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CA663" w14:textId="40B5E5B9" w:rsidR="0098410D" w:rsidRPr="005273C2" w:rsidRDefault="007970DB" w:rsidP="009320F6">
      <w:pPr>
        <w:jc w:val="center"/>
        <w:rPr>
          <w:lang w:val="pl-PL"/>
        </w:rPr>
      </w:pPr>
      <w:bookmarkStart w:id="0" w:name="_GoBack"/>
      <w:bookmarkEnd w:id="0"/>
      <w:r>
        <w:rPr>
          <w:lang w:val="pl-PL"/>
        </w:rPr>
        <w:t>EUROPEJSKI TRYBUNAŁ PRAW CZŁOWIEKA</w:t>
      </w:r>
    </w:p>
    <w:p w14:paraId="4187FCAE" w14:textId="77777777" w:rsidR="0098410D" w:rsidRPr="005273C2" w:rsidRDefault="0098410D" w:rsidP="009320F6">
      <w:pPr>
        <w:jc w:val="center"/>
        <w:rPr>
          <w:lang w:val="pl-PL"/>
        </w:rPr>
      </w:pPr>
    </w:p>
    <w:p w14:paraId="18F57B73" w14:textId="77777777" w:rsidR="0098410D" w:rsidRPr="00CF7696" w:rsidRDefault="00791160" w:rsidP="009320F6">
      <w:pPr>
        <w:tabs>
          <w:tab w:val="left" w:pos="5529"/>
        </w:tabs>
        <w:jc w:val="center"/>
        <w:rPr>
          <w:lang w:val="pl-PL"/>
        </w:rPr>
      </w:pPr>
      <w:r w:rsidRPr="00CF7696">
        <w:rPr>
          <w:lang w:val="pl-PL"/>
        </w:rPr>
        <w:t>CZWARTA SEKCJA</w:t>
      </w:r>
    </w:p>
    <w:p w14:paraId="1C8DB542" w14:textId="77777777" w:rsidR="0098410D" w:rsidRPr="00CF7696" w:rsidRDefault="0098410D" w:rsidP="009320F6">
      <w:pPr>
        <w:jc w:val="center"/>
        <w:rPr>
          <w:lang w:val="pl-PL"/>
        </w:rPr>
      </w:pPr>
    </w:p>
    <w:p w14:paraId="036F6D96" w14:textId="77777777" w:rsidR="00C04D12" w:rsidRPr="00CF7696" w:rsidRDefault="00C04D12" w:rsidP="009320F6">
      <w:pPr>
        <w:jc w:val="center"/>
        <w:rPr>
          <w:lang w:val="pl-PL"/>
        </w:rPr>
      </w:pPr>
    </w:p>
    <w:p w14:paraId="64CBC757" w14:textId="77777777" w:rsidR="00C04D12" w:rsidRPr="00CF7696" w:rsidRDefault="00C04D12" w:rsidP="009320F6">
      <w:pPr>
        <w:jc w:val="center"/>
        <w:rPr>
          <w:lang w:val="pl-PL"/>
        </w:rPr>
      </w:pPr>
    </w:p>
    <w:p w14:paraId="78AB491E" w14:textId="77777777" w:rsidR="0098410D" w:rsidRPr="00CF7696" w:rsidRDefault="0098410D" w:rsidP="009320F6">
      <w:pPr>
        <w:jc w:val="center"/>
        <w:rPr>
          <w:lang w:val="pl-PL"/>
        </w:rPr>
      </w:pPr>
    </w:p>
    <w:p w14:paraId="5E20EF0B" w14:textId="77777777" w:rsidR="003F74E5" w:rsidRPr="00CF7696" w:rsidRDefault="003F74E5" w:rsidP="009320F6">
      <w:pPr>
        <w:jc w:val="center"/>
        <w:rPr>
          <w:lang w:val="pl-PL"/>
        </w:rPr>
      </w:pPr>
    </w:p>
    <w:p w14:paraId="307F6F9C" w14:textId="77777777" w:rsidR="0098410D" w:rsidRPr="00CF7696" w:rsidRDefault="0098410D" w:rsidP="009320F6">
      <w:pPr>
        <w:jc w:val="center"/>
        <w:rPr>
          <w:lang w:val="pl-PL"/>
        </w:rPr>
      </w:pPr>
    </w:p>
    <w:p w14:paraId="23E97BC1" w14:textId="77777777" w:rsidR="0098410D" w:rsidRPr="00CF7696" w:rsidRDefault="00791160" w:rsidP="009320F6">
      <w:pPr>
        <w:jc w:val="center"/>
        <w:rPr>
          <w:b/>
          <w:lang w:val="pl-PL"/>
        </w:rPr>
      </w:pPr>
      <w:r w:rsidRPr="00CF7696">
        <w:rPr>
          <w:b/>
          <w:lang w:val="pl-PL"/>
        </w:rPr>
        <w:t>SPRAWA</w:t>
      </w:r>
      <w:r w:rsidR="0098410D" w:rsidRPr="00CF7696">
        <w:rPr>
          <w:b/>
          <w:lang w:val="pl-PL"/>
        </w:rPr>
        <w:t xml:space="preserve"> </w:t>
      </w:r>
      <w:r w:rsidRPr="00CF7696">
        <w:rPr>
          <w:b/>
          <w:lang w:val="pl-PL"/>
        </w:rPr>
        <w:t>BABIARZ PRZECIWKO</w:t>
      </w:r>
      <w:r w:rsidR="00C04D12" w:rsidRPr="00CF7696">
        <w:rPr>
          <w:b/>
          <w:lang w:val="pl-PL"/>
        </w:rPr>
        <w:t xml:space="preserve"> POL</w:t>
      </w:r>
      <w:r w:rsidRPr="00CF7696">
        <w:rPr>
          <w:b/>
          <w:lang w:val="pl-PL"/>
        </w:rPr>
        <w:t>SCE</w:t>
      </w:r>
    </w:p>
    <w:p w14:paraId="4F3D6AE9" w14:textId="77777777" w:rsidR="0098410D" w:rsidRPr="00CF7696" w:rsidRDefault="0098410D" w:rsidP="009320F6">
      <w:pPr>
        <w:jc w:val="center"/>
        <w:rPr>
          <w:lang w:val="pl-PL"/>
        </w:rPr>
      </w:pPr>
    </w:p>
    <w:p w14:paraId="023B57A5" w14:textId="77777777" w:rsidR="0098410D" w:rsidRPr="00CF7696" w:rsidRDefault="0098410D" w:rsidP="009320F6">
      <w:pPr>
        <w:jc w:val="center"/>
        <w:rPr>
          <w:i/>
          <w:lang w:val="pl-PL"/>
        </w:rPr>
      </w:pPr>
      <w:r w:rsidRPr="00CF7696">
        <w:rPr>
          <w:i/>
          <w:lang w:val="pl-PL"/>
        </w:rPr>
        <w:t>(</w:t>
      </w:r>
      <w:r w:rsidR="00791160" w:rsidRPr="00CF7696">
        <w:rPr>
          <w:i/>
          <w:lang w:val="pl-PL"/>
        </w:rPr>
        <w:t xml:space="preserve">Skarga nr </w:t>
      </w:r>
      <w:r w:rsidR="00C04D12" w:rsidRPr="00CF7696">
        <w:rPr>
          <w:i/>
          <w:lang w:val="pl-PL"/>
        </w:rPr>
        <w:t>1955/10</w:t>
      </w:r>
      <w:r w:rsidRPr="00CF7696">
        <w:rPr>
          <w:i/>
          <w:lang w:val="pl-PL"/>
        </w:rPr>
        <w:t>)</w:t>
      </w:r>
    </w:p>
    <w:p w14:paraId="399E171B" w14:textId="77777777" w:rsidR="0098410D" w:rsidRPr="00CF7696" w:rsidRDefault="0098410D" w:rsidP="009320F6">
      <w:pPr>
        <w:jc w:val="center"/>
        <w:rPr>
          <w:lang w:val="pl-PL"/>
        </w:rPr>
      </w:pPr>
    </w:p>
    <w:p w14:paraId="00E92934" w14:textId="77777777" w:rsidR="0098410D" w:rsidRPr="00CF7696" w:rsidRDefault="0098410D" w:rsidP="009320F6">
      <w:pPr>
        <w:jc w:val="center"/>
        <w:rPr>
          <w:lang w:val="pl-PL"/>
        </w:rPr>
      </w:pPr>
    </w:p>
    <w:p w14:paraId="0BDE5176" w14:textId="77777777" w:rsidR="0098410D" w:rsidRPr="00CF7696" w:rsidRDefault="0098410D" w:rsidP="009320F6">
      <w:pPr>
        <w:jc w:val="center"/>
        <w:rPr>
          <w:lang w:val="pl-PL"/>
        </w:rPr>
      </w:pPr>
    </w:p>
    <w:p w14:paraId="6AE7DDBA" w14:textId="77777777" w:rsidR="0098410D" w:rsidRPr="00CF7696" w:rsidRDefault="0098410D" w:rsidP="009320F6">
      <w:pPr>
        <w:jc w:val="center"/>
        <w:rPr>
          <w:lang w:val="pl-PL"/>
        </w:rPr>
      </w:pPr>
    </w:p>
    <w:p w14:paraId="5C32274F" w14:textId="77777777" w:rsidR="0098410D" w:rsidRPr="00CF7696" w:rsidRDefault="0098410D" w:rsidP="009320F6">
      <w:pPr>
        <w:jc w:val="center"/>
        <w:rPr>
          <w:lang w:val="pl-PL"/>
        </w:rPr>
      </w:pPr>
    </w:p>
    <w:p w14:paraId="0B1AF82A" w14:textId="77777777" w:rsidR="0098410D" w:rsidRPr="00CF7696" w:rsidRDefault="0098410D" w:rsidP="009320F6">
      <w:pPr>
        <w:jc w:val="center"/>
        <w:rPr>
          <w:lang w:val="pl-PL"/>
        </w:rPr>
      </w:pPr>
    </w:p>
    <w:p w14:paraId="24AF1D67" w14:textId="77777777" w:rsidR="0098410D" w:rsidRPr="00CF7696" w:rsidRDefault="0098410D" w:rsidP="009320F6">
      <w:pPr>
        <w:jc w:val="center"/>
        <w:rPr>
          <w:lang w:val="pl-PL"/>
        </w:rPr>
      </w:pPr>
    </w:p>
    <w:p w14:paraId="6D07D075" w14:textId="77777777" w:rsidR="0098410D" w:rsidRPr="00CF7696" w:rsidRDefault="0098410D" w:rsidP="009320F6">
      <w:pPr>
        <w:jc w:val="center"/>
        <w:rPr>
          <w:lang w:val="pl-PL"/>
        </w:rPr>
      </w:pPr>
    </w:p>
    <w:p w14:paraId="5FD502C0" w14:textId="77777777" w:rsidR="0098410D" w:rsidRPr="00CF7696" w:rsidRDefault="00791160" w:rsidP="009320F6">
      <w:pPr>
        <w:jc w:val="center"/>
        <w:rPr>
          <w:lang w:val="pl-PL"/>
        </w:rPr>
      </w:pPr>
      <w:r w:rsidRPr="00CF7696">
        <w:rPr>
          <w:lang w:val="pl-PL"/>
        </w:rPr>
        <w:t>WYROK</w:t>
      </w:r>
    </w:p>
    <w:p w14:paraId="09D76F79" w14:textId="77777777" w:rsidR="0098410D" w:rsidRPr="00CF7696" w:rsidRDefault="0098410D" w:rsidP="009320F6">
      <w:pPr>
        <w:jc w:val="center"/>
        <w:rPr>
          <w:lang w:val="pl-PL"/>
        </w:rPr>
      </w:pPr>
    </w:p>
    <w:p w14:paraId="28DC21C4" w14:textId="77777777" w:rsidR="0098410D" w:rsidRPr="00CF7696" w:rsidRDefault="0098410D" w:rsidP="009320F6">
      <w:pPr>
        <w:jc w:val="center"/>
        <w:rPr>
          <w:i/>
          <w:lang w:val="pl-PL"/>
        </w:rPr>
      </w:pPr>
    </w:p>
    <w:p w14:paraId="20082782" w14:textId="77777777" w:rsidR="0098410D" w:rsidRPr="00CF7696" w:rsidRDefault="0098410D" w:rsidP="009320F6">
      <w:pPr>
        <w:jc w:val="center"/>
        <w:rPr>
          <w:lang w:val="pl-PL"/>
        </w:rPr>
      </w:pPr>
      <w:r w:rsidRPr="00CF7696">
        <w:rPr>
          <w:lang w:val="pl-PL"/>
        </w:rPr>
        <w:t>STRASBURG</w:t>
      </w:r>
    </w:p>
    <w:p w14:paraId="73E06EC1" w14:textId="77777777" w:rsidR="0098410D" w:rsidRPr="00CF7696" w:rsidRDefault="0098410D" w:rsidP="009320F6">
      <w:pPr>
        <w:jc w:val="center"/>
        <w:rPr>
          <w:lang w:val="pl-PL"/>
        </w:rPr>
      </w:pPr>
    </w:p>
    <w:p w14:paraId="0405DBBA" w14:textId="77777777" w:rsidR="0098410D" w:rsidRPr="00CF7696" w:rsidRDefault="00C04D12" w:rsidP="009320F6">
      <w:pPr>
        <w:jc w:val="center"/>
        <w:rPr>
          <w:lang w:val="pl-PL"/>
        </w:rPr>
      </w:pPr>
      <w:r w:rsidRPr="00CF7696">
        <w:rPr>
          <w:lang w:val="pl-PL"/>
        </w:rPr>
        <w:t xml:space="preserve">10 </w:t>
      </w:r>
      <w:r w:rsidR="00C2374C" w:rsidRPr="00CF7696">
        <w:rPr>
          <w:lang w:val="pl-PL"/>
        </w:rPr>
        <w:t>s</w:t>
      </w:r>
      <w:r w:rsidR="00791160" w:rsidRPr="00CF7696">
        <w:rPr>
          <w:lang w:val="pl-PL"/>
        </w:rPr>
        <w:t>tycznia</w:t>
      </w:r>
      <w:r w:rsidRPr="00CF7696">
        <w:rPr>
          <w:lang w:val="pl-PL"/>
        </w:rPr>
        <w:t xml:space="preserve"> 2017</w:t>
      </w:r>
      <w:r w:rsidR="00F8148A" w:rsidRPr="00CF7696">
        <w:rPr>
          <w:lang w:val="pl-PL"/>
        </w:rPr>
        <w:t xml:space="preserve"> r</w:t>
      </w:r>
      <w:r w:rsidR="00B8064E" w:rsidRPr="00CF7696">
        <w:rPr>
          <w:lang w:val="pl-PL"/>
        </w:rPr>
        <w:t>.</w:t>
      </w:r>
    </w:p>
    <w:p w14:paraId="6FCB1A8D" w14:textId="77777777" w:rsidR="0098410D" w:rsidRPr="00CF7696" w:rsidRDefault="0098410D" w:rsidP="009320F6">
      <w:pPr>
        <w:jc w:val="center"/>
        <w:rPr>
          <w:lang w:val="pl-PL"/>
        </w:rPr>
      </w:pPr>
    </w:p>
    <w:p w14:paraId="5DC684F6" w14:textId="77777777" w:rsidR="0098410D" w:rsidRPr="00CF7696" w:rsidRDefault="0098410D" w:rsidP="009320F6">
      <w:pPr>
        <w:jc w:val="center"/>
        <w:rPr>
          <w:lang w:val="pl-PL"/>
        </w:rPr>
      </w:pPr>
    </w:p>
    <w:p w14:paraId="23E7C762" w14:textId="77777777" w:rsidR="00F8148A" w:rsidRPr="00CF7696" w:rsidRDefault="00F8148A" w:rsidP="00F8148A">
      <w:pPr>
        <w:pStyle w:val="jucase0"/>
        <w:ind w:firstLine="0"/>
        <w:jc w:val="center"/>
        <w:rPr>
          <w:color w:val="FF0000"/>
          <w:sz w:val="28"/>
          <w:szCs w:val="28"/>
          <w:u w:val="single"/>
          <w:lang w:val="pl-PL"/>
        </w:rPr>
      </w:pPr>
      <w:r w:rsidRPr="00CF7696">
        <w:rPr>
          <w:color w:val="FF0000"/>
          <w:sz w:val="28"/>
          <w:szCs w:val="28"/>
          <w:u w:val="single"/>
          <w:lang w:val="pl-PL"/>
        </w:rPr>
        <w:t>OSTATECZNY</w:t>
      </w:r>
    </w:p>
    <w:p w14:paraId="0DD8B14D" w14:textId="77777777" w:rsidR="00F8148A" w:rsidRPr="00CF7696" w:rsidRDefault="00F8148A" w:rsidP="00F8148A">
      <w:pPr>
        <w:pStyle w:val="jupara"/>
        <w:tabs>
          <w:tab w:val="left" w:pos="4650"/>
        </w:tabs>
        <w:ind w:firstLine="0"/>
        <w:jc w:val="center"/>
        <w:rPr>
          <w:color w:val="FF0000"/>
          <w:sz w:val="28"/>
          <w:szCs w:val="28"/>
          <w:lang w:val="pl-PL"/>
        </w:rPr>
      </w:pPr>
    </w:p>
    <w:p w14:paraId="4D16A160" w14:textId="77777777" w:rsidR="00F8148A" w:rsidRPr="005273C2" w:rsidRDefault="00F8148A" w:rsidP="005273C2">
      <w:pPr>
        <w:pStyle w:val="jupara"/>
        <w:ind w:firstLine="0"/>
        <w:jc w:val="center"/>
        <w:rPr>
          <w:color w:val="FF0000"/>
          <w:sz w:val="28"/>
          <w:lang w:val="pl-PL"/>
        </w:rPr>
      </w:pPr>
      <w:r w:rsidRPr="00CF7696">
        <w:rPr>
          <w:color w:val="FF0000"/>
          <w:sz w:val="28"/>
          <w:szCs w:val="28"/>
          <w:lang w:val="pl-PL"/>
        </w:rPr>
        <w:t>10/04/2017</w:t>
      </w:r>
    </w:p>
    <w:p w14:paraId="7839C7DF" w14:textId="77777777" w:rsidR="00C04D12" w:rsidRPr="00CF7696" w:rsidRDefault="00C04D12" w:rsidP="009320F6">
      <w:pPr>
        <w:jc w:val="center"/>
        <w:rPr>
          <w:lang w:val="pl-PL"/>
        </w:rPr>
      </w:pPr>
    </w:p>
    <w:p w14:paraId="5BB5BAB5" w14:textId="77777777" w:rsidR="00C04D12" w:rsidRPr="00CF7696" w:rsidRDefault="00C04D12" w:rsidP="009320F6">
      <w:pPr>
        <w:jc w:val="center"/>
        <w:rPr>
          <w:lang w:val="pl-PL"/>
        </w:rPr>
      </w:pPr>
    </w:p>
    <w:p w14:paraId="65C8A5F7" w14:textId="77777777" w:rsidR="00C04D12" w:rsidRPr="00CF7696" w:rsidRDefault="00C04D12" w:rsidP="009320F6">
      <w:pPr>
        <w:jc w:val="center"/>
        <w:rPr>
          <w:lang w:val="pl-PL"/>
        </w:rPr>
      </w:pPr>
    </w:p>
    <w:p w14:paraId="5D93EA5E" w14:textId="77777777" w:rsidR="00C04D12" w:rsidRPr="00CF7696" w:rsidRDefault="00C04D12" w:rsidP="009320F6">
      <w:pPr>
        <w:jc w:val="center"/>
        <w:rPr>
          <w:lang w:val="pl-PL"/>
        </w:rPr>
      </w:pPr>
    </w:p>
    <w:p w14:paraId="0E92F8BC" w14:textId="58710A00" w:rsidR="0098410D" w:rsidRPr="00CF7696" w:rsidRDefault="00791160" w:rsidP="00B8064E">
      <w:pPr>
        <w:jc w:val="center"/>
        <w:rPr>
          <w:i/>
          <w:sz w:val="22"/>
          <w:lang w:val="pl-PL"/>
        </w:rPr>
      </w:pPr>
      <w:r w:rsidRPr="00CF7696">
        <w:rPr>
          <w:i/>
          <w:sz w:val="22"/>
          <w:lang w:val="pl-PL"/>
        </w:rPr>
        <w:t>Wyrok ten sta</w:t>
      </w:r>
      <w:r w:rsidR="00015C29" w:rsidRPr="00CF7696">
        <w:rPr>
          <w:i/>
          <w:sz w:val="22"/>
          <w:lang w:val="pl-PL"/>
        </w:rPr>
        <w:t>ł</w:t>
      </w:r>
      <w:r w:rsidRPr="00CF7696">
        <w:rPr>
          <w:i/>
          <w:sz w:val="22"/>
          <w:lang w:val="pl-PL"/>
        </w:rPr>
        <w:t xml:space="preserve"> się </w:t>
      </w:r>
      <w:r w:rsidR="002347C0" w:rsidRPr="00CF7696">
        <w:rPr>
          <w:i/>
          <w:sz w:val="22"/>
          <w:lang w:val="pl-PL"/>
        </w:rPr>
        <w:t xml:space="preserve">ostateczny  </w:t>
      </w:r>
      <w:r w:rsidRPr="00CF7696">
        <w:rPr>
          <w:i/>
          <w:sz w:val="22"/>
          <w:lang w:val="pl-PL"/>
        </w:rPr>
        <w:t xml:space="preserve">zgodnie z warunkami określonymi </w:t>
      </w:r>
      <w:r w:rsidR="00B8064E" w:rsidRPr="00CF7696">
        <w:rPr>
          <w:i/>
          <w:sz w:val="22"/>
          <w:lang w:val="pl-PL"/>
        </w:rPr>
        <w:br/>
      </w:r>
      <w:r w:rsidRPr="00CF7696">
        <w:rPr>
          <w:i/>
          <w:sz w:val="22"/>
          <w:lang w:val="pl-PL"/>
        </w:rPr>
        <w:t>przez art</w:t>
      </w:r>
      <w:r w:rsidR="00015C29" w:rsidRPr="00CF7696">
        <w:rPr>
          <w:i/>
          <w:sz w:val="22"/>
          <w:lang w:val="pl-PL"/>
        </w:rPr>
        <w:t>.</w:t>
      </w:r>
      <w:r w:rsidRPr="00CF7696">
        <w:rPr>
          <w:i/>
          <w:sz w:val="22"/>
          <w:lang w:val="pl-PL"/>
        </w:rPr>
        <w:t xml:space="preserve"> 44  </w:t>
      </w:r>
      <w:r w:rsidR="00F8148A" w:rsidRPr="00CF7696">
        <w:rPr>
          <w:i/>
          <w:sz w:val="22"/>
          <w:lang w:val="pl-PL"/>
        </w:rPr>
        <w:t>ust.</w:t>
      </w:r>
      <w:r w:rsidR="00975A66" w:rsidRPr="00CF7696">
        <w:rPr>
          <w:i/>
          <w:sz w:val="22"/>
          <w:lang w:val="pl-PL"/>
        </w:rPr>
        <w:t xml:space="preserve"> </w:t>
      </w:r>
      <w:r w:rsidRPr="00CF7696">
        <w:rPr>
          <w:i/>
          <w:sz w:val="22"/>
          <w:lang w:val="pl-PL"/>
        </w:rPr>
        <w:t>2 Konwencji. Może on podlegać korekcie wydawniczej.</w:t>
      </w:r>
    </w:p>
    <w:p w14:paraId="375CFCF2" w14:textId="77777777" w:rsidR="00F8148A" w:rsidRPr="00CF7696" w:rsidRDefault="00F8148A" w:rsidP="009320F6">
      <w:pPr>
        <w:rPr>
          <w:lang w:val="pl-PL"/>
        </w:rPr>
        <w:sectPr w:rsidR="00F8148A" w:rsidRPr="00CF7696" w:rsidSect="00C04D12">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noEndnote/>
        </w:sectPr>
      </w:pPr>
    </w:p>
    <w:p w14:paraId="05608FAF" w14:textId="77777777" w:rsidR="0098410D" w:rsidRPr="00CF7696" w:rsidRDefault="00791160" w:rsidP="009320F6">
      <w:pPr>
        <w:pStyle w:val="JuCase"/>
        <w:rPr>
          <w:lang w:val="pl-PL"/>
        </w:rPr>
      </w:pPr>
      <w:r w:rsidRPr="00CF7696">
        <w:rPr>
          <w:lang w:val="pl-PL"/>
        </w:rPr>
        <w:lastRenderedPageBreak/>
        <w:t>W sprawie</w:t>
      </w:r>
      <w:r w:rsidR="0098410D" w:rsidRPr="00CF7696">
        <w:rPr>
          <w:lang w:val="pl-PL"/>
        </w:rPr>
        <w:t xml:space="preserve"> </w:t>
      </w:r>
      <w:r w:rsidRPr="00CF7696">
        <w:rPr>
          <w:lang w:val="pl-PL"/>
        </w:rPr>
        <w:t>Babiarz przeciwko</w:t>
      </w:r>
      <w:r w:rsidR="00C04D12" w:rsidRPr="00CF7696">
        <w:rPr>
          <w:lang w:val="pl-PL"/>
        </w:rPr>
        <w:t xml:space="preserve"> Pol</w:t>
      </w:r>
      <w:r w:rsidRPr="00CF7696">
        <w:rPr>
          <w:lang w:val="pl-PL"/>
        </w:rPr>
        <w:t>sce</w:t>
      </w:r>
      <w:r w:rsidR="0098410D" w:rsidRPr="00CF7696">
        <w:rPr>
          <w:lang w:val="pl-PL"/>
        </w:rPr>
        <w:t>,</w:t>
      </w:r>
    </w:p>
    <w:p w14:paraId="6474CFCA" w14:textId="77777777" w:rsidR="00C04D12" w:rsidRPr="00CF7696" w:rsidRDefault="00791160" w:rsidP="009320F6">
      <w:pPr>
        <w:pStyle w:val="ECHRPara"/>
        <w:rPr>
          <w:lang w:val="pl-PL"/>
        </w:rPr>
      </w:pPr>
      <w:r w:rsidRPr="00CF7696">
        <w:rPr>
          <w:lang w:val="pl-PL"/>
        </w:rPr>
        <w:t>Europejski Trybunał Praw Człowieka (Czwarta Sekcja), zasiadając jako Izba w składzie</w:t>
      </w:r>
      <w:r w:rsidR="00C04D12" w:rsidRPr="00CF7696">
        <w:rPr>
          <w:lang w:val="pl-PL"/>
        </w:rPr>
        <w:t>:</w:t>
      </w:r>
    </w:p>
    <w:p w14:paraId="70546075" w14:textId="3D8BA15C" w:rsidR="00C04D12" w:rsidRPr="00CF7696" w:rsidRDefault="00C04D12" w:rsidP="009320F6">
      <w:pPr>
        <w:pStyle w:val="ECHRDecisionBody"/>
        <w:rPr>
          <w:lang w:val="pl-PL"/>
        </w:rPr>
      </w:pPr>
      <w:r w:rsidRPr="00CF7696">
        <w:rPr>
          <w:lang w:val="pl-PL"/>
        </w:rPr>
        <w:tab/>
        <w:t>András Sajó,</w:t>
      </w:r>
      <w:r w:rsidRPr="00CF7696">
        <w:rPr>
          <w:i/>
          <w:lang w:val="pl-PL"/>
        </w:rPr>
        <w:t xml:space="preserve"> P</w:t>
      </w:r>
      <w:r w:rsidR="00791160" w:rsidRPr="00CF7696">
        <w:rPr>
          <w:i/>
          <w:lang w:val="pl-PL"/>
        </w:rPr>
        <w:t>rzewodniczący</w:t>
      </w:r>
      <w:r w:rsidRPr="00CF7696">
        <w:rPr>
          <w:i/>
          <w:lang w:val="pl-PL"/>
        </w:rPr>
        <w:t>,</w:t>
      </w:r>
      <w:r w:rsidRPr="00CF7696">
        <w:rPr>
          <w:i/>
          <w:lang w:val="pl-PL"/>
        </w:rPr>
        <w:br/>
      </w:r>
      <w:r w:rsidRPr="00CF7696">
        <w:rPr>
          <w:lang w:val="pl-PL"/>
        </w:rPr>
        <w:tab/>
        <w:t xml:space="preserve">Vincent A. </w:t>
      </w:r>
      <w:r w:rsidR="005A3D76" w:rsidRPr="00CF7696">
        <w:rPr>
          <w:lang w:val="pl-PL"/>
        </w:rPr>
        <w:t xml:space="preserve">De </w:t>
      </w:r>
      <w:r w:rsidRPr="00CF7696">
        <w:rPr>
          <w:lang w:val="pl-PL"/>
        </w:rPr>
        <w:t>Gaetano,</w:t>
      </w:r>
      <w:r w:rsidRPr="00CF7696">
        <w:rPr>
          <w:i/>
          <w:lang w:val="pl-PL"/>
        </w:rPr>
        <w:br/>
      </w:r>
      <w:r w:rsidRPr="00CF7696">
        <w:rPr>
          <w:lang w:val="pl-PL"/>
        </w:rPr>
        <w:tab/>
        <w:t>Paulo Pinto de Albuquerque,</w:t>
      </w:r>
      <w:r w:rsidRPr="00CF7696">
        <w:rPr>
          <w:i/>
          <w:lang w:val="pl-PL"/>
        </w:rPr>
        <w:br/>
      </w:r>
      <w:r w:rsidRPr="00CF7696">
        <w:rPr>
          <w:lang w:val="pl-PL"/>
        </w:rPr>
        <w:tab/>
        <w:t>Krzysztof Wojtyczek,</w:t>
      </w:r>
      <w:r w:rsidRPr="00CF7696">
        <w:rPr>
          <w:i/>
          <w:lang w:val="pl-PL"/>
        </w:rPr>
        <w:br/>
      </w:r>
      <w:r w:rsidRPr="00CF7696">
        <w:rPr>
          <w:lang w:val="pl-PL"/>
        </w:rPr>
        <w:tab/>
        <w:t>Iulia Motoc,</w:t>
      </w:r>
      <w:r w:rsidRPr="00CF7696">
        <w:rPr>
          <w:i/>
          <w:lang w:val="pl-PL"/>
        </w:rPr>
        <w:br/>
      </w:r>
      <w:r w:rsidRPr="00CF7696">
        <w:rPr>
          <w:lang w:val="pl-PL"/>
        </w:rPr>
        <w:tab/>
        <w:t>Gabriele Kucsko-Stadlmayer,</w:t>
      </w:r>
      <w:r w:rsidRPr="00CF7696">
        <w:rPr>
          <w:i/>
          <w:lang w:val="pl-PL"/>
        </w:rPr>
        <w:br/>
      </w:r>
      <w:r w:rsidRPr="00CF7696">
        <w:rPr>
          <w:lang w:val="pl-PL"/>
        </w:rPr>
        <w:tab/>
        <w:t>Marko Bošnjak,</w:t>
      </w:r>
      <w:r w:rsidRPr="00CF7696">
        <w:rPr>
          <w:i/>
          <w:lang w:val="pl-PL"/>
        </w:rPr>
        <w:t xml:space="preserve"> </w:t>
      </w:r>
      <w:r w:rsidR="00791160" w:rsidRPr="00CF7696">
        <w:rPr>
          <w:i/>
          <w:lang w:val="pl-PL"/>
        </w:rPr>
        <w:t>sędziowie</w:t>
      </w:r>
      <w:r w:rsidRPr="00CF7696">
        <w:rPr>
          <w:i/>
          <w:lang w:val="pl-PL"/>
        </w:rPr>
        <w:t>,</w:t>
      </w:r>
      <w:r w:rsidRPr="00CF7696">
        <w:rPr>
          <w:i/>
          <w:lang w:val="pl-PL"/>
        </w:rPr>
        <w:br/>
      </w:r>
      <w:r w:rsidR="00791160" w:rsidRPr="00CF7696">
        <w:rPr>
          <w:lang w:val="pl-PL"/>
        </w:rPr>
        <w:t>i</w:t>
      </w:r>
      <w:r w:rsidRPr="00CF7696">
        <w:rPr>
          <w:lang w:val="pl-PL"/>
        </w:rPr>
        <w:t xml:space="preserve"> Andrea Tamietti, </w:t>
      </w:r>
      <w:r w:rsidR="00872082" w:rsidRPr="00CF7696">
        <w:rPr>
          <w:i/>
          <w:lang w:val="pl-PL"/>
        </w:rPr>
        <w:t>Zastępca</w:t>
      </w:r>
      <w:r w:rsidR="00791160" w:rsidRPr="00CF7696">
        <w:rPr>
          <w:i/>
          <w:lang w:val="pl-PL"/>
        </w:rPr>
        <w:t xml:space="preserve"> Kanclerza Sekcji</w:t>
      </w:r>
      <w:r w:rsidRPr="00CF7696">
        <w:rPr>
          <w:i/>
          <w:lang w:val="pl-PL"/>
        </w:rPr>
        <w:t>,</w:t>
      </w:r>
    </w:p>
    <w:p w14:paraId="70054DCE" w14:textId="03998BCE" w:rsidR="00C04D12" w:rsidRPr="00CF7696" w:rsidRDefault="00791160" w:rsidP="009320F6">
      <w:pPr>
        <w:pStyle w:val="ECHRPara"/>
        <w:rPr>
          <w:lang w:val="pl-PL"/>
        </w:rPr>
      </w:pPr>
      <w:r w:rsidRPr="00CF7696">
        <w:rPr>
          <w:lang w:val="pl-PL"/>
        </w:rPr>
        <w:t>Obradując</w:t>
      </w:r>
      <w:r w:rsidR="005F2FF8" w:rsidRPr="00CF7696">
        <w:rPr>
          <w:lang w:val="pl-PL"/>
        </w:rPr>
        <w:t xml:space="preserve"> na posiedzeniu niejawnym</w:t>
      </w:r>
      <w:r w:rsidRPr="00CF7696">
        <w:rPr>
          <w:lang w:val="pl-PL"/>
        </w:rPr>
        <w:t xml:space="preserve"> w dniu 22 </w:t>
      </w:r>
      <w:r w:rsidR="00585765" w:rsidRPr="00CF7696">
        <w:rPr>
          <w:lang w:val="pl-PL"/>
        </w:rPr>
        <w:t>l</w:t>
      </w:r>
      <w:r w:rsidRPr="00CF7696">
        <w:rPr>
          <w:lang w:val="pl-PL"/>
        </w:rPr>
        <w:t>istopada 2016 r</w:t>
      </w:r>
      <w:r w:rsidR="00B8064E" w:rsidRPr="00CF7696">
        <w:rPr>
          <w:lang w:val="pl-PL"/>
        </w:rPr>
        <w:t>.</w:t>
      </w:r>
      <w:r w:rsidR="00C04D12" w:rsidRPr="00CF7696">
        <w:rPr>
          <w:lang w:val="pl-PL"/>
        </w:rPr>
        <w:t>,</w:t>
      </w:r>
    </w:p>
    <w:p w14:paraId="1686C7DB" w14:textId="77777777" w:rsidR="00C04D12" w:rsidRPr="00CF7696" w:rsidRDefault="00791160" w:rsidP="009320F6">
      <w:pPr>
        <w:pStyle w:val="ECHRPara"/>
        <w:rPr>
          <w:lang w:val="pl-PL"/>
        </w:rPr>
      </w:pPr>
      <w:r w:rsidRPr="00CF7696">
        <w:rPr>
          <w:lang w:val="pl-PL"/>
        </w:rPr>
        <w:t>Wydaje następujący wyrok, który został przyjęty w tym dniu</w:t>
      </w:r>
      <w:r w:rsidR="00C04D12" w:rsidRPr="00CF7696">
        <w:rPr>
          <w:lang w:val="pl-PL"/>
        </w:rPr>
        <w:t>:</w:t>
      </w:r>
    </w:p>
    <w:p w14:paraId="4BADE550" w14:textId="77777777" w:rsidR="00C04D12" w:rsidRPr="00CF7696" w:rsidRDefault="005F2FF8" w:rsidP="009320F6">
      <w:pPr>
        <w:pStyle w:val="ECHRTitle1"/>
        <w:rPr>
          <w:lang w:val="pl-PL"/>
        </w:rPr>
      </w:pPr>
      <w:r w:rsidRPr="00CF7696">
        <w:rPr>
          <w:lang w:val="pl-PL"/>
        </w:rPr>
        <w:t>POSTĘPOWANIE</w:t>
      </w:r>
    </w:p>
    <w:p w14:paraId="69431636"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w:t>
      </w:r>
      <w:r w:rsidRPr="005273C2">
        <w:rPr>
          <w:lang w:val="pl-PL"/>
        </w:rPr>
        <w:fldChar w:fldCharType="end"/>
      </w:r>
      <w:r w:rsidR="00C04D12" w:rsidRPr="00CF7696">
        <w:rPr>
          <w:lang w:val="pl-PL"/>
        </w:rPr>
        <w:t>.  </w:t>
      </w:r>
      <w:r w:rsidR="00791160" w:rsidRPr="00CF7696">
        <w:rPr>
          <w:lang w:val="pl-PL"/>
        </w:rPr>
        <w:t>Sprawa wywodzi się ze skargi (nr</w:t>
      </w:r>
      <w:r w:rsidR="00C04D12" w:rsidRPr="00CF7696">
        <w:rPr>
          <w:lang w:val="pl-PL"/>
        </w:rPr>
        <w:t xml:space="preserve"> 1955/10) </w:t>
      </w:r>
      <w:r w:rsidR="00791160" w:rsidRPr="00CF7696">
        <w:rPr>
          <w:lang w:val="pl-PL"/>
        </w:rPr>
        <w:t xml:space="preserve">przeciwko Rzeczypospolitej Polskiej wniesionej do Trybunału na podstawie </w:t>
      </w:r>
      <w:r w:rsidR="0020163B" w:rsidRPr="00CF7696">
        <w:rPr>
          <w:lang w:val="pl-PL"/>
        </w:rPr>
        <w:t>art.</w:t>
      </w:r>
      <w:r w:rsidR="00791160" w:rsidRPr="00CF7696">
        <w:rPr>
          <w:lang w:val="pl-PL"/>
        </w:rPr>
        <w:t xml:space="preserve"> 34 Konwencji o </w:t>
      </w:r>
      <w:r w:rsidR="00975A66" w:rsidRPr="00CF7696">
        <w:rPr>
          <w:lang w:val="pl-PL"/>
        </w:rPr>
        <w:t>o</w:t>
      </w:r>
      <w:r w:rsidR="00791160" w:rsidRPr="00CF7696">
        <w:rPr>
          <w:lang w:val="pl-PL"/>
        </w:rPr>
        <w:t xml:space="preserve">chronie </w:t>
      </w:r>
      <w:r w:rsidR="00975A66" w:rsidRPr="00CF7696">
        <w:rPr>
          <w:lang w:val="pl-PL"/>
        </w:rPr>
        <w:t>praw c</w:t>
      </w:r>
      <w:r w:rsidR="00791160" w:rsidRPr="00CF7696">
        <w:rPr>
          <w:lang w:val="pl-PL"/>
        </w:rPr>
        <w:t xml:space="preserve">złowieka i </w:t>
      </w:r>
      <w:r w:rsidR="00975A66" w:rsidRPr="00CF7696">
        <w:rPr>
          <w:lang w:val="pl-PL"/>
        </w:rPr>
        <w:t>p</w:t>
      </w:r>
      <w:r w:rsidR="00791160" w:rsidRPr="00CF7696">
        <w:rPr>
          <w:lang w:val="pl-PL"/>
        </w:rPr>
        <w:t xml:space="preserve">odstawowych </w:t>
      </w:r>
      <w:r w:rsidR="00975A66" w:rsidRPr="00CF7696">
        <w:rPr>
          <w:lang w:val="pl-PL"/>
        </w:rPr>
        <w:t>w</w:t>
      </w:r>
      <w:r w:rsidR="00791160" w:rsidRPr="00CF7696">
        <w:rPr>
          <w:lang w:val="pl-PL"/>
        </w:rPr>
        <w:t xml:space="preserve">olności </w:t>
      </w:r>
      <w:r w:rsidR="0020163B" w:rsidRPr="00CF7696">
        <w:rPr>
          <w:lang w:val="pl-PL"/>
        </w:rPr>
        <w:t>(„</w:t>
      </w:r>
      <w:r w:rsidR="00791160" w:rsidRPr="00CF7696">
        <w:rPr>
          <w:lang w:val="pl-PL"/>
        </w:rPr>
        <w:t>Konwencja</w:t>
      </w:r>
      <w:r w:rsidR="00C04D12" w:rsidRPr="00CF7696">
        <w:rPr>
          <w:lang w:val="pl-PL"/>
        </w:rPr>
        <w:t xml:space="preserve">”) </w:t>
      </w:r>
      <w:r w:rsidR="00551CFA" w:rsidRPr="00CF7696">
        <w:rPr>
          <w:lang w:val="pl-PL"/>
        </w:rPr>
        <w:t>p</w:t>
      </w:r>
      <w:r w:rsidR="00791160" w:rsidRPr="00CF7696">
        <w:rPr>
          <w:lang w:val="pl-PL"/>
        </w:rPr>
        <w:t>rzez obywatela polskiego, Pana</w:t>
      </w:r>
      <w:r w:rsidR="00C04D12" w:rsidRPr="00CF7696">
        <w:rPr>
          <w:lang w:val="pl-PL"/>
        </w:rPr>
        <w:t xml:space="preserve"> Artur</w:t>
      </w:r>
      <w:r w:rsidR="00791160" w:rsidRPr="00CF7696">
        <w:rPr>
          <w:lang w:val="pl-PL"/>
        </w:rPr>
        <w:t>a</w:t>
      </w:r>
      <w:r w:rsidR="00C04D12" w:rsidRPr="00CF7696">
        <w:rPr>
          <w:lang w:val="pl-PL"/>
        </w:rPr>
        <w:t xml:space="preserve"> Babiarz</w:t>
      </w:r>
      <w:r w:rsidR="00791160" w:rsidRPr="00CF7696">
        <w:rPr>
          <w:lang w:val="pl-PL"/>
        </w:rPr>
        <w:t>a</w:t>
      </w:r>
      <w:r w:rsidR="00C04D12" w:rsidRPr="00CF7696">
        <w:rPr>
          <w:lang w:val="pl-PL"/>
        </w:rPr>
        <w:t xml:space="preserve"> (</w:t>
      </w:r>
      <w:r w:rsidR="0020163B" w:rsidRPr="00CF7696">
        <w:rPr>
          <w:lang w:val="pl-PL"/>
        </w:rPr>
        <w:t>„</w:t>
      </w:r>
      <w:r w:rsidR="00791160" w:rsidRPr="00CF7696">
        <w:rPr>
          <w:lang w:val="pl-PL"/>
        </w:rPr>
        <w:t>skarżący</w:t>
      </w:r>
      <w:r w:rsidR="00C04D12" w:rsidRPr="00CF7696">
        <w:rPr>
          <w:lang w:val="pl-PL"/>
        </w:rPr>
        <w:t xml:space="preserve">”), </w:t>
      </w:r>
      <w:r w:rsidR="00791160" w:rsidRPr="00CF7696">
        <w:rPr>
          <w:lang w:val="pl-PL"/>
        </w:rPr>
        <w:t xml:space="preserve">w dniu 15 </w:t>
      </w:r>
      <w:r w:rsidR="00D14DAE" w:rsidRPr="00CF7696">
        <w:rPr>
          <w:lang w:val="pl-PL"/>
        </w:rPr>
        <w:t>g</w:t>
      </w:r>
      <w:r w:rsidR="00791160" w:rsidRPr="00CF7696">
        <w:rPr>
          <w:lang w:val="pl-PL"/>
        </w:rPr>
        <w:t>rudnia 2009</w:t>
      </w:r>
      <w:r w:rsidR="00457562" w:rsidRPr="00CF7696">
        <w:rPr>
          <w:lang w:val="pl-PL"/>
        </w:rPr>
        <w:t xml:space="preserve"> r</w:t>
      </w:r>
      <w:r w:rsidR="00C04D12" w:rsidRPr="00CF7696">
        <w:rPr>
          <w:lang w:val="pl-PL"/>
        </w:rPr>
        <w:t>.</w:t>
      </w:r>
    </w:p>
    <w:p w14:paraId="4DB801E3" w14:textId="3494FD3B"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w:t>
      </w:r>
      <w:r w:rsidRPr="005273C2">
        <w:rPr>
          <w:lang w:val="pl-PL"/>
        </w:rPr>
        <w:fldChar w:fldCharType="end"/>
      </w:r>
      <w:r w:rsidR="00C04D12" w:rsidRPr="00CF7696">
        <w:rPr>
          <w:lang w:val="pl-PL"/>
        </w:rPr>
        <w:t>.  </w:t>
      </w:r>
      <w:r w:rsidR="00791160" w:rsidRPr="00CF7696">
        <w:rPr>
          <w:lang w:val="pl-PL"/>
        </w:rPr>
        <w:t xml:space="preserve">Skarżący był reprezentowany przez Pana W. Osaka, prawnika praktykującego w Lublinie. Rząd polski </w:t>
      </w:r>
      <w:r w:rsidR="00C04D12" w:rsidRPr="00CF7696">
        <w:rPr>
          <w:lang w:val="pl-PL"/>
        </w:rPr>
        <w:t>(</w:t>
      </w:r>
      <w:r w:rsidR="00F04C8D" w:rsidRPr="00CF7696">
        <w:rPr>
          <w:lang w:val="pl-PL"/>
        </w:rPr>
        <w:t>„</w:t>
      </w:r>
      <w:r w:rsidR="00791160" w:rsidRPr="00CF7696">
        <w:rPr>
          <w:lang w:val="pl-PL"/>
        </w:rPr>
        <w:t>Rząd</w:t>
      </w:r>
      <w:r w:rsidR="00C04D12" w:rsidRPr="00CF7696">
        <w:rPr>
          <w:lang w:val="pl-PL"/>
        </w:rPr>
        <w:t xml:space="preserve">”) </w:t>
      </w:r>
      <w:r w:rsidR="00791160" w:rsidRPr="00CF7696">
        <w:rPr>
          <w:lang w:val="pl-PL"/>
        </w:rPr>
        <w:t xml:space="preserve">był reprezentowany przez swojego </w:t>
      </w:r>
      <w:r w:rsidR="00457562" w:rsidRPr="00CF7696">
        <w:rPr>
          <w:lang w:val="pl-PL"/>
        </w:rPr>
        <w:t>P</w:t>
      </w:r>
      <w:r w:rsidR="003067BF" w:rsidRPr="00CF7696">
        <w:rPr>
          <w:lang w:val="pl-PL"/>
        </w:rPr>
        <w:t>ełnomocnika, P</w:t>
      </w:r>
      <w:r w:rsidR="00791160" w:rsidRPr="00CF7696">
        <w:rPr>
          <w:lang w:val="pl-PL"/>
        </w:rPr>
        <w:t>anią J. Chrzanowską z Ministerstwa Spraw Zagranicznych</w:t>
      </w:r>
      <w:r w:rsidR="00C04D12" w:rsidRPr="00CF7696">
        <w:rPr>
          <w:lang w:val="pl-PL"/>
        </w:rPr>
        <w:t>.</w:t>
      </w:r>
    </w:p>
    <w:p w14:paraId="272D4D5D"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3</w:t>
      </w:r>
      <w:r w:rsidRPr="005273C2">
        <w:rPr>
          <w:lang w:val="pl-PL"/>
        </w:rPr>
        <w:fldChar w:fldCharType="end"/>
      </w:r>
      <w:r w:rsidR="00C04D12" w:rsidRPr="00CF7696">
        <w:rPr>
          <w:lang w:val="pl-PL"/>
        </w:rPr>
        <w:t>.  </w:t>
      </w:r>
      <w:r w:rsidR="00791160" w:rsidRPr="00CF7696">
        <w:rPr>
          <w:lang w:val="pl-PL"/>
        </w:rPr>
        <w:t xml:space="preserve">Skarżący </w:t>
      </w:r>
      <w:r w:rsidR="00551CFA" w:rsidRPr="00CF7696">
        <w:rPr>
          <w:lang w:val="pl-PL"/>
        </w:rPr>
        <w:t>podnosił</w:t>
      </w:r>
      <w:r w:rsidR="00791160" w:rsidRPr="00CF7696">
        <w:rPr>
          <w:lang w:val="pl-PL"/>
        </w:rPr>
        <w:t>, że jego prawo do poszanowania życia rodzinnego i jego praw</w:t>
      </w:r>
      <w:r w:rsidR="00585765" w:rsidRPr="00CF7696">
        <w:rPr>
          <w:lang w:val="pl-PL"/>
        </w:rPr>
        <w:t>o</w:t>
      </w:r>
      <w:r w:rsidR="00791160" w:rsidRPr="00CF7696">
        <w:rPr>
          <w:lang w:val="pl-PL"/>
        </w:rPr>
        <w:t xml:space="preserve"> do zawarcia małżeństwa i założenia rodziny został</w:t>
      </w:r>
      <w:r w:rsidR="00457562" w:rsidRPr="00CF7696">
        <w:rPr>
          <w:lang w:val="pl-PL"/>
        </w:rPr>
        <w:t>y</w:t>
      </w:r>
      <w:r w:rsidR="00791160" w:rsidRPr="00CF7696">
        <w:rPr>
          <w:lang w:val="pl-PL"/>
        </w:rPr>
        <w:t xml:space="preserve"> naruszone</w:t>
      </w:r>
      <w:r w:rsidR="00C04D12" w:rsidRPr="00CF7696">
        <w:rPr>
          <w:lang w:val="pl-PL"/>
        </w:rPr>
        <w:t>.</w:t>
      </w:r>
    </w:p>
    <w:p w14:paraId="0FFDB1D8" w14:textId="35A059FD"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4</w:t>
      </w:r>
      <w:r w:rsidRPr="005273C2">
        <w:rPr>
          <w:lang w:val="pl-PL"/>
        </w:rPr>
        <w:fldChar w:fldCharType="end"/>
      </w:r>
      <w:r w:rsidR="00C04D12" w:rsidRPr="00CF7696">
        <w:rPr>
          <w:lang w:val="pl-PL"/>
        </w:rPr>
        <w:t>.  </w:t>
      </w:r>
      <w:r w:rsidR="00791160" w:rsidRPr="00CF7696">
        <w:rPr>
          <w:lang w:val="pl-PL"/>
        </w:rPr>
        <w:t xml:space="preserve">W dniu 3 </w:t>
      </w:r>
      <w:r w:rsidR="00551CFA" w:rsidRPr="00CF7696">
        <w:rPr>
          <w:lang w:val="pl-PL"/>
        </w:rPr>
        <w:t>c</w:t>
      </w:r>
      <w:r w:rsidR="007F697A" w:rsidRPr="00CF7696">
        <w:rPr>
          <w:lang w:val="pl-PL"/>
        </w:rPr>
        <w:t>zerwca 2014 r</w:t>
      </w:r>
      <w:r w:rsidR="00457562" w:rsidRPr="00CF7696">
        <w:rPr>
          <w:lang w:val="pl-PL"/>
        </w:rPr>
        <w:t xml:space="preserve">. </w:t>
      </w:r>
      <w:r w:rsidR="00FC3337" w:rsidRPr="00CF7696">
        <w:rPr>
          <w:lang w:val="pl-PL"/>
        </w:rPr>
        <w:t xml:space="preserve">złożenie skargi zostało zakomunikowane </w:t>
      </w:r>
      <w:r w:rsidR="00B8064E" w:rsidRPr="00CF7696">
        <w:rPr>
          <w:lang w:val="pl-PL"/>
        </w:rPr>
        <w:t>Rządowi</w:t>
      </w:r>
      <w:r w:rsidR="00791160" w:rsidRPr="00CF7696">
        <w:rPr>
          <w:lang w:val="pl-PL"/>
        </w:rPr>
        <w:t xml:space="preserve">. Skarżący oraz Rząd przedłożyli swoje uwagi na piśmie w sprawie dopuszczalności </w:t>
      </w:r>
      <w:r w:rsidR="005D202F" w:rsidRPr="00CF7696">
        <w:rPr>
          <w:lang w:val="pl-PL"/>
        </w:rPr>
        <w:t xml:space="preserve">skargi </w:t>
      </w:r>
      <w:r w:rsidR="00791160" w:rsidRPr="00CF7696">
        <w:rPr>
          <w:lang w:val="pl-PL"/>
        </w:rPr>
        <w:t>i</w:t>
      </w:r>
      <w:r w:rsidR="005D202F" w:rsidRPr="00CF7696">
        <w:rPr>
          <w:lang w:val="pl-PL"/>
        </w:rPr>
        <w:t xml:space="preserve"> co do</w:t>
      </w:r>
      <w:r w:rsidR="00791160" w:rsidRPr="00CF7696">
        <w:rPr>
          <w:lang w:val="pl-PL"/>
        </w:rPr>
        <w:t xml:space="preserve"> </w:t>
      </w:r>
      <w:r w:rsidR="00B66931" w:rsidRPr="00CF7696">
        <w:rPr>
          <w:lang w:val="pl-PL"/>
        </w:rPr>
        <w:t>przedmiotu skargi</w:t>
      </w:r>
      <w:r w:rsidR="00791160" w:rsidRPr="00CF7696">
        <w:rPr>
          <w:lang w:val="pl-PL"/>
        </w:rPr>
        <w:t xml:space="preserve">. Ponadto </w:t>
      </w:r>
      <w:r w:rsidR="00D47594" w:rsidRPr="00CF7696">
        <w:rPr>
          <w:lang w:val="pl-PL"/>
        </w:rPr>
        <w:t xml:space="preserve">uwagi </w:t>
      </w:r>
      <w:r w:rsidR="00435089">
        <w:rPr>
          <w:lang w:val="pl-PL"/>
        </w:rPr>
        <w:t>stron</w:t>
      </w:r>
      <w:r w:rsidR="00582481">
        <w:rPr>
          <w:lang w:val="pl-PL"/>
        </w:rPr>
        <w:t>y</w:t>
      </w:r>
      <w:r w:rsidR="00435089">
        <w:rPr>
          <w:lang w:val="pl-PL"/>
        </w:rPr>
        <w:t xml:space="preserve"> </w:t>
      </w:r>
      <w:r w:rsidR="00582481">
        <w:rPr>
          <w:lang w:val="pl-PL"/>
        </w:rPr>
        <w:t>trzeciej</w:t>
      </w:r>
      <w:r w:rsidR="00791160" w:rsidRPr="00CF7696">
        <w:rPr>
          <w:lang w:val="pl-PL"/>
        </w:rPr>
        <w:t xml:space="preserve"> </w:t>
      </w:r>
      <w:r w:rsidR="00D47594" w:rsidRPr="00CF7696">
        <w:rPr>
          <w:lang w:val="pl-PL"/>
        </w:rPr>
        <w:t>wpłynęły ze strony</w:t>
      </w:r>
      <w:r w:rsidR="00791160" w:rsidRPr="00CF7696">
        <w:rPr>
          <w:lang w:val="pl-PL"/>
        </w:rPr>
        <w:t xml:space="preserve"> Europejskiego Centrum Sprawiedliwości i Praw Człowieka </w:t>
      </w:r>
      <w:r w:rsidR="00C04D12" w:rsidRPr="00CF7696">
        <w:rPr>
          <w:lang w:val="pl-PL"/>
        </w:rPr>
        <w:t>(</w:t>
      </w:r>
      <w:r w:rsidR="00C04D12" w:rsidRPr="00CF7696">
        <w:rPr>
          <w:i/>
          <w:lang w:val="pl-PL"/>
        </w:rPr>
        <w:t xml:space="preserve">Centre </w:t>
      </w:r>
      <w:r w:rsidR="00D20379" w:rsidRPr="00CF7696">
        <w:rPr>
          <w:i/>
          <w:lang w:val="pl-PL"/>
        </w:rPr>
        <w:t>e</w:t>
      </w:r>
      <w:r w:rsidR="00C04D12" w:rsidRPr="00CF7696">
        <w:rPr>
          <w:i/>
          <w:lang w:val="pl-PL"/>
        </w:rPr>
        <w:t>uropéen pour la justice et les droits de l</w:t>
      </w:r>
      <w:r w:rsidR="009320F6" w:rsidRPr="00CF7696">
        <w:rPr>
          <w:i/>
          <w:lang w:val="pl-PL"/>
        </w:rPr>
        <w:t>’</w:t>
      </w:r>
      <w:r w:rsidR="00C04D12" w:rsidRPr="00CF7696">
        <w:rPr>
          <w:i/>
          <w:lang w:val="pl-PL"/>
        </w:rPr>
        <w:t>homme</w:t>
      </w:r>
      <w:r w:rsidR="00C04D12" w:rsidRPr="00CF7696">
        <w:rPr>
          <w:lang w:val="pl-PL"/>
        </w:rPr>
        <w:t xml:space="preserve">), </w:t>
      </w:r>
      <w:r w:rsidR="00791160" w:rsidRPr="00CF7696">
        <w:rPr>
          <w:lang w:val="pl-PL"/>
        </w:rPr>
        <w:t>któr</w:t>
      </w:r>
      <w:r w:rsidR="00D47594" w:rsidRPr="00CF7696">
        <w:rPr>
          <w:lang w:val="pl-PL"/>
        </w:rPr>
        <w:t>e</w:t>
      </w:r>
      <w:r w:rsidR="00791160" w:rsidRPr="00CF7696">
        <w:rPr>
          <w:lang w:val="pl-PL"/>
        </w:rPr>
        <w:t xml:space="preserve"> otrzymał</w:t>
      </w:r>
      <w:r w:rsidR="00D47594" w:rsidRPr="00CF7696">
        <w:rPr>
          <w:lang w:val="pl-PL"/>
        </w:rPr>
        <w:t>o</w:t>
      </w:r>
      <w:r w:rsidR="00791160" w:rsidRPr="00CF7696">
        <w:rPr>
          <w:lang w:val="pl-PL"/>
        </w:rPr>
        <w:t xml:space="preserve"> </w:t>
      </w:r>
      <w:r w:rsidR="00FC3337" w:rsidRPr="00CF7696">
        <w:rPr>
          <w:lang w:val="pl-PL"/>
        </w:rPr>
        <w:t xml:space="preserve">pozwolenie </w:t>
      </w:r>
      <w:r w:rsidR="00791160" w:rsidRPr="00CF7696">
        <w:rPr>
          <w:lang w:val="pl-PL"/>
        </w:rPr>
        <w:t>od Przewodniczącego</w:t>
      </w:r>
      <w:r w:rsidR="00C04D12" w:rsidRPr="00CF7696">
        <w:rPr>
          <w:lang w:val="pl-PL"/>
        </w:rPr>
        <w:t xml:space="preserve"> </w:t>
      </w:r>
      <w:r w:rsidR="00791160" w:rsidRPr="00CF7696">
        <w:rPr>
          <w:lang w:val="pl-PL"/>
        </w:rPr>
        <w:t>do</w:t>
      </w:r>
      <w:r w:rsidR="00FC3337" w:rsidRPr="00CF7696">
        <w:rPr>
          <w:lang w:val="pl-PL"/>
        </w:rPr>
        <w:t xml:space="preserve"> występowania w sprawie jako interwenient</w:t>
      </w:r>
      <w:r w:rsidR="00791160" w:rsidRPr="00CF7696">
        <w:rPr>
          <w:lang w:val="pl-PL"/>
        </w:rPr>
        <w:t xml:space="preserve"> </w:t>
      </w:r>
      <w:r w:rsidR="00C25F74" w:rsidRPr="00CF7696">
        <w:rPr>
          <w:lang w:val="pl-PL"/>
        </w:rPr>
        <w:t>w procedurze pisemnej</w:t>
      </w:r>
      <w:r w:rsidR="00C04D12" w:rsidRPr="00CF7696">
        <w:rPr>
          <w:lang w:val="pl-PL"/>
        </w:rPr>
        <w:t xml:space="preserve"> (</w:t>
      </w:r>
      <w:r w:rsidR="00B66931" w:rsidRPr="00CF7696">
        <w:rPr>
          <w:lang w:val="pl-PL"/>
        </w:rPr>
        <w:t>art.</w:t>
      </w:r>
      <w:r w:rsidR="003067BF" w:rsidRPr="00CF7696">
        <w:rPr>
          <w:lang w:val="pl-PL"/>
        </w:rPr>
        <w:t xml:space="preserve"> 36 ust.</w:t>
      </w:r>
      <w:r w:rsidR="00C04D12" w:rsidRPr="00CF7696">
        <w:rPr>
          <w:lang w:val="pl-PL"/>
        </w:rPr>
        <w:t xml:space="preserve"> 2 </w:t>
      </w:r>
      <w:r w:rsidR="00791160" w:rsidRPr="00CF7696">
        <w:rPr>
          <w:lang w:val="pl-PL"/>
        </w:rPr>
        <w:t>Konwencji</w:t>
      </w:r>
      <w:r w:rsidR="00C04D12" w:rsidRPr="00CF7696">
        <w:rPr>
          <w:lang w:val="pl-PL"/>
        </w:rPr>
        <w:t xml:space="preserve"> </w:t>
      </w:r>
      <w:r w:rsidR="00791160" w:rsidRPr="00CF7696">
        <w:rPr>
          <w:lang w:val="pl-PL"/>
        </w:rPr>
        <w:t xml:space="preserve">oraz </w:t>
      </w:r>
      <w:r w:rsidR="00FC3337" w:rsidRPr="00CF7696">
        <w:rPr>
          <w:lang w:val="pl-PL"/>
        </w:rPr>
        <w:t xml:space="preserve">Reguła </w:t>
      </w:r>
      <w:r w:rsidR="00C04D12" w:rsidRPr="00CF7696">
        <w:rPr>
          <w:lang w:val="pl-PL"/>
        </w:rPr>
        <w:t xml:space="preserve">44 § 3 </w:t>
      </w:r>
      <w:r w:rsidR="00791160" w:rsidRPr="00CF7696">
        <w:rPr>
          <w:lang w:val="pl-PL"/>
        </w:rPr>
        <w:t>Regulaminu Trybunału</w:t>
      </w:r>
      <w:r w:rsidR="00C04D12" w:rsidRPr="00CF7696">
        <w:rPr>
          <w:lang w:val="pl-PL"/>
        </w:rPr>
        <w:t>).</w:t>
      </w:r>
    </w:p>
    <w:p w14:paraId="129C62C5" w14:textId="77777777" w:rsidR="00C04D12" w:rsidRPr="00CF7696" w:rsidRDefault="00791160" w:rsidP="009320F6">
      <w:pPr>
        <w:pStyle w:val="ECHRTitle1"/>
        <w:rPr>
          <w:lang w:val="pl-PL"/>
        </w:rPr>
      </w:pPr>
      <w:r w:rsidRPr="00CF7696">
        <w:rPr>
          <w:lang w:val="pl-PL"/>
        </w:rPr>
        <w:lastRenderedPageBreak/>
        <w:t>FAKTY</w:t>
      </w:r>
    </w:p>
    <w:p w14:paraId="1485D4FE" w14:textId="77777777" w:rsidR="00C04D12" w:rsidRPr="00CF7696" w:rsidRDefault="00C04D12" w:rsidP="009320F6">
      <w:pPr>
        <w:pStyle w:val="ECHRHeading1"/>
        <w:rPr>
          <w:lang w:val="pl-PL"/>
        </w:rPr>
      </w:pPr>
      <w:r w:rsidRPr="00CF7696">
        <w:rPr>
          <w:lang w:val="pl-PL"/>
        </w:rPr>
        <w:t>I.  </w:t>
      </w:r>
      <w:r w:rsidR="00791160" w:rsidRPr="00CF7696">
        <w:rPr>
          <w:lang w:val="pl-PL"/>
        </w:rPr>
        <w:t>OKOLICZNOŚCI SPRAWY</w:t>
      </w:r>
    </w:p>
    <w:p w14:paraId="6D48DB4E"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5</w:t>
      </w:r>
      <w:r w:rsidRPr="005273C2">
        <w:rPr>
          <w:lang w:val="pl-PL"/>
        </w:rPr>
        <w:fldChar w:fldCharType="end"/>
      </w:r>
      <w:r w:rsidR="00C04D12" w:rsidRPr="00CF7696">
        <w:rPr>
          <w:lang w:val="pl-PL"/>
        </w:rPr>
        <w:t>.  </w:t>
      </w:r>
      <w:r w:rsidR="00791160" w:rsidRPr="00CF7696">
        <w:rPr>
          <w:lang w:val="pl-PL"/>
        </w:rPr>
        <w:t>Skarżący urodził się w 1971 r</w:t>
      </w:r>
      <w:r w:rsidR="00B66931" w:rsidRPr="00CF7696">
        <w:rPr>
          <w:lang w:val="pl-PL"/>
        </w:rPr>
        <w:t>.</w:t>
      </w:r>
      <w:r w:rsidR="00791160" w:rsidRPr="00CF7696">
        <w:rPr>
          <w:lang w:val="pl-PL"/>
        </w:rPr>
        <w:t xml:space="preserve"> i mieszka w Dębowej Kłodzie</w:t>
      </w:r>
      <w:r w:rsidR="00C04D12" w:rsidRPr="00CF7696">
        <w:rPr>
          <w:lang w:val="pl-PL"/>
        </w:rPr>
        <w:t>.</w:t>
      </w:r>
    </w:p>
    <w:p w14:paraId="1F1220AC"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6</w:t>
      </w:r>
      <w:r w:rsidRPr="005273C2">
        <w:rPr>
          <w:lang w:val="pl-PL"/>
        </w:rPr>
        <w:fldChar w:fldCharType="end"/>
      </w:r>
      <w:r w:rsidR="00C04D12" w:rsidRPr="00CF7696">
        <w:rPr>
          <w:lang w:val="pl-PL"/>
        </w:rPr>
        <w:t>.  </w:t>
      </w:r>
      <w:r w:rsidR="00394D6D" w:rsidRPr="00CF7696">
        <w:rPr>
          <w:lang w:val="pl-PL"/>
        </w:rPr>
        <w:t>W 1997 r</w:t>
      </w:r>
      <w:r w:rsidR="00B66931" w:rsidRPr="00CF7696">
        <w:rPr>
          <w:lang w:val="pl-PL"/>
        </w:rPr>
        <w:t>.</w:t>
      </w:r>
      <w:r w:rsidR="00394D6D" w:rsidRPr="00CF7696">
        <w:rPr>
          <w:lang w:val="pl-PL"/>
        </w:rPr>
        <w:t xml:space="preserve"> skarżący poślubił R. W 2004 r</w:t>
      </w:r>
      <w:r w:rsidR="00B66931" w:rsidRPr="00CF7696">
        <w:rPr>
          <w:lang w:val="pl-PL"/>
        </w:rPr>
        <w:t>.</w:t>
      </w:r>
      <w:r w:rsidR="00394D6D" w:rsidRPr="00CF7696">
        <w:rPr>
          <w:lang w:val="pl-PL"/>
        </w:rPr>
        <w:t xml:space="preserve"> R. przeszła leczenie niepłodności, żeby mogła począć z nim dziecko</w:t>
      </w:r>
      <w:r w:rsidR="00C04D12" w:rsidRPr="00CF7696">
        <w:rPr>
          <w:lang w:val="pl-PL"/>
        </w:rPr>
        <w:t>.</w:t>
      </w:r>
    </w:p>
    <w:p w14:paraId="157C182A"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7</w:t>
      </w:r>
      <w:r w:rsidRPr="005273C2">
        <w:rPr>
          <w:lang w:val="pl-PL"/>
        </w:rPr>
        <w:fldChar w:fldCharType="end"/>
      </w:r>
      <w:r w:rsidR="00C04D12" w:rsidRPr="00CF7696">
        <w:rPr>
          <w:lang w:val="pl-PL"/>
        </w:rPr>
        <w:t>.  </w:t>
      </w:r>
      <w:r w:rsidR="00394D6D" w:rsidRPr="00CF7696">
        <w:rPr>
          <w:lang w:val="pl-PL"/>
        </w:rPr>
        <w:t>Na jesieni 2004 r</w:t>
      </w:r>
      <w:r w:rsidR="00B66931" w:rsidRPr="00CF7696">
        <w:rPr>
          <w:lang w:val="pl-PL"/>
        </w:rPr>
        <w:t>.</w:t>
      </w:r>
      <w:r w:rsidR="00394D6D" w:rsidRPr="00CF7696">
        <w:rPr>
          <w:lang w:val="pl-PL"/>
        </w:rPr>
        <w:t xml:space="preserve"> skarżący spotkał A.H. W styczniu 2005 r</w:t>
      </w:r>
      <w:r w:rsidR="00B66931" w:rsidRPr="00CF7696">
        <w:rPr>
          <w:lang w:val="pl-PL"/>
        </w:rPr>
        <w:t>.</w:t>
      </w:r>
      <w:r w:rsidR="00394D6D" w:rsidRPr="00CF7696">
        <w:rPr>
          <w:lang w:val="pl-PL"/>
        </w:rPr>
        <w:t xml:space="preserve"> wy</w:t>
      </w:r>
      <w:r w:rsidR="00B66931" w:rsidRPr="00CF7696">
        <w:rPr>
          <w:lang w:val="pl-PL"/>
        </w:rPr>
        <w:t xml:space="preserve">prowadził </w:t>
      </w:r>
      <w:r w:rsidR="00394D6D" w:rsidRPr="00CF7696">
        <w:rPr>
          <w:lang w:val="pl-PL"/>
        </w:rPr>
        <w:t>się z mieszkania</w:t>
      </w:r>
      <w:r w:rsidR="00FC3337" w:rsidRPr="00CF7696">
        <w:rPr>
          <w:lang w:val="pl-PL"/>
        </w:rPr>
        <w:t xml:space="preserve">, w którym </w:t>
      </w:r>
      <w:r w:rsidR="00394D6D" w:rsidRPr="00CF7696">
        <w:rPr>
          <w:lang w:val="pl-PL"/>
        </w:rPr>
        <w:t xml:space="preserve"> żył z R.</w:t>
      </w:r>
    </w:p>
    <w:p w14:paraId="54B7C724"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8</w:t>
      </w:r>
      <w:r w:rsidRPr="005273C2">
        <w:rPr>
          <w:lang w:val="pl-PL"/>
        </w:rPr>
        <w:fldChar w:fldCharType="end"/>
      </w:r>
      <w:r w:rsidR="00C04D12" w:rsidRPr="00CF7696">
        <w:rPr>
          <w:lang w:val="pl-PL"/>
        </w:rPr>
        <w:t>.  </w:t>
      </w:r>
      <w:r w:rsidR="00394D6D" w:rsidRPr="00CF7696">
        <w:rPr>
          <w:lang w:val="pl-PL"/>
        </w:rPr>
        <w:t xml:space="preserve">W dniu 31 </w:t>
      </w:r>
      <w:r w:rsidR="00FC3337" w:rsidRPr="00CF7696">
        <w:rPr>
          <w:lang w:val="pl-PL"/>
        </w:rPr>
        <w:t>p</w:t>
      </w:r>
      <w:r w:rsidR="00394D6D" w:rsidRPr="00CF7696">
        <w:rPr>
          <w:lang w:val="pl-PL"/>
        </w:rPr>
        <w:t>aździernika 2005 r</w:t>
      </w:r>
      <w:r w:rsidR="005E2E4D" w:rsidRPr="00CF7696">
        <w:rPr>
          <w:lang w:val="pl-PL"/>
        </w:rPr>
        <w:t>.</w:t>
      </w:r>
      <w:r w:rsidR="00394D6D" w:rsidRPr="00CF7696">
        <w:rPr>
          <w:lang w:val="pl-PL"/>
        </w:rPr>
        <w:t xml:space="preserve"> A.H. urodziła ich córkę, M</w:t>
      </w:r>
      <w:r w:rsidR="00C04D12" w:rsidRPr="00CF7696">
        <w:rPr>
          <w:lang w:val="pl-PL"/>
        </w:rPr>
        <w:t>.</w:t>
      </w:r>
    </w:p>
    <w:p w14:paraId="295F9FA6"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9</w:t>
      </w:r>
      <w:r w:rsidRPr="005273C2">
        <w:rPr>
          <w:lang w:val="pl-PL"/>
        </w:rPr>
        <w:fldChar w:fldCharType="end"/>
      </w:r>
      <w:r w:rsidR="00C04D12" w:rsidRPr="00CF7696">
        <w:rPr>
          <w:lang w:val="pl-PL"/>
        </w:rPr>
        <w:t>.  </w:t>
      </w:r>
      <w:r w:rsidR="00394D6D" w:rsidRPr="00CF7696">
        <w:rPr>
          <w:lang w:val="pl-PL"/>
        </w:rPr>
        <w:t>W dniu 25 września 2006 r</w:t>
      </w:r>
      <w:r w:rsidR="005E2E4D" w:rsidRPr="00CF7696">
        <w:rPr>
          <w:lang w:val="pl-PL"/>
        </w:rPr>
        <w:t>.</w:t>
      </w:r>
      <w:r w:rsidR="00394D6D" w:rsidRPr="00CF7696">
        <w:rPr>
          <w:lang w:val="pl-PL"/>
        </w:rPr>
        <w:t xml:space="preserve"> skarżący złożył </w:t>
      </w:r>
      <w:r w:rsidR="00FC3337" w:rsidRPr="00CF7696">
        <w:rPr>
          <w:lang w:val="pl-PL"/>
        </w:rPr>
        <w:t>pozew rozwodowy</w:t>
      </w:r>
      <w:r w:rsidR="00394D6D" w:rsidRPr="00CF7696">
        <w:rPr>
          <w:lang w:val="pl-PL"/>
        </w:rPr>
        <w:t>. Początkowo zażądał rozwodu bez</w:t>
      </w:r>
      <w:r w:rsidR="00FC3337" w:rsidRPr="00CF7696">
        <w:rPr>
          <w:lang w:val="pl-PL"/>
        </w:rPr>
        <w:t xml:space="preserve"> orzekania o</w:t>
      </w:r>
      <w:r w:rsidR="00394D6D" w:rsidRPr="00CF7696">
        <w:rPr>
          <w:lang w:val="pl-PL"/>
        </w:rPr>
        <w:t xml:space="preserve"> win</w:t>
      </w:r>
      <w:r w:rsidR="00FC3337" w:rsidRPr="00CF7696">
        <w:rPr>
          <w:lang w:val="pl-PL"/>
        </w:rPr>
        <w:t>ie</w:t>
      </w:r>
      <w:r w:rsidR="00394D6D" w:rsidRPr="00CF7696">
        <w:rPr>
          <w:lang w:val="pl-PL"/>
        </w:rPr>
        <w:t>. W swo</w:t>
      </w:r>
      <w:r w:rsidR="00FC3337" w:rsidRPr="00CF7696">
        <w:rPr>
          <w:lang w:val="pl-PL"/>
        </w:rPr>
        <w:t xml:space="preserve">im pozwie </w:t>
      </w:r>
      <w:r w:rsidR="00394D6D" w:rsidRPr="00CF7696">
        <w:rPr>
          <w:lang w:val="pl-PL"/>
        </w:rPr>
        <w:t xml:space="preserve"> skarżący odniósł się do różnych nieporozumień i kłótni małżeńskich, o które obwiniał </w:t>
      </w:r>
      <w:r w:rsidR="00FC3337" w:rsidRPr="00CF7696">
        <w:rPr>
          <w:lang w:val="pl-PL"/>
        </w:rPr>
        <w:t>pozwaną</w:t>
      </w:r>
      <w:r w:rsidR="00394D6D" w:rsidRPr="00CF7696">
        <w:rPr>
          <w:lang w:val="pl-PL"/>
        </w:rPr>
        <w:t xml:space="preserve">. Przyznał, że wyprowadził się z domu małżeńskiego, ale nie wspomniał o </w:t>
      </w:r>
      <w:r w:rsidR="00FC3337" w:rsidRPr="00CF7696">
        <w:rPr>
          <w:lang w:val="pl-PL"/>
        </w:rPr>
        <w:t>swoim</w:t>
      </w:r>
      <w:r w:rsidR="00394D6D" w:rsidRPr="00CF7696">
        <w:rPr>
          <w:lang w:val="pl-PL"/>
        </w:rPr>
        <w:t xml:space="preserve"> zaangażowaniu</w:t>
      </w:r>
      <w:r w:rsidR="00FC3337" w:rsidRPr="00CF7696">
        <w:rPr>
          <w:lang w:val="pl-PL"/>
        </w:rPr>
        <w:t xml:space="preserve"> w związek</w:t>
      </w:r>
      <w:r w:rsidR="00394D6D" w:rsidRPr="00CF7696">
        <w:rPr>
          <w:lang w:val="pl-PL"/>
        </w:rPr>
        <w:t xml:space="preserve"> z nową partnerką</w:t>
      </w:r>
      <w:r w:rsidR="00C04D12" w:rsidRPr="00CF7696">
        <w:rPr>
          <w:lang w:val="pl-PL"/>
        </w:rPr>
        <w:t>.</w:t>
      </w:r>
    </w:p>
    <w:p w14:paraId="547C688A" w14:textId="63A91BD2"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10</w:t>
      </w:r>
      <w:r w:rsidRPr="005273C2">
        <w:rPr>
          <w:lang w:val="pl-PL"/>
        </w:rPr>
        <w:fldChar w:fldCharType="end"/>
      </w:r>
      <w:r w:rsidR="00C04D12" w:rsidRPr="00CF7696">
        <w:rPr>
          <w:lang w:val="pl-PL"/>
        </w:rPr>
        <w:t>.  </w:t>
      </w:r>
      <w:r w:rsidR="00394D6D" w:rsidRPr="00CF7696">
        <w:rPr>
          <w:lang w:val="pl-PL"/>
        </w:rPr>
        <w:t>Na rozprawie w dniu 15 listopada 2006 r</w:t>
      </w:r>
      <w:r w:rsidR="005E2E4D" w:rsidRPr="00CF7696">
        <w:rPr>
          <w:lang w:val="pl-PL"/>
        </w:rPr>
        <w:t>.</w:t>
      </w:r>
      <w:r w:rsidR="00394D6D" w:rsidRPr="00CF7696">
        <w:rPr>
          <w:lang w:val="pl-PL"/>
        </w:rPr>
        <w:t xml:space="preserve"> skarżący odmówił poddania się procesowi mediacji przewidzianemu przez prawo rozwodowe. R. nie zgodziła się na rozwód, oświadczył</w:t>
      </w:r>
      <w:r w:rsidR="00F43BC8" w:rsidRPr="00CF7696">
        <w:rPr>
          <w:lang w:val="pl-PL"/>
        </w:rPr>
        <w:t>a</w:t>
      </w:r>
      <w:r w:rsidR="009A0E58">
        <w:rPr>
          <w:lang w:val="pl-PL"/>
        </w:rPr>
        <w:t>, że kocha</w:t>
      </w:r>
      <w:r w:rsidR="00394D6D" w:rsidRPr="00CF7696">
        <w:rPr>
          <w:lang w:val="pl-PL"/>
        </w:rPr>
        <w:t xml:space="preserve"> skarżącego i zwróciła się do sądu o </w:t>
      </w:r>
      <w:r w:rsidR="00FC3337" w:rsidRPr="00CF7696">
        <w:rPr>
          <w:lang w:val="pl-PL"/>
        </w:rPr>
        <w:t>oddalenie powództwa</w:t>
      </w:r>
      <w:r w:rsidR="00C04D12" w:rsidRPr="00CF7696">
        <w:rPr>
          <w:lang w:val="pl-PL"/>
        </w:rPr>
        <w:t>.</w:t>
      </w:r>
    </w:p>
    <w:p w14:paraId="43C349AE"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11</w:t>
      </w:r>
      <w:r w:rsidRPr="005273C2">
        <w:rPr>
          <w:lang w:val="pl-PL"/>
        </w:rPr>
        <w:fldChar w:fldCharType="end"/>
      </w:r>
      <w:r w:rsidR="00C04D12" w:rsidRPr="00CF7696">
        <w:rPr>
          <w:lang w:val="pl-PL"/>
        </w:rPr>
        <w:t>.  </w:t>
      </w:r>
      <w:r w:rsidR="00394D6D" w:rsidRPr="00CF7696">
        <w:rPr>
          <w:lang w:val="pl-PL"/>
        </w:rPr>
        <w:t>W na</w:t>
      </w:r>
      <w:r w:rsidR="007F697A" w:rsidRPr="00CF7696">
        <w:rPr>
          <w:lang w:val="pl-PL"/>
        </w:rPr>
        <w:t>stępstwie</w:t>
      </w:r>
      <w:r w:rsidR="00394D6D" w:rsidRPr="00CF7696">
        <w:rPr>
          <w:lang w:val="pl-PL"/>
        </w:rPr>
        <w:t xml:space="preserve"> skarżący </w:t>
      </w:r>
      <w:r w:rsidR="00FC3337" w:rsidRPr="00CF7696">
        <w:rPr>
          <w:lang w:val="pl-PL"/>
        </w:rPr>
        <w:t>zażądał</w:t>
      </w:r>
      <w:r w:rsidR="00776FED" w:rsidRPr="00CF7696">
        <w:rPr>
          <w:lang w:val="pl-PL"/>
        </w:rPr>
        <w:t xml:space="preserve"> rozwodu z orzeczeniem o winie.</w:t>
      </w:r>
    </w:p>
    <w:p w14:paraId="35EE5FFE"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12</w:t>
      </w:r>
      <w:r w:rsidRPr="005273C2">
        <w:rPr>
          <w:lang w:val="pl-PL"/>
        </w:rPr>
        <w:fldChar w:fldCharType="end"/>
      </w:r>
      <w:r w:rsidR="00C04D12" w:rsidRPr="00CF7696">
        <w:rPr>
          <w:lang w:val="pl-PL"/>
        </w:rPr>
        <w:t>.  </w:t>
      </w:r>
      <w:r w:rsidR="00394D6D" w:rsidRPr="00CF7696">
        <w:rPr>
          <w:lang w:val="pl-PL"/>
        </w:rPr>
        <w:t>W toku postępowania</w:t>
      </w:r>
      <w:r w:rsidR="00776FED" w:rsidRPr="00CF7696">
        <w:rPr>
          <w:lang w:val="pl-PL"/>
        </w:rPr>
        <w:t xml:space="preserve"> </w:t>
      </w:r>
      <w:r w:rsidR="00C166E3" w:rsidRPr="00CF7696">
        <w:rPr>
          <w:lang w:val="pl-PL"/>
        </w:rPr>
        <w:t>przesłuchano</w:t>
      </w:r>
      <w:r w:rsidR="00776FED" w:rsidRPr="00CF7696">
        <w:rPr>
          <w:lang w:val="pl-PL"/>
        </w:rPr>
        <w:t xml:space="preserve"> </w:t>
      </w:r>
      <w:r w:rsidR="00C166E3" w:rsidRPr="00CF7696">
        <w:rPr>
          <w:lang w:val="pl-PL"/>
        </w:rPr>
        <w:t xml:space="preserve">trzynastu </w:t>
      </w:r>
      <w:r w:rsidR="00776FED" w:rsidRPr="00CF7696">
        <w:rPr>
          <w:lang w:val="pl-PL"/>
        </w:rPr>
        <w:t>świadków</w:t>
      </w:r>
      <w:r w:rsidR="00394D6D" w:rsidRPr="00CF7696">
        <w:rPr>
          <w:lang w:val="pl-PL"/>
        </w:rPr>
        <w:t>. Większość z nich uważał</w:t>
      </w:r>
      <w:r w:rsidR="007F697A" w:rsidRPr="00CF7696">
        <w:rPr>
          <w:lang w:val="pl-PL"/>
        </w:rPr>
        <w:t>a</w:t>
      </w:r>
      <w:r w:rsidR="00394D6D" w:rsidRPr="00CF7696">
        <w:rPr>
          <w:lang w:val="pl-PL"/>
        </w:rPr>
        <w:t>, że małżeństwo wydawało się szczęśliwe aż do jesieni 2004</w:t>
      </w:r>
      <w:r w:rsidR="005E2E4D" w:rsidRPr="00CF7696">
        <w:rPr>
          <w:lang w:val="pl-PL"/>
        </w:rPr>
        <w:t xml:space="preserve"> r.</w:t>
      </w:r>
      <w:r w:rsidR="00394D6D" w:rsidRPr="00CF7696">
        <w:rPr>
          <w:lang w:val="pl-PL"/>
        </w:rPr>
        <w:t xml:space="preserve"> Tylko matka skarżącego, jego dwaj koledzy i jego kuzyn wspominali o drobnych sprzeczkach między małżonkami</w:t>
      </w:r>
      <w:r w:rsidR="00C04D12" w:rsidRPr="00CF7696">
        <w:rPr>
          <w:lang w:val="pl-PL"/>
        </w:rPr>
        <w:t>.</w:t>
      </w:r>
    </w:p>
    <w:p w14:paraId="14E56D91"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13</w:t>
      </w:r>
      <w:r w:rsidRPr="005273C2">
        <w:rPr>
          <w:lang w:val="pl-PL"/>
        </w:rPr>
        <w:fldChar w:fldCharType="end"/>
      </w:r>
      <w:r w:rsidR="00C04D12" w:rsidRPr="00CF7696">
        <w:rPr>
          <w:lang w:val="pl-PL"/>
        </w:rPr>
        <w:t>.  </w:t>
      </w:r>
      <w:r w:rsidR="00394D6D" w:rsidRPr="00CF7696">
        <w:rPr>
          <w:lang w:val="pl-PL"/>
        </w:rPr>
        <w:t xml:space="preserve">Podczas ostatniej rozprawy w dniu 9 </w:t>
      </w:r>
      <w:r w:rsidR="00C166E3" w:rsidRPr="00CF7696">
        <w:rPr>
          <w:lang w:val="pl-PL"/>
        </w:rPr>
        <w:t>l</w:t>
      </w:r>
      <w:r w:rsidR="00394D6D" w:rsidRPr="00CF7696">
        <w:rPr>
          <w:lang w:val="pl-PL"/>
        </w:rPr>
        <w:t>utego 2009 r</w:t>
      </w:r>
      <w:r w:rsidR="005E2E4D" w:rsidRPr="00CF7696">
        <w:rPr>
          <w:lang w:val="pl-PL"/>
        </w:rPr>
        <w:t xml:space="preserve">. </w:t>
      </w:r>
      <w:r w:rsidR="00394D6D" w:rsidRPr="00CF7696">
        <w:rPr>
          <w:lang w:val="pl-PL"/>
        </w:rPr>
        <w:t>pozwana podtrzymała swoją odmowę rozwodu</w:t>
      </w:r>
      <w:r w:rsidR="00C04D12" w:rsidRPr="00CF7696">
        <w:rPr>
          <w:lang w:val="pl-PL"/>
        </w:rPr>
        <w:t>.</w:t>
      </w:r>
    </w:p>
    <w:p w14:paraId="40A9026E"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14</w:t>
      </w:r>
      <w:r w:rsidRPr="005273C2">
        <w:rPr>
          <w:lang w:val="pl-PL"/>
        </w:rPr>
        <w:fldChar w:fldCharType="end"/>
      </w:r>
      <w:r w:rsidR="00C04D12" w:rsidRPr="00CF7696">
        <w:rPr>
          <w:lang w:val="pl-PL"/>
        </w:rPr>
        <w:t>.  </w:t>
      </w:r>
      <w:r w:rsidR="00394D6D" w:rsidRPr="00CF7696">
        <w:rPr>
          <w:lang w:val="pl-PL"/>
        </w:rPr>
        <w:t>W dniu 17 lutego 2009 r</w:t>
      </w:r>
      <w:r w:rsidR="005E2E4D" w:rsidRPr="00CF7696">
        <w:rPr>
          <w:lang w:val="pl-PL"/>
        </w:rPr>
        <w:t xml:space="preserve">. </w:t>
      </w:r>
      <w:r w:rsidR="00394D6D" w:rsidRPr="00CF7696">
        <w:rPr>
          <w:lang w:val="pl-PL"/>
        </w:rPr>
        <w:t xml:space="preserve">Sąd Okręgowy w Lublinie odmówił udzielenia rozwodu </w:t>
      </w:r>
      <w:r w:rsidR="00776FED" w:rsidRPr="00CF7696">
        <w:rPr>
          <w:lang w:val="pl-PL"/>
        </w:rPr>
        <w:t>skarżącemu</w:t>
      </w:r>
      <w:r w:rsidR="00394D6D" w:rsidRPr="00CF7696">
        <w:rPr>
          <w:lang w:val="pl-PL"/>
        </w:rPr>
        <w:t xml:space="preserve">. Sąd uznał, że </w:t>
      </w:r>
      <w:r w:rsidR="000C677F" w:rsidRPr="00CF7696">
        <w:rPr>
          <w:lang w:val="pl-PL"/>
        </w:rPr>
        <w:t xml:space="preserve">skarżący </w:t>
      </w:r>
      <w:r w:rsidR="00394D6D" w:rsidRPr="00CF7696">
        <w:rPr>
          <w:lang w:val="pl-PL"/>
        </w:rPr>
        <w:t>był jedyną osobą odpowiedzialną za rozpad małżeństwa, ponieważ nie udało mu się przestrzegać obowiązku wierności. Sąd nie uznał za wiarygodne, że problemy rozpoczęły się już w pierwszym roku małżeństwa. Stwierdzono, że do 2004 r</w:t>
      </w:r>
      <w:r w:rsidR="000C677F" w:rsidRPr="00CF7696">
        <w:rPr>
          <w:lang w:val="pl-PL"/>
        </w:rPr>
        <w:t>.</w:t>
      </w:r>
      <w:r w:rsidR="00394D6D" w:rsidRPr="00CF7696">
        <w:rPr>
          <w:lang w:val="pl-PL"/>
        </w:rPr>
        <w:t xml:space="preserve"> </w:t>
      </w:r>
      <w:r w:rsidR="00776FED" w:rsidRPr="00CF7696">
        <w:rPr>
          <w:lang w:val="pl-PL"/>
        </w:rPr>
        <w:t xml:space="preserve">skarżący </w:t>
      </w:r>
      <w:r w:rsidR="00394D6D" w:rsidRPr="00CF7696">
        <w:rPr>
          <w:lang w:val="pl-PL"/>
        </w:rPr>
        <w:t xml:space="preserve">nie chciał </w:t>
      </w:r>
      <w:r w:rsidR="00776FED" w:rsidRPr="00CF7696">
        <w:rPr>
          <w:lang w:val="pl-PL"/>
        </w:rPr>
        <w:t xml:space="preserve">mieć </w:t>
      </w:r>
      <w:r w:rsidR="00394D6D" w:rsidRPr="00CF7696">
        <w:rPr>
          <w:lang w:val="pl-PL"/>
        </w:rPr>
        <w:t xml:space="preserve">dzieci. W tym roku zmienił zdanie. Z tego powodu R. przeszła operację, która miała miejsce w </w:t>
      </w:r>
      <w:r w:rsidR="00776FED" w:rsidRPr="00CF7696">
        <w:rPr>
          <w:lang w:val="pl-PL"/>
        </w:rPr>
        <w:t>s</w:t>
      </w:r>
      <w:r w:rsidR="00394D6D" w:rsidRPr="00CF7696">
        <w:rPr>
          <w:lang w:val="pl-PL"/>
        </w:rPr>
        <w:t>ierpniu 2004 r</w:t>
      </w:r>
      <w:r w:rsidR="00C04D12" w:rsidRPr="00CF7696">
        <w:rPr>
          <w:lang w:val="pl-PL"/>
        </w:rPr>
        <w:t>.</w:t>
      </w:r>
    </w:p>
    <w:p w14:paraId="2ECF1CFD" w14:textId="699D2A1E"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15</w:t>
      </w:r>
      <w:r w:rsidRPr="005273C2">
        <w:rPr>
          <w:lang w:val="pl-PL"/>
        </w:rPr>
        <w:fldChar w:fldCharType="end"/>
      </w:r>
      <w:r w:rsidR="00C04D12" w:rsidRPr="00CF7696">
        <w:rPr>
          <w:lang w:val="pl-PL"/>
        </w:rPr>
        <w:t>.  </w:t>
      </w:r>
      <w:r w:rsidR="00394D6D" w:rsidRPr="00CF7696">
        <w:rPr>
          <w:lang w:val="pl-PL"/>
        </w:rPr>
        <w:t>Małżeńska sytuacja</w:t>
      </w:r>
      <w:r w:rsidR="00776FED" w:rsidRPr="00CF7696">
        <w:rPr>
          <w:lang w:val="pl-PL"/>
        </w:rPr>
        <w:t xml:space="preserve"> zmieniła się</w:t>
      </w:r>
      <w:r w:rsidR="00394D6D" w:rsidRPr="00CF7696">
        <w:rPr>
          <w:lang w:val="pl-PL"/>
        </w:rPr>
        <w:t xml:space="preserve">, gdy skarżący spotkał A.H. Nie chciał już mieć dziecka z żoną. Sąd zauważył sprzeczności między zeznaniami złożonymi przez skarżącego, który odniósł się do rzekomych poważnych problemów w życiu </w:t>
      </w:r>
      <w:r w:rsidR="00776FED" w:rsidRPr="00CF7696">
        <w:rPr>
          <w:lang w:val="pl-PL"/>
        </w:rPr>
        <w:t xml:space="preserve">małżeńskim </w:t>
      </w:r>
      <w:r w:rsidR="00394D6D" w:rsidRPr="00CF7696">
        <w:rPr>
          <w:lang w:val="pl-PL"/>
        </w:rPr>
        <w:t>przed 2004</w:t>
      </w:r>
      <w:r w:rsidR="000C677F" w:rsidRPr="00CF7696">
        <w:rPr>
          <w:lang w:val="pl-PL"/>
        </w:rPr>
        <w:t xml:space="preserve"> r.</w:t>
      </w:r>
      <w:r w:rsidR="00394D6D" w:rsidRPr="00CF7696">
        <w:rPr>
          <w:lang w:val="pl-PL"/>
        </w:rPr>
        <w:t xml:space="preserve">, z jednej strony, </w:t>
      </w:r>
      <w:r w:rsidR="009A0E58">
        <w:rPr>
          <w:lang w:val="pl-PL"/>
        </w:rPr>
        <w:t>a</w:t>
      </w:r>
      <w:r w:rsidR="00394D6D" w:rsidRPr="00CF7696">
        <w:rPr>
          <w:lang w:val="pl-PL"/>
        </w:rPr>
        <w:t xml:space="preserve"> decyzją o leczeniu niepłodności R. w lecie 2004 r</w:t>
      </w:r>
      <w:r w:rsidR="00AF2F80" w:rsidRPr="00CF7696">
        <w:rPr>
          <w:lang w:val="pl-PL"/>
        </w:rPr>
        <w:t xml:space="preserve">. </w:t>
      </w:r>
      <w:r w:rsidR="00776FED" w:rsidRPr="00CF7696">
        <w:rPr>
          <w:lang w:val="pl-PL"/>
        </w:rPr>
        <w:t>z</w:t>
      </w:r>
      <w:r w:rsidR="00394D6D" w:rsidRPr="00CF7696">
        <w:rPr>
          <w:lang w:val="pl-PL"/>
        </w:rPr>
        <w:t xml:space="preserve"> drugiej stron</w:t>
      </w:r>
      <w:r w:rsidR="00776FED" w:rsidRPr="00CF7696">
        <w:rPr>
          <w:lang w:val="pl-PL"/>
        </w:rPr>
        <w:t>y</w:t>
      </w:r>
      <w:r w:rsidR="00394D6D" w:rsidRPr="00CF7696">
        <w:rPr>
          <w:lang w:val="pl-PL"/>
        </w:rPr>
        <w:t>. Pozwan</w:t>
      </w:r>
      <w:r w:rsidR="00B73FF6" w:rsidRPr="00CF7696">
        <w:rPr>
          <w:lang w:val="pl-PL"/>
        </w:rPr>
        <w:t>a</w:t>
      </w:r>
      <w:r w:rsidR="00394D6D" w:rsidRPr="00CF7696">
        <w:rPr>
          <w:lang w:val="pl-PL"/>
        </w:rPr>
        <w:t xml:space="preserve"> </w:t>
      </w:r>
      <w:r w:rsidR="00B73FF6" w:rsidRPr="00CF7696">
        <w:rPr>
          <w:lang w:val="pl-PL"/>
        </w:rPr>
        <w:t>była</w:t>
      </w:r>
      <w:r w:rsidR="00394D6D" w:rsidRPr="00CF7696">
        <w:rPr>
          <w:lang w:val="pl-PL"/>
        </w:rPr>
        <w:t xml:space="preserve"> wstrząśnięt</w:t>
      </w:r>
      <w:r w:rsidR="00B73FF6" w:rsidRPr="00CF7696">
        <w:rPr>
          <w:lang w:val="pl-PL"/>
        </w:rPr>
        <w:t>a</w:t>
      </w:r>
      <w:r w:rsidR="00394D6D" w:rsidRPr="00CF7696">
        <w:rPr>
          <w:lang w:val="pl-PL"/>
        </w:rPr>
        <w:t xml:space="preserve"> niewiernoś</w:t>
      </w:r>
      <w:r w:rsidR="00776FED" w:rsidRPr="00CF7696">
        <w:rPr>
          <w:lang w:val="pl-PL"/>
        </w:rPr>
        <w:t>cią</w:t>
      </w:r>
      <w:r w:rsidR="00394D6D" w:rsidRPr="00CF7696">
        <w:rPr>
          <w:lang w:val="pl-PL"/>
        </w:rPr>
        <w:t xml:space="preserve"> </w:t>
      </w:r>
      <w:r w:rsidR="00B73FF6" w:rsidRPr="00CF7696">
        <w:rPr>
          <w:lang w:val="pl-PL"/>
        </w:rPr>
        <w:t>skarżącego</w:t>
      </w:r>
      <w:r w:rsidR="00394D6D" w:rsidRPr="00CF7696">
        <w:rPr>
          <w:lang w:val="pl-PL"/>
        </w:rPr>
        <w:t xml:space="preserve"> i</w:t>
      </w:r>
      <w:r w:rsidR="00776FED" w:rsidRPr="00CF7696">
        <w:rPr>
          <w:lang w:val="pl-PL"/>
        </w:rPr>
        <w:t xml:space="preserve"> z tego powodu</w:t>
      </w:r>
      <w:r w:rsidR="00394D6D" w:rsidRPr="00CF7696">
        <w:rPr>
          <w:lang w:val="pl-PL"/>
        </w:rPr>
        <w:t xml:space="preserve"> był</w:t>
      </w:r>
      <w:r w:rsidR="00B73FF6" w:rsidRPr="00CF7696">
        <w:rPr>
          <w:lang w:val="pl-PL"/>
        </w:rPr>
        <w:t>a</w:t>
      </w:r>
      <w:r w:rsidR="00394D6D" w:rsidRPr="00CF7696">
        <w:rPr>
          <w:lang w:val="pl-PL"/>
        </w:rPr>
        <w:t xml:space="preserve"> leczon</w:t>
      </w:r>
      <w:r w:rsidR="00B73FF6" w:rsidRPr="00CF7696">
        <w:rPr>
          <w:lang w:val="pl-PL"/>
        </w:rPr>
        <w:t>a</w:t>
      </w:r>
      <w:r w:rsidR="00394D6D" w:rsidRPr="00CF7696">
        <w:rPr>
          <w:lang w:val="pl-PL"/>
        </w:rPr>
        <w:t xml:space="preserve"> </w:t>
      </w:r>
      <w:r w:rsidR="00776FED" w:rsidRPr="00CF7696">
        <w:rPr>
          <w:lang w:val="pl-PL"/>
        </w:rPr>
        <w:t>na depresję</w:t>
      </w:r>
      <w:r w:rsidR="00394D6D" w:rsidRPr="00CF7696">
        <w:rPr>
          <w:lang w:val="pl-PL"/>
        </w:rPr>
        <w:t xml:space="preserve"> od jesieni 2004</w:t>
      </w:r>
      <w:r w:rsidR="00A04C62" w:rsidRPr="00CF7696">
        <w:rPr>
          <w:lang w:val="pl-PL"/>
        </w:rPr>
        <w:t xml:space="preserve"> r</w:t>
      </w:r>
      <w:r w:rsidR="00C04D12" w:rsidRPr="00CF7696">
        <w:rPr>
          <w:lang w:val="pl-PL"/>
        </w:rPr>
        <w:t>.</w:t>
      </w:r>
    </w:p>
    <w:p w14:paraId="5A97E662"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16</w:t>
      </w:r>
      <w:r w:rsidRPr="005273C2">
        <w:rPr>
          <w:lang w:val="pl-PL"/>
        </w:rPr>
        <w:fldChar w:fldCharType="end"/>
      </w:r>
      <w:r w:rsidR="00C04D12" w:rsidRPr="00CF7696">
        <w:rPr>
          <w:lang w:val="pl-PL"/>
        </w:rPr>
        <w:t>.  </w:t>
      </w:r>
      <w:r w:rsidR="00B73FF6" w:rsidRPr="00CF7696">
        <w:rPr>
          <w:lang w:val="pl-PL"/>
        </w:rPr>
        <w:t xml:space="preserve">Sąd uznał, że rzeczywiście nastąpił </w:t>
      </w:r>
      <w:r w:rsidR="00AB2BED" w:rsidRPr="00CF7696">
        <w:rPr>
          <w:lang w:val="pl-PL"/>
        </w:rPr>
        <w:t>„</w:t>
      </w:r>
      <w:r w:rsidR="00B73FF6" w:rsidRPr="00CF7696">
        <w:rPr>
          <w:lang w:val="pl-PL"/>
        </w:rPr>
        <w:t>zupełny i trwały rozkład</w:t>
      </w:r>
      <w:r w:rsidR="00C04D12" w:rsidRPr="00CF7696">
        <w:rPr>
          <w:lang w:val="pl-PL"/>
        </w:rPr>
        <w:t xml:space="preserve"> </w:t>
      </w:r>
      <w:r w:rsidR="00B73FF6" w:rsidRPr="00CF7696">
        <w:rPr>
          <w:lang w:val="pl-PL"/>
        </w:rPr>
        <w:t>pożycia</w:t>
      </w:r>
      <w:r w:rsidR="005A3D76" w:rsidRPr="00CF7696">
        <w:rPr>
          <w:lang w:val="pl-PL"/>
        </w:rPr>
        <w:t xml:space="preserve">” </w:t>
      </w:r>
      <w:r w:rsidR="00B73FF6" w:rsidRPr="00CF7696">
        <w:rPr>
          <w:lang w:val="pl-PL"/>
        </w:rPr>
        <w:t xml:space="preserve">w rozumieniu </w:t>
      </w:r>
      <w:r w:rsidR="00AF2F80" w:rsidRPr="00CF7696">
        <w:rPr>
          <w:lang w:val="pl-PL"/>
        </w:rPr>
        <w:t>art.</w:t>
      </w:r>
      <w:r w:rsidR="005A3D76" w:rsidRPr="00CF7696">
        <w:rPr>
          <w:lang w:val="pl-PL"/>
        </w:rPr>
        <w:t> </w:t>
      </w:r>
      <w:r w:rsidR="00C04D12" w:rsidRPr="00CF7696">
        <w:rPr>
          <w:lang w:val="pl-PL"/>
        </w:rPr>
        <w:t>56 §</w:t>
      </w:r>
      <w:r w:rsidR="005A3D76" w:rsidRPr="00CF7696">
        <w:rPr>
          <w:lang w:val="pl-PL"/>
        </w:rPr>
        <w:t> </w:t>
      </w:r>
      <w:r w:rsidR="00C04D12" w:rsidRPr="00CF7696">
        <w:rPr>
          <w:lang w:val="pl-PL"/>
        </w:rPr>
        <w:t xml:space="preserve">1 </w:t>
      </w:r>
      <w:r w:rsidR="00B73FF6" w:rsidRPr="00CF7696">
        <w:rPr>
          <w:lang w:val="pl-PL"/>
        </w:rPr>
        <w:t xml:space="preserve">Kodeksu </w:t>
      </w:r>
      <w:r w:rsidR="00AF2F80" w:rsidRPr="00CF7696">
        <w:rPr>
          <w:lang w:val="pl-PL"/>
        </w:rPr>
        <w:t>r</w:t>
      </w:r>
      <w:r w:rsidR="00B73FF6" w:rsidRPr="00CF7696">
        <w:rPr>
          <w:lang w:val="pl-PL"/>
        </w:rPr>
        <w:t xml:space="preserve">odzinnego i </w:t>
      </w:r>
      <w:r w:rsidR="00AF2F80" w:rsidRPr="00CF7696">
        <w:rPr>
          <w:lang w:val="pl-PL"/>
        </w:rPr>
        <w:t>o</w:t>
      </w:r>
      <w:r w:rsidR="00B73FF6" w:rsidRPr="00CF7696">
        <w:rPr>
          <w:lang w:val="pl-PL"/>
        </w:rPr>
        <w:t>piekuńczego</w:t>
      </w:r>
      <w:r w:rsidR="00C04D12" w:rsidRPr="00CF7696">
        <w:rPr>
          <w:lang w:val="pl-PL"/>
        </w:rPr>
        <w:t xml:space="preserve">. </w:t>
      </w:r>
      <w:r w:rsidR="00B73FF6" w:rsidRPr="00CF7696">
        <w:rPr>
          <w:lang w:val="pl-PL"/>
        </w:rPr>
        <w:t xml:space="preserve">Pojednanie było mało prawdopodobne, ponieważ skarżący konsekwentnie </w:t>
      </w:r>
      <w:r w:rsidR="00B73FF6" w:rsidRPr="00CF7696">
        <w:rPr>
          <w:lang w:val="pl-PL"/>
        </w:rPr>
        <w:lastRenderedPageBreak/>
        <w:t>odrzucał wszelkie próby podejmowane przez R. by</w:t>
      </w:r>
      <w:r w:rsidR="00776FED" w:rsidRPr="00CF7696">
        <w:rPr>
          <w:lang w:val="pl-PL"/>
        </w:rPr>
        <w:t xml:space="preserve"> się pogodzić</w:t>
      </w:r>
      <w:r w:rsidR="00B73FF6" w:rsidRPr="00CF7696">
        <w:rPr>
          <w:lang w:val="pl-PL"/>
        </w:rPr>
        <w:t>. Co więcej, był w związku z A.H. przez prawie cztery lata i miał z nią dziecko</w:t>
      </w:r>
      <w:r w:rsidR="00C04D12" w:rsidRPr="00CF7696">
        <w:rPr>
          <w:lang w:val="pl-PL"/>
        </w:rPr>
        <w:t>.</w:t>
      </w:r>
    </w:p>
    <w:p w14:paraId="106E1A97" w14:textId="51498FAA"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17</w:t>
      </w:r>
      <w:r w:rsidRPr="005273C2">
        <w:rPr>
          <w:lang w:val="pl-PL"/>
        </w:rPr>
        <w:fldChar w:fldCharType="end"/>
      </w:r>
      <w:r w:rsidR="00C04D12" w:rsidRPr="00CF7696">
        <w:rPr>
          <w:lang w:val="pl-PL"/>
        </w:rPr>
        <w:t>.  </w:t>
      </w:r>
      <w:r w:rsidR="00B73FF6" w:rsidRPr="00CF7696">
        <w:rPr>
          <w:lang w:val="pl-PL"/>
        </w:rPr>
        <w:t xml:space="preserve">Sąd podkreślił, że zgodnie z </w:t>
      </w:r>
      <w:r w:rsidR="00AF2F80" w:rsidRPr="00CF7696">
        <w:rPr>
          <w:lang w:val="pl-PL"/>
        </w:rPr>
        <w:t>art.</w:t>
      </w:r>
      <w:r w:rsidR="00B73FF6" w:rsidRPr="00CF7696">
        <w:rPr>
          <w:lang w:val="pl-PL"/>
        </w:rPr>
        <w:t xml:space="preserve"> 56 § 3 Kodeksu </w:t>
      </w:r>
      <w:r w:rsidR="00AF2F80" w:rsidRPr="00CF7696">
        <w:rPr>
          <w:lang w:val="pl-PL"/>
        </w:rPr>
        <w:t>r</w:t>
      </w:r>
      <w:r w:rsidR="00B73FF6" w:rsidRPr="00CF7696">
        <w:rPr>
          <w:lang w:val="pl-PL"/>
        </w:rPr>
        <w:t xml:space="preserve">odzinnego i </w:t>
      </w:r>
      <w:r w:rsidR="00AF2F80" w:rsidRPr="00CF7696">
        <w:rPr>
          <w:lang w:val="pl-PL"/>
        </w:rPr>
        <w:t>opiekuńczego, r</w:t>
      </w:r>
      <w:r w:rsidR="00B73FF6" w:rsidRPr="00CF7696">
        <w:rPr>
          <w:lang w:val="pl-PL"/>
        </w:rPr>
        <w:t xml:space="preserve">ozwód nie jest dopuszczalny, jeżeli żąda go małżonek wyłącznie winny rozkładu pożycia, chyba że drugi małżonek wyrazi zgodę na rozwód albo że odmowa jego zgody na rozwód jest w danych okolicznościach </w:t>
      </w:r>
      <w:r w:rsidR="00F04C8D" w:rsidRPr="00CF7696">
        <w:rPr>
          <w:lang w:val="pl-PL"/>
        </w:rPr>
        <w:t>„</w:t>
      </w:r>
      <w:r w:rsidR="00B73FF6" w:rsidRPr="00CF7696">
        <w:rPr>
          <w:lang w:val="pl-PL"/>
        </w:rPr>
        <w:t>sprzeczna z zasadami współżycia społecznego”</w:t>
      </w:r>
      <w:r w:rsidR="00C04D12" w:rsidRPr="00CF7696">
        <w:rPr>
          <w:lang w:val="pl-PL"/>
        </w:rPr>
        <w:t xml:space="preserve"> </w:t>
      </w:r>
      <w:r w:rsidR="00B73FF6" w:rsidRPr="00CF7696">
        <w:rPr>
          <w:lang w:val="pl-PL"/>
        </w:rPr>
        <w:t xml:space="preserve">w rozumieniu </w:t>
      </w:r>
      <w:r w:rsidR="000E4948" w:rsidRPr="00CF7696">
        <w:rPr>
          <w:lang w:val="pl-PL"/>
        </w:rPr>
        <w:t>art.</w:t>
      </w:r>
      <w:r w:rsidR="00B73FF6" w:rsidRPr="00CF7696">
        <w:rPr>
          <w:lang w:val="pl-PL"/>
        </w:rPr>
        <w:t xml:space="preserve"> 5 Kodeksu cywilnego</w:t>
      </w:r>
      <w:r w:rsidR="00C04D12" w:rsidRPr="00CF7696">
        <w:rPr>
          <w:lang w:val="pl-PL"/>
        </w:rPr>
        <w:t>.</w:t>
      </w:r>
    </w:p>
    <w:p w14:paraId="6AFED64A" w14:textId="79F595EA"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18</w:t>
      </w:r>
      <w:r w:rsidRPr="005273C2">
        <w:rPr>
          <w:lang w:val="pl-PL"/>
        </w:rPr>
        <w:fldChar w:fldCharType="end"/>
      </w:r>
      <w:r w:rsidR="00C04D12" w:rsidRPr="00CF7696">
        <w:rPr>
          <w:lang w:val="pl-PL"/>
        </w:rPr>
        <w:t>.  </w:t>
      </w:r>
      <w:r w:rsidR="00B73FF6" w:rsidRPr="00CF7696">
        <w:rPr>
          <w:lang w:val="pl-PL"/>
        </w:rPr>
        <w:t xml:space="preserve">Sąd </w:t>
      </w:r>
      <w:r w:rsidR="003D6952" w:rsidRPr="00CF7696">
        <w:rPr>
          <w:lang w:val="pl-PL"/>
        </w:rPr>
        <w:t>podniósł</w:t>
      </w:r>
      <w:r w:rsidR="00B73FF6" w:rsidRPr="00CF7696">
        <w:rPr>
          <w:lang w:val="pl-PL"/>
        </w:rPr>
        <w:t>, że odmowa rozwodu przez R. powinna być uznana za zgodn</w:t>
      </w:r>
      <w:r w:rsidR="00776FED" w:rsidRPr="00CF7696">
        <w:rPr>
          <w:lang w:val="pl-PL"/>
        </w:rPr>
        <w:t>ą</w:t>
      </w:r>
      <w:r w:rsidR="00B73FF6" w:rsidRPr="00CF7696">
        <w:rPr>
          <w:lang w:val="pl-PL"/>
        </w:rPr>
        <w:t xml:space="preserve"> z tymi powszechnie przyjętymi zasadami. </w:t>
      </w:r>
      <w:r w:rsidR="00776FED" w:rsidRPr="00CF7696">
        <w:rPr>
          <w:lang w:val="pl-PL"/>
        </w:rPr>
        <w:t xml:space="preserve">Odwołał się do </w:t>
      </w:r>
      <w:r w:rsidR="00B73FF6" w:rsidRPr="00CF7696">
        <w:rPr>
          <w:lang w:val="pl-PL"/>
        </w:rPr>
        <w:t xml:space="preserve"> orzecznictw</w:t>
      </w:r>
      <w:r w:rsidR="00776FED" w:rsidRPr="00CF7696">
        <w:rPr>
          <w:lang w:val="pl-PL"/>
        </w:rPr>
        <w:t>a</w:t>
      </w:r>
      <w:r w:rsidR="00B73FF6" w:rsidRPr="00CF7696">
        <w:rPr>
          <w:lang w:val="pl-PL"/>
        </w:rPr>
        <w:t xml:space="preserve"> Sądu Najwyższego, zgodnie z którym odmowa zgody na rozwód miał</w:t>
      </w:r>
      <w:r w:rsidR="001A571B" w:rsidRPr="00CF7696">
        <w:rPr>
          <w:lang w:val="pl-PL"/>
        </w:rPr>
        <w:t>a</w:t>
      </w:r>
      <w:r w:rsidR="00B73FF6" w:rsidRPr="00CF7696">
        <w:rPr>
          <w:lang w:val="pl-PL"/>
        </w:rPr>
        <w:t xml:space="preserve"> zostać uznan</w:t>
      </w:r>
      <w:r w:rsidR="001A571B" w:rsidRPr="00CF7696">
        <w:rPr>
          <w:lang w:val="pl-PL"/>
        </w:rPr>
        <w:t>a</w:t>
      </w:r>
      <w:r w:rsidR="00B73FF6" w:rsidRPr="00CF7696">
        <w:rPr>
          <w:lang w:val="pl-PL"/>
        </w:rPr>
        <w:t xml:space="preserve"> za zgodn</w:t>
      </w:r>
      <w:r w:rsidR="001A571B" w:rsidRPr="00CF7696">
        <w:rPr>
          <w:lang w:val="pl-PL"/>
        </w:rPr>
        <w:t>ą</w:t>
      </w:r>
      <w:r w:rsidR="00B73FF6" w:rsidRPr="00CF7696">
        <w:rPr>
          <w:lang w:val="pl-PL"/>
        </w:rPr>
        <w:t xml:space="preserve"> z tymi zasadami, chyba że </w:t>
      </w:r>
      <w:r w:rsidR="00437E00" w:rsidRPr="00CF7696">
        <w:rPr>
          <w:lang w:val="pl-PL"/>
        </w:rPr>
        <w:t>w szczególnych okolicznościach danej sprawy istniały przesłanki, by uznać inaczej</w:t>
      </w:r>
      <w:r w:rsidR="00B73FF6" w:rsidRPr="00CF7696">
        <w:rPr>
          <w:lang w:val="pl-PL"/>
        </w:rPr>
        <w:t xml:space="preserve">. Nic nie wskazywało, że </w:t>
      </w:r>
      <w:r w:rsidR="006E57B3" w:rsidRPr="00CF7696">
        <w:rPr>
          <w:lang w:val="pl-PL"/>
        </w:rPr>
        <w:t>odmawiając</w:t>
      </w:r>
      <w:r w:rsidR="00776FED" w:rsidRPr="00CF7696">
        <w:rPr>
          <w:lang w:val="pl-PL"/>
        </w:rPr>
        <w:t xml:space="preserve"> zgody na rozwód</w:t>
      </w:r>
      <w:r w:rsidR="007970DB">
        <w:rPr>
          <w:lang w:val="pl-PL"/>
        </w:rPr>
        <w:t>,</w:t>
      </w:r>
      <w:r w:rsidR="00B73FF6" w:rsidRPr="00CF7696">
        <w:rPr>
          <w:lang w:val="pl-PL"/>
        </w:rPr>
        <w:t xml:space="preserve"> R. działał</w:t>
      </w:r>
      <w:r w:rsidR="001A571B" w:rsidRPr="00CF7696">
        <w:rPr>
          <w:lang w:val="pl-PL"/>
        </w:rPr>
        <w:t>a</w:t>
      </w:r>
      <w:r w:rsidR="00B73FF6" w:rsidRPr="00CF7696">
        <w:rPr>
          <w:lang w:val="pl-PL"/>
        </w:rPr>
        <w:t xml:space="preserve"> z nienawiści</w:t>
      </w:r>
      <w:r w:rsidR="001A571B" w:rsidRPr="00CF7696">
        <w:rPr>
          <w:lang w:val="pl-PL"/>
        </w:rPr>
        <w:t>, była</w:t>
      </w:r>
      <w:r w:rsidR="00B73FF6" w:rsidRPr="00CF7696">
        <w:rPr>
          <w:lang w:val="pl-PL"/>
        </w:rPr>
        <w:t xml:space="preserve"> motywowan</w:t>
      </w:r>
      <w:r w:rsidR="001A571B" w:rsidRPr="00CF7696">
        <w:rPr>
          <w:lang w:val="pl-PL"/>
        </w:rPr>
        <w:t>a</w:t>
      </w:r>
      <w:r w:rsidR="00B73FF6" w:rsidRPr="00CF7696">
        <w:rPr>
          <w:lang w:val="pl-PL"/>
        </w:rPr>
        <w:t xml:space="preserve"> </w:t>
      </w:r>
      <w:r w:rsidR="001A571B" w:rsidRPr="00CF7696">
        <w:rPr>
          <w:lang w:val="pl-PL"/>
        </w:rPr>
        <w:t>chęcią</w:t>
      </w:r>
      <w:r w:rsidR="009A0E58">
        <w:rPr>
          <w:lang w:val="pl-PL"/>
        </w:rPr>
        <w:t xml:space="preserve"> zemsty</w:t>
      </w:r>
      <w:r w:rsidR="00B73FF6" w:rsidRPr="00CF7696">
        <w:rPr>
          <w:lang w:val="pl-PL"/>
        </w:rPr>
        <w:t xml:space="preserve"> albo po prostu chciał</w:t>
      </w:r>
      <w:r w:rsidR="001A571B" w:rsidRPr="00CF7696">
        <w:rPr>
          <w:lang w:val="pl-PL"/>
        </w:rPr>
        <w:t>a</w:t>
      </w:r>
      <w:r w:rsidR="00B73FF6" w:rsidRPr="00CF7696">
        <w:rPr>
          <w:lang w:val="pl-PL"/>
        </w:rPr>
        <w:t xml:space="preserve"> </w:t>
      </w:r>
      <w:r w:rsidR="001A571B" w:rsidRPr="00CF7696">
        <w:rPr>
          <w:lang w:val="pl-PL"/>
        </w:rPr>
        <w:t>udręczyć</w:t>
      </w:r>
      <w:r w:rsidR="00B73FF6" w:rsidRPr="00CF7696">
        <w:rPr>
          <w:lang w:val="pl-PL"/>
        </w:rPr>
        <w:t xml:space="preserve"> </w:t>
      </w:r>
      <w:r w:rsidR="001A571B" w:rsidRPr="00CF7696">
        <w:rPr>
          <w:lang w:val="pl-PL"/>
        </w:rPr>
        <w:t>skarżącego</w:t>
      </w:r>
      <w:r w:rsidR="00B73FF6" w:rsidRPr="00CF7696">
        <w:rPr>
          <w:lang w:val="pl-PL"/>
        </w:rPr>
        <w:t xml:space="preserve">. Sąd </w:t>
      </w:r>
      <w:r w:rsidR="00B07D1F" w:rsidRPr="00CF7696">
        <w:rPr>
          <w:lang w:val="pl-PL"/>
        </w:rPr>
        <w:t>podniósł</w:t>
      </w:r>
      <w:r w:rsidR="00B73FF6" w:rsidRPr="00CF7696">
        <w:rPr>
          <w:lang w:val="pl-PL"/>
        </w:rPr>
        <w:t xml:space="preserve">, że </w:t>
      </w:r>
      <w:r w:rsidR="00B07D1F" w:rsidRPr="00CF7696">
        <w:rPr>
          <w:lang w:val="pl-PL"/>
        </w:rPr>
        <w:t xml:space="preserve">R. </w:t>
      </w:r>
      <w:r w:rsidR="00B73FF6" w:rsidRPr="00CF7696">
        <w:rPr>
          <w:lang w:val="pl-PL"/>
        </w:rPr>
        <w:t>wielokrotnie podkreśl</w:t>
      </w:r>
      <w:r w:rsidR="00B07D1F" w:rsidRPr="00CF7696">
        <w:rPr>
          <w:lang w:val="pl-PL"/>
        </w:rPr>
        <w:t>ała</w:t>
      </w:r>
      <w:r w:rsidR="00B73FF6" w:rsidRPr="00CF7696">
        <w:rPr>
          <w:lang w:val="pl-PL"/>
        </w:rPr>
        <w:t xml:space="preserve"> w trakcie postępowania, że jest gotowa pogodzić się z</w:t>
      </w:r>
      <w:r w:rsidR="00B07D1F" w:rsidRPr="00CF7696">
        <w:rPr>
          <w:lang w:val="pl-PL"/>
        </w:rPr>
        <w:t xml:space="preserve">e </w:t>
      </w:r>
      <w:r w:rsidR="006E57B3" w:rsidRPr="00CF7696">
        <w:rPr>
          <w:lang w:val="pl-PL"/>
        </w:rPr>
        <w:t>skarżącym</w:t>
      </w:r>
      <w:r w:rsidR="00B73FF6" w:rsidRPr="00CF7696">
        <w:rPr>
          <w:lang w:val="pl-PL"/>
        </w:rPr>
        <w:t>, mimo że miał dziecko z inną kobietą</w:t>
      </w:r>
      <w:r w:rsidR="00C04D12" w:rsidRPr="00CF7696">
        <w:rPr>
          <w:lang w:val="pl-PL"/>
        </w:rPr>
        <w:t>.</w:t>
      </w:r>
    </w:p>
    <w:p w14:paraId="4D6FC101"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19</w:t>
      </w:r>
      <w:r w:rsidRPr="005273C2">
        <w:rPr>
          <w:lang w:val="pl-PL"/>
        </w:rPr>
        <w:fldChar w:fldCharType="end"/>
      </w:r>
      <w:r w:rsidR="00C04D12" w:rsidRPr="00CF7696">
        <w:rPr>
          <w:lang w:val="pl-PL"/>
        </w:rPr>
        <w:t>.  </w:t>
      </w:r>
      <w:r w:rsidR="001A571B" w:rsidRPr="00CF7696">
        <w:rPr>
          <w:lang w:val="pl-PL"/>
        </w:rPr>
        <w:t>Sąd podkreślił, że czas trwania nowej relacji skarżącego nie może sam w sobie być uważany za wystarczający powód do udzielenia rozwodu</w:t>
      </w:r>
      <w:r w:rsidR="00C04D12" w:rsidRPr="00CF7696">
        <w:rPr>
          <w:lang w:val="pl-PL"/>
        </w:rPr>
        <w:t>.</w:t>
      </w:r>
    </w:p>
    <w:p w14:paraId="534C2166" w14:textId="09EBE2A1"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20</w:t>
      </w:r>
      <w:r w:rsidRPr="005273C2">
        <w:rPr>
          <w:lang w:val="pl-PL"/>
        </w:rPr>
        <w:fldChar w:fldCharType="end"/>
      </w:r>
      <w:r w:rsidR="00C04D12" w:rsidRPr="00CF7696">
        <w:rPr>
          <w:lang w:val="pl-PL"/>
        </w:rPr>
        <w:t>.  </w:t>
      </w:r>
      <w:r w:rsidR="001A571B" w:rsidRPr="00CF7696">
        <w:rPr>
          <w:lang w:val="pl-PL"/>
        </w:rPr>
        <w:t xml:space="preserve">Skarżący </w:t>
      </w:r>
      <w:r w:rsidR="00D47717" w:rsidRPr="00CF7696">
        <w:rPr>
          <w:lang w:val="pl-PL"/>
        </w:rPr>
        <w:t>złożył apelację</w:t>
      </w:r>
      <w:r w:rsidR="001A571B" w:rsidRPr="00CF7696">
        <w:rPr>
          <w:lang w:val="pl-PL"/>
        </w:rPr>
        <w:t xml:space="preserve"> od wyroku. Twierdził, </w:t>
      </w:r>
      <w:r w:rsidR="009A0E58">
        <w:rPr>
          <w:lang w:val="pl-PL"/>
        </w:rPr>
        <w:t>między innymi</w:t>
      </w:r>
      <w:r w:rsidR="00C04D12" w:rsidRPr="00CF7696">
        <w:rPr>
          <w:lang w:val="pl-PL"/>
        </w:rPr>
        <w:t xml:space="preserve">, </w:t>
      </w:r>
      <w:r w:rsidR="001A571B" w:rsidRPr="00CF7696">
        <w:rPr>
          <w:lang w:val="pl-PL"/>
        </w:rPr>
        <w:t>że sąd błędnie uznał, że odmowa małżonka</w:t>
      </w:r>
      <w:r w:rsidR="008127D7" w:rsidRPr="00CF7696">
        <w:rPr>
          <w:lang w:val="pl-PL"/>
        </w:rPr>
        <w:t xml:space="preserve"> w przedmiocie </w:t>
      </w:r>
      <w:r w:rsidR="001A571B" w:rsidRPr="00CF7696">
        <w:rPr>
          <w:lang w:val="pl-PL"/>
        </w:rPr>
        <w:t xml:space="preserve"> zgod</w:t>
      </w:r>
      <w:r w:rsidR="008127D7" w:rsidRPr="00CF7696">
        <w:rPr>
          <w:lang w:val="pl-PL"/>
        </w:rPr>
        <w:t>y</w:t>
      </w:r>
      <w:r w:rsidR="001A571B" w:rsidRPr="00CF7696">
        <w:rPr>
          <w:lang w:val="pl-PL"/>
        </w:rPr>
        <w:t xml:space="preserve"> na rozwód </w:t>
      </w:r>
      <w:r w:rsidR="009A2D08" w:rsidRPr="00CF7696">
        <w:rPr>
          <w:lang w:val="pl-PL"/>
        </w:rPr>
        <w:t xml:space="preserve">nie powinna </w:t>
      </w:r>
      <w:r w:rsidR="001A571B" w:rsidRPr="00CF7696">
        <w:rPr>
          <w:lang w:val="pl-PL"/>
        </w:rPr>
        <w:t>być bran</w:t>
      </w:r>
      <w:r w:rsidR="007F697A" w:rsidRPr="00CF7696">
        <w:rPr>
          <w:lang w:val="pl-PL"/>
        </w:rPr>
        <w:t>a</w:t>
      </w:r>
      <w:r w:rsidR="001A571B" w:rsidRPr="00CF7696">
        <w:rPr>
          <w:lang w:val="pl-PL"/>
        </w:rPr>
        <w:t xml:space="preserve"> pod uwagę tylko wtedy, gdy był</w:t>
      </w:r>
      <w:r w:rsidR="007F697A" w:rsidRPr="00CF7696">
        <w:rPr>
          <w:lang w:val="pl-PL"/>
        </w:rPr>
        <w:t>a</w:t>
      </w:r>
      <w:r w:rsidR="001A571B" w:rsidRPr="00CF7696">
        <w:rPr>
          <w:lang w:val="pl-PL"/>
        </w:rPr>
        <w:t xml:space="preserve"> spowodowan</w:t>
      </w:r>
      <w:r w:rsidR="007F697A" w:rsidRPr="00CF7696">
        <w:rPr>
          <w:lang w:val="pl-PL"/>
        </w:rPr>
        <w:t>a</w:t>
      </w:r>
      <w:r w:rsidR="001A571B" w:rsidRPr="00CF7696">
        <w:rPr>
          <w:lang w:val="pl-PL"/>
        </w:rPr>
        <w:t xml:space="preserve"> agresywnym </w:t>
      </w:r>
      <w:r w:rsidR="007F697A" w:rsidRPr="00CF7696">
        <w:rPr>
          <w:lang w:val="pl-PL"/>
        </w:rPr>
        <w:t>zachowaniem</w:t>
      </w:r>
      <w:r w:rsidR="001A571B" w:rsidRPr="00CF7696">
        <w:rPr>
          <w:lang w:val="pl-PL"/>
        </w:rPr>
        <w:t xml:space="preserve"> lub był</w:t>
      </w:r>
      <w:r w:rsidR="007F697A" w:rsidRPr="00CF7696">
        <w:rPr>
          <w:lang w:val="pl-PL"/>
        </w:rPr>
        <w:t>a</w:t>
      </w:r>
      <w:r w:rsidR="001A571B" w:rsidRPr="00CF7696">
        <w:rPr>
          <w:lang w:val="pl-PL"/>
        </w:rPr>
        <w:t xml:space="preserve"> podyktowan</w:t>
      </w:r>
      <w:r w:rsidR="007F697A" w:rsidRPr="00CF7696">
        <w:rPr>
          <w:lang w:val="pl-PL"/>
        </w:rPr>
        <w:t>a</w:t>
      </w:r>
      <w:r w:rsidR="001A571B" w:rsidRPr="00CF7696">
        <w:rPr>
          <w:lang w:val="pl-PL"/>
        </w:rPr>
        <w:t xml:space="preserve"> wrogością wobec małżonka </w:t>
      </w:r>
      <w:r w:rsidR="007F697A" w:rsidRPr="00CF7696">
        <w:rPr>
          <w:lang w:val="pl-PL"/>
        </w:rPr>
        <w:t>wnioskującego o</w:t>
      </w:r>
      <w:r w:rsidR="001A571B" w:rsidRPr="00CF7696">
        <w:rPr>
          <w:lang w:val="pl-PL"/>
        </w:rPr>
        <w:t xml:space="preserve"> rozw</w:t>
      </w:r>
      <w:r w:rsidR="007F697A" w:rsidRPr="00CF7696">
        <w:rPr>
          <w:lang w:val="pl-PL"/>
        </w:rPr>
        <w:t>ód</w:t>
      </w:r>
      <w:r w:rsidR="001A571B" w:rsidRPr="00CF7696">
        <w:rPr>
          <w:lang w:val="pl-PL"/>
        </w:rPr>
        <w:t>. Sąd powinien był zbadać negatywne skutki społeczne spowodowane przez dalsze formalne istnienie nieudan</w:t>
      </w:r>
      <w:r w:rsidR="00C71916" w:rsidRPr="00CF7696">
        <w:rPr>
          <w:lang w:val="pl-PL"/>
        </w:rPr>
        <w:t>ego</w:t>
      </w:r>
      <w:r w:rsidR="001A571B" w:rsidRPr="00CF7696">
        <w:rPr>
          <w:lang w:val="pl-PL"/>
        </w:rPr>
        <w:t xml:space="preserve"> małżeństw</w:t>
      </w:r>
      <w:r w:rsidR="00C71916" w:rsidRPr="00CF7696">
        <w:rPr>
          <w:lang w:val="pl-PL"/>
        </w:rPr>
        <w:t>a</w:t>
      </w:r>
      <w:r w:rsidR="001A571B" w:rsidRPr="00CF7696">
        <w:rPr>
          <w:lang w:val="pl-PL"/>
        </w:rPr>
        <w:t xml:space="preserve">. W </w:t>
      </w:r>
      <w:r w:rsidR="008127D7" w:rsidRPr="00CF7696">
        <w:rPr>
          <w:lang w:val="pl-PL"/>
        </w:rPr>
        <w:t xml:space="preserve">przedmiotowym </w:t>
      </w:r>
      <w:r w:rsidR="001A571B" w:rsidRPr="00CF7696">
        <w:rPr>
          <w:lang w:val="pl-PL"/>
        </w:rPr>
        <w:t xml:space="preserve">przypadku </w:t>
      </w:r>
      <w:r w:rsidR="008127D7" w:rsidRPr="00CF7696">
        <w:rPr>
          <w:lang w:val="pl-PL"/>
        </w:rPr>
        <w:t>sąd nie podjął takiego badania</w:t>
      </w:r>
      <w:r w:rsidR="00C04D12" w:rsidRPr="00CF7696">
        <w:rPr>
          <w:lang w:val="pl-PL"/>
        </w:rPr>
        <w:t>.</w:t>
      </w:r>
    </w:p>
    <w:p w14:paraId="2AAA1E52"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21</w:t>
      </w:r>
      <w:r w:rsidRPr="005273C2">
        <w:rPr>
          <w:lang w:val="pl-PL"/>
        </w:rPr>
        <w:fldChar w:fldCharType="end"/>
      </w:r>
      <w:r w:rsidR="00C04D12" w:rsidRPr="00CF7696">
        <w:rPr>
          <w:lang w:val="pl-PL"/>
        </w:rPr>
        <w:t>.  </w:t>
      </w:r>
      <w:r w:rsidR="001A571B" w:rsidRPr="00CF7696">
        <w:rPr>
          <w:lang w:val="pl-PL"/>
        </w:rPr>
        <w:t xml:space="preserve">W dniu 16 </w:t>
      </w:r>
      <w:r w:rsidR="00035F7D" w:rsidRPr="00CF7696">
        <w:rPr>
          <w:lang w:val="pl-PL"/>
        </w:rPr>
        <w:t>c</w:t>
      </w:r>
      <w:r w:rsidR="001A571B" w:rsidRPr="00CF7696">
        <w:rPr>
          <w:lang w:val="pl-PL"/>
        </w:rPr>
        <w:t xml:space="preserve">zerwca 2009 </w:t>
      </w:r>
      <w:r w:rsidR="00B23A6D" w:rsidRPr="00CF7696">
        <w:rPr>
          <w:lang w:val="pl-PL"/>
        </w:rPr>
        <w:t>r.</w:t>
      </w:r>
      <w:r w:rsidR="001A571B" w:rsidRPr="00CF7696">
        <w:rPr>
          <w:lang w:val="pl-PL"/>
        </w:rPr>
        <w:t xml:space="preserve"> Sąd Apelacyjny w Lublinie </w:t>
      </w:r>
      <w:r w:rsidR="00035F7D" w:rsidRPr="00CF7696">
        <w:rPr>
          <w:lang w:val="pl-PL"/>
        </w:rPr>
        <w:t>od</w:t>
      </w:r>
      <w:r w:rsidR="00CD3498" w:rsidRPr="00CF7696">
        <w:rPr>
          <w:lang w:val="pl-PL"/>
        </w:rPr>
        <w:t>dalił</w:t>
      </w:r>
      <w:r w:rsidR="00035F7D" w:rsidRPr="00CF7696">
        <w:rPr>
          <w:lang w:val="pl-PL"/>
        </w:rPr>
        <w:t xml:space="preserve"> apelację</w:t>
      </w:r>
      <w:r w:rsidR="001A571B" w:rsidRPr="00CF7696">
        <w:rPr>
          <w:lang w:val="pl-PL"/>
        </w:rPr>
        <w:t xml:space="preserve"> skarżącego</w:t>
      </w:r>
      <w:r w:rsidR="00C04D12" w:rsidRPr="00CF7696">
        <w:rPr>
          <w:lang w:val="pl-PL"/>
        </w:rPr>
        <w:t>.</w:t>
      </w:r>
    </w:p>
    <w:p w14:paraId="5B5A0894"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22</w:t>
      </w:r>
      <w:r w:rsidRPr="005273C2">
        <w:rPr>
          <w:lang w:val="pl-PL"/>
        </w:rPr>
        <w:fldChar w:fldCharType="end"/>
      </w:r>
      <w:r w:rsidR="00C04D12" w:rsidRPr="00CF7696">
        <w:rPr>
          <w:lang w:val="pl-PL"/>
        </w:rPr>
        <w:t>.  </w:t>
      </w:r>
      <w:r w:rsidR="00035F7D" w:rsidRPr="00CF7696">
        <w:rPr>
          <w:lang w:val="pl-PL"/>
        </w:rPr>
        <w:t>Skarżący</w:t>
      </w:r>
      <w:r w:rsidR="001A571B" w:rsidRPr="00CF7696">
        <w:rPr>
          <w:lang w:val="pl-PL"/>
        </w:rPr>
        <w:t xml:space="preserve"> nie </w:t>
      </w:r>
      <w:r w:rsidR="0035240D" w:rsidRPr="00CF7696">
        <w:rPr>
          <w:lang w:val="pl-PL"/>
        </w:rPr>
        <w:t>zażądał</w:t>
      </w:r>
      <w:r w:rsidR="001A571B" w:rsidRPr="00CF7696">
        <w:rPr>
          <w:lang w:val="pl-PL"/>
        </w:rPr>
        <w:t>, aby dostarczono mu pisemne uzasadnienie</w:t>
      </w:r>
      <w:r w:rsidR="00CD3498" w:rsidRPr="00CF7696">
        <w:rPr>
          <w:lang w:val="pl-PL"/>
        </w:rPr>
        <w:t xml:space="preserve"> </w:t>
      </w:r>
      <w:r w:rsidR="00B23A6D" w:rsidRPr="00CF7696">
        <w:rPr>
          <w:lang w:val="pl-PL"/>
        </w:rPr>
        <w:t>do wyroku S</w:t>
      </w:r>
      <w:r w:rsidR="00434D0F" w:rsidRPr="00CF7696">
        <w:rPr>
          <w:lang w:val="pl-PL"/>
        </w:rPr>
        <w:t xml:space="preserve">ądu </w:t>
      </w:r>
      <w:r w:rsidR="00B23A6D" w:rsidRPr="00CF7696">
        <w:rPr>
          <w:lang w:val="pl-PL"/>
        </w:rPr>
        <w:t>A</w:t>
      </w:r>
      <w:r w:rsidR="00434D0F" w:rsidRPr="00CF7696">
        <w:rPr>
          <w:lang w:val="pl-PL"/>
        </w:rPr>
        <w:t>pelacyjnego</w:t>
      </w:r>
      <w:r w:rsidR="001A571B" w:rsidRPr="00CF7696">
        <w:rPr>
          <w:lang w:val="pl-PL"/>
        </w:rPr>
        <w:t>. W związku z tym</w:t>
      </w:r>
      <w:r w:rsidR="00434D0F" w:rsidRPr="00CF7696">
        <w:rPr>
          <w:lang w:val="pl-PL"/>
        </w:rPr>
        <w:t xml:space="preserve"> uzasadnienie nie zostało sporządzone</w:t>
      </w:r>
      <w:r w:rsidR="00035F7D" w:rsidRPr="00CF7696">
        <w:rPr>
          <w:lang w:val="pl-PL"/>
        </w:rPr>
        <w:t>.</w:t>
      </w:r>
    </w:p>
    <w:p w14:paraId="2807F8F9"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23</w:t>
      </w:r>
      <w:r w:rsidRPr="005273C2">
        <w:rPr>
          <w:lang w:val="pl-PL"/>
        </w:rPr>
        <w:fldChar w:fldCharType="end"/>
      </w:r>
      <w:r w:rsidR="00C04D12" w:rsidRPr="00CF7696">
        <w:rPr>
          <w:lang w:val="pl-PL"/>
        </w:rPr>
        <w:t>.  </w:t>
      </w:r>
      <w:r w:rsidR="001A571B" w:rsidRPr="00CF7696">
        <w:rPr>
          <w:lang w:val="pl-PL"/>
        </w:rPr>
        <w:t xml:space="preserve">Wyrok </w:t>
      </w:r>
      <w:r w:rsidR="00035F7D" w:rsidRPr="00CF7696">
        <w:rPr>
          <w:lang w:val="pl-PL"/>
        </w:rPr>
        <w:t>stał się</w:t>
      </w:r>
      <w:r w:rsidR="001A571B" w:rsidRPr="00CF7696">
        <w:rPr>
          <w:lang w:val="pl-PL"/>
        </w:rPr>
        <w:t xml:space="preserve"> ostateczny</w:t>
      </w:r>
      <w:r w:rsidR="00C04D12" w:rsidRPr="00CF7696">
        <w:rPr>
          <w:lang w:val="pl-PL"/>
        </w:rPr>
        <w:t>,</w:t>
      </w:r>
      <w:r w:rsidR="00035F7D" w:rsidRPr="00CF7696">
        <w:rPr>
          <w:lang w:val="pl-PL"/>
        </w:rPr>
        <w:t xml:space="preserve"> a</w:t>
      </w:r>
      <w:r w:rsidR="00C04D12" w:rsidRPr="00CF7696">
        <w:rPr>
          <w:lang w:val="pl-PL"/>
        </w:rPr>
        <w:t xml:space="preserve"> </w:t>
      </w:r>
      <w:r w:rsidR="001A571B" w:rsidRPr="00CF7696">
        <w:rPr>
          <w:lang w:val="pl-PL"/>
        </w:rPr>
        <w:t xml:space="preserve">kasacja od wyroku rozwodowego nie była </w:t>
      </w:r>
      <w:r w:rsidR="00035F7D" w:rsidRPr="00CF7696">
        <w:rPr>
          <w:lang w:val="pl-PL"/>
        </w:rPr>
        <w:t>przewidziana prawem</w:t>
      </w:r>
      <w:r w:rsidR="00C04D12" w:rsidRPr="00CF7696">
        <w:rPr>
          <w:lang w:val="pl-PL"/>
        </w:rPr>
        <w:t>.</w:t>
      </w:r>
    </w:p>
    <w:p w14:paraId="54E72ED0" w14:textId="3961FDB3" w:rsidR="00C04D12" w:rsidRPr="00CF7696" w:rsidRDefault="00C04D12" w:rsidP="009320F6">
      <w:pPr>
        <w:pStyle w:val="ECHRHeading1"/>
        <w:rPr>
          <w:lang w:val="pl-PL"/>
        </w:rPr>
      </w:pPr>
      <w:r w:rsidRPr="00CF7696">
        <w:rPr>
          <w:lang w:val="pl-PL"/>
        </w:rPr>
        <w:t>II.  </w:t>
      </w:r>
      <w:r w:rsidR="00B8064E" w:rsidRPr="00CF7696">
        <w:rPr>
          <w:lang w:val="pl-PL"/>
        </w:rPr>
        <w:t>WŁAŚCIWE</w:t>
      </w:r>
      <w:r w:rsidR="001A571B" w:rsidRPr="00CF7696">
        <w:rPr>
          <w:lang w:val="pl-PL"/>
        </w:rPr>
        <w:t xml:space="preserve"> PRAWO KRAJOWE I PRAKTYKA</w:t>
      </w:r>
    </w:p>
    <w:p w14:paraId="43FBD0E8" w14:textId="2ED1F2EB"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24</w:t>
      </w:r>
      <w:r w:rsidRPr="005273C2">
        <w:rPr>
          <w:lang w:val="pl-PL"/>
        </w:rPr>
        <w:fldChar w:fldCharType="end"/>
      </w:r>
      <w:r w:rsidR="00C04D12" w:rsidRPr="00CF7696">
        <w:rPr>
          <w:lang w:val="pl-PL"/>
        </w:rPr>
        <w:t>.  </w:t>
      </w:r>
      <w:r w:rsidR="00935F5B" w:rsidRPr="00CF7696">
        <w:rPr>
          <w:lang w:val="pl-PL"/>
        </w:rPr>
        <w:t>Na pod</w:t>
      </w:r>
      <w:r w:rsidR="00C71916" w:rsidRPr="00CF7696">
        <w:rPr>
          <w:lang w:val="pl-PL"/>
        </w:rPr>
        <w:t xml:space="preserve">stawie </w:t>
      </w:r>
      <w:r w:rsidR="00B23A6D" w:rsidRPr="00CF7696">
        <w:rPr>
          <w:lang w:val="pl-PL"/>
        </w:rPr>
        <w:t>art.</w:t>
      </w:r>
      <w:r w:rsidR="00C71916" w:rsidRPr="00CF7696">
        <w:rPr>
          <w:lang w:val="pl-PL"/>
        </w:rPr>
        <w:t xml:space="preserve"> 56 § 1 Kodeksu r</w:t>
      </w:r>
      <w:r w:rsidR="00935F5B" w:rsidRPr="00CF7696">
        <w:rPr>
          <w:lang w:val="pl-PL"/>
        </w:rPr>
        <w:t>odzinnego i opiekuńczego</w:t>
      </w:r>
      <w:r w:rsidR="00C04D12" w:rsidRPr="00CF7696">
        <w:rPr>
          <w:lang w:val="pl-PL"/>
        </w:rPr>
        <w:t xml:space="preserve"> </w:t>
      </w:r>
      <w:r w:rsidR="00935F5B" w:rsidRPr="00CF7696">
        <w:rPr>
          <w:lang w:val="pl-PL"/>
        </w:rPr>
        <w:t>każdy z małżonków może złożyć wniosek o rozwód, gdy nastąpił zupełny i trwały rozkład pożycia</w:t>
      </w:r>
      <w:r w:rsidR="00C04D12" w:rsidRPr="00CF7696">
        <w:rPr>
          <w:lang w:val="pl-PL"/>
        </w:rPr>
        <w:t xml:space="preserve">. </w:t>
      </w:r>
      <w:r w:rsidR="00935F5B" w:rsidRPr="00CF7696">
        <w:rPr>
          <w:lang w:val="pl-PL"/>
        </w:rPr>
        <w:t>Dla celów ustalenia, czy nastąpił</w:t>
      </w:r>
      <w:r w:rsidR="00035F7D" w:rsidRPr="00CF7696">
        <w:rPr>
          <w:lang w:val="pl-PL"/>
        </w:rPr>
        <w:t xml:space="preserve"> całkowity rozpad</w:t>
      </w:r>
      <w:r w:rsidR="00935F5B" w:rsidRPr="00CF7696">
        <w:rPr>
          <w:lang w:val="pl-PL"/>
        </w:rPr>
        <w:t xml:space="preserve">, ustaloną praktyką sądową jest zbadanie </w:t>
      </w:r>
      <w:r w:rsidR="00C04D12" w:rsidRPr="00CF7696">
        <w:rPr>
          <w:i/>
          <w:lang w:val="pl-PL"/>
        </w:rPr>
        <w:t>ex officio</w:t>
      </w:r>
      <w:r w:rsidR="0035240D" w:rsidRPr="00CF7696">
        <w:rPr>
          <w:i/>
          <w:lang w:val="pl-PL"/>
        </w:rPr>
        <w:t>,</w:t>
      </w:r>
      <w:r w:rsidR="00C04D12" w:rsidRPr="00CF7696">
        <w:rPr>
          <w:lang w:val="pl-PL"/>
        </w:rPr>
        <w:t xml:space="preserve"> </w:t>
      </w:r>
      <w:r w:rsidR="00935F5B" w:rsidRPr="00CF7696">
        <w:rPr>
          <w:lang w:val="pl-PL"/>
        </w:rPr>
        <w:t xml:space="preserve">czy </w:t>
      </w:r>
      <w:r w:rsidR="00035F7D" w:rsidRPr="00CF7696">
        <w:rPr>
          <w:lang w:val="pl-PL"/>
        </w:rPr>
        <w:t>gospodarcze</w:t>
      </w:r>
      <w:r w:rsidR="00935F5B" w:rsidRPr="00CF7696">
        <w:rPr>
          <w:lang w:val="pl-PL"/>
        </w:rPr>
        <w:t xml:space="preserve">, </w:t>
      </w:r>
      <w:r w:rsidR="00035F7D" w:rsidRPr="00CF7696">
        <w:rPr>
          <w:lang w:val="pl-PL"/>
        </w:rPr>
        <w:t xml:space="preserve">psychiczne (uczuciowe) i fizyczne </w:t>
      </w:r>
      <w:r w:rsidR="00935F5B" w:rsidRPr="00CF7696">
        <w:rPr>
          <w:lang w:val="pl-PL"/>
        </w:rPr>
        <w:t xml:space="preserve">więzi między małżonkami zostały zakończone </w:t>
      </w:r>
      <w:r w:rsidR="00C04D12" w:rsidRPr="00CF7696">
        <w:rPr>
          <w:lang w:val="pl-PL"/>
        </w:rPr>
        <w:t>(</w:t>
      </w:r>
      <w:r w:rsidR="00F05588" w:rsidRPr="00CF7696">
        <w:rPr>
          <w:lang w:val="pl-PL"/>
        </w:rPr>
        <w:t>orzeczenie</w:t>
      </w:r>
      <w:r w:rsidR="00935F5B" w:rsidRPr="00CF7696">
        <w:rPr>
          <w:lang w:val="pl-PL"/>
        </w:rPr>
        <w:t xml:space="preserve"> Sądu Najwyższego </w:t>
      </w:r>
      <w:r w:rsidR="002C03DA">
        <w:rPr>
          <w:lang w:val="pl-PL"/>
        </w:rPr>
        <w:t>sygn.</w:t>
      </w:r>
      <w:r w:rsidR="00C04D12" w:rsidRPr="00CF7696">
        <w:rPr>
          <w:lang w:val="pl-PL"/>
        </w:rPr>
        <w:t xml:space="preserve"> III CKN 386/98 </w:t>
      </w:r>
      <w:r w:rsidR="00935F5B" w:rsidRPr="00CF7696">
        <w:rPr>
          <w:lang w:val="pl-PL"/>
        </w:rPr>
        <w:t>z dnia</w:t>
      </w:r>
      <w:r w:rsidR="00C04D12" w:rsidRPr="00CF7696">
        <w:rPr>
          <w:lang w:val="pl-PL"/>
        </w:rPr>
        <w:t xml:space="preserve"> 22 </w:t>
      </w:r>
      <w:r w:rsidR="00035F7D" w:rsidRPr="00CF7696">
        <w:rPr>
          <w:lang w:val="pl-PL"/>
        </w:rPr>
        <w:t>p</w:t>
      </w:r>
      <w:r w:rsidR="00935F5B" w:rsidRPr="00CF7696">
        <w:rPr>
          <w:lang w:val="pl-PL"/>
        </w:rPr>
        <w:t>aździernika</w:t>
      </w:r>
      <w:r w:rsidR="00C04D12" w:rsidRPr="00CF7696">
        <w:rPr>
          <w:lang w:val="pl-PL"/>
        </w:rPr>
        <w:t xml:space="preserve"> 1999</w:t>
      </w:r>
      <w:r w:rsidR="00935F5B" w:rsidRPr="00CF7696">
        <w:rPr>
          <w:lang w:val="pl-PL"/>
        </w:rPr>
        <w:t xml:space="preserve"> r</w:t>
      </w:r>
      <w:r w:rsidR="00F05588" w:rsidRPr="00CF7696">
        <w:rPr>
          <w:lang w:val="pl-PL"/>
        </w:rPr>
        <w:t>.</w:t>
      </w:r>
      <w:r w:rsidR="00C04D12" w:rsidRPr="00CF7696">
        <w:rPr>
          <w:lang w:val="pl-PL"/>
        </w:rPr>
        <w:t xml:space="preserve">, </w:t>
      </w:r>
      <w:r w:rsidR="00935F5B" w:rsidRPr="00CF7696">
        <w:rPr>
          <w:lang w:val="pl-PL"/>
        </w:rPr>
        <w:t xml:space="preserve">i </w:t>
      </w:r>
      <w:r w:rsidR="00F05588" w:rsidRPr="00CF7696">
        <w:rPr>
          <w:lang w:val="pl-PL"/>
        </w:rPr>
        <w:t>orzeczenie</w:t>
      </w:r>
      <w:r w:rsidR="00935F5B" w:rsidRPr="00CF7696">
        <w:rPr>
          <w:lang w:val="pl-PL"/>
        </w:rPr>
        <w:t xml:space="preserve"> Sądu Apelacyjnego </w:t>
      </w:r>
      <w:r w:rsidR="00F05588" w:rsidRPr="00CF7696">
        <w:rPr>
          <w:lang w:val="pl-PL"/>
        </w:rPr>
        <w:t xml:space="preserve">w Katowicach </w:t>
      </w:r>
      <w:r w:rsidR="002C03DA">
        <w:rPr>
          <w:lang w:val="pl-PL"/>
        </w:rPr>
        <w:lastRenderedPageBreak/>
        <w:t>sygn.</w:t>
      </w:r>
      <w:r w:rsidR="005A3D76" w:rsidRPr="00CF7696">
        <w:rPr>
          <w:lang w:val="pl-PL"/>
        </w:rPr>
        <w:t> </w:t>
      </w:r>
      <w:r w:rsidR="00C04D12" w:rsidRPr="00CF7696">
        <w:rPr>
          <w:lang w:val="pl-PL"/>
        </w:rPr>
        <w:t xml:space="preserve">I ACa 51/10 </w:t>
      </w:r>
      <w:r w:rsidR="00935F5B" w:rsidRPr="00CF7696">
        <w:rPr>
          <w:lang w:val="pl-PL"/>
        </w:rPr>
        <w:t xml:space="preserve">z dnia </w:t>
      </w:r>
      <w:r w:rsidR="00C04D12" w:rsidRPr="00CF7696">
        <w:rPr>
          <w:lang w:val="pl-PL"/>
        </w:rPr>
        <w:t>12</w:t>
      </w:r>
      <w:r w:rsidR="005A3D76" w:rsidRPr="00CF7696">
        <w:rPr>
          <w:lang w:val="pl-PL"/>
        </w:rPr>
        <w:t> </w:t>
      </w:r>
      <w:r w:rsidR="00777362" w:rsidRPr="00CF7696">
        <w:rPr>
          <w:lang w:val="pl-PL"/>
        </w:rPr>
        <w:t>m</w:t>
      </w:r>
      <w:r w:rsidR="00935F5B" w:rsidRPr="00CF7696">
        <w:rPr>
          <w:lang w:val="pl-PL"/>
        </w:rPr>
        <w:t>arca</w:t>
      </w:r>
      <w:r w:rsidR="00C04D12" w:rsidRPr="00CF7696">
        <w:rPr>
          <w:lang w:val="pl-PL"/>
        </w:rPr>
        <w:t xml:space="preserve"> 2010</w:t>
      </w:r>
      <w:r w:rsidR="00935F5B" w:rsidRPr="00CF7696">
        <w:rPr>
          <w:lang w:val="pl-PL"/>
        </w:rPr>
        <w:t xml:space="preserve"> r</w:t>
      </w:r>
      <w:r w:rsidR="00F05588" w:rsidRPr="00CF7696">
        <w:rPr>
          <w:lang w:val="pl-PL"/>
        </w:rPr>
        <w:t>.)</w:t>
      </w:r>
      <w:r w:rsidR="00C04D12" w:rsidRPr="00CF7696">
        <w:rPr>
          <w:lang w:val="pl-PL"/>
        </w:rPr>
        <w:t xml:space="preserve">. </w:t>
      </w:r>
      <w:r w:rsidR="00935F5B" w:rsidRPr="00CF7696">
        <w:rPr>
          <w:lang w:val="pl-PL"/>
        </w:rPr>
        <w:t xml:space="preserve">Sądy </w:t>
      </w:r>
      <w:r w:rsidR="00777362" w:rsidRPr="00CF7696">
        <w:rPr>
          <w:lang w:val="pl-PL"/>
        </w:rPr>
        <w:t>ustala</w:t>
      </w:r>
      <w:r w:rsidR="0035240D" w:rsidRPr="00CF7696">
        <w:rPr>
          <w:lang w:val="pl-PL"/>
        </w:rPr>
        <w:t>ją</w:t>
      </w:r>
      <w:r w:rsidR="00777362" w:rsidRPr="00CF7696">
        <w:rPr>
          <w:lang w:val="pl-PL"/>
        </w:rPr>
        <w:t xml:space="preserve"> to</w:t>
      </w:r>
      <w:r w:rsidR="007F697A" w:rsidRPr="00CF7696">
        <w:rPr>
          <w:lang w:val="pl-PL"/>
        </w:rPr>
        <w:t>,</w:t>
      </w:r>
      <w:r w:rsidR="00935F5B" w:rsidRPr="00CF7696">
        <w:rPr>
          <w:lang w:val="pl-PL"/>
        </w:rPr>
        <w:t xml:space="preserve"> </w:t>
      </w:r>
      <w:r w:rsidR="0035240D" w:rsidRPr="00CF7696">
        <w:rPr>
          <w:lang w:val="pl-PL"/>
        </w:rPr>
        <w:t xml:space="preserve">stosując </w:t>
      </w:r>
      <w:r w:rsidR="00935F5B" w:rsidRPr="00CF7696">
        <w:rPr>
          <w:lang w:val="pl-PL"/>
        </w:rPr>
        <w:t>ogólne zasady postępowania w sprawach postępowania dowodowego o</w:t>
      </w:r>
      <w:r w:rsidR="00A3342D">
        <w:rPr>
          <w:lang w:val="pl-PL"/>
        </w:rPr>
        <w:t>raz dodatkowo pewne szczególne</w:t>
      </w:r>
      <w:r w:rsidR="00935F5B" w:rsidRPr="00CF7696">
        <w:rPr>
          <w:lang w:val="pl-PL"/>
        </w:rPr>
        <w:t xml:space="preserve"> zasad</w:t>
      </w:r>
      <w:r w:rsidR="00A3342D">
        <w:rPr>
          <w:lang w:val="pl-PL"/>
        </w:rPr>
        <w:t>y przewidziane</w:t>
      </w:r>
      <w:r w:rsidR="00935F5B" w:rsidRPr="00CF7696">
        <w:rPr>
          <w:lang w:val="pl-PL"/>
        </w:rPr>
        <w:t xml:space="preserve"> w Kodeksie </w:t>
      </w:r>
      <w:r w:rsidR="00BA475E" w:rsidRPr="00CF7696">
        <w:rPr>
          <w:lang w:val="pl-PL"/>
        </w:rPr>
        <w:t>p</w:t>
      </w:r>
      <w:r w:rsidR="00935F5B" w:rsidRPr="00CF7696">
        <w:rPr>
          <w:lang w:val="pl-PL"/>
        </w:rPr>
        <w:t xml:space="preserve">ostępowania </w:t>
      </w:r>
      <w:r w:rsidR="00BA475E" w:rsidRPr="00CF7696">
        <w:rPr>
          <w:lang w:val="pl-PL"/>
        </w:rPr>
        <w:t>c</w:t>
      </w:r>
      <w:r w:rsidR="00935F5B" w:rsidRPr="00CF7696">
        <w:rPr>
          <w:lang w:val="pl-PL"/>
        </w:rPr>
        <w:t>ywilnego dla celów postępowania rozwodowego</w:t>
      </w:r>
      <w:r w:rsidR="00C04D12" w:rsidRPr="00CF7696">
        <w:rPr>
          <w:lang w:val="pl-PL"/>
        </w:rPr>
        <w:t>.</w:t>
      </w:r>
    </w:p>
    <w:p w14:paraId="2E8A2AFA" w14:textId="4760E601"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25</w:t>
      </w:r>
      <w:r w:rsidRPr="005273C2">
        <w:rPr>
          <w:lang w:val="pl-PL"/>
        </w:rPr>
        <w:fldChar w:fldCharType="end"/>
      </w:r>
      <w:r w:rsidR="00C04D12" w:rsidRPr="00CF7696">
        <w:rPr>
          <w:lang w:val="pl-PL"/>
        </w:rPr>
        <w:t>.  </w:t>
      </w:r>
      <w:r w:rsidR="007F697A" w:rsidRPr="00CF7696">
        <w:rPr>
          <w:lang w:val="pl-PL"/>
        </w:rPr>
        <w:t>W szczególności</w:t>
      </w:r>
      <w:r w:rsidR="00935F5B" w:rsidRPr="00CF7696">
        <w:rPr>
          <w:lang w:val="pl-PL"/>
        </w:rPr>
        <w:t xml:space="preserve"> zgodnie z </w:t>
      </w:r>
      <w:r w:rsidR="00BA475E" w:rsidRPr="00CF7696">
        <w:rPr>
          <w:lang w:val="pl-PL"/>
        </w:rPr>
        <w:t>art.</w:t>
      </w:r>
      <w:r w:rsidR="00935F5B" w:rsidRPr="00CF7696">
        <w:rPr>
          <w:lang w:val="pl-PL"/>
        </w:rPr>
        <w:t xml:space="preserve"> 431 Kodeksu </w:t>
      </w:r>
      <w:r w:rsidR="00BA475E" w:rsidRPr="00CF7696">
        <w:rPr>
          <w:lang w:val="pl-PL"/>
        </w:rPr>
        <w:t>p</w:t>
      </w:r>
      <w:r w:rsidR="00935F5B" w:rsidRPr="00CF7696">
        <w:rPr>
          <w:lang w:val="pl-PL"/>
        </w:rPr>
        <w:t xml:space="preserve">ostępowania </w:t>
      </w:r>
      <w:r w:rsidR="00BA475E" w:rsidRPr="00CF7696">
        <w:rPr>
          <w:lang w:val="pl-PL"/>
        </w:rPr>
        <w:t>c</w:t>
      </w:r>
      <w:r w:rsidR="00935F5B" w:rsidRPr="00CF7696">
        <w:rPr>
          <w:lang w:val="pl-PL"/>
        </w:rPr>
        <w:t xml:space="preserve">ywilnego, </w:t>
      </w:r>
      <w:r w:rsidR="00BA475E" w:rsidRPr="00CF7696">
        <w:rPr>
          <w:lang w:val="pl-PL"/>
        </w:rPr>
        <w:t>rozstrzygnięcie</w:t>
      </w:r>
      <w:r w:rsidR="00935F5B" w:rsidRPr="00CF7696">
        <w:rPr>
          <w:lang w:val="pl-PL"/>
        </w:rPr>
        <w:t xml:space="preserve"> w sprawie rozwodowej nie może opierać się wyłącznie na uznani</w:t>
      </w:r>
      <w:r w:rsidR="00777362" w:rsidRPr="00CF7696">
        <w:rPr>
          <w:lang w:val="pl-PL"/>
        </w:rPr>
        <w:t>u</w:t>
      </w:r>
      <w:r w:rsidR="00935F5B" w:rsidRPr="00CF7696">
        <w:rPr>
          <w:lang w:val="pl-PL"/>
        </w:rPr>
        <w:t xml:space="preserve"> </w:t>
      </w:r>
      <w:r w:rsidR="006C0F61" w:rsidRPr="00CF7696">
        <w:rPr>
          <w:lang w:val="pl-PL"/>
        </w:rPr>
        <w:t xml:space="preserve">powództwa </w:t>
      </w:r>
      <w:r w:rsidR="00935F5B" w:rsidRPr="00CF7696">
        <w:rPr>
          <w:lang w:val="pl-PL"/>
        </w:rPr>
        <w:t xml:space="preserve">lub </w:t>
      </w:r>
      <w:r w:rsidR="006C0F61" w:rsidRPr="00CF7696">
        <w:rPr>
          <w:lang w:val="pl-PL"/>
        </w:rPr>
        <w:t>przyznaniu niektórych okoliczności faktycznych</w:t>
      </w:r>
      <w:r w:rsidR="006646F7">
        <w:rPr>
          <w:lang w:val="pl-PL"/>
        </w:rPr>
        <w:t xml:space="preserve"> przez pozwanego</w:t>
      </w:r>
      <w:r w:rsidR="00935F5B" w:rsidRPr="00CF7696">
        <w:rPr>
          <w:lang w:val="pl-PL"/>
        </w:rPr>
        <w:t>. Art</w:t>
      </w:r>
      <w:r w:rsidR="00B8064E" w:rsidRPr="00CF7696">
        <w:rPr>
          <w:lang w:val="pl-PL"/>
        </w:rPr>
        <w:t>.</w:t>
      </w:r>
      <w:r w:rsidR="00935F5B" w:rsidRPr="00CF7696">
        <w:rPr>
          <w:lang w:val="pl-PL"/>
        </w:rPr>
        <w:t xml:space="preserve"> 432 Kodeksu stanowi, że obie strony sprawy rozwodowej zobowiązane są do złożenia wyjaśnień osobiście. Zgodnie z </w:t>
      </w:r>
      <w:r w:rsidR="00BA475E" w:rsidRPr="00CF7696">
        <w:rPr>
          <w:lang w:val="pl-PL"/>
        </w:rPr>
        <w:t>art.</w:t>
      </w:r>
      <w:r w:rsidR="00935F5B" w:rsidRPr="00CF7696">
        <w:rPr>
          <w:lang w:val="pl-PL"/>
        </w:rPr>
        <w:t xml:space="preserve"> 442, jeśli </w:t>
      </w:r>
      <w:r w:rsidR="00777362" w:rsidRPr="00CF7696">
        <w:rPr>
          <w:lang w:val="pl-PL"/>
        </w:rPr>
        <w:t xml:space="preserve">pozwany </w:t>
      </w:r>
      <w:r w:rsidR="00A37D27" w:rsidRPr="00CF7696">
        <w:rPr>
          <w:lang w:val="pl-PL"/>
        </w:rPr>
        <w:t>uznaje</w:t>
      </w:r>
      <w:r w:rsidR="00935F5B" w:rsidRPr="00CF7696">
        <w:rPr>
          <w:lang w:val="pl-PL"/>
        </w:rPr>
        <w:t xml:space="preserve"> roszczenie rozw</w:t>
      </w:r>
      <w:r w:rsidR="00A37D27" w:rsidRPr="00CF7696">
        <w:rPr>
          <w:lang w:val="pl-PL"/>
        </w:rPr>
        <w:t>odowe</w:t>
      </w:r>
      <w:r w:rsidR="00935F5B" w:rsidRPr="00CF7696">
        <w:rPr>
          <w:lang w:val="pl-PL"/>
        </w:rPr>
        <w:t>, a małżonkowie nie mają małoletni</w:t>
      </w:r>
      <w:r w:rsidR="00A37D27" w:rsidRPr="00CF7696">
        <w:rPr>
          <w:lang w:val="pl-PL"/>
        </w:rPr>
        <w:t>ch</w:t>
      </w:r>
      <w:r w:rsidR="00935F5B" w:rsidRPr="00CF7696">
        <w:rPr>
          <w:lang w:val="pl-PL"/>
        </w:rPr>
        <w:t xml:space="preserve"> dzieci, sąd może ograniczyć postępowanie dowodowe do </w:t>
      </w:r>
      <w:r w:rsidR="00575E61" w:rsidRPr="00CF7696">
        <w:rPr>
          <w:lang w:val="pl-PL"/>
        </w:rPr>
        <w:t xml:space="preserve">przesłuchania </w:t>
      </w:r>
      <w:r w:rsidR="00935F5B" w:rsidRPr="00CF7696">
        <w:rPr>
          <w:lang w:val="pl-PL"/>
        </w:rPr>
        <w:t>stron</w:t>
      </w:r>
      <w:r w:rsidR="00C04D12" w:rsidRPr="00CF7696">
        <w:rPr>
          <w:lang w:val="pl-PL"/>
        </w:rPr>
        <w:t>.</w:t>
      </w:r>
    </w:p>
    <w:p w14:paraId="059F725E" w14:textId="39ECB69D"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26</w:t>
      </w:r>
      <w:r w:rsidRPr="005273C2">
        <w:rPr>
          <w:lang w:val="pl-PL"/>
        </w:rPr>
        <w:fldChar w:fldCharType="end"/>
      </w:r>
      <w:r w:rsidR="00C04D12" w:rsidRPr="00CF7696">
        <w:rPr>
          <w:lang w:val="pl-PL"/>
        </w:rPr>
        <w:t>.  </w:t>
      </w:r>
      <w:r w:rsidR="00A37D27" w:rsidRPr="00CF7696">
        <w:rPr>
          <w:lang w:val="pl-PL"/>
        </w:rPr>
        <w:t xml:space="preserve">Zgodnie z </w:t>
      </w:r>
      <w:r w:rsidR="00FC314E" w:rsidRPr="00CF7696">
        <w:rPr>
          <w:lang w:val="pl-PL"/>
        </w:rPr>
        <w:t>art. 56 § 2 i 3 Kodeksu r</w:t>
      </w:r>
      <w:r w:rsidR="00A37D27" w:rsidRPr="00CF7696">
        <w:rPr>
          <w:lang w:val="pl-PL"/>
        </w:rPr>
        <w:t xml:space="preserve">odzinnego i </w:t>
      </w:r>
      <w:r w:rsidR="00FC314E" w:rsidRPr="00CF7696">
        <w:rPr>
          <w:lang w:val="pl-PL"/>
        </w:rPr>
        <w:t>o</w:t>
      </w:r>
      <w:r w:rsidR="00A37D27" w:rsidRPr="00CF7696">
        <w:rPr>
          <w:lang w:val="pl-PL"/>
        </w:rPr>
        <w:t xml:space="preserve">piekuńczego, rozwód </w:t>
      </w:r>
      <w:r w:rsidR="006D364F" w:rsidRPr="00CF7696">
        <w:rPr>
          <w:lang w:val="pl-PL"/>
        </w:rPr>
        <w:t xml:space="preserve">nie </w:t>
      </w:r>
      <w:r w:rsidR="006646F7" w:rsidRPr="00CF7696">
        <w:rPr>
          <w:lang w:val="pl-PL"/>
        </w:rPr>
        <w:t xml:space="preserve">może </w:t>
      </w:r>
      <w:r w:rsidR="00A37D27" w:rsidRPr="00CF7696">
        <w:rPr>
          <w:lang w:val="pl-PL"/>
        </w:rPr>
        <w:t xml:space="preserve">być </w:t>
      </w:r>
      <w:r w:rsidR="00777362" w:rsidRPr="00CF7696">
        <w:rPr>
          <w:lang w:val="pl-PL"/>
        </w:rPr>
        <w:t xml:space="preserve">orzeczony </w:t>
      </w:r>
      <w:r w:rsidR="006646F7" w:rsidRPr="006646F7">
        <w:rPr>
          <w:lang w:val="pl-PL"/>
        </w:rPr>
        <w:t xml:space="preserve">mimo </w:t>
      </w:r>
      <w:r w:rsidR="007970DB" w:rsidRPr="00CF7696">
        <w:rPr>
          <w:lang w:val="pl-PL"/>
        </w:rPr>
        <w:t>nawet</w:t>
      </w:r>
      <w:r w:rsidR="007970DB" w:rsidRPr="006646F7">
        <w:rPr>
          <w:lang w:val="pl-PL"/>
        </w:rPr>
        <w:t xml:space="preserve"> </w:t>
      </w:r>
      <w:r w:rsidR="006646F7" w:rsidRPr="006646F7">
        <w:rPr>
          <w:lang w:val="pl-PL"/>
        </w:rPr>
        <w:t xml:space="preserve">zupełnego rozkładu pożycia </w:t>
      </w:r>
      <w:r w:rsidR="006D364F" w:rsidRPr="00CF7696">
        <w:rPr>
          <w:lang w:val="pl-PL"/>
        </w:rPr>
        <w:t>w sytuacji</w:t>
      </w:r>
      <w:r w:rsidR="00C04D12" w:rsidRPr="00CF7696">
        <w:rPr>
          <w:lang w:val="pl-PL"/>
        </w:rPr>
        <w:t>:</w:t>
      </w:r>
      <w:r w:rsidR="006D364F" w:rsidRPr="00CF7696">
        <w:rPr>
          <w:lang w:val="pl-PL"/>
        </w:rPr>
        <w:t xml:space="preserve"> </w:t>
      </w:r>
    </w:p>
    <w:p w14:paraId="50F346CE" w14:textId="65AA3FDD" w:rsidR="00C04D12" w:rsidRPr="00CF7696" w:rsidRDefault="00F04C8D" w:rsidP="009320F6">
      <w:pPr>
        <w:pStyle w:val="ECHRParaQuote"/>
        <w:rPr>
          <w:lang w:val="pl-PL"/>
        </w:rPr>
      </w:pPr>
      <w:r w:rsidRPr="00CF7696">
        <w:rPr>
          <w:lang w:val="pl-PL"/>
        </w:rPr>
        <w:t>„</w:t>
      </w:r>
      <w:r w:rsidR="006646F7" w:rsidRPr="00CF7696">
        <w:rPr>
          <w:lang w:val="pl-PL"/>
        </w:rPr>
        <w:t>§</w:t>
      </w:r>
      <w:r w:rsidR="006646F7">
        <w:rPr>
          <w:lang w:val="pl-PL"/>
        </w:rPr>
        <w:t xml:space="preserve"> </w:t>
      </w:r>
      <w:r w:rsidR="00C04D12" w:rsidRPr="00CF7696">
        <w:rPr>
          <w:lang w:val="pl-PL"/>
        </w:rPr>
        <w:t>2</w:t>
      </w:r>
      <w:r w:rsidR="006646F7">
        <w:rPr>
          <w:lang w:val="pl-PL"/>
        </w:rPr>
        <w:t>.</w:t>
      </w:r>
      <w:r w:rsidR="00C04D12" w:rsidRPr="00CF7696">
        <w:rPr>
          <w:lang w:val="pl-PL"/>
        </w:rPr>
        <w:t xml:space="preserve"> ... </w:t>
      </w:r>
      <w:r w:rsidR="00777362" w:rsidRPr="00CF7696">
        <w:rPr>
          <w:lang w:val="pl-PL"/>
        </w:rPr>
        <w:t>jeżeli wskutek niego miałoby ucierpieć dobro wspólnych</w:t>
      </w:r>
      <w:r w:rsidR="00A37D27" w:rsidRPr="00CF7696">
        <w:rPr>
          <w:lang w:val="pl-PL"/>
        </w:rPr>
        <w:t xml:space="preserve"> </w:t>
      </w:r>
      <w:r w:rsidR="00C04D12" w:rsidRPr="00CF7696">
        <w:rPr>
          <w:lang w:val="pl-PL"/>
        </w:rPr>
        <w:t>[</w:t>
      </w:r>
      <w:r w:rsidR="00A37D27" w:rsidRPr="00CF7696">
        <w:rPr>
          <w:lang w:val="pl-PL"/>
        </w:rPr>
        <w:t>małoletnich</w:t>
      </w:r>
      <w:r w:rsidR="00C04D12" w:rsidRPr="00CF7696">
        <w:rPr>
          <w:lang w:val="pl-PL"/>
        </w:rPr>
        <w:t xml:space="preserve">] </w:t>
      </w:r>
      <w:r w:rsidR="00A37D27" w:rsidRPr="00CF7696">
        <w:rPr>
          <w:lang w:val="pl-PL"/>
        </w:rPr>
        <w:t>dzieci</w:t>
      </w:r>
      <w:r w:rsidR="00C04D12" w:rsidRPr="00CF7696">
        <w:rPr>
          <w:lang w:val="pl-PL"/>
        </w:rPr>
        <w:t xml:space="preserve"> [</w:t>
      </w:r>
      <w:r w:rsidR="00777362" w:rsidRPr="00CF7696">
        <w:rPr>
          <w:lang w:val="pl-PL"/>
        </w:rPr>
        <w:t>małżonków</w:t>
      </w:r>
      <w:r w:rsidR="00C04D12" w:rsidRPr="00CF7696">
        <w:rPr>
          <w:lang w:val="pl-PL"/>
        </w:rPr>
        <w:t xml:space="preserve">] </w:t>
      </w:r>
      <w:r w:rsidR="00777362" w:rsidRPr="00CF7696">
        <w:rPr>
          <w:lang w:val="pl-PL"/>
        </w:rPr>
        <w:t>albo</w:t>
      </w:r>
      <w:r w:rsidR="00A37D27" w:rsidRPr="00CF7696">
        <w:rPr>
          <w:lang w:val="pl-PL"/>
        </w:rPr>
        <w:t xml:space="preserve"> jeżeli z innych </w:t>
      </w:r>
      <w:r w:rsidR="00777362" w:rsidRPr="00CF7696">
        <w:rPr>
          <w:lang w:val="pl-PL"/>
        </w:rPr>
        <w:t>względów</w:t>
      </w:r>
      <w:r w:rsidR="00A37D27" w:rsidRPr="00CF7696">
        <w:rPr>
          <w:lang w:val="pl-PL"/>
        </w:rPr>
        <w:t xml:space="preserve">, </w:t>
      </w:r>
      <w:r w:rsidR="00777362" w:rsidRPr="00CF7696">
        <w:rPr>
          <w:lang w:val="pl-PL"/>
        </w:rPr>
        <w:t xml:space="preserve">orzeczenie </w:t>
      </w:r>
      <w:r w:rsidR="00A37D27" w:rsidRPr="00CF7696">
        <w:rPr>
          <w:lang w:val="pl-PL"/>
        </w:rPr>
        <w:t xml:space="preserve">rozwodu byłoby sprzeczne z </w:t>
      </w:r>
      <w:r w:rsidR="00FC314E" w:rsidRPr="00CF7696">
        <w:rPr>
          <w:lang w:val="pl-PL"/>
        </w:rPr>
        <w:t>zasadami współżycia społecznego</w:t>
      </w:r>
      <w:r w:rsidR="00C04D12" w:rsidRPr="00CF7696">
        <w:rPr>
          <w:lang w:val="pl-PL"/>
        </w:rPr>
        <w:t>;</w:t>
      </w:r>
    </w:p>
    <w:p w14:paraId="1FF031B1" w14:textId="6B649CE3" w:rsidR="00C04D12" w:rsidRDefault="006646F7" w:rsidP="009320F6">
      <w:pPr>
        <w:pStyle w:val="ECHRParaQuote"/>
        <w:rPr>
          <w:lang w:val="pl-PL"/>
        </w:rPr>
      </w:pPr>
      <w:r w:rsidRPr="00CF7696">
        <w:rPr>
          <w:lang w:val="pl-PL"/>
        </w:rPr>
        <w:t>§</w:t>
      </w:r>
      <w:r>
        <w:rPr>
          <w:lang w:val="pl-PL"/>
        </w:rPr>
        <w:t xml:space="preserve"> </w:t>
      </w:r>
      <w:r w:rsidR="00C04D12" w:rsidRPr="00CF7696">
        <w:rPr>
          <w:lang w:val="pl-PL"/>
        </w:rPr>
        <w:t>3</w:t>
      </w:r>
      <w:r>
        <w:rPr>
          <w:lang w:val="pl-PL"/>
        </w:rPr>
        <w:t>.</w:t>
      </w:r>
      <w:r w:rsidR="00C04D12" w:rsidRPr="00CF7696">
        <w:rPr>
          <w:lang w:val="pl-PL"/>
        </w:rPr>
        <w:t xml:space="preserve"> ... </w:t>
      </w:r>
      <w:r w:rsidR="00777362" w:rsidRPr="00CF7696">
        <w:rPr>
          <w:lang w:val="pl-PL"/>
        </w:rPr>
        <w:t>jeżeli żąda go małżonek wyłącznie winny rozkładu pożycia</w:t>
      </w:r>
      <w:r w:rsidR="00A37D27" w:rsidRPr="00CF7696">
        <w:rPr>
          <w:lang w:val="pl-PL"/>
        </w:rPr>
        <w:t>, chyba że drugi małżonek wyrazi</w:t>
      </w:r>
      <w:r w:rsidR="00777362" w:rsidRPr="00CF7696">
        <w:rPr>
          <w:lang w:val="pl-PL"/>
        </w:rPr>
        <w:t xml:space="preserve"> zgodę na rozwód</w:t>
      </w:r>
      <w:r w:rsidR="00A37D27" w:rsidRPr="00CF7696">
        <w:rPr>
          <w:lang w:val="pl-PL"/>
        </w:rPr>
        <w:t xml:space="preserve">, </w:t>
      </w:r>
      <w:r w:rsidR="00777362" w:rsidRPr="00CF7696">
        <w:rPr>
          <w:lang w:val="pl-PL"/>
        </w:rPr>
        <w:t>a</w:t>
      </w:r>
      <w:r w:rsidR="00A37D27" w:rsidRPr="00CF7696">
        <w:rPr>
          <w:lang w:val="pl-PL"/>
        </w:rPr>
        <w:t>l</w:t>
      </w:r>
      <w:r w:rsidR="00777362" w:rsidRPr="00CF7696">
        <w:rPr>
          <w:lang w:val="pl-PL"/>
        </w:rPr>
        <w:t>bo że</w:t>
      </w:r>
      <w:r w:rsidR="00A37D27" w:rsidRPr="00CF7696">
        <w:rPr>
          <w:lang w:val="pl-PL"/>
        </w:rPr>
        <w:t xml:space="preserve"> </w:t>
      </w:r>
      <w:r w:rsidR="00777362" w:rsidRPr="00CF7696">
        <w:rPr>
          <w:lang w:val="pl-PL"/>
        </w:rPr>
        <w:t xml:space="preserve">jego </w:t>
      </w:r>
      <w:r w:rsidR="00A37D27" w:rsidRPr="00CF7696">
        <w:rPr>
          <w:lang w:val="pl-PL"/>
        </w:rPr>
        <w:t>zgod</w:t>
      </w:r>
      <w:r w:rsidR="00C860F8" w:rsidRPr="00CF7696">
        <w:rPr>
          <w:lang w:val="pl-PL"/>
        </w:rPr>
        <w:t>a</w:t>
      </w:r>
      <w:r w:rsidR="007F697A" w:rsidRPr="00CF7696">
        <w:rPr>
          <w:lang w:val="pl-PL"/>
        </w:rPr>
        <w:t xml:space="preserve"> </w:t>
      </w:r>
      <w:r w:rsidR="00777362" w:rsidRPr="00CF7696">
        <w:rPr>
          <w:lang w:val="pl-PL"/>
        </w:rPr>
        <w:t xml:space="preserve">na rozwód </w:t>
      </w:r>
      <w:r w:rsidR="007F697A" w:rsidRPr="00CF7696">
        <w:rPr>
          <w:lang w:val="pl-PL"/>
        </w:rPr>
        <w:t xml:space="preserve">jest </w:t>
      </w:r>
      <w:r w:rsidR="00777362" w:rsidRPr="00CF7696">
        <w:rPr>
          <w:lang w:val="pl-PL"/>
        </w:rPr>
        <w:t>w danych okolicznościach sprzeczna z zasadami współżycia społecznego</w:t>
      </w:r>
      <w:r w:rsidR="00C04D12" w:rsidRPr="00CF7696">
        <w:rPr>
          <w:lang w:val="pl-PL"/>
        </w:rPr>
        <w:t>.”</w:t>
      </w:r>
      <w:r w:rsidR="00F04C8D" w:rsidRPr="00CF7696">
        <w:rPr>
          <w:lang w:val="pl-PL"/>
        </w:rPr>
        <w:t>.</w:t>
      </w:r>
    </w:p>
    <w:p w14:paraId="5CAF1982" w14:textId="6F79AA6B"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27</w:t>
      </w:r>
      <w:r w:rsidRPr="005273C2">
        <w:rPr>
          <w:lang w:val="pl-PL"/>
        </w:rPr>
        <w:fldChar w:fldCharType="end"/>
      </w:r>
      <w:r w:rsidR="00C04D12" w:rsidRPr="00CF7696">
        <w:rPr>
          <w:lang w:val="pl-PL"/>
        </w:rPr>
        <w:t>.  </w:t>
      </w:r>
      <w:r w:rsidR="00A37D27" w:rsidRPr="00CF7696">
        <w:rPr>
          <w:lang w:val="pl-PL"/>
        </w:rPr>
        <w:t>Art</w:t>
      </w:r>
      <w:r w:rsidR="00B8064E" w:rsidRPr="00CF7696">
        <w:rPr>
          <w:lang w:val="pl-PL"/>
        </w:rPr>
        <w:t>.</w:t>
      </w:r>
      <w:r w:rsidR="00A37D27" w:rsidRPr="00CF7696">
        <w:rPr>
          <w:lang w:val="pl-PL"/>
        </w:rPr>
        <w:t xml:space="preserve"> 5 Kodeksu </w:t>
      </w:r>
      <w:r w:rsidR="00F04C8D" w:rsidRPr="00CF7696">
        <w:rPr>
          <w:lang w:val="pl-PL"/>
        </w:rPr>
        <w:t xml:space="preserve">cywilnego </w:t>
      </w:r>
      <w:r w:rsidR="00C860F8" w:rsidRPr="00CF7696">
        <w:rPr>
          <w:lang w:val="pl-PL"/>
        </w:rPr>
        <w:t>stanowi</w:t>
      </w:r>
      <w:r w:rsidR="00C04D12" w:rsidRPr="00CF7696">
        <w:rPr>
          <w:lang w:val="pl-PL"/>
        </w:rPr>
        <w:t>:</w:t>
      </w:r>
    </w:p>
    <w:p w14:paraId="447271A2" w14:textId="72D50B67" w:rsidR="00C04D12" w:rsidRPr="00CF7696" w:rsidRDefault="00F04C8D" w:rsidP="009320F6">
      <w:pPr>
        <w:pStyle w:val="ECHRParaQuote"/>
        <w:rPr>
          <w:lang w:val="pl-PL"/>
        </w:rPr>
      </w:pPr>
      <w:r w:rsidRPr="00CF7696">
        <w:rPr>
          <w:lang w:val="pl-PL"/>
        </w:rPr>
        <w:t>„</w:t>
      </w:r>
      <w:r w:rsidR="00777362" w:rsidRPr="00CF7696">
        <w:rPr>
          <w:lang w:val="pl-PL"/>
        </w:rPr>
        <w:t>Nie można czynić ze swego prawa użytku, który by był sprzeczny ze społeczno-gospodarczym przeznaczeniem tego prawa lub z zasadami współżycia społecznego</w:t>
      </w:r>
      <w:r w:rsidR="00C04D12" w:rsidRPr="00CF7696">
        <w:rPr>
          <w:lang w:val="pl-PL"/>
        </w:rPr>
        <w:t>.</w:t>
      </w:r>
      <w:r w:rsidR="00777362" w:rsidRPr="00CF7696">
        <w:rPr>
          <w:lang w:val="pl-PL"/>
        </w:rPr>
        <w:t xml:space="preserve"> Takie działanie lub zaniechanie </w:t>
      </w:r>
      <w:r w:rsidR="00C04D12" w:rsidRPr="00CF7696">
        <w:rPr>
          <w:lang w:val="pl-PL"/>
        </w:rPr>
        <w:t>[</w:t>
      </w:r>
      <w:r w:rsidR="00EF03A8" w:rsidRPr="00CF7696">
        <w:rPr>
          <w:lang w:val="pl-PL"/>
        </w:rPr>
        <w:t>pasujące do tego opisu</w:t>
      </w:r>
      <w:r w:rsidR="00C04D12" w:rsidRPr="00CF7696">
        <w:rPr>
          <w:lang w:val="pl-PL"/>
        </w:rPr>
        <w:t xml:space="preserve">] </w:t>
      </w:r>
      <w:r w:rsidR="00777362" w:rsidRPr="00CF7696">
        <w:rPr>
          <w:lang w:val="pl-PL"/>
        </w:rPr>
        <w:t xml:space="preserve">uprawnionego nie jest uważane za wykonywanie prawa i nie korzysta z ochrony </w:t>
      </w:r>
      <w:r w:rsidR="00C04D12" w:rsidRPr="00CF7696">
        <w:rPr>
          <w:lang w:val="pl-PL"/>
        </w:rPr>
        <w:t>[</w:t>
      </w:r>
      <w:r w:rsidR="00EF03A8" w:rsidRPr="00CF7696">
        <w:rPr>
          <w:lang w:val="pl-PL"/>
        </w:rPr>
        <w:t>prawem</w:t>
      </w:r>
      <w:r w:rsidR="00C04D12" w:rsidRPr="00CF7696">
        <w:rPr>
          <w:lang w:val="pl-PL"/>
        </w:rPr>
        <w:t>].”</w:t>
      </w:r>
      <w:r w:rsidRPr="00CF7696">
        <w:rPr>
          <w:lang w:val="pl-PL"/>
        </w:rPr>
        <w:t>.</w:t>
      </w:r>
    </w:p>
    <w:p w14:paraId="757E32C8" w14:textId="317E6A3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28</w:t>
      </w:r>
      <w:r w:rsidRPr="005273C2">
        <w:rPr>
          <w:lang w:val="pl-PL"/>
        </w:rPr>
        <w:fldChar w:fldCharType="end"/>
      </w:r>
      <w:r w:rsidR="00C04D12" w:rsidRPr="00CF7696">
        <w:rPr>
          <w:lang w:val="pl-PL"/>
        </w:rPr>
        <w:t>.  </w:t>
      </w:r>
      <w:r w:rsidR="00EF03A8" w:rsidRPr="00CF7696">
        <w:rPr>
          <w:lang w:val="pl-PL"/>
        </w:rPr>
        <w:t xml:space="preserve">Sądy </w:t>
      </w:r>
      <w:r w:rsidR="00C47300" w:rsidRPr="00CF7696">
        <w:rPr>
          <w:lang w:val="pl-PL"/>
        </w:rPr>
        <w:t>wypracował</w:t>
      </w:r>
      <w:r w:rsidR="00C71916" w:rsidRPr="00CF7696">
        <w:rPr>
          <w:lang w:val="pl-PL"/>
        </w:rPr>
        <w:t>y</w:t>
      </w:r>
      <w:r w:rsidR="00EF03A8" w:rsidRPr="00CF7696">
        <w:rPr>
          <w:lang w:val="pl-PL"/>
        </w:rPr>
        <w:t xml:space="preserve"> szerokie orzecznictwo </w:t>
      </w:r>
      <w:r w:rsidR="005E1E1D" w:rsidRPr="00CF7696">
        <w:rPr>
          <w:lang w:val="pl-PL"/>
        </w:rPr>
        <w:t xml:space="preserve">dotyczące </w:t>
      </w:r>
      <w:r w:rsidR="00EF03A8" w:rsidRPr="00CF7696">
        <w:rPr>
          <w:lang w:val="pl-PL"/>
        </w:rPr>
        <w:t xml:space="preserve">reagowania na sytuacje, w których </w:t>
      </w:r>
      <w:r w:rsidR="00EA6C50" w:rsidRPr="00CF7696">
        <w:rPr>
          <w:lang w:val="pl-PL"/>
        </w:rPr>
        <w:t xml:space="preserve">pozwany </w:t>
      </w:r>
      <w:r w:rsidR="004C33A2" w:rsidRPr="00CF7696">
        <w:rPr>
          <w:lang w:val="pl-PL"/>
        </w:rPr>
        <w:t>współmałżonek</w:t>
      </w:r>
      <w:r w:rsidR="00EF03A8" w:rsidRPr="00CF7696">
        <w:rPr>
          <w:lang w:val="pl-PL"/>
        </w:rPr>
        <w:t xml:space="preserve"> odmawia wyrażenia z</w:t>
      </w:r>
      <w:r w:rsidR="007F697A" w:rsidRPr="00CF7696">
        <w:rPr>
          <w:lang w:val="pl-PL"/>
        </w:rPr>
        <w:t>gody na rozwód. W szczególności</w:t>
      </w:r>
      <w:r w:rsidR="00EF03A8" w:rsidRPr="00CF7696">
        <w:rPr>
          <w:lang w:val="pl-PL"/>
        </w:rPr>
        <w:t xml:space="preserve"> </w:t>
      </w:r>
      <w:r w:rsidR="004C33A2" w:rsidRPr="00CF7696">
        <w:rPr>
          <w:lang w:val="pl-PL"/>
        </w:rPr>
        <w:t>utrzymują</w:t>
      </w:r>
      <w:r w:rsidR="00EF03A8" w:rsidRPr="00CF7696">
        <w:rPr>
          <w:lang w:val="pl-PL"/>
        </w:rPr>
        <w:t>, że niewinny</w:t>
      </w:r>
      <w:r w:rsidR="005E1E1D" w:rsidRPr="00CF7696">
        <w:rPr>
          <w:lang w:val="pl-PL"/>
        </w:rPr>
        <w:t xml:space="preserve"> [rozkład</w:t>
      </w:r>
      <w:r w:rsidR="004B3919" w:rsidRPr="00CF7696">
        <w:rPr>
          <w:lang w:val="pl-PL"/>
        </w:rPr>
        <w:t>u pożycia]</w:t>
      </w:r>
      <w:r w:rsidR="00EF03A8" w:rsidRPr="00CF7696">
        <w:rPr>
          <w:lang w:val="pl-PL"/>
        </w:rPr>
        <w:t xml:space="preserve"> </w:t>
      </w:r>
      <w:r w:rsidR="004C33A2" w:rsidRPr="00CF7696">
        <w:rPr>
          <w:lang w:val="pl-PL"/>
        </w:rPr>
        <w:t>pozwany</w:t>
      </w:r>
      <w:r w:rsidR="00EF03A8" w:rsidRPr="00CF7696">
        <w:rPr>
          <w:lang w:val="pl-PL"/>
        </w:rPr>
        <w:t xml:space="preserve"> ma prawo do odmowy </w:t>
      </w:r>
      <w:r w:rsidR="004B3919" w:rsidRPr="00CF7696">
        <w:rPr>
          <w:lang w:val="pl-PL"/>
        </w:rPr>
        <w:t xml:space="preserve">wyrażenia </w:t>
      </w:r>
      <w:r w:rsidR="00EF03A8" w:rsidRPr="00CF7696">
        <w:rPr>
          <w:lang w:val="pl-PL"/>
        </w:rPr>
        <w:t xml:space="preserve">zgody. Domniemanie dobrej wiary było zatem </w:t>
      </w:r>
      <w:r w:rsidR="004C33A2" w:rsidRPr="00CF7696">
        <w:rPr>
          <w:lang w:val="pl-PL"/>
        </w:rPr>
        <w:t xml:space="preserve">stosowane </w:t>
      </w:r>
      <w:r w:rsidR="00EF03A8" w:rsidRPr="00CF7696">
        <w:rPr>
          <w:lang w:val="pl-PL"/>
        </w:rPr>
        <w:t xml:space="preserve">do takiej odmowy, dopóki nie wykazano w odniesieniu do konkretnych okoliczności sprawy, że odmowa jest sprzeczna z zasadami współżycia społecznego w rozumieniu </w:t>
      </w:r>
      <w:r w:rsidR="00244B73" w:rsidRPr="00CF7696">
        <w:rPr>
          <w:lang w:val="pl-PL"/>
        </w:rPr>
        <w:t>art.</w:t>
      </w:r>
      <w:r w:rsidR="00EF03A8" w:rsidRPr="00CF7696">
        <w:rPr>
          <w:lang w:val="pl-PL"/>
        </w:rPr>
        <w:t xml:space="preserve"> 5 Kodeksu </w:t>
      </w:r>
      <w:r w:rsidR="00244B73" w:rsidRPr="00CF7696">
        <w:rPr>
          <w:lang w:val="pl-PL"/>
        </w:rPr>
        <w:t>c</w:t>
      </w:r>
      <w:r w:rsidR="00EF03A8" w:rsidRPr="00CF7696">
        <w:rPr>
          <w:lang w:val="pl-PL"/>
        </w:rPr>
        <w:t xml:space="preserve">ywilnego </w:t>
      </w:r>
      <w:r w:rsidR="00C955EC" w:rsidRPr="00CF7696">
        <w:rPr>
          <w:lang w:val="pl-PL"/>
        </w:rPr>
        <w:t>(</w:t>
      </w:r>
      <w:r w:rsidR="00244B73" w:rsidRPr="00CF7696">
        <w:rPr>
          <w:lang w:val="pl-PL"/>
        </w:rPr>
        <w:t>orzeczenie</w:t>
      </w:r>
      <w:r w:rsidR="00EF03A8" w:rsidRPr="00CF7696">
        <w:rPr>
          <w:lang w:val="pl-PL"/>
        </w:rPr>
        <w:t xml:space="preserve"> Sądu Najwyższego </w:t>
      </w:r>
      <w:r w:rsidR="004C33A2" w:rsidRPr="00CF7696">
        <w:rPr>
          <w:lang w:val="pl-PL"/>
        </w:rPr>
        <w:t>syg</w:t>
      </w:r>
      <w:r w:rsidR="008E4262" w:rsidRPr="00CF7696">
        <w:rPr>
          <w:lang w:val="pl-PL"/>
        </w:rPr>
        <w:t>n</w:t>
      </w:r>
      <w:r w:rsidR="00516DAD" w:rsidRPr="00CF7696">
        <w:rPr>
          <w:lang w:val="pl-PL"/>
        </w:rPr>
        <w:t>.</w:t>
      </w:r>
      <w:r w:rsidR="004C33A2" w:rsidRPr="00CF7696">
        <w:rPr>
          <w:lang w:val="pl-PL"/>
        </w:rPr>
        <w:t xml:space="preserve"> </w:t>
      </w:r>
      <w:r w:rsidR="00C955EC" w:rsidRPr="00CF7696">
        <w:rPr>
          <w:lang w:val="pl-PL"/>
        </w:rPr>
        <w:t>II </w:t>
      </w:r>
      <w:r w:rsidR="00C04D12" w:rsidRPr="00CF7696">
        <w:rPr>
          <w:lang w:val="pl-PL"/>
        </w:rPr>
        <w:t xml:space="preserve">CKN 956/99 </w:t>
      </w:r>
      <w:r w:rsidR="00EF03A8" w:rsidRPr="00CF7696">
        <w:rPr>
          <w:lang w:val="pl-PL"/>
        </w:rPr>
        <w:t>z dnia</w:t>
      </w:r>
      <w:r w:rsidR="00C04D12" w:rsidRPr="00CF7696">
        <w:rPr>
          <w:lang w:val="pl-PL"/>
        </w:rPr>
        <w:t xml:space="preserve"> 26 </w:t>
      </w:r>
      <w:r w:rsidR="004C33A2" w:rsidRPr="00CF7696">
        <w:rPr>
          <w:lang w:val="pl-PL"/>
        </w:rPr>
        <w:t>p</w:t>
      </w:r>
      <w:r w:rsidR="00EF03A8" w:rsidRPr="00CF7696">
        <w:rPr>
          <w:lang w:val="pl-PL"/>
        </w:rPr>
        <w:t>aździernika</w:t>
      </w:r>
      <w:r w:rsidR="00C04D12" w:rsidRPr="00CF7696">
        <w:rPr>
          <w:lang w:val="pl-PL"/>
        </w:rPr>
        <w:t xml:space="preserve"> 2002</w:t>
      </w:r>
      <w:r w:rsidR="00EF03A8" w:rsidRPr="00CF7696">
        <w:rPr>
          <w:lang w:val="pl-PL"/>
        </w:rPr>
        <w:t xml:space="preserve"> r</w:t>
      </w:r>
      <w:r w:rsidR="008E4262" w:rsidRPr="00CF7696">
        <w:rPr>
          <w:lang w:val="pl-PL"/>
        </w:rPr>
        <w:t>.</w:t>
      </w:r>
      <w:r w:rsidR="00C04D12" w:rsidRPr="00CF7696">
        <w:rPr>
          <w:lang w:val="pl-PL"/>
        </w:rPr>
        <w:t xml:space="preserve"> </w:t>
      </w:r>
      <w:r w:rsidR="004C33A2" w:rsidRPr="00CF7696">
        <w:rPr>
          <w:lang w:val="pl-PL"/>
        </w:rPr>
        <w:t>i</w:t>
      </w:r>
      <w:r w:rsidR="00C04D12" w:rsidRPr="00CF7696">
        <w:rPr>
          <w:lang w:val="pl-PL"/>
        </w:rPr>
        <w:t xml:space="preserve"> I CKN 305/01 </w:t>
      </w:r>
      <w:r w:rsidR="00EF03A8" w:rsidRPr="00CF7696">
        <w:rPr>
          <w:lang w:val="pl-PL"/>
        </w:rPr>
        <w:t>z dnia</w:t>
      </w:r>
      <w:r w:rsidR="00C04D12" w:rsidRPr="00CF7696">
        <w:rPr>
          <w:lang w:val="pl-PL"/>
        </w:rPr>
        <w:t xml:space="preserve"> 26 </w:t>
      </w:r>
      <w:r w:rsidR="008E4262" w:rsidRPr="00CF7696">
        <w:rPr>
          <w:lang w:val="pl-PL"/>
        </w:rPr>
        <w:t>l</w:t>
      </w:r>
      <w:r w:rsidR="00EF03A8" w:rsidRPr="00CF7696">
        <w:rPr>
          <w:lang w:val="pl-PL"/>
        </w:rPr>
        <w:t>utego</w:t>
      </w:r>
      <w:r w:rsidR="00C04D12" w:rsidRPr="00CF7696">
        <w:rPr>
          <w:lang w:val="pl-PL"/>
        </w:rPr>
        <w:t xml:space="preserve"> 2000</w:t>
      </w:r>
      <w:r w:rsidR="00EF03A8" w:rsidRPr="00CF7696">
        <w:rPr>
          <w:lang w:val="pl-PL"/>
        </w:rPr>
        <w:t xml:space="preserve"> r</w:t>
      </w:r>
      <w:r w:rsidR="008E4262" w:rsidRPr="00CF7696">
        <w:rPr>
          <w:lang w:val="pl-PL"/>
        </w:rPr>
        <w:t>.</w:t>
      </w:r>
      <w:r w:rsidR="00C04D12" w:rsidRPr="00CF7696">
        <w:rPr>
          <w:lang w:val="pl-PL"/>
        </w:rPr>
        <w:t>).</w:t>
      </w:r>
      <w:r w:rsidR="00EF03A8" w:rsidRPr="00CF7696">
        <w:rPr>
          <w:lang w:val="pl-PL"/>
        </w:rPr>
        <w:t xml:space="preserve"> W</w:t>
      </w:r>
      <w:r w:rsidR="00C04D12" w:rsidRPr="00CF7696">
        <w:rPr>
          <w:lang w:val="pl-PL"/>
        </w:rPr>
        <w:t xml:space="preserve"> </w:t>
      </w:r>
      <w:r w:rsidR="00EF03A8" w:rsidRPr="00CF7696">
        <w:rPr>
          <w:lang w:val="pl-PL"/>
        </w:rPr>
        <w:t xml:space="preserve">szczególności intencja </w:t>
      </w:r>
      <w:r w:rsidR="00635C4A" w:rsidRPr="00CF7696">
        <w:rPr>
          <w:lang w:val="pl-PL"/>
        </w:rPr>
        <w:t xml:space="preserve">pozwanego </w:t>
      </w:r>
      <w:r w:rsidR="00EF03A8" w:rsidRPr="00CF7696">
        <w:rPr>
          <w:lang w:val="pl-PL"/>
        </w:rPr>
        <w:t>małżonka</w:t>
      </w:r>
      <w:r w:rsidR="007F697A" w:rsidRPr="00CF7696">
        <w:rPr>
          <w:lang w:val="pl-PL"/>
        </w:rPr>
        <w:t>,</w:t>
      </w:r>
      <w:r w:rsidR="00EF03A8" w:rsidRPr="00CF7696">
        <w:rPr>
          <w:lang w:val="pl-PL"/>
        </w:rPr>
        <w:t xml:space="preserve"> by udaremnić plany sformalizowania pozamałżeńskiego związku</w:t>
      </w:r>
      <w:r w:rsidR="00635C4A">
        <w:rPr>
          <w:lang w:val="pl-PL"/>
        </w:rPr>
        <w:t xml:space="preserve"> wnioskodawcy,</w:t>
      </w:r>
      <w:r w:rsidR="00EF03A8" w:rsidRPr="00CF7696">
        <w:rPr>
          <w:lang w:val="pl-PL"/>
        </w:rPr>
        <w:t xml:space="preserve"> nie powinn</w:t>
      </w:r>
      <w:r w:rsidR="004B3919" w:rsidRPr="00CF7696">
        <w:rPr>
          <w:lang w:val="pl-PL"/>
        </w:rPr>
        <w:t>a</w:t>
      </w:r>
      <w:r w:rsidR="00EF03A8" w:rsidRPr="00CF7696">
        <w:rPr>
          <w:lang w:val="pl-PL"/>
        </w:rPr>
        <w:t xml:space="preserve"> sam</w:t>
      </w:r>
      <w:r w:rsidR="004B3919" w:rsidRPr="00CF7696">
        <w:rPr>
          <w:lang w:val="pl-PL"/>
        </w:rPr>
        <w:t>a</w:t>
      </w:r>
      <w:r w:rsidR="00EF03A8" w:rsidRPr="00CF7696">
        <w:rPr>
          <w:lang w:val="pl-PL"/>
        </w:rPr>
        <w:t xml:space="preserve"> w sobie być uważan</w:t>
      </w:r>
      <w:r w:rsidR="004B3919" w:rsidRPr="00CF7696">
        <w:rPr>
          <w:lang w:val="pl-PL"/>
        </w:rPr>
        <w:t>a</w:t>
      </w:r>
      <w:r w:rsidR="00EF03A8" w:rsidRPr="00CF7696">
        <w:rPr>
          <w:lang w:val="pl-PL"/>
        </w:rPr>
        <w:t xml:space="preserve"> za niezgodn</w:t>
      </w:r>
      <w:r w:rsidR="004B3919" w:rsidRPr="00CF7696">
        <w:rPr>
          <w:lang w:val="pl-PL"/>
        </w:rPr>
        <w:t>ą</w:t>
      </w:r>
      <w:r w:rsidR="00EF03A8" w:rsidRPr="00CF7696">
        <w:rPr>
          <w:lang w:val="pl-PL"/>
        </w:rPr>
        <w:t xml:space="preserve"> z tymi zasadami, jeśli wykazano, że odmowa była </w:t>
      </w:r>
      <w:r w:rsidR="00C81010" w:rsidRPr="00CF7696">
        <w:rPr>
          <w:lang w:val="pl-PL"/>
        </w:rPr>
        <w:t>powodowana chęcią</w:t>
      </w:r>
      <w:r w:rsidR="00EF03A8" w:rsidRPr="00CF7696">
        <w:rPr>
          <w:lang w:val="pl-PL"/>
        </w:rPr>
        <w:t xml:space="preserve"> kontynuowania małżeństwa, </w:t>
      </w:r>
      <w:r w:rsidR="00635C4A">
        <w:rPr>
          <w:lang w:val="pl-PL"/>
        </w:rPr>
        <w:t>zgodną</w:t>
      </w:r>
      <w:r w:rsidR="00EF03A8" w:rsidRPr="00CF7696">
        <w:rPr>
          <w:lang w:val="pl-PL"/>
        </w:rPr>
        <w:t xml:space="preserve"> z normami etycznymi i społecznymi</w:t>
      </w:r>
      <w:r w:rsidR="00C955EC" w:rsidRPr="00CF7696">
        <w:rPr>
          <w:lang w:val="pl-PL"/>
        </w:rPr>
        <w:t xml:space="preserve"> (</w:t>
      </w:r>
      <w:r w:rsidR="008E4262" w:rsidRPr="00CF7696">
        <w:rPr>
          <w:lang w:val="pl-PL"/>
        </w:rPr>
        <w:t>orzeczenie</w:t>
      </w:r>
      <w:r w:rsidR="00EF03A8" w:rsidRPr="00CF7696">
        <w:rPr>
          <w:lang w:val="pl-PL"/>
        </w:rPr>
        <w:t xml:space="preserve"> Sądu Najwyższego </w:t>
      </w:r>
      <w:r w:rsidR="00D77A21" w:rsidRPr="00CF7696">
        <w:rPr>
          <w:lang w:val="pl-PL"/>
        </w:rPr>
        <w:t>syg</w:t>
      </w:r>
      <w:r w:rsidR="008E4262" w:rsidRPr="00CF7696">
        <w:rPr>
          <w:lang w:val="pl-PL"/>
        </w:rPr>
        <w:t>n</w:t>
      </w:r>
      <w:r w:rsidR="00D77A21" w:rsidRPr="00CF7696">
        <w:rPr>
          <w:lang w:val="pl-PL"/>
        </w:rPr>
        <w:t>.</w:t>
      </w:r>
      <w:r w:rsidR="00C955EC" w:rsidRPr="00CF7696">
        <w:rPr>
          <w:lang w:val="pl-PL"/>
        </w:rPr>
        <w:t> </w:t>
      </w:r>
      <w:r w:rsidR="00C04D12" w:rsidRPr="00CF7696">
        <w:rPr>
          <w:lang w:val="pl-PL"/>
        </w:rPr>
        <w:t xml:space="preserve">CKN 305/01 </w:t>
      </w:r>
      <w:r w:rsidR="00EF03A8" w:rsidRPr="00CF7696">
        <w:rPr>
          <w:lang w:val="pl-PL"/>
        </w:rPr>
        <w:t>z dnia</w:t>
      </w:r>
      <w:r w:rsidR="00C04D12" w:rsidRPr="00CF7696">
        <w:rPr>
          <w:lang w:val="pl-PL"/>
        </w:rPr>
        <w:t xml:space="preserve"> 26 </w:t>
      </w:r>
      <w:r w:rsidR="00D77A21" w:rsidRPr="00CF7696">
        <w:rPr>
          <w:lang w:val="pl-PL"/>
        </w:rPr>
        <w:t>l</w:t>
      </w:r>
      <w:r w:rsidR="00EF03A8" w:rsidRPr="00CF7696">
        <w:rPr>
          <w:lang w:val="pl-PL"/>
        </w:rPr>
        <w:t>utego</w:t>
      </w:r>
      <w:r w:rsidR="00C04D12" w:rsidRPr="00CF7696">
        <w:rPr>
          <w:lang w:val="pl-PL"/>
        </w:rPr>
        <w:t xml:space="preserve"> 2002</w:t>
      </w:r>
      <w:r w:rsidR="00EF03A8" w:rsidRPr="00CF7696">
        <w:rPr>
          <w:lang w:val="pl-PL"/>
        </w:rPr>
        <w:t xml:space="preserve"> r</w:t>
      </w:r>
      <w:r w:rsidR="008E4262" w:rsidRPr="00CF7696">
        <w:rPr>
          <w:lang w:val="pl-PL"/>
        </w:rPr>
        <w:t>.</w:t>
      </w:r>
      <w:r w:rsidR="00C04D12" w:rsidRPr="00CF7696">
        <w:rPr>
          <w:lang w:val="pl-PL"/>
        </w:rPr>
        <w:t>).</w:t>
      </w:r>
    </w:p>
    <w:p w14:paraId="056F282F" w14:textId="59BD8F0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29</w:t>
      </w:r>
      <w:r w:rsidRPr="005273C2">
        <w:rPr>
          <w:lang w:val="pl-PL"/>
        </w:rPr>
        <w:fldChar w:fldCharType="end"/>
      </w:r>
      <w:r w:rsidR="00C04D12" w:rsidRPr="00CF7696">
        <w:rPr>
          <w:lang w:val="pl-PL"/>
        </w:rPr>
        <w:t>.  </w:t>
      </w:r>
      <w:r w:rsidR="00EF03A8" w:rsidRPr="00CF7696">
        <w:rPr>
          <w:lang w:val="pl-PL"/>
        </w:rPr>
        <w:t>Sądy mają obowiązek ocenić, czy odmowa zgody na rozwód nosi znamiona nadużycia prawa w świetle sytuacji</w:t>
      </w:r>
      <w:r w:rsidR="00635C4A">
        <w:rPr>
          <w:lang w:val="pl-PL"/>
        </w:rPr>
        <w:t xml:space="preserve"> małżonków</w:t>
      </w:r>
      <w:r w:rsidR="00EF03A8" w:rsidRPr="00CF7696">
        <w:rPr>
          <w:lang w:val="pl-PL"/>
        </w:rPr>
        <w:t xml:space="preserve"> i warunków spowodowanych przez rozpad </w:t>
      </w:r>
      <w:r w:rsidR="00635C4A">
        <w:rPr>
          <w:lang w:val="pl-PL"/>
        </w:rPr>
        <w:t xml:space="preserve">ich </w:t>
      </w:r>
      <w:r w:rsidR="00EF03A8" w:rsidRPr="00CF7696">
        <w:rPr>
          <w:lang w:val="pl-PL"/>
        </w:rPr>
        <w:t xml:space="preserve">małżeństwa, zarówno </w:t>
      </w:r>
      <w:r w:rsidR="00F80676" w:rsidRPr="00CF7696">
        <w:rPr>
          <w:lang w:val="pl-PL"/>
        </w:rPr>
        <w:t>ze strony</w:t>
      </w:r>
      <w:r w:rsidR="00EF03A8" w:rsidRPr="00CF7696">
        <w:rPr>
          <w:lang w:val="pl-PL"/>
        </w:rPr>
        <w:t xml:space="preserve"> </w:t>
      </w:r>
      <w:r w:rsidR="00EF03A8" w:rsidRPr="00CF7696">
        <w:rPr>
          <w:lang w:val="pl-PL"/>
        </w:rPr>
        <w:lastRenderedPageBreak/>
        <w:t>niewinnego</w:t>
      </w:r>
      <w:r w:rsidR="00A22589" w:rsidRPr="00CF7696">
        <w:rPr>
          <w:lang w:val="pl-PL"/>
        </w:rPr>
        <w:t xml:space="preserve"> pozwanego</w:t>
      </w:r>
      <w:r w:rsidR="007F697A" w:rsidRPr="00CF7696">
        <w:rPr>
          <w:lang w:val="pl-PL"/>
        </w:rPr>
        <w:t>,</w:t>
      </w:r>
      <w:r w:rsidR="00F80676" w:rsidRPr="00CF7696">
        <w:rPr>
          <w:lang w:val="pl-PL"/>
        </w:rPr>
        <w:t xml:space="preserve"> jak</w:t>
      </w:r>
      <w:r w:rsidR="00EF03A8" w:rsidRPr="00CF7696">
        <w:rPr>
          <w:lang w:val="pl-PL"/>
        </w:rPr>
        <w:t xml:space="preserve"> i </w:t>
      </w:r>
      <w:r w:rsidR="00A22589" w:rsidRPr="00CF7696">
        <w:rPr>
          <w:lang w:val="pl-PL"/>
        </w:rPr>
        <w:t>powoda</w:t>
      </w:r>
      <w:r w:rsidR="00EF03A8" w:rsidRPr="00CF7696">
        <w:rPr>
          <w:lang w:val="pl-PL"/>
        </w:rPr>
        <w:t xml:space="preserve">. </w:t>
      </w:r>
      <w:r w:rsidR="001D2C50" w:rsidRPr="00CF7696">
        <w:rPr>
          <w:lang w:val="pl-PL"/>
        </w:rPr>
        <w:t>To właśnie w oparciu o te przesłanki należy dokonać</w:t>
      </w:r>
      <w:r w:rsidR="00EF03A8" w:rsidRPr="00CF7696">
        <w:rPr>
          <w:lang w:val="pl-PL"/>
        </w:rPr>
        <w:t xml:space="preserve"> </w:t>
      </w:r>
      <w:r w:rsidR="00EF03A8" w:rsidRPr="00CF7696">
        <w:rPr>
          <w:rFonts w:ascii="Cambria Math" w:hAnsi="Cambria Math" w:cs="Cambria Math"/>
          <w:lang w:val="pl-PL"/>
        </w:rPr>
        <w:t>​​</w:t>
      </w:r>
      <w:r w:rsidR="00EF03A8" w:rsidRPr="00CF7696">
        <w:rPr>
          <w:rFonts w:ascii="Times New Roman" w:hAnsi="Times New Roman" w:cs="Times New Roman"/>
          <w:lang w:val="pl-PL"/>
        </w:rPr>
        <w:t>dokładn</w:t>
      </w:r>
      <w:r w:rsidR="001D2C50" w:rsidRPr="00CF7696">
        <w:rPr>
          <w:rFonts w:ascii="Times New Roman" w:hAnsi="Times New Roman" w:cs="Times New Roman"/>
          <w:lang w:val="pl-PL"/>
        </w:rPr>
        <w:t>ej</w:t>
      </w:r>
      <w:r w:rsidR="00EF03A8" w:rsidRPr="00CF7696">
        <w:rPr>
          <w:rFonts w:ascii="Times New Roman" w:hAnsi="Times New Roman" w:cs="Times New Roman"/>
          <w:lang w:val="pl-PL"/>
        </w:rPr>
        <w:t xml:space="preserve"> ocen</w:t>
      </w:r>
      <w:r w:rsidR="001D2C50" w:rsidRPr="00CF7696">
        <w:rPr>
          <w:rFonts w:ascii="Times New Roman" w:hAnsi="Times New Roman" w:cs="Times New Roman"/>
          <w:lang w:val="pl-PL"/>
        </w:rPr>
        <w:t>y tego, czy</w:t>
      </w:r>
      <w:r w:rsidR="00EF03A8" w:rsidRPr="00CF7696">
        <w:rPr>
          <w:rFonts w:ascii="Times New Roman" w:hAnsi="Times New Roman" w:cs="Times New Roman"/>
          <w:lang w:val="pl-PL"/>
        </w:rPr>
        <w:t xml:space="preserve"> odmow</w:t>
      </w:r>
      <w:r w:rsidR="001D2C50" w:rsidRPr="00CF7696">
        <w:rPr>
          <w:rFonts w:ascii="Times New Roman" w:hAnsi="Times New Roman" w:cs="Times New Roman"/>
          <w:lang w:val="pl-PL"/>
        </w:rPr>
        <w:t>a</w:t>
      </w:r>
      <w:r w:rsidR="00E00D63" w:rsidRPr="00CF7696">
        <w:rPr>
          <w:rFonts w:ascii="Times New Roman" w:hAnsi="Times New Roman" w:cs="Times New Roman"/>
          <w:lang w:val="pl-PL"/>
        </w:rPr>
        <w:t xml:space="preserve"> </w:t>
      </w:r>
      <w:r w:rsidR="00EF03A8" w:rsidRPr="00CF7696">
        <w:rPr>
          <w:rFonts w:ascii="Times New Roman" w:hAnsi="Times New Roman" w:cs="Times New Roman"/>
          <w:lang w:val="pl-PL"/>
        </w:rPr>
        <w:t>jest zgodna z powszechnie przyjętymi regułami moralności</w:t>
      </w:r>
      <w:r w:rsidR="00C04D12" w:rsidRPr="00CF7696">
        <w:rPr>
          <w:lang w:val="pl-PL"/>
        </w:rPr>
        <w:t xml:space="preserve">  </w:t>
      </w:r>
      <w:r w:rsidR="00F80676" w:rsidRPr="00CF7696">
        <w:rPr>
          <w:lang w:val="pl-PL"/>
        </w:rPr>
        <w:t>i czy nie jest szkodliw</w:t>
      </w:r>
      <w:r w:rsidR="001D2C50" w:rsidRPr="00CF7696">
        <w:rPr>
          <w:lang w:val="pl-PL"/>
        </w:rPr>
        <w:t>a</w:t>
      </w:r>
      <w:r w:rsidR="00F80676" w:rsidRPr="00CF7696">
        <w:rPr>
          <w:lang w:val="pl-PL"/>
        </w:rPr>
        <w:t xml:space="preserve"> dla innych interesów zasługujących na ochronę prawną </w:t>
      </w:r>
      <w:r w:rsidR="00C04D12" w:rsidRPr="00CF7696">
        <w:rPr>
          <w:lang w:val="pl-PL"/>
        </w:rPr>
        <w:t>(</w:t>
      </w:r>
      <w:r w:rsidR="00E00D63" w:rsidRPr="00CF7696">
        <w:rPr>
          <w:lang w:val="pl-PL"/>
        </w:rPr>
        <w:t>orzeczenie</w:t>
      </w:r>
      <w:r w:rsidR="00EF03A8" w:rsidRPr="00CF7696">
        <w:rPr>
          <w:lang w:val="pl-PL"/>
        </w:rPr>
        <w:t xml:space="preserve"> Sądu Najwyższego </w:t>
      </w:r>
      <w:r w:rsidR="00A22589" w:rsidRPr="00CF7696">
        <w:rPr>
          <w:lang w:val="pl-PL"/>
        </w:rPr>
        <w:t>syg</w:t>
      </w:r>
      <w:r w:rsidR="00E00D63" w:rsidRPr="00CF7696">
        <w:rPr>
          <w:lang w:val="pl-PL"/>
        </w:rPr>
        <w:t>n</w:t>
      </w:r>
      <w:r w:rsidR="00A22589" w:rsidRPr="00CF7696">
        <w:rPr>
          <w:lang w:val="pl-PL"/>
        </w:rPr>
        <w:t>.</w:t>
      </w:r>
      <w:r w:rsidR="00C04D12" w:rsidRPr="00CF7696">
        <w:rPr>
          <w:lang w:val="pl-PL"/>
        </w:rPr>
        <w:t xml:space="preserve"> I CKN 871/00 </w:t>
      </w:r>
      <w:r w:rsidR="00EF03A8" w:rsidRPr="00CF7696">
        <w:rPr>
          <w:lang w:val="pl-PL"/>
        </w:rPr>
        <w:t>z dnia</w:t>
      </w:r>
      <w:r w:rsidR="00C04D12" w:rsidRPr="00CF7696">
        <w:rPr>
          <w:lang w:val="pl-PL"/>
        </w:rPr>
        <w:t xml:space="preserve"> 4 </w:t>
      </w:r>
      <w:r w:rsidR="00A22589" w:rsidRPr="00CF7696">
        <w:rPr>
          <w:lang w:val="pl-PL"/>
        </w:rPr>
        <w:t>p</w:t>
      </w:r>
      <w:r w:rsidR="00EF03A8" w:rsidRPr="00CF7696">
        <w:rPr>
          <w:lang w:val="pl-PL"/>
        </w:rPr>
        <w:t>aździernika</w:t>
      </w:r>
      <w:r w:rsidR="00C04D12" w:rsidRPr="00CF7696">
        <w:rPr>
          <w:lang w:val="pl-PL"/>
        </w:rPr>
        <w:t xml:space="preserve"> 2001</w:t>
      </w:r>
      <w:r w:rsidR="00EF03A8" w:rsidRPr="00CF7696">
        <w:rPr>
          <w:lang w:val="pl-PL"/>
        </w:rPr>
        <w:t xml:space="preserve"> r</w:t>
      </w:r>
      <w:r w:rsidR="00E00D63" w:rsidRPr="00CF7696">
        <w:rPr>
          <w:lang w:val="pl-PL"/>
        </w:rPr>
        <w:t>.</w:t>
      </w:r>
      <w:r w:rsidR="00C04D12" w:rsidRPr="00CF7696">
        <w:rPr>
          <w:lang w:val="pl-PL"/>
        </w:rPr>
        <w:t xml:space="preserve">). </w:t>
      </w:r>
      <w:r w:rsidR="00F80676" w:rsidRPr="00CF7696">
        <w:rPr>
          <w:lang w:val="pl-PL"/>
        </w:rPr>
        <w:t xml:space="preserve">Do czynników, które należy wziąć pod uwagę </w:t>
      </w:r>
      <w:r w:rsidR="002A4E5D" w:rsidRPr="00CF7696">
        <w:rPr>
          <w:lang w:val="pl-PL"/>
        </w:rPr>
        <w:t>należą</w:t>
      </w:r>
      <w:r w:rsidR="00C04D12" w:rsidRPr="00CF7696">
        <w:rPr>
          <w:lang w:val="pl-PL"/>
        </w:rPr>
        <w:t xml:space="preserve">, </w:t>
      </w:r>
      <w:r w:rsidR="00C04D12" w:rsidRPr="00CF7696">
        <w:rPr>
          <w:i/>
          <w:lang w:val="pl-PL"/>
        </w:rPr>
        <w:t>inter alia</w:t>
      </w:r>
      <w:r w:rsidR="002A4E5D" w:rsidRPr="00CF7696">
        <w:rPr>
          <w:lang w:val="pl-PL"/>
        </w:rPr>
        <w:t>:</w:t>
      </w:r>
      <w:r w:rsidR="00C04D12" w:rsidRPr="00CF7696">
        <w:rPr>
          <w:lang w:val="pl-PL"/>
        </w:rPr>
        <w:t xml:space="preserve"> </w:t>
      </w:r>
      <w:r w:rsidR="00F80676" w:rsidRPr="00CF7696">
        <w:rPr>
          <w:lang w:val="pl-PL"/>
        </w:rPr>
        <w:t xml:space="preserve">zdrowie, wiek i </w:t>
      </w:r>
      <w:r w:rsidR="002A4E5D" w:rsidRPr="00CF7696">
        <w:rPr>
          <w:lang w:val="pl-PL"/>
        </w:rPr>
        <w:t xml:space="preserve">zdolność </w:t>
      </w:r>
      <w:r w:rsidR="00527336" w:rsidRPr="00CF7696">
        <w:rPr>
          <w:lang w:val="pl-PL"/>
        </w:rPr>
        <w:t>zarobienia na życie</w:t>
      </w:r>
      <w:r w:rsidR="00F80676" w:rsidRPr="00CF7696">
        <w:rPr>
          <w:lang w:val="pl-PL"/>
        </w:rPr>
        <w:t xml:space="preserve">, a także długość trwania małżeństwa </w:t>
      </w:r>
      <w:r w:rsidR="00C04D12" w:rsidRPr="00CF7696">
        <w:rPr>
          <w:lang w:val="pl-PL"/>
        </w:rPr>
        <w:t>(</w:t>
      </w:r>
      <w:r w:rsidR="00E00D63" w:rsidRPr="00CF7696">
        <w:rPr>
          <w:lang w:val="pl-PL"/>
        </w:rPr>
        <w:t>orzeczenie</w:t>
      </w:r>
      <w:r w:rsidR="00F80676" w:rsidRPr="00CF7696">
        <w:rPr>
          <w:lang w:val="pl-PL"/>
        </w:rPr>
        <w:t xml:space="preserve"> Sądu Najwyższego </w:t>
      </w:r>
      <w:r w:rsidR="00A22589" w:rsidRPr="00CF7696">
        <w:rPr>
          <w:lang w:val="pl-PL"/>
        </w:rPr>
        <w:t>syg</w:t>
      </w:r>
      <w:r w:rsidR="00E00D63" w:rsidRPr="00CF7696">
        <w:rPr>
          <w:lang w:val="pl-PL"/>
        </w:rPr>
        <w:t>n</w:t>
      </w:r>
      <w:r w:rsidR="00A22589" w:rsidRPr="00CF7696">
        <w:rPr>
          <w:lang w:val="pl-PL"/>
        </w:rPr>
        <w:t>.</w:t>
      </w:r>
      <w:r w:rsidR="00C04D12" w:rsidRPr="00CF7696">
        <w:rPr>
          <w:lang w:val="pl-PL"/>
        </w:rPr>
        <w:t xml:space="preserve"> I CR 56</w:t>
      </w:r>
      <w:r w:rsidR="00D20379" w:rsidRPr="00CF7696">
        <w:rPr>
          <w:lang w:val="pl-PL"/>
        </w:rPr>
        <w:t xml:space="preserve">5/57 </w:t>
      </w:r>
      <w:r w:rsidR="00F80676" w:rsidRPr="00CF7696">
        <w:rPr>
          <w:lang w:val="pl-PL"/>
        </w:rPr>
        <w:t>z dnia</w:t>
      </w:r>
      <w:r w:rsidR="00D20379" w:rsidRPr="00CF7696">
        <w:rPr>
          <w:lang w:val="pl-PL"/>
        </w:rPr>
        <w:t xml:space="preserve"> 22 </w:t>
      </w:r>
      <w:r w:rsidR="00A22589" w:rsidRPr="00CF7696">
        <w:rPr>
          <w:lang w:val="pl-PL"/>
        </w:rPr>
        <w:t>m</w:t>
      </w:r>
      <w:r w:rsidR="00D20379" w:rsidRPr="00CF7696">
        <w:rPr>
          <w:lang w:val="pl-PL"/>
        </w:rPr>
        <w:t>a</w:t>
      </w:r>
      <w:r w:rsidR="00F80676" w:rsidRPr="00CF7696">
        <w:rPr>
          <w:lang w:val="pl-PL"/>
        </w:rPr>
        <w:t>ja</w:t>
      </w:r>
      <w:r w:rsidR="00D20379" w:rsidRPr="00CF7696">
        <w:rPr>
          <w:lang w:val="pl-PL"/>
        </w:rPr>
        <w:t xml:space="preserve"> 1958</w:t>
      </w:r>
      <w:r w:rsidR="00F80676" w:rsidRPr="00CF7696">
        <w:rPr>
          <w:lang w:val="pl-PL"/>
        </w:rPr>
        <w:t xml:space="preserve"> r</w:t>
      </w:r>
      <w:r w:rsidR="00E00D63" w:rsidRPr="00CF7696">
        <w:rPr>
          <w:lang w:val="pl-PL"/>
        </w:rPr>
        <w:t>.</w:t>
      </w:r>
      <w:r w:rsidR="00D20379" w:rsidRPr="00CF7696">
        <w:rPr>
          <w:lang w:val="pl-PL"/>
        </w:rPr>
        <w:t xml:space="preserve"> </w:t>
      </w:r>
      <w:r w:rsidR="00F80676" w:rsidRPr="00CF7696">
        <w:rPr>
          <w:lang w:val="pl-PL"/>
        </w:rPr>
        <w:t>i</w:t>
      </w:r>
      <w:r w:rsidR="00D20379" w:rsidRPr="00CF7696">
        <w:rPr>
          <w:lang w:val="pl-PL"/>
        </w:rPr>
        <w:t xml:space="preserve"> III CKN </w:t>
      </w:r>
      <w:r w:rsidR="00C04D12" w:rsidRPr="00CF7696">
        <w:rPr>
          <w:lang w:val="pl-PL"/>
        </w:rPr>
        <w:t xml:space="preserve">573/98 </w:t>
      </w:r>
      <w:r w:rsidR="00F80676" w:rsidRPr="00CF7696">
        <w:rPr>
          <w:lang w:val="pl-PL"/>
        </w:rPr>
        <w:t>z dnia</w:t>
      </w:r>
      <w:r w:rsidR="00C04D12" w:rsidRPr="00CF7696">
        <w:rPr>
          <w:lang w:val="pl-PL"/>
        </w:rPr>
        <w:t xml:space="preserve"> 9 </w:t>
      </w:r>
      <w:r w:rsidR="00A22589" w:rsidRPr="00CF7696">
        <w:rPr>
          <w:lang w:val="pl-PL"/>
        </w:rPr>
        <w:t>p</w:t>
      </w:r>
      <w:r w:rsidR="00F80676" w:rsidRPr="00CF7696">
        <w:rPr>
          <w:lang w:val="pl-PL"/>
        </w:rPr>
        <w:t>aździernika</w:t>
      </w:r>
      <w:r w:rsidR="00C04D12" w:rsidRPr="00CF7696">
        <w:rPr>
          <w:lang w:val="pl-PL"/>
        </w:rPr>
        <w:t xml:space="preserve"> 1998</w:t>
      </w:r>
      <w:r w:rsidR="00F80676" w:rsidRPr="00CF7696">
        <w:rPr>
          <w:lang w:val="pl-PL"/>
        </w:rPr>
        <w:t xml:space="preserve"> r</w:t>
      </w:r>
      <w:r w:rsidR="00E00D63" w:rsidRPr="00CF7696">
        <w:rPr>
          <w:lang w:val="pl-PL"/>
        </w:rPr>
        <w:t>.</w:t>
      </w:r>
      <w:r w:rsidR="00C04D12" w:rsidRPr="00CF7696">
        <w:rPr>
          <w:lang w:val="pl-PL"/>
        </w:rPr>
        <w:t xml:space="preserve"> </w:t>
      </w:r>
      <w:r w:rsidR="00635C4A">
        <w:rPr>
          <w:lang w:val="pl-PL"/>
        </w:rPr>
        <w:t>oraz</w:t>
      </w:r>
      <w:r w:rsidR="00F80676" w:rsidRPr="00CF7696">
        <w:rPr>
          <w:lang w:val="pl-PL"/>
        </w:rPr>
        <w:t xml:space="preserve"> </w:t>
      </w:r>
      <w:r w:rsidR="00E00D63" w:rsidRPr="00CF7696">
        <w:rPr>
          <w:lang w:val="pl-PL"/>
        </w:rPr>
        <w:t>orzeczenie</w:t>
      </w:r>
      <w:r w:rsidR="00F80676" w:rsidRPr="00CF7696">
        <w:rPr>
          <w:lang w:val="pl-PL"/>
        </w:rPr>
        <w:t xml:space="preserve"> Sądu Apelacyjnego</w:t>
      </w:r>
      <w:r w:rsidR="00E00D63" w:rsidRPr="00CF7696">
        <w:rPr>
          <w:lang w:val="pl-PL"/>
        </w:rPr>
        <w:t xml:space="preserve"> w Białymstoku</w:t>
      </w:r>
      <w:r w:rsidR="00C04D12" w:rsidRPr="00CF7696">
        <w:rPr>
          <w:lang w:val="pl-PL"/>
        </w:rPr>
        <w:t xml:space="preserve"> </w:t>
      </w:r>
      <w:r w:rsidR="00A22589" w:rsidRPr="00CF7696">
        <w:rPr>
          <w:lang w:val="pl-PL"/>
        </w:rPr>
        <w:t>syg</w:t>
      </w:r>
      <w:r w:rsidR="00E00D63" w:rsidRPr="00CF7696">
        <w:rPr>
          <w:lang w:val="pl-PL"/>
        </w:rPr>
        <w:t>n</w:t>
      </w:r>
      <w:r w:rsidR="00A22589" w:rsidRPr="00CF7696">
        <w:rPr>
          <w:lang w:val="pl-PL"/>
        </w:rPr>
        <w:t>.</w:t>
      </w:r>
      <w:r w:rsidR="00C04D12" w:rsidRPr="00CF7696">
        <w:rPr>
          <w:lang w:val="pl-PL"/>
        </w:rPr>
        <w:t xml:space="preserve"> I ACa 48/97 </w:t>
      </w:r>
      <w:r w:rsidR="00F80676" w:rsidRPr="00CF7696">
        <w:rPr>
          <w:lang w:val="pl-PL"/>
        </w:rPr>
        <w:t>z dnia</w:t>
      </w:r>
      <w:r w:rsidR="00C04D12" w:rsidRPr="00CF7696">
        <w:rPr>
          <w:lang w:val="pl-PL"/>
        </w:rPr>
        <w:t xml:space="preserve"> 6 </w:t>
      </w:r>
      <w:r w:rsidR="00A22589" w:rsidRPr="00CF7696">
        <w:rPr>
          <w:lang w:val="pl-PL"/>
        </w:rPr>
        <w:t>m</w:t>
      </w:r>
      <w:r w:rsidR="00C04D12" w:rsidRPr="00CF7696">
        <w:rPr>
          <w:lang w:val="pl-PL"/>
        </w:rPr>
        <w:t>arc</w:t>
      </w:r>
      <w:r w:rsidR="00F80676" w:rsidRPr="00CF7696">
        <w:rPr>
          <w:lang w:val="pl-PL"/>
        </w:rPr>
        <w:t>a</w:t>
      </w:r>
      <w:r w:rsidR="00C04D12" w:rsidRPr="00CF7696">
        <w:rPr>
          <w:lang w:val="pl-PL"/>
        </w:rPr>
        <w:t xml:space="preserve"> 1997</w:t>
      </w:r>
      <w:r w:rsidR="00F80676" w:rsidRPr="00CF7696">
        <w:rPr>
          <w:lang w:val="pl-PL"/>
        </w:rPr>
        <w:t xml:space="preserve"> r</w:t>
      </w:r>
      <w:r w:rsidR="00E00D63" w:rsidRPr="00CF7696">
        <w:rPr>
          <w:lang w:val="pl-PL"/>
        </w:rPr>
        <w:t>.)</w:t>
      </w:r>
      <w:r w:rsidR="00C04D12" w:rsidRPr="00CF7696">
        <w:rPr>
          <w:lang w:val="pl-PL"/>
        </w:rPr>
        <w:t xml:space="preserve">. </w:t>
      </w:r>
      <w:r w:rsidR="00F80676" w:rsidRPr="00CF7696">
        <w:rPr>
          <w:lang w:val="pl-PL"/>
        </w:rPr>
        <w:t>Fakt, że wnioskodawca ma dzieci pochodzące z pozamałżeńskiego związku również ma znaczenie</w:t>
      </w:r>
      <w:r w:rsidR="00C04D12" w:rsidRPr="00CF7696">
        <w:rPr>
          <w:lang w:val="pl-PL"/>
        </w:rPr>
        <w:t xml:space="preserve"> (</w:t>
      </w:r>
      <w:r w:rsidR="006B45D2" w:rsidRPr="00CF7696">
        <w:rPr>
          <w:lang w:val="pl-PL"/>
        </w:rPr>
        <w:t>orzeczenie</w:t>
      </w:r>
      <w:r w:rsidR="00F80676" w:rsidRPr="00CF7696">
        <w:rPr>
          <w:lang w:val="pl-PL"/>
        </w:rPr>
        <w:t xml:space="preserve"> Sądu Najwyższego </w:t>
      </w:r>
      <w:r w:rsidR="00A22589" w:rsidRPr="00CF7696">
        <w:rPr>
          <w:lang w:val="pl-PL"/>
        </w:rPr>
        <w:t>syg</w:t>
      </w:r>
      <w:r w:rsidR="006B45D2" w:rsidRPr="00CF7696">
        <w:rPr>
          <w:lang w:val="pl-PL"/>
        </w:rPr>
        <w:t>n</w:t>
      </w:r>
      <w:r w:rsidR="00A22589" w:rsidRPr="00CF7696">
        <w:rPr>
          <w:lang w:val="pl-PL"/>
        </w:rPr>
        <w:t>.</w:t>
      </w:r>
      <w:r w:rsidR="005A3D76" w:rsidRPr="00CF7696">
        <w:rPr>
          <w:lang w:val="pl-PL"/>
        </w:rPr>
        <w:t> </w:t>
      </w:r>
      <w:r w:rsidR="00D20379" w:rsidRPr="00CF7696">
        <w:rPr>
          <w:lang w:val="pl-PL"/>
        </w:rPr>
        <w:t>C </w:t>
      </w:r>
      <w:r w:rsidR="00C04D12" w:rsidRPr="00CF7696">
        <w:rPr>
          <w:lang w:val="pl-PL"/>
        </w:rPr>
        <w:t xml:space="preserve">1115/52 </w:t>
      </w:r>
      <w:r w:rsidR="00F80676" w:rsidRPr="00CF7696">
        <w:rPr>
          <w:lang w:val="pl-PL"/>
        </w:rPr>
        <w:t>z dnia</w:t>
      </w:r>
      <w:r w:rsidR="00C04D12" w:rsidRPr="00CF7696">
        <w:rPr>
          <w:lang w:val="pl-PL"/>
        </w:rPr>
        <w:t xml:space="preserve"> 8 </w:t>
      </w:r>
      <w:r w:rsidR="00A22589" w:rsidRPr="00CF7696">
        <w:rPr>
          <w:lang w:val="pl-PL"/>
        </w:rPr>
        <w:t>l</w:t>
      </w:r>
      <w:r w:rsidR="00F80676" w:rsidRPr="00CF7696">
        <w:rPr>
          <w:lang w:val="pl-PL"/>
        </w:rPr>
        <w:t>ipca</w:t>
      </w:r>
      <w:r w:rsidR="00C04D12" w:rsidRPr="00CF7696">
        <w:rPr>
          <w:lang w:val="pl-PL"/>
        </w:rPr>
        <w:t xml:space="preserve"> 1952</w:t>
      </w:r>
      <w:r w:rsidR="00F80676" w:rsidRPr="00CF7696">
        <w:rPr>
          <w:lang w:val="pl-PL"/>
        </w:rPr>
        <w:t xml:space="preserve"> r</w:t>
      </w:r>
      <w:r w:rsidR="006B45D2" w:rsidRPr="00CF7696">
        <w:rPr>
          <w:lang w:val="pl-PL"/>
        </w:rPr>
        <w:t>.</w:t>
      </w:r>
      <w:r w:rsidR="00C04D12" w:rsidRPr="00CF7696">
        <w:rPr>
          <w:lang w:val="pl-PL"/>
        </w:rPr>
        <w:t>).</w:t>
      </w:r>
    </w:p>
    <w:p w14:paraId="14653A90"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30</w:t>
      </w:r>
      <w:r w:rsidRPr="005273C2">
        <w:rPr>
          <w:lang w:val="pl-PL"/>
        </w:rPr>
        <w:fldChar w:fldCharType="end"/>
      </w:r>
      <w:r w:rsidR="00C04D12" w:rsidRPr="00CF7696">
        <w:rPr>
          <w:lang w:val="pl-PL"/>
        </w:rPr>
        <w:t>.  </w:t>
      </w:r>
      <w:r w:rsidR="00F80676" w:rsidRPr="00CF7696">
        <w:rPr>
          <w:lang w:val="pl-PL"/>
        </w:rPr>
        <w:t>Odmowa niewinnego</w:t>
      </w:r>
      <w:r w:rsidR="00866941" w:rsidRPr="00CF7696">
        <w:rPr>
          <w:lang w:val="pl-PL"/>
        </w:rPr>
        <w:t xml:space="preserve"> </w:t>
      </w:r>
      <w:r w:rsidR="00F80676" w:rsidRPr="00CF7696">
        <w:rPr>
          <w:lang w:val="pl-PL"/>
        </w:rPr>
        <w:t xml:space="preserve">małżonka </w:t>
      </w:r>
      <w:r w:rsidR="00527336" w:rsidRPr="00CF7696">
        <w:rPr>
          <w:lang w:val="pl-PL"/>
        </w:rPr>
        <w:t xml:space="preserve">nie </w:t>
      </w:r>
      <w:r w:rsidR="00F80676" w:rsidRPr="00CF7696">
        <w:rPr>
          <w:lang w:val="pl-PL"/>
        </w:rPr>
        <w:t>powinn</w:t>
      </w:r>
      <w:r w:rsidR="00A22589" w:rsidRPr="00CF7696">
        <w:rPr>
          <w:lang w:val="pl-PL"/>
        </w:rPr>
        <w:t>a</w:t>
      </w:r>
      <w:r w:rsidR="00F80676" w:rsidRPr="00CF7696">
        <w:rPr>
          <w:lang w:val="pl-PL"/>
        </w:rPr>
        <w:t xml:space="preserve"> zostać </w:t>
      </w:r>
      <w:r w:rsidR="00527336" w:rsidRPr="00CF7696">
        <w:rPr>
          <w:lang w:val="pl-PL"/>
        </w:rPr>
        <w:t>uwzględniona</w:t>
      </w:r>
      <w:r w:rsidR="00F80676" w:rsidRPr="00CF7696">
        <w:rPr>
          <w:lang w:val="pl-PL"/>
        </w:rPr>
        <w:t xml:space="preserve">, jeżeli zostanie wykazane, że </w:t>
      </w:r>
      <w:r w:rsidR="00756D51" w:rsidRPr="00CF7696">
        <w:rPr>
          <w:lang w:val="pl-PL"/>
        </w:rPr>
        <w:t xml:space="preserve">była ona </w:t>
      </w:r>
      <w:r w:rsidR="00527336" w:rsidRPr="00CF7696">
        <w:rPr>
          <w:lang w:val="pl-PL"/>
        </w:rPr>
        <w:t>motywowana</w:t>
      </w:r>
      <w:r w:rsidR="00F80676" w:rsidRPr="00CF7696">
        <w:rPr>
          <w:lang w:val="pl-PL"/>
        </w:rPr>
        <w:t xml:space="preserve"> chęcią nękania </w:t>
      </w:r>
      <w:r w:rsidR="004A28D4" w:rsidRPr="00CF7696">
        <w:rPr>
          <w:lang w:val="pl-PL"/>
        </w:rPr>
        <w:t>wnoszącego pozew rozwodowy</w:t>
      </w:r>
      <w:r w:rsidR="00F80676" w:rsidRPr="00CF7696">
        <w:rPr>
          <w:lang w:val="pl-PL"/>
        </w:rPr>
        <w:t xml:space="preserve"> i powstrzymani</w:t>
      </w:r>
      <w:r w:rsidR="00342C84" w:rsidRPr="00CF7696">
        <w:rPr>
          <w:lang w:val="pl-PL"/>
        </w:rPr>
        <w:t>a</w:t>
      </w:r>
      <w:r w:rsidR="00F80676" w:rsidRPr="00CF7696">
        <w:rPr>
          <w:lang w:val="pl-PL"/>
        </w:rPr>
        <w:t xml:space="preserve"> go przed sformalizowaniem swojego nowego związku </w:t>
      </w:r>
      <w:r w:rsidR="00C04D12" w:rsidRPr="00CF7696">
        <w:rPr>
          <w:lang w:val="pl-PL"/>
        </w:rPr>
        <w:t>(</w:t>
      </w:r>
      <w:r w:rsidR="006B45D2" w:rsidRPr="00CF7696">
        <w:rPr>
          <w:lang w:val="pl-PL"/>
        </w:rPr>
        <w:t>orzeczenie</w:t>
      </w:r>
      <w:r w:rsidR="00F80676" w:rsidRPr="00CF7696">
        <w:rPr>
          <w:lang w:val="pl-PL"/>
        </w:rPr>
        <w:t xml:space="preserve"> Sądu Najwyższego </w:t>
      </w:r>
      <w:r w:rsidR="004A28D4" w:rsidRPr="00CF7696">
        <w:rPr>
          <w:lang w:val="pl-PL"/>
        </w:rPr>
        <w:t>syg</w:t>
      </w:r>
      <w:r w:rsidR="006B45D2" w:rsidRPr="00CF7696">
        <w:rPr>
          <w:lang w:val="pl-PL"/>
        </w:rPr>
        <w:t>n</w:t>
      </w:r>
      <w:r w:rsidR="004A28D4" w:rsidRPr="00CF7696">
        <w:rPr>
          <w:lang w:val="pl-PL"/>
        </w:rPr>
        <w:t>.</w:t>
      </w:r>
      <w:r w:rsidR="00C04D12" w:rsidRPr="00CF7696">
        <w:rPr>
          <w:lang w:val="pl-PL"/>
        </w:rPr>
        <w:t xml:space="preserve"> III CKN 665/00 </w:t>
      </w:r>
      <w:r w:rsidR="00F80676" w:rsidRPr="00CF7696">
        <w:rPr>
          <w:lang w:val="pl-PL"/>
        </w:rPr>
        <w:t>z dnia</w:t>
      </w:r>
      <w:r w:rsidR="00C04D12" w:rsidRPr="00CF7696">
        <w:rPr>
          <w:lang w:val="pl-PL"/>
        </w:rPr>
        <w:t xml:space="preserve"> 21 </w:t>
      </w:r>
      <w:r w:rsidR="004A28D4" w:rsidRPr="00CF7696">
        <w:rPr>
          <w:lang w:val="pl-PL"/>
        </w:rPr>
        <w:t>l</w:t>
      </w:r>
      <w:r w:rsidR="00F80676" w:rsidRPr="00CF7696">
        <w:rPr>
          <w:lang w:val="pl-PL"/>
        </w:rPr>
        <w:t>istopada</w:t>
      </w:r>
      <w:r w:rsidR="00C04D12" w:rsidRPr="00CF7696">
        <w:rPr>
          <w:lang w:val="pl-PL"/>
        </w:rPr>
        <w:t xml:space="preserve"> 2002</w:t>
      </w:r>
      <w:r w:rsidR="00F80676" w:rsidRPr="00CF7696">
        <w:rPr>
          <w:lang w:val="pl-PL"/>
        </w:rPr>
        <w:t xml:space="preserve"> r</w:t>
      </w:r>
      <w:r w:rsidR="006B45D2" w:rsidRPr="00CF7696">
        <w:rPr>
          <w:lang w:val="pl-PL"/>
        </w:rPr>
        <w:t>.</w:t>
      </w:r>
      <w:r w:rsidR="00C04D12" w:rsidRPr="00CF7696">
        <w:rPr>
          <w:lang w:val="pl-PL"/>
        </w:rPr>
        <w:t>).</w:t>
      </w:r>
    </w:p>
    <w:p w14:paraId="0A847597" w14:textId="5824F195"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31</w:t>
      </w:r>
      <w:r w:rsidRPr="005273C2">
        <w:rPr>
          <w:lang w:val="pl-PL"/>
        </w:rPr>
        <w:fldChar w:fldCharType="end"/>
      </w:r>
      <w:r w:rsidR="00C04D12" w:rsidRPr="00CF7696">
        <w:rPr>
          <w:lang w:val="pl-PL"/>
        </w:rPr>
        <w:t>.  </w:t>
      </w:r>
      <w:r w:rsidR="00F80676" w:rsidRPr="00CF7696">
        <w:rPr>
          <w:lang w:val="pl-PL"/>
        </w:rPr>
        <w:t xml:space="preserve">Zachowanie </w:t>
      </w:r>
      <w:r w:rsidR="004A28D4" w:rsidRPr="00CF7696">
        <w:rPr>
          <w:lang w:val="pl-PL"/>
        </w:rPr>
        <w:t xml:space="preserve">pozwanego </w:t>
      </w:r>
      <w:r w:rsidR="00F80676" w:rsidRPr="00CF7696">
        <w:rPr>
          <w:lang w:val="pl-PL"/>
        </w:rPr>
        <w:t>po rozpadzie małżeństwa musi również być brane pod uwagę; jeśli jest złośliw</w:t>
      </w:r>
      <w:r w:rsidR="00C71916" w:rsidRPr="00CF7696">
        <w:rPr>
          <w:lang w:val="pl-PL"/>
        </w:rPr>
        <w:t>e</w:t>
      </w:r>
      <w:r w:rsidR="00F80676" w:rsidRPr="00CF7696">
        <w:rPr>
          <w:lang w:val="pl-PL"/>
        </w:rPr>
        <w:t xml:space="preserve"> i nagann</w:t>
      </w:r>
      <w:r w:rsidR="00C71916" w:rsidRPr="00CF7696">
        <w:rPr>
          <w:lang w:val="pl-PL"/>
        </w:rPr>
        <w:t>e</w:t>
      </w:r>
      <w:r w:rsidR="00F80676" w:rsidRPr="00CF7696">
        <w:rPr>
          <w:lang w:val="pl-PL"/>
        </w:rPr>
        <w:t xml:space="preserve">, odmowa zgody może </w:t>
      </w:r>
      <w:r w:rsidR="00635C4A">
        <w:rPr>
          <w:lang w:val="pl-PL"/>
        </w:rPr>
        <w:t xml:space="preserve">być </w:t>
      </w:r>
      <w:r w:rsidR="00342C84" w:rsidRPr="00CF7696">
        <w:rPr>
          <w:lang w:val="pl-PL"/>
        </w:rPr>
        <w:t>nieuwzględniona</w:t>
      </w:r>
      <w:r w:rsidR="00C04D12" w:rsidRPr="00CF7696">
        <w:rPr>
          <w:lang w:val="pl-PL"/>
        </w:rPr>
        <w:t xml:space="preserve"> (</w:t>
      </w:r>
      <w:r w:rsidR="006B45D2" w:rsidRPr="00CF7696">
        <w:rPr>
          <w:lang w:val="pl-PL"/>
        </w:rPr>
        <w:t>orzeczenie</w:t>
      </w:r>
      <w:r w:rsidR="00F80676" w:rsidRPr="00CF7696">
        <w:rPr>
          <w:lang w:val="pl-PL"/>
        </w:rPr>
        <w:t xml:space="preserve"> Sądu Najwyższego </w:t>
      </w:r>
      <w:r w:rsidR="004A28D4" w:rsidRPr="00CF7696">
        <w:rPr>
          <w:lang w:val="pl-PL"/>
        </w:rPr>
        <w:t>syg</w:t>
      </w:r>
      <w:r w:rsidR="006B45D2" w:rsidRPr="00CF7696">
        <w:rPr>
          <w:lang w:val="pl-PL"/>
        </w:rPr>
        <w:t>n</w:t>
      </w:r>
      <w:r w:rsidR="004A28D4" w:rsidRPr="00CF7696">
        <w:rPr>
          <w:lang w:val="pl-PL"/>
        </w:rPr>
        <w:t>.</w:t>
      </w:r>
      <w:r w:rsidR="00BC5B97" w:rsidRPr="00CF7696">
        <w:rPr>
          <w:lang w:val="pl-PL"/>
        </w:rPr>
        <w:t xml:space="preserve"> II CKN 1270/00 </w:t>
      </w:r>
      <w:r w:rsidR="00F80676" w:rsidRPr="00CF7696">
        <w:rPr>
          <w:lang w:val="pl-PL"/>
        </w:rPr>
        <w:t>z dnia</w:t>
      </w:r>
      <w:r w:rsidR="00BC5B97" w:rsidRPr="00CF7696">
        <w:rPr>
          <w:lang w:val="pl-PL"/>
        </w:rPr>
        <w:t xml:space="preserve"> 21 </w:t>
      </w:r>
      <w:r w:rsidR="004A28D4" w:rsidRPr="00CF7696">
        <w:rPr>
          <w:lang w:val="pl-PL"/>
        </w:rPr>
        <w:t>m</w:t>
      </w:r>
      <w:r w:rsidR="00C04D12" w:rsidRPr="00CF7696">
        <w:rPr>
          <w:lang w:val="pl-PL"/>
        </w:rPr>
        <w:t>arc</w:t>
      </w:r>
      <w:r w:rsidR="00F80676" w:rsidRPr="00CF7696">
        <w:rPr>
          <w:lang w:val="pl-PL"/>
        </w:rPr>
        <w:t>a</w:t>
      </w:r>
      <w:r w:rsidR="00C04D12" w:rsidRPr="00CF7696">
        <w:rPr>
          <w:lang w:val="pl-PL"/>
        </w:rPr>
        <w:t xml:space="preserve"> 2003</w:t>
      </w:r>
      <w:r w:rsidR="00F80676" w:rsidRPr="00CF7696">
        <w:rPr>
          <w:lang w:val="pl-PL"/>
        </w:rPr>
        <w:t xml:space="preserve"> r</w:t>
      </w:r>
      <w:r w:rsidR="006B45D2" w:rsidRPr="00CF7696">
        <w:rPr>
          <w:lang w:val="pl-PL"/>
        </w:rPr>
        <w:t>.</w:t>
      </w:r>
      <w:r w:rsidR="00C04D12" w:rsidRPr="00CF7696">
        <w:rPr>
          <w:lang w:val="pl-PL"/>
        </w:rPr>
        <w:t xml:space="preserve">). </w:t>
      </w:r>
      <w:r w:rsidR="00F80676" w:rsidRPr="00CF7696">
        <w:rPr>
          <w:lang w:val="pl-PL"/>
        </w:rPr>
        <w:t xml:space="preserve">Podobnie, przyczyny rozpadu oraz okoliczności, które pojawiły się później, w tym istnienie innych związków i </w:t>
      </w:r>
      <w:r w:rsidR="00635C4A" w:rsidRPr="00CF7696">
        <w:rPr>
          <w:lang w:val="pl-PL"/>
        </w:rPr>
        <w:t xml:space="preserve">dzieci </w:t>
      </w:r>
      <w:r w:rsidR="00F80676" w:rsidRPr="00CF7696">
        <w:rPr>
          <w:lang w:val="pl-PL"/>
        </w:rPr>
        <w:t xml:space="preserve">pozamałżeńskich, </w:t>
      </w:r>
      <w:r w:rsidR="00773B63" w:rsidRPr="00CF7696">
        <w:rPr>
          <w:lang w:val="pl-PL"/>
        </w:rPr>
        <w:t>mogą</w:t>
      </w:r>
      <w:r w:rsidR="00F80676" w:rsidRPr="00CF7696">
        <w:rPr>
          <w:lang w:val="pl-PL"/>
        </w:rPr>
        <w:t xml:space="preserve"> być </w:t>
      </w:r>
      <w:r w:rsidR="00773B63" w:rsidRPr="00CF7696">
        <w:rPr>
          <w:lang w:val="pl-PL"/>
        </w:rPr>
        <w:t>wzięte</w:t>
      </w:r>
      <w:r w:rsidR="00F80676" w:rsidRPr="00CF7696">
        <w:rPr>
          <w:lang w:val="pl-PL"/>
        </w:rPr>
        <w:t xml:space="preserve"> pod uwagę przez sąd </w:t>
      </w:r>
      <w:r w:rsidR="00C04D12" w:rsidRPr="00CF7696">
        <w:rPr>
          <w:lang w:val="pl-PL"/>
        </w:rPr>
        <w:t>(</w:t>
      </w:r>
      <w:r w:rsidR="006B45D2" w:rsidRPr="00CF7696">
        <w:rPr>
          <w:lang w:val="pl-PL"/>
        </w:rPr>
        <w:t>orzeczenie</w:t>
      </w:r>
      <w:r w:rsidR="00773B63" w:rsidRPr="00CF7696">
        <w:rPr>
          <w:lang w:val="pl-PL"/>
        </w:rPr>
        <w:t xml:space="preserve"> Sądu Najwyższego </w:t>
      </w:r>
      <w:r w:rsidR="004A28D4" w:rsidRPr="00CF7696">
        <w:rPr>
          <w:lang w:val="pl-PL"/>
        </w:rPr>
        <w:t>syg</w:t>
      </w:r>
      <w:r w:rsidR="006B45D2" w:rsidRPr="00CF7696">
        <w:rPr>
          <w:lang w:val="pl-PL"/>
        </w:rPr>
        <w:t>n</w:t>
      </w:r>
      <w:r w:rsidR="004A28D4" w:rsidRPr="00CF7696">
        <w:rPr>
          <w:lang w:val="pl-PL"/>
        </w:rPr>
        <w:t>.</w:t>
      </w:r>
      <w:r w:rsidR="00C04D12" w:rsidRPr="00CF7696">
        <w:rPr>
          <w:lang w:val="pl-PL"/>
        </w:rPr>
        <w:t xml:space="preserve"> III CKN 1032/99 </w:t>
      </w:r>
      <w:r w:rsidR="00773B63" w:rsidRPr="00CF7696">
        <w:rPr>
          <w:lang w:val="pl-PL"/>
        </w:rPr>
        <w:t>z dnia 10 </w:t>
      </w:r>
      <w:r w:rsidR="004A28D4" w:rsidRPr="00CF7696">
        <w:rPr>
          <w:lang w:val="pl-PL"/>
        </w:rPr>
        <w:t>m</w:t>
      </w:r>
      <w:r w:rsidR="00773B63" w:rsidRPr="00CF7696">
        <w:rPr>
          <w:lang w:val="pl-PL"/>
        </w:rPr>
        <w:t>aja</w:t>
      </w:r>
      <w:r w:rsidR="00C04D12" w:rsidRPr="00CF7696">
        <w:rPr>
          <w:lang w:val="pl-PL"/>
        </w:rPr>
        <w:t xml:space="preserve"> 2000</w:t>
      </w:r>
      <w:r w:rsidR="00773B63" w:rsidRPr="00CF7696">
        <w:rPr>
          <w:lang w:val="pl-PL"/>
        </w:rPr>
        <w:t xml:space="preserve"> r</w:t>
      </w:r>
      <w:r w:rsidR="006B45D2" w:rsidRPr="00CF7696">
        <w:rPr>
          <w:lang w:val="pl-PL"/>
        </w:rPr>
        <w:t>.</w:t>
      </w:r>
      <w:r w:rsidR="00C04D12" w:rsidRPr="00CF7696">
        <w:rPr>
          <w:lang w:val="pl-PL"/>
        </w:rPr>
        <w:t>).</w:t>
      </w:r>
    </w:p>
    <w:p w14:paraId="169FDC14" w14:textId="77777777" w:rsidR="00C04D12" w:rsidRPr="00CF7696" w:rsidRDefault="00773B63" w:rsidP="009320F6">
      <w:pPr>
        <w:pStyle w:val="ECHRTitle1"/>
        <w:rPr>
          <w:lang w:val="pl-PL"/>
        </w:rPr>
      </w:pPr>
      <w:r w:rsidRPr="00CF7696">
        <w:rPr>
          <w:lang w:val="pl-PL"/>
        </w:rPr>
        <w:t>PRAWO</w:t>
      </w:r>
    </w:p>
    <w:p w14:paraId="0DCAA3EA" w14:textId="30BA1553" w:rsidR="00A3406D" w:rsidRPr="00CF7696" w:rsidRDefault="00B8064E" w:rsidP="009320F6">
      <w:pPr>
        <w:pStyle w:val="ECHRHeading1"/>
        <w:rPr>
          <w:spacing w:val="-6"/>
          <w:sz w:val="22"/>
          <w:lang w:val="pl-PL"/>
        </w:rPr>
      </w:pPr>
      <w:r w:rsidRPr="00CF7696">
        <w:rPr>
          <w:spacing w:val="-6"/>
          <w:lang w:val="pl-PL"/>
        </w:rPr>
        <w:t>ZARZUT NARUSZENIA</w:t>
      </w:r>
      <w:r w:rsidR="00773B63" w:rsidRPr="00CF7696">
        <w:rPr>
          <w:spacing w:val="-6"/>
          <w:lang w:val="pl-PL"/>
        </w:rPr>
        <w:t xml:space="preserve"> ART</w:t>
      </w:r>
      <w:r w:rsidRPr="00CF7696">
        <w:rPr>
          <w:spacing w:val="-6"/>
          <w:lang w:val="pl-PL"/>
        </w:rPr>
        <w:t>.</w:t>
      </w:r>
      <w:r w:rsidR="00773B63" w:rsidRPr="00CF7696">
        <w:rPr>
          <w:spacing w:val="-6"/>
          <w:lang w:val="pl-PL"/>
        </w:rPr>
        <w:t xml:space="preserve"> 8 I </w:t>
      </w:r>
      <w:r w:rsidR="00872082">
        <w:rPr>
          <w:spacing w:val="-6"/>
          <w:lang w:val="pl-PL"/>
        </w:rPr>
        <w:t xml:space="preserve">ART. </w:t>
      </w:r>
      <w:r w:rsidR="00773B63" w:rsidRPr="00CF7696">
        <w:rPr>
          <w:spacing w:val="-6"/>
          <w:lang w:val="pl-PL"/>
        </w:rPr>
        <w:t>12 KONWENCJI</w:t>
      </w:r>
    </w:p>
    <w:p w14:paraId="31FF07C6" w14:textId="77777777" w:rsidR="00C04D12" w:rsidRPr="00CF7696" w:rsidRDefault="005013D7" w:rsidP="009320F6">
      <w:pPr>
        <w:pStyle w:val="ECHRPara"/>
        <w:rPr>
          <w:lang w:val="pl-PL"/>
        </w:rPr>
      </w:pPr>
      <w:r w:rsidRPr="005273C2">
        <w:rPr>
          <w:lang w:val="pl-PL"/>
        </w:rPr>
        <w:fldChar w:fldCharType="begin"/>
      </w:r>
      <w:r w:rsidR="00EB4ACF" w:rsidRPr="00CF7696">
        <w:rPr>
          <w:lang w:val="pl-PL"/>
        </w:rPr>
        <w:instrText xml:space="preserve"> SEQ level0 \*arabic </w:instrText>
      </w:r>
      <w:r w:rsidRPr="005273C2">
        <w:rPr>
          <w:lang w:val="pl-PL"/>
        </w:rPr>
        <w:fldChar w:fldCharType="separate"/>
      </w:r>
      <w:r w:rsidR="00C10385" w:rsidRPr="00CF7696">
        <w:rPr>
          <w:lang w:val="pl-PL"/>
        </w:rPr>
        <w:t>32</w:t>
      </w:r>
      <w:r w:rsidRPr="005273C2">
        <w:rPr>
          <w:lang w:val="pl-PL"/>
        </w:rPr>
        <w:fldChar w:fldCharType="end"/>
      </w:r>
      <w:r w:rsidR="00EB4ACF" w:rsidRPr="00CF7696">
        <w:rPr>
          <w:lang w:val="pl-PL"/>
        </w:rPr>
        <w:t>.  </w:t>
      </w:r>
      <w:r w:rsidR="00773B63" w:rsidRPr="00CF7696">
        <w:rPr>
          <w:lang w:val="pl-PL"/>
        </w:rPr>
        <w:t xml:space="preserve">Skarżący zarzucił na podstawie </w:t>
      </w:r>
      <w:r w:rsidR="00D33285" w:rsidRPr="00CF7696">
        <w:rPr>
          <w:lang w:val="pl-PL"/>
        </w:rPr>
        <w:t>art.</w:t>
      </w:r>
      <w:r w:rsidR="00773B63" w:rsidRPr="00CF7696">
        <w:rPr>
          <w:lang w:val="pl-PL"/>
        </w:rPr>
        <w:t xml:space="preserve"> 8 i 12 Konwencji, że odmawiając mu rozwodu</w:t>
      </w:r>
      <w:r w:rsidR="007F697A" w:rsidRPr="00CF7696">
        <w:rPr>
          <w:lang w:val="pl-PL"/>
        </w:rPr>
        <w:t>,</w:t>
      </w:r>
      <w:r w:rsidR="00773B63" w:rsidRPr="00CF7696">
        <w:rPr>
          <w:lang w:val="pl-PL"/>
        </w:rPr>
        <w:t xml:space="preserve"> władze uniemożliwiły mu poślubienie kobiety, z którą żył</w:t>
      </w:r>
      <w:r w:rsidR="00C04D12" w:rsidRPr="00CF7696">
        <w:rPr>
          <w:lang w:val="pl-PL"/>
        </w:rPr>
        <w:t>.</w:t>
      </w:r>
    </w:p>
    <w:p w14:paraId="1FDA0083" w14:textId="1C54CC81" w:rsidR="00C04D12" w:rsidRPr="00CF7696" w:rsidRDefault="005013D7" w:rsidP="009320F6">
      <w:pPr>
        <w:pStyle w:val="ECHRPara"/>
        <w:rPr>
          <w:rFonts w:asciiTheme="majorHAnsi" w:eastAsiaTheme="majorEastAsia" w:hAnsiTheme="majorHAnsi" w:cstheme="majorBidi"/>
          <w:bCs/>
          <w:szCs w:val="28"/>
          <w:lang w:val="pl-PL"/>
        </w:rPr>
      </w:pPr>
      <w:r w:rsidRPr="005273C2">
        <w:rPr>
          <w:rFonts w:asciiTheme="majorHAnsi" w:hAnsiTheme="majorHAnsi"/>
          <w:lang w:val="pl-PL"/>
        </w:rPr>
        <w:fldChar w:fldCharType="begin"/>
      </w:r>
      <w:r w:rsidR="003F74E5" w:rsidRPr="00CF7696">
        <w:rPr>
          <w:rFonts w:asciiTheme="majorHAnsi" w:eastAsiaTheme="majorEastAsia" w:hAnsiTheme="majorHAnsi" w:cstheme="majorBidi"/>
          <w:bCs/>
          <w:szCs w:val="28"/>
          <w:lang w:val="pl-PL"/>
        </w:rPr>
        <w:instrText xml:space="preserve"> SEQ level0 \*arabic </w:instrText>
      </w:r>
      <w:r w:rsidRPr="005273C2">
        <w:rPr>
          <w:rFonts w:asciiTheme="majorHAnsi" w:hAnsiTheme="majorHAnsi"/>
          <w:lang w:val="pl-PL"/>
        </w:rPr>
        <w:fldChar w:fldCharType="separate"/>
      </w:r>
      <w:r w:rsidR="00C10385" w:rsidRPr="00CF7696">
        <w:rPr>
          <w:rFonts w:asciiTheme="majorHAnsi" w:eastAsiaTheme="majorEastAsia" w:hAnsiTheme="majorHAnsi" w:cstheme="majorBidi"/>
          <w:bCs/>
          <w:szCs w:val="28"/>
          <w:lang w:val="pl-PL"/>
        </w:rPr>
        <w:t>33</w:t>
      </w:r>
      <w:r w:rsidRPr="005273C2">
        <w:rPr>
          <w:rFonts w:asciiTheme="majorHAnsi" w:hAnsiTheme="majorHAnsi"/>
          <w:lang w:val="pl-PL"/>
        </w:rPr>
        <w:fldChar w:fldCharType="end"/>
      </w:r>
      <w:r w:rsidR="00C04D12" w:rsidRPr="00CF7696">
        <w:rPr>
          <w:rFonts w:asciiTheme="majorHAnsi" w:eastAsiaTheme="majorEastAsia" w:hAnsiTheme="majorHAnsi" w:cstheme="majorBidi"/>
          <w:bCs/>
          <w:szCs w:val="28"/>
          <w:lang w:val="pl-PL"/>
        </w:rPr>
        <w:t>.  </w:t>
      </w:r>
      <w:r w:rsidR="00773B63" w:rsidRPr="00CF7696">
        <w:rPr>
          <w:rFonts w:asciiTheme="majorHAnsi" w:eastAsiaTheme="majorEastAsia" w:hAnsiTheme="majorHAnsi" w:cstheme="majorBidi"/>
          <w:bCs/>
          <w:szCs w:val="28"/>
          <w:lang w:val="pl-PL"/>
        </w:rPr>
        <w:t>Odpowiednie p</w:t>
      </w:r>
      <w:r w:rsidR="00635C4A">
        <w:rPr>
          <w:rFonts w:asciiTheme="majorHAnsi" w:eastAsiaTheme="majorEastAsia" w:hAnsiTheme="majorHAnsi" w:cstheme="majorBidi"/>
          <w:bCs/>
          <w:szCs w:val="28"/>
          <w:lang w:val="pl-PL"/>
        </w:rPr>
        <w:t>ostanowienia</w:t>
      </w:r>
      <w:r w:rsidR="00773B63" w:rsidRPr="00CF7696">
        <w:rPr>
          <w:rFonts w:asciiTheme="majorHAnsi" w:eastAsiaTheme="majorEastAsia" w:hAnsiTheme="majorHAnsi" w:cstheme="majorBidi"/>
          <w:bCs/>
          <w:szCs w:val="28"/>
          <w:lang w:val="pl-PL"/>
        </w:rPr>
        <w:t xml:space="preserve"> brzmią następująco</w:t>
      </w:r>
      <w:r w:rsidR="00C04D12" w:rsidRPr="00CF7696">
        <w:rPr>
          <w:rFonts w:asciiTheme="majorHAnsi" w:eastAsiaTheme="majorEastAsia" w:hAnsiTheme="majorHAnsi" w:cstheme="majorBidi"/>
          <w:bCs/>
          <w:szCs w:val="28"/>
          <w:lang w:val="pl-PL"/>
        </w:rPr>
        <w:t>:</w:t>
      </w:r>
    </w:p>
    <w:p w14:paraId="0952634E" w14:textId="7C362F80" w:rsidR="00C04D12" w:rsidRPr="00CF7696" w:rsidRDefault="00C04D12" w:rsidP="009320F6">
      <w:pPr>
        <w:pStyle w:val="ECHRTitleCentre3"/>
        <w:rPr>
          <w:rFonts w:eastAsiaTheme="majorEastAsia"/>
          <w:lang w:val="pl-PL"/>
        </w:rPr>
      </w:pPr>
      <w:r w:rsidRPr="00CF7696">
        <w:rPr>
          <w:rFonts w:eastAsiaTheme="majorEastAsia"/>
          <w:lang w:val="pl-PL"/>
        </w:rPr>
        <w:t>Art</w:t>
      </w:r>
      <w:r w:rsidR="00B8064E" w:rsidRPr="00CF7696">
        <w:rPr>
          <w:rFonts w:eastAsiaTheme="majorEastAsia"/>
          <w:lang w:val="pl-PL"/>
        </w:rPr>
        <w:t>.</w:t>
      </w:r>
      <w:r w:rsidRPr="00CF7696">
        <w:rPr>
          <w:rFonts w:eastAsiaTheme="majorEastAsia"/>
          <w:lang w:val="pl-PL"/>
        </w:rPr>
        <w:t xml:space="preserve"> 8</w:t>
      </w:r>
    </w:p>
    <w:p w14:paraId="38B86647" w14:textId="45C93C02" w:rsidR="00C04D12" w:rsidRPr="00CF7696" w:rsidRDefault="00415DE5" w:rsidP="009320F6">
      <w:pPr>
        <w:pStyle w:val="ECHRParaQuote"/>
        <w:rPr>
          <w:lang w:val="pl-PL"/>
        </w:rPr>
      </w:pPr>
      <w:r w:rsidRPr="00CF7696">
        <w:rPr>
          <w:lang w:val="pl-PL"/>
        </w:rPr>
        <w:t>„</w:t>
      </w:r>
      <w:r w:rsidR="00C04D12" w:rsidRPr="00CF7696">
        <w:rPr>
          <w:lang w:val="pl-PL"/>
        </w:rPr>
        <w:t>1.  </w:t>
      </w:r>
      <w:r w:rsidR="00773B63" w:rsidRPr="00CF7696">
        <w:rPr>
          <w:lang w:val="pl-PL"/>
        </w:rPr>
        <w:t>Każdy ma prawo do poszanowania swojego życia prywatnego i rodzinnego</w:t>
      </w:r>
      <w:r w:rsidR="00C04D12" w:rsidRPr="00CF7696">
        <w:rPr>
          <w:lang w:val="pl-PL"/>
        </w:rPr>
        <w:t>... .</w:t>
      </w:r>
    </w:p>
    <w:p w14:paraId="15387B73" w14:textId="5012F8DB" w:rsidR="002B7B9E" w:rsidRPr="00CF7696" w:rsidRDefault="00C04D12" w:rsidP="009320F6">
      <w:pPr>
        <w:pStyle w:val="ECHRParaQuote"/>
        <w:rPr>
          <w:lang w:val="pl-PL"/>
        </w:rPr>
      </w:pPr>
      <w:r w:rsidRPr="00CF7696">
        <w:rPr>
          <w:lang w:val="pl-PL"/>
        </w:rPr>
        <w:t>2.  </w:t>
      </w:r>
      <w:r w:rsidR="00415DE5" w:rsidRPr="00CF7696">
        <w:rPr>
          <w:lang w:val="pl-PL"/>
        </w:rPr>
        <w:t xml:space="preserve"> </w:t>
      </w:r>
      <w:r w:rsidR="002B7B9E" w:rsidRPr="00CF7696">
        <w:rPr>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00F04C8D" w:rsidRPr="00CF7696">
        <w:rPr>
          <w:lang w:val="pl-PL"/>
        </w:rPr>
        <w:t>”.</w:t>
      </w:r>
    </w:p>
    <w:p w14:paraId="32E4B375" w14:textId="02E1D2D6" w:rsidR="00C04D12" w:rsidRPr="00CF7696" w:rsidRDefault="00C04D12" w:rsidP="009320F6">
      <w:pPr>
        <w:pStyle w:val="ECHRTitleCentre3"/>
        <w:rPr>
          <w:rFonts w:eastAsiaTheme="majorEastAsia"/>
          <w:lang w:val="pl-PL"/>
        </w:rPr>
      </w:pPr>
      <w:r w:rsidRPr="00CF7696">
        <w:rPr>
          <w:rFonts w:eastAsiaTheme="majorEastAsia"/>
          <w:lang w:val="pl-PL"/>
        </w:rPr>
        <w:lastRenderedPageBreak/>
        <w:t>Art</w:t>
      </w:r>
      <w:r w:rsidR="00B8064E" w:rsidRPr="00CF7696">
        <w:rPr>
          <w:rFonts w:eastAsiaTheme="majorEastAsia"/>
          <w:lang w:val="pl-PL"/>
        </w:rPr>
        <w:t>.</w:t>
      </w:r>
      <w:r w:rsidRPr="00CF7696">
        <w:rPr>
          <w:rFonts w:eastAsiaTheme="majorEastAsia"/>
          <w:lang w:val="pl-PL"/>
        </w:rPr>
        <w:t xml:space="preserve"> 12</w:t>
      </w:r>
    </w:p>
    <w:p w14:paraId="0AC570B1" w14:textId="4A1C7B70" w:rsidR="002C35F7" w:rsidRPr="00CF7696" w:rsidRDefault="00F04C8D" w:rsidP="009320F6">
      <w:pPr>
        <w:pStyle w:val="ECHRParaQuote"/>
        <w:rPr>
          <w:lang w:val="pl-PL"/>
        </w:rPr>
      </w:pPr>
      <w:r w:rsidRPr="00CF7696">
        <w:rPr>
          <w:lang w:val="pl-PL"/>
        </w:rPr>
        <w:t>„</w:t>
      </w:r>
      <w:r w:rsidR="00773B63" w:rsidRPr="00CF7696">
        <w:rPr>
          <w:lang w:val="pl-PL"/>
        </w:rPr>
        <w:t>Mężczyźni i kobiety w wieku małżeńskim mają prawo do zawarcia małżeństwa i założenia rodziny, zgodnie z ustawami krajowymi regulującymi korzystanie z tego prawa</w:t>
      </w:r>
      <w:r w:rsidR="00C04D12" w:rsidRPr="00CF7696">
        <w:rPr>
          <w:lang w:val="pl-PL"/>
        </w:rPr>
        <w:t>.”</w:t>
      </w:r>
      <w:r w:rsidRPr="00CF7696">
        <w:rPr>
          <w:lang w:val="pl-PL"/>
        </w:rPr>
        <w:t>.</w:t>
      </w:r>
    </w:p>
    <w:p w14:paraId="5380D9F7" w14:textId="77777777" w:rsidR="00C04D12" w:rsidRPr="00CF7696" w:rsidRDefault="00C04D12" w:rsidP="009320F6">
      <w:pPr>
        <w:pStyle w:val="ECHRHeading2"/>
        <w:rPr>
          <w:lang w:val="pl-PL"/>
        </w:rPr>
      </w:pPr>
      <w:r w:rsidRPr="00CF7696">
        <w:rPr>
          <w:lang w:val="pl-PL"/>
        </w:rPr>
        <w:t>A.  </w:t>
      </w:r>
      <w:r w:rsidR="00773B63" w:rsidRPr="00CF7696">
        <w:rPr>
          <w:lang w:val="pl-PL"/>
        </w:rPr>
        <w:t>Dopuszczalność</w:t>
      </w:r>
    </w:p>
    <w:bookmarkStart w:id="1" w:name="preliminaryobjection"/>
    <w:p w14:paraId="1136C441" w14:textId="77777777" w:rsidR="00C04D12" w:rsidRPr="00CF7696" w:rsidRDefault="005013D7" w:rsidP="009320F6">
      <w:pPr>
        <w:pStyle w:val="ECHRPara"/>
        <w:rPr>
          <w:iCs/>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34</w:t>
      </w:r>
      <w:r w:rsidRPr="005273C2">
        <w:rPr>
          <w:lang w:val="pl-PL"/>
        </w:rPr>
        <w:fldChar w:fldCharType="end"/>
      </w:r>
      <w:bookmarkEnd w:id="1"/>
      <w:r w:rsidR="00C04D12" w:rsidRPr="00CF7696">
        <w:rPr>
          <w:lang w:val="pl-PL"/>
        </w:rPr>
        <w:t>.  </w:t>
      </w:r>
      <w:r w:rsidR="00773B63" w:rsidRPr="00CF7696">
        <w:rPr>
          <w:lang w:val="pl-PL"/>
        </w:rPr>
        <w:t xml:space="preserve">Rząd argumentował, że zarzut skarżącego nie wchodzi w zakres stosowania </w:t>
      </w:r>
      <w:r w:rsidR="003A5E5F" w:rsidRPr="00CF7696">
        <w:rPr>
          <w:lang w:val="pl-PL"/>
        </w:rPr>
        <w:t>art.</w:t>
      </w:r>
      <w:r w:rsidR="00773B63" w:rsidRPr="00CF7696">
        <w:rPr>
          <w:lang w:val="pl-PL"/>
        </w:rPr>
        <w:t xml:space="preserve"> 12 i był niezgodn</w:t>
      </w:r>
      <w:r w:rsidR="00C71916" w:rsidRPr="00CF7696">
        <w:rPr>
          <w:lang w:val="pl-PL"/>
        </w:rPr>
        <w:t>y</w:t>
      </w:r>
      <w:r w:rsidR="00773B63" w:rsidRPr="00CF7696">
        <w:rPr>
          <w:lang w:val="pl-PL"/>
        </w:rPr>
        <w:t xml:space="preserve"> </w:t>
      </w:r>
      <w:r w:rsidR="00C04D12" w:rsidRPr="00CF7696">
        <w:rPr>
          <w:bCs/>
          <w:i/>
          <w:lang w:val="pl-PL"/>
        </w:rPr>
        <w:t>ratione</w:t>
      </w:r>
      <w:r w:rsidR="00C04D12" w:rsidRPr="00CF7696">
        <w:rPr>
          <w:b/>
          <w:i/>
          <w:lang w:val="pl-PL"/>
        </w:rPr>
        <w:t xml:space="preserve"> </w:t>
      </w:r>
      <w:r w:rsidR="00C04D12" w:rsidRPr="00CF7696">
        <w:rPr>
          <w:bCs/>
          <w:i/>
          <w:lang w:val="pl-PL"/>
        </w:rPr>
        <w:t>materiae</w:t>
      </w:r>
      <w:r w:rsidR="004A28D4" w:rsidRPr="00CF7696">
        <w:rPr>
          <w:bCs/>
          <w:i/>
          <w:lang w:val="pl-PL"/>
        </w:rPr>
        <w:t xml:space="preserve"> </w:t>
      </w:r>
      <w:r w:rsidR="004A28D4" w:rsidRPr="00CF7696">
        <w:rPr>
          <w:bCs/>
          <w:lang w:val="pl-PL"/>
        </w:rPr>
        <w:t>z</w:t>
      </w:r>
      <w:r w:rsidR="00C04D12" w:rsidRPr="00CF7696">
        <w:rPr>
          <w:lang w:val="pl-PL"/>
        </w:rPr>
        <w:t xml:space="preserve"> </w:t>
      </w:r>
      <w:r w:rsidR="00773B63" w:rsidRPr="00CF7696">
        <w:rPr>
          <w:lang w:val="pl-PL"/>
        </w:rPr>
        <w:t>postanowieniami Konwencji. Skarżący nie zgodził</w:t>
      </w:r>
      <w:r w:rsidR="00223823" w:rsidRPr="00CF7696">
        <w:rPr>
          <w:lang w:val="pl-PL"/>
        </w:rPr>
        <w:t xml:space="preserve"> się</w:t>
      </w:r>
      <w:r w:rsidR="00223823" w:rsidRPr="00CF7696">
        <w:rPr>
          <w:iCs/>
          <w:lang w:val="pl-PL"/>
        </w:rPr>
        <w:t xml:space="preserve"> z tą argumentacją</w:t>
      </w:r>
      <w:r w:rsidR="00831C14" w:rsidRPr="00CF7696">
        <w:rPr>
          <w:iCs/>
          <w:lang w:val="pl-PL"/>
        </w:rPr>
        <w:t>.</w:t>
      </w:r>
    </w:p>
    <w:p w14:paraId="7D13BE30"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35</w:t>
      </w:r>
      <w:r w:rsidRPr="005273C2">
        <w:rPr>
          <w:lang w:val="pl-PL"/>
        </w:rPr>
        <w:fldChar w:fldCharType="end"/>
      </w:r>
      <w:r w:rsidR="00C04D12" w:rsidRPr="00CF7696">
        <w:rPr>
          <w:lang w:val="pl-PL"/>
        </w:rPr>
        <w:t>.  </w:t>
      </w:r>
      <w:r w:rsidR="004A28D4" w:rsidRPr="00CF7696">
        <w:rPr>
          <w:lang w:val="pl-PL"/>
        </w:rPr>
        <w:t xml:space="preserve">Trybunał </w:t>
      </w:r>
      <w:r w:rsidR="00773B63" w:rsidRPr="00CF7696">
        <w:rPr>
          <w:lang w:val="pl-PL"/>
        </w:rPr>
        <w:t>stwierdz</w:t>
      </w:r>
      <w:r w:rsidR="004A28D4" w:rsidRPr="00CF7696">
        <w:rPr>
          <w:lang w:val="pl-PL"/>
        </w:rPr>
        <w:t>a</w:t>
      </w:r>
      <w:r w:rsidR="00773B63" w:rsidRPr="00CF7696">
        <w:rPr>
          <w:lang w:val="pl-PL"/>
        </w:rPr>
        <w:t>, że zastrzeżenie Rządu jest ściśle związane z treścią skargi skarżącego i powinn</w:t>
      </w:r>
      <w:r w:rsidR="00C71916" w:rsidRPr="00CF7696">
        <w:rPr>
          <w:lang w:val="pl-PL"/>
        </w:rPr>
        <w:t>o</w:t>
      </w:r>
      <w:r w:rsidR="00773B63" w:rsidRPr="00CF7696">
        <w:rPr>
          <w:lang w:val="pl-PL"/>
        </w:rPr>
        <w:t xml:space="preserve"> być połączone z </w:t>
      </w:r>
      <w:r w:rsidR="003A5E5F" w:rsidRPr="00CF7696">
        <w:rPr>
          <w:lang w:val="pl-PL"/>
        </w:rPr>
        <w:t>badaniem przedmiotu skargi</w:t>
      </w:r>
      <w:r w:rsidR="00C04D12" w:rsidRPr="00CF7696">
        <w:rPr>
          <w:lang w:val="pl-PL"/>
        </w:rPr>
        <w:t>.</w:t>
      </w:r>
    </w:p>
    <w:p w14:paraId="797429B3"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36</w:t>
      </w:r>
      <w:r w:rsidRPr="005273C2">
        <w:rPr>
          <w:lang w:val="pl-PL"/>
        </w:rPr>
        <w:fldChar w:fldCharType="end"/>
      </w:r>
      <w:r w:rsidR="00C04D12" w:rsidRPr="00CF7696">
        <w:rPr>
          <w:lang w:val="pl-PL"/>
        </w:rPr>
        <w:t>.  </w:t>
      </w:r>
      <w:r w:rsidR="00773B63" w:rsidRPr="00CF7696">
        <w:rPr>
          <w:lang w:val="pl-PL"/>
        </w:rPr>
        <w:t xml:space="preserve">Trybunał zauważa, że skarga nie jest </w:t>
      </w:r>
      <w:r w:rsidR="003A5E5F" w:rsidRPr="00CF7696">
        <w:rPr>
          <w:lang w:val="pl-PL"/>
        </w:rPr>
        <w:t xml:space="preserve">w sposób oczywisty nieuzasadniona </w:t>
      </w:r>
      <w:r w:rsidR="00773B63" w:rsidRPr="00CF7696">
        <w:rPr>
          <w:lang w:val="pl-PL"/>
        </w:rPr>
        <w:t xml:space="preserve">w rozumieniu </w:t>
      </w:r>
      <w:r w:rsidR="003A5E5F" w:rsidRPr="00CF7696">
        <w:rPr>
          <w:lang w:val="pl-PL"/>
        </w:rPr>
        <w:t>art.</w:t>
      </w:r>
      <w:r w:rsidR="00831C14" w:rsidRPr="00CF7696">
        <w:rPr>
          <w:lang w:val="pl-PL"/>
        </w:rPr>
        <w:t xml:space="preserve"> 35 ust.</w:t>
      </w:r>
      <w:r w:rsidR="00773B63" w:rsidRPr="00CF7696">
        <w:rPr>
          <w:lang w:val="pl-PL"/>
        </w:rPr>
        <w:t xml:space="preserve"> 3 </w:t>
      </w:r>
      <w:r w:rsidR="00831C14" w:rsidRPr="00CF7696">
        <w:rPr>
          <w:lang w:val="pl-PL"/>
        </w:rPr>
        <w:t>lit. a</w:t>
      </w:r>
      <w:r w:rsidR="00773B63" w:rsidRPr="00CF7696">
        <w:rPr>
          <w:lang w:val="pl-PL"/>
        </w:rPr>
        <w:t xml:space="preserve"> Konwencji. Ponadto zauważa, że nie jest ona niedopuszczalna z jakichkolwiek innych powodów. Musi zatem zostać uznana za dopuszczalną</w:t>
      </w:r>
      <w:r w:rsidR="00C04D12" w:rsidRPr="00CF7696">
        <w:rPr>
          <w:lang w:val="pl-PL"/>
        </w:rPr>
        <w:t>.</w:t>
      </w:r>
    </w:p>
    <w:p w14:paraId="7870B860" w14:textId="41B85D5E" w:rsidR="00C04D12" w:rsidRPr="00CF7696" w:rsidRDefault="00C04D12" w:rsidP="009320F6">
      <w:pPr>
        <w:pStyle w:val="ECHRHeading2"/>
        <w:rPr>
          <w:lang w:val="pl-PL"/>
        </w:rPr>
      </w:pPr>
      <w:r w:rsidRPr="00CF7696">
        <w:rPr>
          <w:lang w:val="pl-PL"/>
        </w:rPr>
        <w:t>B.  </w:t>
      </w:r>
      <w:r w:rsidR="00B8064E" w:rsidRPr="00CF7696">
        <w:rPr>
          <w:lang w:val="pl-PL"/>
        </w:rPr>
        <w:t>Przedmiot skargi</w:t>
      </w:r>
    </w:p>
    <w:p w14:paraId="175E40ED" w14:textId="77777777" w:rsidR="00C04D12" w:rsidRPr="00CF7696" w:rsidRDefault="00C04D12" w:rsidP="009320F6">
      <w:pPr>
        <w:pStyle w:val="ECHRHeading3"/>
        <w:rPr>
          <w:lang w:val="pl-PL"/>
        </w:rPr>
      </w:pPr>
      <w:r w:rsidRPr="00CF7696">
        <w:rPr>
          <w:lang w:val="pl-PL"/>
        </w:rPr>
        <w:t>1.  </w:t>
      </w:r>
      <w:r w:rsidR="00773B63" w:rsidRPr="00CF7696">
        <w:rPr>
          <w:lang w:val="pl-PL"/>
        </w:rPr>
        <w:t>Stanowiska stron</w:t>
      </w:r>
    </w:p>
    <w:p w14:paraId="15ED75EE" w14:textId="77777777" w:rsidR="00C04D12" w:rsidRPr="00CF7696" w:rsidRDefault="007F697A" w:rsidP="009320F6">
      <w:pPr>
        <w:pStyle w:val="ECHRHeading4"/>
        <w:rPr>
          <w:lang w:val="pl-PL"/>
        </w:rPr>
      </w:pPr>
      <w:r w:rsidRPr="00CF7696">
        <w:rPr>
          <w:lang w:val="pl-PL"/>
        </w:rPr>
        <w:t>(a)</w:t>
      </w:r>
      <w:r w:rsidR="00C04D12" w:rsidRPr="00CF7696">
        <w:rPr>
          <w:lang w:val="pl-PL"/>
        </w:rPr>
        <w:t> </w:t>
      </w:r>
      <w:r w:rsidR="00773B63" w:rsidRPr="00CF7696">
        <w:rPr>
          <w:lang w:val="pl-PL"/>
        </w:rPr>
        <w:t>Skarżący</w:t>
      </w:r>
    </w:p>
    <w:p w14:paraId="51D1D6EB"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37</w:t>
      </w:r>
      <w:r w:rsidRPr="005273C2">
        <w:rPr>
          <w:lang w:val="pl-PL"/>
        </w:rPr>
        <w:fldChar w:fldCharType="end"/>
      </w:r>
      <w:r w:rsidR="00C04D12" w:rsidRPr="00CF7696">
        <w:rPr>
          <w:lang w:val="pl-PL"/>
        </w:rPr>
        <w:t>.  </w:t>
      </w:r>
      <w:r w:rsidR="00773B63" w:rsidRPr="00CF7696">
        <w:rPr>
          <w:lang w:val="pl-PL"/>
        </w:rPr>
        <w:t xml:space="preserve">Skarżący twierdził, że jego prawo do zawarcia małżeństwa i założenia rodziny zostało naruszone poprzez odmowę sądu </w:t>
      </w:r>
      <w:r w:rsidR="008E5DB4" w:rsidRPr="00CF7696">
        <w:rPr>
          <w:lang w:val="pl-PL"/>
        </w:rPr>
        <w:t xml:space="preserve">udzielenia </w:t>
      </w:r>
      <w:r w:rsidR="00773B63" w:rsidRPr="00CF7696">
        <w:rPr>
          <w:lang w:val="pl-PL"/>
        </w:rPr>
        <w:t xml:space="preserve">mu rozwodu. </w:t>
      </w:r>
      <w:r w:rsidR="008E5DB4" w:rsidRPr="00CF7696">
        <w:rPr>
          <w:lang w:val="pl-PL"/>
        </w:rPr>
        <w:t>Tym samym, w</w:t>
      </w:r>
      <w:r w:rsidR="00773B63" w:rsidRPr="00CF7696">
        <w:rPr>
          <w:lang w:val="pl-PL"/>
        </w:rPr>
        <w:t>ładza publiczna</w:t>
      </w:r>
      <w:r w:rsidR="00440D6C" w:rsidRPr="00CF7696">
        <w:rPr>
          <w:lang w:val="pl-PL"/>
        </w:rPr>
        <w:t xml:space="preserve"> </w:t>
      </w:r>
      <w:r w:rsidR="00773B63" w:rsidRPr="00CF7696">
        <w:rPr>
          <w:lang w:val="pl-PL"/>
        </w:rPr>
        <w:t>ingerowała w jego plan</w:t>
      </w:r>
      <w:r w:rsidR="00C71916" w:rsidRPr="00CF7696">
        <w:rPr>
          <w:lang w:val="pl-PL"/>
        </w:rPr>
        <w:t>y związane</w:t>
      </w:r>
      <w:r w:rsidR="00773B63" w:rsidRPr="00CF7696">
        <w:rPr>
          <w:lang w:val="pl-PL"/>
        </w:rPr>
        <w:t xml:space="preserve"> zarówno z jego</w:t>
      </w:r>
      <w:r w:rsidR="00F04018" w:rsidRPr="00CF7696">
        <w:rPr>
          <w:lang w:val="pl-PL"/>
        </w:rPr>
        <w:t xml:space="preserve"> </w:t>
      </w:r>
      <w:r w:rsidR="008E5DB4" w:rsidRPr="00CF7696">
        <w:rPr>
          <w:lang w:val="pl-PL"/>
        </w:rPr>
        <w:t>[własnym]</w:t>
      </w:r>
      <w:r w:rsidR="00773B63" w:rsidRPr="00CF7696">
        <w:rPr>
          <w:lang w:val="pl-PL"/>
        </w:rPr>
        <w:t xml:space="preserve"> życiem prywatnym i rodzinnym </w:t>
      </w:r>
      <w:r w:rsidR="008E5DB4" w:rsidRPr="00CF7696">
        <w:rPr>
          <w:lang w:val="pl-PL"/>
        </w:rPr>
        <w:t xml:space="preserve">jak i </w:t>
      </w:r>
      <w:r w:rsidR="007516ED" w:rsidRPr="00CF7696">
        <w:rPr>
          <w:lang w:val="pl-PL"/>
        </w:rPr>
        <w:t xml:space="preserve">[w jego plany] </w:t>
      </w:r>
      <w:r w:rsidR="008E5DB4" w:rsidRPr="00CF7696">
        <w:rPr>
          <w:lang w:val="pl-PL"/>
        </w:rPr>
        <w:t xml:space="preserve">odnoszące się do jego </w:t>
      </w:r>
      <w:r w:rsidR="00773B63" w:rsidRPr="00CF7696">
        <w:rPr>
          <w:lang w:val="pl-PL"/>
        </w:rPr>
        <w:t>córk</w:t>
      </w:r>
      <w:r w:rsidR="008E5DB4" w:rsidRPr="00CF7696">
        <w:rPr>
          <w:lang w:val="pl-PL"/>
        </w:rPr>
        <w:t>i</w:t>
      </w:r>
      <w:r w:rsidR="00773B63" w:rsidRPr="00CF7696">
        <w:rPr>
          <w:lang w:val="pl-PL"/>
        </w:rPr>
        <w:t xml:space="preserve"> i partnerk</w:t>
      </w:r>
      <w:r w:rsidR="008E5DB4" w:rsidRPr="00CF7696">
        <w:rPr>
          <w:lang w:val="pl-PL"/>
        </w:rPr>
        <w:t>i</w:t>
      </w:r>
      <w:r w:rsidR="00C04D12" w:rsidRPr="00CF7696">
        <w:rPr>
          <w:lang w:val="pl-PL"/>
        </w:rPr>
        <w:t>.</w:t>
      </w:r>
    </w:p>
    <w:p w14:paraId="7A2EDCB2" w14:textId="77777777" w:rsidR="00C04D12" w:rsidRPr="00CF7696" w:rsidRDefault="00C71916" w:rsidP="009320F6">
      <w:pPr>
        <w:pStyle w:val="ECHRHeading4"/>
        <w:rPr>
          <w:lang w:val="pl-PL"/>
        </w:rPr>
      </w:pPr>
      <w:r w:rsidRPr="00CF7696">
        <w:rPr>
          <w:lang w:val="pl-PL"/>
        </w:rPr>
        <w:t>(b)</w:t>
      </w:r>
      <w:r w:rsidR="00C04D12" w:rsidRPr="00CF7696">
        <w:rPr>
          <w:lang w:val="pl-PL"/>
        </w:rPr>
        <w:t> </w:t>
      </w:r>
      <w:r w:rsidR="00773B63" w:rsidRPr="00CF7696">
        <w:rPr>
          <w:lang w:val="pl-PL"/>
        </w:rPr>
        <w:t>Rząd</w:t>
      </w:r>
    </w:p>
    <w:p w14:paraId="72D58502" w14:textId="2DD6CB46" w:rsidR="00C04D12" w:rsidRPr="00CF7696" w:rsidRDefault="005013D7" w:rsidP="009320F6">
      <w:pPr>
        <w:pStyle w:val="ECHRPara"/>
        <w:rPr>
          <w:lang w:val="pl-PL"/>
        </w:rPr>
      </w:pPr>
      <w:r w:rsidRPr="005273C2">
        <w:rPr>
          <w:lang w:val="pl-PL"/>
        </w:rPr>
        <w:fldChar w:fldCharType="begin"/>
      </w:r>
      <w:r w:rsidR="00C04D12" w:rsidRPr="00CF7696">
        <w:rPr>
          <w:iCs/>
          <w:lang w:val="pl-PL"/>
        </w:rPr>
        <w:instrText xml:space="preserve"> SEQ level0 \*arabic </w:instrText>
      </w:r>
      <w:r w:rsidRPr="005273C2">
        <w:rPr>
          <w:lang w:val="pl-PL"/>
        </w:rPr>
        <w:fldChar w:fldCharType="separate"/>
      </w:r>
      <w:r w:rsidR="00C10385" w:rsidRPr="00CF7696">
        <w:rPr>
          <w:iCs/>
          <w:lang w:val="pl-PL"/>
        </w:rPr>
        <w:t>38</w:t>
      </w:r>
      <w:r w:rsidRPr="005273C2">
        <w:rPr>
          <w:lang w:val="pl-PL"/>
        </w:rPr>
        <w:fldChar w:fldCharType="end"/>
      </w:r>
      <w:r w:rsidR="00C04D12" w:rsidRPr="00CF7696">
        <w:rPr>
          <w:iCs/>
          <w:lang w:val="pl-PL"/>
        </w:rPr>
        <w:t>.  </w:t>
      </w:r>
      <w:r w:rsidR="00773B63" w:rsidRPr="00CF7696">
        <w:rPr>
          <w:iCs/>
          <w:lang w:val="pl-PL"/>
        </w:rPr>
        <w:t xml:space="preserve">Rząd był zdania, że nie doszło do naruszenia </w:t>
      </w:r>
      <w:r w:rsidR="007516ED" w:rsidRPr="00CF7696">
        <w:rPr>
          <w:iCs/>
          <w:lang w:val="pl-PL"/>
        </w:rPr>
        <w:t xml:space="preserve">obowiązków </w:t>
      </w:r>
      <w:r w:rsidR="00773B63" w:rsidRPr="00CF7696">
        <w:rPr>
          <w:iCs/>
          <w:lang w:val="pl-PL"/>
        </w:rPr>
        <w:t xml:space="preserve">państwa, </w:t>
      </w:r>
      <w:r w:rsidR="007516ED" w:rsidRPr="00CF7696">
        <w:rPr>
          <w:iCs/>
          <w:lang w:val="pl-PL"/>
        </w:rPr>
        <w:t>o których mowa w</w:t>
      </w:r>
      <w:r w:rsidR="00773B63" w:rsidRPr="00CF7696">
        <w:rPr>
          <w:iCs/>
          <w:lang w:val="pl-PL"/>
        </w:rPr>
        <w:t xml:space="preserve"> </w:t>
      </w:r>
      <w:r w:rsidR="00F04018" w:rsidRPr="00CF7696">
        <w:rPr>
          <w:iCs/>
          <w:lang w:val="pl-PL"/>
        </w:rPr>
        <w:t>art.</w:t>
      </w:r>
      <w:r w:rsidR="00773B63" w:rsidRPr="00CF7696">
        <w:rPr>
          <w:iCs/>
          <w:lang w:val="pl-PL"/>
        </w:rPr>
        <w:t xml:space="preserve"> 8. Władze nie ingerowały w </w:t>
      </w:r>
      <w:r w:rsidR="00BA2194" w:rsidRPr="00CF7696">
        <w:rPr>
          <w:iCs/>
          <w:lang w:val="pl-PL"/>
        </w:rPr>
        <w:t xml:space="preserve">dążenie </w:t>
      </w:r>
      <w:r w:rsidR="00773B63" w:rsidRPr="00CF7696">
        <w:rPr>
          <w:iCs/>
          <w:lang w:val="pl-PL"/>
        </w:rPr>
        <w:t xml:space="preserve">skarżącego do zawarcia małżeństwa, w jego życie małżeńskie przez </w:t>
      </w:r>
      <w:r w:rsidR="00F04018" w:rsidRPr="00CF7696">
        <w:rPr>
          <w:iCs/>
          <w:lang w:val="pl-PL"/>
        </w:rPr>
        <w:t>7</w:t>
      </w:r>
      <w:r w:rsidR="00773B63" w:rsidRPr="00CF7696">
        <w:rPr>
          <w:iCs/>
          <w:lang w:val="pl-PL"/>
        </w:rPr>
        <w:t xml:space="preserve"> lat, </w:t>
      </w:r>
      <w:r w:rsidR="00635C4A">
        <w:rPr>
          <w:iCs/>
          <w:lang w:val="pl-PL"/>
        </w:rPr>
        <w:t xml:space="preserve">ani też wreszcie </w:t>
      </w:r>
      <w:r w:rsidR="00773B63" w:rsidRPr="00CF7696">
        <w:rPr>
          <w:iCs/>
          <w:lang w:val="pl-PL"/>
        </w:rPr>
        <w:t xml:space="preserve">w jego decyzję o </w:t>
      </w:r>
      <w:r w:rsidR="004A28D4" w:rsidRPr="00CF7696">
        <w:rPr>
          <w:iCs/>
          <w:lang w:val="pl-PL"/>
        </w:rPr>
        <w:t>opuszczeniu</w:t>
      </w:r>
      <w:r w:rsidR="00773B63" w:rsidRPr="00CF7696">
        <w:rPr>
          <w:iCs/>
          <w:lang w:val="pl-PL"/>
        </w:rPr>
        <w:t xml:space="preserve"> domu i </w:t>
      </w:r>
      <w:r w:rsidR="00635C4A">
        <w:rPr>
          <w:iCs/>
          <w:lang w:val="pl-PL"/>
        </w:rPr>
        <w:t>rozpoczęciu</w:t>
      </w:r>
      <w:r w:rsidR="00773B63" w:rsidRPr="00CF7696">
        <w:rPr>
          <w:iCs/>
          <w:lang w:val="pl-PL"/>
        </w:rPr>
        <w:t xml:space="preserve"> romansu z inną kobietą. Sam fakt, że sformalizowane sądowe postępowanie rozwodowe istniało w prawie krajowym i że niektóre warunki musiały być spełnione </w:t>
      </w:r>
      <w:r w:rsidR="004A28D4" w:rsidRPr="00CF7696">
        <w:rPr>
          <w:iCs/>
          <w:lang w:val="pl-PL"/>
        </w:rPr>
        <w:t xml:space="preserve">do orzeczenia </w:t>
      </w:r>
      <w:r w:rsidR="00773B63" w:rsidRPr="00CF7696">
        <w:rPr>
          <w:iCs/>
          <w:lang w:val="pl-PL"/>
        </w:rPr>
        <w:t>rozw</w:t>
      </w:r>
      <w:r w:rsidR="004A28D4" w:rsidRPr="00CF7696">
        <w:rPr>
          <w:iCs/>
          <w:lang w:val="pl-PL"/>
        </w:rPr>
        <w:t>o</w:t>
      </w:r>
      <w:r w:rsidR="00773B63" w:rsidRPr="00CF7696">
        <w:rPr>
          <w:iCs/>
          <w:lang w:val="pl-PL"/>
        </w:rPr>
        <w:t>d</w:t>
      </w:r>
      <w:r w:rsidR="004A28D4" w:rsidRPr="00CF7696">
        <w:rPr>
          <w:iCs/>
          <w:lang w:val="pl-PL"/>
        </w:rPr>
        <w:t>u</w:t>
      </w:r>
      <w:r w:rsidR="00BF5889">
        <w:rPr>
          <w:iCs/>
          <w:lang w:val="pl-PL"/>
        </w:rPr>
        <w:t>, sam</w:t>
      </w:r>
      <w:r w:rsidR="004A28D4" w:rsidRPr="00CF7696">
        <w:rPr>
          <w:iCs/>
          <w:lang w:val="pl-PL"/>
        </w:rPr>
        <w:t xml:space="preserve"> </w:t>
      </w:r>
      <w:r w:rsidR="00F04018" w:rsidRPr="00CF7696">
        <w:rPr>
          <w:iCs/>
          <w:lang w:val="pl-PL"/>
        </w:rPr>
        <w:t>w sobie</w:t>
      </w:r>
      <w:r w:rsidR="004A28D4" w:rsidRPr="00CF7696">
        <w:rPr>
          <w:iCs/>
          <w:lang w:val="pl-PL"/>
        </w:rPr>
        <w:t xml:space="preserve"> nie </w:t>
      </w:r>
      <w:r w:rsidR="00BA2194" w:rsidRPr="00CF7696">
        <w:rPr>
          <w:iCs/>
          <w:lang w:val="pl-PL"/>
        </w:rPr>
        <w:t xml:space="preserve">stoi </w:t>
      </w:r>
      <w:r w:rsidR="00773B63" w:rsidRPr="00CF7696">
        <w:rPr>
          <w:lang w:val="pl-PL"/>
        </w:rPr>
        <w:t xml:space="preserve">w sprzeczności z </w:t>
      </w:r>
      <w:r w:rsidR="00F04018" w:rsidRPr="00CF7696">
        <w:rPr>
          <w:lang w:val="pl-PL"/>
        </w:rPr>
        <w:t>art.</w:t>
      </w:r>
      <w:r w:rsidR="00773B63" w:rsidRPr="00CF7696">
        <w:rPr>
          <w:lang w:val="pl-PL"/>
        </w:rPr>
        <w:t xml:space="preserve"> 8 Konwencji. Taki pogląd byłby sprzeczny z fundamentami europejskiej koncepcji prawa rodzinnego, ponieważ takie sprawy były regulowane w każdym systemie prawnym </w:t>
      </w:r>
      <w:r w:rsidR="00B95169" w:rsidRPr="00CF7696">
        <w:rPr>
          <w:lang w:val="pl-PL"/>
        </w:rPr>
        <w:t>Układających</w:t>
      </w:r>
      <w:r w:rsidR="00773B63" w:rsidRPr="00CF7696">
        <w:rPr>
          <w:lang w:val="pl-PL"/>
        </w:rPr>
        <w:t xml:space="preserve"> się Stron Konwencji</w:t>
      </w:r>
      <w:r w:rsidR="00C04D12" w:rsidRPr="00CF7696">
        <w:rPr>
          <w:lang w:val="pl-PL"/>
        </w:rPr>
        <w:t>.</w:t>
      </w:r>
    </w:p>
    <w:p w14:paraId="045C90BF" w14:textId="70BDDE33"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39</w:t>
      </w:r>
      <w:r w:rsidRPr="005273C2">
        <w:rPr>
          <w:lang w:val="pl-PL"/>
        </w:rPr>
        <w:fldChar w:fldCharType="end"/>
      </w:r>
      <w:r w:rsidR="00C04D12" w:rsidRPr="00CF7696">
        <w:rPr>
          <w:lang w:val="pl-PL"/>
        </w:rPr>
        <w:t>.  </w:t>
      </w:r>
      <w:r w:rsidR="00991A12" w:rsidRPr="00CF7696">
        <w:rPr>
          <w:lang w:val="pl-PL"/>
        </w:rPr>
        <w:t xml:space="preserve">Stwierdzono ponadto, że prawa gwarantowane na mocy </w:t>
      </w:r>
      <w:r w:rsidR="00B95169" w:rsidRPr="00CF7696">
        <w:rPr>
          <w:lang w:val="pl-PL"/>
        </w:rPr>
        <w:t>art.</w:t>
      </w:r>
      <w:r w:rsidR="00991A12" w:rsidRPr="00CF7696">
        <w:rPr>
          <w:lang w:val="pl-PL"/>
        </w:rPr>
        <w:t xml:space="preserve"> 8 Konwencji nie </w:t>
      </w:r>
      <w:r w:rsidR="00BA2194" w:rsidRPr="00CF7696">
        <w:rPr>
          <w:lang w:val="pl-PL"/>
        </w:rPr>
        <w:t>miały charakteru absolutnego</w:t>
      </w:r>
      <w:r w:rsidR="00991A12" w:rsidRPr="00CF7696">
        <w:rPr>
          <w:lang w:val="pl-PL"/>
        </w:rPr>
        <w:t xml:space="preserve"> i ingerencja w te prawa była dopuszczalna pod pewnymi </w:t>
      </w:r>
      <w:r w:rsidR="007F697A" w:rsidRPr="00CF7696">
        <w:rPr>
          <w:lang w:val="pl-PL"/>
        </w:rPr>
        <w:t>warunkami. W niniejszej sprawie</w:t>
      </w:r>
      <w:r w:rsidR="00991A12" w:rsidRPr="00CF7696">
        <w:rPr>
          <w:lang w:val="pl-PL"/>
        </w:rPr>
        <w:t xml:space="preserve"> ingerencja była przewidziana przez </w:t>
      </w:r>
      <w:r w:rsidR="00464ACB" w:rsidRPr="00CF7696">
        <w:rPr>
          <w:lang w:val="pl-PL"/>
        </w:rPr>
        <w:t>art. 56 §§ 2 i 3 Kodeksu r</w:t>
      </w:r>
      <w:r w:rsidR="00991A12" w:rsidRPr="00CF7696">
        <w:rPr>
          <w:lang w:val="pl-PL"/>
        </w:rPr>
        <w:t xml:space="preserve">odzinnego i </w:t>
      </w:r>
      <w:r w:rsidR="00464ACB" w:rsidRPr="00CF7696">
        <w:rPr>
          <w:lang w:val="pl-PL"/>
        </w:rPr>
        <w:lastRenderedPageBreak/>
        <w:t>o</w:t>
      </w:r>
      <w:r w:rsidR="00991A12" w:rsidRPr="00CF7696">
        <w:rPr>
          <w:lang w:val="pl-PL"/>
        </w:rPr>
        <w:t>piekuńczego. Ta ingerencja miała co najmniej dwa u</w:t>
      </w:r>
      <w:r w:rsidR="00184ADD" w:rsidRPr="00CF7696">
        <w:rPr>
          <w:lang w:val="pl-PL"/>
        </w:rPr>
        <w:t>prawnione</w:t>
      </w:r>
      <w:r w:rsidR="00991A12" w:rsidRPr="00CF7696">
        <w:rPr>
          <w:lang w:val="pl-PL"/>
        </w:rPr>
        <w:t xml:space="preserve"> cele: ochronę praw i wolności innych osób, a mianowicie interesów i </w:t>
      </w:r>
      <w:r w:rsidR="00991A12" w:rsidRPr="00991A12">
        <w:rPr>
          <w:lang w:val="pl-PL"/>
        </w:rPr>
        <w:t>dobrego samopoczucia</w:t>
      </w:r>
      <w:r w:rsidR="00991A12" w:rsidRPr="00CF7696">
        <w:rPr>
          <w:lang w:val="pl-PL"/>
        </w:rPr>
        <w:t xml:space="preserve"> żony skarżącego </w:t>
      </w:r>
      <w:r w:rsidR="005647EA" w:rsidRPr="00CF7696">
        <w:rPr>
          <w:lang w:val="pl-PL"/>
        </w:rPr>
        <w:t>oraz</w:t>
      </w:r>
      <w:r w:rsidR="00991A12" w:rsidRPr="00CF7696">
        <w:rPr>
          <w:lang w:val="pl-PL"/>
        </w:rPr>
        <w:t xml:space="preserve"> ochron</w:t>
      </w:r>
      <w:r w:rsidR="005647EA" w:rsidRPr="00CF7696">
        <w:rPr>
          <w:lang w:val="pl-PL"/>
        </w:rPr>
        <w:t>ę</w:t>
      </w:r>
      <w:r w:rsidR="00991A12" w:rsidRPr="00CF7696">
        <w:rPr>
          <w:lang w:val="pl-PL"/>
        </w:rPr>
        <w:t xml:space="preserve"> moralności. </w:t>
      </w:r>
      <w:r w:rsidR="004A28D4" w:rsidRPr="00CF7696">
        <w:rPr>
          <w:lang w:val="pl-PL"/>
        </w:rPr>
        <w:t>P</w:t>
      </w:r>
      <w:r w:rsidR="00991A12" w:rsidRPr="00CF7696">
        <w:rPr>
          <w:lang w:val="pl-PL"/>
        </w:rPr>
        <w:t>rzeciwdziała</w:t>
      </w:r>
      <w:r w:rsidR="004A28D4" w:rsidRPr="00CF7696">
        <w:rPr>
          <w:lang w:val="pl-PL"/>
        </w:rPr>
        <w:t xml:space="preserve">ła ona </w:t>
      </w:r>
      <w:r w:rsidR="00991A12" w:rsidRPr="00CF7696">
        <w:rPr>
          <w:lang w:val="pl-PL"/>
        </w:rPr>
        <w:t>groźbie arbitralnego i jednostronnego zakończenia</w:t>
      </w:r>
      <w:r w:rsidR="002C4989" w:rsidRPr="00CF7696">
        <w:rPr>
          <w:lang w:val="pl-PL"/>
        </w:rPr>
        <w:t xml:space="preserve"> małżeństwa w społeczeństwie</w:t>
      </w:r>
      <w:r w:rsidR="00991A12" w:rsidRPr="00CF7696">
        <w:rPr>
          <w:lang w:val="pl-PL"/>
        </w:rPr>
        <w:t xml:space="preserve"> stosując</w:t>
      </w:r>
      <w:r w:rsidR="001D2B54" w:rsidRPr="00CF7696">
        <w:rPr>
          <w:lang w:val="pl-PL"/>
        </w:rPr>
        <w:t>ym</w:t>
      </w:r>
      <w:r w:rsidR="00991A12" w:rsidRPr="00CF7696">
        <w:rPr>
          <w:lang w:val="pl-PL"/>
        </w:rPr>
        <w:t xml:space="preserve"> się do zasady monogamii</w:t>
      </w:r>
      <w:r w:rsidR="00C04D12" w:rsidRPr="00CF7696">
        <w:rPr>
          <w:lang w:val="pl-PL"/>
        </w:rPr>
        <w:t xml:space="preserve"> (</w:t>
      </w:r>
      <w:r w:rsidR="00991A12" w:rsidRPr="00CF7696">
        <w:rPr>
          <w:lang w:val="pl-PL"/>
        </w:rPr>
        <w:t>zobacz</w:t>
      </w:r>
      <w:r w:rsidR="00C04D12" w:rsidRPr="00CF7696">
        <w:rPr>
          <w:lang w:val="pl-PL"/>
        </w:rPr>
        <w:t xml:space="preserve"> </w:t>
      </w:r>
      <w:r w:rsidR="00C04D12" w:rsidRPr="00CF7696">
        <w:rPr>
          <w:i/>
          <w:lang w:val="pl-PL"/>
        </w:rPr>
        <w:t xml:space="preserve">Johnston </w:t>
      </w:r>
      <w:r w:rsidR="00991A12" w:rsidRPr="00CF7696">
        <w:rPr>
          <w:i/>
          <w:lang w:val="pl-PL"/>
        </w:rPr>
        <w:t>i</w:t>
      </w:r>
      <w:r w:rsidR="00C04D12" w:rsidRPr="00CF7696">
        <w:rPr>
          <w:i/>
          <w:lang w:val="pl-PL"/>
        </w:rPr>
        <w:t xml:space="preserve"> </w:t>
      </w:r>
      <w:r w:rsidR="00991A12" w:rsidRPr="00CF7696">
        <w:rPr>
          <w:i/>
          <w:lang w:val="pl-PL"/>
        </w:rPr>
        <w:t>Inni przeciwko</w:t>
      </w:r>
      <w:r w:rsidR="00C04D12" w:rsidRPr="00CF7696">
        <w:rPr>
          <w:i/>
          <w:lang w:val="pl-PL"/>
        </w:rPr>
        <w:t> Ir</w:t>
      </w:r>
      <w:r w:rsidR="00991A12" w:rsidRPr="00CF7696">
        <w:rPr>
          <w:i/>
          <w:lang w:val="pl-PL"/>
        </w:rPr>
        <w:t>landii</w:t>
      </w:r>
      <w:r w:rsidR="00C04D12" w:rsidRPr="00CF7696">
        <w:rPr>
          <w:lang w:val="pl-PL"/>
        </w:rPr>
        <w:t>, 18 </w:t>
      </w:r>
      <w:r w:rsidR="004A28D4" w:rsidRPr="00CF7696">
        <w:rPr>
          <w:lang w:val="pl-PL"/>
        </w:rPr>
        <w:t>g</w:t>
      </w:r>
      <w:r w:rsidR="00991A12" w:rsidRPr="00CF7696">
        <w:rPr>
          <w:lang w:val="pl-PL"/>
        </w:rPr>
        <w:t>rudnia</w:t>
      </w:r>
      <w:r w:rsidR="00C04D12" w:rsidRPr="00CF7696">
        <w:rPr>
          <w:lang w:val="pl-PL"/>
        </w:rPr>
        <w:t xml:space="preserve"> 1986</w:t>
      </w:r>
      <w:r w:rsidR="00991A12" w:rsidRPr="00CF7696">
        <w:rPr>
          <w:lang w:val="pl-PL"/>
        </w:rPr>
        <w:t xml:space="preserve"> r</w:t>
      </w:r>
      <w:r w:rsidR="005647EA" w:rsidRPr="00CF7696">
        <w:rPr>
          <w:lang w:val="pl-PL"/>
        </w:rPr>
        <w:t>.</w:t>
      </w:r>
      <w:r w:rsidR="00C04D12" w:rsidRPr="00CF7696">
        <w:rPr>
          <w:lang w:val="pl-PL"/>
        </w:rPr>
        <w:t>, § 52, Seri</w:t>
      </w:r>
      <w:r w:rsidR="00991A12" w:rsidRPr="00CF7696">
        <w:rPr>
          <w:lang w:val="pl-PL"/>
        </w:rPr>
        <w:t>a A nr</w:t>
      </w:r>
      <w:r w:rsidR="00C04D12" w:rsidRPr="00CF7696">
        <w:rPr>
          <w:lang w:val="pl-PL"/>
        </w:rPr>
        <w:t xml:space="preserve"> 112).</w:t>
      </w:r>
    </w:p>
    <w:p w14:paraId="6E299BF7" w14:textId="55644068"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40</w:t>
      </w:r>
      <w:r w:rsidRPr="005273C2">
        <w:rPr>
          <w:lang w:val="pl-PL"/>
        </w:rPr>
        <w:fldChar w:fldCharType="end"/>
      </w:r>
      <w:r w:rsidR="00C04D12" w:rsidRPr="00CF7696">
        <w:rPr>
          <w:lang w:val="pl-PL"/>
        </w:rPr>
        <w:t>.  </w:t>
      </w:r>
      <w:r w:rsidR="00991A12" w:rsidRPr="00CF7696">
        <w:rPr>
          <w:lang w:val="pl-PL"/>
        </w:rPr>
        <w:t xml:space="preserve">Niemniej jednak </w:t>
      </w:r>
      <w:r w:rsidR="009E6696" w:rsidRPr="00CF7696">
        <w:rPr>
          <w:lang w:val="pl-PL"/>
        </w:rPr>
        <w:t xml:space="preserve">uciążliwość </w:t>
      </w:r>
      <w:r w:rsidR="00991A12" w:rsidRPr="00CF7696">
        <w:rPr>
          <w:lang w:val="pl-PL"/>
        </w:rPr>
        <w:t xml:space="preserve">tych ograniczeń została </w:t>
      </w:r>
      <w:r w:rsidR="002C4989" w:rsidRPr="00CF7696">
        <w:rPr>
          <w:lang w:val="pl-PL"/>
        </w:rPr>
        <w:t>zmniejszona</w:t>
      </w:r>
      <w:r w:rsidR="009E6696" w:rsidRPr="00CF7696">
        <w:rPr>
          <w:lang w:val="pl-PL"/>
        </w:rPr>
        <w:t xml:space="preserve"> poprzez stworzenie </w:t>
      </w:r>
      <w:r w:rsidR="00991A12" w:rsidRPr="00CF7696">
        <w:rPr>
          <w:lang w:val="pl-PL"/>
        </w:rPr>
        <w:t xml:space="preserve"> możliwości uzyskania rozwodu w pewnych warunkach określonych przez prawo. Rząd twierdził, że Konwencja nie nakłada pozytywnego obowiązku </w:t>
      </w:r>
      <w:r w:rsidR="00653B1E" w:rsidRPr="00CF7696">
        <w:rPr>
          <w:lang w:val="pl-PL"/>
        </w:rPr>
        <w:t xml:space="preserve">na </w:t>
      </w:r>
      <w:r w:rsidR="00C17277" w:rsidRPr="00CF7696">
        <w:rPr>
          <w:lang w:val="pl-PL"/>
        </w:rPr>
        <w:t>Układające</w:t>
      </w:r>
      <w:r w:rsidR="00991A12" w:rsidRPr="00CF7696">
        <w:rPr>
          <w:lang w:val="pl-PL"/>
        </w:rPr>
        <w:t xml:space="preserve"> się Państw</w:t>
      </w:r>
      <w:r w:rsidR="008C423F" w:rsidRPr="00CF7696">
        <w:rPr>
          <w:lang w:val="pl-PL"/>
        </w:rPr>
        <w:t>a</w:t>
      </w:r>
      <w:r w:rsidR="00991A12" w:rsidRPr="00CF7696">
        <w:rPr>
          <w:lang w:val="pl-PL"/>
        </w:rPr>
        <w:t xml:space="preserve"> umożliwienia rozwodu, ani pozytywnych obowiązków </w:t>
      </w:r>
      <w:r w:rsidR="00BF5889">
        <w:rPr>
          <w:lang w:val="pl-PL"/>
        </w:rPr>
        <w:t xml:space="preserve">po stronie </w:t>
      </w:r>
      <w:r w:rsidR="00991A12" w:rsidRPr="00CF7696">
        <w:rPr>
          <w:lang w:val="pl-PL"/>
        </w:rPr>
        <w:t>państwa powstrzymania się od wprowadzania merytorycznych lub proceduralnych warunków, na jakich małżeństwa mogą być prawnie rozwiązane</w:t>
      </w:r>
      <w:r w:rsidR="00C04D12" w:rsidRPr="00CF7696">
        <w:rPr>
          <w:lang w:val="pl-PL"/>
        </w:rPr>
        <w:t>.</w:t>
      </w:r>
    </w:p>
    <w:p w14:paraId="4D5155DB" w14:textId="734D0A5F"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41</w:t>
      </w:r>
      <w:r w:rsidRPr="005273C2">
        <w:rPr>
          <w:lang w:val="pl-PL"/>
        </w:rPr>
        <w:fldChar w:fldCharType="end"/>
      </w:r>
      <w:r w:rsidR="00C04D12" w:rsidRPr="00CF7696">
        <w:rPr>
          <w:lang w:val="pl-PL"/>
        </w:rPr>
        <w:t>.  </w:t>
      </w:r>
      <w:r w:rsidR="00991A12" w:rsidRPr="00CF7696">
        <w:rPr>
          <w:lang w:val="pl-PL"/>
        </w:rPr>
        <w:t xml:space="preserve">Rząd </w:t>
      </w:r>
      <w:r w:rsidR="00C17277" w:rsidRPr="00CF7696">
        <w:rPr>
          <w:lang w:val="pl-PL"/>
        </w:rPr>
        <w:t>podniósł</w:t>
      </w:r>
      <w:r w:rsidR="00991A12" w:rsidRPr="00CF7696">
        <w:rPr>
          <w:lang w:val="pl-PL"/>
        </w:rPr>
        <w:t xml:space="preserve">, że sprawa została zbadana przez niezależne i bezstronne sądy krajowe. Wyrok sądu pierwszej instancji był przedmiotem </w:t>
      </w:r>
      <w:r w:rsidR="004B7DD5" w:rsidRPr="00CF7696">
        <w:rPr>
          <w:lang w:val="pl-PL"/>
        </w:rPr>
        <w:t>rozpoznania</w:t>
      </w:r>
      <w:r w:rsidR="00991A12" w:rsidRPr="00CF7696">
        <w:rPr>
          <w:lang w:val="pl-PL"/>
        </w:rPr>
        <w:t xml:space="preserve"> przez sąd apelacyjny. </w:t>
      </w:r>
      <w:r w:rsidR="004B7DD5" w:rsidRPr="00CF7696">
        <w:rPr>
          <w:lang w:val="pl-PL"/>
        </w:rPr>
        <w:t>Argumentacja</w:t>
      </w:r>
      <w:r w:rsidR="00991A12" w:rsidRPr="00CF7696">
        <w:rPr>
          <w:lang w:val="pl-PL"/>
        </w:rPr>
        <w:t xml:space="preserve"> wyroku Sądu Okręgowego w Lublinie zawiera rozsądn</w:t>
      </w:r>
      <w:r w:rsidR="00C71916" w:rsidRPr="00CF7696">
        <w:rPr>
          <w:lang w:val="pl-PL"/>
        </w:rPr>
        <w:t>e</w:t>
      </w:r>
      <w:r w:rsidR="00991A12" w:rsidRPr="00CF7696">
        <w:rPr>
          <w:lang w:val="pl-PL"/>
        </w:rPr>
        <w:t xml:space="preserve"> i przekonujące wyjaśnienie</w:t>
      </w:r>
      <w:r w:rsidR="005E540A" w:rsidRPr="00CF7696">
        <w:rPr>
          <w:lang w:val="pl-PL"/>
        </w:rPr>
        <w:t xml:space="preserve"> w zakresie tego</w:t>
      </w:r>
      <w:r w:rsidR="00991A12" w:rsidRPr="00CF7696">
        <w:rPr>
          <w:lang w:val="pl-PL"/>
        </w:rPr>
        <w:t xml:space="preserve">, </w:t>
      </w:r>
      <w:r w:rsidR="008C423F" w:rsidRPr="00CF7696">
        <w:rPr>
          <w:lang w:val="pl-PL"/>
        </w:rPr>
        <w:t xml:space="preserve">czyje </w:t>
      </w:r>
      <w:r w:rsidR="00991A12" w:rsidRPr="00CF7696">
        <w:rPr>
          <w:lang w:val="pl-PL"/>
        </w:rPr>
        <w:t xml:space="preserve">interesy zostały wzięte pod uwagę, </w:t>
      </w:r>
      <w:r w:rsidR="00C71916" w:rsidRPr="00CF7696">
        <w:rPr>
          <w:lang w:val="pl-PL"/>
        </w:rPr>
        <w:t xml:space="preserve">w jaki </w:t>
      </w:r>
      <w:r w:rsidR="005E540A" w:rsidRPr="00CF7696">
        <w:rPr>
          <w:lang w:val="pl-PL"/>
        </w:rPr>
        <w:t xml:space="preserve">sposób </w:t>
      </w:r>
      <w:r w:rsidR="00991A12" w:rsidRPr="00CF7696">
        <w:rPr>
          <w:lang w:val="pl-PL"/>
        </w:rPr>
        <w:t>dowody zostały ocenione i t</w:t>
      </w:r>
      <w:r w:rsidR="005E540A" w:rsidRPr="00CF7696">
        <w:rPr>
          <w:lang w:val="pl-PL"/>
        </w:rPr>
        <w:t>ego</w:t>
      </w:r>
      <w:r w:rsidR="00991A12" w:rsidRPr="00CF7696">
        <w:rPr>
          <w:lang w:val="pl-PL"/>
        </w:rPr>
        <w:t>, co było podstaw</w:t>
      </w:r>
      <w:r w:rsidR="00D7600A" w:rsidRPr="00CF7696">
        <w:rPr>
          <w:lang w:val="pl-PL"/>
        </w:rPr>
        <w:t>ą</w:t>
      </w:r>
      <w:r w:rsidR="00991A12" w:rsidRPr="00CF7696">
        <w:rPr>
          <w:lang w:val="pl-PL"/>
        </w:rPr>
        <w:t xml:space="preserve"> </w:t>
      </w:r>
      <w:r w:rsidR="00653B1E" w:rsidRPr="00CF7696">
        <w:rPr>
          <w:lang w:val="pl-PL"/>
        </w:rPr>
        <w:t>oddal</w:t>
      </w:r>
      <w:r w:rsidR="005E540A" w:rsidRPr="00CF7696">
        <w:rPr>
          <w:lang w:val="pl-PL"/>
        </w:rPr>
        <w:t>enia</w:t>
      </w:r>
      <w:r w:rsidR="00653B1E" w:rsidRPr="00CF7696">
        <w:rPr>
          <w:lang w:val="pl-PL"/>
        </w:rPr>
        <w:t xml:space="preserve"> powództw</w:t>
      </w:r>
      <w:r w:rsidR="005E540A" w:rsidRPr="00CF7696">
        <w:rPr>
          <w:lang w:val="pl-PL"/>
        </w:rPr>
        <w:t>a</w:t>
      </w:r>
      <w:r w:rsidR="00653B1E" w:rsidRPr="00CF7696">
        <w:rPr>
          <w:lang w:val="pl-PL"/>
        </w:rPr>
        <w:t xml:space="preserve"> rozwodowe</w:t>
      </w:r>
      <w:r w:rsidR="005E540A" w:rsidRPr="00CF7696">
        <w:rPr>
          <w:lang w:val="pl-PL"/>
        </w:rPr>
        <w:t>go</w:t>
      </w:r>
      <w:r w:rsidR="00991A12" w:rsidRPr="00CF7696">
        <w:rPr>
          <w:lang w:val="pl-PL"/>
        </w:rPr>
        <w:t xml:space="preserve">. </w:t>
      </w:r>
      <w:r w:rsidR="00653B1E" w:rsidRPr="00CF7696">
        <w:rPr>
          <w:lang w:val="pl-PL"/>
        </w:rPr>
        <w:t xml:space="preserve">Pozwana </w:t>
      </w:r>
      <w:r w:rsidR="00991A12" w:rsidRPr="00CF7696">
        <w:rPr>
          <w:lang w:val="pl-PL"/>
        </w:rPr>
        <w:t>skorzystał</w:t>
      </w:r>
      <w:r w:rsidR="00D7600A" w:rsidRPr="00CF7696">
        <w:rPr>
          <w:lang w:val="pl-PL"/>
        </w:rPr>
        <w:t>a</w:t>
      </w:r>
      <w:r w:rsidR="00991A12" w:rsidRPr="00CF7696">
        <w:rPr>
          <w:lang w:val="pl-PL"/>
        </w:rPr>
        <w:t xml:space="preserve"> z prawa do wniesienia sprzeciwu</w:t>
      </w:r>
      <w:r w:rsidR="00D7600A" w:rsidRPr="00CF7696">
        <w:rPr>
          <w:lang w:val="pl-PL"/>
        </w:rPr>
        <w:t xml:space="preserve"> wobec</w:t>
      </w:r>
      <w:r w:rsidR="00653B1E" w:rsidRPr="00CF7696">
        <w:rPr>
          <w:lang w:val="pl-PL"/>
        </w:rPr>
        <w:t xml:space="preserve"> pozwu </w:t>
      </w:r>
      <w:r w:rsidR="00BF5889">
        <w:rPr>
          <w:lang w:val="pl-PL"/>
        </w:rPr>
        <w:t xml:space="preserve">rozwodowego </w:t>
      </w:r>
      <w:r w:rsidR="00653B1E" w:rsidRPr="00CF7696">
        <w:rPr>
          <w:lang w:val="pl-PL"/>
        </w:rPr>
        <w:t>skarżącego</w:t>
      </w:r>
      <w:r w:rsidR="00991A12" w:rsidRPr="00CF7696">
        <w:rPr>
          <w:lang w:val="pl-PL"/>
        </w:rPr>
        <w:t>. Sądy zbadał</w:t>
      </w:r>
      <w:r w:rsidR="00D7600A" w:rsidRPr="00CF7696">
        <w:rPr>
          <w:lang w:val="pl-PL"/>
        </w:rPr>
        <w:t>y</w:t>
      </w:r>
      <w:r w:rsidR="00991A12" w:rsidRPr="00CF7696">
        <w:rPr>
          <w:lang w:val="pl-PL"/>
        </w:rPr>
        <w:t xml:space="preserve"> </w:t>
      </w:r>
      <w:r w:rsidR="00653B1E" w:rsidRPr="00CF7696">
        <w:rPr>
          <w:lang w:val="pl-PL"/>
        </w:rPr>
        <w:t xml:space="preserve">pozew </w:t>
      </w:r>
      <w:r w:rsidR="00991A12" w:rsidRPr="00CF7696">
        <w:rPr>
          <w:lang w:val="pl-PL"/>
        </w:rPr>
        <w:t>skarżącego w odniesieniu do interesów zarówno</w:t>
      </w:r>
      <w:r w:rsidR="00D7600A" w:rsidRPr="00CF7696">
        <w:rPr>
          <w:lang w:val="pl-PL"/>
        </w:rPr>
        <w:t xml:space="preserve"> </w:t>
      </w:r>
      <w:r w:rsidR="00DD1A01" w:rsidRPr="00CF7696">
        <w:rPr>
          <w:lang w:val="pl-PL"/>
        </w:rPr>
        <w:t xml:space="preserve">o </w:t>
      </w:r>
      <w:r w:rsidR="00D7600A" w:rsidRPr="00CF7696">
        <w:rPr>
          <w:lang w:val="pl-PL"/>
        </w:rPr>
        <w:t>charakterze</w:t>
      </w:r>
      <w:r w:rsidR="00991A12" w:rsidRPr="00CF7696">
        <w:rPr>
          <w:lang w:val="pl-PL"/>
        </w:rPr>
        <w:t xml:space="preserve"> prywatny</w:t>
      </w:r>
      <w:r w:rsidR="00D7600A" w:rsidRPr="00CF7696">
        <w:rPr>
          <w:lang w:val="pl-PL"/>
        </w:rPr>
        <w:t>m</w:t>
      </w:r>
      <w:r w:rsidR="00991A12" w:rsidRPr="00CF7696">
        <w:rPr>
          <w:lang w:val="pl-PL"/>
        </w:rPr>
        <w:t>, jak i publiczny</w:t>
      </w:r>
      <w:r w:rsidR="00D7600A" w:rsidRPr="00CF7696">
        <w:rPr>
          <w:lang w:val="pl-PL"/>
        </w:rPr>
        <w:t>m</w:t>
      </w:r>
      <w:r w:rsidR="00991A12" w:rsidRPr="00CF7696">
        <w:rPr>
          <w:lang w:val="pl-PL"/>
        </w:rPr>
        <w:t xml:space="preserve">, a mianowicie </w:t>
      </w:r>
      <w:r w:rsidR="00DD1A01" w:rsidRPr="00CF7696">
        <w:rPr>
          <w:lang w:val="pl-PL"/>
        </w:rPr>
        <w:t>interes</w:t>
      </w:r>
      <w:r w:rsidR="00BF5889">
        <w:rPr>
          <w:lang w:val="pl-PL"/>
        </w:rPr>
        <w:t>ów</w:t>
      </w:r>
      <w:r w:rsidR="00DD1A01" w:rsidRPr="00CF7696">
        <w:rPr>
          <w:lang w:val="pl-PL"/>
        </w:rPr>
        <w:t xml:space="preserve"> </w:t>
      </w:r>
      <w:r w:rsidR="00991A12" w:rsidRPr="00CF7696">
        <w:rPr>
          <w:lang w:val="pl-PL"/>
        </w:rPr>
        <w:t>żony</w:t>
      </w:r>
      <w:r w:rsidR="00D7600A" w:rsidRPr="00CF7696">
        <w:rPr>
          <w:lang w:val="pl-PL"/>
        </w:rPr>
        <w:t xml:space="preserve"> skarżącego</w:t>
      </w:r>
      <w:r w:rsidR="00991A12" w:rsidRPr="00CF7696">
        <w:rPr>
          <w:lang w:val="pl-PL"/>
        </w:rPr>
        <w:t xml:space="preserve"> i koniecznoś</w:t>
      </w:r>
      <w:r w:rsidR="00D7600A" w:rsidRPr="00CF7696">
        <w:rPr>
          <w:lang w:val="pl-PL"/>
        </w:rPr>
        <w:t>ci</w:t>
      </w:r>
      <w:r w:rsidR="00991A12" w:rsidRPr="00CF7696">
        <w:rPr>
          <w:lang w:val="pl-PL"/>
        </w:rPr>
        <w:t xml:space="preserve"> przeciwdziałania </w:t>
      </w:r>
      <w:r w:rsidR="00D7600A" w:rsidRPr="00CF7696">
        <w:rPr>
          <w:lang w:val="pl-PL"/>
        </w:rPr>
        <w:t>groźbie</w:t>
      </w:r>
      <w:r w:rsidR="00991A12" w:rsidRPr="00CF7696">
        <w:rPr>
          <w:lang w:val="pl-PL"/>
        </w:rPr>
        <w:t xml:space="preserve"> arbitraln</w:t>
      </w:r>
      <w:r w:rsidR="00D7600A" w:rsidRPr="00CF7696">
        <w:rPr>
          <w:lang w:val="pl-PL"/>
        </w:rPr>
        <w:t>ego</w:t>
      </w:r>
      <w:r w:rsidR="00991A12" w:rsidRPr="00CF7696">
        <w:rPr>
          <w:lang w:val="pl-PL"/>
        </w:rPr>
        <w:t xml:space="preserve"> i jednostronn</w:t>
      </w:r>
      <w:r w:rsidR="00D7600A" w:rsidRPr="00CF7696">
        <w:rPr>
          <w:lang w:val="pl-PL"/>
        </w:rPr>
        <w:t>ego</w:t>
      </w:r>
      <w:r w:rsidR="00991A12" w:rsidRPr="00CF7696">
        <w:rPr>
          <w:lang w:val="pl-PL"/>
        </w:rPr>
        <w:t xml:space="preserve"> zakończeni</w:t>
      </w:r>
      <w:r w:rsidR="00D7600A" w:rsidRPr="00CF7696">
        <w:rPr>
          <w:lang w:val="pl-PL"/>
        </w:rPr>
        <w:t>a</w:t>
      </w:r>
      <w:r w:rsidR="00BF5889">
        <w:rPr>
          <w:lang w:val="pl-PL"/>
        </w:rPr>
        <w:t xml:space="preserve"> małżeństw</w:t>
      </w:r>
      <w:r w:rsidR="00991A12" w:rsidRPr="00CF7696">
        <w:rPr>
          <w:lang w:val="pl-PL"/>
        </w:rPr>
        <w:t>. W ok</w:t>
      </w:r>
      <w:r w:rsidR="007F697A" w:rsidRPr="00CF7696">
        <w:rPr>
          <w:lang w:val="pl-PL"/>
        </w:rPr>
        <w:t>olicznościach niniejszej sprawy</w:t>
      </w:r>
      <w:r w:rsidR="00991A12" w:rsidRPr="00CF7696">
        <w:rPr>
          <w:lang w:val="pl-PL"/>
        </w:rPr>
        <w:t xml:space="preserve"> wniosek skarżącego o</w:t>
      </w:r>
      <w:r w:rsidR="00653B1E" w:rsidRPr="00CF7696">
        <w:rPr>
          <w:lang w:val="pl-PL"/>
        </w:rPr>
        <w:t xml:space="preserve"> orzeczenie rozwodu z orzeczeniem o winie</w:t>
      </w:r>
      <w:r w:rsidR="00991A12" w:rsidRPr="00CF7696">
        <w:rPr>
          <w:lang w:val="pl-PL"/>
        </w:rPr>
        <w:t>, nie m</w:t>
      </w:r>
      <w:r w:rsidR="00BF5889">
        <w:rPr>
          <w:lang w:val="pl-PL"/>
        </w:rPr>
        <w:t>ógł</w:t>
      </w:r>
      <w:r w:rsidR="00991A12" w:rsidRPr="00CF7696">
        <w:rPr>
          <w:lang w:val="pl-PL"/>
        </w:rPr>
        <w:t xml:space="preserve"> być uznan</w:t>
      </w:r>
      <w:r w:rsidR="00D7600A" w:rsidRPr="00CF7696">
        <w:rPr>
          <w:lang w:val="pl-PL"/>
        </w:rPr>
        <w:t>y</w:t>
      </w:r>
      <w:r w:rsidR="00991A12" w:rsidRPr="00CF7696">
        <w:rPr>
          <w:lang w:val="pl-PL"/>
        </w:rPr>
        <w:t xml:space="preserve"> za uzasadnion</w:t>
      </w:r>
      <w:r w:rsidR="00D7600A" w:rsidRPr="00CF7696">
        <w:rPr>
          <w:lang w:val="pl-PL"/>
        </w:rPr>
        <w:t>y</w:t>
      </w:r>
      <w:r w:rsidR="00991A12" w:rsidRPr="00CF7696">
        <w:rPr>
          <w:lang w:val="pl-PL"/>
        </w:rPr>
        <w:t xml:space="preserve"> na mocy obowiązujących przepisów prawa rodzinnego</w:t>
      </w:r>
      <w:r w:rsidR="00C04D12" w:rsidRPr="00CF7696">
        <w:rPr>
          <w:lang w:val="pl-PL"/>
        </w:rPr>
        <w:t>.</w:t>
      </w:r>
    </w:p>
    <w:p w14:paraId="4457879A" w14:textId="3CA00A19"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42</w:t>
      </w:r>
      <w:r w:rsidRPr="005273C2">
        <w:rPr>
          <w:lang w:val="pl-PL"/>
        </w:rPr>
        <w:fldChar w:fldCharType="end"/>
      </w:r>
      <w:r w:rsidR="00C04D12" w:rsidRPr="00CF7696">
        <w:rPr>
          <w:lang w:val="pl-PL"/>
        </w:rPr>
        <w:t>.  </w:t>
      </w:r>
      <w:r w:rsidR="00D7600A" w:rsidRPr="00CF7696">
        <w:rPr>
          <w:lang w:val="pl-PL"/>
        </w:rPr>
        <w:t>Rząd dalej twierdził, że spraw</w:t>
      </w:r>
      <w:r w:rsidR="007970DB">
        <w:rPr>
          <w:lang w:val="pl-PL"/>
        </w:rPr>
        <w:t>a ta</w:t>
      </w:r>
      <w:r w:rsidR="00D7600A" w:rsidRPr="00CF7696">
        <w:rPr>
          <w:lang w:val="pl-PL"/>
        </w:rPr>
        <w:t xml:space="preserve"> różni</w:t>
      </w:r>
      <w:r w:rsidR="007970DB">
        <w:rPr>
          <w:lang w:val="pl-PL"/>
        </w:rPr>
        <w:t xml:space="preserve"> się</w:t>
      </w:r>
      <w:r w:rsidR="00D7600A" w:rsidRPr="00CF7696">
        <w:rPr>
          <w:lang w:val="pl-PL"/>
        </w:rPr>
        <w:t xml:space="preserve"> od </w:t>
      </w:r>
      <w:r w:rsidR="00BF5889">
        <w:rPr>
          <w:lang w:val="pl-PL"/>
        </w:rPr>
        <w:t>sprawy</w:t>
      </w:r>
      <w:r w:rsidR="00D7600A" w:rsidRPr="00CF7696">
        <w:rPr>
          <w:lang w:val="pl-PL"/>
        </w:rPr>
        <w:t xml:space="preserve"> </w:t>
      </w:r>
      <w:r w:rsidR="00D7600A" w:rsidRPr="00CF7696">
        <w:rPr>
          <w:i/>
          <w:lang w:val="pl-PL"/>
        </w:rPr>
        <w:t>Johnston przeciwko</w:t>
      </w:r>
      <w:r w:rsidR="00C04D12" w:rsidRPr="00CF7696">
        <w:rPr>
          <w:i/>
          <w:lang w:val="pl-PL"/>
        </w:rPr>
        <w:t xml:space="preserve"> Ir</w:t>
      </w:r>
      <w:r w:rsidR="00D7600A" w:rsidRPr="00CF7696">
        <w:rPr>
          <w:i/>
          <w:lang w:val="pl-PL"/>
        </w:rPr>
        <w:t>landii</w:t>
      </w:r>
      <w:r w:rsidR="00D7600A" w:rsidRPr="0007556F">
        <w:rPr>
          <w:lang w:val="pl-PL"/>
        </w:rPr>
        <w:t xml:space="preserve"> </w:t>
      </w:r>
      <w:r w:rsidR="007970DB">
        <w:rPr>
          <w:lang w:val="pl-PL"/>
        </w:rPr>
        <w:t xml:space="preserve"> </w:t>
      </w:r>
      <w:r w:rsidR="0007556F" w:rsidRPr="0007556F">
        <w:rPr>
          <w:lang w:val="pl-PL"/>
        </w:rPr>
        <w:t>tym, że</w:t>
      </w:r>
      <w:r w:rsidR="00D7600A" w:rsidRPr="0007556F">
        <w:rPr>
          <w:lang w:val="pl-PL"/>
        </w:rPr>
        <w:t xml:space="preserve"> od</w:t>
      </w:r>
      <w:r w:rsidR="00653B1E" w:rsidRPr="0007556F">
        <w:rPr>
          <w:lang w:val="pl-PL"/>
        </w:rPr>
        <w:t>dalenie</w:t>
      </w:r>
      <w:r w:rsidR="00653B1E" w:rsidRPr="00CF7696">
        <w:rPr>
          <w:lang w:val="pl-PL"/>
        </w:rPr>
        <w:t xml:space="preserve"> pozwu rozwodowego</w:t>
      </w:r>
      <w:r w:rsidR="00D7600A" w:rsidRPr="00CF7696">
        <w:rPr>
          <w:lang w:val="pl-PL"/>
        </w:rPr>
        <w:t xml:space="preserve"> nie wpłynę</w:t>
      </w:r>
      <w:r w:rsidR="00653B1E" w:rsidRPr="00CF7696">
        <w:rPr>
          <w:lang w:val="pl-PL"/>
        </w:rPr>
        <w:t>ło</w:t>
      </w:r>
      <w:r w:rsidR="00D7600A" w:rsidRPr="00CF7696">
        <w:rPr>
          <w:lang w:val="pl-PL"/>
        </w:rPr>
        <w:t xml:space="preserve"> na sytuację prawną dziecka poczętego przez skarżącego i jego nową partnerkę. Zgodnie z postanowieniami </w:t>
      </w:r>
      <w:r w:rsidR="003D6B68" w:rsidRPr="00CF7696">
        <w:rPr>
          <w:lang w:val="pl-PL"/>
        </w:rPr>
        <w:t>art.</w:t>
      </w:r>
      <w:r w:rsidR="00D7600A" w:rsidRPr="00CF7696">
        <w:rPr>
          <w:lang w:val="pl-PL"/>
        </w:rPr>
        <w:t xml:space="preserve"> 72 § 1 Kodeksu </w:t>
      </w:r>
      <w:r w:rsidR="003D6B68" w:rsidRPr="00CF7696">
        <w:rPr>
          <w:lang w:val="pl-PL"/>
        </w:rPr>
        <w:t>r</w:t>
      </w:r>
      <w:r w:rsidR="00D7600A" w:rsidRPr="00CF7696">
        <w:rPr>
          <w:lang w:val="pl-PL"/>
        </w:rPr>
        <w:t xml:space="preserve">odzinnego i </w:t>
      </w:r>
      <w:r w:rsidR="003D6B68" w:rsidRPr="00CF7696">
        <w:rPr>
          <w:lang w:val="pl-PL"/>
        </w:rPr>
        <w:t>o</w:t>
      </w:r>
      <w:r w:rsidR="00D7600A" w:rsidRPr="00CF7696">
        <w:rPr>
          <w:lang w:val="pl-PL"/>
        </w:rPr>
        <w:t>piekuńczego, ojcostwo dziecka pozamałżeńskiego mogło zostać ustalone przez uznanie ojcostwa albo przez sąd. Sytuacja prawna dzieci urodzonych poza małżeństwem w świetle prawa polskiego był</w:t>
      </w:r>
      <w:r w:rsidR="00653B1E" w:rsidRPr="00CF7696">
        <w:rPr>
          <w:lang w:val="pl-PL"/>
        </w:rPr>
        <w:t>a</w:t>
      </w:r>
      <w:r w:rsidR="00D7600A" w:rsidRPr="00CF7696">
        <w:rPr>
          <w:lang w:val="pl-PL"/>
        </w:rPr>
        <w:t xml:space="preserve"> absolutnie </w:t>
      </w:r>
      <w:r w:rsidR="008D1A4F" w:rsidRPr="00CF7696">
        <w:rPr>
          <w:lang w:val="pl-PL"/>
        </w:rPr>
        <w:t xml:space="preserve">tożsama </w:t>
      </w:r>
      <w:r w:rsidR="00D7600A" w:rsidRPr="00CF7696">
        <w:rPr>
          <w:lang w:val="pl-PL"/>
        </w:rPr>
        <w:t>z sytuacją dzieci urodzonych w małżeństwie</w:t>
      </w:r>
      <w:r w:rsidR="00C04D12" w:rsidRPr="00CF7696">
        <w:rPr>
          <w:lang w:val="pl-PL"/>
        </w:rPr>
        <w:t>.</w:t>
      </w:r>
    </w:p>
    <w:p w14:paraId="6CF9FF00" w14:textId="77777777"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43</w:t>
      </w:r>
      <w:r w:rsidRPr="005273C2">
        <w:rPr>
          <w:lang w:val="pl-PL"/>
        </w:rPr>
        <w:fldChar w:fldCharType="end"/>
      </w:r>
      <w:r w:rsidR="00C04D12" w:rsidRPr="00CF7696">
        <w:rPr>
          <w:lang w:val="pl-PL"/>
        </w:rPr>
        <w:t>.  </w:t>
      </w:r>
      <w:r w:rsidR="00D7600A" w:rsidRPr="00CF7696">
        <w:rPr>
          <w:lang w:val="pl-PL"/>
        </w:rPr>
        <w:t>Rząd dalej twierdził, że skarżący najwyraźniej nie był zainteresowany zapoznaniem się z pisemnym uzasadnieniem sądu apelacyjnego, gdyż nie wystąpił</w:t>
      </w:r>
      <w:r w:rsidR="00653B1E" w:rsidRPr="00CF7696">
        <w:rPr>
          <w:lang w:val="pl-PL"/>
        </w:rPr>
        <w:t xml:space="preserve"> z wnioskiem o</w:t>
      </w:r>
      <w:r w:rsidR="008D1A4F" w:rsidRPr="00CF7696">
        <w:rPr>
          <w:lang w:val="pl-PL"/>
        </w:rPr>
        <w:t xml:space="preserve"> jego</w:t>
      </w:r>
      <w:r w:rsidR="00653B1E" w:rsidRPr="00CF7696">
        <w:rPr>
          <w:lang w:val="pl-PL"/>
        </w:rPr>
        <w:t xml:space="preserve"> przygotowanie</w:t>
      </w:r>
      <w:r w:rsidR="00D7600A" w:rsidRPr="00CF7696">
        <w:rPr>
          <w:lang w:val="pl-PL"/>
        </w:rPr>
        <w:t xml:space="preserve">, </w:t>
      </w:r>
      <w:r w:rsidR="00653B1E" w:rsidRPr="00CF7696">
        <w:rPr>
          <w:lang w:val="pl-PL"/>
        </w:rPr>
        <w:t xml:space="preserve">a </w:t>
      </w:r>
      <w:r w:rsidR="00D7600A" w:rsidRPr="00CF7696">
        <w:rPr>
          <w:lang w:val="pl-PL"/>
        </w:rPr>
        <w:t xml:space="preserve">nie był uprawniony do </w:t>
      </w:r>
      <w:r w:rsidR="00653B1E" w:rsidRPr="00CF7696">
        <w:rPr>
          <w:lang w:val="pl-PL"/>
        </w:rPr>
        <w:t xml:space="preserve">otrzymania uzasadnienia do wyroku </w:t>
      </w:r>
      <w:r w:rsidR="00C04D12" w:rsidRPr="00CF7696">
        <w:rPr>
          <w:i/>
          <w:lang w:val="pl-PL"/>
        </w:rPr>
        <w:t>ex officio</w:t>
      </w:r>
      <w:r w:rsidR="00C04D12" w:rsidRPr="00CF7696">
        <w:rPr>
          <w:lang w:val="pl-PL"/>
        </w:rPr>
        <w:t xml:space="preserve">. </w:t>
      </w:r>
      <w:r w:rsidR="00D7600A" w:rsidRPr="00CF7696">
        <w:rPr>
          <w:lang w:val="pl-PL"/>
        </w:rPr>
        <w:t xml:space="preserve">Mimo to zdecydował się złożyć sprawę do sądu międzynarodowego. </w:t>
      </w:r>
      <w:r w:rsidR="00653B1E" w:rsidRPr="00CF7696">
        <w:rPr>
          <w:lang w:val="pl-PL"/>
        </w:rPr>
        <w:t>Zatem</w:t>
      </w:r>
      <w:r w:rsidR="00D7600A" w:rsidRPr="00CF7696">
        <w:rPr>
          <w:lang w:val="pl-PL"/>
        </w:rPr>
        <w:t xml:space="preserve"> zachowanie skarżącego</w:t>
      </w:r>
      <w:r w:rsidR="00653B1E" w:rsidRPr="00CF7696">
        <w:rPr>
          <w:lang w:val="pl-PL"/>
        </w:rPr>
        <w:t xml:space="preserve"> </w:t>
      </w:r>
      <w:r w:rsidR="00D7600A" w:rsidRPr="00CF7696">
        <w:rPr>
          <w:lang w:val="pl-PL"/>
        </w:rPr>
        <w:t xml:space="preserve">uczyniło niemożliwym dla Trybunału </w:t>
      </w:r>
      <w:r w:rsidR="00653B1E" w:rsidRPr="00CF7696">
        <w:rPr>
          <w:lang w:val="pl-PL"/>
        </w:rPr>
        <w:t>powzięcie wiadomości o przyczynach</w:t>
      </w:r>
      <w:r w:rsidR="00D7600A" w:rsidRPr="00CF7696">
        <w:rPr>
          <w:lang w:val="pl-PL"/>
        </w:rPr>
        <w:t xml:space="preserve">, dla których sąd apelacyjny zdecydował się </w:t>
      </w:r>
      <w:r w:rsidR="0002395C" w:rsidRPr="00CF7696">
        <w:rPr>
          <w:lang w:val="pl-PL"/>
        </w:rPr>
        <w:t>utrzymać w mocy</w:t>
      </w:r>
      <w:r w:rsidR="00D7600A" w:rsidRPr="00CF7696">
        <w:rPr>
          <w:lang w:val="pl-PL"/>
        </w:rPr>
        <w:t xml:space="preserve"> wyrok sądu pierwszej instancji</w:t>
      </w:r>
      <w:r w:rsidR="00C04D12" w:rsidRPr="00CF7696">
        <w:rPr>
          <w:lang w:val="pl-PL"/>
        </w:rPr>
        <w:t>.</w:t>
      </w:r>
    </w:p>
    <w:p w14:paraId="4DB89DF5" w14:textId="77777777" w:rsidR="00C04D12" w:rsidRPr="00CF7696" w:rsidRDefault="005013D7" w:rsidP="009320F6">
      <w:pPr>
        <w:pStyle w:val="ECHRPara"/>
        <w:rPr>
          <w:lang w:val="pl-PL"/>
        </w:rPr>
      </w:pPr>
      <w:r w:rsidRPr="005273C2">
        <w:rPr>
          <w:lang w:val="pl-PL"/>
        </w:rPr>
        <w:lastRenderedPageBreak/>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44</w:t>
      </w:r>
      <w:r w:rsidRPr="005273C2">
        <w:rPr>
          <w:lang w:val="pl-PL"/>
        </w:rPr>
        <w:fldChar w:fldCharType="end"/>
      </w:r>
      <w:r w:rsidR="00C04D12" w:rsidRPr="00CF7696">
        <w:rPr>
          <w:lang w:val="pl-PL"/>
        </w:rPr>
        <w:t>.  </w:t>
      </w:r>
      <w:r w:rsidR="00D7600A" w:rsidRPr="00CF7696">
        <w:rPr>
          <w:lang w:val="pl-PL"/>
        </w:rPr>
        <w:t>Rząd stwierdził, że nie doszło do naruszenia Konwencji w niniejszej sprawie</w:t>
      </w:r>
      <w:r w:rsidR="00C04D12" w:rsidRPr="00CF7696">
        <w:rPr>
          <w:lang w:val="pl-PL"/>
        </w:rPr>
        <w:t>.</w:t>
      </w:r>
    </w:p>
    <w:p w14:paraId="3E909CB1" w14:textId="171910D3" w:rsidR="00C04D12" w:rsidRPr="00CF7696" w:rsidRDefault="007F697A" w:rsidP="009320F6">
      <w:pPr>
        <w:pStyle w:val="ECHRHeading4"/>
        <w:rPr>
          <w:lang w:val="pl-PL"/>
        </w:rPr>
      </w:pPr>
      <w:r w:rsidRPr="005F50B3">
        <w:rPr>
          <w:lang w:val="pl-PL"/>
        </w:rPr>
        <w:t>(c)</w:t>
      </w:r>
      <w:r w:rsidR="00C04D12" w:rsidRPr="005F50B3">
        <w:rPr>
          <w:lang w:val="pl-PL"/>
        </w:rPr>
        <w:t> </w:t>
      </w:r>
      <w:r w:rsidR="00D7600A" w:rsidRPr="000B5C06">
        <w:rPr>
          <w:lang w:val="pl-PL"/>
        </w:rPr>
        <w:t xml:space="preserve">Interwenient </w:t>
      </w:r>
      <w:r w:rsidR="00653B1E">
        <w:rPr>
          <w:lang w:val="pl-PL"/>
        </w:rPr>
        <w:t>uboczny</w:t>
      </w:r>
      <w:r w:rsidR="007970DB">
        <w:rPr>
          <w:lang w:val="pl-PL"/>
        </w:rPr>
        <w:t xml:space="preserve">- strona </w:t>
      </w:r>
      <w:r w:rsidR="00B8064E" w:rsidRPr="005F50B3">
        <w:rPr>
          <w:lang w:val="pl-PL"/>
        </w:rPr>
        <w:t>trzecia</w:t>
      </w:r>
    </w:p>
    <w:p w14:paraId="4CD8003A" w14:textId="0AF1E9E6"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45</w:t>
      </w:r>
      <w:r w:rsidRPr="005273C2">
        <w:rPr>
          <w:lang w:val="pl-PL"/>
        </w:rPr>
        <w:fldChar w:fldCharType="end"/>
      </w:r>
      <w:r w:rsidR="00C04D12" w:rsidRPr="00CF7696">
        <w:rPr>
          <w:lang w:val="pl-PL"/>
        </w:rPr>
        <w:t>.  </w:t>
      </w:r>
      <w:r w:rsidR="00D7600A" w:rsidRPr="00CF7696">
        <w:rPr>
          <w:lang w:val="pl-PL"/>
        </w:rPr>
        <w:t xml:space="preserve">Europejskie Centrum Sprawiedliwości i Praw Człowieka stwierdziło, że </w:t>
      </w:r>
      <w:r w:rsidR="00A665CD" w:rsidRPr="00CF7696">
        <w:rPr>
          <w:lang w:val="pl-PL"/>
        </w:rPr>
        <w:t>jest</w:t>
      </w:r>
      <w:r w:rsidR="00D7600A" w:rsidRPr="00CF7696">
        <w:rPr>
          <w:lang w:val="pl-PL"/>
        </w:rPr>
        <w:t xml:space="preserve"> ważne dla społeczeństwa, żeby </w:t>
      </w:r>
      <w:r w:rsidR="00D7600A" w:rsidRPr="00CF7696">
        <w:rPr>
          <w:rFonts w:ascii="Cambria Math" w:hAnsi="Cambria Math" w:cs="Cambria Math"/>
          <w:lang w:val="pl-PL"/>
        </w:rPr>
        <w:t>​​</w:t>
      </w:r>
      <w:r w:rsidR="00D7600A" w:rsidRPr="00CF7696">
        <w:rPr>
          <w:rFonts w:ascii="Times New Roman" w:hAnsi="Times New Roman" w:cs="Times New Roman"/>
          <w:lang w:val="pl-PL"/>
        </w:rPr>
        <w:t>małżeństwa pozostały stabilne i aby mogły spełniać swoją rolę społeczną, w szczególności w kontekście wychowania dzieci. Rodzina była powszechnie uznawana za podstawowy element społeczeństwa i jako taka powinna być</w:t>
      </w:r>
      <w:r w:rsidR="00D7600A" w:rsidRPr="00CF7696">
        <w:rPr>
          <w:lang w:val="pl-PL"/>
        </w:rPr>
        <w:t xml:space="preserve"> chroniona przez prawo. Prawo do zawarcia </w:t>
      </w:r>
      <w:r w:rsidR="00A665CD" w:rsidRPr="00CF7696">
        <w:rPr>
          <w:lang w:val="pl-PL"/>
        </w:rPr>
        <w:t xml:space="preserve">związku </w:t>
      </w:r>
      <w:r w:rsidR="00D7600A" w:rsidRPr="00CF7696">
        <w:rPr>
          <w:lang w:val="pl-PL"/>
        </w:rPr>
        <w:t>małżeńs</w:t>
      </w:r>
      <w:r w:rsidR="00A665CD" w:rsidRPr="00CF7696">
        <w:rPr>
          <w:lang w:val="pl-PL"/>
        </w:rPr>
        <w:t>kiego</w:t>
      </w:r>
      <w:r w:rsidR="00D7600A" w:rsidRPr="00CF7696">
        <w:rPr>
          <w:lang w:val="pl-PL"/>
        </w:rPr>
        <w:t xml:space="preserve"> zasadniczo wywodzi się z </w:t>
      </w:r>
      <w:r w:rsidR="00A665CD" w:rsidRPr="00CF7696">
        <w:rPr>
          <w:lang w:val="pl-PL"/>
        </w:rPr>
        <w:t xml:space="preserve">pragnienia </w:t>
      </w:r>
      <w:r w:rsidR="00D7600A" w:rsidRPr="00CF7696">
        <w:rPr>
          <w:lang w:val="pl-PL"/>
        </w:rPr>
        <w:t>poszczególnych osób do założenia rodziny i powinno jako takie być chronione. Prawo europejskie nie uznaje praw</w:t>
      </w:r>
      <w:r w:rsidR="00A665CD" w:rsidRPr="00CF7696">
        <w:rPr>
          <w:lang w:val="pl-PL"/>
        </w:rPr>
        <w:t>a</w:t>
      </w:r>
      <w:r w:rsidR="00D7600A" w:rsidRPr="00CF7696">
        <w:rPr>
          <w:lang w:val="pl-PL"/>
        </w:rPr>
        <w:t xml:space="preserve"> do rozwodu. </w:t>
      </w:r>
      <w:r w:rsidR="00A665CD" w:rsidRPr="00CF7696">
        <w:rPr>
          <w:lang w:val="pl-PL"/>
        </w:rPr>
        <w:t>Prawny zakaz</w:t>
      </w:r>
      <w:r w:rsidR="00D7600A" w:rsidRPr="00CF7696">
        <w:rPr>
          <w:lang w:val="pl-PL"/>
        </w:rPr>
        <w:t xml:space="preserve"> rozwodu nie </w:t>
      </w:r>
      <w:r w:rsidR="00A665CD" w:rsidRPr="00CF7696">
        <w:rPr>
          <w:lang w:val="pl-PL"/>
        </w:rPr>
        <w:t>jest</w:t>
      </w:r>
      <w:r w:rsidR="00D7600A" w:rsidRPr="00CF7696">
        <w:rPr>
          <w:lang w:val="pl-PL"/>
        </w:rPr>
        <w:t xml:space="preserve"> sprzeczny </w:t>
      </w:r>
      <w:r w:rsidR="00A665CD" w:rsidRPr="00CF7696">
        <w:rPr>
          <w:lang w:val="pl-PL"/>
        </w:rPr>
        <w:t xml:space="preserve">ani </w:t>
      </w:r>
      <w:r w:rsidR="00D7600A" w:rsidRPr="00CF7696">
        <w:rPr>
          <w:lang w:val="pl-PL"/>
        </w:rPr>
        <w:t xml:space="preserve">z </w:t>
      </w:r>
      <w:r w:rsidR="007F79F4" w:rsidRPr="00CF7696">
        <w:rPr>
          <w:lang w:val="pl-PL"/>
        </w:rPr>
        <w:t>art.</w:t>
      </w:r>
      <w:r w:rsidR="00D7600A" w:rsidRPr="00CF7696">
        <w:rPr>
          <w:lang w:val="pl-PL"/>
        </w:rPr>
        <w:t xml:space="preserve"> 8</w:t>
      </w:r>
      <w:r w:rsidR="00A665CD" w:rsidRPr="00CF7696">
        <w:rPr>
          <w:lang w:val="pl-PL"/>
        </w:rPr>
        <w:t>, ani z</w:t>
      </w:r>
      <w:r w:rsidR="00D7600A" w:rsidRPr="00CF7696">
        <w:rPr>
          <w:lang w:val="pl-PL"/>
        </w:rPr>
        <w:t xml:space="preserve"> </w:t>
      </w:r>
      <w:r w:rsidR="007F79F4" w:rsidRPr="00CF7696">
        <w:rPr>
          <w:lang w:val="pl-PL"/>
        </w:rPr>
        <w:t>art.</w:t>
      </w:r>
      <w:r w:rsidR="007F697A" w:rsidRPr="00CF7696">
        <w:rPr>
          <w:lang w:val="pl-PL"/>
        </w:rPr>
        <w:t xml:space="preserve"> 12 Konwencji. W każdym razie</w:t>
      </w:r>
      <w:r w:rsidR="00D7600A" w:rsidRPr="00CF7696">
        <w:rPr>
          <w:lang w:val="pl-PL"/>
        </w:rPr>
        <w:t xml:space="preserve"> nie było </w:t>
      </w:r>
      <w:r w:rsidR="00A665CD" w:rsidRPr="00CF7696">
        <w:rPr>
          <w:lang w:val="pl-PL"/>
        </w:rPr>
        <w:t>e</w:t>
      </w:r>
      <w:r w:rsidR="00D7600A" w:rsidRPr="00CF7696">
        <w:rPr>
          <w:lang w:val="pl-PL"/>
        </w:rPr>
        <w:t xml:space="preserve">uropejskiego konsensusu co do możliwości uzyskania rozwodu, gdy niewinna strona wyraziła sprzeciw, nawet w sytuacjach, w których doszło do ostatecznego </w:t>
      </w:r>
      <w:r w:rsidR="00A665CD" w:rsidRPr="00CF7696">
        <w:rPr>
          <w:lang w:val="pl-PL"/>
        </w:rPr>
        <w:t xml:space="preserve">rozpadu </w:t>
      </w:r>
      <w:r w:rsidR="00D7600A" w:rsidRPr="00CF7696">
        <w:rPr>
          <w:lang w:val="pl-PL"/>
        </w:rPr>
        <w:t xml:space="preserve">stosunków małżeńskich. Podejście, które </w:t>
      </w:r>
      <w:r w:rsidR="00F854F3" w:rsidRPr="00CF7696">
        <w:rPr>
          <w:lang w:val="pl-PL"/>
        </w:rPr>
        <w:t>nada</w:t>
      </w:r>
      <w:r w:rsidR="005F50B3">
        <w:rPr>
          <w:lang w:val="pl-PL"/>
        </w:rPr>
        <w:t>łoby</w:t>
      </w:r>
      <w:r w:rsidR="00D7600A" w:rsidRPr="00CF7696">
        <w:rPr>
          <w:lang w:val="pl-PL"/>
        </w:rPr>
        <w:t xml:space="preserve"> </w:t>
      </w:r>
      <w:r w:rsidR="00F854F3" w:rsidRPr="00CF7696">
        <w:rPr>
          <w:lang w:val="pl-PL"/>
        </w:rPr>
        <w:t>winnej stronie</w:t>
      </w:r>
      <w:r w:rsidR="00D7600A" w:rsidRPr="00CF7696">
        <w:rPr>
          <w:lang w:val="pl-PL"/>
        </w:rPr>
        <w:t xml:space="preserve"> prawo do rozwodu pomimo sprzeciwu niewinnej</w:t>
      </w:r>
      <w:r w:rsidR="005F50B3">
        <w:rPr>
          <w:lang w:val="pl-PL"/>
        </w:rPr>
        <w:t xml:space="preserve"> strony</w:t>
      </w:r>
      <w:r w:rsidR="007F697A" w:rsidRPr="00CF7696">
        <w:rPr>
          <w:lang w:val="pl-PL"/>
        </w:rPr>
        <w:t>,</w:t>
      </w:r>
      <w:r w:rsidR="00D7600A" w:rsidRPr="00CF7696">
        <w:rPr>
          <w:lang w:val="pl-PL"/>
        </w:rPr>
        <w:t xml:space="preserve"> byłoby równoznaczne z przestrzegani</w:t>
      </w:r>
      <w:r w:rsidR="00F854F3" w:rsidRPr="00CF7696">
        <w:rPr>
          <w:lang w:val="pl-PL"/>
        </w:rPr>
        <w:t>em</w:t>
      </w:r>
      <w:r w:rsidR="00D7600A" w:rsidRPr="00CF7696">
        <w:rPr>
          <w:lang w:val="pl-PL"/>
        </w:rPr>
        <w:t xml:space="preserve"> czysto indywidualistyczn</w:t>
      </w:r>
      <w:r w:rsidR="00F854F3" w:rsidRPr="00CF7696">
        <w:rPr>
          <w:lang w:val="pl-PL"/>
        </w:rPr>
        <w:t>ej</w:t>
      </w:r>
      <w:r w:rsidR="00D7600A" w:rsidRPr="00CF7696">
        <w:rPr>
          <w:lang w:val="pl-PL"/>
        </w:rPr>
        <w:t xml:space="preserve"> koncepcj</w:t>
      </w:r>
      <w:r w:rsidR="00F854F3" w:rsidRPr="00CF7696">
        <w:rPr>
          <w:lang w:val="pl-PL"/>
        </w:rPr>
        <w:t>i</w:t>
      </w:r>
      <w:r w:rsidR="00D7600A" w:rsidRPr="00CF7696">
        <w:rPr>
          <w:lang w:val="pl-PL"/>
        </w:rPr>
        <w:t xml:space="preserve"> wolności, rozumianej </w:t>
      </w:r>
      <w:r w:rsidR="005F50B3">
        <w:rPr>
          <w:lang w:val="pl-PL"/>
        </w:rPr>
        <w:t xml:space="preserve">w istocie </w:t>
      </w:r>
      <w:r w:rsidR="00D7600A" w:rsidRPr="00CF7696">
        <w:rPr>
          <w:lang w:val="pl-PL"/>
        </w:rPr>
        <w:t>jako</w:t>
      </w:r>
      <w:r w:rsidR="00F854F3" w:rsidRPr="00CF7696">
        <w:rPr>
          <w:lang w:val="pl-PL"/>
        </w:rPr>
        <w:t xml:space="preserve"> </w:t>
      </w:r>
      <w:r w:rsidR="00FD0B3E" w:rsidRPr="00CF7696">
        <w:rPr>
          <w:lang w:val="pl-PL"/>
        </w:rPr>
        <w:t>niewywołującej</w:t>
      </w:r>
      <w:r w:rsidR="00E1381B" w:rsidRPr="00CF7696">
        <w:rPr>
          <w:lang w:val="pl-PL"/>
        </w:rPr>
        <w:t xml:space="preserve"> </w:t>
      </w:r>
      <w:r w:rsidR="00D7600A" w:rsidRPr="00CF7696">
        <w:rPr>
          <w:lang w:val="pl-PL"/>
        </w:rPr>
        <w:t>żadnych zobowiązań społecznych i rodzinnych</w:t>
      </w:r>
      <w:r w:rsidR="00C04D12" w:rsidRPr="00CF7696">
        <w:rPr>
          <w:lang w:val="pl-PL"/>
        </w:rPr>
        <w:t>.</w:t>
      </w:r>
    </w:p>
    <w:p w14:paraId="158D8751" w14:textId="77777777" w:rsidR="00C04D12" w:rsidRPr="00CF7696" w:rsidRDefault="00C04D12" w:rsidP="009320F6">
      <w:pPr>
        <w:pStyle w:val="ECHRHeading3"/>
        <w:tabs>
          <w:tab w:val="right" w:pos="7358"/>
        </w:tabs>
        <w:rPr>
          <w:lang w:val="pl-PL"/>
        </w:rPr>
      </w:pPr>
      <w:r w:rsidRPr="00CF7696">
        <w:rPr>
          <w:lang w:val="pl-PL"/>
        </w:rPr>
        <w:t>2.  </w:t>
      </w:r>
      <w:r w:rsidR="00F854F3" w:rsidRPr="00CF7696">
        <w:rPr>
          <w:lang w:val="pl-PL"/>
        </w:rPr>
        <w:t>Ocena Trybunału</w:t>
      </w:r>
    </w:p>
    <w:p w14:paraId="718CE485" w14:textId="77777777"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46</w:t>
      </w:r>
      <w:r w:rsidRPr="005273C2">
        <w:rPr>
          <w:lang w:val="pl-PL"/>
        </w:rPr>
        <w:fldChar w:fldCharType="end"/>
      </w:r>
      <w:r w:rsidR="00C04D12" w:rsidRPr="00CF7696">
        <w:rPr>
          <w:lang w:val="pl-PL"/>
        </w:rPr>
        <w:t>.  </w:t>
      </w:r>
      <w:r w:rsidR="00F854F3" w:rsidRPr="00CF7696">
        <w:rPr>
          <w:lang w:val="pl-PL"/>
        </w:rPr>
        <w:t xml:space="preserve">Trybunał zauważa, że zarzut skarżącego o domniemanym naruszeniu jego praw gwarantowanych przez </w:t>
      </w:r>
      <w:r w:rsidR="00972E4E" w:rsidRPr="00CF7696">
        <w:rPr>
          <w:lang w:val="pl-PL"/>
        </w:rPr>
        <w:t>art.</w:t>
      </w:r>
      <w:r w:rsidR="00F854F3" w:rsidRPr="00CF7696">
        <w:rPr>
          <w:lang w:val="pl-PL"/>
        </w:rPr>
        <w:t xml:space="preserve"> 8 i 12 Konwencji jest oparty na </w:t>
      </w:r>
      <w:r w:rsidR="00F35ADF" w:rsidRPr="00CF7696">
        <w:rPr>
          <w:lang w:val="pl-PL"/>
        </w:rPr>
        <w:t>tym samym fakcie</w:t>
      </w:r>
      <w:r w:rsidR="00F854F3" w:rsidRPr="00CF7696">
        <w:rPr>
          <w:lang w:val="pl-PL"/>
        </w:rPr>
        <w:t>, a mianowicie</w:t>
      </w:r>
      <w:r w:rsidR="00F35ADF" w:rsidRPr="00CF7696">
        <w:rPr>
          <w:lang w:val="pl-PL"/>
        </w:rPr>
        <w:t xml:space="preserve"> na</w:t>
      </w:r>
      <w:r w:rsidR="00F854F3" w:rsidRPr="00CF7696">
        <w:rPr>
          <w:lang w:val="pl-PL"/>
        </w:rPr>
        <w:t xml:space="preserve"> </w:t>
      </w:r>
      <w:r w:rsidR="00F35ADF" w:rsidRPr="00CF7696">
        <w:rPr>
          <w:lang w:val="pl-PL"/>
        </w:rPr>
        <w:t xml:space="preserve">fakcie </w:t>
      </w:r>
      <w:r w:rsidR="00F854F3" w:rsidRPr="00CF7696">
        <w:rPr>
          <w:lang w:val="pl-PL"/>
        </w:rPr>
        <w:t>odmow</w:t>
      </w:r>
      <w:r w:rsidR="00F35ADF" w:rsidRPr="00CF7696">
        <w:rPr>
          <w:lang w:val="pl-PL"/>
        </w:rPr>
        <w:t xml:space="preserve">y wydania orzeczenia o rozwodzie przez sądy </w:t>
      </w:r>
      <w:r w:rsidR="00C04D12" w:rsidRPr="00CF7696">
        <w:rPr>
          <w:lang w:val="pl-PL"/>
        </w:rPr>
        <w:t>(</w:t>
      </w:r>
      <w:r w:rsidR="00F854F3" w:rsidRPr="00CF7696">
        <w:rPr>
          <w:lang w:val="pl-PL"/>
        </w:rPr>
        <w:t>zobacz</w:t>
      </w:r>
      <w:r w:rsidR="00C04D12" w:rsidRPr="00CF7696">
        <w:rPr>
          <w:lang w:val="pl-PL"/>
        </w:rPr>
        <w:t xml:space="preserve"> </w:t>
      </w:r>
      <w:r w:rsidR="00C04D12" w:rsidRPr="00CF7696">
        <w:rPr>
          <w:i/>
          <w:lang w:val="pl-PL"/>
        </w:rPr>
        <w:t xml:space="preserve">Ivanov </w:t>
      </w:r>
      <w:r w:rsidR="00F854F3" w:rsidRPr="00CF7696">
        <w:rPr>
          <w:i/>
          <w:lang w:val="pl-PL"/>
        </w:rPr>
        <w:t>i Petrova przeciwko</w:t>
      </w:r>
      <w:r w:rsidR="00C04D12" w:rsidRPr="00CF7696">
        <w:rPr>
          <w:i/>
          <w:lang w:val="pl-PL"/>
        </w:rPr>
        <w:t xml:space="preserve"> Bu</w:t>
      </w:r>
      <w:r w:rsidR="00F854F3" w:rsidRPr="00CF7696">
        <w:rPr>
          <w:i/>
          <w:lang w:val="pl-PL"/>
        </w:rPr>
        <w:t>łgarii</w:t>
      </w:r>
      <w:r w:rsidR="00F854F3" w:rsidRPr="00CF7696">
        <w:rPr>
          <w:lang w:val="pl-PL"/>
        </w:rPr>
        <w:t>, nr</w:t>
      </w:r>
      <w:r w:rsidR="00C04D12" w:rsidRPr="00CF7696">
        <w:rPr>
          <w:lang w:val="pl-PL"/>
        </w:rPr>
        <w:t xml:space="preserve"> 15001/04</w:t>
      </w:r>
      <w:r w:rsidR="00C04D12" w:rsidRPr="00CF7696">
        <w:rPr>
          <w:snapToGrid w:val="0"/>
          <w:szCs w:val="24"/>
          <w:lang w:val="pl-PL"/>
        </w:rPr>
        <w:t xml:space="preserve">, §§ 55 </w:t>
      </w:r>
      <w:r w:rsidR="00C04D12" w:rsidRPr="00CF7696">
        <w:rPr>
          <w:i/>
          <w:snapToGrid w:val="0"/>
          <w:szCs w:val="24"/>
          <w:lang w:val="pl-PL"/>
        </w:rPr>
        <w:t>et seq</w:t>
      </w:r>
      <w:r w:rsidR="00C04D12" w:rsidRPr="00CF7696">
        <w:rPr>
          <w:snapToGrid w:val="0"/>
          <w:szCs w:val="24"/>
          <w:lang w:val="pl-PL"/>
        </w:rPr>
        <w:t>., 14</w:t>
      </w:r>
      <w:r w:rsidR="00D20379" w:rsidRPr="00CF7696">
        <w:rPr>
          <w:snapToGrid w:val="0"/>
          <w:szCs w:val="24"/>
          <w:lang w:val="pl-PL"/>
        </w:rPr>
        <w:t> </w:t>
      </w:r>
      <w:r w:rsidR="00F35ADF" w:rsidRPr="00CF7696">
        <w:rPr>
          <w:snapToGrid w:val="0"/>
          <w:szCs w:val="24"/>
          <w:lang w:val="pl-PL"/>
        </w:rPr>
        <w:t>c</w:t>
      </w:r>
      <w:r w:rsidR="00F854F3" w:rsidRPr="00CF7696">
        <w:rPr>
          <w:snapToGrid w:val="0"/>
          <w:szCs w:val="24"/>
          <w:lang w:val="pl-PL"/>
        </w:rPr>
        <w:t>zerwca</w:t>
      </w:r>
      <w:r w:rsidR="00C04D12" w:rsidRPr="00CF7696">
        <w:rPr>
          <w:snapToGrid w:val="0"/>
          <w:szCs w:val="24"/>
          <w:lang w:val="pl-PL"/>
        </w:rPr>
        <w:t xml:space="preserve"> 2011</w:t>
      </w:r>
      <w:r w:rsidR="00F854F3" w:rsidRPr="00CF7696">
        <w:rPr>
          <w:snapToGrid w:val="0"/>
          <w:szCs w:val="24"/>
          <w:lang w:val="pl-PL"/>
        </w:rPr>
        <w:t xml:space="preserve"> r</w:t>
      </w:r>
      <w:r w:rsidR="00972E4E" w:rsidRPr="00CF7696">
        <w:rPr>
          <w:snapToGrid w:val="0"/>
          <w:szCs w:val="24"/>
          <w:lang w:val="pl-PL"/>
        </w:rPr>
        <w:t>.</w:t>
      </w:r>
      <w:r w:rsidR="00C04D12" w:rsidRPr="00CF7696">
        <w:rPr>
          <w:lang w:val="pl-PL"/>
        </w:rPr>
        <w:t>).</w:t>
      </w:r>
    </w:p>
    <w:bookmarkStart w:id="2" w:name="positiveobligations"/>
    <w:p w14:paraId="4527C810" w14:textId="4B015292"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47</w:t>
      </w:r>
      <w:r w:rsidRPr="005273C2">
        <w:rPr>
          <w:lang w:val="pl-PL"/>
        </w:rPr>
        <w:fldChar w:fldCharType="end"/>
      </w:r>
      <w:bookmarkEnd w:id="2"/>
      <w:r w:rsidR="00C04D12" w:rsidRPr="00CF7696">
        <w:rPr>
          <w:lang w:val="pl-PL"/>
        </w:rPr>
        <w:t>.  </w:t>
      </w:r>
      <w:r w:rsidR="00F854F3" w:rsidRPr="00CF7696">
        <w:rPr>
          <w:lang w:val="pl-PL"/>
        </w:rPr>
        <w:t xml:space="preserve">W zakresie, w jakim skarżący powołuje się na </w:t>
      </w:r>
      <w:r w:rsidR="00972E4E" w:rsidRPr="00CF7696">
        <w:rPr>
          <w:lang w:val="pl-PL"/>
        </w:rPr>
        <w:t>art.</w:t>
      </w:r>
      <w:r w:rsidR="00F854F3" w:rsidRPr="00CF7696">
        <w:rPr>
          <w:lang w:val="pl-PL"/>
        </w:rPr>
        <w:t xml:space="preserve"> 8 Konwencji, Trybunał przypomina, że </w:t>
      </w:r>
      <w:r w:rsidR="00F854F3" w:rsidRPr="00CF7696">
        <w:rPr>
          <w:rFonts w:ascii="Cambria Math" w:hAnsi="Cambria Math" w:cs="Cambria Math"/>
          <w:lang w:val="pl-PL"/>
        </w:rPr>
        <w:t>​​</w:t>
      </w:r>
      <w:r w:rsidR="00972E4E" w:rsidRPr="00CF7696">
        <w:rPr>
          <w:rFonts w:ascii="Times New Roman" w:hAnsi="Times New Roman" w:cs="Times New Roman"/>
          <w:lang w:val="pl-PL"/>
        </w:rPr>
        <w:t xml:space="preserve">podczas gdy podstawowym celem art. </w:t>
      </w:r>
      <w:r w:rsidR="00F854F3" w:rsidRPr="00CF7696">
        <w:rPr>
          <w:rFonts w:ascii="Times New Roman" w:hAnsi="Times New Roman" w:cs="Times New Roman"/>
          <w:lang w:val="pl-PL"/>
        </w:rPr>
        <w:t xml:space="preserve">8 Konwencji jest ochrona jednostki przed arbitralną ingerencją władz publicznych, nie </w:t>
      </w:r>
      <w:r w:rsidR="005F50B3">
        <w:rPr>
          <w:rFonts w:ascii="Times New Roman" w:hAnsi="Times New Roman" w:cs="Times New Roman"/>
          <w:lang w:val="pl-PL"/>
        </w:rPr>
        <w:t xml:space="preserve">zobowiązuje </w:t>
      </w:r>
      <w:r w:rsidR="00F35ADF" w:rsidRPr="00CF7696">
        <w:rPr>
          <w:rFonts w:ascii="Times New Roman" w:hAnsi="Times New Roman" w:cs="Times New Roman"/>
          <w:lang w:val="pl-PL"/>
        </w:rPr>
        <w:t xml:space="preserve">on </w:t>
      </w:r>
      <w:r w:rsidR="005F50B3">
        <w:rPr>
          <w:rFonts w:ascii="Times New Roman" w:hAnsi="Times New Roman" w:cs="Times New Roman"/>
          <w:lang w:val="pl-PL"/>
        </w:rPr>
        <w:t>państwa</w:t>
      </w:r>
      <w:r w:rsidR="00F854F3" w:rsidRPr="00CF7696">
        <w:rPr>
          <w:rFonts w:ascii="Times New Roman" w:hAnsi="Times New Roman" w:cs="Times New Roman"/>
          <w:lang w:val="pl-PL"/>
        </w:rPr>
        <w:t xml:space="preserve"> </w:t>
      </w:r>
      <w:r w:rsidR="00A62298">
        <w:rPr>
          <w:rFonts w:ascii="Times New Roman" w:hAnsi="Times New Roman" w:cs="Times New Roman"/>
          <w:lang w:val="pl-PL"/>
        </w:rPr>
        <w:t xml:space="preserve">zaledwie </w:t>
      </w:r>
      <w:r w:rsidR="00F854F3" w:rsidRPr="00CF7696">
        <w:rPr>
          <w:rFonts w:ascii="Times New Roman" w:hAnsi="Times New Roman" w:cs="Times New Roman"/>
          <w:lang w:val="pl-PL"/>
        </w:rPr>
        <w:t>do powst</w:t>
      </w:r>
      <w:r w:rsidR="005F50B3">
        <w:rPr>
          <w:rFonts w:ascii="Times New Roman" w:hAnsi="Times New Roman" w:cs="Times New Roman"/>
          <w:lang w:val="pl-PL"/>
        </w:rPr>
        <w:t>rzymania się od takiej ingerencji</w:t>
      </w:r>
      <w:r w:rsidR="00F854F3" w:rsidRPr="00CF7696">
        <w:rPr>
          <w:rFonts w:ascii="Times New Roman" w:hAnsi="Times New Roman" w:cs="Times New Roman"/>
          <w:lang w:val="pl-PL"/>
        </w:rPr>
        <w:t>: oprócz tego negatywnego</w:t>
      </w:r>
      <w:r w:rsidR="00F854F3" w:rsidRPr="00CF7696">
        <w:rPr>
          <w:lang w:val="pl-PL"/>
        </w:rPr>
        <w:t xml:space="preserve"> zobowiązania mogą istnieć pozytywne obowiązki </w:t>
      </w:r>
      <w:r w:rsidR="005F50B3">
        <w:rPr>
          <w:lang w:val="pl-PL"/>
        </w:rPr>
        <w:t>nieodłącznie związane ze skutecznym poszanowaniem</w:t>
      </w:r>
      <w:r w:rsidR="00F854F3" w:rsidRPr="00CF7696">
        <w:rPr>
          <w:lang w:val="pl-PL"/>
        </w:rPr>
        <w:t xml:space="preserve"> życia prywatnego lub rodzinnego. Zobowiązania te mogą obejmować przyjęcie środków mających na celu zapewnienie poszanowania życia prywatnego nawet w sferze relacji </w:t>
      </w:r>
      <w:r w:rsidR="005F50B3">
        <w:rPr>
          <w:lang w:val="pl-PL"/>
        </w:rPr>
        <w:t xml:space="preserve">między </w:t>
      </w:r>
      <w:r w:rsidR="00F854F3" w:rsidRPr="00CF7696">
        <w:rPr>
          <w:lang w:val="pl-PL"/>
        </w:rPr>
        <w:t>os</w:t>
      </w:r>
      <w:r w:rsidR="005F50B3">
        <w:rPr>
          <w:lang w:val="pl-PL"/>
        </w:rPr>
        <w:t>obami</w:t>
      </w:r>
      <w:r w:rsidR="00F854F3" w:rsidRPr="00CF7696">
        <w:rPr>
          <w:lang w:val="pl-PL"/>
        </w:rPr>
        <w:t xml:space="preserve"> </w:t>
      </w:r>
      <w:r w:rsidR="00C04D12" w:rsidRPr="00CF7696">
        <w:rPr>
          <w:lang w:val="pl-PL"/>
        </w:rPr>
        <w:t>(</w:t>
      </w:r>
      <w:r w:rsidR="00F854F3" w:rsidRPr="00CF7696">
        <w:rPr>
          <w:lang w:val="pl-PL"/>
        </w:rPr>
        <w:t>zobacz</w:t>
      </w:r>
      <w:r w:rsidR="00C04D12" w:rsidRPr="00CF7696">
        <w:rPr>
          <w:lang w:val="pl-PL"/>
        </w:rPr>
        <w:t xml:space="preserve"> </w:t>
      </w:r>
      <w:r w:rsidR="00F854F3" w:rsidRPr="00CF7696">
        <w:rPr>
          <w:i/>
          <w:iCs/>
          <w:lang w:val="pl-PL"/>
        </w:rPr>
        <w:t>Mikulić przeciwko</w:t>
      </w:r>
      <w:r w:rsidR="00C04D12" w:rsidRPr="00CF7696">
        <w:rPr>
          <w:i/>
          <w:iCs/>
          <w:lang w:val="pl-PL"/>
        </w:rPr>
        <w:t> </w:t>
      </w:r>
      <w:r w:rsidR="00F854F3" w:rsidRPr="00CF7696">
        <w:rPr>
          <w:i/>
          <w:iCs/>
          <w:lang w:val="pl-PL"/>
        </w:rPr>
        <w:t>Chrowacji</w:t>
      </w:r>
      <w:r w:rsidR="00F854F3" w:rsidRPr="00CF7696">
        <w:rPr>
          <w:lang w:val="pl-PL"/>
        </w:rPr>
        <w:t>, nr</w:t>
      </w:r>
      <w:r w:rsidR="006E02CE" w:rsidRPr="00CF7696">
        <w:rPr>
          <w:lang w:val="pl-PL"/>
        </w:rPr>
        <w:t xml:space="preserve"> 53176/99, § 57, </w:t>
      </w:r>
      <w:r w:rsidR="00F35ADF" w:rsidRPr="00CF7696">
        <w:rPr>
          <w:lang w:val="pl-PL"/>
        </w:rPr>
        <w:t xml:space="preserve">ETPCz </w:t>
      </w:r>
      <w:r w:rsidR="006E02CE" w:rsidRPr="00CF7696">
        <w:rPr>
          <w:lang w:val="pl-PL"/>
        </w:rPr>
        <w:t xml:space="preserve">2002-I). </w:t>
      </w:r>
      <w:r w:rsidR="00F854F3" w:rsidRPr="00CF7696">
        <w:rPr>
          <w:lang w:val="pl-PL"/>
        </w:rPr>
        <w:t xml:space="preserve">Jednakże granice między pozytywnymi </w:t>
      </w:r>
      <w:r w:rsidR="005F50B3">
        <w:rPr>
          <w:lang w:val="pl-PL"/>
        </w:rPr>
        <w:t>a</w:t>
      </w:r>
      <w:r w:rsidR="00F854F3" w:rsidRPr="00CF7696">
        <w:rPr>
          <w:lang w:val="pl-PL"/>
        </w:rPr>
        <w:t xml:space="preserve"> negatywnymi </w:t>
      </w:r>
      <w:r w:rsidR="005F50B3">
        <w:rPr>
          <w:lang w:val="pl-PL"/>
        </w:rPr>
        <w:t>obowiązkami</w:t>
      </w:r>
      <w:r w:rsidR="00F854F3" w:rsidRPr="00CF7696">
        <w:rPr>
          <w:lang w:val="pl-PL"/>
        </w:rPr>
        <w:t xml:space="preserve"> państwa w ramach tego </w:t>
      </w:r>
      <w:r w:rsidR="005F50B3">
        <w:rPr>
          <w:lang w:val="pl-PL"/>
        </w:rPr>
        <w:t xml:space="preserve">postanowienia </w:t>
      </w:r>
      <w:r w:rsidR="00F854F3" w:rsidRPr="00CF7696">
        <w:rPr>
          <w:lang w:val="pl-PL"/>
        </w:rPr>
        <w:t>nie nadają się do precyzyjnego określenia. Obowiązujące zasady są jednak podobne. W obu przypadkach należy uwzględnić</w:t>
      </w:r>
      <w:r w:rsidR="00F35ADF" w:rsidRPr="00CF7696">
        <w:rPr>
          <w:lang w:val="pl-PL"/>
        </w:rPr>
        <w:t xml:space="preserve"> </w:t>
      </w:r>
      <w:r w:rsidR="00003F0C" w:rsidRPr="00CF7696">
        <w:rPr>
          <w:lang w:val="pl-PL"/>
        </w:rPr>
        <w:t>odpowiednią</w:t>
      </w:r>
      <w:r w:rsidR="005F50B3">
        <w:rPr>
          <w:lang w:val="pl-PL"/>
        </w:rPr>
        <w:t xml:space="preserve"> równowagę</w:t>
      </w:r>
      <w:r w:rsidR="00F854F3" w:rsidRPr="00CF7696">
        <w:rPr>
          <w:lang w:val="pl-PL"/>
        </w:rPr>
        <w:t xml:space="preserve">, która musi być zachowana między </w:t>
      </w:r>
      <w:r w:rsidR="00003F0C" w:rsidRPr="00CF7696">
        <w:rPr>
          <w:lang w:val="pl-PL"/>
        </w:rPr>
        <w:t>ko</w:t>
      </w:r>
      <w:r w:rsidR="00003F0C">
        <w:rPr>
          <w:lang w:val="pl-PL"/>
        </w:rPr>
        <w:t>lid</w:t>
      </w:r>
      <w:r w:rsidR="005F50B3">
        <w:rPr>
          <w:lang w:val="pl-PL"/>
        </w:rPr>
        <w:t>ującymi</w:t>
      </w:r>
      <w:r w:rsidR="00F854F3" w:rsidRPr="00CF7696">
        <w:rPr>
          <w:lang w:val="pl-PL"/>
        </w:rPr>
        <w:t xml:space="preserve"> interesami</w:t>
      </w:r>
      <w:r w:rsidR="00C04D12" w:rsidRPr="00CF7696">
        <w:rPr>
          <w:lang w:val="pl-PL"/>
        </w:rPr>
        <w:t xml:space="preserve"> (</w:t>
      </w:r>
      <w:r w:rsidR="00F854F3" w:rsidRPr="00CF7696">
        <w:rPr>
          <w:lang w:val="pl-PL"/>
        </w:rPr>
        <w:t>zobacz</w:t>
      </w:r>
      <w:r w:rsidR="00C04D12" w:rsidRPr="00CF7696">
        <w:rPr>
          <w:lang w:val="pl-PL"/>
        </w:rPr>
        <w:t xml:space="preserve"> </w:t>
      </w:r>
      <w:r w:rsidR="00D20379" w:rsidRPr="00CF7696">
        <w:rPr>
          <w:i/>
          <w:iCs/>
          <w:lang w:val="pl-PL"/>
        </w:rPr>
        <w:t xml:space="preserve">S.H. </w:t>
      </w:r>
      <w:r w:rsidR="00F854F3" w:rsidRPr="00CF7696">
        <w:rPr>
          <w:i/>
          <w:iCs/>
          <w:lang w:val="pl-PL"/>
        </w:rPr>
        <w:t>i Inni przeciwko</w:t>
      </w:r>
      <w:r w:rsidR="00D20379" w:rsidRPr="00CF7696">
        <w:rPr>
          <w:i/>
          <w:iCs/>
          <w:lang w:val="pl-PL"/>
        </w:rPr>
        <w:t> </w:t>
      </w:r>
      <w:r w:rsidR="00C04D12" w:rsidRPr="00CF7696">
        <w:rPr>
          <w:i/>
          <w:iCs/>
          <w:lang w:val="pl-PL"/>
        </w:rPr>
        <w:t>Austri</w:t>
      </w:r>
      <w:r w:rsidR="00F854F3" w:rsidRPr="00CF7696">
        <w:rPr>
          <w:i/>
          <w:iCs/>
          <w:lang w:val="pl-PL"/>
        </w:rPr>
        <w:t>i</w:t>
      </w:r>
      <w:r w:rsidR="00F854F3" w:rsidRPr="00CF7696">
        <w:rPr>
          <w:lang w:val="pl-PL"/>
        </w:rPr>
        <w:t xml:space="preserve"> [</w:t>
      </w:r>
      <w:r w:rsidR="00FD0B3E" w:rsidRPr="00CF7696">
        <w:rPr>
          <w:lang w:val="pl-PL"/>
        </w:rPr>
        <w:t>WI</w:t>
      </w:r>
      <w:r w:rsidR="00F854F3" w:rsidRPr="00CF7696">
        <w:rPr>
          <w:lang w:val="pl-PL"/>
        </w:rPr>
        <w:t>], nr</w:t>
      </w:r>
      <w:r w:rsidR="00C04D12" w:rsidRPr="00CF7696">
        <w:rPr>
          <w:lang w:val="pl-PL"/>
        </w:rPr>
        <w:t xml:space="preserve"> 57813/00, § 87, </w:t>
      </w:r>
      <w:r w:rsidR="00F35ADF" w:rsidRPr="00CF7696">
        <w:rPr>
          <w:lang w:val="pl-PL"/>
        </w:rPr>
        <w:t xml:space="preserve">ETPCz </w:t>
      </w:r>
      <w:r w:rsidR="00C04D12" w:rsidRPr="00CF7696">
        <w:rPr>
          <w:lang w:val="pl-PL"/>
        </w:rPr>
        <w:t xml:space="preserve">2011-V); </w:t>
      </w:r>
      <w:r w:rsidR="00F854F3" w:rsidRPr="00CF7696">
        <w:rPr>
          <w:lang w:val="pl-PL"/>
        </w:rPr>
        <w:t xml:space="preserve">i w obu kontekstach państwu przysługuje pewien margines </w:t>
      </w:r>
      <w:r w:rsidR="00B100D3" w:rsidRPr="00CF7696">
        <w:rPr>
          <w:lang w:val="pl-PL"/>
        </w:rPr>
        <w:lastRenderedPageBreak/>
        <w:t>oceny</w:t>
      </w:r>
      <w:r w:rsidR="00C04D12" w:rsidRPr="00CF7696">
        <w:rPr>
          <w:lang w:val="pl-PL"/>
        </w:rPr>
        <w:t xml:space="preserve"> (</w:t>
      </w:r>
      <w:r w:rsidR="00F854F3" w:rsidRPr="00CF7696">
        <w:rPr>
          <w:lang w:val="pl-PL"/>
        </w:rPr>
        <w:t>zobacz</w:t>
      </w:r>
      <w:r w:rsidR="00C04D12" w:rsidRPr="00CF7696">
        <w:rPr>
          <w:lang w:val="pl-PL"/>
        </w:rPr>
        <w:t xml:space="preserve">, </w:t>
      </w:r>
      <w:r w:rsidR="00F854F3" w:rsidRPr="00CF7696">
        <w:rPr>
          <w:lang w:val="pl-PL"/>
        </w:rPr>
        <w:t>między innymi</w:t>
      </w:r>
      <w:r w:rsidR="00C04D12" w:rsidRPr="00CF7696">
        <w:rPr>
          <w:lang w:val="pl-PL"/>
        </w:rPr>
        <w:t xml:space="preserve">, </w:t>
      </w:r>
      <w:r w:rsidR="00F854F3" w:rsidRPr="00CF7696">
        <w:rPr>
          <w:i/>
          <w:iCs/>
          <w:lang w:val="pl-PL"/>
        </w:rPr>
        <w:t>Mizzi przeciwko</w:t>
      </w:r>
      <w:r w:rsidR="00C04D12" w:rsidRPr="00CF7696">
        <w:rPr>
          <w:i/>
          <w:iCs/>
          <w:lang w:val="pl-PL"/>
        </w:rPr>
        <w:t> Mal</w:t>
      </w:r>
      <w:r w:rsidR="00F854F3" w:rsidRPr="00CF7696">
        <w:rPr>
          <w:i/>
          <w:iCs/>
          <w:lang w:val="pl-PL"/>
        </w:rPr>
        <w:t>cie</w:t>
      </w:r>
      <w:r w:rsidR="00F854F3" w:rsidRPr="00CF7696">
        <w:rPr>
          <w:lang w:val="pl-PL"/>
        </w:rPr>
        <w:t>, nr</w:t>
      </w:r>
      <w:r w:rsidR="00C04D12" w:rsidRPr="00CF7696">
        <w:rPr>
          <w:lang w:val="pl-PL"/>
        </w:rPr>
        <w:t> 26111/02, § 106, E</w:t>
      </w:r>
      <w:r w:rsidR="00F35ADF" w:rsidRPr="00CF7696">
        <w:rPr>
          <w:lang w:val="pl-PL"/>
        </w:rPr>
        <w:t>TPCz</w:t>
      </w:r>
      <w:r w:rsidR="00C04D12" w:rsidRPr="00CF7696">
        <w:rPr>
          <w:lang w:val="pl-PL"/>
        </w:rPr>
        <w:t xml:space="preserve"> 2006</w:t>
      </w:r>
      <w:r w:rsidR="00C04D12" w:rsidRPr="00CF7696">
        <w:rPr>
          <w:lang w:val="pl-PL"/>
        </w:rPr>
        <w:noBreakHyphen/>
        <w:t>I (</w:t>
      </w:r>
      <w:r w:rsidR="00F854F3" w:rsidRPr="00CF7696">
        <w:rPr>
          <w:lang w:val="pl-PL"/>
        </w:rPr>
        <w:t>fragmenty</w:t>
      </w:r>
      <w:r w:rsidR="00C04D12" w:rsidRPr="00CF7696">
        <w:rPr>
          <w:lang w:val="pl-PL"/>
        </w:rPr>
        <w:t xml:space="preserve">) </w:t>
      </w:r>
      <w:r w:rsidR="00F854F3" w:rsidRPr="00CF7696">
        <w:rPr>
          <w:lang w:val="pl-PL"/>
        </w:rPr>
        <w:t>i</w:t>
      </w:r>
      <w:r w:rsidR="00C04D12" w:rsidRPr="00CF7696">
        <w:rPr>
          <w:lang w:val="pl-PL"/>
        </w:rPr>
        <w:t xml:space="preserve"> </w:t>
      </w:r>
      <w:r w:rsidR="00F854F3" w:rsidRPr="00CF7696">
        <w:rPr>
          <w:i/>
          <w:iCs/>
          <w:lang w:val="pl-PL"/>
        </w:rPr>
        <w:t>Jeunesse przeciwko</w:t>
      </w:r>
      <w:r w:rsidR="00C04D12" w:rsidRPr="00CF7696">
        <w:rPr>
          <w:i/>
          <w:iCs/>
          <w:lang w:val="pl-PL"/>
        </w:rPr>
        <w:t> </w:t>
      </w:r>
      <w:r w:rsidR="00F854F3" w:rsidRPr="00CF7696">
        <w:rPr>
          <w:i/>
          <w:iCs/>
          <w:lang w:val="pl-PL"/>
        </w:rPr>
        <w:t>Holandii</w:t>
      </w:r>
      <w:r w:rsidR="00F854F3" w:rsidRPr="00CF7696">
        <w:rPr>
          <w:lang w:val="pl-PL"/>
        </w:rPr>
        <w:t xml:space="preserve"> [</w:t>
      </w:r>
      <w:r w:rsidR="00B100D3" w:rsidRPr="00CF7696">
        <w:rPr>
          <w:lang w:val="pl-PL"/>
        </w:rPr>
        <w:t>WI</w:t>
      </w:r>
      <w:r w:rsidR="00F854F3" w:rsidRPr="00CF7696">
        <w:rPr>
          <w:lang w:val="pl-PL"/>
        </w:rPr>
        <w:t>], nr</w:t>
      </w:r>
      <w:r w:rsidR="00C04D12" w:rsidRPr="00CF7696">
        <w:rPr>
          <w:lang w:val="pl-PL"/>
        </w:rPr>
        <w:t xml:space="preserve"> 12738/10, § 106, </w:t>
      </w:r>
      <w:r w:rsidR="00F35ADF" w:rsidRPr="00CF7696">
        <w:rPr>
          <w:lang w:val="pl-PL"/>
        </w:rPr>
        <w:t xml:space="preserve">ETPCz </w:t>
      </w:r>
      <w:r w:rsidR="00C04D12" w:rsidRPr="00CF7696">
        <w:rPr>
          <w:lang w:val="pl-PL"/>
        </w:rPr>
        <w:t xml:space="preserve">2014). </w:t>
      </w:r>
      <w:r w:rsidR="00F854F3" w:rsidRPr="00CF7696">
        <w:rPr>
          <w:lang w:val="pl-PL"/>
        </w:rPr>
        <w:t xml:space="preserve">W obszarze kształtowania </w:t>
      </w:r>
      <w:r w:rsidR="00F35ADF" w:rsidRPr="00CF7696">
        <w:rPr>
          <w:lang w:val="pl-PL"/>
        </w:rPr>
        <w:t>swego</w:t>
      </w:r>
      <w:r w:rsidR="00F854F3" w:rsidRPr="00CF7696">
        <w:rPr>
          <w:lang w:val="pl-PL"/>
        </w:rPr>
        <w:t xml:space="preserve"> prawa rozwodowego i wdrażania</w:t>
      </w:r>
      <w:r w:rsidR="007F697A" w:rsidRPr="00CF7696">
        <w:rPr>
          <w:lang w:val="pl-PL"/>
        </w:rPr>
        <w:t xml:space="preserve"> </w:t>
      </w:r>
      <w:r w:rsidR="00F35ADF" w:rsidRPr="00CF7696">
        <w:rPr>
          <w:lang w:val="pl-PL"/>
        </w:rPr>
        <w:t>go</w:t>
      </w:r>
      <w:r w:rsidR="007F697A" w:rsidRPr="00CF7696">
        <w:rPr>
          <w:lang w:val="pl-PL"/>
        </w:rPr>
        <w:t xml:space="preserve"> w konkretnych przypadkach</w:t>
      </w:r>
      <w:r w:rsidR="00F854F3" w:rsidRPr="00CF7696">
        <w:rPr>
          <w:lang w:val="pl-PL"/>
        </w:rPr>
        <w:t xml:space="preserve"> </w:t>
      </w:r>
      <w:r w:rsidR="00B100D3" w:rsidRPr="00CF7696">
        <w:rPr>
          <w:lang w:val="pl-PL"/>
        </w:rPr>
        <w:t>Układające</w:t>
      </w:r>
      <w:r w:rsidR="00F854F3" w:rsidRPr="00CF7696">
        <w:rPr>
          <w:lang w:val="pl-PL"/>
        </w:rPr>
        <w:t xml:space="preserve"> się Strony mają do dyspozycji szeroki margines </w:t>
      </w:r>
      <w:r w:rsidR="00B100D3" w:rsidRPr="00CF7696">
        <w:rPr>
          <w:lang w:val="pl-PL"/>
        </w:rPr>
        <w:t>oceny</w:t>
      </w:r>
      <w:r w:rsidR="00F854F3" w:rsidRPr="00CF7696">
        <w:rPr>
          <w:lang w:val="pl-PL"/>
        </w:rPr>
        <w:t xml:space="preserve"> w określaniu kroków, jakie należy podjąć </w:t>
      </w:r>
      <w:r w:rsidR="00C71916" w:rsidRPr="00CF7696">
        <w:rPr>
          <w:lang w:val="pl-PL"/>
        </w:rPr>
        <w:t>w celu zapewnienia zgodności z K</w:t>
      </w:r>
      <w:r w:rsidR="00F854F3" w:rsidRPr="00CF7696">
        <w:rPr>
          <w:lang w:val="pl-PL"/>
        </w:rPr>
        <w:t xml:space="preserve">onwencją i pogodzenia wchodzących w grę konkurencyjnych interesów osobistych </w:t>
      </w:r>
      <w:r w:rsidR="00C04D12" w:rsidRPr="00CF7696">
        <w:rPr>
          <w:lang w:val="pl-PL"/>
        </w:rPr>
        <w:t>(</w:t>
      </w:r>
      <w:r w:rsidR="00B100D3" w:rsidRPr="00CF7696">
        <w:rPr>
          <w:lang w:val="pl-PL"/>
        </w:rPr>
        <w:t>por.</w:t>
      </w:r>
      <w:r w:rsidR="00C04D12" w:rsidRPr="00CF7696">
        <w:rPr>
          <w:lang w:val="pl-PL"/>
        </w:rPr>
        <w:t xml:space="preserve"> </w:t>
      </w:r>
      <w:r w:rsidR="00F854F3" w:rsidRPr="00CF7696">
        <w:rPr>
          <w:i/>
          <w:iCs/>
          <w:lang w:val="pl-PL"/>
        </w:rPr>
        <w:t>Johnston i</w:t>
      </w:r>
      <w:r w:rsidR="00C04D12" w:rsidRPr="00CF7696">
        <w:rPr>
          <w:i/>
          <w:iCs/>
          <w:lang w:val="pl-PL"/>
        </w:rPr>
        <w:t xml:space="preserve"> </w:t>
      </w:r>
      <w:r w:rsidR="00F854F3" w:rsidRPr="00CF7696">
        <w:rPr>
          <w:i/>
          <w:iCs/>
          <w:lang w:val="pl-PL"/>
        </w:rPr>
        <w:t>Inni</w:t>
      </w:r>
      <w:r w:rsidR="00C04D12" w:rsidRPr="00CF7696">
        <w:rPr>
          <w:lang w:val="pl-PL"/>
        </w:rPr>
        <w:t xml:space="preserve">, </w:t>
      </w:r>
      <w:r w:rsidR="00F854F3" w:rsidRPr="00CF7696">
        <w:rPr>
          <w:lang w:val="pl-PL"/>
        </w:rPr>
        <w:t>cytowany powyżej</w:t>
      </w:r>
      <w:r w:rsidR="00C04D12" w:rsidRPr="00CF7696">
        <w:rPr>
          <w:lang w:val="pl-PL"/>
        </w:rPr>
        <w:t>, § 55).</w:t>
      </w:r>
    </w:p>
    <w:p w14:paraId="2232F07F" w14:textId="39262E98"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48</w:t>
      </w:r>
      <w:r w:rsidRPr="005273C2">
        <w:rPr>
          <w:lang w:val="pl-PL"/>
        </w:rPr>
        <w:fldChar w:fldCharType="end"/>
      </w:r>
      <w:r w:rsidR="00C04D12" w:rsidRPr="00CF7696">
        <w:rPr>
          <w:lang w:val="pl-PL"/>
        </w:rPr>
        <w:t>.  </w:t>
      </w:r>
      <w:r w:rsidR="000B5C06" w:rsidRPr="00CF7696">
        <w:rPr>
          <w:lang w:val="pl-PL"/>
        </w:rPr>
        <w:t xml:space="preserve">W odniesieniu do </w:t>
      </w:r>
      <w:r w:rsidR="00417563" w:rsidRPr="00CF7696">
        <w:rPr>
          <w:lang w:val="pl-PL"/>
        </w:rPr>
        <w:t>art.</w:t>
      </w:r>
      <w:r w:rsidR="000B5C06" w:rsidRPr="00CF7696">
        <w:rPr>
          <w:lang w:val="pl-PL"/>
        </w:rPr>
        <w:t xml:space="preserve"> 12 Konwencji Trybunał przypomina w związku z tym, że </w:t>
      </w:r>
      <w:r w:rsidR="00417563" w:rsidRPr="00CF7696">
        <w:rPr>
          <w:lang w:val="pl-PL"/>
        </w:rPr>
        <w:t>przepis</w:t>
      </w:r>
      <w:r w:rsidR="000B5C06" w:rsidRPr="00CF7696">
        <w:rPr>
          <w:lang w:val="pl-PL"/>
        </w:rPr>
        <w:t xml:space="preserve"> ten zabezpiecza podstawowe prawo mężczyzny i kobiety do zawarcia małżeństwa i założenia rodziny. </w:t>
      </w:r>
      <w:r w:rsidR="005F50B3">
        <w:rPr>
          <w:lang w:val="pl-PL"/>
        </w:rPr>
        <w:t xml:space="preserve">Wykonywanie </w:t>
      </w:r>
      <w:r w:rsidR="000B5C06" w:rsidRPr="00CF7696">
        <w:rPr>
          <w:lang w:val="pl-PL"/>
        </w:rPr>
        <w:t xml:space="preserve">prawa do zawarcia małżeństwa wywołuje </w:t>
      </w:r>
      <w:r w:rsidR="005F50B3">
        <w:rPr>
          <w:lang w:val="pl-PL"/>
        </w:rPr>
        <w:t xml:space="preserve">konsekwencje </w:t>
      </w:r>
      <w:r w:rsidR="000B5C06" w:rsidRPr="00CF7696">
        <w:rPr>
          <w:lang w:val="pl-PL"/>
        </w:rPr>
        <w:t>społeczne, osobiste i prawne. Podlega on</w:t>
      </w:r>
      <w:r w:rsidR="00313437" w:rsidRPr="00CF7696">
        <w:rPr>
          <w:lang w:val="pl-PL"/>
        </w:rPr>
        <w:t>o</w:t>
      </w:r>
      <w:r w:rsidR="000B5C06" w:rsidRPr="00CF7696">
        <w:rPr>
          <w:lang w:val="pl-PL"/>
        </w:rPr>
        <w:t xml:space="preserve"> </w:t>
      </w:r>
      <w:r w:rsidR="00313437" w:rsidRPr="00CF7696">
        <w:rPr>
          <w:lang w:val="pl-PL"/>
        </w:rPr>
        <w:t xml:space="preserve">ustawodawstwu </w:t>
      </w:r>
      <w:r w:rsidR="00417563" w:rsidRPr="00CF7696">
        <w:rPr>
          <w:lang w:val="pl-PL"/>
        </w:rPr>
        <w:t>Układających</w:t>
      </w:r>
      <w:r w:rsidR="000B5C06" w:rsidRPr="00CF7696">
        <w:rPr>
          <w:lang w:val="pl-PL"/>
        </w:rPr>
        <w:t xml:space="preserve"> się P</w:t>
      </w:r>
      <w:r w:rsidR="00E954DA" w:rsidRPr="00CF7696">
        <w:rPr>
          <w:lang w:val="pl-PL"/>
        </w:rPr>
        <w:t xml:space="preserve">aństw, ale </w:t>
      </w:r>
      <w:r w:rsidR="000B5C06" w:rsidRPr="00CF7696">
        <w:rPr>
          <w:lang w:val="pl-PL"/>
        </w:rPr>
        <w:t>ograniczenia w ten sposób wprowadzone nie mo</w:t>
      </w:r>
      <w:r w:rsidR="00E954DA" w:rsidRPr="00CF7696">
        <w:rPr>
          <w:lang w:val="pl-PL"/>
        </w:rPr>
        <w:t>gą</w:t>
      </w:r>
      <w:r w:rsidR="00C71916" w:rsidRPr="00CF7696">
        <w:rPr>
          <w:lang w:val="pl-PL"/>
        </w:rPr>
        <w:t xml:space="preserve"> ogranicza</w:t>
      </w:r>
      <w:r w:rsidR="000B5C06" w:rsidRPr="00CF7696">
        <w:rPr>
          <w:lang w:val="pl-PL"/>
        </w:rPr>
        <w:t>ć lub zmniejsz</w:t>
      </w:r>
      <w:r w:rsidR="00C71916" w:rsidRPr="00CF7696">
        <w:rPr>
          <w:lang w:val="pl-PL"/>
        </w:rPr>
        <w:t>a</w:t>
      </w:r>
      <w:r w:rsidR="000B5C06" w:rsidRPr="00CF7696">
        <w:rPr>
          <w:lang w:val="pl-PL"/>
        </w:rPr>
        <w:t>ć praw</w:t>
      </w:r>
      <w:r w:rsidR="00E954DA" w:rsidRPr="00CF7696">
        <w:rPr>
          <w:lang w:val="pl-PL"/>
        </w:rPr>
        <w:t>a</w:t>
      </w:r>
      <w:r w:rsidR="000B5C06" w:rsidRPr="00CF7696">
        <w:rPr>
          <w:lang w:val="pl-PL"/>
        </w:rPr>
        <w:t xml:space="preserve"> do zawarcia małżeństwa w taki sposób lub w takim stopniu, że istot</w:t>
      </w:r>
      <w:r w:rsidR="00E954DA" w:rsidRPr="00CF7696">
        <w:rPr>
          <w:lang w:val="pl-PL"/>
        </w:rPr>
        <w:t>a</w:t>
      </w:r>
      <w:r w:rsidR="000B5C06" w:rsidRPr="00CF7696">
        <w:rPr>
          <w:lang w:val="pl-PL"/>
        </w:rPr>
        <w:t xml:space="preserve"> prawa do zawarcia małżeństwa </w:t>
      </w:r>
      <w:r w:rsidR="00733775" w:rsidRPr="00CF7696">
        <w:rPr>
          <w:lang w:val="pl-PL"/>
        </w:rPr>
        <w:t xml:space="preserve">byłaby </w:t>
      </w:r>
      <w:r w:rsidR="00417563" w:rsidRPr="00CF7696">
        <w:rPr>
          <w:lang w:val="pl-PL"/>
        </w:rPr>
        <w:t>naruszona</w:t>
      </w:r>
      <w:r w:rsidR="000B5C06" w:rsidRPr="00CF7696">
        <w:rPr>
          <w:lang w:val="pl-PL"/>
        </w:rPr>
        <w:t xml:space="preserve"> </w:t>
      </w:r>
      <w:r w:rsidR="00C04D12" w:rsidRPr="00CF7696">
        <w:rPr>
          <w:lang w:val="pl-PL"/>
        </w:rPr>
        <w:t>(</w:t>
      </w:r>
      <w:r w:rsidR="00E954DA" w:rsidRPr="00CF7696">
        <w:rPr>
          <w:lang w:val="pl-PL"/>
        </w:rPr>
        <w:t>zobacz</w:t>
      </w:r>
      <w:r w:rsidR="00C04D12" w:rsidRPr="00CF7696">
        <w:rPr>
          <w:lang w:val="pl-PL"/>
        </w:rPr>
        <w:t xml:space="preserve"> </w:t>
      </w:r>
      <w:r w:rsidR="00E954DA" w:rsidRPr="00CF7696">
        <w:rPr>
          <w:i/>
          <w:lang w:val="pl-PL"/>
        </w:rPr>
        <w:t>Rees przeciwko</w:t>
      </w:r>
      <w:r w:rsidR="00C04D12" w:rsidRPr="00CF7696">
        <w:rPr>
          <w:i/>
          <w:lang w:val="pl-PL"/>
        </w:rPr>
        <w:t xml:space="preserve"> </w:t>
      </w:r>
      <w:r w:rsidR="00E954DA" w:rsidRPr="00CF7696">
        <w:rPr>
          <w:i/>
          <w:lang w:val="pl-PL"/>
        </w:rPr>
        <w:t>Wielkiej Brytanii</w:t>
      </w:r>
      <w:r w:rsidR="00C04D12" w:rsidRPr="00CF7696">
        <w:rPr>
          <w:lang w:val="pl-PL"/>
        </w:rPr>
        <w:t xml:space="preserve">, 17 </w:t>
      </w:r>
      <w:r w:rsidR="006D6F1C" w:rsidRPr="00CF7696">
        <w:rPr>
          <w:lang w:val="pl-PL"/>
        </w:rPr>
        <w:t>p</w:t>
      </w:r>
      <w:r w:rsidR="00E954DA" w:rsidRPr="00CF7696">
        <w:rPr>
          <w:lang w:val="pl-PL"/>
        </w:rPr>
        <w:t>aździernika</w:t>
      </w:r>
      <w:r w:rsidR="00C04D12" w:rsidRPr="00CF7696">
        <w:rPr>
          <w:lang w:val="pl-PL"/>
        </w:rPr>
        <w:t xml:space="preserve"> 1986</w:t>
      </w:r>
      <w:r w:rsidR="00E954DA" w:rsidRPr="00CF7696">
        <w:rPr>
          <w:lang w:val="pl-PL"/>
        </w:rPr>
        <w:t xml:space="preserve"> r</w:t>
      </w:r>
      <w:r w:rsidR="00417563" w:rsidRPr="00CF7696">
        <w:rPr>
          <w:lang w:val="pl-PL"/>
        </w:rPr>
        <w:t>.</w:t>
      </w:r>
      <w:r w:rsidR="00C04D12" w:rsidRPr="00CF7696">
        <w:rPr>
          <w:lang w:val="pl-PL"/>
        </w:rPr>
        <w:t>, § 50, Seri</w:t>
      </w:r>
      <w:r w:rsidR="00E954DA" w:rsidRPr="00CF7696">
        <w:rPr>
          <w:lang w:val="pl-PL"/>
        </w:rPr>
        <w:t>a A nr</w:t>
      </w:r>
      <w:r w:rsidR="00C04D12" w:rsidRPr="00CF7696">
        <w:rPr>
          <w:lang w:val="pl-PL"/>
        </w:rPr>
        <w:t xml:space="preserve"> 106; </w:t>
      </w:r>
      <w:r w:rsidR="00E954DA" w:rsidRPr="00CF7696">
        <w:rPr>
          <w:i/>
          <w:lang w:val="pl-PL"/>
        </w:rPr>
        <w:t>F. przeciwko</w:t>
      </w:r>
      <w:r w:rsidR="00C04D12" w:rsidRPr="00CF7696">
        <w:rPr>
          <w:i/>
          <w:lang w:val="pl-PL"/>
        </w:rPr>
        <w:t> </w:t>
      </w:r>
      <w:r w:rsidR="00E954DA" w:rsidRPr="00CF7696">
        <w:rPr>
          <w:i/>
          <w:lang w:val="pl-PL"/>
        </w:rPr>
        <w:t>Szwajcarii</w:t>
      </w:r>
      <w:r w:rsidR="00C04D12" w:rsidRPr="00CF7696">
        <w:rPr>
          <w:lang w:val="pl-PL"/>
        </w:rPr>
        <w:t>, 18 </w:t>
      </w:r>
      <w:r w:rsidR="006D6F1C" w:rsidRPr="00CF7696">
        <w:rPr>
          <w:lang w:val="pl-PL"/>
        </w:rPr>
        <w:t>g</w:t>
      </w:r>
      <w:r w:rsidR="00E954DA" w:rsidRPr="00CF7696">
        <w:rPr>
          <w:lang w:val="pl-PL"/>
        </w:rPr>
        <w:t>rudnia</w:t>
      </w:r>
      <w:r w:rsidR="00C04D12" w:rsidRPr="00CF7696">
        <w:rPr>
          <w:lang w:val="pl-PL"/>
        </w:rPr>
        <w:t xml:space="preserve"> 1987</w:t>
      </w:r>
      <w:r w:rsidR="00E954DA" w:rsidRPr="00CF7696">
        <w:rPr>
          <w:lang w:val="pl-PL"/>
        </w:rPr>
        <w:t xml:space="preserve"> r</w:t>
      </w:r>
      <w:r w:rsidR="00417563" w:rsidRPr="00CF7696">
        <w:rPr>
          <w:lang w:val="pl-PL"/>
        </w:rPr>
        <w:t>.</w:t>
      </w:r>
      <w:r w:rsidR="00C04D12" w:rsidRPr="00CF7696">
        <w:rPr>
          <w:lang w:val="pl-PL"/>
        </w:rPr>
        <w:t>, § 32, Seri</w:t>
      </w:r>
      <w:r w:rsidR="00E954DA" w:rsidRPr="00CF7696">
        <w:rPr>
          <w:lang w:val="pl-PL"/>
        </w:rPr>
        <w:t>a A nr</w:t>
      </w:r>
      <w:r w:rsidR="00C04D12" w:rsidRPr="00CF7696">
        <w:rPr>
          <w:lang w:val="pl-PL"/>
        </w:rPr>
        <w:t xml:space="preserve"> 128; </w:t>
      </w:r>
      <w:r w:rsidR="00E954DA" w:rsidRPr="00CF7696">
        <w:rPr>
          <w:lang w:val="pl-PL"/>
        </w:rPr>
        <w:t>i</w:t>
      </w:r>
      <w:r w:rsidR="00C04D12" w:rsidRPr="00CF7696">
        <w:rPr>
          <w:lang w:val="pl-PL"/>
        </w:rPr>
        <w:t xml:space="preserve"> </w:t>
      </w:r>
      <w:r w:rsidR="00C04D12" w:rsidRPr="00CF7696">
        <w:rPr>
          <w:i/>
          <w:lang w:val="pl-PL"/>
        </w:rPr>
        <w:t xml:space="preserve">B. </w:t>
      </w:r>
      <w:r w:rsidR="00E954DA" w:rsidRPr="00CF7696">
        <w:rPr>
          <w:i/>
          <w:lang w:val="pl-PL"/>
        </w:rPr>
        <w:t>i L. przeciwko</w:t>
      </w:r>
      <w:r w:rsidR="00C04D12" w:rsidRPr="00CF7696">
        <w:rPr>
          <w:i/>
          <w:lang w:val="pl-PL"/>
        </w:rPr>
        <w:t> </w:t>
      </w:r>
      <w:r w:rsidR="00E954DA" w:rsidRPr="00CF7696">
        <w:rPr>
          <w:i/>
          <w:lang w:val="pl-PL"/>
        </w:rPr>
        <w:t>Wielkiej Brytanii</w:t>
      </w:r>
      <w:r w:rsidR="00C04D12" w:rsidRPr="00CF7696">
        <w:rPr>
          <w:lang w:val="pl-PL"/>
        </w:rPr>
        <w:t>, n</w:t>
      </w:r>
      <w:r w:rsidR="00E954DA" w:rsidRPr="00CF7696">
        <w:rPr>
          <w:lang w:val="pl-PL"/>
        </w:rPr>
        <w:t>r</w:t>
      </w:r>
      <w:r w:rsidR="00C04D12" w:rsidRPr="00CF7696">
        <w:rPr>
          <w:lang w:val="pl-PL"/>
        </w:rPr>
        <w:t> 36536/02, § 34, 13 </w:t>
      </w:r>
      <w:r w:rsidR="006D6F1C" w:rsidRPr="00CF7696">
        <w:rPr>
          <w:lang w:val="pl-PL"/>
        </w:rPr>
        <w:t>w</w:t>
      </w:r>
      <w:r w:rsidR="00E954DA" w:rsidRPr="00CF7696">
        <w:rPr>
          <w:lang w:val="pl-PL"/>
        </w:rPr>
        <w:t>rześnia</w:t>
      </w:r>
      <w:r w:rsidR="00C04D12" w:rsidRPr="00CF7696">
        <w:rPr>
          <w:lang w:val="pl-PL"/>
        </w:rPr>
        <w:t xml:space="preserve"> 2005</w:t>
      </w:r>
      <w:r w:rsidR="00E954DA" w:rsidRPr="00CF7696">
        <w:rPr>
          <w:lang w:val="pl-PL"/>
        </w:rPr>
        <w:t xml:space="preserve"> r</w:t>
      </w:r>
      <w:r w:rsidR="00417563" w:rsidRPr="00CF7696">
        <w:rPr>
          <w:lang w:val="pl-PL"/>
        </w:rPr>
        <w:t>.</w:t>
      </w:r>
      <w:r w:rsidR="00C04D12" w:rsidRPr="00CF7696">
        <w:rPr>
          <w:lang w:val="pl-PL"/>
        </w:rPr>
        <w:t>).</w:t>
      </w:r>
    </w:p>
    <w:p w14:paraId="1740F415" w14:textId="77777777"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49</w:t>
      </w:r>
      <w:r w:rsidRPr="005273C2">
        <w:rPr>
          <w:lang w:val="pl-PL"/>
        </w:rPr>
        <w:fldChar w:fldCharType="end"/>
      </w:r>
      <w:r w:rsidR="00C04D12" w:rsidRPr="00CF7696">
        <w:rPr>
          <w:lang w:val="pl-PL"/>
        </w:rPr>
        <w:t>.  </w:t>
      </w:r>
      <w:r w:rsidR="00E954DA" w:rsidRPr="00CF7696">
        <w:rPr>
          <w:lang w:val="pl-PL"/>
        </w:rPr>
        <w:t xml:space="preserve">Trybunał </w:t>
      </w:r>
      <w:r w:rsidR="00E23EA9" w:rsidRPr="00CF7696">
        <w:rPr>
          <w:lang w:val="pl-PL"/>
        </w:rPr>
        <w:t xml:space="preserve">podnosił </w:t>
      </w:r>
      <w:r w:rsidR="00E954DA" w:rsidRPr="00CF7696">
        <w:rPr>
          <w:lang w:val="pl-PL"/>
        </w:rPr>
        <w:t>już</w:t>
      </w:r>
      <w:r w:rsidR="00E23EA9" w:rsidRPr="00CF7696">
        <w:rPr>
          <w:lang w:val="pl-PL"/>
        </w:rPr>
        <w:t xml:space="preserve"> w swoim orzecznictwie</w:t>
      </w:r>
      <w:r w:rsidR="00E954DA" w:rsidRPr="00CF7696">
        <w:rPr>
          <w:lang w:val="pl-PL"/>
        </w:rPr>
        <w:t xml:space="preserve">, że ani </w:t>
      </w:r>
      <w:r w:rsidR="00417563" w:rsidRPr="00CF7696">
        <w:rPr>
          <w:lang w:val="pl-PL"/>
        </w:rPr>
        <w:t>art.</w:t>
      </w:r>
      <w:r w:rsidR="00E954DA" w:rsidRPr="00CF7696">
        <w:rPr>
          <w:lang w:val="pl-PL"/>
        </w:rPr>
        <w:t xml:space="preserve"> 12</w:t>
      </w:r>
      <w:r w:rsidR="007F697A" w:rsidRPr="00CF7696">
        <w:rPr>
          <w:lang w:val="pl-PL"/>
        </w:rPr>
        <w:t>,</w:t>
      </w:r>
      <w:r w:rsidR="00E954DA" w:rsidRPr="00CF7696">
        <w:rPr>
          <w:lang w:val="pl-PL"/>
        </w:rPr>
        <w:t xml:space="preserve"> ani </w:t>
      </w:r>
      <w:r w:rsidR="00417563" w:rsidRPr="00CF7696">
        <w:rPr>
          <w:lang w:val="pl-PL"/>
        </w:rPr>
        <w:t xml:space="preserve">art. </w:t>
      </w:r>
      <w:r w:rsidR="00E954DA" w:rsidRPr="00CF7696">
        <w:rPr>
          <w:lang w:val="pl-PL"/>
        </w:rPr>
        <w:t>8 Konwencji nie może być interpretowany jako przyznanie jednostkom praw</w:t>
      </w:r>
      <w:r w:rsidR="00E23EA9" w:rsidRPr="00CF7696">
        <w:rPr>
          <w:lang w:val="pl-PL"/>
        </w:rPr>
        <w:t>a</w:t>
      </w:r>
      <w:r w:rsidR="00E954DA" w:rsidRPr="00CF7696">
        <w:rPr>
          <w:lang w:val="pl-PL"/>
        </w:rPr>
        <w:t xml:space="preserve"> do rozwodu </w:t>
      </w:r>
      <w:r w:rsidR="00C04D12" w:rsidRPr="00CF7696">
        <w:rPr>
          <w:lang w:val="pl-PL"/>
        </w:rPr>
        <w:t>(</w:t>
      </w:r>
      <w:r w:rsidR="00E954DA" w:rsidRPr="00CF7696">
        <w:rPr>
          <w:lang w:val="pl-PL"/>
        </w:rPr>
        <w:t>zobacz</w:t>
      </w:r>
      <w:r w:rsidR="00C04D12" w:rsidRPr="00CF7696">
        <w:rPr>
          <w:lang w:val="pl-PL"/>
        </w:rPr>
        <w:t xml:space="preserve"> </w:t>
      </w:r>
      <w:r w:rsidR="00C04D12" w:rsidRPr="00CF7696">
        <w:rPr>
          <w:i/>
          <w:lang w:val="pl-PL"/>
        </w:rPr>
        <w:t xml:space="preserve">Johnston </w:t>
      </w:r>
      <w:r w:rsidR="00E954DA" w:rsidRPr="00CF7696">
        <w:rPr>
          <w:i/>
          <w:lang w:val="pl-PL"/>
        </w:rPr>
        <w:t>i</w:t>
      </w:r>
      <w:r w:rsidR="00C04D12" w:rsidRPr="00CF7696">
        <w:rPr>
          <w:i/>
          <w:lang w:val="pl-PL"/>
        </w:rPr>
        <w:t xml:space="preserve"> </w:t>
      </w:r>
      <w:r w:rsidR="00E954DA" w:rsidRPr="00CF7696">
        <w:rPr>
          <w:i/>
          <w:lang w:val="pl-PL"/>
        </w:rPr>
        <w:t>Inni</w:t>
      </w:r>
      <w:r w:rsidR="00C04D12" w:rsidRPr="00CF7696">
        <w:rPr>
          <w:lang w:val="pl-PL"/>
        </w:rPr>
        <w:t xml:space="preserve">, </w:t>
      </w:r>
      <w:r w:rsidR="00E954DA" w:rsidRPr="00CF7696">
        <w:rPr>
          <w:lang w:val="pl-PL"/>
        </w:rPr>
        <w:t>cytowany powyżej</w:t>
      </w:r>
      <w:r w:rsidR="00C04D12" w:rsidRPr="00CF7696">
        <w:rPr>
          <w:lang w:val="pl-PL"/>
        </w:rPr>
        <w:t xml:space="preserve">, § 57). </w:t>
      </w:r>
      <w:r w:rsidR="00E954DA" w:rsidRPr="00CF7696">
        <w:rPr>
          <w:lang w:val="pl-PL"/>
        </w:rPr>
        <w:t xml:space="preserve">Ponadto </w:t>
      </w:r>
      <w:r w:rsidR="001A7F0D" w:rsidRPr="00CF7696">
        <w:rPr>
          <w:lang w:val="pl-PL"/>
        </w:rPr>
        <w:t xml:space="preserve">przebieg </w:t>
      </w:r>
      <w:r w:rsidR="00C04D12" w:rsidRPr="00CF7696">
        <w:rPr>
          <w:i/>
          <w:lang w:val="pl-PL"/>
        </w:rPr>
        <w:t>travaux préparatoires</w:t>
      </w:r>
      <w:r w:rsidR="00E23EA9" w:rsidRPr="00CF7696">
        <w:rPr>
          <w:i/>
          <w:lang w:val="pl-PL"/>
        </w:rPr>
        <w:t xml:space="preserve"> </w:t>
      </w:r>
      <w:r w:rsidR="00BC7CB4" w:rsidRPr="00CF7696">
        <w:rPr>
          <w:lang w:val="pl-PL"/>
        </w:rPr>
        <w:t>(prac</w:t>
      </w:r>
      <w:r w:rsidR="00E23EA9" w:rsidRPr="00CF7696">
        <w:rPr>
          <w:lang w:val="pl-PL"/>
        </w:rPr>
        <w:t xml:space="preserve"> przygotowa</w:t>
      </w:r>
      <w:r w:rsidR="001A7F0D" w:rsidRPr="00CF7696">
        <w:rPr>
          <w:lang w:val="pl-PL"/>
        </w:rPr>
        <w:t>w</w:t>
      </w:r>
      <w:r w:rsidR="00E23EA9" w:rsidRPr="00CF7696">
        <w:rPr>
          <w:lang w:val="pl-PL"/>
        </w:rPr>
        <w:t>cz</w:t>
      </w:r>
      <w:r w:rsidR="00BC7CB4" w:rsidRPr="00CF7696">
        <w:rPr>
          <w:lang w:val="pl-PL"/>
        </w:rPr>
        <w:t>ych</w:t>
      </w:r>
      <w:r w:rsidR="00E23EA9" w:rsidRPr="00CF7696">
        <w:rPr>
          <w:lang w:val="pl-PL"/>
        </w:rPr>
        <w:t>)</w:t>
      </w:r>
      <w:r w:rsidR="00C04D12" w:rsidRPr="00CF7696">
        <w:rPr>
          <w:lang w:val="pl-PL"/>
        </w:rPr>
        <w:t xml:space="preserve"> </w:t>
      </w:r>
      <w:r w:rsidR="001A7F0D" w:rsidRPr="00CF7696">
        <w:rPr>
          <w:lang w:val="pl-PL"/>
        </w:rPr>
        <w:t xml:space="preserve">dotyczących </w:t>
      </w:r>
      <w:r w:rsidR="00E954DA" w:rsidRPr="00CF7696">
        <w:rPr>
          <w:lang w:val="pl-PL"/>
        </w:rPr>
        <w:t xml:space="preserve">Konwencji </w:t>
      </w:r>
      <w:r w:rsidR="001A7F0D" w:rsidRPr="00CF7696">
        <w:rPr>
          <w:lang w:val="pl-PL"/>
        </w:rPr>
        <w:t>wskazuje</w:t>
      </w:r>
      <w:r w:rsidR="00E954DA" w:rsidRPr="00CF7696">
        <w:rPr>
          <w:lang w:val="pl-PL"/>
        </w:rPr>
        <w:t xml:space="preserve"> wyraźnie, że zamiarem </w:t>
      </w:r>
      <w:r w:rsidR="001A7F0D" w:rsidRPr="00CF7696">
        <w:rPr>
          <w:lang w:val="pl-PL"/>
        </w:rPr>
        <w:t>Układających</w:t>
      </w:r>
      <w:r w:rsidR="00E954DA" w:rsidRPr="00CF7696">
        <w:rPr>
          <w:lang w:val="pl-PL"/>
        </w:rPr>
        <w:t xml:space="preserve"> się Stron </w:t>
      </w:r>
      <w:r w:rsidR="00E23EA9" w:rsidRPr="00CF7696">
        <w:rPr>
          <w:lang w:val="pl-PL"/>
        </w:rPr>
        <w:t xml:space="preserve">było </w:t>
      </w:r>
      <w:r w:rsidR="00E954DA" w:rsidRPr="00CF7696">
        <w:rPr>
          <w:lang w:val="pl-PL"/>
        </w:rPr>
        <w:t>jednoznaczn</w:t>
      </w:r>
      <w:r w:rsidR="00E23EA9" w:rsidRPr="00CF7696">
        <w:rPr>
          <w:lang w:val="pl-PL"/>
        </w:rPr>
        <w:t>e</w:t>
      </w:r>
      <w:r w:rsidR="00E954DA" w:rsidRPr="00CF7696">
        <w:rPr>
          <w:lang w:val="pl-PL"/>
        </w:rPr>
        <w:t xml:space="preserve"> wyklucz</w:t>
      </w:r>
      <w:r w:rsidR="00E23EA9" w:rsidRPr="00CF7696">
        <w:rPr>
          <w:lang w:val="pl-PL"/>
        </w:rPr>
        <w:t xml:space="preserve">enie </w:t>
      </w:r>
      <w:r w:rsidR="00E954DA" w:rsidRPr="00CF7696">
        <w:rPr>
          <w:lang w:val="pl-PL"/>
        </w:rPr>
        <w:t>takie</w:t>
      </w:r>
      <w:r w:rsidR="00E23EA9" w:rsidRPr="00CF7696">
        <w:rPr>
          <w:lang w:val="pl-PL"/>
        </w:rPr>
        <w:t>go</w:t>
      </w:r>
      <w:r w:rsidR="00E954DA" w:rsidRPr="00CF7696">
        <w:rPr>
          <w:lang w:val="pl-PL"/>
        </w:rPr>
        <w:t xml:space="preserve"> praw</w:t>
      </w:r>
      <w:r w:rsidR="00E23EA9" w:rsidRPr="00CF7696">
        <w:rPr>
          <w:lang w:val="pl-PL"/>
        </w:rPr>
        <w:t>a</w:t>
      </w:r>
      <w:r w:rsidR="00E954DA" w:rsidRPr="00CF7696">
        <w:rPr>
          <w:lang w:val="pl-PL"/>
        </w:rPr>
        <w:t xml:space="preserve"> z zakresu Konwencji </w:t>
      </w:r>
      <w:r w:rsidR="00C04D12" w:rsidRPr="00CF7696">
        <w:rPr>
          <w:lang w:val="pl-PL"/>
        </w:rPr>
        <w:t>(</w:t>
      </w:r>
      <w:r w:rsidR="00C04D12" w:rsidRPr="005273C2">
        <w:rPr>
          <w:i/>
          <w:lang w:val="pl-PL"/>
        </w:rPr>
        <w:t>ibid</w:t>
      </w:r>
      <w:r w:rsidR="00C04D12" w:rsidRPr="00CF7696">
        <w:rPr>
          <w:lang w:val="pl-PL"/>
        </w:rPr>
        <w:t xml:space="preserve">., § 52). </w:t>
      </w:r>
      <w:r w:rsidR="00E954DA" w:rsidRPr="00CF7696">
        <w:rPr>
          <w:lang w:val="pl-PL"/>
        </w:rPr>
        <w:t>Jednakże Trybunał potwierdził w wielu przypadkach, że Konwencja jest żywym instrumentem</w:t>
      </w:r>
      <w:r w:rsidR="0070725D" w:rsidRPr="00CF7696">
        <w:rPr>
          <w:lang w:val="pl-PL"/>
        </w:rPr>
        <w:t>,</w:t>
      </w:r>
      <w:r w:rsidR="00E954DA" w:rsidRPr="00CF7696">
        <w:rPr>
          <w:lang w:val="pl-PL"/>
        </w:rPr>
        <w:t xml:space="preserve"> </w:t>
      </w:r>
      <w:r w:rsidR="007F697A" w:rsidRPr="00CF7696">
        <w:rPr>
          <w:lang w:val="pl-PL"/>
        </w:rPr>
        <w:t>który</w:t>
      </w:r>
      <w:r w:rsidR="00E954DA" w:rsidRPr="00CF7696">
        <w:rPr>
          <w:lang w:val="pl-PL"/>
        </w:rPr>
        <w:t xml:space="preserve"> powinien być interpretowany w świetle warunków dnia </w:t>
      </w:r>
      <w:r w:rsidR="00C63168" w:rsidRPr="00CF7696">
        <w:rPr>
          <w:lang w:val="pl-PL"/>
        </w:rPr>
        <w:t>dzisiejszego</w:t>
      </w:r>
      <w:r w:rsidR="00E954DA" w:rsidRPr="00CF7696">
        <w:rPr>
          <w:lang w:val="pl-PL"/>
        </w:rPr>
        <w:t xml:space="preserve"> </w:t>
      </w:r>
      <w:r w:rsidR="00C04D12" w:rsidRPr="00CF7696">
        <w:rPr>
          <w:lang w:val="pl-PL"/>
        </w:rPr>
        <w:t>(</w:t>
      </w:r>
      <w:r w:rsidR="00E954DA" w:rsidRPr="00CF7696">
        <w:rPr>
          <w:lang w:val="pl-PL"/>
        </w:rPr>
        <w:t>zobacz</w:t>
      </w:r>
      <w:r w:rsidR="00C04D12" w:rsidRPr="00CF7696">
        <w:rPr>
          <w:lang w:val="pl-PL"/>
        </w:rPr>
        <w:t xml:space="preserve">, </w:t>
      </w:r>
      <w:r w:rsidR="00E954DA" w:rsidRPr="00CF7696">
        <w:rPr>
          <w:lang w:val="pl-PL"/>
        </w:rPr>
        <w:t>między innymi</w:t>
      </w:r>
      <w:r w:rsidR="00C04D12" w:rsidRPr="00CF7696">
        <w:rPr>
          <w:lang w:val="pl-PL"/>
        </w:rPr>
        <w:t xml:space="preserve">, </w:t>
      </w:r>
      <w:r w:rsidR="00E954DA" w:rsidRPr="00CF7696">
        <w:rPr>
          <w:i/>
          <w:lang w:val="pl-PL"/>
        </w:rPr>
        <w:t>Marckx przeciwko</w:t>
      </w:r>
      <w:r w:rsidR="00C04D12" w:rsidRPr="00CF7696">
        <w:rPr>
          <w:i/>
          <w:lang w:val="pl-PL"/>
        </w:rPr>
        <w:t> Belgi</w:t>
      </w:r>
      <w:r w:rsidR="00E954DA" w:rsidRPr="00CF7696">
        <w:rPr>
          <w:i/>
          <w:lang w:val="pl-PL"/>
        </w:rPr>
        <w:t>i</w:t>
      </w:r>
      <w:r w:rsidR="00C04D12" w:rsidRPr="00CF7696">
        <w:rPr>
          <w:lang w:val="pl-PL"/>
        </w:rPr>
        <w:t xml:space="preserve">, 13 </w:t>
      </w:r>
      <w:r w:rsidR="0070725D" w:rsidRPr="00CF7696">
        <w:rPr>
          <w:lang w:val="pl-PL"/>
        </w:rPr>
        <w:t>c</w:t>
      </w:r>
      <w:r w:rsidR="00E954DA" w:rsidRPr="00CF7696">
        <w:rPr>
          <w:lang w:val="pl-PL"/>
        </w:rPr>
        <w:t>zerwca</w:t>
      </w:r>
      <w:r w:rsidR="00C04D12" w:rsidRPr="00CF7696">
        <w:rPr>
          <w:lang w:val="pl-PL"/>
        </w:rPr>
        <w:t xml:space="preserve"> 1979</w:t>
      </w:r>
      <w:r w:rsidR="00E954DA" w:rsidRPr="00CF7696">
        <w:rPr>
          <w:lang w:val="pl-PL"/>
        </w:rPr>
        <w:t xml:space="preserve"> r</w:t>
      </w:r>
      <w:r w:rsidR="00C63168" w:rsidRPr="00CF7696">
        <w:rPr>
          <w:lang w:val="pl-PL"/>
        </w:rPr>
        <w:t>.</w:t>
      </w:r>
      <w:r w:rsidR="00C04D12" w:rsidRPr="00CF7696">
        <w:rPr>
          <w:lang w:val="pl-PL"/>
        </w:rPr>
        <w:t>, § 41, Seri</w:t>
      </w:r>
      <w:r w:rsidR="00E954DA" w:rsidRPr="00CF7696">
        <w:rPr>
          <w:lang w:val="pl-PL"/>
        </w:rPr>
        <w:t>a A nr</w:t>
      </w:r>
      <w:r w:rsidR="00C04D12" w:rsidRPr="00CF7696">
        <w:rPr>
          <w:lang w:val="pl-PL"/>
        </w:rPr>
        <w:t xml:space="preserve"> 31, </w:t>
      </w:r>
      <w:r w:rsidR="00E954DA" w:rsidRPr="00CF7696">
        <w:rPr>
          <w:lang w:val="pl-PL"/>
        </w:rPr>
        <w:t>i</w:t>
      </w:r>
      <w:r w:rsidR="00C04D12" w:rsidRPr="00CF7696">
        <w:rPr>
          <w:lang w:val="pl-PL"/>
        </w:rPr>
        <w:t xml:space="preserve"> </w:t>
      </w:r>
      <w:r w:rsidR="00E954DA" w:rsidRPr="00CF7696">
        <w:rPr>
          <w:i/>
          <w:lang w:val="pl-PL"/>
        </w:rPr>
        <w:t>Airey przeciwko</w:t>
      </w:r>
      <w:r w:rsidR="00C04D12" w:rsidRPr="00CF7696">
        <w:rPr>
          <w:i/>
          <w:lang w:val="pl-PL"/>
        </w:rPr>
        <w:t> I</w:t>
      </w:r>
      <w:r w:rsidR="00E954DA" w:rsidRPr="00CF7696">
        <w:rPr>
          <w:i/>
          <w:lang w:val="pl-PL"/>
        </w:rPr>
        <w:t>rlandii</w:t>
      </w:r>
      <w:r w:rsidR="00C04D12" w:rsidRPr="00CF7696">
        <w:rPr>
          <w:lang w:val="pl-PL"/>
        </w:rPr>
        <w:t>, 9 </w:t>
      </w:r>
      <w:r w:rsidR="0070725D" w:rsidRPr="00CF7696">
        <w:rPr>
          <w:lang w:val="pl-PL"/>
        </w:rPr>
        <w:t>p</w:t>
      </w:r>
      <w:r w:rsidR="00E954DA" w:rsidRPr="00CF7696">
        <w:rPr>
          <w:lang w:val="pl-PL"/>
        </w:rPr>
        <w:t>aździernika</w:t>
      </w:r>
      <w:r w:rsidR="00C04D12" w:rsidRPr="00CF7696">
        <w:rPr>
          <w:lang w:val="pl-PL"/>
        </w:rPr>
        <w:t xml:space="preserve"> 1979</w:t>
      </w:r>
      <w:r w:rsidR="00C63168" w:rsidRPr="00CF7696">
        <w:rPr>
          <w:lang w:val="pl-PL"/>
        </w:rPr>
        <w:t xml:space="preserve"> r.</w:t>
      </w:r>
      <w:r w:rsidR="00C04D12" w:rsidRPr="00CF7696">
        <w:rPr>
          <w:lang w:val="pl-PL"/>
        </w:rPr>
        <w:t>, § 26, Seri</w:t>
      </w:r>
      <w:r w:rsidR="00E954DA" w:rsidRPr="00CF7696">
        <w:rPr>
          <w:lang w:val="pl-PL"/>
        </w:rPr>
        <w:t>a A nr</w:t>
      </w:r>
      <w:r w:rsidR="00C04D12" w:rsidRPr="00CF7696">
        <w:rPr>
          <w:lang w:val="pl-PL"/>
        </w:rPr>
        <w:t xml:space="preserve"> 32). </w:t>
      </w:r>
      <w:r w:rsidR="00B4603B" w:rsidRPr="00CF7696">
        <w:rPr>
          <w:lang w:val="pl-PL"/>
        </w:rPr>
        <w:t>O</w:t>
      </w:r>
      <w:r w:rsidR="00E954DA" w:rsidRPr="00CF7696">
        <w:rPr>
          <w:lang w:val="pl-PL"/>
        </w:rPr>
        <w:t xml:space="preserve">rzekł </w:t>
      </w:r>
      <w:r w:rsidR="00B4603B" w:rsidRPr="00CF7696">
        <w:rPr>
          <w:lang w:val="pl-PL"/>
        </w:rPr>
        <w:t xml:space="preserve">on </w:t>
      </w:r>
      <w:r w:rsidR="00E954DA" w:rsidRPr="00CF7696">
        <w:rPr>
          <w:lang w:val="pl-PL"/>
        </w:rPr>
        <w:t xml:space="preserve">również, że jeżeli prawo krajowe zezwala na rozwód, który nie jest wymogiem Konwencji, </w:t>
      </w:r>
      <w:r w:rsidR="00C63168" w:rsidRPr="00CF7696">
        <w:rPr>
          <w:lang w:val="pl-PL"/>
        </w:rPr>
        <w:t xml:space="preserve">art. </w:t>
      </w:r>
      <w:r w:rsidR="00E954DA" w:rsidRPr="00CF7696">
        <w:rPr>
          <w:lang w:val="pl-PL"/>
        </w:rPr>
        <w:t>12 zabezpiecza dla osób rozwiedzionych prawo do ponownego małżeństwa</w:t>
      </w:r>
      <w:r w:rsidR="00C04D12" w:rsidRPr="00CF7696">
        <w:rPr>
          <w:lang w:val="pl-PL"/>
        </w:rPr>
        <w:t xml:space="preserve"> (</w:t>
      </w:r>
      <w:r w:rsidR="00B4603B" w:rsidRPr="00CF7696">
        <w:rPr>
          <w:lang w:val="pl-PL"/>
        </w:rPr>
        <w:t>zobacz</w:t>
      </w:r>
      <w:r w:rsidR="00C04D12" w:rsidRPr="00CF7696">
        <w:rPr>
          <w:lang w:val="pl-PL"/>
        </w:rPr>
        <w:t xml:space="preserve"> </w:t>
      </w:r>
      <w:r w:rsidR="00B4603B" w:rsidRPr="00CF7696">
        <w:rPr>
          <w:i/>
          <w:lang w:val="pl-PL"/>
        </w:rPr>
        <w:t>F. przeciwko</w:t>
      </w:r>
      <w:r w:rsidR="00C04D12" w:rsidRPr="00CF7696">
        <w:rPr>
          <w:i/>
          <w:lang w:val="pl-PL"/>
        </w:rPr>
        <w:t> </w:t>
      </w:r>
      <w:r w:rsidR="00B4603B" w:rsidRPr="00CF7696">
        <w:rPr>
          <w:i/>
          <w:lang w:val="pl-PL"/>
        </w:rPr>
        <w:t>Szwajcarii</w:t>
      </w:r>
      <w:r w:rsidR="00C04D12" w:rsidRPr="00CF7696">
        <w:rPr>
          <w:lang w:val="pl-PL"/>
        </w:rPr>
        <w:t xml:space="preserve">, 18 </w:t>
      </w:r>
      <w:r w:rsidR="0070725D" w:rsidRPr="00CF7696">
        <w:rPr>
          <w:lang w:val="pl-PL"/>
        </w:rPr>
        <w:t>g</w:t>
      </w:r>
      <w:r w:rsidR="00B4603B" w:rsidRPr="00CF7696">
        <w:rPr>
          <w:lang w:val="pl-PL"/>
        </w:rPr>
        <w:t>rudnia</w:t>
      </w:r>
      <w:r w:rsidR="00C04D12" w:rsidRPr="00CF7696">
        <w:rPr>
          <w:lang w:val="pl-PL"/>
        </w:rPr>
        <w:t xml:space="preserve"> 1987</w:t>
      </w:r>
      <w:r w:rsidR="00B4603B" w:rsidRPr="00CF7696">
        <w:rPr>
          <w:lang w:val="pl-PL"/>
        </w:rPr>
        <w:t xml:space="preserve"> r</w:t>
      </w:r>
      <w:r w:rsidR="00C63168" w:rsidRPr="00CF7696">
        <w:rPr>
          <w:lang w:val="pl-PL"/>
        </w:rPr>
        <w:t>.</w:t>
      </w:r>
      <w:r w:rsidR="00C04D12" w:rsidRPr="00CF7696">
        <w:rPr>
          <w:lang w:val="pl-PL"/>
        </w:rPr>
        <w:t>, § 38, Seri</w:t>
      </w:r>
      <w:r w:rsidR="00B4603B" w:rsidRPr="00CF7696">
        <w:rPr>
          <w:lang w:val="pl-PL"/>
        </w:rPr>
        <w:t>a A nr</w:t>
      </w:r>
      <w:r w:rsidR="00C04D12" w:rsidRPr="00CF7696">
        <w:rPr>
          <w:lang w:val="pl-PL"/>
        </w:rPr>
        <w:t> 128).</w:t>
      </w:r>
    </w:p>
    <w:p w14:paraId="31E08918" w14:textId="0C189104"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50</w:t>
      </w:r>
      <w:r w:rsidRPr="005273C2">
        <w:rPr>
          <w:lang w:val="pl-PL"/>
        </w:rPr>
        <w:fldChar w:fldCharType="end"/>
      </w:r>
      <w:r w:rsidR="00C04D12" w:rsidRPr="00CF7696">
        <w:rPr>
          <w:lang w:val="pl-PL"/>
        </w:rPr>
        <w:t>.  </w:t>
      </w:r>
      <w:r w:rsidR="00B4603B" w:rsidRPr="00CF7696">
        <w:rPr>
          <w:lang w:val="pl-PL"/>
        </w:rPr>
        <w:t xml:space="preserve">W związku z tym Trybunał nie wykluczył, że </w:t>
      </w:r>
      <w:r w:rsidR="0070725D" w:rsidRPr="00CF7696">
        <w:rPr>
          <w:lang w:val="pl-PL"/>
        </w:rPr>
        <w:t xml:space="preserve">nieuzasadniona </w:t>
      </w:r>
      <w:r w:rsidR="00B4603B" w:rsidRPr="00CF7696">
        <w:rPr>
          <w:lang w:val="pl-PL"/>
        </w:rPr>
        <w:t xml:space="preserve">przewlekłość sądowego postępowania rozwodowego może </w:t>
      </w:r>
      <w:r w:rsidR="0070725D" w:rsidRPr="00CF7696">
        <w:rPr>
          <w:lang w:val="pl-PL"/>
        </w:rPr>
        <w:t xml:space="preserve">wpłynąć na  prawa z </w:t>
      </w:r>
      <w:r w:rsidR="00C63168" w:rsidRPr="00CF7696">
        <w:rPr>
          <w:lang w:val="pl-PL"/>
        </w:rPr>
        <w:t xml:space="preserve">art. </w:t>
      </w:r>
      <w:r w:rsidR="00B4603B" w:rsidRPr="00CF7696">
        <w:rPr>
          <w:lang w:val="pl-PL"/>
        </w:rPr>
        <w:t xml:space="preserve">12 </w:t>
      </w:r>
      <w:r w:rsidR="00C04D12" w:rsidRPr="00CF7696">
        <w:rPr>
          <w:lang w:val="pl-PL"/>
        </w:rPr>
        <w:t>(</w:t>
      </w:r>
      <w:r w:rsidR="00B4603B" w:rsidRPr="00CF7696">
        <w:rPr>
          <w:lang w:val="pl-PL"/>
        </w:rPr>
        <w:t xml:space="preserve">zobacz </w:t>
      </w:r>
      <w:r w:rsidR="00B4603B" w:rsidRPr="00CF7696">
        <w:rPr>
          <w:i/>
          <w:lang w:val="pl-PL"/>
        </w:rPr>
        <w:t>Aresti Charalambous przeciwko</w:t>
      </w:r>
      <w:r w:rsidR="00C04D12" w:rsidRPr="00CF7696">
        <w:rPr>
          <w:i/>
          <w:lang w:val="pl-PL"/>
        </w:rPr>
        <w:t xml:space="preserve"> Cypr</w:t>
      </w:r>
      <w:r w:rsidR="00B4603B" w:rsidRPr="00CF7696">
        <w:rPr>
          <w:i/>
          <w:lang w:val="pl-PL"/>
        </w:rPr>
        <w:t>owi</w:t>
      </w:r>
      <w:r w:rsidR="00B4603B" w:rsidRPr="00CF7696">
        <w:rPr>
          <w:lang w:val="pl-PL"/>
        </w:rPr>
        <w:t>, nr</w:t>
      </w:r>
      <w:r w:rsidR="00C04D12" w:rsidRPr="00CF7696">
        <w:rPr>
          <w:lang w:val="pl-PL"/>
        </w:rPr>
        <w:t xml:space="preserve"> 43151/04, § 56, 19 </w:t>
      </w:r>
      <w:r w:rsidR="0070725D" w:rsidRPr="00CF7696">
        <w:rPr>
          <w:lang w:val="pl-PL"/>
        </w:rPr>
        <w:t>l</w:t>
      </w:r>
      <w:r w:rsidR="00B4603B" w:rsidRPr="00CF7696">
        <w:rPr>
          <w:lang w:val="pl-PL"/>
        </w:rPr>
        <w:t>ipca</w:t>
      </w:r>
      <w:r w:rsidR="00C04D12" w:rsidRPr="00CF7696">
        <w:rPr>
          <w:lang w:val="pl-PL"/>
        </w:rPr>
        <w:t xml:space="preserve"> 2007</w:t>
      </w:r>
      <w:r w:rsidR="00B4603B" w:rsidRPr="00CF7696">
        <w:rPr>
          <w:lang w:val="pl-PL"/>
        </w:rPr>
        <w:t xml:space="preserve"> r</w:t>
      </w:r>
      <w:r w:rsidR="00C63168" w:rsidRPr="00CF7696">
        <w:rPr>
          <w:lang w:val="pl-PL"/>
        </w:rPr>
        <w:t>.</w:t>
      </w:r>
      <w:r w:rsidR="00C04D12" w:rsidRPr="00CF7696">
        <w:rPr>
          <w:lang w:val="pl-PL"/>
        </w:rPr>
        <w:t xml:space="preserve">). </w:t>
      </w:r>
      <w:r w:rsidR="00B4603B" w:rsidRPr="00CF7696">
        <w:rPr>
          <w:lang w:val="pl-PL"/>
        </w:rPr>
        <w:t xml:space="preserve">Trybunał nie wykluczył, że podobny </w:t>
      </w:r>
      <w:r w:rsidR="00C63168" w:rsidRPr="00CF7696">
        <w:rPr>
          <w:lang w:val="pl-PL"/>
        </w:rPr>
        <w:t>w</w:t>
      </w:r>
      <w:r w:rsidR="00B4603B" w:rsidRPr="00CF7696">
        <w:rPr>
          <w:lang w:val="pl-PL"/>
        </w:rPr>
        <w:t xml:space="preserve">niosek, może zostać </w:t>
      </w:r>
      <w:r w:rsidR="002164F4" w:rsidRPr="00CF7696">
        <w:rPr>
          <w:lang w:val="pl-PL"/>
        </w:rPr>
        <w:t>wyprowadzony</w:t>
      </w:r>
      <w:r w:rsidR="00B4603B" w:rsidRPr="00CF7696">
        <w:rPr>
          <w:lang w:val="pl-PL"/>
        </w:rPr>
        <w:t xml:space="preserve"> w przypadkach, </w:t>
      </w:r>
      <w:r w:rsidR="0070725D" w:rsidRPr="00CF7696">
        <w:rPr>
          <w:lang w:val="pl-PL"/>
        </w:rPr>
        <w:t xml:space="preserve">w których </w:t>
      </w:r>
      <w:r w:rsidR="00B4603B" w:rsidRPr="00CF7696">
        <w:rPr>
          <w:lang w:val="pl-PL"/>
        </w:rPr>
        <w:t xml:space="preserve">pomimo nieodwracalnego rozpadu życia małżeńskiego, prawo krajowe </w:t>
      </w:r>
      <w:r w:rsidR="001160BD">
        <w:rPr>
          <w:lang w:val="pl-PL"/>
        </w:rPr>
        <w:t xml:space="preserve">uznaje </w:t>
      </w:r>
      <w:r w:rsidR="00B4603B" w:rsidRPr="00CF7696">
        <w:rPr>
          <w:lang w:val="pl-PL"/>
        </w:rPr>
        <w:t xml:space="preserve">brak zgody niewinnej </w:t>
      </w:r>
      <w:r w:rsidR="001160BD">
        <w:rPr>
          <w:lang w:val="pl-PL"/>
        </w:rPr>
        <w:t>strony</w:t>
      </w:r>
      <w:r w:rsidR="00B4603B" w:rsidRPr="00CF7696">
        <w:rPr>
          <w:lang w:val="pl-PL"/>
        </w:rPr>
        <w:t xml:space="preserve"> </w:t>
      </w:r>
      <w:r w:rsidR="001160BD">
        <w:rPr>
          <w:lang w:val="pl-PL"/>
        </w:rPr>
        <w:t xml:space="preserve">za niemożliwą do usunięcia </w:t>
      </w:r>
      <w:r w:rsidR="00B4603B" w:rsidRPr="00CF7696">
        <w:rPr>
          <w:lang w:val="pl-PL"/>
        </w:rPr>
        <w:t xml:space="preserve">przeszkodę </w:t>
      </w:r>
      <w:r w:rsidR="002164F4" w:rsidRPr="00CF7696">
        <w:rPr>
          <w:lang w:val="pl-PL"/>
        </w:rPr>
        <w:t xml:space="preserve">uniemożliwiającą </w:t>
      </w:r>
      <w:r w:rsidR="0070725D" w:rsidRPr="00CF7696">
        <w:rPr>
          <w:lang w:val="pl-PL"/>
        </w:rPr>
        <w:t>orzeczeni</w:t>
      </w:r>
      <w:r w:rsidR="002164F4" w:rsidRPr="00CF7696">
        <w:rPr>
          <w:lang w:val="pl-PL"/>
        </w:rPr>
        <w:t>e</w:t>
      </w:r>
      <w:r w:rsidR="0070725D" w:rsidRPr="00CF7696">
        <w:rPr>
          <w:lang w:val="pl-PL"/>
        </w:rPr>
        <w:t xml:space="preserve"> rozwodu</w:t>
      </w:r>
      <w:r w:rsidR="00107D1E" w:rsidRPr="00CF7696">
        <w:rPr>
          <w:lang w:val="pl-PL"/>
        </w:rPr>
        <w:t xml:space="preserve">, o który wnosi strona winna </w:t>
      </w:r>
      <w:r w:rsidR="00C04D12" w:rsidRPr="00CF7696">
        <w:rPr>
          <w:lang w:val="pl-PL"/>
        </w:rPr>
        <w:t>(</w:t>
      </w:r>
      <w:r w:rsidR="0085609D" w:rsidRPr="00CF7696">
        <w:rPr>
          <w:lang w:val="pl-PL"/>
        </w:rPr>
        <w:t>zobacz</w:t>
      </w:r>
      <w:r w:rsidR="00C04D12" w:rsidRPr="00CF7696">
        <w:rPr>
          <w:lang w:val="pl-PL"/>
        </w:rPr>
        <w:t xml:space="preserve"> </w:t>
      </w:r>
      <w:r w:rsidR="00C04D12" w:rsidRPr="00CF7696">
        <w:rPr>
          <w:i/>
          <w:lang w:val="pl-PL"/>
        </w:rPr>
        <w:t xml:space="preserve">Ivanov </w:t>
      </w:r>
      <w:r w:rsidR="0085609D" w:rsidRPr="00CF7696">
        <w:rPr>
          <w:i/>
          <w:lang w:val="pl-PL"/>
        </w:rPr>
        <w:t>i</w:t>
      </w:r>
      <w:r w:rsidR="00C04D12" w:rsidRPr="00CF7696">
        <w:rPr>
          <w:i/>
          <w:lang w:val="pl-PL"/>
        </w:rPr>
        <w:t xml:space="preserve"> Petrova</w:t>
      </w:r>
      <w:r w:rsidR="00C04D12" w:rsidRPr="00CF7696">
        <w:rPr>
          <w:lang w:val="pl-PL"/>
        </w:rPr>
        <w:t xml:space="preserve">, </w:t>
      </w:r>
      <w:r w:rsidR="0085609D" w:rsidRPr="00CF7696">
        <w:rPr>
          <w:lang w:val="pl-PL"/>
        </w:rPr>
        <w:t>o którym mowa powyżej</w:t>
      </w:r>
      <w:r w:rsidR="00C04D12" w:rsidRPr="00CF7696">
        <w:rPr>
          <w:lang w:val="pl-PL"/>
        </w:rPr>
        <w:t xml:space="preserve">, § 61). </w:t>
      </w:r>
      <w:r w:rsidR="0085609D" w:rsidRPr="00CF7696">
        <w:rPr>
          <w:lang w:val="pl-PL"/>
        </w:rPr>
        <w:t>Jednak tego typu sytuacj</w:t>
      </w:r>
      <w:r w:rsidR="001235AF" w:rsidRPr="00CF7696">
        <w:rPr>
          <w:lang w:val="pl-PL"/>
        </w:rPr>
        <w:t>a</w:t>
      </w:r>
      <w:r w:rsidR="0085609D" w:rsidRPr="00CF7696">
        <w:rPr>
          <w:lang w:val="pl-PL"/>
        </w:rPr>
        <w:t xml:space="preserve"> nie </w:t>
      </w:r>
      <w:r w:rsidR="001235AF" w:rsidRPr="00CF7696">
        <w:rPr>
          <w:lang w:val="pl-PL"/>
        </w:rPr>
        <w:t>obejmuje</w:t>
      </w:r>
      <w:r w:rsidR="0085609D" w:rsidRPr="00CF7696">
        <w:rPr>
          <w:lang w:val="pl-PL"/>
        </w:rPr>
        <w:t xml:space="preserve"> niniejszej spraw</w:t>
      </w:r>
      <w:r w:rsidR="001235AF" w:rsidRPr="00CF7696">
        <w:rPr>
          <w:lang w:val="pl-PL"/>
        </w:rPr>
        <w:t>y</w:t>
      </w:r>
      <w:r w:rsidR="0085609D" w:rsidRPr="00CF7696">
        <w:rPr>
          <w:lang w:val="pl-PL"/>
        </w:rPr>
        <w:t>, która</w:t>
      </w:r>
      <w:r w:rsidR="001235AF" w:rsidRPr="00CF7696">
        <w:rPr>
          <w:lang w:val="pl-PL"/>
        </w:rPr>
        <w:t xml:space="preserve"> nie</w:t>
      </w:r>
      <w:r w:rsidR="0085609D" w:rsidRPr="00CF7696">
        <w:rPr>
          <w:lang w:val="pl-PL"/>
        </w:rPr>
        <w:t xml:space="preserve"> dotyczy ani skargi na </w:t>
      </w:r>
      <w:r w:rsidR="0085609D" w:rsidRPr="00CF7696">
        <w:rPr>
          <w:lang w:val="pl-PL"/>
        </w:rPr>
        <w:lastRenderedPageBreak/>
        <w:t xml:space="preserve">przewlekłość postępowania rozwodowego, ani </w:t>
      </w:r>
      <w:r w:rsidR="00853DA7" w:rsidRPr="00CF7696">
        <w:rPr>
          <w:lang w:val="pl-PL"/>
        </w:rPr>
        <w:t>niemożliwych do usunięcia</w:t>
      </w:r>
      <w:r w:rsidR="001235AF" w:rsidRPr="00CF7696">
        <w:rPr>
          <w:lang w:val="pl-PL"/>
        </w:rPr>
        <w:t xml:space="preserve"> </w:t>
      </w:r>
      <w:r w:rsidR="0085609D" w:rsidRPr="00CF7696">
        <w:rPr>
          <w:lang w:val="pl-PL"/>
        </w:rPr>
        <w:t xml:space="preserve">przeszkód prawnych </w:t>
      </w:r>
      <w:r w:rsidR="00853DA7" w:rsidRPr="00CF7696">
        <w:rPr>
          <w:lang w:val="pl-PL"/>
        </w:rPr>
        <w:t>dotyczących</w:t>
      </w:r>
      <w:r w:rsidR="0085609D" w:rsidRPr="00CF7696">
        <w:rPr>
          <w:lang w:val="pl-PL"/>
        </w:rPr>
        <w:t xml:space="preserve"> możliwości </w:t>
      </w:r>
      <w:r w:rsidR="00853DA7" w:rsidRPr="00CF7696">
        <w:rPr>
          <w:lang w:val="pl-PL"/>
        </w:rPr>
        <w:t xml:space="preserve">zawarcia </w:t>
      </w:r>
      <w:r w:rsidR="0085609D" w:rsidRPr="00CF7696">
        <w:rPr>
          <w:lang w:val="pl-PL"/>
        </w:rPr>
        <w:t>ponownego małżeństwa po rozwodzie</w:t>
      </w:r>
      <w:r w:rsidR="00C04D12" w:rsidRPr="00CF7696">
        <w:rPr>
          <w:lang w:val="pl-PL"/>
        </w:rPr>
        <w:t>.</w:t>
      </w:r>
    </w:p>
    <w:p w14:paraId="0DF831CB" w14:textId="3B55FD9B"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51</w:t>
      </w:r>
      <w:r w:rsidRPr="005273C2">
        <w:rPr>
          <w:lang w:val="pl-PL"/>
        </w:rPr>
        <w:fldChar w:fldCharType="end"/>
      </w:r>
      <w:r w:rsidR="00C04D12" w:rsidRPr="00CF7696">
        <w:rPr>
          <w:lang w:val="pl-PL"/>
        </w:rPr>
        <w:t>.  </w:t>
      </w:r>
      <w:r w:rsidR="001235AF" w:rsidRPr="00CF7696">
        <w:rPr>
          <w:lang w:val="pl-PL"/>
        </w:rPr>
        <w:t xml:space="preserve">Okoliczności niniejszej sprawy różnią się także od tych, badanych w kontekście sprawy </w:t>
      </w:r>
      <w:r w:rsidR="00C04D12" w:rsidRPr="00CF7696">
        <w:rPr>
          <w:i/>
          <w:lang w:val="pl-PL"/>
        </w:rPr>
        <w:t xml:space="preserve">Johnston </w:t>
      </w:r>
      <w:r w:rsidR="001235AF" w:rsidRPr="00CF7696">
        <w:rPr>
          <w:i/>
          <w:lang w:val="pl-PL"/>
        </w:rPr>
        <w:t>i</w:t>
      </w:r>
      <w:r w:rsidR="00C04D12" w:rsidRPr="00CF7696">
        <w:rPr>
          <w:i/>
          <w:lang w:val="pl-PL"/>
        </w:rPr>
        <w:t xml:space="preserve"> </w:t>
      </w:r>
      <w:r w:rsidR="001235AF" w:rsidRPr="00CF7696">
        <w:rPr>
          <w:i/>
          <w:lang w:val="pl-PL"/>
        </w:rPr>
        <w:t>Inni</w:t>
      </w:r>
      <w:r w:rsidR="00C04D12" w:rsidRPr="00CF7696">
        <w:rPr>
          <w:i/>
          <w:lang w:val="pl-PL"/>
        </w:rPr>
        <w:t xml:space="preserve"> </w:t>
      </w:r>
      <w:r w:rsidR="00C04D12" w:rsidRPr="00CF7696">
        <w:rPr>
          <w:lang w:val="pl-PL"/>
        </w:rPr>
        <w:t>(</w:t>
      </w:r>
      <w:r w:rsidR="001235AF" w:rsidRPr="00CF7696">
        <w:rPr>
          <w:lang w:val="pl-PL"/>
        </w:rPr>
        <w:t>cytowany powyżej</w:t>
      </w:r>
      <w:r w:rsidR="00C04D12" w:rsidRPr="00CF7696">
        <w:rPr>
          <w:lang w:val="pl-PL"/>
        </w:rPr>
        <w:t xml:space="preserve">), </w:t>
      </w:r>
      <w:r w:rsidR="001235AF" w:rsidRPr="00CF7696">
        <w:rPr>
          <w:lang w:val="pl-PL"/>
        </w:rPr>
        <w:t>ponieważ nie dotycz</w:t>
      </w:r>
      <w:r w:rsidR="001160BD">
        <w:rPr>
          <w:lang w:val="pl-PL"/>
        </w:rPr>
        <w:t>y ona</w:t>
      </w:r>
      <w:r w:rsidR="001235AF" w:rsidRPr="00CF7696">
        <w:rPr>
          <w:lang w:val="pl-PL"/>
        </w:rPr>
        <w:t xml:space="preserve"> ani </w:t>
      </w:r>
      <w:r w:rsidR="001235AF">
        <w:rPr>
          <w:lang w:val="pl-PL"/>
        </w:rPr>
        <w:t>ogólnych ograniczeń</w:t>
      </w:r>
      <w:r w:rsidR="00D34C76" w:rsidRPr="00CF7696">
        <w:rPr>
          <w:lang w:val="pl-PL"/>
        </w:rPr>
        <w:t>,</w:t>
      </w:r>
      <w:r w:rsidR="001235AF" w:rsidRPr="00CF7696">
        <w:rPr>
          <w:lang w:val="pl-PL"/>
        </w:rPr>
        <w:t xml:space="preserve"> ani </w:t>
      </w:r>
      <w:r w:rsidR="001160BD">
        <w:rPr>
          <w:lang w:val="pl-PL"/>
        </w:rPr>
        <w:t>cał</w:t>
      </w:r>
      <w:r w:rsidR="002637AB">
        <w:rPr>
          <w:lang w:val="pl-PL"/>
        </w:rPr>
        <w:t>kowitego</w:t>
      </w:r>
      <w:r w:rsidR="001160BD">
        <w:rPr>
          <w:lang w:val="pl-PL"/>
        </w:rPr>
        <w:t xml:space="preserve"> </w:t>
      </w:r>
      <w:r w:rsidR="001235AF" w:rsidRPr="00CF7696">
        <w:rPr>
          <w:lang w:val="pl-PL"/>
        </w:rPr>
        <w:t>zakazu nałożonego przez prawo krajowe. Argument skarżącego nie jest oparty na bezwzględnej niemożliwości uzyskania rozwodu na mocy prawa rodzinnego w Polsce, ale na oddaleniu skargi rozwodowej przez sądy krajowe</w:t>
      </w:r>
      <w:r w:rsidR="00C04D12" w:rsidRPr="00CF7696">
        <w:rPr>
          <w:lang w:val="pl-PL"/>
        </w:rPr>
        <w:t>.</w:t>
      </w:r>
    </w:p>
    <w:p w14:paraId="059AE495" w14:textId="28FD24CC"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52</w:t>
      </w:r>
      <w:r w:rsidRPr="005273C2">
        <w:rPr>
          <w:lang w:val="pl-PL"/>
        </w:rPr>
        <w:fldChar w:fldCharType="end"/>
      </w:r>
      <w:r w:rsidR="00C04D12" w:rsidRPr="00CF7696">
        <w:rPr>
          <w:lang w:val="pl-PL"/>
        </w:rPr>
        <w:t>.  </w:t>
      </w:r>
      <w:r w:rsidR="001235AF" w:rsidRPr="00CF7696">
        <w:rPr>
          <w:lang w:val="pl-PL"/>
        </w:rPr>
        <w:t xml:space="preserve">Trybunał zauważa, że </w:t>
      </w:r>
      <w:r w:rsidR="0070725D" w:rsidRPr="00CF7696">
        <w:rPr>
          <w:lang w:val="pl-PL"/>
        </w:rPr>
        <w:t>p</w:t>
      </w:r>
      <w:r w:rsidR="001235AF" w:rsidRPr="00CF7696">
        <w:rPr>
          <w:lang w:val="pl-PL"/>
        </w:rPr>
        <w:t xml:space="preserve">olskie prawo rozwodowe </w:t>
      </w:r>
      <w:r w:rsidR="00E806E4" w:rsidRPr="00CF7696">
        <w:rPr>
          <w:lang w:val="pl-PL"/>
        </w:rPr>
        <w:t>zawiera szczegółowe</w:t>
      </w:r>
      <w:r w:rsidR="001235AF" w:rsidRPr="00CF7696">
        <w:rPr>
          <w:lang w:val="pl-PL"/>
        </w:rPr>
        <w:t xml:space="preserve"> przepis</w:t>
      </w:r>
      <w:r w:rsidR="00E806E4" w:rsidRPr="00CF7696">
        <w:rPr>
          <w:lang w:val="pl-PL"/>
        </w:rPr>
        <w:t>y</w:t>
      </w:r>
      <w:r w:rsidR="001235AF" w:rsidRPr="00CF7696">
        <w:rPr>
          <w:lang w:val="pl-PL"/>
        </w:rPr>
        <w:t xml:space="preserve"> materialn</w:t>
      </w:r>
      <w:r w:rsidR="00E806E4" w:rsidRPr="00CF7696">
        <w:rPr>
          <w:lang w:val="pl-PL"/>
        </w:rPr>
        <w:t>e</w:t>
      </w:r>
      <w:r w:rsidR="001235AF" w:rsidRPr="00CF7696">
        <w:rPr>
          <w:lang w:val="pl-PL"/>
        </w:rPr>
        <w:t xml:space="preserve"> i procesow</w:t>
      </w:r>
      <w:r w:rsidR="00E806E4" w:rsidRPr="00CF7696">
        <w:rPr>
          <w:lang w:val="pl-PL"/>
        </w:rPr>
        <w:t>e</w:t>
      </w:r>
      <w:r w:rsidR="001235AF" w:rsidRPr="00CF7696">
        <w:rPr>
          <w:lang w:val="pl-PL"/>
        </w:rPr>
        <w:t xml:space="preserve">, które mogą doprowadzić do </w:t>
      </w:r>
      <w:r w:rsidR="0070725D" w:rsidRPr="00CF7696">
        <w:rPr>
          <w:lang w:val="pl-PL"/>
        </w:rPr>
        <w:t xml:space="preserve">orzeczenia o </w:t>
      </w:r>
      <w:r w:rsidR="001235AF" w:rsidRPr="00CF7696">
        <w:rPr>
          <w:lang w:val="pl-PL"/>
        </w:rPr>
        <w:t>rozwod</w:t>
      </w:r>
      <w:r w:rsidR="0070725D" w:rsidRPr="00CF7696">
        <w:rPr>
          <w:lang w:val="pl-PL"/>
        </w:rPr>
        <w:t>zie</w:t>
      </w:r>
      <w:r w:rsidR="001235AF" w:rsidRPr="00CF7696">
        <w:rPr>
          <w:lang w:val="pl-PL"/>
        </w:rPr>
        <w:t xml:space="preserve">. W szczególności </w:t>
      </w:r>
      <w:r w:rsidR="00853DA7" w:rsidRPr="00CF7696">
        <w:rPr>
          <w:lang w:val="pl-PL"/>
        </w:rPr>
        <w:t>art.</w:t>
      </w:r>
      <w:r w:rsidR="001235AF" w:rsidRPr="00CF7696">
        <w:rPr>
          <w:lang w:val="pl-PL"/>
        </w:rPr>
        <w:t xml:space="preserve"> 56 § 3 Kodeksu </w:t>
      </w:r>
      <w:r w:rsidR="00853DA7" w:rsidRPr="00CF7696">
        <w:rPr>
          <w:lang w:val="pl-PL"/>
        </w:rPr>
        <w:t>r</w:t>
      </w:r>
      <w:r w:rsidR="001235AF" w:rsidRPr="00CF7696">
        <w:rPr>
          <w:lang w:val="pl-PL"/>
        </w:rPr>
        <w:t xml:space="preserve">odzinnego i </w:t>
      </w:r>
      <w:r w:rsidR="00853DA7" w:rsidRPr="00CF7696">
        <w:rPr>
          <w:lang w:val="pl-PL"/>
        </w:rPr>
        <w:t>o</w:t>
      </w:r>
      <w:r w:rsidR="001235AF" w:rsidRPr="00CF7696">
        <w:rPr>
          <w:lang w:val="pl-PL"/>
        </w:rPr>
        <w:t>piekuńczego może być uważany</w:t>
      </w:r>
      <w:r w:rsidR="001160BD">
        <w:rPr>
          <w:lang w:val="pl-PL"/>
        </w:rPr>
        <w:t xml:space="preserve"> za gwarancję mającą na celu ochronę</w:t>
      </w:r>
      <w:r w:rsidR="001235AF" w:rsidRPr="00CF7696">
        <w:rPr>
          <w:lang w:val="pl-PL"/>
        </w:rPr>
        <w:t xml:space="preserve"> jednej ze stron, zazwyczaj słabszej wobec machinacji i złej woli drug</w:t>
      </w:r>
      <w:r w:rsidR="00CC5FF4" w:rsidRPr="00CF7696">
        <w:rPr>
          <w:lang w:val="pl-PL"/>
        </w:rPr>
        <w:t>iej strony</w:t>
      </w:r>
      <w:r w:rsidR="001235AF" w:rsidRPr="00CF7696">
        <w:rPr>
          <w:lang w:val="pl-PL"/>
        </w:rPr>
        <w:t xml:space="preserve">. Istnieje również </w:t>
      </w:r>
      <w:r w:rsidR="000F4A49" w:rsidRPr="00CF7696">
        <w:rPr>
          <w:lang w:val="pl-PL"/>
        </w:rPr>
        <w:t xml:space="preserve">bogate orzecznictwo sądów krajowych </w:t>
      </w:r>
      <w:r w:rsidR="00005DB1" w:rsidRPr="00CF7696">
        <w:rPr>
          <w:lang w:val="pl-PL"/>
        </w:rPr>
        <w:t xml:space="preserve">dostarczające wyjaśnień i wytycznych dla sądów </w:t>
      </w:r>
      <w:r w:rsidR="001235AF" w:rsidRPr="00CF7696">
        <w:rPr>
          <w:lang w:val="pl-PL"/>
        </w:rPr>
        <w:t>dotycząc</w:t>
      </w:r>
      <w:r w:rsidR="000F4A49" w:rsidRPr="00CF7696">
        <w:rPr>
          <w:lang w:val="pl-PL"/>
        </w:rPr>
        <w:t>e</w:t>
      </w:r>
      <w:r w:rsidR="001235AF" w:rsidRPr="00CF7696">
        <w:rPr>
          <w:lang w:val="pl-PL"/>
        </w:rPr>
        <w:t xml:space="preserve"> stosowania odpowiednich przepisów prawa materialnego </w:t>
      </w:r>
      <w:r w:rsidR="000F4A49" w:rsidRPr="00CF7696">
        <w:rPr>
          <w:lang w:val="pl-PL"/>
        </w:rPr>
        <w:t xml:space="preserve">w </w:t>
      </w:r>
      <w:r w:rsidR="001235AF" w:rsidRPr="00CF7696">
        <w:rPr>
          <w:lang w:val="pl-PL"/>
        </w:rPr>
        <w:t xml:space="preserve">sytuacji, </w:t>
      </w:r>
      <w:r w:rsidR="00223878" w:rsidRPr="00CF7696">
        <w:rPr>
          <w:lang w:val="pl-PL"/>
        </w:rPr>
        <w:t xml:space="preserve">gdy </w:t>
      </w:r>
      <w:r w:rsidR="00005DB1" w:rsidRPr="00CF7696">
        <w:rPr>
          <w:lang w:val="pl-PL"/>
        </w:rPr>
        <w:t xml:space="preserve">w postępowaniu rozwodowym  uczestniczy niewinna strona oraz strona winna </w:t>
      </w:r>
      <w:r w:rsidR="00C97366" w:rsidRPr="00CF7696">
        <w:rPr>
          <w:lang w:val="pl-PL"/>
        </w:rPr>
        <w:t>rozpadu</w:t>
      </w:r>
      <w:r w:rsidR="00005DB1" w:rsidRPr="00CF7696">
        <w:rPr>
          <w:lang w:val="pl-PL"/>
        </w:rPr>
        <w:t xml:space="preserve"> stosunków małżeńskich</w:t>
      </w:r>
      <w:r w:rsidR="00223878" w:rsidRPr="00CF7696">
        <w:rPr>
          <w:lang w:val="pl-PL"/>
        </w:rPr>
        <w:t xml:space="preserve"> </w:t>
      </w:r>
      <w:r w:rsidR="00C04D12" w:rsidRPr="00CF7696">
        <w:rPr>
          <w:lang w:val="pl-PL"/>
        </w:rPr>
        <w:t>(</w:t>
      </w:r>
      <w:r w:rsidR="003B61A9" w:rsidRPr="00CF7696">
        <w:rPr>
          <w:lang w:val="pl-PL"/>
        </w:rPr>
        <w:t xml:space="preserve">zob. </w:t>
      </w:r>
      <w:r w:rsidR="008B08DE">
        <w:rPr>
          <w:lang w:val="pl-PL"/>
        </w:rPr>
        <w:t>Właściwe</w:t>
      </w:r>
      <w:r w:rsidR="003B61A9" w:rsidRPr="00CF7696">
        <w:rPr>
          <w:lang w:val="pl-PL"/>
        </w:rPr>
        <w:t xml:space="preserve"> przepisy prawa krajowego</w:t>
      </w:r>
      <w:r w:rsidR="00C04D12" w:rsidRPr="00CF7696">
        <w:rPr>
          <w:lang w:val="pl-PL"/>
        </w:rPr>
        <w:t>).</w:t>
      </w:r>
    </w:p>
    <w:p w14:paraId="223FE592" w14:textId="77777777"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53</w:t>
      </w:r>
      <w:r w:rsidRPr="005273C2">
        <w:rPr>
          <w:lang w:val="pl-PL"/>
        </w:rPr>
        <w:fldChar w:fldCharType="end"/>
      </w:r>
      <w:r w:rsidR="00C04D12" w:rsidRPr="00CF7696">
        <w:rPr>
          <w:lang w:val="pl-PL"/>
        </w:rPr>
        <w:t>.  </w:t>
      </w:r>
      <w:r w:rsidR="00D34C76" w:rsidRPr="00CF7696">
        <w:rPr>
          <w:lang w:val="pl-PL"/>
        </w:rPr>
        <w:t>W niniejszej sprawie</w:t>
      </w:r>
      <w:r w:rsidR="00D351A0" w:rsidRPr="00CF7696">
        <w:rPr>
          <w:lang w:val="pl-PL"/>
        </w:rPr>
        <w:t xml:space="preserve"> sąd zbadał fakty szczegółowo, w odpowiednim kontekście prawa krajowego. W trakcie postępowania rozwodowego zostały zebrane wyczerpujące dowody. Skarżący miał możliwość przedstawienia swojego stanowiska przed sądem i zadawania pytań świadkom. Wyrok sądu pierwszej instancji był przedmiotem </w:t>
      </w:r>
      <w:r w:rsidR="00C97366" w:rsidRPr="00CF7696">
        <w:rPr>
          <w:lang w:val="pl-PL"/>
        </w:rPr>
        <w:t xml:space="preserve">oceny </w:t>
      </w:r>
      <w:r w:rsidR="00D351A0" w:rsidRPr="00CF7696">
        <w:rPr>
          <w:lang w:val="pl-PL"/>
        </w:rPr>
        <w:t>sąd</w:t>
      </w:r>
      <w:r w:rsidR="00C97366" w:rsidRPr="00CF7696">
        <w:rPr>
          <w:lang w:val="pl-PL"/>
        </w:rPr>
        <w:t>u</w:t>
      </w:r>
      <w:r w:rsidR="00D351A0" w:rsidRPr="00CF7696">
        <w:rPr>
          <w:lang w:val="pl-PL"/>
        </w:rPr>
        <w:t xml:space="preserve"> odwoławcz</w:t>
      </w:r>
      <w:r w:rsidR="00C97366" w:rsidRPr="00CF7696">
        <w:rPr>
          <w:lang w:val="pl-PL"/>
        </w:rPr>
        <w:t>ego</w:t>
      </w:r>
      <w:r w:rsidR="00D351A0" w:rsidRPr="00CF7696">
        <w:rPr>
          <w:lang w:val="pl-PL"/>
        </w:rPr>
        <w:t xml:space="preserve">. </w:t>
      </w:r>
      <w:r w:rsidR="00CC5FF4" w:rsidRPr="00CF7696">
        <w:rPr>
          <w:lang w:val="pl-PL"/>
        </w:rPr>
        <w:t xml:space="preserve">Uzasadnienie </w:t>
      </w:r>
      <w:r w:rsidR="00D351A0" w:rsidRPr="00CF7696">
        <w:rPr>
          <w:lang w:val="pl-PL"/>
        </w:rPr>
        <w:t xml:space="preserve">tego wyroku zawierało szczegółowe wyjaśnienie interesów, które były brane pod uwagę, w jaki sposób dowody zostały ocenione i jakie były podstawy </w:t>
      </w:r>
      <w:r w:rsidR="00CC5FF4" w:rsidRPr="00CF7696">
        <w:rPr>
          <w:lang w:val="pl-PL"/>
        </w:rPr>
        <w:t>do wydania decyzji</w:t>
      </w:r>
      <w:r w:rsidR="00D351A0" w:rsidRPr="00CF7696">
        <w:rPr>
          <w:lang w:val="pl-PL"/>
        </w:rPr>
        <w:t xml:space="preserve"> o oddaleniu </w:t>
      </w:r>
      <w:r w:rsidR="00CC5FF4" w:rsidRPr="00CF7696">
        <w:rPr>
          <w:lang w:val="pl-PL"/>
        </w:rPr>
        <w:t xml:space="preserve">pozwu </w:t>
      </w:r>
      <w:r w:rsidR="00D351A0" w:rsidRPr="00CF7696">
        <w:rPr>
          <w:lang w:val="pl-PL"/>
        </w:rPr>
        <w:t xml:space="preserve">skarżącego o </w:t>
      </w:r>
      <w:r w:rsidR="00CC5FF4" w:rsidRPr="00CF7696">
        <w:rPr>
          <w:lang w:val="pl-PL"/>
        </w:rPr>
        <w:t xml:space="preserve">orzeczenie </w:t>
      </w:r>
      <w:r w:rsidR="00D351A0" w:rsidRPr="00CF7696">
        <w:rPr>
          <w:lang w:val="pl-PL"/>
        </w:rPr>
        <w:t>rozw</w:t>
      </w:r>
      <w:r w:rsidR="00CC5FF4" w:rsidRPr="00CF7696">
        <w:rPr>
          <w:lang w:val="pl-PL"/>
        </w:rPr>
        <w:t>odu</w:t>
      </w:r>
      <w:r w:rsidR="00C04D12" w:rsidRPr="00CF7696">
        <w:rPr>
          <w:lang w:val="pl-PL"/>
        </w:rPr>
        <w:t>.</w:t>
      </w:r>
    </w:p>
    <w:p w14:paraId="0856E9C9" w14:textId="12797516"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54</w:t>
      </w:r>
      <w:r w:rsidRPr="005273C2">
        <w:rPr>
          <w:lang w:val="pl-PL"/>
        </w:rPr>
        <w:fldChar w:fldCharType="end"/>
      </w:r>
      <w:r w:rsidR="00C04D12" w:rsidRPr="00CF7696">
        <w:rPr>
          <w:lang w:val="pl-PL"/>
        </w:rPr>
        <w:t>.  </w:t>
      </w:r>
      <w:r w:rsidR="00D351A0" w:rsidRPr="00CF7696">
        <w:rPr>
          <w:lang w:val="pl-PL"/>
        </w:rPr>
        <w:t xml:space="preserve">Trybunał zdaje sobie sprawę, że skarżący miał córkę ze swoją nową partnerką, że był podobno w stałym związku i że sądy krajowe uznały, </w:t>
      </w:r>
      <w:r w:rsidR="003211AF" w:rsidRPr="00CF7696">
        <w:rPr>
          <w:lang w:val="pl-PL"/>
        </w:rPr>
        <w:t xml:space="preserve">iż doszło do </w:t>
      </w:r>
      <w:r w:rsidR="00D351A0" w:rsidRPr="00CF7696">
        <w:rPr>
          <w:lang w:val="pl-PL"/>
        </w:rPr>
        <w:t>zupełn</w:t>
      </w:r>
      <w:r w:rsidR="003211AF" w:rsidRPr="00CF7696">
        <w:rPr>
          <w:lang w:val="pl-PL"/>
        </w:rPr>
        <w:t>ego</w:t>
      </w:r>
      <w:r w:rsidR="00D351A0" w:rsidRPr="00CF7696">
        <w:rPr>
          <w:lang w:val="pl-PL"/>
        </w:rPr>
        <w:t xml:space="preserve"> i trwał</w:t>
      </w:r>
      <w:r w:rsidR="003211AF" w:rsidRPr="00CF7696">
        <w:rPr>
          <w:lang w:val="pl-PL"/>
        </w:rPr>
        <w:t>ego</w:t>
      </w:r>
      <w:r w:rsidR="00D351A0" w:rsidRPr="00CF7696">
        <w:rPr>
          <w:lang w:val="pl-PL"/>
        </w:rPr>
        <w:t xml:space="preserve"> rozkład</w:t>
      </w:r>
      <w:r w:rsidR="003211AF" w:rsidRPr="00CF7696">
        <w:rPr>
          <w:lang w:val="pl-PL"/>
        </w:rPr>
        <w:t>u</w:t>
      </w:r>
      <w:r w:rsidR="00D351A0" w:rsidRPr="00CF7696">
        <w:rPr>
          <w:lang w:val="pl-PL"/>
        </w:rPr>
        <w:t xml:space="preserve"> pożycia. To jednak nie </w:t>
      </w:r>
      <w:r w:rsidR="003211AF" w:rsidRPr="00CF7696">
        <w:rPr>
          <w:lang w:val="pl-PL"/>
        </w:rPr>
        <w:t>umniejsza wagi tego</w:t>
      </w:r>
      <w:r w:rsidR="008B08DE">
        <w:rPr>
          <w:lang w:val="pl-PL"/>
        </w:rPr>
        <w:t>,</w:t>
      </w:r>
      <w:r w:rsidR="003211AF" w:rsidRPr="00CF7696">
        <w:rPr>
          <w:lang w:val="pl-PL"/>
        </w:rPr>
        <w:t xml:space="preserve"> co</w:t>
      </w:r>
      <w:r w:rsidR="00D351A0" w:rsidRPr="00CF7696">
        <w:rPr>
          <w:lang w:val="pl-PL"/>
        </w:rPr>
        <w:t xml:space="preserve"> opisano powyżej. </w:t>
      </w:r>
      <w:r w:rsidR="00D16349" w:rsidRPr="00CF7696">
        <w:rPr>
          <w:lang w:val="pl-PL"/>
        </w:rPr>
        <w:t>Przyjęcie innego poglądu</w:t>
      </w:r>
      <w:r w:rsidR="00D351A0" w:rsidRPr="00CF7696">
        <w:rPr>
          <w:lang w:val="pl-PL"/>
        </w:rPr>
        <w:t xml:space="preserve"> oznaczałoby, że </w:t>
      </w:r>
      <w:r w:rsidR="00CC5FF4" w:rsidRPr="00CF7696">
        <w:rPr>
          <w:lang w:val="pl-PL"/>
        </w:rPr>
        <w:t>pozew</w:t>
      </w:r>
      <w:r w:rsidR="00D351A0" w:rsidRPr="00CF7696">
        <w:rPr>
          <w:lang w:val="pl-PL"/>
        </w:rPr>
        <w:t xml:space="preserve"> rozw</w:t>
      </w:r>
      <w:r w:rsidR="00CC5FF4" w:rsidRPr="00CF7696">
        <w:rPr>
          <w:lang w:val="pl-PL"/>
        </w:rPr>
        <w:t>odowy</w:t>
      </w:r>
      <w:r w:rsidR="00D351A0" w:rsidRPr="00CF7696">
        <w:rPr>
          <w:lang w:val="pl-PL"/>
        </w:rPr>
        <w:t xml:space="preserve"> musiałby być </w:t>
      </w:r>
      <w:r w:rsidR="00D16349" w:rsidRPr="00CF7696">
        <w:rPr>
          <w:lang w:val="pl-PL"/>
        </w:rPr>
        <w:t>uznany</w:t>
      </w:r>
      <w:r w:rsidR="00D351A0" w:rsidRPr="00CF7696">
        <w:rPr>
          <w:lang w:val="pl-PL"/>
        </w:rPr>
        <w:t xml:space="preserve"> niezależnie od </w:t>
      </w:r>
      <w:r w:rsidR="00543784" w:rsidRPr="00CF7696">
        <w:rPr>
          <w:lang w:val="pl-PL"/>
        </w:rPr>
        <w:t>proceduraln</w:t>
      </w:r>
      <w:r w:rsidR="00D16349" w:rsidRPr="00CF7696">
        <w:rPr>
          <w:lang w:val="pl-PL"/>
        </w:rPr>
        <w:t>ych</w:t>
      </w:r>
      <w:r w:rsidR="00543784" w:rsidRPr="00CF7696">
        <w:rPr>
          <w:lang w:val="pl-PL"/>
        </w:rPr>
        <w:t xml:space="preserve"> i </w:t>
      </w:r>
      <w:r w:rsidR="00D16349" w:rsidRPr="00CF7696">
        <w:rPr>
          <w:lang w:val="pl-PL"/>
        </w:rPr>
        <w:t xml:space="preserve">materialnych przepisów </w:t>
      </w:r>
      <w:r w:rsidR="00D351A0" w:rsidRPr="00CF7696">
        <w:rPr>
          <w:lang w:val="pl-PL"/>
        </w:rPr>
        <w:t>krajowego prawa rozwodowego</w:t>
      </w:r>
      <w:r w:rsidR="009F409C" w:rsidRPr="00CF7696">
        <w:rPr>
          <w:lang w:val="pl-PL"/>
        </w:rPr>
        <w:t xml:space="preserve"> w sytuacji, w której</w:t>
      </w:r>
      <w:r w:rsidR="00D351A0" w:rsidRPr="00CF7696">
        <w:rPr>
          <w:lang w:val="pl-PL"/>
        </w:rPr>
        <w:t xml:space="preserve"> </w:t>
      </w:r>
      <w:r w:rsidR="009F409C" w:rsidRPr="00CF7696">
        <w:rPr>
          <w:lang w:val="pl-PL"/>
        </w:rPr>
        <w:t xml:space="preserve">dana osoba po </w:t>
      </w:r>
      <w:r w:rsidR="00956C6C" w:rsidRPr="00CF7696">
        <w:rPr>
          <w:lang w:val="pl-PL"/>
        </w:rPr>
        <w:t>prostu</w:t>
      </w:r>
      <w:r w:rsidR="009F409C" w:rsidRPr="00CF7696">
        <w:rPr>
          <w:lang w:val="pl-PL"/>
        </w:rPr>
        <w:t xml:space="preserve"> zdecydowałaby się opuścić swojego małżonka i </w:t>
      </w:r>
      <w:r w:rsidR="002512F3" w:rsidRPr="00CF7696">
        <w:rPr>
          <w:lang w:val="pl-PL"/>
        </w:rPr>
        <w:t xml:space="preserve">posiadać </w:t>
      </w:r>
      <w:r w:rsidR="00CC5FF4" w:rsidRPr="00CF7696">
        <w:rPr>
          <w:lang w:val="pl-PL"/>
        </w:rPr>
        <w:t>dzieck</w:t>
      </w:r>
      <w:r w:rsidR="002512F3" w:rsidRPr="00CF7696">
        <w:rPr>
          <w:lang w:val="pl-PL"/>
        </w:rPr>
        <w:t>o</w:t>
      </w:r>
      <w:r w:rsidR="00CC5FF4" w:rsidRPr="00CF7696">
        <w:rPr>
          <w:lang w:val="pl-PL"/>
        </w:rPr>
        <w:t xml:space="preserve"> </w:t>
      </w:r>
      <w:r w:rsidR="00D351A0" w:rsidRPr="00CF7696">
        <w:rPr>
          <w:lang w:val="pl-PL"/>
        </w:rPr>
        <w:t xml:space="preserve">z nowym partnerem. Choć zgodnie z </w:t>
      </w:r>
      <w:r w:rsidR="008B7E15" w:rsidRPr="00CF7696">
        <w:rPr>
          <w:lang w:val="pl-PL"/>
        </w:rPr>
        <w:t>art.</w:t>
      </w:r>
      <w:r w:rsidR="00D351A0" w:rsidRPr="00CF7696">
        <w:rPr>
          <w:lang w:val="pl-PL"/>
        </w:rPr>
        <w:t xml:space="preserve"> 8</w:t>
      </w:r>
      <w:r w:rsidR="00C04D12" w:rsidRPr="00CF7696">
        <w:rPr>
          <w:lang w:val="pl-PL"/>
        </w:rPr>
        <w:t xml:space="preserve">, </w:t>
      </w:r>
      <w:r w:rsidR="00C04D12" w:rsidRPr="00CF7696">
        <w:rPr>
          <w:i/>
          <w:iCs/>
          <w:lang w:val="pl-PL"/>
        </w:rPr>
        <w:t xml:space="preserve">de facto </w:t>
      </w:r>
      <w:r w:rsidR="00D351A0" w:rsidRPr="00CF7696">
        <w:rPr>
          <w:lang w:val="pl-PL"/>
        </w:rPr>
        <w:t xml:space="preserve">rodziny i </w:t>
      </w:r>
      <w:r w:rsidR="002512F3" w:rsidRPr="00CF7696">
        <w:rPr>
          <w:lang w:val="pl-PL"/>
        </w:rPr>
        <w:t xml:space="preserve">związki międzyludzkie </w:t>
      </w:r>
      <w:r w:rsidR="00D351A0" w:rsidRPr="00CF7696">
        <w:rPr>
          <w:lang w:val="pl-PL"/>
        </w:rPr>
        <w:t xml:space="preserve">są chronione, </w:t>
      </w:r>
      <w:r w:rsidR="00543784" w:rsidRPr="00CF7696">
        <w:rPr>
          <w:lang w:val="pl-PL"/>
        </w:rPr>
        <w:t xml:space="preserve">taka </w:t>
      </w:r>
      <w:r w:rsidR="00D351A0" w:rsidRPr="00CF7696">
        <w:rPr>
          <w:lang w:val="pl-PL"/>
        </w:rPr>
        <w:t xml:space="preserve">ochrona nie oznacza, że </w:t>
      </w:r>
      <w:r w:rsidR="009432D7" w:rsidRPr="00CF7696">
        <w:rPr>
          <w:lang w:val="pl-PL"/>
        </w:rPr>
        <w:t>należy w szczególny sposób dokonać uznania prawnego [nowego związku].</w:t>
      </w:r>
      <w:r w:rsidR="00D351A0" w:rsidRPr="00CF7696">
        <w:rPr>
          <w:lang w:val="pl-PL"/>
        </w:rPr>
        <w:t xml:space="preserve"> Nie został</w:t>
      </w:r>
      <w:r w:rsidR="00543784" w:rsidRPr="00CF7696">
        <w:rPr>
          <w:lang w:val="pl-PL"/>
        </w:rPr>
        <w:t>o</w:t>
      </w:r>
      <w:r w:rsidR="00D351A0" w:rsidRPr="00CF7696">
        <w:rPr>
          <w:lang w:val="pl-PL"/>
        </w:rPr>
        <w:t xml:space="preserve"> </w:t>
      </w:r>
      <w:r w:rsidR="00EE6B74">
        <w:rPr>
          <w:lang w:val="pl-PL"/>
        </w:rPr>
        <w:t>podniesione</w:t>
      </w:r>
      <w:r w:rsidR="00D351A0" w:rsidRPr="00CF7696">
        <w:rPr>
          <w:lang w:val="pl-PL"/>
        </w:rPr>
        <w:t xml:space="preserve">, nie mówiąc już </w:t>
      </w:r>
      <w:r w:rsidR="009432D7" w:rsidRPr="00CF7696">
        <w:rPr>
          <w:lang w:val="pl-PL"/>
        </w:rPr>
        <w:t>o wykazaniu</w:t>
      </w:r>
      <w:r w:rsidR="00D351A0" w:rsidRPr="00CF7696">
        <w:rPr>
          <w:lang w:val="pl-PL"/>
        </w:rPr>
        <w:t xml:space="preserve">, że brak uzyskania rozwodu i </w:t>
      </w:r>
      <w:r w:rsidR="00543784" w:rsidRPr="00CF7696">
        <w:rPr>
          <w:lang w:val="pl-PL"/>
        </w:rPr>
        <w:t xml:space="preserve">prawna </w:t>
      </w:r>
      <w:r w:rsidR="00D351A0" w:rsidRPr="00CF7696">
        <w:rPr>
          <w:lang w:val="pl-PL"/>
        </w:rPr>
        <w:t>fikcj</w:t>
      </w:r>
      <w:r w:rsidR="00543784" w:rsidRPr="00CF7696">
        <w:rPr>
          <w:lang w:val="pl-PL"/>
        </w:rPr>
        <w:t>a</w:t>
      </w:r>
      <w:r w:rsidR="00D351A0" w:rsidRPr="00CF7696">
        <w:rPr>
          <w:lang w:val="pl-PL"/>
        </w:rPr>
        <w:t xml:space="preserve"> kontynuacji małżeństwa uniemożliwiły skarżącemu uzna</w:t>
      </w:r>
      <w:r w:rsidR="00203191" w:rsidRPr="00CF7696">
        <w:rPr>
          <w:lang w:val="pl-PL"/>
        </w:rPr>
        <w:t>nie</w:t>
      </w:r>
      <w:r w:rsidR="00D351A0" w:rsidRPr="00CF7696">
        <w:rPr>
          <w:lang w:val="pl-PL"/>
        </w:rPr>
        <w:t xml:space="preserve"> jego ojcostwa w stosunku do dziecka</w:t>
      </w:r>
      <w:r w:rsidR="00D34C76" w:rsidRPr="00CF7696">
        <w:rPr>
          <w:lang w:val="pl-PL"/>
        </w:rPr>
        <w:t>,</w:t>
      </w:r>
      <w:r w:rsidR="00543784" w:rsidRPr="00CF7696">
        <w:rPr>
          <w:lang w:val="pl-PL"/>
        </w:rPr>
        <w:t xml:space="preserve"> które</w:t>
      </w:r>
      <w:r w:rsidR="00D351A0" w:rsidRPr="00CF7696">
        <w:rPr>
          <w:lang w:val="pl-PL"/>
        </w:rPr>
        <w:t xml:space="preserve"> miał z A.H</w:t>
      </w:r>
      <w:r w:rsidR="00C04D12" w:rsidRPr="00CF7696">
        <w:rPr>
          <w:lang w:val="pl-PL"/>
        </w:rPr>
        <w:t>.</w:t>
      </w:r>
    </w:p>
    <w:p w14:paraId="09536C09" w14:textId="4A1B6F85" w:rsidR="002C35F7"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55</w:t>
      </w:r>
      <w:r w:rsidRPr="005273C2">
        <w:rPr>
          <w:lang w:val="pl-PL"/>
        </w:rPr>
        <w:fldChar w:fldCharType="end"/>
      </w:r>
      <w:r w:rsidR="00C04D12" w:rsidRPr="00CF7696">
        <w:rPr>
          <w:lang w:val="pl-PL"/>
        </w:rPr>
        <w:t>.  </w:t>
      </w:r>
      <w:r w:rsidR="00543784" w:rsidRPr="00CF7696">
        <w:rPr>
          <w:lang w:val="pl-PL"/>
        </w:rPr>
        <w:t xml:space="preserve">Trybunał zauważa ponadto, że nie zostało </w:t>
      </w:r>
      <w:r w:rsidR="00A62298">
        <w:rPr>
          <w:lang w:val="pl-PL"/>
        </w:rPr>
        <w:t>podniesione</w:t>
      </w:r>
      <w:r w:rsidR="00543784" w:rsidRPr="00CF7696">
        <w:rPr>
          <w:lang w:val="pl-PL"/>
        </w:rPr>
        <w:t>, że zgodnie z polskim prawem odmowa</w:t>
      </w:r>
      <w:r w:rsidR="00CC5FF4" w:rsidRPr="00CF7696">
        <w:rPr>
          <w:lang w:val="pl-PL"/>
        </w:rPr>
        <w:t xml:space="preserve"> orzeczenia</w:t>
      </w:r>
      <w:r w:rsidR="00543784" w:rsidRPr="00CF7696">
        <w:rPr>
          <w:lang w:val="pl-PL"/>
        </w:rPr>
        <w:t xml:space="preserve"> rozwodu tworzy </w:t>
      </w:r>
      <w:r w:rsidR="00C04D12" w:rsidRPr="00CF7696">
        <w:rPr>
          <w:i/>
          <w:lang w:val="pl-PL"/>
        </w:rPr>
        <w:t>res iudicata</w:t>
      </w:r>
      <w:r w:rsidR="00C04D12" w:rsidRPr="00CF7696">
        <w:rPr>
          <w:lang w:val="pl-PL"/>
        </w:rPr>
        <w:t xml:space="preserve">, </w:t>
      </w:r>
      <w:r w:rsidR="008B08DE">
        <w:rPr>
          <w:lang w:val="pl-PL"/>
        </w:rPr>
        <w:lastRenderedPageBreak/>
        <w:t>uniemożliwiając</w:t>
      </w:r>
      <w:r w:rsidR="00543784" w:rsidRPr="00CF7696">
        <w:rPr>
          <w:lang w:val="pl-PL"/>
        </w:rPr>
        <w:t xml:space="preserve"> w ten sposób skarżącemu złożeni</w:t>
      </w:r>
      <w:r w:rsidR="008B08DE">
        <w:rPr>
          <w:lang w:val="pl-PL"/>
        </w:rPr>
        <w:t>e</w:t>
      </w:r>
      <w:r w:rsidR="00CC5FF4" w:rsidRPr="00CF7696">
        <w:rPr>
          <w:lang w:val="pl-PL"/>
        </w:rPr>
        <w:t xml:space="preserve"> nowego pozwu rozwodowego </w:t>
      </w:r>
      <w:r w:rsidR="00543784" w:rsidRPr="00CF7696">
        <w:rPr>
          <w:lang w:val="pl-PL"/>
        </w:rPr>
        <w:t xml:space="preserve">na późniejszym etapie, jeśli </w:t>
      </w:r>
      <w:r w:rsidR="001D01EA" w:rsidRPr="00CF7696">
        <w:rPr>
          <w:lang w:val="pl-PL"/>
        </w:rPr>
        <w:t>zmieniłyby się</w:t>
      </w:r>
      <w:r w:rsidR="00543784" w:rsidRPr="00CF7696">
        <w:rPr>
          <w:lang w:val="pl-PL"/>
        </w:rPr>
        <w:t xml:space="preserve"> okoliczności</w:t>
      </w:r>
      <w:r w:rsidR="00C04D12" w:rsidRPr="00CF7696">
        <w:rPr>
          <w:lang w:val="pl-PL"/>
        </w:rPr>
        <w:t>.</w:t>
      </w:r>
    </w:p>
    <w:p w14:paraId="60644898" w14:textId="5A0BF789"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56</w:t>
      </w:r>
      <w:r w:rsidRPr="005273C2">
        <w:rPr>
          <w:lang w:val="pl-PL"/>
        </w:rPr>
        <w:fldChar w:fldCharType="end"/>
      </w:r>
      <w:r w:rsidR="00C04D12" w:rsidRPr="00CF7696">
        <w:rPr>
          <w:lang w:val="pl-PL"/>
        </w:rPr>
        <w:t>.  </w:t>
      </w:r>
      <w:r w:rsidR="00543784" w:rsidRPr="00CF7696">
        <w:rPr>
          <w:lang w:val="pl-PL"/>
        </w:rPr>
        <w:t>Zdaniem Trybunału, jeżeli przepisy Konwencji nie mo</w:t>
      </w:r>
      <w:r w:rsidR="00203191" w:rsidRPr="00CF7696">
        <w:rPr>
          <w:lang w:val="pl-PL"/>
        </w:rPr>
        <w:t>gą</w:t>
      </w:r>
      <w:r w:rsidR="00543784" w:rsidRPr="00CF7696">
        <w:rPr>
          <w:lang w:val="pl-PL"/>
        </w:rPr>
        <w:t xml:space="preserve"> być interpretowane jako gwarancja możliwości</w:t>
      </w:r>
      <w:r w:rsidR="008B08DE">
        <w:rPr>
          <w:lang w:val="pl-PL"/>
        </w:rPr>
        <w:t xml:space="preserve"> uzyskania</w:t>
      </w:r>
      <w:r w:rsidR="00543784" w:rsidRPr="00CF7696">
        <w:rPr>
          <w:lang w:val="pl-PL"/>
        </w:rPr>
        <w:t xml:space="preserve">, zgodnie z prawem krajowym, rozwodu, </w:t>
      </w:r>
      <w:r w:rsidR="001D01EA" w:rsidRPr="00CF7696">
        <w:rPr>
          <w:lang w:val="pl-PL"/>
        </w:rPr>
        <w:t xml:space="preserve">to </w:t>
      </w:r>
      <w:r w:rsidR="00543784" w:rsidRPr="00CF7696">
        <w:rPr>
          <w:lang w:val="pl-PL"/>
        </w:rPr>
        <w:t>nie mogą</w:t>
      </w:r>
      <w:r w:rsidR="00C04D12" w:rsidRPr="00CF7696">
        <w:rPr>
          <w:lang w:val="pl-PL"/>
        </w:rPr>
        <w:t xml:space="preserve">, </w:t>
      </w:r>
      <w:r w:rsidR="00C04D12" w:rsidRPr="00CF7696">
        <w:rPr>
          <w:i/>
          <w:lang w:val="pl-PL"/>
        </w:rPr>
        <w:t>a fortiori</w:t>
      </w:r>
      <w:r w:rsidR="00C04D12" w:rsidRPr="00CF7696">
        <w:rPr>
          <w:lang w:val="pl-PL"/>
        </w:rPr>
        <w:t xml:space="preserve">, </w:t>
      </w:r>
      <w:r w:rsidR="00543784" w:rsidRPr="00CF7696">
        <w:rPr>
          <w:lang w:val="pl-PL"/>
        </w:rPr>
        <w:t xml:space="preserve">być interpretowane jako gwarancja korzystnego rezultatu w postępowaniu rozwodowym </w:t>
      </w:r>
      <w:r w:rsidR="008B08DE">
        <w:rPr>
          <w:lang w:val="pl-PL"/>
        </w:rPr>
        <w:t xml:space="preserve">wszczętym </w:t>
      </w:r>
      <w:r w:rsidR="00543784" w:rsidRPr="00CF7696">
        <w:rPr>
          <w:lang w:val="pl-PL"/>
        </w:rPr>
        <w:t>na mocy przepisu te</w:t>
      </w:r>
      <w:r w:rsidR="00CD3498" w:rsidRPr="00CF7696">
        <w:rPr>
          <w:lang w:val="pl-PL"/>
        </w:rPr>
        <w:t>go</w:t>
      </w:r>
      <w:r w:rsidR="00543784" w:rsidRPr="00CF7696">
        <w:rPr>
          <w:lang w:val="pl-PL"/>
        </w:rPr>
        <w:t xml:space="preserve"> </w:t>
      </w:r>
      <w:r w:rsidR="00CD3498" w:rsidRPr="00CF7696">
        <w:rPr>
          <w:lang w:val="pl-PL"/>
        </w:rPr>
        <w:t>prawa</w:t>
      </w:r>
      <w:r w:rsidR="00543784" w:rsidRPr="00CF7696">
        <w:rPr>
          <w:lang w:val="pl-PL"/>
        </w:rPr>
        <w:t xml:space="preserve"> pozwalające</w:t>
      </w:r>
      <w:r w:rsidR="003A4176" w:rsidRPr="00CF7696">
        <w:rPr>
          <w:lang w:val="pl-PL"/>
        </w:rPr>
        <w:t>go</w:t>
      </w:r>
      <w:r w:rsidR="00543784" w:rsidRPr="00CF7696">
        <w:rPr>
          <w:lang w:val="pl-PL"/>
        </w:rPr>
        <w:t xml:space="preserve"> na rozwód</w:t>
      </w:r>
      <w:r w:rsidR="00C04D12" w:rsidRPr="00CF7696">
        <w:rPr>
          <w:lang w:val="pl-PL"/>
        </w:rPr>
        <w:t>.</w:t>
      </w:r>
    </w:p>
    <w:p w14:paraId="0241D952" w14:textId="18242095" w:rsidR="00C04D12" w:rsidRPr="00CF7696" w:rsidRDefault="005013D7" w:rsidP="009320F6">
      <w:pPr>
        <w:pStyle w:val="ECHRPara"/>
        <w:rPr>
          <w:lang w:val="pl-PL"/>
        </w:rPr>
      </w:pPr>
      <w:r w:rsidRPr="005273C2">
        <w:rPr>
          <w:lang w:val="pl-PL"/>
        </w:rPr>
        <w:fldChar w:fldCharType="begin"/>
      </w:r>
      <w:r w:rsidR="00C04D12" w:rsidRPr="00CF7696">
        <w:rPr>
          <w:lang w:val="pl-PL"/>
        </w:rPr>
        <w:instrText xml:space="preserve"> SEQ level0 \*arabic </w:instrText>
      </w:r>
      <w:r w:rsidRPr="005273C2">
        <w:rPr>
          <w:lang w:val="pl-PL"/>
        </w:rPr>
        <w:fldChar w:fldCharType="separate"/>
      </w:r>
      <w:r w:rsidR="00C10385" w:rsidRPr="00CF7696">
        <w:rPr>
          <w:lang w:val="pl-PL"/>
        </w:rPr>
        <w:t>57</w:t>
      </w:r>
      <w:r w:rsidRPr="005273C2">
        <w:rPr>
          <w:lang w:val="pl-PL"/>
        </w:rPr>
        <w:fldChar w:fldCharType="end"/>
      </w:r>
      <w:r w:rsidR="00C04D12" w:rsidRPr="00CF7696">
        <w:rPr>
          <w:lang w:val="pl-PL"/>
        </w:rPr>
        <w:t>.  </w:t>
      </w:r>
      <w:r w:rsidR="00543784" w:rsidRPr="00CF7696">
        <w:rPr>
          <w:lang w:val="pl-PL"/>
        </w:rPr>
        <w:t>Biorąc pod uwagę powyższe, Trybunał uzna</w:t>
      </w:r>
      <w:r w:rsidR="008B08DE">
        <w:rPr>
          <w:lang w:val="pl-PL"/>
        </w:rPr>
        <w:t>je</w:t>
      </w:r>
      <w:r w:rsidR="00543784" w:rsidRPr="00CF7696">
        <w:rPr>
          <w:lang w:val="pl-PL"/>
        </w:rPr>
        <w:t>, że nie doszło do naruszenia prawa skarżące</w:t>
      </w:r>
      <w:r w:rsidR="008F1A8D" w:rsidRPr="00CF7696">
        <w:rPr>
          <w:lang w:val="pl-PL"/>
        </w:rPr>
        <w:t>go</w:t>
      </w:r>
      <w:r w:rsidR="00543784" w:rsidRPr="00CF7696">
        <w:rPr>
          <w:lang w:val="pl-PL"/>
        </w:rPr>
        <w:t xml:space="preserve"> do zawarcia małżeństwa i że w okolicznościach niniejszej sprawy pozytywne obowiązki wynikające z </w:t>
      </w:r>
      <w:r w:rsidR="004868E5" w:rsidRPr="00CF7696">
        <w:rPr>
          <w:lang w:val="pl-PL"/>
        </w:rPr>
        <w:t>art.</w:t>
      </w:r>
      <w:r w:rsidR="00543784" w:rsidRPr="00CF7696">
        <w:rPr>
          <w:lang w:val="pl-PL"/>
        </w:rPr>
        <w:t xml:space="preserve"> 8 Konwencji (</w:t>
      </w:r>
      <w:r w:rsidR="00CB5A13" w:rsidRPr="00CF7696">
        <w:rPr>
          <w:lang w:val="pl-PL"/>
        </w:rPr>
        <w:t>zobacz</w:t>
      </w:r>
      <w:r w:rsidR="00543784" w:rsidRPr="00CF7696">
        <w:rPr>
          <w:lang w:val="pl-PL"/>
        </w:rPr>
        <w:t xml:space="preserve"> akapi</w:t>
      </w:r>
      <w:r w:rsidR="00203191" w:rsidRPr="00CF7696">
        <w:rPr>
          <w:lang w:val="pl-PL"/>
        </w:rPr>
        <w:t>t 47 powyżej) nie nakładają na p</w:t>
      </w:r>
      <w:r w:rsidR="00543784" w:rsidRPr="00CF7696">
        <w:rPr>
          <w:lang w:val="pl-PL"/>
        </w:rPr>
        <w:t>olski</w:t>
      </w:r>
      <w:r w:rsidR="008F1A8D" w:rsidRPr="00CF7696">
        <w:rPr>
          <w:lang w:val="pl-PL"/>
        </w:rPr>
        <w:t>e</w:t>
      </w:r>
      <w:r w:rsidR="00543784" w:rsidRPr="00CF7696">
        <w:rPr>
          <w:lang w:val="pl-PL"/>
        </w:rPr>
        <w:t xml:space="preserve"> władz</w:t>
      </w:r>
      <w:r w:rsidR="008F1A8D" w:rsidRPr="00CF7696">
        <w:rPr>
          <w:lang w:val="pl-PL"/>
        </w:rPr>
        <w:t>e obowiąz</w:t>
      </w:r>
      <w:r w:rsidR="00543784" w:rsidRPr="00CF7696">
        <w:rPr>
          <w:lang w:val="pl-PL"/>
        </w:rPr>
        <w:t>k</w:t>
      </w:r>
      <w:r w:rsidR="008F1A8D" w:rsidRPr="00CF7696">
        <w:rPr>
          <w:lang w:val="pl-PL"/>
        </w:rPr>
        <w:t>u</w:t>
      </w:r>
      <w:r w:rsidR="00543784" w:rsidRPr="00CF7696">
        <w:rPr>
          <w:lang w:val="pl-PL"/>
        </w:rPr>
        <w:t xml:space="preserve"> </w:t>
      </w:r>
      <w:r w:rsidR="00CD3498" w:rsidRPr="00CF7696">
        <w:rPr>
          <w:lang w:val="pl-PL"/>
        </w:rPr>
        <w:t>zaakceptowania pozwu rozwodowego złożonego przez skarżącego</w:t>
      </w:r>
      <w:r w:rsidR="00C04D12" w:rsidRPr="00CF7696">
        <w:rPr>
          <w:lang w:val="pl-PL"/>
        </w:rPr>
        <w:t>.</w:t>
      </w:r>
    </w:p>
    <w:p w14:paraId="333ADA0F" w14:textId="3D02B77D"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58</w:t>
      </w:r>
      <w:r w:rsidRPr="005273C2">
        <w:rPr>
          <w:lang w:val="pl-PL"/>
        </w:rPr>
        <w:fldChar w:fldCharType="end"/>
      </w:r>
      <w:r w:rsidR="00D34C76" w:rsidRPr="00CF7696">
        <w:rPr>
          <w:lang w:val="pl-PL"/>
        </w:rPr>
        <w:t xml:space="preserve">.  </w:t>
      </w:r>
      <w:r w:rsidR="00CB5A13" w:rsidRPr="00CF7696">
        <w:rPr>
          <w:lang w:val="pl-PL"/>
        </w:rPr>
        <w:t>Z powyższego wynika</w:t>
      </w:r>
      <w:r w:rsidR="008F1A8D" w:rsidRPr="00CF7696">
        <w:rPr>
          <w:lang w:val="pl-PL"/>
        </w:rPr>
        <w:t xml:space="preserve">, że nie doszło do naruszenia </w:t>
      </w:r>
      <w:r w:rsidR="00CD3498" w:rsidRPr="00CF7696">
        <w:rPr>
          <w:lang w:val="pl-PL"/>
        </w:rPr>
        <w:t>ani</w:t>
      </w:r>
      <w:r w:rsidR="008F1A8D" w:rsidRPr="00CF7696">
        <w:rPr>
          <w:lang w:val="pl-PL"/>
        </w:rPr>
        <w:t xml:space="preserve"> </w:t>
      </w:r>
      <w:r w:rsidR="00CB5A13" w:rsidRPr="00CF7696">
        <w:rPr>
          <w:lang w:val="pl-PL"/>
        </w:rPr>
        <w:t>art.</w:t>
      </w:r>
      <w:r w:rsidR="008F1A8D" w:rsidRPr="00CF7696">
        <w:rPr>
          <w:lang w:val="pl-PL"/>
        </w:rPr>
        <w:t xml:space="preserve"> 8</w:t>
      </w:r>
      <w:r w:rsidR="00CD3498" w:rsidRPr="00CF7696">
        <w:rPr>
          <w:lang w:val="pl-PL"/>
        </w:rPr>
        <w:t>,</w:t>
      </w:r>
      <w:r w:rsidR="008F1A8D" w:rsidRPr="00CF7696">
        <w:rPr>
          <w:lang w:val="pl-PL"/>
        </w:rPr>
        <w:t xml:space="preserve"> </w:t>
      </w:r>
      <w:r w:rsidR="00CD3498" w:rsidRPr="00CF7696">
        <w:rPr>
          <w:lang w:val="pl-PL"/>
        </w:rPr>
        <w:t>ani</w:t>
      </w:r>
      <w:r w:rsidR="008F1A8D" w:rsidRPr="00CF7696">
        <w:rPr>
          <w:lang w:val="pl-PL"/>
        </w:rPr>
        <w:t xml:space="preserve"> </w:t>
      </w:r>
      <w:r w:rsidR="00CB5A13" w:rsidRPr="00CF7696">
        <w:rPr>
          <w:lang w:val="pl-PL"/>
        </w:rPr>
        <w:t xml:space="preserve">art. </w:t>
      </w:r>
      <w:r w:rsidR="008F1A8D" w:rsidRPr="00CF7696">
        <w:rPr>
          <w:lang w:val="pl-PL"/>
        </w:rPr>
        <w:t xml:space="preserve">12 Konwencji, przy założeniu, że ten ostatni przepis </w:t>
      </w:r>
      <w:r w:rsidR="008B08DE">
        <w:rPr>
          <w:lang w:val="pl-PL"/>
        </w:rPr>
        <w:t>ma zastosowanie</w:t>
      </w:r>
      <w:r w:rsidR="00C04D12" w:rsidRPr="00CF7696">
        <w:rPr>
          <w:lang w:val="pl-PL"/>
        </w:rPr>
        <w:t>.</w:t>
      </w:r>
    </w:p>
    <w:p w14:paraId="73CC3EED" w14:textId="2C461B91" w:rsidR="00C04D12" w:rsidRPr="00CF7696" w:rsidRDefault="005013D7" w:rsidP="009320F6">
      <w:pPr>
        <w:pStyle w:val="ECHRPara"/>
        <w:rPr>
          <w:lang w:val="pl-PL"/>
        </w:rPr>
      </w:pPr>
      <w:r w:rsidRPr="005273C2">
        <w:rPr>
          <w:lang w:val="pl-PL"/>
        </w:rPr>
        <w:fldChar w:fldCharType="begin"/>
      </w:r>
      <w:r w:rsidR="00921109" w:rsidRPr="00CF7696">
        <w:rPr>
          <w:lang w:val="pl-PL"/>
        </w:rPr>
        <w:instrText xml:space="preserve"> SEQ level0 \*arabic </w:instrText>
      </w:r>
      <w:r w:rsidRPr="005273C2">
        <w:rPr>
          <w:lang w:val="pl-PL"/>
        </w:rPr>
        <w:fldChar w:fldCharType="separate"/>
      </w:r>
      <w:r w:rsidR="00C10385" w:rsidRPr="00CF7696">
        <w:rPr>
          <w:lang w:val="pl-PL"/>
        </w:rPr>
        <w:t>59</w:t>
      </w:r>
      <w:r w:rsidRPr="005273C2">
        <w:rPr>
          <w:lang w:val="pl-PL"/>
        </w:rPr>
        <w:fldChar w:fldCharType="end"/>
      </w:r>
      <w:r w:rsidR="00C04D12" w:rsidRPr="00CF7696">
        <w:rPr>
          <w:lang w:val="pl-PL"/>
        </w:rPr>
        <w:t>.  </w:t>
      </w:r>
      <w:r w:rsidR="008F1A8D" w:rsidRPr="00CF7696">
        <w:rPr>
          <w:lang w:val="pl-PL"/>
        </w:rPr>
        <w:t xml:space="preserve">Wniosek ten </w:t>
      </w:r>
      <w:r w:rsidR="00B001B1" w:rsidRPr="00CF7696">
        <w:rPr>
          <w:lang w:val="pl-PL"/>
        </w:rPr>
        <w:t>z</w:t>
      </w:r>
      <w:r w:rsidR="008F1A8D" w:rsidRPr="00CF7696">
        <w:rPr>
          <w:lang w:val="pl-PL"/>
        </w:rPr>
        <w:t xml:space="preserve">walnia Trybunał od zajęcia się </w:t>
      </w:r>
      <w:r w:rsidR="008B08DE">
        <w:rPr>
          <w:lang w:val="pl-PL"/>
        </w:rPr>
        <w:t xml:space="preserve">zastrzeżeniem </w:t>
      </w:r>
      <w:r w:rsidR="008F1A8D" w:rsidRPr="00CF7696">
        <w:rPr>
          <w:lang w:val="pl-PL"/>
        </w:rPr>
        <w:t xml:space="preserve">wstępnym Rządu o niezgodności </w:t>
      </w:r>
      <w:r w:rsidR="00C04D12" w:rsidRPr="00CF7696">
        <w:rPr>
          <w:i/>
          <w:lang w:val="pl-PL"/>
        </w:rPr>
        <w:t>ratione materiae</w:t>
      </w:r>
      <w:r w:rsidR="00C04D12" w:rsidRPr="00CF7696">
        <w:rPr>
          <w:lang w:val="pl-PL"/>
        </w:rPr>
        <w:t xml:space="preserve"> (</w:t>
      </w:r>
      <w:r w:rsidR="008F1A8D" w:rsidRPr="00CF7696">
        <w:rPr>
          <w:lang w:val="pl-PL"/>
        </w:rPr>
        <w:t xml:space="preserve">zobacz </w:t>
      </w:r>
      <w:r w:rsidR="00CB5A13" w:rsidRPr="00CF7696">
        <w:rPr>
          <w:lang w:val="pl-PL"/>
        </w:rPr>
        <w:t>§</w:t>
      </w:r>
      <w:r w:rsidR="00C04D12" w:rsidRPr="00CF7696">
        <w:rPr>
          <w:lang w:val="pl-PL"/>
        </w:rPr>
        <w:t xml:space="preserve"> 34 </w:t>
      </w:r>
      <w:r w:rsidR="008F1A8D" w:rsidRPr="00CF7696">
        <w:rPr>
          <w:lang w:val="pl-PL"/>
        </w:rPr>
        <w:t>powyżej</w:t>
      </w:r>
      <w:r w:rsidR="00C04D12" w:rsidRPr="00CF7696">
        <w:rPr>
          <w:lang w:val="pl-PL"/>
        </w:rPr>
        <w:t xml:space="preserve">; </w:t>
      </w:r>
      <w:r w:rsidR="008F1A8D" w:rsidRPr="00CF7696">
        <w:rPr>
          <w:lang w:val="pl-PL"/>
        </w:rPr>
        <w:t>zobacz także</w:t>
      </w:r>
      <w:r w:rsidR="00C04D12" w:rsidRPr="00CF7696">
        <w:rPr>
          <w:lang w:val="pl-PL"/>
        </w:rPr>
        <w:t xml:space="preserve">, </w:t>
      </w:r>
      <w:r w:rsidR="00C04D12" w:rsidRPr="00CF7696">
        <w:rPr>
          <w:i/>
          <w:lang w:val="pl-PL"/>
        </w:rPr>
        <w:t>mutatis mutandis</w:t>
      </w:r>
      <w:r w:rsidR="00C04D12" w:rsidRPr="00CF7696">
        <w:rPr>
          <w:lang w:val="pl-PL"/>
        </w:rPr>
        <w:t xml:space="preserve">, </w:t>
      </w:r>
      <w:r w:rsidR="008F1A8D" w:rsidRPr="00CF7696">
        <w:rPr>
          <w:i/>
          <w:lang w:val="pl-PL"/>
        </w:rPr>
        <w:t>Kotov przeciwko</w:t>
      </w:r>
      <w:r w:rsidR="00385859" w:rsidRPr="00CF7696">
        <w:rPr>
          <w:i/>
          <w:lang w:val="pl-PL"/>
        </w:rPr>
        <w:t> </w:t>
      </w:r>
      <w:r w:rsidR="00C04D12" w:rsidRPr="00CF7696">
        <w:rPr>
          <w:i/>
          <w:lang w:val="pl-PL"/>
        </w:rPr>
        <w:t>R</w:t>
      </w:r>
      <w:r w:rsidR="008F1A8D" w:rsidRPr="00CF7696">
        <w:rPr>
          <w:i/>
          <w:lang w:val="pl-PL"/>
        </w:rPr>
        <w:t>osji</w:t>
      </w:r>
      <w:r w:rsidR="008F1A8D" w:rsidRPr="00CF7696">
        <w:rPr>
          <w:lang w:val="pl-PL"/>
        </w:rPr>
        <w:t xml:space="preserve"> [</w:t>
      </w:r>
      <w:r w:rsidR="003A4176" w:rsidRPr="00CF7696">
        <w:rPr>
          <w:lang w:val="pl-PL"/>
        </w:rPr>
        <w:t>WI</w:t>
      </w:r>
      <w:r w:rsidR="008F1A8D" w:rsidRPr="00CF7696">
        <w:rPr>
          <w:lang w:val="pl-PL"/>
        </w:rPr>
        <w:t>], nr</w:t>
      </w:r>
      <w:r w:rsidR="00385859" w:rsidRPr="00CF7696">
        <w:rPr>
          <w:lang w:val="pl-PL"/>
        </w:rPr>
        <w:t> </w:t>
      </w:r>
      <w:r w:rsidR="00C04D12" w:rsidRPr="00CF7696">
        <w:rPr>
          <w:lang w:val="pl-PL"/>
        </w:rPr>
        <w:t xml:space="preserve">54522/00, § 133, 3 </w:t>
      </w:r>
      <w:r w:rsidR="00CD3498" w:rsidRPr="00CF7696">
        <w:rPr>
          <w:lang w:val="pl-PL"/>
        </w:rPr>
        <w:t>k</w:t>
      </w:r>
      <w:r w:rsidR="008F1A8D" w:rsidRPr="00CF7696">
        <w:rPr>
          <w:lang w:val="pl-PL"/>
        </w:rPr>
        <w:t>wietnia</w:t>
      </w:r>
      <w:r w:rsidR="00C04D12" w:rsidRPr="00CF7696">
        <w:rPr>
          <w:lang w:val="pl-PL"/>
        </w:rPr>
        <w:t xml:space="preserve"> 2012</w:t>
      </w:r>
      <w:r w:rsidR="008F1A8D" w:rsidRPr="00CF7696">
        <w:rPr>
          <w:lang w:val="pl-PL"/>
        </w:rPr>
        <w:t xml:space="preserve"> </w:t>
      </w:r>
      <w:r w:rsidR="00CB5A13" w:rsidRPr="00CF7696">
        <w:rPr>
          <w:lang w:val="pl-PL"/>
        </w:rPr>
        <w:t>r.</w:t>
      </w:r>
      <w:r w:rsidR="00C04D12" w:rsidRPr="00CF7696">
        <w:rPr>
          <w:lang w:val="pl-PL"/>
        </w:rPr>
        <w:t>).</w:t>
      </w:r>
    </w:p>
    <w:p w14:paraId="7D96F3E5" w14:textId="77777777" w:rsidR="00C04D12" w:rsidRPr="00CF7696" w:rsidRDefault="008F1A8D" w:rsidP="009320F6">
      <w:pPr>
        <w:pStyle w:val="ECHRTitle1"/>
        <w:rPr>
          <w:lang w:val="pl-PL"/>
        </w:rPr>
      </w:pPr>
      <w:r w:rsidRPr="00CF7696">
        <w:rPr>
          <w:lang w:val="pl-PL"/>
        </w:rPr>
        <w:t>Z TYCH PRZYCZYN, TRYBUNAŁ</w:t>
      </w:r>
    </w:p>
    <w:p w14:paraId="23178451" w14:textId="3E1F049D" w:rsidR="00C04D12" w:rsidRPr="00CF7696" w:rsidRDefault="00C04D12" w:rsidP="009320F6">
      <w:pPr>
        <w:pStyle w:val="JuList"/>
        <w:rPr>
          <w:lang w:val="pl-PL"/>
        </w:rPr>
      </w:pPr>
      <w:r w:rsidRPr="00CF7696">
        <w:rPr>
          <w:lang w:val="pl-PL"/>
        </w:rPr>
        <w:t>1.  </w:t>
      </w:r>
      <w:r w:rsidR="008F1A8D" w:rsidRPr="00CF7696">
        <w:rPr>
          <w:i/>
          <w:lang w:val="pl-PL"/>
        </w:rPr>
        <w:t xml:space="preserve">Dołącza do </w:t>
      </w:r>
      <w:r w:rsidR="006313E1" w:rsidRPr="00CF7696">
        <w:rPr>
          <w:i/>
          <w:lang w:val="pl-PL"/>
        </w:rPr>
        <w:t>przedmiotu sprawy</w:t>
      </w:r>
      <w:r w:rsidRPr="00CF7696">
        <w:rPr>
          <w:lang w:val="pl-PL"/>
        </w:rPr>
        <w:t>,</w:t>
      </w:r>
      <w:r w:rsidR="00F7350F" w:rsidRPr="00CF7696">
        <w:rPr>
          <w:lang w:val="pl-PL"/>
        </w:rPr>
        <w:t xml:space="preserve"> </w:t>
      </w:r>
      <w:r w:rsidR="008F1A8D" w:rsidRPr="00CF7696">
        <w:rPr>
          <w:lang w:val="pl-PL"/>
        </w:rPr>
        <w:t>większością głosów, za</w:t>
      </w:r>
      <w:r w:rsidR="006A52AF" w:rsidRPr="00CF7696">
        <w:rPr>
          <w:lang w:val="pl-PL"/>
        </w:rPr>
        <w:t>strzeżenie</w:t>
      </w:r>
      <w:r w:rsidR="008F1A8D" w:rsidRPr="00CF7696">
        <w:rPr>
          <w:lang w:val="pl-PL"/>
        </w:rPr>
        <w:t xml:space="preserve"> Rządu, iż zarzut skarżącego na podstawie </w:t>
      </w:r>
      <w:r w:rsidR="00CB5A13" w:rsidRPr="00CF7696">
        <w:rPr>
          <w:lang w:val="pl-PL"/>
        </w:rPr>
        <w:t>art.</w:t>
      </w:r>
      <w:r w:rsidR="008F1A8D" w:rsidRPr="00CF7696">
        <w:rPr>
          <w:lang w:val="pl-PL"/>
        </w:rPr>
        <w:t xml:space="preserve"> 12 Konwencji jest niezgodny</w:t>
      </w:r>
      <w:r w:rsidRPr="00CF7696">
        <w:rPr>
          <w:lang w:val="pl-PL"/>
        </w:rPr>
        <w:t xml:space="preserve"> </w:t>
      </w:r>
      <w:r w:rsidRPr="00CF7696">
        <w:rPr>
          <w:i/>
          <w:lang w:val="pl-PL"/>
        </w:rPr>
        <w:t>ratione materiae</w:t>
      </w:r>
      <w:r w:rsidRPr="00CF7696">
        <w:rPr>
          <w:lang w:val="pl-PL"/>
        </w:rPr>
        <w:t xml:space="preserve"> </w:t>
      </w:r>
      <w:r w:rsidR="008F1A8D" w:rsidRPr="00CF7696">
        <w:rPr>
          <w:lang w:val="pl-PL"/>
        </w:rPr>
        <w:t>z postanowieniami Konwencji</w:t>
      </w:r>
      <w:r w:rsidRPr="00CF7696">
        <w:rPr>
          <w:lang w:val="pl-PL"/>
        </w:rPr>
        <w:t>;</w:t>
      </w:r>
    </w:p>
    <w:p w14:paraId="583BCF19" w14:textId="77777777" w:rsidR="00C04D12" w:rsidRPr="00CF7696" w:rsidRDefault="00C04D12" w:rsidP="009320F6">
      <w:pPr>
        <w:pStyle w:val="JuList"/>
        <w:rPr>
          <w:lang w:val="pl-PL"/>
        </w:rPr>
      </w:pPr>
    </w:p>
    <w:p w14:paraId="0984CA5A" w14:textId="77777777" w:rsidR="00C04D12" w:rsidRPr="00CF7696" w:rsidRDefault="00C04D12" w:rsidP="009320F6">
      <w:pPr>
        <w:pStyle w:val="JuList"/>
        <w:rPr>
          <w:lang w:val="pl-PL"/>
        </w:rPr>
      </w:pPr>
      <w:r w:rsidRPr="00CF7696">
        <w:rPr>
          <w:lang w:val="pl-PL"/>
        </w:rPr>
        <w:t>2.  </w:t>
      </w:r>
      <w:r w:rsidR="008F1A8D" w:rsidRPr="00CF7696">
        <w:rPr>
          <w:i/>
          <w:lang w:val="pl-PL"/>
        </w:rPr>
        <w:t>Uznaje</w:t>
      </w:r>
      <w:r w:rsidR="00F7350F" w:rsidRPr="00CF7696">
        <w:rPr>
          <w:lang w:val="pl-PL"/>
        </w:rPr>
        <w:t xml:space="preserve">, </w:t>
      </w:r>
      <w:r w:rsidR="008F1A8D" w:rsidRPr="00CF7696">
        <w:rPr>
          <w:lang w:val="pl-PL"/>
        </w:rPr>
        <w:t>jednogłośnie, że skarga jest dopuszczalna;</w:t>
      </w:r>
    </w:p>
    <w:p w14:paraId="4653911F" w14:textId="77777777" w:rsidR="00C04D12" w:rsidRPr="00CF7696" w:rsidRDefault="00C04D12" w:rsidP="009320F6">
      <w:pPr>
        <w:pStyle w:val="JuList"/>
        <w:rPr>
          <w:lang w:val="pl-PL"/>
        </w:rPr>
      </w:pPr>
    </w:p>
    <w:p w14:paraId="0EF33578" w14:textId="77777777" w:rsidR="00C04D12" w:rsidRPr="00CF7696" w:rsidRDefault="00C04D12" w:rsidP="009320F6">
      <w:pPr>
        <w:pStyle w:val="JuList"/>
        <w:rPr>
          <w:lang w:val="pl-PL"/>
        </w:rPr>
      </w:pPr>
      <w:r w:rsidRPr="00CF7696">
        <w:rPr>
          <w:lang w:val="pl-PL"/>
        </w:rPr>
        <w:t>3.  </w:t>
      </w:r>
      <w:r w:rsidR="00D8711A" w:rsidRPr="00CF7696">
        <w:rPr>
          <w:i/>
          <w:lang w:val="pl-PL"/>
        </w:rPr>
        <w:t>Stwierdza</w:t>
      </w:r>
      <w:r w:rsidR="00F7350F" w:rsidRPr="00CF7696">
        <w:rPr>
          <w:lang w:val="pl-PL"/>
        </w:rPr>
        <w:t xml:space="preserve">, </w:t>
      </w:r>
      <w:r w:rsidR="008F1A8D" w:rsidRPr="00CF7696">
        <w:rPr>
          <w:lang w:val="pl-PL"/>
        </w:rPr>
        <w:t xml:space="preserve">większością pięciu głosów do dwóch, że nie doszło do naruszenia </w:t>
      </w:r>
      <w:r w:rsidR="005E3090" w:rsidRPr="00CF7696">
        <w:rPr>
          <w:lang w:val="pl-PL"/>
        </w:rPr>
        <w:t>art.</w:t>
      </w:r>
      <w:r w:rsidR="008F1A8D" w:rsidRPr="00CF7696">
        <w:rPr>
          <w:lang w:val="pl-PL"/>
        </w:rPr>
        <w:t xml:space="preserve"> 8 Konwencji</w:t>
      </w:r>
      <w:r w:rsidRPr="00CF7696">
        <w:rPr>
          <w:lang w:val="pl-PL"/>
        </w:rPr>
        <w:t>;</w:t>
      </w:r>
    </w:p>
    <w:p w14:paraId="235702F4" w14:textId="77777777" w:rsidR="00C04D12" w:rsidRPr="00CF7696" w:rsidRDefault="00C04D12" w:rsidP="009320F6">
      <w:pPr>
        <w:pStyle w:val="JuList"/>
        <w:rPr>
          <w:lang w:val="pl-PL"/>
        </w:rPr>
      </w:pPr>
    </w:p>
    <w:p w14:paraId="5C19139F" w14:textId="2A968ABD" w:rsidR="00C04D12" w:rsidRPr="00CF7696" w:rsidRDefault="00C04D12" w:rsidP="009320F6">
      <w:pPr>
        <w:pStyle w:val="JuList"/>
        <w:rPr>
          <w:lang w:val="pl-PL"/>
        </w:rPr>
      </w:pPr>
      <w:r w:rsidRPr="00CF7696">
        <w:rPr>
          <w:lang w:val="pl-PL"/>
        </w:rPr>
        <w:t>4.  </w:t>
      </w:r>
      <w:r w:rsidR="00D8711A" w:rsidRPr="00CF7696">
        <w:rPr>
          <w:i/>
          <w:lang w:val="pl-PL"/>
        </w:rPr>
        <w:t>Stwierdza</w:t>
      </w:r>
      <w:r w:rsidR="00F7350F" w:rsidRPr="00CF7696">
        <w:rPr>
          <w:lang w:val="pl-PL"/>
        </w:rPr>
        <w:t xml:space="preserve">, </w:t>
      </w:r>
      <w:r w:rsidR="008F1A8D" w:rsidRPr="00CF7696">
        <w:rPr>
          <w:lang w:val="pl-PL"/>
        </w:rPr>
        <w:t xml:space="preserve">pięcioma głosami do dwóch, że nie doszło do naruszenia </w:t>
      </w:r>
      <w:r w:rsidR="005E3090" w:rsidRPr="00CF7696">
        <w:rPr>
          <w:lang w:val="pl-PL"/>
        </w:rPr>
        <w:t>art.</w:t>
      </w:r>
      <w:r w:rsidR="008F1A8D" w:rsidRPr="00CF7696">
        <w:rPr>
          <w:lang w:val="pl-PL"/>
        </w:rPr>
        <w:t xml:space="preserve"> 12 Konwencji oraz że </w:t>
      </w:r>
      <w:r w:rsidR="00A62298">
        <w:rPr>
          <w:lang w:val="pl-PL"/>
        </w:rPr>
        <w:t xml:space="preserve">brak jest konieczności </w:t>
      </w:r>
      <w:r w:rsidR="006A52AF" w:rsidRPr="00CF7696">
        <w:rPr>
          <w:lang w:val="pl-PL"/>
        </w:rPr>
        <w:t>rozważeni</w:t>
      </w:r>
      <w:r w:rsidR="00A62298">
        <w:rPr>
          <w:lang w:val="pl-PL"/>
        </w:rPr>
        <w:t>a</w:t>
      </w:r>
      <w:r w:rsidR="008F1A8D" w:rsidRPr="00CF7696">
        <w:rPr>
          <w:lang w:val="pl-PL"/>
        </w:rPr>
        <w:t xml:space="preserve"> zastrzeżenia </w:t>
      </w:r>
      <w:r w:rsidR="006313E1" w:rsidRPr="00CF7696">
        <w:rPr>
          <w:lang w:val="pl-PL"/>
        </w:rPr>
        <w:t xml:space="preserve">wstępnego </w:t>
      </w:r>
      <w:r w:rsidR="008F1A8D" w:rsidRPr="00CF7696">
        <w:rPr>
          <w:lang w:val="pl-PL"/>
        </w:rPr>
        <w:t>Rządu</w:t>
      </w:r>
      <w:r w:rsidRPr="00CF7696">
        <w:rPr>
          <w:lang w:val="pl-PL"/>
        </w:rPr>
        <w:t>.</w:t>
      </w:r>
    </w:p>
    <w:p w14:paraId="49129174" w14:textId="77777777" w:rsidR="00C04D12" w:rsidRPr="00CF7696" w:rsidRDefault="00C04D12" w:rsidP="009320F6">
      <w:pPr>
        <w:pStyle w:val="JuList"/>
        <w:rPr>
          <w:lang w:val="pl-PL"/>
        </w:rPr>
      </w:pPr>
    </w:p>
    <w:p w14:paraId="6862EF0C" w14:textId="77777777" w:rsidR="00C04D12" w:rsidRPr="00CF7696" w:rsidRDefault="008F1A8D" w:rsidP="009320F6">
      <w:pPr>
        <w:pStyle w:val="ECHRPara"/>
        <w:rPr>
          <w:lang w:val="pl-PL"/>
        </w:rPr>
      </w:pPr>
      <w:r w:rsidRPr="00CF7696">
        <w:rPr>
          <w:lang w:val="pl-PL"/>
        </w:rPr>
        <w:t>Sporządzono w języku angielskim i ob</w:t>
      </w:r>
      <w:r w:rsidR="005E3090" w:rsidRPr="00CF7696">
        <w:rPr>
          <w:lang w:val="pl-PL"/>
        </w:rPr>
        <w:t>wieszczono na piśmie w dniu 10 s</w:t>
      </w:r>
      <w:r w:rsidRPr="00CF7696">
        <w:rPr>
          <w:lang w:val="pl-PL"/>
        </w:rPr>
        <w:t>tycznia 2017 r</w:t>
      </w:r>
      <w:r w:rsidR="00456CFF" w:rsidRPr="00CF7696">
        <w:rPr>
          <w:lang w:val="pl-PL"/>
        </w:rPr>
        <w:t>.</w:t>
      </w:r>
      <w:r w:rsidRPr="00CF7696">
        <w:rPr>
          <w:lang w:val="pl-PL"/>
        </w:rPr>
        <w:t xml:space="preserve">, zgodnie z </w:t>
      </w:r>
      <w:r w:rsidR="00D8711A" w:rsidRPr="00CF7696">
        <w:rPr>
          <w:lang w:val="pl-PL"/>
        </w:rPr>
        <w:t xml:space="preserve">Regułą </w:t>
      </w:r>
      <w:r w:rsidRPr="00CF7696">
        <w:rPr>
          <w:lang w:val="pl-PL"/>
        </w:rPr>
        <w:t>77 §§ 2 i 3 Regulaminu Trybunału</w:t>
      </w:r>
      <w:r w:rsidR="00C04D12" w:rsidRPr="00CF7696">
        <w:rPr>
          <w:lang w:val="pl-PL"/>
        </w:rPr>
        <w:t>.</w:t>
      </w:r>
    </w:p>
    <w:p w14:paraId="36798C62" w14:textId="77777777" w:rsidR="00C04D12" w:rsidRPr="005273C2" w:rsidRDefault="00C04D12" w:rsidP="009320F6">
      <w:pPr>
        <w:pStyle w:val="JuSigned"/>
        <w:rPr>
          <w:lang w:val="pl-PL"/>
        </w:rPr>
      </w:pPr>
      <w:r w:rsidRPr="00CF7696">
        <w:rPr>
          <w:lang w:val="pl-PL"/>
        </w:rPr>
        <w:tab/>
      </w:r>
      <w:r w:rsidRPr="005273C2">
        <w:rPr>
          <w:lang w:val="pl-PL"/>
        </w:rPr>
        <w:t>Andrea Tamietti</w:t>
      </w:r>
      <w:r w:rsidRPr="005273C2">
        <w:rPr>
          <w:lang w:val="pl-PL"/>
        </w:rPr>
        <w:tab/>
        <w:t>András Sajó</w:t>
      </w:r>
      <w:r w:rsidRPr="005273C2">
        <w:rPr>
          <w:lang w:val="pl-PL"/>
        </w:rPr>
        <w:br/>
      </w:r>
      <w:r w:rsidRPr="005273C2">
        <w:rPr>
          <w:lang w:val="pl-PL"/>
        </w:rPr>
        <w:tab/>
      </w:r>
      <w:r w:rsidR="008F1A8D" w:rsidRPr="005273C2">
        <w:rPr>
          <w:lang w:val="pl-PL"/>
        </w:rPr>
        <w:t>Zastępca Kanclerza</w:t>
      </w:r>
      <w:r w:rsidRPr="005273C2">
        <w:rPr>
          <w:lang w:val="pl-PL"/>
        </w:rPr>
        <w:tab/>
      </w:r>
      <w:r w:rsidR="008F1A8D" w:rsidRPr="005273C2">
        <w:rPr>
          <w:lang w:val="pl-PL"/>
        </w:rPr>
        <w:t>Przewodniczący</w:t>
      </w:r>
    </w:p>
    <w:p w14:paraId="700B4A17" w14:textId="4700DB78" w:rsidR="00EB4ACF" w:rsidRPr="00CF7696" w:rsidRDefault="008F1A8D" w:rsidP="009320F6">
      <w:pPr>
        <w:pStyle w:val="JuParaLast"/>
        <w:rPr>
          <w:lang w:val="pl-PL"/>
        </w:rPr>
      </w:pPr>
      <w:r w:rsidRPr="00CF7696">
        <w:rPr>
          <w:lang w:val="pl-PL"/>
        </w:rPr>
        <w:lastRenderedPageBreak/>
        <w:t xml:space="preserve">Zgodnie z </w:t>
      </w:r>
      <w:r w:rsidR="005E3090" w:rsidRPr="00CF7696">
        <w:rPr>
          <w:lang w:val="pl-PL"/>
        </w:rPr>
        <w:t>art.</w:t>
      </w:r>
      <w:r w:rsidRPr="00CF7696">
        <w:rPr>
          <w:lang w:val="pl-PL"/>
        </w:rPr>
        <w:t xml:space="preserve"> 45 </w:t>
      </w:r>
      <w:r w:rsidR="00456CFF" w:rsidRPr="00CF7696">
        <w:rPr>
          <w:lang w:val="pl-PL"/>
        </w:rPr>
        <w:t>ust.</w:t>
      </w:r>
      <w:r w:rsidRPr="00CF7696">
        <w:rPr>
          <w:lang w:val="pl-PL"/>
        </w:rPr>
        <w:t xml:space="preserve"> 2 Konwencji oraz </w:t>
      </w:r>
      <w:r w:rsidR="00D8711A" w:rsidRPr="00CF7696">
        <w:rPr>
          <w:lang w:val="pl-PL"/>
        </w:rPr>
        <w:t xml:space="preserve">Regułą </w:t>
      </w:r>
      <w:r w:rsidRPr="00CF7696">
        <w:rPr>
          <w:lang w:val="pl-PL"/>
        </w:rPr>
        <w:t xml:space="preserve">74 § 2 Regulaminu Trybunału, następujące </w:t>
      </w:r>
      <w:r w:rsidR="00B8064E" w:rsidRPr="00CF7696">
        <w:rPr>
          <w:lang w:val="pl-PL"/>
        </w:rPr>
        <w:t xml:space="preserve">opinie </w:t>
      </w:r>
      <w:r w:rsidRPr="00CF7696">
        <w:rPr>
          <w:lang w:val="pl-PL"/>
        </w:rPr>
        <w:t>odrębne zostały załączone do niniejszego wyroku</w:t>
      </w:r>
      <w:r w:rsidR="00EB4ACF" w:rsidRPr="00CF7696">
        <w:rPr>
          <w:lang w:val="pl-PL"/>
        </w:rPr>
        <w:t>:</w:t>
      </w:r>
    </w:p>
    <w:p w14:paraId="7C2640EC" w14:textId="4DF97720" w:rsidR="00EB4ACF" w:rsidRPr="00CF7696" w:rsidRDefault="00D34C76" w:rsidP="009320F6">
      <w:pPr>
        <w:pStyle w:val="ECHRPara"/>
        <w:rPr>
          <w:lang w:val="pl-PL"/>
        </w:rPr>
      </w:pPr>
      <w:r w:rsidRPr="00CF7696">
        <w:rPr>
          <w:lang w:val="pl-PL"/>
        </w:rPr>
        <w:t>(a)</w:t>
      </w:r>
      <w:r w:rsidR="00EB4ACF" w:rsidRPr="00CF7696">
        <w:rPr>
          <w:lang w:val="pl-PL"/>
        </w:rPr>
        <w:t> </w:t>
      </w:r>
      <w:r w:rsidR="008F1A8D" w:rsidRPr="00CF7696">
        <w:rPr>
          <w:lang w:val="pl-PL"/>
        </w:rPr>
        <w:t>opinia</w:t>
      </w:r>
      <w:r w:rsidR="00212F28" w:rsidRPr="00CF7696">
        <w:rPr>
          <w:lang w:val="pl-PL"/>
        </w:rPr>
        <w:t xml:space="preserve"> </w:t>
      </w:r>
      <w:r w:rsidR="006313E1" w:rsidRPr="00CF7696">
        <w:rPr>
          <w:lang w:val="pl-PL"/>
        </w:rPr>
        <w:t xml:space="preserve">odrębna </w:t>
      </w:r>
      <w:r w:rsidR="008F1A8D" w:rsidRPr="00CF7696">
        <w:rPr>
          <w:lang w:val="pl-PL"/>
        </w:rPr>
        <w:t>Sędziego</w:t>
      </w:r>
      <w:r w:rsidR="00212F28" w:rsidRPr="00CF7696">
        <w:rPr>
          <w:lang w:val="pl-PL"/>
        </w:rPr>
        <w:t xml:space="preserve"> Sajó;</w:t>
      </w:r>
    </w:p>
    <w:p w14:paraId="6295A594" w14:textId="40F2420B" w:rsidR="00EB4ACF" w:rsidRPr="00CF7696" w:rsidRDefault="00D34C76" w:rsidP="009320F6">
      <w:pPr>
        <w:pStyle w:val="ECHRPara"/>
        <w:rPr>
          <w:lang w:val="pl-PL"/>
        </w:rPr>
      </w:pPr>
      <w:r w:rsidRPr="00CF7696">
        <w:rPr>
          <w:lang w:val="pl-PL"/>
        </w:rPr>
        <w:t>(b)</w:t>
      </w:r>
      <w:r w:rsidR="00EB4ACF" w:rsidRPr="00CF7696">
        <w:rPr>
          <w:lang w:val="pl-PL"/>
        </w:rPr>
        <w:t> </w:t>
      </w:r>
      <w:r w:rsidR="008F1A8D" w:rsidRPr="00CF7696">
        <w:rPr>
          <w:lang w:val="pl-PL"/>
        </w:rPr>
        <w:t>opinia</w:t>
      </w:r>
      <w:r w:rsidR="00EB4ACF" w:rsidRPr="00CF7696">
        <w:rPr>
          <w:lang w:val="pl-PL"/>
        </w:rPr>
        <w:t xml:space="preserve"> </w:t>
      </w:r>
      <w:r w:rsidR="006313E1" w:rsidRPr="00CF7696">
        <w:rPr>
          <w:lang w:val="pl-PL"/>
        </w:rPr>
        <w:t xml:space="preserve">odrębna </w:t>
      </w:r>
      <w:r w:rsidR="008F1A8D" w:rsidRPr="00CF7696">
        <w:rPr>
          <w:lang w:val="pl-PL"/>
        </w:rPr>
        <w:t>Sędziego</w:t>
      </w:r>
      <w:r w:rsidR="00EB4ACF" w:rsidRPr="00CF7696">
        <w:rPr>
          <w:lang w:val="pl-PL"/>
        </w:rPr>
        <w:t xml:space="preserve"> </w:t>
      </w:r>
      <w:r w:rsidR="00212F28" w:rsidRPr="00CF7696">
        <w:rPr>
          <w:lang w:val="pl-PL"/>
        </w:rPr>
        <w:t>Pinto de Albuquerque</w:t>
      </w:r>
      <w:r w:rsidR="00EB4ACF" w:rsidRPr="00CF7696">
        <w:rPr>
          <w:lang w:val="pl-PL"/>
        </w:rPr>
        <w:t>.</w:t>
      </w:r>
    </w:p>
    <w:p w14:paraId="21FE04BF" w14:textId="77777777" w:rsidR="00DE36A0" w:rsidRPr="00CF7696" w:rsidRDefault="00212F28" w:rsidP="009320F6">
      <w:pPr>
        <w:pStyle w:val="JuInitialled"/>
        <w:rPr>
          <w:lang w:val="pl-PL"/>
        </w:rPr>
      </w:pPr>
      <w:r w:rsidRPr="00CF7696">
        <w:rPr>
          <w:lang w:val="pl-PL"/>
        </w:rPr>
        <w:t>A.S.</w:t>
      </w:r>
      <w:r w:rsidR="00EB4ACF" w:rsidRPr="00CF7696">
        <w:rPr>
          <w:lang w:val="pl-PL"/>
        </w:rPr>
        <w:br/>
      </w:r>
      <w:r w:rsidRPr="00CF7696">
        <w:rPr>
          <w:lang w:val="pl-PL"/>
        </w:rPr>
        <w:t>A.</w:t>
      </w:r>
      <w:r w:rsidR="002C35F7" w:rsidRPr="00CF7696">
        <w:rPr>
          <w:lang w:val="pl-PL"/>
        </w:rPr>
        <w:t>N.</w:t>
      </w:r>
    </w:p>
    <w:p w14:paraId="2908CF08" w14:textId="77777777" w:rsidR="001915A2" w:rsidRPr="00CF7696" w:rsidRDefault="001915A2" w:rsidP="009320F6">
      <w:pPr>
        <w:pStyle w:val="JuInitialled"/>
        <w:rPr>
          <w:lang w:val="pl-PL"/>
        </w:rPr>
      </w:pPr>
    </w:p>
    <w:p w14:paraId="51FB2FDC" w14:textId="77777777" w:rsidR="001915A2" w:rsidRPr="00CF7696" w:rsidRDefault="001915A2" w:rsidP="009320F6">
      <w:pPr>
        <w:pStyle w:val="JuInitialled"/>
        <w:rPr>
          <w:lang w:val="pl-PL"/>
        </w:rPr>
        <w:sectPr w:rsidR="001915A2" w:rsidRPr="00CF7696" w:rsidSect="00EE4EEF">
          <w:headerReference w:type="even" r:id="rId18"/>
          <w:headerReference w:type="default" r:id="rId19"/>
          <w:footerReference w:type="even" r:id="rId20"/>
          <w:footerReference w:type="default" r:id="rId21"/>
          <w:footnotePr>
            <w:numRestart w:val="eachSect"/>
          </w:footnotePr>
          <w:pgSz w:w="11906" w:h="16838" w:code="9"/>
          <w:pgMar w:top="2274" w:right="2274" w:bottom="2274" w:left="2274" w:header="1701" w:footer="720" w:gutter="0"/>
          <w:pgNumType w:start="1"/>
          <w:cols w:space="720"/>
          <w:docGrid w:linePitch="326"/>
        </w:sectPr>
      </w:pPr>
    </w:p>
    <w:p w14:paraId="2C67EF7A" w14:textId="28DC8839" w:rsidR="00056F4F" w:rsidRPr="00CF7696" w:rsidRDefault="006313E1" w:rsidP="009320F6">
      <w:pPr>
        <w:pStyle w:val="ECHRTitleCentre1"/>
        <w:rPr>
          <w:lang w:val="pl-PL"/>
        </w:rPr>
      </w:pPr>
      <w:r w:rsidRPr="00CF7696">
        <w:rPr>
          <w:lang w:val="pl-PL"/>
        </w:rPr>
        <w:lastRenderedPageBreak/>
        <w:t xml:space="preserve">OPINIA </w:t>
      </w:r>
      <w:r w:rsidR="008F1A8D" w:rsidRPr="00CF7696">
        <w:rPr>
          <w:lang w:val="pl-PL"/>
        </w:rPr>
        <w:t>ODRĘBNA SĘDZIEGO</w:t>
      </w:r>
      <w:r w:rsidR="00056F4F" w:rsidRPr="00CF7696">
        <w:rPr>
          <w:lang w:val="pl-PL"/>
        </w:rPr>
        <w:t xml:space="preserve"> SAJÓ</w:t>
      </w:r>
    </w:p>
    <w:p w14:paraId="2A5AEC05" w14:textId="77777777" w:rsidR="00F574BA"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\r1 </w:instrText>
      </w:r>
      <w:r w:rsidRPr="005273C2">
        <w:rPr>
          <w:lang w:val="pl-PL"/>
        </w:rPr>
        <w:fldChar w:fldCharType="separate"/>
      </w:r>
      <w:r w:rsidR="00C10385" w:rsidRPr="00CF7696">
        <w:rPr>
          <w:lang w:val="pl-PL"/>
        </w:rPr>
        <w:t>1</w:t>
      </w:r>
      <w:r w:rsidRPr="005273C2">
        <w:rPr>
          <w:lang w:val="pl-PL"/>
        </w:rPr>
        <w:fldChar w:fldCharType="end"/>
      </w:r>
      <w:r w:rsidR="00056F4F" w:rsidRPr="00CF7696">
        <w:rPr>
          <w:lang w:val="pl-PL"/>
        </w:rPr>
        <w:t>.  </w:t>
      </w:r>
      <w:r w:rsidR="003C5293" w:rsidRPr="00CF7696">
        <w:rPr>
          <w:lang w:val="pl-PL"/>
        </w:rPr>
        <w:t>Z żalem</w:t>
      </w:r>
      <w:r w:rsidR="00656E65" w:rsidRPr="00CF7696">
        <w:rPr>
          <w:lang w:val="pl-PL"/>
        </w:rPr>
        <w:t xml:space="preserve">, nie mogę zgodzić się z większością </w:t>
      </w:r>
      <w:r w:rsidR="005E3090" w:rsidRPr="00CF7696">
        <w:rPr>
          <w:lang w:val="pl-PL"/>
        </w:rPr>
        <w:t>co do</w:t>
      </w:r>
      <w:r w:rsidR="00656E65" w:rsidRPr="00CF7696">
        <w:rPr>
          <w:lang w:val="pl-PL"/>
        </w:rPr>
        <w:t xml:space="preserve"> stwierdzeni</w:t>
      </w:r>
      <w:r w:rsidR="005E3090" w:rsidRPr="00CF7696">
        <w:rPr>
          <w:lang w:val="pl-PL"/>
        </w:rPr>
        <w:t>a</w:t>
      </w:r>
      <w:r w:rsidR="00656E65" w:rsidRPr="00CF7696">
        <w:rPr>
          <w:lang w:val="pl-PL"/>
        </w:rPr>
        <w:t xml:space="preserve">, że nie doszło do naruszenia </w:t>
      </w:r>
      <w:r w:rsidR="005E3090" w:rsidRPr="00CF7696">
        <w:rPr>
          <w:lang w:val="pl-PL"/>
        </w:rPr>
        <w:t>art.</w:t>
      </w:r>
      <w:r w:rsidR="00656E65" w:rsidRPr="00CF7696">
        <w:rPr>
          <w:lang w:val="pl-PL"/>
        </w:rPr>
        <w:t xml:space="preserve"> 8 lub 12 Konwencji. Uważam, że sprawa </w:t>
      </w:r>
      <w:r w:rsidR="003C5293" w:rsidRPr="00CF7696">
        <w:rPr>
          <w:lang w:val="pl-PL"/>
        </w:rPr>
        <w:t xml:space="preserve">dotyczy </w:t>
      </w:r>
      <w:r w:rsidR="00656E65" w:rsidRPr="00CF7696">
        <w:rPr>
          <w:lang w:val="pl-PL"/>
        </w:rPr>
        <w:t>przede wszystkim naruszeni</w:t>
      </w:r>
      <w:r w:rsidR="003C5293" w:rsidRPr="00CF7696">
        <w:rPr>
          <w:lang w:val="pl-PL"/>
        </w:rPr>
        <w:t>a</w:t>
      </w:r>
      <w:r w:rsidR="00656E65" w:rsidRPr="00CF7696">
        <w:rPr>
          <w:lang w:val="pl-PL"/>
        </w:rPr>
        <w:t xml:space="preserve"> prawa</w:t>
      </w:r>
      <w:r w:rsidR="00355C5B" w:rsidRPr="00CF7696">
        <w:rPr>
          <w:lang w:val="pl-PL"/>
        </w:rPr>
        <w:t xml:space="preserve"> z </w:t>
      </w:r>
      <w:r w:rsidR="001B30D8" w:rsidRPr="00CF7696">
        <w:rPr>
          <w:lang w:val="pl-PL"/>
        </w:rPr>
        <w:t>art.</w:t>
      </w:r>
      <w:r w:rsidR="00656E65" w:rsidRPr="00CF7696">
        <w:rPr>
          <w:lang w:val="pl-PL"/>
        </w:rPr>
        <w:t xml:space="preserve"> 8 do poszanowania życia prywatnego i rodzinnego, ale także, że odmowa </w:t>
      </w:r>
      <w:r w:rsidR="0038244A" w:rsidRPr="00CF7696">
        <w:rPr>
          <w:lang w:val="pl-PL"/>
        </w:rPr>
        <w:t>orzeczenia</w:t>
      </w:r>
      <w:r w:rsidR="00656E65" w:rsidRPr="00CF7696">
        <w:rPr>
          <w:lang w:val="pl-PL"/>
        </w:rPr>
        <w:t xml:space="preserve"> rozwodu, jako warunek wstępny do ponownego małżeństwa, nieuchronnie narusza prawa skarżącego do zawarcia małżeństwa na podstawie </w:t>
      </w:r>
      <w:r w:rsidR="001B30D8" w:rsidRPr="00CF7696">
        <w:rPr>
          <w:lang w:val="pl-PL"/>
        </w:rPr>
        <w:t>art.</w:t>
      </w:r>
      <w:r w:rsidR="00656E65" w:rsidRPr="00CF7696">
        <w:rPr>
          <w:lang w:val="pl-PL"/>
        </w:rPr>
        <w:t xml:space="preserve"> 12</w:t>
      </w:r>
      <w:r w:rsidR="00056F4F" w:rsidRPr="00CF7696">
        <w:rPr>
          <w:lang w:val="pl-PL"/>
        </w:rPr>
        <w:t>.</w:t>
      </w:r>
    </w:p>
    <w:p w14:paraId="7D1D4757" w14:textId="77777777" w:rsidR="00056F4F" w:rsidRPr="00CF7696" w:rsidRDefault="00357592" w:rsidP="009320F6">
      <w:pPr>
        <w:pStyle w:val="OpiHA"/>
        <w:rPr>
          <w:lang w:val="pl-PL"/>
        </w:rPr>
      </w:pPr>
      <w:r w:rsidRPr="00CF7696">
        <w:rPr>
          <w:lang w:val="pl-PL"/>
        </w:rPr>
        <w:t>I.  </w:t>
      </w:r>
      <w:r w:rsidR="00656E65" w:rsidRPr="00CF7696">
        <w:rPr>
          <w:lang w:val="pl-PL"/>
        </w:rPr>
        <w:t>Uwagi wstępne</w:t>
      </w:r>
    </w:p>
    <w:p w14:paraId="6746D867" w14:textId="77777777"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2</w:t>
      </w:r>
      <w:r w:rsidRPr="005273C2">
        <w:rPr>
          <w:lang w:val="pl-PL"/>
        </w:rPr>
        <w:fldChar w:fldCharType="end"/>
      </w:r>
      <w:r w:rsidR="00056F4F" w:rsidRPr="00CF7696">
        <w:rPr>
          <w:lang w:val="pl-PL"/>
        </w:rPr>
        <w:t>.  </w:t>
      </w:r>
      <w:r w:rsidR="00656E65" w:rsidRPr="00CF7696">
        <w:rPr>
          <w:lang w:val="pl-PL"/>
        </w:rPr>
        <w:t xml:space="preserve">Punktem wyjścia wyroku dla rozpatrzenia roszczenia skarżącego jest to, że ani </w:t>
      </w:r>
      <w:r w:rsidR="001B30D8" w:rsidRPr="00CF7696">
        <w:rPr>
          <w:lang w:val="pl-PL"/>
        </w:rPr>
        <w:t>art.</w:t>
      </w:r>
      <w:r w:rsidR="00656E65" w:rsidRPr="00CF7696">
        <w:rPr>
          <w:lang w:val="pl-PL"/>
        </w:rPr>
        <w:t xml:space="preserve"> 12, ani też </w:t>
      </w:r>
      <w:r w:rsidR="001B30D8" w:rsidRPr="00CF7696">
        <w:rPr>
          <w:lang w:val="pl-PL"/>
        </w:rPr>
        <w:t>art.</w:t>
      </w:r>
      <w:r w:rsidR="00656E65" w:rsidRPr="00CF7696">
        <w:rPr>
          <w:lang w:val="pl-PL"/>
        </w:rPr>
        <w:t xml:space="preserve"> 8 Konwencji nie mogą być interpretowane jako przyznanie jednostkom prawa do rozwodu </w:t>
      </w:r>
      <w:r w:rsidR="00056F4F" w:rsidRPr="00CF7696">
        <w:rPr>
          <w:lang w:val="pl-PL"/>
        </w:rPr>
        <w:t>(</w:t>
      </w:r>
      <w:r w:rsidR="00656E65" w:rsidRPr="00CF7696">
        <w:rPr>
          <w:lang w:val="pl-PL"/>
        </w:rPr>
        <w:t>zobacz</w:t>
      </w:r>
      <w:r w:rsidR="00056F4F" w:rsidRPr="00CF7696">
        <w:rPr>
          <w:lang w:val="pl-PL"/>
        </w:rPr>
        <w:t xml:space="preserve"> </w:t>
      </w:r>
      <w:r w:rsidR="001B30D8" w:rsidRPr="00CF7696">
        <w:rPr>
          <w:lang w:val="pl-PL"/>
        </w:rPr>
        <w:t>§</w:t>
      </w:r>
      <w:r w:rsidR="00056F4F" w:rsidRPr="00CF7696">
        <w:rPr>
          <w:lang w:val="pl-PL"/>
        </w:rPr>
        <w:t xml:space="preserve"> 49). </w:t>
      </w:r>
      <w:r w:rsidR="00355C5B" w:rsidRPr="00CF7696">
        <w:rPr>
          <w:lang w:val="pl-PL"/>
        </w:rPr>
        <w:t xml:space="preserve"> Ustalenie takie </w:t>
      </w:r>
      <w:r w:rsidR="00656E65" w:rsidRPr="00CF7696">
        <w:rPr>
          <w:lang w:val="pl-PL"/>
        </w:rPr>
        <w:t>opiera się na</w:t>
      </w:r>
      <w:r w:rsidR="00355C5B" w:rsidRPr="00CF7696">
        <w:rPr>
          <w:lang w:val="pl-PL"/>
        </w:rPr>
        <w:t xml:space="preserve"> wyroku</w:t>
      </w:r>
      <w:r w:rsidR="00056F4F" w:rsidRPr="00CF7696">
        <w:rPr>
          <w:lang w:val="pl-PL"/>
        </w:rPr>
        <w:t xml:space="preserve"> </w:t>
      </w:r>
      <w:r w:rsidR="00056F4F" w:rsidRPr="00CF7696">
        <w:rPr>
          <w:i/>
          <w:lang w:val="pl-PL"/>
        </w:rPr>
        <w:t xml:space="preserve">Johnston </w:t>
      </w:r>
      <w:r w:rsidR="00656E65" w:rsidRPr="00CF7696">
        <w:rPr>
          <w:i/>
          <w:lang w:val="pl-PL"/>
        </w:rPr>
        <w:t>i</w:t>
      </w:r>
      <w:r w:rsidR="00056F4F" w:rsidRPr="00CF7696">
        <w:rPr>
          <w:i/>
          <w:lang w:val="pl-PL"/>
        </w:rPr>
        <w:t xml:space="preserve"> </w:t>
      </w:r>
      <w:r w:rsidR="00656E65" w:rsidRPr="00CF7696">
        <w:rPr>
          <w:i/>
          <w:lang w:val="pl-PL"/>
        </w:rPr>
        <w:t>Inni przeciwko</w:t>
      </w:r>
      <w:r w:rsidR="00056F4F" w:rsidRPr="00CF7696">
        <w:rPr>
          <w:i/>
          <w:lang w:val="pl-PL"/>
        </w:rPr>
        <w:t xml:space="preserve"> Ir</w:t>
      </w:r>
      <w:r w:rsidR="00656E65" w:rsidRPr="00CF7696">
        <w:rPr>
          <w:i/>
          <w:lang w:val="pl-PL"/>
        </w:rPr>
        <w:t>landii</w:t>
      </w:r>
      <w:r w:rsidR="00056F4F" w:rsidRPr="00CF7696">
        <w:rPr>
          <w:lang w:val="pl-PL"/>
        </w:rPr>
        <w:t xml:space="preserve"> (18 </w:t>
      </w:r>
      <w:r w:rsidR="00355C5B" w:rsidRPr="00CF7696">
        <w:rPr>
          <w:lang w:val="pl-PL"/>
        </w:rPr>
        <w:t>g</w:t>
      </w:r>
      <w:r w:rsidR="00656E65" w:rsidRPr="00CF7696">
        <w:rPr>
          <w:lang w:val="pl-PL"/>
        </w:rPr>
        <w:t>rudnia</w:t>
      </w:r>
      <w:r w:rsidR="00056F4F" w:rsidRPr="00CF7696">
        <w:rPr>
          <w:lang w:val="pl-PL"/>
        </w:rPr>
        <w:t xml:space="preserve"> 1986</w:t>
      </w:r>
      <w:r w:rsidR="00656E65" w:rsidRPr="00CF7696">
        <w:rPr>
          <w:lang w:val="pl-PL"/>
        </w:rPr>
        <w:t xml:space="preserve"> r</w:t>
      </w:r>
      <w:r w:rsidR="001B30D8" w:rsidRPr="00CF7696">
        <w:rPr>
          <w:lang w:val="pl-PL"/>
        </w:rPr>
        <w:t>.</w:t>
      </w:r>
      <w:r w:rsidR="00056F4F" w:rsidRPr="00CF7696">
        <w:rPr>
          <w:lang w:val="pl-PL"/>
        </w:rPr>
        <w:t>, Seri</w:t>
      </w:r>
      <w:r w:rsidR="00656E65" w:rsidRPr="00CF7696">
        <w:rPr>
          <w:lang w:val="pl-PL"/>
        </w:rPr>
        <w:t>a A nr</w:t>
      </w:r>
      <w:r w:rsidR="00056F4F" w:rsidRPr="00CF7696">
        <w:rPr>
          <w:lang w:val="pl-PL"/>
        </w:rPr>
        <w:t xml:space="preserve"> 112) </w:t>
      </w:r>
      <w:r w:rsidR="00656E65" w:rsidRPr="00CF7696">
        <w:rPr>
          <w:lang w:val="pl-PL"/>
        </w:rPr>
        <w:t>i jego pochodnych, i na szerokim margine</w:t>
      </w:r>
      <w:r w:rsidR="00355C5B" w:rsidRPr="00CF7696">
        <w:rPr>
          <w:lang w:val="pl-PL"/>
        </w:rPr>
        <w:t>sie</w:t>
      </w:r>
      <w:r w:rsidR="00656E65" w:rsidRPr="00CF7696">
        <w:rPr>
          <w:lang w:val="pl-PL"/>
        </w:rPr>
        <w:t xml:space="preserve"> </w:t>
      </w:r>
      <w:r w:rsidR="001B30D8" w:rsidRPr="00CF7696">
        <w:rPr>
          <w:lang w:val="pl-PL"/>
        </w:rPr>
        <w:t>oceny</w:t>
      </w:r>
      <w:r w:rsidR="00656E65" w:rsidRPr="00CF7696">
        <w:rPr>
          <w:lang w:val="pl-PL"/>
        </w:rPr>
        <w:t xml:space="preserve">, </w:t>
      </w:r>
      <w:r w:rsidR="00355C5B" w:rsidRPr="00CF7696">
        <w:rPr>
          <w:lang w:val="pl-PL"/>
        </w:rPr>
        <w:t>z którego</w:t>
      </w:r>
      <w:r w:rsidR="00656E65" w:rsidRPr="00CF7696">
        <w:rPr>
          <w:lang w:val="pl-PL"/>
        </w:rPr>
        <w:t xml:space="preserve"> państwa korzystają w tym zakresie. Ja nie podzielam tej opinii</w:t>
      </w:r>
      <w:r w:rsidR="00056F4F" w:rsidRPr="00CF7696">
        <w:rPr>
          <w:lang w:val="pl-PL"/>
        </w:rPr>
        <w:t>.</w:t>
      </w:r>
    </w:p>
    <w:p w14:paraId="23E8D4BE" w14:textId="7A5C9EE7"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3</w:t>
      </w:r>
      <w:r w:rsidRPr="005273C2">
        <w:rPr>
          <w:lang w:val="pl-PL"/>
        </w:rPr>
        <w:fldChar w:fldCharType="end"/>
      </w:r>
      <w:r w:rsidR="00056F4F" w:rsidRPr="00CF7696">
        <w:rPr>
          <w:lang w:val="pl-PL"/>
        </w:rPr>
        <w:t>.  </w:t>
      </w:r>
      <w:r w:rsidR="00D34C76" w:rsidRPr="00CF7696">
        <w:rPr>
          <w:lang w:val="pl-PL"/>
        </w:rPr>
        <w:t>Na</w:t>
      </w:r>
      <w:r w:rsidR="0007556F">
        <w:rPr>
          <w:lang w:val="pl-PL"/>
        </w:rPr>
        <w:t xml:space="preserve"> wstępie,</w:t>
      </w:r>
      <w:r w:rsidR="00656E65" w:rsidRPr="00CF7696">
        <w:rPr>
          <w:lang w:val="pl-PL"/>
        </w:rPr>
        <w:t xml:space="preserve"> ani </w:t>
      </w:r>
      <w:r w:rsidR="00B91DE6" w:rsidRPr="00CF7696">
        <w:rPr>
          <w:lang w:val="pl-PL"/>
        </w:rPr>
        <w:t xml:space="preserve">orzeczenie w sprawie </w:t>
      </w:r>
      <w:r w:rsidR="00656E65" w:rsidRPr="00CF7696">
        <w:rPr>
          <w:i/>
          <w:lang w:val="pl-PL"/>
        </w:rPr>
        <w:t>Johnston</w:t>
      </w:r>
      <w:r w:rsidR="00D34C76" w:rsidRPr="00CF7696">
        <w:rPr>
          <w:lang w:val="pl-PL"/>
        </w:rPr>
        <w:t>,</w:t>
      </w:r>
      <w:r w:rsidR="00656E65" w:rsidRPr="00CF7696">
        <w:rPr>
          <w:lang w:val="pl-PL"/>
        </w:rPr>
        <w:t xml:space="preserve"> ani </w:t>
      </w:r>
      <w:r w:rsidR="00B91DE6" w:rsidRPr="00CF7696">
        <w:rPr>
          <w:lang w:val="pl-PL"/>
        </w:rPr>
        <w:t xml:space="preserve">orzeczenia wydane w oparciu o jego tezy </w:t>
      </w:r>
      <w:r w:rsidR="003A5ACA" w:rsidRPr="00CF7696">
        <w:rPr>
          <w:lang w:val="pl-PL"/>
        </w:rPr>
        <w:t>nie</w:t>
      </w:r>
      <w:r w:rsidR="00656E65" w:rsidRPr="00CF7696">
        <w:rPr>
          <w:lang w:val="pl-PL"/>
        </w:rPr>
        <w:t xml:space="preserve"> mo</w:t>
      </w:r>
      <w:r w:rsidR="003A5ACA" w:rsidRPr="00CF7696">
        <w:rPr>
          <w:lang w:val="pl-PL"/>
        </w:rPr>
        <w:t>gą</w:t>
      </w:r>
      <w:r w:rsidR="00656E65" w:rsidRPr="00CF7696">
        <w:rPr>
          <w:lang w:val="pl-PL"/>
        </w:rPr>
        <w:t xml:space="preserve"> zostać </w:t>
      </w:r>
      <w:r w:rsidR="003A5ACA" w:rsidRPr="00CF7696">
        <w:rPr>
          <w:lang w:val="pl-PL"/>
        </w:rPr>
        <w:t xml:space="preserve">dziś </w:t>
      </w:r>
      <w:r w:rsidR="001B30D8" w:rsidRPr="00CF7696">
        <w:rPr>
          <w:lang w:val="pl-PL"/>
        </w:rPr>
        <w:t>podtrzymane</w:t>
      </w:r>
      <w:r w:rsidR="00B91DE6" w:rsidRPr="00CF7696">
        <w:rPr>
          <w:lang w:val="pl-PL"/>
        </w:rPr>
        <w:t xml:space="preserve"> </w:t>
      </w:r>
      <w:r w:rsidR="00656E65" w:rsidRPr="00CF7696">
        <w:rPr>
          <w:lang w:val="pl-PL"/>
        </w:rPr>
        <w:t xml:space="preserve">przez </w:t>
      </w:r>
      <w:r w:rsidR="00355C5B" w:rsidRPr="00CF7696">
        <w:rPr>
          <w:lang w:val="pl-PL"/>
        </w:rPr>
        <w:t>Trybunał</w:t>
      </w:r>
      <w:r w:rsidR="00656E65" w:rsidRPr="00CF7696">
        <w:rPr>
          <w:lang w:val="pl-PL"/>
        </w:rPr>
        <w:t>. W sprawie dotyczącej całkowitego zakazu rozwodu w Irlandii, a tym samym praktyczn</w:t>
      </w:r>
      <w:r w:rsidR="003A5ACA" w:rsidRPr="00CF7696">
        <w:rPr>
          <w:lang w:val="pl-PL"/>
        </w:rPr>
        <w:t>ej</w:t>
      </w:r>
      <w:r w:rsidR="00656E65" w:rsidRPr="00CF7696">
        <w:rPr>
          <w:lang w:val="pl-PL"/>
        </w:rPr>
        <w:t xml:space="preserve"> niemożliwoś</w:t>
      </w:r>
      <w:r w:rsidR="003A5ACA" w:rsidRPr="00CF7696">
        <w:rPr>
          <w:lang w:val="pl-PL"/>
        </w:rPr>
        <w:t>ci</w:t>
      </w:r>
      <w:r w:rsidR="00656E65" w:rsidRPr="00CF7696">
        <w:rPr>
          <w:lang w:val="pl-PL"/>
        </w:rPr>
        <w:t xml:space="preserve"> </w:t>
      </w:r>
      <w:r w:rsidR="00B2732A" w:rsidRPr="00CF7696">
        <w:rPr>
          <w:lang w:val="pl-PL"/>
        </w:rPr>
        <w:t xml:space="preserve">zawarcia </w:t>
      </w:r>
      <w:r w:rsidR="00656E65" w:rsidRPr="00CF7696">
        <w:rPr>
          <w:lang w:val="pl-PL"/>
        </w:rPr>
        <w:t xml:space="preserve">ponownego małżeństwa, stwierdzono w </w:t>
      </w:r>
      <w:r w:rsidR="00056F4F" w:rsidRPr="00CF7696">
        <w:rPr>
          <w:i/>
          <w:lang w:val="pl-PL"/>
        </w:rPr>
        <w:t>Johnston</w:t>
      </w:r>
      <w:r w:rsidR="00D34C76" w:rsidRPr="00CF7696">
        <w:rPr>
          <w:i/>
          <w:lang w:val="pl-PL"/>
        </w:rPr>
        <w:t>,</w:t>
      </w:r>
      <w:r w:rsidR="00056F4F" w:rsidRPr="00CF7696">
        <w:rPr>
          <w:i/>
          <w:lang w:val="pl-PL"/>
        </w:rPr>
        <w:t xml:space="preserve"> </w:t>
      </w:r>
      <w:r w:rsidR="003A5ACA" w:rsidRPr="00CF7696">
        <w:rPr>
          <w:lang w:val="pl-PL"/>
        </w:rPr>
        <w:t>że nie mo</w:t>
      </w:r>
      <w:r w:rsidR="00B2732A" w:rsidRPr="00CF7696">
        <w:rPr>
          <w:lang w:val="pl-PL"/>
        </w:rPr>
        <w:t>żna</w:t>
      </w:r>
      <w:r w:rsidR="003A5ACA" w:rsidRPr="00CF7696">
        <w:rPr>
          <w:lang w:val="pl-PL"/>
        </w:rPr>
        <w:t xml:space="preserve"> ubiegać się o prawo do rozwodu zarówno na podstawie </w:t>
      </w:r>
      <w:r w:rsidR="008E6312" w:rsidRPr="00CF7696">
        <w:rPr>
          <w:lang w:val="pl-PL"/>
        </w:rPr>
        <w:t>art.</w:t>
      </w:r>
      <w:r w:rsidR="003A5ACA" w:rsidRPr="00CF7696">
        <w:rPr>
          <w:lang w:val="pl-PL"/>
        </w:rPr>
        <w:t xml:space="preserve"> 12</w:t>
      </w:r>
      <w:r w:rsidR="00BA20C8">
        <w:rPr>
          <w:lang w:val="pl-PL"/>
        </w:rPr>
        <w:t>,</w:t>
      </w:r>
      <w:r w:rsidR="003A5ACA" w:rsidRPr="00CF7696">
        <w:rPr>
          <w:lang w:val="pl-PL"/>
        </w:rPr>
        <w:t xml:space="preserve"> </w:t>
      </w:r>
      <w:r w:rsidR="002637AB">
        <w:rPr>
          <w:lang w:val="pl-PL"/>
        </w:rPr>
        <w:t xml:space="preserve">jak też </w:t>
      </w:r>
      <w:r w:rsidR="003A5ACA" w:rsidRPr="00CF7696">
        <w:rPr>
          <w:lang w:val="pl-PL"/>
        </w:rPr>
        <w:t xml:space="preserve">na podstawie </w:t>
      </w:r>
      <w:r w:rsidR="008E6312" w:rsidRPr="00CF7696">
        <w:rPr>
          <w:lang w:val="pl-PL"/>
        </w:rPr>
        <w:t>art.</w:t>
      </w:r>
      <w:r w:rsidR="003A5ACA" w:rsidRPr="00CF7696">
        <w:rPr>
          <w:lang w:val="pl-PL"/>
        </w:rPr>
        <w:t xml:space="preserve"> 8. Decyzja ta została oparta na fakcie</w:t>
      </w:r>
      <w:r w:rsidR="00355C5B" w:rsidRPr="00CF7696">
        <w:rPr>
          <w:lang w:val="pl-PL"/>
        </w:rPr>
        <w:t>, że</w:t>
      </w:r>
      <w:r w:rsidR="003A5ACA" w:rsidRPr="00CF7696">
        <w:rPr>
          <w:lang w:val="pl-PL"/>
        </w:rPr>
        <w:t xml:space="preserve"> </w:t>
      </w:r>
      <w:r w:rsidR="00C83133" w:rsidRPr="00CF7696">
        <w:rPr>
          <w:lang w:val="pl-PL"/>
        </w:rPr>
        <w:t xml:space="preserve">w trakcie </w:t>
      </w:r>
      <w:r w:rsidR="00B2732A" w:rsidRPr="00CF7696">
        <w:rPr>
          <w:i/>
          <w:lang w:val="pl-PL"/>
        </w:rPr>
        <w:t>t</w:t>
      </w:r>
      <w:r w:rsidR="00056F4F" w:rsidRPr="00CF7696">
        <w:rPr>
          <w:i/>
          <w:lang w:val="pl-PL"/>
        </w:rPr>
        <w:t>ravaux</w:t>
      </w:r>
      <w:r w:rsidR="00056F4F" w:rsidRPr="00CF7696">
        <w:rPr>
          <w:lang w:val="pl-PL"/>
        </w:rPr>
        <w:t xml:space="preserve"> </w:t>
      </w:r>
      <w:r w:rsidR="00B2732A" w:rsidRPr="00CF7696">
        <w:rPr>
          <w:i/>
          <w:lang w:val="pl-PL"/>
        </w:rPr>
        <w:t>p</w:t>
      </w:r>
      <w:r w:rsidR="00056F4F" w:rsidRPr="00CF7696">
        <w:rPr>
          <w:bCs/>
          <w:i/>
          <w:lang w:val="pl-PL"/>
        </w:rPr>
        <w:t>réparatoires</w:t>
      </w:r>
      <w:r w:rsidR="00C83133" w:rsidRPr="00CF7696">
        <w:rPr>
          <w:bCs/>
          <w:i/>
          <w:lang w:val="pl-PL"/>
        </w:rPr>
        <w:t xml:space="preserve"> </w:t>
      </w:r>
      <w:r w:rsidR="00C83133" w:rsidRPr="00CF7696">
        <w:rPr>
          <w:bCs/>
          <w:lang w:val="pl-PL"/>
        </w:rPr>
        <w:t>(prac przygotowawczych)</w:t>
      </w:r>
      <w:r w:rsidR="00056F4F" w:rsidRPr="00CF7696">
        <w:rPr>
          <w:bCs/>
          <w:lang w:val="pl-PL"/>
        </w:rPr>
        <w:t>,</w:t>
      </w:r>
      <w:r w:rsidR="00355C5B" w:rsidRPr="00CF7696">
        <w:rPr>
          <w:lang w:val="pl-PL"/>
        </w:rPr>
        <w:t xml:space="preserve"> </w:t>
      </w:r>
      <w:r w:rsidR="00B2732A" w:rsidRPr="00CF7696">
        <w:rPr>
          <w:lang w:val="pl-PL"/>
        </w:rPr>
        <w:t xml:space="preserve">art. </w:t>
      </w:r>
      <w:r w:rsidR="003A5ACA" w:rsidRPr="00CF7696">
        <w:rPr>
          <w:lang w:val="pl-PL"/>
        </w:rPr>
        <w:t xml:space="preserve">12 celowo pomijał prawa </w:t>
      </w:r>
      <w:r w:rsidR="00C83133" w:rsidRPr="00CF7696">
        <w:rPr>
          <w:lang w:val="pl-PL"/>
        </w:rPr>
        <w:t xml:space="preserve">[małżonków] </w:t>
      </w:r>
      <w:r w:rsidR="003A5ACA" w:rsidRPr="00CF7696">
        <w:rPr>
          <w:lang w:val="pl-PL"/>
        </w:rPr>
        <w:t xml:space="preserve">po </w:t>
      </w:r>
      <w:r w:rsidR="00C83133" w:rsidRPr="00CF7696">
        <w:rPr>
          <w:lang w:val="pl-PL"/>
        </w:rPr>
        <w:t>zawarciu po małżeństwa</w:t>
      </w:r>
      <w:r w:rsidR="003A5ACA" w:rsidRPr="00CF7696">
        <w:rPr>
          <w:lang w:val="pl-PL"/>
        </w:rPr>
        <w:t xml:space="preserve">, takie jak prawo do rozwodu. </w:t>
      </w:r>
      <w:r w:rsidR="00641751" w:rsidRPr="00CF7696">
        <w:rPr>
          <w:lang w:val="pl-PL"/>
        </w:rPr>
        <w:t>Przyjmując to stwierdzenie</w:t>
      </w:r>
      <w:r w:rsidR="00B2732A" w:rsidRPr="00CF7696">
        <w:rPr>
          <w:lang w:val="pl-PL"/>
        </w:rPr>
        <w:t xml:space="preserve">, </w:t>
      </w:r>
      <w:r w:rsidR="003A5ACA" w:rsidRPr="00CF7696">
        <w:rPr>
          <w:lang w:val="pl-PL"/>
        </w:rPr>
        <w:t xml:space="preserve">Trybunał w </w:t>
      </w:r>
      <w:r w:rsidR="00056F4F" w:rsidRPr="00CF7696">
        <w:rPr>
          <w:bCs/>
          <w:i/>
          <w:lang w:val="pl-PL"/>
        </w:rPr>
        <w:t xml:space="preserve">Johnston </w:t>
      </w:r>
      <w:r w:rsidR="003A5ACA" w:rsidRPr="00CF7696">
        <w:rPr>
          <w:bCs/>
          <w:lang w:val="pl-PL"/>
        </w:rPr>
        <w:t xml:space="preserve">zdecydował, że po prostu </w:t>
      </w:r>
      <w:r w:rsidR="00B2732A" w:rsidRPr="00CF7696">
        <w:rPr>
          <w:bCs/>
          <w:lang w:val="pl-PL"/>
        </w:rPr>
        <w:t xml:space="preserve">nie można </w:t>
      </w:r>
      <w:r w:rsidR="00641751" w:rsidRPr="00CF7696">
        <w:rPr>
          <w:bCs/>
          <w:lang w:val="pl-PL"/>
        </w:rPr>
        <w:t>wyinterpretować z treści</w:t>
      </w:r>
      <w:r w:rsidR="003A5ACA" w:rsidRPr="00CF7696">
        <w:rPr>
          <w:bCs/>
          <w:lang w:val="pl-PL"/>
        </w:rPr>
        <w:t xml:space="preserve"> </w:t>
      </w:r>
      <w:r w:rsidR="000C4960" w:rsidRPr="00CF7696">
        <w:rPr>
          <w:bCs/>
          <w:lang w:val="pl-PL"/>
        </w:rPr>
        <w:t>art.</w:t>
      </w:r>
      <w:r w:rsidR="003A5ACA" w:rsidRPr="00CF7696">
        <w:rPr>
          <w:bCs/>
          <w:lang w:val="pl-PL"/>
        </w:rPr>
        <w:t xml:space="preserve"> 8 prawa, które zostało celowo pominięte </w:t>
      </w:r>
      <w:r w:rsidR="00641751" w:rsidRPr="00CF7696">
        <w:rPr>
          <w:bCs/>
          <w:lang w:val="pl-PL"/>
        </w:rPr>
        <w:t>w</w:t>
      </w:r>
      <w:r w:rsidR="003A5ACA" w:rsidRPr="00CF7696">
        <w:rPr>
          <w:bCs/>
          <w:lang w:val="pl-PL"/>
        </w:rPr>
        <w:t xml:space="preserve"> </w:t>
      </w:r>
      <w:r w:rsidR="000C4960" w:rsidRPr="00CF7696">
        <w:rPr>
          <w:bCs/>
          <w:lang w:val="pl-PL"/>
        </w:rPr>
        <w:t>art.</w:t>
      </w:r>
      <w:r w:rsidR="003A5ACA" w:rsidRPr="00CF7696">
        <w:rPr>
          <w:bCs/>
          <w:lang w:val="pl-PL"/>
        </w:rPr>
        <w:t xml:space="preserve"> 12 (</w:t>
      </w:r>
      <w:r w:rsidR="00D34C76" w:rsidRPr="005273C2">
        <w:rPr>
          <w:i/>
          <w:lang w:val="pl-PL"/>
        </w:rPr>
        <w:t>ibid</w:t>
      </w:r>
      <w:r w:rsidR="00D34C76" w:rsidRPr="00CF7696">
        <w:rPr>
          <w:bCs/>
          <w:lang w:val="pl-PL"/>
        </w:rPr>
        <w:t>., § 57). W tym samym duchu</w:t>
      </w:r>
      <w:r w:rsidR="003A5ACA" w:rsidRPr="00CF7696">
        <w:rPr>
          <w:bCs/>
          <w:lang w:val="pl-PL"/>
        </w:rPr>
        <w:t xml:space="preserve"> </w:t>
      </w:r>
      <w:r w:rsidR="00160727" w:rsidRPr="00CF7696">
        <w:rPr>
          <w:bCs/>
          <w:lang w:val="pl-PL"/>
        </w:rPr>
        <w:t>stwierdzono</w:t>
      </w:r>
      <w:r w:rsidR="003A5ACA" w:rsidRPr="00CF7696">
        <w:rPr>
          <w:bCs/>
          <w:lang w:val="pl-PL"/>
        </w:rPr>
        <w:t xml:space="preserve">, że Trybunał </w:t>
      </w:r>
      <w:r w:rsidR="00160727" w:rsidRPr="00CF7696">
        <w:rPr>
          <w:bCs/>
          <w:lang w:val="pl-PL"/>
        </w:rPr>
        <w:t xml:space="preserve">z tych samych powodów </w:t>
      </w:r>
      <w:r w:rsidR="003A5ACA" w:rsidRPr="00CF7696">
        <w:rPr>
          <w:bCs/>
          <w:lang w:val="pl-PL"/>
        </w:rPr>
        <w:t>nie może brać pod uwagę zmian społecznych, które nastąpiły od czasu</w:t>
      </w:r>
      <w:r w:rsidR="00D34C76" w:rsidRPr="00CF7696">
        <w:rPr>
          <w:bCs/>
          <w:lang w:val="pl-PL"/>
        </w:rPr>
        <w:t>,</w:t>
      </w:r>
      <w:r w:rsidR="003A5ACA" w:rsidRPr="00CF7696">
        <w:rPr>
          <w:bCs/>
          <w:lang w:val="pl-PL"/>
        </w:rPr>
        <w:t xml:space="preserve"> gdy Konwencja została sporządzona (</w:t>
      </w:r>
      <w:r w:rsidR="003A5ACA" w:rsidRPr="005273C2">
        <w:rPr>
          <w:i/>
          <w:lang w:val="pl-PL"/>
        </w:rPr>
        <w:t>ibid</w:t>
      </w:r>
      <w:r w:rsidR="003A5ACA" w:rsidRPr="00CF7696">
        <w:rPr>
          <w:bCs/>
          <w:lang w:val="pl-PL"/>
        </w:rPr>
        <w:t>., § 53)</w:t>
      </w:r>
      <w:r w:rsidR="00056F4F" w:rsidRPr="00CF7696">
        <w:rPr>
          <w:lang w:val="pl-PL"/>
        </w:rPr>
        <w:t>.</w:t>
      </w:r>
    </w:p>
    <w:p w14:paraId="36363106" w14:textId="77777777" w:rsidR="00056F4F" w:rsidRPr="00CF7696" w:rsidRDefault="003A5ACA" w:rsidP="009320F6">
      <w:pPr>
        <w:pStyle w:val="OpiPara"/>
        <w:rPr>
          <w:lang w:val="pl-PL"/>
        </w:rPr>
      </w:pPr>
      <w:r w:rsidRPr="00CF7696">
        <w:rPr>
          <w:lang w:val="pl-PL"/>
        </w:rPr>
        <w:t>Sam</w:t>
      </w:r>
      <w:r w:rsidR="00203191" w:rsidRPr="00CF7696">
        <w:rPr>
          <w:lang w:val="pl-PL"/>
        </w:rPr>
        <w:t>e</w:t>
      </w:r>
      <w:r w:rsidR="00056F4F" w:rsidRPr="00CF7696">
        <w:rPr>
          <w:lang w:val="pl-PL"/>
        </w:rPr>
        <w:t xml:space="preserve"> </w:t>
      </w:r>
      <w:r w:rsidR="00056F4F" w:rsidRPr="00CF7696">
        <w:rPr>
          <w:i/>
          <w:lang w:val="pl-PL"/>
        </w:rPr>
        <w:t xml:space="preserve">Travaux </w:t>
      </w:r>
      <w:r w:rsidRPr="00CF7696">
        <w:rPr>
          <w:lang w:val="pl-PL"/>
        </w:rPr>
        <w:t xml:space="preserve">nie wskazują, że prawo do małżeństwa nie obejmuje </w:t>
      </w:r>
      <w:r w:rsidR="00FE7FF9" w:rsidRPr="00CF7696">
        <w:rPr>
          <w:lang w:val="pl-PL"/>
        </w:rPr>
        <w:t xml:space="preserve">konieczności </w:t>
      </w:r>
      <w:r w:rsidRPr="00CF7696">
        <w:rPr>
          <w:lang w:val="pl-PL"/>
        </w:rPr>
        <w:t>elimin</w:t>
      </w:r>
      <w:r w:rsidR="00FE7FF9" w:rsidRPr="00CF7696">
        <w:rPr>
          <w:lang w:val="pl-PL"/>
        </w:rPr>
        <w:t>owania</w:t>
      </w:r>
      <w:r w:rsidRPr="00CF7696">
        <w:rPr>
          <w:lang w:val="pl-PL"/>
        </w:rPr>
        <w:t xml:space="preserve"> przeszk</w:t>
      </w:r>
      <w:r w:rsidR="00355C5B" w:rsidRPr="00CF7696">
        <w:rPr>
          <w:lang w:val="pl-PL"/>
        </w:rPr>
        <w:t>ód</w:t>
      </w:r>
      <w:r w:rsidRPr="00CF7696">
        <w:rPr>
          <w:lang w:val="pl-PL"/>
        </w:rPr>
        <w:t xml:space="preserve"> do</w:t>
      </w:r>
      <w:r w:rsidR="00355C5B" w:rsidRPr="00CF7696">
        <w:rPr>
          <w:lang w:val="pl-PL"/>
        </w:rPr>
        <w:t xml:space="preserve"> zawarcia</w:t>
      </w:r>
      <w:r w:rsidRPr="00CF7696">
        <w:rPr>
          <w:lang w:val="pl-PL"/>
        </w:rPr>
        <w:t xml:space="preserve"> małżeństwa. W </w:t>
      </w:r>
      <w:r w:rsidR="00056F4F" w:rsidRPr="00CF7696">
        <w:rPr>
          <w:i/>
          <w:lang w:val="pl-PL"/>
        </w:rPr>
        <w:t xml:space="preserve">Johnston </w:t>
      </w:r>
      <w:r w:rsidRPr="00CF7696">
        <w:rPr>
          <w:lang w:val="pl-PL"/>
        </w:rPr>
        <w:t xml:space="preserve">Trybunał posłużył się dziwnym rozumowaniem w </w:t>
      </w:r>
      <w:r w:rsidR="00F806D0" w:rsidRPr="00CF7696">
        <w:rPr>
          <w:lang w:val="pl-PL"/>
        </w:rPr>
        <w:t>§</w:t>
      </w:r>
      <w:r w:rsidRPr="00CF7696">
        <w:rPr>
          <w:lang w:val="pl-PL"/>
        </w:rPr>
        <w:t xml:space="preserve"> 52</w:t>
      </w:r>
      <w:r w:rsidR="00D34C76" w:rsidRPr="00CF7696">
        <w:rPr>
          <w:lang w:val="pl-PL"/>
        </w:rPr>
        <w:t>,</w:t>
      </w:r>
      <w:r w:rsidRPr="00CF7696">
        <w:rPr>
          <w:lang w:val="pl-PL"/>
        </w:rPr>
        <w:t xml:space="preserve"> by zaprzeczyć, że prawo do zawarcia małżeństwa wiązało się z prawem do rozwodu (ważne małżeństwo jest przeszkodą do nowego małżeństwa)</w:t>
      </w:r>
      <w:r w:rsidR="00056F4F" w:rsidRPr="00CF7696">
        <w:rPr>
          <w:lang w:val="pl-PL"/>
        </w:rPr>
        <w:t>:</w:t>
      </w:r>
    </w:p>
    <w:p w14:paraId="58038F44" w14:textId="77777777" w:rsidR="00056F4F" w:rsidRPr="00CF7696" w:rsidRDefault="00746425" w:rsidP="009320F6">
      <w:pPr>
        <w:pStyle w:val="OpiQuot"/>
        <w:rPr>
          <w:lang w:val="pl-PL"/>
        </w:rPr>
      </w:pPr>
      <w:r w:rsidRPr="00CF7696">
        <w:rPr>
          <w:lang w:val="pl-PL"/>
        </w:rPr>
        <w:t>„</w:t>
      </w:r>
      <w:r w:rsidR="00357592" w:rsidRPr="00CF7696">
        <w:rPr>
          <w:lang w:val="pl-PL"/>
        </w:rPr>
        <w:t xml:space="preserve">... </w:t>
      </w:r>
      <w:r w:rsidR="003A5ACA" w:rsidRPr="00CF7696">
        <w:rPr>
          <w:lang w:val="pl-PL"/>
        </w:rPr>
        <w:t>Pan</w:t>
      </w:r>
      <w:r w:rsidR="00056F4F" w:rsidRPr="00CF7696">
        <w:rPr>
          <w:lang w:val="pl-PL"/>
        </w:rPr>
        <w:t xml:space="preserve"> Teitgen, </w:t>
      </w:r>
      <w:r w:rsidR="003A5ACA" w:rsidRPr="00CF7696">
        <w:rPr>
          <w:lang w:val="pl-PL"/>
        </w:rPr>
        <w:t>Sprawozdawca</w:t>
      </w:r>
      <w:r w:rsidR="00056F4F" w:rsidRPr="00CF7696">
        <w:rPr>
          <w:lang w:val="pl-PL"/>
        </w:rPr>
        <w:t xml:space="preserve"> </w:t>
      </w:r>
      <w:r w:rsidR="003A5ACA" w:rsidRPr="00CF7696">
        <w:rPr>
          <w:lang w:val="pl-PL"/>
        </w:rPr>
        <w:t>Komitetu</w:t>
      </w:r>
      <w:r w:rsidR="00056F4F" w:rsidRPr="00CF7696">
        <w:rPr>
          <w:lang w:val="pl-PL"/>
        </w:rPr>
        <w:t xml:space="preserve"> </w:t>
      </w:r>
      <w:r w:rsidR="003A5ACA" w:rsidRPr="00CF7696">
        <w:rPr>
          <w:lang w:val="pl-PL"/>
        </w:rPr>
        <w:t>do spraw</w:t>
      </w:r>
      <w:r w:rsidR="00691F07" w:rsidRPr="00CF7696">
        <w:rPr>
          <w:lang w:val="pl-PL"/>
        </w:rPr>
        <w:t xml:space="preserve"> Kwestii Prawnych i Administracyjnych</w:t>
      </w:r>
      <w:r w:rsidR="00056F4F" w:rsidRPr="00CF7696">
        <w:rPr>
          <w:lang w:val="pl-PL"/>
        </w:rPr>
        <w:t xml:space="preserve">, </w:t>
      </w:r>
      <w:r w:rsidR="00691F07" w:rsidRPr="00CF7696">
        <w:rPr>
          <w:lang w:val="pl-PL"/>
        </w:rPr>
        <w:t>powiedział</w:t>
      </w:r>
      <w:r w:rsidR="00056F4F" w:rsidRPr="00CF7696">
        <w:rPr>
          <w:lang w:val="pl-PL"/>
        </w:rPr>
        <w:t>:</w:t>
      </w:r>
    </w:p>
    <w:p w14:paraId="1B9C069C" w14:textId="77777777" w:rsidR="00056F4F" w:rsidRPr="00CF7696" w:rsidRDefault="00746425" w:rsidP="009320F6">
      <w:pPr>
        <w:pStyle w:val="OpiQuot"/>
        <w:rPr>
          <w:lang w:val="pl-PL"/>
        </w:rPr>
      </w:pPr>
      <w:r w:rsidRPr="00CF7696">
        <w:rPr>
          <w:lang w:val="pl-PL"/>
        </w:rPr>
        <w:t>„</w:t>
      </w:r>
      <w:r w:rsidR="00691F07" w:rsidRPr="00CF7696">
        <w:rPr>
          <w:lang w:val="pl-PL"/>
        </w:rPr>
        <w:t>Podając konkretny</w:t>
      </w:r>
      <w:r w:rsidR="00056F4F" w:rsidRPr="00CF7696">
        <w:rPr>
          <w:lang w:val="pl-PL"/>
        </w:rPr>
        <w:t xml:space="preserve"> </w:t>
      </w:r>
      <w:r w:rsidR="000C4960" w:rsidRPr="00CF7696">
        <w:rPr>
          <w:lang w:val="pl-PL"/>
        </w:rPr>
        <w:t>przepis</w:t>
      </w:r>
      <w:r w:rsidR="00056F4F" w:rsidRPr="00CF7696">
        <w:rPr>
          <w:lang w:val="pl-PL"/>
        </w:rPr>
        <w:t xml:space="preserve"> </w:t>
      </w:r>
      <w:r w:rsidR="00691F07" w:rsidRPr="00CF7696">
        <w:rPr>
          <w:lang w:val="pl-PL"/>
        </w:rPr>
        <w:t xml:space="preserve">Powszechnej Deklaracji, użyliśmy tylko tej części paragrafu </w:t>
      </w:r>
      <w:r w:rsidR="000C4960" w:rsidRPr="00CF7696">
        <w:rPr>
          <w:lang w:val="pl-PL"/>
        </w:rPr>
        <w:t>a</w:t>
      </w:r>
      <w:r w:rsidR="00691F07" w:rsidRPr="00CF7696">
        <w:rPr>
          <w:lang w:val="pl-PL"/>
        </w:rPr>
        <w:t>rtykułu</w:t>
      </w:r>
      <w:r w:rsidR="00D34C76" w:rsidRPr="00CF7696">
        <w:rPr>
          <w:lang w:val="pl-PL"/>
        </w:rPr>
        <w:t>,</w:t>
      </w:r>
      <w:r w:rsidR="00691F07" w:rsidRPr="00CF7696">
        <w:rPr>
          <w:lang w:val="pl-PL"/>
        </w:rPr>
        <w:t xml:space="preserve"> która potwierdza prawo do zawarcia małżeństwa i założenia rodziny, ale nie kolejnych postanowień artykułu dotyczącego równych praw po ślubie, ponieważ gwarantujemy tylko prawo do małżeństwa.</w:t>
      </w:r>
      <w:r w:rsidR="009320F6" w:rsidRPr="00CF7696">
        <w:rPr>
          <w:lang w:val="pl-PL"/>
        </w:rPr>
        <w:t>’</w:t>
      </w:r>
      <w:r w:rsidR="00056F4F" w:rsidRPr="00CF7696">
        <w:rPr>
          <w:lang w:val="pl-PL"/>
        </w:rPr>
        <w:t xml:space="preserve"> (Co</w:t>
      </w:r>
      <w:r w:rsidR="00265F1C" w:rsidRPr="00CF7696">
        <w:rPr>
          <w:lang w:val="pl-PL"/>
        </w:rPr>
        <w:t xml:space="preserve">llected Edition of the </w:t>
      </w:r>
      <w:r w:rsidR="00265F1C" w:rsidRPr="003A1577">
        <w:rPr>
          <w:i/>
          <w:lang w:val="pl-PL"/>
        </w:rPr>
        <w:t>Travaux P</w:t>
      </w:r>
      <w:r w:rsidR="00691F07" w:rsidRPr="003A1577">
        <w:rPr>
          <w:i/>
          <w:lang w:val="pl-PL"/>
        </w:rPr>
        <w:t>réparatoires</w:t>
      </w:r>
      <w:r w:rsidR="00691F07" w:rsidRPr="00CF7696">
        <w:rPr>
          <w:lang w:val="pl-PL"/>
        </w:rPr>
        <w:t>, vol. 1, s</w:t>
      </w:r>
      <w:r w:rsidR="00056F4F" w:rsidRPr="00CF7696">
        <w:rPr>
          <w:lang w:val="pl-PL"/>
        </w:rPr>
        <w:t>. 268)</w:t>
      </w:r>
    </w:p>
    <w:p w14:paraId="4BB65F85" w14:textId="4E48F3B6" w:rsidR="00056F4F" w:rsidRPr="00CF7696" w:rsidRDefault="00691F07" w:rsidP="009320F6">
      <w:pPr>
        <w:pStyle w:val="OpiQuot"/>
        <w:ind w:firstLine="0"/>
        <w:rPr>
          <w:lang w:val="pl-PL"/>
        </w:rPr>
      </w:pPr>
      <w:r w:rsidRPr="00CF7696">
        <w:rPr>
          <w:lang w:val="pl-PL"/>
        </w:rPr>
        <w:lastRenderedPageBreak/>
        <w:t>Zdaniem Trybunału,</w:t>
      </w:r>
      <w:r w:rsidR="00265F1C" w:rsidRPr="00CF7696">
        <w:rPr>
          <w:lang w:val="pl-PL"/>
        </w:rPr>
        <w:t xml:space="preserve"> </w:t>
      </w:r>
      <w:r w:rsidR="0022398E" w:rsidRPr="00CF7696">
        <w:rPr>
          <w:lang w:val="pl-PL"/>
        </w:rPr>
        <w:t xml:space="preserve">w trakcie </w:t>
      </w:r>
      <w:r w:rsidR="00265F1C" w:rsidRPr="00CF7696">
        <w:rPr>
          <w:i/>
          <w:lang w:val="pl-PL"/>
        </w:rPr>
        <w:t>Travaux P</w:t>
      </w:r>
      <w:r w:rsidR="00056F4F" w:rsidRPr="00CF7696">
        <w:rPr>
          <w:i/>
          <w:lang w:val="pl-PL"/>
        </w:rPr>
        <w:t>réparatoires</w:t>
      </w:r>
      <w:r w:rsidR="00056F4F" w:rsidRPr="00CF7696">
        <w:rPr>
          <w:lang w:val="pl-PL"/>
        </w:rPr>
        <w:t xml:space="preserve"> </w:t>
      </w:r>
      <w:r w:rsidRPr="00CF7696">
        <w:rPr>
          <w:lang w:val="pl-PL"/>
        </w:rPr>
        <w:t>wykaz</w:t>
      </w:r>
      <w:r w:rsidR="0022398E" w:rsidRPr="00CF7696">
        <w:rPr>
          <w:lang w:val="pl-PL"/>
        </w:rPr>
        <w:t>ano</w:t>
      </w:r>
      <w:r w:rsidRPr="00CF7696">
        <w:rPr>
          <w:lang w:val="pl-PL"/>
        </w:rPr>
        <w:t xml:space="preserve"> brak intencji zawarcia w </w:t>
      </w:r>
      <w:r w:rsidR="000C4960" w:rsidRPr="00CF7696">
        <w:rPr>
          <w:lang w:val="pl-PL"/>
        </w:rPr>
        <w:t>art.</w:t>
      </w:r>
      <w:r w:rsidRPr="00CF7696">
        <w:rPr>
          <w:lang w:val="pl-PL"/>
        </w:rPr>
        <w:t xml:space="preserve"> 12 jakiejkolwiek gwarancji prawa do rozwiązania więzi małżeńskich przez rozwód</w:t>
      </w:r>
      <w:r w:rsidR="00056F4F" w:rsidRPr="00CF7696">
        <w:rPr>
          <w:lang w:val="pl-PL"/>
        </w:rPr>
        <w:t>.”</w:t>
      </w:r>
      <w:r w:rsidR="00F04C8D" w:rsidRPr="00CF7696">
        <w:rPr>
          <w:lang w:val="pl-PL"/>
        </w:rPr>
        <w:t>.</w:t>
      </w:r>
    </w:p>
    <w:p w14:paraId="2E7B4AC8" w14:textId="77777777" w:rsidR="00056F4F" w:rsidRPr="00CF7696" w:rsidRDefault="00691F07" w:rsidP="009320F6">
      <w:pPr>
        <w:pStyle w:val="OpiPara"/>
        <w:rPr>
          <w:lang w:val="pl-PL"/>
        </w:rPr>
      </w:pPr>
      <w:r w:rsidRPr="00CF7696">
        <w:rPr>
          <w:lang w:val="pl-PL"/>
        </w:rPr>
        <w:t>W istocie Trybunał stwierdził niedawno w wyroku Wielkiej Izby, że</w:t>
      </w:r>
      <w:r w:rsidR="00056F4F" w:rsidRPr="00CF7696">
        <w:rPr>
          <w:lang w:val="pl-PL"/>
        </w:rPr>
        <w:t xml:space="preserve"> </w:t>
      </w:r>
      <w:r w:rsidR="00056F4F" w:rsidRPr="00CF7696">
        <w:rPr>
          <w:i/>
          <w:lang w:val="pl-PL"/>
        </w:rPr>
        <w:t>Travaux</w:t>
      </w:r>
      <w:r w:rsidR="00056F4F" w:rsidRPr="00CF7696">
        <w:rPr>
          <w:lang w:val="pl-PL"/>
        </w:rPr>
        <w:t xml:space="preserve"> </w:t>
      </w:r>
      <w:r w:rsidR="00056F4F" w:rsidRPr="00CF7696">
        <w:rPr>
          <w:i/>
          <w:lang w:val="pl-PL"/>
        </w:rPr>
        <w:t>préparatoires</w:t>
      </w:r>
      <w:r w:rsidR="00056F4F" w:rsidRPr="00CF7696">
        <w:rPr>
          <w:lang w:val="pl-PL"/>
        </w:rPr>
        <w:t xml:space="preserve"> </w:t>
      </w:r>
      <w:r w:rsidR="000C4960" w:rsidRPr="00CF7696">
        <w:rPr>
          <w:lang w:val="pl-PL"/>
        </w:rPr>
        <w:t>„</w:t>
      </w:r>
      <w:r w:rsidRPr="00CF7696">
        <w:rPr>
          <w:lang w:val="pl-PL"/>
        </w:rPr>
        <w:t>nie ustanawia</w:t>
      </w:r>
      <w:r w:rsidR="00355C5B" w:rsidRPr="00CF7696">
        <w:rPr>
          <w:lang w:val="pl-PL"/>
        </w:rPr>
        <w:t>ją</w:t>
      </w:r>
      <w:r w:rsidRPr="00CF7696">
        <w:rPr>
          <w:lang w:val="pl-PL"/>
        </w:rPr>
        <w:t xml:space="preserve"> pytania, czy prawo to może zostać uznane za objęte zakresem zastosowania artykułu Konwencji, jeśli istnienie takiego prawa było wspierane </w:t>
      </w:r>
      <w:r w:rsidR="00DF3C58" w:rsidRPr="00CF7696">
        <w:rPr>
          <w:lang w:val="pl-PL"/>
        </w:rPr>
        <w:t>coraz częstszym przyjmowaniem wspólnych</w:t>
      </w:r>
      <w:r w:rsidR="00210999" w:rsidRPr="00CF7696">
        <w:rPr>
          <w:lang w:val="pl-PL"/>
        </w:rPr>
        <w:t xml:space="preserve"> standardów</w:t>
      </w:r>
      <w:r w:rsidRPr="00CF7696">
        <w:rPr>
          <w:lang w:val="pl-PL"/>
        </w:rPr>
        <w:t>, która pojawił</w:t>
      </w:r>
      <w:r w:rsidR="00DF3C58" w:rsidRPr="00CF7696">
        <w:rPr>
          <w:lang w:val="pl-PL"/>
        </w:rPr>
        <w:t>y</w:t>
      </w:r>
      <w:r w:rsidRPr="00CF7696">
        <w:rPr>
          <w:lang w:val="pl-PL"/>
        </w:rPr>
        <w:t xml:space="preserve"> się w danym obszarze</w:t>
      </w:r>
      <w:r w:rsidR="00056F4F" w:rsidRPr="00CF7696">
        <w:rPr>
          <w:lang w:val="pl-PL"/>
        </w:rPr>
        <w:t>” (</w:t>
      </w:r>
      <w:r w:rsidRPr="00CF7696">
        <w:rPr>
          <w:lang w:val="pl-PL"/>
        </w:rPr>
        <w:t>zobacz</w:t>
      </w:r>
      <w:r w:rsidR="00056F4F" w:rsidRPr="00CF7696">
        <w:rPr>
          <w:i/>
          <w:lang w:val="pl-PL"/>
        </w:rPr>
        <w:t xml:space="preserve"> Magyar Helsinki Bizottsag </w:t>
      </w:r>
      <w:r w:rsidRPr="00CF7696">
        <w:rPr>
          <w:i/>
          <w:lang w:val="pl-PL"/>
        </w:rPr>
        <w:t>przeciwko</w:t>
      </w:r>
      <w:r w:rsidR="00056F4F" w:rsidRPr="00CF7696">
        <w:rPr>
          <w:i/>
          <w:lang w:val="pl-PL"/>
        </w:rPr>
        <w:t xml:space="preserve"> </w:t>
      </w:r>
      <w:r w:rsidRPr="00CF7696">
        <w:rPr>
          <w:i/>
          <w:lang w:val="pl-PL"/>
        </w:rPr>
        <w:t>Węgrom</w:t>
      </w:r>
      <w:r w:rsidR="00056F4F" w:rsidRPr="00CF7696">
        <w:rPr>
          <w:lang w:val="pl-PL"/>
        </w:rPr>
        <w:t xml:space="preserve"> [</w:t>
      </w:r>
      <w:r w:rsidR="00C058FC" w:rsidRPr="00CF7696">
        <w:rPr>
          <w:lang w:val="pl-PL"/>
        </w:rPr>
        <w:t>WI</w:t>
      </w:r>
      <w:r w:rsidR="00056F4F" w:rsidRPr="00CF7696">
        <w:rPr>
          <w:lang w:val="pl-PL"/>
        </w:rPr>
        <w:t>],</w:t>
      </w:r>
      <w:r w:rsidRPr="00CF7696">
        <w:rPr>
          <w:lang w:val="pl-PL"/>
        </w:rPr>
        <w:t xml:space="preserve"> nr</w:t>
      </w:r>
      <w:r w:rsidR="00265F1C" w:rsidRPr="00CF7696">
        <w:rPr>
          <w:lang w:val="pl-PL"/>
        </w:rPr>
        <w:t xml:space="preserve"> </w:t>
      </w:r>
      <w:r w:rsidR="00056F4F" w:rsidRPr="00CF7696">
        <w:rPr>
          <w:lang w:val="pl-PL"/>
        </w:rPr>
        <w:t xml:space="preserve">18030/11, </w:t>
      </w:r>
      <w:r w:rsidR="00265F1C" w:rsidRPr="00CF7696">
        <w:rPr>
          <w:lang w:val="pl-PL"/>
        </w:rPr>
        <w:t>§ </w:t>
      </w:r>
      <w:r w:rsidR="00056F4F" w:rsidRPr="00CF7696">
        <w:rPr>
          <w:lang w:val="pl-PL"/>
        </w:rPr>
        <w:t>125, 8 </w:t>
      </w:r>
      <w:r w:rsidR="00355C5B" w:rsidRPr="00CF7696">
        <w:rPr>
          <w:lang w:val="pl-PL"/>
        </w:rPr>
        <w:t>l</w:t>
      </w:r>
      <w:r w:rsidRPr="00CF7696">
        <w:rPr>
          <w:lang w:val="pl-PL"/>
        </w:rPr>
        <w:t>istopada</w:t>
      </w:r>
      <w:r w:rsidR="00265F1C" w:rsidRPr="00CF7696">
        <w:rPr>
          <w:lang w:val="pl-PL"/>
        </w:rPr>
        <w:t xml:space="preserve"> </w:t>
      </w:r>
      <w:r w:rsidR="00056F4F" w:rsidRPr="00CF7696">
        <w:rPr>
          <w:lang w:val="pl-PL"/>
        </w:rPr>
        <w:t>2016</w:t>
      </w:r>
      <w:r w:rsidRPr="00CF7696">
        <w:rPr>
          <w:lang w:val="pl-PL"/>
        </w:rPr>
        <w:t xml:space="preserve"> </w:t>
      </w:r>
      <w:r w:rsidR="00C058FC" w:rsidRPr="00CF7696">
        <w:rPr>
          <w:lang w:val="pl-PL"/>
        </w:rPr>
        <w:t>r.</w:t>
      </w:r>
      <w:r w:rsidR="00056F4F" w:rsidRPr="00CF7696">
        <w:rPr>
          <w:lang w:val="pl-PL"/>
        </w:rPr>
        <w:t>).</w:t>
      </w:r>
    </w:p>
    <w:p w14:paraId="4AF0AFD9" w14:textId="32924D32" w:rsidR="00F574BA" w:rsidRPr="00CF7696" w:rsidRDefault="002637AB" w:rsidP="009320F6">
      <w:pPr>
        <w:pStyle w:val="OpiPara"/>
        <w:rPr>
          <w:lang w:val="pl-PL"/>
        </w:rPr>
      </w:pPr>
      <w:r>
        <w:rPr>
          <w:lang w:val="pl-PL"/>
        </w:rPr>
        <w:t xml:space="preserve">Z samego faktu, </w:t>
      </w:r>
      <w:r w:rsidR="00DE4E42" w:rsidRPr="00CF7696">
        <w:rPr>
          <w:lang w:val="pl-PL"/>
        </w:rPr>
        <w:t>że</w:t>
      </w:r>
      <w:r w:rsidR="0005273D" w:rsidRPr="00CF7696">
        <w:rPr>
          <w:lang w:val="pl-PL"/>
        </w:rPr>
        <w:t xml:space="preserve"> pewne wyrażenie zostało wykluczone z tekstu</w:t>
      </w:r>
      <w:r w:rsidR="00D34C76" w:rsidRPr="00CF7696">
        <w:rPr>
          <w:lang w:val="pl-PL"/>
        </w:rPr>
        <w:t>,</w:t>
      </w:r>
      <w:r w:rsidR="0005273D" w:rsidRPr="00CF7696">
        <w:rPr>
          <w:lang w:val="pl-PL"/>
        </w:rPr>
        <w:t xml:space="preserve"> </w:t>
      </w:r>
      <w:r>
        <w:rPr>
          <w:lang w:val="pl-PL"/>
        </w:rPr>
        <w:t xml:space="preserve">po prostu nie wynika, że </w:t>
      </w:r>
      <w:r w:rsidR="00DE4E42" w:rsidRPr="00CF7696">
        <w:rPr>
          <w:lang w:val="pl-PL"/>
        </w:rPr>
        <w:t>nie</w:t>
      </w:r>
      <w:r w:rsidR="0005273D" w:rsidRPr="00CF7696">
        <w:rPr>
          <w:lang w:val="pl-PL"/>
        </w:rPr>
        <w:t xml:space="preserve"> możemy odnaleźć </w:t>
      </w:r>
      <w:r w:rsidR="00DE4E42" w:rsidRPr="00CF7696">
        <w:rPr>
          <w:lang w:val="pl-PL"/>
        </w:rPr>
        <w:t xml:space="preserve">takiego </w:t>
      </w:r>
      <w:r w:rsidR="0005273D" w:rsidRPr="00CF7696">
        <w:rPr>
          <w:lang w:val="pl-PL"/>
        </w:rPr>
        <w:t xml:space="preserve">prawa w innych zasadach Konwencji oraz </w:t>
      </w:r>
      <w:r w:rsidR="00D24B39" w:rsidRPr="00CF7696">
        <w:rPr>
          <w:lang w:val="pl-PL"/>
        </w:rPr>
        <w:t>odwołując się do</w:t>
      </w:r>
      <w:r w:rsidR="0005273D" w:rsidRPr="00CF7696">
        <w:rPr>
          <w:lang w:val="pl-PL"/>
        </w:rPr>
        <w:t xml:space="preserve"> rozwoju sytuacji społecznej w takich sprawach. Trybunał w </w:t>
      </w:r>
      <w:r w:rsidR="00056F4F" w:rsidRPr="00CF7696">
        <w:rPr>
          <w:i/>
          <w:lang w:val="pl-PL"/>
        </w:rPr>
        <w:t xml:space="preserve">Johnston </w:t>
      </w:r>
      <w:r w:rsidR="0005273D" w:rsidRPr="00CF7696">
        <w:rPr>
          <w:lang w:val="pl-PL"/>
        </w:rPr>
        <w:t>stworzył specjalną barierę dla rozwodu, która jest niespotykana w żadnym innym obszarze Konwencji</w:t>
      </w:r>
      <w:r w:rsidR="00056F4F" w:rsidRPr="00CF7696">
        <w:rPr>
          <w:lang w:val="pl-PL"/>
        </w:rPr>
        <w:t>.</w:t>
      </w:r>
    </w:p>
    <w:p w14:paraId="0E9705D5" w14:textId="77777777"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4</w:t>
      </w:r>
      <w:r w:rsidRPr="005273C2">
        <w:rPr>
          <w:lang w:val="pl-PL"/>
        </w:rPr>
        <w:fldChar w:fldCharType="end"/>
      </w:r>
      <w:r w:rsidR="00056F4F" w:rsidRPr="00CF7696">
        <w:rPr>
          <w:lang w:val="pl-PL"/>
        </w:rPr>
        <w:t>.  </w:t>
      </w:r>
      <w:r w:rsidR="0005273D" w:rsidRPr="00CF7696">
        <w:rPr>
          <w:lang w:val="pl-PL"/>
        </w:rPr>
        <w:t>Konwencja jest</w:t>
      </w:r>
      <w:r w:rsidR="00C058FC" w:rsidRPr="00CF7696">
        <w:rPr>
          <w:lang w:val="pl-PL"/>
        </w:rPr>
        <w:t xml:space="preserve"> „</w:t>
      </w:r>
      <w:r w:rsidR="0005273D" w:rsidRPr="00CF7696">
        <w:rPr>
          <w:lang w:val="pl-PL"/>
        </w:rPr>
        <w:t>żywym narzędziem</w:t>
      </w:r>
      <w:r w:rsidR="00D34C76" w:rsidRPr="00CF7696">
        <w:rPr>
          <w:lang w:val="pl-PL"/>
        </w:rPr>
        <w:t>,</w:t>
      </w:r>
      <w:r w:rsidR="0005273D" w:rsidRPr="00CF7696">
        <w:rPr>
          <w:lang w:val="pl-PL"/>
        </w:rPr>
        <w:t xml:space="preserve"> które należy interpretować w świetle </w:t>
      </w:r>
      <w:r w:rsidR="00137FDE" w:rsidRPr="00CF7696">
        <w:rPr>
          <w:lang w:val="pl-PL"/>
        </w:rPr>
        <w:t>u</w:t>
      </w:r>
      <w:r w:rsidR="0005273D" w:rsidRPr="00CF7696">
        <w:rPr>
          <w:lang w:val="pl-PL"/>
        </w:rPr>
        <w:t>warunk</w:t>
      </w:r>
      <w:r w:rsidR="00137FDE" w:rsidRPr="00CF7696">
        <w:rPr>
          <w:lang w:val="pl-PL"/>
        </w:rPr>
        <w:t>o</w:t>
      </w:r>
      <w:r w:rsidR="0005273D" w:rsidRPr="00CF7696">
        <w:rPr>
          <w:lang w:val="pl-PL"/>
        </w:rPr>
        <w:t>w</w:t>
      </w:r>
      <w:r w:rsidR="00137FDE" w:rsidRPr="00CF7696">
        <w:rPr>
          <w:lang w:val="pl-PL"/>
        </w:rPr>
        <w:t>ań</w:t>
      </w:r>
      <w:r w:rsidR="0005273D" w:rsidRPr="00CF7696">
        <w:rPr>
          <w:lang w:val="pl-PL"/>
        </w:rPr>
        <w:t xml:space="preserve"> dnia dzisiejszego</w:t>
      </w:r>
      <w:r w:rsidR="00056F4F" w:rsidRPr="00CF7696">
        <w:rPr>
          <w:lang w:val="pl-PL"/>
        </w:rPr>
        <w:t>” (</w:t>
      </w:r>
      <w:r w:rsidR="00C058FC" w:rsidRPr="00CF7696">
        <w:rPr>
          <w:lang w:val="pl-PL"/>
        </w:rPr>
        <w:t>§</w:t>
      </w:r>
      <w:r w:rsidR="00056F4F" w:rsidRPr="00CF7696">
        <w:rPr>
          <w:lang w:val="pl-PL"/>
        </w:rPr>
        <w:t xml:space="preserve"> 49 </w:t>
      </w:r>
      <w:r w:rsidR="0005273D" w:rsidRPr="00CF7696">
        <w:rPr>
          <w:lang w:val="pl-PL"/>
        </w:rPr>
        <w:t>wyroku</w:t>
      </w:r>
      <w:r w:rsidR="00056F4F" w:rsidRPr="00CF7696">
        <w:rPr>
          <w:lang w:val="pl-PL"/>
        </w:rPr>
        <w:t xml:space="preserve">). </w:t>
      </w:r>
      <w:r w:rsidR="0005273D" w:rsidRPr="00CF7696">
        <w:rPr>
          <w:lang w:val="pl-PL"/>
        </w:rPr>
        <w:t xml:space="preserve">To właśnie z tego powodu, </w:t>
      </w:r>
      <w:r w:rsidR="00D24B39" w:rsidRPr="00CF7696">
        <w:rPr>
          <w:lang w:val="pl-PL"/>
        </w:rPr>
        <w:t xml:space="preserve">sprawa </w:t>
      </w:r>
      <w:r w:rsidR="00056F4F" w:rsidRPr="00CF7696">
        <w:rPr>
          <w:i/>
          <w:lang w:val="pl-PL"/>
        </w:rPr>
        <w:t>Johnston</w:t>
      </w:r>
      <w:r w:rsidR="00DE4E42" w:rsidRPr="00CF7696">
        <w:rPr>
          <w:lang w:val="pl-PL"/>
        </w:rPr>
        <w:t xml:space="preserve"> powinna zostać</w:t>
      </w:r>
      <w:r w:rsidR="0005273D" w:rsidRPr="00CF7696">
        <w:rPr>
          <w:lang w:val="pl-PL"/>
        </w:rPr>
        <w:t xml:space="preserve"> ponownie rozpatrzona trzydzieści lat później</w:t>
      </w:r>
      <w:r w:rsidR="00056F4F" w:rsidRPr="00CF7696">
        <w:rPr>
          <w:lang w:val="pl-PL"/>
        </w:rPr>
        <w:t>.</w:t>
      </w:r>
    </w:p>
    <w:p w14:paraId="52C7625E" w14:textId="31A83D73" w:rsidR="00056F4F" w:rsidRPr="00CF7696" w:rsidRDefault="00F41498" w:rsidP="009320F6">
      <w:pPr>
        <w:pStyle w:val="OpiHA"/>
        <w:rPr>
          <w:lang w:val="pl-PL"/>
        </w:rPr>
      </w:pPr>
      <w:r w:rsidRPr="00CF7696">
        <w:rPr>
          <w:lang w:val="pl-PL"/>
        </w:rPr>
        <w:t>II.  </w:t>
      </w:r>
      <w:r w:rsidR="0005273D" w:rsidRPr="00CF7696">
        <w:rPr>
          <w:lang w:val="pl-PL"/>
        </w:rPr>
        <w:t>Art</w:t>
      </w:r>
      <w:r w:rsidR="00B8064E" w:rsidRPr="00CF7696">
        <w:rPr>
          <w:lang w:val="pl-PL"/>
        </w:rPr>
        <w:t>.</w:t>
      </w:r>
      <w:r w:rsidR="0005273D" w:rsidRPr="00CF7696">
        <w:rPr>
          <w:lang w:val="pl-PL"/>
        </w:rPr>
        <w:t xml:space="preserve"> 8 Konwencji</w:t>
      </w:r>
    </w:p>
    <w:p w14:paraId="46158D82" w14:textId="77777777" w:rsidR="00F574BA"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5</w:t>
      </w:r>
      <w:r w:rsidRPr="005273C2">
        <w:rPr>
          <w:lang w:val="pl-PL"/>
        </w:rPr>
        <w:fldChar w:fldCharType="end"/>
      </w:r>
      <w:r w:rsidR="00056F4F" w:rsidRPr="00CF7696">
        <w:rPr>
          <w:lang w:val="pl-PL"/>
        </w:rPr>
        <w:t>.  </w:t>
      </w:r>
      <w:r w:rsidR="0005273D" w:rsidRPr="00CF7696">
        <w:rPr>
          <w:lang w:val="pl-PL"/>
        </w:rPr>
        <w:t xml:space="preserve">Trybunał przyjął ewolucyjną interpretację </w:t>
      </w:r>
      <w:r w:rsidR="00C058FC" w:rsidRPr="00CF7696">
        <w:rPr>
          <w:lang w:val="pl-PL"/>
        </w:rPr>
        <w:t>art.</w:t>
      </w:r>
      <w:r w:rsidR="0005273D" w:rsidRPr="00CF7696">
        <w:rPr>
          <w:lang w:val="pl-PL"/>
        </w:rPr>
        <w:t xml:space="preserve"> 8 w odniesieniu do </w:t>
      </w:r>
      <w:r w:rsidR="00C058FC" w:rsidRPr="00CF7696">
        <w:rPr>
          <w:lang w:val="pl-PL"/>
        </w:rPr>
        <w:t>„</w:t>
      </w:r>
      <w:r w:rsidR="0005273D" w:rsidRPr="00CF7696">
        <w:rPr>
          <w:lang w:val="pl-PL"/>
        </w:rPr>
        <w:t>poszanowania życia rodzinnego</w:t>
      </w:r>
      <w:r w:rsidR="00056F4F" w:rsidRPr="00CF7696">
        <w:rPr>
          <w:lang w:val="pl-PL"/>
        </w:rPr>
        <w:t xml:space="preserve">”. </w:t>
      </w:r>
      <w:r w:rsidR="00C058FC" w:rsidRPr="00CF7696">
        <w:rPr>
          <w:lang w:val="pl-PL"/>
        </w:rPr>
        <w:t>Jeszcze</w:t>
      </w:r>
      <w:r w:rsidR="0005273D" w:rsidRPr="00CF7696">
        <w:rPr>
          <w:lang w:val="pl-PL"/>
        </w:rPr>
        <w:t xml:space="preserve"> przed</w:t>
      </w:r>
      <w:r w:rsidR="00407A7A" w:rsidRPr="00CF7696">
        <w:rPr>
          <w:lang w:val="pl-PL"/>
        </w:rPr>
        <w:t xml:space="preserve"> wydaniem orzeczenia w sprawie</w:t>
      </w:r>
      <w:r w:rsidR="00056F4F" w:rsidRPr="00CF7696">
        <w:rPr>
          <w:lang w:val="pl-PL"/>
        </w:rPr>
        <w:t xml:space="preserve"> </w:t>
      </w:r>
      <w:r w:rsidR="00056F4F" w:rsidRPr="00CF7696">
        <w:rPr>
          <w:i/>
          <w:lang w:val="pl-PL"/>
        </w:rPr>
        <w:t>Johnston</w:t>
      </w:r>
      <w:r w:rsidR="00056F4F" w:rsidRPr="00CF7696">
        <w:rPr>
          <w:lang w:val="pl-PL"/>
        </w:rPr>
        <w:t xml:space="preserve">, </w:t>
      </w:r>
      <w:r w:rsidR="0005273D" w:rsidRPr="00CF7696">
        <w:rPr>
          <w:lang w:val="pl-PL"/>
        </w:rPr>
        <w:t>w sprawie</w:t>
      </w:r>
      <w:r w:rsidR="00056F4F" w:rsidRPr="00CF7696">
        <w:rPr>
          <w:lang w:val="pl-PL"/>
        </w:rPr>
        <w:t xml:space="preserve"> </w:t>
      </w:r>
      <w:r w:rsidR="00004D46" w:rsidRPr="00CF7696">
        <w:rPr>
          <w:i/>
          <w:lang w:val="pl-PL"/>
        </w:rPr>
        <w:t>Airey przeciwko</w:t>
      </w:r>
      <w:r w:rsidR="00056F4F" w:rsidRPr="00CF7696">
        <w:rPr>
          <w:i/>
          <w:lang w:val="pl-PL"/>
        </w:rPr>
        <w:t> Ir</w:t>
      </w:r>
      <w:r w:rsidR="00004D46" w:rsidRPr="00CF7696">
        <w:rPr>
          <w:i/>
          <w:lang w:val="pl-PL"/>
        </w:rPr>
        <w:t>landii</w:t>
      </w:r>
      <w:r w:rsidR="00056F4F" w:rsidRPr="00CF7696">
        <w:rPr>
          <w:i/>
          <w:lang w:val="pl-PL"/>
        </w:rPr>
        <w:t xml:space="preserve"> </w:t>
      </w:r>
      <w:r w:rsidR="00056F4F" w:rsidRPr="00CF7696">
        <w:rPr>
          <w:lang w:val="pl-PL"/>
        </w:rPr>
        <w:t xml:space="preserve">(9 </w:t>
      </w:r>
      <w:r w:rsidR="00DE4E42" w:rsidRPr="00CF7696">
        <w:rPr>
          <w:lang w:val="pl-PL"/>
        </w:rPr>
        <w:t>p</w:t>
      </w:r>
      <w:r w:rsidR="00004D46" w:rsidRPr="00CF7696">
        <w:rPr>
          <w:lang w:val="pl-PL"/>
        </w:rPr>
        <w:t>aździernika</w:t>
      </w:r>
      <w:r w:rsidR="00056F4F" w:rsidRPr="00CF7696">
        <w:rPr>
          <w:lang w:val="pl-PL"/>
        </w:rPr>
        <w:t xml:space="preserve"> 1979</w:t>
      </w:r>
      <w:r w:rsidR="00C058FC" w:rsidRPr="00CF7696">
        <w:rPr>
          <w:lang w:val="pl-PL"/>
        </w:rPr>
        <w:t xml:space="preserve"> r.</w:t>
      </w:r>
      <w:r w:rsidR="00056F4F" w:rsidRPr="00CF7696">
        <w:rPr>
          <w:lang w:val="pl-PL"/>
        </w:rPr>
        <w:t>, §§ 31-33, Ser</w:t>
      </w:r>
      <w:r w:rsidR="00004D46" w:rsidRPr="00CF7696">
        <w:rPr>
          <w:lang w:val="pl-PL"/>
        </w:rPr>
        <w:t>ia A nr</w:t>
      </w:r>
      <w:r w:rsidR="00056F4F" w:rsidRPr="00CF7696">
        <w:rPr>
          <w:lang w:val="pl-PL"/>
        </w:rPr>
        <w:t xml:space="preserve"> 32), </w:t>
      </w:r>
      <w:r w:rsidR="00004D46" w:rsidRPr="00CF7696">
        <w:rPr>
          <w:lang w:val="pl-PL"/>
        </w:rPr>
        <w:t>stwierdz</w:t>
      </w:r>
      <w:r w:rsidR="00DE4E42" w:rsidRPr="00CF7696">
        <w:rPr>
          <w:lang w:val="pl-PL"/>
        </w:rPr>
        <w:t>ił</w:t>
      </w:r>
      <w:r w:rsidR="00004D46" w:rsidRPr="00CF7696">
        <w:rPr>
          <w:lang w:val="pl-PL"/>
        </w:rPr>
        <w:t>, że w celu ochrony życia rodzinnego państwo musi czasem pozwolić na zwolnienie</w:t>
      </w:r>
      <w:r w:rsidR="00DE4E42" w:rsidRPr="00CF7696">
        <w:rPr>
          <w:lang w:val="pl-PL"/>
        </w:rPr>
        <w:t xml:space="preserve"> pary</w:t>
      </w:r>
      <w:r w:rsidR="00004D46" w:rsidRPr="00CF7696">
        <w:rPr>
          <w:lang w:val="pl-PL"/>
        </w:rPr>
        <w:t xml:space="preserve"> z obowiązku </w:t>
      </w:r>
      <w:r w:rsidR="00407A7A" w:rsidRPr="00CF7696">
        <w:rPr>
          <w:lang w:val="pl-PL"/>
        </w:rPr>
        <w:t>wspólnego życia</w:t>
      </w:r>
      <w:r w:rsidR="00004D46" w:rsidRPr="00CF7696">
        <w:rPr>
          <w:lang w:val="pl-PL"/>
        </w:rPr>
        <w:t xml:space="preserve">. To znaczy, że </w:t>
      </w:r>
      <w:r w:rsidR="00D24B39" w:rsidRPr="00CF7696">
        <w:rPr>
          <w:lang w:val="pl-PL"/>
        </w:rPr>
        <w:t>„</w:t>
      </w:r>
      <w:r w:rsidR="00004D46" w:rsidRPr="00CF7696">
        <w:rPr>
          <w:lang w:val="pl-PL"/>
        </w:rPr>
        <w:t>oprócz przede wszystkim negatywnych zobowiązań [ochrona jednostki przed arbitralną ingerencją władz publicznych], mogą istnieć pozytywne obowiązki właściwe dla skutecznego poszanowania życia prywatnego lub rodzinnego</w:t>
      </w:r>
      <w:r w:rsidR="00056F4F" w:rsidRPr="00CF7696">
        <w:rPr>
          <w:lang w:val="pl-PL"/>
        </w:rPr>
        <w:t>” (</w:t>
      </w:r>
      <w:r w:rsidR="00056F4F" w:rsidRPr="005273C2">
        <w:rPr>
          <w:i/>
          <w:lang w:val="pl-PL"/>
        </w:rPr>
        <w:t>ibid</w:t>
      </w:r>
      <w:r w:rsidR="00056F4F" w:rsidRPr="00CF7696">
        <w:rPr>
          <w:lang w:val="pl-PL"/>
        </w:rPr>
        <w:t xml:space="preserve">., § 33, </w:t>
      </w:r>
      <w:r w:rsidR="00004D46" w:rsidRPr="00CF7696">
        <w:rPr>
          <w:lang w:val="pl-PL"/>
        </w:rPr>
        <w:t>powołując się na</w:t>
      </w:r>
      <w:r w:rsidR="00056F4F" w:rsidRPr="00CF7696">
        <w:rPr>
          <w:lang w:val="pl-PL"/>
        </w:rPr>
        <w:t xml:space="preserve"> </w:t>
      </w:r>
      <w:r w:rsidR="00004D46" w:rsidRPr="00CF7696">
        <w:rPr>
          <w:i/>
          <w:lang w:val="pl-PL"/>
        </w:rPr>
        <w:t>Marckx przeciwko</w:t>
      </w:r>
      <w:r w:rsidR="00265F1C" w:rsidRPr="00CF7696">
        <w:rPr>
          <w:i/>
          <w:lang w:val="pl-PL"/>
        </w:rPr>
        <w:t> </w:t>
      </w:r>
      <w:r w:rsidR="00056F4F" w:rsidRPr="00CF7696">
        <w:rPr>
          <w:i/>
          <w:lang w:val="pl-PL"/>
        </w:rPr>
        <w:t>Belgi</w:t>
      </w:r>
      <w:r w:rsidR="00004D46" w:rsidRPr="00CF7696">
        <w:rPr>
          <w:i/>
          <w:lang w:val="pl-PL"/>
        </w:rPr>
        <w:t xml:space="preserve">i </w:t>
      </w:r>
      <w:r w:rsidR="00004D46" w:rsidRPr="00CF7696">
        <w:rPr>
          <w:lang w:val="pl-PL"/>
        </w:rPr>
        <w:t>wyrok z dnia</w:t>
      </w:r>
      <w:r w:rsidR="00056F4F" w:rsidRPr="00CF7696">
        <w:rPr>
          <w:lang w:val="pl-PL"/>
        </w:rPr>
        <w:t xml:space="preserve"> 13 </w:t>
      </w:r>
      <w:r w:rsidR="00DE4E42" w:rsidRPr="00CF7696">
        <w:rPr>
          <w:lang w:val="pl-PL"/>
        </w:rPr>
        <w:t>c</w:t>
      </w:r>
      <w:r w:rsidR="00004D46" w:rsidRPr="00CF7696">
        <w:rPr>
          <w:lang w:val="pl-PL"/>
        </w:rPr>
        <w:t xml:space="preserve">zerwca </w:t>
      </w:r>
      <w:r w:rsidR="00056F4F" w:rsidRPr="00CF7696">
        <w:rPr>
          <w:lang w:val="pl-PL"/>
        </w:rPr>
        <w:t>1979</w:t>
      </w:r>
      <w:r w:rsidR="00004D46" w:rsidRPr="00CF7696">
        <w:rPr>
          <w:lang w:val="pl-PL"/>
        </w:rPr>
        <w:t xml:space="preserve"> r</w:t>
      </w:r>
      <w:r w:rsidR="009A7077" w:rsidRPr="00CF7696">
        <w:rPr>
          <w:lang w:val="pl-PL"/>
        </w:rPr>
        <w:t>.,</w:t>
      </w:r>
      <w:r w:rsidR="00056F4F" w:rsidRPr="00CF7696">
        <w:rPr>
          <w:lang w:val="pl-PL"/>
        </w:rPr>
        <w:t xml:space="preserve"> § 31, </w:t>
      </w:r>
      <w:r w:rsidR="00004D46" w:rsidRPr="00CF7696">
        <w:rPr>
          <w:lang w:val="pl-PL"/>
        </w:rPr>
        <w:t>Seria A nr</w:t>
      </w:r>
      <w:r w:rsidR="00265F1C" w:rsidRPr="00CF7696">
        <w:rPr>
          <w:lang w:val="pl-PL"/>
        </w:rPr>
        <w:t> </w:t>
      </w:r>
      <w:r w:rsidR="00056F4F" w:rsidRPr="00CF7696">
        <w:rPr>
          <w:lang w:val="pl-PL"/>
        </w:rPr>
        <w:t>31).</w:t>
      </w:r>
    </w:p>
    <w:p w14:paraId="43E29A81" w14:textId="40C4D3B3" w:rsidR="00056F4F" w:rsidRPr="00CF7696" w:rsidRDefault="00004D46" w:rsidP="009320F6">
      <w:pPr>
        <w:pStyle w:val="OpiPara"/>
        <w:rPr>
          <w:lang w:val="pl-PL"/>
        </w:rPr>
      </w:pPr>
      <w:r w:rsidRPr="00CF7696">
        <w:rPr>
          <w:lang w:val="pl-PL"/>
        </w:rPr>
        <w:t xml:space="preserve">Ewolucyjna interpretacja i rozszerzenie tego, co </w:t>
      </w:r>
      <w:r w:rsidR="00CD6920" w:rsidRPr="00CF7696">
        <w:rPr>
          <w:lang w:val="pl-PL"/>
        </w:rPr>
        <w:t>„</w:t>
      </w:r>
      <w:r w:rsidRPr="00CF7696">
        <w:rPr>
          <w:lang w:val="pl-PL"/>
        </w:rPr>
        <w:t>życie rodzinne</w:t>
      </w:r>
      <w:r w:rsidR="00056F4F" w:rsidRPr="00CF7696">
        <w:rPr>
          <w:lang w:val="pl-PL"/>
        </w:rPr>
        <w:t xml:space="preserve">” </w:t>
      </w:r>
      <w:r w:rsidRPr="00CF7696">
        <w:rPr>
          <w:lang w:val="pl-PL"/>
        </w:rPr>
        <w:t>oznacza</w:t>
      </w:r>
      <w:r w:rsidR="00D34C76" w:rsidRPr="00CF7696">
        <w:rPr>
          <w:lang w:val="pl-PL"/>
        </w:rPr>
        <w:t>,</w:t>
      </w:r>
      <w:r w:rsidRPr="00CF7696">
        <w:rPr>
          <w:lang w:val="pl-PL"/>
        </w:rPr>
        <w:t xml:space="preserve"> powinn</w:t>
      </w:r>
      <w:r w:rsidR="00D34C76" w:rsidRPr="00CF7696">
        <w:rPr>
          <w:lang w:val="pl-PL"/>
        </w:rPr>
        <w:t>y</w:t>
      </w:r>
      <w:r w:rsidRPr="00CF7696">
        <w:rPr>
          <w:lang w:val="pl-PL"/>
        </w:rPr>
        <w:t xml:space="preserve"> pozwolić nam znaleźć właściw</w:t>
      </w:r>
      <w:r w:rsidR="00DE4E42" w:rsidRPr="00CF7696">
        <w:rPr>
          <w:lang w:val="pl-PL"/>
        </w:rPr>
        <w:t>ą</w:t>
      </w:r>
      <w:r w:rsidRPr="00CF7696">
        <w:rPr>
          <w:lang w:val="pl-PL"/>
        </w:rPr>
        <w:t xml:space="preserve"> </w:t>
      </w:r>
      <w:r w:rsidR="00DE4E42" w:rsidRPr="00CF7696">
        <w:rPr>
          <w:lang w:val="pl-PL"/>
        </w:rPr>
        <w:t>pomoc</w:t>
      </w:r>
      <w:r w:rsidRPr="00CF7696">
        <w:rPr>
          <w:lang w:val="pl-PL"/>
        </w:rPr>
        <w:t xml:space="preserve"> dla skarżącego na podstawie </w:t>
      </w:r>
      <w:r w:rsidR="009A7077" w:rsidRPr="00CF7696">
        <w:rPr>
          <w:lang w:val="pl-PL"/>
        </w:rPr>
        <w:t>art.</w:t>
      </w:r>
      <w:r w:rsidRPr="00CF7696">
        <w:rPr>
          <w:lang w:val="pl-PL"/>
        </w:rPr>
        <w:t xml:space="preserve"> 8. Jest to szczególnie ważne, ponieważ, biorąc pod uwagę okoliczności niniejszej sprawy, a jak będę wyjaśniać, ograniczenia </w:t>
      </w:r>
      <w:r w:rsidR="00CC0EEC" w:rsidRPr="00CF7696">
        <w:rPr>
          <w:lang w:val="pl-PL"/>
        </w:rPr>
        <w:t xml:space="preserve">wprowadzane przez władze </w:t>
      </w:r>
      <w:r w:rsidRPr="00CF7696">
        <w:rPr>
          <w:lang w:val="pl-PL"/>
        </w:rPr>
        <w:t xml:space="preserve">nie mogą </w:t>
      </w:r>
      <w:r w:rsidR="00CC0EEC" w:rsidRPr="00CF7696">
        <w:rPr>
          <w:lang w:val="pl-PL"/>
        </w:rPr>
        <w:t>omijać konieczności znalezienia właściwej równowagi między kolidującymi wartościami, czego wymaga</w:t>
      </w:r>
      <w:r w:rsidRPr="00CF7696">
        <w:rPr>
          <w:lang w:val="pl-PL"/>
        </w:rPr>
        <w:t xml:space="preserve"> </w:t>
      </w:r>
      <w:r w:rsidR="00E84FD1" w:rsidRPr="00CF7696">
        <w:rPr>
          <w:lang w:val="pl-PL"/>
        </w:rPr>
        <w:t>art.</w:t>
      </w:r>
      <w:r w:rsidRPr="00CF7696">
        <w:rPr>
          <w:lang w:val="pl-PL"/>
        </w:rPr>
        <w:t xml:space="preserve"> 8 </w:t>
      </w:r>
      <w:r w:rsidR="00233613" w:rsidRPr="00CF7696">
        <w:rPr>
          <w:lang w:val="pl-PL"/>
        </w:rPr>
        <w:t>ust.</w:t>
      </w:r>
      <w:r w:rsidRPr="00CF7696">
        <w:rPr>
          <w:lang w:val="pl-PL"/>
        </w:rPr>
        <w:t xml:space="preserve"> 2. Nawet jeśli Trybunał postanowił w </w:t>
      </w:r>
      <w:r w:rsidR="00056F4F" w:rsidRPr="00CF7696">
        <w:rPr>
          <w:i/>
          <w:lang w:val="pl-PL"/>
        </w:rPr>
        <w:t>Johnston</w:t>
      </w:r>
      <w:r w:rsidR="00056F4F" w:rsidRPr="00CF7696">
        <w:rPr>
          <w:lang w:val="pl-PL"/>
        </w:rPr>
        <w:t xml:space="preserve"> </w:t>
      </w:r>
      <w:r w:rsidRPr="00CF7696">
        <w:rPr>
          <w:lang w:val="pl-PL"/>
        </w:rPr>
        <w:t xml:space="preserve">odejść od tej ewolucyjnej interpretacji, tworząc </w:t>
      </w:r>
      <w:r w:rsidR="00CD6920" w:rsidRPr="00CF7696">
        <w:rPr>
          <w:lang w:val="pl-PL"/>
        </w:rPr>
        <w:t xml:space="preserve">trzydzieści lat temu </w:t>
      </w:r>
      <w:r w:rsidRPr="00CF7696">
        <w:rPr>
          <w:lang w:val="pl-PL"/>
        </w:rPr>
        <w:t xml:space="preserve">niewyjaśniony wyjątek od </w:t>
      </w:r>
      <w:r w:rsidR="005042C9">
        <w:rPr>
          <w:lang w:val="pl-PL"/>
        </w:rPr>
        <w:t xml:space="preserve">swojego </w:t>
      </w:r>
      <w:r w:rsidRPr="00CF7696">
        <w:rPr>
          <w:lang w:val="pl-PL"/>
        </w:rPr>
        <w:t xml:space="preserve">standardowego podejścia, nie może </w:t>
      </w:r>
      <w:r w:rsidR="00DE4E42" w:rsidRPr="00CF7696">
        <w:rPr>
          <w:lang w:val="pl-PL"/>
        </w:rPr>
        <w:t xml:space="preserve">to </w:t>
      </w:r>
      <w:r w:rsidR="005042C9">
        <w:rPr>
          <w:lang w:val="pl-PL"/>
        </w:rPr>
        <w:t xml:space="preserve">mieć </w:t>
      </w:r>
      <w:r w:rsidR="00DE4E42" w:rsidRPr="00CF7696">
        <w:rPr>
          <w:lang w:val="pl-PL"/>
        </w:rPr>
        <w:t xml:space="preserve">dzisiaj </w:t>
      </w:r>
      <w:r w:rsidR="005042C9">
        <w:rPr>
          <w:lang w:val="pl-PL"/>
        </w:rPr>
        <w:t xml:space="preserve">zastosowania </w:t>
      </w:r>
      <w:r w:rsidR="00DE4E42" w:rsidRPr="00CF7696">
        <w:rPr>
          <w:lang w:val="pl-PL"/>
        </w:rPr>
        <w:t xml:space="preserve">w stosunku </w:t>
      </w:r>
      <w:r w:rsidRPr="00CF7696">
        <w:rPr>
          <w:lang w:val="pl-PL"/>
        </w:rPr>
        <w:t xml:space="preserve">do </w:t>
      </w:r>
      <w:r w:rsidR="00E84FD1" w:rsidRPr="00CF7696">
        <w:rPr>
          <w:lang w:val="pl-PL"/>
        </w:rPr>
        <w:t>art.</w:t>
      </w:r>
      <w:r w:rsidRPr="00CF7696">
        <w:rPr>
          <w:lang w:val="pl-PL"/>
        </w:rPr>
        <w:t xml:space="preserve"> 8</w:t>
      </w:r>
      <w:r w:rsidR="00056F4F" w:rsidRPr="00CF7696">
        <w:rPr>
          <w:lang w:val="pl-PL"/>
        </w:rPr>
        <w:t>.</w:t>
      </w:r>
      <w:r w:rsidR="00CD6920" w:rsidRPr="00CF7696">
        <w:rPr>
          <w:lang w:val="pl-PL"/>
        </w:rPr>
        <w:t xml:space="preserve"> </w:t>
      </w:r>
    </w:p>
    <w:p w14:paraId="674E1E61" w14:textId="60F94FA5"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6</w:t>
      </w:r>
      <w:r w:rsidRPr="005273C2">
        <w:rPr>
          <w:lang w:val="pl-PL"/>
        </w:rPr>
        <w:fldChar w:fldCharType="end"/>
      </w:r>
      <w:r w:rsidR="00056F4F" w:rsidRPr="00CF7696">
        <w:rPr>
          <w:lang w:val="pl-PL"/>
        </w:rPr>
        <w:t>.  </w:t>
      </w:r>
      <w:r w:rsidR="00004D46" w:rsidRPr="00CF7696">
        <w:rPr>
          <w:lang w:val="pl-PL"/>
        </w:rPr>
        <w:t xml:space="preserve">Zgadzam się z większością, że </w:t>
      </w:r>
      <w:r w:rsidR="00DE4E42" w:rsidRPr="00CF7696">
        <w:rPr>
          <w:lang w:val="pl-PL"/>
        </w:rPr>
        <w:t xml:space="preserve">państwa </w:t>
      </w:r>
      <w:r w:rsidR="00004D46" w:rsidRPr="00CF7696">
        <w:rPr>
          <w:lang w:val="pl-PL"/>
        </w:rPr>
        <w:t xml:space="preserve">członkowskie mają pewien margines </w:t>
      </w:r>
      <w:r w:rsidR="00E84FD1" w:rsidRPr="00CF7696">
        <w:rPr>
          <w:lang w:val="pl-PL"/>
        </w:rPr>
        <w:t>oceny</w:t>
      </w:r>
      <w:r w:rsidR="00004D46" w:rsidRPr="00CF7696">
        <w:rPr>
          <w:lang w:val="pl-PL"/>
        </w:rPr>
        <w:t xml:space="preserve">, jeśli chodzi o </w:t>
      </w:r>
      <w:r w:rsidR="00E84FD1" w:rsidRPr="00CF7696">
        <w:rPr>
          <w:lang w:val="pl-PL"/>
        </w:rPr>
        <w:t>art.</w:t>
      </w:r>
      <w:r w:rsidR="00004D46" w:rsidRPr="00CF7696">
        <w:rPr>
          <w:lang w:val="pl-PL"/>
        </w:rPr>
        <w:t xml:space="preserve"> 8 i ochronę życia prywatnego i </w:t>
      </w:r>
      <w:r w:rsidR="00004D46" w:rsidRPr="00CF7696">
        <w:rPr>
          <w:lang w:val="pl-PL"/>
        </w:rPr>
        <w:lastRenderedPageBreak/>
        <w:t>rodzinnego (</w:t>
      </w:r>
      <w:r w:rsidR="00E84FD1" w:rsidRPr="00CF7696">
        <w:rPr>
          <w:lang w:val="pl-PL"/>
        </w:rPr>
        <w:t>§</w:t>
      </w:r>
      <w:r w:rsidR="00004D46" w:rsidRPr="00CF7696">
        <w:rPr>
          <w:lang w:val="pl-PL"/>
        </w:rPr>
        <w:t xml:space="preserve"> 47). </w:t>
      </w:r>
      <w:r w:rsidR="00DE4E42" w:rsidRPr="00CF7696">
        <w:rPr>
          <w:lang w:val="pl-PL"/>
        </w:rPr>
        <w:t>Jednakże nie jest prawdą,</w:t>
      </w:r>
      <w:r w:rsidR="00004D46" w:rsidRPr="00CF7696">
        <w:rPr>
          <w:lang w:val="pl-PL"/>
        </w:rPr>
        <w:t xml:space="preserve"> </w:t>
      </w:r>
      <w:r w:rsidR="00DE4E42" w:rsidRPr="00CF7696">
        <w:rPr>
          <w:lang w:val="pl-PL"/>
        </w:rPr>
        <w:t xml:space="preserve">że korzystają one z </w:t>
      </w:r>
      <w:r w:rsidR="00004D46" w:rsidRPr="00CF7696">
        <w:rPr>
          <w:lang w:val="pl-PL"/>
        </w:rPr>
        <w:t>szeroki</w:t>
      </w:r>
      <w:r w:rsidR="00DE4E42" w:rsidRPr="00CF7696">
        <w:rPr>
          <w:lang w:val="pl-PL"/>
        </w:rPr>
        <w:t>ego</w:t>
      </w:r>
      <w:r w:rsidR="00004D46" w:rsidRPr="00CF7696">
        <w:rPr>
          <w:lang w:val="pl-PL"/>
        </w:rPr>
        <w:t xml:space="preserve"> margines</w:t>
      </w:r>
      <w:r w:rsidR="00DE4E42" w:rsidRPr="00CF7696">
        <w:rPr>
          <w:lang w:val="pl-PL"/>
        </w:rPr>
        <w:t>u</w:t>
      </w:r>
      <w:r w:rsidR="00004D46" w:rsidRPr="00CF7696">
        <w:rPr>
          <w:lang w:val="pl-PL"/>
        </w:rPr>
        <w:t xml:space="preserve"> </w:t>
      </w:r>
      <w:r w:rsidR="00E84FD1" w:rsidRPr="00CF7696">
        <w:rPr>
          <w:lang w:val="pl-PL"/>
        </w:rPr>
        <w:t>oceny</w:t>
      </w:r>
      <w:r w:rsidR="00004D46" w:rsidRPr="00CF7696">
        <w:rPr>
          <w:lang w:val="pl-PL"/>
        </w:rPr>
        <w:t xml:space="preserve"> zarówno w kształtowaniu </w:t>
      </w:r>
      <w:r w:rsidR="00DE4E42" w:rsidRPr="00CF7696">
        <w:rPr>
          <w:lang w:val="pl-PL"/>
        </w:rPr>
        <w:t>swego</w:t>
      </w:r>
      <w:r w:rsidR="00004D46" w:rsidRPr="00CF7696">
        <w:rPr>
          <w:lang w:val="pl-PL"/>
        </w:rPr>
        <w:t xml:space="preserve"> prawa rozwodowego</w:t>
      </w:r>
      <w:r w:rsidR="005042C9">
        <w:rPr>
          <w:lang w:val="pl-PL"/>
        </w:rPr>
        <w:t>, jak</w:t>
      </w:r>
      <w:r w:rsidR="00004D46" w:rsidRPr="00CF7696">
        <w:rPr>
          <w:lang w:val="pl-PL"/>
        </w:rPr>
        <w:t xml:space="preserve"> i </w:t>
      </w:r>
      <w:r w:rsidR="005042C9">
        <w:rPr>
          <w:lang w:val="pl-PL"/>
        </w:rPr>
        <w:t xml:space="preserve">we </w:t>
      </w:r>
      <w:r w:rsidR="00004D46" w:rsidRPr="00CF7696">
        <w:rPr>
          <w:lang w:val="pl-PL"/>
        </w:rPr>
        <w:t>wdrażani</w:t>
      </w:r>
      <w:r w:rsidR="005042C9">
        <w:rPr>
          <w:lang w:val="pl-PL"/>
        </w:rPr>
        <w:t>u</w:t>
      </w:r>
      <w:r w:rsidR="00004D46" w:rsidRPr="00CF7696">
        <w:rPr>
          <w:lang w:val="pl-PL"/>
        </w:rPr>
        <w:t xml:space="preserve"> go w konkretnych przypadkach, w taki sposób, że</w:t>
      </w:r>
      <w:r w:rsidR="00004D46" w:rsidRPr="005273C2">
        <w:rPr>
          <w:i/>
          <w:lang w:val="pl-PL"/>
        </w:rPr>
        <w:t xml:space="preserve"> każdy</w:t>
      </w:r>
      <w:r w:rsidR="00004D46" w:rsidRPr="00CF7696">
        <w:rPr>
          <w:lang w:val="pl-PL"/>
        </w:rPr>
        <w:t xml:space="preserve"> wynik </w:t>
      </w:r>
      <w:r w:rsidR="00D510F8" w:rsidRPr="00CF7696">
        <w:rPr>
          <w:lang w:val="pl-PL"/>
        </w:rPr>
        <w:t xml:space="preserve">[postępowania rozwodowego] </w:t>
      </w:r>
      <w:r w:rsidR="00004D46" w:rsidRPr="00CF7696">
        <w:rPr>
          <w:lang w:val="pl-PL"/>
        </w:rPr>
        <w:t>mieści się w rama</w:t>
      </w:r>
      <w:r w:rsidR="00D34C76" w:rsidRPr="00CF7696">
        <w:rPr>
          <w:lang w:val="pl-PL"/>
        </w:rPr>
        <w:t>ch takiego marginesu. Zwłaszcza</w:t>
      </w:r>
      <w:r w:rsidR="00004D46" w:rsidRPr="00CF7696">
        <w:rPr>
          <w:lang w:val="pl-PL"/>
        </w:rPr>
        <w:t xml:space="preserve"> gdy </w:t>
      </w:r>
      <w:r w:rsidR="005042C9">
        <w:rPr>
          <w:lang w:val="pl-PL"/>
        </w:rPr>
        <w:t xml:space="preserve">wchodzące w grę </w:t>
      </w:r>
      <w:r w:rsidR="00004D46" w:rsidRPr="00CF7696">
        <w:rPr>
          <w:lang w:val="pl-PL"/>
        </w:rPr>
        <w:t>u</w:t>
      </w:r>
      <w:r w:rsidR="00184ADD" w:rsidRPr="00CF7696">
        <w:rPr>
          <w:lang w:val="pl-PL"/>
        </w:rPr>
        <w:t>prawnione</w:t>
      </w:r>
      <w:r w:rsidR="00004D46" w:rsidRPr="00CF7696">
        <w:rPr>
          <w:lang w:val="pl-PL"/>
        </w:rPr>
        <w:t xml:space="preserve"> interesy</w:t>
      </w:r>
      <w:r w:rsidR="00D510F8" w:rsidRPr="00CF7696">
        <w:rPr>
          <w:lang w:val="pl-PL"/>
        </w:rPr>
        <w:t xml:space="preserve"> stron</w:t>
      </w:r>
      <w:r w:rsidR="005042C9">
        <w:rPr>
          <w:lang w:val="pl-PL"/>
        </w:rPr>
        <w:t xml:space="preserve"> nie są odpowiednio uwzględnione</w:t>
      </w:r>
      <w:r w:rsidR="00004D46" w:rsidRPr="00CF7696">
        <w:rPr>
          <w:lang w:val="pl-PL"/>
        </w:rPr>
        <w:t xml:space="preserve"> i </w:t>
      </w:r>
      <w:r w:rsidR="005042C9">
        <w:rPr>
          <w:lang w:val="pl-PL"/>
        </w:rPr>
        <w:t xml:space="preserve">prowadzi </w:t>
      </w:r>
      <w:r w:rsidR="005042C9" w:rsidRPr="00BA20C8">
        <w:rPr>
          <w:lang w:val="pl-PL"/>
        </w:rPr>
        <w:t>t</w:t>
      </w:r>
      <w:r w:rsidR="005042C9">
        <w:rPr>
          <w:lang w:val="pl-PL"/>
        </w:rPr>
        <w:t>o</w:t>
      </w:r>
      <w:r w:rsidR="00217311" w:rsidRPr="00CF7696">
        <w:rPr>
          <w:lang w:val="pl-PL"/>
        </w:rPr>
        <w:t xml:space="preserve"> do </w:t>
      </w:r>
      <w:r w:rsidR="005042C9">
        <w:rPr>
          <w:lang w:val="pl-PL"/>
        </w:rPr>
        <w:t>rezultatów niemożliwych do zaakceptowania,</w:t>
      </w:r>
      <w:r w:rsidR="00004D46" w:rsidRPr="00CF7696">
        <w:rPr>
          <w:lang w:val="pl-PL"/>
        </w:rPr>
        <w:t xml:space="preserve"> jak w niniejszej sprawie</w:t>
      </w:r>
      <w:r w:rsidR="00056F4F" w:rsidRPr="00CF7696">
        <w:rPr>
          <w:lang w:val="pl-PL"/>
        </w:rPr>
        <w:t>.</w:t>
      </w:r>
    </w:p>
    <w:p w14:paraId="3AF04F12" w14:textId="266FEC55" w:rsidR="00056F4F" w:rsidRPr="00CF7696" w:rsidRDefault="005D51CE" w:rsidP="009320F6">
      <w:pPr>
        <w:pStyle w:val="OpiPara"/>
        <w:rPr>
          <w:lang w:val="pl-PL"/>
        </w:rPr>
      </w:pPr>
      <w:r w:rsidRPr="00CF7696">
        <w:rPr>
          <w:lang w:val="pl-PL"/>
        </w:rPr>
        <w:t>Według większości</w:t>
      </w:r>
      <w:r w:rsidR="00217311" w:rsidRPr="00CF7696">
        <w:rPr>
          <w:lang w:val="pl-PL"/>
        </w:rPr>
        <w:t xml:space="preserve"> składu orzekającego</w:t>
      </w:r>
      <w:r w:rsidRPr="00CF7696">
        <w:rPr>
          <w:lang w:val="pl-PL"/>
        </w:rPr>
        <w:t xml:space="preserve">, szeroki margines </w:t>
      </w:r>
      <w:r w:rsidR="00217311" w:rsidRPr="00CF7696">
        <w:rPr>
          <w:lang w:val="pl-PL"/>
        </w:rPr>
        <w:t>oceny</w:t>
      </w:r>
      <w:r w:rsidRPr="00CF7696">
        <w:rPr>
          <w:lang w:val="pl-PL"/>
        </w:rPr>
        <w:t xml:space="preserve"> </w:t>
      </w:r>
      <w:r w:rsidR="00516DAD" w:rsidRPr="00CF7696">
        <w:rPr>
          <w:lang w:val="pl-PL"/>
        </w:rPr>
        <w:t>powinien</w:t>
      </w:r>
      <w:r w:rsidRPr="00CF7696">
        <w:rPr>
          <w:lang w:val="pl-PL"/>
        </w:rPr>
        <w:t xml:space="preserve"> być przyznan</w:t>
      </w:r>
      <w:r w:rsidR="00584A6A" w:rsidRPr="00CF7696">
        <w:rPr>
          <w:lang w:val="pl-PL"/>
        </w:rPr>
        <w:t>y</w:t>
      </w:r>
      <w:r w:rsidRPr="00CF7696">
        <w:rPr>
          <w:lang w:val="pl-PL"/>
        </w:rPr>
        <w:t xml:space="preserve"> </w:t>
      </w:r>
      <w:r w:rsidR="00217311" w:rsidRPr="00CF7696">
        <w:rPr>
          <w:lang w:val="pl-PL"/>
        </w:rPr>
        <w:t>p</w:t>
      </w:r>
      <w:r w:rsidR="00584A6A" w:rsidRPr="00CF7696">
        <w:rPr>
          <w:lang w:val="pl-PL"/>
        </w:rPr>
        <w:t>aństwom</w:t>
      </w:r>
      <w:r w:rsidR="005042C9" w:rsidRPr="005042C9">
        <w:rPr>
          <w:lang w:val="pl-PL"/>
        </w:rPr>
        <w:t xml:space="preserve"> </w:t>
      </w:r>
      <w:r w:rsidR="005042C9" w:rsidRPr="00CF7696">
        <w:rPr>
          <w:lang w:val="pl-PL"/>
        </w:rPr>
        <w:t>również</w:t>
      </w:r>
      <w:r w:rsidR="005042C9">
        <w:rPr>
          <w:lang w:val="pl-PL"/>
        </w:rPr>
        <w:t xml:space="preserve">, gdy w sprawie występują </w:t>
      </w:r>
      <w:r w:rsidR="00584A6A" w:rsidRPr="00CF7696">
        <w:rPr>
          <w:lang w:val="pl-PL"/>
        </w:rPr>
        <w:t>dwa</w:t>
      </w:r>
      <w:r w:rsidRPr="00CF7696">
        <w:rPr>
          <w:lang w:val="pl-PL"/>
        </w:rPr>
        <w:t xml:space="preserve"> konkurujące prawa wynikające z Konwencji (</w:t>
      </w:r>
      <w:r w:rsidR="00217311" w:rsidRPr="00CF7696">
        <w:rPr>
          <w:lang w:val="pl-PL"/>
        </w:rPr>
        <w:t>§</w:t>
      </w:r>
      <w:r w:rsidRPr="00CF7696">
        <w:rPr>
          <w:lang w:val="pl-PL"/>
        </w:rPr>
        <w:t xml:space="preserve"> 47). </w:t>
      </w:r>
      <w:r w:rsidR="006B78CF" w:rsidRPr="00CF7696">
        <w:rPr>
          <w:lang w:val="pl-PL"/>
        </w:rPr>
        <w:t>Jednakże n</w:t>
      </w:r>
      <w:r w:rsidR="00DE4E42" w:rsidRPr="00CF7696">
        <w:rPr>
          <w:lang w:val="pl-PL"/>
        </w:rPr>
        <w:t>ie jest prawdą</w:t>
      </w:r>
      <w:r w:rsidRPr="00CF7696">
        <w:rPr>
          <w:lang w:val="pl-PL"/>
        </w:rPr>
        <w:t>, że prawo do życia rodzinnego żony skarżącego, R., pociąga za sobą prawo do życia rodzinnego z konkretn</w:t>
      </w:r>
      <w:r w:rsidR="00584A6A" w:rsidRPr="00CF7696">
        <w:rPr>
          <w:lang w:val="pl-PL"/>
        </w:rPr>
        <w:t>ą</w:t>
      </w:r>
      <w:r w:rsidRPr="00CF7696">
        <w:rPr>
          <w:lang w:val="pl-PL"/>
        </w:rPr>
        <w:t xml:space="preserve"> osob</w:t>
      </w:r>
      <w:r w:rsidR="00584A6A" w:rsidRPr="00CF7696">
        <w:rPr>
          <w:lang w:val="pl-PL"/>
        </w:rPr>
        <w:t>ą</w:t>
      </w:r>
      <w:r w:rsidRPr="00CF7696">
        <w:rPr>
          <w:lang w:val="pl-PL"/>
        </w:rPr>
        <w:t xml:space="preserve"> wbrew woli tej osoby. Roszczenia R. </w:t>
      </w:r>
      <w:r w:rsidR="00C80793" w:rsidRPr="00CF7696">
        <w:rPr>
          <w:lang w:val="pl-PL"/>
        </w:rPr>
        <w:t>należą tylko do sfery jej prywatnych interesów</w:t>
      </w:r>
      <w:r w:rsidRPr="00CF7696">
        <w:rPr>
          <w:lang w:val="pl-PL"/>
        </w:rPr>
        <w:t>, któr</w:t>
      </w:r>
      <w:r w:rsidR="00C80793" w:rsidRPr="00CF7696">
        <w:rPr>
          <w:lang w:val="pl-PL"/>
        </w:rPr>
        <w:t>e</w:t>
      </w:r>
      <w:r w:rsidRPr="00CF7696">
        <w:rPr>
          <w:lang w:val="pl-PL"/>
        </w:rPr>
        <w:t xml:space="preserve"> nie mo</w:t>
      </w:r>
      <w:r w:rsidR="00C80793" w:rsidRPr="00CF7696">
        <w:rPr>
          <w:lang w:val="pl-PL"/>
        </w:rPr>
        <w:t>gą być rozumiane w kategorii</w:t>
      </w:r>
      <w:r w:rsidRPr="00CF7696">
        <w:rPr>
          <w:lang w:val="pl-PL"/>
        </w:rPr>
        <w:t xml:space="preserve"> praw wynikających z Konwencji</w:t>
      </w:r>
      <w:r w:rsidR="006B78CF" w:rsidRPr="00CF7696">
        <w:rPr>
          <w:lang w:val="pl-PL"/>
        </w:rPr>
        <w:t>, a</w:t>
      </w:r>
      <w:r w:rsidR="00C80793" w:rsidRPr="00CF7696">
        <w:rPr>
          <w:lang w:val="pl-PL"/>
        </w:rPr>
        <w:t xml:space="preserve"> przedmiotowy przypadek</w:t>
      </w:r>
      <w:r w:rsidR="006B78CF" w:rsidRPr="00CF7696">
        <w:rPr>
          <w:lang w:val="pl-PL"/>
        </w:rPr>
        <w:t xml:space="preserve"> </w:t>
      </w:r>
      <w:r w:rsidRPr="00CF7696">
        <w:rPr>
          <w:lang w:val="pl-PL"/>
        </w:rPr>
        <w:t>nie mo</w:t>
      </w:r>
      <w:r w:rsidR="00584A6A" w:rsidRPr="00CF7696">
        <w:rPr>
          <w:lang w:val="pl-PL"/>
        </w:rPr>
        <w:t>że</w:t>
      </w:r>
      <w:r w:rsidRPr="00CF7696">
        <w:rPr>
          <w:lang w:val="pl-PL"/>
        </w:rPr>
        <w:t xml:space="preserve"> być interpretowan</w:t>
      </w:r>
      <w:r w:rsidR="00C80793" w:rsidRPr="00CF7696">
        <w:rPr>
          <w:lang w:val="pl-PL"/>
        </w:rPr>
        <w:t>y</w:t>
      </w:r>
      <w:r w:rsidRPr="00CF7696">
        <w:rPr>
          <w:lang w:val="pl-PL"/>
        </w:rPr>
        <w:t xml:space="preserve"> jako </w:t>
      </w:r>
      <w:r w:rsidR="00C80793" w:rsidRPr="00CF7696">
        <w:rPr>
          <w:lang w:val="pl-PL"/>
        </w:rPr>
        <w:t>sytuacja kolizji</w:t>
      </w:r>
      <w:r w:rsidRPr="00CF7696">
        <w:rPr>
          <w:lang w:val="pl-PL"/>
        </w:rPr>
        <w:t xml:space="preserve"> dwóch konkurujących ze sobą praw konwencyjnych, </w:t>
      </w:r>
      <w:r w:rsidR="00333F92" w:rsidRPr="00CF7696">
        <w:rPr>
          <w:lang w:val="pl-PL"/>
        </w:rPr>
        <w:t xml:space="preserve">w której </w:t>
      </w:r>
      <w:r w:rsidR="00584A6A" w:rsidRPr="00CF7696">
        <w:rPr>
          <w:lang w:val="pl-PL"/>
        </w:rPr>
        <w:t xml:space="preserve">obowiązuje </w:t>
      </w:r>
      <w:r w:rsidRPr="00CF7696">
        <w:rPr>
          <w:lang w:val="pl-PL"/>
        </w:rPr>
        <w:t>szeroki margines</w:t>
      </w:r>
      <w:r w:rsidR="00333F92" w:rsidRPr="00CF7696">
        <w:rPr>
          <w:lang w:val="pl-PL"/>
        </w:rPr>
        <w:t xml:space="preserve"> [</w:t>
      </w:r>
      <w:r w:rsidR="002F792C" w:rsidRPr="00CF7696">
        <w:rPr>
          <w:lang w:val="pl-PL"/>
        </w:rPr>
        <w:t>oceny</w:t>
      </w:r>
      <w:r w:rsidR="00333F92" w:rsidRPr="00CF7696">
        <w:rPr>
          <w:lang w:val="pl-PL"/>
        </w:rPr>
        <w:t>]</w:t>
      </w:r>
      <w:r w:rsidR="00584A6A" w:rsidRPr="00CF7696">
        <w:rPr>
          <w:lang w:val="pl-PL"/>
        </w:rPr>
        <w:t>. Nawet przy</w:t>
      </w:r>
      <w:r w:rsidR="00F128CE" w:rsidRPr="00CF7696">
        <w:rPr>
          <w:lang w:val="pl-PL"/>
        </w:rPr>
        <w:t>jmując</w:t>
      </w:r>
      <w:r w:rsidR="00584A6A" w:rsidRPr="00CF7696">
        <w:rPr>
          <w:lang w:val="pl-PL"/>
        </w:rPr>
        <w:t xml:space="preserve"> założeni</w:t>
      </w:r>
      <w:r w:rsidR="00F128CE" w:rsidRPr="00CF7696">
        <w:rPr>
          <w:lang w:val="pl-PL"/>
        </w:rPr>
        <w:t>e</w:t>
      </w:r>
      <w:r w:rsidR="00584A6A" w:rsidRPr="00CF7696">
        <w:rPr>
          <w:lang w:val="pl-PL"/>
        </w:rPr>
        <w:t xml:space="preserve">, że </w:t>
      </w:r>
      <w:r w:rsidR="00333F92" w:rsidRPr="00CF7696">
        <w:rPr>
          <w:lang w:val="pl-PL"/>
        </w:rPr>
        <w:t xml:space="preserve">zawieranie </w:t>
      </w:r>
      <w:r w:rsidRPr="00CF7696">
        <w:rPr>
          <w:lang w:val="pl-PL"/>
        </w:rPr>
        <w:t>małżeństwa, albo pozost</w:t>
      </w:r>
      <w:r w:rsidR="006B78CF" w:rsidRPr="00CF7696">
        <w:rPr>
          <w:lang w:val="pl-PL"/>
        </w:rPr>
        <w:t>awanie</w:t>
      </w:r>
      <w:r w:rsidRPr="00CF7696">
        <w:rPr>
          <w:lang w:val="pl-PL"/>
        </w:rPr>
        <w:t xml:space="preserve"> w związku małżeńskim</w:t>
      </w:r>
      <w:r w:rsidR="006B78CF" w:rsidRPr="00CF7696">
        <w:rPr>
          <w:lang w:val="pl-PL"/>
        </w:rPr>
        <w:t xml:space="preserve"> z</w:t>
      </w:r>
      <w:r w:rsidRPr="00CF7696">
        <w:rPr>
          <w:lang w:val="pl-PL"/>
        </w:rPr>
        <w:t xml:space="preserve"> konkretn</w:t>
      </w:r>
      <w:r w:rsidR="006B78CF" w:rsidRPr="00CF7696">
        <w:rPr>
          <w:lang w:val="pl-PL"/>
        </w:rPr>
        <w:t>ą</w:t>
      </w:r>
      <w:r w:rsidRPr="00CF7696">
        <w:rPr>
          <w:lang w:val="pl-PL"/>
        </w:rPr>
        <w:t xml:space="preserve"> osob</w:t>
      </w:r>
      <w:r w:rsidR="006B78CF" w:rsidRPr="00CF7696">
        <w:rPr>
          <w:lang w:val="pl-PL"/>
        </w:rPr>
        <w:t>ą</w:t>
      </w:r>
      <w:r w:rsidRPr="00CF7696">
        <w:rPr>
          <w:lang w:val="pl-PL"/>
        </w:rPr>
        <w:t xml:space="preserve"> jest częścią życia rodzinnego, </w:t>
      </w:r>
      <w:r w:rsidR="00333F92" w:rsidRPr="00CF7696">
        <w:rPr>
          <w:lang w:val="pl-PL"/>
        </w:rPr>
        <w:t>to</w:t>
      </w:r>
      <w:r w:rsidR="006C2B52" w:rsidRPr="00CF7696">
        <w:rPr>
          <w:lang w:val="pl-PL"/>
        </w:rPr>
        <w:t xml:space="preserve"> </w:t>
      </w:r>
      <w:r w:rsidRPr="00CF7696">
        <w:rPr>
          <w:lang w:val="pl-PL"/>
        </w:rPr>
        <w:t xml:space="preserve">nie </w:t>
      </w:r>
      <w:r w:rsidR="006B78CF" w:rsidRPr="00CF7696">
        <w:rPr>
          <w:lang w:val="pl-PL"/>
        </w:rPr>
        <w:t>może to być</w:t>
      </w:r>
      <w:r w:rsidRPr="00CF7696">
        <w:rPr>
          <w:lang w:val="pl-PL"/>
        </w:rPr>
        <w:t xml:space="preserve"> </w:t>
      </w:r>
      <w:r w:rsidR="00F128CE" w:rsidRPr="00CF7696">
        <w:rPr>
          <w:lang w:val="pl-PL"/>
        </w:rPr>
        <w:t xml:space="preserve">traktowane </w:t>
      </w:r>
      <w:r w:rsidRPr="00CF7696">
        <w:rPr>
          <w:lang w:val="pl-PL"/>
        </w:rPr>
        <w:t>na równi z praw</w:t>
      </w:r>
      <w:r w:rsidR="00584A6A" w:rsidRPr="00CF7696">
        <w:rPr>
          <w:lang w:val="pl-PL"/>
        </w:rPr>
        <w:t>em</w:t>
      </w:r>
      <w:r w:rsidR="00D34C76" w:rsidRPr="00CF7696">
        <w:rPr>
          <w:lang w:val="pl-PL"/>
        </w:rPr>
        <w:t xml:space="preserve"> </w:t>
      </w:r>
      <w:r w:rsidR="00F505BD" w:rsidRPr="00CF7696">
        <w:rPr>
          <w:lang w:val="pl-PL"/>
        </w:rPr>
        <w:t xml:space="preserve">do </w:t>
      </w:r>
      <w:r w:rsidR="00D34C76" w:rsidRPr="00CF7696">
        <w:rPr>
          <w:lang w:val="pl-PL"/>
        </w:rPr>
        <w:t>nie</w:t>
      </w:r>
      <w:r w:rsidRPr="00CF7696">
        <w:rPr>
          <w:lang w:val="pl-PL"/>
        </w:rPr>
        <w:t>by</w:t>
      </w:r>
      <w:r w:rsidR="00584A6A" w:rsidRPr="00CF7696">
        <w:rPr>
          <w:lang w:val="pl-PL"/>
        </w:rPr>
        <w:t>cia</w:t>
      </w:r>
      <w:r w:rsidRPr="00CF7696">
        <w:rPr>
          <w:lang w:val="pl-PL"/>
        </w:rPr>
        <w:t xml:space="preserve"> zmusz</w:t>
      </w:r>
      <w:r w:rsidR="00584A6A" w:rsidRPr="00CF7696">
        <w:rPr>
          <w:lang w:val="pl-PL"/>
        </w:rPr>
        <w:t>onym do</w:t>
      </w:r>
      <w:r w:rsidRPr="00CF7696">
        <w:rPr>
          <w:lang w:val="pl-PL"/>
        </w:rPr>
        <w:t xml:space="preserve"> ży</w:t>
      </w:r>
      <w:r w:rsidR="00584A6A" w:rsidRPr="00CF7696">
        <w:rPr>
          <w:lang w:val="pl-PL"/>
        </w:rPr>
        <w:t>cia</w:t>
      </w:r>
      <w:r w:rsidRPr="00CF7696">
        <w:rPr>
          <w:lang w:val="pl-PL"/>
        </w:rPr>
        <w:t xml:space="preserve"> z kimś w </w:t>
      </w:r>
      <w:r w:rsidR="00584A6A" w:rsidRPr="00CF7696">
        <w:rPr>
          <w:lang w:val="pl-PL"/>
        </w:rPr>
        <w:t xml:space="preserve">prawnym </w:t>
      </w:r>
      <w:r w:rsidRPr="00CF7696">
        <w:rPr>
          <w:lang w:val="pl-PL"/>
        </w:rPr>
        <w:t xml:space="preserve">związku i </w:t>
      </w:r>
      <w:r w:rsidR="00AC2340" w:rsidRPr="00CF7696">
        <w:rPr>
          <w:lang w:val="pl-PL"/>
        </w:rPr>
        <w:t>do braku możliwości</w:t>
      </w:r>
      <w:r w:rsidR="006B78CF" w:rsidRPr="00CF7696">
        <w:rPr>
          <w:lang w:val="pl-PL"/>
        </w:rPr>
        <w:t xml:space="preserve"> zawarcia związku małżeńskiego</w:t>
      </w:r>
      <w:r w:rsidR="00056F4F" w:rsidRPr="00CF7696">
        <w:rPr>
          <w:lang w:val="pl-PL"/>
        </w:rPr>
        <w:t>.</w:t>
      </w:r>
    </w:p>
    <w:p w14:paraId="30164B98" w14:textId="7D822C2F"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7</w:t>
      </w:r>
      <w:r w:rsidRPr="005273C2">
        <w:rPr>
          <w:lang w:val="pl-PL"/>
        </w:rPr>
        <w:fldChar w:fldCharType="end"/>
      </w:r>
      <w:r w:rsidR="00056F4F" w:rsidRPr="00CF7696">
        <w:rPr>
          <w:lang w:val="pl-PL"/>
        </w:rPr>
        <w:t>.  </w:t>
      </w:r>
      <w:r w:rsidR="00584A6A" w:rsidRPr="00CF7696">
        <w:rPr>
          <w:lang w:val="pl-PL"/>
        </w:rPr>
        <w:t xml:space="preserve">Nawet bez zmiany orzecznictwa </w:t>
      </w:r>
      <w:r w:rsidR="002D0855" w:rsidRPr="00CF7696">
        <w:rPr>
          <w:lang w:val="pl-PL"/>
        </w:rPr>
        <w:t xml:space="preserve">odnoszącego się do </w:t>
      </w:r>
      <w:r w:rsidR="002F792C" w:rsidRPr="00CF7696">
        <w:rPr>
          <w:lang w:val="pl-PL"/>
        </w:rPr>
        <w:t>art.</w:t>
      </w:r>
      <w:r w:rsidR="00584A6A" w:rsidRPr="00CF7696">
        <w:rPr>
          <w:lang w:val="pl-PL"/>
        </w:rPr>
        <w:t xml:space="preserve"> 12, </w:t>
      </w:r>
      <w:r w:rsidR="00712623">
        <w:rPr>
          <w:lang w:val="pl-PL"/>
        </w:rPr>
        <w:t xml:space="preserve">wyraźnie doszło do ingerencji w </w:t>
      </w:r>
      <w:r w:rsidR="00584A6A" w:rsidRPr="00CF7696">
        <w:rPr>
          <w:lang w:val="pl-PL"/>
        </w:rPr>
        <w:t>prawo</w:t>
      </w:r>
      <w:r w:rsidR="006B78CF" w:rsidRPr="00CF7696">
        <w:rPr>
          <w:lang w:val="pl-PL"/>
        </w:rPr>
        <w:t xml:space="preserve"> </w:t>
      </w:r>
      <w:r w:rsidR="00584A6A" w:rsidRPr="00CF7696">
        <w:rPr>
          <w:lang w:val="pl-PL"/>
        </w:rPr>
        <w:t>w niniejsz</w:t>
      </w:r>
      <w:r w:rsidR="006B78CF" w:rsidRPr="00CF7696">
        <w:rPr>
          <w:lang w:val="pl-PL"/>
        </w:rPr>
        <w:t xml:space="preserve">ej </w:t>
      </w:r>
      <w:r w:rsidR="00584A6A" w:rsidRPr="00CF7696">
        <w:rPr>
          <w:lang w:val="pl-PL"/>
        </w:rPr>
        <w:t>spraw</w:t>
      </w:r>
      <w:r w:rsidR="006B78CF" w:rsidRPr="00CF7696">
        <w:rPr>
          <w:lang w:val="pl-PL"/>
        </w:rPr>
        <w:t>ie</w:t>
      </w:r>
      <w:r w:rsidR="00584A6A" w:rsidRPr="00CF7696">
        <w:rPr>
          <w:lang w:val="pl-PL"/>
        </w:rPr>
        <w:t xml:space="preserve">. </w:t>
      </w:r>
      <w:r w:rsidR="00851736" w:rsidRPr="00CF7696">
        <w:rPr>
          <w:lang w:val="pl-PL"/>
        </w:rPr>
        <w:t>Brak przymusu do życia w małżeństwie z inną osobą j</w:t>
      </w:r>
      <w:r w:rsidR="00203191" w:rsidRPr="00CF7696">
        <w:rPr>
          <w:lang w:val="pl-PL"/>
        </w:rPr>
        <w:t>est</w:t>
      </w:r>
      <w:r w:rsidR="00584A6A" w:rsidRPr="00CF7696">
        <w:rPr>
          <w:lang w:val="pl-PL"/>
        </w:rPr>
        <w:t xml:space="preserve"> </w:t>
      </w:r>
      <w:r w:rsidR="00851736" w:rsidRPr="00CF7696">
        <w:rPr>
          <w:lang w:val="pl-PL"/>
        </w:rPr>
        <w:t xml:space="preserve">częścią </w:t>
      </w:r>
      <w:r w:rsidR="00584A6A" w:rsidRPr="00CF7696">
        <w:rPr>
          <w:lang w:val="pl-PL"/>
        </w:rPr>
        <w:t>praw</w:t>
      </w:r>
      <w:r w:rsidR="00851736" w:rsidRPr="00CF7696">
        <w:rPr>
          <w:lang w:val="pl-PL"/>
        </w:rPr>
        <w:t>a</w:t>
      </w:r>
      <w:r w:rsidR="00584A6A" w:rsidRPr="00CF7696">
        <w:rPr>
          <w:lang w:val="pl-PL"/>
        </w:rPr>
        <w:t xml:space="preserve"> </w:t>
      </w:r>
      <w:r w:rsidR="00851736" w:rsidRPr="00CF7696">
        <w:rPr>
          <w:lang w:val="pl-PL"/>
        </w:rPr>
        <w:t xml:space="preserve">do </w:t>
      </w:r>
      <w:r w:rsidR="00584A6A" w:rsidRPr="00CF7696">
        <w:rPr>
          <w:lang w:val="pl-PL"/>
        </w:rPr>
        <w:t xml:space="preserve">życia prywatnego, </w:t>
      </w:r>
      <w:r w:rsidR="00EB699A" w:rsidRPr="00CF7696">
        <w:rPr>
          <w:lang w:val="pl-PL"/>
        </w:rPr>
        <w:t>zarówno jako możliwość decydowania o samym sobie</w:t>
      </w:r>
      <w:r w:rsidR="00712623">
        <w:rPr>
          <w:lang w:val="pl-PL"/>
        </w:rPr>
        <w:t>,</w:t>
      </w:r>
      <w:r w:rsidR="00EB699A" w:rsidRPr="00CF7696">
        <w:rPr>
          <w:lang w:val="pl-PL"/>
        </w:rPr>
        <w:t xml:space="preserve"> jak również jako</w:t>
      </w:r>
      <w:r w:rsidR="00584A6A" w:rsidRPr="00CF7696">
        <w:rPr>
          <w:lang w:val="pl-PL"/>
        </w:rPr>
        <w:t xml:space="preserve"> warun</w:t>
      </w:r>
      <w:r w:rsidR="00EB699A" w:rsidRPr="00CF7696">
        <w:rPr>
          <w:lang w:val="pl-PL"/>
        </w:rPr>
        <w:t>e</w:t>
      </w:r>
      <w:r w:rsidR="00584A6A" w:rsidRPr="00CF7696">
        <w:rPr>
          <w:lang w:val="pl-PL"/>
        </w:rPr>
        <w:t xml:space="preserve">k </w:t>
      </w:r>
      <w:r w:rsidR="00712623">
        <w:rPr>
          <w:lang w:val="pl-PL"/>
        </w:rPr>
        <w:t>wstępny</w:t>
      </w:r>
      <w:r w:rsidR="00584A6A" w:rsidRPr="00CF7696">
        <w:rPr>
          <w:lang w:val="pl-PL"/>
        </w:rPr>
        <w:t xml:space="preserve"> życia rodzinnego. Poza bardzo szczególnymi okolicznościami</w:t>
      </w:r>
      <w:r w:rsidR="006B78CF" w:rsidRPr="00CF7696">
        <w:rPr>
          <w:lang w:val="pl-PL"/>
        </w:rPr>
        <w:t>,</w:t>
      </w:r>
      <w:r w:rsidR="00584A6A" w:rsidRPr="00CF7696">
        <w:rPr>
          <w:lang w:val="pl-PL"/>
        </w:rPr>
        <w:t xml:space="preserve"> odmow</w:t>
      </w:r>
      <w:r w:rsidR="006B78CF" w:rsidRPr="00CF7696">
        <w:rPr>
          <w:lang w:val="pl-PL"/>
        </w:rPr>
        <w:t>a</w:t>
      </w:r>
      <w:r w:rsidR="00584A6A" w:rsidRPr="00CF7696">
        <w:rPr>
          <w:lang w:val="pl-PL"/>
        </w:rPr>
        <w:t xml:space="preserve"> </w:t>
      </w:r>
      <w:r w:rsidR="00712623">
        <w:rPr>
          <w:lang w:val="pl-PL"/>
        </w:rPr>
        <w:t xml:space="preserve">wsparcia poprzez uregulowanie lub w drodze sądowej dla </w:t>
      </w:r>
      <w:r w:rsidR="00584A6A" w:rsidRPr="00CF7696">
        <w:rPr>
          <w:lang w:val="pl-PL"/>
        </w:rPr>
        <w:t xml:space="preserve">korzystania z prawa, które nie może być </w:t>
      </w:r>
      <w:r w:rsidR="006B78CF" w:rsidRPr="00CF7696">
        <w:rPr>
          <w:lang w:val="pl-PL"/>
        </w:rPr>
        <w:t xml:space="preserve">praktycznie </w:t>
      </w:r>
      <w:r w:rsidR="00584A6A" w:rsidRPr="00CF7696">
        <w:rPr>
          <w:lang w:val="pl-PL"/>
        </w:rPr>
        <w:t>wykonan</w:t>
      </w:r>
      <w:r w:rsidR="006B78CF" w:rsidRPr="00CF7696">
        <w:rPr>
          <w:lang w:val="pl-PL"/>
        </w:rPr>
        <w:t>e,</w:t>
      </w:r>
      <w:r w:rsidR="00584A6A" w:rsidRPr="00CF7696">
        <w:rPr>
          <w:lang w:val="pl-PL"/>
        </w:rPr>
        <w:t xml:space="preserve"> nie jest </w:t>
      </w:r>
      <w:r w:rsidR="00712623">
        <w:rPr>
          <w:lang w:val="pl-PL"/>
        </w:rPr>
        <w:t>konieczna</w:t>
      </w:r>
      <w:r w:rsidR="006B78CF" w:rsidRPr="00CF7696">
        <w:rPr>
          <w:lang w:val="pl-PL"/>
        </w:rPr>
        <w:t xml:space="preserve"> </w:t>
      </w:r>
      <w:r w:rsidR="00584A6A" w:rsidRPr="00CF7696">
        <w:rPr>
          <w:lang w:val="pl-PL"/>
        </w:rPr>
        <w:t xml:space="preserve">w </w:t>
      </w:r>
      <w:r w:rsidR="006B78CF" w:rsidRPr="00CF7696">
        <w:rPr>
          <w:lang w:val="pl-PL"/>
        </w:rPr>
        <w:t>społeczeństwie</w:t>
      </w:r>
      <w:r w:rsidR="00712623" w:rsidRPr="00712623">
        <w:rPr>
          <w:lang w:val="pl-PL"/>
        </w:rPr>
        <w:t xml:space="preserve"> </w:t>
      </w:r>
      <w:r w:rsidR="00712623" w:rsidRPr="00CF7696">
        <w:rPr>
          <w:lang w:val="pl-PL"/>
        </w:rPr>
        <w:t>demokratycznym</w:t>
      </w:r>
      <w:r w:rsidR="006B78CF" w:rsidRPr="00CF7696">
        <w:rPr>
          <w:lang w:val="pl-PL"/>
        </w:rPr>
        <w:t xml:space="preserve">, </w:t>
      </w:r>
      <w:r w:rsidR="00584A6A" w:rsidRPr="00CF7696">
        <w:rPr>
          <w:lang w:val="pl-PL"/>
        </w:rPr>
        <w:t>a tym samym</w:t>
      </w:r>
      <w:r w:rsidR="006B78CF" w:rsidRPr="00CF7696">
        <w:rPr>
          <w:lang w:val="pl-PL"/>
        </w:rPr>
        <w:t xml:space="preserve"> jest</w:t>
      </w:r>
      <w:r w:rsidR="00584A6A" w:rsidRPr="00CF7696">
        <w:rPr>
          <w:lang w:val="pl-PL"/>
        </w:rPr>
        <w:t xml:space="preserve"> naruszeniem </w:t>
      </w:r>
      <w:r w:rsidR="002F792C" w:rsidRPr="00CF7696">
        <w:rPr>
          <w:lang w:val="pl-PL"/>
        </w:rPr>
        <w:t>art.</w:t>
      </w:r>
      <w:r w:rsidR="00584A6A" w:rsidRPr="00CF7696">
        <w:rPr>
          <w:lang w:val="pl-PL"/>
        </w:rPr>
        <w:t xml:space="preserve"> 8 </w:t>
      </w:r>
      <w:r w:rsidR="00233613" w:rsidRPr="00CF7696">
        <w:rPr>
          <w:lang w:val="pl-PL"/>
        </w:rPr>
        <w:t>ust.</w:t>
      </w:r>
      <w:r w:rsidR="00584A6A" w:rsidRPr="00CF7696">
        <w:rPr>
          <w:lang w:val="pl-PL"/>
        </w:rPr>
        <w:t xml:space="preserve"> 2. Przynajmniej ja nie widzę</w:t>
      </w:r>
      <w:r w:rsidR="006B78CF" w:rsidRPr="00CF7696">
        <w:rPr>
          <w:lang w:val="pl-PL"/>
        </w:rPr>
        <w:t xml:space="preserve"> tutaj</w:t>
      </w:r>
      <w:r w:rsidR="00584A6A" w:rsidRPr="00CF7696">
        <w:rPr>
          <w:lang w:val="pl-PL"/>
        </w:rPr>
        <w:t xml:space="preserve"> powodu</w:t>
      </w:r>
      <w:r w:rsidR="006B78CF" w:rsidRPr="00CF7696">
        <w:rPr>
          <w:lang w:val="pl-PL"/>
        </w:rPr>
        <w:t>, żeby</w:t>
      </w:r>
      <w:r w:rsidR="00584A6A" w:rsidRPr="00CF7696">
        <w:rPr>
          <w:lang w:val="pl-PL"/>
        </w:rPr>
        <w:t xml:space="preserve"> zdecydować inaczej</w:t>
      </w:r>
      <w:r w:rsidR="00056F4F" w:rsidRPr="00CF7696">
        <w:rPr>
          <w:lang w:val="pl-PL"/>
        </w:rPr>
        <w:t>.</w:t>
      </w:r>
    </w:p>
    <w:p w14:paraId="625EC8D4" w14:textId="05E60ED9" w:rsidR="00F574BA" w:rsidRPr="00CF7696" w:rsidRDefault="00580BFD" w:rsidP="009320F6">
      <w:pPr>
        <w:pStyle w:val="OpiPara"/>
        <w:rPr>
          <w:lang w:val="pl-PL"/>
        </w:rPr>
      </w:pPr>
      <w:r w:rsidRPr="00CF7696">
        <w:rPr>
          <w:lang w:val="pl-PL"/>
        </w:rPr>
        <w:t xml:space="preserve">Podstawą takiej ingerencji może być moralność lub prawa innych osób. </w:t>
      </w:r>
      <w:r w:rsidR="009220CD" w:rsidRPr="00CF7696">
        <w:rPr>
          <w:lang w:val="pl-PL"/>
        </w:rPr>
        <w:t>W związku z panującym konsensem w tych sprawach w Europie,</w:t>
      </w:r>
      <w:r w:rsidRPr="00CF7696">
        <w:rPr>
          <w:lang w:val="pl-PL"/>
        </w:rPr>
        <w:t xml:space="preserve"> nie </w:t>
      </w:r>
      <w:r w:rsidR="001B5202" w:rsidRPr="00CF7696">
        <w:rPr>
          <w:lang w:val="pl-PL"/>
        </w:rPr>
        <w:t xml:space="preserve">powinno </w:t>
      </w:r>
      <w:r w:rsidRPr="00CF7696">
        <w:rPr>
          <w:lang w:val="pl-PL"/>
        </w:rPr>
        <w:t xml:space="preserve">być szerokiego marginesu </w:t>
      </w:r>
      <w:r w:rsidR="00AD73E5" w:rsidRPr="00CF7696">
        <w:rPr>
          <w:lang w:val="pl-PL"/>
        </w:rPr>
        <w:t>oceny</w:t>
      </w:r>
      <w:r w:rsidRPr="00CF7696">
        <w:rPr>
          <w:lang w:val="pl-PL"/>
        </w:rPr>
        <w:t xml:space="preserve"> dla</w:t>
      </w:r>
      <w:r w:rsidR="00110A18" w:rsidRPr="00CF7696">
        <w:rPr>
          <w:lang w:val="pl-PL"/>
        </w:rPr>
        <w:t xml:space="preserve"> [akceptowania</w:t>
      </w:r>
      <w:r w:rsidR="00AD73E5" w:rsidRPr="00CF7696">
        <w:rPr>
          <w:lang w:val="pl-PL"/>
        </w:rPr>
        <w:t>]</w:t>
      </w:r>
      <w:r w:rsidR="00110A18" w:rsidRPr="00CF7696">
        <w:rPr>
          <w:lang w:val="pl-PL"/>
        </w:rPr>
        <w:t xml:space="preserve"> </w:t>
      </w:r>
      <w:r w:rsidRPr="00CF7696">
        <w:rPr>
          <w:lang w:val="pl-PL"/>
        </w:rPr>
        <w:t xml:space="preserve">odmowy </w:t>
      </w:r>
      <w:r w:rsidR="009220CD" w:rsidRPr="00CF7696">
        <w:rPr>
          <w:lang w:val="pl-PL"/>
        </w:rPr>
        <w:t xml:space="preserve">[udzielenia] </w:t>
      </w:r>
      <w:r w:rsidRPr="00CF7696">
        <w:rPr>
          <w:lang w:val="pl-PL"/>
        </w:rPr>
        <w:t xml:space="preserve">rozwodu. Co do </w:t>
      </w:r>
      <w:r w:rsidR="00712623">
        <w:rPr>
          <w:lang w:val="pl-PL"/>
        </w:rPr>
        <w:t>interesu</w:t>
      </w:r>
      <w:r w:rsidR="0098482A" w:rsidRPr="00CF7696">
        <w:rPr>
          <w:lang w:val="pl-PL"/>
        </w:rPr>
        <w:t xml:space="preserve"> </w:t>
      </w:r>
      <w:r w:rsidRPr="00CF7696">
        <w:rPr>
          <w:lang w:val="pl-PL"/>
        </w:rPr>
        <w:t xml:space="preserve">drugiej strony, aby żyć w małżeństwie, to nie </w:t>
      </w:r>
      <w:r w:rsidR="0098482A" w:rsidRPr="00CF7696">
        <w:rPr>
          <w:lang w:val="pl-PL"/>
        </w:rPr>
        <w:t>może być ono traktowane na równi z interesem strony</w:t>
      </w:r>
      <w:r w:rsidRPr="00CF7696">
        <w:rPr>
          <w:lang w:val="pl-PL"/>
        </w:rPr>
        <w:t>, która chciałaby rozwiązać</w:t>
      </w:r>
      <w:r w:rsidR="00AD73E5" w:rsidRPr="00CF7696">
        <w:rPr>
          <w:lang w:val="pl-PL"/>
        </w:rPr>
        <w:t xml:space="preserve"> małżeństwo (o</w:t>
      </w:r>
      <w:r w:rsidRPr="00CF7696">
        <w:rPr>
          <w:lang w:val="pl-PL"/>
        </w:rPr>
        <w:t>czywiście, mogę sobie wyobrazić wyjątki, w których zwłoka byłaby zrozumiała w bardzo specyficznych sytuacjach przejściowych dotyczących powodów o</w:t>
      </w:r>
      <w:r w:rsidR="00AD73E5" w:rsidRPr="00CF7696">
        <w:rPr>
          <w:lang w:val="pl-PL"/>
        </w:rPr>
        <w:t>sobistych, na przykład, w których</w:t>
      </w:r>
      <w:r w:rsidRPr="00CF7696">
        <w:rPr>
          <w:lang w:val="pl-PL"/>
        </w:rPr>
        <w:t xml:space="preserve"> małżonek umiera i chciałby spędzić swoje ostatnie dni jako osoba zamężna). </w:t>
      </w:r>
      <w:r w:rsidR="00693B16" w:rsidRPr="00CF7696">
        <w:rPr>
          <w:lang w:val="pl-PL"/>
        </w:rPr>
        <w:t>Dążenie do tego</w:t>
      </w:r>
      <w:r w:rsidR="00D34C76" w:rsidRPr="00CF7696">
        <w:rPr>
          <w:lang w:val="pl-PL"/>
        </w:rPr>
        <w:t>,</w:t>
      </w:r>
      <w:r w:rsidRPr="00CF7696">
        <w:rPr>
          <w:lang w:val="pl-PL"/>
        </w:rPr>
        <w:t xml:space="preserve"> by zatrzymać kogoś jako współmałżonka</w:t>
      </w:r>
      <w:r w:rsidR="00712623">
        <w:rPr>
          <w:lang w:val="pl-PL"/>
        </w:rPr>
        <w:t>,</w:t>
      </w:r>
      <w:r w:rsidRPr="00CF7696">
        <w:rPr>
          <w:lang w:val="pl-PL"/>
        </w:rPr>
        <w:t xml:space="preserve"> nie </w:t>
      </w:r>
      <w:r w:rsidR="00693B16" w:rsidRPr="00CF7696">
        <w:rPr>
          <w:lang w:val="pl-PL"/>
        </w:rPr>
        <w:t>jest równie istotne</w:t>
      </w:r>
      <w:r w:rsidRPr="00CF7696">
        <w:rPr>
          <w:lang w:val="pl-PL"/>
        </w:rPr>
        <w:t xml:space="preserve"> jak oparte na autonomii pragnienie drugiej osoby do wolności, </w:t>
      </w:r>
      <w:r w:rsidR="005C5F65" w:rsidRPr="00CF7696">
        <w:rPr>
          <w:lang w:val="pl-PL"/>
        </w:rPr>
        <w:t>a nadto jest</w:t>
      </w:r>
      <w:r w:rsidR="00671EC9" w:rsidRPr="00CF7696">
        <w:rPr>
          <w:lang w:val="pl-PL"/>
        </w:rPr>
        <w:t xml:space="preserve"> </w:t>
      </w:r>
      <w:r w:rsidRPr="00CF7696">
        <w:rPr>
          <w:lang w:val="pl-PL"/>
        </w:rPr>
        <w:t xml:space="preserve">asymetryczne, ponieważ nakłada nadmierne </w:t>
      </w:r>
      <w:r w:rsidRPr="00CF7696">
        <w:rPr>
          <w:lang w:val="pl-PL"/>
        </w:rPr>
        <w:lastRenderedPageBreak/>
        <w:t>ograniczenia, podczas gdy opuszcz</w:t>
      </w:r>
      <w:r w:rsidR="00E96EAE" w:rsidRPr="00CF7696">
        <w:rPr>
          <w:lang w:val="pl-PL"/>
        </w:rPr>
        <w:t>enie jest</w:t>
      </w:r>
      <w:r w:rsidRPr="00CF7696">
        <w:rPr>
          <w:lang w:val="pl-PL"/>
        </w:rPr>
        <w:t xml:space="preserve"> </w:t>
      </w:r>
      <w:r w:rsidR="00E96EAE" w:rsidRPr="00CF7696">
        <w:rPr>
          <w:lang w:val="pl-PL"/>
        </w:rPr>
        <w:t>prawem</w:t>
      </w:r>
      <w:r w:rsidRPr="00CF7696">
        <w:rPr>
          <w:lang w:val="pl-PL"/>
        </w:rPr>
        <w:t xml:space="preserve"> przyznan</w:t>
      </w:r>
      <w:r w:rsidR="00E96EAE" w:rsidRPr="00CF7696">
        <w:rPr>
          <w:lang w:val="pl-PL"/>
        </w:rPr>
        <w:t>ym</w:t>
      </w:r>
      <w:r w:rsidRPr="00CF7696">
        <w:rPr>
          <w:lang w:val="pl-PL"/>
        </w:rPr>
        <w:t xml:space="preserve"> obu stronom jednakowo</w:t>
      </w:r>
      <w:r w:rsidR="00056F4F" w:rsidRPr="00CF7696">
        <w:rPr>
          <w:lang w:val="pl-PL"/>
        </w:rPr>
        <w:t>.</w:t>
      </w:r>
    </w:p>
    <w:p w14:paraId="694B5936" w14:textId="77777777" w:rsidR="00056F4F" w:rsidRPr="00CF7696" w:rsidRDefault="00580BFD" w:rsidP="009320F6">
      <w:pPr>
        <w:pStyle w:val="OpiPara"/>
        <w:rPr>
          <w:lang w:val="pl-PL"/>
        </w:rPr>
      </w:pPr>
      <w:r w:rsidRPr="00CF7696">
        <w:rPr>
          <w:lang w:val="pl-PL"/>
        </w:rPr>
        <w:t>Strona, która nie chce rozwodu</w:t>
      </w:r>
      <w:r w:rsidR="00D34C76" w:rsidRPr="00CF7696">
        <w:rPr>
          <w:lang w:val="pl-PL"/>
        </w:rPr>
        <w:t>,</w:t>
      </w:r>
      <w:r w:rsidRPr="00CF7696">
        <w:rPr>
          <w:lang w:val="pl-PL"/>
        </w:rPr>
        <w:t xml:space="preserve"> z pewnością na tym straci i będzie cierpieć, jeśli rozwód zostanie </w:t>
      </w:r>
      <w:r w:rsidR="00E96EAE" w:rsidRPr="00CF7696">
        <w:rPr>
          <w:lang w:val="pl-PL"/>
        </w:rPr>
        <w:t>orzeczony</w:t>
      </w:r>
      <w:r w:rsidRPr="00CF7696">
        <w:rPr>
          <w:lang w:val="pl-PL"/>
        </w:rPr>
        <w:t xml:space="preserve">. Nadzieje jednostki, a mianowicie, że będzie </w:t>
      </w:r>
      <w:r w:rsidR="005C5F65" w:rsidRPr="00CF7696">
        <w:rPr>
          <w:lang w:val="pl-PL"/>
        </w:rPr>
        <w:t xml:space="preserve">ona </w:t>
      </w:r>
      <w:r w:rsidRPr="00CF7696">
        <w:rPr>
          <w:lang w:val="pl-PL"/>
        </w:rPr>
        <w:t>uważan</w:t>
      </w:r>
      <w:r w:rsidR="005C5F65" w:rsidRPr="00CF7696">
        <w:rPr>
          <w:lang w:val="pl-PL"/>
        </w:rPr>
        <w:t>a</w:t>
      </w:r>
      <w:r w:rsidRPr="00CF7696">
        <w:rPr>
          <w:lang w:val="pl-PL"/>
        </w:rPr>
        <w:t xml:space="preserve"> za osobę </w:t>
      </w:r>
      <w:r w:rsidR="00A87F39" w:rsidRPr="00CF7696">
        <w:rPr>
          <w:lang w:val="pl-PL"/>
        </w:rPr>
        <w:t xml:space="preserve">pozostającą w </w:t>
      </w:r>
      <w:r w:rsidRPr="00CF7696">
        <w:rPr>
          <w:lang w:val="pl-PL"/>
        </w:rPr>
        <w:t>związku</w:t>
      </w:r>
      <w:r w:rsidR="00A87F39" w:rsidRPr="00CF7696">
        <w:rPr>
          <w:lang w:val="pl-PL"/>
        </w:rPr>
        <w:t xml:space="preserve"> małżeńskim</w:t>
      </w:r>
      <w:r w:rsidRPr="00CF7696">
        <w:rPr>
          <w:lang w:val="pl-PL"/>
        </w:rPr>
        <w:t xml:space="preserve">, </w:t>
      </w:r>
      <w:r w:rsidR="00A87F39" w:rsidRPr="00CF7696">
        <w:rPr>
          <w:lang w:val="pl-PL"/>
        </w:rPr>
        <w:t xml:space="preserve">albo </w:t>
      </w:r>
      <w:r w:rsidRPr="00CF7696">
        <w:rPr>
          <w:lang w:val="pl-PL"/>
        </w:rPr>
        <w:t xml:space="preserve">że mąż </w:t>
      </w:r>
      <w:r w:rsidR="00A87F39" w:rsidRPr="00CF7696">
        <w:rPr>
          <w:lang w:val="pl-PL"/>
        </w:rPr>
        <w:t>lub</w:t>
      </w:r>
      <w:r w:rsidRPr="00CF7696">
        <w:rPr>
          <w:lang w:val="pl-PL"/>
        </w:rPr>
        <w:t xml:space="preserve"> żona </w:t>
      </w:r>
      <w:r w:rsidR="00A87F39" w:rsidRPr="00CF7696">
        <w:rPr>
          <w:lang w:val="pl-PL"/>
        </w:rPr>
        <w:t xml:space="preserve">powróci </w:t>
      </w:r>
      <w:r w:rsidRPr="00CF7696">
        <w:rPr>
          <w:lang w:val="pl-PL"/>
        </w:rPr>
        <w:t xml:space="preserve">z powodu </w:t>
      </w:r>
      <w:r w:rsidR="000A562F" w:rsidRPr="00CF7696">
        <w:rPr>
          <w:lang w:val="pl-PL"/>
        </w:rPr>
        <w:t>dalszego trwania</w:t>
      </w:r>
      <w:r w:rsidR="00E96EAE" w:rsidRPr="00CF7696">
        <w:rPr>
          <w:lang w:val="pl-PL"/>
        </w:rPr>
        <w:t xml:space="preserve"> prawnej relacji</w:t>
      </w:r>
      <w:r w:rsidRPr="00CF7696">
        <w:rPr>
          <w:lang w:val="pl-PL"/>
        </w:rPr>
        <w:t xml:space="preserve">, </w:t>
      </w:r>
      <w:r w:rsidR="006A4A48" w:rsidRPr="00CF7696">
        <w:rPr>
          <w:lang w:val="pl-PL"/>
        </w:rPr>
        <w:t>będą w tym przypadku zawiedzione</w:t>
      </w:r>
      <w:r w:rsidRPr="00CF7696">
        <w:rPr>
          <w:lang w:val="pl-PL"/>
        </w:rPr>
        <w:t xml:space="preserve">. Ale ta osoba nie będzie tracić czegoś, czego jest właścicielem. Co do cierpienia: pragnienie </w:t>
      </w:r>
      <w:r w:rsidR="006A4A48" w:rsidRPr="00CF7696">
        <w:rPr>
          <w:lang w:val="pl-PL"/>
        </w:rPr>
        <w:t xml:space="preserve">braku cierpienia </w:t>
      </w:r>
      <w:r w:rsidRPr="00CF7696">
        <w:rPr>
          <w:lang w:val="pl-PL"/>
        </w:rPr>
        <w:t>w tych okolicznościach nie stanowi praw</w:t>
      </w:r>
      <w:r w:rsidR="006A4A48" w:rsidRPr="00CF7696">
        <w:rPr>
          <w:lang w:val="pl-PL"/>
        </w:rPr>
        <w:t>a</w:t>
      </w:r>
      <w:r w:rsidRPr="00CF7696">
        <w:rPr>
          <w:lang w:val="pl-PL"/>
        </w:rPr>
        <w:t xml:space="preserve">, ale zaledwie </w:t>
      </w:r>
      <w:r w:rsidR="006A4A48" w:rsidRPr="00CF7696">
        <w:rPr>
          <w:lang w:val="pl-PL"/>
        </w:rPr>
        <w:t xml:space="preserve">zwykły </w:t>
      </w:r>
      <w:r w:rsidR="00203191" w:rsidRPr="00CF7696">
        <w:rPr>
          <w:lang w:val="pl-PL"/>
        </w:rPr>
        <w:t>interes</w:t>
      </w:r>
      <w:r w:rsidR="006A4A48" w:rsidRPr="00CF7696">
        <w:rPr>
          <w:lang w:val="pl-PL"/>
        </w:rPr>
        <w:t xml:space="preserve"> [jednostki]</w:t>
      </w:r>
      <w:r w:rsidR="00056F4F" w:rsidRPr="005273C2">
        <w:rPr>
          <w:rStyle w:val="Odwoanieprzypisudolnego"/>
          <w:rFonts w:ascii="Times New Roman" w:hAnsi="Times New Roman"/>
          <w:sz w:val="28"/>
          <w:lang w:val="pl-PL"/>
        </w:rPr>
        <w:footnoteReference w:id="2"/>
      </w:r>
      <w:r w:rsidR="003913FF" w:rsidRPr="00CF7696">
        <w:rPr>
          <w:lang w:val="pl-PL"/>
        </w:rPr>
        <w:t>.</w:t>
      </w:r>
    </w:p>
    <w:p w14:paraId="0AAA518D" w14:textId="77777777" w:rsidR="000A562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8</w:t>
      </w:r>
      <w:r w:rsidRPr="005273C2">
        <w:rPr>
          <w:lang w:val="pl-PL"/>
        </w:rPr>
        <w:fldChar w:fldCharType="end"/>
      </w:r>
      <w:r w:rsidR="00056F4F" w:rsidRPr="00CF7696">
        <w:rPr>
          <w:lang w:val="pl-PL"/>
        </w:rPr>
        <w:t>.  </w:t>
      </w:r>
      <w:r w:rsidR="00580BFD" w:rsidRPr="00CF7696">
        <w:rPr>
          <w:lang w:val="pl-PL"/>
        </w:rPr>
        <w:t xml:space="preserve">Niniejszy szczególny przypadek </w:t>
      </w:r>
      <w:r w:rsidR="008F23B5" w:rsidRPr="00CF7696">
        <w:rPr>
          <w:lang w:val="pl-PL"/>
        </w:rPr>
        <w:t>nie spełnia</w:t>
      </w:r>
      <w:r w:rsidR="00580BFD" w:rsidRPr="00CF7696">
        <w:rPr>
          <w:lang w:val="pl-PL"/>
        </w:rPr>
        <w:t xml:space="preserve"> testu proporcjonalności</w:t>
      </w:r>
      <w:r w:rsidR="008F23B5" w:rsidRPr="00CF7696">
        <w:rPr>
          <w:lang w:val="pl-PL"/>
        </w:rPr>
        <w:t xml:space="preserve"> w jakiejkolwiek formie</w:t>
      </w:r>
    </w:p>
    <w:p w14:paraId="43073509" w14:textId="3A24153C" w:rsidR="00F574BA" w:rsidRPr="00811F6E" w:rsidRDefault="005013D7" w:rsidP="009320F6">
      <w:pPr>
        <w:pStyle w:val="OpiPara"/>
        <w:rPr>
          <w:lang w:val="pl-PL"/>
        </w:rPr>
      </w:pPr>
      <w:r w:rsidRPr="005273C2">
        <w:rPr>
          <w:lang w:val="pl-PL"/>
        </w:rPr>
        <w:fldChar w:fldCharType="begin"/>
      </w:r>
      <w:r w:rsidR="00056F4F" w:rsidRPr="00811F6E">
        <w:rPr>
          <w:lang w:val="pl-PL"/>
        </w:rPr>
        <w:instrText xml:space="preserve"> SEQ level0 \*arabic </w:instrText>
      </w:r>
      <w:r w:rsidRPr="005273C2">
        <w:rPr>
          <w:lang w:val="pl-PL"/>
        </w:rPr>
        <w:fldChar w:fldCharType="separate"/>
      </w:r>
      <w:r w:rsidR="00C10385" w:rsidRPr="00811F6E">
        <w:rPr>
          <w:lang w:val="pl-PL"/>
        </w:rPr>
        <w:t>9</w:t>
      </w:r>
      <w:r w:rsidRPr="005273C2">
        <w:rPr>
          <w:lang w:val="pl-PL"/>
        </w:rPr>
        <w:fldChar w:fldCharType="end"/>
      </w:r>
      <w:r w:rsidR="00056F4F" w:rsidRPr="00811F6E">
        <w:rPr>
          <w:lang w:val="pl-PL"/>
        </w:rPr>
        <w:t>.  </w:t>
      </w:r>
      <w:r w:rsidR="00C10385" w:rsidRPr="00811F6E">
        <w:rPr>
          <w:lang w:val="pl-PL"/>
        </w:rPr>
        <w:t>Według R</w:t>
      </w:r>
      <w:r w:rsidR="00580BFD" w:rsidRPr="00811F6E">
        <w:rPr>
          <w:lang w:val="pl-PL"/>
        </w:rPr>
        <w:t>ządu, dwoma u</w:t>
      </w:r>
      <w:r w:rsidR="00184ADD" w:rsidRPr="00811F6E">
        <w:rPr>
          <w:lang w:val="pl-PL"/>
        </w:rPr>
        <w:t>prawnionymi</w:t>
      </w:r>
      <w:r w:rsidR="00580BFD" w:rsidRPr="00811F6E">
        <w:rPr>
          <w:lang w:val="pl-PL"/>
        </w:rPr>
        <w:t xml:space="preserve"> celami realizowanymi przez kwestionowane normy (</w:t>
      </w:r>
      <w:r w:rsidR="00C10385" w:rsidRPr="00811F6E">
        <w:rPr>
          <w:lang w:val="pl-PL"/>
        </w:rPr>
        <w:t>art.</w:t>
      </w:r>
      <w:r w:rsidR="00580BFD" w:rsidRPr="00811F6E">
        <w:rPr>
          <w:lang w:val="pl-PL"/>
        </w:rPr>
        <w:t xml:space="preserve"> 56 </w:t>
      </w:r>
      <w:r w:rsidR="00C10385" w:rsidRPr="00811F6E">
        <w:rPr>
          <w:lang w:val="pl-PL"/>
        </w:rPr>
        <w:t xml:space="preserve">§ </w:t>
      </w:r>
      <w:r w:rsidR="00712623" w:rsidRPr="00811F6E">
        <w:rPr>
          <w:lang w:val="pl-PL"/>
        </w:rPr>
        <w:t>2</w:t>
      </w:r>
      <w:r w:rsidR="00C10385" w:rsidRPr="00811F6E">
        <w:rPr>
          <w:lang w:val="pl-PL"/>
        </w:rPr>
        <w:t xml:space="preserve"> i 3 Kodeksu r</w:t>
      </w:r>
      <w:r w:rsidR="00580BFD" w:rsidRPr="00811F6E">
        <w:rPr>
          <w:lang w:val="pl-PL"/>
        </w:rPr>
        <w:t xml:space="preserve">odzinnego i </w:t>
      </w:r>
      <w:r w:rsidR="00C10385" w:rsidRPr="00811F6E">
        <w:rPr>
          <w:lang w:val="pl-PL"/>
        </w:rPr>
        <w:t>o</w:t>
      </w:r>
      <w:r w:rsidR="00580BFD" w:rsidRPr="00811F6E">
        <w:rPr>
          <w:lang w:val="pl-PL"/>
        </w:rPr>
        <w:t>piekuńczego) były: (i) ochrona praw i wolności innych osób (w tym przypadku interesów i dobrego samopoczucia żony skarżącego), oraz (ii) ochron</w:t>
      </w:r>
      <w:r w:rsidR="008F23B5" w:rsidRPr="00811F6E">
        <w:rPr>
          <w:lang w:val="pl-PL"/>
        </w:rPr>
        <w:t>a</w:t>
      </w:r>
      <w:r w:rsidR="00580BFD" w:rsidRPr="00811F6E">
        <w:rPr>
          <w:lang w:val="pl-PL"/>
        </w:rPr>
        <w:t xml:space="preserve"> moralności. Aby cel </w:t>
      </w:r>
      <w:r w:rsidR="004C233D" w:rsidRPr="00811F6E">
        <w:rPr>
          <w:lang w:val="pl-PL"/>
        </w:rPr>
        <w:t xml:space="preserve">ten </w:t>
      </w:r>
      <w:r w:rsidR="00E8100B" w:rsidRPr="00811F6E">
        <w:rPr>
          <w:lang w:val="pl-PL"/>
        </w:rPr>
        <w:t xml:space="preserve">mógł </w:t>
      </w:r>
      <w:r w:rsidR="00580BFD" w:rsidRPr="00811F6E">
        <w:rPr>
          <w:lang w:val="pl-PL"/>
        </w:rPr>
        <w:t xml:space="preserve">uzasadnić </w:t>
      </w:r>
      <w:r w:rsidR="00E8100B" w:rsidRPr="00811F6E">
        <w:rPr>
          <w:lang w:val="pl-PL"/>
        </w:rPr>
        <w:t xml:space="preserve">niniejszą ingerencję w [prawo chronione na podstawie] art. </w:t>
      </w:r>
      <w:r w:rsidR="00811F6E" w:rsidRPr="00811F6E">
        <w:rPr>
          <w:lang w:val="pl-PL"/>
        </w:rPr>
        <w:t xml:space="preserve">8 </w:t>
      </w:r>
      <w:r w:rsidR="00E8100B" w:rsidRPr="00811F6E">
        <w:rPr>
          <w:lang w:val="pl-PL"/>
        </w:rPr>
        <w:t>zgod</w:t>
      </w:r>
      <w:r w:rsidR="00811F6E" w:rsidRPr="00811F6E">
        <w:rPr>
          <w:lang w:val="pl-PL"/>
        </w:rPr>
        <w:t>nie z zasadami</w:t>
      </w:r>
      <w:r w:rsidR="00E8100B" w:rsidRPr="00811F6E">
        <w:rPr>
          <w:lang w:val="pl-PL"/>
        </w:rPr>
        <w:t xml:space="preserve"> jego drugi</w:t>
      </w:r>
      <w:r w:rsidR="00811F6E" w:rsidRPr="00811F6E">
        <w:rPr>
          <w:lang w:val="pl-PL"/>
        </w:rPr>
        <w:t>ego</w:t>
      </w:r>
      <w:r w:rsidR="00E8100B" w:rsidRPr="00811F6E">
        <w:rPr>
          <w:lang w:val="pl-PL"/>
        </w:rPr>
        <w:t xml:space="preserve"> paragraf</w:t>
      </w:r>
      <w:r w:rsidR="00811F6E" w:rsidRPr="00811F6E">
        <w:rPr>
          <w:lang w:val="pl-PL"/>
        </w:rPr>
        <w:t>u</w:t>
      </w:r>
      <w:r w:rsidR="00580BFD" w:rsidRPr="00811F6E">
        <w:rPr>
          <w:lang w:val="pl-PL"/>
        </w:rPr>
        <w:t xml:space="preserve">, ingerencja </w:t>
      </w:r>
      <w:r w:rsidR="00E96EAE" w:rsidRPr="00811F6E">
        <w:rPr>
          <w:lang w:val="pl-PL"/>
        </w:rPr>
        <w:t xml:space="preserve">ta </w:t>
      </w:r>
      <w:r w:rsidR="00580BFD" w:rsidRPr="00811F6E">
        <w:rPr>
          <w:lang w:val="pl-PL"/>
        </w:rPr>
        <w:t xml:space="preserve">musi być konieczna w </w:t>
      </w:r>
      <w:r w:rsidR="00E96EAE" w:rsidRPr="00811F6E">
        <w:rPr>
          <w:lang w:val="pl-PL"/>
        </w:rPr>
        <w:t>społeczeństwie demokratycznym.</w:t>
      </w:r>
    </w:p>
    <w:p w14:paraId="068A778F" w14:textId="719CEFA2" w:rsidR="00F574BA" w:rsidRPr="00811F6E" w:rsidRDefault="005013D7" w:rsidP="009320F6">
      <w:pPr>
        <w:pStyle w:val="OpiPara"/>
        <w:rPr>
          <w:lang w:val="pl-PL"/>
        </w:rPr>
      </w:pPr>
      <w:r w:rsidRPr="005273C2">
        <w:rPr>
          <w:lang w:val="pl-PL"/>
        </w:rPr>
        <w:fldChar w:fldCharType="begin"/>
      </w:r>
      <w:r w:rsidR="00056F4F" w:rsidRPr="00811F6E">
        <w:rPr>
          <w:lang w:val="pl-PL"/>
        </w:rPr>
        <w:instrText xml:space="preserve"> SEQ level0 \*arabic </w:instrText>
      </w:r>
      <w:r w:rsidRPr="005273C2">
        <w:rPr>
          <w:lang w:val="pl-PL"/>
        </w:rPr>
        <w:fldChar w:fldCharType="separate"/>
      </w:r>
      <w:r w:rsidR="00C10385" w:rsidRPr="00811F6E">
        <w:rPr>
          <w:lang w:val="pl-PL"/>
        </w:rPr>
        <w:t>10</w:t>
      </w:r>
      <w:r w:rsidRPr="005273C2">
        <w:rPr>
          <w:lang w:val="pl-PL"/>
        </w:rPr>
        <w:fldChar w:fldCharType="end"/>
      </w:r>
      <w:r w:rsidR="00056F4F" w:rsidRPr="00811F6E">
        <w:rPr>
          <w:lang w:val="pl-PL"/>
        </w:rPr>
        <w:t>.  </w:t>
      </w:r>
      <w:r w:rsidR="00580BFD" w:rsidRPr="00811F6E">
        <w:rPr>
          <w:lang w:val="pl-PL"/>
        </w:rPr>
        <w:t xml:space="preserve">Pierwszy </w:t>
      </w:r>
      <w:r w:rsidR="00F00FC6" w:rsidRPr="00811F6E">
        <w:rPr>
          <w:lang w:val="pl-PL"/>
        </w:rPr>
        <w:t xml:space="preserve">przywołany </w:t>
      </w:r>
      <w:r w:rsidR="00184ADD" w:rsidRPr="00811F6E">
        <w:rPr>
          <w:lang w:val="pl-PL"/>
        </w:rPr>
        <w:t>uprawniony</w:t>
      </w:r>
      <w:r w:rsidR="00F00FC6" w:rsidRPr="00811F6E">
        <w:rPr>
          <w:lang w:val="pl-PL"/>
        </w:rPr>
        <w:t xml:space="preserve"> </w:t>
      </w:r>
      <w:r w:rsidR="00580BFD" w:rsidRPr="00811F6E">
        <w:rPr>
          <w:lang w:val="pl-PL"/>
        </w:rPr>
        <w:t>cel</w:t>
      </w:r>
      <w:r w:rsidR="00E8100B" w:rsidRPr="00811F6E">
        <w:rPr>
          <w:lang w:val="pl-PL"/>
        </w:rPr>
        <w:t xml:space="preserve"> </w:t>
      </w:r>
      <w:r w:rsidR="004C233D">
        <w:rPr>
          <w:lang w:val="pl-PL"/>
        </w:rPr>
        <w:t xml:space="preserve">generalnie </w:t>
      </w:r>
      <w:r w:rsidR="00811F6E" w:rsidRPr="00811F6E">
        <w:rPr>
          <w:lang w:val="pl-PL"/>
        </w:rPr>
        <w:t>nie ma uzasadnienia</w:t>
      </w:r>
      <w:r w:rsidR="00E8100B" w:rsidRPr="00811F6E">
        <w:rPr>
          <w:lang w:val="pl-PL"/>
        </w:rPr>
        <w:t>, a [</w:t>
      </w:r>
      <w:r w:rsidR="00F00FC6" w:rsidRPr="00811F6E">
        <w:rPr>
          <w:lang w:val="pl-PL"/>
        </w:rPr>
        <w:t xml:space="preserve">powoływanie się na </w:t>
      </w:r>
      <w:r w:rsidR="00E8100B" w:rsidRPr="00811F6E">
        <w:rPr>
          <w:lang w:val="pl-PL"/>
        </w:rPr>
        <w:t>niego</w:t>
      </w:r>
      <w:r w:rsidR="00F00FC6" w:rsidRPr="00811F6E">
        <w:rPr>
          <w:lang w:val="pl-PL"/>
        </w:rPr>
        <w:t>]</w:t>
      </w:r>
      <w:r w:rsidR="00580BFD" w:rsidRPr="00811F6E">
        <w:rPr>
          <w:lang w:val="pl-PL"/>
        </w:rPr>
        <w:t xml:space="preserve"> jes</w:t>
      </w:r>
      <w:r w:rsidR="00F00FC6" w:rsidRPr="00811F6E">
        <w:rPr>
          <w:lang w:val="pl-PL"/>
        </w:rPr>
        <w:t>t tym</w:t>
      </w:r>
      <w:r w:rsidR="00580BFD" w:rsidRPr="00811F6E">
        <w:rPr>
          <w:lang w:val="pl-PL"/>
        </w:rPr>
        <w:t xml:space="preserve"> bardziej</w:t>
      </w:r>
      <w:r w:rsidR="00B51E03" w:rsidRPr="00811F6E">
        <w:rPr>
          <w:lang w:val="pl-PL"/>
        </w:rPr>
        <w:t xml:space="preserve"> bezzasadn</w:t>
      </w:r>
      <w:r w:rsidR="00F00FC6" w:rsidRPr="00811F6E">
        <w:rPr>
          <w:lang w:val="pl-PL"/>
        </w:rPr>
        <w:t>e</w:t>
      </w:r>
      <w:r w:rsidR="00B51E03" w:rsidRPr="00811F6E">
        <w:rPr>
          <w:lang w:val="pl-PL"/>
        </w:rPr>
        <w:t xml:space="preserve"> </w:t>
      </w:r>
      <w:r w:rsidR="00580BFD" w:rsidRPr="00811F6E">
        <w:rPr>
          <w:lang w:val="pl-PL"/>
        </w:rPr>
        <w:t xml:space="preserve">w tym konkretnym przypadku. </w:t>
      </w:r>
      <w:r w:rsidR="00327086" w:rsidRPr="00811F6E">
        <w:rPr>
          <w:lang w:val="pl-PL"/>
        </w:rPr>
        <w:t>Dobre samopoczucie jednostki nie stanowi w tym przypadku jej prawa</w:t>
      </w:r>
      <w:r w:rsidR="00580BFD" w:rsidRPr="00811F6E">
        <w:rPr>
          <w:lang w:val="pl-PL"/>
        </w:rPr>
        <w:t>. Konwencja mówi o prawach, a nie interesach. Zaakceptowanie interesów</w:t>
      </w:r>
      <w:r w:rsidR="00327086" w:rsidRPr="00811F6E">
        <w:rPr>
          <w:lang w:val="pl-PL"/>
        </w:rPr>
        <w:t>,</w:t>
      </w:r>
      <w:r w:rsidR="00580BFD" w:rsidRPr="00811F6E">
        <w:rPr>
          <w:lang w:val="pl-PL"/>
        </w:rPr>
        <w:t xml:space="preserve"> </w:t>
      </w:r>
      <w:r w:rsidR="00203191" w:rsidRPr="00811F6E">
        <w:rPr>
          <w:lang w:val="pl-PL"/>
        </w:rPr>
        <w:t>a</w:t>
      </w:r>
      <w:r w:rsidR="00580BFD" w:rsidRPr="00811F6E">
        <w:rPr>
          <w:lang w:val="pl-PL"/>
        </w:rPr>
        <w:t xml:space="preserve"> nie praw jako podstawy do u</w:t>
      </w:r>
      <w:r w:rsidR="00E8100B" w:rsidRPr="00811F6E">
        <w:rPr>
          <w:lang w:val="pl-PL"/>
        </w:rPr>
        <w:t xml:space="preserve">prawnionej </w:t>
      </w:r>
      <w:r w:rsidR="00580BFD" w:rsidRPr="00811F6E">
        <w:rPr>
          <w:lang w:val="pl-PL"/>
        </w:rPr>
        <w:t>ingerencji</w:t>
      </w:r>
      <w:r w:rsidR="00E96EAE" w:rsidRPr="00811F6E">
        <w:rPr>
          <w:lang w:val="pl-PL"/>
        </w:rPr>
        <w:t xml:space="preserve"> doprowadziłoby do</w:t>
      </w:r>
      <w:r w:rsidR="00E8100B" w:rsidRPr="00811F6E">
        <w:rPr>
          <w:lang w:val="pl-PL"/>
        </w:rPr>
        <w:t xml:space="preserve"> wypaczenia</w:t>
      </w:r>
      <w:r w:rsidR="00B51E03" w:rsidRPr="00811F6E">
        <w:rPr>
          <w:lang w:val="pl-PL"/>
        </w:rPr>
        <w:t xml:space="preserve"> </w:t>
      </w:r>
      <w:r w:rsidR="00580BFD" w:rsidRPr="00811F6E">
        <w:rPr>
          <w:lang w:val="pl-PL"/>
        </w:rPr>
        <w:t>Konwencj</w:t>
      </w:r>
      <w:r w:rsidR="00B51E03" w:rsidRPr="00811F6E">
        <w:rPr>
          <w:lang w:val="pl-PL"/>
        </w:rPr>
        <w:t>i</w:t>
      </w:r>
      <w:r w:rsidR="00056F4F" w:rsidRPr="00811F6E">
        <w:rPr>
          <w:lang w:val="pl-PL"/>
        </w:rPr>
        <w:t>.</w:t>
      </w:r>
    </w:p>
    <w:p w14:paraId="091961E6" w14:textId="77777777" w:rsidR="00F574BA" w:rsidRPr="00811F6E" w:rsidRDefault="00580BFD" w:rsidP="009320F6">
      <w:pPr>
        <w:pStyle w:val="OpiPara"/>
        <w:rPr>
          <w:lang w:val="pl-PL"/>
        </w:rPr>
      </w:pPr>
      <w:r w:rsidRPr="00811F6E">
        <w:rPr>
          <w:lang w:val="pl-PL"/>
        </w:rPr>
        <w:t xml:space="preserve">Nie ma prawa do życia </w:t>
      </w:r>
      <w:r w:rsidR="00327086" w:rsidRPr="00811F6E">
        <w:rPr>
          <w:lang w:val="pl-PL"/>
        </w:rPr>
        <w:t xml:space="preserve">w </w:t>
      </w:r>
      <w:r w:rsidRPr="00811F6E">
        <w:rPr>
          <w:lang w:val="pl-PL"/>
        </w:rPr>
        <w:t>małżeństw</w:t>
      </w:r>
      <w:r w:rsidR="00327086" w:rsidRPr="00811F6E">
        <w:rPr>
          <w:lang w:val="pl-PL"/>
        </w:rPr>
        <w:t>ie</w:t>
      </w:r>
      <w:r w:rsidRPr="00811F6E">
        <w:rPr>
          <w:lang w:val="pl-PL"/>
        </w:rPr>
        <w:t xml:space="preserve"> wbrew woli drugiej strony,</w:t>
      </w:r>
      <w:r w:rsidR="00B51E03" w:rsidRPr="00811F6E">
        <w:rPr>
          <w:lang w:val="pl-PL"/>
        </w:rPr>
        <w:t xml:space="preserve"> jako że</w:t>
      </w:r>
      <w:r w:rsidRPr="00811F6E">
        <w:rPr>
          <w:lang w:val="pl-PL"/>
        </w:rPr>
        <w:t xml:space="preserve"> praw</w:t>
      </w:r>
      <w:r w:rsidR="00D06390" w:rsidRPr="00811F6E">
        <w:rPr>
          <w:lang w:val="pl-PL"/>
        </w:rPr>
        <w:t>o</w:t>
      </w:r>
      <w:r w:rsidRPr="00811F6E">
        <w:rPr>
          <w:lang w:val="pl-PL"/>
        </w:rPr>
        <w:t xml:space="preserve"> świecki</w:t>
      </w:r>
      <w:r w:rsidR="00D06390" w:rsidRPr="00811F6E">
        <w:rPr>
          <w:lang w:val="pl-PL"/>
        </w:rPr>
        <w:t>e uważa małżeństwo za dobrowolny</w:t>
      </w:r>
      <w:r w:rsidRPr="00811F6E">
        <w:rPr>
          <w:lang w:val="pl-PL"/>
        </w:rPr>
        <w:t xml:space="preserve"> związ</w:t>
      </w:r>
      <w:r w:rsidR="00D06390" w:rsidRPr="00811F6E">
        <w:rPr>
          <w:lang w:val="pl-PL"/>
        </w:rPr>
        <w:t>ek</w:t>
      </w:r>
      <w:r w:rsidRPr="00811F6E">
        <w:rPr>
          <w:lang w:val="pl-PL"/>
        </w:rPr>
        <w:t>. Takie dobrowolne zjednocze</w:t>
      </w:r>
      <w:r w:rsidR="00D06390" w:rsidRPr="00811F6E">
        <w:rPr>
          <w:lang w:val="pl-PL"/>
        </w:rPr>
        <w:t xml:space="preserve">nie istnieje wtedy, gdy </w:t>
      </w:r>
      <w:r w:rsidR="00577C6E" w:rsidRPr="00811F6E">
        <w:rPr>
          <w:lang w:val="pl-PL"/>
        </w:rPr>
        <w:t>obie strony wyrażają jedną wolę [pozostawania w małżeństwie]</w:t>
      </w:r>
      <w:r w:rsidRPr="00811F6E">
        <w:rPr>
          <w:lang w:val="pl-PL"/>
        </w:rPr>
        <w:t xml:space="preserve">. Jeżeli </w:t>
      </w:r>
      <w:r w:rsidR="00577C6E" w:rsidRPr="00811F6E">
        <w:rPr>
          <w:lang w:val="pl-PL"/>
        </w:rPr>
        <w:t>takiej woli nie ma już u jednej ze stron</w:t>
      </w:r>
      <w:r w:rsidRPr="00811F6E">
        <w:rPr>
          <w:lang w:val="pl-PL"/>
        </w:rPr>
        <w:t xml:space="preserve">, niewiele </w:t>
      </w:r>
      <w:r w:rsidR="00610E86" w:rsidRPr="00811F6E">
        <w:rPr>
          <w:lang w:val="pl-PL"/>
        </w:rPr>
        <w:t xml:space="preserve">już łączy związek </w:t>
      </w:r>
      <w:r w:rsidR="002D498D" w:rsidRPr="00811F6E">
        <w:rPr>
          <w:lang w:val="pl-PL"/>
        </w:rPr>
        <w:t>małżeński</w:t>
      </w:r>
      <w:r w:rsidRPr="00811F6E">
        <w:rPr>
          <w:lang w:val="pl-PL"/>
        </w:rPr>
        <w:t xml:space="preserve"> </w:t>
      </w:r>
      <w:r w:rsidR="00B51E03" w:rsidRPr="00811F6E">
        <w:rPr>
          <w:lang w:val="pl-PL"/>
        </w:rPr>
        <w:t xml:space="preserve">Nie trzeba w tym względzie podążać za </w:t>
      </w:r>
      <w:r w:rsidR="00610E86" w:rsidRPr="00811F6E">
        <w:rPr>
          <w:lang w:val="pl-PL"/>
        </w:rPr>
        <w:t xml:space="preserve">osobliwą </w:t>
      </w:r>
      <w:r w:rsidRPr="00811F6E">
        <w:rPr>
          <w:lang w:val="pl-PL"/>
        </w:rPr>
        <w:t>teori</w:t>
      </w:r>
      <w:r w:rsidR="00610E86" w:rsidRPr="00811F6E">
        <w:rPr>
          <w:lang w:val="pl-PL"/>
        </w:rPr>
        <w:t>ą</w:t>
      </w:r>
      <w:r w:rsidRPr="00811F6E">
        <w:rPr>
          <w:lang w:val="pl-PL"/>
        </w:rPr>
        <w:t xml:space="preserve"> małżeństwa Kanta</w:t>
      </w:r>
      <w:r w:rsidR="00056F4F" w:rsidRPr="00811F6E">
        <w:rPr>
          <w:lang w:val="pl-PL"/>
        </w:rPr>
        <w:t>.</w:t>
      </w:r>
      <w:r w:rsidR="00056F4F" w:rsidRPr="005273C2">
        <w:rPr>
          <w:rStyle w:val="Odwoanieprzypisudolnego"/>
          <w:rFonts w:ascii="Times New Roman" w:hAnsi="Times New Roman"/>
          <w:sz w:val="28"/>
          <w:lang w:val="pl-PL"/>
        </w:rPr>
        <w:footnoteReference w:id="3"/>
      </w:r>
      <w:r w:rsidR="00056F4F" w:rsidRPr="00811F6E">
        <w:rPr>
          <w:lang w:val="pl-PL"/>
        </w:rPr>
        <w:t xml:space="preserve"> </w:t>
      </w:r>
      <w:r w:rsidRPr="00811F6E">
        <w:rPr>
          <w:lang w:val="pl-PL"/>
        </w:rPr>
        <w:t>Możliwość rozw</w:t>
      </w:r>
      <w:r w:rsidR="00D06390" w:rsidRPr="00811F6E">
        <w:rPr>
          <w:lang w:val="pl-PL"/>
        </w:rPr>
        <w:t>odu</w:t>
      </w:r>
      <w:r w:rsidRPr="00811F6E">
        <w:rPr>
          <w:lang w:val="pl-PL"/>
        </w:rPr>
        <w:t xml:space="preserve"> nie może być kwesti</w:t>
      </w:r>
      <w:r w:rsidR="00D06390" w:rsidRPr="00811F6E">
        <w:rPr>
          <w:lang w:val="pl-PL"/>
        </w:rPr>
        <w:t>ą</w:t>
      </w:r>
      <w:r w:rsidRPr="00811F6E">
        <w:rPr>
          <w:lang w:val="pl-PL"/>
        </w:rPr>
        <w:t xml:space="preserve"> braku winy. </w:t>
      </w:r>
      <w:r w:rsidR="00D06390" w:rsidRPr="00811F6E">
        <w:rPr>
          <w:lang w:val="pl-PL"/>
        </w:rPr>
        <w:t>Kontynuowanie</w:t>
      </w:r>
      <w:r w:rsidRPr="00811F6E">
        <w:rPr>
          <w:lang w:val="pl-PL"/>
        </w:rPr>
        <w:t xml:space="preserve"> małżeństw</w:t>
      </w:r>
      <w:r w:rsidR="00D06390" w:rsidRPr="00811F6E">
        <w:rPr>
          <w:lang w:val="pl-PL"/>
        </w:rPr>
        <w:t>a</w:t>
      </w:r>
      <w:r w:rsidRPr="00811F6E">
        <w:rPr>
          <w:lang w:val="pl-PL"/>
        </w:rPr>
        <w:t xml:space="preserve"> nie może być określon</w:t>
      </w:r>
      <w:r w:rsidR="00D06390" w:rsidRPr="00811F6E">
        <w:rPr>
          <w:lang w:val="pl-PL"/>
        </w:rPr>
        <w:t>e</w:t>
      </w:r>
      <w:r w:rsidRPr="00811F6E">
        <w:rPr>
          <w:lang w:val="pl-PL"/>
        </w:rPr>
        <w:t xml:space="preserve"> na podstawie winy lub </w:t>
      </w:r>
      <w:r w:rsidR="00B51E03" w:rsidRPr="00811F6E">
        <w:rPr>
          <w:lang w:val="pl-PL"/>
        </w:rPr>
        <w:t xml:space="preserve">małżeńskiej </w:t>
      </w:r>
      <w:r w:rsidRPr="00811F6E">
        <w:rPr>
          <w:lang w:val="pl-PL"/>
        </w:rPr>
        <w:t>niestosowności w XXI wieku</w:t>
      </w:r>
      <w:r w:rsidR="00056F4F" w:rsidRPr="00811F6E">
        <w:rPr>
          <w:lang w:val="pl-PL"/>
        </w:rPr>
        <w:t>.</w:t>
      </w:r>
    </w:p>
    <w:p w14:paraId="2DCD69D5" w14:textId="77777777" w:rsidR="00056F4F" w:rsidRPr="00CF7696" w:rsidRDefault="00B51E03" w:rsidP="009320F6">
      <w:pPr>
        <w:pStyle w:val="OpiPara"/>
        <w:rPr>
          <w:lang w:val="pl-PL"/>
        </w:rPr>
      </w:pPr>
      <w:r w:rsidRPr="00811F6E">
        <w:rPr>
          <w:lang w:val="pl-PL"/>
        </w:rPr>
        <w:t>M</w:t>
      </w:r>
      <w:r w:rsidR="00D06390" w:rsidRPr="00811F6E">
        <w:rPr>
          <w:lang w:val="pl-PL"/>
        </w:rPr>
        <w:t>oże być moralnie naganne, że skarżący opuścił swoją żonę po tym wszystkim</w:t>
      </w:r>
      <w:r w:rsidR="00D34C76" w:rsidRPr="00811F6E">
        <w:rPr>
          <w:lang w:val="pl-PL"/>
        </w:rPr>
        <w:t>,</w:t>
      </w:r>
      <w:r w:rsidR="00D06390" w:rsidRPr="00811F6E">
        <w:rPr>
          <w:lang w:val="pl-PL"/>
        </w:rPr>
        <w:t xml:space="preserve"> co musiała przejść, </w:t>
      </w:r>
      <w:r w:rsidRPr="00811F6E">
        <w:rPr>
          <w:lang w:val="pl-PL"/>
        </w:rPr>
        <w:t>i</w:t>
      </w:r>
      <w:r w:rsidR="00AB08E8" w:rsidRPr="00811F6E">
        <w:rPr>
          <w:lang w:val="pl-PL"/>
        </w:rPr>
        <w:t xml:space="preserve"> [naganne może być także to w jakich]</w:t>
      </w:r>
      <w:r w:rsidRPr="00811F6E">
        <w:rPr>
          <w:lang w:val="pl-PL"/>
        </w:rPr>
        <w:t xml:space="preserve"> warunkach</w:t>
      </w:r>
      <w:r w:rsidR="00D06390" w:rsidRPr="00811F6E">
        <w:rPr>
          <w:lang w:val="pl-PL"/>
        </w:rPr>
        <w:t xml:space="preserve"> ją zostawił, ale odmowa rozwodu nie może być karą za niemoralność.</w:t>
      </w:r>
      <w:r w:rsidR="00D06390" w:rsidRPr="00CF7696">
        <w:rPr>
          <w:lang w:val="pl-PL"/>
        </w:rPr>
        <w:t xml:space="preserve"> Oczywiście, prawo może określić niekorzystne konsekwencje </w:t>
      </w:r>
      <w:r w:rsidR="00D06390" w:rsidRPr="00CF7696">
        <w:rPr>
          <w:lang w:val="pl-PL"/>
        </w:rPr>
        <w:lastRenderedPageBreak/>
        <w:t xml:space="preserve">takiego zachowania, ale te nie </w:t>
      </w:r>
      <w:r w:rsidR="001A126A" w:rsidRPr="00CF7696">
        <w:rPr>
          <w:lang w:val="pl-PL"/>
        </w:rPr>
        <w:t xml:space="preserve">powinny być </w:t>
      </w:r>
      <w:r w:rsidR="00D06390" w:rsidRPr="00CF7696">
        <w:rPr>
          <w:lang w:val="pl-PL"/>
        </w:rPr>
        <w:t xml:space="preserve">związane z możliwością </w:t>
      </w:r>
      <w:r w:rsidR="003B6850" w:rsidRPr="00CF7696">
        <w:rPr>
          <w:lang w:val="pl-PL"/>
        </w:rPr>
        <w:t>uzyskania</w:t>
      </w:r>
      <w:r w:rsidRPr="00CF7696">
        <w:rPr>
          <w:lang w:val="pl-PL"/>
        </w:rPr>
        <w:t xml:space="preserve"> </w:t>
      </w:r>
      <w:r w:rsidR="00D06390" w:rsidRPr="00CF7696">
        <w:rPr>
          <w:lang w:val="pl-PL"/>
        </w:rPr>
        <w:t>rozwodu</w:t>
      </w:r>
      <w:r w:rsidR="00056F4F" w:rsidRPr="00CF7696">
        <w:rPr>
          <w:lang w:val="pl-PL"/>
        </w:rPr>
        <w:t>.</w:t>
      </w:r>
    </w:p>
    <w:p w14:paraId="3C61C97A" w14:textId="2CA21902"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11</w:t>
      </w:r>
      <w:r w:rsidRPr="005273C2">
        <w:rPr>
          <w:lang w:val="pl-PL"/>
        </w:rPr>
        <w:fldChar w:fldCharType="end"/>
      </w:r>
      <w:r w:rsidR="00056F4F" w:rsidRPr="00CF7696">
        <w:rPr>
          <w:lang w:val="pl-PL"/>
        </w:rPr>
        <w:t>.  </w:t>
      </w:r>
      <w:r w:rsidR="00D06390" w:rsidRPr="00CF7696">
        <w:rPr>
          <w:lang w:val="pl-PL"/>
        </w:rPr>
        <w:t xml:space="preserve">Ponadto, w tym konkretnym przypadku, odmawiając rozwodu skarżącemu </w:t>
      </w:r>
      <w:r w:rsidR="001A126A" w:rsidRPr="00CF7696">
        <w:rPr>
          <w:lang w:val="pl-PL"/>
        </w:rPr>
        <w:t>[z powodu zapewnienia ochrony]</w:t>
      </w:r>
      <w:r w:rsidR="00D06390" w:rsidRPr="00CF7696">
        <w:rPr>
          <w:lang w:val="pl-PL"/>
        </w:rPr>
        <w:t xml:space="preserve"> rzekomego prawa R., państwo nadmiernie wpłynęło nie tylko na prawa skarżącego do poszanowania życia prywatnego i rodzinnego, ale także </w:t>
      </w:r>
      <w:r w:rsidR="004A64C4" w:rsidRPr="00CF7696">
        <w:rPr>
          <w:lang w:val="pl-PL"/>
        </w:rPr>
        <w:t xml:space="preserve">na </w:t>
      </w:r>
      <w:r w:rsidR="00D06390" w:rsidRPr="00CF7696">
        <w:rPr>
          <w:lang w:val="pl-PL"/>
        </w:rPr>
        <w:t xml:space="preserve">prawa A.H. i M. do życia w rodzinie. Prawa te, zwłaszcza M., nie zostały uznane ani w wyroku, ani przez pozwany </w:t>
      </w:r>
      <w:r w:rsidR="00184ADD" w:rsidRPr="00CF7696">
        <w:rPr>
          <w:lang w:val="pl-PL"/>
        </w:rPr>
        <w:t>Rząd</w:t>
      </w:r>
      <w:r w:rsidR="00056F4F" w:rsidRPr="00CF7696">
        <w:rPr>
          <w:lang w:val="pl-PL"/>
        </w:rPr>
        <w:t>.</w:t>
      </w:r>
    </w:p>
    <w:p w14:paraId="0E7B1089" w14:textId="3D400BB9" w:rsidR="00F574BA"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12</w:t>
      </w:r>
      <w:r w:rsidRPr="005273C2">
        <w:rPr>
          <w:lang w:val="pl-PL"/>
        </w:rPr>
        <w:fldChar w:fldCharType="end"/>
      </w:r>
      <w:r w:rsidR="00056F4F" w:rsidRPr="00CF7696">
        <w:rPr>
          <w:lang w:val="pl-PL"/>
        </w:rPr>
        <w:t>.  </w:t>
      </w:r>
      <w:r w:rsidR="00D06390" w:rsidRPr="00CF7696">
        <w:rPr>
          <w:lang w:val="pl-PL"/>
        </w:rPr>
        <w:t>Co do praw skarżącego i A.H., wydaje się, że wyrok odzwierciedla ideę, że niepozostawanie w związku małżeńskim (</w:t>
      </w:r>
      <w:r w:rsidR="005474EE">
        <w:rPr>
          <w:lang w:val="pl-PL"/>
        </w:rPr>
        <w:t xml:space="preserve">z uwagi </w:t>
      </w:r>
      <w:r w:rsidR="00D06390" w:rsidRPr="00CF7696">
        <w:rPr>
          <w:lang w:val="pl-PL"/>
        </w:rPr>
        <w:t xml:space="preserve">albo </w:t>
      </w:r>
      <w:r w:rsidR="005474EE">
        <w:rPr>
          <w:lang w:val="pl-PL"/>
        </w:rPr>
        <w:t>na niemożność uzyskania</w:t>
      </w:r>
      <w:r w:rsidR="00D06390" w:rsidRPr="00CF7696">
        <w:rPr>
          <w:lang w:val="pl-PL"/>
        </w:rPr>
        <w:t xml:space="preserve"> rozwodu, </w:t>
      </w:r>
      <w:r w:rsidR="005474EE">
        <w:rPr>
          <w:lang w:val="pl-PL"/>
        </w:rPr>
        <w:t>albo z uwagi na kochanie</w:t>
      </w:r>
      <w:r w:rsidR="00D06390" w:rsidRPr="00CF7696">
        <w:rPr>
          <w:lang w:val="pl-PL"/>
        </w:rPr>
        <w:t xml:space="preserve"> osob</w:t>
      </w:r>
      <w:r w:rsidR="005474EE">
        <w:rPr>
          <w:lang w:val="pl-PL"/>
        </w:rPr>
        <w:t>y</w:t>
      </w:r>
      <w:r w:rsidR="00D06390" w:rsidRPr="00CF7696">
        <w:rPr>
          <w:lang w:val="pl-PL"/>
        </w:rPr>
        <w:t xml:space="preserve">, która nie może się rozwieść) nie zakłóca pełnego poszanowania życia </w:t>
      </w:r>
      <w:r w:rsidR="005474EE">
        <w:rPr>
          <w:lang w:val="pl-PL"/>
        </w:rPr>
        <w:t>pary</w:t>
      </w:r>
      <w:r w:rsidR="00D34C76" w:rsidRPr="00CF7696">
        <w:rPr>
          <w:lang w:val="pl-PL"/>
        </w:rPr>
        <w:t>,</w:t>
      </w:r>
      <w:r w:rsidR="00D06390" w:rsidRPr="00CF7696">
        <w:rPr>
          <w:lang w:val="pl-PL"/>
        </w:rPr>
        <w:t xml:space="preserve"> jeśli mogą </w:t>
      </w:r>
      <w:r w:rsidR="009F2B21" w:rsidRPr="00CF7696">
        <w:rPr>
          <w:lang w:val="pl-PL"/>
        </w:rPr>
        <w:t xml:space="preserve">pozostawać </w:t>
      </w:r>
      <w:r w:rsidR="00D06390" w:rsidRPr="00CF7696">
        <w:rPr>
          <w:lang w:val="pl-PL"/>
        </w:rPr>
        <w:t xml:space="preserve">we wspólnym pożyciu. Ale pozwany </w:t>
      </w:r>
      <w:r w:rsidR="00184ADD" w:rsidRPr="00CF7696">
        <w:rPr>
          <w:lang w:val="pl-PL"/>
        </w:rPr>
        <w:t xml:space="preserve">Rząd </w:t>
      </w:r>
      <w:r w:rsidR="00D06390" w:rsidRPr="00CF7696">
        <w:rPr>
          <w:lang w:val="pl-PL"/>
        </w:rPr>
        <w:t xml:space="preserve">i Trybunał </w:t>
      </w:r>
      <w:r w:rsidR="005474EE">
        <w:rPr>
          <w:lang w:val="pl-PL"/>
        </w:rPr>
        <w:t>powinni</w:t>
      </w:r>
      <w:r w:rsidR="00BE69CD" w:rsidRPr="00CF7696">
        <w:rPr>
          <w:lang w:val="pl-PL"/>
        </w:rPr>
        <w:t xml:space="preserve"> wykazać</w:t>
      </w:r>
      <w:r w:rsidR="00D06390" w:rsidRPr="00CF7696">
        <w:rPr>
          <w:lang w:val="pl-PL"/>
        </w:rPr>
        <w:t xml:space="preserve">, że życie w </w:t>
      </w:r>
      <w:r w:rsidR="004C233D">
        <w:rPr>
          <w:lang w:val="pl-PL"/>
        </w:rPr>
        <w:t>konkubinacie</w:t>
      </w:r>
      <w:r w:rsidR="005474EE">
        <w:rPr>
          <w:lang w:val="pl-PL"/>
        </w:rPr>
        <w:t xml:space="preserve"> </w:t>
      </w:r>
      <w:r w:rsidR="00D06390" w:rsidRPr="00CF7696">
        <w:rPr>
          <w:lang w:val="pl-PL"/>
        </w:rPr>
        <w:t xml:space="preserve">jest społecznie i prawnie równoważne </w:t>
      </w:r>
      <w:r w:rsidR="005474EE">
        <w:rPr>
          <w:lang w:val="pl-PL"/>
        </w:rPr>
        <w:t xml:space="preserve">wobec </w:t>
      </w:r>
      <w:r w:rsidR="00D06390" w:rsidRPr="00CF7696">
        <w:rPr>
          <w:lang w:val="pl-PL"/>
        </w:rPr>
        <w:t xml:space="preserve">życia w małżeństwie w polskim społeczeństwie. Dowody jednak </w:t>
      </w:r>
      <w:r w:rsidR="005474EE">
        <w:rPr>
          <w:lang w:val="pl-PL"/>
        </w:rPr>
        <w:t>świadczą przeciwnie</w:t>
      </w:r>
      <w:r w:rsidR="00D06390" w:rsidRPr="00CF7696">
        <w:rPr>
          <w:lang w:val="pl-PL"/>
        </w:rPr>
        <w:t>, zarówno pod względem prawnym</w:t>
      </w:r>
      <w:r w:rsidR="00D34C76" w:rsidRPr="00CF7696">
        <w:rPr>
          <w:lang w:val="pl-PL"/>
        </w:rPr>
        <w:t xml:space="preserve"> jak</w:t>
      </w:r>
      <w:r w:rsidR="00D06390" w:rsidRPr="00CF7696">
        <w:rPr>
          <w:lang w:val="pl-PL"/>
        </w:rPr>
        <w:t xml:space="preserve"> i społecznym</w:t>
      </w:r>
      <w:r w:rsidR="00056F4F" w:rsidRPr="00CF7696">
        <w:rPr>
          <w:lang w:val="pl-PL"/>
        </w:rPr>
        <w:t>.</w:t>
      </w:r>
    </w:p>
    <w:p w14:paraId="223608A0" w14:textId="77777777" w:rsidR="00F574BA" w:rsidRPr="00CF7696" w:rsidRDefault="00D06390" w:rsidP="009320F6">
      <w:pPr>
        <w:pStyle w:val="OpiPara"/>
        <w:rPr>
          <w:lang w:val="pl-PL"/>
        </w:rPr>
      </w:pPr>
      <w:r w:rsidRPr="00CF7696">
        <w:rPr>
          <w:lang w:val="pl-PL"/>
        </w:rPr>
        <w:t>Prawnie, konkubinat w Polsce nie przyznaje żadnych praw ani obowiązków dla partnerów konkubentów. Skarżący i A.H. nie mogą wspólnie złożyć</w:t>
      </w:r>
      <w:r w:rsidR="00BE69CD" w:rsidRPr="00CF7696">
        <w:rPr>
          <w:lang w:val="pl-PL"/>
        </w:rPr>
        <w:t xml:space="preserve"> deklaracji</w:t>
      </w:r>
      <w:r w:rsidRPr="00CF7696">
        <w:rPr>
          <w:lang w:val="pl-PL"/>
        </w:rPr>
        <w:t xml:space="preserve"> podatk</w:t>
      </w:r>
      <w:r w:rsidR="00BE69CD" w:rsidRPr="00CF7696">
        <w:rPr>
          <w:lang w:val="pl-PL"/>
        </w:rPr>
        <w:t>owej</w:t>
      </w:r>
      <w:r w:rsidRPr="00CF7696">
        <w:rPr>
          <w:lang w:val="pl-PL"/>
        </w:rPr>
        <w:t xml:space="preserve">; nie </w:t>
      </w:r>
      <w:r w:rsidR="00BE69CD" w:rsidRPr="00CF7696">
        <w:rPr>
          <w:lang w:val="pl-PL"/>
        </w:rPr>
        <w:t>mogą oni</w:t>
      </w:r>
      <w:r w:rsidRPr="00CF7696">
        <w:rPr>
          <w:lang w:val="pl-PL"/>
        </w:rPr>
        <w:t xml:space="preserve"> współ</w:t>
      </w:r>
      <w:r w:rsidR="00132A74" w:rsidRPr="00CF7696">
        <w:rPr>
          <w:lang w:val="pl-PL"/>
        </w:rPr>
        <w:t>-</w:t>
      </w:r>
      <w:r w:rsidRPr="00CF7696">
        <w:rPr>
          <w:lang w:val="pl-PL"/>
        </w:rPr>
        <w:t xml:space="preserve">ubezpieczyć </w:t>
      </w:r>
      <w:r w:rsidR="00D34C76" w:rsidRPr="00CF7696">
        <w:rPr>
          <w:lang w:val="pl-PL"/>
        </w:rPr>
        <w:t>nie</w:t>
      </w:r>
      <w:r w:rsidRPr="00CF7696">
        <w:rPr>
          <w:lang w:val="pl-PL"/>
        </w:rPr>
        <w:t>pracującego partnera; nie mo</w:t>
      </w:r>
      <w:r w:rsidR="00B74AD2" w:rsidRPr="00CF7696">
        <w:rPr>
          <w:lang w:val="pl-PL"/>
        </w:rPr>
        <w:t>gą</w:t>
      </w:r>
      <w:r w:rsidRPr="00CF7696">
        <w:rPr>
          <w:lang w:val="pl-PL"/>
        </w:rPr>
        <w:t xml:space="preserve"> dziedziczyć nieruchomoś</w:t>
      </w:r>
      <w:r w:rsidR="009F2B21" w:rsidRPr="00CF7696">
        <w:rPr>
          <w:lang w:val="pl-PL"/>
        </w:rPr>
        <w:t>ci</w:t>
      </w:r>
      <w:r w:rsidRPr="00CF7696">
        <w:rPr>
          <w:lang w:val="pl-PL"/>
        </w:rPr>
        <w:t xml:space="preserve"> </w:t>
      </w:r>
      <w:r w:rsidR="00BE69CD" w:rsidRPr="00CF7696">
        <w:rPr>
          <w:lang w:val="pl-PL"/>
        </w:rPr>
        <w:t xml:space="preserve">po </w:t>
      </w:r>
      <w:r w:rsidRPr="00CF7696">
        <w:rPr>
          <w:lang w:val="pl-PL"/>
        </w:rPr>
        <w:t>zmarł</w:t>
      </w:r>
      <w:r w:rsidR="00BE69CD" w:rsidRPr="00CF7696">
        <w:rPr>
          <w:lang w:val="pl-PL"/>
        </w:rPr>
        <w:t>ym</w:t>
      </w:r>
      <w:r w:rsidRPr="00CF7696">
        <w:rPr>
          <w:lang w:val="pl-PL"/>
        </w:rPr>
        <w:t xml:space="preserve"> partne</w:t>
      </w:r>
      <w:r w:rsidR="00BE69CD" w:rsidRPr="00CF7696">
        <w:rPr>
          <w:lang w:val="pl-PL"/>
        </w:rPr>
        <w:t>rze</w:t>
      </w:r>
      <w:r w:rsidRPr="00CF7696">
        <w:rPr>
          <w:lang w:val="pl-PL"/>
        </w:rPr>
        <w:t xml:space="preserve"> lub </w:t>
      </w:r>
      <w:r w:rsidR="00BE69CD" w:rsidRPr="00CF7696">
        <w:rPr>
          <w:lang w:val="pl-PL"/>
        </w:rPr>
        <w:t xml:space="preserve">otrzymać </w:t>
      </w:r>
      <w:r w:rsidRPr="00CF7696">
        <w:rPr>
          <w:lang w:val="pl-PL"/>
        </w:rPr>
        <w:t>renty rodzinnej albo alimentów; nie mogą on</w:t>
      </w:r>
      <w:r w:rsidR="00B74AD2" w:rsidRPr="00CF7696">
        <w:rPr>
          <w:lang w:val="pl-PL"/>
        </w:rPr>
        <w:t>i</w:t>
      </w:r>
      <w:r w:rsidRPr="00CF7696">
        <w:rPr>
          <w:lang w:val="pl-PL"/>
        </w:rPr>
        <w:t xml:space="preserve"> żądać finansowego wsparcia od swojego partnera, jeśli stracą pracę lub borykają się z problemami finansowymi; </w:t>
      </w:r>
      <w:r w:rsidR="009F2B21" w:rsidRPr="00CF7696">
        <w:rPr>
          <w:lang w:val="pl-PL"/>
        </w:rPr>
        <w:t xml:space="preserve">to </w:t>
      </w:r>
      <w:r w:rsidRPr="00CF7696">
        <w:rPr>
          <w:lang w:val="pl-PL"/>
        </w:rPr>
        <w:t>tylko kilka przykładów</w:t>
      </w:r>
      <w:r w:rsidR="00056F4F" w:rsidRPr="00CF7696">
        <w:rPr>
          <w:lang w:val="pl-PL"/>
        </w:rPr>
        <w:t>.</w:t>
      </w:r>
      <w:r w:rsidR="00056F4F" w:rsidRPr="005273C2">
        <w:rPr>
          <w:rStyle w:val="Odwoanieprzypisudolnego"/>
          <w:rFonts w:ascii="Times New Roman" w:hAnsi="Times New Roman"/>
          <w:sz w:val="28"/>
          <w:lang w:val="pl-PL"/>
        </w:rPr>
        <w:footnoteReference w:id="4"/>
      </w:r>
    </w:p>
    <w:p w14:paraId="0DF5A617" w14:textId="5D0E7D70" w:rsidR="00056F4F" w:rsidRPr="00CF7696" w:rsidRDefault="00915F3B" w:rsidP="009320F6">
      <w:pPr>
        <w:pStyle w:val="OpiPara"/>
        <w:rPr>
          <w:lang w:val="pl-PL"/>
        </w:rPr>
      </w:pPr>
      <w:r w:rsidRPr="00CF7696">
        <w:rPr>
          <w:lang w:val="pl-PL"/>
        </w:rPr>
        <w:t>Jeśli chodzi o aspekt społeczny</w:t>
      </w:r>
      <w:r w:rsidR="00B74AD2" w:rsidRPr="00CF7696">
        <w:rPr>
          <w:lang w:val="pl-PL"/>
        </w:rPr>
        <w:t xml:space="preserve">, skarżący twierdził, że mieszka w małej </w:t>
      </w:r>
      <w:r w:rsidR="00826C7D" w:rsidRPr="00CF7696">
        <w:rPr>
          <w:lang w:val="pl-PL"/>
        </w:rPr>
        <w:t>miejscowości</w:t>
      </w:r>
      <w:r w:rsidR="00BE69CD" w:rsidRPr="00CF7696">
        <w:rPr>
          <w:lang w:val="pl-PL"/>
        </w:rPr>
        <w:t>, co</w:t>
      </w:r>
      <w:r w:rsidR="00B74AD2" w:rsidRPr="00CF7696">
        <w:rPr>
          <w:lang w:val="pl-PL"/>
        </w:rPr>
        <w:t xml:space="preserve"> oznaczało, że par</w:t>
      </w:r>
      <w:r w:rsidR="00BE69CD" w:rsidRPr="00CF7696">
        <w:rPr>
          <w:lang w:val="pl-PL"/>
        </w:rPr>
        <w:t>a</w:t>
      </w:r>
      <w:r w:rsidR="00B74AD2" w:rsidRPr="00CF7696">
        <w:rPr>
          <w:lang w:val="pl-PL"/>
        </w:rPr>
        <w:t xml:space="preserve"> doświadczyła </w:t>
      </w:r>
      <w:r w:rsidR="00AF4F5C" w:rsidRPr="00CF7696">
        <w:rPr>
          <w:lang w:val="pl-PL"/>
        </w:rPr>
        <w:t>„</w:t>
      </w:r>
      <w:r w:rsidR="005856BF" w:rsidRPr="00CF7696">
        <w:rPr>
          <w:lang w:val="pl-PL"/>
        </w:rPr>
        <w:t>nieprzyjaznych</w:t>
      </w:r>
      <w:r w:rsidR="00B74AD2" w:rsidRPr="00CF7696">
        <w:rPr>
          <w:lang w:val="pl-PL"/>
        </w:rPr>
        <w:t xml:space="preserve"> uwag i szyderstw od sąsiadów” i</w:t>
      </w:r>
      <w:r w:rsidR="00AF4F5C" w:rsidRPr="00CF7696">
        <w:rPr>
          <w:lang w:val="pl-PL"/>
        </w:rPr>
        <w:t xml:space="preserve"> „</w:t>
      </w:r>
      <w:r w:rsidR="00B74AD2" w:rsidRPr="00CF7696">
        <w:rPr>
          <w:lang w:val="pl-PL"/>
        </w:rPr>
        <w:t>ciągłej presji i lęku</w:t>
      </w:r>
      <w:r w:rsidR="00056F4F" w:rsidRPr="00CF7696">
        <w:rPr>
          <w:lang w:val="pl-PL"/>
        </w:rPr>
        <w:t xml:space="preserve">” </w:t>
      </w:r>
      <w:r w:rsidR="00B74AD2" w:rsidRPr="00CF7696">
        <w:rPr>
          <w:lang w:val="pl-PL"/>
        </w:rPr>
        <w:t xml:space="preserve">ze względu na ich sytuację. Rząd nie </w:t>
      </w:r>
      <w:r w:rsidRPr="00CF7696">
        <w:rPr>
          <w:lang w:val="pl-PL"/>
        </w:rPr>
        <w:t xml:space="preserve">odniósł się do </w:t>
      </w:r>
      <w:r w:rsidR="00B74AD2" w:rsidRPr="00CF7696">
        <w:rPr>
          <w:lang w:val="pl-PL"/>
        </w:rPr>
        <w:t xml:space="preserve">tych twierdzeń faktycznych. Według niektórych ekspertów, w Polsce konkubinat jest </w:t>
      </w:r>
      <w:r w:rsidR="00AF4F5C" w:rsidRPr="00CF7696">
        <w:rPr>
          <w:lang w:val="pl-PL"/>
        </w:rPr>
        <w:t>„</w:t>
      </w:r>
      <w:r w:rsidR="00B74AD2" w:rsidRPr="00CF7696">
        <w:rPr>
          <w:lang w:val="pl-PL"/>
        </w:rPr>
        <w:t>mniej społecznie akceptowalny niż w wielu innych krajach europejskich</w:t>
      </w:r>
      <w:r w:rsidR="00056F4F" w:rsidRPr="00CF7696">
        <w:rPr>
          <w:lang w:val="pl-PL"/>
        </w:rPr>
        <w:t>”</w:t>
      </w:r>
      <w:r w:rsidR="00056F4F" w:rsidRPr="005273C2">
        <w:rPr>
          <w:rStyle w:val="Odwoanieprzypisudolnego"/>
          <w:rFonts w:ascii="Times New Roman" w:hAnsi="Times New Roman"/>
          <w:sz w:val="28"/>
          <w:lang w:val="pl-PL"/>
        </w:rPr>
        <w:footnoteReference w:id="5"/>
      </w:r>
      <w:r w:rsidR="00056F4F" w:rsidRPr="00CF7696">
        <w:rPr>
          <w:lang w:val="pl-PL"/>
        </w:rPr>
        <w:t xml:space="preserve">; </w:t>
      </w:r>
      <w:r w:rsidR="00B74AD2" w:rsidRPr="00CF7696">
        <w:rPr>
          <w:lang w:val="pl-PL"/>
        </w:rPr>
        <w:t xml:space="preserve">a ponieważ </w:t>
      </w:r>
      <w:r w:rsidR="00AF4F5C" w:rsidRPr="00CF7696">
        <w:rPr>
          <w:lang w:val="pl-PL"/>
        </w:rPr>
        <w:t>„</w:t>
      </w:r>
      <w:r w:rsidR="00B74AD2" w:rsidRPr="00CF7696">
        <w:rPr>
          <w:lang w:val="pl-PL"/>
        </w:rPr>
        <w:t>istnieje niski stopień społecznej akceptacji związków nieformalnych, konkubenci mo</w:t>
      </w:r>
      <w:r w:rsidR="00BE69CD" w:rsidRPr="00CF7696">
        <w:rPr>
          <w:lang w:val="pl-PL"/>
        </w:rPr>
        <w:t>gą</w:t>
      </w:r>
      <w:r w:rsidR="00B74AD2" w:rsidRPr="00CF7696">
        <w:rPr>
          <w:lang w:val="pl-PL"/>
        </w:rPr>
        <w:t xml:space="preserve"> nadal doświadczać pewnej formy napiętnowania</w:t>
      </w:r>
      <w:r w:rsidR="00056F4F" w:rsidRPr="00CF7696">
        <w:rPr>
          <w:lang w:val="pl-PL"/>
        </w:rPr>
        <w:t>”</w:t>
      </w:r>
      <w:r w:rsidR="00056F4F" w:rsidRPr="005273C2">
        <w:rPr>
          <w:rStyle w:val="Odwoanieprzypisudolnego"/>
          <w:rFonts w:ascii="Times New Roman" w:hAnsi="Times New Roman"/>
          <w:sz w:val="28"/>
          <w:lang w:val="pl-PL"/>
        </w:rPr>
        <w:footnoteReference w:id="6"/>
      </w:r>
      <w:r w:rsidR="00312B3A" w:rsidRPr="00CF7696">
        <w:rPr>
          <w:lang w:val="pl-PL"/>
        </w:rPr>
        <w:t>.</w:t>
      </w:r>
      <w:r w:rsidR="00056F4F" w:rsidRPr="00CF7696">
        <w:rPr>
          <w:lang w:val="pl-PL"/>
        </w:rPr>
        <w:t xml:space="preserve"> </w:t>
      </w:r>
      <w:r w:rsidR="00B74AD2" w:rsidRPr="00CF7696">
        <w:rPr>
          <w:lang w:val="pl-PL"/>
        </w:rPr>
        <w:t xml:space="preserve">Ani pozwany </w:t>
      </w:r>
      <w:r w:rsidR="00184ADD" w:rsidRPr="00CF7696">
        <w:rPr>
          <w:lang w:val="pl-PL"/>
        </w:rPr>
        <w:t>Rząd</w:t>
      </w:r>
      <w:r w:rsidR="00B74AD2" w:rsidRPr="00CF7696">
        <w:rPr>
          <w:lang w:val="pl-PL"/>
        </w:rPr>
        <w:t>, ani wyrok nie wziął pod uwagę tych faktów</w:t>
      </w:r>
      <w:r w:rsidR="00056F4F" w:rsidRPr="00CF7696">
        <w:rPr>
          <w:lang w:val="pl-PL"/>
        </w:rPr>
        <w:t>.</w:t>
      </w:r>
    </w:p>
    <w:p w14:paraId="23F16A2B" w14:textId="77777777" w:rsidR="00F574BA"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13</w:t>
      </w:r>
      <w:r w:rsidRPr="005273C2">
        <w:rPr>
          <w:lang w:val="pl-PL"/>
        </w:rPr>
        <w:fldChar w:fldCharType="end"/>
      </w:r>
      <w:r w:rsidR="00056F4F" w:rsidRPr="00CF7696">
        <w:rPr>
          <w:lang w:val="pl-PL"/>
        </w:rPr>
        <w:t>.  </w:t>
      </w:r>
      <w:r w:rsidR="00B74AD2" w:rsidRPr="00CF7696">
        <w:rPr>
          <w:lang w:val="pl-PL"/>
        </w:rPr>
        <w:t xml:space="preserve">Co do M., </w:t>
      </w:r>
      <w:r w:rsidR="00927B17" w:rsidRPr="00CF7696">
        <w:rPr>
          <w:lang w:val="pl-PL"/>
        </w:rPr>
        <w:t xml:space="preserve">w wyroku </w:t>
      </w:r>
      <w:r w:rsidR="00B74AD2" w:rsidRPr="00CF7696">
        <w:rPr>
          <w:lang w:val="pl-PL"/>
        </w:rPr>
        <w:t>stwierdz</w:t>
      </w:r>
      <w:r w:rsidR="00927B17" w:rsidRPr="00CF7696">
        <w:rPr>
          <w:lang w:val="pl-PL"/>
        </w:rPr>
        <w:t>ono</w:t>
      </w:r>
      <w:r w:rsidR="00B74AD2" w:rsidRPr="00CF7696">
        <w:rPr>
          <w:lang w:val="pl-PL"/>
        </w:rPr>
        <w:t>, że odmowa rozwodu nie uniemożliwiła skarżącemu uznani</w:t>
      </w:r>
      <w:r w:rsidR="00927B17" w:rsidRPr="00CF7696">
        <w:rPr>
          <w:lang w:val="pl-PL"/>
        </w:rPr>
        <w:t>a</w:t>
      </w:r>
      <w:r w:rsidR="00B74AD2" w:rsidRPr="00CF7696">
        <w:rPr>
          <w:lang w:val="pl-PL"/>
        </w:rPr>
        <w:t xml:space="preserve"> jego ojcostwa (</w:t>
      </w:r>
      <w:r w:rsidR="00312B3A" w:rsidRPr="00CF7696">
        <w:rPr>
          <w:lang w:val="pl-PL"/>
        </w:rPr>
        <w:t>§</w:t>
      </w:r>
      <w:r w:rsidR="00B74AD2" w:rsidRPr="00CF7696">
        <w:rPr>
          <w:lang w:val="pl-PL"/>
        </w:rPr>
        <w:t xml:space="preserve"> 54). </w:t>
      </w:r>
      <w:r w:rsidR="00BE69CD" w:rsidRPr="00CF7696">
        <w:rPr>
          <w:lang w:val="pl-PL"/>
        </w:rPr>
        <w:t xml:space="preserve">Należy </w:t>
      </w:r>
      <w:r w:rsidR="00312B3A" w:rsidRPr="00CF7696">
        <w:rPr>
          <w:lang w:val="pl-PL"/>
        </w:rPr>
        <w:t>stwierdzić</w:t>
      </w:r>
      <w:r w:rsidR="00B74AD2" w:rsidRPr="00CF7696">
        <w:rPr>
          <w:lang w:val="pl-PL"/>
        </w:rPr>
        <w:t xml:space="preserve">, że </w:t>
      </w:r>
      <w:r w:rsidR="00BE69CD" w:rsidRPr="00CF7696">
        <w:rPr>
          <w:lang w:val="pl-PL"/>
        </w:rPr>
        <w:t>Trybunał</w:t>
      </w:r>
      <w:r w:rsidR="00B74AD2" w:rsidRPr="00CF7696">
        <w:rPr>
          <w:lang w:val="pl-PL"/>
        </w:rPr>
        <w:t xml:space="preserve"> nie pozwala na dyskryminację dzieci z nieprawego łoża</w:t>
      </w:r>
      <w:r w:rsidR="00D34C76" w:rsidRPr="00CF7696">
        <w:rPr>
          <w:lang w:val="pl-PL"/>
        </w:rPr>
        <w:t>,</w:t>
      </w:r>
      <w:r w:rsidR="004C5986" w:rsidRPr="00CF7696">
        <w:rPr>
          <w:lang w:val="pl-PL"/>
        </w:rPr>
        <w:t xml:space="preserve"> </w:t>
      </w:r>
      <w:r w:rsidR="00046190" w:rsidRPr="00CF7696">
        <w:rPr>
          <w:lang w:val="pl-PL"/>
        </w:rPr>
        <w:lastRenderedPageBreak/>
        <w:t>jednakże jest to marnym pocieszenie</w:t>
      </w:r>
      <w:r w:rsidR="00927B17" w:rsidRPr="00CF7696">
        <w:rPr>
          <w:lang w:val="pl-PL"/>
        </w:rPr>
        <w:t>m</w:t>
      </w:r>
      <w:r w:rsidR="004C5986" w:rsidRPr="00CF7696">
        <w:rPr>
          <w:lang w:val="pl-PL"/>
        </w:rPr>
        <w:t xml:space="preserve"> w społeczeństwie, w którym nadal silne jest napiętnowanie konkubinatu</w:t>
      </w:r>
      <w:r w:rsidR="00D34C76" w:rsidRPr="00CF7696">
        <w:rPr>
          <w:lang w:val="pl-PL"/>
        </w:rPr>
        <w:t>, jak wspomniano powyżej</w:t>
      </w:r>
      <w:r w:rsidR="00056F4F" w:rsidRPr="00CF7696">
        <w:rPr>
          <w:lang w:val="pl-PL"/>
        </w:rPr>
        <w:t>.</w:t>
      </w:r>
    </w:p>
    <w:p w14:paraId="7F82B4BB" w14:textId="0FEF2B99" w:rsidR="00F574BA" w:rsidRPr="00CF7696" w:rsidRDefault="00B74AD2" w:rsidP="009320F6">
      <w:pPr>
        <w:pStyle w:val="OpiPara"/>
        <w:rPr>
          <w:color w:val="000000"/>
          <w:lang w:val="pl-PL"/>
        </w:rPr>
      </w:pPr>
      <w:r w:rsidRPr="00CF7696">
        <w:rPr>
          <w:lang w:val="pl-PL"/>
        </w:rPr>
        <w:t xml:space="preserve">Skarżący </w:t>
      </w:r>
      <w:r w:rsidR="004C5986" w:rsidRPr="00CF7696">
        <w:rPr>
          <w:lang w:val="pl-PL"/>
        </w:rPr>
        <w:t>właściwie podnosił</w:t>
      </w:r>
      <w:r w:rsidRPr="00CF7696">
        <w:rPr>
          <w:lang w:val="pl-PL"/>
        </w:rPr>
        <w:t>, że jego córka, od urodzenia</w:t>
      </w:r>
      <w:r w:rsidR="00056F4F" w:rsidRPr="00CF7696">
        <w:rPr>
          <w:lang w:val="pl-PL"/>
        </w:rPr>
        <w:t xml:space="preserve">, </w:t>
      </w:r>
      <w:r w:rsidR="00AF4F5C" w:rsidRPr="00CF7696">
        <w:rPr>
          <w:lang w:val="pl-PL"/>
        </w:rPr>
        <w:t>„</w:t>
      </w:r>
      <w:r w:rsidRPr="00CF7696">
        <w:rPr>
          <w:lang w:val="pl-PL"/>
        </w:rPr>
        <w:t>nie miała szansy być wychowywana w legalnie zarejestrowanej rodzinie</w:t>
      </w:r>
      <w:r w:rsidR="00056F4F" w:rsidRPr="00CF7696">
        <w:rPr>
          <w:lang w:val="pl-PL"/>
        </w:rPr>
        <w:t xml:space="preserve">”. </w:t>
      </w:r>
      <w:r w:rsidRPr="00CF7696">
        <w:rPr>
          <w:lang w:val="pl-PL"/>
        </w:rPr>
        <w:t xml:space="preserve">Niezależnie od rzekomej równości wychowania </w:t>
      </w:r>
      <w:r w:rsidR="00C97A43" w:rsidRPr="00CF7696">
        <w:rPr>
          <w:lang w:val="pl-PL"/>
        </w:rPr>
        <w:t xml:space="preserve">w </w:t>
      </w:r>
      <w:r w:rsidR="005474EE">
        <w:rPr>
          <w:lang w:val="pl-PL"/>
        </w:rPr>
        <w:t>konkubinacie</w:t>
      </w:r>
      <w:r w:rsidR="00C97A43" w:rsidRPr="00CF7696">
        <w:rPr>
          <w:lang w:val="pl-PL"/>
        </w:rPr>
        <w:t>,</w:t>
      </w:r>
      <w:r w:rsidRPr="00CF7696">
        <w:rPr>
          <w:lang w:val="pl-PL"/>
        </w:rPr>
        <w:t xml:space="preserve"> dziecko ma prawo do wychowania w rodzinie opartej na formaln</w:t>
      </w:r>
      <w:r w:rsidR="00C97A43" w:rsidRPr="00CF7696">
        <w:rPr>
          <w:lang w:val="pl-PL"/>
        </w:rPr>
        <w:t>ie zawartym</w:t>
      </w:r>
      <w:r w:rsidRPr="00CF7696">
        <w:rPr>
          <w:lang w:val="pl-PL"/>
        </w:rPr>
        <w:t xml:space="preserve"> małżeństwie. Reakcja środowiska społecznego, </w:t>
      </w:r>
      <w:r w:rsidR="00E95204" w:rsidRPr="00CF7696">
        <w:rPr>
          <w:lang w:val="pl-PL"/>
        </w:rPr>
        <w:t xml:space="preserve">wobec </w:t>
      </w:r>
      <w:r w:rsidRPr="00CF7696">
        <w:rPr>
          <w:lang w:val="pl-PL"/>
        </w:rPr>
        <w:t>M. musi mieć odpowiednią wagę. Jest to tym bardziej prawd</w:t>
      </w:r>
      <w:r w:rsidR="00E95204" w:rsidRPr="00CF7696">
        <w:rPr>
          <w:lang w:val="pl-PL"/>
        </w:rPr>
        <w:t xml:space="preserve">ziwe, </w:t>
      </w:r>
      <w:r w:rsidR="00D156E6" w:rsidRPr="00CF7696">
        <w:rPr>
          <w:lang w:val="pl-PL"/>
        </w:rPr>
        <w:t>jeśli weźmiemy pod uwagę przyjęcie</w:t>
      </w:r>
      <w:r w:rsidR="00E95204" w:rsidRPr="00CF7696">
        <w:rPr>
          <w:lang w:val="pl-PL"/>
        </w:rPr>
        <w:t xml:space="preserve"> Konwencji o </w:t>
      </w:r>
      <w:r w:rsidR="006D2D42" w:rsidRPr="00CF7696">
        <w:rPr>
          <w:lang w:val="pl-PL"/>
        </w:rPr>
        <w:t>p</w:t>
      </w:r>
      <w:r w:rsidR="00E95204" w:rsidRPr="00CF7696">
        <w:rPr>
          <w:lang w:val="pl-PL"/>
        </w:rPr>
        <w:t xml:space="preserve">rawach </w:t>
      </w:r>
      <w:r w:rsidR="006D2D42" w:rsidRPr="00CF7696">
        <w:rPr>
          <w:lang w:val="pl-PL"/>
        </w:rPr>
        <w:t>d</w:t>
      </w:r>
      <w:r w:rsidRPr="00CF7696">
        <w:rPr>
          <w:lang w:val="pl-PL"/>
        </w:rPr>
        <w:t>ziecka i potrzeb</w:t>
      </w:r>
      <w:r w:rsidR="00D156E6" w:rsidRPr="00CF7696">
        <w:rPr>
          <w:lang w:val="pl-PL"/>
        </w:rPr>
        <w:t>ę,</w:t>
      </w:r>
      <w:r w:rsidR="00E95204" w:rsidRPr="00CF7696">
        <w:rPr>
          <w:lang w:val="pl-PL"/>
        </w:rPr>
        <w:t xml:space="preserve"> by</w:t>
      </w:r>
      <w:r w:rsidRPr="00CF7696">
        <w:rPr>
          <w:lang w:val="pl-PL"/>
        </w:rPr>
        <w:t xml:space="preserve"> </w:t>
      </w:r>
      <w:r w:rsidR="006D2D42" w:rsidRPr="00CF7696">
        <w:rPr>
          <w:lang w:val="pl-PL"/>
        </w:rPr>
        <w:t>„</w:t>
      </w:r>
      <w:r w:rsidR="00E95204" w:rsidRPr="00CF7696">
        <w:rPr>
          <w:lang w:val="pl-PL"/>
        </w:rPr>
        <w:t>sprawą nadrzędną było najlepsze zabezpieczenie interesów dziecka</w:t>
      </w:r>
      <w:r w:rsidR="00056F4F" w:rsidRPr="00CF7696">
        <w:rPr>
          <w:lang w:val="pl-PL"/>
        </w:rPr>
        <w:t xml:space="preserve">” </w:t>
      </w:r>
      <w:r w:rsidR="00203191" w:rsidRPr="00CF7696">
        <w:rPr>
          <w:lang w:val="pl-PL"/>
        </w:rPr>
        <w:t>w</w:t>
      </w:r>
      <w:r w:rsidR="00E95204" w:rsidRPr="00CF7696">
        <w:rPr>
          <w:lang w:val="pl-PL"/>
        </w:rPr>
        <w:t xml:space="preserve">e wszystkich działaniach dotyczących dzieci </w:t>
      </w:r>
      <w:r w:rsidR="00056F4F" w:rsidRPr="00CF7696">
        <w:rPr>
          <w:lang w:val="pl-PL"/>
        </w:rPr>
        <w:t>(</w:t>
      </w:r>
      <w:r w:rsidR="006D2D42" w:rsidRPr="00CF7696">
        <w:rPr>
          <w:lang w:val="pl-PL"/>
        </w:rPr>
        <w:t>art.</w:t>
      </w:r>
      <w:r w:rsidR="00265F1C" w:rsidRPr="00CF7696">
        <w:rPr>
          <w:lang w:val="pl-PL"/>
        </w:rPr>
        <w:t> </w:t>
      </w:r>
      <w:r w:rsidR="00056F4F" w:rsidRPr="00CF7696">
        <w:rPr>
          <w:lang w:val="pl-PL"/>
        </w:rPr>
        <w:t>3 §</w:t>
      </w:r>
      <w:r w:rsidR="00265F1C" w:rsidRPr="00CF7696">
        <w:rPr>
          <w:lang w:val="pl-PL"/>
        </w:rPr>
        <w:t> </w:t>
      </w:r>
      <w:r w:rsidR="00056F4F" w:rsidRPr="00CF7696">
        <w:rPr>
          <w:lang w:val="pl-PL"/>
        </w:rPr>
        <w:t xml:space="preserve">1 </w:t>
      </w:r>
      <w:r w:rsidR="00E95204" w:rsidRPr="00CF7696">
        <w:rPr>
          <w:lang w:val="pl-PL"/>
        </w:rPr>
        <w:t>tej Konwencji</w:t>
      </w:r>
      <w:r w:rsidR="00056F4F" w:rsidRPr="00CF7696">
        <w:rPr>
          <w:lang w:val="pl-PL"/>
        </w:rPr>
        <w:t>)</w:t>
      </w:r>
      <w:r w:rsidR="006D2D42" w:rsidRPr="00CF7696">
        <w:rPr>
          <w:rStyle w:val="Odwoanieprzypisudolnego"/>
          <w:rFonts w:ascii="Times New Roman" w:hAnsi="Times New Roman" w:cs="Times New Roman"/>
          <w:color w:val="000000"/>
          <w:sz w:val="28"/>
          <w:szCs w:val="28"/>
          <w:lang w:val="pl-PL"/>
        </w:rPr>
        <w:t xml:space="preserve"> </w:t>
      </w:r>
      <w:r w:rsidR="006D2D42" w:rsidRPr="005273C2">
        <w:rPr>
          <w:rStyle w:val="Odwoanieprzypisudolnego"/>
          <w:rFonts w:ascii="Times New Roman" w:hAnsi="Times New Roman"/>
          <w:color w:val="000000"/>
          <w:sz w:val="28"/>
          <w:lang w:val="pl-PL"/>
        </w:rPr>
        <w:footnoteReference w:id="7"/>
      </w:r>
      <w:r w:rsidR="00056F4F" w:rsidRPr="00CF7696">
        <w:rPr>
          <w:color w:val="000000"/>
          <w:lang w:val="pl-PL"/>
        </w:rPr>
        <w:t>.</w:t>
      </w:r>
    </w:p>
    <w:p w14:paraId="545C6437" w14:textId="77777777" w:rsidR="00056F4F" w:rsidRPr="004C233D" w:rsidRDefault="004C5986" w:rsidP="009320F6">
      <w:pPr>
        <w:pStyle w:val="OpiPara"/>
        <w:rPr>
          <w:color w:val="000000"/>
          <w:lang w:val="pl-PL"/>
        </w:rPr>
      </w:pPr>
      <w:r w:rsidRPr="00CF7696">
        <w:rPr>
          <w:color w:val="000000"/>
          <w:lang w:val="pl-PL"/>
        </w:rPr>
        <w:t>N</w:t>
      </w:r>
      <w:r w:rsidR="007762F3" w:rsidRPr="00CF7696">
        <w:rPr>
          <w:color w:val="000000"/>
          <w:lang w:val="pl-PL"/>
        </w:rPr>
        <w:t xml:space="preserve">ie jest zadaniem tego Trybunału znalezienie właściwej równowagi i orzekanie w sprawie tego, czy </w:t>
      </w:r>
      <w:r w:rsidR="00A743D7" w:rsidRPr="00CF7696">
        <w:rPr>
          <w:color w:val="000000"/>
          <w:lang w:val="pl-PL"/>
        </w:rPr>
        <w:t xml:space="preserve">[wydane w kraju] rozstrzygnięcie </w:t>
      </w:r>
      <w:r w:rsidR="007762F3" w:rsidRPr="00CF7696">
        <w:rPr>
          <w:color w:val="000000"/>
          <w:lang w:val="pl-PL"/>
        </w:rPr>
        <w:t xml:space="preserve">jest rzeczywiście w najlepszym interesie dziecka, chociaż trudno jest </w:t>
      </w:r>
      <w:r w:rsidR="00B06075" w:rsidRPr="00CF7696">
        <w:rPr>
          <w:color w:val="000000"/>
          <w:lang w:val="pl-PL"/>
        </w:rPr>
        <w:t>argumentować</w:t>
      </w:r>
      <w:r w:rsidR="007762F3" w:rsidRPr="00CF7696">
        <w:rPr>
          <w:color w:val="000000"/>
          <w:lang w:val="pl-PL"/>
        </w:rPr>
        <w:t xml:space="preserve">, </w:t>
      </w:r>
      <w:r w:rsidR="00B06075" w:rsidRPr="00CF7696">
        <w:rPr>
          <w:color w:val="000000"/>
          <w:lang w:val="pl-PL"/>
        </w:rPr>
        <w:t>iż</w:t>
      </w:r>
      <w:r w:rsidR="006E1606" w:rsidRPr="00CF7696">
        <w:rPr>
          <w:color w:val="000000"/>
          <w:lang w:val="pl-PL"/>
        </w:rPr>
        <w:t xml:space="preserve"> </w:t>
      </w:r>
      <w:r w:rsidR="007762F3" w:rsidRPr="00CF7696">
        <w:rPr>
          <w:color w:val="000000"/>
          <w:lang w:val="pl-PL"/>
        </w:rPr>
        <w:t xml:space="preserve">interesy M. zostały wzięte pod uwagę w tym przypadku. </w:t>
      </w:r>
      <w:r w:rsidR="00B06075" w:rsidRPr="00CF7696">
        <w:rPr>
          <w:color w:val="000000"/>
          <w:lang w:val="pl-PL"/>
        </w:rPr>
        <w:t xml:space="preserve">Jednakże, w związku z tym, że </w:t>
      </w:r>
      <w:r w:rsidR="007762F3" w:rsidRPr="00CF7696">
        <w:rPr>
          <w:color w:val="000000"/>
          <w:lang w:val="pl-PL"/>
        </w:rPr>
        <w:t xml:space="preserve">sądy krajowe w ogóle nie przywiązały żadnej wagi do tych interesów w swojej decyzji, należy stwierdzić </w:t>
      </w:r>
      <w:r w:rsidR="007762F3" w:rsidRPr="004C233D">
        <w:rPr>
          <w:color w:val="000000"/>
          <w:lang w:val="pl-PL"/>
        </w:rPr>
        <w:t>naruszenie Konwencji</w:t>
      </w:r>
      <w:r w:rsidR="00056F4F" w:rsidRPr="004C233D">
        <w:rPr>
          <w:color w:val="000000"/>
          <w:lang w:val="pl-PL"/>
        </w:rPr>
        <w:t>.</w:t>
      </w:r>
    </w:p>
    <w:p w14:paraId="777D7C9A" w14:textId="51DAA0F1" w:rsidR="00056F4F" w:rsidRPr="00CF7696" w:rsidRDefault="005013D7" w:rsidP="009320F6">
      <w:pPr>
        <w:pStyle w:val="OpiPara"/>
        <w:rPr>
          <w:lang w:val="pl-PL"/>
        </w:rPr>
      </w:pPr>
      <w:r w:rsidRPr="005273C2">
        <w:rPr>
          <w:lang w:val="pl-PL"/>
        </w:rPr>
        <w:fldChar w:fldCharType="begin"/>
      </w:r>
      <w:r w:rsidR="00056F4F" w:rsidRPr="005273C2">
        <w:rPr>
          <w:lang w:val="pl-PL"/>
        </w:rPr>
        <w:instrText xml:space="preserve"> SEQ level0 \*arabic </w:instrText>
      </w:r>
      <w:r w:rsidRPr="005273C2">
        <w:rPr>
          <w:lang w:val="pl-PL"/>
        </w:rPr>
        <w:fldChar w:fldCharType="separate"/>
      </w:r>
      <w:r w:rsidR="00C10385" w:rsidRPr="005273C2">
        <w:rPr>
          <w:lang w:val="pl-PL"/>
        </w:rPr>
        <w:t>14</w:t>
      </w:r>
      <w:r w:rsidRPr="005273C2">
        <w:rPr>
          <w:lang w:val="pl-PL"/>
        </w:rPr>
        <w:fldChar w:fldCharType="end"/>
      </w:r>
      <w:r w:rsidR="00056F4F" w:rsidRPr="004C233D">
        <w:rPr>
          <w:lang w:val="pl-PL"/>
        </w:rPr>
        <w:t>.  </w:t>
      </w:r>
      <w:r w:rsidR="007762F3" w:rsidRPr="004C233D">
        <w:rPr>
          <w:lang w:val="pl-PL"/>
        </w:rPr>
        <w:t>Drugi</w:t>
      </w:r>
      <w:r w:rsidR="006E1606" w:rsidRPr="004C233D">
        <w:rPr>
          <w:lang w:val="pl-PL"/>
        </w:rPr>
        <w:t xml:space="preserve">m </w:t>
      </w:r>
      <w:r w:rsidR="00184ADD" w:rsidRPr="004C233D">
        <w:rPr>
          <w:lang w:val="pl-PL"/>
        </w:rPr>
        <w:t xml:space="preserve">uprawnionym </w:t>
      </w:r>
      <w:r w:rsidR="006E1606" w:rsidRPr="004C233D">
        <w:rPr>
          <w:lang w:val="pl-PL"/>
        </w:rPr>
        <w:t xml:space="preserve">interesem </w:t>
      </w:r>
      <w:r w:rsidR="00B06075" w:rsidRPr="004C233D">
        <w:rPr>
          <w:lang w:val="pl-PL"/>
        </w:rPr>
        <w:t xml:space="preserve">wskazanym </w:t>
      </w:r>
      <w:r w:rsidR="006E1606" w:rsidRPr="004C233D">
        <w:rPr>
          <w:lang w:val="pl-PL"/>
        </w:rPr>
        <w:t xml:space="preserve">przez </w:t>
      </w:r>
      <w:r w:rsidR="00184ADD" w:rsidRPr="004C233D">
        <w:rPr>
          <w:lang w:val="pl-PL"/>
        </w:rPr>
        <w:t xml:space="preserve">Rząd </w:t>
      </w:r>
      <w:r w:rsidR="007762F3" w:rsidRPr="004C233D">
        <w:rPr>
          <w:lang w:val="pl-PL"/>
        </w:rPr>
        <w:t>jest ochrona moralności. Choć przyznaję, że ochrona tradycyjnej rodziny może być uzasadniona</w:t>
      </w:r>
      <w:r w:rsidR="007762F3" w:rsidRPr="00CF7696">
        <w:rPr>
          <w:lang w:val="pl-PL"/>
        </w:rPr>
        <w:t xml:space="preserve"> niektórymi </w:t>
      </w:r>
      <w:r w:rsidR="006E1606" w:rsidRPr="00CF7696">
        <w:rPr>
          <w:lang w:val="pl-PL"/>
        </w:rPr>
        <w:t>obawami</w:t>
      </w:r>
      <w:r w:rsidR="007762F3" w:rsidRPr="00CF7696">
        <w:rPr>
          <w:lang w:val="pl-PL"/>
        </w:rPr>
        <w:t xml:space="preserve"> moralnymi, uważam, że ochrona moralności nie zapewnia wystarczającego uzasadnienia dla ograniczenia praw skarżącego w niniejszej sprawie.</w:t>
      </w:r>
      <w:r w:rsidR="006E1606" w:rsidRPr="00CF7696">
        <w:rPr>
          <w:lang w:val="pl-PL"/>
        </w:rPr>
        <w:t xml:space="preserve"> N</w:t>
      </w:r>
      <w:r w:rsidR="007762F3" w:rsidRPr="00CF7696">
        <w:rPr>
          <w:lang w:val="pl-PL"/>
        </w:rPr>
        <w:t xml:space="preserve">ie jest wcale jasne, dlaczego państwo powinno przyznać prawo do odmowy wyrażenia zgody na rozwód </w:t>
      </w:r>
      <w:r w:rsidR="00933352" w:rsidRPr="00CF7696">
        <w:rPr>
          <w:lang w:val="pl-PL"/>
        </w:rPr>
        <w:t xml:space="preserve">traktując je jako </w:t>
      </w:r>
      <w:r w:rsidR="007762F3" w:rsidRPr="00CF7696">
        <w:rPr>
          <w:lang w:val="pl-PL"/>
        </w:rPr>
        <w:t xml:space="preserve">sposób na zmuszenie </w:t>
      </w:r>
      <w:r w:rsidR="003B0F29" w:rsidRPr="00CF7696">
        <w:rPr>
          <w:lang w:val="pl-PL"/>
        </w:rPr>
        <w:t>niewiernego</w:t>
      </w:r>
      <w:r w:rsidR="007762F3" w:rsidRPr="00CF7696">
        <w:rPr>
          <w:lang w:val="pl-PL"/>
        </w:rPr>
        <w:t xml:space="preserve"> partnera </w:t>
      </w:r>
      <w:r w:rsidR="003B0F29" w:rsidRPr="00CF7696">
        <w:rPr>
          <w:lang w:val="pl-PL"/>
        </w:rPr>
        <w:t>do pozostania w związku</w:t>
      </w:r>
      <w:r w:rsidR="007762F3" w:rsidRPr="00CF7696">
        <w:rPr>
          <w:lang w:val="pl-PL"/>
        </w:rPr>
        <w:t xml:space="preserve">. Nie mogę sobie wyobrazić, jak </w:t>
      </w:r>
      <w:r w:rsidR="00A8781C" w:rsidRPr="00CF7696">
        <w:rPr>
          <w:lang w:val="pl-PL"/>
        </w:rPr>
        <w:t>pozwolenie</w:t>
      </w:r>
      <w:r w:rsidR="007762F3" w:rsidRPr="00CF7696">
        <w:rPr>
          <w:lang w:val="pl-PL"/>
        </w:rPr>
        <w:t xml:space="preserve"> dw</w:t>
      </w:r>
      <w:r w:rsidR="003B0F29" w:rsidRPr="00CF7696">
        <w:rPr>
          <w:lang w:val="pl-PL"/>
        </w:rPr>
        <w:t>óm</w:t>
      </w:r>
      <w:r w:rsidR="007762F3" w:rsidRPr="00CF7696">
        <w:rPr>
          <w:lang w:val="pl-PL"/>
        </w:rPr>
        <w:t xml:space="preserve"> niezamężn</w:t>
      </w:r>
      <w:r w:rsidR="003B0F29" w:rsidRPr="00CF7696">
        <w:rPr>
          <w:lang w:val="pl-PL"/>
        </w:rPr>
        <w:t>ym</w:t>
      </w:r>
      <w:r w:rsidR="007762F3" w:rsidRPr="00CF7696">
        <w:rPr>
          <w:lang w:val="pl-PL"/>
        </w:rPr>
        <w:t xml:space="preserve"> </w:t>
      </w:r>
      <w:r w:rsidR="003B0F29" w:rsidRPr="00CF7696">
        <w:rPr>
          <w:lang w:val="pl-PL"/>
        </w:rPr>
        <w:t>osobom</w:t>
      </w:r>
      <w:r w:rsidR="007762F3" w:rsidRPr="00CF7696">
        <w:rPr>
          <w:lang w:val="pl-PL"/>
        </w:rPr>
        <w:t xml:space="preserve"> mieszka</w:t>
      </w:r>
      <w:r w:rsidR="003B0F29" w:rsidRPr="00CF7696">
        <w:rPr>
          <w:lang w:val="pl-PL"/>
        </w:rPr>
        <w:t>ć</w:t>
      </w:r>
      <w:r w:rsidR="007762F3" w:rsidRPr="00CF7696">
        <w:rPr>
          <w:lang w:val="pl-PL"/>
        </w:rPr>
        <w:t xml:space="preserve"> razem</w:t>
      </w:r>
      <w:r w:rsidR="003B0F29" w:rsidRPr="00CF7696">
        <w:rPr>
          <w:lang w:val="pl-PL"/>
        </w:rPr>
        <w:t xml:space="preserve"> z dzieckiem od jedenastu lat, kiedy</w:t>
      </w:r>
      <w:r w:rsidR="007762F3" w:rsidRPr="00CF7696">
        <w:rPr>
          <w:lang w:val="pl-PL"/>
        </w:rPr>
        <w:t xml:space="preserve"> jedn</w:t>
      </w:r>
      <w:r w:rsidR="003B0F29" w:rsidRPr="00CF7696">
        <w:rPr>
          <w:lang w:val="pl-PL"/>
        </w:rPr>
        <w:t>a</w:t>
      </w:r>
      <w:r w:rsidR="007762F3" w:rsidRPr="00CF7696">
        <w:rPr>
          <w:lang w:val="pl-PL"/>
        </w:rPr>
        <w:t xml:space="preserve"> z nich nadal prawnie </w:t>
      </w:r>
      <w:r w:rsidR="006E1606" w:rsidRPr="00CF7696">
        <w:rPr>
          <w:lang w:val="pl-PL"/>
        </w:rPr>
        <w:t xml:space="preserve">pozostaje w związku małżeńskim z </w:t>
      </w:r>
      <w:r w:rsidR="007762F3" w:rsidRPr="00CF7696">
        <w:rPr>
          <w:lang w:val="pl-PL"/>
        </w:rPr>
        <w:t>k</w:t>
      </w:r>
      <w:r w:rsidR="006E1606" w:rsidRPr="00CF7696">
        <w:rPr>
          <w:lang w:val="pl-PL"/>
        </w:rPr>
        <w:t>imś</w:t>
      </w:r>
      <w:r w:rsidR="007762F3" w:rsidRPr="00CF7696">
        <w:rPr>
          <w:lang w:val="pl-PL"/>
        </w:rPr>
        <w:t xml:space="preserve"> inn</w:t>
      </w:r>
      <w:r w:rsidR="006E1606" w:rsidRPr="00CF7696">
        <w:rPr>
          <w:lang w:val="pl-PL"/>
        </w:rPr>
        <w:t>ym</w:t>
      </w:r>
      <w:r w:rsidR="000B12FB" w:rsidRPr="00CF7696">
        <w:rPr>
          <w:lang w:val="pl-PL"/>
        </w:rPr>
        <w:t xml:space="preserve"> (a przy tym nikt nie twierdzi, że </w:t>
      </w:r>
      <w:r w:rsidR="007762F3" w:rsidRPr="00CF7696">
        <w:rPr>
          <w:lang w:val="pl-PL"/>
        </w:rPr>
        <w:t xml:space="preserve">państwo może </w:t>
      </w:r>
      <w:r w:rsidR="00D77FD3" w:rsidRPr="00CF7696">
        <w:rPr>
          <w:lang w:val="pl-PL"/>
        </w:rPr>
        <w:t xml:space="preserve">tego </w:t>
      </w:r>
      <w:r w:rsidR="007762F3" w:rsidRPr="00CF7696">
        <w:rPr>
          <w:lang w:val="pl-PL"/>
        </w:rPr>
        <w:t>zabronić)</w:t>
      </w:r>
      <w:r w:rsidR="006E01E9">
        <w:rPr>
          <w:lang w:val="pl-PL"/>
        </w:rPr>
        <w:t>,</w:t>
      </w:r>
      <w:r w:rsidR="007762F3" w:rsidRPr="00CF7696">
        <w:rPr>
          <w:lang w:val="pl-PL"/>
        </w:rPr>
        <w:t xml:space="preserve"> </w:t>
      </w:r>
      <w:r w:rsidR="00382015" w:rsidRPr="00CF7696">
        <w:rPr>
          <w:lang w:val="pl-PL"/>
        </w:rPr>
        <w:t>miałoby być większym</w:t>
      </w:r>
      <w:r w:rsidR="00D34C76" w:rsidRPr="00CF7696">
        <w:rPr>
          <w:lang w:val="pl-PL"/>
        </w:rPr>
        <w:t xml:space="preserve"> zagrożeniem moralności</w:t>
      </w:r>
      <w:r w:rsidR="00933352" w:rsidRPr="00CF7696">
        <w:rPr>
          <w:lang w:val="pl-PL"/>
        </w:rPr>
        <w:t xml:space="preserve"> – </w:t>
      </w:r>
      <w:r w:rsidR="007762F3" w:rsidRPr="00CF7696">
        <w:rPr>
          <w:lang w:val="pl-PL"/>
        </w:rPr>
        <w:t>zagrożenie</w:t>
      </w:r>
      <w:r w:rsidR="00933352" w:rsidRPr="00CF7696">
        <w:rPr>
          <w:lang w:val="pl-PL"/>
        </w:rPr>
        <w:t>m</w:t>
      </w:r>
      <w:r w:rsidR="006E1606" w:rsidRPr="00CF7696">
        <w:rPr>
          <w:lang w:val="pl-PL"/>
        </w:rPr>
        <w:t xml:space="preserve">, które według </w:t>
      </w:r>
      <w:r w:rsidR="00184ADD" w:rsidRPr="00CF7696">
        <w:rPr>
          <w:lang w:val="pl-PL"/>
        </w:rPr>
        <w:t xml:space="preserve">Rządu </w:t>
      </w:r>
      <w:r w:rsidR="006E1606" w:rsidRPr="00CF7696">
        <w:rPr>
          <w:lang w:val="pl-PL"/>
        </w:rPr>
        <w:t>jest</w:t>
      </w:r>
      <w:r w:rsidR="00D34C76" w:rsidRPr="00CF7696">
        <w:rPr>
          <w:lang w:val="pl-PL"/>
        </w:rPr>
        <w:t xml:space="preserve"> podstawą ingerencji</w:t>
      </w:r>
      <w:r w:rsidR="006E01E9">
        <w:rPr>
          <w:lang w:val="pl-PL"/>
        </w:rPr>
        <w:t xml:space="preserve"> </w:t>
      </w:r>
      <w:r w:rsidR="00D34C76" w:rsidRPr="00CF7696">
        <w:rPr>
          <w:lang w:val="pl-PL"/>
        </w:rPr>
        <w:t>-</w:t>
      </w:r>
      <w:r w:rsidR="006E1606" w:rsidRPr="00CF7696">
        <w:rPr>
          <w:lang w:val="pl-PL"/>
        </w:rPr>
        <w:t xml:space="preserve"> niż </w:t>
      </w:r>
      <w:r w:rsidR="00D34C76" w:rsidRPr="00CF7696">
        <w:rPr>
          <w:lang w:val="pl-PL"/>
        </w:rPr>
        <w:t>nie</w:t>
      </w:r>
      <w:r w:rsidR="007762F3" w:rsidRPr="00CF7696">
        <w:rPr>
          <w:lang w:val="pl-PL"/>
        </w:rPr>
        <w:t>udzieleni</w:t>
      </w:r>
      <w:r w:rsidR="006E1606" w:rsidRPr="00CF7696">
        <w:rPr>
          <w:lang w:val="pl-PL"/>
        </w:rPr>
        <w:t>e</w:t>
      </w:r>
      <w:r w:rsidR="007762F3" w:rsidRPr="00CF7696">
        <w:rPr>
          <w:lang w:val="pl-PL"/>
        </w:rPr>
        <w:t xml:space="preserve"> rozwodu i faktyczn</w:t>
      </w:r>
      <w:r w:rsidR="006E1606" w:rsidRPr="00CF7696">
        <w:rPr>
          <w:lang w:val="pl-PL"/>
        </w:rPr>
        <w:t>e</w:t>
      </w:r>
      <w:r w:rsidR="007762F3" w:rsidRPr="00CF7696">
        <w:rPr>
          <w:lang w:val="pl-PL"/>
        </w:rPr>
        <w:t xml:space="preserve"> pozw</w:t>
      </w:r>
      <w:r w:rsidR="006E1606" w:rsidRPr="00CF7696">
        <w:rPr>
          <w:lang w:val="pl-PL"/>
        </w:rPr>
        <w:t>olenie</w:t>
      </w:r>
      <w:r w:rsidR="007762F3" w:rsidRPr="00CF7696">
        <w:rPr>
          <w:lang w:val="pl-PL"/>
        </w:rPr>
        <w:t xml:space="preserve"> im na </w:t>
      </w:r>
      <w:r w:rsidR="003B0F29" w:rsidRPr="00CF7696">
        <w:rPr>
          <w:lang w:val="pl-PL"/>
        </w:rPr>
        <w:t>ślub</w:t>
      </w:r>
      <w:r w:rsidR="007762F3" w:rsidRPr="00CF7696">
        <w:rPr>
          <w:lang w:val="pl-PL"/>
        </w:rPr>
        <w:t xml:space="preserve">. Rząd </w:t>
      </w:r>
      <w:r w:rsidR="003B0F29" w:rsidRPr="00CF7696">
        <w:rPr>
          <w:lang w:val="pl-PL"/>
        </w:rPr>
        <w:t xml:space="preserve">z pewnością </w:t>
      </w:r>
      <w:r w:rsidR="00382015" w:rsidRPr="00CF7696">
        <w:rPr>
          <w:lang w:val="pl-PL"/>
        </w:rPr>
        <w:t xml:space="preserve">tego </w:t>
      </w:r>
      <w:r w:rsidR="003B0F29" w:rsidRPr="00CF7696">
        <w:rPr>
          <w:lang w:val="pl-PL"/>
        </w:rPr>
        <w:t>nie udowodnił</w:t>
      </w:r>
      <w:r w:rsidR="00D77FD3" w:rsidRPr="00CF7696">
        <w:rPr>
          <w:lang w:val="pl-PL"/>
        </w:rPr>
        <w:t>. W rzeczywistości, R</w:t>
      </w:r>
      <w:r w:rsidR="007762F3" w:rsidRPr="00CF7696">
        <w:rPr>
          <w:lang w:val="pl-PL"/>
        </w:rPr>
        <w:t>ząd nawet nie uzasadni</w:t>
      </w:r>
      <w:r w:rsidR="003B0F29" w:rsidRPr="00CF7696">
        <w:rPr>
          <w:lang w:val="pl-PL"/>
        </w:rPr>
        <w:t>ł, jak ingerencja</w:t>
      </w:r>
      <w:r w:rsidR="007762F3" w:rsidRPr="00CF7696">
        <w:rPr>
          <w:lang w:val="pl-PL"/>
        </w:rPr>
        <w:t xml:space="preserve"> (któr</w:t>
      </w:r>
      <w:r w:rsidR="003B0F29" w:rsidRPr="00CF7696">
        <w:rPr>
          <w:lang w:val="pl-PL"/>
        </w:rPr>
        <w:t>a</w:t>
      </w:r>
      <w:r w:rsidR="006E01E9">
        <w:rPr>
          <w:lang w:val="pl-PL"/>
        </w:rPr>
        <w:t>,</w:t>
      </w:r>
      <w:r w:rsidR="007762F3" w:rsidRPr="00CF7696">
        <w:rPr>
          <w:lang w:val="pl-PL"/>
        </w:rPr>
        <w:t xml:space="preserve"> po jedenastu latach, </w:t>
      </w:r>
      <w:r w:rsidR="003B0F29" w:rsidRPr="00CF7696">
        <w:rPr>
          <w:lang w:val="pl-PL"/>
        </w:rPr>
        <w:t>nosi znamiona niemożliwości ponownego zawarcia związku</w:t>
      </w:r>
      <w:r w:rsidR="006E01E9">
        <w:rPr>
          <w:lang w:val="pl-PL"/>
        </w:rPr>
        <w:t xml:space="preserve"> małżeńskiego</w:t>
      </w:r>
      <w:r w:rsidR="007762F3" w:rsidRPr="00CF7696">
        <w:rPr>
          <w:lang w:val="pl-PL"/>
        </w:rPr>
        <w:t xml:space="preserve">) służy sprawie </w:t>
      </w:r>
      <w:r w:rsidR="007762F3" w:rsidRPr="00CF7696">
        <w:rPr>
          <w:lang w:val="pl-PL"/>
        </w:rPr>
        <w:lastRenderedPageBreak/>
        <w:t>moralności. Jak już wspomniano, by</w:t>
      </w:r>
      <w:r w:rsidR="003B0F29" w:rsidRPr="00CF7696">
        <w:rPr>
          <w:lang w:val="pl-PL"/>
        </w:rPr>
        <w:t>cie</w:t>
      </w:r>
      <w:r w:rsidR="007762F3" w:rsidRPr="00CF7696">
        <w:rPr>
          <w:lang w:val="pl-PL"/>
        </w:rPr>
        <w:t xml:space="preserve"> zmuszony</w:t>
      </w:r>
      <w:r w:rsidR="003B0F29" w:rsidRPr="00CF7696">
        <w:rPr>
          <w:lang w:val="pl-PL"/>
        </w:rPr>
        <w:t>m</w:t>
      </w:r>
      <w:r w:rsidR="007762F3" w:rsidRPr="00CF7696">
        <w:rPr>
          <w:lang w:val="pl-PL"/>
        </w:rPr>
        <w:t xml:space="preserve"> do </w:t>
      </w:r>
      <w:r w:rsidR="006E1606" w:rsidRPr="00CF7696">
        <w:rPr>
          <w:lang w:val="pl-PL"/>
        </w:rPr>
        <w:t>pozostawania w prawnym związku z osobą już</w:t>
      </w:r>
      <w:r w:rsidR="007762F3" w:rsidRPr="00CF7696">
        <w:rPr>
          <w:lang w:val="pl-PL"/>
        </w:rPr>
        <w:t xml:space="preserve"> nie z wyboru, nie jest moralne. </w:t>
      </w:r>
      <w:r w:rsidR="00291FD5" w:rsidRPr="00CF7696">
        <w:rPr>
          <w:lang w:val="pl-PL"/>
        </w:rPr>
        <w:t xml:space="preserve">Czy karanie kogoś </w:t>
      </w:r>
      <w:r w:rsidR="007762F3" w:rsidRPr="00CF7696">
        <w:rPr>
          <w:lang w:val="pl-PL"/>
        </w:rPr>
        <w:t>małżeństw</w:t>
      </w:r>
      <w:r w:rsidR="00291FD5" w:rsidRPr="00CF7696">
        <w:rPr>
          <w:lang w:val="pl-PL"/>
        </w:rPr>
        <w:t>em</w:t>
      </w:r>
      <w:r w:rsidR="003B0F29" w:rsidRPr="00CF7696">
        <w:rPr>
          <w:lang w:val="pl-PL"/>
        </w:rPr>
        <w:t xml:space="preserve"> jest</w:t>
      </w:r>
      <w:r w:rsidR="007762F3" w:rsidRPr="00CF7696">
        <w:rPr>
          <w:lang w:val="pl-PL"/>
        </w:rPr>
        <w:t xml:space="preserve"> egzekwowanie</w:t>
      </w:r>
      <w:r w:rsidR="003B0F29" w:rsidRPr="00CF7696">
        <w:rPr>
          <w:lang w:val="pl-PL"/>
        </w:rPr>
        <w:t>m</w:t>
      </w:r>
      <w:r w:rsidR="007762F3" w:rsidRPr="00CF7696">
        <w:rPr>
          <w:lang w:val="pl-PL"/>
        </w:rPr>
        <w:t xml:space="preserve"> moralności?</w:t>
      </w:r>
    </w:p>
    <w:p w14:paraId="24220BFE" w14:textId="77777777"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15</w:t>
      </w:r>
      <w:r w:rsidRPr="005273C2">
        <w:rPr>
          <w:lang w:val="pl-PL"/>
        </w:rPr>
        <w:fldChar w:fldCharType="end"/>
      </w:r>
      <w:r w:rsidR="00056F4F" w:rsidRPr="00CF7696">
        <w:rPr>
          <w:lang w:val="pl-PL"/>
        </w:rPr>
        <w:t>.  </w:t>
      </w:r>
      <w:r w:rsidR="003B0F29" w:rsidRPr="00CF7696">
        <w:rPr>
          <w:lang w:val="pl-PL"/>
        </w:rPr>
        <w:t xml:space="preserve">Rozwód podlega formalnościom i </w:t>
      </w:r>
      <w:r w:rsidR="00430522" w:rsidRPr="00CF7696">
        <w:rPr>
          <w:lang w:val="pl-PL"/>
        </w:rPr>
        <w:t xml:space="preserve">jest udzielany pod określonymi </w:t>
      </w:r>
      <w:r w:rsidR="003B0F29" w:rsidRPr="00CF7696">
        <w:rPr>
          <w:lang w:val="pl-PL"/>
        </w:rPr>
        <w:t>warunk</w:t>
      </w:r>
      <w:r w:rsidR="00430522" w:rsidRPr="00CF7696">
        <w:rPr>
          <w:lang w:val="pl-PL"/>
        </w:rPr>
        <w:t>ami</w:t>
      </w:r>
      <w:r w:rsidR="003B0F29" w:rsidRPr="00CF7696">
        <w:rPr>
          <w:lang w:val="pl-PL"/>
        </w:rPr>
        <w:t>. Zrozumiałe jest, że państwo wymaga, żeby różne interesy stron były uznane, i że</w:t>
      </w:r>
      <w:r w:rsidR="006E1606" w:rsidRPr="00CF7696">
        <w:rPr>
          <w:lang w:val="pl-PL"/>
        </w:rPr>
        <w:t>by</w:t>
      </w:r>
      <w:r w:rsidR="003B0F29" w:rsidRPr="00CF7696">
        <w:rPr>
          <w:lang w:val="pl-PL"/>
        </w:rPr>
        <w:t xml:space="preserve"> stron</w:t>
      </w:r>
      <w:r w:rsidR="00430522" w:rsidRPr="00CF7696">
        <w:rPr>
          <w:lang w:val="pl-PL"/>
        </w:rPr>
        <w:t xml:space="preserve">ami kierowały </w:t>
      </w:r>
      <w:r w:rsidR="003B0F29" w:rsidRPr="00CF7696">
        <w:rPr>
          <w:lang w:val="pl-PL"/>
        </w:rPr>
        <w:t xml:space="preserve">dojrzałe decyzje. Ale jedenaście lat to zbyt długo, a nawet w czasie pierwszego krajowego wyroku cztery lata już minęły od </w:t>
      </w:r>
      <w:r w:rsidR="004368E4" w:rsidRPr="00CF7696">
        <w:rPr>
          <w:lang w:val="pl-PL"/>
        </w:rPr>
        <w:t>nieszczęśliwego</w:t>
      </w:r>
      <w:r w:rsidR="003B0F29" w:rsidRPr="00CF7696">
        <w:rPr>
          <w:lang w:val="pl-PL"/>
        </w:rPr>
        <w:t xml:space="preserve"> </w:t>
      </w:r>
      <w:r w:rsidR="006E1606" w:rsidRPr="00CF7696">
        <w:rPr>
          <w:lang w:val="pl-PL"/>
        </w:rPr>
        <w:t xml:space="preserve">rozstania </w:t>
      </w:r>
      <w:r w:rsidR="003B0F29" w:rsidRPr="00CF7696">
        <w:rPr>
          <w:lang w:val="pl-PL"/>
        </w:rPr>
        <w:t xml:space="preserve">(zobacz </w:t>
      </w:r>
      <w:r w:rsidR="001003B6" w:rsidRPr="00CF7696">
        <w:rPr>
          <w:lang w:val="pl-PL"/>
        </w:rPr>
        <w:t>§</w:t>
      </w:r>
      <w:r w:rsidR="003B0F29" w:rsidRPr="00CF7696">
        <w:rPr>
          <w:lang w:val="pl-PL"/>
        </w:rPr>
        <w:t xml:space="preserve"> 7 i 14).</w:t>
      </w:r>
    </w:p>
    <w:p w14:paraId="4932E66A" w14:textId="3B5A1DCC" w:rsidR="00F574BA"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16</w:t>
      </w:r>
      <w:r w:rsidRPr="005273C2">
        <w:rPr>
          <w:lang w:val="pl-PL"/>
        </w:rPr>
        <w:fldChar w:fldCharType="end"/>
      </w:r>
      <w:r w:rsidR="00056F4F" w:rsidRPr="00CF7696">
        <w:rPr>
          <w:lang w:val="pl-PL"/>
        </w:rPr>
        <w:t>.  </w:t>
      </w:r>
      <w:r w:rsidR="005C7C9E" w:rsidRPr="00CF7696">
        <w:rPr>
          <w:lang w:val="pl-PL"/>
        </w:rPr>
        <w:t>Z drugiej strony</w:t>
      </w:r>
      <w:r w:rsidR="003B0F29" w:rsidRPr="00CF7696">
        <w:rPr>
          <w:lang w:val="pl-PL"/>
        </w:rPr>
        <w:t xml:space="preserve">, wyrok stanowi, że </w:t>
      </w:r>
      <w:r w:rsidR="001003B6" w:rsidRPr="00CF7696">
        <w:rPr>
          <w:lang w:val="pl-PL"/>
        </w:rPr>
        <w:t>art.</w:t>
      </w:r>
      <w:r w:rsidR="003B0F29" w:rsidRPr="00CF7696">
        <w:rPr>
          <w:lang w:val="pl-PL"/>
        </w:rPr>
        <w:t xml:space="preserve"> 8 chroni </w:t>
      </w:r>
      <w:r w:rsidR="003B0F29" w:rsidRPr="00CF7696">
        <w:rPr>
          <w:i/>
          <w:lang w:val="pl-PL"/>
        </w:rPr>
        <w:t>de facto</w:t>
      </w:r>
      <w:r w:rsidR="003B0F29" w:rsidRPr="00CF7696">
        <w:rPr>
          <w:lang w:val="pl-PL"/>
        </w:rPr>
        <w:t xml:space="preserve"> rodziny (czyli prawo skarżącego do życia wraz z A.H. i jego córką), ale to nie znaczy, że </w:t>
      </w:r>
      <w:r w:rsidR="00E839B0" w:rsidRPr="00CF7696">
        <w:rPr>
          <w:lang w:val="pl-PL"/>
        </w:rPr>
        <w:t xml:space="preserve">szczególne </w:t>
      </w:r>
      <w:r w:rsidR="003B0F29" w:rsidRPr="00CF7696">
        <w:rPr>
          <w:lang w:val="pl-PL"/>
        </w:rPr>
        <w:t>uznanie prawne powinno być stosowane wobec nich (</w:t>
      </w:r>
      <w:r w:rsidR="003C79FC" w:rsidRPr="00CF7696">
        <w:rPr>
          <w:lang w:val="pl-PL"/>
        </w:rPr>
        <w:t>zobacz</w:t>
      </w:r>
      <w:r w:rsidR="003B0F29" w:rsidRPr="00CF7696">
        <w:rPr>
          <w:lang w:val="pl-PL"/>
        </w:rPr>
        <w:t xml:space="preserve"> </w:t>
      </w:r>
      <w:r w:rsidR="003C79FC" w:rsidRPr="00CF7696">
        <w:rPr>
          <w:lang w:val="pl-PL"/>
        </w:rPr>
        <w:t>§</w:t>
      </w:r>
      <w:r w:rsidR="003B0F29" w:rsidRPr="00CF7696">
        <w:rPr>
          <w:lang w:val="pl-PL"/>
        </w:rPr>
        <w:t xml:space="preserve"> 54). </w:t>
      </w:r>
      <w:r w:rsidR="00E839B0" w:rsidRPr="00CF7696">
        <w:rPr>
          <w:lang w:val="pl-PL"/>
        </w:rPr>
        <w:t xml:space="preserve">Nie mamy bowiem do czynienia z </w:t>
      </w:r>
      <w:r w:rsidR="003B0F29" w:rsidRPr="00CF7696">
        <w:rPr>
          <w:lang w:val="pl-PL"/>
        </w:rPr>
        <w:t xml:space="preserve"> przypadk</w:t>
      </w:r>
      <w:r w:rsidR="00E839B0" w:rsidRPr="00CF7696">
        <w:rPr>
          <w:lang w:val="pl-PL"/>
        </w:rPr>
        <w:t>iem</w:t>
      </w:r>
      <w:r w:rsidR="003B0F29" w:rsidRPr="00CF7696">
        <w:rPr>
          <w:lang w:val="pl-PL"/>
        </w:rPr>
        <w:t xml:space="preserve"> </w:t>
      </w:r>
      <w:r w:rsidR="00E839B0" w:rsidRPr="00CF7696">
        <w:rPr>
          <w:lang w:val="pl-PL"/>
        </w:rPr>
        <w:t xml:space="preserve">legalnego uznania </w:t>
      </w:r>
      <w:r w:rsidR="00D34C76" w:rsidRPr="00CF7696">
        <w:rPr>
          <w:i/>
          <w:lang w:val="pl-PL"/>
        </w:rPr>
        <w:t>de facto</w:t>
      </w:r>
      <w:r w:rsidR="00D34C76" w:rsidRPr="00CF7696">
        <w:rPr>
          <w:lang w:val="pl-PL"/>
        </w:rPr>
        <w:t xml:space="preserve"> </w:t>
      </w:r>
      <w:r w:rsidR="003B0F29" w:rsidRPr="00CF7696">
        <w:rPr>
          <w:lang w:val="pl-PL"/>
        </w:rPr>
        <w:t>rodzin</w:t>
      </w:r>
      <w:r w:rsidR="00E839B0" w:rsidRPr="00CF7696">
        <w:rPr>
          <w:lang w:val="pl-PL"/>
        </w:rPr>
        <w:t>y</w:t>
      </w:r>
      <w:r w:rsidR="003B0F29" w:rsidRPr="00CF7696">
        <w:rPr>
          <w:lang w:val="pl-PL"/>
        </w:rPr>
        <w:t xml:space="preserve">. Jest to przypadek </w:t>
      </w:r>
      <w:r w:rsidR="004D6E56" w:rsidRPr="00CF7696">
        <w:rPr>
          <w:lang w:val="pl-PL"/>
        </w:rPr>
        <w:t xml:space="preserve">tworzenia przeszkód w </w:t>
      </w:r>
      <w:r w:rsidR="007745B0" w:rsidRPr="00CF7696">
        <w:rPr>
          <w:lang w:val="pl-PL"/>
        </w:rPr>
        <w:t>rozwiązani</w:t>
      </w:r>
      <w:r w:rsidR="004D6E56" w:rsidRPr="00CF7696">
        <w:rPr>
          <w:lang w:val="pl-PL"/>
        </w:rPr>
        <w:t>u istniejącej</w:t>
      </w:r>
      <w:r w:rsidR="007745B0" w:rsidRPr="00CF7696">
        <w:rPr>
          <w:lang w:val="pl-PL"/>
        </w:rPr>
        <w:t xml:space="preserve"> </w:t>
      </w:r>
      <w:r w:rsidR="006E01E9">
        <w:rPr>
          <w:i/>
          <w:lang w:val="pl-PL"/>
        </w:rPr>
        <w:t>de i</w:t>
      </w:r>
      <w:r w:rsidR="003B0F29" w:rsidRPr="00CF7696">
        <w:rPr>
          <w:i/>
          <w:lang w:val="pl-PL"/>
        </w:rPr>
        <w:t>ure</w:t>
      </w:r>
      <w:r w:rsidR="003B0F29" w:rsidRPr="00CF7696">
        <w:rPr>
          <w:lang w:val="pl-PL"/>
        </w:rPr>
        <w:t xml:space="preserve"> fikcji</w:t>
      </w:r>
      <w:r w:rsidR="004D6E56" w:rsidRPr="00CF7696">
        <w:rPr>
          <w:lang w:val="pl-PL"/>
        </w:rPr>
        <w:t xml:space="preserve">, </w:t>
      </w:r>
      <w:r w:rsidR="003C79FC" w:rsidRPr="00CF7696">
        <w:rPr>
          <w:lang w:val="pl-PL"/>
        </w:rPr>
        <w:t>która</w:t>
      </w:r>
      <w:r w:rsidR="003B0F29" w:rsidRPr="00CF7696">
        <w:rPr>
          <w:lang w:val="pl-PL"/>
        </w:rPr>
        <w:t xml:space="preserve"> narusza</w:t>
      </w:r>
      <w:r w:rsidR="007745B0" w:rsidRPr="00CF7696">
        <w:rPr>
          <w:lang w:val="pl-PL"/>
        </w:rPr>
        <w:t xml:space="preserve"> te</w:t>
      </w:r>
      <w:r w:rsidR="003B0F29" w:rsidRPr="00CF7696">
        <w:rPr>
          <w:lang w:val="pl-PL"/>
        </w:rPr>
        <w:t xml:space="preserve"> sam</w:t>
      </w:r>
      <w:r w:rsidR="007745B0" w:rsidRPr="00CF7696">
        <w:rPr>
          <w:lang w:val="pl-PL"/>
        </w:rPr>
        <w:t>e</w:t>
      </w:r>
      <w:r w:rsidR="003B0F29" w:rsidRPr="00CF7696">
        <w:rPr>
          <w:lang w:val="pl-PL"/>
        </w:rPr>
        <w:t xml:space="preserve"> praw</w:t>
      </w:r>
      <w:r w:rsidR="007745B0" w:rsidRPr="00CF7696">
        <w:rPr>
          <w:lang w:val="pl-PL"/>
        </w:rPr>
        <w:t>a</w:t>
      </w:r>
      <w:r w:rsidR="003B0F29" w:rsidRPr="00CF7696">
        <w:rPr>
          <w:lang w:val="pl-PL"/>
        </w:rPr>
        <w:t xml:space="preserve">, które </w:t>
      </w:r>
      <w:r w:rsidR="004D6E56" w:rsidRPr="00CF7696">
        <w:rPr>
          <w:lang w:val="pl-PL"/>
        </w:rPr>
        <w:t>ma w założeniu ochraniać</w:t>
      </w:r>
      <w:r w:rsidR="003B0F29" w:rsidRPr="00CF7696">
        <w:rPr>
          <w:lang w:val="pl-PL"/>
        </w:rPr>
        <w:t>. Jaki rodzaj rodziny powin</w:t>
      </w:r>
      <w:r w:rsidR="007745B0" w:rsidRPr="00CF7696">
        <w:rPr>
          <w:lang w:val="pl-PL"/>
        </w:rPr>
        <w:t>ien</w:t>
      </w:r>
      <w:r w:rsidR="003B0F29" w:rsidRPr="00CF7696">
        <w:rPr>
          <w:lang w:val="pl-PL"/>
        </w:rPr>
        <w:t xml:space="preserve"> być </w:t>
      </w:r>
      <w:r w:rsidR="007745B0" w:rsidRPr="00CF7696">
        <w:rPr>
          <w:lang w:val="pl-PL"/>
        </w:rPr>
        <w:t xml:space="preserve">tutaj </w:t>
      </w:r>
      <w:r w:rsidR="003B0F29" w:rsidRPr="00CF7696">
        <w:rPr>
          <w:lang w:val="pl-PL"/>
        </w:rPr>
        <w:t>chronion</w:t>
      </w:r>
      <w:r w:rsidR="007745B0" w:rsidRPr="00CF7696">
        <w:rPr>
          <w:lang w:val="pl-PL"/>
        </w:rPr>
        <w:t>y</w:t>
      </w:r>
      <w:r w:rsidR="003B0F29" w:rsidRPr="00CF7696">
        <w:rPr>
          <w:lang w:val="pl-PL"/>
        </w:rPr>
        <w:t>? Fikcyjn</w:t>
      </w:r>
      <w:r w:rsidR="007745B0" w:rsidRPr="00CF7696">
        <w:rPr>
          <w:lang w:val="pl-PL"/>
        </w:rPr>
        <w:t>e</w:t>
      </w:r>
      <w:r w:rsidR="003B0F29" w:rsidRPr="00CF7696">
        <w:rPr>
          <w:lang w:val="pl-PL"/>
        </w:rPr>
        <w:t xml:space="preserve"> małżeństwo </w:t>
      </w:r>
      <w:r w:rsidR="007745B0" w:rsidRPr="00CF7696">
        <w:rPr>
          <w:lang w:val="pl-PL"/>
        </w:rPr>
        <w:t>w</w:t>
      </w:r>
      <w:r w:rsidR="003B0F29" w:rsidRPr="00CF7696">
        <w:rPr>
          <w:lang w:val="pl-PL"/>
        </w:rPr>
        <w:t xml:space="preserve"> </w:t>
      </w:r>
      <w:r w:rsidR="007745B0" w:rsidRPr="00CF7696">
        <w:rPr>
          <w:lang w:val="pl-PL"/>
        </w:rPr>
        <w:t>separacji</w:t>
      </w:r>
      <w:r w:rsidR="003B0F29" w:rsidRPr="00CF7696">
        <w:rPr>
          <w:lang w:val="pl-PL"/>
        </w:rPr>
        <w:t xml:space="preserve"> od jedenastu lat i </w:t>
      </w:r>
      <w:r w:rsidR="006E01E9">
        <w:rPr>
          <w:lang w:val="pl-PL"/>
        </w:rPr>
        <w:t>uznane</w:t>
      </w:r>
      <w:r w:rsidR="003B0F29" w:rsidRPr="00CF7696">
        <w:rPr>
          <w:lang w:val="pl-PL"/>
        </w:rPr>
        <w:t xml:space="preserve"> przez sądy krajowe </w:t>
      </w:r>
      <w:r w:rsidR="006E01E9">
        <w:rPr>
          <w:lang w:val="pl-PL"/>
        </w:rPr>
        <w:t xml:space="preserve">za </w:t>
      </w:r>
      <w:r w:rsidR="003C79FC" w:rsidRPr="00CF7696">
        <w:rPr>
          <w:lang w:val="pl-PL"/>
        </w:rPr>
        <w:t>„</w:t>
      </w:r>
      <w:r w:rsidR="007745B0" w:rsidRPr="00CF7696">
        <w:rPr>
          <w:lang w:val="pl-PL"/>
        </w:rPr>
        <w:t>zupełny i trwały rozkład pożycia</w:t>
      </w:r>
      <w:r w:rsidR="00056F4F" w:rsidRPr="00CF7696">
        <w:rPr>
          <w:lang w:val="pl-PL"/>
        </w:rPr>
        <w:t>” (</w:t>
      </w:r>
      <w:r w:rsidR="007745B0" w:rsidRPr="00CF7696">
        <w:rPr>
          <w:lang w:val="pl-PL"/>
        </w:rPr>
        <w:t xml:space="preserve">zobacz </w:t>
      </w:r>
      <w:r w:rsidR="003C79FC" w:rsidRPr="00CF7696">
        <w:rPr>
          <w:lang w:val="pl-PL"/>
        </w:rPr>
        <w:t>§</w:t>
      </w:r>
      <w:r w:rsidR="00056F4F" w:rsidRPr="00CF7696">
        <w:rPr>
          <w:lang w:val="pl-PL"/>
        </w:rPr>
        <w:t xml:space="preserve"> 16)? </w:t>
      </w:r>
      <w:r w:rsidR="00F023E3" w:rsidRPr="00CF7696">
        <w:rPr>
          <w:lang w:val="pl-PL"/>
        </w:rPr>
        <w:t xml:space="preserve">A może </w:t>
      </w:r>
      <w:r w:rsidR="007745B0" w:rsidRPr="00CF7696">
        <w:rPr>
          <w:lang w:val="pl-PL"/>
        </w:rPr>
        <w:t xml:space="preserve">inna rodzina, która </w:t>
      </w:r>
      <w:r w:rsidR="007745B0" w:rsidRPr="00CF7696">
        <w:rPr>
          <w:i/>
          <w:lang w:val="pl-PL"/>
        </w:rPr>
        <w:t>de facto</w:t>
      </w:r>
      <w:r w:rsidR="007745B0" w:rsidRPr="00CF7696">
        <w:rPr>
          <w:lang w:val="pl-PL"/>
        </w:rPr>
        <w:t xml:space="preserve"> jest razem od jedenastu lat, która ubiega się o uznanie i </w:t>
      </w:r>
      <w:r w:rsidR="00F023E3" w:rsidRPr="00CF7696">
        <w:rPr>
          <w:lang w:val="pl-PL"/>
        </w:rPr>
        <w:t xml:space="preserve">zapewni [ochronę] </w:t>
      </w:r>
      <w:r w:rsidR="007745B0" w:rsidRPr="00CF7696">
        <w:rPr>
          <w:lang w:val="pl-PL"/>
        </w:rPr>
        <w:t>interesów dziecka w podobnym wieku?</w:t>
      </w:r>
    </w:p>
    <w:p w14:paraId="40BE53DD" w14:textId="0B35F913" w:rsidR="00056F4F" w:rsidRPr="00CF7696" w:rsidRDefault="00BD24C2" w:rsidP="009320F6">
      <w:pPr>
        <w:pStyle w:val="OpiPara"/>
        <w:rPr>
          <w:lang w:val="pl-PL"/>
        </w:rPr>
      </w:pPr>
      <w:r w:rsidRPr="00CF7696">
        <w:rPr>
          <w:lang w:val="pl-PL"/>
        </w:rPr>
        <w:t xml:space="preserve">Konwencja nie może być interpretowana jako podtrzymywanie </w:t>
      </w:r>
      <w:r w:rsidR="006E01E9">
        <w:rPr>
          <w:i/>
          <w:lang w:val="pl-PL"/>
        </w:rPr>
        <w:t>de i</w:t>
      </w:r>
      <w:r w:rsidR="00056F4F" w:rsidRPr="00CF7696">
        <w:rPr>
          <w:i/>
          <w:lang w:val="pl-PL"/>
        </w:rPr>
        <w:t xml:space="preserve">ure </w:t>
      </w:r>
      <w:r w:rsidRPr="00CF7696">
        <w:rPr>
          <w:lang w:val="pl-PL"/>
        </w:rPr>
        <w:t>fikcji na szkodę</w:t>
      </w:r>
      <w:r w:rsidR="00F023E3" w:rsidRPr="00CF7696">
        <w:rPr>
          <w:lang w:val="pl-PL"/>
        </w:rPr>
        <w:t xml:space="preserve"> istniejącej</w:t>
      </w:r>
      <w:r w:rsidRPr="00CF7696">
        <w:rPr>
          <w:lang w:val="pl-PL"/>
        </w:rPr>
        <w:t xml:space="preserve"> </w:t>
      </w:r>
      <w:r w:rsidR="00056F4F" w:rsidRPr="00CF7696">
        <w:rPr>
          <w:i/>
          <w:lang w:val="pl-PL"/>
        </w:rPr>
        <w:t xml:space="preserve">de facto </w:t>
      </w:r>
      <w:r w:rsidRPr="00CF7696">
        <w:rPr>
          <w:lang w:val="pl-PL"/>
        </w:rPr>
        <w:t xml:space="preserve">sytuacji, </w:t>
      </w:r>
      <w:r w:rsidR="005C7C9E" w:rsidRPr="00CF7696">
        <w:rPr>
          <w:lang w:val="pl-PL"/>
        </w:rPr>
        <w:t xml:space="preserve">na którą </w:t>
      </w:r>
      <w:r w:rsidR="00F023E3" w:rsidRPr="00CF7696">
        <w:rPr>
          <w:lang w:val="pl-PL"/>
        </w:rPr>
        <w:t xml:space="preserve">pozwala </w:t>
      </w:r>
      <w:r w:rsidR="005C7C9E" w:rsidRPr="00CF7696">
        <w:rPr>
          <w:lang w:val="pl-PL"/>
        </w:rPr>
        <w:t>sama</w:t>
      </w:r>
      <w:r w:rsidRPr="00CF7696">
        <w:rPr>
          <w:lang w:val="pl-PL"/>
        </w:rPr>
        <w:t xml:space="preserve"> Konwencja i</w:t>
      </w:r>
      <w:r w:rsidR="00F023E3" w:rsidRPr="00CF7696">
        <w:rPr>
          <w:lang w:val="pl-PL"/>
        </w:rPr>
        <w:t xml:space="preserve"> która znajduje ochronę w tezach</w:t>
      </w:r>
      <w:r w:rsidRPr="00CF7696">
        <w:rPr>
          <w:lang w:val="pl-PL"/>
        </w:rPr>
        <w:t xml:space="preserve"> orzecznictw</w:t>
      </w:r>
      <w:r w:rsidR="00F023E3" w:rsidRPr="00CF7696">
        <w:rPr>
          <w:lang w:val="pl-PL"/>
        </w:rPr>
        <w:t>a</w:t>
      </w:r>
      <w:r w:rsidRPr="00CF7696">
        <w:rPr>
          <w:lang w:val="pl-PL"/>
        </w:rPr>
        <w:t xml:space="preserve"> </w:t>
      </w:r>
      <w:r w:rsidR="00056F4F" w:rsidRPr="00CF7696">
        <w:rPr>
          <w:lang w:val="pl-PL"/>
        </w:rPr>
        <w:t>(</w:t>
      </w:r>
      <w:r w:rsidRPr="00CF7696">
        <w:rPr>
          <w:lang w:val="pl-PL"/>
        </w:rPr>
        <w:t>zobacz</w:t>
      </w:r>
      <w:r w:rsidR="00056F4F" w:rsidRPr="00CF7696">
        <w:rPr>
          <w:lang w:val="pl-PL"/>
        </w:rPr>
        <w:t xml:space="preserve"> </w:t>
      </w:r>
      <w:r w:rsidR="00056F4F" w:rsidRPr="00CF7696">
        <w:rPr>
          <w:i/>
          <w:lang w:val="pl-PL"/>
        </w:rPr>
        <w:t>Marckx</w:t>
      </w:r>
      <w:r w:rsidR="00056F4F" w:rsidRPr="00CF7696">
        <w:rPr>
          <w:lang w:val="pl-PL"/>
        </w:rPr>
        <w:t xml:space="preserve">, </w:t>
      </w:r>
      <w:r w:rsidRPr="00CF7696">
        <w:rPr>
          <w:lang w:val="pl-PL"/>
        </w:rPr>
        <w:t>cytowany powyżej</w:t>
      </w:r>
      <w:r w:rsidR="00056F4F" w:rsidRPr="00CF7696">
        <w:rPr>
          <w:lang w:val="pl-PL"/>
        </w:rPr>
        <w:t xml:space="preserve">, § 31; </w:t>
      </w:r>
      <w:r w:rsidRPr="00CF7696">
        <w:rPr>
          <w:i/>
          <w:lang w:val="pl-PL"/>
        </w:rPr>
        <w:t>Keegan przeciwko</w:t>
      </w:r>
      <w:r w:rsidR="00265F1C" w:rsidRPr="00CF7696">
        <w:rPr>
          <w:i/>
          <w:lang w:val="pl-PL"/>
        </w:rPr>
        <w:t> </w:t>
      </w:r>
      <w:r w:rsidR="00056F4F" w:rsidRPr="00CF7696">
        <w:rPr>
          <w:i/>
          <w:lang w:val="pl-PL"/>
        </w:rPr>
        <w:t>Ir</w:t>
      </w:r>
      <w:r w:rsidRPr="00CF7696">
        <w:rPr>
          <w:i/>
          <w:lang w:val="pl-PL"/>
        </w:rPr>
        <w:t>landii</w:t>
      </w:r>
      <w:r w:rsidR="00056F4F" w:rsidRPr="00CF7696">
        <w:rPr>
          <w:i/>
          <w:lang w:val="pl-PL"/>
        </w:rPr>
        <w:t>,</w:t>
      </w:r>
      <w:r w:rsidR="00265F1C" w:rsidRPr="00CF7696">
        <w:rPr>
          <w:lang w:val="pl-PL"/>
        </w:rPr>
        <w:t xml:space="preserve"> 26 </w:t>
      </w:r>
      <w:r w:rsidR="00056F4F" w:rsidRPr="00CF7696">
        <w:rPr>
          <w:lang w:val="pl-PL"/>
        </w:rPr>
        <w:t>Ma</w:t>
      </w:r>
      <w:r w:rsidRPr="00CF7696">
        <w:rPr>
          <w:lang w:val="pl-PL"/>
        </w:rPr>
        <w:t>ja</w:t>
      </w:r>
      <w:r w:rsidR="00056F4F" w:rsidRPr="00CF7696">
        <w:rPr>
          <w:lang w:val="pl-PL"/>
        </w:rPr>
        <w:t xml:space="preserve"> 1994</w:t>
      </w:r>
      <w:r w:rsidRPr="00CF7696">
        <w:rPr>
          <w:lang w:val="pl-PL"/>
        </w:rPr>
        <w:t xml:space="preserve"> </w:t>
      </w:r>
      <w:r w:rsidR="003C79FC" w:rsidRPr="00CF7696">
        <w:rPr>
          <w:lang w:val="pl-PL"/>
        </w:rPr>
        <w:t>r.</w:t>
      </w:r>
      <w:r w:rsidRPr="00CF7696">
        <w:rPr>
          <w:lang w:val="pl-PL"/>
        </w:rPr>
        <w:t>, § 44, Seria A nr</w:t>
      </w:r>
      <w:r w:rsidR="00056F4F" w:rsidRPr="00CF7696">
        <w:rPr>
          <w:lang w:val="pl-PL"/>
        </w:rPr>
        <w:t xml:space="preserve"> 290; </w:t>
      </w:r>
      <w:r w:rsidRPr="00CF7696">
        <w:rPr>
          <w:lang w:val="pl-PL"/>
        </w:rPr>
        <w:t>i</w:t>
      </w:r>
      <w:r w:rsidR="00056F4F" w:rsidRPr="00CF7696">
        <w:rPr>
          <w:lang w:val="pl-PL"/>
        </w:rPr>
        <w:t xml:space="preserve"> </w:t>
      </w:r>
      <w:r w:rsidR="00056F4F" w:rsidRPr="00CF7696">
        <w:rPr>
          <w:i/>
          <w:lang w:val="pl-PL"/>
        </w:rPr>
        <w:t>Kro</w:t>
      </w:r>
      <w:r w:rsidR="00265F1C" w:rsidRPr="00CF7696">
        <w:rPr>
          <w:i/>
          <w:lang w:val="pl-PL"/>
        </w:rPr>
        <w:t xml:space="preserve">on </w:t>
      </w:r>
      <w:r w:rsidRPr="00CF7696">
        <w:rPr>
          <w:i/>
          <w:lang w:val="pl-PL"/>
        </w:rPr>
        <w:t>i</w:t>
      </w:r>
      <w:r w:rsidR="00265F1C" w:rsidRPr="00CF7696">
        <w:rPr>
          <w:i/>
          <w:lang w:val="pl-PL"/>
        </w:rPr>
        <w:t xml:space="preserve"> </w:t>
      </w:r>
      <w:r w:rsidRPr="00CF7696">
        <w:rPr>
          <w:i/>
          <w:lang w:val="pl-PL"/>
        </w:rPr>
        <w:t>Inni przeciwko</w:t>
      </w:r>
      <w:r w:rsidR="00265F1C" w:rsidRPr="00CF7696">
        <w:rPr>
          <w:i/>
          <w:lang w:val="pl-PL"/>
        </w:rPr>
        <w:t> </w:t>
      </w:r>
      <w:r w:rsidRPr="00CF7696">
        <w:rPr>
          <w:i/>
          <w:lang w:val="pl-PL"/>
        </w:rPr>
        <w:t>Holandii</w:t>
      </w:r>
      <w:r w:rsidR="00056F4F" w:rsidRPr="00CF7696">
        <w:rPr>
          <w:lang w:val="pl-PL"/>
        </w:rPr>
        <w:t xml:space="preserve">, 27 </w:t>
      </w:r>
      <w:r w:rsidR="005C7C9E" w:rsidRPr="00CF7696">
        <w:rPr>
          <w:lang w:val="pl-PL"/>
        </w:rPr>
        <w:t>p</w:t>
      </w:r>
      <w:r w:rsidRPr="00CF7696">
        <w:rPr>
          <w:lang w:val="pl-PL"/>
        </w:rPr>
        <w:t>aździernika</w:t>
      </w:r>
      <w:r w:rsidR="00056F4F" w:rsidRPr="00CF7696">
        <w:rPr>
          <w:lang w:val="pl-PL"/>
        </w:rPr>
        <w:t xml:space="preserve"> </w:t>
      </w:r>
      <w:r w:rsidR="00056F4F" w:rsidRPr="00C86594">
        <w:rPr>
          <w:lang w:val="pl-PL"/>
        </w:rPr>
        <w:t>1994</w:t>
      </w:r>
      <w:r w:rsidRPr="00C86594">
        <w:rPr>
          <w:lang w:val="pl-PL"/>
        </w:rPr>
        <w:t xml:space="preserve"> </w:t>
      </w:r>
      <w:r w:rsidR="003C79FC" w:rsidRPr="00C86594">
        <w:rPr>
          <w:lang w:val="pl-PL"/>
        </w:rPr>
        <w:t>r.</w:t>
      </w:r>
      <w:r w:rsidR="00056F4F" w:rsidRPr="00C86594">
        <w:rPr>
          <w:lang w:val="pl-PL"/>
        </w:rPr>
        <w:t>, § 30, Seri</w:t>
      </w:r>
      <w:r w:rsidRPr="00C86594">
        <w:rPr>
          <w:lang w:val="pl-PL"/>
        </w:rPr>
        <w:t>a A nr</w:t>
      </w:r>
      <w:r w:rsidR="00056F4F" w:rsidRPr="00C86594">
        <w:rPr>
          <w:lang w:val="pl-PL"/>
        </w:rPr>
        <w:t xml:space="preserve"> 297-C). </w:t>
      </w:r>
      <w:r w:rsidRPr="00C86594">
        <w:rPr>
          <w:lang w:val="pl-PL"/>
        </w:rPr>
        <w:t>Trybunał nawet stwierdził, że czynniki</w:t>
      </w:r>
      <w:r w:rsidRPr="00CF7696">
        <w:rPr>
          <w:lang w:val="pl-PL"/>
        </w:rPr>
        <w:t xml:space="preserve"> takie jak</w:t>
      </w:r>
      <w:r w:rsidR="00056F4F" w:rsidRPr="00CF7696">
        <w:rPr>
          <w:lang w:val="pl-PL"/>
        </w:rPr>
        <w:t xml:space="preserve"> </w:t>
      </w:r>
      <w:r w:rsidR="00184F1F" w:rsidRPr="00CF7696">
        <w:rPr>
          <w:lang w:val="pl-PL"/>
        </w:rPr>
        <w:t>to</w:t>
      </w:r>
      <w:r w:rsidR="004368E4" w:rsidRPr="00CF7696">
        <w:rPr>
          <w:lang w:val="pl-PL"/>
        </w:rPr>
        <w:t>,</w:t>
      </w:r>
      <w:r w:rsidR="00184F1F" w:rsidRPr="00CF7696">
        <w:rPr>
          <w:lang w:val="pl-PL"/>
        </w:rPr>
        <w:t xml:space="preserve"> </w:t>
      </w:r>
      <w:r w:rsidR="00A5694E" w:rsidRPr="00CF7696">
        <w:rPr>
          <w:lang w:val="pl-PL"/>
        </w:rPr>
        <w:t>„</w:t>
      </w:r>
      <w:r w:rsidRPr="00CF7696">
        <w:rPr>
          <w:lang w:val="pl-PL"/>
        </w:rPr>
        <w:t xml:space="preserve">czy para mieszka razem, </w:t>
      </w:r>
      <w:r w:rsidR="0030034C" w:rsidRPr="00CF7696">
        <w:rPr>
          <w:lang w:val="pl-PL"/>
        </w:rPr>
        <w:t xml:space="preserve">jaka jest </w:t>
      </w:r>
      <w:r w:rsidR="000B37E9" w:rsidRPr="00CF7696">
        <w:rPr>
          <w:lang w:val="pl-PL"/>
        </w:rPr>
        <w:t xml:space="preserve">długość ich związku i czy partnerzy </w:t>
      </w:r>
      <w:r w:rsidRPr="00CF7696">
        <w:rPr>
          <w:lang w:val="pl-PL"/>
        </w:rPr>
        <w:t>wykazali swoje przywiązanie do siebie przez posiadanie dzieci razem lub w jakikolwiek inny sposób</w:t>
      </w:r>
      <w:r w:rsidR="00056F4F" w:rsidRPr="00CF7696">
        <w:rPr>
          <w:lang w:val="pl-PL"/>
        </w:rPr>
        <w:t xml:space="preserve">” </w:t>
      </w:r>
      <w:r w:rsidRPr="00CF7696">
        <w:rPr>
          <w:lang w:val="pl-PL"/>
        </w:rPr>
        <w:t xml:space="preserve">są czynnikami, które należy wziąć pod uwagę przy podejmowaniu decyzji, czy relacja sprowadza się do </w:t>
      </w:r>
      <w:r w:rsidR="00A5694E" w:rsidRPr="00CF7696">
        <w:rPr>
          <w:lang w:val="pl-PL"/>
        </w:rPr>
        <w:t>„</w:t>
      </w:r>
      <w:r w:rsidRPr="00CF7696">
        <w:rPr>
          <w:lang w:val="pl-PL"/>
        </w:rPr>
        <w:t>życia rodzinnego</w:t>
      </w:r>
      <w:r w:rsidR="00056F4F" w:rsidRPr="00CF7696">
        <w:rPr>
          <w:lang w:val="pl-PL"/>
        </w:rPr>
        <w:t xml:space="preserve">” </w:t>
      </w:r>
      <w:r w:rsidRPr="00CF7696">
        <w:rPr>
          <w:lang w:val="pl-PL"/>
        </w:rPr>
        <w:t xml:space="preserve">chronionego przez </w:t>
      </w:r>
      <w:r w:rsidR="00A5694E" w:rsidRPr="00CF7696">
        <w:rPr>
          <w:lang w:val="pl-PL"/>
        </w:rPr>
        <w:t>art.</w:t>
      </w:r>
      <w:r w:rsidR="00056F4F" w:rsidRPr="00CF7696">
        <w:rPr>
          <w:lang w:val="pl-PL"/>
        </w:rPr>
        <w:t xml:space="preserve"> 8 (</w:t>
      </w:r>
      <w:r w:rsidRPr="00CF7696">
        <w:rPr>
          <w:lang w:val="pl-PL"/>
        </w:rPr>
        <w:t>zobacz</w:t>
      </w:r>
      <w:r w:rsidR="00056F4F" w:rsidRPr="00CF7696">
        <w:rPr>
          <w:lang w:val="pl-PL"/>
        </w:rPr>
        <w:t xml:space="preserve"> </w:t>
      </w:r>
      <w:r w:rsidR="00056F4F" w:rsidRPr="00CF7696">
        <w:rPr>
          <w:i/>
          <w:lang w:val="pl-PL"/>
        </w:rPr>
        <w:t xml:space="preserve">X, Y, </w:t>
      </w:r>
      <w:r w:rsidRPr="00CF7696">
        <w:rPr>
          <w:i/>
          <w:lang w:val="pl-PL"/>
        </w:rPr>
        <w:t>i Z przeciwko</w:t>
      </w:r>
      <w:r w:rsidR="00056F4F" w:rsidRPr="00CF7696">
        <w:rPr>
          <w:i/>
          <w:lang w:val="pl-PL"/>
        </w:rPr>
        <w:t xml:space="preserve"> </w:t>
      </w:r>
      <w:r w:rsidRPr="00CF7696">
        <w:rPr>
          <w:i/>
          <w:lang w:val="pl-PL"/>
        </w:rPr>
        <w:t>Wielkiej Brytanii</w:t>
      </w:r>
      <w:r w:rsidRPr="00CF7696">
        <w:rPr>
          <w:lang w:val="pl-PL"/>
        </w:rPr>
        <w:t>, nr</w:t>
      </w:r>
      <w:r w:rsidR="00056F4F" w:rsidRPr="00CF7696">
        <w:rPr>
          <w:lang w:val="pl-PL"/>
        </w:rPr>
        <w:t xml:space="preserve"> 21830/93, § 36, 22 </w:t>
      </w:r>
      <w:r w:rsidR="005C7C9E" w:rsidRPr="00CF7696">
        <w:rPr>
          <w:lang w:val="pl-PL"/>
        </w:rPr>
        <w:t>k</w:t>
      </w:r>
      <w:r w:rsidRPr="00CF7696">
        <w:rPr>
          <w:lang w:val="pl-PL"/>
        </w:rPr>
        <w:t>wietnia</w:t>
      </w:r>
      <w:r w:rsidR="00056F4F" w:rsidRPr="00CF7696">
        <w:rPr>
          <w:lang w:val="pl-PL"/>
        </w:rPr>
        <w:t xml:space="preserve"> 1997</w:t>
      </w:r>
      <w:r w:rsidRPr="00CF7696">
        <w:rPr>
          <w:lang w:val="pl-PL"/>
        </w:rPr>
        <w:t xml:space="preserve"> </w:t>
      </w:r>
      <w:r w:rsidR="00A5694E" w:rsidRPr="00CF7696">
        <w:rPr>
          <w:lang w:val="pl-PL"/>
        </w:rPr>
        <w:t>r.</w:t>
      </w:r>
      <w:r w:rsidR="00056F4F" w:rsidRPr="00CF7696">
        <w:rPr>
          <w:lang w:val="pl-PL"/>
        </w:rPr>
        <w:t xml:space="preserve">). </w:t>
      </w:r>
      <w:r w:rsidRPr="00CF7696">
        <w:rPr>
          <w:lang w:val="pl-PL"/>
        </w:rPr>
        <w:t>Wszystkie te czynniki są sprawami przesądzonymi w niniejszej sprawie</w:t>
      </w:r>
      <w:r w:rsidR="00056F4F" w:rsidRPr="00CF7696">
        <w:rPr>
          <w:lang w:val="pl-PL"/>
        </w:rPr>
        <w:t>.</w:t>
      </w:r>
    </w:p>
    <w:p w14:paraId="60A41994" w14:textId="2A7706A8" w:rsidR="00056F4F" w:rsidRPr="00CF7696" w:rsidRDefault="00BD24C2" w:rsidP="009320F6">
      <w:pPr>
        <w:pStyle w:val="OpiPara"/>
        <w:rPr>
          <w:lang w:val="pl-PL"/>
        </w:rPr>
      </w:pPr>
      <w:r w:rsidRPr="00CF7696">
        <w:rPr>
          <w:lang w:val="pl-PL"/>
        </w:rPr>
        <w:t>Nie rozumiem, w jaki sposób</w:t>
      </w:r>
      <w:r w:rsidR="00056F4F" w:rsidRPr="00CF7696">
        <w:rPr>
          <w:lang w:val="pl-PL"/>
        </w:rPr>
        <w:t xml:space="preserve"> </w:t>
      </w:r>
      <w:r w:rsidRPr="00CF7696">
        <w:rPr>
          <w:lang w:val="pl-PL"/>
        </w:rPr>
        <w:t>ochrona</w:t>
      </w:r>
      <w:r w:rsidR="00056F4F" w:rsidRPr="00CF7696">
        <w:rPr>
          <w:lang w:val="pl-PL"/>
        </w:rPr>
        <w:t xml:space="preserve"> </w:t>
      </w:r>
      <w:r w:rsidR="00056F4F" w:rsidRPr="00CF7696">
        <w:rPr>
          <w:i/>
          <w:lang w:val="pl-PL"/>
        </w:rPr>
        <w:t xml:space="preserve">de </w:t>
      </w:r>
      <w:r w:rsidR="00C86594">
        <w:rPr>
          <w:i/>
          <w:lang w:val="pl-PL"/>
        </w:rPr>
        <w:t>i</w:t>
      </w:r>
      <w:r w:rsidR="00056F4F" w:rsidRPr="00CF7696">
        <w:rPr>
          <w:i/>
          <w:lang w:val="pl-PL"/>
        </w:rPr>
        <w:t xml:space="preserve">ure </w:t>
      </w:r>
      <w:r w:rsidRPr="00CF7696">
        <w:rPr>
          <w:lang w:val="pl-PL"/>
        </w:rPr>
        <w:t>mogłaby zagrozić</w:t>
      </w:r>
      <w:r w:rsidR="00056F4F" w:rsidRPr="00CF7696">
        <w:rPr>
          <w:lang w:val="pl-PL"/>
        </w:rPr>
        <w:t xml:space="preserve"> </w:t>
      </w:r>
      <w:r w:rsidRPr="00CF7696">
        <w:rPr>
          <w:lang w:val="pl-PL"/>
        </w:rPr>
        <w:t>moralności publicznej</w:t>
      </w:r>
      <w:r w:rsidR="00D34C76" w:rsidRPr="00CF7696">
        <w:rPr>
          <w:lang w:val="pl-PL"/>
        </w:rPr>
        <w:t>,</w:t>
      </w:r>
      <w:r w:rsidRPr="00CF7696">
        <w:rPr>
          <w:lang w:val="pl-PL"/>
        </w:rPr>
        <w:t xml:space="preserve"> </w:t>
      </w:r>
      <w:r w:rsidR="00092CDF" w:rsidRPr="00CF7696">
        <w:rPr>
          <w:lang w:val="pl-PL"/>
        </w:rPr>
        <w:t>w wyższym stopniu niż czyni to</w:t>
      </w:r>
      <w:r w:rsidRPr="00CF7696">
        <w:rPr>
          <w:lang w:val="pl-PL"/>
        </w:rPr>
        <w:t xml:space="preserve"> chroniona </w:t>
      </w:r>
      <w:r w:rsidR="00092CDF" w:rsidRPr="00CF7696">
        <w:rPr>
          <w:lang w:val="pl-PL"/>
        </w:rPr>
        <w:t xml:space="preserve">już </w:t>
      </w:r>
      <w:r w:rsidR="00056F4F" w:rsidRPr="00CF7696">
        <w:rPr>
          <w:i/>
          <w:lang w:val="pl-PL"/>
        </w:rPr>
        <w:t>de facto</w:t>
      </w:r>
      <w:r w:rsidR="00056F4F" w:rsidRPr="00CF7696">
        <w:rPr>
          <w:lang w:val="pl-PL"/>
        </w:rPr>
        <w:t xml:space="preserve"> </w:t>
      </w:r>
      <w:r w:rsidRPr="00CF7696">
        <w:rPr>
          <w:lang w:val="pl-PL"/>
        </w:rPr>
        <w:t>sytuacja</w:t>
      </w:r>
      <w:r w:rsidR="00056F4F" w:rsidRPr="00CF7696">
        <w:rPr>
          <w:lang w:val="pl-PL"/>
        </w:rPr>
        <w:t xml:space="preserve">. </w:t>
      </w:r>
      <w:r w:rsidRPr="00CF7696">
        <w:rPr>
          <w:lang w:val="pl-PL"/>
        </w:rPr>
        <w:t xml:space="preserve">To sprawia, że </w:t>
      </w:r>
      <w:r w:rsidR="00092CDF" w:rsidRPr="00CF7696">
        <w:rPr>
          <w:lang w:val="pl-PL"/>
        </w:rPr>
        <w:t xml:space="preserve">próba znalezienia równowagi [między kolidującymi wartościami] znów wypada na niekorzyść </w:t>
      </w:r>
      <w:r w:rsidR="00184ADD" w:rsidRPr="00CF7696">
        <w:rPr>
          <w:lang w:val="pl-PL"/>
        </w:rPr>
        <w:t>Rządu</w:t>
      </w:r>
      <w:r w:rsidR="00056F4F" w:rsidRPr="00CF7696">
        <w:rPr>
          <w:lang w:val="pl-PL"/>
        </w:rPr>
        <w:t>.</w:t>
      </w:r>
    </w:p>
    <w:p w14:paraId="127629DF" w14:textId="72D1AC78" w:rsidR="00056F4F" w:rsidRPr="00CF7696" w:rsidRDefault="00BD24C2" w:rsidP="009320F6">
      <w:pPr>
        <w:pStyle w:val="OpiPara"/>
        <w:rPr>
          <w:lang w:val="pl-PL"/>
        </w:rPr>
      </w:pPr>
      <w:r w:rsidRPr="00CF7696">
        <w:rPr>
          <w:lang w:val="pl-PL"/>
        </w:rPr>
        <w:t xml:space="preserve">Jeszcze bardziej paradoksalny jest argument wyroku, </w:t>
      </w:r>
      <w:r w:rsidR="003C2250" w:rsidRPr="00CF7696">
        <w:rPr>
          <w:lang w:val="pl-PL"/>
        </w:rPr>
        <w:t xml:space="preserve">zgodnie z którym </w:t>
      </w:r>
      <w:r w:rsidRPr="00CF7696">
        <w:rPr>
          <w:lang w:val="pl-PL"/>
        </w:rPr>
        <w:t>nie został</w:t>
      </w:r>
      <w:r w:rsidR="003C2250" w:rsidRPr="00CF7696">
        <w:rPr>
          <w:lang w:val="pl-PL"/>
        </w:rPr>
        <w:t>o</w:t>
      </w:r>
      <w:r w:rsidRPr="00CF7696">
        <w:rPr>
          <w:lang w:val="pl-PL"/>
        </w:rPr>
        <w:t xml:space="preserve"> </w:t>
      </w:r>
      <w:r w:rsidR="004C233D">
        <w:rPr>
          <w:lang w:val="pl-PL"/>
        </w:rPr>
        <w:t>podniesione</w:t>
      </w:r>
      <w:r w:rsidRPr="00CF7696">
        <w:rPr>
          <w:lang w:val="pl-PL"/>
        </w:rPr>
        <w:t>, że ta odmowa rozwodu zgodnie z prawem polskim miał</w:t>
      </w:r>
      <w:r w:rsidR="00F3380E" w:rsidRPr="00CF7696">
        <w:rPr>
          <w:lang w:val="pl-PL"/>
        </w:rPr>
        <w:t>a</w:t>
      </w:r>
      <w:r w:rsidRPr="00CF7696">
        <w:rPr>
          <w:lang w:val="pl-PL"/>
        </w:rPr>
        <w:t xml:space="preserve"> </w:t>
      </w:r>
      <w:r w:rsidR="00C86594">
        <w:rPr>
          <w:lang w:val="pl-PL"/>
        </w:rPr>
        <w:t>skutek</w:t>
      </w:r>
      <w:r w:rsidRPr="00CF7696">
        <w:rPr>
          <w:lang w:val="pl-PL"/>
        </w:rPr>
        <w:t xml:space="preserve"> </w:t>
      </w:r>
      <w:r w:rsidR="00056F4F" w:rsidRPr="00CF7696">
        <w:rPr>
          <w:i/>
          <w:lang w:val="pl-PL"/>
        </w:rPr>
        <w:t xml:space="preserve">res </w:t>
      </w:r>
      <w:r w:rsidR="00C86594">
        <w:rPr>
          <w:i/>
          <w:lang w:val="pl-PL"/>
        </w:rPr>
        <w:t>i</w:t>
      </w:r>
      <w:r w:rsidR="00056F4F" w:rsidRPr="00CF7696">
        <w:rPr>
          <w:i/>
          <w:lang w:val="pl-PL"/>
        </w:rPr>
        <w:t xml:space="preserve">udicata </w:t>
      </w:r>
      <w:r w:rsidR="00056F4F" w:rsidRPr="00CF7696">
        <w:rPr>
          <w:lang w:val="pl-PL"/>
        </w:rPr>
        <w:t>(</w:t>
      </w:r>
      <w:r w:rsidR="00A00F9E" w:rsidRPr="00CF7696">
        <w:rPr>
          <w:lang w:val="pl-PL"/>
        </w:rPr>
        <w:t>§</w:t>
      </w:r>
      <w:r w:rsidR="00056F4F" w:rsidRPr="00CF7696">
        <w:rPr>
          <w:lang w:val="pl-PL"/>
        </w:rPr>
        <w:t xml:space="preserve"> 55). </w:t>
      </w:r>
      <w:r w:rsidR="00F3380E" w:rsidRPr="00CF7696">
        <w:rPr>
          <w:lang w:val="pl-PL"/>
        </w:rPr>
        <w:t xml:space="preserve">Po jedenastu latach pożycia i z dzieckiem w podobnym wieku, taki argument jest nawet sprzeczny z ideą, że przewlekłość sądowego postępowania rozwodowego może </w:t>
      </w:r>
      <w:r w:rsidR="00C86594">
        <w:rPr>
          <w:lang w:val="pl-PL"/>
        </w:rPr>
        <w:t xml:space="preserve">powodować powstanie </w:t>
      </w:r>
      <w:r w:rsidR="005A1D6B" w:rsidRPr="00CF7696">
        <w:rPr>
          <w:lang w:val="pl-PL"/>
        </w:rPr>
        <w:t xml:space="preserve">kwestii </w:t>
      </w:r>
      <w:r w:rsidR="00C86594">
        <w:rPr>
          <w:lang w:val="pl-PL"/>
        </w:rPr>
        <w:t>na gruncie</w:t>
      </w:r>
      <w:r w:rsidR="00F3380E" w:rsidRPr="00CF7696">
        <w:rPr>
          <w:lang w:val="pl-PL"/>
        </w:rPr>
        <w:t xml:space="preserve"> </w:t>
      </w:r>
      <w:r w:rsidR="00A00F9E" w:rsidRPr="00CF7696">
        <w:rPr>
          <w:lang w:val="pl-PL"/>
        </w:rPr>
        <w:t>art.</w:t>
      </w:r>
      <w:r w:rsidR="00D34C76" w:rsidRPr="00CF7696">
        <w:rPr>
          <w:lang w:val="pl-PL"/>
        </w:rPr>
        <w:t xml:space="preserve"> 12</w:t>
      </w:r>
      <w:r w:rsidR="00056F4F" w:rsidRPr="00CF7696">
        <w:rPr>
          <w:lang w:val="pl-PL"/>
        </w:rPr>
        <w:t xml:space="preserve"> (</w:t>
      </w:r>
      <w:r w:rsidR="00F3380E" w:rsidRPr="00CF7696">
        <w:rPr>
          <w:lang w:val="pl-PL"/>
        </w:rPr>
        <w:t xml:space="preserve">zobacz </w:t>
      </w:r>
      <w:r w:rsidR="00A00F9E" w:rsidRPr="00CF7696">
        <w:rPr>
          <w:lang w:val="pl-PL"/>
        </w:rPr>
        <w:t>§</w:t>
      </w:r>
      <w:r w:rsidR="00056F4F" w:rsidRPr="00CF7696">
        <w:rPr>
          <w:lang w:val="pl-PL"/>
        </w:rPr>
        <w:t xml:space="preserve"> 50, </w:t>
      </w:r>
      <w:r w:rsidR="00F3380E" w:rsidRPr="00CF7696">
        <w:rPr>
          <w:lang w:val="pl-PL"/>
        </w:rPr>
        <w:t>powołując się na</w:t>
      </w:r>
      <w:r w:rsidR="00056F4F" w:rsidRPr="00CF7696">
        <w:rPr>
          <w:lang w:val="pl-PL"/>
        </w:rPr>
        <w:t xml:space="preserve"> </w:t>
      </w:r>
      <w:r w:rsidR="00F3380E" w:rsidRPr="00CF7696">
        <w:rPr>
          <w:i/>
          <w:lang w:val="pl-PL"/>
        </w:rPr>
        <w:t>Aresti Charalambous przeciwko</w:t>
      </w:r>
      <w:r w:rsidR="00265F1C" w:rsidRPr="00CF7696">
        <w:rPr>
          <w:i/>
          <w:lang w:val="pl-PL"/>
        </w:rPr>
        <w:t> </w:t>
      </w:r>
      <w:r w:rsidR="00056F4F" w:rsidRPr="00CF7696">
        <w:rPr>
          <w:i/>
          <w:lang w:val="pl-PL"/>
        </w:rPr>
        <w:t>Cyp</w:t>
      </w:r>
      <w:r w:rsidR="00F3380E" w:rsidRPr="00CF7696">
        <w:rPr>
          <w:i/>
          <w:lang w:val="pl-PL"/>
        </w:rPr>
        <w:t>rowi</w:t>
      </w:r>
      <w:r w:rsidR="00056F4F" w:rsidRPr="00CF7696">
        <w:rPr>
          <w:lang w:val="pl-PL"/>
        </w:rPr>
        <w:t xml:space="preserve">, </w:t>
      </w:r>
      <w:r w:rsidR="00F3380E" w:rsidRPr="00CF7696">
        <w:rPr>
          <w:lang w:val="pl-PL"/>
        </w:rPr>
        <w:t>nr</w:t>
      </w:r>
      <w:r w:rsidR="00224E74" w:rsidRPr="00CF7696">
        <w:rPr>
          <w:lang w:val="pl-PL"/>
        </w:rPr>
        <w:t> </w:t>
      </w:r>
      <w:r w:rsidR="00056F4F" w:rsidRPr="00CF7696">
        <w:rPr>
          <w:lang w:val="pl-PL"/>
        </w:rPr>
        <w:t xml:space="preserve">43151/04, § 56, 19 </w:t>
      </w:r>
      <w:r w:rsidR="005C7C9E" w:rsidRPr="00CF7696">
        <w:rPr>
          <w:lang w:val="pl-PL"/>
        </w:rPr>
        <w:t>l</w:t>
      </w:r>
      <w:r w:rsidR="00F3380E" w:rsidRPr="00CF7696">
        <w:rPr>
          <w:lang w:val="pl-PL"/>
        </w:rPr>
        <w:t>ipca</w:t>
      </w:r>
      <w:r w:rsidR="00056F4F" w:rsidRPr="00CF7696">
        <w:rPr>
          <w:lang w:val="pl-PL"/>
        </w:rPr>
        <w:t xml:space="preserve"> 2007</w:t>
      </w:r>
      <w:r w:rsidR="00F3380E" w:rsidRPr="00CF7696">
        <w:rPr>
          <w:lang w:val="pl-PL"/>
        </w:rPr>
        <w:t xml:space="preserve"> </w:t>
      </w:r>
      <w:r w:rsidR="00A00F9E" w:rsidRPr="00CF7696">
        <w:rPr>
          <w:lang w:val="pl-PL"/>
        </w:rPr>
        <w:t>r.</w:t>
      </w:r>
      <w:r w:rsidR="00056F4F" w:rsidRPr="00CF7696">
        <w:rPr>
          <w:lang w:val="pl-PL"/>
        </w:rPr>
        <w:t>).</w:t>
      </w:r>
    </w:p>
    <w:p w14:paraId="5A310117" w14:textId="259A1B29" w:rsidR="00056F4F" w:rsidRPr="00CF7696" w:rsidRDefault="005013D7" w:rsidP="009320F6">
      <w:pPr>
        <w:pStyle w:val="OpiPara"/>
        <w:rPr>
          <w:lang w:val="pl-PL"/>
        </w:rPr>
      </w:pPr>
      <w:r w:rsidRPr="005273C2">
        <w:rPr>
          <w:lang w:val="pl-PL"/>
        </w:rPr>
        <w:lastRenderedPageBreak/>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17</w:t>
      </w:r>
      <w:r w:rsidRPr="005273C2">
        <w:rPr>
          <w:lang w:val="pl-PL"/>
        </w:rPr>
        <w:fldChar w:fldCharType="end"/>
      </w:r>
      <w:r w:rsidR="00056F4F" w:rsidRPr="00CF7696">
        <w:rPr>
          <w:lang w:val="pl-PL"/>
        </w:rPr>
        <w:t>.  </w:t>
      </w:r>
      <w:r w:rsidR="00F3380E" w:rsidRPr="00CF7696">
        <w:rPr>
          <w:lang w:val="pl-PL"/>
        </w:rPr>
        <w:t>Uważam, że w niniejszej sprawie sądy krajowe, nie zważając na nie</w:t>
      </w:r>
      <w:r w:rsidR="00C86594">
        <w:rPr>
          <w:lang w:val="pl-PL"/>
        </w:rPr>
        <w:t>odwracalny</w:t>
      </w:r>
      <w:r w:rsidR="00F3380E" w:rsidRPr="00CF7696">
        <w:rPr>
          <w:lang w:val="pl-PL"/>
        </w:rPr>
        <w:t xml:space="preserve"> charakter separacji, interesy dziecka i jego matki, pomi</w:t>
      </w:r>
      <w:r w:rsidR="00C86594">
        <w:rPr>
          <w:lang w:val="pl-PL"/>
        </w:rPr>
        <w:t>nęły</w:t>
      </w:r>
      <w:r w:rsidR="00F3380E" w:rsidRPr="00CF7696">
        <w:rPr>
          <w:lang w:val="pl-PL"/>
        </w:rPr>
        <w:t xml:space="preserve"> istotne kwestie </w:t>
      </w:r>
      <w:r w:rsidR="005A1D6B" w:rsidRPr="00CF7696">
        <w:rPr>
          <w:lang w:val="pl-PL"/>
        </w:rPr>
        <w:t xml:space="preserve">w </w:t>
      </w:r>
      <w:r w:rsidR="005C7C9E" w:rsidRPr="00CF7696">
        <w:rPr>
          <w:lang w:val="pl-PL"/>
        </w:rPr>
        <w:t>swojej</w:t>
      </w:r>
      <w:r w:rsidR="00F3380E" w:rsidRPr="00CF7696">
        <w:rPr>
          <w:lang w:val="pl-PL"/>
        </w:rPr>
        <w:t xml:space="preserve"> </w:t>
      </w:r>
      <w:r w:rsidR="005C7C9E" w:rsidRPr="00CF7696">
        <w:rPr>
          <w:lang w:val="pl-PL"/>
        </w:rPr>
        <w:t>analiz</w:t>
      </w:r>
      <w:r w:rsidR="005A1D6B" w:rsidRPr="00CF7696">
        <w:rPr>
          <w:lang w:val="pl-PL"/>
        </w:rPr>
        <w:t>ie</w:t>
      </w:r>
      <w:r w:rsidR="00F3380E" w:rsidRPr="00CF7696">
        <w:rPr>
          <w:lang w:val="pl-PL"/>
        </w:rPr>
        <w:t>. Nie ma dowodów</w:t>
      </w:r>
      <w:r w:rsidR="005A1D6B" w:rsidRPr="00CF7696">
        <w:rPr>
          <w:lang w:val="pl-PL"/>
        </w:rPr>
        <w:t xml:space="preserve"> na to</w:t>
      </w:r>
      <w:r w:rsidR="00F3380E" w:rsidRPr="00CF7696">
        <w:rPr>
          <w:lang w:val="pl-PL"/>
        </w:rPr>
        <w:t xml:space="preserve">, że </w:t>
      </w:r>
      <w:r w:rsidR="00C86594">
        <w:rPr>
          <w:lang w:val="pl-PL"/>
        </w:rPr>
        <w:t>poważna ingerencja w życie rodzinne skarżącego była konieczna</w:t>
      </w:r>
      <w:r w:rsidR="00F3380E" w:rsidRPr="00CF7696">
        <w:rPr>
          <w:lang w:val="pl-PL"/>
        </w:rPr>
        <w:t xml:space="preserve"> w społeczeństwie</w:t>
      </w:r>
      <w:r w:rsidR="00C86594" w:rsidRPr="00C86594">
        <w:rPr>
          <w:lang w:val="pl-PL"/>
        </w:rPr>
        <w:t xml:space="preserve"> </w:t>
      </w:r>
      <w:r w:rsidR="00C86594" w:rsidRPr="00CF7696">
        <w:rPr>
          <w:lang w:val="pl-PL"/>
        </w:rPr>
        <w:t>demokratycznym</w:t>
      </w:r>
      <w:r w:rsidR="00F3380E" w:rsidRPr="00CF7696">
        <w:rPr>
          <w:lang w:val="pl-PL"/>
        </w:rPr>
        <w:t xml:space="preserve">. Nawet jeśli </w:t>
      </w:r>
      <w:r w:rsidR="00C86594">
        <w:rPr>
          <w:lang w:val="pl-PL"/>
        </w:rPr>
        <w:t>zastosuje się podejście oparte na równoważeniu</w:t>
      </w:r>
      <w:r w:rsidR="00286008" w:rsidRPr="00CF7696">
        <w:rPr>
          <w:lang w:val="pl-PL"/>
        </w:rPr>
        <w:t xml:space="preserve"> [dwóch kolidujących wartości]</w:t>
      </w:r>
      <w:r w:rsidR="00D34C76" w:rsidRPr="00CF7696">
        <w:rPr>
          <w:lang w:val="pl-PL"/>
        </w:rPr>
        <w:t>,</w:t>
      </w:r>
      <w:r w:rsidR="00C86594">
        <w:rPr>
          <w:lang w:val="pl-PL"/>
        </w:rPr>
        <w:t xml:space="preserve"> ten sam wniosek jest nieunikniony,</w:t>
      </w:r>
      <w:r w:rsidR="00F3380E" w:rsidRPr="00CF7696">
        <w:rPr>
          <w:lang w:val="pl-PL"/>
        </w:rPr>
        <w:t xml:space="preserve"> </w:t>
      </w:r>
      <w:r w:rsidR="00C86594">
        <w:rPr>
          <w:lang w:val="pl-PL"/>
        </w:rPr>
        <w:t xml:space="preserve">biorąc </w:t>
      </w:r>
      <w:r w:rsidR="00A00F9E" w:rsidRPr="00CF7696">
        <w:rPr>
          <w:lang w:val="pl-PL"/>
        </w:rPr>
        <w:t>pod uwagę</w:t>
      </w:r>
      <w:r w:rsidR="00C86594">
        <w:rPr>
          <w:lang w:val="pl-PL"/>
        </w:rPr>
        <w:t xml:space="preserve">, że postrzeganie sprawy przez sądy krajowe </w:t>
      </w:r>
      <w:r w:rsidR="004C233D">
        <w:rPr>
          <w:lang w:val="pl-PL"/>
        </w:rPr>
        <w:t xml:space="preserve">graniczy z </w:t>
      </w:r>
      <w:r w:rsidR="00C86594">
        <w:rPr>
          <w:lang w:val="pl-PL"/>
        </w:rPr>
        <w:t>arbitralności</w:t>
      </w:r>
      <w:r w:rsidR="004C233D">
        <w:rPr>
          <w:lang w:val="pl-PL"/>
        </w:rPr>
        <w:t>ą</w:t>
      </w:r>
      <w:r w:rsidR="003E332D" w:rsidRPr="00CF7696">
        <w:rPr>
          <w:lang w:val="pl-PL"/>
        </w:rPr>
        <w:t>.</w:t>
      </w:r>
    </w:p>
    <w:p w14:paraId="2503A839" w14:textId="2410B0E3" w:rsidR="00056F4F" w:rsidRPr="00CF7696" w:rsidRDefault="00265F1C" w:rsidP="009320F6">
      <w:pPr>
        <w:pStyle w:val="OpiHA"/>
        <w:rPr>
          <w:lang w:val="pl-PL"/>
        </w:rPr>
      </w:pPr>
      <w:r w:rsidRPr="00CF7696">
        <w:rPr>
          <w:lang w:val="pl-PL"/>
        </w:rPr>
        <w:t>III.  </w:t>
      </w:r>
      <w:r w:rsidR="00F3380E" w:rsidRPr="00CF7696">
        <w:rPr>
          <w:lang w:val="pl-PL"/>
        </w:rPr>
        <w:t>Art</w:t>
      </w:r>
      <w:r w:rsidR="00B8064E" w:rsidRPr="00CF7696">
        <w:rPr>
          <w:lang w:val="pl-PL"/>
        </w:rPr>
        <w:t>.</w:t>
      </w:r>
      <w:r w:rsidR="00F3380E" w:rsidRPr="00CF7696">
        <w:rPr>
          <w:lang w:val="pl-PL"/>
        </w:rPr>
        <w:t xml:space="preserve"> 12 Konwencji</w:t>
      </w:r>
    </w:p>
    <w:p w14:paraId="18595685" w14:textId="77777777" w:rsidR="00F574BA"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18</w:t>
      </w:r>
      <w:r w:rsidRPr="005273C2">
        <w:rPr>
          <w:lang w:val="pl-PL"/>
        </w:rPr>
        <w:fldChar w:fldCharType="end"/>
      </w:r>
      <w:r w:rsidR="00056F4F" w:rsidRPr="00CF7696">
        <w:rPr>
          <w:lang w:val="pl-PL"/>
        </w:rPr>
        <w:t>.  </w:t>
      </w:r>
      <w:r w:rsidR="00F3380E" w:rsidRPr="00CF7696">
        <w:rPr>
          <w:lang w:val="pl-PL"/>
        </w:rPr>
        <w:t xml:space="preserve">Orzecznictwo </w:t>
      </w:r>
      <w:r w:rsidR="005C7C9E" w:rsidRPr="00CF7696">
        <w:rPr>
          <w:lang w:val="pl-PL"/>
        </w:rPr>
        <w:t>Trybunału</w:t>
      </w:r>
      <w:r w:rsidR="00F3380E" w:rsidRPr="00CF7696">
        <w:rPr>
          <w:lang w:val="pl-PL"/>
        </w:rPr>
        <w:t xml:space="preserve">, </w:t>
      </w:r>
      <w:r w:rsidR="00D306FD" w:rsidRPr="00CF7696">
        <w:rPr>
          <w:lang w:val="pl-PL"/>
        </w:rPr>
        <w:t>przywołane</w:t>
      </w:r>
      <w:r w:rsidR="00F3380E" w:rsidRPr="00CF7696">
        <w:rPr>
          <w:lang w:val="pl-PL"/>
        </w:rPr>
        <w:t xml:space="preserve"> w wyroku wskazuje, że Konwencja nie może być interpretowana jako </w:t>
      </w:r>
      <w:r w:rsidR="003E332D" w:rsidRPr="00CF7696">
        <w:rPr>
          <w:lang w:val="pl-PL"/>
        </w:rPr>
        <w:t xml:space="preserve">tworząca </w:t>
      </w:r>
      <w:r w:rsidR="00F3380E" w:rsidRPr="00CF7696">
        <w:rPr>
          <w:lang w:val="pl-PL"/>
        </w:rPr>
        <w:t>gwarancj</w:t>
      </w:r>
      <w:r w:rsidR="003E332D" w:rsidRPr="00CF7696">
        <w:rPr>
          <w:lang w:val="pl-PL"/>
        </w:rPr>
        <w:t>ę</w:t>
      </w:r>
      <w:r w:rsidR="00F3380E" w:rsidRPr="00CF7696">
        <w:rPr>
          <w:lang w:val="pl-PL"/>
        </w:rPr>
        <w:t xml:space="preserve"> możliwości uzyskania rozwodu </w:t>
      </w:r>
      <w:r w:rsidR="003E332D" w:rsidRPr="00CF7696">
        <w:rPr>
          <w:lang w:val="pl-PL"/>
        </w:rPr>
        <w:t xml:space="preserve">zgodnie z prawem krajowym </w:t>
      </w:r>
      <w:r w:rsidR="00F3380E" w:rsidRPr="00CF7696">
        <w:rPr>
          <w:lang w:val="pl-PL"/>
        </w:rPr>
        <w:t xml:space="preserve">(nie mówiąc już o korzystnym wyniku w takim postępowaniu) na podstawie </w:t>
      </w:r>
      <w:r w:rsidR="00D306FD" w:rsidRPr="00CF7696">
        <w:rPr>
          <w:lang w:val="pl-PL"/>
        </w:rPr>
        <w:t>art.</w:t>
      </w:r>
      <w:r w:rsidR="00F3380E" w:rsidRPr="00CF7696">
        <w:rPr>
          <w:lang w:val="pl-PL"/>
        </w:rPr>
        <w:t xml:space="preserve"> 12. Jednakże, nie jest to </w:t>
      </w:r>
      <w:r w:rsidR="00907705" w:rsidRPr="00CF7696">
        <w:rPr>
          <w:lang w:val="pl-PL"/>
        </w:rPr>
        <w:t>pogląd niepodważalny</w:t>
      </w:r>
      <w:r w:rsidR="00F3380E" w:rsidRPr="00CF7696">
        <w:rPr>
          <w:lang w:val="pl-PL"/>
        </w:rPr>
        <w:t xml:space="preserve">, a </w:t>
      </w:r>
      <w:r w:rsidR="00907705" w:rsidRPr="00CF7696">
        <w:rPr>
          <w:lang w:val="pl-PL"/>
        </w:rPr>
        <w:t xml:space="preserve">w samym </w:t>
      </w:r>
      <w:r w:rsidR="00F3380E" w:rsidRPr="00CF7696">
        <w:rPr>
          <w:lang w:val="pl-PL"/>
        </w:rPr>
        <w:t>wyrok</w:t>
      </w:r>
      <w:r w:rsidR="00907705" w:rsidRPr="00CF7696">
        <w:rPr>
          <w:lang w:val="pl-PL"/>
        </w:rPr>
        <w:t>u nie podjęto pełnej analizy tej kwestii</w:t>
      </w:r>
      <w:r w:rsidR="00F3380E" w:rsidRPr="00CF7696">
        <w:rPr>
          <w:lang w:val="pl-PL"/>
        </w:rPr>
        <w:t xml:space="preserve"> </w:t>
      </w:r>
      <w:r w:rsidR="00056F4F" w:rsidRPr="00CF7696">
        <w:rPr>
          <w:lang w:val="pl-PL"/>
        </w:rPr>
        <w:t>(</w:t>
      </w:r>
      <w:r w:rsidR="00F3380E" w:rsidRPr="00CF7696">
        <w:rPr>
          <w:lang w:val="pl-PL"/>
        </w:rPr>
        <w:t>zobacz</w:t>
      </w:r>
      <w:r w:rsidR="00056F4F" w:rsidRPr="00CF7696">
        <w:rPr>
          <w:lang w:val="pl-PL"/>
        </w:rPr>
        <w:t xml:space="preserve"> </w:t>
      </w:r>
      <w:r w:rsidR="00056F4F" w:rsidRPr="00CF7696">
        <w:rPr>
          <w:i/>
          <w:lang w:val="pl-PL"/>
        </w:rPr>
        <w:t xml:space="preserve">Ivanov </w:t>
      </w:r>
      <w:r w:rsidR="00F3380E" w:rsidRPr="00CF7696">
        <w:rPr>
          <w:i/>
          <w:lang w:val="pl-PL"/>
        </w:rPr>
        <w:t>i Petrova przeciwko</w:t>
      </w:r>
      <w:r w:rsidR="00056F4F" w:rsidRPr="00CF7696">
        <w:rPr>
          <w:i/>
          <w:lang w:val="pl-PL"/>
        </w:rPr>
        <w:t xml:space="preserve"> Bu</w:t>
      </w:r>
      <w:r w:rsidR="00F3380E" w:rsidRPr="00CF7696">
        <w:rPr>
          <w:i/>
          <w:lang w:val="pl-PL"/>
        </w:rPr>
        <w:t>łgarii</w:t>
      </w:r>
      <w:r w:rsidR="00F3380E" w:rsidRPr="00CF7696">
        <w:rPr>
          <w:lang w:val="pl-PL"/>
        </w:rPr>
        <w:t>, nr</w:t>
      </w:r>
      <w:r w:rsidR="00265F1C" w:rsidRPr="00CF7696">
        <w:rPr>
          <w:lang w:val="pl-PL"/>
        </w:rPr>
        <w:t xml:space="preserve"> 15001/04, 14 </w:t>
      </w:r>
      <w:r w:rsidR="005C7C9E" w:rsidRPr="00CF7696">
        <w:rPr>
          <w:lang w:val="pl-PL"/>
        </w:rPr>
        <w:t>c</w:t>
      </w:r>
      <w:r w:rsidR="00F3380E" w:rsidRPr="00CF7696">
        <w:rPr>
          <w:lang w:val="pl-PL"/>
        </w:rPr>
        <w:t>zerwca</w:t>
      </w:r>
      <w:r w:rsidR="00056F4F" w:rsidRPr="00CF7696">
        <w:rPr>
          <w:lang w:val="pl-PL"/>
        </w:rPr>
        <w:t xml:space="preserve"> 2011</w:t>
      </w:r>
      <w:r w:rsidR="00F3380E" w:rsidRPr="00CF7696">
        <w:rPr>
          <w:lang w:val="pl-PL"/>
        </w:rPr>
        <w:t xml:space="preserve"> </w:t>
      </w:r>
      <w:r w:rsidR="00D306FD" w:rsidRPr="00CF7696">
        <w:rPr>
          <w:lang w:val="pl-PL"/>
        </w:rPr>
        <w:t>r.</w:t>
      </w:r>
      <w:r w:rsidR="00056F4F" w:rsidRPr="00CF7696">
        <w:rPr>
          <w:lang w:val="pl-PL"/>
        </w:rPr>
        <w:t>).</w:t>
      </w:r>
    </w:p>
    <w:p w14:paraId="3658EE8E" w14:textId="05F7384D" w:rsidR="00F574BA"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19</w:t>
      </w:r>
      <w:r w:rsidRPr="005273C2">
        <w:rPr>
          <w:lang w:val="pl-PL"/>
        </w:rPr>
        <w:fldChar w:fldCharType="end"/>
      </w:r>
      <w:r w:rsidR="00056F4F" w:rsidRPr="00CF7696">
        <w:rPr>
          <w:lang w:val="pl-PL"/>
        </w:rPr>
        <w:t>.  </w:t>
      </w:r>
      <w:r w:rsidR="005C7C9E" w:rsidRPr="00CF7696">
        <w:rPr>
          <w:lang w:val="pl-PL"/>
        </w:rPr>
        <w:t>W wyroku</w:t>
      </w:r>
      <w:r w:rsidR="00555134" w:rsidRPr="00CF7696">
        <w:rPr>
          <w:lang w:val="pl-PL"/>
        </w:rPr>
        <w:t xml:space="preserve"> Trybunał nie wykluczył </w:t>
      </w:r>
      <w:r w:rsidR="00907705" w:rsidRPr="00CF7696">
        <w:rPr>
          <w:lang w:val="pl-PL"/>
        </w:rPr>
        <w:t xml:space="preserve">wyraźnie </w:t>
      </w:r>
      <w:r w:rsidR="00555134" w:rsidRPr="00CF7696">
        <w:rPr>
          <w:lang w:val="pl-PL"/>
        </w:rPr>
        <w:t>możliwości</w:t>
      </w:r>
      <w:r w:rsidR="005C7C9E" w:rsidRPr="00CF7696">
        <w:rPr>
          <w:lang w:val="pl-PL"/>
        </w:rPr>
        <w:t xml:space="preserve"> </w:t>
      </w:r>
      <w:r w:rsidR="000679A7" w:rsidRPr="00CF7696">
        <w:rPr>
          <w:lang w:val="pl-PL"/>
        </w:rPr>
        <w:t xml:space="preserve">badania w oparciu o </w:t>
      </w:r>
      <w:r w:rsidR="00D306FD" w:rsidRPr="00CF7696">
        <w:rPr>
          <w:lang w:val="pl-PL"/>
        </w:rPr>
        <w:t xml:space="preserve">art. </w:t>
      </w:r>
      <w:r w:rsidR="00555134" w:rsidRPr="00CF7696">
        <w:rPr>
          <w:lang w:val="pl-PL"/>
        </w:rPr>
        <w:t>12</w:t>
      </w:r>
      <w:r w:rsidR="00C86594" w:rsidRPr="00C86594">
        <w:rPr>
          <w:lang w:val="pl-PL"/>
        </w:rPr>
        <w:t xml:space="preserve"> </w:t>
      </w:r>
      <w:r w:rsidR="00C86594" w:rsidRPr="00CF7696">
        <w:rPr>
          <w:lang w:val="pl-PL"/>
        </w:rPr>
        <w:t>sprawy</w:t>
      </w:r>
      <w:r w:rsidR="00555134" w:rsidRPr="00CF7696">
        <w:rPr>
          <w:lang w:val="pl-PL"/>
        </w:rPr>
        <w:t xml:space="preserve">, </w:t>
      </w:r>
      <w:r w:rsidR="000679A7" w:rsidRPr="00CF7696">
        <w:rPr>
          <w:lang w:val="pl-PL"/>
        </w:rPr>
        <w:t>w której</w:t>
      </w:r>
      <w:r w:rsidR="00056F4F" w:rsidRPr="00CF7696">
        <w:rPr>
          <w:lang w:val="pl-PL"/>
        </w:rPr>
        <w:t xml:space="preserve"> </w:t>
      </w:r>
      <w:r w:rsidR="00D306FD" w:rsidRPr="00CF7696">
        <w:rPr>
          <w:lang w:val="pl-PL"/>
        </w:rPr>
        <w:t>„</w:t>
      </w:r>
      <w:r w:rsidR="00555134" w:rsidRPr="00CF7696">
        <w:rPr>
          <w:lang w:val="pl-PL"/>
        </w:rPr>
        <w:t xml:space="preserve">pomimo trwałego rozkładu </w:t>
      </w:r>
      <w:r w:rsidR="00203191" w:rsidRPr="00CF7696">
        <w:rPr>
          <w:lang w:val="pl-PL"/>
        </w:rPr>
        <w:t>pożycia</w:t>
      </w:r>
      <w:r w:rsidR="00555134" w:rsidRPr="00CF7696">
        <w:rPr>
          <w:lang w:val="pl-PL"/>
        </w:rPr>
        <w:t>, prawo krajowe uzna</w:t>
      </w:r>
      <w:r w:rsidR="00C86594">
        <w:rPr>
          <w:lang w:val="pl-PL"/>
        </w:rPr>
        <w:t>je</w:t>
      </w:r>
      <w:r w:rsidR="00555134" w:rsidRPr="00CF7696">
        <w:rPr>
          <w:lang w:val="pl-PL"/>
        </w:rPr>
        <w:t xml:space="preserve"> brak zgody niewinnej </w:t>
      </w:r>
      <w:r w:rsidR="00C86594">
        <w:rPr>
          <w:lang w:val="pl-PL"/>
        </w:rPr>
        <w:t>strony za niemożliwą do usunięcia</w:t>
      </w:r>
      <w:r w:rsidR="00555134" w:rsidRPr="00CF7696">
        <w:rPr>
          <w:lang w:val="pl-PL"/>
        </w:rPr>
        <w:t xml:space="preserve"> przeszkodę </w:t>
      </w:r>
      <w:r w:rsidR="00C86594">
        <w:rPr>
          <w:lang w:val="pl-PL"/>
        </w:rPr>
        <w:t>uniemożliwiającą orzeczenie</w:t>
      </w:r>
      <w:r w:rsidR="00555134" w:rsidRPr="00CF7696">
        <w:rPr>
          <w:lang w:val="pl-PL"/>
        </w:rPr>
        <w:t xml:space="preserve"> rozwodu</w:t>
      </w:r>
      <w:r w:rsidR="00C86594">
        <w:rPr>
          <w:lang w:val="pl-PL"/>
        </w:rPr>
        <w:t>, o który wnosi strona winna</w:t>
      </w:r>
      <w:r w:rsidR="00056F4F" w:rsidRPr="00CF7696">
        <w:rPr>
          <w:lang w:val="pl-PL"/>
        </w:rPr>
        <w:t>” (</w:t>
      </w:r>
      <w:r w:rsidR="00555134" w:rsidRPr="00CF7696">
        <w:rPr>
          <w:lang w:val="pl-PL"/>
        </w:rPr>
        <w:t>zobacz</w:t>
      </w:r>
      <w:r w:rsidR="00056F4F" w:rsidRPr="00CF7696">
        <w:rPr>
          <w:lang w:val="pl-PL"/>
        </w:rPr>
        <w:t xml:space="preserve"> </w:t>
      </w:r>
      <w:r w:rsidR="00D306FD" w:rsidRPr="00CF7696">
        <w:rPr>
          <w:lang w:val="pl-PL"/>
        </w:rPr>
        <w:t>§</w:t>
      </w:r>
      <w:r w:rsidR="00056F4F" w:rsidRPr="00CF7696">
        <w:rPr>
          <w:lang w:val="pl-PL"/>
        </w:rPr>
        <w:t xml:space="preserve"> 50, </w:t>
      </w:r>
      <w:r w:rsidR="00555134" w:rsidRPr="00CF7696">
        <w:rPr>
          <w:lang w:val="pl-PL"/>
        </w:rPr>
        <w:t xml:space="preserve">powołując się na </w:t>
      </w:r>
      <w:r w:rsidR="00056F4F" w:rsidRPr="00CF7696">
        <w:rPr>
          <w:i/>
          <w:lang w:val="pl-PL"/>
        </w:rPr>
        <w:t xml:space="preserve">Ivanov </w:t>
      </w:r>
      <w:r w:rsidR="00555134" w:rsidRPr="00CF7696">
        <w:rPr>
          <w:i/>
          <w:lang w:val="pl-PL"/>
        </w:rPr>
        <w:t>i</w:t>
      </w:r>
      <w:r w:rsidR="00056F4F" w:rsidRPr="00CF7696">
        <w:rPr>
          <w:i/>
          <w:lang w:val="pl-PL"/>
        </w:rPr>
        <w:t xml:space="preserve"> Petrova</w:t>
      </w:r>
      <w:r w:rsidR="00056F4F" w:rsidRPr="00CF7696">
        <w:rPr>
          <w:lang w:val="pl-PL"/>
        </w:rPr>
        <w:t xml:space="preserve">). </w:t>
      </w:r>
      <w:r w:rsidR="00555134" w:rsidRPr="00CF7696">
        <w:rPr>
          <w:lang w:val="pl-PL"/>
        </w:rPr>
        <w:t xml:space="preserve">Jednak polskie sądy krajowe same przyznały, że rzeczywiście doszło do </w:t>
      </w:r>
      <w:r w:rsidR="00ED45D0" w:rsidRPr="00CF7696">
        <w:rPr>
          <w:lang w:val="pl-PL"/>
        </w:rPr>
        <w:t>„</w:t>
      </w:r>
      <w:r w:rsidR="00555134" w:rsidRPr="00CF7696">
        <w:rPr>
          <w:lang w:val="pl-PL"/>
        </w:rPr>
        <w:t>zupełnego</w:t>
      </w:r>
      <w:r w:rsidR="00056F4F" w:rsidRPr="00CF7696">
        <w:rPr>
          <w:lang w:val="pl-PL"/>
        </w:rPr>
        <w:t xml:space="preserve"> </w:t>
      </w:r>
      <w:r w:rsidR="00555134" w:rsidRPr="00CF7696">
        <w:rPr>
          <w:lang w:val="pl-PL"/>
        </w:rPr>
        <w:t>i</w:t>
      </w:r>
      <w:r w:rsidR="00056F4F" w:rsidRPr="00CF7696">
        <w:rPr>
          <w:lang w:val="pl-PL"/>
        </w:rPr>
        <w:t xml:space="preserve"> </w:t>
      </w:r>
      <w:r w:rsidR="00555134" w:rsidRPr="00CF7696">
        <w:rPr>
          <w:lang w:val="pl-PL"/>
        </w:rPr>
        <w:t>trwałego</w:t>
      </w:r>
      <w:r w:rsidR="00056F4F" w:rsidRPr="00CF7696">
        <w:rPr>
          <w:lang w:val="pl-PL"/>
        </w:rPr>
        <w:t xml:space="preserve"> </w:t>
      </w:r>
      <w:r w:rsidR="00555134" w:rsidRPr="00CF7696">
        <w:rPr>
          <w:lang w:val="pl-PL"/>
        </w:rPr>
        <w:t xml:space="preserve">rozkładu </w:t>
      </w:r>
      <w:r w:rsidR="00D34C76" w:rsidRPr="00CF7696">
        <w:rPr>
          <w:lang w:val="pl-PL"/>
        </w:rPr>
        <w:t>pożycia</w:t>
      </w:r>
      <w:r w:rsidR="00ED45D0" w:rsidRPr="00CF7696">
        <w:rPr>
          <w:lang w:val="pl-PL"/>
        </w:rPr>
        <w:t>”</w:t>
      </w:r>
      <w:r w:rsidR="00056F4F" w:rsidRPr="00CF7696">
        <w:rPr>
          <w:lang w:val="pl-PL"/>
        </w:rPr>
        <w:t xml:space="preserve"> [</w:t>
      </w:r>
      <w:r w:rsidR="00555134" w:rsidRPr="00CF7696">
        <w:rPr>
          <w:lang w:val="pl-PL"/>
        </w:rPr>
        <w:t xml:space="preserve">i] </w:t>
      </w:r>
      <w:r w:rsidR="00ED45D0" w:rsidRPr="00CF7696">
        <w:rPr>
          <w:lang w:val="pl-PL"/>
        </w:rPr>
        <w:t>„p</w:t>
      </w:r>
      <w:r w:rsidR="00555134" w:rsidRPr="00CF7696">
        <w:rPr>
          <w:lang w:val="pl-PL"/>
        </w:rPr>
        <w:t>ojednanie</w:t>
      </w:r>
      <w:r w:rsidR="00056F4F" w:rsidRPr="00CF7696">
        <w:rPr>
          <w:lang w:val="pl-PL"/>
        </w:rPr>
        <w:t xml:space="preserve"> </w:t>
      </w:r>
      <w:r w:rsidR="00555134" w:rsidRPr="00CF7696">
        <w:rPr>
          <w:lang w:val="pl-PL"/>
        </w:rPr>
        <w:t>było mało prawdopodobne</w:t>
      </w:r>
      <w:r w:rsidR="00056F4F" w:rsidRPr="00CF7696">
        <w:rPr>
          <w:lang w:val="pl-PL"/>
        </w:rPr>
        <w:t>” (</w:t>
      </w:r>
      <w:r w:rsidR="00555134" w:rsidRPr="00CF7696">
        <w:rPr>
          <w:lang w:val="pl-PL"/>
        </w:rPr>
        <w:t xml:space="preserve">zobacz </w:t>
      </w:r>
      <w:r w:rsidR="00ED45D0" w:rsidRPr="00CF7696">
        <w:rPr>
          <w:lang w:val="pl-PL"/>
        </w:rPr>
        <w:t>§</w:t>
      </w:r>
      <w:r w:rsidR="00056F4F" w:rsidRPr="00CF7696">
        <w:rPr>
          <w:lang w:val="pl-PL"/>
        </w:rPr>
        <w:t xml:space="preserve"> 16). </w:t>
      </w:r>
      <w:r w:rsidR="00ED45D0" w:rsidRPr="00CF7696">
        <w:rPr>
          <w:lang w:val="pl-PL"/>
        </w:rPr>
        <w:t>Stwierdzono</w:t>
      </w:r>
      <w:r w:rsidR="00555134" w:rsidRPr="00CF7696">
        <w:rPr>
          <w:lang w:val="pl-PL"/>
        </w:rPr>
        <w:t xml:space="preserve">, w tej sprawie, że skarżący konsekwentnie odrzucał wszelkie próby podejmowane przez R. (jego żonę) </w:t>
      </w:r>
      <w:r w:rsidR="00C86594">
        <w:rPr>
          <w:lang w:val="pl-PL"/>
        </w:rPr>
        <w:t xml:space="preserve">w celu </w:t>
      </w:r>
      <w:r w:rsidR="00555134" w:rsidRPr="00CF7696">
        <w:rPr>
          <w:lang w:val="pl-PL"/>
        </w:rPr>
        <w:t xml:space="preserve">pogodzenia się i że był w związku z A.H. przez prawie cztery lata w tym czasie (obecnie jedenaście lat) oraz miał z nią dziecko (M., obecnie </w:t>
      </w:r>
      <w:r w:rsidR="00D12A0A">
        <w:rPr>
          <w:lang w:val="pl-PL"/>
        </w:rPr>
        <w:t xml:space="preserve">w wieku </w:t>
      </w:r>
      <w:r w:rsidR="00555134" w:rsidRPr="00CF7696">
        <w:rPr>
          <w:lang w:val="pl-PL"/>
        </w:rPr>
        <w:t>jedena</w:t>
      </w:r>
      <w:r w:rsidR="00D12A0A">
        <w:rPr>
          <w:lang w:val="pl-PL"/>
        </w:rPr>
        <w:t>stu</w:t>
      </w:r>
      <w:r w:rsidR="00555134" w:rsidRPr="00CF7696">
        <w:rPr>
          <w:lang w:val="pl-PL"/>
        </w:rPr>
        <w:t xml:space="preserve"> lat).</w:t>
      </w:r>
    </w:p>
    <w:p w14:paraId="0CC486F2" w14:textId="78379286" w:rsidR="00056F4F" w:rsidRPr="00CF7696" w:rsidRDefault="00555134" w:rsidP="009320F6">
      <w:pPr>
        <w:pStyle w:val="OpiPara"/>
        <w:rPr>
          <w:lang w:val="pl-PL"/>
        </w:rPr>
      </w:pPr>
      <w:r w:rsidRPr="00CF7696">
        <w:rPr>
          <w:lang w:val="pl-PL"/>
        </w:rPr>
        <w:t>Zatem w niniejszej sprawie</w:t>
      </w:r>
      <w:r w:rsidR="00ED45D0" w:rsidRPr="00CF7696">
        <w:rPr>
          <w:lang w:val="pl-PL"/>
        </w:rPr>
        <w:t>, „</w:t>
      </w:r>
      <w:r w:rsidRPr="00CF7696">
        <w:rPr>
          <w:lang w:val="pl-PL"/>
        </w:rPr>
        <w:t>nieodwracalny roz</w:t>
      </w:r>
      <w:r w:rsidR="00D12A0A">
        <w:rPr>
          <w:lang w:val="pl-PL"/>
        </w:rPr>
        <w:t>kład pożycia małżeńskiego</w:t>
      </w:r>
      <w:r w:rsidR="00056F4F" w:rsidRPr="00CF7696">
        <w:rPr>
          <w:lang w:val="pl-PL"/>
        </w:rPr>
        <w:t xml:space="preserve">” </w:t>
      </w:r>
      <w:r w:rsidRPr="00CF7696">
        <w:rPr>
          <w:lang w:val="pl-PL"/>
        </w:rPr>
        <w:t>i zakaz poślubienia osoby</w:t>
      </w:r>
      <w:r w:rsidR="00D34C76" w:rsidRPr="00CF7696">
        <w:rPr>
          <w:lang w:val="pl-PL"/>
        </w:rPr>
        <w:t>,</w:t>
      </w:r>
      <w:r w:rsidRPr="00CF7696">
        <w:rPr>
          <w:lang w:val="pl-PL"/>
        </w:rPr>
        <w:t xml:space="preserve"> z którą skarżący mieszkał (i miał z nią dziecko) przez jedenaście lat (wynikające z odmowy rozwodu) może i </w:t>
      </w:r>
      <w:r w:rsidR="005C22A4" w:rsidRPr="00CF7696">
        <w:rPr>
          <w:lang w:val="pl-PL"/>
        </w:rPr>
        <w:t>powinien</w:t>
      </w:r>
      <w:r w:rsidRPr="00CF7696">
        <w:rPr>
          <w:lang w:val="pl-PL"/>
        </w:rPr>
        <w:t xml:space="preserve"> również stanowić </w:t>
      </w:r>
      <w:r w:rsidR="005C22A4" w:rsidRPr="00CF7696">
        <w:rPr>
          <w:lang w:val="pl-PL"/>
        </w:rPr>
        <w:t xml:space="preserve">przesłankę stwierdzenia </w:t>
      </w:r>
      <w:r w:rsidRPr="00CF7696">
        <w:rPr>
          <w:lang w:val="pl-PL"/>
        </w:rPr>
        <w:t>naruszeni</w:t>
      </w:r>
      <w:r w:rsidR="005C22A4" w:rsidRPr="00CF7696">
        <w:rPr>
          <w:lang w:val="pl-PL"/>
        </w:rPr>
        <w:t xml:space="preserve">a art. </w:t>
      </w:r>
      <w:r w:rsidRPr="00CF7696">
        <w:rPr>
          <w:lang w:val="pl-PL"/>
        </w:rPr>
        <w:t xml:space="preserve">12, </w:t>
      </w:r>
      <w:r w:rsidR="004D6F4B" w:rsidRPr="00CF7696">
        <w:rPr>
          <w:lang w:val="pl-PL"/>
        </w:rPr>
        <w:t xml:space="preserve">jako że </w:t>
      </w:r>
      <w:r w:rsidRPr="00CF7696">
        <w:rPr>
          <w:lang w:val="pl-PL"/>
        </w:rPr>
        <w:t>pochodzi od niewinnej strony i jest egzekwowan</w:t>
      </w:r>
      <w:r w:rsidR="004D6F4B" w:rsidRPr="00CF7696">
        <w:rPr>
          <w:lang w:val="pl-PL"/>
        </w:rPr>
        <w:t>y</w:t>
      </w:r>
      <w:r w:rsidRPr="00CF7696">
        <w:rPr>
          <w:lang w:val="pl-PL"/>
        </w:rPr>
        <w:t xml:space="preserve"> przez prawo krajowe.</w:t>
      </w:r>
    </w:p>
    <w:p w14:paraId="6A799EB8" w14:textId="77777777"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20</w:t>
      </w:r>
      <w:r w:rsidRPr="005273C2">
        <w:rPr>
          <w:lang w:val="pl-PL"/>
        </w:rPr>
        <w:fldChar w:fldCharType="end"/>
      </w:r>
      <w:r w:rsidR="00056F4F" w:rsidRPr="00CF7696">
        <w:rPr>
          <w:lang w:val="pl-PL"/>
        </w:rPr>
        <w:t>.  </w:t>
      </w:r>
      <w:r w:rsidR="00555134" w:rsidRPr="00CF7696">
        <w:rPr>
          <w:lang w:val="pl-PL"/>
        </w:rPr>
        <w:t>Rozwód, przynajmniej w tym przypadku</w:t>
      </w:r>
      <w:r w:rsidR="00D12A0A">
        <w:rPr>
          <w:lang w:val="pl-PL"/>
        </w:rPr>
        <w:t>,</w:t>
      </w:r>
      <w:r w:rsidR="00555134" w:rsidRPr="00CF7696">
        <w:rPr>
          <w:lang w:val="pl-PL"/>
        </w:rPr>
        <w:t xml:space="preserve"> staje się koniecznym warunkiem prawa do zawarcia małżeństwa</w:t>
      </w:r>
      <w:r w:rsidR="00056F4F" w:rsidRPr="00CF7696">
        <w:rPr>
          <w:lang w:val="pl-PL"/>
        </w:rPr>
        <w:t>.</w:t>
      </w:r>
    </w:p>
    <w:p w14:paraId="56CAEA82" w14:textId="77777777" w:rsidR="00056F4F" w:rsidRPr="00CF7696" w:rsidRDefault="00555134" w:rsidP="009320F6">
      <w:pPr>
        <w:pStyle w:val="OpiPara"/>
        <w:rPr>
          <w:lang w:val="pl-PL"/>
        </w:rPr>
      </w:pPr>
      <w:r w:rsidRPr="00CF7696">
        <w:rPr>
          <w:lang w:val="pl-PL"/>
        </w:rPr>
        <w:t xml:space="preserve">Jak </w:t>
      </w:r>
      <w:r w:rsidR="00E703AD" w:rsidRPr="00CF7696">
        <w:rPr>
          <w:lang w:val="pl-PL"/>
        </w:rPr>
        <w:t xml:space="preserve">stwierdzono w </w:t>
      </w:r>
      <w:r w:rsidRPr="00CF7696">
        <w:rPr>
          <w:lang w:val="pl-PL"/>
        </w:rPr>
        <w:t>ostatni</w:t>
      </w:r>
      <w:r w:rsidR="00E703AD" w:rsidRPr="00CF7696">
        <w:rPr>
          <w:lang w:val="pl-PL"/>
        </w:rPr>
        <w:t>m,</w:t>
      </w:r>
      <w:r w:rsidRPr="00CF7696">
        <w:rPr>
          <w:lang w:val="pl-PL"/>
        </w:rPr>
        <w:t xml:space="preserve"> przełomow</w:t>
      </w:r>
      <w:r w:rsidR="00E703AD" w:rsidRPr="00CF7696">
        <w:rPr>
          <w:lang w:val="pl-PL"/>
        </w:rPr>
        <w:t>ym</w:t>
      </w:r>
      <w:r w:rsidRPr="00CF7696">
        <w:rPr>
          <w:lang w:val="pl-PL"/>
        </w:rPr>
        <w:t xml:space="preserve"> orzeczeni</w:t>
      </w:r>
      <w:r w:rsidR="00E703AD" w:rsidRPr="00CF7696">
        <w:rPr>
          <w:lang w:val="pl-PL"/>
        </w:rPr>
        <w:t>u</w:t>
      </w:r>
      <w:r w:rsidRPr="00CF7696">
        <w:rPr>
          <w:lang w:val="pl-PL"/>
        </w:rPr>
        <w:t xml:space="preserve"> Sądu Najwyższego Stanów Zjednoczonych: </w:t>
      </w:r>
      <w:r w:rsidR="00E703AD" w:rsidRPr="00CF7696">
        <w:rPr>
          <w:lang w:val="pl-PL"/>
        </w:rPr>
        <w:t>„</w:t>
      </w:r>
      <w:r w:rsidR="00982F80" w:rsidRPr="00CF7696">
        <w:rPr>
          <w:lang w:val="pl-PL"/>
        </w:rPr>
        <w:t>prawo do własnego wyboru dotyczącego małżeństwa tkwi w koncepcji indywidualnej autonomii</w:t>
      </w:r>
      <w:r w:rsidR="00056F4F" w:rsidRPr="00CF7696">
        <w:rPr>
          <w:lang w:val="pl-PL"/>
        </w:rPr>
        <w:t xml:space="preserve">”, </w:t>
      </w:r>
      <w:r w:rsidR="005C22A4" w:rsidRPr="00CF7696">
        <w:rPr>
          <w:lang w:val="pl-PL"/>
        </w:rPr>
        <w:t>c</w:t>
      </w:r>
      <w:r w:rsidR="007A5164" w:rsidRPr="00CF7696">
        <w:rPr>
          <w:lang w:val="pl-PL"/>
        </w:rPr>
        <w:t xml:space="preserve">o </w:t>
      </w:r>
      <w:r w:rsidR="00982F80" w:rsidRPr="00CF7696">
        <w:rPr>
          <w:lang w:val="pl-PL"/>
        </w:rPr>
        <w:t xml:space="preserve">jest </w:t>
      </w:r>
      <w:r w:rsidR="005C22A4" w:rsidRPr="00CF7696">
        <w:rPr>
          <w:lang w:val="pl-PL"/>
        </w:rPr>
        <w:t>„</w:t>
      </w:r>
      <w:r w:rsidR="00982F80" w:rsidRPr="00CF7696">
        <w:rPr>
          <w:lang w:val="pl-PL"/>
        </w:rPr>
        <w:t>podstawowym praw</w:t>
      </w:r>
      <w:r w:rsidR="00CB107D" w:rsidRPr="00CF7696">
        <w:rPr>
          <w:lang w:val="pl-PL"/>
        </w:rPr>
        <w:t>em</w:t>
      </w:r>
      <w:r w:rsidR="00982F80" w:rsidRPr="00CF7696">
        <w:rPr>
          <w:lang w:val="pl-PL"/>
        </w:rPr>
        <w:t xml:space="preserve"> i nieodłączn</w:t>
      </w:r>
      <w:r w:rsidR="00CB107D" w:rsidRPr="00CF7696">
        <w:rPr>
          <w:lang w:val="pl-PL"/>
        </w:rPr>
        <w:t>ą</w:t>
      </w:r>
      <w:r w:rsidR="00982F80" w:rsidRPr="00CF7696">
        <w:rPr>
          <w:lang w:val="pl-PL"/>
        </w:rPr>
        <w:t xml:space="preserve"> częśc</w:t>
      </w:r>
      <w:r w:rsidR="005C22A4" w:rsidRPr="00CF7696">
        <w:rPr>
          <w:lang w:val="pl-PL"/>
        </w:rPr>
        <w:t>ią</w:t>
      </w:r>
      <w:r w:rsidR="00982F80" w:rsidRPr="00CF7696">
        <w:rPr>
          <w:lang w:val="pl-PL"/>
        </w:rPr>
        <w:t xml:space="preserve"> wolności osoby</w:t>
      </w:r>
      <w:r w:rsidR="00056F4F" w:rsidRPr="00CF7696">
        <w:rPr>
          <w:lang w:val="pl-PL"/>
        </w:rPr>
        <w:t xml:space="preserve">”, </w:t>
      </w:r>
      <w:r w:rsidR="007A5164" w:rsidRPr="00CF7696">
        <w:rPr>
          <w:lang w:val="pl-PL"/>
        </w:rPr>
        <w:t>z</w:t>
      </w:r>
      <w:r w:rsidR="00982F80" w:rsidRPr="00CF7696">
        <w:rPr>
          <w:lang w:val="pl-PL"/>
        </w:rPr>
        <w:t>a</w:t>
      </w:r>
      <w:r w:rsidR="007A5164" w:rsidRPr="00CF7696">
        <w:rPr>
          <w:lang w:val="pl-PL"/>
        </w:rPr>
        <w:t>ś</w:t>
      </w:r>
      <w:r w:rsidR="00056F4F" w:rsidRPr="00CF7696">
        <w:rPr>
          <w:lang w:val="pl-PL"/>
        </w:rPr>
        <w:t xml:space="preserve"> </w:t>
      </w:r>
      <w:r w:rsidR="005C22A4" w:rsidRPr="00CF7696">
        <w:rPr>
          <w:lang w:val="pl-PL"/>
        </w:rPr>
        <w:t>„</w:t>
      </w:r>
      <w:r w:rsidR="00982F80" w:rsidRPr="00CF7696">
        <w:rPr>
          <w:lang w:val="pl-PL"/>
        </w:rPr>
        <w:t>decyzje dotyczące małżeństwa są jednymi z najbardziej intymnych</w:t>
      </w:r>
      <w:r w:rsidR="00D34C76" w:rsidRPr="00CF7696">
        <w:rPr>
          <w:lang w:val="pl-PL"/>
        </w:rPr>
        <w:t>,</w:t>
      </w:r>
      <w:r w:rsidR="00982F80" w:rsidRPr="00CF7696">
        <w:rPr>
          <w:lang w:val="pl-PL"/>
        </w:rPr>
        <w:t xml:space="preserve"> jakie osoba fizyczna może </w:t>
      </w:r>
      <w:r w:rsidR="007A5164" w:rsidRPr="00CF7696">
        <w:rPr>
          <w:lang w:val="pl-PL"/>
        </w:rPr>
        <w:t>podjąć</w:t>
      </w:r>
      <w:r w:rsidR="00056F4F" w:rsidRPr="00CF7696">
        <w:rPr>
          <w:lang w:val="pl-PL"/>
        </w:rPr>
        <w:t>” (</w:t>
      </w:r>
      <w:r w:rsidR="00982F80" w:rsidRPr="00CF7696">
        <w:rPr>
          <w:lang w:val="pl-PL"/>
        </w:rPr>
        <w:t>zobacz</w:t>
      </w:r>
      <w:r w:rsidR="00056F4F" w:rsidRPr="00CF7696">
        <w:rPr>
          <w:lang w:val="pl-PL"/>
        </w:rPr>
        <w:t xml:space="preserve"> </w:t>
      </w:r>
      <w:r w:rsidR="00982F80" w:rsidRPr="00CF7696">
        <w:rPr>
          <w:bCs/>
          <w:i/>
          <w:iCs/>
          <w:lang w:val="pl-PL"/>
        </w:rPr>
        <w:t>Obergefell przeciwko</w:t>
      </w:r>
      <w:r w:rsidR="00265F1C" w:rsidRPr="00CF7696">
        <w:rPr>
          <w:bCs/>
          <w:i/>
          <w:iCs/>
          <w:lang w:val="pl-PL"/>
        </w:rPr>
        <w:t> </w:t>
      </w:r>
      <w:r w:rsidR="00056F4F" w:rsidRPr="00CF7696">
        <w:rPr>
          <w:bCs/>
          <w:i/>
          <w:iCs/>
          <w:lang w:val="pl-PL"/>
        </w:rPr>
        <w:t>Hodges</w:t>
      </w:r>
      <w:r w:rsidR="00056F4F" w:rsidRPr="00CF7696">
        <w:rPr>
          <w:lang w:val="pl-PL"/>
        </w:rPr>
        <w:t>, 576 U.S. ___ (2015),</w:t>
      </w:r>
      <w:r w:rsidR="00056F4F" w:rsidRPr="00CF7696">
        <w:rPr>
          <w:i/>
          <w:lang w:val="pl-PL"/>
        </w:rPr>
        <w:t xml:space="preserve"> </w:t>
      </w:r>
      <w:r w:rsidR="00982F80" w:rsidRPr="00CF7696">
        <w:rPr>
          <w:lang w:val="pl-PL"/>
        </w:rPr>
        <w:t>w §§ 12, 22 i</w:t>
      </w:r>
      <w:r w:rsidR="00056F4F" w:rsidRPr="00CF7696">
        <w:rPr>
          <w:lang w:val="pl-PL"/>
        </w:rPr>
        <w:t xml:space="preserve"> 12 </w:t>
      </w:r>
      <w:r w:rsidR="00982F80" w:rsidRPr="00CF7696">
        <w:rPr>
          <w:lang w:val="pl-PL"/>
        </w:rPr>
        <w:t>odpowiednio</w:t>
      </w:r>
      <w:r w:rsidR="00056F4F" w:rsidRPr="00CF7696">
        <w:rPr>
          <w:lang w:val="pl-PL"/>
        </w:rPr>
        <w:t>).</w:t>
      </w:r>
    </w:p>
    <w:p w14:paraId="41936C1F" w14:textId="3E7C3116" w:rsidR="00F574BA" w:rsidRPr="00CF7696" w:rsidRDefault="005013D7" w:rsidP="009320F6">
      <w:pPr>
        <w:pStyle w:val="OpiPara"/>
        <w:rPr>
          <w:lang w:val="pl-PL"/>
        </w:rPr>
      </w:pPr>
      <w:r w:rsidRPr="005273C2">
        <w:rPr>
          <w:lang w:val="pl-PL"/>
        </w:rPr>
        <w:lastRenderedPageBreak/>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21</w:t>
      </w:r>
      <w:r w:rsidRPr="005273C2">
        <w:rPr>
          <w:lang w:val="pl-PL"/>
        </w:rPr>
        <w:fldChar w:fldCharType="end"/>
      </w:r>
      <w:r w:rsidR="00056F4F" w:rsidRPr="00CF7696">
        <w:rPr>
          <w:lang w:val="pl-PL"/>
        </w:rPr>
        <w:t>.  </w:t>
      </w:r>
      <w:r w:rsidR="00982F80" w:rsidRPr="00CF7696">
        <w:rPr>
          <w:lang w:val="pl-PL"/>
        </w:rPr>
        <w:t xml:space="preserve">Artykuły 8 i 12 </w:t>
      </w:r>
      <w:r w:rsidR="00D12A0A">
        <w:rPr>
          <w:lang w:val="pl-PL"/>
        </w:rPr>
        <w:t>zostały</w:t>
      </w:r>
      <w:r w:rsidR="00982F80" w:rsidRPr="00CF7696">
        <w:rPr>
          <w:lang w:val="pl-PL"/>
        </w:rPr>
        <w:t xml:space="preserve"> bardzo wąsko </w:t>
      </w:r>
      <w:r w:rsidR="00D12A0A">
        <w:rPr>
          <w:lang w:val="pl-PL"/>
        </w:rPr>
        <w:t>z</w:t>
      </w:r>
      <w:r w:rsidR="00982F80" w:rsidRPr="00CF7696">
        <w:rPr>
          <w:lang w:val="pl-PL"/>
        </w:rPr>
        <w:t xml:space="preserve">interpretowane przez Trybunał w </w:t>
      </w:r>
      <w:r w:rsidR="001479B9" w:rsidRPr="00CF7696">
        <w:rPr>
          <w:lang w:val="pl-PL"/>
        </w:rPr>
        <w:t xml:space="preserve">sprawie </w:t>
      </w:r>
      <w:r w:rsidR="00056F4F" w:rsidRPr="00CF7696">
        <w:rPr>
          <w:i/>
          <w:lang w:val="pl-PL"/>
        </w:rPr>
        <w:t>Johnston</w:t>
      </w:r>
      <w:r w:rsidR="00056F4F" w:rsidRPr="00CF7696">
        <w:rPr>
          <w:lang w:val="pl-PL"/>
        </w:rPr>
        <w:t xml:space="preserve"> (</w:t>
      </w:r>
      <w:r w:rsidR="00982F80" w:rsidRPr="00CF7696">
        <w:rPr>
          <w:rStyle w:val="JuParaCar"/>
          <w:lang w:val="pl-PL"/>
        </w:rPr>
        <w:t>cytowany powyżej</w:t>
      </w:r>
      <w:r w:rsidR="00056F4F" w:rsidRPr="00CF7696">
        <w:rPr>
          <w:lang w:val="pl-PL"/>
        </w:rPr>
        <w:t xml:space="preserve">), </w:t>
      </w:r>
      <w:r w:rsidR="001479B9" w:rsidRPr="00CF7696">
        <w:rPr>
          <w:lang w:val="pl-PL"/>
        </w:rPr>
        <w:t>prz</w:t>
      </w:r>
      <w:r w:rsidR="00D12A0A">
        <w:rPr>
          <w:lang w:val="pl-PL"/>
        </w:rPr>
        <w:t>ekształcając</w:t>
      </w:r>
      <w:r w:rsidR="001479B9" w:rsidRPr="00CF7696">
        <w:rPr>
          <w:lang w:val="pl-PL"/>
        </w:rPr>
        <w:t xml:space="preserve"> </w:t>
      </w:r>
      <w:r w:rsidR="00982F80" w:rsidRPr="00CF7696">
        <w:rPr>
          <w:lang w:val="pl-PL"/>
        </w:rPr>
        <w:t xml:space="preserve">irlandzki wyjątek </w:t>
      </w:r>
      <w:r w:rsidR="00D12A0A">
        <w:rPr>
          <w:lang w:val="pl-PL"/>
        </w:rPr>
        <w:t xml:space="preserve">w </w:t>
      </w:r>
      <w:r w:rsidR="00982F80" w:rsidRPr="00CF7696">
        <w:rPr>
          <w:lang w:val="pl-PL"/>
        </w:rPr>
        <w:t>podstawę odmowy</w:t>
      </w:r>
      <w:r w:rsidR="00CB107D" w:rsidRPr="00CF7696">
        <w:rPr>
          <w:lang w:val="pl-PL"/>
        </w:rPr>
        <w:t xml:space="preserve"> przyznania</w:t>
      </w:r>
      <w:r w:rsidR="00982F80" w:rsidRPr="00CF7696">
        <w:rPr>
          <w:lang w:val="pl-PL"/>
        </w:rPr>
        <w:t xml:space="preserve"> prawa do rozwodu w całej Europie, gdzie rozwód jest warunkiem koniecznym do </w:t>
      </w:r>
      <w:r w:rsidR="005C22A4" w:rsidRPr="00CF7696">
        <w:rPr>
          <w:lang w:val="pl-PL"/>
        </w:rPr>
        <w:t xml:space="preserve">zawarcia </w:t>
      </w:r>
      <w:r w:rsidR="00982F80" w:rsidRPr="00CF7696">
        <w:rPr>
          <w:lang w:val="pl-PL"/>
        </w:rPr>
        <w:t>małżeństwa</w:t>
      </w:r>
      <w:r w:rsidR="00056F4F" w:rsidRPr="00CF7696">
        <w:rPr>
          <w:lang w:val="pl-PL"/>
        </w:rPr>
        <w:t xml:space="preserve"> (</w:t>
      </w:r>
      <w:r w:rsidR="00982F80" w:rsidRPr="00CF7696">
        <w:rPr>
          <w:lang w:val="pl-PL"/>
        </w:rPr>
        <w:t xml:space="preserve">zobacz </w:t>
      </w:r>
      <w:r w:rsidR="00D12A0A">
        <w:rPr>
          <w:lang w:val="pl-PL"/>
        </w:rPr>
        <w:t xml:space="preserve">rozbieżną opinię </w:t>
      </w:r>
      <w:r w:rsidR="00982F80" w:rsidRPr="00CF7696">
        <w:rPr>
          <w:lang w:val="pl-PL"/>
        </w:rPr>
        <w:t>Sędziego</w:t>
      </w:r>
      <w:r w:rsidR="00056F4F" w:rsidRPr="00CF7696">
        <w:rPr>
          <w:lang w:val="pl-PL"/>
        </w:rPr>
        <w:t xml:space="preserve"> De Meyer, §</w:t>
      </w:r>
      <w:r w:rsidR="00265F1C" w:rsidRPr="00CF7696">
        <w:rPr>
          <w:lang w:val="pl-PL"/>
        </w:rPr>
        <w:t> </w:t>
      </w:r>
      <w:r w:rsidR="00056F4F" w:rsidRPr="00CF7696">
        <w:rPr>
          <w:lang w:val="pl-PL"/>
        </w:rPr>
        <w:t>6).</w:t>
      </w:r>
    </w:p>
    <w:p w14:paraId="4FA7B482" w14:textId="160187CA" w:rsidR="00056F4F" w:rsidRPr="00CF7696" w:rsidRDefault="00982F80" w:rsidP="009320F6">
      <w:pPr>
        <w:pStyle w:val="OpiPara"/>
        <w:rPr>
          <w:lang w:val="pl-PL"/>
        </w:rPr>
      </w:pPr>
      <w:r w:rsidRPr="00CF7696">
        <w:rPr>
          <w:lang w:val="pl-PL"/>
        </w:rPr>
        <w:t xml:space="preserve">Trzydzieści lat po tym wyroku, </w:t>
      </w:r>
      <w:r w:rsidR="00977C38" w:rsidRPr="00CF7696">
        <w:rPr>
          <w:lang w:val="pl-PL"/>
        </w:rPr>
        <w:t>kiedy to w międzyczasie przeprowadzono</w:t>
      </w:r>
      <w:r w:rsidRPr="00CF7696">
        <w:rPr>
          <w:lang w:val="pl-PL"/>
        </w:rPr>
        <w:t xml:space="preserve"> milion</w:t>
      </w:r>
      <w:r w:rsidR="00977C38" w:rsidRPr="00CF7696">
        <w:rPr>
          <w:lang w:val="pl-PL"/>
        </w:rPr>
        <w:t>y</w:t>
      </w:r>
      <w:r w:rsidRPr="00CF7696">
        <w:rPr>
          <w:lang w:val="pl-PL"/>
        </w:rPr>
        <w:t xml:space="preserve"> rozwodów, </w:t>
      </w:r>
      <w:r w:rsidR="00D12A0A">
        <w:rPr>
          <w:lang w:val="pl-PL"/>
        </w:rPr>
        <w:t xml:space="preserve">i po dziewiętnastu obecnie </w:t>
      </w:r>
      <w:r w:rsidRPr="00CF7696">
        <w:rPr>
          <w:lang w:val="pl-PL"/>
        </w:rPr>
        <w:t>lat</w:t>
      </w:r>
      <w:r w:rsidR="00D12A0A">
        <w:rPr>
          <w:lang w:val="pl-PL"/>
        </w:rPr>
        <w:t>ach</w:t>
      </w:r>
      <w:r w:rsidRPr="00CF7696">
        <w:rPr>
          <w:lang w:val="pl-PL"/>
        </w:rPr>
        <w:t xml:space="preserve">, odkąd Irlandia zniosła bezwzględny konstytucyjny zakaz zapisany w jej Konstytucji, </w:t>
      </w:r>
      <w:r w:rsidR="00977C38" w:rsidRPr="00CF7696">
        <w:rPr>
          <w:lang w:val="pl-PL"/>
        </w:rPr>
        <w:t xml:space="preserve">wydaje się, iż </w:t>
      </w:r>
      <w:r w:rsidRPr="00CF7696">
        <w:rPr>
          <w:lang w:val="pl-PL"/>
        </w:rPr>
        <w:t xml:space="preserve">jest </w:t>
      </w:r>
      <w:r w:rsidR="003F526A" w:rsidRPr="00CF7696">
        <w:rPr>
          <w:lang w:val="pl-PL"/>
        </w:rPr>
        <w:t xml:space="preserve">już </w:t>
      </w:r>
      <w:r w:rsidRPr="00CF7696">
        <w:rPr>
          <w:lang w:val="pl-PL"/>
        </w:rPr>
        <w:t xml:space="preserve">czas, aby </w:t>
      </w:r>
      <w:r w:rsidR="003A62EC" w:rsidRPr="00CF7696">
        <w:rPr>
          <w:lang w:val="pl-PL"/>
        </w:rPr>
        <w:t>inaczej spojrzeć na sprawę</w:t>
      </w:r>
      <w:r w:rsidRPr="00CF7696">
        <w:rPr>
          <w:lang w:val="pl-PL"/>
        </w:rPr>
        <w:t xml:space="preserve"> </w:t>
      </w:r>
      <w:r w:rsidR="00056F4F" w:rsidRPr="00CF7696">
        <w:rPr>
          <w:i/>
          <w:lang w:val="pl-PL"/>
        </w:rPr>
        <w:t xml:space="preserve">Johnston </w:t>
      </w:r>
      <w:r w:rsidRPr="00CF7696">
        <w:rPr>
          <w:lang w:val="pl-PL"/>
        </w:rPr>
        <w:t xml:space="preserve"> bez </w:t>
      </w:r>
      <w:r w:rsidR="003A62EC" w:rsidRPr="00CF7696">
        <w:rPr>
          <w:lang w:val="pl-PL"/>
        </w:rPr>
        <w:t xml:space="preserve">kwalifikowania jej już jako sprawy, która dotyczy </w:t>
      </w:r>
      <w:r w:rsidR="003F526A" w:rsidRPr="00CF7696">
        <w:rPr>
          <w:lang w:val="pl-PL"/>
        </w:rPr>
        <w:t>„</w:t>
      </w:r>
      <w:r w:rsidRPr="00CF7696">
        <w:rPr>
          <w:lang w:val="pl-PL"/>
        </w:rPr>
        <w:t>głębokich wartości moralnych głęboko osadzon</w:t>
      </w:r>
      <w:r w:rsidR="00CB107D" w:rsidRPr="00CF7696">
        <w:rPr>
          <w:lang w:val="pl-PL"/>
        </w:rPr>
        <w:t>ych</w:t>
      </w:r>
      <w:r w:rsidRPr="00CF7696">
        <w:rPr>
          <w:lang w:val="pl-PL"/>
        </w:rPr>
        <w:t xml:space="preserve"> w tkance społeczeństwa</w:t>
      </w:r>
      <w:r w:rsidR="00056F4F" w:rsidRPr="00CF7696">
        <w:rPr>
          <w:lang w:val="pl-PL"/>
        </w:rPr>
        <w:t>” (</w:t>
      </w:r>
      <w:r w:rsidRPr="00CF7696">
        <w:rPr>
          <w:lang w:val="pl-PL"/>
        </w:rPr>
        <w:t>zobacz</w:t>
      </w:r>
      <w:r w:rsidR="00056F4F" w:rsidRPr="00CF7696">
        <w:rPr>
          <w:lang w:val="pl-PL"/>
        </w:rPr>
        <w:t xml:space="preserve"> </w:t>
      </w:r>
      <w:r w:rsidR="00056F4F" w:rsidRPr="00CF7696">
        <w:rPr>
          <w:i/>
          <w:lang w:val="pl-PL"/>
        </w:rPr>
        <w:t xml:space="preserve">A, B </w:t>
      </w:r>
      <w:r w:rsidRPr="00CF7696">
        <w:rPr>
          <w:i/>
          <w:lang w:val="pl-PL"/>
        </w:rPr>
        <w:t>i C przeciwko</w:t>
      </w:r>
      <w:r w:rsidR="00056F4F" w:rsidRPr="00CF7696">
        <w:rPr>
          <w:i/>
          <w:lang w:val="pl-PL"/>
        </w:rPr>
        <w:t xml:space="preserve"> Ir</w:t>
      </w:r>
      <w:r w:rsidRPr="00CF7696">
        <w:rPr>
          <w:i/>
          <w:lang w:val="pl-PL"/>
        </w:rPr>
        <w:t>landii</w:t>
      </w:r>
      <w:r w:rsidRPr="00CF7696">
        <w:rPr>
          <w:lang w:val="pl-PL"/>
        </w:rPr>
        <w:t xml:space="preserve"> [</w:t>
      </w:r>
      <w:r w:rsidR="003F526A" w:rsidRPr="00CF7696">
        <w:rPr>
          <w:lang w:val="pl-PL"/>
        </w:rPr>
        <w:t>WI</w:t>
      </w:r>
      <w:r w:rsidRPr="00CF7696">
        <w:rPr>
          <w:lang w:val="pl-PL"/>
        </w:rPr>
        <w:t>], nr</w:t>
      </w:r>
      <w:r w:rsidR="00265F1C" w:rsidRPr="00CF7696">
        <w:rPr>
          <w:lang w:val="pl-PL"/>
        </w:rPr>
        <w:t> </w:t>
      </w:r>
      <w:r w:rsidR="00056F4F" w:rsidRPr="00CF7696">
        <w:rPr>
          <w:lang w:val="pl-PL"/>
        </w:rPr>
        <w:t>25579/05, § 180</w:t>
      </w:r>
      <w:r w:rsidR="00D12A0A">
        <w:rPr>
          <w:lang w:val="pl-PL"/>
        </w:rPr>
        <w:t>,</w:t>
      </w:r>
      <w:r w:rsidR="00056F4F" w:rsidRPr="00CF7696">
        <w:rPr>
          <w:lang w:val="pl-PL"/>
        </w:rPr>
        <w:t xml:space="preserve"> </w:t>
      </w:r>
      <w:r w:rsidR="00CB107D" w:rsidRPr="00CF7696">
        <w:rPr>
          <w:lang w:val="pl-PL"/>
        </w:rPr>
        <w:t xml:space="preserve">ETPCz </w:t>
      </w:r>
      <w:r w:rsidR="00056F4F" w:rsidRPr="00CF7696">
        <w:rPr>
          <w:lang w:val="pl-PL"/>
        </w:rPr>
        <w:t>2010</w:t>
      </w:r>
      <w:r w:rsidR="003F526A" w:rsidRPr="00CF7696">
        <w:rPr>
          <w:lang w:val="pl-PL"/>
        </w:rPr>
        <w:t xml:space="preserve"> r.</w:t>
      </w:r>
      <w:r w:rsidR="00056F4F" w:rsidRPr="00CF7696">
        <w:rPr>
          <w:lang w:val="pl-PL"/>
        </w:rPr>
        <w:t>).</w:t>
      </w:r>
    </w:p>
    <w:p w14:paraId="6FC4B17F" w14:textId="7F1E168F" w:rsidR="00056F4F" w:rsidRPr="00CF7696" w:rsidRDefault="00982F80" w:rsidP="009320F6">
      <w:pPr>
        <w:pStyle w:val="OpiPara"/>
        <w:rPr>
          <w:lang w:val="pl-PL"/>
        </w:rPr>
      </w:pPr>
      <w:r w:rsidRPr="00CF7696">
        <w:rPr>
          <w:lang w:val="pl-PL"/>
        </w:rPr>
        <w:t xml:space="preserve"> </w:t>
      </w:r>
      <w:r w:rsidR="00CB107D" w:rsidRPr="00CF7696">
        <w:rPr>
          <w:lang w:val="pl-PL"/>
        </w:rPr>
        <w:t>N</w:t>
      </w:r>
      <w:r w:rsidRPr="00CF7696">
        <w:rPr>
          <w:lang w:val="pl-PL"/>
        </w:rPr>
        <w:t xml:space="preserve">ie jest </w:t>
      </w:r>
      <w:r w:rsidR="00CB107D" w:rsidRPr="00CF7696">
        <w:rPr>
          <w:lang w:val="pl-PL"/>
        </w:rPr>
        <w:t xml:space="preserve">to </w:t>
      </w:r>
      <w:r w:rsidR="00342971" w:rsidRPr="00CF7696">
        <w:rPr>
          <w:lang w:val="pl-PL"/>
        </w:rPr>
        <w:t xml:space="preserve">sprawa </w:t>
      </w:r>
      <w:r w:rsidR="00CB107D" w:rsidRPr="00CF7696">
        <w:rPr>
          <w:lang w:val="pl-PL"/>
        </w:rPr>
        <w:t xml:space="preserve">dotycząca </w:t>
      </w:r>
      <w:r w:rsidR="00342971" w:rsidRPr="00CF7696">
        <w:rPr>
          <w:lang w:val="pl-PL"/>
        </w:rPr>
        <w:t>aborcji</w:t>
      </w:r>
      <w:r w:rsidRPr="00CF7696">
        <w:rPr>
          <w:lang w:val="pl-PL"/>
        </w:rPr>
        <w:t>, gdzie moralne obawy o zrozumieni</w:t>
      </w:r>
      <w:r w:rsidR="00CB107D" w:rsidRPr="00CF7696">
        <w:rPr>
          <w:lang w:val="pl-PL"/>
        </w:rPr>
        <w:t xml:space="preserve">e </w:t>
      </w:r>
      <w:r w:rsidRPr="00CF7696">
        <w:rPr>
          <w:lang w:val="pl-PL"/>
        </w:rPr>
        <w:t>życia i sta</w:t>
      </w:r>
      <w:r w:rsidR="00CB107D" w:rsidRPr="00CF7696">
        <w:rPr>
          <w:lang w:val="pl-PL"/>
        </w:rPr>
        <w:t>tusu</w:t>
      </w:r>
      <w:r w:rsidRPr="00CF7696">
        <w:rPr>
          <w:lang w:val="pl-PL"/>
        </w:rPr>
        <w:t xml:space="preserve"> płodu wchodzą w grę. Ponadto, w zakresie</w:t>
      </w:r>
      <w:r w:rsidR="00D34C76" w:rsidRPr="00CF7696">
        <w:rPr>
          <w:lang w:val="pl-PL"/>
        </w:rPr>
        <w:t>,</w:t>
      </w:r>
      <w:r w:rsidRPr="00CF7696">
        <w:rPr>
          <w:lang w:val="pl-PL"/>
        </w:rPr>
        <w:t xml:space="preserve"> w jakim </w:t>
      </w:r>
      <w:r w:rsidR="00CE1F6B" w:rsidRPr="00CF7696">
        <w:rPr>
          <w:lang w:val="pl-PL"/>
        </w:rPr>
        <w:t xml:space="preserve">w orzeczeniu w sprawie </w:t>
      </w:r>
      <w:r w:rsidR="00056F4F" w:rsidRPr="00CF7696">
        <w:rPr>
          <w:i/>
          <w:lang w:val="pl-PL"/>
        </w:rPr>
        <w:t xml:space="preserve">Ivanov </w:t>
      </w:r>
      <w:r w:rsidRPr="00CF7696">
        <w:rPr>
          <w:i/>
          <w:lang w:val="pl-PL"/>
        </w:rPr>
        <w:t>i</w:t>
      </w:r>
      <w:r w:rsidR="00056F4F" w:rsidRPr="00CF7696">
        <w:rPr>
          <w:i/>
          <w:lang w:val="pl-PL"/>
        </w:rPr>
        <w:t xml:space="preserve"> Petrova</w:t>
      </w:r>
      <w:r w:rsidR="00056F4F" w:rsidRPr="00CF7696">
        <w:rPr>
          <w:lang w:val="pl-PL"/>
        </w:rPr>
        <w:t xml:space="preserve"> </w:t>
      </w:r>
      <w:r w:rsidR="00CE1F6B" w:rsidRPr="00CF7696">
        <w:rPr>
          <w:lang w:val="pl-PL"/>
        </w:rPr>
        <w:t>oparto się na tym samym sposobie wnioskowania</w:t>
      </w:r>
      <w:r w:rsidRPr="00CF7696">
        <w:rPr>
          <w:lang w:val="pl-PL"/>
        </w:rPr>
        <w:t>, nie ma dobre</w:t>
      </w:r>
      <w:r w:rsidR="00342971" w:rsidRPr="00CF7696">
        <w:rPr>
          <w:lang w:val="pl-PL"/>
        </w:rPr>
        <w:t>j</w:t>
      </w:r>
      <w:r w:rsidRPr="00CF7696">
        <w:rPr>
          <w:lang w:val="pl-PL"/>
        </w:rPr>
        <w:t xml:space="preserve"> </w:t>
      </w:r>
      <w:r w:rsidR="00342971" w:rsidRPr="00CF7696">
        <w:rPr>
          <w:lang w:val="pl-PL"/>
        </w:rPr>
        <w:t>podstawy stojącej za</w:t>
      </w:r>
      <w:r w:rsidRPr="00CF7696">
        <w:rPr>
          <w:lang w:val="pl-PL"/>
        </w:rPr>
        <w:t xml:space="preserve"> tak</w:t>
      </w:r>
      <w:r w:rsidR="00342971" w:rsidRPr="00CF7696">
        <w:rPr>
          <w:lang w:val="pl-PL"/>
        </w:rPr>
        <w:t>ą</w:t>
      </w:r>
      <w:r w:rsidRPr="00CF7696">
        <w:rPr>
          <w:lang w:val="pl-PL"/>
        </w:rPr>
        <w:t xml:space="preserve"> decyzj</w:t>
      </w:r>
      <w:r w:rsidR="00342971" w:rsidRPr="00CF7696">
        <w:rPr>
          <w:lang w:val="pl-PL"/>
        </w:rPr>
        <w:t>ą</w:t>
      </w:r>
      <w:r w:rsidRPr="00CF7696">
        <w:rPr>
          <w:lang w:val="pl-PL"/>
        </w:rPr>
        <w:t xml:space="preserve">; przynajmniej </w:t>
      </w:r>
      <w:r w:rsidR="00342971" w:rsidRPr="00CF7696">
        <w:rPr>
          <w:lang w:val="pl-PL"/>
        </w:rPr>
        <w:t>żadnej</w:t>
      </w:r>
      <w:r w:rsidRPr="00CF7696">
        <w:rPr>
          <w:lang w:val="pl-PL"/>
        </w:rPr>
        <w:t xml:space="preserve"> wart</w:t>
      </w:r>
      <w:r w:rsidR="00342971" w:rsidRPr="00CF7696">
        <w:rPr>
          <w:lang w:val="pl-PL"/>
        </w:rPr>
        <w:t>ej</w:t>
      </w:r>
      <w:r w:rsidRPr="00CF7696">
        <w:rPr>
          <w:lang w:val="pl-PL"/>
        </w:rPr>
        <w:t xml:space="preserve"> podtrzym</w:t>
      </w:r>
      <w:r w:rsidR="00342971" w:rsidRPr="00CF7696">
        <w:rPr>
          <w:lang w:val="pl-PL"/>
        </w:rPr>
        <w:t>ania</w:t>
      </w:r>
      <w:r w:rsidRPr="00CF7696">
        <w:rPr>
          <w:lang w:val="pl-PL"/>
        </w:rPr>
        <w:t xml:space="preserve"> </w:t>
      </w:r>
      <w:r w:rsidR="00342971" w:rsidRPr="00CF7696">
        <w:rPr>
          <w:lang w:val="pl-PL"/>
        </w:rPr>
        <w:t>w dniu dzisiejszym</w:t>
      </w:r>
      <w:r w:rsidRPr="00CF7696">
        <w:rPr>
          <w:lang w:val="pl-PL"/>
        </w:rPr>
        <w:t xml:space="preserve">. </w:t>
      </w:r>
      <w:r w:rsidR="00CB107D" w:rsidRPr="00CF7696">
        <w:rPr>
          <w:lang w:val="pl-PL"/>
        </w:rPr>
        <w:t>Wykonywanie</w:t>
      </w:r>
      <w:r w:rsidRPr="00CF7696">
        <w:rPr>
          <w:lang w:val="pl-PL"/>
        </w:rPr>
        <w:t xml:space="preserve"> prawa do zawarcia małżeństwa </w:t>
      </w:r>
      <w:r w:rsidR="00342971" w:rsidRPr="00CF7696">
        <w:rPr>
          <w:lang w:val="pl-PL"/>
        </w:rPr>
        <w:t xml:space="preserve">podlega </w:t>
      </w:r>
      <w:r w:rsidR="004A0922" w:rsidRPr="00CF7696">
        <w:rPr>
          <w:lang w:val="pl-PL"/>
        </w:rPr>
        <w:t xml:space="preserve">ustawodawstwu </w:t>
      </w:r>
      <w:r w:rsidR="003F526A" w:rsidRPr="00CF7696">
        <w:rPr>
          <w:lang w:val="pl-PL"/>
        </w:rPr>
        <w:t>Układających się P</w:t>
      </w:r>
      <w:r w:rsidRPr="00CF7696">
        <w:rPr>
          <w:lang w:val="pl-PL"/>
        </w:rPr>
        <w:t xml:space="preserve">aństw, ale </w:t>
      </w:r>
      <w:r w:rsidR="004A0922" w:rsidRPr="00CF7696">
        <w:rPr>
          <w:lang w:val="pl-PL"/>
        </w:rPr>
        <w:t xml:space="preserve">określone </w:t>
      </w:r>
      <w:r w:rsidRPr="00CF7696">
        <w:rPr>
          <w:lang w:val="pl-PL"/>
        </w:rPr>
        <w:t>ograniczenia wprowadzone w ten sposób nie mo</w:t>
      </w:r>
      <w:r w:rsidR="00342971" w:rsidRPr="00CF7696">
        <w:rPr>
          <w:lang w:val="pl-PL"/>
        </w:rPr>
        <w:t>gą</w:t>
      </w:r>
      <w:r w:rsidRPr="00CF7696">
        <w:rPr>
          <w:lang w:val="pl-PL"/>
        </w:rPr>
        <w:t xml:space="preserve"> ograniczyć lub zmniejszyć praw</w:t>
      </w:r>
      <w:r w:rsidR="00CB107D" w:rsidRPr="00CF7696">
        <w:rPr>
          <w:lang w:val="pl-PL"/>
        </w:rPr>
        <w:t>a</w:t>
      </w:r>
      <w:r w:rsidRPr="00CF7696">
        <w:rPr>
          <w:lang w:val="pl-PL"/>
        </w:rPr>
        <w:t xml:space="preserve"> do zawarcia małżeństwa w taki sposób lub w takim stopniu, że </w:t>
      </w:r>
      <w:r w:rsidR="004A0922" w:rsidRPr="00CF7696">
        <w:rPr>
          <w:lang w:val="pl-PL"/>
        </w:rPr>
        <w:t xml:space="preserve">uderzałoby to w istotę prawa do zawarcia małżeństwa </w:t>
      </w:r>
      <w:r w:rsidR="00056F4F" w:rsidRPr="00CF7696">
        <w:rPr>
          <w:lang w:val="pl-PL"/>
        </w:rPr>
        <w:t>(</w:t>
      </w:r>
      <w:r w:rsidRPr="00CF7696">
        <w:rPr>
          <w:lang w:val="pl-PL"/>
        </w:rPr>
        <w:t>zobacz</w:t>
      </w:r>
      <w:r w:rsidR="00056F4F" w:rsidRPr="00CF7696">
        <w:rPr>
          <w:lang w:val="pl-PL"/>
        </w:rPr>
        <w:t xml:space="preserve"> </w:t>
      </w:r>
      <w:r w:rsidRPr="00CF7696">
        <w:rPr>
          <w:i/>
          <w:lang w:val="pl-PL"/>
        </w:rPr>
        <w:t>Rees przeciwko</w:t>
      </w:r>
      <w:r w:rsidR="00056F4F" w:rsidRPr="00CF7696">
        <w:rPr>
          <w:i/>
          <w:lang w:val="pl-PL"/>
        </w:rPr>
        <w:t> </w:t>
      </w:r>
      <w:r w:rsidRPr="00CF7696">
        <w:rPr>
          <w:i/>
          <w:lang w:val="pl-PL"/>
        </w:rPr>
        <w:t>Wielkiej Brytanii</w:t>
      </w:r>
      <w:r w:rsidR="00056F4F" w:rsidRPr="00CF7696">
        <w:rPr>
          <w:lang w:val="pl-PL"/>
        </w:rPr>
        <w:t xml:space="preserve">, 17 </w:t>
      </w:r>
      <w:r w:rsidR="00CB107D" w:rsidRPr="00CF7696">
        <w:rPr>
          <w:lang w:val="pl-PL"/>
        </w:rPr>
        <w:t>p</w:t>
      </w:r>
      <w:r w:rsidRPr="00CF7696">
        <w:rPr>
          <w:lang w:val="pl-PL"/>
        </w:rPr>
        <w:t>aździernika</w:t>
      </w:r>
      <w:r w:rsidR="00265F1C" w:rsidRPr="00CF7696">
        <w:rPr>
          <w:lang w:val="pl-PL"/>
        </w:rPr>
        <w:t xml:space="preserve"> 1986</w:t>
      </w:r>
      <w:r w:rsidRPr="00CF7696">
        <w:rPr>
          <w:lang w:val="pl-PL"/>
        </w:rPr>
        <w:t xml:space="preserve"> r</w:t>
      </w:r>
      <w:r w:rsidR="009A2909" w:rsidRPr="00CF7696">
        <w:rPr>
          <w:lang w:val="pl-PL"/>
        </w:rPr>
        <w:t>.</w:t>
      </w:r>
      <w:r w:rsidR="00265F1C" w:rsidRPr="00CF7696">
        <w:rPr>
          <w:lang w:val="pl-PL"/>
        </w:rPr>
        <w:t>, § 50, Seri</w:t>
      </w:r>
      <w:r w:rsidRPr="00CF7696">
        <w:rPr>
          <w:lang w:val="pl-PL"/>
        </w:rPr>
        <w:t>a A nr</w:t>
      </w:r>
      <w:r w:rsidR="00265F1C" w:rsidRPr="00CF7696">
        <w:rPr>
          <w:lang w:val="pl-PL"/>
        </w:rPr>
        <w:t> </w:t>
      </w:r>
      <w:r w:rsidR="00056F4F" w:rsidRPr="00CF7696">
        <w:rPr>
          <w:lang w:val="pl-PL"/>
        </w:rPr>
        <w:t xml:space="preserve">106; </w:t>
      </w:r>
      <w:r w:rsidRPr="00CF7696">
        <w:rPr>
          <w:i/>
          <w:lang w:val="pl-PL"/>
        </w:rPr>
        <w:t>F. przeciwko</w:t>
      </w:r>
      <w:r w:rsidR="00056F4F" w:rsidRPr="00CF7696">
        <w:rPr>
          <w:i/>
          <w:lang w:val="pl-PL"/>
        </w:rPr>
        <w:t> </w:t>
      </w:r>
      <w:r w:rsidRPr="00CF7696">
        <w:rPr>
          <w:i/>
          <w:lang w:val="pl-PL"/>
        </w:rPr>
        <w:t>Szwajcarii</w:t>
      </w:r>
      <w:r w:rsidR="00056F4F" w:rsidRPr="00CF7696">
        <w:rPr>
          <w:lang w:val="pl-PL"/>
        </w:rPr>
        <w:t>, 18 </w:t>
      </w:r>
      <w:r w:rsidR="00CB107D" w:rsidRPr="00CF7696">
        <w:rPr>
          <w:lang w:val="pl-PL"/>
        </w:rPr>
        <w:t>g</w:t>
      </w:r>
      <w:r w:rsidRPr="00CF7696">
        <w:rPr>
          <w:lang w:val="pl-PL"/>
        </w:rPr>
        <w:t>rudnia</w:t>
      </w:r>
      <w:r w:rsidR="00056F4F" w:rsidRPr="00CF7696">
        <w:rPr>
          <w:lang w:val="pl-PL"/>
        </w:rPr>
        <w:t xml:space="preserve"> 1987</w:t>
      </w:r>
      <w:r w:rsidRPr="00CF7696">
        <w:rPr>
          <w:lang w:val="pl-PL"/>
        </w:rPr>
        <w:t xml:space="preserve"> r</w:t>
      </w:r>
      <w:r w:rsidR="009A2909" w:rsidRPr="00CF7696">
        <w:rPr>
          <w:lang w:val="pl-PL"/>
        </w:rPr>
        <w:t>.</w:t>
      </w:r>
      <w:r w:rsidR="00056F4F" w:rsidRPr="00CF7696">
        <w:rPr>
          <w:lang w:val="pl-PL"/>
        </w:rPr>
        <w:t>, § 32, Seri</w:t>
      </w:r>
      <w:r w:rsidRPr="00CF7696">
        <w:rPr>
          <w:lang w:val="pl-PL"/>
        </w:rPr>
        <w:t>a A nr</w:t>
      </w:r>
      <w:r w:rsidR="00056F4F" w:rsidRPr="00CF7696">
        <w:rPr>
          <w:lang w:val="pl-PL"/>
        </w:rPr>
        <w:t xml:space="preserve"> 128; and </w:t>
      </w:r>
      <w:r w:rsidR="00056F4F" w:rsidRPr="00CF7696">
        <w:rPr>
          <w:i/>
          <w:lang w:val="pl-PL"/>
        </w:rPr>
        <w:t xml:space="preserve">B. </w:t>
      </w:r>
      <w:r w:rsidRPr="00CF7696">
        <w:rPr>
          <w:i/>
          <w:lang w:val="pl-PL"/>
        </w:rPr>
        <w:t>i L. przeciwko</w:t>
      </w:r>
      <w:r w:rsidR="00056F4F" w:rsidRPr="00CF7696">
        <w:rPr>
          <w:i/>
          <w:lang w:val="pl-PL"/>
        </w:rPr>
        <w:t> </w:t>
      </w:r>
      <w:r w:rsidRPr="00CF7696">
        <w:rPr>
          <w:i/>
          <w:lang w:val="pl-PL"/>
        </w:rPr>
        <w:t>Wielkiej Brytanii</w:t>
      </w:r>
      <w:r w:rsidRPr="00CF7696">
        <w:rPr>
          <w:lang w:val="pl-PL"/>
        </w:rPr>
        <w:t>, nr</w:t>
      </w:r>
      <w:r w:rsidR="00056F4F" w:rsidRPr="00CF7696">
        <w:rPr>
          <w:lang w:val="pl-PL"/>
        </w:rPr>
        <w:t> 36536/02, § 34, 13 </w:t>
      </w:r>
      <w:r w:rsidR="00CB107D" w:rsidRPr="00CF7696">
        <w:rPr>
          <w:lang w:val="pl-PL"/>
        </w:rPr>
        <w:t>w</w:t>
      </w:r>
      <w:r w:rsidRPr="00CF7696">
        <w:rPr>
          <w:lang w:val="pl-PL"/>
        </w:rPr>
        <w:t>rześnia</w:t>
      </w:r>
      <w:r w:rsidR="00056F4F" w:rsidRPr="00CF7696">
        <w:rPr>
          <w:lang w:val="pl-PL"/>
        </w:rPr>
        <w:t xml:space="preserve"> 2005</w:t>
      </w:r>
      <w:r w:rsidRPr="00CF7696">
        <w:rPr>
          <w:lang w:val="pl-PL"/>
        </w:rPr>
        <w:t xml:space="preserve"> r</w:t>
      </w:r>
      <w:r w:rsidR="009A2909" w:rsidRPr="00CF7696">
        <w:rPr>
          <w:lang w:val="pl-PL"/>
        </w:rPr>
        <w:t>.</w:t>
      </w:r>
      <w:r w:rsidR="00056F4F" w:rsidRPr="00CF7696">
        <w:rPr>
          <w:lang w:val="pl-PL"/>
        </w:rPr>
        <w:t xml:space="preserve">). </w:t>
      </w:r>
      <w:r w:rsidR="00342971" w:rsidRPr="00CF7696">
        <w:rPr>
          <w:lang w:val="pl-PL"/>
        </w:rPr>
        <w:t>Odmawiając</w:t>
      </w:r>
      <w:r w:rsidR="00CB107D" w:rsidRPr="00CF7696">
        <w:rPr>
          <w:lang w:val="pl-PL"/>
        </w:rPr>
        <w:t xml:space="preserve"> orzeczenia</w:t>
      </w:r>
      <w:r w:rsidRPr="00CF7696">
        <w:rPr>
          <w:lang w:val="pl-PL"/>
        </w:rPr>
        <w:t xml:space="preserve"> rozw</w:t>
      </w:r>
      <w:r w:rsidR="00342971" w:rsidRPr="00CF7696">
        <w:rPr>
          <w:lang w:val="pl-PL"/>
        </w:rPr>
        <w:t>odu</w:t>
      </w:r>
      <w:r w:rsidRPr="00CF7696">
        <w:rPr>
          <w:lang w:val="pl-PL"/>
        </w:rPr>
        <w:t xml:space="preserve"> </w:t>
      </w:r>
      <w:r w:rsidR="00342971" w:rsidRPr="00CF7696">
        <w:rPr>
          <w:lang w:val="pl-PL"/>
        </w:rPr>
        <w:t xml:space="preserve">skarżącemu </w:t>
      </w:r>
      <w:r w:rsidR="0025616D" w:rsidRPr="00CF7696">
        <w:rPr>
          <w:lang w:val="pl-PL"/>
        </w:rPr>
        <w:t>pozostającemu w związku małżeńskim</w:t>
      </w:r>
      <w:r w:rsidR="00094DFC" w:rsidRPr="00CF7696">
        <w:rPr>
          <w:lang w:val="pl-PL"/>
        </w:rPr>
        <w:t>,</w:t>
      </w:r>
      <w:r w:rsidR="0025616D" w:rsidRPr="00CF7696">
        <w:rPr>
          <w:lang w:val="pl-PL"/>
        </w:rPr>
        <w:t xml:space="preserve"> w którym nastąpił trwały i zupełny rozkład pożycia (</w:t>
      </w:r>
      <w:r w:rsidR="0025616D" w:rsidRPr="00CF7696">
        <w:rPr>
          <w:i/>
          <w:lang w:val="pl-PL"/>
        </w:rPr>
        <w:t>irreparable marriage)</w:t>
      </w:r>
      <w:r w:rsidR="00D12A0A">
        <w:rPr>
          <w:i/>
          <w:lang w:val="pl-PL"/>
        </w:rPr>
        <w:t>,</w:t>
      </w:r>
      <w:r w:rsidRPr="00CF7696">
        <w:rPr>
          <w:lang w:val="pl-PL"/>
        </w:rPr>
        <w:t xml:space="preserve"> władze </w:t>
      </w:r>
      <w:r w:rsidR="00A255B8" w:rsidRPr="00CF7696">
        <w:rPr>
          <w:lang w:val="pl-PL"/>
        </w:rPr>
        <w:t xml:space="preserve">naruszyły </w:t>
      </w:r>
      <w:r w:rsidRPr="00CF7696">
        <w:rPr>
          <w:lang w:val="pl-PL"/>
        </w:rPr>
        <w:t>istotę jego prawa do zawarcia małżeństwa.</w:t>
      </w:r>
    </w:p>
    <w:p w14:paraId="67DA3FE8" w14:textId="77777777" w:rsidR="00056F4F" w:rsidRPr="00CF7696" w:rsidRDefault="00056F4F" w:rsidP="009320F6">
      <w:pPr>
        <w:pStyle w:val="OpiHA"/>
        <w:rPr>
          <w:lang w:val="pl-PL"/>
        </w:rPr>
      </w:pPr>
      <w:r w:rsidRPr="00CF7696">
        <w:rPr>
          <w:lang w:val="pl-PL"/>
        </w:rPr>
        <w:t>IV.  </w:t>
      </w:r>
      <w:r w:rsidR="00342971" w:rsidRPr="00CF7696">
        <w:rPr>
          <w:lang w:val="pl-PL"/>
        </w:rPr>
        <w:t>Uwagi końcowe</w:t>
      </w:r>
    </w:p>
    <w:p w14:paraId="3AD2A157" w14:textId="77777777" w:rsidR="00056F4F"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22</w:t>
      </w:r>
      <w:r w:rsidRPr="005273C2">
        <w:rPr>
          <w:lang w:val="pl-PL"/>
        </w:rPr>
        <w:fldChar w:fldCharType="end"/>
      </w:r>
      <w:r w:rsidR="00056F4F" w:rsidRPr="00CF7696">
        <w:rPr>
          <w:lang w:val="pl-PL"/>
        </w:rPr>
        <w:t>.  </w:t>
      </w:r>
      <w:r w:rsidR="00342971" w:rsidRPr="00CF7696">
        <w:rPr>
          <w:lang w:val="pl-PL"/>
        </w:rPr>
        <w:t xml:space="preserve">Nie widzę powodu, </w:t>
      </w:r>
      <w:r w:rsidR="00A255B8" w:rsidRPr="00CF7696">
        <w:rPr>
          <w:lang w:val="pl-PL"/>
        </w:rPr>
        <w:t xml:space="preserve">dla którego </w:t>
      </w:r>
      <w:r w:rsidR="00342971" w:rsidRPr="00CF7696">
        <w:rPr>
          <w:lang w:val="pl-PL"/>
        </w:rPr>
        <w:t xml:space="preserve">państwo powinno </w:t>
      </w:r>
      <w:r w:rsidR="00A255B8" w:rsidRPr="00CF7696">
        <w:rPr>
          <w:lang w:val="pl-PL"/>
        </w:rPr>
        <w:t>mieć możliwość przymuszania</w:t>
      </w:r>
      <w:r w:rsidR="00342971" w:rsidRPr="00CF7696">
        <w:rPr>
          <w:lang w:val="pl-PL"/>
        </w:rPr>
        <w:t xml:space="preserve"> obywateli do życia w partnerstwie </w:t>
      </w:r>
      <w:r w:rsidR="003A3B00" w:rsidRPr="00CF7696">
        <w:rPr>
          <w:lang w:val="pl-PL"/>
        </w:rPr>
        <w:t>wbrew ich woli</w:t>
      </w:r>
      <w:r w:rsidR="00342971" w:rsidRPr="00CF7696">
        <w:rPr>
          <w:lang w:val="pl-PL"/>
        </w:rPr>
        <w:t xml:space="preserve">. Małżeństwo pomiędzy dwoma obywatelami nie może </w:t>
      </w:r>
      <w:r w:rsidR="00274EDA" w:rsidRPr="00CF7696">
        <w:rPr>
          <w:lang w:val="pl-PL"/>
        </w:rPr>
        <w:t xml:space="preserve">przyznawać </w:t>
      </w:r>
      <w:r w:rsidR="009A2909" w:rsidRPr="00CF7696">
        <w:rPr>
          <w:lang w:val="pl-PL"/>
        </w:rPr>
        <w:t>państwu</w:t>
      </w:r>
      <w:r w:rsidR="00274EDA" w:rsidRPr="00CF7696">
        <w:rPr>
          <w:lang w:val="pl-PL"/>
        </w:rPr>
        <w:t xml:space="preserve"> kompetencji do </w:t>
      </w:r>
      <w:r w:rsidR="00342971" w:rsidRPr="00CF7696">
        <w:rPr>
          <w:lang w:val="pl-PL"/>
        </w:rPr>
        <w:t>jego utrwalania</w:t>
      </w:r>
      <w:r w:rsidR="00094DFC" w:rsidRPr="00CF7696">
        <w:rPr>
          <w:lang w:val="pl-PL"/>
        </w:rPr>
        <w:t>,</w:t>
      </w:r>
      <w:r w:rsidR="00342971" w:rsidRPr="00CF7696">
        <w:rPr>
          <w:lang w:val="pl-PL"/>
        </w:rPr>
        <w:t xml:space="preserve"> gdy jedna ze stron podjęła prywatną i rodzinną decyzję </w:t>
      </w:r>
      <w:r w:rsidR="00274EDA" w:rsidRPr="00CF7696">
        <w:rPr>
          <w:lang w:val="pl-PL"/>
        </w:rPr>
        <w:t xml:space="preserve">o zaprzestaniu </w:t>
      </w:r>
      <w:r w:rsidR="00342971" w:rsidRPr="00CF7696">
        <w:rPr>
          <w:lang w:val="pl-PL"/>
        </w:rPr>
        <w:t xml:space="preserve">kontynuowania życia </w:t>
      </w:r>
      <w:r w:rsidR="00094DFC" w:rsidRPr="00CF7696">
        <w:rPr>
          <w:lang w:val="pl-PL"/>
        </w:rPr>
        <w:t>w ramach takiej więzi prawnej</w:t>
      </w:r>
      <w:r w:rsidR="009A2909" w:rsidRPr="00CF7696">
        <w:rPr>
          <w:lang w:val="pl-PL"/>
        </w:rPr>
        <w:t xml:space="preserve"> </w:t>
      </w:r>
      <w:r w:rsidR="00094DFC" w:rsidRPr="00CF7696">
        <w:rPr>
          <w:lang w:val="pl-PL"/>
        </w:rPr>
        <w:t>-</w:t>
      </w:r>
      <w:r w:rsidR="00274EDA" w:rsidRPr="00CF7696">
        <w:rPr>
          <w:lang w:val="pl-PL"/>
        </w:rPr>
        <w:t xml:space="preserve"> </w:t>
      </w:r>
      <w:r w:rsidR="00342971" w:rsidRPr="00CF7696">
        <w:rPr>
          <w:lang w:val="pl-PL"/>
        </w:rPr>
        <w:t xml:space="preserve">w jeszcze większym stopniu </w:t>
      </w:r>
      <w:r w:rsidR="0049598A" w:rsidRPr="00CF7696">
        <w:rPr>
          <w:lang w:val="pl-PL"/>
        </w:rPr>
        <w:t xml:space="preserve">odnosi się to do tej konkretnej </w:t>
      </w:r>
      <w:r w:rsidR="009A2909" w:rsidRPr="00CF7696">
        <w:rPr>
          <w:lang w:val="pl-PL"/>
        </w:rPr>
        <w:t>sprawy</w:t>
      </w:r>
      <w:r w:rsidR="0049598A" w:rsidRPr="00CF7696">
        <w:rPr>
          <w:lang w:val="pl-PL"/>
        </w:rPr>
        <w:t>, [gdzie mieliśmy do czynienia] z trwałym rozkładem pożycia</w:t>
      </w:r>
      <w:r w:rsidR="00A37965" w:rsidRPr="00CF7696">
        <w:rPr>
          <w:lang w:val="pl-PL"/>
        </w:rPr>
        <w:t xml:space="preserve"> i </w:t>
      </w:r>
      <w:r w:rsidR="00342971" w:rsidRPr="00CF7696">
        <w:rPr>
          <w:lang w:val="pl-PL"/>
        </w:rPr>
        <w:t>dług</w:t>
      </w:r>
      <w:r w:rsidR="00A37965" w:rsidRPr="00CF7696">
        <w:rPr>
          <w:lang w:val="pl-PL"/>
        </w:rPr>
        <w:t>im okresem czasu [pozostawania w innym związku faktycz</w:t>
      </w:r>
      <w:r w:rsidR="00DB5211" w:rsidRPr="00CF7696">
        <w:rPr>
          <w:lang w:val="pl-PL"/>
        </w:rPr>
        <w:t>n</w:t>
      </w:r>
      <w:r w:rsidR="00A37965" w:rsidRPr="00CF7696">
        <w:rPr>
          <w:lang w:val="pl-PL"/>
        </w:rPr>
        <w:t>ym]</w:t>
      </w:r>
      <w:r w:rsidR="00056F4F" w:rsidRPr="00CF7696">
        <w:rPr>
          <w:lang w:val="pl-PL"/>
        </w:rPr>
        <w:t>.</w:t>
      </w:r>
    </w:p>
    <w:p w14:paraId="3D845C53" w14:textId="1A91869A" w:rsidR="001915A2" w:rsidRPr="00CF7696" w:rsidRDefault="005013D7" w:rsidP="009320F6">
      <w:pPr>
        <w:pStyle w:val="OpiPara"/>
        <w:rPr>
          <w:lang w:val="pl-PL"/>
        </w:rPr>
      </w:pPr>
      <w:r w:rsidRPr="005273C2">
        <w:rPr>
          <w:lang w:val="pl-PL"/>
        </w:rPr>
        <w:fldChar w:fldCharType="begin"/>
      </w:r>
      <w:r w:rsidR="00056F4F" w:rsidRPr="00CF7696">
        <w:rPr>
          <w:lang w:val="pl-PL"/>
        </w:rPr>
        <w:instrText xml:space="preserve"> SEQ level0 \*arabic </w:instrText>
      </w:r>
      <w:r w:rsidRPr="005273C2">
        <w:rPr>
          <w:lang w:val="pl-PL"/>
        </w:rPr>
        <w:fldChar w:fldCharType="separate"/>
      </w:r>
      <w:r w:rsidR="00C10385" w:rsidRPr="00CF7696">
        <w:rPr>
          <w:lang w:val="pl-PL"/>
        </w:rPr>
        <w:t>23</w:t>
      </w:r>
      <w:r w:rsidRPr="005273C2">
        <w:rPr>
          <w:lang w:val="pl-PL"/>
        </w:rPr>
        <w:fldChar w:fldCharType="end"/>
      </w:r>
      <w:r w:rsidR="00056F4F" w:rsidRPr="00CF7696">
        <w:rPr>
          <w:lang w:val="pl-PL"/>
        </w:rPr>
        <w:t>.  </w:t>
      </w:r>
      <w:r w:rsidR="00373E15">
        <w:rPr>
          <w:lang w:val="pl-PL"/>
        </w:rPr>
        <w:t>Wystarczającym p</w:t>
      </w:r>
      <w:r w:rsidR="001F3183" w:rsidRPr="00CF7696">
        <w:rPr>
          <w:lang w:val="pl-PL"/>
        </w:rPr>
        <w:t xml:space="preserve">roblemem jest już to, że dana </w:t>
      </w:r>
      <w:r w:rsidR="00342971" w:rsidRPr="00CF7696">
        <w:rPr>
          <w:lang w:val="pl-PL"/>
        </w:rPr>
        <w:t xml:space="preserve">osoba </w:t>
      </w:r>
      <w:r w:rsidR="00DB5211" w:rsidRPr="00CF7696">
        <w:rPr>
          <w:lang w:val="pl-PL"/>
        </w:rPr>
        <w:t xml:space="preserve">musi mierzyć się z </w:t>
      </w:r>
      <w:r w:rsidR="00373E15">
        <w:rPr>
          <w:lang w:val="pl-PL"/>
        </w:rPr>
        <w:t>faktem</w:t>
      </w:r>
      <w:r w:rsidR="00DB5211" w:rsidRPr="00CF7696">
        <w:rPr>
          <w:lang w:val="pl-PL"/>
        </w:rPr>
        <w:t xml:space="preserve">, że </w:t>
      </w:r>
      <w:r w:rsidR="00342971" w:rsidRPr="00CF7696">
        <w:rPr>
          <w:lang w:val="pl-PL"/>
        </w:rPr>
        <w:t xml:space="preserve">decyzja na całe życie, taka jak </w:t>
      </w:r>
      <w:r w:rsidR="00373E15">
        <w:rPr>
          <w:lang w:val="pl-PL"/>
        </w:rPr>
        <w:t xml:space="preserve">decyzja </w:t>
      </w:r>
      <w:r w:rsidR="001F3183" w:rsidRPr="00CF7696">
        <w:rPr>
          <w:lang w:val="pl-PL"/>
        </w:rPr>
        <w:t xml:space="preserve">o zawarciu </w:t>
      </w:r>
      <w:r w:rsidR="00342971" w:rsidRPr="00CF7696">
        <w:rPr>
          <w:lang w:val="pl-PL"/>
        </w:rPr>
        <w:t>małżeństw</w:t>
      </w:r>
      <w:r w:rsidR="00E72B5A">
        <w:rPr>
          <w:lang w:val="pl-PL"/>
        </w:rPr>
        <w:t>a</w:t>
      </w:r>
      <w:r w:rsidR="00373E15">
        <w:rPr>
          <w:lang w:val="pl-PL"/>
        </w:rPr>
        <w:t>,</w:t>
      </w:r>
      <w:r w:rsidR="00342971" w:rsidRPr="00CF7696">
        <w:rPr>
          <w:lang w:val="pl-PL"/>
        </w:rPr>
        <w:t xml:space="preserve"> z jakieg</w:t>
      </w:r>
      <w:r w:rsidR="00CB107D" w:rsidRPr="00CF7696">
        <w:rPr>
          <w:lang w:val="pl-PL"/>
        </w:rPr>
        <w:t>okolwiek</w:t>
      </w:r>
      <w:r w:rsidR="00342971" w:rsidRPr="00CF7696">
        <w:rPr>
          <w:lang w:val="pl-PL"/>
        </w:rPr>
        <w:t xml:space="preserve"> powodu</w:t>
      </w:r>
      <w:r w:rsidR="001F3183" w:rsidRPr="00CF7696">
        <w:rPr>
          <w:lang w:val="pl-PL"/>
        </w:rPr>
        <w:t xml:space="preserve"> okazała się błędna</w:t>
      </w:r>
      <w:r w:rsidR="00342971" w:rsidRPr="00CF7696">
        <w:rPr>
          <w:lang w:val="pl-PL"/>
        </w:rPr>
        <w:t xml:space="preserve">. </w:t>
      </w:r>
      <w:r w:rsidR="00CB107D" w:rsidRPr="00CF7696">
        <w:rPr>
          <w:lang w:val="pl-PL"/>
        </w:rPr>
        <w:t>Z</w:t>
      </w:r>
      <w:r w:rsidR="00342971" w:rsidRPr="00CF7696">
        <w:rPr>
          <w:lang w:val="pl-PL"/>
        </w:rPr>
        <w:t>ezwol</w:t>
      </w:r>
      <w:r w:rsidR="00CB107D" w:rsidRPr="00CF7696">
        <w:rPr>
          <w:lang w:val="pl-PL"/>
        </w:rPr>
        <w:t>enie</w:t>
      </w:r>
      <w:r w:rsidR="00342971" w:rsidRPr="00CF7696">
        <w:rPr>
          <w:lang w:val="pl-PL"/>
        </w:rPr>
        <w:t xml:space="preserve"> państwu</w:t>
      </w:r>
      <w:r w:rsidR="00CB107D" w:rsidRPr="00CF7696">
        <w:rPr>
          <w:lang w:val="pl-PL"/>
        </w:rPr>
        <w:t xml:space="preserve"> na</w:t>
      </w:r>
      <w:r w:rsidR="00342971" w:rsidRPr="00CF7696">
        <w:rPr>
          <w:lang w:val="pl-PL"/>
        </w:rPr>
        <w:t xml:space="preserve"> zmusza</w:t>
      </w:r>
      <w:r w:rsidR="00CB107D" w:rsidRPr="00CF7696">
        <w:rPr>
          <w:lang w:val="pl-PL"/>
        </w:rPr>
        <w:t>nie</w:t>
      </w:r>
      <w:r w:rsidR="00342971" w:rsidRPr="00CF7696">
        <w:rPr>
          <w:lang w:val="pl-PL"/>
        </w:rPr>
        <w:t xml:space="preserve"> ludzi do </w:t>
      </w:r>
      <w:r w:rsidR="00EF5692" w:rsidRPr="00CF7696">
        <w:rPr>
          <w:lang w:val="pl-PL"/>
        </w:rPr>
        <w:t xml:space="preserve">życia </w:t>
      </w:r>
      <w:r w:rsidR="006156DE">
        <w:rPr>
          <w:lang w:val="pl-PL"/>
        </w:rPr>
        <w:t>w oparciu o ich życiowe</w:t>
      </w:r>
      <w:r w:rsidR="00342971" w:rsidRPr="00CF7696">
        <w:rPr>
          <w:lang w:val="pl-PL"/>
        </w:rPr>
        <w:t xml:space="preserve"> wybo</w:t>
      </w:r>
      <w:r w:rsidR="006156DE">
        <w:rPr>
          <w:lang w:val="pl-PL"/>
        </w:rPr>
        <w:t>ry</w:t>
      </w:r>
      <w:r w:rsidR="00373E15">
        <w:rPr>
          <w:lang w:val="pl-PL"/>
        </w:rPr>
        <w:t>,</w:t>
      </w:r>
      <w:r w:rsidR="00342971" w:rsidRPr="00CF7696">
        <w:rPr>
          <w:lang w:val="pl-PL"/>
        </w:rPr>
        <w:t xml:space="preserve"> których</w:t>
      </w:r>
      <w:r w:rsidR="00CB107D" w:rsidRPr="00CF7696">
        <w:rPr>
          <w:lang w:val="pl-PL"/>
        </w:rPr>
        <w:t xml:space="preserve"> </w:t>
      </w:r>
      <w:r w:rsidR="00342971" w:rsidRPr="00CF7696">
        <w:rPr>
          <w:lang w:val="pl-PL"/>
        </w:rPr>
        <w:t>żałują,</w:t>
      </w:r>
      <w:r w:rsidR="00373E15">
        <w:rPr>
          <w:lang w:val="pl-PL"/>
        </w:rPr>
        <w:t xml:space="preserve"> </w:t>
      </w:r>
      <w:r w:rsidR="00EE6B74">
        <w:rPr>
          <w:lang w:val="pl-PL"/>
        </w:rPr>
        <w:t xml:space="preserve">i </w:t>
      </w:r>
      <w:r w:rsidR="00373E15">
        <w:rPr>
          <w:lang w:val="pl-PL"/>
        </w:rPr>
        <w:t xml:space="preserve">w ten sposób uniemożliwienie im </w:t>
      </w:r>
      <w:r w:rsidR="00EE6B74">
        <w:rPr>
          <w:lang w:val="pl-PL"/>
        </w:rPr>
        <w:t xml:space="preserve">rozwijania </w:t>
      </w:r>
      <w:r w:rsidR="00342971" w:rsidRPr="00CF7696">
        <w:rPr>
          <w:lang w:val="pl-PL"/>
        </w:rPr>
        <w:t xml:space="preserve">ich życia </w:t>
      </w:r>
      <w:r w:rsidR="00342971" w:rsidRPr="00CF7696">
        <w:rPr>
          <w:lang w:val="pl-PL"/>
        </w:rPr>
        <w:lastRenderedPageBreak/>
        <w:t>prywatnego, nieuchronnie pociąga za sobą niedopuszczalną ingerencję, któr</w:t>
      </w:r>
      <w:r w:rsidR="00CB107D" w:rsidRPr="00CF7696">
        <w:rPr>
          <w:lang w:val="pl-PL"/>
        </w:rPr>
        <w:t>a</w:t>
      </w:r>
      <w:r w:rsidR="00342971" w:rsidRPr="00CF7696">
        <w:rPr>
          <w:lang w:val="pl-PL"/>
        </w:rPr>
        <w:t xml:space="preserve"> nie może być uznana za niezbędną w społeczeństwie demokratycznym</w:t>
      </w:r>
      <w:r w:rsidR="00056F4F" w:rsidRPr="00CF7696">
        <w:rPr>
          <w:lang w:val="pl-PL"/>
        </w:rPr>
        <w:t>.</w:t>
      </w:r>
    </w:p>
    <w:p w14:paraId="19D6AE34" w14:textId="77777777" w:rsidR="001915A2" w:rsidRPr="00CF7696" w:rsidRDefault="001915A2" w:rsidP="009320F6">
      <w:pPr>
        <w:pStyle w:val="OpiPara"/>
        <w:rPr>
          <w:lang w:val="pl-PL"/>
        </w:rPr>
      </w:pPr>
    </w:p>
    <w:p w14:paraId="5BE5B065" w14:textId="77777777" w:rsidR="00DE5719" w:rsidRPr="00CF7696" w:rsidRDefault="00DE5719" w:rsidP="009320F6">
      <w:pPr>
        <w:pStyle w:val="OpiPara"/>
        <w:rPr>
          <w:lang w:val="pl-PL"/>
        </w:rPr>
      </w:pPr>
      <w:r w:rsidRPr="00CF7696">
        <w:rPr>
          <w:lang w:val="pl-PL"/>
        </w:rPr>
        <w:br w:type="page"/>
      </w:r>
    </w:p>
    <w:p w14:paraId="15ACF2AD" w14:textId="5ACE1C3D" w:rsidR="00F574BA" w:rsidRPr="00CF7696" w:rsidRDefault="006313E1" w:rsidP="009320F6">
      <w:pPr>
        <w:pStyle w:val="ECHRTitleCentre1"/>
        <w:spacing w:after="0"/>
        <w:rPr>
          <w:lang w:val="pl-PL"/>
        </w:rPr>
      </w:pPr>
      <w:bookmarkStart w:id="3" w:name="_Toc468868026"/>
      <w:bookmarkStart w:id="4" w:name="_Toc468868080"/>
      <w:r w:rsidRPr="00CF7696">
        <w:rPr>
          <w:lang w:val="pl-PL"/>
        </w:rPr>
        <w:lastRenderedPageBreak/>
        <w:t xml:space="preserve">OPINIA </w:t>
      </w:r>
      <w:r w:rsidR="00342971" w:rsidRPr="00CF7696">
        <w:rPr>
          <w:lang w:val="pl-PL"/>
        </w:rPr>
        <w:t xml:space="preserve">ODRĘBNA </w:t>
      </w:r>
    </w:p>
    <w:p w14:paraId="26E6A47A" w14:textId="77777777" w:rsidR="00DE5719" w:rsidRPr="00CF7696" w:rsidRDefault="00342971" w:rsidP="009320F6">
      <w:pPr>
        <w:pStyle w:val="ECHRTitleCentre1"/>
        <w:rPr>
          <w:lang w:val="pl-PL"/>
        </w:rPr>
      </w:pPr>
      <w:r w:rsidRPr="00CF7696">
        <w:rPr>
          <w:lang w:val="pl-PL"/>
        </w:rPr>
        <w:t>SĘDZIEGO</w:t>
      </w:r>
      <w:r w:rsidR="007E3E18" w:rsidRPr="00CF7696">
        <w:rPr>
          <w:lang w:val="pl-PL"/>
        </w:rPr>
        <w:t xml:space="preserve"> PINTO DE</w:t>
      </w:r>
      <w:r w:rsidR="00DE5719" w:rsidRPr="00CF7696">
        <w:rPr>
          <w:lang w:val="pl-PL"/>
        </w:rPr>
        <w:t>ALBUQUERQUE</w:t>
      </w:r>
      <w:bookmarkEnd w:id="3"/>
      <w:bookmarkEnd w:id="4"/>
    </w:p>
    <w:p w14:paraId="794096B0" w14:textId="77777777" w:rsidR="00DE5719" w:rsidRPr="00CF7696" w:rsidRDefault="00DE5719" w:rsidP="009320F6">
      <w:pPr>
        <w:pStyle w:val="OpiPara"/>
        <w:rPr>
          <w:lang w:val="pl-PL"/>
        </w:rPr>
      </w:pPr>
    </w:p>
    <w:p w14:paraId="3DE1CAE2" w14:textId="77777777" w:rsidR="00DE5719" w:rsidRPr="00CF7696" w:rsidRDefault="00983A63" w:rsidP="005273C2">
      <w:pPr>
        <w:pStyle w:val="OpiPara"/>
        <w:jc w:val="center"/>
        <w:rPr>
          <w:b/>
          <w:lang w:val="pl-PL"/>
        </w:rPr>
      </w:pPr>
      <w:r w:rsidRPr="00CF7696">
        <w:rPr>
          <w:b/>
          <w:lang w:val="pl-PL"/>
        </w:rPr>
        <w:t>Spis Treści</w:t>
      </w:r>
    </w:p>
    <w:p w14:paraId="1A311E24" w14:textId="77777777" w:rsidR="00DE5719" w:rsidRPr="00CF7696" w:rsidRDefault="00DE5719" w:rsidP="009320F6">
      <w:pPr>
        <w:pStyle w:val="OpiPara"/>
        <w:jc w:val="center"/>
        <w:rPr>
          <w:b/>
          <w:lang w:val="pl-PL"/>
        </w:rPr>
      </w:pPr>
    </w:p>
    <w:p w14:paraId="695DFCFA" w14:textId="77777777" w:rsidR="006313E1" w:rsidRPr="00CF7696" w:rsidRDefault="005013D7">
      <w:pPr>
        <w:pStyle w:val="Spistreci2"/>
        <w:rPr>
          <w:lang w:val="pl-PL" w:eastAsia="pl-PL"/>
        </w:rPr>
      </w:pPr>
      <w:r w:rsidRPr="00CF7696">
        <w:rPr>
          <w:b/>
          <w:lang w:val="pl-PL"/>
        </w:rPr>
        <w:fldChar w:fldCharType="begin"/>
      </w:r>
      <w:r w:rsidR="00DE5719" w:rsidRPr="00CF7696">
        <w:rPr>
          <w:b/>
          <w:lang w:val="pl-PL"/>
        </w:rPr>
        <w:instrText xml:space="preserve"> TOC \h \b Table \* MERGEFORMAT </w:instrText>
      </w:r>
      <w:r w:rsidRPr="00CF7696">
        <w:rPr>
          <w:b/>
          <w:lang w:val="pl-PL"/>
        </w:rPr>
        <w:fldChar w:fldCharType="separate"/>
      </w:r>
      <w:hyperlink w:anchor="_Toc491945208" w:history="1">
        <w:r w:rsidR="006313E1" w:rsidRPr="00CF7696">
          <w:rPr>
            <w:rStyle w:val="Hipercze"/>
            <w:lang w:val="pl-PL"/>
          </w:rPr>
          <w:t>I.  Wstęp (§ 1)</w:t>
        </w:r>
        <w:r w:rsidR="006313E1" w:rsidRPr="00CF7696">
          <w:rPr>
            <w:lang w:val="pl-PL"/>
          </w:rPr>
          <w:tab/>
        </w:r>
        <w:r w:rsidR="006313E1" w:rsidRPr="00CF7696">
          <w:rPr>
            <w:lang w:val="pl-PL"/>
          </w:rPr>
          <w:fldChar w:fldCharType="begin"/>
        </w:r>
        <w:r w:rsidR="006313E1" w:rsidRPr="00CF7696">
          <w:rPr>
            <w:lang w:val="pl-PL"/>
          </w:rPr>
          <w:instrText xml:space="preserve"> PAGEREF _Toc491945208 \h </w:instrText>
        </w:r>
        <w:r w:rsidR="006313E1" w:rsidRPr="00CF7696">
          <w:rPr>
            <w:lang w:val="pl-PL"/>
          </w:rPr>
        </w:r>
        <w:r w:rsidR="006313E1" w:rsidRPr="00CF7696">
          <w:rPr>
            <w:lang w:val="pl-PL"/>
          </w:rPr>
          <w:fldChar w:fldCharType="separate"/>
        </w:r>
        <w:r w:rsidR="006313E1" w:rsidRPr="00CF7696">
          <w:rPr>
            <w:lang w:val="pl-PL"/>
          </w:rPr>
          <w:t>22</w:t>
        </w:r>
        <w:r w:rsidR="006313E1" w:rsidRPr="00CF7696">
          <w:rPr>
            <w:lang w:val="pl-PL"/>
          </w:rPr>
          <w:fldChar w:fldCharType="end"/>
        </w:r>
      </w:hyperlink>
    </w:p>
    <w:p w14:paraId="55BF01F9" w14:textId="77777777" w:rsidR="006313E1" w:rsidRPr="00CF7696" w:rsidRDefault="00906535">
      <w:pPr>
        <w:pStyle w:val="Spistreci2"/>
        <w:rPr>
          <w:lang w:val="pl-PL" w:eastAsia="pl-PL"/>
        </w:rPr>
      </w:pPr>
      <w:hyperlink w:anchor="_Toc491945209" w:history="1">
        <w:r w:rsidR="006313E1" w:rsidRPr="00CF7696">
          <w:rPr>
            <w:rStyle w:val="Hipercze"/>
            <w:lang w:val="pl-PL"/>
          </w:rPr>
          <w:t>Część I (§§ 2-11)</w:t>
        </w:r>
        <w:r w:rsidR="006313E1" w:rsidRPr="00CF7696">
          <w:rPr>
            <w:lang w:val="pl-PL"/>
          </w:rPr>
          <w:tab/>
        </w:r>
        <w:r w:rsidR="006313E1" w:rsidRPr="00CF7696">
          <w:rPr>
            <w:lang w:val="pl-PL"/>
          </w:rPr>
          <w:fldChar w:fldCharType="begin"/>
        </w:r>
        <w:r w:rsidR="006313E1" w:rsidRPr="00CF7696">
          <w:rPr>
            <w:lang w:val="pl-PL"/>
          </w:rPr>
          <w:instrText xml:space="preserve"> PAGEREF _Toc491945209 \h </w:instrText>
        </w:r>
        <w:r w:rsidR="006313E1" w:rsidRPr="00CF7696">
          <w:rPr>
            <w:lang w:val="pl-PL"/>
          </w:rPr>
        </w:r>
        <w:r w:rsidR="006313E1" w:rsidRPr="00CF7696">
          <w:rPr>
            <w:lang w:val="pl-PL"/>
          </w:rPr>
          <w:fldChar w:fldCharType="separate"/>
        </w:r>
        <w:r w:rsidR="006313E1" w:rsidRPr="00CF7696">
          <w:rPr>
            <w:lang w:val="pl-PL"/>
          </w:rPr>
          <w:t>23</w:t>
        </w:r>
        <w:r w:rsidR="006313E1" w:rsidRPr="00CF7696">
          <w:rPr>
            <w:lang w:val="pl-PL"/>
          </w:rPr>
          <w:fldChar w:fldCharType="end"/>
        </w:r>
      </w:hyperlink>
    </w:p>
    <w:p w14:paraId="1BBB90AA" w14:textId="77777777" w:rsidR="006313E1" w:rsidRPr="00CF7696" w:rsidRDefault="00906535">
      <w:pPr>
        <w:pStyle w:val="Spistreci2"/>
        <w:rPr>
          <w:lang w:val="pl-PL" w:eastAsia="pl-PL"/>
        </w:rPr>
      </w:pPr>
      <w:hyperlink w:anchor="_Toc491945210" w:history="1">
        <w:r w:rsidR="006313E1" w:rsidRPr="00CF7696">
          <w:rPr>
            <w:rStyle w:val="Hipercze"/>
            <w:lang w:val="pl-PL"/>
          </w:rPr>
          <w:t>II.  Prawo Konwencji o życiu rodzinnym (§§ 2–6)</w:t>
        </w:r>
        <w:r w:rsidR="006313E1" w:rsidRPr="00CF7696">
          <w:rPr>
            <w:lang w:val="pl-PL"/>
          </w:rPr>
          <w:tab/>
        </w:r>
        <w:r w:rsidR="006313E1" w:rsidRPr="00CF7696">
          <w:rPr>
            <w:lang w:val="pl-PL"/>
          </w:rPr>
          <w:fldChar w:fldCharType="begin"/>
        </w:r>
        <w:r w:rsidR="006313E1" w:rsidRPr="00CF7696">
          <w:rPr>
            <w:lang w:val="pl-PL"/>
          </w:rPr>
          <w:instrText xml:space="preserve"> PAGEREF _Toc491945210 \h </w:instrText>
        </w:r>
        <w:r w:rsidR="006313E1" w:rsidRPr="00CF7696">
          <w:rPr>
            <w:lang w:val="pl-PL"/>
          </w:rPr>
        </w:r>
        <w:r w:rsidR="006313E1" w:rsidRPr="00CF7696">
          <w:rPr>
            <w:lang w:val="pl-PL"/>
          </w:rPr>
          <w:fldChar w:fldCharType="separate"/>
        </w:r>
        <w:r w:rsidR="006313E1" w:rsidRPr="00CF7696">
          <w:rPr>
            <w:lang w:val="pl-PL"/>
          </w:rPr>
          <w:t>23</w:t>
        </w:r>
        <w:r w:rsidR="006313E1" w:rsidRPr="00CF7696">
          <w:rPr>
            <w:lang w:val="pl-PL"/>
          </w:rPr>
          <w:fldChar w:fldCharType="end"/>
        </w:r>
      </w:hyperlink>
    </w:p>
    <w:p w14:paraId="05A9901F" w14:textId="77777777" w:rsidR="006313E1" w:rsidRPr="00CF7696" w:rsidRDefault="00906535">
      <w:pPr>
        <w:pStyle w:val="Spistreci3"/>
        <w:rPr>
          <w:sz w:val="22"/>
          <w:lang w:val="pl-PL" w:eastAsia="pl-PL"/>
        </w:rPr>
      </w:pPr>
      <w:hyperlink w:anchor="_Toc491945211" w:history="1">
        <w:r w:rsidR="006313E1" w:rsidRPr="00CF7696">
          <w:rPr>
            <w:rStyle w:val="Hipercze"/>
            <w:lang w:val="pl-PL"/>
          </w:rPr>
          <w:t>A.  Ochrona życia rodzinnego opartego o małżeństwo (§§ 2–3)</w:t>
        </w:r>
        <w:r w:rsidR="006313E1" w:rsidRPr="00CF7696">
          <w:rPr>
            <w:lang w:val="pl-PL"/>
          </w:rPr>
          <w:tab/>
        </w:r>
        <w:r w:rsidR="006313E1" w:rsidRPr="00CF7696">
          <w:rPr>
            <w:lang w:val="pl-PL"/>
          </w:rPr>
          <w:fldChar w:fldCharType="begin"/>
        </w:r>
        <w:r w:rsidR="006313E1" w:rsidRPr="00CF7696">
          <w:rPr>
            <w:lang w:val="pl-PL"/>
          </w:rPr>
          <w:instrText xml:space="preserve"> PAGEREF _Toc491945211 \h </w:instrText>
        </w:r>
        <w:r w:rsidR="006313E1" w:rsidRPr="00CF7696">
          <w:rPr>
            <w:lang w:val="pl-PL"/>
          </w:rPr>
        </w:r>
        <w:r w:rsidR="006313E1" w:rsidRPr="00CF7696">
          <w:rPr>
            <w:lang w:val="pl-PL"/>
          </w:rPr>
          <w:fldChar w:fldCharType="separate"/>
        </w:r>
        <w:r w:rsidR="006313E1" w:rsidRPr="00CF7696">
          <w:rPr>
            <w:lang w:val="pl-PL"/>
          </w:rPr>
          <w:t>23</w:t>
        </w:r>
        <w:r w:rsidR="006313E1" w:rsidRPr="00CF7696">
          <w:rPr>
            <w:lang w:val="pl-PL"/>
          </w:rPr>
          <w:fldChar w:fldCharType="end"/>
        </w:r>
      </w:hyperlink>
    </w:p>
    <w:p w14:paraId="550A97E1" w14:textId="77777777" w:rsidR="006313E1" w:rsidRPr="00CF7696" w:rsidRDefault="00906535">
      <w:pPr>
        <w:pStyle w:val="Spistreci3"/>
        <w:rPr>
          <w:sz w:val="22"/>
          <w:lang w:val="pl-PL" w:eastAsia="pl-PL"/>
        </w:rPr>
      </w:pPr>
      <w:hyperlink w:anchor="_Toc491945212" w:history="1">
        <w:r w:rsidR="006313E1" w:rsidRPr="00CF7696">
          <w:rPr>
            <w:rStyle w:val="Hipercze"/>
            <w:lang w:val="pl-PL"/>
          </w:rPr>
          <w:t xml:space="preserve">B.  Ochrona </w:t>
        </w:r>
        <w:r w:rsidR="006313E1" w:rsidRPr="00CF7696">
          <w:rPr>
            <w:rStyle w:val="Hipercze"/>
            <w:i/>
            <w:lang w:val="pl-PL"/>
          </w:rPr>
          <w:t>de facto</w:t>
        </w:r>
        <w:r w:rsidR="006313E1" w:rsidRPr="00CF7696">
          <w:rPr>
            <w:rStyle w:val="Hipercze"/>
            <w:lang w:val="pl-PL"/>
          </w:rPr>
          <w:t xml:space="preserve"> życia rodzinnego (§§ 4–6)</w:t>
        </w:r>
        <w:r w:rsidR="006313E1" w:rsidRPr="00CF7696">
          <w:rPr>
            <w:lang w:val="pl-PL"/>
          </w:rPr>
          <w:tab/>
        </w:r>
        <w:r w:rsidR="006313E1" w:rsidRPr="00CF7696">
          <w:rPr>
            <w:lang w:val="pl-PL"/>
          </w:rPr>
          <w:fldChar w:fldCharType="begin"/>
        </w:r>
        <w:r w:rsidR="006313E1" w:rsidRPr="00CF7696">
          <w:rPr>
            <w:lang w:val="pl-PL"/>
          </w:rPr>
          <w:instrText xml:space="preserve"> PAGEREF _Toc491945212 \h </w:instrText>
        </w:r>
        <w:r w:rsidR="006313E1" w:rsidRPr="00CF7696">
          <w:rPr>
            <w:lang w:val="pl-PL"/>
          </w:rPr>
        </w:r>
        <w:r w:rsidR="006313E1" w:rsidRPr="00CF7696">
          <w:rPr>
            <w:lang w:val="pl-PL"/>
          </w:rPr>
          <w:fldChar w:fldCharType="separate"/>
        </w:r>
        <w:r w:rsidR="006313E1" w:rsidRPr="00CF7696">
          <w:rPr>
            <w:lang w:val="pl-PL"/>
          </w:rPr>
          <w:t>24</w:t>
        </w:r>
        <w:r w:rsidR="006313E1" w:rsidRPr="00CF7696">
          <w:rPr>
            <w:lang w:val="pl-PL"/>
          </w:rPr>
          <w:fldChar w:fldCharType="end"/>
        </w:r>
      </w:hyperlink>
    </w:p>
    <w:p w14:paraId="1271696F" w14:textId="77777777" w:rsidR="006313E1" w:rsidRPr="00CF7696" w:rsidRDefault="00906535">
      <w:pPr>
        <w:pStyle w:val="Spistreci2"/>
        <w:rPr>
          <w:lang w:val="pl-PL" w:eastAsia="pl-PL"/>
        </w:rPr>
      </w:pPr>
      <w:hyperlink w:anchor="_Toc491945213" w:history="1">
        <w:r w:rsidR="006313E1" w:rsidRPr="00CF7696">
          <w:rPr>
            <w:rStyle w:val="Hipercze"/>
            <w:lang w:val="pl-PL"/>
          </w:rPr>
          <w:t>III.  Zastosowanie prawa Konwencji w niniejszej sprawie (§§ 7-11)</w:t>
        </w:r>
        <w:r w:rsidR="006313E1" w:rsidRPr="00CF7696">
          <w:rPr>
            <w:lang w:val="pl-PL"/>
          </w:rPr>
          <w:tab/>
        </w:r>
        <w:r w:rsidR="006313E1" w:rsidRPr="00CF7696">
          <w:rPr>
            <w:lang w:val="pl-PL"/>
          </w:rPr>
          <w:fldChar w:fldCharType="begin"/>
        </w:r>
        <w:r w:rsidR="006313E1" w:rsidRPr="00CF7696">
          <w:rPr>
            <w:lang w:val="pl-PL"/>
          </w:rPr>
          <w:instrText xml:space="preserve"> PAGEREF _Toc491945213 \h </w:instrText>
        </w:r>
        <w:r w:rsidR="006313E1" w:rsidRPr="00CF7696">
          <w:rPr>
            <w:lang w:val="pl-PL"/>
          </w:rPr>
        </w:r>
        <w:r w:rsidR="006313E1" w:rsidRPr="00CF7696">
          <w:rPr>
            <w:lang w:val="pl-PL"/>
          </w:rPr>
          <w:fldChar w:fldCharType="separate"/>
        </w:r>
        <w:r w:rsidR="006313E1" w:rsidRPr="00CF7696">
          <w:rPr>
            <w:lang w:val="pl-PL"/>
          </w:rPr>
          <w:t>26</w:t>
        </w:r>
        <w:r w:rsidR="006313E1" w:rsidRPr="00CF7696">
          <w:rPr>
            <w:lang w:val="pl-PL"/>
          </w:rPr>
          <w:fldChar w:fldCharType="end"/>
        </w:r>
      </w:hyperlink>
    </w:p>
    <w:p w14:paraId="23E680DF" w14:textId="77777777" w:rsidR="006313E1" w:rsidRPr="00CF7696" w:rsidRDefault="00906535">
      <w:pPr>
        <w:pStyle w:val="Spistreci3"/>
        <w:rPr>
          <w:sz w:val="22"/>
          <w:lang w:val="pl-PL" w:eastAsia="pl-PL"/>
        </w:rPr>
      </w:pPr>
      <w:hyperlink w:anchor="_Toc491945214" w:history="1">
        <w:r w:rsidR="006313E1" w:rsidRPr="00CF7696">
          <w:rPr>
            <w:rStyle w:val="Hipercze"/>
            <w:lang w:val="pl-PL"/>
          </w:rPr>
          <w:t>A.  Uznanie „zupełnego i trwałego rozpadu pożycia” (§§ 7–9)</w:t>
        </w:r>
        <w:r w:rsidR="006313E1" w:rsidRPr="00CF7696">
          <w:rPr>
            <w:lang w:val="pl-PL"/>
          </w:rPr>
          <w:tab/>
        </w:r>
        <w:r w:rsidR="006313E1" w:rsidRPr="00CF7696">
          <w:rPr>
            <w:lang w:val="pl-PL"/>
          </w:rPr>
          <w:fldChar w:fldCharType="begin"/>
        </w:r>
        <w:r w:rsidR="006313E1" w:rsidRPr="00CF7696">
          <w:rPr>
            <w:lang w:val="pl-PL"/>
          </w:rPr>
          <w:instrText xml:space="preserve"> PAGEREF _Toc491945214 \h </w:instrText>
        </w:r>
        <w:r w:rsidR="006313E1" w:rsidRPr="00CF7696">
          <w:rPr>
            <w:lang w:val="pl-PL"/>
          </w:rPr>
        </w:r>
        <w:r w:rsidR="006313E1" w:rsidRPr="00CF7696">
          <w:rPr>
            <w:lang w:val="pl-PL"/>
          </w:rPr>
          <w:fldChar w:fldCharType="separate"/>
        </w:r>
        <w:r w:rsidR="006313E1" w:rsidRPr="00CF7696">
          <w:rPr>
            <w:lang w:val="pl-PL"/>
          </w:rPr>
          <w:t>26</w:t>
        </w:r>
        <w:r w:rsidR="006313E1" w:rsidRPr="00CF7696">
          <w:rPr>
            <w:lang w:val="pl-PL"/>
          </w:rPr>
          <w:fldChar w:fldCharType="end"/>
        </w:r>
      </w:hyperlink>
    </w:p>
    <w:p w14:paraId="5CEAB1AB" w14:textId="77777777" w:rsidR="006313E1" w:rsidRPr="00CF7696" w:rsidRDefault="00906535">
      <w:pPr>
        <w:pStyle w:val="Spistreci3"/>
        <w:rPr>
          <w:sz w:val="22"/>
          <w:lang w:val="pl-PL" w:eastAsia="pl-PL"/>
        </w:rPr>
      </w:pPr>
      <w:hyperlink w:anchor="_Toc491945215" w:history="1">
        <w:r w:rsidR="006313E1" w:rsidRPr="00CF7696">
          <w:rPr>
            <w:rStyle w:val="Hipercze"/>
            <w:lang w:val="pl-PL"/>
          </w:rPr>
          <w:t xml:space="preserve">B.  Brak uwzględnienia przez większość sytuacji nowej istniejącej </w:t>
        </w:r>
        <w:r w:rsidR="006313E1" w:rsidRPr="00CF7696">
          <w:rPr>
            <w:rStyle w:val="Hipercze"/>
            <w:i/>
            <w:lang w:val="pl-PL"/>
          </w:rPr>
          <w:t>de facto</w:t>
        </w:r>
        <w:r w:rsidR="006313E1" w:rsidRPr="00CF7696">
          <w:rPr>
            <w:rStyle w:val="Hipercze"/>
            <w:lang w:val="pl-PL"/>
          </w:rPr>
          <w:t xml:space="preserve"> rodziny (§§ 10-11)</w:t>
        </w:r>
        <w:r w:rsidR="006313E1" w:rsidRPr="00CF7696">
          <w:rPr>
            <w:lang w:val="pl-PL"/>
          </w:rPr>
          <w:tab/>
        </w:r>
        <w:r w:rsidR="006313E1" w:rsidRPr="00CF7696">
          <w:rPr>
            <w:lang w:val="pl-PL"/>
          </w:rPr>
          <w:fldChar w:fldCharType="begin"/>
        </w:r>
        <w:r w:rsidR="006313E1" w:rsidRPr="00CF7696">
          <w:rPr>
            <w:lang w:val="pl-PL"/>
          </w:rPr>
          <w:instrText xml:space="preserve"> PAGEREF _Toc491945215 \h </w:instrText>
        </w:r>
        <w:r w:rsidR="006313E1" w:rsidRPr="00CF7696">
          <w:rPr>
            <w:lang w:val="pl-PL"/>
          </w:rPr>
        </w:r>
        <w:r w:rsidR="006313E1" w:rsidRPr="00CF7696">
          <w:rPr>
            <w:lang w:val="pl-PL"/>
          </w:rPr>
          <w:fldChar w:fldCharType="separate"/>
        </w:r>
        <w:r w:rsidR="006313E1" w:rsidRPr="00CF7696">
          <w:rPr>
            <w:lang w:val="pl-PL"/>
          </w:rPr>
          <w:t>27</w:t>
        </w:r>
        <w:r w:rsidR="006313E1" w:rsidRPr="00CF7696">
          <w:rPr>
            <w:lang w:val="pl-PL"/>
          </w:rPr>
          <w:fldChar w:fldCharType="end"/>
        </w:r>
      </w:hyperlink>
    </w:p>
    <w:p w14:paraId="32AED1FA" w14:textId="77777777" w:rsidR="006313E1" w:rsidRPr="00CF7696" w:rsidRDefault="00906535">
      <w:pPr>
        <w:pStyle w:val="Spistreci2"/>
        <w:rPr>
          <w:lang w:val="pl-PL" w:eastAsia="pl-PL"/>
        </w:rPr>
      </w:pPr>
      <w:hyperlink w:anchor="_Toc491945216" w:history="1">
        <w:r w:rsidR="006313E1" w:rsidRPr="00CF7696">
          <w:rPr>
            <w:rStyle w:val="Hipercze"/>
            <w:lang w:val="pl-PL"/>
          </w:rPr>
          <w:t>Część II (§§ 12–33)</w:t>
        </w:r>
        <w:r w:rsidR="006313E1" w:rsidRPr="00CF7696">
          <w:rPr>
            <w:lang w:val="pl-PL"/>
          </w:rPr>
          <w:tab/>
        </w:r>
        <w:r w:rsidR="006313E1" w:rsidRPr="00CF7696">
          <w:rPr>
            <w:lang w:val="pl-PL"/>
          </w:rPr>
          <w:fldChar w:fldCharType="begin"/>
        </w:r>
        <w:r w:rsidR="006313E1" w:rsidRPr="00CF7696">
          <w:rPr>
            <w:lang w:val="pl-PL"/>
          </w:rPr>
          <w:instrText xml:space="preserve"> PAGEREF _Toc491945216 \h </w:instrText>
        </w:r>
        <w:r w:rsidR="006313E1" w:rsidRPr="00CF7696">
          <w:rPr>
            <w:lang w:val="pl-PL"/>
          </w:rPr>
        </w:r>
        <w:r w:rsidR="006313E1" w:rsidRPr="00CF7696">
          <w:rPr>
            <w:lang w:val="pl-PL"/>
          </w:rPr>
          <w:fldChar w:fldCharType="separate"/>
        </w:r>
        <w:r w:rsidR="006313E1" w:rsidRPr="00CF7696">
          <w:rPr>
            <w:lang w:val="pl-PL"/>
          </w:rPr>
          <w:t>28</w:t>
        </w:r>
        <w:r w:rsidR="006313E1" w:rsidRPr="00CF7696">
          <w:rPr>
            <w:lang w:val="pl-PL"/>
          </w:rPr>
          <w:fldChar w:fldCharType="end"/>
        </w:r>
      </w:hyperlink>
    </w:p>
    <w:p w14:paraId="77BA2A06" w14:textId="77777777" w:rsidR="006313E1" w:rsidRPr="00CF7696" w:rsidRDefault="00906535">
      <w:pPr>
        <w:pStyle w:val="Spistreci2"/>
        <w:rPr>
          <w:lang w:val="pl-PL" w:eastAsia="pl-PL"/>
        </w:rPr>
      </w:pPr>
      <w:hyperlink w:anchor="_Toc491945217" w:history="1">
        <w:r w:rsidR="006313E1" w:rsidRPr="00CF7696">
          <w:rPr>
            <w:rStyle w:val="Hipercze"/>
            <w:lang w:val="pl-PL"/>
          </w:rPr>
          <w:t>IV.  Prawo konwencyjne a kwestia  rozwodu (§§ 12–20)</w:t>
        </w:r>
        <w:r w:rsidR="006313E1" w:rsidRPr="00CF7696">
          <w:rPr>
            <w:lang w:val="pl-PL"/>
          </w:rPr>
          <w:tab/>
        </w:r>
        <w:r w:rsidR="006313E1" w:rsidRPr="00CF7696">
          <w:rPr>
            <w:lang w:val="pl-PL"/>
          </w:rPr>
          <w:fldChar w:fldCharType="begin"/>
        </w:r>
        <w:r w:rsidR="006313E1" w:rsidRPr="00CF7696">
          <w:rPr>
            <w:lang w:val="pl-PL"/>
          </w:rPr>
          <w:instrText xml:space="preserve"> PAGEREF _Toc491945217 \h </w:instrText>
        </w:r>
        <w:r w:rsidR="006313E1" w:rsidRPr="00CF7696">
          <w:rPr>
            <w:lang w:val="pl-PL"/>
          </w:rPr>
        </w:r>
        <w:r w:rsidR="006313E1" w:rsidRPr="00CF7696">
          <w:rPr>
            <w:lang w:val="pl-PL"/>
          </w:rPr>
          <w:fldChar w:fldCharType="separate"/>
        </w:r>
        <w:r w:rsidR="006313E1" w:rsidRPr="00CF7696">
          <w:rPr>
            <w:lang w:val="pl-PL"/>
          </w:rPr>
          <w:t>28</w:t>
        </w:r>
        <w:r w:rsidR="006313E1" w:rsidRPr="00CF7696">
          <w:rPr>
            <w:lang w:val="pl-PL"/>
          </w:rPr>
          <w:fldChar w:fldCharType="end"/>
        </w:r>
      </w:hyperlink>
    </w:p>
    <w:p w14:paraId="3BEB2FF3" w14:textId="77777777" w:rsidR="006313E1" w:rsidRPr="00CF7696" w:rsidRDefault="00906535">
      <w:pPr>
        <w:pStyle w:val="Spistreci3"/>
        <w:rPr>
          <w:sz w:val="22"/>
          <w:lang w:val="pl-PL" w:eastAsia="pl-PL"/>
        </w:rPr>
      </w:pPr>
      <w:hyperlink w:anchor="_Toc491945218" w:history="1">
        <w:r w:rsidR="006313E1" w:rsidRPr="00CF7696">
          <w:rPr>
            <w:rStyle w:val="Hipercze"/>
            <w:lang w:val="pl-PL"/>
          </w:rPr>
          <w:t>A.  Prawo do rozwodu jako warunek prawa do ponownego małżeństwa (§§ 12–15)</w:t>
        </w:r>
        <w:r w:rsidR="006313E1" w:rsidRPr="00CF7696">
          <w:rPr>
            <w:lang w:val="pl-PL"/>
          </w:rPr>
          <w:tab/>
        </w:r>
        <w:r w:rsidR="006313E1" w:rsidRPr="00CF7696">
          <w:rPr>
            <w:lang w:val="pl-PL"/>
          </w:rPr>
          <w:fldChar w:fldCharType="begin"/>
        </w:r>
        <w:r w:rsidR="006313E1" w:rsidRPr="00CF7696">
          <w:rPr>
            <w:lang w:val="pl-PL"/>
          </w:rPr>
          <w:instrText xml:space="preserve"> PAGEREF _Toc491945218 \h </w:instrText>
        </w:r>
        <w:r w:rsidR="006313E1" w:rsidRPr="00CF7696">
          <w:rPr>
            <w:lang w:val="pl-PL"/>
          </w:rPr>
        </w:r>
        <w:r w:rsidR="006313E1" w:rsidRPr="00CF7696">
          <w:rPr>
            <w:lang w:val="pl-PL"/>
          </w:rPr>
          <w:fldChar w:fldCharType="separate"/>
        </w:r>
        <w:r w:rsidR="006313E1" w:rsidRPr="00CF7696">
          <w:rPr>
            <w:lang w:val="pl-PL"/>
          </w:rPr>
          <w:t>28</w:t>
        </w:r>
        <w:r w:rsidR="006313E1" w:rsidRPr="00CF7696">
          <w:rPr>
            <w:lang w:val="pl-PL"/>
          </w:rPr>
          <w:fldChar w:fldCharType="end"/>
        </w:r>
      </w:hyperlink>
    </w:p>
    <w:p w14:paraId="489B5C36" w14:textId="77777777" w:rsidR="006313E1" w:rsidRPr="00CF7696" w:rsidRDefault="00906535">
      <w:pPr>
        <w:pStyle w:val="Spistreci3"/>
        <w:rPr>
          <w:sz w:val="22"/>
          <w:lang w:val="pl-PL" w:eastAsia="pl-PL"/>
        </w:rPr>
      </w:pPr>
      <w:hyperlink w:anchor="_Toc491945219" w:history="1">
        <w:r w:rsidR="006313E1" w:rsidRPr="00CF7696">
          <w:rPr>
            <w:rStyle w:val="Hipercze"/>
            <w:lang w:val="pl-PL"/>
          </w:rPr>
          <w:t>B.  Logicznie niespójny margines oceny większości (§§ 16-20)</w:t>
        </w:r>
        <w:r w:rsidR="006313E1" w:rsidRPr="00CF7696">
          <w:rPr>
            <w:lang w:val="pl-PL"/>
          </w:rPr>
          <w:tab/>
        </w:r>
        <w:r w:rsidR="006313E1" w:rsidRPr="00CF7696">
          <w:rPr>
            <w:lang w:val="pl-PL"/>
          </w:rPr>
          <w:fldChar w:fldCharType="begin"/>
        </w:r>
        <w:r w:rsidR="006313E1" w:rsidRPr="00CF7696">
          <w:rPr>
            <w:lang w:val="pl-PL"/>
          </w:rPr>
          <w:instrText xml:space="preserve"> PAGEREF _Toc491945219 \h </w:instrText>
        </w:r>
        <w:r w:rsidR="006313E1" w:rsidRPr="00CF7696">
          <w:rPr>
            <w:lang w:val="pl-PL"/>
          </w:rPr>
        </w:r>
        <w:r w:rsidR="006313E1" w:rsidRPr="00CF7696">
          <w:rPr>
            <w:lang w:val="pl-PL"/>
          </w:rPr>
          <w:fldChar w:fldCharType="separate"/>
        </w:r>
        <w:r w:rsidR="006313E1" w:rsidRPr="00CF7696">
          <w:rPr>
            <w:lang w:val="pl-PL"/>
          </w:rPr>
          <w:t>30</w:t>
        </w:r>
        <w:r w:rsidR="006313E1" w:rsidRPr="00CF7696">
          <w:rPr>
            <w:lang w:val="pl-PL"/>
          </w:rPr>
          <w:fldChar w:fldCharType="end"/>
        </w:r>
      </w:hyperlink>
    </w:p>
    <w:p w14:paraId="0B2D62C8" w14:textId="77777777" w:rsidR="006313E1" w:rsidRPr="00CF7696" w:rsidRDefault="00906535">
      <w:pPr>
        <w:pStyle w:val="Spistreci2"/>
        <w:rPr>
          <w:lang w:val="pl-PL" w:eastAsia="pl-PL"/>
        </w:rPr>
      </w:pPr>
      <w:hyperlink w:anchor="_Toc491945220" w:history="1">
        <w:r w:rsidR="006313E1" w:rsidRPr="00CF7696">
          <w:rPr>
            <w:rStyle w:val="Hipercze"/>
            <w:lang w:val="pl-PL"/>
          </w:rPr>
          <w:t>V.  Zastosowanie prawa Konwencji w niniejszej sprawie (§§ 21-33)</w:t>
        </w:r>
        <w:r w:rsidR="006313E1" w:rsidRPr="00CF7696">
          <w:rPr>
            <w:lang w:val="pl-PL"/>
          </w:rPr>
          <w:tab/>
        </w:r>
        <w:r w:rsidR="006313E1" w:rsidRPr="00CF7696">
          <w:rPr>
            <w:lang w:val="pl-PL"/>
          </w:rPr>
          <w:fldChar w:fldCharType="begin"/>
        </w:r>
        <w:r w:rsidR="006313E1" w:rsidRPr="00CF7696">
          <w:rPr>
            <w:lang w:val="pl-PL"/>
          </w:rPr>
          <w:instrText xml:space="preserve"> PAGEREF _Toc491945220 \h </w:instrText>
        </w:r>
        <w:r w:rsidR="006313E1" w:rsidRPr="00CF7696">
          <w:rPr>
            <w:lang w:val="pl-PL"/>
          </w:rPr>
        </w:r>
        <w:r w:rsidR="006313E1" w:rsidRPr="00CF7696">
          <w:rPr>
            <w:lang w:val="pl-PL"/>
          </w:rPr>
          <w:fldChar w:fldCharType="separate"/>
        </w:r>
        <w:r w:rsidR="006313E1" w:rsidRPr="00CF7696">
          <w:rPr>
            <w:lang w:val="pl-PL"/>
          </w:rPr>
          <w:t>33</w:t>
        </w:r>
        <w:r w:rsidR="006313E1" w:rsidRPr="00CF7696">
          <w:rPr>
            <w:lang w:val="pl-PL"/>
          </w:rPr>
          <w:fldChar w:fldCharType="end"/>
        </w:r>
      </w:hyperlink>
    </w:p>
    <w:p w14:paraId="673339FE" w14:textId="77777777" w:rsidR="006313E1" w:rsidRPr="00CF7696" w:rsidRDefault="00906535">
      <w:pPr>
        <w:pStyle w:val="Spistreci3"/>
        <w:rPr>
          <w:sz w:val="22"/>
          <w:lang w:val="pl-PL" w:eastAsia="pl-PL"/>
        </w:rPr>
      </w:pPr>
      <w:hyperlink w:anchor="_Toc491945221" w:history="1">
        <w:r w:rsidR="006313E1" w:rsidRPr="00CF7696">
          <w:rPr>
            <w:rStyle w:val="Hipercze"/>
            <w:lang w:val="pl-PL"/>
          </w:rPr>
          <w:t>A.  Niejasne i nieprzewidywalne krajowe ramy prawne (§§ 21</w:t>
        </w:r>
        <w:r w:rsidR="006313E1" w:rsidRPr="00CF7696">
          <w:rPr>
            <w:rStyle w:val="Hipercze"/>
            <w:lang w:val="pl-PL"/>
          </w:rPr>
          <w:noBreakHyphen/>
          <w:t>25)</w:t>
        </w:r>
        <w:r w:rsidR="006313E1" w:rsidRPr="00CF7696">
          <w:rPr>
            <w:lang w:val="pl-PL"/>
          </w:rPr>
          <w:tab/>
        </w:r>
        <w:r w:rsidR="006313E1" w:rsidRPr="00CF7696">
          <w:rPr>
            <w:lang w:val="pl-PL"/>
          </w:rPr>
          <w:fldChar w:fldCharType="begin"/>
        </w:r>
        <w:r w:rsidR="006313E1" w:rsidRPr="00CF7696">
          <w:rPr>
            <w:lang w:val="pl-PL"/>
          </w:rPr>
          <w:instrText xml:space="preserve"> PAGEREF _Toc491945221 \h </w:instrText>
        </w:r>
        <w:r w:rsidR="006313E1" w:rsidRPr="00CF7696">
          <w:rPr>
            <w:lang w:val="pl-PL"/>
          </w:rPr>
        </w:r>
        <w:r w:rsidR="006313E1" w:rsidRPr="00CF7696">
          <w:rPr>
            <w:lang w:val="pl-PL"/>
          </w:rPr>
          <w:fldChar w:fldCharType="separate"/>
        </w:r>
        <w:r w:rsidR="006313E1" w:rsidRPr="00CF7696">
          <w:rPr>
            <w:lang w:val="pl-PL"/>
          </w:rPr>
          <w:t>33</w:t>
        </w:r>
        <w:r w:rsidR="006313E1" w:rsidRPr="00CF7696">
          <w:rPr>
            <w:lang w:val="pl-PL"/>
          </w:rPr>
          <w:fldChar w:fldCharType="end"/>
        </w:r>
      </w:hyperlink>
    </w:p>
    <w:p w14:paraId="3344ACFA" w14:textId="77777777" w:rsidR="006313E1" w:rsidRPr="00CF7696" w:rsidRDefault="00906535">
      <w:pPr>
        <w:pStyle w:val="Spistreci3"/>
        <w:rPr>
          <w:sz w:val="22"/>
          <w:lang w:val="pl-PL" w:eastAsia="pl-PL"/>
        </w:rPr>
      </w:pPr>
      <w:hyperlink w:anchor="_Toc491945222" w:history="1">
        <w:r w:rsidR="006313E1" w:rsidRPr="00CF7696">
          <w:rPr>
            <w:rStyle w:val="Hipercze"/>
            <w:lang w:val="pl-PL"/>
          </w:rPr>
          <w:t>B.  Nieproporcjonalne orzeczenie sądów krajowych (§§ 26-33)</w:t>
        </w:r>
        <w:r w:rsidR="006313E1" w:rsidRPr="00CF7696">
          <w:rPr>
            <w:lang w:val="pl-PL"/>
          </w:rPr>
          <w:tab/>
        </w:r>
        <w:r w:rsidR="006313E1" w:rsidRPr="00CF7696">
          <w:rPr>
            <w:lang w:val="pl-PL"/>
          </w:rPr>
          <w:fldChar w:fldCharType="begin"/>
        </w:r>
        <w:r w:rsidR="006313E1" w:rsidRPr="00CF7696">
          <w:rPr>
            <w:lang w:val="pl-PL"/>
          </w:rPr>
          <w:instrText xml:space="preserve"> PAGEREF _Toc491945222 \h </w:instrText>
        </w:r>
        <w:r w:rsidR="006313E1" w:rsidRPr="00CF7696">
          <w:rPr>
            <w:lang w:val="pl-PL"/>
          </w:rPr>
        </w:r>
        <w:r w:rsidR="006313E1" w:rsidRPr="00CF7696">
          <w:rPr>
            <w:lang w:val="pl-PL"/>
          </w:rPr>
          <w:fldChar w:fldCharType="separate"/>
        </w:r>
        <w:r w:rsidR="006313E1" w:rsidRPr="00CF7696">
          <w:rPr>
            <w:lang w:val="pl-PL"/>
          </w:rPr>
          <w:t>35</w:t>
        </w:r>
        <w:r w:rsidR="006313E1" w:rsidRPr="00CF7696">
          <w:rPr>
            <w:lang w:val="pl-PL"/>
          </w:rPr>
          <w:fldChar w:fldCharType="end"/>
        </w:r>
      </w:hyperlink>
    </w:p>
    <w:p w14:paraId="6CACB548" w14:textId="77777777" w:rsidR="006313E1" w:rsidRPr="00CF7696" w:rsidRDefault="00906535">
      <w:pPr>
        <w:pStyle w:val="Spistreci2"/>
        <w:rPr>
          <w:lang w:val="pl-PL" w:eastAsia="pl-PL"/>
        </w:rPr>
      </w:pPr>
      <w:hyperlink w:anchor="_Toc491945223" w:history="1">
        <w:r w:rsidR="006313E1" w:rsidRPr="00CF7696">
          <w:rPr>
            <w:rStyle w:val="Hipercze"/>
            <w:lang w:val="pl-PL"/>
          </w:rPr>
          <w:t>VI.  Wniosek (§§ 34-35)</w:t>
        </w:r>
        <w:r w:rsidR="006313E1" w:rsidRPr="00CF7696">
          <w:rPr>
            <w:lang w:val="pl-PL"/>
          </w:rPr>
          <w:tab/>
        </w:r>
        <w:r w:rsidR="006313E1" w:rsidRPr="00CF7696">
          <w:rPr>
            <w:lang w:val="pl-PL"/>
          </w:rPr>
          <w:fldChar w:fldCharType="begin"/>
        </w:r>
        <w:r w:rsidR="006313E1" w:rsidRPr="00CF7696">
          <w:rPr>
            <w:lang w:val="pl-PL"/>
          </w:rPr>
          <w:instrText xml:space="preserve"> PAGEREF _Toc491945223 \h </w:instrText>
        </w:r>
        <w:r w:rsidR="006313E1" w:rsidRPr="00CF7696">
          <w:rPr>
            <w:lang w:val="pl-PL"/>
          </w:rPr>
        </w:r>
        <w:r w:rsidR="006313E1" w:rsidRPr="00CF7696">
          <w:rPr>
            <w:lang w:val="pl-PL"/>
          </w:rPr>
          <w:fldChar w:fldCharType="separate"/>
        </w:r>
        <w:r w:rsidR="006313E1" w:rsidRPr="00CF7696">
          <w:rPr>
            <w:lang w:val="pl-PL"/>
          </w:rPr>
          <w:t>37</w:t>
        </w:r>
        <w:r w:rsidR="006313E1" w:rsidRPr="00CF7696">
          <w:rPr>
            <w:lang w:val="pl-PL"/>
          </w:rPr>
          <w:fldChar w:fldCharType="end"/>
        </w:r>
      </w:hyperlink>
    </w:p>
    <w:p w14:paraId="38B3696B" w14:textId="77777777" w:rsidR="00DE5719" w:rsidRPr="005273C2" w:rsidRDefault="005013D7" w:rsidP="009320F6">
      <w:pPr>
        <w:pStyle w:val="OpiPara"/>
        <w:jc w:val="left"/>
        <w:rPr>
          <w:b/>
          <w:lang w:val="pl-PL"/>
        </w:rPr>
      </w:pPr>
      <w:r w:rsidRPr="00CF7696">
        <w:rPr>
          <w:b/>
          <w:lang w:val="pl-PL"/>
        </w:rPr>
        <w:fldChar w:fldCharType="end"/>
      </w:r>
    </w:p>
    <w:p w14:paraId="55DFF4D4" w14:textId="77777777" w:rsidR="00DE5719" w:rsidRPr="00CF7696" w:rsidRDefault="00DE5719" w:rsidP="009320F6">
      <w:pPr>
        <w:pStyle w:val="OpiHA"/>
        <w:rPr>
          <w:lang w:val="pl-PL"/>
        </w:rPr>
      </w:pPr>
      <w:bookmarkStart w:id="5" w:name="_Toc491945208"/>
      <w:bookmarkStart w:id="6" w:name="_Toc469647618"/>
      <w:bookmarkStart w:id="7" w:name="Table"/>
      <w:r w:rsidRPr="00CF7696">
        <w:rPr>
          <w:lang w:val="pl-PL"/>
        </w:rPr>
        <w:t>I.  </w:t>
      </w:r>
      <w:r w:rsidR="00983A63" w:rsidRPr="00CF7696">
        <w:rPr>
          <w:lang w:val="pl-PL"/>
        </w:rPr>
        <w:t>Wstęp</w:t>
      </w:r>
      <w:r w:rsidRPr="00CF7696">
        <w:rPr>
          <w:lang w:val="pl-PL"/>
        </w:rPr>
        <w:t xml:space="preserve"> (§ 1)</w:t>
      </w:r>
      <w:bookmarkEnd w:id="5"/>
      <w:bookmarkEnd w:id="6"/>
    </w:p>
    <w:p w14:paraId="0BC04362" w14:textId="301E3311" w:rsidR="00F574BA" w:rsidRPr="00CF7696" w:rsidRDefault="005013D7" w:rsidP="00FE2F92">
      <w:pPr>
        <w:pStyle w:val="OpiPara"/>
        <w:rPr>
          <w:lang w:val="pl-PL"/>
        </w:rPr>
      </w:pPr>
      <w:r w:rsidRPr="005273C2">
        <w:rPr>
          <w:lang w:val="pl-PL"/>
        </w:rPr>
        <w:fldChar w:fldCharType="begin"/>
      </w:r>
      <w:r w:rsidR="004F3721" w:rsidRPr="00CF7696">
        <w:rPr>
          <w:lang w:val="pl-PL"/>
        </w:rPr>
        <w:instrText xml:space="preserve"> SEQ level0 \*arabic \r1</w:instrText>
      </w:r>
      <w:r w:rsidRPr="005273C2">
        <w:rPr>
          <w:lang w:val="pl-PL"/>
        </w:rPr>
        <w:fldChar w:fldCharType="begin"/>
      </w:r>
      <w:r w:rsidR="00DE5719" w:rsidRPr="00CF7696">
        <w:rPr>
          <w:lang w:val="pl-PL"/>
        </w:rPr>
        <w:instrText xml:space="preserve"> </w:instrText>
      </w:r>
      <w:r w:rsidR="004F3721" w:rsidRPr="00CF7696">
        <w:rPr>
          <w:lang w:val="pl-PL"/>
        </w:rPr>
        <w:instrText>.  </w:instrText>
      </w:r>
      <w:r w:rsidR="00DE5719" w:rsidRPr="00CF7696">
        <w:rPr>
          <w:lang w:val="pl-PL"/>
        </w:rPr>
        <w:instrText xml:space="preserve">SEQ level0 \*arabic </w:instrText>
      </w:r>
      <w:r w:rsidRPr="005273C2">
        <w:rPr>
          <w:lang w:val="pl-PL"/>
        </w:rPr>
        <w:fldChar w:fldCharType="separate"/>
      </w:r>
      <w:r w:rsidR="00F41498" w:rsidRPr="00CF7696">
        <w:rPr>
          <w:lang w:val="pl-PL"/>
        </w:rPr>
        <w:instrText>24</w:instrText>
      </w:r>
      <w:r w:rsidRPr="005273C2">
        <w:rPr>
          <w:lang w:val="pl-PL"/>
        </w:rPr>
        <w:fldChar w:fldCharType="end"/>
      </w:r>
      <w:r w:rsidR="00DE5719" w:rsidRPr="00CF7696">
        <w:rPr>
          <w:lang w:val="pl-PL"/>
        </w:rPr>
        <w:instrText>.</w:instrText>
      </w:r>
      <w:r w:rsidR="004F3721" w:rsidRPr="00CF7696">
        <w:rPr>
          <w:lang w:val="pl-PL"/>
        </w:rPr>
        <w:instrText xml:space="preserve"> </w:instrText>
      </w:r>
      <w:r w:rsidRPr="005273C2">
        <w:rPr>
          <w:lang w:val="pl-PL"/>
        </w:rPr>
        <w:fldChar w:fldCharType="separate"/>
      </w:r>
      <w:r w:rsidR="00C10385" w:rsidRPr="00CF7696">
        <w:rPr>
          <w:lang w:val="pl-PL"/>
        </w:rPr>
        <w:t>1</w:t>
      </w:r>
      <w:r w:rsidRPr="005273C2">
        <w:rPr>
          <w:lang w:val="pl-PL"/>
        </w:rPr>
        <w:fldChar w:fldCharType="end"/>
      </w:r>
      <w:r w:rsidR="00280CC5" w:rsidRPr="00CF7696">
        <w:rPr>
          <w:lang w:val="pl-PL"/>
        </w:rPr>
        <w:t>.</w:t>
      </w:r>
      <w:r w:rsidR="00DE5719" w:rsidRPr="00CF7696">
        <w:rPr>
          <w:lang w:val="pl-PL"/>
        </w:rPr>
        <w:t>  </w:t>
      </w:r>
      <w:r w:rsidR="00983A63" w:rsidRPr="00CF7696">
        <w:rPr>
          <w:lang w:val="pl-PL"/>
        </w:rPr>
        <w:t>Miałem przywilej przeczytani</w:t>
      </w:r>
      <w:r w:rsidR="00FE2F92" w:rsidRPr="00CF7696">
        <w:rPr>
          <w:lang w:val="pl-PL"/>
        </w:rPr>
        <w:t>a</w:t>
      </w:r>
      <w:r w:rsidR="00983A63" w:rsidRPr="00CF7696">
        <w:rPr>
          <w:lang w:val="pl-PL"/>
        </w:rPr>
        <w:t xml:space="preserve"> o</w:t>
      </w:r>
      <w:r w:rsidR="00F72E0E" w:rsidRPr="00CF7696">
        <w:rPr>
          <w:lang w:val="pl-PL"/>
        </w:rPr>
        <w:t>pinii mojego kolegi s</w:t>
      </w:r>
      <w:r w:rsidR="00983A63" w:rsidRPr="00CF7696">
        <w:rPr>
          <w:lang w:val="pl-PL"/>
        </w:rPr>
        <w:t xml:space="preserve">ędziego </w:t>
      </w:r>
      <w:r w:rsidR="00DE5719" w:rsidRPr="00CF7696">
        <w:rPr>
          <w:lang w:val="pl-PL"/>
        </w:rPr>
        <w:t>Saj</w:t>
      </w:r>
      <w:r w:rsidR="00DE5719" w:rsidRPr="00CF7696">
        <w:rPr>
          <w:rFonts w:cstheme="minorHAnsi"/>
          <w:lang w:val="pl-PL"/>
        </w:rPr>
        <w:t>ó</w:t>
      </w:r>
      <w:r w:rsidR="00DE5719" w:rsidRPr="00CF7696">
        <w:rPr>
          <w:lang w:val="pl-PL"/>
        </w:rPr>
        <w:t xml:space="preserve"> </w:t>
      </w:r>
      <w:r w:rsidR="00FE2F92" w:rsidRPr="00CF7696">
        <w:rPr>
          <w:lang w:val="pl-PL"/>
        </w:rPr>
        <w:t xml:space="preserve">i </w:t>
      </w:r>
      <w:r w:rsidR="00DB5211" w:rsidRPr="00CF7696">
        <w:rPr>
          <w:lang w:val="pl-PL"/>
        </w:rPr>
        <w:t xml:space="preserve">podzielam niektóre </w:t>
      </w:r>
      <w:r w:rsidR="00143ADA" w:rsidRPr="00CF7696">
        <w:rPr>
          <w:lang w:val="pl-PL"/>
        </w:rPr>
        <w:t xml:space="preserve">jego opinie </w:t>
      </w:r>
      <w:r w:rsidR="00FE2F92" w:rsidRPr="00CF7696">
        <w:rPr>
          <w:lang w:val="pl-PL"/>
        </w:rPr>
        <w:t>na temat tej sprawy</w:t>
      </w:r>
      <w:r w:rsidR="00DE5719" w:rsidRPr="00CF7696">
        <w:rPr>
          <w:lang w:val="pl-PL"/>
        </w:rPr>
        <w:t xml:space="preserve">. </w:t>
      </w:r>
      <w:r w:rsidR="00FE2F92" w:rsidRPr="00CF7696">
        <w:rPr>
          <w:lang w:val="pl-PL"/>
        </w:rPr>
        <w:t>Niemniej jednak chciałbym dodać kilka moich własnych myśli, ponieważ nie zgadzam się z większością</w:t>
      </w:r>
      <w:r w:rsidR="00143ADA" w:rsidRPr="00CF7696">
        <w:rPr>
          <w:lang w:val="pl-PL"/>
        </w:rPr>
        <w:t xml:space="preserve"> co do</w:t>
      </w:r>
      <w:r w:rsidR="00FE2F92" w:rsidRPr="00CF7696">
        <w:rPr>
          <w:lang w:val="pl-PL"/>
        </w:rPr>
        <w:t xml:space="preserve"> podstaw merytorycznych i </w:t>
      </w:r>
      <w:r w:rsidR="003C5567" w:rsidRPr="00CF7696">
        <w:rPr>
          <w:lang w:val="pl-PL"/>
        </w:rPr>
        <w:t>z uwagi na przyjętą metodologię</w:t>
      </w:r>
      <w:r w:rsidR="00FE2F92" w:rsidRPr="00CF7696">
        <w:rPr>
          <w:lang w:val="pl-PL"/>
        </w:rPr>
        <w:t xml:space="preserve">. Po pierwsze, nie zgadzam się z dziwną </w:t>
      </w:r>
      <w:r w:rsidR="003C5567" w:rsidRPr="00CF7696">
        <w:rPr>
          <w:lang w:val="pl-PL"/>
        </w:rPr>
        <w:t xml:space="preserve">pod </w:t>
      </w:r>
      <w:r w:rsidR="00D304AC" w:rsidRPr="00CF7696">
        <w:rPr>
          <w:lang w:val="pl-PL"/>
        </w:rPr>
        <w:t>względem przyjętej metody</w:t>
      </w:r>
      <w:r w:rsidR="003C5567" w:rsidRPr="00CF7696">
        <w:rPr>
          <w:lang w:val="pl-PL"/>
        </w:rPr>
        <w:t xml:space="preserve"> </w:t>
      </w:r>
      <w:r w:rsidR="00FE2F92" w:rsidRPr="00CF7696">
        <w:rPr>
          <w:lang w:val="pl-PL"/>
        </w:rPr>
        <w:t xml:space="preserve">decyzją większości </w:t>
      </w:r>
      <w:r w:rsidR="00D304AC" w:rsidRPr="00CF7696">
        <w:rPr>
          <w:lang w:val="pl-PL"/>
        </w:rPr>
        <w:t>o</w:t>
      </w:r>
      <w:r w:rsidR="00FE2F92" w:rsidRPr="00CF7696">
        <w:rPr>
          <w:lang w:val="pl-PL"/>
        </w:rPr>
        <w:t xml:space="preserve">  </w:t>
      </w:r>
      <w:r w:rsidR="00D304AC" w:rsidRPr="00CF7696">
        <w:rPr>
          <w:lang w:val="pl-PL"/>
        </w:rPr>
        <w:t xml:space="preserve">łącznym rozpoznawaniu </w:t>
      </w:r>
      <w:r w:rsidR="00143ADA" w:rsidRPr="00CF7696">
        <w:rPr>
          <w:lang w:val="pl-PL"/>
        </w:rPr>
        <w:t xml:space="preserve">zarzutów </w:t>
      </w:r>
      <w:r w:rsidR="00D304AC" w:rsidRPr="00CF7696">
        <w:rPr>
          <w:lang w:val="pl-PL"/>
        </w:rPr>
        <w:t xml:space="preserve">w przedmiocie </w:t>
      </w:r>
      <w:r w:rsidR="00FE2F92" w:rsidRPr="00CF7696">
        <w:rPr>
          <w:lang w:val="pl-PL"/>
        </w:rPr>
        <w:t>naruszeni</w:t>
      </w:r>
      <w:r w:rsidR="00D304AC" w:rsidRPr="00CF7696">
        <w:rPr>
          <w:lang w:val="pl-PL"/>
        </w:rPr>
        <w:t>a</w:t>
      </w:r>
      <w:r w:rsidR="00FE2F92" w:rsidRPr="00CF7696">
        <w:rPr>
          <w:lang w:val="pl-PL"/>
        </w:rPr>
        <w:t xml:space="preserve"> </w:t>
      </w:r>
      <w:r w:rsidR="00DB5211" w:rsidRPr="00CF7696">
        <w:rPr>
          <w:lang w:val="pl-PL"/>
        </w:rPr>
        <w:t>art.</w:t>
      </w:r>
      <w:r w:rsidR="00FE2F92" w:rsidRPr="00CF7696">
        <w:rPr>
          <w:lang w:val="pl-PL"/>
        </w:rPr>
        <w:t xml:space="preserve"> 8 i 12 Europejskiej Konwencji Praw Człowieka</w:t>
      </w:r>
      <w:r w:rsidR="00DE5719" w:rsidRPr="00CF7696">
        <w:rPr>
          <w:lang w:val="pl-PL"/>
        </w:rPr>
        <w:t xml:space="preserve"> (</w:t>
      </w:r>
      <w:r w:rsidR="009C3BC6" w:rsidRPr="00CF7696">
        <w:rPr>
          <w:lang w:val="pl-PL"/>
        </w:rPr>
        <w:t>„K</w:t>
      </w:r>
      <w:r w:rsidR="00FE2F92" w:rsidRPr="00CF7696">
        <w:rPr>
          <w:lang w:val="pl-PL"/>
        </w:rPr>
        <w:t>onwencja</w:t>
      </w:r>
      <w:r w:rsidR="00DE5719" w:rsidRPr="00CF7696">
        <w:rPr>
          <w:lang w:val="pl-PL"/>
        </w:rPr>
        <w:t xml:space="preserve">”), </w:t>
      </w:r>
      <w:r w:rsidR="00FE2F92" w:rsidRPr="00CF7696">
        <w:rPr>
          <w:lang w:val="pl-PL"/>
        </w:rPr>
        <w:t>tak, jakby te artykuły nie miały własnych, odmiennych</w:t>
      </w:r>
      <w:r w:rsidR="00D73CDF" w:rsidRPr="00CF7696">
        <w:rPr>
          <w:lang w:val="pl-PL"/>
        </w:rPr>
        <w:t xml:space="preserve"> zakresów zastosowania</w:t>
      </w:r>
      <w:r w:rsidR="00FE2F92" w:rsidRPr="00CF7696">
        <w:rPr>
          <w:lang w:val="pl-PL"/>
        </w:rPr>
        <w:t xml:space="preserve">, </w:t>
      </w:r>
      <w:r w:rsidR="00D73CDF" w:rsidRPr="00CF7696">
        <w:rPr>
          <w:lang w:val="pl-PL"/>
        </w:rPr>
        <w:t xml:space="preserve">zasięgu i </w:t>
      </w:r>
      <w:r w:rsidR="009C3BC6" w:rsidRPr="00CF7696">
        <w:rPr>
          <w:lang w:val="pl-PL"/>
        </w:rPr>
        <w:t xml:space="preserve">nie </w:t>
      </w:r>
      <w:r w:rsidR="00D73CDF" w:rsidRPr="00CF7696">
        <w:rPr>
          <w:lang w:val="pl-PL"/>
        </w:rPr>
        <w:t xml:space="preserve">formułowały odrębnych </w:t>
      </w:r>
      <w:r w:rsidR="00FE2F92" w:rsidRPr="00CF7696">
        <w:rPr>
          <w:lang w:val="pl-PL"/>
        </w:rPr>
        <w:t xml:space="preserve"> wymagań. Takie podejście zaowocowało całkowitym brakiem </w:t>
      </w:r>
      <w:r w:rsidR="00F22F06" w:rsidRPr="00CF7696">
        <w:rPr>
          <w:lang w:val="pl-PL"/>
        </w:rPr>
        <w:t xml:space="preserve">uwzględnienia </w:t>
      </w:r>
      <w:r w:rsidR="00FE2F92" w:rsidRPr="00CF7696">
        <w:rPr>
          <w:lang w:val="pl-PL"/>
        </w:rPr>
        <w:t>faktycznej sytuacji nowej rodziny skarżącego, jak również praw skarżącego i A.H. do zawarcia małżeństwa i założenia prawnie chronionej rodziny z ich córką</w:t>
      </w:r>
      <w:r w:rsidR="00373E15">
        <w:rPr>
          <w:lang w:val="pl-PL"/>
        </w:rPr>
        <w:t>, a także</w:t>
      </w:r>
      <w:r w:rsidR="00FE2F92" w:rsidRPr="00CF7696">
        <w:rPr>
          <w:lang w:val="pl-PL"/>
        </w:rPr>
        <w:t xml:space="preserve"> praw</w:t>
      </w:r>
      <w:r w:rsidR="00F22F06" w:rsidRPr="00CF7696">
        <w:rPr>
          <w:lang w:val="pl-PL"/>
        </w:rPr>
        <w:t>a</w:t>
      </w:r>
      <w:r w:rsidR="00FE2F92" w:rsidRPr="00CF7696">
        <w:rPr>
          <w:lang w:val="pl-PL"/>
        </w:rPr>
        <w:t xml:space="preserve"> nieletniej M. do życia w prawnie uznanej rodzinie. Po drugie, uzasadnienie większoś</w:t>
      </w:r>
      <w:r w:rsidR="00F22F06" w:rsidRPr="00CF7696">
        <w:rPr>
          <w:lang w:val="pl-PL"/>
        </w:rPr>
        <w:t>ci</w:t>
      </w:r>
      <w:r w:rsidR="00FE2F92" w:rsidRPr="00CF7696">
        <w:rPr>
          <w:lang w:val="pl-PL"/>
        </w:rPr>
        <w:t xml:space="preserve"> </w:t>
      </w:r>
      <w:r w:rsidR="00F22F06" w:rsidRPr="00CF7696">
        <w:rPr>
          <w:lang w:val="pl-PL"/>
        </w:rPr>
        <w:t>jest obarczone</w:t>
      </w:r>
      <w:r w:rsidR="00FE2F92" w:rsidRPr="00CF7696">
        <w:rPr>
          <w:lang w:val="pl-PL"/>
        </w:rPr>
        <w:t xml:space="preserve"> zauważalny</w:t>
      </w:r>
      <w:r w:rsidR="00F22F06" w:rsidRPr="00CF7696">
        <w:rPr>
          <w:lang w:val="pl-PL"/>
        </w:rPr>
        <w:t>mi</w:t>
      </w:r>
      <w:r w:rsidR="00FE2F92" w:rsidRPr="00CF7696">
        <w:rPr>
          <w:lang w:val="pl-PL"/>
        </w:rPr>
        <w:t xml:space="preserve"> wad</w:t>
      </w:r>
      <w:r w:rsidR="00F22F06" w:rsidRPr="00CF7696">
        <w:rPr>
          <w:lang w:val="pl-PL"/>
        </w:rPr>
        <w:t>ami</w:t>
      </w:r>
      <w:r w:rsidR="00FE2F92" w:rsidRPr="00CF7696">
        <w:rPr>
          <w:lang w:val="pl-PL"/>
        </w:rPr>
        <w:t xml:space="preserve"> logiczny</w:t>
      </w:r>
      <w:r w:rsidR="00F22F06" w:rsidRPr="00CF7696">
        <w:rPr>
          <w:lang w:val="pl-PL"/>
        </w:rPr>
        <w:t>mi</w:t>
      </w:r>
      <w:r w:rsidR="00FE2F92" w:rsidRPr="00CF7696">
        <w:rPr>
          <w:lang w:val="pl-PL"/>
        </w:rPr>
        <w:t xml:space="preserve"> </w:t>
      </w:r>
      <w:r w:rsidR="00F22F06" w:rsidRPr="00CF7696">
        <w:rPr>
          <w:lang w:val="pl-PL"/>
        </w:rPr>
        <w:t xml:space="preserve">wypaczającymi </w:t>
      </w:r>
      <w:r w:rsidR="00FE2F92" w:rsidRPr="00CF7696">
        <w:rPr>
          <w:lang w:val="pl-PL"/>
        </w:rPr>
        <w:t xml:space="preserve">ocenę prawną, zarówno w odniesieniu do </w:t>
      </w:r>
      <w:r w:rsidR="00FE2F92" w:rsidRPr="00CF7696">
        <w:rPr>
          <w:lang w:val="pl-PL"/>
        </w:rPr>
        <w:lastRenderedPageBreak/>
        <w:t>zgodności z prawem</w:t>
      </w:r>
      <w:r w:rsidR="00373E15">
        <w:rPr>
          <w:lang w:val="pl-PL"/>
        </w:rPr>
        <w:t>,</w:t>
      </w:r>
      <w:r w:rsidR="00FE2F92" w:rsidRPr="00CF7696">
        <w:rPr>
          <w:lang w:val="pl-PL"/>
        </w:rPr>
        <w:t xml:space="preserve"> </w:t>
      </w:r>
      <w:r w:rsidR="00094DFC" w:rsidRPr="00CF7696">
        <w:rPr>
          <w:lang w:val="pl-PL"/>
        </w:rPr>
        <w:t xml:space="preserve">jak </w:t>
      </w:r>
      <w:r w:rsidR="00FE2F92" w:rsidRPr="00CF7696">
        <w:rPr>
          <w:lang w:val="pl-PL"/>
        </w:rPr>
        <w:t>i proporcjonalności ingerencji państwa w</w:t>
      </w:r>
      <w:r w:rsidR="00765898" w:rsidRPr="00CF7696">
        <w:rPr>
          <w:lang w:val="pl-PL"/>
        </w:rPr>
        <w:t xml:space="preserve"> chronione Konwencją</w:t>
      </w:r>
      <w:r w:rsidR="00FE2F92" w:rsidRPr="00CF7696">
        <w:rPr>
          <w:lang w:val="pl-PL"/>
        </w:rPr>
        <w:t xml:space="preserve"> prawa skarżącego. Po trzecie, jestem przekonany, że niniejszy wyrok nie jest zgodny orzecznictwem </w:t>
      </w:r>
      <w:r w:rsidR="00765898" w:rsidRPr="00CF7696">
        <w:rPr>
          <w:lang w:val="pl-PL"/>
        </w:rPr>
        <w:t>wydanym już po wyroku w sprawie</w:t>
      </w:r>
      <w:r w:rsidR="009C3BC6" w:rsidRPr="00CF7696">
        <w:rPr>
          <w:lang w:val="pl-PL"/>
        </w:rPr>
        <w:t xml:space="preserve"> </w:t>
      </w:r>
      <w:r w:rsidR="00DE5719" w:rsidRPr="00CF7696">
        <w:rPr>
          <w:i/>
          <w:lang w:val="pl-PL"/>
        </w:rPr>
        <w:t xml:space="preserve">Johnston </w:t>
      </w:r>
      <w:r w:rsidR="00FE2F92" w:rsidRPr="00CF7696">
        <w:rPr>
          <w:i/>
          <w:lang w:val="pl-PL"/>
        </w:rPr>
        <w:t>i</w:t>
      </w:r>
      <w:r w:rsidR="00DE5719" w:rsidRPr="00CF7696">
        <w:rPr>
          <w:i/>
          <w:lang w:val="pl-PL"/>
        </w:rPr>
        <w:t xml:space="preserve"> </w:t>
      </w:r>
      <w:r w:rsidR="00FE2F92" w:rsidRPr="00CF7696">
        <w:rPr>
          <w:i/>
          <w:lang w:val="pl-PL"/>
        </w:rPr>
        <w:t>Inni</w:t>
      </w:r>
      <w:r w:rsidR="00DE5719" w:rsidRPr="00CF7696">
        <w:rPr>
          <w:i/>
          <w:lang w:val="pl-PL"/>
        </w:rPr>
        <w:t xml:space="preserve"> </w:t>
      </w:r>
      <w:r w:rsidR="00FE2F92" w:rsidRPr="00CF7696">
        <w:rPr>
          <w:i/>
          <w:lang w:val="pl-PL"/>
        </w:rPr>
        <w:t>przeciwko</w:t>
      </w:r>
      <w:r w:rsidR="00DE5719" w:rsidRPr="00CF7696">
        <w:rPr>
          <w:i/>
          <w:lang w:val="pl-PL"/>
        </w:rPr>
        <w:t xml:space="preserve"> Ir</w:t>
      </w:r>
      <w:r w:rsidR="00FE2F92" w:rsidRPr="00CF7696">
        <w:rPr>
          <w:i/>
          <w:lang w:val="pl-PL"/>
        </w:rPr>
        <w:t>landii</w:t>
      </w:r>
      <w:r w:rsidR="00DE5719" w:rsidRPr="005273C2">
        <w:rPr>
          <w:vertAlign w:val="superscript"/>
          <w:lang w:val="pl-PL"/>
        </w:rPr>
        <w:footnoteReference w:id="8"/>
      </w:r>
      <w:r w:rsidR="00FE2F92" w:rsidRPr="00CF7696">
        <w:rPr>
          <w:lang w:val="pl-PL"/>
        </w:rPr>
        <w:t xml:space="preserve">. Jeśli nie z tego powodu, to przynajmniej ze względu na powagę i ogólne znaczenie </w:t>
      </w:r>
      <w:r w:rsidR="002A110F" w:rsidRPr="00CF7696">
        <w:rPr>
          <w:lang w:val="pl-PL"/>
        </w:rPr>
        <w:t>poruszanych kwestii prawnych</w:t>
      </w:r>
      <w:r w:rsidR="00FE2F92" w:rsidRPr="00CF7696">
        <w:rPr>
          <w:lang w:val="pl-PL"/>
        </w:rPr>
        <w:t xml:space="preserve">, jestem zdania, że </w:t>
      </w:r>
      <w:r w:rsidR="00FE2F92" w:rsidRPr="00CF7696">
        <w:rPr>
          <w:rFonts w:ascii="Cambria Math" w:hAnsi="Cambria Math" w:cs="Cambria Math"/>
          <w:lang w:val="pl-PL"/>
        </w:rPr>
        <w:t>​​</w:t>
      </w:r>
      <w:r w:rsidR="00FE2F92" w:rsidRPr="00CF7696">
        <w:rPr>
          <w:rFonts w:ascii="Times New Roman" w:hAnsi="Times New Roman" w:cs="Times New Roman"/>
          <w:lang w:val="pl-PL"/>
        </w:rPr>
        <w:t>ta sprawa powinna zostać przekazana d</w:t>
      </w:r>
      <w:r w:rsidR="00FE2F92" w:rsidRPr="00CF7696">
        <w:rPr>
          <w:lang w:val="pl-PL"/>
        </w:rPr>
        <w:t>o Wielkiej Izby</w:t>
      </w:r>
      <w:r w:rsidR="00DE5719" w:rsidRPr="00CF7696">
        <w:rPr>
          <w:lang w:val="pl-PL"/>
        </w:rPr>
        <w:t>.</w:t>
      </w:r>
    </w:p>
    <w:p w14:paraId="69E5BC53" w14:textId="04A5F624" w:rsidR="00DE5719" w:rsidRPr="00CF7696" w:rsidRDefault="0000662A" w:rsidP="009320F6">
      <w:pPr>
        <w:pStyle w:val="OpiPara"/>
        <w:rPr>
          <w:lang w:val="pl-PL"/>
        </w:rPr>
      </w:pPr>
      <w:r w:rsidRPr="00CF7696">
        <w:rPr>
          <w:lang w:val="pl-PL"/>
        </w:rPr>
        <w:t>Nie będę analizować tej</w:t>
      </w:r>
      <w:r w:rsidR="00FE2F92" w:rsidRPr="00CF7696">
        <w:rPr>
          <w:lang w:val="pl-PL"/>
        </w:rPr>
        <w:t xml:space="preserve"> spraw</w:t>
      </w:r>
      <w:r w:rsidRPr="00CF7696">
        <w:rPr>
          <w:lang w:val="pl-PL"/>
        </w:rPr>
        <w:t>y</w:t>
      </w:r>
      <w:r w:rsidR="00FE2F92" w:rsidRPr="00CF7696">
        <w:rPr>
          <w:lang w:val="pl-PL"/>
        </w:rPr>
        <w:t xml:space="preserve"> w oparciu o zasadę autonomii osobistej małżonków, jak</w:t>
      </w:r>
      <w:r w:rsidRPr="00CF7696">
        <w:rPr>
          <w:lang w:val="pl-PL"/>
        </w:rPr>
        <w:t xml:space="preserve"> </w:t>
      </w:r>
      <w:r w:rsidR="002A110F" w:rsidRPr="00CF7696">
        <w:rPr>
          <w:lang w:val="pl-PL"/>
        </w:rPr>
        <w:t xml:space="preserve">zrobił </w:t>
      </w:r>
      <w:r w:rsidRPr="00CF7696">
        <w:rPr>
          <w:lang w:val="pl-PL"/>
        </w:rPr>
        <w:t>to</w:t>
      </w:r>
      <w:r w:rsidR="00FE2F92" w:rsidRPr="00CF7696">
        <w:rPr>
          <w:lang w:val="pl-PL"/>
        </w:rPr>
        <w:t xml:space="preserve"> mój kolega </w:t>
      </w:r>
      <w:r w:rsidR="00662D5C" w:rsidRPr="00CF7696">
        <w:rPr>
          <w:lang w:val="pl-PL"/>
        </w:rPr>
        <w:t>s</w:t>
      </w:r>
      <w:r w:rsidR="00FE2F92" w:rsidRPr="00CF7696">
        <w:rPr>
          <w:lang w:val="pl-PL"/>
        </w:rPr>
        <w:t>ędzia Sajó. Prawdą jest, że orzecznictwo Trybunału uznaje tę zasadę</w:t>
      </w:r>
      <w:r w:rsidR="00DE5719" w:rsidRPr="005273C2">
        <w:rPr>
          <w:vertAlign w:val="superscript"/>
          <w:lang w:val="pl-PL"/>
        </w:rPr>
        <w:footnoteReference w:id="9"/>
      </w:r>
      <w:r w:rsidR="00DE5719" w:rsidRPr="00CF7696">
        <w:rPr>
          <w:lang w:val="pl-PL"/>
        </w:rPr>
        <w:t xml:space="preserve">. </w:t>
      </w:r>
      <w:r w:rsidRPr="00CF7696">
        <w:rPr>
          <w:lang w:val="pl-PL"/>
        </w:rPr>
        <w:t xml:space="preserve">Ale ponieważ niniejsza sprawa dotyczy osób trzecich (A.H. i córki M.), opinia ta będzie koncentrowała się na konfrontacji prawa niewinnego małżonka </w:t>
      </w:r>
      <w:r w:rsidR="00373E15">
        <w:rPr>
          <w:lang w:val="pl-PL"/>
        </w:rPr>
        <w:t>do utrzymania więzi małżeńskich z prawem</w:t>
      </w:r>
      <w:r w:rsidRPr="00CF7696">
        <w:rPr>
          <w:lang w:val="pl-PL"/>
        </w:rPr>
        <w:t xml:space="preserve"> skarżącego do uwolnienia</w:t>
      </w:r>
      <w:r w:rsidR="000A2B50" w:rsidRPr="00CF7696">
        <w:rPr>
          <w:lang w:val="pl-PL"/>
        </w:rPr>
        <w:t xml:space="preserve"> się</w:t>
      </w:r>
      <w:r w:rsidRPr="00CF7696">
        <w:rPr>
          <w:lang w:val="pl-PL"/>
        </w:rPr>
        <w:t xml:space="preserve"> z tej więzi w celu założenia nowej legalnej rodziny</w:t>
      </w:r>
      <w:r w:rsidR="00143ADA" w:rsidRPr="00CF7696">
        <w:rPr>
          <w:lang w:val="pl-PL"/>
        </w:rPr>
        <w:t xml:space="preserve"> z </w:t>
      </w:r>
      <w:r w:rsidRPr="00CF7696">
        <w:rPr>
          <w:lang w:val="pl-PL"/>
        </w:rPr>
        <w:t>A.H. i</w:t>
      </w:r>
      <w:r w:rsidR="00143ADA" w:rsidRPr="00CF7696">
        <w:rPr>
          <w:lang w:val="pl-PL"/>
        </w:rPr>
        <w:t xml:space="preserve"> ich</w:t>
      </w:r>
      <w:r w:rsidRPr="00CF7696">
        <w:rPr>
          <w:lang w:val="pl-PL"/>
        </w:rPr>
        <w:t xml:space="preserve"> córk</w:t>
      </w:r>
      <w:r w:rsidR="00143ADA" w:rsidRPr="00CF7696">
        <w:rPr>
          <w:lang w:val="pl-PL"/>
        </w:rPr>
        <w:t>ą</w:t>
      </w:r>
      <w:r w:rsidRPr="00CF7696">
        <w:rPr>
          <w:lang w:val="pl-PL"/>
        </w:rPr>
        <w:t xml:space="preserve"> M.</w:t>
      </w:r>
      <w:r w:rsidR="00094DFC" w:rsidRPr="00CF7696">
        <w:rPr>
          <w:lang w:val="pl-PL"/>
        </w:rPr>
        <w:t xml:space="preserve"> Zatem będę </w:t>
      </w:r>
      <w:r w:rsidRPr="00CF7696">
        <w:rPr>
          <w:lang w:val="pl-PL"/>
        </w:rPr>
        <w:t xml:space="preserve">koncentrować swoją uwagę na ochronie </w:t>
      </w:r>
      <w:r w:rsidR="00DE5719" w:rsidRPr="00CF7696">
        <w:rPr>
          <w:i/>
          <w:lang w:val="pl-PL"/>
        </w:rPr>
        <w:t>de facto</w:t>
      </w:r>
      <w:r w:rsidR="00DE5719" w:rsidRPr="00CF7696">
        <w:rPr>
          <w:lang w:val="pl-PL"/>
        </w:rPr>
        <w:t xml:space="preserve"> </w:t>
      </w:r>
      <w:r w:rsidRPr="00CF7696">
        <w:rPr>
          <w:lang w:val="pl-PL"/>
        </w:rPr>
        <w:t>życia rodzinnego</w:t>
      </w:r>
      <w:r w:rsidR="00DE5719" w:rsidRPr="00CF7696">
        <w:rPr>
          <w:lang w:val="pl-PL"/>
        </w:rPr>
        <w:t xml:space="preserve"> </w:t>
      </w:r>
      <w:r w:rsidRPr="00CF7696">
        <w:rPr>
          <w:lang w:val="pl-PL"/>
        </w:rPr>
        <w:t xml:space="preserve">na podstawie </w:t>
      </w:r>
      <w:r w:rsidR="000D41A2" w:rsidRPr="00CF7696">
        <w:rPr>
          <w:lang w:val="pl-PL"/>
        </w:rPr>
        <w:t>art.</w:t>
      </w:r>
      <w:r w:rsidRPr="00CF7696">
        <w:rPr>
          <w:lang w:val="pl-PL"/>
        </w:rPr>
        <w:t xml:space="preserve"> 8 Konwencji i prawie do rozwodu, jako wstępn</w:t>
      </w:r>
      <w:r w:rsidR="00373E15">
        <w:rPr>
          <w:lang w:val="pl-PL"/>
        </w:rPr>
        <w:t>ym</w:t>
      </w:r>
      <w:r w:rsidRPr="00CF7696">
        <w:rPr>
          <w:lang w:val="pl-PL"/>
        </w:rPr>
        <w:t xml:space="preserve"> warunku wykonywania prawa do ponownego małżeństwa na podstawie </w:t>
      </w:r>
      <w:r w:rsidR="000D41A2" w:rsidRPr="00CF7696">
        <w:rPr>
          <w:lang w:val="pl-PL"/>
        </w:rPr>
        <w:t>art.</w:t>
      </w:r>
      <w:r w:rsidRPr="00CF7696">
        <w:rPr>
          <w:lang w:val="pl-PL"/>
        </w:rPr>
        <w:t xml:space="preserve"> 12 Konwencji</w:t>
      </w:r>
      <w:r w:rsidR="00DE5719" w:rsidRPr="00CF7696">
        <w:rPr>
          <w:lang w:val="pl-PL"/>
        </w:rPr>
        <w:t>.</w:t>
      </w:r>
    </w:p>
    <w:p w14:paraId="2D769F0F" w14:textId="77777777" w:rsidR="00DE5719" w:rsidRPr="00CF7696" w:rsidRDefault="0000662A" w:rsidP="009320F6">
      <w:pPr>
        <w:pStyle w:val="OpiHA"/>
        <w:rPr>
          <w:lang w:val="pl-PL"/>
        </w:rPr>
      </w:pPr>
      <w:bookmarkStart w:id="8" w:name="_Toc491945209"/>
      <w:bookmarkStart w:id="9" w:name="_Toc469647619"/>
      <w:r w:rsidRPr="00CF7696">
        <w:rPr>
          <w:lang w:val="pl-PL"/>
        </w:rPr>
        <w:t>Część</w:t>
      </w:r>
      <w:r w:rsidR="00DE5719" w:rsidRPr="00CF7696">
        <w:rPr>
          <w:lang w:val="pl-PL"/>
        </w:rPr>
        <w:t xml:space="preserve"> I (§§ 2-11)</w:t>
      </w:r>
      <w:bookmarkEnd w:id="8"/>
      <w:bookmarkEnd w:id="9"/>
    </w:p>
    <w:p w14:paraId="3AC0D34C" w14:textId="77777777" w:rsidR="00DE5719" w:rsidRPr="00CF7696" w:rsidRDefault="00224E74" w:rsidP="009320F6">
      <w:pPr>
        <w:pStyle w:val="OpiHA"/>
        <w:rPr>
          <w:lang w:val="pl-PL"/>
        </w:rPr>
      </w:pPr>
      <w:bookmarkStart w:id="10" w:name="_Toc491945210"/>
      <w:bookmarkStart w:id="11" w:name="_Toc469647620"/>
      <w:r w:rsidRPr="00CF7696">
        <w:rPr>
          <w:lang w:val="pl-PL"/>
        </w:rPr>
        <w:t>II.  </w:t>
      </w:r>
      <w:r w:rsidR="0000662A" w:rsidRPr="00CF7696">
        <w:rPr>
          <w:lang w:val="pl-PL"/>
        </w:rPr>
        <w:t xml:space="preserve">Prawo Konwencji o życiu rodzinnym </w:t>
      </w:r>
      <w:r w:rsidR="00DE5719" w:rsidRPr="00CF7696">
        <w:rPr>
          <w:lang w:val="pl-PL"/>
        </w:rPr>
        <w:t>(§§ 2–6)</w:t>
      </w:r>
      <w:bookmarkEnd w:id="10"/>
      <w:bookmarkEnd w:id="11"/>
    </w:p>
    <w:p w14:paraId="1276E414" w14:textId="77777777" w:rsidR="00DE5719" w:rsidRPr="00CF7696" w:rsidRDefault="00DE5719" w:rsidP="009320F6">
      <w:pPr>
        <w:pStyle w:val="OpiH1"/>
        <w:rPr>
          <w:lang w:val="pl-PL"/>
        </w:rPr>
      </w:pPr>
      <w:bookmarkStart w:id="12" w:name="_Toc491945211"/>
      <w:bookmarkStart w:id="13" w:name="_Toc469647621"/>
      <w:r w:rsidRPr="00CF7696">
        <w:rPr>
          <w:lang w:val="pl-PL"/>
        </w:rPr>
        <w:t>A.  </w:t>
      </w:r>
      <w:r w:rsidR="0000662A" w:rsidRPr="00CF7696">
        <w:rPr>
          <w:lang w:val="pl-PL"/>
        </w:rPr>
        <w:t xml:space="preserve">Ochrona życia rodzinnego opartego o małżeństwo </w:t>
      </w:r>
      <w:r w:rsidRPr="00CF7696">
        <w:rPr>
          <w:lang w:val="pl-PL"/>
        </w:rPr>
        <w:t>(§§ 2–3)</w:t>
      </w:r>
      <w:bookmarkEnd w:id="12"/>
      <w:bookmarkEnd w:id="13"/>
    </w:p>
    <w:p w14:paraId="76188218" w14:textId="77777777"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w:t>
      </w:r>
      <w:r w:rsidRPr="005273C2">
        <w:rPr>
          <w:lang w:val="pl-PL"/>
        </w:rPr>
        <w:fldChar w:fldCharType="end"/>
      </w:r>
      <w:r w:rsidR="00DE5719" w:rsidRPr="00CF7696">
        <w:rPr>
          <w:lang w:val="pl-PL"/>
        </w:rPr>
        <w:t>.  </w:t>
      </w:r>
      <w:r w:rsidR="0000662A" w:rsidRPr="00CF7696">
        <w:rPr>
          <w:lang w:val="pl-PL"/>
        </w:rPr>
        <w:t xml:space="preserve">Konwencja zapewnia silną ochronę rodziny opartej </w:t>
      </w:r>
      <w:r w:rsidR="00CD549A" w:rsidRPr="00CF7696">
        <w:rPr>
          <w:lang w:val="pl-PL"/>
        </w:rPr>
        <w:t>na</w:t>
      </w:r>
      <w:r w:rsidR="0000662A" w:rsidRPr="00CF7696">
        <w:rPr>
          <w:lang w:val="pl-PL"/>
        </w:rPr>
        <w:t xml:space="preserve"> małżeństw</w:t>
      </w:r>
      <w:r w:rsidR="00CD549A" w:rsidRPr="00CF7696">
        <w:rPr>
          <w:lang w:val="pl-PL"/>
        </w:rPr>
        <w:t>ie</w:t>
      </w:r>
      <w:r w:rsidR="0000662A" w:rsidRPr="00CF7696">
        <w:rPr>
          <w:lang w:val="pl-PL"/>
        </w:rPr>
        <w:t xml:space="preserve">. Pojęcie rodziny w </w:t>
      </w:r>
      <w:r w:rsidR="000D41A2" w:rsidRPr="00CF7696">
        <w:rPr>
          <w:lang w:val="pl-PL"/>
        </w:rPr>
        <w:t>art.</w:t>
      </w:r>
      <w:r w:rsidR="0000662A" w:rsidRPr="00CF7696">
        <w:rPr>
          <w:lang w:val="pl-PL"/>
        </w:rPr>
        <w:t xml:space="preserve"> 8 i 12 Konwencji opiera się przede wszystkim na relacjach międzyludzkich, które zostały sformalizowane w prawie, a także stosunkach pokrewieństwa biologicznego</w:t>
      </w:r>
      <w:r w:rsidR="00DE5719" w:rsidRPr="005273C2">
        <w:rPr>
          <w:vertAlign w:val="superscript"/>
          <w:lang w:val="pl-PL"/>
        </w:rPr>
        <w:footnoteReference w:id="10"/>
      </w:r>
      <w:r w:rsidR="00DE5719" w:rsidRPr="00CF7696">
        <w:rPr>
          <w:lang w:val="pl-PL"/>
        </w:rPr>
        <w:t xml:space="preserve">. </w:t>
      </w:r>
      <w:r w:rsidR="0000662A" w:rsidRPr="00CF7696">
        <w:rPr>
          <w:lang w:val="pl-PL"/>
        </w:rPr>
        <w:t xml:space="preserve">Takie podejście nie wyklucza rozszerzenia ochrony przewidzianej w </w:t>
      </w:r>
      <w:r w:rsidR="00327B7E" w:rsidRPr="00CF7696">
        <w:rPr>
          <w:lang w:val="pl-PL"/>
        </w:rPr>
        <w:t>art.</w:t>
      </w:r>
      <w:r w:rsidR="0000662A" w:rsidRPr="00CF7696">
        <w:rPr>
          <w:lang w:val="pl-PL"/>
        </w:rPr>
        <w:t xml:space="preserve"> 8 do relacji interpersonalnych z bardziej odległy</w:t>
      </w:r>
      <w:r w:rsidR="00CD549A" w:rsidRPr="00CF7696">
        <w:rPr>
          <w:lang w:val="pl-PL"/>
        </w:rPr>
        <w:t>mi</w:t>
      </w:r>
      <w:r w:rsidR="0000662A" w:rsidRPr="00CF7696">
        <w:rPr>
          <w:lang w:val="pl-PL"/>
        </w:rPr>
        <w:t xml:space="preserve"> krewny</w:t>
      </w:r>
      <w:r w:rsidR="00CD549A" w:rsidRPr="00CF7696">
        <w:rPr>
          <w:lang w:val="pl-PL"/>
        </w:rPr>
        <w:t>mi</w:t>
      </w:r>
      <w:r w:rsidR="0000662A" w:rsidRPr="00CF7696">
        <w:rPr>
          <w:lang w:val="pl-PL"/>
        </w:rPr>
        <w:t>, takich jak relacje między dziadkami i wnukami</w:t>
      </w:r>
      <w:r w:rsidR="00DE5719" w:rsidRPr="005273C2">
        <w:rPr>
          <w:vertAlign w:val="superscript"/>
          <w:lang w:val="pl-PL"/>
        </w:rPr>
        <w:footnoteReference w:id="11"/>
      </w:r>
      <w:r w:rsidR="00DE5719" w:rsidRPr="00CF7696">
        <w:rPr>
          <w:lang w:val="pl-PL"/>
        </w:rPr>
        <w:t xml:space="preserve"> </w:t>
      </w:r>
      <w:r w:rsidR="0000662A" w:rsidRPr="00CF7696">
        <w:rPr>
          <w:lang w:val="pl-PL"/>
        </w:rPr>
        <w:t>oraz między wujk</w:t>
      </w:r>
      <w:r w:rsidR="00CD549A" w:rsidRPr="00CF7696">
        <w:rPr>
          <w:lang w:val="pl-PL"/>
        </w:rPr>
        <w:t>iem</w:t>
      </w:r>
      <w:r w:rsidR="0000662A" w:rsidRPr="00CF7696">
        <w:rPr>
          <w:lang w:val="pl-PL"/>
        </w:rPr>
        <w:t xml:space="preserve"> lub ciocią i jego / jej siostrzeńcem</w:t>
      </w:r>
      <w:r w:rsidR="00094DFC" w:rsidRPr="00CF7696">
        <w:rPr>
          <w:lang w:val="pl-PL"/>
        </w:rPr>
        <w:t>,</w:t>
      </w:r>
      <w:r w:rsidR="0000662A" w:rsidRPr="00CF7696">
        <w:rPr>
          <w:lang w:val="pl-PL"/>
        </w:rPr>
        <w:t xml:space="preserve"> lub siostrzenicą</w:t>
      </w:r>
      <w:r w:rsidR="00DE5719" w:rsidRPr="005273C2">
        <w:rPr>
          <w:vertAlign w:val="superscript"/>
          <w:lang w:val="pl-PL"/>
        </w:rPr>
        <w:footnoteReference w:id="12"/>
      </w:r>
      <w:r w:rsidR="00DE5719" w:rsidRPr="00CF7696">
        <w:rPr>
          <w:lang w:val="pl-PL"/>
        </w:rPr>
        <w:t>.</w:t>
      </w:r>
    </w:p>
    <w:p w14:paraId="2543C0B7" w14:textId="6DE06458" w:rsidR="00DE5719" w:rsidRPr="00CF7696" w:rsidRDefault="005013D7" w:rsidP="009320F6">
      <w:pPr>
        <w:pStyle w:val="OpiPara"/>
        <w:rPr>
          <w:lang w:val="pl-PL"/>
        </w:rPr>
      </w:pPr>
      <w:r w:rsidRPr="005273C2">
        <w:rPr>
          <w:lang w:val="pl-PL"/>
        </w:rPr>
        <w:lastRenderedPageBreak/>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3</w:t>
      </w:r>
      <w:r w:rsidRPr="005273C2">
        <w:rPr>
          <w:lang w:val="pl-PL"/>
        </w:rPr>
        <w:fldChar w:fldCharType="end"/>
      </w:r>
      <w:r w:rsidR="00DE5719" w:rsidRPr="00CF7696">
        <w:rPr>
          <w:lang w:val="pl-PL"/>
        </w:rPr>
        <w:t>.  </w:t>
      </w:r>
      <w:r w:rsidR="0000662A" w:rsidRPr="00CF7696">
        <w:rPr>
          <w:lang w:val="pl-PL"/>
        </w:rPr>
        <w:t xml:space="preserve">Poprzez zagwarantowanie prawa do poszanowania życia rodzinnego, </w:t>
      </w:r>
      <w:r w:rsidR="00B8064E" w:rsidRPr="00CF7696">
        <w:rPr>
          <w:lang w:val="pl-PL"/>
        </w:rPr>
        <w:t>a</w:t>
      </w:r>
      <w:r w:rsidR="0000662A" w:rsidRPr="00CF7696">
        <w:rPr>
          <w:lang w:val="pl-PL"/>
        </w:rPr>
        <w:t>rt</w:t>
      </w:r>
      <w:r w:rsidR="00B8064E" w:rsidRPr="00CF7696">
        <w:rPr>
          <w:lang w:val="pl-PL"/>
        </w:rPr>
        <w:t>.</w:t>
      </w:r>
      <w:r w:rsidR="0000662A" w:rsidRPr="00CF7696">
        <w:rPr>
          <w:lang w:val="pl-PL"/>
        </w:rPr>
        <w:t xml:space="preserve"> 8 zakłada istnienie rodziny</w:t>
      </w:r>
      <w:r w:rsidR="00DE5719" w:rsidRPr="005273C2">
        <w:rPr>
          <w:vertAlign w:val="superscript"/>
          <w:lang w:val="pl-PL"/>
        </w:rPr>
        <w:footnoteReference w:id="13"/>
      </w:r>
      <w:r w:rsidR="00DE5719" w:rsidRPr="00CF7696">
        <w:rPr>
          <w:lang w:val="pl-PL"/>
        </w:rPr>
        <w:t xml:space="preserve">. </w:t>
      </w:r>
      <w:r w:rsidR="0000662A" w:rsidRPr="00CF7696">
        <w:rPr>
          <w:lang w:val="pl-PL"/>
        </w:rPr>
        <w:t xml:space="preserve">Jednak to nie znaczy, że całe zamierzone życie rodzinne </w:t>
      </w:r>
      <w:r w:rsidR="00D7364C" w:rsidRPr="00CF7696">
        <w:rPr>
          <w:lang w:val="pl-PL"/>
        </w:rPr>
        <w:t xml:space="preserve">znajduje się </w:t>
      </w:r>
      <w:r w:rsidR="0000662A" w:rsidRPr="00CF7696">
        <w:rPr>
          <w:lang w:val="pl-PL"/>
        </w:rPr>
        <w:t>całkowicie poza jego zakres</w:t>
      </w:r>
      <w:r w:rsidR="00D7364C" w:rsidRPr="00CF7696">
        <w:rPr>
          <w:lang w:val="pl-PL"/>
        </w:rPr>
        <w:t>em</w:t>
      </w:r>
      <w:r w:rsidR="0000662A" w:rsidRPr="00CF7696">
        <w:rPr>
          <w:lang w:val="pl-PL"/>
        </w:rPr>
        <w:t>. Życie rodzinne zawiera</w:t>
      </w:r>
      <w:r w:rsidR="00143ADA" w:rsidRPr="00CF7696">
        <w:rPr>
          <w:lang w:val="pl-PL"/>
        </w:rPr>
        <w:t xml:space="preserve"> w sobie</w:t>
      </w:r>
      <w:r w:rsidR="0000662A" w:rsidRPr="00CF7696">
        <w:rPr>
          <w:lang w:val="pl-PL"/>
        </w:rPr>
        <w:t xml:space="preserve"> związek, który powstaje z praw</w:t>
      </w:r>
      <w:r w:rsidR="00377D44" w:rsidRPr="00CF7696">
        <w:rPr>
          <w:lang w:val="pl-PL"/>
        </w:rPr>
        <w:t>nego</w:t>
      </w:r>
      <w:r w:rsidR="0000662A" w:rsidRPr="00CF7696">
        <w:rPr>
          <w:lang w:val="pl-PL"/>
        </w:rPr>
        <w:t xml:space="preserve"> i prawdziwego małżeństwa, nawet jeśli życie rodzinne nie został</w:t>
      </w:r>
      <w:r w:rsidR="00377D44" w:rsidRPr="00CF7696">
        <w:rPr>
          <w:lang w:val="pl-PL"/>
        </w:rPr>
        <w:t>o</w:t>
      </w:r>
      <w:r w:rsidR="0000662A" w:rsidRPr="00CF7696">
        <w:rPr>
          <w:lang w:val="pl-PL"/>
        </w:rPr>
        <w:t xml:space="preserve"> jeszcze w pełni ustalon</w:t>
      </w:r>
      <w:r w:rsidR="00377D44" w:rsidRPr="00CF7696">
        <w:rPr>
          <w:lang w:val="pl-PL"/>
        </w:rPr>
        <w:t>e</w:t>
      </w:r>
      <w:r w:rsidR="00DE5719" w:rsidRPr="005273C2">
        <w:rPr>
          <w:vertAlign w:val="superscript"/>
          <w:lang w:val="pl-PL"/>
        </w:rPr>
        <w:footnoteReference w:id="14"/>
      </w:r>
      <w:r w:rsidR="00DE5719" w:rsidRPr="00CF7696">
        <w:rPr>
          <w:lang w:val="pl-PL"/>
        </w:rPr>
        <w:t>.</w:t>
      </w:r>
    </w:p>
    <w:p w14:paraId="3344F8D5" w14:textId="77777777" w:rsidR="00DE5719" w:rsidRPr="00CF7696" w:rsidRDefault="00DE5719" w:rsidP="009320F6">
      <w:pPr>
        <w:pStyle w:val="OpiH1"/>
        <w:rPr>
          <w:lang w:val="pl-PL"/>
        </w:rPr>
      </w:pPr>
      <w:bookmarkStart w:id="14" w:name="_Toc491945212"/>
      <w:bookmarkStart w:id="15" w:name="_Toc469647622"/>
      <w:r w:rsidRPr="00CF7696">
        <w:rPr>
          <w:lang w:val="pl-PL"/>
        </w:rPr>
        <w:t>B.  </w:t>
      </w:r>
      <w:r w:rsidR="00EB3AE7" w:rsidRPr="00CF7696">
        <w:rPr>
          <w:lang w:val="pl-PL"/>
        </w:rPr>
        <w:t>Ochrona</w:t>
      </w:r>
      <w:r w:rsidRPr="00CF7696">
        <w:rPr>
          <w:lang w:val="pl-PL"/>
        </w:rPr>
        <w:t xml:space="preserve"> </w:t>
      </w:r>
      <w:r w:rsidRPr="00CF7696">
        <w:rPr>
          <w:i/>
          <w:lang w:val="pl-PL"/>
        </w:rPr>
        <w:t>de facto</w:t>
      </w:r>
      <w:r w:rsidRPr="00CF7696">
        <w:rPr>
          <w:lang w:val="pl-PL"/>
        </w:rPr>
        <w:t xml:space="preserve"> </w:t>
      </w:r>
      <w:r w:rsidR="00EB3AE7" w:rsidRPr="00CF7696">
        <w:rPr>
          <w:lang w:val="pl-PL"/>
        </w:rPr>
        <w:t>życia rodzinnego</w:t>
      </w:r>
      <w:r w:rsidRPr="00CF7696">
        <w:rPr>
          <w:lang w:val="pl-PL"/>
        </w:rPr>
        <w:t xml:space="preserve"> (§§ 4–6)</w:t>
      </w:r>
      <w:bookmarkEnd w:id="14"/>
      <w:bookmarkEnd w:id="15"/>
    </w:p>
    <w:p w14:paraId="780AE0BD" w14:textId="7783F8A1"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4</w:t>
      </w:r>
      <w:r w:rsidRPr="005273C2">
        <w:rPr>
          <w:lang w:val="pl-PL"/>
        </w:rPr>
        <w:fldChar w:fldCharType="end"/>
      </w:r>
      <w:r w:rsidR="00DE5719" w:rsidRPr="00CF7696">
        <w:rPr>
          <w:lang w:val="pl-PL"/>
        </w:rPr>
        <w:t>.  </w:t>
      </w:r>
      <w:r w:rsidR="00EB3AE7" w:rsidRPr="00CF7696">
        <w:rPr>
          <w:lang w:val="pl-PL"/>
        </w:rPr>
        <w:t xml:space="preserve">Pojęcie życia rodzinnego na podstawie </w:t>
      </w:r>
      <w:r w:rsidR="0068696A" w:rsidRPr="00CF7696">
        <w:rPr>
          <w:lang w:val="pl-PL"/>
        </w:rPr>
        <w:t>art.</w:t>
      </w:r>
      <w:r w:rsidR="00EB3AE7" w:rsidRPr="00CF7696">
        <w:rPr>
          <w:lang w:val="pl-PL"/>
        </w:rPr>
        <w:t xml:space="preserve"> 8 Konwencji nie ogranicza się do relacj</w:t>
      </w:r>
      <w:r w:rsidR="00094DFC" w:rsidRPr="00CF7696">
        <w:rPr>
          <w:lang w:val="pl-PL"/>
        </w:rPr>
        <w:t>i</w:t>
      </w:r>
      <w:r w:rsidR="00EB3AE7" w:rsidRPr="00CF7696">
        <w:rPr>
          <w:lang w:val="pl-PL"/>
        </w:rPr>
        <w:t xml:space="preserve"> opartych na małżeństwie i może obejmować inne faktyczne więzi rodzinne, w których partnerzy mieszkają razem bez ślubu. Co do zasady,</w:t>
      </w:r>
      <w:r w:rsidR="003A1577">
        <w:rPr>
          <w:lang w:val="pl-PL"/>
        </w:rPr>
        <w:t xml:space="preserve"> wspólne pożycie</w:t>
      </w:r>
      <w:r w:rsidR="00EB3AE7" w:rsidRPr="00CF7696">
        <w:rPr>
          <w:lang w:val="pl-PL"/>
        </w:rPr>
        <w:t xml:space="preserve"> jest wymogiem </w:t>
      </w:r>
      <w:r w:rsidR="004536B3" w:rsidRPr="00CF7696">
        <w:rPr>
          <w:lang w:val="pl-PL"/>
        </w:rPr>
        <w:t xml:space="preserve">dla </w:t>
      </w:r>
      <w:r w:rsidR="00EB3AE7" w:rsidRPr="00CF7696">
        <w:rPr>
          <w:lang w:val="pl-PL"/>
        </w:rPr>
        <w:t>relacji noszących znamiona życia rodzinnego. Wyjątkowo, inne czynniki mogą również służyć do wykazania istnienia ścisłej osobistej relacji z wystarczającą stałością</w:t>
      </w:r>
      <w:r w:rsidR="00094DFC" w:rsidRPr="00CF7696">
        <w:rPr>
          <w:lang w:val="pl-PL"/>
        </w:rPr>
        <w:t>,</w:t>
      </w:r>
      <w:r w:rsidR="00EB3AE7" w:rsidRPr="00CF7696">
        <w:rPr>
          <w:lang w:val="pl-PL"/>
        </w:rPr>
        <w:t xml:space="preserve"> by stworzyć</w:t>
      </w:r>
      <w:r w:rsidR="00DE5719" w:rsidRPr="00CF7696">
        <w:rPr>
          <w:lang w:val="pl-PL"/>
        </w:rPr>
        <w:t xml:space="preserve"> </w:t>
      </w:r>
      <w:r w:rsidR="00DE5719" w:rsidRPr="00CF7696">
        <w:rPr>
          <w:i/>
          <w:lang w:val="pl-PL"/>
        </w:rPr>
        <w:t>de facto</w:t>
      </w:r>
      <w:r w:rsidR="00DE5719" w:rsidRPr="00CF7696">
        <w:rPr>
          <w:lang w:val="pl-PL"/>
        </w:rPr>
        <w:t xml:space="preserve"> </w:t>
      </w:r>
      <w:r w:rsidR="00EB3AE7" w:rsidRPr="00CF7696">
        <w:rPr>
          <w:lang w:val="pl-PL"/>
        </w:rPr>
        <w:t>więzi rodzinne</w:t>
      </w:r>
      <w:r w:rsidR="00DE5719" w:rsidRPr="005273C2">
        <w:rPr>
          <w:vertAlign w:val="superscript"/>
          <w:lang w:val="pl-PL"/>
        </w:rPr>
        <w:footnoteReference w:id="15"/>
      </w:r>
      <w:r w:rsidR="00DE5719" w:rsidRPr="00CF7696">
        <w:rPr>
          <w:lang w:val="pl-PL"/>
        </w:rPr>
        <w:t xml:space="preserve">. </w:t>
      </w:r>
      <w:r w:rsidR="00EB3AE7" w:rsidRPr="00CF7696">
        <w:rPr>
          <w:lang w:val="pl-PL"/>
        </w:rPr>
        <w:t xml:space="preserve">Przy podejmowaniu decyzji, czy relacja między dwoma dorosłymi osobami nosi znamiona życia rodzinnego, </w:t>
      </w:r>
      <w:r w:rsidR="00F13AAB" w:rsidRPr="00CF7696">
        <w:rPr>
          <w:lang w:val="pl-PL"/>
        </w:rPr>
        <w:t xml:space="preserve">poza wspólnym zamieszkiwaniem należy </w:t>
      </w:r>
      <w:r w:rsidR="002D17F3" w:rsidRPr="00CF7696">
        <w:rPr>
          <w:lang w:val="pl-PL"/>
        </w:rPr>
        <w:t xml:space="preserve">uwzględnić inne </w:t>
      </w:r>
      <w:r w:rsidR="00613F4A" w:rsidRPr="00CF7696">
        <w:rPr>
          <w:lang w:val="pl-PL"/>
        </w:rPr>
        <w:t xml:space="preserve">istotne </w:t>
      </w:r>
      <w:r w:rsidR="002D17F3" w:rsidRPr="00CF7696">
        <w:rPr>
          <w:lang w:val="pl-PL"/>
        </w:rPr>
        <w:t>okoliczności</w:t>
      </w:r>
      <w:r w:rsidR="00EB3AE7" w:rsidRPr="00CF7696">
        <w:rPr>
          <w:lang w:val="pl-PL"/>
        </w:rPr>
        <w:t xml:space="preserve">, takie jak długość </w:t>
      </w:r>
      <w:r w:rsidR="002D17F3" w:rsidRPr="00CF7696">
        <w:rPr>
          <w:lang w:val="pl-PL"/>
        </w:rPr>
        <w:t>trwającego związku</w:t>
      </w:r>
      <w:r w:rsidR="00EB3AE7" w:rsidRPr="00CF7696">
        <w:rPr>
          <w:lang w:val="pl-PL"/>
        </w:rPr>
        <w:t xml:space="preserve">, wykazanie </w:t>
      </w:r>
      <w:r w:rsidR="002633F2" w:rsidRPr="00CF7696">
        <w:rPr>
          <w:lang w:val="pl-PL"/>
        </w:rPr>
        <w:t>przywiązania</w:t>
      </w:r>
      <w:r w:rsidR="00EB3AE7" w:rsidRPr="00CF7696">
        <w:rPr>
          <w:lang w:val="pl-PL"/>
        </w:rPr>
        <w:t xml:space="preserve"> do siebie i </w:t>
      </w:r>
      <w:r w:rsidR="00613F4A" w:rsidRPr="00CF7696">
        <w:rPr>
          <w:lang w:val="pl-PL"/>
        </w:rPr>
        <w:t xml:space="preserve">posiadanie </w:t>
      </w:r>
      <w:r w:rsidR="00EB3AE7" w:rsidRPr="00CF7696">
        <w:rPr>
          <w:lang w:val="pl-PL"/>
        </w:rPr>
        <w:t>dzieci</w:t>
      </w:r>
      <w:r w:rsidR="00613F4A" w:rsidRPr="00CF7696">
        <w:rPr>
          <w:lang w:val="pl-PL"/>
        </w:rPr>
        <w:t>.</w:t>
      </w:r>
    </w:p>
    <w:p w14:paraId="545C98F0" w14:textId="451CE703"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5</w:t>
      </w:r>
      <w:r w:rsidRPr="005273C2">
        <w:rPr>
          <w:lang w:val="pl-PL"/>
        </w:rPr>
        <w:fldChar w:fldCharType="end"/>
      </w:r>
      <w:r w:rsidR="00DE5719" w:rsidRPr="00CF7696">
        <w:rPr>
          <w:lang w:val="pl-PL"/>
        </w:rPr>
        <w:t>.  </w:t>
      </w:r>
      <w:r w:rsidR="00EB3AE7" w:rsidRPr="00CF7696">
        <w:rPr>
          <w:lang w:val="pl-PL"/>
        </w:rPr>
        <w:t xml:space="preserve">Dziecko urodzone </w:t>
      </w:r>
      <w:r w:rsidR="002C0190" w:rsidRPr="00CF7696">
        <w:rPr>
          <w:lang w:val="pl-PL"/>
        </w:rPr>
        <w:t>w zawartym zgodnie z prawem i prawdziwym</w:t>
      </w:r>
      <w:r w:rsidR="00EB3AE7" w:rsidRPr="00CF7696">
        <w:rPr>
          <w:lang w:val="pl-PL"/>
        </w:rPr>
        <w:t xml:space="preserve"> małżeństw</w:t>
      </w:r>
      <w:r w:rsidR="002C0190" w:rsidRPr="00CF7696">
        <w:rPr>
          <w:lang w:val="pl-PL"/>
        </w:rPr>
        <w:t>ie</w:t>
      </w:r>
      <w:r w:rsidR="00EB3AE7" w:rsidRPr="00CF7696">
        <w:rPr>
          <w:lang w:val="pl-PL"/>
        </w:rPr>
        <w:t xml:space="preserve"> jest </w:t>
      </w:r>
      <w:r w:rsidR="00DE5719" w:rsidRPr="00CF7696">
        <w:rPr>
          <w:i/>
          <w:lang w:val="pl-PL"/>
        </w:rPr>
        <w:t xml:space="preserve">ipso </w:t>
      </w:r>
      <w:r w:rsidR="00C86594">
        <w:rPr>
          <w:i/>
          <w:lang w:val="pl-PL"/>
        </w:rPr>
        <w:t>iure</w:t>
      </w:r>
      <w:r w:rsidR="00DE5719" w:rsidRPr="00CF7696">
        <w:rPr>
          <w:lang w:val="pl-PL"/>
        </w:rPr>
        <w:t xml:space="preserve"> </w:t>
      </w:r>
      <w:r w:rsidR="00EB3AE7" w:rsidRPr="00CF7696">
        <w:rPr>
          <w:lang w:val="pl-PL"/>
        </w:rPr>
        <w:t>częścią tej relacji. Dlatego też, od momentu urodzenia dziecka oraz przez sam fakt tego, istnieje między nim a rodzicami więź</w:t>
      </w:r>
      <w:r w:rsidR="002C0190" w:rsidRPr="00CF7696">
        <w:rPr>
          <w:lang w:val="pl-PL"/>
        </w:rPr>
        <w:t xml:space="preserve"> rodzinna</w:t>
      </w:r>
      <w:r w:rsidR="00A854A7" w:rsidRPr="00CF7696">
        <w:rPr>
          <w:lang w:val="pl-PL"/>
        </w:rPr>
        <w:t>,</w:t>
      </w:r>
      <w:r w:rsidR="00EB3AE7" w:rsidRPr="00CF7696">
        <w:rPr>
          <w:lang w:val="pl-PL"/>
        </w:rPr>
        <w:t xml:space="preserve"> nawet jeśli rodzice</w:t>
      </w:r>
      <w:r w:rsidR="008871B5" w:rsidRPr="00CF7696">
        <w:rPr>
          <w:lang w:val="pl-PL"/>
        </w:rPr>
        <w:t xml:space="preserve"> potem</w:t>
      </w:r>
      <w:r w:rsidR="00EB3AE7" w:rsidRPr="00CF7696">
        <w:rPr>
          <w:lang w:val="pl-PL"/>
        </w:rPr>
        <w:t xml:space="preserve"> nie ży</w:t>
      </w:r>
      <w:r w:rsidR="008871B5" w:rsidRPr="00CF7696">
        <w:rPr>
          <w:lang w:val="pl-PL"/>
        </w:rPr>
        <w:t>ją</w:t>
      </w:r>
      <w:r w:rsidR="00EB3AE7" w:rsidRPr="00CF7696">
        <w:rPr>
          <w:lang w:val="pl-PL"/>
        </w:rPr>
        <w:t xml:space="preserve"> razem</w:t>
      </w:r>
      <w:r w:rsidR="00DE5719" w:rsidRPr="005273C2">
        <w:rPr>
          <w:vertAlign w:val="superscript"/>
          <w:lang w:val="pl-PL"/>
        </w:rPr>
        <w:footnoteReference w:id="16"/>
      </w:r>
      <w:r w:rsidR="00DE5719" w:rsidRPr="00CF7696">
        <w:rPr>
          <w:lang w:val="pl-PL"/>
        </w:rPr>
        <w:t xml:space="preserve">. </w:t>
      </w:r>
      <w:r w:rsidR="00EB3AE7" w:rsidRPr="00CF7696">
        <w:rPr>
          <w:lang w:val="pl-PL"/>
        </w:rPr>
        <w:t xml:space="preserve">Jednak </w:t>
      </w:r>
      <w:r w:rsidR="008871B5" w:rsidRPr="00CF7696">
        <w:rPr>
          <w:lang w:val="pl-PL"/>
        </w:rPr>
        <w:t xml:space="preserve">samo </w:t>
      </w:r>
      <w:r w:rsidR="00EB3AE7" w:rsidRPr="00CF7696">
        <w:rPr>
          <w:lang w:val="pl-PL"/>
        </w:rPr>
        <w:t>biologiczne pokrewieństwo między rodzicem i dzieckiem, bez żadnych dodatkowych elementów prawnych lub faktycznych wskazujących na istnienie ścisłych powiązań osobistych, mo</w:t>
      </w:r>
      <w:r w:rsidR="008871B5" w:rsidRPr="00CF7696">
        <w:rPr>
          <w:lang w:val="pl-PL"/>
        </w:rPr>
        <w:t>że</w:t>
      </w:r>
      <w:r w:rsidR="00EB3AE7" w:rsidRPr="00CF7696">
        <w:rPr>
          <w:lang w:val="pl-PL"/>
        </w:rPr>
        <w:t xml:space="preserve"> być niewystarczające, aby </w:t>
      </w:r>
      <w:r w:rsidR="002C0190" w:rsidRPr="00CF7696">
        <w:rPr>
          <w:lang w:val="pl-PL"/>
        </w:rPr>
        <w:t xml:space="preserve">mówić o ochronie z </w:t>
      </w:r>
      <w:r w:rsidR="00A854A7" w:rsidRPr="00CF7696">
        <w:rPr>
          <w:lang w:val="pl-PL"/>
        </w:rPr>
        <w:t>art.</w:t>
      </w:r>
      <w:r w:rsidR="00EB3AE7" w:rsidRPr="00CF7696">
        <w:rPr>
          <w:lang w:val="pl-PL"/>
        </w:rPr>
        <w:t xml:space="preserve"> 8</w:t>
      </w:r>
      <w:r w:rsidR="00DE5719" w:rsidRPr="005273C2">
        <w:rPr>
          <w:vertAlign w:val="superscript"/>
          <w:lang w:val="pl-PL"/>
        </w:rPr>
        <w:footnoteReference w:id="17"/>
      </w:r>
      <w:r w:rsidR="00DE5719" w:rsidRPr="00CF7696">
        <w:rPr>
          <w:lang w:val="pl-PL"/>
        </w:rPr>
        <w:t>.</w:t>
      </w:r>
      <w:r w:rsidR="00F574BA" w:rsidRPr="00CF7696">
        <w:rPr>
          <w:lang w:val="pl-PL"/>
        </w:rPr>
        <w:t xml:space="preserve"> </w:t>
      </w:r>
      <w:r w:rsidR="00EB3AE7" w:rsidRPr="00CF7696">
        <w:rPr>
          <w:lang w:val="pl-PL"/>
        </w:rPr>
        <w:t>W przypadku braku jakiejkolwiek biologiczn</w:t>
      </w:r>
      <w:r w:rsidR="008871B5" w:rsidRPr="00CF7696">
        <w:rPr>
          <w:lang w:val="pl-PL"/>
        </w:rPr>
        <w:t>ej</w:t>
      </w:r>
      <w:r w:rsidR="00EB3AE7" w:rsidRPr="00CF7696">
        <w:rPr>
          <w:lang w:val="pl-PL"/>
        </w:rPr>
        <w:t xml:space="preserve"> lub prawnie uznanej </w:t>
      </w:r>
      <w:r w:rsidR="008871B5" w:rsidRPr="00CF7696">
        <w:rPr>
          <w:lang w:val="pl-PL"/>
        </w:rPr>
        <w:t>więzi</w:t>
      </w:r>
      <w:r w:rsidR="00EB3AE7" w:rsidRPr="00CF7696">
        <w:rPr>
          <w:lang w:val="pl-PL"/>
        </w:rPr>
        <w:t xml:space="preserve"> rodzicielskiej, życi</w:t>
      </w:r>
      <w:r w:rsidR="00CB00B8" w:rsidRPr="00CF7696">
        <w:rPr>
          <w:lang w:val="pl-PL"/>
        </w:rPr>
        <w:t>e</w:t>
      </w:r>
      <w:r w:rsidR="00EB3AE7" w:rsidRPr="00CF7696">
        <w:rPr>
          <w:lang w:val="pl-PL"/>
        </w:rPr>
        <w:t xml:space="preserve"> rodzinne między jednym lub</w:t>
      </w:r>
      <w:r w:rsidR="008871B5" w:rsidRPr="00CF7696">
        <w:rPr>
          <w:lang w:val="pl-PL"/>
        </w:rPr>
        <w:t xml:space="preserve"> większą liczbą osób dorosłych</w:t>
      </w:r>
      <w:r w:rsidR="00EB3AE7" w:rsidRPr="00CF7696">
        <w:rPr>
          <w:lang w:val="pl-PL"/>
        </w:rPr>
        <w:t xml:space="preserve"> </w:t>
      </w:r>
      <w:r w:rsidR="002633F2" w:rsidRPr="00CF7696">
        <w:rPr>
          <w:lang w:val="pl-PL"/>
        </w:rPr>
        <w:t xml:space="preserve">a </w:t>
      </w:r>
      <w:r w:rsidR="00EB3AE7" w:rsidRPr="00CF7696">
        <w:rPr>
          <w:lang w:val="pl-PL"/>
        </w:rPr>
        <w:t>dzieck</w:t>
      </w:r>
      <w:r w:rsidR="002633F2" w:rsidRPr="00CF7696">
        <w:rPr>
          <w:lang w:val="pl-PL"/>
        </w:rPr>
        <w:t>iem</w:t>
      </w:r>
      <w:r w:rsidR="00EB3AE7" w:rsidRPr="00CF7696">
        <w:rPr>
          <w:lang w:val="pl-PL"/>
        </w:rPr>
        <w:t xml:space="preserve"> może być ustalon</w:t>
      </w:r>
      <w:r w:rsidR="008871B5" w:rsidRPr="00CF7696">
        <w:rPr>
          <w:lang w:val="pl-PL"/>
        </w:rPr>
        <w:t>e</w:t>
      </w:r>
      <w:r w:rsidR="00EB3AE7" w:rsidRPr="00CF7696">
        <w:rPr>
          <w:lang w:val="pl-PL"/>
        </w:rPr>
        <w:t xml:space="preserve"> na podstawie różnych czynników, takich jak czas trwania </w:t>
      </w:r>
      <w:r w:rsidR="003A1577">
        <w:rPr>
          <w:lang w:val="pl-PL"/>
        </w:rPr>
        <w:t>wspólnego pożycia</w:t>
      </w:r>
      <w:r w:rsidR="008871B5" w:rsidRPr="003A1577">
        <w:rPr>
          <w:lang w:val="pl-PL"/>
        </w:rPr>
        <w:t>,</w:t>
      </w:r>
      <w:r w:rsidR="008871B5" w:rsidRPr="00CF7696">
        <w:rPr>
          <w:lang w:val="pl-PL"/>
        </w:rPr>
        <w:t xml:space="preserve"> </w:t>
      </w:r>
      <w:r w:rsidR="008871B5" w:rsidRPr="00CF7696">
        <w:rPr>
          <w:lang w:val="pl-PL"/>
        </w:rPr>
        <w:lastRenderedPageBreak/>
        <w:t>zaangażowanie</w:t>
      </w:r>
      <w:r w:rsidR="00EB3AE7" w:rsidRPr="00CF7696">
        <w:rPr>
          <w:lang w:val="pl-PL"/>
        </w:rPr>
        <w:t xml:space="preserve"> dorosłych</w:t>
      </w:r>
      <w:r w:rsidR="008871B5" w:rsidRPr="00CF7696">
        <w:rPr>
          <w:lang w:val="pl-PL"/>
        </w:rPr>
        <w:t xml:space="preserve"> </w:t>
      </w:r>
      <w:r w:rsidR="00CB00B8" w:rsidRPr="00CF7696">
        <w:rPr>
          <w:lang w:val="pl-PL"/>
        </w:rPr>
        <w:t>w dbałość o dobro</w:t>
      </w:r>
      <w:r w:rsidR="008871B5" w:rsidRPr="00CF7696">
        <w:rPr>
          <w:lang w:val="pl-PL"/>
        </w:rPr>
        <w:t xml:space="preserve"> dziecka</w:t>
      </w:r>
      <w:r w:rsidR="00EB3AE7" w:rsidRPr="00CF7696">
        <w:rPr>
          <w:lang w:val="pl-PL"/>
        </w:rPr>
        <w:t xml:space="preserve"> i rola społeczna </w:t>
      </w:r>
      <w:r w:rsidR="008871B5" w:rsidRPr="00CF7696">
        <w:rPr>
          <w:lang w:val="pl-PL"/>
        </w:rPr>
        <w:t>przyjęta</w:t>
      </w:r>
      <w:r w:rsidR="00EB3AE7" w:rsidRPr="00CF7696">
        <w:rPr>
          <w:lang w:val="pl-PL"/>
        </w:rPr>
        <w:t xml:space="preserve"> przez dorosłych wobec dziecka, a w szczególności, czy planowa</w:t>
      </w:r>
      <w:r w:rsidR="008871B5" w:rsidRPr="00CF7696">
        <w:rPr>
          <w:lang w:val="pl-PL"/>
        </w:rPr>
        <w:t>li</w:t>
      </w:r>
      <w:r w:rsidR="00EB3AE7" w:rsidRPr="00CF7696">
        <w:rPr>
          <w:lang w:val="pl-PL"/>
        </w:rPr>
        <w:t xml:space="preserve"> on</w:t>
      </w:r>
      <w:r w:rsidR="008871B5" w:rsidRPr="00CF7696">
        <w:rPr>
          <w:lang w:val="pl-PL"/>
        </w:rPr>
        <w:t>i</w:t>
      </w:r>
      <w:r w:rsidR="00EB3AE7" w:rsidRPr="00CF7696">
        <w:rPr>
          <w:lang w:val="pl-PL"/>
        </w:rPr>
        <w:t xml:space="preserve"> mieć dziecko; czy </w:t>
      </w:r>
      <w:r w:rsidR="008871B5" w:rsidRPr="00CF7696">
        <w:rPr>
          <w:lang w:val="pl-PL"/>
        </w:rPr>
        <w:t>uznają je</w:t>
      </w:r>
      <w:r w:rsidR="00EB3AE7" w:rsidRPr="00CF7696">
        <w:rPr>
          <w:lang w:val="pl-PL"/>
        </w:rPr>
        <w:t xml:space="preserve"> jako swoje dziecko; </w:t>
      </w:r>
      <w:r w:rsidR="00E75A17" w:rsidRPr="00CF7696">
        <w:rPr>
          <w:lang w:val="pl-PL"/>
        </w:rPr>
        <w:t xml:space="preserve">a także </w:t>
      </w:r>
      <w:r w:rsidR="00EB3AE7" w:rsidRPr="00CF7696">
        <w:rPr>
          <w:lang w:val="pl-PL"/>
        </w:rPr>
        <w:t xml:space="preserve">wkład </w:t>
      </w:r>
      <w:r w:rsidR="00E75A17" w:rsidRPr="00CF7696">
        <w:rPr>
          <w:lang w:val="pl-PL"/>
        </w:rPr>
        <w:t xml:space="preserve">w </w:t>
      </w:r>
      <w:r w:rsidR="00EB3AE7" w:rsidRPr="00CF7696">
        <w:rPr>
          <w:lang w:val="pl-PL"/>
        </w:rPr>
        <w:t>opiek</w:t>
      </w:r>
      <w:r w:rsidR="00E75A17" w:rsidRPr="00CF7696">
        <w:rPr>
          <w:lang w:val="pl-PL"/>
        </w:rPr>
        <w:t>ę</w:t>
      </w:r>
      <w:r w:rsidR="00EB3AE7" w:rsidRPr="00CF7696">
        <w:rPr>
          <w:lang w:val="pl-PL"/>
        </w:rPr>
        <w:t xml:space="preserve"> nad dzieckiem i wychowani</w:t>
      </w:r>
      <w:r w:rsidR="00E75A17" w:rsidRPr="00CF7696">
        <w:rPr>
          <w:lang w:val="pl-PL"/>
        </w:rPr>
        <w:t>e</w:t>
      </w:r>
      <w:r w:rsidR="00EB3AE7" w:rsidRPr="00CF7696">
        <w:rPr>
          <w:lang w:val="pl-PL"/>
        </w:rPr>
        <w:t xml:space="preserve">; </w:t>
      </w:r>
      <w:r w:rsidR="00E75A17" w:rsidRPr="00CF7696">
        <w:rPr>
          <w:lang w:val="pl-PL"/>
        </w:rPr>
        <w:t xml:space="preserve">oraz </w:t>
      </w:r>
      <w:r w:rsidR="00097F83">
        <w:rPr>
          <w:lang w:val="pl-PL"/>
        </w:rPr>
        <w:t>jakość i regularność</w:t>
      </w:r>
      <w:r w:rsidR="00EB3AE7" w:rsidRPr="00CF7696">
        <w:rPr>
          <w:lang w:val="pl-PL"/>
        </w:rPr>
        <w:t xml:space="preserve"> kontaktu</w:t>
      </w:r>
      <w:r w:rsidR="00DE5719" w:rsidRPr="005273C2">
        <w:rPr>
          <w:vertAlign w:val="superscript"/>
          <w:lang w:val="pl-PL"/>
        </w:rPr>
        <w:footnoteReference w:id="18"/>
      </w:r>
      <w:r w:rsidR="00DE5719" w:rsidRPr="00CF7696">
        <w:rPr>
          <w:lang w:val="pl-PL"/>
        </w:rPr>
        <w:t xml:space="preserve">. </w:t>
      </w:r>
      <w:r w:rsidR="00EB3AE7" w:rsidRPr="00CF7696">
        <w:rPr>
          <w:lang w:val="pl-PL"/>
        </w:rPr>
        <w:t xml:space="preserve">Na przykład, życie rodzinne może istnieć między mężczyzną a jego dzieckiem, nawet </w:t>
      </w:r>
      <w:r w:rsidR="008871B5" w:rsidRPr="00CF7696">
        <w:rPr>
          <w:lang w:val="pl-PL"/>
        </w:rPr>
        <w:t xml:space="preserve">gdy nigdy nie </w:t>
      </w:r>
      <w:r w:rsidR="00337372" w:rsidRPr="00CF7696">
        <w:rPr>
          <w:lang w:val="pl-PL"/>
        </w:rPr>
        <w:t xml:space="preserve">prowadził on wspólnego życia </w:t>
      </w:r>
      <w:r w:rsidR="00EB3AE7" w:rsidRPr="00CF7696">
        <w:rPr>
          <w:lang w:val="pl-PL"/>
        </w:rPr>
        <w:t xml:space="preserve">z matką dziecka </w:t>
      </w:r>
      <w:r w:rsidR="00337372" w:rsidRPr="00CF7696">
        <w:rPr>
          <w:lang w:val="pl-PL"/>
        </w:rPr>
        <w:t xml:space="preserve">ani nie </w:t>
      </w:r>
      <w:r w:rsidR="008871B5" w:rsidRPr="00CF7696">
        <w:rPr>
          <w:lang w:val="pl-PL"/>
        </w:rPr>
        <w:t>dostarczał dziecku środków utrzymania</w:t>
      </w:r>
      <w:r w:rsidR="00DE5719" w:rsidRPr="005273C2">
        <w:rPr>
          <w:vertAlign w:val="superscript"/>
          <w:lang w:val="pl-PL"/>
        </w:rPr>
        <w:footnoteReference w:id="19"/>
      </w:r>
      <w:r w:rsidR="00DE5719" w:rsidRPr="00CF7696">
        <w:rPr>
          <w:lang w:val="pl-PL"/>
        </w:rPr>
        <w:t xml:space="preserve">, </w:t>
      </w:r>
      <w:r w:rsidR="008871B5" w:rsidRPr="00CF7696">
        <w:rPr>
          <w:lang w:val="pl-PL"/>
        </w:rPr>
        <w:t xml:space="preserve">między parą </w:t>
      </w:r>
      <w:r w:rsidR="00097F83">
        <w:rPr>
          <w:lang w:val="pl-PL"/>
        </w:rPr>
        <w:t>a</w:t>
      </w:r>
      <w:r w:rsidR="008871B5" w:rsidRPr="00CF7696">
        <w:rPr>
          <w:lang w:val="pl-PL"/>
        </w:rPr>
        <w:t xml:space="preserve"> ich dzieckiem</w:t>
      </w:r>
      <w:r w:rsidR="00EB3AE7" w:rsidRPr="00CF7696">
        <w:rPr>
          <w:lang w:val="pl-PL"/>
        </w:rPr>
        <w:t>, gdzie ojciec nigdy n</w:t>
      </w:r>
      <w:r w:rsidR="008871B5" w:rsidRPr="00CF7696">
        <w:rPr>
          <w:lang w:val="pl-PL"/>
        </w:rPr>
        <w:t>ie mieszkał</w:t>
      </w:r>
      <w:r w:rsidR="00EB3AE7" w:rsidRPr="00CF7696">
        <w:rPr>
          <w:lang w:val="pl-PL"/>
        </w:rPr>
        <w:t xml:space="preserve"> z dzieckiem, a matka była oddzielona od dziecka przez sześć lat</w:t>
      </w:r>
      <w:r w:rsidR="00DE5719" w:rsidRPr="005273C2">
        <w:rPr>
          <w:vertAlign w:val="superscript"/>
          <w:lang w:val="pl-PL"/>
        </w:rPr>
        <w:footnoteReference w:id="20"/>
      </w:r>
      <w:r w:rsidR="00DE5719" w:rsidRPr="00CF7696">
        <w:rPr>
          <w:lang w:val="pl-PL"/>
        </w:rPr>
        <w:t xml:space="preserve"> </w:t>
      </w:r>
      <w:r w:rsidR="00EB3AE7" w:rsidRPr="00CF7696">
        <w:rPr>
          <w:lang w:val="pl-PL"/>
        </w:rPr>
        <w:t xml:space="preserve">i </w:t>
      </w:r>
      <w:r w:rsidR="00097F83">
        <w:rPr>
          <w:lang w:val="pl-PL"/>
        </w:rPr>
        <w:t>między ojcem</w:t>
      </w:r>
      <w:r w:rsidR="00EB3AE7" w:rsidRPr="00CF7696">
        <w:rPr>
          <w:lang w:val="pl-PL"/>
        </w:rPr>
        <w:t xml:space="preserve"> </w:t>
      </w:r>
      <w:r w:rsidR="00097F83">
        <w:rPr>
          <w:lang w:val="pl-PL"/>
        </w:rPr>
        <w:t>a jego dzieckiem</w:t>
      </w:r>
      <w:r w:rsidR="00EB3AE7" w:rsidRPr="00CF7696">
        <w:rPr>
          <w:lang w:val="pl-PL"/>
        </w:rPr>
        <w:t>, któr</w:t>
      </w:r>
      <w:r w:rsidR="00EE6B74">
        <w:rPr>
          <w:lang w:val="pl-PL"/>
        </w:rPr>
        <w:t>zy byli oddzieleni</w:t>
      </w:r>
      <w:r w:rsidR="00EB3AE7" w:rsidRPr="00CF7696">
        <w:rPr>
          <w:lang w:val="pl-PL"/>
        </w:rPr>
        <w:t xml:space="preserve"> od ponad siedmiu lat, ale ojciec </w:t>
      </w:r>
      <w:r w:rsidR="005E4075" w:rsidRPr="00CF7696">
        <w:rPr>
          <w:lang w:val="pl-PL"/>
        </w:rPr>
        <w:t>ciągle je odwiedzał</w:t>
      </w:r>
      <w:r w:rsidR="00DE5719" w:rsidRPr="005273C2">
        <w:rPr>
          <w:vertAlign w:val="superscript"/>
          <w:lang w:val="pl-PL"/>
        </w:rPr>
        <w:footnoteReference w:id="21"/>
      </w:r>
      <w:r w:rsidR="00DE5719" w:rsidRPr="00CF7696">
        <w:rPr>
          <w:lang w:val="pl-PL"/>
        </w:rPr>
        <w:t xml:space="preserve">. </w:t>
      </w:r>
      <w:r w:rsidR="00EB3AE7" w:rsidRPr="00CF7696">
        <w:rPr>
          <w:lang w:val="pl-PL"/>
        </w:rPr>
        <w:t xml:space="preserve">W sprawach imigracyjnych Trybunał orzekł, że nie </w:t>
      </w:r>
      <w:r w:rsidR="00337372" w:rsidRPr="00CF7696">
        <w:rPr>
          <w:lang w:val="pl-PL"/>
        </w:rPr>
        <w:t xml:space="preserve">można mówić o </w:t>
      </w:r>
      <w:r w:rsidR="00EB3AE7" w:rsidRPr="00CF7696">
        <w:rPr>
          <w:lang w:val="pl-PL"/>
        </w:rPr>
        <w:t>życi</w:t>
      </w:r>
      <w:r w:rsidR="00337372" w:rsidRPr="00CF7696">
        <w:rPr>
          <w:lang w:val="pl-PL"/>
        </w:rPr>
        <w:t>u</w:t>
      </w:r>
      <w:r w:rsidR="00EB3AE7" w:rsidRPr="00CF7696">
        <w:rPr>
          <w:lang w:val="pl-PL"/>
        </w:rPr>
        <w:t xml:space="preserve"> rodzinn</w:t>
      </w:r>
      <w:r w:rsidR="00337372" w:rsidRPr="00CF7696">
        <w:rPr>
          <w:lang w:val="pl-PL"/>
        </w:rPr>
        <w:t>ym</w:t>
      </w:r>
      <w:r w:rsidR="00EB3AE7" w:rsidRPr="00CF7696">
        <w:rPr>
          <w:lang w:val="pl-PL"/>
        </w:rPr>
        <w:t xml:space="preserve"> między rodzicami a dorosłymi dziećmi, chyba że można wykazać dodatkowe elementy </w:t>
      </w:r>
      <w:r w:rsidR="00413C3A" w:rsidRPr="00CF7696">
        <w:rPr>
          <w:lang w:val="pl-PL"/>
        </w:rPr>
        <w:t>zależności</w:t>
      </w:r>
      <w:r w:rsidR="00DE5719" w:rsidRPr="005273C2">
        <w:rPr>
          <w:vertAlign w:val="superscript"/>
          <w:lang w:val="pl-PL"/>
        </w:rPr>
        <w:footnoteReference w:id="22"/>
      </w:r>
      <w:r w:rsidR="00DE5719" w:rsidRPr="00CF7696">
        <w:rPr>
          <w:lang w:val="pl-PL"/>
        </w:rPr>
        <w:t>.</w:t>
      </w:r>
    </w:p>
    <w:p w14:paraId="7F6406C6" w14:textId="148C4F18"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6</w:t>
      </w:r>
      <w:r w:rsidRPr="005273C2">
        <w:rPr>
          <w:lang w:val="pl-PL"/>
        </w:rPr>
        <w:fldChar w:fldCharType="end"/>
      </w:r>
      <w:r w:rsidR="00DE5719" w:rsidRPr="00CF7696">
        <w:rPr>
          <w:lang w:val="pl-PL"/>
        </w:rPr>
        <w:t>.  </w:t>
      </w:r>
      <w:r w:rsidR="00503ABB" w:rsidRPr="00CF7696">
        <w:rPr>
          <w:lang w:val="pl-PL"/>
        </w:rPr>
        <w:t xml:space="preserve">Z tych powodów </w:t>
      </w:r>
      <w:r w:rsidR="00413C3A" w:rsidRPr="00CF7696">
        <w:rPr>
          <w:lang w:val="pl-PL"/>
        </w:rPr>
        <w:t xml:space="preserve">Trybunał rozszerzył </w:t>
      </w:r>
      <w:r w:rsidR="00097F83">
        <w:rPr>
          <w:lang w:val="pl-PL"/>
        </w:rPr>
        <w:t xml:space="preserve">przewidziane na podstawie </w:t>
      </w:r>
      <w:r w:rsidR="00954181" w:rsidRPr="00CF7696">
        <w:rPr>
          <w:lang w:val="pl-PL"/>
        </w:rPr>
        <w:t>art.</w:t>
      </w:r>
      <w:r w:rsidR="00413C3A" w:rsidRPr="00CF7696">
        <w:rPr>
          <w:lang w:val="pl-PL"/>
        </w:rPr>
        <w:t xml:space="preserve"> 8 </w:t>
      </w:r>
      <w:r w:rsidR="00097F83">
        <w:rPr>
          <w:lang w:val="pl-PL"/>
        </w:rPr>
        <w:t xml:space="preserve">prawo </w:t>
      </w:r>
      <w:r w:rsidR="00413C3A" w:rsidRPr="00CF7696">
        <w:rPr>
          <w:lang w:val="pl-PL"/>
        </w:rPr>
        <w:t>do ochrony życia rodzinnego</w:t>
      </w:r>
      <w:r w:rsidR="00503ABB" w:rsidRPr="00CF7696">
        <w:rPr>
          <w:lang w:val="pl-PL"/>
        </w:rPr>
        <w:t>, [tak by znajdował</w:t>
      </w:r>
      <w:r w:rsidR="00097F83">
        <w:rPr>
          <w:lang w:val="pl-PL"/>
        </w:rPr>
        <w:t>o</w:t>
      </w:r>
      <w:r w:rsidR="00503ABB" w:rsidRPr="00CF7696">
        <w:rPr>
          <w:lang w:val="pl-PL"/>
        </w:rPr>
        <w:t xml:space="preserve"> on</w:t>
      </w:r>
      <w:r w:rsidR="00097F83">
        <w:rPr>
          <w:lang w:val="pl-PL"/>
        </w:rPr>
        <w:t>o</w:t>
      </w:r>
      <w:r w:rsidR="00503ABB" w:rsidRPr="00CF7696">
        <w:rPr>
          <w:lang w:val="pl-PL"/>
        </w:rPr>
        <w:t xml:space="preserve"> zastosowanie</w:t>
      </w:r>
      <w:r w:rsidR="00097F83">
        <w:rPr>
          <w:lang w:val="pl-PL"/>
        </w:rPr>
        <w:t>]</w:t>
      </w:r>
      <w:r w:rsidR="00503ABB" w:rsidRPr="00CF7696">
        <w:rPr>
          <w:lang w:val="pl-PL"/>
        </w:rPr>
        <w:t xml:space="preserve"> wobec</w:t>
      </w:r>
      <w:r w:rsidR="00413C3A" w:rsidRPr="00CF7696">
        <w:rPr>
          <w:lang w:val="pl-PL"/>
        </w:rPr>
        <w:t xml:space="preserve"> o</w:t>
      </w:r>
      <w:r w:rsidR="00094DFC" w:rsidRPr="00CF7696">
        <w:rPr>
          <w:lang w:val="pl-PL"/>
        </w:rPr>
        <w:t>s</w:t>
      </w:r>
      <w:r w:rsidR="00503ABB" w:rsidRPr="00CF7696">
        <w:rPr>
          <w:lang w:val="pl-PL"/>
        </w:rPr>
        <w:t>ó</w:t>
      </w:r>
      <w:r w:rsidR="00094DFC" w:rsidRPr="00CF7696">
        <w:rPr>
          <w:lang w:val="pl-PL"/>
        </w:rPr>
        <w:t>b w stanie wolnym nie</w:t>
      </w:r>
      <w:r w:rsidR="00097F83">
        <w:rPr>
          <w:lang w:val="pl-PL"/>
        </w:rPr>
        <w:t xml:space="preserve"> </w:t>
      </w:r>
      <w:r w:rsidR="00413C3A" w:rsidRPr="00CF7696">
        <w:rPr>
          <w:lang w:val="pl-PL"/>
        </w:rPr>
        <w:t>mających biologicznego związku z dzieckiem</w:t>
      </w:r>
      <w:r w:rsidR="00DE5719" w:rsidRPr="005273C2">
        <w:rPr>
          <w:vertAlign w:val="superscript"/>
          <w:lang w:val="pl-PL"/>
        </w:rPr>
        <w:footnoteReference w:id="23"/>
      </w:r>
      <w:r w:rsidR="00DE5719" w:rsidRPr="00CF7696">
        <w:rPr>
          <w:lang w:val="pl-PL"/>
        </w:rPr>
        <w:t xml:space="preserve">, </w:t>
      </w:r>
      <w:r w:rsidR="00413C3A" w:rsidRPr="00CF7696">
        <w:rPr>
          <w:lang w:val="pl-PL"/>
        </w:rPr>
        <w:t>niezamężny</w:t>
      </w:r>
      <w:r w:rsidR="00503ABB" w:rsidRPr="00CF7696">
        <w:rPr>
          <w:lang w:val="pl-PL"/>
        </w:rPr>
        <w:t>ch</w:t>
      </w:r>
      <w:r w:rsidR="00413C3A" w:rsidRPr="00CF7696">
        <w:rPr>
          <w:lang w:val="pl-PL"/>
        </w:rPr>
        <w:t xml:space="preserve"> os</w:t>
      </w:r>
      <w:r w:rsidR="00503ABB" w:rsidRPr="00CF7696">
        <w:rPr>
          <w:lang w:val="pl-PL"/>
        </w:rPr>
        <w:t>ób</w:t>
      </w:r>
      <w:r w:rsidR="00413C3A" w:rsidRPr="00CF7696">
        <w:rPr>
          <w:lang w:val="pl-PL"/>
        </w:rPr>
        <w:t xml:space="preserve"> </w:t>
      </w:r>
      <w:r w:rsidR="00097F83">
        <w:rPr>
          <w:lang w:val="pl-PL"/>
        </w:rPr>
        <w:t>mających biologiczny związek z</w:t>
      </w:r>
      <w:r w:rsidR="00413C3A" w:rsidRPr="00CF7696">
        <w:rPr>
          <w:lang w:val="pl-PL"/>
        </w:rPr>
        <w:t xml:space="preserve"> dzieckiem</w:t>
      </w:r>
      <w:r w:rsidR="00DE5719" w:rsidRPr="005273C2">
        <w:rPr>
          <w:vertAlign w:val="superscript"/>
          <w:lang w:val="pl-PL"/>
        </w:rPr>
        <w:footnoteReference w:id="24"/>
      </w:r>
      <w:r w:rsidR="00DE5719" w:rsidRPr="00CF7696">
        <w:rPr>
          <w:lang w:val="pl-PL"/>
        </w:rPr>
        <w:t xml:space="preserve">, </w:t>
      </w:r>
      <w:r w:rsidR="00413C3A" w:rsidRPr="00CF7696">
        <w:rPr>
          <w:lang w:val="pl-PL"/>
        </w:rPr>
        <w:t>rozwiedziony</w:t>
      </w:r>
      <w:r w:rsidR="00657976" w:rsidRPr="00CF7696">
        <w:rPr>
          <w:lang w:val="pl-PL"/>
        </w:rPr>
        <w:t>ch</w:t>
      </w:r>
      <w:r w:rsidR="00413C3A" w:rsidRPr="00CF7696">
        <w:rPr>
          <w:lang w:val="pl-PL"/>
        </w:rPr>
        <w:t xml:space="preserve"> </w:t>
      </w:r>
      <w:r w:rsidR="00657976" w:rsidRPr="00CF7696">
        <w:rPr>
          <w:lang w:val="pl-PL"/>
        </w:rPr>
        <w:t xml:space="preserve">osób </w:t>
      </w:r>
      <w:r w:rsidR="00097F83">
        <w:rPr>
          <w:lang w:val="pl-PL"/>
        </w:rPr>
        <w:t>mających biologiczny związek z</w:t>
      </w:r>
      <w:r w:rsidR="00413C3A" w:rsidRPr="00CF7696">
        <w:rPr>
          <w:lang w:val="pl-PL"/>
        </w:rPr>
        <w:t xml:space="preserve"> dzieckiem</w:t>
      </w:r>
      <w:r w:rsidR="00DE5719" w:rsidRPr="005273C2">
        <w:rPr>
          <w:vertAlign w:val="superscript"/>
          <w:lang w:val="pl-PL"/>
        </w:rPr>
        <w:footnoteReference w:id="25"/>
      </w:r>
      <w:r w:rsidR="00DE5719" w:rsidRPr="00CF7696">
        <w:rPr>
          <w:lang w:val="pl-PL"/>
        </w:rPr>
        <w:t xml:space="preserve">, </w:t>
      </w:r>
      <w:r w:rsidR="00413C3A" w:rsidRPr="00CF7696">
        <w:rPr>
          <w:lang w:val="pl-PL"/>
        </w:rPr>
        <w:t>rozwiedziony</w:t>
      </w:r>
      <w:r w:rsidR="00657976" w:rsidRPr="00CF7696">
        <w:rPr>
          <w:lang w:val="pl-PL"/>
        </w:rPr>
        <w:t>ch</w:t>
      </w:r>
      <w:r w:rsidR="00413C3A" w:rsidRPr="00CF7696">
        <w:rPr>
          <w:lang w:val="pl-PL"/>
        </w:rPr>
        <w:t xml:space="preserve"> </w:t>
      </w:r>
      <w:r w:rsidR="00657976" w:rsidRPr="00CF7696">
        <w:rPr>
          <w:lang w:val="pl-PL"/>
        </w:rPr>
        <w:t xml:space="preserve">osób </w:t>
      </w:r>
      <w:r w:rsidR="00097F83">
        <w:rPr>
          <w:lang w:val="pl-PL"/>
        </w:rPr>
        <w:t>nie mających związku biologicznego z</w:t>
      </w:r>
      <w:r w:rsidR="00413C3A" w:rsidRPr="00CF7696">
        <w:rPr>
          <w:lang w:val="pl-PL"/>
        </w:rPr>
        <w:t xml:space="preserve"> dzieckiem</w:t>
      </w:r>
      <w:r w:rsidR="00DE5719" w:rsidRPr="005273C2">
        <w:rPr>
          <w:vertAlign w:val="superscript"/>
          <w:lang w:val="pl-PL"/>
        </w:rPr>
        <w:footnoteReference w:id="26"/>
      </w:r>
      <w:r w:rsidR="00DE5719" w:rsidRPr="00CF7696">
        <w:rPr>
          <w:lang w:val="pl-PL"/>
        </w:rPr>
        <w:t xml:space="preserve">, </w:t>
      </w:r>
      <w:r w:rsidR="00413C3A" w:rsidRPr="00CF7696">
        <w:rPr>
          <w:lang w:val="pl-PL"/>
        </w:rPr>
        <w:t>niezamężny</w:t>
      </w:r>
      <w:r w:rsidR="00657976" w:rsidRPr="00CF7696">
        <w:rPr>
          <w:lang w:val="pl-PL"/>
        </w:rPr>
        <w:t>ch</w:t>
      </w:r>
      <w:r w:rsidR="00413C3A" w:rsidRPr="00CF7696">
        <w:rPr>
          <w:lang w:val="pl-PL"/>
        </w:rPr>
        <w:t xml:space="preserve"> par </w:t>
      </w:r>
      <w:r w:rsidR="00097F83">
        <w:rPr>
          <w:lang w:val="pl-PL"/>
        </w:rPr>
        <w:t>z ich biologicznymi dziećmi</w:t>
      </w:r>
      <w:r w:rsidR="00DE5719" w:rsidRPr="00CF7696">
        <w:rPr>
          <w:vertAlign w:val="superscript"/>
          <w:lang w:val="pl-PL"/>
        </w:rPr>
        <w:footnoteReference w:id="27"/>
      </w:r>
      <w:r w:rsidR="00DE5719" w:rsidRPr="00CF7696">
        <w:rPr>
          <w:lang w:val="pl-PL"/>
        </w:rPr>
        <w:t xml:space="preserve">, </w:t>
      </w:r>
      <w:r w:rsidR="00097F83">
        <w:rPr>
          <w:lang w:val="pl-PL"/>
        </w:rPr>
        <w:t xml:space="preserve">par </w:t>
      </w:r>
      <w:r w:rsidR="00097F83">
        <w:rPr>
          <w:lang w:val="pl-PL"/>
        </w:rPr>
        <w:lastRenderedPageBreak/>
        <w:t>małżeńskich</w:t>
      </w:r>
      <w:r w:rsidR="00413C3A" w:rsidRPr="00CF7696">
        <w:rPr>
          <w:lang w:val="pl-PL"/>
        </w:rPr>
        <w:t xml:space="preserve"> z </w:t>
      </w:r>
      <w:r w:rsidR="00097F83">
        <w:rPr>
          <w:lang w:val="pl-PL"/>
        </w:rPr>
        <w:t>przybranymi dziećmi</w:t>
      </w:r>
      <w:r w:rsidR="00DE5719" w:rsidRPr="00CF7696">
        <w:rPr>
          <w:vertAlign w:val="superscript"/>
          <w:lang w:val="pl-PL"/>
        </w:rPr>
        <w:footnoteReference w:id="28"/>
      </w:r>
      <w:r w:rsidR="00DE5719" w:rsidRPr="00CF7696">
        <w:rPr>
          <w:lang w:val="pl-PL"/>
        </w:rPr>
        <w:t xml:space="preserve">, </w:t>
      </w:r>
      <w:r w:rsidR="009826B7">
        <w:rPr>
          <w:lang w:val="pl-PL"/>
        </w:rPr>
        <w:t>oraz</w:t>
      </w:r>
      <w:r w:rsidR="00413C3A" w:rsidRPr="00CF7696">
        <w:rPr>
          <w:lang w:val="pl-PL"/>
        </w:rPr>
        <w:t xml:space="preserve"> adopcyjny</w:t>
      </w:r>
      <w:r w:rsidR="00657976" w:rsidRPr="00CF7696">
        <w:rPr>
          <w:lang w:val="pl-PL"/>
        </w:rPr>
        <w:t>ch</w:t>
      </w:r>
      <w:r w:rsidR="00413C3A" w:rsidRPr="00CF7696">
        <w:rPr>
          <w:lang w:val="pl-PL"/>
        </w:rPr>
        <w:t xml:space="preserve"> rodzic</w:t>
      </w:r>
      <w:r w:rsidR="00657976" w:rsidRPr="00CF7696">
        <w:rPr>
          <w:lang w:val="pl-PL"/>
        </w:rPr>
        <w:t>ów</w:t>
      </w:r>
      <w:r w:rsidR="00413C3A" w:rsidRPr="00CF7696">
        <w:rPr>
          <w:lang w:val="pl-PL"/>
        </w:rPr>
        <w:t xml:space="preserve"> </w:t>
      </w:r>
      <w:r w:rsidR="00657976" w:rsidRPr="00CF7696">
        <w:rPr>
          <w:lang w:val="pl-PL"/>
        </w:rPr>
        <w:t>i</w:t>
      </w:r>
      <w:r w:rsidR="00413C3A" w:rsidRPr="00CF7696">
        <w:rPr>
          <w:lang w:val="pl-PL"/>
        </w:rPr>
        <w:t xml:space="preserve"> adoptowany</w:t>
      </w:r>
      <w:r w:rsidR="00657976" w:rsidRPr="00CF7696">
        <w:rPr>
          <w:lang w:val="pl-PL"/>
        </w:rPr>
        <w:t>ch</w:t>
      </w:r>
      <w:r w:rsidR="00413C3A" w:rsidRPr="00CF7696">
        <w:rPr>
          <w:lang w:val="pl-PL"/>
        </w:rPr>
        <w:t xml:space="preserve"> dzieci</w:t>
      </w:r>
      <w:r w:rsidR="00DE5719" w:rsidRPr="005273C2">
        <w:rPr>
          <w:vertAlign w:val="superscript"/>
          <w:lang w:val="pl-PL"/>
        </w:rPr>
        <w:footnoteReference w:id="29"/>
      </w:r>
      <w:r w:rsidR="00DE5719" w:rsidRPr="00CF7696">
        <w:rPr>
          <w:lang w:val="pl-PL"/>
        </w:rPr>
        <w:t>.</w:t>
      </w:r>
    </w:p>
    <w:p w14:paraId="3B64E718" w14:textId="77777777" w:rsidR="00DE5719" w:rsidRPr="00CF7696" w:rsidRDefault="00DE5719" w:rsidP="009320F6">
      <w:pPr>
        <w:pStyle w:val="OpiHA"/>
        <w:rPr>
          <w:lang w:val="pl-PL"/>
        </w:rPr>
      </w:pPr>
      <w:bookmarkStart w:id="16" w:name="_Toc491945213"/>
      <w:bookmarkStart w:id="17" w:name="_Toc469647623"/>
      <w:r w:rsidRPr="00CF7696">
        <w:rPr>
          <w:lang w:val="pl-PL"/>
        </w:rPr>
        <w:t>III.  </w:t>
      </w:r>
      <w:r w:rsidR="00A35219" w:rsidRPr="00CF7696">
        <w:rPr>
          <w:lang w:val="pl-PL"/>
        </w:rPr>
        <w:t>Zastosowanie prawa Konwencji w niniejszej sprawie</w:t>
      </w:r>
      <w:r w:rsidRPr="00CF7696">
        <w:rPr>
          <w:lang w:val="pl-PL"/>
        </w:rPr>
        <w:t xml:space="preserve"> (§§ 7-11)</w:t>
      </w:r>
      <w:bookmarkEnd w:id="16"/>
      <w:bookmarkEnd w:id="17"/>
    </w:p>
    <w:p w14:paraId="290265A7" w14:textId="77777777" w:rsidR="00DE5719" w:rsidRPr="00CF7696" w:rsidRDefault="00DE5719" w:rsidP="009320F6">
      <w:pPr>
        <w:pStyle w:val="OpiH1"/>
        <w:rPr>
          <w:lang w:val="pl-PL"/>
        </w:rPr>
      </w:pPr>
      <w:bookmarkStart w:id="18" w:name="_Toc491945214"/>
      <w:bookmarkStart w:id="19" w:name="_Toc469647624"/>
      <w:r w:rsidRPr="00CF7696">
        <w:rPr>
          <w:lang w:val="pl-PL"/>
        </w:rPr>
        <w:t>A.  </w:t>
      </w:r>
      <w:r w:rsidR="00A35219" w:rsidRPr="00CF7696">
        <w:rPr>
          <w:lang w:val="pl-PL"/>
        </w:rPr>
        <w:t xml:space="preserve">Uznanie </w:t>
      </w:r>
      <w:r w:rsidR="004727DD" w:rsidRPr="00CF7696">
        <w:rPr>
          <w:lang w:val="pl-PL"/>
        </w:rPr>
        <w:t>„</w:t>
      </w:r>
      <w:r w:rsidR="00A35219" w:rsidRPr="00CF7696">
        <w:rPr>
          <w:lang w:val="pl-PL"/>
        </w:rPr>
        <w:t xml:space="preserve">zupełnego i trwałego rozpadu pożycia” </w:t>
      </w:r>
      <w:r w:rsidRPr="00CF7696">
        <w:rPr>
          <w:lang w:val="pl-PL"/>
        </w:rPr>
        <w:t>(§§ 7–9)</w:t>
      </w:r>
      <w:bookmarkEnd w:id="18"/>
      <w:bookmarkEnd w:id="19"/>
    </w:p>
    <w:p w14:paraId="5C027AA7" w14:textId="65003F01"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7</w:t>
      </w:r>
      <w:r w:rsidRPr="005273C2">
        <w:rPr>
          <w:lang w:val="pl-PL"/>
        </w:rPr>
        <w:fldChar w:fldCharType="end"/>
      </w:r>
      <w:r w:rsidR="00DE5719" w:rsidRPr="00CF7696">
        <w:rPr>
          <w:lang w:val="pl-PL"/>
        </w:rPr>
        <w:t>.  </w:t>
      </w:r>
      <w:r w:rsidR="00A35219" w:rsidRPr="00CF7696">
        <w:rPr>
          <w:lang w:val="pl-PL"/>
        </w:rPr>
        <w:t xml:space="preserve">Sądy krajowe uznały, że doszło do </w:t>
      </w:r>
      <w:r w:rsidR="004727DD" w:rsidRPr="00CF7696">
        <w:rPr>
          <w:lang w:val="pl-PL"/>
        </w:rPr>
        <w:t>„</w:t>
      </w:r>
      <w:r w:rsidR="00A35219" w:rsidRPr="00CF7696">
        <w:rPr>
          <w:lang w:val="pl-PL"/>
        </w:rPr>
        <w:t>zupełnego i trwałego rozpadu pożycia</w:t>
      </w:r>
      <w:r w:rsidR="00DE5719" w:rsidRPr="00CF7696">
        <w:rPr>
          <w:lang w:val="pl-PL"/>
        </w:rPr>
        <w:t xml:space="preserve">” </w:t>
      </w:r>
      <w:r w:rsidR="00A35219" w:rsidRPr="00CF7696">
        <w:rPr>
          <w:lang w:val="pl-PL"/>
        </w:rPr>
        <w:t>między skarżącym a jego małżonką</w:t>
      </w:r>
      <w:r w:rsidR="00B829F7" w:rsidRPr="00CF7696">
        <w:rPr>
          <w:lang w:val="pl-PL"/>
        </w:rPr>
        <w:t xml:space="preserve"> R. </w:t>
      </w:r>
      <w:r w:rsidR="004B69DB" w:rsidRPr="00CF7696">
        <w:rPr>
          <w:lang w:val="pl-PL"/>
        </w:rPr>
        <w:t xml:space="preserve">Stwierdziły </w:t>
      </w:r>
      <w:r w:rsidR="00A35219" w:rsidRPr="00CF7696">
        <w:rPr>
          <w:lang w:val="pl-PL"/>
        </w:rPr>
        <w:t>również, że skarżący był w związku z inną kobietą (A</w:t>
      </w:r>
      <w:r w:rsidR="00B829F7" w:rsidRPr="00CF7696">
        <w:rPr>
          <w:lang w:val="pl-PL"/>
        </w:rPr>
        <w:t>.</w:t>
      </w:r>
      <w:r w:rsidR="00A35219" w:rsidRPr="00CF7696">
        <w:rPr>
          <w:lang w:val="pl-PL"/>
        </w:rPr>
        <w:t>M</w:t>
      </w:r>
      <w:r w:rsidR="00B829F7" w:rsidRPr="00CF7696">
        <w:rPr>
          <w:lang w:val="pl-PL"/>
        </w:rPr>
        <w:t>.</w:t>
      </w:r>
      <w:r w:rsidR="00A35219" w:rsidRPr="00CF7696">
        <w:rPr>
          <w:lang w:val="pl-PL"/>
        </w:rPr>
        <w:t xml:space="preserve">) </w:t>
      </w:r>
      <w:r w:rsidR="00A21618" w:rsidRPr="00CF7696">
        <w:rPr>
          <w:lang w:val="pl-PL"/>
        </w:rPr>
        <w:t>o</w:t>
      </w:r>
      <w:r w:rsidR="00A35219" w:rsidRPr="00CF7696">
        <w:rPr>
          <w:lang w:val="pl-PL"/>
        </w:rPr>
        <w:t>d czasu rozpadu jego małżeństwa i że dziecko (R.) urodził</w:t>
      </w:r>
      <w:r w:rsidR="00B829F7" w:rsidRPr="00CF7696">
        <w:rPr>
          <w:lang w:val="pl-PL"/>
        </w:rPr>
        <w:t>o</w:t>
      </w:r>
      <w:r w:rsidR="00A35219" w:rsidRPr="00CF7696">
        <w:rPr>
          <w:lang w:val="pl-PL"/>
        </w:rPr>
        <w:t xml:space="preserve"> się z tego nowego związku. Ale sądy krajowe nie wzięły pod uwagę istnieni</w:t>
      </w:r>
      <w:r w:rsidR="0040098A" w:rsidRPr="00CF7696">
        <w:rPr>
          <w:lang w:val="pl-PL"/>
        </w:rPr>
        <w:t>a</w:t>
      </w:r>
      <w:r w:rsidR="00A35219" w:rsidRPr="00CF7696">
        <w:rPr>
          <w:lang w:val="pl-PL"/>
        </w:rPr>
        <w:t xml:space="preserve"> tego związku jako now</w:t>
      </w:r>
      <w:r w:rsidR="0040098A" w:rsidRPr="00CF7696">
        <w:rPr>
          <w:lang w:val="pl-PL"/>
        </w:rPr>
        <w:t>ej</w:t>
      </w:r>
      <w:r w:rsidR="00A35219" w:rsidRPr="00CF7696">
        <w:rPr>
          <w:lang w:val="pl-PL"/>
        </w:rPr>
        <w:t xml:space="preserve"> </w:t>
      </w:r>
      <w:r w:rsidR="00DE5719" w:rsidRPr="00CF7696">
        <w:rPr>
          <w:i/>
          <w:lang w:val="pl-PL"/>
        </w:rPr>
        <w:t>de facto</w:t>
      </w:r>
      <w:r w:rsidR="00DE5719" w:rsidRPr="00CF7696">
        <w:rPr>
          <w:lang w:val="pl-PL"/>
        </w:rPr>
        <w:t xml:space="preserve"> </w:t>
      </w:r>
      <w:r w:rsidR="00A35219" w:rsidRPr="00CF7696">
        <w:rPr>
          <w:lang w:val="pl-PL"/>
        </w:rPr>
        <w:t>rodzin</w:t>
      </w:r>
      <w:r w:rsidR="0040098A" w:rsidRPr="00CF7696">
        <w:rPr>
          <w:lang w:val="pl-PL"/>
        </w:rPr>
        <w:t>y</w:t>
      </w:r>
      <w:r w:rsidR="00B829F7" w:rsidRPr="00CF7696">
        <w:rPr>
          <w:lang w:val="pl-PL"/>
        </w:rPr>
        <w:t xml:space="preserve"> </w:t>
      </w:r>
      <w:r w:rsidR="00405CFB" w:rsidRPr="00CF7696">
        <w:rPr>
          <w:lang w:val="pl-PL"/>
        </w:rPr>
        <w:t>(</w:t>
      </w:r>
      <w:r w:rsidR="0040098A" w:rsidRPr="00CF7696">
        <w:rPr>
          <w:lang w:val="pl-PL"/>
        </w:rPr>
        <w:t xml:space="preserve">co pociąga za sobą </w:t>
      </w:r>
      <w:r w:rsidR="00B829F7" w:rsidRPr="00CF7696">
        <w:rPr>
          <w:lang w:val="pl-PL"/>
        </w:rPr>
        <w:t xml:space="preserve">ochronę </w:t>
      </w:r>
      <w:r w:rsidR="0040098A" w:rsidRPr="00CF7696">
        <w:rPr>
          <w:lang w:val="pl-PL"/>
        </w:rPr>
        <w:t xml:space="preserve">z </w:t>
      </w:r>
      <w:r w:rsidR="004727DD" w:rsidRPr="00CF7696">
        <w:rPr>
          <w:lang w:val="pl-PL"/>
        </w:rPr>
        <w:t>art.</w:t>
      </w:r>
      <w:r w:rsidR="00A35219" w:rsidRPr="00CF7696">
        <w:rPr>
          <w:lang w:val="pl-PL"/>
        </w:rPr>
        <w:t xml:space="preserve"> 8 Konwencji</w:t>
      </w:r>
      <w:r w:rsidR="00405CFB" w:rsidRPr="00CF7696">
        <w:rPr>
          <w:lang w:val="pl-PL"/>
        </w:rPr>
        <w:t>),</w:t>
      </w:r>
      <w:r w:rsidR="00A35219" w:rsidRPr="00CF7696">
        <w:rPr>
          <w:lang w:val="pl-PL"/>
        </w:rPr>
        <w:t xml:space="preserve"> </w:t>
      </w:r>
      <w:r w:rsidR="009826B7">
        <w:rPr>
          <w:lang w:val="pl-PL"/>
        </w:rPr>
        <w:t>tak jak nie wzięły również</w:t>
      </w:r>
      <w:r w:rsidR="00A35219" w:rsidRPr="00CF7696">
        <w:rPr>
          <w:lang w:val="pl-PL"/>
        </w:rPr>
        <w:t xml:space="preserve"> pod uwagę negatywn</w:t>
      </w:r>
      <w:r w:rsidR="00B829F7" w:rsidRPr="00CF7696">
        <w:rPr>
          <w:lang w:val="pl-PL"/>
        </w:rPr>
        <w:t>ych</w:t>
      </w:r>
      <w:r w:rsidR="00A35219" w:rsidRPr="00CF7696">
        <w:rPr>
          <w:lang w:val="pl-PL"/>
        </w:rPr>
        <w:t xml:space="preserve"> skutk</w:t>
      </w:r>
      <w:r w:rsidR="00B829F7" w:rsidRPr="00CF7696">
        <w:rPr>
          <w:lang w:val="pl-PL"/>
        </w:rPr>
        <w:t>ów</w:t>
      </w:r>
      <w:r w:rsidR="00A35219" w:rsidRPr="00CF7696">
        <w:rPr>
          <w:lang w:val="pl-PL"/>
        </w:rPr>
        <w:t xml:space="preserve"> prawn</w:t>
      </w:r>
      <w:r w:rsidR="00B829F7" w:rsidRPr="00CF7696">
        <w:rPr>
          <w:lang w:val="pl-PL"/>
        </w:rPr>
        <w:t>ych</w:t>
      </w:r>
      <w:r w:rsidR="00A35219" w:rsidRPr="00CF7696">
        <w:rPr>
          <w:lang w:val="pl-PL"/>
        </w:rPr>
        <w:t>, społeczn</w:t>
      </w:r>
      <w:r w:rsidR="00B829F7" w:rsidRPr="00CF7696">
        <w:rPr>
          <w:lang w:val="pl-PL"/>
        </w:rPr>
        <w:t>ych</w:t>
      </w:r>
      <w:r w:rsidR="00A35219" w:rsidRPr="00CF7696">
        <w:rPr>
          <w:lang w:val="pl-PL"/>
        </w:rPr>
        <w:t xml:space="preserve"> i psychologiczn</w:t>
      </w:r>
      <w:r w:rsidR="00B829F7" w:rsidRPr="00CF7696">
        <w:rPr>
          <w:lang w:val="pl-PL"/>
        </w:rPr>
        <w:t>ych</w:t>
      </w:r>
      <w:r w:rsidR="00A35219" w:rsidRPr="00CF7696">
        <w:rPr>
          <w:lang w:val="pl-PL"/>
        </w:rPr>
        <w:t xml:space="preserve"> </w:t>
      </w:r>
      <w:r w:rsidR="00A21618" w:rsidRPr="00CF7696">
        <w:rPr>
          <w:lang w:val="pl-PL"/>
        </w:rPr>
        <w:t>dla tej nowej</w:t>
      </w:r>
      <w:r w:rsidR="00A35219" w:rsidRPr="00CF7696">
        <w:rPr>
          <w:lang w:val="pl-PL"/>
        </w:rPr>
        <w:t xml:space="preserve"> rodziny </w:t>
      </w:r>
      <w:r w:rsidR="00A21618" w:rsidRPr="00CF7696">
        <w:rPr>
          <w:lang w:val="pl-PL"/>
        </w:rPr>
        <w:t xml:space="preserve">wynikających z </w:t>
      </w:r>
      <w:r w:rsidR="009826B7">
        <w:rPr>
          <w:lang w:val="pl-PL"/>
        </w:rPr>
        <w:t>dalszego</w:t>
      </w:r>
      <w:r w:rsidR="00A35219" w:rsidRPr="00CF7696">
        <w:rPr>
          <w:lang w:val="pl-PL"/>
        </w:rPr>
        <w:t xml:space="preserve"> formalne</w:t>
      </w:r>
      <w:r w:rsidR="00B829F7" w:rsidRPr="00CF7696">
        <w:rPr>
          <w:lang w:val="pl-PL"/>
        </w:rPr>
        <w:t>go istnienia</w:t>
      </w:r>
      <w:r w:rsidR="00A35219" w:rsidRPr="00CF7696">
        <w:rPr>
          <w:lang w:val="pl-PL"/>
        </w:rPr>
        <w:t xml:space="preserve"> małżeństwa </w:t>
      </w:r>
      <w:r w:rsidR="00B829F7" w:rsidRPr="00CF7696">
        <w:rPr>
          <w:lang w:val="pl-PL"/>
        </w:rPr>
        <w:t>skarżącego</w:t>
      </w:r>
      <w:r w:rsidR="00A35219" w:rsidRPr="00CF7696">
        <w:rPr>
          <w:lang w:val="pl-PL"/>
        </w:rPr>
        <w:t xml:space="preserve"> pomimo jego ostatecznego </w:t>
      </w:r>
      <w:r w:rsidR="00B829F7" w:rsidRPr="00CF7696">
        <w:rPr>
          <w:lang w:val="pl-PL"/>
        </w:rPr>
        <w:t>rozpadu</w:t>
      </w:r>
      <w:r w:rsidR="00DE5719" w:rsidRPr="00CF7696">
        <w:rPr>
          <w:lang w:val="pl-PL"/>
        </w:rPr>
        <w:t>.</w:t>
      </w:r>
    </w:p>
    <w:p w14:paraId="66284157" w14:textId="04615BC8"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8</w:t>
      </w:r>
      <w:r w:rsidRPr="005273C2">
        <w:rPr>
          <w:lang w:val="pl-PL"/>
        </w:rPr>
        <w:fldChar w:fldCharType="end"/>
      </w:r>
      <w:r w:rsidR="00DE5719" w:rsidRPr="00CF7696">
        <w:rPr>
          <w:lang w:val="pl-PL"/>
        </w:rPr>
        <w:t>.  </w:t>
      </w:r>
      <w:r w:rsidR="00B829F7" w:rsidRPr="00CF7696">
        <w:rPr>
          <w:lang w:val="pl-PL"/>
        </w:rPr>
        <w:t xml:space="preserve">Rząd był zdania, że </w:t>
      </w:r>
      <w:r w:rsidR="00B829F7" w:rsidRPr="00CF7696">
        <w:rPr>
          <w:rFonts w:ascii="Cambria Math" w:hAnsi="Cambria Math" w:cs="Cambria Math"/>
          <w:lang w:val="pl-PL"/>
        </w:rPr>
        <w:t>​​</w:t>
      </w:r>
      <w:r w:rsidR="00B829F7" w:rsidRPr="00CF7696">
        <w:rPr>
          <w:rFonts w:ascii="Times New Roman" w:hAnsi="Times New Roman" w:cs="Times New Roman"/>
          <w:lang w:val="pl-PL"/>
        </w:rPr>
        <w:t xml:space="preserve">doszło do </w:t>
      </w:r>
      <w:r w:rsidR="009826B7">
        <w:rPr>
          <w:rFonts w:ascii="Times New Roman" w:hAnsi="Times New Roman" w:cs="Times New Roman"/>
          <w:lang w:val="pl-PL"/>
        </w:rPr>
        <w:t xml:space="preserve">ingerencji w prawo skarżącego </w:t>
      </w:r>
      <w:r w:rsidR="003F4278" w:rsidRPr="00CF7696">
        <w:rPr>
          <w:rFonts w:ascii="Times New Roman" w:hAnsi="Times New Roman" w:cs="Times New Roman"/>
          <w:lang w:val="pl-PL"/>
        </w:rPr>
        <w:t>z art.</w:t>
      </w:r>
      <w:r w:rsidR="00B829F7" w:rsidRPr="00CF7696">
        <w:rPr>
          <w:rFonts w:ascii="Times New Roman" w:hAnsi="Times New Roman" w:cs="Times New Roman"/>
          <w:lang w:val="pl-PL"/>
        </w:rPr>
        <w:t xml:space="preserve"> 8, ale twierdził, że ingerencja </w:t>
      </w:r>
      <w:r w:rsidR="00EE6B74" w:rsidRPr="00CF7696">
        <w:rPr>
          <w:rFonts w:ascii="Times New Roman" w:hAnsi="Times New Roman" w:cs="Times New Roman"/>
          <w:lang w:val="pl-PL"/>
        </w:rPr>
        <w:t xml:space="preserve">ta </w:t>
      </w:r>
      <w:r w:rsidR="00B829F7" w:rsidRPr="00CF7696">
        <w:rPr>
          <w:rFonts w:ascii="Times New Roman" w:hAnsi="Times New Roman" w:cs="Times New Roman"/>
          <w:lang w:val="pl-PL"/>
        </w:rPr>
        <w:t>miała u</w:t>
      </w:r>
      <w:r w:rsidR="00184ADD" w:rsidRPr="00CF7696">
        <w:rPr>
          <w:rFonts w:ascii="Times New Roman" w:hAnsi="Times New Roman" w:cs="Times New Roman"/>
          <w:lang w:val="pl-PL"/>
        </w:rPr>
        <w:t>prawnione</w:t>
      </w:r>
      <w:r w:rsidR="00B829F7" w:rsidRPr="00CF7696">
        <w:rPr>
          <w:rFonts w:ascii="Times New Roman" w:hAnsi="Times New Roman" w:cs="Times New Roman"/>
          <w:lang w:val="pl-PL"/>
        </w:rPr>
        <w:t xml:space="preserve"> cele (zobacz </w:t>
      </w:r>
      <w:r w:rsidR="003F4278" w:rsidRPr="00CF7696">
        <w:rPr>
          <w:rFonts w:ascii="Times New Roman" w:hAnsi="Times New Roman" w:cs="Times New Roman"/>
          <w:lang w:val="pl-PL"/>
        </w:rPr>
        <w:t>§</w:t>
      </w:r>
      <w:r w:rsidR="00B829F7" w:rsidRPr="00CF7696">
        <w:rPr>
          <w:rFonts w:ascii="Times New Roman" w:hAnsi="Times New Roman" w:cs="Times New Roman"/>
          <w:lang w:val="pl-PL"/>
        </w:rPr>
        <w:t xml:space="preserve"> 39 wyroku). Większość przyzna</w:t>
      </w:r>
      <w:r w:rsidR="006C315D" w:rsidRPr="00CF7696">
        <w:rPr>
          <w:rFonts w:ascii="Times New Roman" w:hAnsi="Times New Roman" w:cs="Times New Roman"/>
          <w:lang w:val="pl-PL"/>
        </w:rPr>
        <w:t>ła</w:t>
      </w:r>
      <w:r w:rsidR="00B829F7" w:rsidRPr="00CF7696">
        <w:rPr>
          <w:rFonts w:ascii="Times New Roman" w:hAnsi="Times New Roman" w:cs="Times New Roman"/>
          <w:lang w:val="pl-PL"/>
        </w:rPr>
        <w:t>, że skarżący był</w:t>
      </w:r>
      <w:r w:rsidR="003F4278" w:rsidRPr="00CF7696">
        <w:rPr>
          <w:rFonts w:ascii="Times New Roman" w:hAnsi="Times New Roman" w:cs="Times New Roman"/>
          <w:lang w:val="pl-PL"/>
        </w:rPr>
        <w:t xml:space="preserve"> „</w:t>
      </w:r>
      <w:r w:rsidR="008140FE" w:rsidRPr="00CF7696">
        <w:rPr>
          <w:rFonts w:ascii="Times New Roman" w:hAnsi="Times New Roman" w:cs="Times New Roman"/>
          <w:lang w:val="pl-PL"/>
        </w:rPr>
        <w:t>najwidoczniej</w:t>
      </w:r>
      <w:r w:rsidR="00B829F7" w:rsidRPr="00CF7696">
        <w:rPr>
          <w:rFonts w:ascii="Times New Roman" w:hAnsi="Times New Roman" w:cs="Times New Roman"/>
          <w:lang w:val="pl-PL"/>
        </w:rPr>
        <w:t xml:space="preserve"> w stałym związku" ze swoją nową partnerką, a kon</w:t>
      </w:r>
      <w:r w:rsidR="00B829F7" w:rsidRPr="00CF7696">
        <w:rPr>
          <w:lang w:val="pl-PL"/>
        </w:rPr>
        <w:t xml:space="preserve">tynuowanie małżeństwa </w:t>
      </w:r>
      <w:r w:rsidR="006C315D" w:rsidRPr="00CF7696">
        <w:rPr>
          <w:lang w:val="pl-PL"/>
        </w:rPr>
        <w:t xml:space="preserve">nie </w:t>
      </w:r>
      <w:r w:rsidR="00B829F7" w:rsidRPr="00CF7696">
        <w:rPr>
          <w:lang w:val="pl-PL"/>
        </w:rPr>
        <w:t xml:space="preserve">było niczym </w:t>
      </w:r>
      <w:r w:rsidR="006C315D" w:rsidRPr="00CF7696">
        <w:rPr>
          <w:lang w:val="pl-PL"/>
        </w:rPr>
        <w:t>innym jak tylko</w:t>
      </w:r>
      <w:r w:rsidR="003F4278" w:rsidRPr="00CF7696">
        <w:rPr>
          <w:lang w:val="pl-PL"/>
        </w:rPr>
        <w:t xml:space="preserve"> „</w:t>
      </w:r>
      <w:r w:rsidR="00B829F7" w:rsidRPr="00CF7696">
        <w:rPr>
          <w:lang w:val="pl-PL"/>
        </w:rPr>
        <w:t>fikcją prawną" (</w:t>
      </w:r>
      <w:r w:rsidR="003F4278" w:rsidRPr="00CF7696">
        <w:rPr>
          <w:lang w:val="pl-PL"/>
        </w:rPr>
        <w:t>§</w:t>
      </w:r>
      <w:r w:rsidR="00B829F7" w:rsidRPr="00CF7696">
        <w:rPr>
          <w:lang w:val="pl-PL"/>
        </w:rPr>
        <w:t xml:space="preserve"> 54 wyroku). Rzeczywiście, skarżący mieszkał z A. M. od rozpadu jego małżeństwa w styczniu 2005 r</w:t>
      </w:r>
      <w:r w:rsidR="003F4278" w:rsidRPr="00CF7696">
        <w:rPr>
          <w:lang w:val="pl-PL"/>
        </w:rPr>
        <w:t>.</w:t>
      </w:r>
      <w:r w:rsidR="00B829F7" w:rsidRPr="00CF7696">
        <w:rPr>
          <w:lang w:val="pl-PL"/>
        </w:rPr>
        <w:t xml:space="preserve">, jedenaście lat temu. Ale większość nie </w:t>
      </w:r>
      <w:r w:rsidR="00164CB8" w:rsidRPr="00CF7696">
        <w:rPr>
          <w:lang w:val="pl-PL"/>
        </w:rPr>
        <w:t>odniosła się do konkretnego zarzutu</w:t>
      </w:r>
      <w:r w:rsidR="00B829F7" w:rsidRPr="00CF7696">
        <w:rPr>
          <w:lang w:val="pl-PL"/>
        </w:rPr>
        <w:t xml:space="preserve">, że niezdolność do uzyskania rozwodu i ponownego małżeństwa miała niekorzystny wpływ na nową rodzinę. Jedynym czynnikiem rozważonym przez większość w odniesieniu do tej kwestii było to, że nie </w:t>
      </w:r>
      <w:r w:rsidR="00EE6B74">
        <w:rPr>
          <w:lang w:val="pl-PL"/>
        </w:rPr>
        <w:t xml:space="preserve"> podniesiono</w:t>
      </w:r>
      <w:r w:rsidR="00B829F7" w:rsidRPr="00CF7696">
        <w:rPr>
          <w:lang w:val="pl-PL"/>
        </w:rPr>
        <w:t xml:space="preserve">, </w:t>
      </w:r>
      <w:r w:rsidR="009826B7">
        <w:rPr>
          <w:lang w:val="pl-PL"/>
        </w:rPr>
        <w:t>że</w:t>
      </w:r>
      <w:r w:rsidR="00072EEA" w:rsidRPr="00CF7696">
        <w:rPr>
          <w:lang w:val="pl-PL"/>
        </w:rPr>
        <w:t xml:space="preserve"> </w:t>
      </w:r>
      <w:r w:rsidR="009826B7">
        <w:rPr>
          <w:lang w:val="pl-PL"/>
        </w:rPr>
        <w:t>skarżącemu uniemożliwiono</w:t>
      </w:r>
      <w:r w:rsidR="00B829F7" w:rsidRPr="00CF7696">
        <w:rPr>
          <w:lang w:val="pl-PL"/>
        </w:rPr>
        <w:t xml:space="preserve"> </w:t>
      </w:r>
      <w:r w:rsidR="009826B7">
        <w:rPr>
          <w:lang w:val="pl-PL"/>
        </w:rPr>
        <w:t>uznanie</w:t>
      </w:r>
      <w:r w:rsidR="00B829F7" w:rsidRPr="00CF7696">
        <w:rPr>
          <w:lang w:val="pl-PL"/>
        </w:rPr>
        <w:t xml:space="preserve"> ojcostwa syna (</w:t>
      </w:r>
      <w:r w:rsidR="00764F17" w:rsidRPr="00CF7696">
        <w:rPr>
          <w:lang w:val="pl-PL"/>
        </w:rPr>
        <w:t>§</w:t>
      </w:r>
      <w:r w:rsidR="00B829F7" w:rsidRPr="00CF7696">
        <w:rPr>
          <w:lang w:val="pl-PL"/>
        </w:rPr>
        <w:t xml:space="preserve"> 54 </w:t>
      </w:r>
      <w:r w:rsidR="00DE5719" w:rsidRPr="00CF7696">
        <w:rPr>
          <w:i/>
          <w:lang w:val="pl-PL"/>
        </w:rPr>
        <w:t>in fine</w:t>
      </w:r>
      <w:r w:rsidR="00DE5719" w:rsidRPr="00CF7696">
        <w:rPr>
          <w:lang w:val="pl-PL"/>
        </w:rPr>
        <w:t xml:space="preserve"> </w:t>
      </w:r>
      <w:r w:rsidR="00B829F7" w:rsidRPr="00CF7696">
        <w:rPr>
          <w:lang w:val="pl-PL"/>
        </w:rPr>
        <w:t>wyroku). Większość opierała się na fałszywej przesłance, że życie rodzinne w</w:t>
      </w:r>
      <w:r w:rsidR="00072EEA" w:rsidRPr="00CF7696">
        <w:rPr>
          <w:lang w:val="pl-PL"/>
        </w:rPr>
        <w:t xml:space="preserve"> małżeństwie</w:t>
      </w:r>
      <w:r w:rsidR="00B829F7" w:rsidRPr="00CF7696">
        <w:rPr>
          <w:lang w:val="pl-PL"/>
        </w:rPr>
        <w:t xml:space="preserve"> lub poza małżeństwem jest identyczne w polskim społeczeństwie </w:t>
      </w:r>
      <w:r w:rsidR="00072EEA" w:rsidRPr="00CF7696">
        <w:rPr>
          <w:lang w:val="pl-PL"/>
        </w:rPr>
        <w:t>w  przypadku</w:t>
      </w:r>
      <w:r w:rsidR="00B829F7" w:rsidRPr="00CF7696">
        <w:rPr>
          <w:lang w:val="pl-PL"/>
        </w:rPr>
        <w:t xml:space="preserve"> członków rodziny, których to dotyczy, nie zważając na negatywne prawne, finansowe i społeczne skutki niemal konspiracyjnego życia </w:t>
      </w:r>
      <w:r w:rsidR="008140FE" w:rsidRPr="00CF7696">
        <w:rPr>
          <w:lang w:val="pl-PL"/>
        </w:rPr>
        <w:t xml:space="preserve">przez jedenaście lat </w:t>
      </w:r>
      <w:r w:rsidR="00B829F7" w:rsidRPr="00CF7696">
        <w:rPr>
          <w:lang w:val="pl-PL"/>
        </w:rPr>
        <w:t>nowej pary i ich córki</w:t>
      </w:r>
      <w:r w:rsidR="00DE5719" w:rsidRPr="00CF7696">
        <w:rPr>
          <w:lang w:val="pl-PL"/>
        </w:rPr>
        <w:t>.</w:t>
      </w:r>
    </w:p>
    <w:p w14:paraId="315F9D4B" w14:textId="4554685A"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9</w:t>
      </w:r>
      <w:r w:rsidRPr="005273C2">
        <w:rPr>
          <w:lang w:val="pl-PL"/>
        </w:rPr>
        <w:fldChar w:fldCharType="end"/>
      </w:r>
      <w:r w:rsidR="00DE5719" w:rsidRPr="00CF7696">
        <w:rPr>
          <w:lang w:val="pl-PL"/>
        </w:rPr>
        <w:t>.  </w:t>
      </w:r>
      <w:r w:rsidR="00E703B6" w:rsidRPr="00CF7696">
        <w:rPr>
          <w:lang w:val="pl-PL"/>
        </w:rPr>
        <w:t>[Dokonana przez większość] a</w:t>
      </w:r>
      <w:r w:rsidR="00B829F7" w:rsidRPr="00CF7696">
        <w:rPr>
          <w:lang w:val="pl-PL"/>
        </w:rPr>
        <w:t>naliza sytuacji członków nowej rodziny</w:t>
      </w:r>
      <w:r w:rsidR="00E703B6" w:rsidRPr="00CF7696">
        <w:rPr>
          <w:lang w:val="pl-PL"/>
        </w:rPr>
        <w:t xml:space="preserve"> jest więc głęboko nie</w:t>
      </w:r>
      <w:r w:rsidR="00EE6B74">
        <w:rPr>
          <w:lang w:val="pl-PL"/>
        </w:rPr>
        <w:t>sprawiedliwa</w:t>
      </w:r>
      <w:r w:rsidR="00B829F7" w:rsidRPr="00CF7696">
        <w:rPr>
          <w:lang w:val="pl-PL"/>
        </w:rPr>
        <w:t xml:space="preserve">, </w:t>
      </w:r>
      <w:r w:rsidR="00E703B6" w:rsidRPr="00CF7696">
        <w:rPr>
          <w:lang w:val="pl-PL"/>
        </w:rPr>
        <w:t xml:space="preserve">a nadto </w:t>
      </w:r>
      <w:r w:rsidR="00B829F7" w:rsidRPr="00CF7696">
        <w:rPr>
          <w:lang w:val="pl-PL"/>
        </w:rPr>
        <w:t xml:space="preserve">ukazuje pewną obojętność, </w:t>
      </w:r>
      <w:r w:rsidR="00DE7C7C" w:rsidRPr="00CF7696">
        <w:rPr>
          <w:lang w:val="pl-PL"/>
        </w:rPr>
        <w:t>a nawet brak wrażliwości</w:t>
      </w:r>
      <w:r w:rsidR="00B829F7" w:rsidRPr="00CF7696">
        <w:rPr>
          <w:lang w:val="pl-PL"/>
        </w:rPr>
        <w:t xml:space="preserve">, ze strony większości wobec sytuacji A.H. i córki M. Negatywny wpływ obecnej </w:t>
      </w:r>
      <w:r w:rsidR="00764F17" w:rsidRPr="00CF7696">
        <w:rPr>
          <w:lang w:val="pl-PL"/>
        </w:rPr>
        <w:t>„</w:t>
      </w:r>
      <w:r w:rsidR="00B829F7" w:rsidRPr="00CF7696">
        <w:rPr>
          <w:lang w:val="pl-PL"/>
        </w:rPr>
        <w:t>fikcji prawnej</w:t>
      </w:r>
      <w:r w:rsidR="00DE5719" w:rsidRPr="00CF7696">
        <w:rPr>
          <w:lang w:val="pl-PL"/>
        </w:rPr>
        <w:t xml:space="preserve">” </w:t>
      </w:r>
      <w:r w:rsidR="00B829F7" w:rsidRPr="00CF7696">
        <w:rPr>
          <w:lang w:val="pl-PL"/>
        </w:rPr>
        <w:t xml:space="preserve">nie ogranicza się do stanu </w:t>
      </w:r>
      <w:r w:rsidR="00B829F7" w:rsidRPr="00CF7696">
        <w:rPr>
          <w:lang w:val="pl-PL"/>
        </w:rPr>
        <w:lastRenderedPageBreak/>
        <w:t>prawnego dziecka M., i odmowy jej prawa do życia w prawnie uznanej rodzinie</w:t>
      </w:r>
      <w:r w:rsidR="00DE5719" w:rsidRPr="005273C2">
        <w:rPr>
          <w:vertAlign w:val="superscript"/>
          <w:lang w:val="pl-PL"/>
        </w:rPr>
        <w:footnoteReference w:id="30"/>
      </w:r>
      <w:r w:rsidR="00DE5719" w:rsidRPr="00CF7696">
        <w:rPr>
          <w:lang w:val="pl-PL"/>
        </w:rPr>
        <w:t xml:space="preserve">, </w:t>
      </w:r>
      <w:r w:rsidR="00B829F7" w:rsidRPr="00CF7696">
        <w:rPr>
          <w:lang w:val="pl-PL"/>
        </w:rPr>
        <w:t xml:space="preserve">ale </w:t>
      </w:r>
      <w:r w:rsidR="009826B7">
        <w:rPr>
          <w:lang w:val="pl-PL"/>
        </w:rPr>
        <w:t>obejmuje</w:t>
      </w:r>
      <w:r w:rsidR="00B829F7" w:rsidRPr="00CF7696">
        <w:rPr>
          <w:lang w:val="pl-PL"/>
        </w:rPr>
        <w:t xml:space="preserve"> wiele innych aspektów</w:t>
      </w:r>
      <w:r w:rsidR="00CA0F8C" w:rsidRPr="00CF7696">
        <w:rPr>
          <w:lang w:val="pl-PL"/>
        </w:rPr>
        <w:t xml:space="preserve"> życia</w:t>
      </w:r>
      <w:r w:rsidR="00B829F7" w:rsidRPr="00CF7696">
        <w:rPr>
          <w:lang w:val="pl-PL"/>
        </w:rPr>
        <w:t xml:space="preserve"> prawn</w:t>
      </w:r>
      <w:r w:rsidR="00CA0F8C" w:rsidRPr="00CF7696">
        <w:rPr>
          <w:lang w:val="pl-PL"/>
        </w:rPr>
        <w:t>ego</w:t>
      </w:r>
      <w:r w:rsidR="00B829F7" w:rsidRPr="00CF7696">
        <w:rPr>
          <w:lang w:val="pl-PL"/>
        </w:rPr>
        <w:t>, finansow</w:t>
      </w:r>
      <w:r w:rsidR="00CA0F8C" w:rsidRPr="00CF7696">
        <w:rPr>
          <w:lang w:val="pl-PL"/>
        </w:rPr>
        <w:t>ego</w:t>
      </w:r>
      <w:r w:rsidR="00B829F7" w:rsidRPr="00CF7696">
        <w:rPr>
          <w:lang w:val="pl-PL"/>
        </w:rPr>
        <w:t xml:space="preserve"> i społeczn</w:t>
      </w:r>
      <w:r w:rsidR="00CA0F8C" w:rsidRPr="00CF7696">
        <w:rPr>
          <w:lang w:val="pl-PL"/>
        </w:rPr>
        <w:t>ego</w:t>
      </w:r>
      <w:r w:rsidR="00B829F7" w:rsidRPr="00CF7696">
        <w:rPr>
          <w:lang w:val="pl-PL"/>
        </w:rPr>
        <w:t xml:space="preserve"> członków now</w:t>
      </w:r>
      <w:r w:rsidR="00CA0F8C" w:rsidRPr="00CF7696">
        <w:rPr>
          <w:lang w:val="pl-PL"/>
        </w:rPr>
        <w:t>ej rodziny, do których odnosi się</w:t>
      </w:r>
      <w:r w:rsidR="00B829F7" w:rsidRPr="00CF7696">
        <w:rPr>
          <w:lang w:val="pl-PL"/>
        </w:rPr>
        <w:t xml:space="preserve"> </w:t>
      </w:r>
      <w:r w:rsidR="00CA0F8C" w:rsidRPr="00CF7696">
        <w:rPr>
          <w:lang w:val="pl-PL"/>
        </w:rPr>
        <w:t xml:space="preserve">w szczegółach </w:t>
      </w:r>
      <w:r w:rsidR="00B829F7" w:rsidRPr="00CF7696">
        <w:rPr>
          <w:lang w:val="pl-PL"/>
        </w:rPr>
        <w:t>opinia moj</w:t>
      </w:r>
      <w:r w:rsidR="00CA0F8C" w:rsidRPr="00CF7696">
        <w:rPr>
          <w:lang w:val="pl-PL"/>
        </w:rPr>
        <w:t>ego</w:t>
      </w:r>
      <w:r w:rsidR="00B829F7" w:rsidRPr="00CF7696">
        <w:rPr>
          <w:lang w:val="pl-PL"/>
        </w:rPr>
        <w:t xml:space="preserve"> </w:t>
      </w:r>
      <w:r w:rsidR="009826B7">
        <w:rPr>
          <w:lang w:val="pl-PL"/>
        </w:rPr>
        <w:t>kolegi</w:t>
      </w:r>
      <w:r w:rsidR="00B829F7" w:rsidRPr="00CF7696">
        <w:rPr>
          <w:lang w:val="pl-PL"/>
        </w:rPr>
        <w:t>, sędzi</w:t>
      </w:r>
      <w:r w:rsidR="00CA0F8C" w:rsidRPr="00CF7696">
        <w:rPr>
          <w:lang w:val="pl-PL"/>
        </w:rPr>
        <w:t>ego</w:t>
      </w:r>
      <w:r w:rsidR="00DE5719" w:rsidRPr="00CF7696">
        <w:rPr>
          <w:lang w:val="pl-PL"/>
        </w:rPr>
        <w:t xml:space="preserve"> Saj</w:t>
      </w:r>
      <w:r w:rsidR="00DE5719" w:rsidRPr="00CF7696">
        <w:rPr>
          <w:rFonts w:cstheme="minorHAnsi"/>
          <w:lang w:val="pl-PL"/>
        </w:rPr>
        <w:t>ó</w:t>
      </w:r>
      <w:r w:rsidR="00B829F7" w:rsidRPr="00CF7696">
        <w:rPr>
          <w:lang w:val="pl-PL"/>
        </w:rPr>
        <w:t xml:space="preserve">. Te negatywne skutki zostały po prostu </w:t>
      </w:r>
      <w:r w:rsidR="00CA0F8C" w:rsidRPr="00CF7696">
        <w:rPr>
          <w:lang w:val="pl-PL"/>
        </w:rPr>
        <w:t>zamiecione pod dywan</w:t>
      </w:r>
      <w:r w:rsidR="00B829F7" w:rsidRPr="00CF7696">
        <w:rPr>
          <w:lang w:val="pl-PL"/>
        </w:rPr>
        <w:t xml:space="preserve"> przez większość, chociaż były one </w:t>
      </w:r>
      <w:r w:rsidR="00CA0F8C" w:rsidRPr="00CF7696">
        <w:rPr>
          <w:lang w:val="pl-PL"/>
        </w:rPr>
        <w:t>przywoływane</w:t>
      </w:r>
      <w:r w:rsidR="00B829F7" w:rsidRPr="00CF7696">
        <w:rPr>
          <w:lang w:val="pl-PL"/>
        </w:rPr>
        <w:t xml:space="preserve"> przez </w:t>
      </w:r>
      <w:r w:rsidR="008140FE" w:rsidRPr="00CF7696">
        <w:rPr>
          <w:lang w:val="pl-PL"/>
        </w:rPr>
        <w:t>skarżącego</w:t>
      </w:r>
      <w:r w:rsidR="00DE5719" w:rsidRPr="005273C2">
        <w:rPr>
          <w:vertAlign w:val="superscript"/>
          <w:lang w:val="pl-PL"/>
        </w:rPr>
        <w:footnoteReference w:id="31"/>
      </w:r>
      <w:r w:rsidR="00DE5719" w:rsidRPr="00CF7696">
        <w:rPr>
          <w:lang w:val="pl-PL"/>
        </w:rPr>
        <w:t>.</w:t>
      </w:r>
    </w:p>
    <w:p w14:paraId="3C22154C" w14:textId="77777777" w:rsidR="00DE5719" w:rsidRPr="00CF7696" w:rsidRDefault="00DE5719" w:rsidP="009320F6">
      <w:pPr>
        <w:pStyle w:val="OpiH1"/>
        <w:rPr>
          <w:lang w:val="pl-PL"/>
        </w:rPr>
      </w:pPr>
      <w:bookmarkStart w:id="20" w:name="_Toc491945215"/>
      <w:bookmarkStart w:id="21" w:name="_Toc469647625"/>
      <w:r w:rsidRPr="00CF7696">
        <w:rPr>
          <w:lang w:val="pl-PL"/>
        </w:rPr>
        <w:t>B.  </w:t>
      </w:r>
      <w:r w:rsidR="00CA0F8C" w:rsidRPr="00CF7696">
        <w:rPr>
          <w:lang w:val="pl-PL"/>
        </w:rPr>
        <w:t xml:space="preserve">Brak uwzględnienia </w:t>
      </w:r>
      <w:r w:rsidR="00D738E5" w:rsidRPr="00CF7696">
        <w:rPr>
          <w:lang w:val="pl-PL"/>
        </w:rPr>
        <w:t xml:space="preserve">przez większość sytuacji </w:t>
      </w:r>
      <w:r w:rsidR="00CA0F8C" w:rsidRPr="00CF7696">
        <w:rPr>
          <w:lang w:val="pl-PL"/>
        </w:rPr>
        <w:t xml:space="preserve">nowej </w:t>
      </w:r>
      <w:r w:rsidR="00D738E5" w:rsidRPr="00CF7696">
        <w:rPr>
          <w:lang w:val="pl-PL"/>
        </w:rPr>
        <w:t xml:space="preserve">istniejącej </w:t>
      </w:r>
      <w:r w:rsidR="00CA0F8C" w:rsidRPr="00CF7696">
        <w:rPr>
          <w:i/>
          <w:lang w:val="pl-PL"/>
        </w:rPr>
        <w:t>de facto</w:t>
      </w:r>
      <w:r w:rsidR="00CA0F8C" w:rsidRPr="00CF7696">
        <w:rPr>
          <w:lang w:val="pl-PL"/>
        </w:rPr>
        <w:t xml:space="preserve"> rodziny </w:t>
      </w:r>
      <w:r w:rsidRPr="00CF7696">
        <w:rPr>
          <w:lang w:val="pl-PL"/>
        </w:rPr>
        <w:t>(§§ 10-11)</w:t>
      </w:r>
      <w:bookmarkEnd w:id="20"/>
      <w:bookmarkEnd w:id="21"/>
    </w:p>
    <w:p w14:paraId="0297D04B" w14:textId="2BD6C4A3"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10</w:t>
      </w:r>
      <w:r w:rsidRPr="005273C2">
        <w:rPr>
          <w:lang w:val="pl-PL"/>
        </w:rPr>
        <w:fldChar w:fldCharType="end"/>
      </w:r>
      <w:r w:rsidR="00DE5719" w:rsidRPr="00CF7696">
        <w:rPr>
          <w:lang w:val="pl-PL"/>
        </w:rPr>
        <w:t>.  </w:t>
      </w:r>
      <w:r w:rsidR="00D738E5" w:rsidRPr="00CF7696">
        <w:rPr>
          <w:lang w:val="pl-PL"/>
        </w:rPr>
        <w:t>Opinia</w:t>
      </w:r>
      <w:r w:rsidR="00CA0F8C" w:rsidRPr="00CF7696">
        <w:rPr>
          <w:lang w:val="pl-PL"/>
        </w:rPr>
        <w:t xml:space="preserve"> większości</w:t>
      </w:r>
      <w:r w:rsidR="00D738E5" w:rsidRPr="00CF7696">
        <w:rPr>
          <w:lang w:val="pl-PL"/>
        </w:rPr>
        <w:t>, która jest niemożliwa do utrzymania z punktu widzenia zasad logiki</w:t>
      </w:r>
      <w:r w:rsidR="000B30AC">
        <w:rPr>
          <w:lang w:val="pl-PL"/>
        </w:rPr>
        <w:t>,</w:t>
      </w:r>
      <w:r w:rsidR="00CA0F8C" w:rsidRPr="00CF7696">
        <w:rPr>
          <w:lang w:val="pl-PL"/>
        </w:rPr>
        <w:t xml:space="preserve"> jest </w:t>
      </w:r>
      <w:r w:rsidR="00D738E5" w:rsidRPr="00CF7696">
        <w:rPr>
          <w:lang w:val="pl-PL"/>
        </w:rPr>
        <w:t xml:space="preserve">streszczona </w:t>
      </w:r>
      <w:r w:rsidR="00CA0F8C" w:rsidRPr="00CF7696">
        <w:rPr>
          <w:lang w:val="pl-PL"/>
        </w:rPr>
        <w:t>w następnym zdaniu wyroku (</w:t>
      </w:r>
      <w:r w:rsidR="00F17078" w:rsidRPr="00CF7696">
        <w:rPr>
          <w:lang w:val="pl-PL"/>
        </w:rPr>
        <w:t>§</w:t>
      </w:r>
      <w:r w:rsidR="00CA0F8C" w:rsidRPr="00CF7696">
        <w:rPr>
          <w:lang w:val="pl-PL"/>
        </w:rPr>
        <w:t xml:space="preserve"> 54)</w:t>
      </w:r>
      <w:r w:rsidR="00DE5719" w:rsidRPr="00CF7696">
        <w:rPr>
          <w:lang w:val="pl-PL"/>
        </w:rPr>
        <w:t xml:space="preserve">: </w:t>
      </w:r>
      <w:r w:rsidR="0034149A" w:rsidRPr="00CF7696">
        <w:rPr>
          <w:lang w:val="pl-PL"/>
        </w:rPr>
        <w:t xml:space="preserve">„choć zgodnie z </w:t>
      </w:r>
      <w:r w:rsidR="00B8064E" w:rsidRPr="00CF7696">
        <w:rPr>
          <w:lang w:val="pl-PL"/>
        </w:rPr>
        <w:t>a</w:t>
      </w:r>
      <w:r w:rsidR="0034149A" w:rsidRPr="00CF7696">
        <w:rPr>
          <w:lang w:val="pl-PL"/>
        </w:rPr>
        <w:t>rt</w:t>
      </w:r>
      <w:r w:rsidR="00B8064E" w:rsidRPr="00CF7696">
        <w:rPr>
          <w:lang w:val="pl-PL"/>
        </w:rPr>
        <w:t>.</w:t>
      </w:r>
      <w:r w:rsidR="0034149A" w:rsidRPr="00CF7696">
        <w:rPr>
          <w:lang w:val="pl-PL"/>
        </w:rPr>
        <w:t xml:space="preserve"> 8, </w:t>
      </w:r>
      <w:r w:rsidR="0034149A" w:rsidRPr="00CF7696">
        <w:rPr>
          <w:i/>
          <w:iCs/>
          <w:lang w:val="pl-PL"/>
        </w:rPr>
        <w:t xml:space="preserve">de facto </w:t>
      </w:r>
      <w:r w:rsidR="0034149A" w:rsidRPr="00CF7696">
        <w:rPr>
          <w:lang w:val="pl-PL"/>
        </w:rPr>
        <w:t>rodziny i związki międzyludzkie są chronione, taka ochrona nie oznacza, że należy w szczególny sposób dokonać uznania prawnego [nowego związku]</w:t>
      </w:r>
      <w:r w:rsidR="00DE5719" w:rsidRPr="00CF7696">
        <w:rPr>
          <w:lang w:val="pl-PL"/>
        </w:rPr>
        <w:t xml:space="preserve">”. </w:t>
      </w:r>
      <w:r w:rsidR="00163E41" w:rsidRPr="00CF7696">
        <w:rPr>
          <w:lang w:val="pl-PL"/>
        </w:rPr>
        <w:t>Większość pragnie podkreślić, że</w:t>
      </w:r>
      <w:r w:rsidR="00DE5719" w:rsidRPr="00CF7696">
        <w:rPr>
          <w:lang w:val="pl-PL"/>
        </w:rPr>
        <w:t xml:space="preserve"> </w:t>
      </w:r>
      <w:r w:rsidR="00DE5719" w:rsidRPr="00CF7696">
        <w:rPr>
          <w:i/>
          <w:lang w:val="pl-PL"/>
        </w:rPr>
        <w:t>de facto</w:t>
      </w:r>
      <w:r w:rsidR="00DE5719" w:rsidRPr="00CF7696">
        <w:rPr>
          <w:lang w:val="pl-PL"/>
        </w:rPr>
        <w:t xml:space="preserve"> </w:t>
      </w:r>
      <w:r w:rsidR="00163E41" w:rsidRPr="00CF7696">
        <w:rPr>
          <w:lang w:val="pl-PL"/>
        </w:rPr>
        <w:t xml:space="preserve">rodziny zasługują na ochronę </w:t>
      </w:r>
      <w:r w:rsidR="007774CF" w:rsidRPr="00CF7696">
        <w:rPr>
          <w:lang w:val="pl-PL"/>
        </w:rPr>
        <w:t>art.</w:t>
      </w:r>
      <w:r w:rsidR="00163E41" w:rsidRPr="00CF7696">
        <w:rPr>
          <w:lang w:val="pl-PL"/>
        </w:rPr>
        <w:t xml:space="preserve"> 8, ale nie określają</w:t>
      </w:r>
      <w:r w:rsidR="00094DFC" w:rsidRPr="00CF7696">
        <w:rPr>
          <w:lang w:val="pl-PL"/>
        </w:rPr>
        <w:t>,</w:t>
      </w:r>
      <w:r w:rsidR="00163E41" w:rsidRPr="00CF7696">
        <w:rPr>
          <w:lang w:val="pl-PL"/>
        </w:rPr>
        <w:t xml:space="preserve"> w jakiej formie taka ochrona powinna być podejmowana, jeśli nie </w:t>
      </w:r>
      <w:r w:rsidR="006F6DDA" w:rsidRPr="00CF7696">
        <w:rPr>
          <w:lang w:val="pl-PL"/>
        </w:rPr>
        <w:t xml:space="preserve">byłoby to </w:t>
      </w:r>
      <w:r w:rsidR="00163E41" w:rsidRPr="00CF7696">
        <w:rPr>
          <w:lang w:val="pl-PL"/>
        </w:rPr>
        <w:t xml:space="preserve">prawnie uznane przez małżeństwo. W rzeczywistości, </w:t>
      </w:r>
      <w:r w:rsidR="00480E0E" w:rsidRPr="00CF7696">
        <w:rPr>
          <w:lang w:val="pl-PL"/>
        </w:rPr>
        <w:t>niedopatrzenie większości</w:t>
      </w:r>
      <w:r w:rsidR="00163E41" w:rsidRPr="00CF7696">
        <w:rPr>
          <w:lang w:val="pl-PL"/>
        </w:rPr>
        <w:t xml:space="preserve"> jest bardziej poważne. Większość nawet nie oceniła, czy in</w:t>
      </w:r>
      <w:r w:rsidR="00184ADD" w:rsidRPr="00CF7696">
        <w:rPr>
          <w:lang w:val="pl-PL"/>
        </w:rPr>
        <w:t>gerencja</w:t>
      </w:r>
      <w:r w:rsidR="00163E41" w:rsidRPr="00CF7696">
        <w:rPr>
          <w:lang w:val="pl-PL"/>
        </w:rPr>
        <w:t xml:space="preserve"> </w:t>
      </w:r>
      <w:r w:rsidR="0034149A" w:rsidRPr="00CF7696">
        <w:rPr>
          <w:lang w:val="pl-PL"/>
        </w:rPr>
        <w:t>państwa</w:t>
      </w:r>
      <w:r w:rsidR="00163E41" w:rsidRPr="00CF7696">
        <w:rPr>
          <w:lang w:val="pl-PL"/>
        </w:rPr>
        <w:t xml:space="preserve"> w prawo </w:t>
      </w:r>
      <w:r w:rsidR="00184ADD" w:rsidRPr="00CF7696">
        <w:rPr>
          <w:lang w:val="pl-PL"/>
        </w:rPr>
        <w:t>chronione na podstawie</w:t>
      </w:r>
      <w:r w:rsidR="0034149A" w:rsidRPr="00CF7696">
        <w:rPr>
          <w:lang w:val="pl-PL"/>
        </w:rPr>
        <w:t xml:space="preserve"> art.</w:t>
      </w:r>
      <w:r w:rsidR="00163E41" w:rsidRPr="00CF7696">
        <w:rPr>
          <w:lang w:val="pl-PL"/>
        </w:rPr>
        <w:t xml:space="preserve"> 8 dążyła do</w:t>
      </w:r>
      <w:r w:rsidR="00EE1F1B" w:rsidRPr="00CF7696">
        <w:rPr>
          <w:lang w:val="pl-PL"/>
        </w:rPr>
        <w:t xml:space="preserve"> realizacji</w:t>
      </w:r>
      <w:r w:rsidR="00163E41" w:rsidRPr="00CF7696">
        <w:rPr>
          <w:lang w:val="pl-PL"/>
        </w:rPr>
        <w:t xml:space="preserve"> jednego z </w:t>
      </w:r>
      <w:r w:rsidR="00184ADD" w:rsidRPr="00CF7696">
        <w:rPr>
          <w:lang w:val="pl-PL"/>
        </w:rPr>
        <w:t>uprawnionych</w:t>
      </w:r>
      <w:r w:rsidR="00DC4BE7" w:rsidRPr="00CF7696">
        <w:rPr>
          <w:lang w:val="pl-PL"/>
        </w:rPr>
        <w:t xml:space="preserve"> </w:t>
      </w:r>
      <w:r w:rsidR="00163E41" w:rsidRPr="00CF7696">
        <w:rPr>
          <w:lang w:val="pl-PL"/>
        </w:rPr>
        <w:t xml:space="preserve">celów </w:t>
      </w:r>
      <w:r w:rsidR="00184ADD" w:rsidRPr="00CF7696">
        <w:rPr>
          <w:lang w:val="pl-PL"/>
        </w:rPr>
        <w:t xml:space="preserve">w świetle </w:t>
      </w:r>
      <w:r w:rsidR="0034149A" w:rsidRPr="00CF7696">
        <w:rPr>
          <w:lang w:val="pl-PL"/>
        </w:rPr>
        <w:t>art.</w:t>
      </w:r>
      <w:r w:rsidR="00163E41" w:rsidRPr="00CF7696">
        <w:rPr>
          <w:lang w:val="pl-PL"/>
        </w:rPr>
        <w:t xml:space="preserve"> 8 </w:t>
      </w:r>
      <w:r w:rsidR="00184ADD" w:rsidRPr="00CF7696">
        <w:rPr>
          <w:lang w:val="pl-PL"/>
        </w:rPr>
        <w:t>ust.</w:t>
      </w:r>
      <w:r w:rsidR="00163E41" w:rsidRPr="00CF7696">
        <w:rPr>
          <w:lang w:val="pl-PL"/>
        </w:rPr>
        <w:t xml:space="preserve"> 2 Konwencji i czy była konieczna w demokratycznym społeczeństwie</w:t>
      </w:r>
      <w:r w:rsidR="00DE5719" w:rsidRPr="005273C2">
        <w:rPr>
          <w:vertAlign w:val="superscript"/>
          <w:lang w:val="pl-PL"/>
        </w:rPr>
        <w:footnoteReference w:id="32"/>
      </w:r>
      <w:r w:rsidR="00DE5719" w:rsidRPr="00CF7696">
        <w:rPr>
          <w:lang w:val="pl-PL"/>
        </w:rPr>
        <w:t xml:space="preserve">. </w:t>
      </w:r>
      <w:r w:rsidR="00163E41" w:rsidRPr="00CF7696">
        <w:rPr>
          <w:lang w:val="pl-PL"/>
        </w:rPr>
        <w:t xml:space="preserve">Klasyczne etapy metodologiczne Trybunału </w:t>
      </w:r>
      <w:r w:rsidR="000B30AC">
        <w:rPr>
          <w:lang w:val="pl-PL"/>
        </w:rPr>
        <w:t>w</w:t>
      </w:r>
      <w:r w:rsidR="00163E41" w:rsidRPr="00CF7696">
        <w:rPr>
          <w:lang w:val="pl-PL"/>
        </w:rPr>
        <w:t xml:space="preserve"> analiz</w:t>
      </w:r>
      <w:r w:rsidR="000B30AC">
        <w:rPr>
          <w:lang w:val="pl-PL"/>
        </w:rPr>
        <w:t>ie</w:t>
      </w:r>
      <w:r w:rsidR="00163E41" w:rsidRPr="00CF7696">
        <w:rPr>
          <w:lang w:val="pl-PL"/>
        </w:rPr>
        <w:t xml:space="preserve"> </w:t>
      </w:r>
      <w:r w:rsidR="00537376" w:rsidRPr="00CF7696">
        <w:rPr>
          <w:lang w:val="pl-PL"/>
        </w:rPr>
        <w:t xml:space="preserve">dopuszczalności </w:t>
      </w:r>
      <w:r w:rsidR="000B30AC">
        <w:rPr>
          <w:lang w:val="pl-PL"/>
        </w:rPr>
        <w:t xml:space="preserve">roszczenia </w:t>
      </w:r>
      <w:r w:rsidR="00537376" w:rsidRPr="00CF7696">
        <w:rPr>
          <w:lang w:val="pl-PL"/>
        </w:rPr>
        <w:t xml:space="preserve">sformułowanego w oparciu o </w:t>
      </w:r>
      <w:r w:rsidR="009D4749" w:rsidRPr="00CF7696">
        <w:rPr>
          <w:lang w:val="pl-PL"/>
        </w:rPr>
        <w:t>art.</w:t>
      </w:r>
      <w:r w:rsidR="00163E41" w:rsidRPr="00CF7696">
        <w:rPr>
          <w:lang w:val="pl-PL"/>
        </w:rPr>
        <w:t xml:space="preserve"> 8 </w:t>
      </w:r>
      <w:r w:rsidR="009D4749" w:rsidRPr="00CF7696">
        <w:rPr>
          <w:lang w:val="pl-PL"/>
        </w:rPr>
        <w:t>zostały pominięte</w:t>
      </w:r>
      <w:r w:rsidR="00163E41" w:rsidRPr="00CF7696">
        <w:rPr>
          <w:lang w:val="pl-PL"/>
        </w:rPr>
        <w:t xml:space="preserve">, a w szczególności nie przeprowadzono </w:t>
      </w:r>
      <w:r w:rsidR="00F50004">
        <w:rPr>
          <w:lang w:val="pl-PL"/>
        </w:rPr>
        <w:t xml:space="preserve">procesu </w:t>
      </w:r>
      <w:r w:rsidR="00163E41" w:rsidRPr="00CF7696">
        <w:rPr>
          <w:lang w:val="pl-PL"/>
        </w:rPr>
        <w:t xml:space="preserve">wyważenia między </w:t>
      </w:r>
      <w:r w:rsidR="00537376" w:rsidRPr="00CF7696">
        <w:rPr>
          <w:lang w:val="pl-PL"/>
        </w:rPr>
        <w:t xml:space="preserve">wynikającym z </w:t>
      </w:r>
      <w:r w:rsidR="009D4749" w:rsidRPr="00CF7696">
        <w:rPr>
          <w:lang w:val="pl-PL"/>
        </w:rPr>
        <w:t>art.</w:t>
      </w:r>
      <w:r w:rsidR="00163E41" w:rsidRPr="00CF7696">
        <w:rPr>
          <w:lang w:val="pl-PL"/>
        </w:rPr>
        <w:t xml:space="preserve"> 8 </w:t>
      </w:r>
      <w:r w:rsidR="00537376" w:rsidRPr="00CF7696">
        <w:rPr>
          <w:lang w:val="pl-PL"/>
        </w:rPr>
        <w:t xml:space="preserve">prawem </w:t>
      </w:r>
      <w:r w:rsidR="00163E41" w:rsidRPr="00CF7696">
        <w:rPr>
          <w:lang w:val="pl-PL"/>
        </w:rPr>
        <w:t xml:space="preserve">skarżącego a domniemanymi </w:t>
      </w:r>
      <w:r w:rsidR="00DC4BE7" w:rsidRPr="00CF7696">
        <w:rPr>
          <w:lang w:val="pl-PL"/>
        </w:rPr>
        <w:t>c</w:t>
      </w:r>
      <w:r w:rsidR="00163E41" w:rsidRPr="00CF7696">
        <w:rPr>
          <w:lang w:val="pl-PL"/>
        </w:rPr>
        <w:t xml:space="preserve">elami </w:t>
      </w:r>
      <w:r w:rsidR="000B30AC">
        <w:rPr>
          <w:lang w:val="pl-PL"/>
        </w:rPr>
        <w:t xml:space="preserve">w rozumieniu </w:t>
      </w:r>
      <w:r w:rsidR="009D4749" w:rsidRPr="00CF7696">
        <w:rPr>
          <w:lang w:val="pl-PL"/>
        </w:rPr>
        <w:t>art.</w:t>
      </w:r>
      <w:r w:rsidR="00163E41" w:rsidRPr="00CF7696">
        <w:rPr>
          <w:lang w:val="pl-PL"/>
        </w:rPr>
        <w:t xml:space="preserve"> 8 </w:t>
      </w:r>
      <w:r w:rsidR="00F50004">
        <w:rPr>
          <w:lang w:val="pl-PL"/>
        </w:rPr>
        <w:t>ust.</w:t>
      </w:r>
      <w:r w:rsidR="00163E41" w:rsidRPr="00CF7696">
        <w:rPr>
          <w:lang w:val="pl-PL"/>
        </w:rPr>
        <w:t xml:space="preserve"> 2 </w:t>
      </w:r>
      <w:r w:rsidR="00492459" w:rsidRPr="00CF7696">
        <w:rPr>
          <w:lang w:val="pl-PL"/>
        </w:rPr>
        <w:t xml:space="preserve">wskazanymi przez </w:t>
      </w:r>
      <w:r w:rsidR="00163E41" w:rsidRPr="00CF7696">
        <w:rPr>
          <w:lang w:val="pl-PL"/>
        </w:rPr>
        <w:t xml:space="preserve">Rząd, </w:t>
      </w:r>
      <w:r w:rsidR="00492459" w:rsidRPr="00CF7696">
        <w:rPr>
          <w:lang w:val="pl-PL"/>
        </w:rPr>
        <w:t xml:space="preserve">a </w:t>
      </w:r>
      <w:r w:rsidR="009D4749" w:rsidRPr="00CF7696">
        <w:rPr>
          <w:lang w:val="pl-PL"/>
        </w:rPr>
        <w:t>mianowicie „</w:t>
      </w:r>
      <w:r w:rsidR="00163E41" w:rsidRPr="00CF7696">
        <w:rPr>
          <w:lang w:val="pl-PL"/>
        </w:rPr>
        <w:t>interes</w:t>
      </w:r>
      <w:r w:rsidR="00492459" w:rsidRPr="00CF7696">
        <w:rPr>
          <w:lang w:val="pl-PL"/>
        </w:rPr>
        <w:t>em</w:t>
      </w:r>
      <w:r w:rsidR="00163E41" w:rsidRPr="00CF7696">
        <w:rPr>
          <w:lang w:val="pl-PL"/>
        </w:rPr>
        <w:t xml:space="preserve"> i dobr</w:t>
      </w:r>
      <w:r w:rsidR="00492459" w:rsidRPr="00CF7696">
        <w:rPr>
          <w:lang w:val="pl-PL"/>
        </w:rPr>
        <w:t>ym</w:t>
      </w:r>
      <w:r w:rsidR="00163E41" w:rsidRPr="00CF7696">
        <w:rPr>
          <w:lang w:val="pl-PL"/>
        </w:rPr>
        <w:t xml:space="preserve"> samopoczuci</w:t>
      </w:r>
      <w:r w:rsidR="00492459" w:rsidRPr="00CF7696">
        <w:rPr>
          <w:lang w:val="pl-PL"/>
        </w:rPr>
        <w:t>em</w:t>
      </w:r>
      <w:r w:rsidR="00163E41" w:rsidRPr="00CF7696">
        <w:rPr>
          <w:lang w:val="pl-PL"/>
        </w:rPr>
        <w:t xml:space="preserve"> żony skarżącego" oraz</w:t>
      </w:r>
      <w:r w:rsidR="009D4749" w:rsidRPr="00CF7696">
        <w:rPr>
          <w:lang w:val="pl-PL"/>
        </w:rPr>
        <w:t xml:space="preserve"> „</w:t>
      </w:r>
      <w:r w:rsidR="00163E41" w:rsidRPr="00CF7696">
        <w:rPr>
          <w:lang w:val="pl-PL"/>
        </w:rPr>
        <w:t>ochron</w:t>
      </w:r>
      <w:r w:rsidR="00492459" w:rsidRPr="00CF7696">
        <w:rPr>
          <w:lang w:val="pl-PL"/>
        </w:rPr>
        <w:t>ą</w:t>
      </w:r>
      <w:r w:rsidR="00163E41" w:rsidRPr="00CF7696">
        <w:rPr>
          <w:lang w:val="pl-PL"/>
        </w:rPr>
        <w:t xml:space="preserve"> moralności" (zobacz </w:t>
      </w:r>
      <w:r w:rsidR="009D4749" w:rsidRPr="00CF7696">
        <w:rPr>
          <w:lang w:val="pl-PL"/>
        </w:rPr>
        <w:t>§</w:t>
      </w:r>
      <w:r w:rsidR="00163E41" w:rsidRPr="00CF7696">
        <w:rPr>
          <w:lang w:val="pl-PL"/>
        </w:rPr>
        <w:t xml:space="preserve"> 39 wyroku).</w:t>
      </w:r>
      <w:r w:rsidR="00DE5719" w:rsidRPr="005273C2">
        <w:rPr>
          <w:vertAlign w:val="superscript"/>
          <w:lang w:val="pl-PL"/>
        </w:rPr>
        <w:footnoteReference w:id="33"/>
      </w:r>
    </w:p>
    <w:p w14:paraId="151E6BE5" w14:textId="3521A027" w:rsidR="00F574BA" w:rsidRPr="00CF7696" w:rsidRDefault="005013D7" w:rsidP="009320F6">
      <w:pPr>
        <w:pStyle w:val="OpiPara"/>
        <w:rPr>
          <w:lang w:val="pl-PL"/>
        </w:rPr>
      </w:pPr>
      <w:r w:rsidRPr="005273C2">
        <w:rPr>
          <w:lang w:val="pl-PL"/>
        </w:rPr>
        <w:lastRenderedPageBreak/>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11</w:t>
      </w:r>
      <w:r w:rsidRPr="005273C2">
        <w:rPr>
          <w:lang w:val="pl-PL"/>
        </w:rPr>
        <w:fldChar w:fldCharType="end"/>
      </w:r>
      <w:r w:rsidR="00DE5719" w:rsidRPr="00CF7696">
        <w:rPr>
          <w:lang w:val="pl-PL"/>
        </w:rPr>
        <w:t>.  </w:t>
      </w:r>
      <w:r w:rsidR="00163E41" w:rsidRPr="00CF7696">
        <w:rPr>
          <w:lang w:val="pl-PL"/>
        </w:rPr>
        <w:t>Ponadto</w:t>
      </w:r>
      <w:r w:rsidR="000B30AC">
        <w:rPr>
          <w:lang w:val="pl-PL"/>
        </w:rPr>
        <w:t>,</w:t>
      </w:r>
      <w:r w:rsidR="00163E41" w:rsidRPr="00CF7696">
        <w:rPr>
          <w:lang w:val="pl-PL"/>
        </w:rPr>
        <w:t xml:space="preserve"> skarżący w </w:t>
      </w:r>
      <w:r w:rsidR="00492459" w:rsidRPr="00CF7696">
        <w:rPr>
          <w:lang w:val="pl-PL"/>
        </w:rPr>
        <w:t xml:space="preserve">sprawie </w:t>
      </w:r>
      <w:r w:rsidR="00DE5719" w:rsidRPr="00CF7696">
        <w:rPr>
          <w:i/>
          <w:lang w:val="pl-PL"/>
        </w:rPr>
        <w:t>Char</w:t>
      </w:r>
      <w:r w:rsidR="00094DFC" w:rsidRPr="00CF7696">
        <w:rPr>
          <w:i/>
          <w:lang w:val="pl-PL"/>
        </w:rPr>
        <w:t>amlambous przeciwko</w:t>
      </w:r>
      <w:r w:rsidR="00DE5719" w:rsidRPr="00CF7696">
        <w:rPr>
          <w:i/>
          <w:lang w:val="pl-PL"/>
        </w:rPr>
        <w:t> Cypr</w:t>
      </w:r>
      <w:r w:rsidR="00094DFC" w:rsidRPr="00CF7696">
        <w:rPr>
          <w:i/>
          <w:lang w:val="pl-PL"/>
        </w:rPr>
        <w:t>owi</w:t>
      </w:r>
      <w:r w:rsidR="00DE5719" w:rsidRPr="005273C2">
        <w:rPr>
          <w:vertAlign w:val="superscript"/>
          <w:lang w:val="pl-PL"/>
        </w:rPr>
        <w:footnoteReference w:id="34"/>
      </w:r>
      <w:r w:rsidR="00DE5719" w:rsidRPr="00CF7696">
        <w:rPr>
          <w:lang w:val="pl-PL"/>
        </w:rPr>
        <w:t xml:space="preserve"> </w:t>
      </w:r>
      <w:r w:rsidR="00492459" w:rsidRPr="00CF7696">
        <w:rPr>
          <w:lang w:val="pl-PL"/>
        </w:rPr>
        <w:t>podnosił</w:t>
      </w:r>
      <w:r w:rsidR="009E7712" w:rsidRPr="00CF7696">
        <w:rPr>
          <w:lang w:val="pl-PL"/>
        </w:rPr>
        <w:t>, że nie był w stanie się ożenić i założyć now</w:t>
      </w:r>
      <w:r w:rsidR="00492459" w:rsidRPr="00CF7696">
        <w:rPr>
          <w:lang w:val="pl-PL"/>
        </w:rPr>
        <w:t>ej</w:t>
      </w:r>
      <w:r w:rsidR="009E7712" w:rsidRPr="00CF7696">
        <w:rPr>
          <w:lang w:val="pl-PL"/>
        </w:rPr>
        <w:t xml:space="preserve"> rodzin</w:t>
      </w:r>
      <w:r w:rsidR="00492459" w:rsidRPr="00CF7696">
        <w:rPr>
          <w:lang w:val="pl-PL"/>
        </w:rPr>
        <w:t>y</w:t>
      </w:r>
      <w:r w:rsidR="009E7712" w:rsidRPr="00CF7696">
        <w:rPr>
          <w:lang w:val="pl-PL"/>
        </w:rPr>
        <w:t xml:space="preserve"> w trakcie postępowania rozwodowego, </w:t>
      </w:r>
      <w:r w:rsidR="000B30AC">
        <w:rPr>
          <w:lang w:val="pl-PL"/>
        </w:rPr>
        <w:t>a</w:t>
      </w:r>
      <w:r w:rsidR="009E7712" w:rsidRPr="00CF7696">
        <w:rPr>
          <w:lang w:val="pl-PL"/>
        </w:rPr>
        <w:t xml:space="preserve"> Trybunał odrzucił </w:t>
      </w:r>
      <w:r w:rsidR="00DC4BE7" w:rsidRPr="00CF7696">
        <w:rPr>
          <w:lang w:val="pl-PL"/>
        </w:rPr>
        <w:t>zarzut naruszenia</w:t>
      </w:r>
      <w:r w:rsidR="009E7712" w:rsidRPr="00CF7696">
        <w:rPr>
          <w:lang w:val="pl-PL"/>
        </w:rPr>
        <w:t xml:space="preserve"> </w:t>
      </w:r>
      <w:r w:rsidR="0098070A" w:rsidRPr="00CF7696">
        <w:rPr>
          <w:lang w:val="pl-PL"/>
        </w:rPr>
        <w:t>art.</w:t>
      </w:r>
      <w:r w:rsidR="009E7712" w:rsidRPr="00CF7696">
        <w:rPr>
          <w:lang w:val="pl-PL"/>
        </w:rPr>
        <w:t xml:space="preserve"> 8 jako </w:t>
      </w:r>
      <w:r w:rsidR="0098070A" w:rsidRPr="00CF7696">
        <w:rPr>
          <w:lang w:val="pl-PL"/>
        </w:rPr>
        <w:t>w sposób oczywisty nieuzasadniony</w:t>
      </w:r>
      <w:r w:rsidR="009E7712" w:rsidRPr="00CF7696">
        <w:rPr>
          <w:lang w:val="pl-PL"/>
        </w:rPr>
        <w:t xml:space="preserve">, ponieważ skarżący nie </w:t>
      </w:r>
      <w:r w:rsidR="0082730D" w:rsidRPr="00CF7696">
        <w:rPr>
          <w:lang w:val="pl-PL"/>
        </w:rPr>
        <w:t xml:space="preserve">odniósł się do istniejącej </w:t>
      </w:r>
      <w:r w:rsidR="009E7712" w:rsidRPr="00CF7696">
        <w:rPr>
          <w:lang w:val="pl-PL"/>
        </w:rPr>
        <w:t>rodzin</w:t>
      </w:r>
      <w:r w:rsidR="0082730D" w:rsidRPr="00CF7696">
        <w:rPr>
          <w:lang w:val="pl-PL"/>
        </w:rPr>
        <w:t>y</w:t>
      </w:r>
      <w:r w:rsidR="00094DFC" w:rsidRPr="00CF7696">
        <w:rPr>
          <w:lang w:val="pl-PL"/>
        </w:rPr>
        <w:t>,</w:t>
      </w:r>
      <w:r w:rsidR="009E7712" w:rsidRPr="00CF7696">
        <w:rPr>
          <w:lang w:val="pl-PL"/>
        </w:rPr>
        <w:t xml:space="preserve"> </w:t>
      </w:r>
      <w:r w:rsidR="0082730D" w:rsidRPr="00CF7696">
        <w:rPr>
          <w:lang w:val="pl-PL"/>
        </w:rPr>
        <w:t>w</w:t>
      </w:r>
      <w:r w:rsidR="009E7712" w:rsidRPr="00CF7696">
        <w:rPr>
          <w:lang w:val="pl-PL"/>
        </w:rPr>
        <w:t xml:space="preserve"> której mógłby </w:t>
      </w:r>
      <w:r w:rsidR="0082730D" w:rsidRPr="00CF7696">
        <w:rPr>
          <w:lang w:val="pl-PL"/>
        </w:rPr>
        <w:t>realizować swoje</w:t>
      </w:r>
      <w:r w:rsidR="009E7712" w:rsidRPr="00CF7696">
        <w:rPr>
          <w:lang w:val="pl-PL"/>
        </w:rPr>
        <w:t xml:space="preserve"> prawo do życia rodzinnego. Jednak taki właśnie był przypad</w:t>
      </w:r>
      <w:r w:rsidR="00DC4BE7" w:rsidRPr="00CF7696">
        <w:rPr>
          <w:lang w:val="pl-PL"/>
        </w:rPr>
        <w:t>ek</w:t>
      </w:r>
      <w:r w:rsidR="009E7712" w:rsidRPr="00CF7696">
        <w:rPr>
          <w:lang w:val="pl-PL"/>
        </w:rPr>
        <w:t xml:space="preserve"> obecnego skarżącego, który założył nową rodzinę po rozpadzie swojego małżeństwa. </w:t>
      </w:r>
      <w:r w:rsidR="005265F1" w:rsidRPr="00CF7696">
        <w:rPr>
          <w:lang w:val="pl-PL"/>
        </w:rPr>
        <w:t>Opierając się na uzasadnieniu orzeczenia w sprawie</w:t>
      </w:r>
      <w:r w:rsidR="009E7712" w:rsidRPr="00CF7696">
        <w:rPr>
          <w:i/>
          <w:lang w:val="pl-PL"/>
        </w:rPr>
        <w:t xml:space="preserve"> </w:t>
      </w:r>
      <w:r w:rsidR="00DE5719" w:rsidRPr="00CF7696">
        <w:rPr>
          <w:i/>
          <w:lang w:val="pl-PL"/>
        </w:rPr>
        <w:t>Charamlambous</w:t>
      </w:r>
      <w:r w:rsidR="009E7712" w:rsidRPr="00CF7696">
        <w:rPr>
          <w:lang w:val="pl-PL"/>
        </w:rPr>
        <w:t xml:space="preserve">, roszczenie skarżącego z </w:t>
      </w:r>
      <w:r w:rsidR="0098070A" w:rsidRPr="00CF7696">
        <w:rPr>
          <w:lang w:val="pl-PL"/>
        </w:rPr>
        <w:t>art.</w:t>
      </w:r>
      <w:r w:rsidR="009E7712" w:rsidRPr="00CF7696">
        <w:rPr>
          <w:lang w:val="pl-PL"/>
        </w:rPr>
        <w:t xml:space="preserve"> 8 należy uznać za uzasadnione, ponieważ sama większość nie odważyła się zaprzeczyć faktyczne</w:t>
      </w:r>
      <w:r w:rsidR="005265F1" w:rsidRPr="00CF7696">
        <w:rPr>
          <w:lang w:val="pl-PL"/>
        </w:rPr>
        <w:t>mu</w:t>
      </w:r>
      <w:r w:rsidR="009E7712" w:rsidRPr="00CF7696">
        <w:rPr>
          <w:lang w:val="pl-PL"/>
        </w:rPr>
        <w:t xml:space="preserve"> istnieni</w:t>
      </w:r>
      <w:r w:rsidR="005265F1" w:rsidRPr="00CF7696">
        <w:rPr>
          <w:lang w:val="pl-PL"/>
        </w:rPr>
        <w:t>u</w:t>
      </w:r>
      <w:r w:rsidR="009E7712" w:rsidRPr="00CF7696">
        <w:rPr>
          <w:lang w:val="pl-PL"/>
        </w:rPr>
        <w:t xml:space="preserve"> rodziny w przypadku skarżącego, A. M. i ich córk</w:t>
      </w:r>
      <w:r w:rsidR="00DC4BE7" w:rsidRPr="00CF7696">
        <w:rPr>
          <w:lang w:val="pl-PL"/>
        </w:rPr>
        <w:t>i</w:t>
      </w:r>
      <w:r w:rsidR="009E7712" w:rsidRPr="00CF7696">
        <w:rPr>
          <w:lang w:val="pl-PL"/>
        </w:rPr>
        <w:t xml:space="preserve"> M., a więc i życia rodzinnego w rozumieniu </w:t>
      </w:r>
      <w:r w:rsidR="00382D06" w:rsidRPr="00CF7696">
        <w:rPr>
          <w:lang w:val="pl-PL"/>
        </w:rPr>
        <w:t>art.</w:t>
      </w:r>
      <w:r w:rsidR="009E7712" w:rsidRPr="00CF7696">
        <w:rPr>
          <w:lang w:val="pl-PL"/>
        </w:rPr>
        <w:t xml:space="preserve"> 8. </w:t>
      </w:r>
      <w:r w:rsidR="000B30AC">
        <w:rPr>
          <w:lang w:val="pl-PL"/>
        </w:rPr>
        <w:t xml:space="preserve">Poszanowanie </w:t>
      </w:r>
      <w:r w:rsidR="009E7712" w:rsidRPr="00CF7696">
        <w:rPr>
          <w:lang w:val="pl-PL"/>
        </w:rPr>
        <w:t>życia rodzinnego wymaga, by biologiczna i społeczna rzeczywistość przeważyła nad fikcją prawną</w:t>
      </w:r>
      <w:r w:rsidR="006F041A" w:rsidRPr="00CF7696">
        <w:rPr>
          <w:lang w:val="pl-PL"/>
        </w:rPr>
        <w:t xml:space="preserve"> (nieprzynoszącą rzeczywistych korzyści dla niewinnego małżonka)</w:t>
      </w:r>
      <w:r w:rsidR="009E7712" w:rsidRPr="00CF7696">
        <w:rPr>
          <w:lang w:val="pl-PL"/>
        </w:rPr>
        <w:t>, która, tak jak w niniejszej sprawie, pozostaje w sprzeczności zarówno z ustalonym faktem ostatecznego rozpadu małżeństwa</w:t>
      </w:r>
      <w:r w:rsidR="00094DFC" w:rsidRPr="00CF7696">
        <w:rPr>
          <w:lang w:val="pl-PL"/>
        </w:rPr>
        <w:t xml:space="preserve"> jak</w:t>
      </w:r>
      <w:r w:rsidR="009E7712" w:rsidRPr="00CF7696">
        <w:rPr>
          <w:lang w:val="pl-PL"/>
        </w:rPr>
        <w:t xml:space="preserve"> i praw</w:t>
      </w:r>
      <w:r w:rsidR="00382D06" w:rsidRPr="00CF7696">
        <w:rPr>
          <w:lang w:val="pl-PL"/>
        </w:rPr>
        <w:t>ami</w:t>
      </w:r>
      <w:r w:rsidR="009E7712" w:rsidRPr="00CF7696">
        <w:rPr>
          <w:lang w:val="pl-PL"/>
        </w:rPr>
        <w:t xml:space="preserve"> osób</w:t>
      </w:r>
      <w:r w:rsidR="00382D06" w:rsidRPr="00CF7696">
        <w:rPr>
          <w:lang w:val="pl-PL"/>
        </w:rPr>
        <w:t>, których dotyczy</w:t>
      </w:r>
      <w:r w:rsidR="009E7712" w:rsidRPr="00CF7696">
        <w:rPr>
          <w:lang w:val="pl-PL"/>
        </w:rPr>
        <w:t xml:space="preserve"> nowy </w:t>
      </w:r>
      <w:r w:rsidR="009E7712" w:rsidRPr="00CF7696">
        <w:rPr>
          <w:i/>
          <w:lang w:val="pl-PL"/>
        </w:rPr>
        <w:t>de facto</w:t>
      </w:r>
      <w:r w:rsidR="009E7712" w:rsidRPr="00CF7696">
        <w:rPr>
          <w:lang w:val="pl-PL"/>
        </w:rPr>
        <w:t xml:space="preserve"> związ</w:t>
      </w:r>
      <w:r w:rsidR="00382D06" w:rsidRPr="00CF7696">
        <w:rPr>
          <w:lang w:val="pl-PL"/>
        </w:rPr>
        <w:t>e</w:t>
      </w:r>
      <w:r w:rsidR="009E7712" w:rsidRPr="00CF7696">
        <w:rPr>
          <w:lang w:val="pl-PL"/>
        </w:rPr>
        <w:t xml:space="preserve">k, w tym </w:t>
      </w:r>
      <w:r w:rsidR="00382D06" w:rsidRPr="00CF7696">
        <w:rPr>
          <w:lang w:val="pl-PL"/>
        </w:rPr>
        <w:t>prawam</w:t>
      </w:r>
      <w:r w:rsidR="006F041A" w:rsidRPr="00CF7696">
        <w:rPr>
          <w:lang w:val="pl-PL"/>
        </w:rPr>
        <w:t xml:space="preserve">i </w:t>
      </w:r>
      <w:r w:rsidR="009E7712" w:rsidRPr="00CF7696">
        <w:rPr>
          <w:lang w:val="pl-PL"/>
        </w:rPr>
        <w:t>małe</w:t>
      </w:r>
      <w:r w:rsidR="00DC4BE7" w:rsidRPr="00CF7696">
        <w:rPr>
          <w:lang w:val="pl-PL"/>
        </w:rPr>
        <w:t>go</w:t>
      </w:r>
      <w:r w:rsidR="009E7712" w:rsidRPr="00CF7696">
        <w:rPr>
          <w:lang w:val="pl-PL"/>
        </w:rPr>
        <w:t xml:space="preserve"> dzieck</w:t>
      </w:r>
      <w:r w:rsidR="002258D5" w:rsidRPr="00CF7696">
        <w:rPr>
          <w:lang w:val="pl-PL"/>
        </w:rPr>
        <w:t>a</w:t>
      </w:r>
      <w:r w:rsidR="009E7712" w:rsidRPr="00CF7696">
        <w:rPr>
          <w:lang w:val="pl-PL"/>
        </w:rPr>
        <w:t xml:space="preserve"> M.</w:t>
      </w:r>
    </w:p>
    <w:p w14:paraId="4B1DEED5" w14:textId="77777777" w:rsidR="00DE5719" w:rsidRPr="00CF7696" w:rsidRDefault="009E7712" w:rsidP="009320F6">
      <w:pPr>
        <w:pStyle w:val="OpiHA"/>
        <w:rPr>
          <w:lang w:val="pl-PL"/>
        </w:rPr>
      </w:pPr>
      <w:bookmarkStart w:id="22" w:name="_Toc491945216"/>
      <w:bookmarkStart w:id="23" w:name="_Toc469647626"/>
      <w:r w:rsidRPr="00CF7696">
        <w:rPr>
          <w:lang w:val="pl-PL"/>
        </w:rPr>
        <w:t>Część</w:t>
      </w:r>
      <w:r w:rsidR="00DE5719" w:rsidRPr="00CF7696">
        <w:rPr>
          <w:lang w:val="pl-PL"/>
        </w:rPr>
        <w:t xml:space="preserve"> II (§§ 12–33)</w:t>
      </w:r>
      <w:bookmarkEnd w:id="22"/>
      <w:bookmarkEnd w:id="23"/>
    </w:p>
    <w:p w14:paraId="56604C86" w14:textId="77777777" w:rsidR="00DE5719" w:rsidRPr="00CF7696" w:rsidRDefault="00DE5719" w:rsidP="009320F6">
      <w:pPr>
        <w:pStyle w:val="OpiHA"/>
        <w:rPr>
          <w:lang w:val="pl-PL"/>
        </w:rPr>
      </w:pPr>
      <w:bookmarkStart w:id="24" w:name="_Toc491945217"/>
      <w:bookmarkStart w:id="25" w:name="_Toc469647627"/>
      <w:r w:rsidRPr="00CF7696">
        <w:rPr>
          <w:lang w:val="pl-PL"/>
        </w:rPr>
        <w:t>IV.  </w:t>
      </w:r>
      <w:r w:rsidR="009E7712" w:rsidRPr="00CF7696">
        <w:rPr>
          <w:lang w:val="pl-PL"/>
        </w:rPr>
        <w:t xml:space="preserve">Prawo </w:t>
      </w:r>
      <w:r w:rsidR="000846CF" w:rsidRPr="00CF7696">
        <w:rPr>
          <w:lang w:val="pl-PL"/>
        </w:rPr>
        <w:t xml:space="preserve">konwencyjne a kwestia </w:t>
      </w:r>
      <w:r w:rsidR="009E7712" w:rsidRPr="00CF7696">
        <w:rPr>
          <w:lang w:val="pl-PL"/>
        </w:rPr>
        <w:t xml:space="preserve"> rozwod</w:t>
      </w:r>
      <w:r w:rsidR="000846CF" w:rsidRPr="00CF7696">
        <w:rPr>
          <w:lang w:val="pl-PL"/>
        </w:rPr>
        <w:t>u</w:t>
      </w:r>
      <w:r w:rsidR="009E7712" w:rsidRPr="00CF7696">
        <w:rPr>
          <w:lang w:val="pl-PL"/>
        </w:rPr>
        <w:t xml:space="preserve"> </w:t>
      </w:r>
      <w:r w:rsidRPr="00CF7696">
        <w:rPr>
          <w:lang w:val="pl-PL"/>
        </w:rPr>
        <w:t>(§§ 12–20)</w:t>
      </w:r>
      <w:bookmarkEnd w:id="24"/>
      <w:bookmarkEnd w:id="25"/>
    </w:p>
    <w:p w14:paraId="4764A724" w14:textId="77777777" w:rsidR="00DE5719" w:rsidRPr="00CF7696" w:rsidRDefault="00DE5719" w:rsidP="009320F6">
      <w:pPr>
        <w:pStyle w:val="OpiH1"/>
        <w:rPr>
          <w:lang w:val="pl-PL"/>
        </w:rPr>
      </w:pPr>
      <w:bookmarkStart w:id="26" w:name="_Toc491945218"/>
      <w:bookmarkStart w:id="27" w:name="_Toc469647628"/>
      <w:r w:rsidRPr="00CF7696">
        <w:rPr>
          <w:lang w:val="pl-PL"/>
        </w:rPr>
        <w:t>A.  </w:t>
      </w:r>
      <w:r w:rsidR="009E7712" w:rsidRPr="00CF7696">
        <w:rPr>
          <w:lang w:val="pl-PL"/>
        </w:rPr>
        <w:t xml:space="preserve">Prawo do rozwodu jako warunek prawa do ponownego małżeństwa </w:t>
      </w:r>
      <w:r w:rsidRPr="00CF7696">
        <w:rPr>
          <w:lang w:val="pl-PL"/>
        </w:rPr>
        <w:t>(§§ 12–15)</w:t>
      </w:r>
      <w:bookmarkEnd w:id="26"/>
      <w:bookmarkEnd w:id="27"/>
    </w:p>
    <w:p w14:paraId="7B6CF095" w14:textId="6E39AD1D"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12</w:t>
      </w:r>
      <w:r w:rsidRPr="005273C2">
        <w:rPr>
          <w:lang w:val="pl-PL"/>
        </w:rPr>
        <w:fldChar w:fldCharType="end"/>
      </w:r>
      <w:r w:rsidR="00DE5719" w:rsidRPr="00CF7696">
        <w:rPr>
          <w:lang w:val="pl-PL"/>
        </w:rPr>
        <w:t>.  </w:t>
      </w:r>
      <w:r w:rsidR="009E7712" w:rsidRPr="00CF7696">
        <w:rPr>
          <w:lang w:val="pl-PL"/>
        </w:rPr>
        <w:t>Art</w:t>
      </w:r>
      <w:r w:rsidR="00B8064E" w:rsidRPr="00CF7696">
        <w:rPr>
          <w:lang w:val="pl-PL"/>
        </w:rPr>
        <w:t>.</w:t>
      </w:r>
      <w:r w:rsidR="009E7712" w:rsidRPr="00CF7696">
        <w:rPr>
          <w:lang w:val="pl-PL"/>
        </w:rPr>
        <w:t xml:space="preserve"> 12 Konwencji zabezpiecza podstawowe prawo mężczyzny i kobiety do zawarcia małżeństwa i założenia rodziny. Skorzystanie z prawa do zawarcia małżeństwa rodzi skutk</w:t>
      </w:r>
      <w:r w:rsidR="00B87013" w:rsidRPr="00CF7696">
        <w:rPr>
          <w:lang w:val="pl-PL"/>
        </w:rPr>
        <w:t>i</w:t>
      </w:r>
      <w:r w:rsidR="009E7712" w:rsidRPr="00CF7696">
        <w:rPr>
          <w:lang w:val="pl-PL"/>
        </w:rPr>
        <w:t xml:space="preserve"> społeczn</w:t>
      </w:r>
      <w:r w:rsidR="00B87013" w:rsidRPr="00CF7696">
        <w:rPr>
          <w:lang w:val="pl-PL"/>
        </w:rPr>
        <w:t>e</w:t>
      </w:r>
      <w:r w:rsidR="009E7712" w:rsidRPr="00CF7696">
        <w:rPr>
          <w:lang w:val="pl-PL"/>
        </w:rPr>
        <w:t>, osobist</w:t>
      </w:r>
      <w:r w:rsidR="00B87013" w:rsidRPr="00CF7696">
        <w:rPr>
          <w:lang w:val="pl-PL"/>
        </w:rPr>
        <w:t>e</w:t>
      </w:r>
      <w:r w:rsidR="009E7712" w:rsidRPr="00CF7696">
        <w:rPr>
          <w:lang w:val="pl-PL"/>
        </w:rPr>
        <w:t xml:space="preserve"> i prawn</w:t>
      </w:r>
      <w:r w:rsidR="00B87013" w:rsidRPr="00CF7696">
        <w:rPr>
          <w:lang w:val="pl-PL"/>
        </w:rPr>
        <w:t>e</w:t>
      </w:r>
      <w:r w:rsidR="009E7712" w:rsidRPr="00CF7696">
        <w:rPr>
          <w:lang w:val="pl-PL"/>
        </w:rPr>
        <w:t>. Podlega on</w:t>
      </w:r>
      <w:r w:rsidR="000846CF" w:rsidRPr="00CF7696">
        <w:rPr>
          <w:lang w:val="pl-PL"/>
        </w:rPr>
        <w:t>o</w:t>
      </w:r>
      <w:r w:rsidR="009E7712" w:rsidRPr="00CF7696">
        <w:rPr>
          <w:lang w:val="pl-PL"/>
        </w:rPr>
        <w:t xml:space="preserve"> praw</w:t>
      </w:r>
      <w:r w:rsidR="00B87013" w:rsidRPr="00CF7696">
        <w:rPr>
          <w:lang w:val="pl-PL"/>
        </w:rPr>
        <w:t>u</w:t>
      </w:r>
      <w:r w:rsidR="009E7712" w:rsidRPr="00CF7696">
        <w:rPr>
          <w:lang w:val="pl-PL"/>
        </w:rPr>
        <w:t xml:space="preserve"> krajow</w:t>
      </w:r>
      <w:r w:rsidR="00B87013" w:rsidRPr="00CF7696">
        <w:rPr>
          <w:lang w:val="pl-PL"/>
        </w:rPr>
        <w:t>emu</w:t>
      </w:r>
      <w:r w:rsidR="009E7712" w:rsidRPr="00CF7696">
        <w:rPr>
          <w:lang w:val="pl-PL"/>
        </w:rPr>
        <w:t xml:space="preserve"> </w:t>
      </w:r>
      <w:r w:rsidR="0014648D" w:rsidRPr="00CF7696">
        <w:rPr>
          <w:lang w:val="pl-PL"/>
        </w:rPr>
        <w:t>Układających</w:t>
      </w:r>
      <w:r w:rsidR="009E7712" w:rsidRPr="00CF7696">
        <w:rPr>
          <w:lang w:val="pl-PL"/>
        </w:rPr>
        <w:t xml:space="preserve"> się Państw, ale </w:t>
      </w:r>
      <w:r w:rsidR="00F65FDB">
        <w:rPr>
          <w:lang w:val="pl-PL"/>
        </w:rPr>
        <w:t xml:space="preserve">wprowadzone przez nie ograniczenia </w:t>
      </w:r>
      <w:r w:rsidR="009E7712" w:rsidRPr="00CF7696">
        <w:rPr>
          <w:lang w:val="pl-PL"/>
        </w:rPr>
        <w:t>nie mo</w:t>
      </w:r>
      <w:r w:rsidR="00F65FDB">
        <w:rPr>
          <w:lang w:val="pl-PL"/>
        </w:rPr>
        <w:t>gą</w:t>
      </w:r>
      <w:r w:rsidR="009E7712" w:rsidRPr="00CF7696">
        <w:rPr>
          <w:lang w:val="pl-PL"/>
        </w:rPr>
        <w:t xml:space="preserve"> ograniczyć lub zmniejszyć praw</w:t>
      </w:r>
      <w:r w:rsidR="00B87013" w:rsidRPr="00CF7696">
        <w:rPr>
          <w:lang w:val="pl-PL"/>
        </w:rPr>
        <w:t>a</w:t>
      </w:r>
      <w:r w:rsidR="009E7712" w:rsidRPr="00CF7696">
        <w:rPr>
          <w:lang w:val="pl-PL"/>
        </w:rPr>
        <w:t xml:space="preserve"> w taki sposób lub w takim stopniu, że</w:t>
      </w:r>
      <w:r w:rsidR="00B87013" w:rsidRPr="00CF7696">
        <w:rPr>
          <w:lang w:val="pl-PL"/>
        </w:rPr>
        <w:t>by</w:t>
      </w:r>
      <w:r w:rsidR="009E7712" w:rsidRPr="00CF7696">
        <w:rPr>
          <w:lang w:val="pl-PL"/>
        </w:rPr>
        <w:t xml:space="preserve"> </w:t>
      </w:r>
      <w:r w:rsidR="009E7712" w:rsidRPr="009E7712">
        <w:rPr>
          <w:lang w:val="pl-PL"/>
        </w:rPr>
        <w:t xml:space="preserve">sama </w:t>
      </w:r>
      <w:r w:rsidR="009E7712" w:rsidRPr="00CF7696">
        <w:rPr>
          <w:lang w:val="pl-PL"/>
        </w:rPr>
        <w:t xml:space="preserve">istota prawa </w:t>
      </w:r>
      <w:r w:rsidR="00231CFA" w:rsidRPr="00CF7696">
        <w:rPr>
          <w:lang w:val="pl-PL"/>
        </w:rPr>
        <w:t>została naruszona</w:t>
      </w:r>
      <w:r w:rsidR="00DE5719" w:rsidRPr="005273C2">
        <w:rPr>
          <w:vertAlign w:val="superscript"/>
          <w:lang w:val="pl-PL"/>
        </w:rPr>
        <w:footnoteReference w:id="35"/>
      </w:r>
      <w:r w:rsidR="00DE5719" w:rsidRPr="00CF7696">
        <w:rPr>
          <w:lang w:val="pl-PL"/>
        </w:rPr>
        <w:t xml:space="preserve">. </w:t>
      </w:r>
      <w:r w:rsidR="00B87013" w:rsidRPr="00CF7696">
        <w:rPr>
          <w:lang w:val="pl-PL"/>
        </w:rPr>
        <w:t>Ograniczenia prawa do zawarcia małżeństwa ustanowione w przepisach krajowych mogą zawierać formalne reguły dotyczące takich kwestii jak</w:t>
      </w:r>
      <w:r w:rsidR="003A1577">
        <w:rPr>
          <w:lang w:val="pl-PL"/>
        </w:rPr>
        <w:t xml:space="preserve"> jawność</w:t>
      </w:r>
      <w:r w:rsidR="00B87013" w:rsidRPr="00CF7696">
        <w:rPr>
          <w:lang w:val="pl-PL"/>
        </w:rPr>
        <w:t xml:space="preserve"> i celebrowanie małżeństwa. Mogą one również obejmować przepisy merytoryczne oparte na ogólnie uznanych względach interesu publicznego, w szczególności dotyczących zdolności, zgody, niedozwolonych stopni </w:t>
      </w:r>
      <w:r w:rsidR="00B87013" w:rsidRPr="00CF7696">
        <w:rPr>
          <w:lang w:val="pl-PL"/>
        </w:rPr>
        <w:lastRenderedPageBreak/>
        <w:t>pokrewieństwa lub zapobiegania bigamii. W kontekście przepisów imigracyjny</w:t>
      </w:r>
      <w:r w:rsidR="00AB6453" w:rsidRPr="00CF7696">
        <w:rPr>
          <w:lang w:val="pl-PL"/>
        </w:rPr>
        <w:t>ch oraz z uzasadnionych powodów</w:t>
      </w:r>
      <w:r w:rsidR="00B87013" w:rsidRPr="00CF7696">
        <w:rPr>
          <w:lang w:val="pl-PL"/>
        </w:rPr>
        <w:t xml:space="preserve"> Państwa mogą być uprawnione do zapobiegania fikcyjnym małżeństwom zawarty</w:t>
      </w:r>
      <w:r w:rsidR="00CF13E2" w:rsidRPr="00CF7696">
        <w:rPr>
          <w:lang w:val="pl-PL"/>
        </w:rPr>
        <w:t>m</w:t>
      </w:r>
      <w:r w:rsidR="00B87013" w:rsidRPr="00CF7696">
        <w:rPr>
          <w:lang w:val="pl-PL"/>
        </w:rPr>
        <w:t xml:space="preserve"> wyłącznie w celu zabezpieczenia korzyści imigracji</w:t>
      </w:r>
      <w:r w:rsidR="00AB6453" w:rsidRPr="00CF7696">
        <w:rPr>
          <w:lang w:val="pl-PL"/>
        </w:rPr>
        <w:t>. Jednak odpowiednie przepisy</w:t>
      </w:r>
      <w:r w:rsidR="00CF13E2" w:rsidRPr="00CF7696">
        <w:rPr>
          <w:lang w:val="pl-PL"/>
        </w:rPr>
        <w:t xml:space="preserve">, </w:t>
      </w:r>
      <w:r w:rsidR="00B87013" w:rsidRPr="00CF7696">
        <w:rPr>
          <w:lang w:val="pl-PL"/>
        </w:rPr>
        <w:t>które również muszą spełniać standardy dostępności i jasn</w:t>
      </w:r>
      <w:r w:rsidR="00AB6453" w:rsidRPr="00CF7696">
        <w:rPr>
          <w:lang w:val="pl-PL"/>
        </w:rPr>
        <w:t>ości wymagane przez Konwencję</w:t>
      </w:r>
      <w:r w:rsidR="00F65FDB">
        <w:rPr>
          <w:lang w:val="pl-PL"/>
        </w:rPr>
        <w:t>,</w:t>
      </w:r>
      <w:r w:rsidR="00CF13E2" w:rsidRPr="00CF7696">
        <w:rPr>
          <w:lang w:val="pl-PL"/>
        </w:rPr>
        <w:t xml:space="preserve"> </w:t>
      </w:r>
      <w:r w:rsidR="00B87013" w:rsidRPr="00CF7696">
        <w:rPr>
          <w:lang w:val="pl-PL"/>
        </w:rPr>
        <w:t xml:space="preserve">nie mogą w inny sposób pozbawić osoby lub </w:t>
      </w:r>
      <w:r w:rsidR="006E31C8" w:rsidRPr="00CF7696">
        <w:rPr>
          <w:lang w:val="pl-PL"/>
        </w:rPr>
        <w:t>grup</w:t>
      </w:r>
      <w:r w:rsidR="00B87013" w:rsidRPr="00CF7696">
        <w:rPr>
          <w:lang w:val="pl-PL"/>
        </w:rPr>
        <w:t xml:space="preserve"> osób </w:t>
      </w:r>
      <w:r w:rsidR="006E31C8" w:rsidRPr="00CF7696">
        <w:rPr>
          <w:lang w:val="pl-PL"/>
        </w:rPr>
        <w:t>mających pełną zdolność</w:t>
      </w:r>
      <w:r w:rsidR="00B87013" w:rsidRPr="00CF7696">
        <w:rPr>
          <w:lang w:val="pl-PL"/>
        </w:rPr>
        <w:t xml:space="preserve"> do zawarcia małżeństwa z partnerami przez nich wybranymi</w:t>
      </w:r>
      <w:r w:rsidR="00DE5719" w:rsidRPr="005273C2">
        <w:rPr>
          <w:vertAlign w:val="superscript"/>
          <w:lang w:val="pl-PL"/>
        </w:rPr>
        <w:footnoteReference w:id="36"/>
      </w:r>
      <w:r w:rsidR="00DE5719" w:rsidRPr="00CF7696">
        <w:rPr>
          <w:lang w:val="pl-PL"/>
        </w:rPr>
        <w:t>.</w:t>
      </w:r>
    </w:p>
    <w:p w14:paraId="1D568289" w14:textId="679D7877"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13</w:t>
      </w:r>
      <w:r w:rsidRPr="005273C2">
        <w:rPr>
          <w:lang w:val="pl-PL"/>
        </w:rPr>
        <w:fldChar w:fldCharType="end"/>
      </w:r>
      <w:r w:rsidR="00DE5719" w:rsidRPr="00CF7696">
        <w:rPr>
          <w:lang w:val="pl-PL"/>
        </w:rPr>
        <w:t>.  </w:t>
      </w:r>
      <w:r w:rsidR="00B87013" w:rsidRPr="00CF7696">
        <w:rPr>
          <w:lang w:val="pl-PL"/>
        </w:rPr>
        <w:t>Art</w:t>
      </w:r>
      <w:r w:rsidR="00B8064E" w:rsidRPr="00CF7696">
        <w:rPr>
          <w:lang w:val="pl-PL"/>
        </w:rPr>
        <w:t>.</w:t>
      </w:r>
      <w:r w:rsidR="00B87013" w:rsidRPr="00CF7696">
        <w:rPr>
          <w:lang w:val="pl-PL"/>
        </w:rPr>
        <w:t xml:space="preserve"> 12 Konwencji nie chroni prawa do rozwiązania małżeństwa na żądanie.</w:t>
      </w:r>
      <w:r w:rsidR="00DE5719" w:rsidRPr="00CF7696">
        <w:rPr>
          <w:lang w:val="pl-PL"/>
        </w:rPr>
        <w:t xml:space="preserve"> </w:t>
      </w:r>
      <w:r w:rsidR="00B87013" w:rsidRPr="00CF7696">
        <w:rPr>
          <w:i/>
          <w:lang w:val="pl-PL"/>
        </w:rPr>
        <w:t>T</w:t>
      </w:r>
      <w:r w:rsidR="00DE5719" w:rsidRPr="00CF7696">
        <w:rPr>
          <w:i/>
          <w:lang w:val="pl-PL"/>
        </w:rPr>
        <w:t xml:space="preserve">ravaux preparatoires </w:t>
      </w:r>
      <w:r w:rsidR="00B87013" w:rsidRPr="00CF7696">
        <w:rPr>
          <w:lang w:val="pl-PL"/>
        </w:rPr>
        <w:t>są jednoznaczne w tej sprawie</w:t>
      </w:r>
      <w:r w:rsidR="00DE5719" w:rsidRPr="005273C2">
        <w:rPr>
          <w:vertAlign w:val="superscript"/>
          <w:lang w:val="pl-PL"/>
        </w:rPr>
        <w:footnoteReference w:id="37"/>
      </w:r>
      <w:r w:rsidR="00DE5719" w:rsidRPr="00CF7696">
        <w:rPr>
          <w:lang w:val="pl-PL"/>
        </w:rPr>
        <w:t xml:space="preserve">. </w:t>
      </w:r>
      <w:r w:rsidR="003825C5" w:rsidRPr="00CF7696">
        <w:rPr>
          <w:lang w:val="pl-PL"/>
        </w:rPr>
        <w:t xml:space="preserve">Jednakże nie może mieć decydującego znaczenia </w:t>
      </w:r>
      <w:r w:rsidR="00B87013" w:rsidRPr="00CF7696">
        <w:rPr>
          <w:lang w:val="pl-PL"/>
        </w:rPr>
        <w:t xml:space="preserve">argument, </w:t>
      </w:r>
      <w:r w:rsidR="00A57066" w:rsidRPr="00CF7696">
        <w:rPr>
          <w:lang w:val="pl-PL"/>
        </w:rPr>
        <w:t xml:space="preserve">zgodnie z którym </w:t>
      </w:r>
      <w:r w:rsidR="00B87013" w:rsidRPr="00CF7696">
        <w:rPr>
          <w:lang w:val="pl-PL"/>
        </w:rPr>
        <w:t xml:space="preserve">Trybunał nie może, w drodze ewolucyjnej interpretacji, </w:t>
      </w:r>
      <w:r w:rsidR="003825C5" w:rsidRPr="00CF7696">
        <w:rPr>
          <w:lang w:val="pl-PL"/>
        </w:rPr>
        <w:t xml:space="preserve">wypracować </w:t>
      </w:r>
      <w:r w:rsidR="00292697" w:rsidRPr="00CF7696">
        <w:rPr>
          <w:lang w:val="pl-PL"/>
        </w:rPr>
        <w:t xml:space="preserve">[standardu ochrony] </w:t>
      </w:r>
      <w:r w:rsidR="00B87013" w:rsidRPr="00CF7696">
        <w:rPr>
          <w:lang w:val="pl-PL"/>
        </w:rPr>
        <w:t xml:space="preserve">prawa, które nie zostało ujęte w </w:t>
      </w:r>
      <w:r w:rsidR="00775D09" w:rsidRPr="00CF7696">
        <w:rPr>
          <w:lang w:val="pl-PL"/>
        </w:rPr>
        <w:t xml:space="preserve">[treści Konwencji] </w:t>
      </w:r>
      <w:r w:rsidR="00B87013" w:rsidRPr="00CF7696">
        <w:rPr>
          <w:lang w:val="pl-PL"/>
        </w:rPr>
        <w:t>na początku, zwłaszcza gdy pominięcie było celowe. Sam Trybunał uczynił tak, na przykład</w:t>
      </w:r>
      <w:r w:rsidR="00A57066" w:rsidRPr="00CF7696">
        <w:rPr>
          <w:lang w:val="pl-PL"/>
        </w:rPr>
        <w:t xml:space="preserve"> wtedy</w:t>
      </w:r>
      <w:r w:rsidR="007D2F06" w:rsidRPr="00CF7696">
        <w:rPr>
          <w:lang w:val="pl-PL"/>
        </w:rPr>
        <w:t xml:space="preserve">, kiedy potwierdził negatywny aspekt </w:t>
      </w:r>
      <w:r w:rsidR="00B87013" w:rsidRPr="00CF7696">
        <w:rPr>
          <w:lang w:val="pl-PL"/>
        </w:rPr>
        <w:t xml:space="preserve">wolności </w:t>
      </w:r>
      <w:r w:rsidR="007D2F06" w:rsidRPr="00CF7696">
        <w:rPr>
          <w:lang w:val="pl-PL"/>
        </w:rPr>
        <w:t xml:space="preserve">stowarzyszania się </w:t>
      </w:r>
      <w:r w:rsidR="00B87013" w:rsidRPr="00CF7696">
        <w:rPr>
          <w:lang w:val="pl-PL"/>
        </w:rPr>
        <w:t xml:space="preserve">w </w:t>
      </w:r>
      <w:r w:rsidR="007D2F06" w:rsidRPr="00CF7696">
        <w:rPr>
          <w:lang w:val="pl-PL"/>
        </w:rPr>
        <w:t xml:space="preserve">sprawie </w:t>
      </w:r>
      <w:r w:rsidR="00DE5719" w:rsidRPr="00CF7696">
        <w:rPr>
          <w:i/>
          <w:lang w:val="pl-PL"/>
        </w:rPr>
        <w:t xml:space="preserve">Young, James </w:t>
      </w:r>
      <w:r w:rsidR="00B87013" w:rsidRPr="00CF7696">
        <w:rPr>
          <w:i/>
          <w:lang w:val="pl-PL"/>
        </w:rPr>
        <w:t>i Webster przeciwko</w:t>
      </w:r>
      <w:r w:rsidR="00DE5719" w:rsidRPr="00CF7696">
        <w:rPr>
          <w:i/>
          <w:lang w:val="pl-PL"/>
        </w:rPr>
        <w:t> </w:t>
      </w:r>
      <w:r w:rsidR="00B87013" w:rsidRPr="00CF7696">
        <w:rPr>
          <w:i/>
          <w:lang w:val="pl-PL"/>
        </w:rPr>
        <w:t>Wielkiej Brytanii</w:t>
      </w:r>
      <w:r w:rsidR="00DE5719" w:rsidRPr="00CF7696">
        <w:rPr>
          <w:lang w:val="pl-PL"/>
        </w:rPr>
        <w:t xml:space="preserve">, </w:t>
      </w:r>
      <w:r w:rsidR="00B87013" w:rsidRPr="00CF7696">
        <w:rPr>
          <w:lang w:val="pl-PL"/>
        </w:rPr>
        <w:t xml:space="preserve">pomimo </w:t>
      </w:r>
      <w:r w:rsidR="00E42BBC" w:rsidRPr="00CF7696">
        <w:rPr>
          <w:lang w:val="pl-PL"/>
        </w:rPr>
        <w:t xml:space="preserve">wyraźnego </w:t>
      </w:r>
      <w:r w:rsidR="007D2F06" w:rsidRPr="00CF7696">
        <w:rPr>
          <w:lang w:val="pl-PL"/>
        </w:rPr>
        <w:t xml:space="preserve">sprzeciwu </w:t>
      </w:r>
      <w:r w:rsidR="00E42BBC" w:rsidRPr="00CF7696">
        <w:rPr>
          <w:lang w:val="pl-PL"/>
        </w:rPr>
        <w:t xml:space="preserve">co do jego </w:t>
      </w:r>
      <w:r w:rsidR="003825C5" w:rsidRPr="00CF7696">
        <w:rPr>
          <w:lang w:val="pl-PL"/>
        </w:rPr>
        <w:t xml:space="preserve">włączenia [do Konwencji] </w:t>
      </w:r>
      <w:r w:rsidR="00B87013" w:rsidRPr="00CF7696">
        <w:rPr>
          <w:lang w:val="pl-PL"/>
        </w:rPr>
        <w:t xml:space="preserve">w trakcie </w:t>
      </w:r>
      <w:r w:rsidR="00DE5719" w:rsidRPr="00CF7696">
        <w:rPr>
          <w:i/>
          <w:lang w:val="pl-PL"/>
        </w:rPr>
        <w:t>travaux preparatoires</w:t>
      </w:r>
      <w:r w:rsidR="00DE5719" w:rsidRPr="005273C2">
        <w:rPr>
          <w:vertAlign w:val="superscript"/>
          <w:lang w:val="pl-PL"/>
        </w:rPr>
        <w:footnoteReference w:id="38"/>
      </w:r>
      <w:r w:rsidR="00DE5719" w:rsidRPr="00CF7696">
        <w:rPr>
          <w:lang w:val="pl-PL"/>
        </w:rPr>
        <w:t xml:space="preserve">. </w:t>
      </w:r>
      <w:r w:rsidR="00DD57DE" w:rsidRPr="00CF7696">
        <w:rPr>
          <w:lang w:val="pl-PL"/>
        </w:rPr>
        <w:t>Będąc filarem ram prawnych europejskiego systemu ochrony praw człowieka</w:t>
      </w:r>
      <w:r w:rsidR="00B87013" w:rsidRPr="00CF7696">
        <w:rPr>
          <w:lang w:val="pl-PL"/>
        </w:rPr>
        <w:t>, ewolucyjna interpretacja Konwencji przeważa nad dosłowną lub historyczną interpretacją</w:t>
      </w:r>
      <w:r w:rsidR="00DE5719" w:rsidRPr="005273C2">
        <w:rPr>
          <w:vertAlign w:val="superscript"/>
          <w:lang w:val="pl-PL"/>
        </w:rPr>
        <w:footnoteReference w:id="39"/>
      </w:r>
      <w:r w:rsidR="00DE5719" w:rsidRPr="00CF7696">
        <w:rPr>
          <w:lang w:val="pl-PL"/>
        </w:rPr>
        <w:t>.</w:t>
      </w:r>
    </w:p>
    <w:p w14:paraId="1ADA85BB" w14:textId="4AFA41F2"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14</w:t>
      </w:r>
      <w:r w:rsidRPr="005273C2">
        <w:rPr>
          <w:lang w:val="pl-PL"/>
        </w:rPr>
        <w:fldChar w:fldCharType="end"/>
      </w:r>
      <w:r w:rsidR="00DE5719" w:rsidRPr="00CF7696">
        <w:rPr>
          <w:lang w:val="pl-PL"/>
        </w:rPr>
        <w:t>.  </w:t>
      </w:r>
      <w:r w:rsidR="00D40935" w:rsidRPr="00CF7696">
        <w:rPr>
          <w:lang w:val="pl-PL"/>
        </w:rPr>
        <w:t>Niemniej</w:t>
      </w:r>
      <w:r w:rsidR="00AB6453" w:rsidRPr="00CF7696">
        <w:rPr>
          <w:lang w:val="pl-PL"/>
        </w:rPr>
        <w:t xml:space="preserve"> jednak,</w:t>
      </w:r>
      <w:r w:rsidR="00D40935" w:rsidRPr="00CF7696">
        <w:rPr>
          <w:lang w:val="pl-PL"/>
        </w:rPr>
        <w:t xml:space="preserve"> jeżeli prawo krajowe zezwala na rozwód, </w:t>
      </w:r>
      <w:r w:rsidR="00E42BBC" w:rsidRPr="00CF7696">
        <w:rPr>
          <w:lang w:val="pl-PL"/>
        </w:rPr>
        <w:t xml:space="preserve">art. </w:t>
      </w:r>
      <w:r w:rsidR="00D40935" w:rsidRPr="00CF7696">
        <w:rPr>
          <w:lang w:val="pl-PL"/>
        </w:rPr>
        <w:t xml:space="preserve">12 zabezpiecza dla osób rozwiedzionych prawo do ponownego małżeństwa. W tym przypadku ograniczenia prawa do ponownego małżeństwa muszą być zgodne z prawem i proporcjonalne. W </w:t>
      </w:r>
      <w:r w:rsidR="00D40935" w:rsidRPr="00CF7696">
        <w:rPr>
          <w:i/>
          <w:lang w:val="pl-PL"/>
        </w:rPr>
        <w:t>F. przeciwko</w:t>
      </w:r>
      <w:r w:rsidR="00DE5719" w:rsidRPr="00CF7696">
        <w:rPr>
          <w:i/>
          <w:lang w:val="pl-PL"/>
        </w:rPr>
        <w:t xml:space="preserve"> </w:t>
      </w:r>
      <w:r w:rsidR="00D40935" w:rsidRPr="00CF7696">
        <w:rPr>
          <w:i/>
          <w:lang w:val="pl-PL"/>
        </w:rPr>
        <w:t>Szwajcarii</w:t>
      </w:r>
      <w:r w:rsidR="00DE5719" w:rsidRPr="00CF7696">
        <w:rPr>
          <w:lang w:val="pl-PL"/>
        </w:rPr>
        <w:t xml:space="preserve"> </w:t>
      </w:r>
      <w:r w:rsidR="00D40935" w:rsidRPr="00CF7696">
        <w:rPr>
          <w:lang w:val="pl-PL"/>
        </w:rPr>
        <w:t xml:space="preserve">Trybunał stwierdził, że trzyletni zakaz ponownego małżeństwa, stosowany jako kara wobec winnego małżonka </w:t>
      </w:r>
      <w:r w:rsidR="00706F58">
        <w:rPr>
          <w:lang w:val="pl-PL"/>
        </w:rPr>
        <w:t>ponoszącego wyłączną odpowiedzialność</w:t>
      </w:r>
      <w:r w:rsidR="00D40935" w:rsidRPr="00CF7696">
        <w:rPr>
          <w:lang w:val="pl-PL"/>
        </w:rPr>
        <w:t xml:space="preserve"> za rozpad małżeństwa, wpływa na istotę prawa do ponownego małżeństwa, a zatem jest nieproporcjonalna do </w:t>
      </w:r>
      <w:r w:rsidR="00184ADD" w:rsidRPr="00CF7696">
        <w:rPr>
          <w:lang w:val="pl-PL"/>
        </w:rPr>
        <w:t xml:space="preserve">realizowanego </w:t>
      </w:r>
      <w:r w:rsidR="00D40935" w:rsidRPr="00CF7696">
        <w:rPr>
          <w:lang w:val="pl-PL"/>
        </w:rPr>
        <w:t>u</w:t>
      </w:r>
      <w:r w:rsidR="00184ADD" w:rsidRPr="00CF7696">
        <w:rPr>
          <w:lang w:val="pl-PL"/>
        </w:rPr>
        <w:t>prawnionego</w:t>
      </w:r>
      <w:r w:rsidR="00D40935" w:rsidRPr="00CF7696">
        <w:rPr>
          <w:lang w:val="pl-PL"/>
        </w:rPr>
        <w:t xml:space="preserve"> celu</w:t>
      </w:r>
      <w:r w:rsidR="00DE5719" w:rsidRPr="005273C2">
        <w:rPr>
          <w:vertAlign w:val="superscript"/>
          <w:lang w:val="pl-PL"/>
        </w:rPr>
        <w:footnoteReference w:id="40"/>
      </w:r>
      <w:r w:rsidR="00DE5719" w:rsidRPr="00CF7696">
        <w:rPr>
          <w:lang w:val="pl-PL"/>
        </w:rPr>
        <w:t xml:space="preserve">. </w:t>
      </w:r>
      <w:r w:rsidR="00D40935" w:rsidRPr="00CF7696">
        <w:rPr>
          <w:lang w:val="pl-PL"/>
        </w:rPr>
        <w:t xml:space="preserve">To jest utrwalone orzecznictwo Trybunału, które większość </w:t>
      </w:r>
      <w:r w:rsidR="00F166E5" w:rsidRPr="00CF7696">
        <w:rPr>
          <w:lang w:val="pl-PL"/>
        </w:rPr>
        <w:t xml:space="preserve">potwierdziła </w:t>
      </w:r>
      <w:r w:rsidR="00D40935" w:rsidRPr="00CF7696">
        <w:rPr>
          <w:lang w:val="pl-PL"/>
        </w:rPr>
        <w:t xml:space="preserve">w </w:t>
      </w:r>
      <w:r w:rsidR="00D40935" w:rsidRPr="00CF7696">
        <w:rPr>
          <w:lang w:val="pl-PL"/>
        </w:rPr>
        <w:lastRenderedPageBreak/>
        <w:t xml:space="preserve">paragrafie 48 </w:t>
      </w:r>
      <w:r w:rsidR="00AB6453" w:rsidRPr="00CF7696">
        <w:rPr>
          <w:lang w:val="pl-PL"/>
        </w:rPr>
        <w:t>i 49 wyroku. W prostych słowach</w:t>
      </w:r>
      <w:r w:rsidR="00706F58">
        <w:rPr>
          <w:lang w:val="pl-PL"/>
        </w:rPr>
        <w:t>,</w:t>
      </w:r>
      <w:r w:rsidR="00D40935" w:rsidRPr="00CF7696">
        <w:rPr>
          <w:lang w:val="pl-PL"/>
        </w:rPr>
        <w:t xml:space="preserve"> większość przyjęła prawo osób rozwiedzionych do ponownego małżeństwa na mocy </w:t>
      </w:r>
      <w:r w:rsidR="00F166E5" w:rsidRPr="00CF7696">
        <w:rPr>
          <w:lang w:val="pl-PL"/>
        </w:rPr>
        <w:t xml:space="preserve">art. </w:t>
      </w:r>
      <w:r w:rsidR="00D40935" w:rsidRPr="00CF7696">
        <w:rPr>
          <w:lang w:val="pl-PL"/>
        </w:rPr>
        <w:t xml:space="preserve">12. </w:t>
      </w:r>
      <w:r w:rsidR="00F166E5" w:rsidRPr="00CF7696">
        <w:rPr>
          <w:lang w:val="pl-PL"/>
        </w:rPr>
        <w:t xml:space="preserve">Jednakże </w:t>
      </w:r>
      <w:r w:rsidR="00D40935" w:rsidRPr="00CF7696">
        <w:rPr>
          <w:lang w:val="pl-PL"/>
        </w:rPr>
        <w:t>dodał</w:t>
      </w:r>
      <w:r w:rsidR="0002455B" w:rsidRPr="00CF7696">
        <w:rPr>
          <w:lang w:val="pl-PL"/>
        </w:rPr>
        <w:t>a,</w:t>
      </w:r>
      <w:r w:rsidR="00D40935" w:rsidRPr="00CF7696">
        <w:rPr>
          <w:lang w:val="pl-PL"/>
        </w:rPr>
        <w:t xml:space="preserve"> że nie ma prawa dla rozdzielonych małżonków do uzyskania rozwodu, gdy jeden z małżonków, a mianowicie niewinna</w:t>
      </w:r>
      <w:r w:rsidR="00706F58">
        <w:rPr>
          <w:lang w:val="pl-PL"/>
        </w:rPr>
        <w:t xml:space="preserve"> strona</w:t>
      </w:r>
      <w:r w:rsidR="00D40935" w:rsidRPr="00CF7696">
        <w:rPr>
          <w:lang w:val="pl-PL"/>
        </w:rPr>
        <w:t>, nie wyraża zgody. Powod</w:t>
      </w:r>
      <w:r w:rsidR="00FE75D1" w:rsidRPr="00CF7696">
        <w:rPr>
          <w:lang w:val="pl-PL"/>
        </w:rPr>
        <w:t>em takiego zakazu jest ochrona „</w:t>
      </w:r>
      <w:r w:rsidR="00D40935" w:rsidRPr="00CF7696">
        <w:rPr>
          <w:lang w:val="pl-PL"/>
        </w:rPr>
        <w:t xml:space="preserve">jednej ze stron, zwykle słabszej, przeciwko machinacjom i złej woli drugiej strony" (zobacz </w:t>
      </w:r>
      <w:r w:rsidR="00E72019" w:rsidRPr="00CF7696">
        <w:rPr>
          <w:lang w:val="pl-PL"/>
        </w:rPr>
        <w:t>§</w:t>
      </w:r>
      <w:r w:rsidR="00D40935" w:rsidRPr="00CF7696">
        <w:rPr>
          <w:lang w:val="pl-PL"/>
        </w:rPr>
        <w:t xml:space="preserve"> 52 wyroku).</w:t>
      </w:r>
    </w:p>
    <w:p w14:paraId="4C49271B" w14:textId="1CA1AFA1"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15</w:t>
      </w:r>
      <w:r w:rsidRPr="005273C2">
        <w:rPr>
          <w:lang w:val="pl-PL"/>
        </w:rPr>
        <w:fldChar w:fldCharType="end"/>
      </w:r>
      <w:r w:rsidR="00DE5719" w:rsidRPr="00CF7696">
        <w:rPr>
          <w:lang w:val="pl-PL"/>
        </w:rPr>
        <w:t>.  </w:t>
      </w:r>
      <w:r w:rsidR="00D40935" w:rsidRPr="00CF7696">
        <w:rPr>
          <w:lang w:val="pl-PL"/>
        </w:rPr>
        <w:t>Jestem gotów założyć, że taki jest cel polskiego prawa rozwodowego, a zwłaszcza wyżej wymienionego zakazu rozwodów, gdy niewinny małżonek nie wyraża zgody. Jestem też gotów przyznać, że ten cel ustawodawczy jest u</w:t>
      </w:r>
      <w:r w:rsidR="00184ADD" w:rsidRPr="00CF7696">
        <w:rPr>
          <w:lang w:val="pl-PL"/>
        </w:rPr>
        <w:t>prawniony</w:t>
      </w:r>
      <w:r w:rsidR="00D40935" w:rsidRPr="00CF7696">
        <w:rPr>
          <w:lang w:val="pl-PL"/>
        </w:rPr>
        <w:t xml:space="preserve">, ponieważ </w:t>
      </w:r>
      <w:r w:rsidR="0033038C" w:rsidRPr="00CF7696">
        <w:rPr>
          <w:lang w:val="pl-PL"/>
        </w:rPr>
        <w:t xml:space="preserve">współgra z </w:t>
      </w:r>
      <w:r w:rsidR="00D40935" w:rsidRPr="00CF7696">
        <w:rPr>
          <w:lang w:val="pl-PL"/>
        </w:rPr>
        <w:t xml:space="preserve">obowiązkiem Konwencji </w:t>
      </w:r>
      <w:r w:rsidR="00F823F2" w:rsidRPr="00CF7696">
        <w:rPr>
          <w:lang w:val="pl-PL"/>
        </w:rPr>
        <w:t>dotyczącym</w:t>
      </w:r>
      <w:r w:rsidR="00D40935" w:rsidRPr="00CF7696">
        <w:rPr>
          <w:lang w:val="pl-PL"/>
        </w:rPr>
        <w:t xml:space="preserve"> ochrony małżeństwa i życia rodzinnego opartego na małżeństwie, a </w:t>
      </w:r>
      <w:r w:rsidR="00706F58">
        <w:rPr>
          <w:lang w:val="pl-PL"/>
        </w:rPr>
        <w:t>także, ponieważ</w:t>
      </w:r>
      <w:r w:rsidR="00D40935" w:rsidRPr="00CF7696">
        <w:rPr>
          <w:lang w:val="pl-PL"/>
        </w:rPr>
        <w:t xml:space="preserve"> rozwody są akceptowane w Polsce, </w:t>
      </w:r>
      <w:r w:rsidR="00706F58">
        <w:rPr>
          <w:lang w:val="pl-PL"/>
        </w:rPr>
        <w:t xml:space="preserve">z wynikającym z </w:t>
      </w:r>
      <w:r w:rsidR="00D40935" w:rsidRPr="00CF7696">
        <w:rPr>
          <w:lang w:val="pl-PL"/>
        </w:rPr>
        <w:t xml:space="preserve">Konwencji </w:t>
      </w:r>
      <w:r w:rsidR="00F50004" w:rsidRPr="00CF7696">
        <w:rPr>
          <w:lang w:val="pl-PL"/>
        </w:rPr>
        <w:t>obowiązkiem</w:t>
      </w:r>
      <w:r w:rsidR="00F50004">
        <w:rPr>
          <w:lang w:val="pl-PL"/>
        </w:rPr>
        <w:t xml:space="preserve"> </w:t>
      </w:r>
      <w:r w:rsidR="00706F58">
        <w:rPr>
          <w:lang w:val="pl-PL"/>
        </w:rPr>
        <w:t>uregulowania</w:t>
      </w:r>
      <w:r w:rsidR="00D40935" w:rsidRPr="00CF7696">
        <w:rPr>
          <w:lang w:val="pl-PL"/>
        </w:rPr>
        <w:t xml:space="preserve"> prawa do ponownego małżeństwa. Ale to nie koniec sprawy. Jak zostanie wykazane poniżej, problem nie leży w celu</w:t>
      </w:r>
      <w:r w:rsidR="00706F58">
        <w:rPr>
          <w:lang w:val="pl-PL"/>
        </w:rPr>
        <w:t xml:space="preserve"> ustawodawczym</w:t>
      </w:r>
      <w:r w:rsidR="00D40935" w:rsidRPr="00CF7696">
        <w:rPr>
          <w:lang w:val="pl-PL"/>
        </w:rPr>
        <w:t xml:space="preserve">, ale w niejasnych ramach prawnych przyjętych </w:t>
      </w:r>
      <w:r w:rsidR="00F823F2" w:rsidRPr="00CF7696">
        <w:rPr>
          <w:lang w:val="pl-PL"/>
        </w:rPr>
        <w:t>dla</w:t>
      </w:r>
      <w:r w:rsidR="00D40935" w:rsidRPr="00CF7696">
        <w:rPr>
          <w:lang w:val="pl-PL"/>
        </w:rPr>
        <w:t xml:space="preserve"> </w:t>
      </w:r>
      <w:r w:rsidR="004B7B1D" w:rsidRPr="00CF7696">
        <w:rPr>
          <w:lang w:val="pl-PL"/>
        </w:rPr>
        <w:t xml:space="preserve">wdrażania obowiązków </w:t>
      </w:r>
      <w:r w:rsidR="00706F58">
        <w:rPr>
          <w:lang w:val="pl-PL"/>
        </w:rPr>
        <w:t xml:space="preserve">wynikających z </w:t>
      </w:r>
      <w:r w:rsidR="004B7B1D" w:rsidRPr="00CF7696">
        <w:rPr>
          <w:lang w:val="pl-PL"/>
        </w:rPr>
        <w:t>K</w:t>
      </w:r>
      <w:r w:rsidR="00D40935" w:rsidRPr="00CF7696">
        <w:rPr>
          <w:lang w:val="pl-PL"/>
        </w:rPr>
        <w:t>onwencji i nieproporcjonaln</w:t>
      </w:r>
      <w:r w:rsidR="00706F58">
        <w:rPr>
          <w:lang w:val="pl-PL"/>
        </w:rPr>
        <w:t>ym</w:t>
      </w:r>
      <w:r w:rsidR="00D40935" w:rsidRPr="00CF7696">
        <w:rPr>
          <w:lang w:val="pl-PL"/>
        </w:rPr>
        <w:t xml:space="preserve"> wyrok</w:t>
      </w:r>
      <w:r w:rsidR="00706F58">
        <w:rPr>
          <w:lang w:val="pl-PL"/>
        </w:rPr>
        <w:t>u</w:t>
      </w:r>
      <w:r w:rsidR="00D40935" w:rsidRPr="00CF7696">
        <w:rPr>
          <w:lang w:val="pl-PL"/>
        </w:rPr>
        <w:t xml:space="preserve"> wydan</w:t>
      </w:r>
      <w:r w:rsidR="00706F58">
        <w:rPr>
          <w:lang w:val="pl-PL"/>
        </w:rPr>
        <w:t>ym</w:t>
      </w:r>
      <w:r w:rsidR="00D40935" w:rsidRPr="00CF7696">
        <w:rPr>
          <w:lang w:val="pl-PL"/>
        </w:rPr>
        <w:t xml:space="preserve"> przez sądy krajowe</w:t>
      </w:r>
      <w:r w:rsidR="00D569E8" w:rsidRPr="00CF7696">
        <w:rPr>
          <w:lang w:val="pl-PL"/>
        </w:rPr>
        <w:t xml:space="preserve"> </w:t>
      </w:r>
      <w:r w:rsidR="00706F58">
        <w:rPr>
          <w:lang w:val="pl-PL"/>
        </w:rPr>
        <w:t>na ich podstawie</w:t>
      </w:r>
      <w:r w:rsidR="00D40935" w:rsidRPr="00CF7696">
        <w:rPr>
          <w:lang w:val="pl-PL"/>
        </w:rPr>
        <w:t>. Ponieważ ingerencja państwa w prawo skarżącego do ochrony</w:t>
      </w:r>
      <w:r w:rsidR="00DE5719" w:rsidRPr="00CF7696">
        <w:rPr>
          <w:lang w:val="pl-PL"/>
        </w:rPr>
        <w:t xml:space="preserve"> </w:t>
      </w:r>
      <w:r w:rsidR="00DE5719" w:rsidRPr="00CF7696">
        <w:rPr>
          <w:i/>
          <w:lang w:val="pl-PL"/>
        </w:rPr>
        <w:t>de facto</w:t>
      </w:r>
      <w:r w:rsidR="00DE5719" w:rsidRPr="00CF7696">
        <w:rPr>
          <w:lang w:val="pl-PL"/>
        </w:rPr>
        <w:t xml:space="preserve"> </w:t>
      </w:r>
      <w:r w:rsidR="00D40935" w:rsidRPr="00CF7696">
        <w:rPr>
          <w:lang w:val="pl-PL"/>
        </w:rPr>
        <w:t>życia rodzinnego nie znaj</w:t>
      </w:r>
      <w:r w:rsidR="004B7B1D" w:rsidRPr="00CF7696">
        <w:rPr>
          <w:lang w:val="pl-PL"/>
        </w:rPr>
        <w:t xml:space="preserve">duje uzasadnienia na podstawie </w:t>
      </w:r>
      <w:r w:rsidR="00F823F2" w:rsidRPr="00CF7696">
        <w:rPr>
          <w:lang w:val="pl-PL"/>
        </w:rPr>
        <w:t>art.</w:t>
      </w:r>
      <w:r w:rsidR="00D40935" w:rsidRPr="00CF7696">
        <w:rPr>
          <w:lang w:val="pl-PL"/>
        </w:rPr>
        <w:t xml:space="preserve"> 8 </w:t>
      </w:r>
      <w:r w:rsidR="00FE75D1" w:rsidRPr="00CF7696">
        <w:rPr>
          <w:lang w:val="pl-PL"/>
        </w:rPr>
        <w:t>ust. 2</w:t>
      </w:r>
      <w:r w:rsidR="00D40935" w:rsidRPr="00CF7696">
        <w:rPr>
          <w:lang w:val="pl-PL"/>
        </w:rPr>
        <w:t xml:space="preserve"> Konwencji, można założyć, </w:t>
      </w:r>
      <w:r w:rsidR="00D40935" w:rsidRPr="00CF7696">
        <w:rPr>
          <w:i/>
          <w:lang w:val="pl-PL"/>
        </w:rPr>
        <w:t>prima facie</w:t>
      </w:r>
      <w:r w:rsidR="00D40935" w:rsidRPr="00CF7696">
        <w:rPr>
          <w:lang w:val="pl-PL"/>
        </w:rPr>
        <w:t xml:space="preserve">, że taka ingerencja narusza także </w:t>
      </w:r>
      <w:r w:rsidR="00F823F2" w:rsidRPr="00CF7696">
        <w:rPr>
          <w:lang w:val="pl-PL"/>
        </w:rPr>
        <w:t>art.</w:t>
      </w:r>
      <w:r w:rsidR="00D40935" w:rsidRPr="00CF7696">
        <w:rPr>
          <w:lang w:val="pl-PL"/>
        </w:rPr>
        <w:t xml:space="preserve"> 12 Konwencji, a mianowicie praw</w:t>
      </w:r>
      <w:r w:rsidR="0099145B">
        <w:rPr>
          <w:lang w:val="pl-PL"/>
        </w:rPr>
        <w:t>o</w:t>
      </w:r>
      <w:r w:rsidR="00D40935" w:rsidRPr="00CF7696">
        <w:rPr>
          <w:lang w:val="pl-PL"/>
        </w:rPr>
        <w:t xml:space="preserve"> skarżącego </w:t>
      </w:r>
      <w:r w:rsidR="004B7B1D" w:rsidRPr="00CF7696">
        <w:rPr>
          <w:lang w:val="pl-PL"/>
        </w:rPr>
        <w:t>do ponownego małżeństwa</w:t>
      </w:r>
      <w:r w:rsidR="0099145B">
        <w:rPr>
          <w:rStyle w:val="Odwoanieprzypisudolnego"/>
          <w:lang w:val="pl-PL"/>
        </w:rPr>
        <w:footnoteReference w:id="41"/>
      </w:r>
      <w:r w:rsidR="004B7B1D" w:rsidRPr="00CF7696">
        <w:rPr>
          <w:lang w:val="pl-PL"/>
        </w:rPr>
        <w:t>.</w:t>
      </w:r>
      <w:r w:rsidR="00D40935" w:rsidRPr="00CF7696">
        <w:rPr>
          <w:lang w:val="pl-PL"/>
        </w:rPr>
        <w:t xml:space="preserve"> Kolejne </w:t>
      </w:r>
      <w:r w:rsidR="004B7B1D" w:rsidRPr="00CF7696">
        <w:rPr>
          <w:lang w:val="pl-PL"/>
        </w:rPr>
        <w:t>refleksje</w:t>
      </w:r>
      <w:r w:rsidR="00D40935" w:rsidRPr="00CF7696">
        <w:rPr>
          <w:lang w:val="pl-PL"/>
        </w:rPr>
        <w:t xml:space="preserve"> potwierdz</w:t>
      </w:r>
      <w:r w:rsidR="004B7B1D" w:rsidRPr="00CF7696">
        <w:rPr>
          <w:lang w:val="pl-PL"/>
        </w:rPr>
        <w:t>ą</w:t>
      </w:r>
      <w:r w:rsidR="00D40935" w:rsidRPr="00CF7696">
        <w:rPr>
          <w:lang w:val="pl-PL"/>
        </w:rPr>
        <w:t xml:space="preserve"> to założenie</w:t>
      </w:r>
      <w:r w:rsidR="00DE5719" w:rsidRPr="00CF7696">
        <w:rPr>
          <w:lang w:val="pl-PL"/>
        </w:rPr>
        <w:t>.</w:t>
      </w:r>
    </w:p>
    <w:p w14:paraId="2D6E1E49" w14:textId="77777777" w:rsidR="00DE5719" w:rsidRPr="00CF7696" w:rsidRDefault="00DE5719" w:rsidP="009320F6">
      <w:pPr>
        <w:pStyle w:val="OpiH1"/>
        <w:rPr>
          <w:lang w:val="pl-PL"/>
        </w:rPr>
      </w:pPr>
      <w:bookmarkStart w:id="28" w:name="_Toc491945219"/>
      <w:bookmarkStart w:id="29" w:name="_Toc469647629"/>
      <w:r w:rsidRPr="00CF7696">
        <w:rPr>
          <w:lang w:val="pl-PL"/>
        </w:rPr>
        <w:t>B.  </w:t>
      </w:r>
      <w:r w:rsidR="00B47C2F" w:rsidRPr="00CF7696">
        <w:rPr>
          <w:lang w:val="pl-PL"/>
        </w:rPr>
        <w:t xml:space="preserve">Logicznie niespójny margines </w:t>
      </w:r>
      <w:r w:rsidR="001209A0" w:rsidRPr="00CF7696">
        <w:rPr>
          <w:lang w:val="pl-PL"/>
        </w:rPr>
        <w:t xml:space="preserve">oceny </w:t>
      </w:r>
      <w:r w:rsidR="00B47C2F" w:rsidRPr="00CF7696">
        <w:rPr>
          <w:lang w:val="pl-PL"/>
        </w:rPr>
        <w:t xml:space="preserve">większości </w:t>
      </w:r>
      <w:r w:rsidRPr="00CF7696">
        <w:rPr>
          <w:lang w:val="pl-PL"/>
        </w:rPr>
        <w:t>(§§ 16-20)</w:t>
      </w:r>
      <w:bookmarkEnd w:id="28"/>
      <w:bookmarkEnd w:id="29"/>
    </w:p>
    <w:p w14:paraId="748CAA70" w14:textId="58FA462B" w:rsidR="00F574BA" w:rsidRPr="00CF7696" w:rsidRDefault="005013D7" w:rsidP="00B47C2F">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16</w:t>
      </w:r>
      <w:r w:rsidRPr="005273C2">
        <w:rPr>
          <w:lang w:val="pl-PL"/>
        </w:rPr>
        <w:fldChar w:fldCharType="end"/>
      </w:r>
      <w:r w:rsidR="00DE5719" w:rsidRPr="00CF7696">
        <w:rPr>
          <w:lang w:val="pl-PL"/>
        </w:rPr>
        <w:t>.  </w:t>
      </w:r>
      <w:r w:rsidR="00B47C2F" w:rsidRPr="00CF7696">
        <w:rPr>
          <w:lang w:val="pl-PL"/>
        </w:rPr>
        <w:t xml:space="preserve">Rząd, </w:t>
      </w:r>
      <w:r w:rsidR="00304FB5" w:rsidRPr="00CF7696">
        <w:rPr>
          <w:lang w:val="pl-PL"/>
        </w:rPr>
        <w:t xml:space="preserve">podobnie jak </w:t>
      </w:r>
      <w:r w:rsidR="00B47C2F" w:rsidRPr="00CF7696">
        <w:rPr>
          <w:lang w:val="pl-PL"/>
        </w:rPr>
        <w:t>większość</w:t>
      </w:r>
      <w:r w:rsidR="00304FB5" w:rsidRPr="00CF7696">
        <w:rPr>
          <w:lang w:val="pl-PL"/>
        </w:rPr>
        <w:t xml:space="preserve"> składu orzekającego</w:t>
      </w:r>
      <w:r w:rsidR="00B47C2F" w:rsidRPr="00CF7696">
        <w:rPr>
          <w:lang w:val="pl-PL"/>
        </w:rPr>
        <w:t xml:space="preserve">, </w:t>
      </w:r>
      <w:r w:rsidR="00304FB5" w:rsidRPr="00CF7696">
        <w:rPr>
          <w:lang w:val="pl-PL"/>
        </w:rPr>
        <w:t>podnosi</w:t>
      </w:r>
      <w:r w:rsidR="00B47C2F" w:rsidRPr="00CF7696">
        <w:rPr>
          <w:lang w:val="pl-PL"/>
        </w:rPr>
        <w:t xml:space="preserve">, że </w:t>
      </w:r>
      <w:r w:rsidR="00F823F2" w:rsidRPr="00CF7696">
        <w:rPr>
          <w:lang w:val="pl-PL"/>
        </w:rPr>
        <w:t>państwa</w:t>
      </w:r>
      <w:r w:rsidR="00B47C2F" w:rsidRPr="00CF7696">
        <w:rPr>
          <w:lang w:val="pl-PL"/>
        </w:rPr>
        <w:t xml:space="preserve"> mają szeroki margines </w:t>
      </w:r>
      <w:r w:rsidR="00304FB5" w:rsidRPr="00CF7696">
        <w:rPr>
          <w:lang w:val="pl-PL"/>
        </w:rPr>
        <w:t xml:space="preserve">oceny </w:t>
      </w:r>
      <w:r w:rsidR="00B47C2F" w:rsidRPr="00CF7696">
        <w:rPr>
          <w:lang w:val="pl-PL"/>
        </w:rPr>
        <w:t xml:space="preserve">w kształtowaniu ich prawa rozwodowego i </w:t>
      </w:r>
      <w:r w:rsidR="00304FB5" w:rsidRPr="00CF7696">
        <w:rPr>
          <w:lang w:val="pl-PL"/>
        </w:rPr>
        <w:t xml:space="preserve">stosowania </w:t>
      </w:r>
      <w:r w:rsidR="00B47C2F" w:rsidRPr="00CF7696">
        <w:rPr>
          <w:lang w:val="pl-PL"/>
        </w:rPr>
        <w:t>go w konkretnych przypadkach</w:t>
      </w:r>
      <w:r w:rsidR="00DE5719" w:rsidRPr="005273C2">
        <w:rPr>
          <w:vertAlign w:val="superscript"/>
          <w:lang w:val="pl-PL"/>
        </w:rPr>
        <w:footnoteReference w:id="42"/>
      </w:r>
      <w:r w:rsidR="00DE5719" w:rsidRPr="00CF7696">
        <w:rPr>
          <w:lang w:val="pl-PL"/>
        </w:rPr>
        <w:t xml:space="preserve">. </w:t>
      </w:r>
      <w:r w:rsidR="00B47C2F" w:rsidRPr="00CF7696">
        <w:rPr>
          <w:lang w:val="pl-PL"/>
        </w:rPr>
        <w:t xml:space="preserve">Argument ten jest sprzeczny z rzekomym istnieniem </w:t>
      </w:r>
      <w:r w:rsidR="00304FB5" w:rsidRPr="00CF7696">
        <w:rPr>
          <w:lang w:val="pl-PL"/>
        </w:rPr>
        <w:t>„</w:t>
      </w:r>
      <w:r w:rsidR="00B47C2F" w:rsidRPr="00CF7696">
        <w:rPr>
          <w:lang w:val="pl-PL"/>
        </w:rPr>
        <w:t xml:space="preserve">uniwersalnych" </w:t>
      </w:r>
      <w:r w:rsidR="00A53B29" w:rsidRPr="00CF7696">
        <w:rPr>
          <w:lang w:val="pl-PL"/>
        </w:rPr>
        <w:t xml:space="preserve">przepisów </w:t>
      </w:r>
      <w:r w:rsidR="00B47C2F" w:rsidRPr="00CF7696">
        <w:rPr>
          <w:lang w:val="pl-PL"/>
        </w:rPr>
        <w:t xml:space="preserve">lub zasad stosowanych w dziedzinie prawa rozwodowego (zobacz </w:t>
      </w:r>
      <w:r w:rsidR="00353ECE" w:rsidRPr="00CF7696">
        <w:rPr>
          <w:lang w:val="pl-PL"/>
        </w:rPr>
        <w:t>§</w:t>
      </w:r>
      <w:r w:rsidR="00B47C2F" w:rsidRPr="00CF7696">
        <w:rPr>
          <w:lang w:val="pl-PL"/>
        </w:rPr>
        <w:t xml:space="preserve"> 29 wyroku). </w:t>
      </w:r>
      <w:r w:rsidR="0099145B">
        <w:rPr>
          <w:lang w:val="pl-PL"/>
        </w:rPr>
        <w:t>Zachodzi</w:t>
      </w:r>
      <w:r w:rsidR="00B47C2F" w:rsidRPr="00CF7696">
        <w:rPr>
          <w:lang w:val="pl-PL"/>
        </w:rPr>
        <w:t xml:space="preserve"> </w:t>
      </w:r>
      <w:r w:rsidR="0099145B">
        <w:rPr>
          <w:lang w:val="pl-PL"/>
        </w:rPr>
        <w:t xml:space="preserve">wewnętrzna </w:t>
      </w:r>
      <w:r w:rsidR="00B47C2F" w:rsidRPr="00CF7696">
        <w:rPr>
          <w:lang w:val="pl-PL"/>
        </w:rPr>
        <w:t xml:space="preserve">logiczna sprzeczność w rozumowaniu, że, z jednej strony, </w:t>
      </w:r>
      <w:r w:rsidR="00A53B29" w:rsidRPr="00CF7696">
        <w:rPr>
          <w:lang w:val="pl-PL"/>
        </w:rPr>
        <w:t>p</w:t>
      </w:r>
      <w:r w:rsidR="00B47C2F" w:rsidRPr="00CF7696">
        <w:rPr>
          <w:lang w:val="pl-PL"/>
        </w:rPr>
        <w:t xml:space="preserve">olskie prawo rozwodowe jest interpretowane i stosowane przez sądy krajowe zgodnie z </w:t>
      </w:r>
      <w:r w:rsidR="00A53B29" w:rsidRPr="00CF7696">
        <w:rPr>
          <w:lang w:val="pl-PL"/>
        </w:rPr>
        <w:t>„</w:t>
      </w:r>
      <w:r w:rsidR="00B47C2F" w:rsidRPr="00CF7696">
        <w:rPr>
          <w:lang w:val="pl-PL"/>
        </w:rPr>
        <w:t xml:space="preserve">powszechnie uznanymi" </w:t>
      </w:r>
      <w:r w:rsidR="0099145B">
        <w:rPr>
          <w:lang w:val="pl-PL"/>
        </w:rPr>
        <w:t>regułami lub zasadami a</w:t>
      </w:r>
      <w:r w:rsidR="00B47C2F" w:rsidRPr="00CF7696">
        <w:rPr>
          <w:lang w:val="pl-PL"/>
        </w:rPr>
        <w:t xml:space="preserve">, z drugiej strony, że </w:t>
      </w:r>
      <w:r w:rsidR="0099145B">
        <w:rPr>
          <w:lang w:val="pl-PL"/>
        </w:rPr>
        <w:t>określenie ram</w:t>
      </w:r>
      <w:r w:rsidR="00B47C2F" w:rsidRPr="00CF7696">
        <w:rPr>
          <w:lang w:val="pl-PL"/>
        </w:rPr>
        <w:t xml:space="preserve"> i wdrożenie prawa rozwodowego zostawia szeroki margines </w:t>
      </w:r>
      <w:r w:rsidR="00A53B29" w:rsidRPr="00CF7696">
        <w:rPr>
          <w:lang w:val="pl-PL"/>
        </w:rPr>
        <w:t xml:space="preserve">oceny </w:t>
      </w:r>
      <w:r w:rsidR="00B47C2F" w:rsidRPr="00CF7696">
        <w:rPr>
          <w:lang w:val="pl-PL"/>
        </w:rPr>
        <w:t xml:space="preserve">dla państw. Albo </w:t>
      </w:r>
      <w:r w:rsidR="0099145B">
        <w:rPr>
          <w:lang w:val="pl-PL"/>
        </w:rPr>
        <w:t>reguły</w:t>
      </w:r>
      <w:r w:rsidR="00B47C2F" w:rsidRPr="00CF7696">
        <w:rPr>
          <w:lang w:val="pl-PL"/>
        </w:rPr>
        <w:t xml:space="preserve"> i zasady mające </w:t>
      </w:r>
      <w:r w:rsidR="00B47C2F" w:rsidRPr="00CF7696">
        <w:rPr>
          <w:lang w:val="pl-PL"/>
        </w:rPr>
        <w:lastRenderedPageBreak/>
        <w:t xml:space="preserve">zastosowanie do prawa rozwodowego nie są uniwersalne i różnią się między </w:t>
      </w:r>
      <w:r w:rsidR="00353ECE" w:rsidRPr="00CF7696">
        <w:rPr>
          <w:lang w:val="pl-PL"/>
        </w:rPr>
        <w:t>Układającymi</w:t>
      </w:r>
      <w:r w:rsidR="00B47C2F" w:rsidRPr="00CF7696">
        <w:rPr>
          <w:lang w:val="pl-PL"/>
        </w:rPr>
        <w:t xml:space="preserve"> się Stronami Konwencji, w którym to przypadku margines </w:t>
      </w:r>
      <w:r w:rsidR="00A53B29" w:rsidRPr="00CF7696">
        <w:rPr>
          <w:lang w:val="pl-PL"/>
        </w:rPr>
        <w:t xml:space="preserve">oceny </w:t>
      </w:r>
      <w:r w:rsidR="00B47C2F" w:rsidRPr="00CF7696">
        <w:rPr>
          <w:lang w:val="pl-PL"/>
        </w:rPr>
        <w:t>przyzn</w:t>
      </w:r>
      <w:r w:rsidR="00353ECE" w:rsidRPr="00CF7696">
        <w:rPr>
          <w:lang w:val="pl-PL"/>
        </w:rPr>
        <w:t>an</w:t>
      </w:r>
      <w:r w:rsidR="00A53B29" w:rsidRPr="00CF7696">
        <w:rPr>
          <w:lang w:val="pl-PL"/>
        </w:rPr>
        <w:t>y</w:t>
      </w:r>
      <w:r w:rsidR="00B47C2F" w:rsidRPr="00CF7696">
        <w:rPr>
          <w:lang w:val="pl-PL"/>
        </w:rPr>
        <w:t xml:space="preserve"> </w:t>
      </w:r>
      <w:r w:rsidR="00A53B29" w:rsidRPr="00CF7696">
        <w:rPr>
          <w:lang w:val="pl-PL"/>
        </w:rPr>
        <w:t>p</w:t>
      </w:r>
      <w:r w:rsidR="00B47C2F" w:rsidRPr="00CF7696">
        <w:rPr>
          <w:lang w:val="pl-PL"/>
        </w:rPr>
        <w:t xml:space="preserve">aństwom jest szeroki; </w:t>
      </w:r>
      <w:r w:rsidR="00A53B29" w:rsidRPr="00CF7696">
        <w:rPr>
          <w:lang w:val="pl-PL"/>
        </w:rPr>
        <w:t>albo</w:t>
      </w:r>
      <w:r w:rsidR="00B47C2F" w:rsidRPr="00CF7696">
        <w:rPr>
          <w:lang w:val="pl-PL"/>
        </w:rPr>
        <w:t xml:space="preserve"> przepisy i zasady mające zastosowanie do prawa rozwodowego są rzeczywiście powszechne, ale w tym przypadku nie ma marginesu </w:t>
      </w:r>
      <w:r w:rsidR="00A105B1" w:rsidRPr="00CF7696">
        <w:rPr>
          <w:lang w:val="pl-PL"/>
        </w:rPr>
        <w:t>oceny</w:t>
      </w:r>
      <w:r w:rsidR="00B47C2F" w:rsidRPr="00CF7696">
        <w:rPr>
          <w:lang w:val="pl-PL"/>
        </w:rPr>
        <w:t>. Nie można mieć ciastka i go zjeść</w:t>
      </w:r>
      <w:r w:rsidR="00DE5719" w:rsidRPr="00CF7696">
        <w:rPr>
          <w:lang w:val="pl-PL"/>
        </w:rPr>
        <w:t>.</w:t>
      </w:r>
    </w:p>
    <w:p w14:paraId="5373754F" w14:textId="2CD8D9DD"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17</w:t>
      </w:r>
      <w:r w:rsidRPr="005273C2">
        <w:rPr>
          <w:lang w:val="pl-PL"/>
        </w:rPr>
        <w:fldChar w:fldCharType="end"/>
      </w:r>
      <w:r w:rsidR="00DE5719" w:rsidRPr="00CF7696">
        <w:rPr>
          <w:lang w:val="pl-PL"/>
        </w:rPr>
        <w:t>.  </w:t>
      </w:r>
      <w:r w:rsidR="00A105B1" w:rsidRPr="00CF7696">
        <w:rPr>
          <w:lang w:val="pl-PL"/>
        </w:rPr>
        <w:t>P</w:t>
      </w:r>
      <w:r w:rsidR="00B47C2F" w:rsidRPr="00CF7696">
        <w:rPr>
          <w:lang w:val="pl-PL"/>
        </w:rPr>
        <w:t>raw</w:t>
      </w:r>
      <w:r w:rsidR="00A105B1" w:rsidRPr="00CF7696">
        <w:rPr>
          <w:lang w:val="pl-PL"/>
        </w:rPr>
        <w:t>a</w:t>
      </w:r>
      <w:r w:rsidR="00B47C2F" w:rsidRPr="00CF7696">
        <w:rPr>
          <w:lang w:val="pl-PL"/>
        </w:rPr>
        <w:t xml:space="preserve"> człowieka zawart</w:t>
      </w:r>
      <w:r w:rsidR="00A105B1" w:rsidRPr="00CF7696">
        <w:rPr>
          <w:lang w:val="pl-PL"/>
        </w:rPr>
        <w:t>e</w:t>
      </w:r>
      <w:r w:rsidR="00B47C2F" w:rsidRPr="00CF7696">
        <w:rPr>
          <w:lang w:val="pl-PL"/>
        </w:rPr>
        <w:t xml:space="preserve"> w Konwencji i jej protokołach są </w:t>
      </w:r>
      <w:r w:rsidR="00A105B1" w:rsidRPr="00CF7696">
        <w:rPr>
          <w:lang w:val="pl-PL"/>
        </w:rPr>
        <w:t xml:space="preserve">w większości </w:t>
      </w:r>
      <w:r w:rsidR="00B47C2F" w:rsidRPr="00CF7696">
        <w:rPr>
          <w:lang w:val="pl-PL"/>
        </w:rPr>
        <w:t xml:space="preserve">nierozerwalnie związane z religijnymi, etycznymi i moralnymi kwestiami, które były przedmiotem dyskusji od wieków. </w:t>
      </w:r>
      <w:r w:rsidR="004B0570" w:rsidRPr="00CF7696">
        <w:rPr>
          <w:lang w:val="pl-PL"/>
        </w:rPr>
        <w:t>Tym samym</w:t>
      </w:r>
      <w:r w:rsidR="00B47C2F" w:rsidRPr="00CF7696">
        <w:rPr>
          <w:lang w:val="pl-PL"/>
        </w:rPr>
        <w:t>, z natury rzeczy religijn</w:t>
      </w:r>
      <w:r w:rsidR="001B63D7" w:rsidRPr="00CF7696">
        <w:rPr>
          <w:lang w:val="pl-PL"/>
        </w:rPr>
        <w:t>y</w:t>
      </w:r>
      <w:r w:rsidR="00B47C2F" w:rsidRPr="00CF7696">
        <w:rPr>
          <w:lang w:val="pl-PL"/>
        </w:rPr>
        <w:t xml:space="preserve">, etyczny i moralny charakter prawnego zagadnienia </w:t>
      </w:r>
      <w:r w:rsidR="0099145B">
        <w:rPr>
          <w:lang w:val="pl-PL"/>
        </w:rPr>
        <w:t>będącego przedmiotem kontroli Trybunał</w:t>
      </w:r>
      <w:r w:rsidR="005C1210">
        <w:rPr>
          <w:lang w:val="pl-PL"/>
        </w:rPr>
        <w:t>u</w:t>
      </w:r>
      <w:r w:rsidR="00B47C2F" w:rsidRPr="00CF7696">
        <w:rPr>
          <w:lang w:val="pl-PL"/>
        </w:rPr>
        <w:t xml:space="preserve"> nie powinien być czynnikiem ograniczającym jego kompetencje lub </w:t>
      </w:r>
      <w:r w:rsidR="001B63D7" w:rsidRPr="00CF7696">
        <w:rPr>
          <w:lang w:val="pl-PL"/>
        </w:rPr>
        <w:t xml:space="preserve">determinującym </w:t>
      </w:r>
      <w:r w:rsidR="00B47C2F" w:rsidRPr="00CF7696">
        <w:rPr>
          <w:lang w:val="pl-PL"/>
        </w:rPr>
        <w:t xml:space="preserve">margines </w:t>
      </w:r>
      <w:r w:rsidR="004B0570" w:rsidRPr="00CF7696">
        <w:rPr>
          <w:lang w:val="pl-PL"/>
        </w:rPr>
        <w:t xml:space="preserve">oceny </w:t>
      </w:r>
      <w:r w:rsidR="00B47C2F" w:rsidRPr="00CF7696">
        <w:rPr>
          <w:lang w:val="pl-PL"/>
        </w:rPr>
        <w:t>przyznan</w:t>
      </w:r>
      <w:r w:rsidR="001B63D7" w:rsidRPr="00CF7696">
        <w:rPr>
          <w:lang w:val="pl-PL"/>
        </w:rPr>
        <w:t xml:space="preserve">y </w:t>
      </w:r>
      <w:r w:rsidR="004B0570" w:rsidRPr="00CF7696">
        <w:rPr>
          <w:lang w:val="pl-PL"/>
        </w:rPr>
        <w:t>p</w:t>
      </w:r>
      <w:r w:rsidR="00B47C2F" w:rsidRPr="00CF7696">
        <w:rPr>
          <w:lang w:val="pl-PL"/>
        </w:rPr>
        <w:t>aństwom. Stąd argument zwracając</w:t>
      </w:r>
      <w:r w:rsidR="001B63D7" w:rsidRPr="00CF7696">
        <w:rPr>
          <w:lang w:val="pl-PL"/>
        </w:rPr>
        <w:t>y</w:t>
      </w:r>
      <w:r w:rsidR="00B47C2F" w:rsidRPr="00CF7696">
        <w:rPr>
          <w:lang w:val="pl-PL"/>
        </w:rPr>
        <w:t xml:space="preserve"> uwagę na wrażliwą religijn</w:t>
      </w:r>
      <w:r w:rsidR="00487375" w:rsidRPr="00CF7696">
        <w:rPr>
          <w:lang w:val="pl-PL"/>
        </w:rPr>
        <w:t>ą</w:t>
      </w:r>
      <w:r w:rsidR="00B47C2F" w:rsidRPr="00CF7696">
        <w:rPr>
          <w:lang w:val="pl-PL"/>
        </w:rPr>
        <w:t>, etyczn</w:t>
      </w:r>
      <w:r w:rsidR="00487375" w:rsidRPr="00CF7696">
        <w:rPr>
          <w:lang w:val="pl-PL"/>
        </w:rPr>
        <w:t>ą</w:t>
      </w:r>
      <w:r w:rsidR="00B47C2F" w:rsidRPr="00CF7696">
        <w:rPr>
          <w:lang w:val="pl-PL"/>
        </w:rPr>
        <w:t xml:space="preserve"> czy moraln</w:t>
      </w:r>
      <w:r w:rsidR="00487375" w:rsidRPr="00CF7696">
        <w:rPr>
          <w:lang w:val="pl-PL"/>
        </w:rPr>
        <w:t>ą</w:t>
      </w:r>
      <w:r w:rsidR="00B47C2F" w:rsidRPr="00CF7696">
        <w:rPr>
          <w:lang w:val="pl-PL"/>
        </w:rPr>
        <w:t xml:space="preserve"> natur</w:t>
      </w:r>
      <w:r w:rsidR="00487375" w:rsidRPr="00CF7696">
        <w:rPr>
          <w:lang w:val="pl-PL"/>
        </w:rPr>
        <w:t>ę</w:t>
      </w:r>
      <w:r w:rsidR="00B47C2F" w:rsidRPr="00CF7696">
        <w:rPr>
          <w:lang w:val="pl-PL"/>
        </w:rPr>
        <w:t xml:space="preserve"> tej kwestii nie ma znaczenia przy ustalaniu szerokości marginesu </w:t>
      </w:r>
      <w:r w:rsidR="004B0570" w:rsidRPr="00CF7696">
        <w:rPr>
          <w:lang w:val="pl-PL"/>
        </w:rPr>
        <w:t>oceny</w:t>
      </w:r>
      <w:r w:rsidR="00DE5719" w:rsidRPr="005273C2">
        <w:rPr>
          <w:vertAlign w:val="superscript"/>
          <w:lang w:val="pl-PL"/>
        </w:rPr>
        <w:footnoteReference w:id="43"/>
      </w:r>
      <w:r w:rsidR="0006638E" w:rsidRPr="00CF7696">
        <w:rPr>
          <w:lang w:val="pl-PL"/>
        </w:rPr>
        <w:t>.</w:t>
      </w:r>
      <w:r w:rsidR="00DE5719" w:rsidRPr="00CF7696">
        <w:rPr>
          <w:lang w:val="pl-PL"/>
        </w:rPr>
        <w:t xml:space="preserve"> </w:t>
      </w:r>
      <w:r w:rsidR="00B47C2F" w:rsidRPr="00CF7696">
        <w:rPr>
          <w:lang w:val="pl-PL"/>
        </w:rPr>
        <w:t>Pomimo swych głębokich konsekwencj</w:t>
      </w:r>
      <w:r w:rsidR="00487375" w:rsidRPr="00CF7696">
        <w:rPr>
          <w:lang w:val="pl-PL"/>
        </w:rPr>
        <w:t>i</w:t>
      </w:r>
      <w:r w:rsidR="00B47C2F" w:rsidRPr="00CF7696">
        <w:rPr>
          <w:lang w:val="pl-PL"/>
        </w:rPr>
        <w:t xml:space="preserve"> religijnych, etycznych i moralnych, małżeństwa i rozwody są niewątpliwie fundamentaln</w:t>
      </w:r>
      <w:r w:rsidR="00487375" w:rsidRPr="00CF7696">
        <w:rPr>
          <w:lang w:val="pl-PL"/>
        </w:rPr>
        <w:t>ą</w:t>
      </w:r>
      <w:r w:rsidR="00B47C2F" w:rsidRPr="00CF7696">
        <w:rPr>
          <w:lang w:val="pl-PL"/>
        </w:rPr>
        <w:t xml:space="preserve"> kwesti</w:t>
      </w:r>
      <w:r w:rsidR="00487375" w:rsidRPr="00CF7696">
        <w:rPr>
          <w:lang w:val="pl-PL"/>
        </w:rPr>
        <w:t>ą</w:t>
      </w:r>
      <w:r w:rsidR="00B47C2F" w:rsidRPr="00CF7696">
        <w:rPr>
          <w:lang w:val="pl-PL"/>
        </w:rPr>
        <w:t xml:space="preserve"> dotycząc</w:t>
      </w:r>
      <w:r w:rsidR="00487375" w:rsidRPr="00CF7696">
        <w:rPr>
          <w:lang w:val="pl-PL"/>
        </w:rPr>
        <w:t>ą</w:t>
      </w:r>
      <w:r w:rsidR="00B47C2F" w:rsidRPr="00CF7696">
        <w:rPr>
          <w:lang w:val="pl-PL"/>
        </w:rPr>
        <w:t xml:space="preserve"> tożsamości społecznej </w:t>
      </w:r>
      <w:r w:rsidR="006C00A3">
        <w:rPr>
          <w:lang w:val="pl-PL"/>
        </w:rPr>
        <w:t>jednostek</w:t>
      </w:r>
      <w:r w:rsidR="00B47C2F" w:rsidRPr="00CF7696">
        <w:rPr>
          <w:lang w:val="pl-PL"/>
        </w:rPr>
        <w:t xml:space="preserve">, </w:t>
      </w:r>
      <w:r w:rsidR="004B0570" w:rsidRPr="00CF7696">
        <w:rPr>
          <w:lang w:val="pl-PL"/>
        </w:rPr>
        <w:t>leżącą w</w:t>
      </w:r>
      <w:r w:rsidR="00CD6B49" w:rsidRPr="00CF7696">
        <w:rPr>
          <w:lang w:val="pl-PL"/>
        </w:rPr>
        <w:t xml:space="preserve"> centrum </w:t>
      </w:r>
      <w:r w:rsidR="00B47C2F" w:rsidRPr="00CF7696">
        <w:rPr>
          <w:lang w:val="pl-PL"/>
        </w:rPr>
        <w:t>Konwencji (</w:t>
      </w:r>
      <w:r w:rsidR="0006638E" w:rsidRPr="00CF7696">
        <w:rPr>
          <w:lang w:val="pl-PL"/>
        </w:rPr>
        <w:t xml:space="preserve">art. </w:t>
      </w:r>
      <w:r w:rsidR="00B47C2F" w:rsidRPr="00CF7696">
        <w:rPr>
          <w:lang w:val="pl-PL"/>
        </w:rPr>
        <w:t>8 i 12)</w:t>
      </w:r>
      <w:r w:rsidR="00AB6453" w:rsidRPr="00CF7696">
        <w:rPr>
          <w:lang w:val="pl-PL"/>
        </w:rPr>
        <w:t xml:space="preserve"> oraz Protokołu nr 7 (</w:t>
      </w:r>
      <w:r w:rsidR="0006638E" w:rsidRPr="00CF7696">
        <w:rPr>
          <w:lang w:val="pl-PL"/>
        </w:rPr>
        <w:t>art.</w:t>
      </w:r>
      <w:r w:rsidR="00AB6453" w:rsidRPr="00CF7696">
        <w:rPr>
          <w:lang w:val="pl-PL"/>
        </w:rPr>
        <w:t xml:space="preserve"> 5</w:t>
      </w:r>
      <w:r w:rsidR="00B47C2F" w:rsidRPr="00CF7696">
        <w:rPr>
          <w:lang w:val="pl-PL"/>
        </w:rPr>
        <w:t xml:space="preserve">). Stąd, jeśli </w:t>
      </w:r>
      <w:r w:rsidR="00873018" w:rsidRPr="00CF7696">
        <w:rPr>
          <w:lang w:val="pl-PL"/>
        </w:rPr>
        <w:t xml:space="preserve">już miałby istnieć </w:t>
      </w:r>
      <w:r w:rsidR="00B47C2F" w:rsidRPr="00CF7696">
        <w:rPr>
          <w:lang w:val="pl-PL"/>
        </w:rPr>
        <w:t xml:space="preserve">pewien margines </w:t>
      </w:r>
      <w:r w:rsidR="00873018" w:rsidRPr="00CF7696">
        <w:rPr>
          <w:lang w:val="pl-PL"/>
        </w:rPr>
        <w:t>oceny</w:t>
      </w:r>
      <w:r w:rsidR="00B47C2F" w:rsidRPr="00CF7696">
        <w:rPr>
          <w:lang w:val="pl-PL"/>
        </w:rPr>
        <w:t xml:space="preserve"> w tej dziedzinie prawa rodzinnego,</w:t>
      </w:r>
      <w:r w:rsidR="00487375" w:rsidRPr="00CF7696">
        <w:rPr>
          <w:lang w:val="pl-PL"/>
        </w:rPr>
        <w:t xml:space="preserve"> to</w:t>
      </w:r>
      <w:r w:rsidR="00B47C2F" w:rsidRPr="00CF7696">
        <w:rPr>
          <w:lang w:val="pl-PL"/>
        </w:rPr>
        <w:t xml:space="preserve"> powinien</w:t>
      </w:r>
      <w:r w:rsidR="00487375" w:rsidRPr="00CF7696">
        <w:rPr>
          <w:lang w:val="pl-PL"/>
        </w:rPr>
        <w:t xml:space="preserve"> on</w:t>
      </w:r>
      <w:r w:rsidR="00B47C2F" w:rsidRPr="00CF7696">
        <w:rPr>
          <w:lang w:val="pl-PL"/>
        </w:rPr>
        <w:t xml:space="preserve"> być wąski. Słusznie </w:t>
      </w:r>
      <w:r w:rsidR="00873018" w:rsidRPr="00CF7696">
        <w:rPr>
          <w:lang w:val="pl-PL"/>
        </w:rPr>
        <w:t xml:space="preserve">w sprawie </w:t>
      </w:r>
      <w:r w:rsidR="00873018" w:rsidRPr="00CF7696">
        <w:rPr>
          <w:i/>
          <w:lang w:val="pl-PL"/>
        </w:rPr>
        <w:t>Jaremowicz</w:t>
      </w:r>
      <w:r w:rsidR="00873018" w:rsidRPr="00CF7696">
        <w:rPr>
          <w:lang w:val="pl-PL"/>
        </w:rPr>
        <w:t xml:space="preserve"> </w:t>
      </w:r>
      <w:r w:rsidR="00487375" w:rsidRPr="00CF7696">
        <w:rPr>
          <w:lang w:val="pl-PL"/>
        </w:rPr>
        <w:t>Trybunał</w:t>
      </w:r>
      <w:r w:rsidR="00B47C2F" w:rsidRPr="00CF7696">
        <w:rPr>
          <w:lang w:val="pl-PL"/>
        </w:rPr>
        <w:t xml:space="preserve"> </w:t>
      </w:r>
      <w:r w:rsidR="00873018" w:rsidRPr="00CF7696">
        <w:rPr>
          <w:lang w:val="pl-PL"/>
        </w:rPr>
        <w:t>przyjął</w:t>
      </w:r>
      <w:r w:rsidR="00B47C2F" w:rsidRPr="00CF7696">
        <w:rPr>
          <w:lang w:val="pl-PL"/>
        </w:rPr>
        <w:t xml:space="preserve"> stanowisk</w:t>
      </w:r>
      <w:r w:rsidR="00873018" w:rsidRPr="00CF7696">
        <w:rPr>
          <w:lang w:val="pl-PL"/>
        </w:rPr>
        <w:t>o</w:t>
      </w:r>
      <w:r w:rsidR="00B47C2F" w:rsidRPr="00CF7696">
        <w:rPr>
          <w:lang w:val="pl-PL"/>
        </w:rPr>
        <w:t>, że</w:t>
      </w:r>
      <w:r w:rsidR="00873018" w:rsidRPr="00CF7696">
        <w:rPr>
          <w:lang w:val="pl-PL"/>
        </w:rPr>
        <w:t>:</w:t>
      </w:r>
      <w:r w:rsidR="00B47C2F" w:rsidRPr="00CF7696">
        <w:rPr>
          <w:lang w:val="pl-PL"/>
        </w:rPr>
        <w:t xml:space="preserve"> </w:t>
      </w:r>
    </w:p>
    <w:p w14:paraId="0F6843D3" w14:textId="3602AF55" w:rsidR="00F574BA" w:rsidRPr="00CF7696" w:rsidRDefault="006C00A3" w:rsidP="009320F6">
      <w:pPr>
        <w:pStyle w:val="OpiQuot"/>
        <w:rPr>
          <w:lang w:val="pl-PL"/>
        </w:rPr>
      </w:pPr>
      <w:r>
        <w:rPr>
          <w:lang w:val="pl-PL"/>
        </w:rPr>
        <w:t>„</w:t>
      </w:r>
      <w:r w:rsidR="00487375" w:rsidRPr="00CF7696">
        <w:rPr>
          <w:lang w:val="pl-PL"/>
        </w:rPr>
        <w:t>kwestia warunków</w:t>
      </w:r>
      <w:r w:rsidR="001B63D7" w:rsidRPr="00CF7696">
        <w:rPr>
          <w:lang w:val="pl-PL"/>
        </w:rPr>
        <w:t xml:space="preserve"> do zawarcia</w:t>
      </w:r>
      <w:r w:rsidR="00487375" w:rsidRPr="00CF7696">
        <w:rPr>
          <w:lang w:val="pl-PL"/>
        </w:rPr>
        <w:t xml:space="preserve"> małżeństwa </w:t>
      </w:r>
      <w:r w:rsidR="001B63D7" w:rsidRPr="00CF7696">
        <w:rPr>
          <w:lang w:val="pl-PL"/>
        </w:rPr>
        <w:t xml:space="preserve">w </w:t>
      </w:r>
      <w:r w:rsidR="00487375" w:rsidRPr="00CF7696">
        <w:rPr>
          <w:lang w:val="pl-PL"/>
        </w:rPr>
        <w:t>praw</w:t>
      </w:r>
      <w:r w:rsidR="001B63D7" w:rsidRPr="00CF7696">
        <w:rPr>
          <w:lang w:val="pl-PL"/>
        </w:rPr>
        <w:t>ie</w:t>
      </w:r>
      <w:r w:rsidR="00487375" w:rsidRPr="00CF7696">
        <w:rPr>
          <w:lang w:val="pl-PL"/>
        </w:rPr>
        <w:t xml:space="preserve"> krajowym nie jest pozostawiona całkowicie </w:t>
      </w:r>
      <w:r w:rsidR="00313893" w:rsidRPr="00CF7696">
        <w:rPr>
          <w:lang w:val="pl-PL"/>
        </w:rPr>
        <w:t xml:space="preserve">Układającym </w:t>
      </w:r>
      <w:r w:rsidR="00487375" w:rsidRPr="00CF7696">
        <w:rPr>
          <w:lang w:val="pl-PL"/>
        </w:rPr>
        <w:t>się Państwom jako mieszczą</w:t>
      </w:r>
      <w:r w:rsidR="001B63D7" w:rsidRPr="00CF7696">
        <w:rPr>
          <w:lang w:val="pl-PL"/>
        </w:rPr>
        <w:t>ca</w:t>
      </w:r>
      <w:r w:rsidR="00487375" w:rsidRPr="00CF7696">
        <w:rPr>
          <w:lang w:val="pl-PL"/>
        </w:rPr>
        <w:t xml:space="preserve"> się w ich </w:t>
      </w:r>
      <w:r>
        <w:rPr>
          <w:lang w:val="pl-PL"/>
        </w:rPr>
        <w:t>marginesie</w:t>
      </w:r>
      <w:r w:rsidR="00487375" w:rsidRPr="00CF7696">
        <w:rPr>
          <w:lang w:val="pl-PL"/>
        </w:rPr>
        <w:t xml:space="preserve"> </w:t>
      </w:r>
      <w:r w:rsidR="00313893" w:rsidRPr="00CF7696">
        <w:rPr>
          <w:lang w:val="pl-PL"/>
        </w:rPr>
        <w:t>oceny</w:t>
      </w:r>
      <w:r w:rsidR="00487375" w:rsidRPr="00CF7696">
        <w:rPr>
          <w:lang w:val="pl-PL"/>
        </w:rPr>
        <w:t xml:space="preserve">. Byłoby to równoznaczne ze stwierdzeniem, że zakres opcji otwartych dla </w:t>
      </w:r>
      <w:r w:rsidR="00313893" w:rsidRPr="00CF7696">
        <w:rPr>
          <w:lang w:val="pl-PL"/>
        </w:rPr>
        <w:t xml:space="preserve">Układającego </w:t>
      </w:r>
      <w:r w:rsidR="00487375" w:rsidRPr="00CF7696">
        <w:rPr>
          <w:lang w:val="pl-PL"/>
        </w:rPr>
        <w:t xml:space="preserve">się Państwa obejmuje </w:t>
      </w:r>
      <w:r>
        <w:rPr>
          <w:lang w:val="pl-PL"/>
        </w:rPr>
        <w:t xml:space="preserve">również skuteczny zakaz jakiegokolwiek wykonywania </w:t>
      </w:r>
      <w:r w:rsidR="00487375" w:rsidRPr="00CF7696">
        <w:rPr>
          <w:lang w:val="pl-PL"/>
        </w:rPr>
        <w:t xml:space="preserve">prawa do zawarcia małżeństwa. Margines </w:t>
      </w:r>
      <w:r w:rsidR="00313893" w:rsidRPr="00CF7696">
        <w:rPr>
          <w:lang w:val="pl-PL"/>
        </w:rPr>
        <w:t xml:space="preserve">oceny </w:t>
      </w:r>
      <w:r w:rsidR="00487375" w:rsidRPr="00CF7696">
        <w:rPr>
          <w:lang w:val="pl-PL"/>
        </w:rPr>
        <w:t xml:space="preserve">nie może się rozszerzać </w:t>
      </w:r>
      <w:r w:rsidR="001B63D7" w:rsidRPr="00CF7696">
        <w:rPr>
          <w:lang w:val="pl-PL"/>
        </w:rPr>
        <w:t xml:space="preserve">się </w:t>
      </w:r>
      <w:r w:rsidR="008F490C" w:rsidRPr="00CF7696">
        <w:rPr>
          <w:lang w:val="pl-PL"/>
        </w:rPr>
        <w:t>tak dalece</w:t>
      </w:r>
      <w:r w:rsidR="001B63D7" w:rsidRPr="00CF7696">
        <w:rPr>
          <w:lang w:val="pl-PL"/>
        </w:rPr>
        <w:t xml:space="preserve"> </w:t>
      </w:r>
      <w:r w:rsidR="00DE5719" w:rsidRPr="00CF7696">
        <w:rPr>
          <w:lang w:val="pl-PL"/>
        </w:rPr>
        <w:t>(</w:t>
      </w:r>
      <w:r w:rsidR="00DE5719" w:rsidRPr="00CF7696">
        <w:rPr>
          <w:i/>
          <w:lang w:val="pl-PL"/>
        </w:rPr>
        <w:t xml:space="preserve">R. </w:t>
      </w:r>
      <w:r w:rsidR="00487375" w:rsidRPr="00CF7696">
        <w:rPr>
          <w:i/>
          <w:lang w:val="pl-PL"/>
        </w:rPr>
        <w:t>i</w:t>
      </w:r>
      <w:r w:rsidR="00DE5719" w:rsidRPr="00CF7696">
        <w:rPr>
          <w:i/>
          <w:lang w:val="pl-PL"/>
        </w:rPr>
        <w:t xml:space="preserve"> F. </w:t>
      </w:r>
      <w:r w:rsidR="00487375" w:rsidRPr="00CF7696">
        <w:rPr>
          <w:i/>
          <w:lang w:val="pl-PL"/>
        </w:rPr>
        <w:t>przeciwko</w:t>
      </w:r>
      <w:r w:rsidR="00DE5719" w:rsidRPr="00CF7696">
        <w:rPr>
          <w:i/>
          <w:lang w:val="pl-PL"/>
        </w:rPr>
        <w:t xml:space="preserve"> </w:t>
      </w:r>
      <w:r w:rsidR="00487375" w:rsidRPr="00CF7696">
        <w:rPr>
          <w:i/>
          <w:lang w:val="pl-PL"/>
        </w:rPr>
        <w:t>Wielkiej Brytanii</w:t>
      </w:r>
      <w:r w:rsidR="00DE5719" w:rsidRPr="00CF7696">
        <w:rPr>
          <w:i/>
          <w:lang w:val="pl-PL"/>
        </w:rPr>
        <w:t xml:space="preserve"> (dec.)</w:t>
      </w:r>
      <w:r w:rsidR="00487375" w:rsidRPr="00CF7696">
        <w:rPr>
          <w:lang w:val="pl-PL"/>
        </w:rPr>
        <w:t>, nr</w:t>
      </w:r>
      <w:r w:rsidR="00DE5719" w:rsidRPr="00CF7696">
        <w:rPr>
          <w:lang w:val="pl-PL"/>
        </w:rPr>
        <w:t xml:space="preserve"> 35748/05, 28 </w:t>
      </w:r>
      <w:r w:rsidR="001B63D7" w:rsidRPr="00CF7696">
        <w:rPr>
          <w:lang w:val="pl-PL"/>
        </w:rPr>
        <w:t>l</w:t>
      </w:r>
      <w:r w:rsidR="00487375" w:rsidRPr="00CF7696">
        <w:rPr>
          <w:lang w:val="pl-PL"/>
        </w:rPr>
        <w:t>istopada</w:t>
      </w:r>
      <w:r w:rsidR="00DE5719" w:rsidRPr="00CF7696">
        <w:rPr>
          <w:lang w:val="pl-PL"/>
        </w:rPr>
        <w:t xml:space="preserve"> 2006</w:t>
      </w:r>
      <w:r w:rsidR="00990F38" w:rsidRPr="00CF7696">
        <w:rPr>
          <w:lang w:val="pl-PL"/>
        </w:rPr>
        <w:t xml:space="preserve"> r.</w:t>
      </w:r>
      <w:r w:rsidR="00DE5719" w:rsidRPr="00CF7696">
        <w:rPr>
          <w:lang w:val="pl-PL"/>
        </w:rPr>
        <w:t>)”</w:t>
      </w:r>
      <w:r w:rsidR="00DE5719" w:rsidRPr="005273C2">
        <w:rPr>
          <w:vertAlign w:val="superscript"/>
          <w:lang w:val="pl-PL"/>
        </w:rPr>
        <w:footnoteReference w:id="44"/>
      </w:r>
      <w:r w:rsidR="00DE5719" w:rsidRPr="00CF7696">
        <w:rPr>
          <w:lang w:val="pl-PL"/>
        </w:rPr>
        <w:t>.</w:t>
      </w:r>
    </w:p>
    <w:p w14:paraId="2DFEAD40" w14:textId="52CC951D" w:rsidR="00F574BA" w:rsidRPr="00CF7696" w:rsidRDefault="00863EAA" w:rsidP="009320F6">
      <w:pPr>
        <w:pStyle w:val="OpiPara"/>
        <w:rPr>
          <w:lang w:val="pl-PL"/>
        </w:rPr>
      </w:pPr>
      <w:r w:rsidRPr="00CF7696">
        <w:rPr>
          <w:lang w:val="pl-PL"/>
        </w:rPr>
        <w:t xml:space="preserve">To samo rozumowanie odnosi się </w:t>
      </w:r>
      <w:r w:rsidR="006C00A3">
        <w:rPr>
          <w:lang w:val="pl-PL"/>
        </w:rPr>
        <w:t>ewidentnie</w:t>
      </w:r>
      <w:r w:rsidRPr="00CF7696">
        <w:rPr>
          <w:lang w:val="pl-PL"/>
        </w:rPr>
        <w:t xml:space="preserve"> do rozwodu. Z tych powodów jest bardzo wątpliwe, </w:t>
      </w:r>
      <w:r w:rsidR="006C00A3">
        <w:rPr>
          <w:lang w:val="pl-PL"/>
        </w:rPr>
        <w:t xml:space="preserve">czy </w:t>
      </w:r>
      <w:r w:rsidRPr="00CF7696">
        <w:rPr>
          <w:lang w:val="pl-PL"/>
        </w:rPr>
        <w:t xml:space="preserve">szeroki margines </w:t>
      </w:r>
      <w:r w:rsidR="008F490C" w:rsidRPr="00CF7696">
        <w:rPr>
          <w:lang w:val="pl-PL"/>
        </w:rPr>
        <w:t xml:space="preserve">oceny </w:t>
      </w:r>
      <w:r w:rsidRPr="00CF7696">
        <w:rPr>
          <w:lang w:val="pl-PL"/>
        </w:rPr>
        <w:t>przyznawan</w:t>
      </w:r>
      <w:r w:rsidR="001B63D7" w:rsidRPr="00CF7696">
        <w:rPr>
          <w:lang w:val="pl-PL"/>
        </w:rPr>
        <w:t>y</w:t>
      </w:r>
      <w:r w:rsidRPr="00CF7696">
        <w:rPr>
          <w:lang w:val="pl-PL"/>
        </w:rPr>
        <w:t xml:space="preserve"> </w:t>
      </w:r>
      <w:r w:rsidR="00990F38" w:rsidRPr="00CF7696">
        <w:rPr>
          <w:lang w:val="pl-PL"/>
        </w:rPr>
        <w:t>p</w:t>
      </w:r>
      <w:r w:rsidRPr="00CF7696">
        <w:rPr>
          <w:lang w:val="pl-PL"/>
        </w:rPr>
        <w:t xml:space="preserve">aństwom w sprawach rozwodowych przez </w:t>
      </w:r>
      <w:r w:rsidR="006C00A3">
        <w:rPr>
          <w:lang w:val="pl-PL"/>
        </w:rPr>
        <w:t xml:space="preserve">[wyrok w sprawie] </w:t>
      </w:r>
      <w:r w:rsidR="00DE5719" w:rsidRPr="00CF7696">
        <w:rPr>
          <w:i/>
          <w:lang w:val="pl-PL"/>
        </w:rPr>
        <w:t xml:space="preserve">Johnston </w:t>
      </w:r>
      <w:r w:rsidRPr="00CF7696">
        <w:rPr>
          <w:i/>
          <w:lang w:val="pl-PL"/>
        </w:rPr>
        <w:t>i</w:t>
      </w:r>
      <w:r w:rsidR="00DE5719" w:rsidRPr="00CF7696">
        <w:rPr>
          <w:i/>
          <w:lang w:val="pl-PL"/>
        </w:rPr>
        <w:t xml:space="preserve"> </w:t>
      </w:r>
      <w:r w:rsidRPr="00CF7696">
        <w:rPr>
          <w:i/>
          <w:lang w:val="pl-PL"/>
        </w:rPr>
        <w:t>Inni</w:t>
      </w:r>
      <w:r w:rsidR="00DE5719" w:rsidRPr="005273C2">
        <w:rPr>
          <w:vertAlign w:val="superscript"/>
          <w:lang w:val="pl-PL"/>
        </w:rPr>
        <w:footnoteReference w:id="45"/>
      </w:r>
      <w:r w:rsidR="00DE5719" w:rsidRPr="00CF7696">
        <w:rPr>
          <w:lang w:val="pl-PL"/>
        </w:rPr>
        <w:t xml:space="preserve"> </w:t>
      </w:r>
      <w:r w:rsidRPr="00CF7696">
        <w:rPr>
          <w:lang w:val="pl-PL"/>
        </w:rPr>
        <w:t>ma jeszcze sens. Jak wykazano powyżej, margines</w:t>
      </w:r>
      <w:r w:rsidR="00AB6453" w:rsidRPr="00CF7696">
        <w:rPr>
          <w:lang w:val="pl-PL"/>
        </w:rPr>
        <w:t xml:space="preserve"> </w:t>
      </w:r>
      <w:r w:rsidR="006C00A3">
        <w:rPr>
          <w:lang w:val="pl-PL"/>
        </w:rPr>
        <w:t xml:space="preserve">ten </w:t>
      </w:r>
      <w:r w:rsidR="00AB6453" w:rsidRPr="00CF7696">
        <w:rPr>
          <w:lang w:val="pl-PL"/>
        </w:rPr>
        <w:t>po</w:t>
      </w:r>
      <w:r w:rsidRPr="00CF7696">
        <w:rPr>
          <w:lang w:val="pl-PL"/>
        </w:rPr>
        <w:t xml:space="preserve"> prostu zniknął rok później w </w:t>
      </w:r>
      <w:r w:rsidR="006C00A3">
        <w:rPr>
          <w:lang w:val="pl-PL"/>
        </w:rPr>
        <w:t xml:space="preserve">sprawie </w:t>
      </w:r>
      <w:r w:rsidRPr="00CF7696">
        <w:rPr>
          <w:i/>
          <w:lang w:val="pl-PL"/>
        </w:rPr>
        <w:t>F. przeciwko Szwajcarii</w:t>
      </w:r>
      <w:r w:rsidRPr="00CF7696">
        <w:rPr>
          <w:lang w:val="pl-PL"/>
        </w:rPr>
        <w:t>. Jeśli dodać czynnik rosnącego europejskiego konsensu w sprawie prawa rozwodowego</w:t>
      </w:r>
      <w:r w:rsidR="00DE5719" w:rsidRPr="005273C2">
        <w:rPr>
          <w:vertAlign w:val="superscript"/>
          <w:lang w:val="pl-PL"/>
        </w:rPr>
        <w:footnoteReference w:id="46"/>
      </w:r>
      <w:r w:rsidR="00DE5719" w:rsidRPr="00CF7696">
        <w:rPr>
          <w:lang w:val="pl-PL"/>
        </w:rPr>
        <w:t xml:space="preserve">, </w:t>
      </w:r>
      <w:r w:rsidRPr="00CF7696">
        <w:rPr>
          <w:lang w:val="pl-PL"/>
        </w:rPr>
        <w:lastRenderedPageBreak/>
        <w:t>któr</w:t>
      </w:r>
      <w:r w:rsidR="001B63D7" w:rsidRPr="00CF7696">
        <w:rPr>
          <w:lang w:val="pl-PL"/>
        </w:rPr>
        <w:t>ego</w:t>
      </w:r>
      <w:r w:rsidRPr="00CF7696">
        <w:rPr>
          <w:lang w:val="pl-PL"/>
        </w:rPr>
        <w:t xml:space="preserve"> większość</w:t>
      </w:r>
      <w:r w:rsidR="00522354" w:rsidRPr="00CF7696">
        <w:rPr>
          <w:lang w:val="pl-PL"/>
        </w:rPr>
        <w:t xml:space="preserve"> składu orzekającego</w:t>
      </w:r>
      <w:r w:rsidRPr="00CF7696">
        <w:rPr>
          <w:lang w:val="pl-PL"/>
        </w:rPr>
        <w:t xml:space="preserve"> </w:t>
      </w:r>
      <w:r w:rsidR="001B63D7" w:rsidRPr="00CF7696">
        <w:rPr>
          <w:lang w:val="pl-PL"/>
        </w:rPr>
        <w:t>zdecydowanie nie uznała</w:t>
      </w:r>
      <w:r w:rsidRPr="00CF7696">
        <w:rPr>
          <w:lang w:val="pl-PL"/>
        </w:rPr>
        <w:t xml:space="preserve">, </w:t>
      </w:r>
      <w:r w:rsidR="001B63D7" w:rsidRPr="00CF7696">
        <w:rPr>
          <w:lang w:val="pl-PL"/>
        </w:rPr>
        <w:t xml:space="preserve">wnoszenie </w:t>
      </w:r>
      <w:r w:rsidRPr="00CF7696">
        <w:rPr>
          <w:lang w:val="pl-PL"/>
        </w:rPr>
        <w:t xml:space="preserve">o tak szeroki margines </w:t>
      </w:r>
      <w:r w:rsidR="00522354" w:rsidRPr="00CF7696">
        <w:rPr>
          <w:lang w:val="pl-PL"/>
        </w:rPr>
        <w:t>oceny</w:t>
      </w:r>
      <w:r w:rsidRPr="00CF7696">
        <w:rPr>
          <w:lang w:val="pl-PL"/>
        </w:rPr>
        <w:t xml:space="preserve"> jest pozbawion</w:t>
      </w:r>
      <w:r w:rsidR="005E4075" w:rsidRPr="00CF7696">
        <w:rPr>
          <w:lang w:val="pl-PL"/>
        </w:rPr>
        <w:t>e</w:t>
      </w:r>
      <w:r w:rsidRPr="00CF7696">
        <w:rPr>
          <w:lang w:val="pl-PL"/>
        </w:rPr>
        <w:t xml:space="preserve"> uzasadnienia</w:t>
      </w:r>
      <w:r w:rsidR="00DE5719" w:rsidRPr="00CF7696">
        <w:rPr>
          <w:lang w:val="pl-PL"/>
        </w:rPr>
        <w:t>.</w:t>
      </w:r>
    </w:p>
    <w:p w14:paraId="1E49418D" w14:textId="0AB65B94"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18</w:t>
      </w:r>
      <w:r w:rsidRPr="005273C2">
        <w:rPr>
          <w:lang w:val="pl-PL"/>
        </w:rPr>
        <w:fldChar w:fldCharType="end"/>
      </w:r>
      <w:r w:rsidR="00DE5719" w:rsidRPr="00CF7696">
        <w:rPr>
          <w:lang w:val="pl-PL"/>
        </w:rPr>
        <w:t>.  </w:t>
      </w:r>
      <w:r w:rsidR="00863EAA" w:rsidRPr="00CF7696">
        <w:rPr>
          <w:lang w:val="pl-PL"/>
        </w:rPr>
        <w:t xml:space="preserve">Ponadto, rozwiązanie prawne dostępne w prawie polskim, jak </w:t>
      </w:r>
      <w:r w:rsidR="00D34360">
        <w:rPr>
          <w:lang w:val="pl-PL"/>
        </w:rPr>
        <w:t xml:space="preserve">zostało </w:t>
      </w:r>
      <w:r w:rsidR="005C1210">
        <w:rPr>
          <w:lang w:val="pl-PL"/>
        </w:rPr>
        <w:t xml:space="preserve">ono </w:t>
      </w:r>
      <w:r w:rsidR="00863EAA" w:rsidRPr="00CF7696">
        <w:rPr>
          <w:lang w:val="pl-PL"/>
        </w:rPr>
        <w:t>zastosowan</w:t>
      </w:r>
      <w:r w:rsidR="00D34360">
        <w:rPr>
          <w:lang w:val="pl-PL"/>
        </w:rPr>
        <w:t>e</w:t>
      </w:r>
      <w:r w:rsidR="00863EAA" w:rsidRPr="00CF7696">
        <w:rPr>
          <w:lang w:val="pl-PL"/>
        </w:rPr>
        <w:t xml:space="preserve"> w niniejszej sprawie, jest niezgodne z jednoznacznym stwierdzeniem zawartym w</w:t>
      </w:r>
      <w:r w:rsidR="006C00A3">
        <w:rPr>
          <w:lang w:val="pl-PL"/>
        </w:rPr>
        <w:t xml:space="preserve"> [wyroku w sprawie]</w:t>
      </w:r>
      <w:r w:rsidR="00863EAA" w:rsidRPr="00CF7696">
        <w:rPr>
          <w:lang w:val="pl-PL"/>
        </w:rPr>
        <w:t xml:space="preserve"> </w:t>
      </w:r>
      <w:r w:rsidR="00DE5719" w:rsidRPr="00CF7696">
        <w:rPr>
          <w:i/>
          <w:lang w:val="pl-PL"/>
        </w:rPr>
        <w:t xml:space="preserve">Ivanov </w:t>
      </w:r>
      <w:r w:rsidR="00863EAA" w:rsidRPr="00CF7696">
        <w:rPr>
          <w:i/>
          <w:lang w:val="pl-PL"/>
        </w:rPr>
        <w:t>i Petrova przeciwko</w:t>
      </w:r>
      <w:r w:rsidR="00DE5719" w:rsidRPr="00CF7696">
        <w:rPr>
          <w:i/>
          <w:lang w:val="pl-PL"/>
        </w:rPr>
        <w:t xml:space="preserve"> Bu</w:t>
      </w:r>
      <w:r w:rsidR="00863EAA" w:rsidRPr="00CF7696">
        <w:rPr>
          <w:i/>
          <w:lang w:val="pl-PL"/>
        </w:rPr>
        <w:t>łgarii</w:t>
      </w:r>
      <w:r w:rsidR="00DE5719" w:rsidRPr="005273C2">
        <w:rPr>
          <w:i/>
          <w:vertAlign w:val="superscript"/>
          <w:lang w:val="pl-PL"/>
        </w:rPr>
        <w:footnoteReference w:id="47"/>
      </w:r>
      <w:r w:rsidR="006C00A3">
        <w:rPr>
          <w:i/>
          <w:lang w:val="pl-PL"/>
        </w:rPr>
        <w:t>,</w:t>
      </w:r>
      <w:r w:rsidR="00DE5719" w:rsidRPr="00CF7696">
        <w:rPr>
          <w:lang w:val="pl-PL"/>
        </w:rPr>
        <w:t xml:space="preserve"> </w:t>
      </w:r>
      <w:r w:rsidR="00863EAA" w:rsidRPr="00CF7696">
        <w:rPr>
          <w:lang w:val="pl-PL"/>
        </w:rPr>
        <w:t xml:space="preserve">zgodnie z którym może wystąpić naruszenie </w:t>
      </w:r>
      <w:r w:rsidR="001C1E2D" w:rsidRPr="00CF7696">
        <w:rPr>
          <w:lang w:val="pl-PL"/>
        </w:rPr>
        <w:t>art.</w:t>
      </w:r>
      <w:r w:rsidR="00863EAA" w:rsidRPr="00CF7696">
        <w:rPr>
          <w:lang w:val="pl-PL"/>
        </w:rPr>
        <w:t xml:space="preserve"> 12 Konwencji, </w:t>
      </w:r>
      <w:r w:rsidR="001C1E2D" w:rsidRPr="00CF7696">
        <w:rPr>
          <w:lang w:val="pl-PL"/>
        </w:rPr>
        <w:t>gdy</w:t>
      </w:r>
      <w:r w:rsidR="00DE5719" w:rsidRPr="00CF7696">
        <w:rPr>
          <w:lang w:val="pl-PL"/>
        </w:rPr>
        <w:t xml:space="preserve"> </w:t>
      </w:r>
      <w:r w:rsidR="001C1E2D" w:rsidRPr="00CF7696">
        <w:rPr>
          <w:lang w:val="pl-PL"/>
        </w:rPr>
        <w:t>„</w:t>
      </w:r>
      <w:r w:rsidR="006C00A3">
        <w:rPr>
          <w:lang w:val="pl-PL"/>
        </w:rPr>
        <w:t>pomimo stwierdzenia</w:t>
      </w:r>
      <w:r w:rsidR="00863EAA" w:rsidRPr="00CF7696">
        <w:rPr>
          <w:lang w:val="pl-PL"/>
        </w:rPr>
        <w:t xml:space="preserve">, że nastąpił trwały rozkład pożycia prawo krajowe </w:t>
      </w:r>
      <w:r w:rsidR="006C00A3">
        <w:rPr>
          <w:lang w:val="pl-PL"/>
        </w:rPr>
        <w:t>uznaje</w:t>
      </w:r>
      <w:r w:rsidR="00863EAA" w:rsidRPr="00CF7696">
        <w:rPr>
          <w:lang w:val="pl-PL"/>
        </w:rPr>
        <w:t xml:space="preserve"> sprzeciw </w:t>
      </w:r>
      <w:r w:rsidR="005E4075" w:rsidRPr="00CF7696">
        <w:rPr>
          <w:lang w:val="pl-PL"/>
        </w:rPr>
        <w:t xml:space="preserve">niewinnego </w:t>
      </w:r>
      <w:r w:rsidR="00863EAA" w:rsidRPr="00CF7696">
        <w:rPr>
          <w:lang w:val="pl-PL"/>
        </w:rPr>
        <w:t xml:space="preserve">małżonka </w:t>
      </w:r>
      <w:r w:rsidR="006C00A3">
        <w:rPr>
          <w:lang w:val="pl-PL"/>
        </w:rPr>
        <w:t xml:space="preserve">za </w:t>
      </w:r>
      <w:r w:rsidR="00863EAA" w:rsidRPr="00CF7696">
        <w:rPr>
          <w:lang w:val="pl-PL"/>
        </w:rPr>
        <w:t>bezwzględną przeszkod</w:t>
      </w:r>
      <w:r w:rsidR="005E4075" w:rsidRPr="00CF7696">
        <w:rPr>
          <w:lang w:val="pl-PL"/>
        </w:rPr>
        <w:t>ę</w:t>
      </w:r>
      <w:r w:rsidR="00863EAA" w:rsidRPr="00CF7696">
        <w:rPr>
          <w:lang w:val="pl-PL"/>
        </w:rPr>
        <w:t xml:space="preserve"> do udzielenia rozwodu</w:t>
      </w:r>
      <w:r w:rsidR="00DE5719" w:rsidRPr="00CF7696">
        <w:rPr>
          <w:lang w:val="pl-PL"/>
        </w:rPr>
        <w:t xml:space="preserve">”. </w:t>
      </w:r>
      <w:r w:rsidR="00863EAA" w:rsidRPr="00CF7696">
        <w:rPr>
          <w:lang w:val="pl-PL"/>
        </w:rPr>
        <w:t xml:space="preserve">Tutaj znowu, szeroki margines </w:t>
      </w:r>
      <w:r w:rsidR="00522354" w:rsidRPr="00CF7696">
        <w:rPr>
          <w:lang w:val="pl-PL"/>
        </w:rPr>
        <w:t xml:space="preserve">oceny </w:t>
      </w:r>
      <w:r w:rsidR="00863EAA" w:rsidRPr="00CF7696">
        <w:rPr>
          <w:lang w:val="pl-PL"/>
        </w:rPr>
        <w:t>został praktycznie porzucony</w:t>
      </w:r>
      <w:r w:rsidR="00DE5719" w:rsidRPr="00CF7696">
        <w:rPr>
          <w:lang w:val="pl-PL"/>
        </w:rPr>
        <w:t>.</w:t>
      </w:r>
    </w:p>
    <w:p w14:paraId="7B6474C4" w14:textId="10E3FCE8" w:rsidR="00DE5719" w:rsidRPr="00CF7696" w:rsidRDefault="003F61AE" w:rsidP="009320F6">
      <w:pPr>
        <w:pStyle w:val="OpiPara"/>
        <w:rPr>
          <w:lang w:val="pl-PL"/>
        </w:rPr>
      </w:pPr>
      <w:r w:rsidRPr="00CF7696">
        <w:rPr>
          <w:lang w:val="pl-PL"/>
        </w:rPr>
        <w:t xml:space="preserve">Większość odróżniła niniejszą sprawę od </w:t>
      </w:r>
      <w:r w:rsidR="00B64162" w:rsidRPr="00CF7696">
        <w:rPr>
          <w:lang w:val="pl-PL"/>
        </w:rPr>
        <w:t>orzeczenia wydanego w sprawie</w:t>
      </w:r>
      <w:r w:rsidR="00D34360" w:rsidRPr="00D34360">
        <w:rPr>
          <w:lang w:val="pl-PL"/>
        </w:rPr>
        <w:t xml:space="preserve"> </w:t>
      </w:r>
      <w:r w:rsidR="00D34360" w:rsidRPr="00CF7696">
        <w:rPr>
          <w:lang w:val="pl-PL"/>
        </w:rPr>
        <w:t>bułgarskiej</w:t>
      </w:r>
      <w:r w:rsidRPr="00CF7696">
        <w:rPr>
          <w:lang w:val="pl-PL"/>
        </w:rPr>
        <w:t>, opisując t</w:t>
      </w:r>
      <w:r w:rsidR="00B64162" w:rsidRPr="00CF7696">
        <w:rPr>
          <w:lang w:val="pl-PL"/>
        </w:rPr>
        <w:t>o</w:t>
      </w:r>
      <w:r w:rsidRPr="00CF7696">
        <w:rPr>
          <w:lang w:val="pl-PL"/>
        </w:rPr>
        <w:t xml:space="preserve"> ostatni</w:t>
      </w:r>
      <w:r w:rsidR="00B64162" w:rsidRPr="00CF7696">
        <w:rPr>
          <w:lang w:val="pl-PL"/>
        </w:rPr>
        <w:t>e</w:t>
      </w:r>
      <w:r w:rsidRPr="00CF7696">
        <w:rPr>
          <w:lang w:val="pl-PL"/>
        </w:rPr>
        <w:t xml:space="preserve"> jako </w:t>
      </w:r>
      <w:r w:rsidR="00B64162" w:rsidRPr="00CF7696">
        <w:rPr>
          <w:lang w:val="pl-PL"/>
        </w:rPr>
        <w:t>sprawę dotyczącą „</w:t>
      </w:r>
      <w:r w:rsidRPr="00CF7696">
        <w:rPr>
          <w:lang w:val="pl-PL"/>
        </w:rPr>
        <w:t>przeszkód prawnych w zakresie możliwości ponownego małżeństwa po rozwodzie</w:t>
      </w:r>
      <w:r w:rsidR="00DE5719" w:rsidRPr="00CF7696">
        <w:rPr>
          <w:lang w:val="pl-PL"/>
        </w:rPr>
        <w:t>” (</w:t>
      </w:r>
      <w:r w:rsidRPr="00CF7696">
        <w:rPr>
          <w:lang w:val="pl-PL"/>
        </w:rPr>
        <w:t xml:space="preserve">zobacz </w:t>
      </w:r>
      <w:r w:rsidR="00551473" w:rsidRPr="00CF7696">
        <w:rPr>
          <w:lang w:val="pl-PL"/>
        </w:rPr>
        <w:t xml:space="preserve">§ </w:t>
      </w:r>
      <w:r w:rsidR="00DE5719" w:rsidRPr="00CF7696">
        <w:rPr>
          <w:lang w:val="pl-PL"/>
        </w:rPr>
        <w:t xml:space="preserve">50, </w:t>
      </w:r>
      <w:r w:rsidR="00DE5719" w:rsidRPr="00CF7696">
        <w:rPr>
          <w:i/>
          <w:lang w:val="pl-PL"/>
        </w:rPr>
        <w:t>in fine</w:t>
      </w:r>
      <w:r w:rsidR="00DE5719" w:rsidRPr="00CF7696">
        <w:rPr>
          <w:lang w:val="pl-PL"/>
        </w:rPr>
        <w:t xml:space="preserve">, </w:t>
      </w:r>
      <w:r w:rsidRPr="00CF7696">
        <w:rPr>
          <w:lang w:val="pl-PL"/>
        </w:rPr>
        <w:t>wyroku</w:t>
      </w:r>
      <w:r w:rsidR="00DE5719" w:rsidRPr="00CF7696">
        <w:rPr>
          <w:lang w:val="pl-PL"/>
        </w:rPr>
        <w:t>).</w:t>
      </w:r>
      <w:r w:rsidR="001B63D7" w:rsidRPr="00CF7696">
        <w:rPr>
          <w:lang w:val="pl-PL"/>
        </w:rPr>
        <w:t xml:space="preserve"> </w:t>
      </w:r>
      <w:r w:rsidR="00FC5F66" w:rsidRPr="00CF7696">
        <w:rPr>
          <w:lang w:val="pl-PL"/>
        </w:rPr>
        <w:t>Takie rozumowanie jest po prostu błędne</w:t>
      </w:r>
      <w:r w:rsidRPr="00CF7696">
        <w:rPr>
          <w:lang w:val="pl-PL"/>
        </w:rPr>
        <w:t xml:space="preserve">. Większość </w:t>
      </w:r>
      <w:r w:rsidR="00FC5F66" w:rsidRPr="00CF7696">
        <w:rPr>
          <w:lang w:val="pl-PL"/>
        </w:rPr>
        <w:t xml:space="preserve">w sposób zasadniczy </w:t>
      </w:r>
      <w:r w:rsidRPr="00CF7696">
        <w:rPr>
          <w:lang w:val="pl-PL"/>
        </w:rPr>
        <w:t>nie</w:t>
      </w:r>
      <w:r w:rsidR="005E4075" w:rsidRPr="00CF7696">
        <w:rPr>
          <w:lang w:val="pl-PL"/>
        </w:rPr>
        <w:t xml:space="preserve"> </w:t>
      </w:r>
      <w:r w:rsidRPr="00CF7696">
        <w:rPr>
          <w:lang w:val="pl-PL"/>
        </w:rPr>
        <w:t xml:space="preserve">zrozumiała ram prawnych </w:t>
      </w:r>
      <w:r w:rsidR="005E4075" w:rsidRPr="00CF7696">
        <w:rPr>
          <w:lang w:val="pl-PL"/>
        </w:rPr>
        <w:t xml:space="preserve">sprawy </w:t>
      </w:r>
      <w:r w:rsidR="00551473" w:rsidRPr="00CF7696">
        <w:rPr>
          <w:lang w:val="pl-PL"/>
        </w:rPr>
        <w:t>b</w:t>
      </w:r>
      <w:r w:rsidRPr="00CF7696">
        <w:rPr>
          <w:lang w:val="pl-PL"/>
        </w:rPr>
        <w:t xml:space="preserve">ułgarskiej. Przypomnijmy </w:t>
      </w:r>
      <w:r w:rsidR="005C1210">
        <w:rPr>
          <w:lang w:val="pl-PL"/>
        </w:rPr>
        <w:t>właściwe</w:t>
      </w:r>
      <w:r w:rsidRPr="00CF7696">
        <w:rPr>
          <w:lang w:val="pl-PL"/>
        </w:rPr>
        <w:t xml:space="preserve"> praw</w:t>
      </w:r>
      <w:r w:rsidR="001B63D7" w:rsidRPr="00CF7696">
        <w:rPr>
          <w:lang w:val="pl-PL"/>
        </w:rPr>
        <w:t>o</w:t>
      </w:r>
      <w:r w:rsidRPr="00CF7696">
        <w:rPr>
          <w:lang w:val="pl-PL"/>
        </w:rPr>
        <w:t xml:space="preserve"> bułgarskie i orzecznictw</w:t>
      </w:r>
      <w:r w:rsidR="005E4075" w:rsidRPr="00CF7696">
        <w:rPr>
          <w:lang w:val="pl-PL"/>
        </w:rPr>
        <w:t>o</w:t>
      </w:r>
      <w:r w:rsidRPr="00CF7696">
        <w:rPr>
          <w:lang w:val="pl-PL"/>
        </w:rPr>
        <w:t xml:space="preserve">, jak </w:t>
      </w:r>
      <w:r w:rsidR="005C1210">
        <w:rPr>
          <w:lang w:val="pl-PL"/>
        </w:rPr>
        <w:t>wskazano</w:t>
      </w:r>
      <w:r w:rsidRPr="00CF7696">
        <w:rPr>
          <w:lang w:val="pl-PL"/>
        </w:rPr>
        <w:t xml:space="preserve"> w</w:t>
      </w:r>
      <w:r w:rsidR="00DE5719" w:rsidRPr="00CF7696">
        <w:rPr>
          <w:lang w:val="pl-PL"/>
        </w:rPr>
        <w:t xml:space="preserve"> § 30</w:t>
      </w:r>
      <w:r w:rsidR="00D34360">
        <w:rPr>
          <w:lang w:val="pl-PL"/>
        </w:rPr>
        <w:t xml:space="preserve"> wyroku w sprawie</w:t>
      </w:r>
      <w:r w:rsidR="00DE5719" w:rsidRPr="00CF7696">
        <w:rPr>
          <w:lang w:val="pl-PL"/>
        </w:rPr>
        <w:t xml:space="preserve"> </w:t>
      </w:r>
      <w:r w:rsidR="00DE5719" w:rsidRPr="00CF7696">
        <w:rPr>
          <w:i/>
          <w:lang w:val="pl-PL"/>
        </w:rPr>
        <w:t xml:space="preserve">Ivanov </w:t>
      </w:r>
      <w:r w:rsidRPr="00CF7696">
        <w:rPr>
          <w:i/>
          <w:lang w:val="pl-PL"/>
        </w:rPr>
        <w:t>i</w:t>
      </w:r>
      <w:r w:rsidR="00DE5719" w:rsidRPr="00CF7696">
        <w:rPr>
          <w:i/>
          <w:lang w:val="pl-PL"/>
        </w:rPr>
        <w:t xml:space="preserve"> Petrova</w:t>
      </w:r>
      <w:r w:rsidR="00DE5719" w:rsidRPr="00CF7696">
        <w:rPr>
          <w:lang w:val="pl-PL"/>
        </w:rPr>
        <w:t>:</w:t>
      </w:r>
    </w:p>
    <w:p w14:paraId="57E08C65" w14:textId="78A2D7FB" w:rsidR="00DE5719" w:rsidRPr="00CF7696" w:rsidRDefault="00F04C8D" w:rsidP="009320F6">
      <w:pPr>
        <w:pStyle w:val="OpiQuotSub"/>
        <w:rPr>
          <w:lang w:val="pl-PL"/>
        </w:rPr>
      </w:pPr>
      <w:r w:rsidRPr="00CF7696">
        <w:rPr>
          <w:lang w:val="pl-PL"/>
        </w:rPr>
        <w:t>„</w:t>
      </w:r>
      <w:r w:rsidR="00DE5719" w:rsidRPr="00CF7696">
        <w:rPr>
          <w:lang w:val="pl-PL"/>
        </w:rPr>
        <w:t>Art</w:t>
      </w:r>
      <w:r w:rsidR="00B8064E" w:rsidRPr="00CF7696">
        <w:rPr>
          <w:lang w:val="pl-PL"/>
        </w:rPr>
        <w:t>.</w:t>
      </w:r>
      <w:r w:rsidR="00DE5719" w:rsidRPr="00CF7696">
        <w:rPr>
          <w:lang w:val="pl-PL"/>
        </w:rPr>
        <w:t xml:space="preserve"> 99 (4) </w:t>
      </w:r>
      <w:r w:rsidR="00A92D6E" w:rsidRPr="00CF7696">
        <w:rPr>
          <w:lang w:val="pl-PL"/>
        </w:rPr>
        <w:t>dawnego</w:t>
      </w:r>
      <w:r w:rsidR="00DE5719" w:rsidRPr="00CF7696">
        <w:rPr>
          <w:lang w:val="pl-PL"/>
        </w:rPr>
        <w:t xml:space="preserve"> </w:t>
      </w:r>
      <w:r w:rsidR="00A92D6E" w:rsidRPr="00CF7696">
        <w:rPr>
          <w:lang w:val="pl-PL"/>
        </w:rPr>
        <w:t xml:space="preserve">Kodeksu </w:t>
      </w:r>
      <w:r w:rsidRPr="00CF7696">
        <w:rPr>
          <w:lang w:val="pl-PL"/>
        </w:rPr>
        <w:t xml:space="preserve">rodzinnego </w:t>
      </w:r>
      <w:r w:rsidR="00A92D6E" w:rsidRPr="00CF7696">
        <w:rPr>
          <w:lang w:val="pl-PL"/>
        </w:rPr>
        <w:t>stanowi, że</w:t>
      </w:r>
      <w:r w:rsidR="00DE5719" w:rsidRPr="00CF7696">
        <w:rPr>
          <w:lang w:val="pl-PL"/>
        </w:rPr>
        <w:t xml:space="preserve"> </w:t>
      </w:r>
      <w:r w:rsidR="00A92D6E" w:rsidRPr="00CF7696">
        <w:rPr>
          <w:lang w:val="pl-PL"/>
        </w:rPr>
        <w:t>rozwód nie zostanie przyznan</w:t>
      </w:r>
      <w:r w:rsidR="00AE5C3E" w:rsidRPr="00CF7696">
        <w:rPr>
          <w:lang w:val="pl-PL"/>
        </w:rPr>
        <w:t>y</w:t>
      </w:r>
      <w:r w:rsidR="00A92D6E" w:rsidRPr="00CF7696">
        <w:rPr>
          <w:lang w:val="pl-PL"/>
        </w:rPr>
        <w:t xml:space="preserve">, jeżeli </w:t>
      </w:r>
      <w:r w:rsidR="00551473" w:rsidRPr="00CF7696">
        <w:rPr>
          <w:lang w:val="pl-PL"/>
        </w:rPr>
        <w:t xml:space="preserve">rozpad </w:t>
      </w:r>
      <w:r w:rsidR="00A92D6E" w:rsidRPr="00CF7696">
        <w:rPr>
          <w:lang w:val="pl-PL"/>
        </w:rPr>
        <w:t>więzi małżeńskiej był całkowicie przypisa</w:t>
      </w:r>
      <w:r w:rsidR="00AE5C3E" w:rsidRPr="00CF7696">
        <w:rPr>
          <w:lang w:val="pl-PL"/>
        </w:rPr>
        <w:t>n</w:t>
      </w:r>
      <w:r w:rsidR="00551473" w:rsidRPr="00CF7696">
        <w:rPr>
          <w:lang w:val="pl-PL"/>
        </w:rPr>
        <w:t>y</w:t>
      </w:r>
      <w:r w:rsidR="00D34360">
        <w:rPr>
          <w:lang w:val="pl-PL"/>
        </w:rPr>
        <w:t xml:space="preserve"> wnioskodawcy</w:t>
      </w:r>
      <w:r w:rsidR="00A92D6E" w:rsidRPr="00CF7696">
        <w:rPr>
          <w:lang w:val="pl-PL"/>
        </w:rPr>
        <w:t xml:space="preserve"> i jeśli drugi małżonek był przeciwny rozwiązaniu małżeństwa. Jednak sprzeciw niewinnego </w:t>
      </w:r>
      <w:r w:rsidR="00D34360">
        <w:rPr>
          <w:lang w:val="pl-PL"/>
        </w:rPr>
        <w:t xml:space="preserve">małżonka </w:t>
      </w:r>
      <w:r w:rsidR="00A92D6E" w:rsidRPr="00CF7696">
        <w:rPr>
          <w:lang w:val="pl-PL"/>
        </w:rPr>
        <w:t>nie</w:t>
      </w:r>
      <w:r w:rsidR="00AE5C3E" w:rsidRPr="00CF7696">
        <w:rPr>
          <w:lang w:val="pl-PL"/>
        </w:rPr>
        <w:t xml:space="preserve"> </w:t>
      </w:r>
      <w:r w:rsidR="00D34360">
        <w:rPr>
          <w:lang w:val="pl-PL"/>
        </w:rPr>
        <w:t>uniemożliwiał</w:t>
      </w:r>
      <w:r w:rsidR="00A92D6E" w:rsidRPr="00CF7696">
        <w:rPr>
          <w:lang w:val="pl-PL"/>
        </w:rPr>
        <w:t xml:space="preserve"> </w:t>
      </w:r>
      <w:r w:rsidR="00D34360">
        <w:rPr>
          <w:lang w:val="pl-PL"/>
        </w:rPr>
        <w:t xml:space="preserve">orzeczenia </w:t>
      </w:r>
      <w:r w:rsidR="00AE5C3E" w:rsidRPr="00CF7696">
        <w:rPr>
          <w:lang w:val="pl-PL"/>
        </w:rPr>
        <w:t>r</w:t>
      </w:r>
      <w:r w:rsidR="00D34360">
        <w:rPr>
          <w:lang w:val="pl-PL"/>
        </w:rPr>
        <w:t>ozwodu</w:t>
      </w:r>
      <w:r w:rsidR="00AB6453" w:rsidRPr="00CF7696">
        <w:rPr>
          <w:lang w:val="pl-PL"/>
        </w:rPr>
        <w:t>,</w:t>
      </w:r>
      <w:r w:rsidR="00A92D6E" w:rsidRPr="00CF7696">
        <w:rPr>
          <w:lang w:val="pl-PL"/>
        </w:rPr>
        <w:t xml:space="preserve"> jeśli istniały poważne powody</w:t>
      </w:r>
      <w:r w:rsidR="00DE5719" w:rsidRPr="00CF7696">
        <w:rPr>
          <w:lang w:val="pl-PL"/>
        </w:rPr>
        <w:t xml:space="preserve"> (</w:t>
      </w:r>
      <w:r w:rsidR="00DE5719" w:rsidRPr="005273C2">
        <w:rPr>
          <w:i/>
          <w:lang w:val="pl-PL"/>
        </w:rPr>
        <w:t>важни обстоятелства</w:t>
      </w:r>
      <w:r w:rsidR="00DE5719" w:rsidRPr="00CF7696">
        <w:rPr>
          <w:lang w:val="pl-PL"/>
        </w:rPr>
        <w:t xml:space="preserve">) </w:t>
      </w:r>
      <w:r w:rsidR="00A92D6E" w:rsidRPr="00CF7696">
        <w:rPr>
          <w:lang w:val="pl-PL"/>
        </w:rPr>
        <w:t>wymagające rozwiązani</w:t>
      </w:r>
      <w:r w:rsidR="00AE5C3E" w:rsidRPr="00CF7696">
        <w:rPr>
          <w:lang w:val="pl-PL"/>
        </w:rPr>
        <w:t>a</w:t>
      </w:r>
      <w:r w:rsidR="00A92D6E" w:rsidRPr="00CF7696">
        <w:rPr>
          <w:lang w:val="pl-PL"/>
        </w:rPr>
        <w:t xml:space="preserve"> małżeństwa. Zgodnie z orzecznictwem Sądu Najwyższego, długoletni</w:t>
      </w:r>
      <w:r w:rsidR="00AE5C3E" w:rsidRPr="00CF7696">
        <w:rPr>
          <w:lang w:val="pl-PL"/>
        </w:rPr>
        <w:t>a</w:t>
      </w:r>
      <w:r w:rsidR="00A92D6E" w:rsidRPr="00CF7696">
        <w:rPr>
          <w:lang w:val="pl-PL"/>
        </w:rPr>
        <w:t xml:space="preserve"> </w:t>
      </w:r>
      <w:r w:rsidR="00AE5C3E" w:rsidRPr="00CF7696">
        <w:rPr>
          <w:lang w:val="pl-PL"/>
        </w:rPr>
        <w:t xml:space="preserve">separacja </w:t>
      </w:r>
      <w:r w:rsidR="00D34360">
        <w:rPr>
          <w:lang w:val="pl-PL"/>
        </w:rPr>
        <w:t>małżonkó</w:t>
      </w:r>
      <w:r w:rsidR="005C1210">
        <w:rPr>
          <w:lang w:val="pl-PL"/>
        </w:rPr>
        <w:t>w</w:t>
      </w:r>
      <w:r w:rsidR="00A92D6E" w:rsidRPr="00CF7696">
        <w:rPr>
          <w:lang w:val="pl-PL"/>
        </w:rPr>
        <w:t xml:space="preserve"> może stanowić poważny powód w rozumieniu </w:t>
      </w:r>
      <w:r w:rsidR="00B8064E" w:rsidRPr="00CF7696">
        <w:rPr>
          <w:lang w:val="pl-PL"/>
        </w:rPr>
        <w:t>a</w:t>
      </w:r>
      <w:r w:rsidR="00A92D6E" w:rsidRPr="00CF7696">
        <w:rPr>
          <w:lang w:val="pl-PL"/>
        </w:rPr>
        <w:t>rt</w:t>
      </w:r>
      <w:r w:rsidR="00B8064E" w:rsidRPr="00CF7696">
        <w:rPr>
          <w:lang w:val="pl-PL"/>
        </w:rPr>
        <w:t>.</w:t>
      </w:r>
      <w:r w:rsidR="00A92D6E" w:rsidRPr="00CF7696">
        <w:rPr>
          <w:lang w:val="pl-PL"/>
        </w:rPr>
        <w:t xml:space="preserve"> 99 (4) dawnego Kodeksu Rodzinnego</w:t>
      </w:r>
      <w:r w:rsidR="00DE5719" w:rsidRPr="00CF7696">
        <w:rPr>
          <w:lang w:val="pl-PL"/>
        </w:rPr>
        <w:t xml:space="preserve"> (</w:t>
      </w:r>
      <w:r w:rsidR="00A92D6E" w:rsidRPr="00CF7696">
        <w:rPr>
          <w:lang w:val="pl-PL"/>
        </w:rPr>
        <w:t>zobacz</w:t>
      </w:r>
      <w:r w:rsidR="00DE5719" w:rsidRPr="00CF7696">
        <w:rPr>
          <w:lang w:val="pl-PL"/>
        </w:rPr>
        <w:t xml:space="preserve"> </w:t>
      </w:r>
      <w:r w:rsidR="00DE5719" w:rsidRPr="005273C2">
        <w:rPr>
          <w:i/>
          <w:lang w:val="pl-PL"/>
        </w:rPr>
        <w:t xml:space="preserve">Решение № 102 </w:t>
      </w:r>
      <w:r w:rsidR="00A92D6E" w:rsidRPr="005273C2">
        <w:rPr>
          <w:i/>
          <w:lang w:val="pl-PL"/>
        </w:rPr>
        <w:t>z</w:t>
      </w:r>
      <w:r w:rsidR="00DE5719" w:rsidRPr="005273C2">
        <w:rPr>
          <w:i/>
          <w:lang w:val="pl-PL"/>
        </w:rPr>
        <w:t xml:space="preserve"> 07.02.1991 г</w:t>
      </w:r>
      <w:r w:rsidR="00A92D6E" w:rsidRPr="005273C2">
        <w:rPr>
          <w:i/>
          <w:lang w:val="pl-PL"/>
        </w:rPr>
        <w:t>oku</w:t>
      </w:r>
      <w:r w:rsidR="00DE5719" w:rsidRPr="005273C2">
        <w:rPr>
          <w:i/>
          <w:lang w:val="pl-PL"/>
        </w:rPr>
        <w:t xml:space="preserve"> по гр. д. № 1711/90 г., II г. о</w:t>
      </w:r>
      <w:r w:rsidR="00DE5719" w:rsidRPr="00CF7696">
        <w:rPr>
          <w:lang w:val="pl-PL"/>
        </w:rPr>
        <w:t xml:space="preserve">., </w:t>
      </w:r>
      <w:r w:rsidR="00A92D6E" w:rsidRPr="00CF7696">
        <w:rPr>
          <w:lang w:val="pl-PL"/>
        </w:rPr>
        <w:t>dla</w:t>
      </w:r>
      <w:r w:rsidR="00DE5719" w:rsidRPr="00CF7696">
        <w:rPr>
          <w:lang w:val="pl-PL"/>
        </w:rPr>
        <w:t xml:space="preserve"> </w:t>
      </w:r>
      <w:r w:rsidR="00A92D6E" w:rsidRPr="00CF7696">
        <w:rPr>
          <w:lang w:val="pl-PL"/>
        </w:rPr>
        <w:t>sześcioletniej separacji</w:t>
      </w:r>
      <w:r w:rsidR="00DE5719" w:rsidRPr="00CF7696">
        <w:rPr>
          <w:lang w:val="pl-PL"/>
        </w:rPr>
        <w:t xml:space="preserve">, </w:t>
      </w:r>
      <w:r w:rsidR="00A92D6E" w:rsidRPr="00CF7696">
        <w:rPr>
          <w:lang w:val="pl-PL"/>
        </w:rPr>
        <w:t>i</w:t>
      </w:r>
      <w:r w:rsidR="00DE5719" w:rsidRPr="00CF7696">
        <w:rPr>
          <w:lang w:val="pl-PL"/>
        </w:rPr>
        <w:t xml:space="preserve"> </w:t>
      </w:r>
      <w:r w:rsidR="00DE5719" w:rsidRPr="005273C2">
        <w:rPr>
          <w:i/>
          <w:lang w:val="pl-PL"/>
        </w:rPr>
        <w:t xml:space="preserve">Решение № 912 </w:t>
      </w:r>
      <w:r w:rsidR="00A92D6E" w:rsidRPr="005273C2">
        <w:rPr>
          <w:i/>
          <w:lang w:val="pl-PL"/>
        </w:rPr>
        <w:t>z</w:t>
      </w:r>
      <w:r w:rsidR="00DE5719" w:rsidRPr="005273C2">
        <w:rPr>
          <w:i/>
          <w:lang w:val="pl-PL"/>
        </w:rPr>
        <w:t xml:space="preserve"> 29.04.1991 г</w:t>
      </w:r>
      <w:r w:rsidR="00A92D6E" w:rsidRPr="005273C2">
        <w:rPr>
          <w:i/>
          <w:lang w:val="pl-PL"/>
        </w:rPr>
        <w:t>oku</w:t>
      </w:r>
      <w:r w:rsidR="00DE5719" w:rsidRPr="005273C2">
        <w:rPr>
          <w:i/>
          <w:lang w:val="pl-PL"/>
        </w:rPr>
        <w:t xml:space="preserve"> по гр. д. № 25/91 г.,</w:t>
      </w:r>
      <w:r w:rsidR="00DE5719" w:rsidRPr="00CF7696">
        <w:rPr>
          <w:lang w:val="pl-PL"/>
        </w:rPr>
        <w:t xml:space="preserve"> II </w:t>
      </w:r>
      <w:r w:rsidR="00DE5719" w:rsidRPr="005273C2">
        <w:rPr>
          <w:i/>
          <w:lang w:val="pl-PL"/>
        </w:rPr>
        <w:t>г. о.</w:t>
      </w:r>
      <w:r w:rsidR="00DE5719" w:rsidRPr="00CF7696">
        <w:rPr>
          <w:lang w:val="pl-PL"/>
        </w:rPr>
        <w:t xml:space="preserve">, </w:t>
      </w:r>
      <w:r w:rsidR="00A92D6E" w:rsidRPr="00CF7696">
        <w:rPr>
          <w:lang w:val="pl-PL"/>
        </w:rPr>
        <w:t>dla czternastoletniej separacji</w:t>
      </w:r>
      <w:r w:rsidR="00DE5719" w:rsidRPr="00CF7696">
        <w:rPr>
          <w:lang w:val="pl-PL"/>
        </w:rPr>
        <w:t xml:space="preserve">). </w:t>
      </w:r>
      <w:r w:rsidR="00A92D6E" w:rsidRPr="00CF7696">
        <w:rPr>
          <w:lang w:val="pl-PL"/>
        </w:rPr>
        <w:t>Porzucenie rodziny przez</w:t>
      </w:r>
      <w:r w:rsidR="00AE5C3E" w:rsidRPr="00CF7696">
        <w:rPr>
          <w:lang w:val="pl-PL"/>
        </w:rPr>
        <w:t xml:space="preserve"> </w:t>
      </w:r>
      <w:r w:rsidR="009C44DC" w:rsidRPr="00CF7696">
        <w:rPr>
          <w:lang w:val="pl-PL"/>
        </w:rPr>
        <w:t xml:space="preserve">winnego </w:t>
      </w:r>
      <w:r w:rsidR="00AE5C3E" w:rsidRPr="00CF7696">
        <w:rPr>
          <w:lang w:val="pl-PL"/>
        </w:rPr>
        <w:t>małżonka</w:t>
      </w:r>
      <w:r w:rsidR="00A92D6E" w:rsidRPr="00CF7696">
        <w:rPr>
          <w:lang w:val="pl-PL"/>
        </w:rPr>
        <w:t xml:space="preserve"> i pozamałżeński</w:t>
      </w:r>
      <w:r w:rsidR="00301186" w:rsidRPr="00CF7696">
        <w:rPr>
          <w:lang w:val="pl-PL"/>
        </w:rPr>
        <w:t xml:space="preserve"> związek</w:t>
      </w:r>
      <w:r w:rsidR="00A92D6E" w:rsidRPr="00CF7696">
        <w:rPr>
          <w:lang w:val="pl-PL"/>
        </w:rPr>
        <w:t xml:space="preserve"> z osobą trzecią został</w:t>
      </w:r>
      <w:r w:rsidR="00D34360">
        <w:rPr>
          <w:lang w:val="pl-PL"/>
        </w:rPr>
        <w:t>y</w:t>
      </w:r>
      <w:r w:rsidR="00A92D6E" w:rsidRPr="00CF7696">
        <w:rPr>
          <w:lang w:val="pl-PL"/>
        </w:rPr>
        <w:t xml:space="preserve"> również uznane za ważny pow</w:t>
      </w:r>
      <w:r w:rsidR="00AE5C3E" w:rsidRPr="00CF7696">
        <w:rPr>
          <w:lang w:val="pl-PL"/>
        </w:rPr>
        <w:t>ód</w:t>
      </w:r>
      <w:r w:rsidR="00A92D6E" w:rsidRPr="00CF7696">
        <w:rPr>
          <w:lang w:val="pl-PL"/>
        </w:rPr>
        <w:t xml:space="preserve"> w rozumieniu tego przepisu </w:t>
      </w:r>
      <w:r w:rsidR="00D34360">
        <w:rPr>
          <w:lang w:val="pl-PL"/>
        </w:rPr>
        <w:t>Kodeksu</w:t>
      </w:r>
      <w:r w:rsidR="00A92D6E" w:rsidRPr="00CF7696">
        <w:rPr>
          <w:lang w:val="pl-PL"/>
        </w:rPr>
        <w:t xml:space="preserve"> </w:t>
      </w:r>
      <w:r w:rsidR="00DE5719" w:rsidRPr="00CF7696">
        <w:rPr>
          <w:lang w:val="pl-PL"/>
        </w:rPr>
        <w:t>(</w:t>
      </w:r>
      <w:r w:rsidR="00A92D6E" w:rsidRPr="00CF7696">
        <w:rPr>
          <w:lang w:val="pl-PL"/>
        </w:rPr>
        <w:t>zobacz</w:t>
      </w:r>
      <w:r w:rsidR="00DE5719" w:rsidRPr="00CF7696">
        <w:rPr>
          <w:lang w:val="pl-PL"/>
        </w:rPr>
        <w:t xml:space="preserve"> </w:t>
      </w:r>
      <w:r w:rsidR="00DE5719" w:rsidRPr="005273C2">
        <w:rPr>
          <w:i/>
          <w:lang w:val="pl-PL"/>
        </w:rPr>
        <w:t xml:space="preserve">Решение № 244 </w:t>
      </w:r>
      <w:r w:rsidR="00A92D6E" w:rsidRPr="005273C2">
        <w:rPr>
          <w:i/>
          <w:lang w:val="pl-PL"/>
        </w:rPr>
        <w:t>z</w:t>
      </w:r>
      <w:r w:rsidR="00DE5719" w:rsidRPr="005273C2">
        <w:rPr>
          <w:i/>
          <w:lang w:val="pl-PL"/>
        </w:rPr>
        <w:t xml:space="preserve"> 26.V.1991 г</w:t>
      </w:r>
      <w:r w:rsidR="00A92D6E" w:rsidRPr="005273C2">
        <w:rPr>
          <w:i/>
          <w:lang w:val="pl-PL"/>
        </w:rPr>
        <w:t>oku</w:t>
      </w:r>
      <w:r w:rsidR="00DE5719" w:rsidRPr="005273C2">
        <w:rPr>
          <w:i/>
          <w:lang w:val="pl-PL"/>
        </w:rPr>
        <w:t xml:space="preserve"> по гр. д. № 1875/90 г., II г. о.</w:t>
      </w:r>
      <w:r w:rsidR="00DE5719" w:rsidRPr="00CF7696">
        <w:rPr>
          <w:lang w:val="pl-PL"/>
        </w:rPr>
        <w:t>).”</w:t>
      </w:r>
    </w:p>
    <w:p w14:paraId="5C76EF02" w14:textId="4DC97851"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19</w:t>
      </w:r>
      <w:r w:rsidRPr="005273C2">
        <w:rPr>
          <w:lang w:val="pl-PL"/>
        </w:rPr>
        <w:fldChar w:fldCharType="end"/>
      </w:r>
      <w:r w:rsidR="00DE5719" w:rsidRPr="00CF7696">
        <w:rPr>
          <w:lang w:val="pl-PL"/>
        </w:rPr>
        <w:t>.  </w:t>
      </w:r>
      <w:r w:rsidR="00AE5C3E" w:rsidRPr="00CF7696">
        <w:rPr>
          <w:lang w:val="pl-PL"/>
        </w:rPr>
        <w:t>Mówiąc prościej, w Polsce, brak zgody niewinnej strony jest, w zasadzie</w:t>
      </w:r>
      <w:r w:rsidR="00D34360">
        <w:rPr>
          <w:lang w:val="pl-PL"/>
        </w:rPr>
        <w:t>,</w:t>
      </w:r>
      <w:r w:rsidR="00AE5C3E" w:rsidRPr="00CF7696">
        <w:rPr>
          <w:lang w:val="pl-PL"/>
        </w:rPr>
        <w:t xml:space="preserve"> przeszkodą do rozwodu, z wyjątkiem tych przypadków, gdy sąd uzna, że </w:t>
      </w:r>
      <w:r w:rsidR="00626F5E" w:rsidRPr="00CF7696">
        <w:rPr>
          <w:lang w:val="pl-PL"/>
        </w:rPr>
        <w:t xml:space="preserve">orzeczenie </w:t>
      </w:r>
      <w:r w:rsidR="00AE5C3E" w:rsidRPr="00CF7696">
        <w:rPr>
          <w:lang w:val="pl-PL"/>
        </w:rPr>
        <w:t>rozwodu jest zgodne z</w:t>
      </w:r>
      <w:r w:rsidR="007B1A8D" w:rsidRPr="00CF7696">
        <w:rPr>
          <w:lang w:val="pl-PL"/>
        </w:rPr>
        <w:t xml:space="preserve"> „</w:t>
      </w:r>
      <w:r w:rsidR="00AE5C3E" w:rsidRPr="00CF7696">
        <w:rPr>
          <w:lang w:val="pl-PL"/>
        </w:rPr>
        <w:t>zasadami współżycia społecznego</w:t>
      </w:r>
      <w:r w:rsidR="00DE5719" w:rsidRPr="00CF7696">
        <w:rPr>
          <w:lang w:val="pl-PL"/>
        </w:rPr>
        <w:t xml:space="preserve">”. </w:t>
      </w:r>
      <w:r w:rsidR="00AE5C3E" w:rsidRPr="00CF7696">
        <w:rPr>
          <w:lang w:val="pl-PL"/>
        </w:rPr>
        <w:t>Bułgarsk</w:t>
      </w:r>
      <w:r w:rsidR="00657CC7" w:rsidRPr="00CF7696">
        <w:rPr>
          <w:lang w:val="pl-PL"/>
        </w:rPr>
        <w:t>ie</w:t>
      </w:r>
      <w:r w:rsidR="00AE5C3E" w:rsidRPr="00CF7696">
        <w:rPr>
          <w:lang w:val="pl-PL"/>
        </w:rPr>
        <w:t xml:space="preserve"> ramy prawne był</w:t>
      </w:r>
      <w:r w:rsidR="00657CC7" w:rsidRPr="00CF7696">
        <w:rPr>
          <w:lang w:val="pl-PL"/>
        </w:rPr>
        <w:t>y</w:t>
      </w:r>
      <w:r w:rsidR="00AE5C3E" w:rsidRPr="00CF7696">
        <w:rPr>
          <w:lang w:val="pl-PL"/>
        </w:rPr>
        <w:t xml:space="preserve"> dokładnie taki</w:t>
      </w:r>
      <w:r w:rsidR="00657CC7" w:rsidRPr="00CF7696">
        <w:rPr>
          <w:lang w:val="pl-PL"/>
        </w:rPr>
        <w:t>e</w:t>
      </w:r>
      <w:r w:rsidR="00AE5C3E" w:rsidRPr="00CF7696">
        <w:rPr>
          <w:lang w:val="pl-PL"/>
        </w:rPr>
        <w:t xml:space="preserve"> sam</w:t>
      </w:r>
      <w:r w:rsidR="00657CC7" w:rsidRPr="00CF7696">
        <w:rPr>
          <w:lang w:val="pl-PL"/>
        </w:rPr>
        <w:t>e</w:t>
      </w:r>
      <w:r w:rsidR="00AE5C3E" w:rsidRPr="00CF7696">
        <w:rPr>
          <w:lang w:val="pl-PL"/>
        </w:rPr>
        <w:t xml:space="preserve"> jak w</w:t>
      </w:r>
      <w:r w:rsidR="00AB6453" w:rsidRPr="00CF7696">
        <w:rPr>
          <w:lang w:val="pl-PL"/>
        </w:rPr>
        <w:t xml:space="preserve"> niniejszej sprawie. W Bułgarii</w:t>
      </w:r>
      <w:r w:rsidR="00AE5C3E" w:rsidRPr="00CF7696">
        <w:rPr>
          <w:lang w:val="pl-PL"/>
        </w:rPr>
        <w:t xml:space="preserve"> brak</w:t>
      </w:r>
      <w:r w:rsidR="00657CC7" w:rsidRPr="00CF7696">
        <w:rPr>
          <w:lang w:val="pl-PL"/>
        </w:rPr>
        <w:t xml:space="preserve"> zgody</w:t>
      </w:r>
      <w:r w:rsidR="00AE5C3E" w:rsidRPr="00CF7696">
        <w:rPr>
          <w:lang w:val="pl-PL"/>
        </w:rPr>
        <w:t xml:space="preserve"> niewinnej </w:t>
      </w:r>
      <w:r w:rsidR="00657CC7" w:rsidRPr="00CF7696">
        <w:rPr>
          <w:lang w:val="pl-PL"/>
        </w:rPr>
        <w:t>strony</w:t>
      </w:r>
      <w:r w:rsidR="00D34360">
        <w:rPr>
          <w:lang w:val="pl-PL"/>
        </w:rPr>
        <w:t xml:space="preserve"> stanowił</w:t>
      </w:r>
      <w:r w:rsidR="00657CC7" w:rsidRPr="00CF7696">
        <w:rPr>
          <w:lang w:val="pl-PL"/>
        </w:rPr>
        <w:t>,</w:t>
      </w:r>
      <w:r w:rsidR="00AE5C3E" w:rsidRPr="00CF7696">
        <w:rPr>
          <w:lang w:val="pl-PL"/>
        </w:rPr>
        <w:t xml:space="preserve"> </w:t>
      </w:r>
      <w:r w:rsidR="00657CC7" w:rsidRPr="00CF7696">
        <w:rPr>
          <w:lang w:val="pl-PL"/>
        </w:rPr>
        <w:t>w zasadzie</w:t>
      </w:r>
      <w:r w:rsidR="00D34360">
        <w:rPr>
          <w:lang w:val="pl-PL"/>
        </w:rPr>
        <w:t>,</w:t>
      </w:r>
      <w:r w:rsidR="00657CC7" w:rsidRPr="00CF7696">
        <w:rPr>
          <w:lang w:val="pl-PL"/>
        </w:rPr>
        <w:t xml:space="preserve"> </w:t>
      </w:r>
      <w:r w:rsidR="00AE5C3E" w:rsidRPr="00CF7696">
        <w:rPr>
          <w:lang w:val="pl-PL"/>
        </w:rPr>
        <w:t xml:space="preserve">przeszkodę do rozwodu, z wyjątkiem tych przypadków, w których </w:t>
      </w:r>
      <w:r w:rsidR="00626F5E" w:rsidRPr="00CF7696">
        <w:rPr>
          <w:lang w:val="pl-PL"/>
        </w:rPr>
        <w:t xml:space="preserve">sąd </w:t>
      </w:r>
      <w:r w:rsidR="00AE5C3E" w:rsidRPr="00CF7696">
        <w:rPr>
          <w:lang w:val="pl-PL"/>
        </w:rPr>
        <w:t xml:space="preserve">uznał, że istnieją </w:t>
      </w:r>
      <w:r w:rsidR="007B1A8D" w:rsidRPr="00CF7696">
        <w:rPr>
          <w:lang w:val="pl-PL"/>
        </w:rPr>
        <w:t>„</w:t>
      </w:r>
      <w:r w:rsidR="00AE5C3E" w:rsidRPr="00CF7696">
        <w:rPr>
          <w:lang w:val="pl-PL"/>
        </w:rPr>
        <w:t>poważne powody</w:t>
      </w:r>
      <w:r w:rsidR="00DE5719" w:rsidRPr="00CF7696">
        <w:rPr>
          <w:lang w:val="pl-PL"/>
        </w:rPr>
        <w:t xml:space="preserve">” </w:t>
      </w:r>
      <w:r w:rsidR="00AE5C3E" w:rsidRPr="00CF7696">
        <w:rPr>
          <w:lang w:val="pl-PL"/>
        </w:rPr>
        <w:t>d</w:t>
      </w:r>
      <w:r w:rsidR="00D34360">
        <w:rPr>
          <w:lang w:val="pl-PL"/>
        </w:rPr>
        <w:t>la</w:t>
      </w:r>
      <w:r w:rsidR="00626F5E" w:rsidRPr="00CF7696">
        <w:rPr>
          <w:lang w:val="pl-PL"/>
        </w:rPr>
        <w:t xml:space="preserve"> orzeczenia </w:t>
      </w:r>
      <w:r w:rsidR="00AE5C3E" w:rsidRPr="00CF7696">
        <w:rPr>
          <w:lang w:val="pl-PL"/>
        </w:rPr>
        <w:t xml:space="preserve">rozwodu. </w:t>
      </w:r>
      <w:r w:rsidR="00BC3E86">
        <w:rPr>
          <w:lang w:val="pl-PL"/>
        </w:rPr>
        <w:t>Porzucenie</w:t>
      </w:r>
      <w:r w:rsidR="00AE5C3E" w:rsidRPr="00CF7696">
        <w:rPr>
          <w:lang w:val="pl-PL"/>
        </w:rPr>
        <w:t xml:space="preserve"> domu </w:t>
      </w:r>
      <w:r w:rsidR="00BC3E86" w:rsidRPr="00CF7696">
        <w:rPr>
          <w:lang w:val="pl-PL"/>
        </w:rPr>
        <w:t xml:space="preserve">rodzinnego </w:t>
      </w:r>
      <w:r w:rsidR="00AE5C3E" w:rsidRPr="00CF7696">
        <w:rPr>
          <w:lang w:val="pl-PL"/>
        </w:rPr>
        <w:t>przez win</w:t>
      </w:r>
      <w:r w:rsidR="00BC3E86">
        <w:rPr>
          <w:lang w:val="pl-PL"/>
        </w:rPr>
        <w:t>nego małżonka i pozamałżeński</w:t>
      </w:r>
      <w:r w:rsidR="00AE5C3E" w:rsidRPr="00CF7696">
        <w:rPr>
          <w:lang w:val="pl-PL"/>
        </w:rPr>
        <w:t xml:space="preserve"> </w:t>
      </w:r>
      <w:r w:rsidR="00BC3E86">
        <w:rPr>
          <w:lang w:val="pl-PL"/>
        </w:rPr>
        <w:t>związek</w:t>
      </w:r>
      <w:r w:rsidR="00301186" w:rsidRPr="00CF7696">
        <w:rPr>
          <w:lang w:val="pl-PL"/>
        </w:rPr>
        <w:t xml:space="preserve"> </w:t>
      </w:r>
      <w:r w:rsidR="00AE5C3E" w:rsidRPr="00CF7696">
        <w:rPr>
          <w:lang w:val="pl-PL"/>
        </w:rPr>
        <w:t xml:space="preserve">jednego małżonka z </w:t>
      </w:r>
      <w:r w:rsidR="00657CC7" w:rsidRPr="00CF7696">
        <w:rPr>
          <w:lang w:val="pl-PL"/>
        </w:rPr>
        <w:t xml:space="preserve">osobą </w:t>
      </w:r>
      <w:r w:rsidR="00AE5C3E" w:rsidRPr="00CF7696">
        <w:rPr>
          <w:lang w:val="pl-PL"/>
        </w:rPr>
        <w:t>trzec</w:t>
      </w:r>
      <w:r w:rsidR="00657CC7" w:rsidRPr="00CF7696">
        <w:rPr>
          <w:lang w:val="pl-PL"/>
        </w:rPr>
        <w:t>ią</w:t>
      </w:r>
      <w:r w:rsidR="00AE5C3E" w:rsidRPr="00CF7696">
        <w:rPr>
          <w:lang w:val="pl-PL"/>
        </w:rPr>
        <w:t xml:space="preserve"> zostały uznane </w:t>
      </w:r>
      <w:r w:rsidR="00301186" w:rsidRPr="00CF7696">
        <w:rPr>
          <w:lang w:val="pl-PL"/>
        </w:rPr>
        <w:t xml:space="preserve">za </w:t>
      </w:r>
      <w:r w:rsidR="00AE5C3E" w:rsidRPr="00CF7696">
        <w:rPr>
          <w:lang w:val="pl-PL"/>
        </w:rPr>
        <w:t>przykłady takich</w:t>
      </w:r>
      <w:r w:rsidR="00DE5719" w:rsidRPr="00CF7696">
        <w:rPr>
          <w:lang w:val="pl-PL"/>
        </w:rPr>
        <w:t xml:space="preserve"> </w:t>
      </w:r>
      <w:r w:rsidR="00FD0495" w:rsidRPr="00CF7696">
        <w:rPr>
          <w:lang w:val="pl-PL"/>
        </w:rPr>
        <w:t>„</w:t>
      </w:r>
      <w:r w:rsidR="00AE5C3E" w:rsidRPr="00CF7696">
        <w:rPr>
          <w:lang w:val="pl-PL"/>
        </w:rPr>
        <w:t>poważnych powodów</w:t>
      </w:r>
      <w:r w:rsidR="00DE5719" w:rsidRPr="00CF7696">
        <w:rPr>
          <w:lang w:val="pl-PL"/>
        </w:rPr>
        <w:t>”.</w:t>
      </w:r>
    </w:p>
    <w:p w14:paraId="59BC0447" w14:textId="5E94ED56" w:rsidR="00DE5719" w:rsidRPr="00CF7696" w:rsidRDefault="005013D7" w:rsidP="009320F6">
      <w:pPr>
        <w:pStyle w:val="OpiPara"/>
        <w:rPr>
          <w:lang w:val="pl-PL"/>
        </w:rPr>
      </w:pPr>
      <w:r w:rsidRPr="005273C2">
        <w:rPr>
          <w:lang w:val="pl-PL"/>
        </w:rPr>
        <w:lastRenderedPageBreak/>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20</w:t>
      </w:r>
      <w:r w:rsidRPr="005273C2">
        <w:rPr>
          <w:lang w:val="pl-PL"/>
        </w:rPr>
        <w:fldChar w:fldCharType="end"/>
      </w:r>
      <w:r w:rsidR="00DE5719" w:rsidRPr="00CF7696">
        <w:rPr>
          <w:lang w:val="pl-PL"/>
        </w:rPr>
        <w:t>.  </w:t>
      </w:r>
      <w:r w:rsidR="00657CC7" w:rsidRPr="00CF7696">
        <w:rPr>
          <w:lang w:val="pl-PL"/>
        </w:rPr>
        <w:t xml:space="preserve">Gdyby </w:t>
      </w:r>
      <w:r w:rsidR="00301186" w:rsidRPr="00CF7696">
        <w:rPr>
          <w:lang w:val="pl-PL"/>
        </w:rPr>
        <w:t>taka argumentacja</w:t>
      </w:r>
      <w:r w:rsidR="00657CC7" w:rsidRPr="00CF7696">
        <w:rPr>
          <w:lang w:val="pl-PL"/>
        </w:rPr>
        <w:t xml:space="preserve"> został</w:t>
      </w:r>
      <w:r w:rsidR="00301186" w:rsidRPr="00CF7696">
        <w:rPr>
          <w:lang w:val="pl-PL"/>
        </w:rPr>
        <w:t>a</w:t>
      </w:r>
      <w:r w:rsidR="00657CC7" w:rsidRPr="00CF7696">
        <w:rPr>
          <w:lang w:val="pl-PL"/>
        </w:rPr>
        <w:t xml:space="preserve"> zastosowan</w:t>
      </w:r>
      <w:r w:rsidR="00301186" w:rsidRPr="00CF7696">
        <w:rPr>
          <w:lang w:val="pl-PL"/>
        </w:rPr>
        <w:t>a</w:t>
      </w:r>
      <w:r w:rsidR="00657CC7" w:rsidRPr="00CF7696">
        <w:rPr>
          <w:lang w:val="pl-PL"/>
        </w:rPr>
        <w:t xml:space="preserve"> w niniejszej sprawie, </w:t>
      </w:r>
      <w:r w:rsidR="00626F5E" w:rsidRPr="00CF7696">
        <w:rPr>
          <w:lang w:val="pl-PL"/>
        </w:rPr>
        <w:t>znaczyłoby to</w:t>
      </w:r>
      <w:r w:rsidR="00657CC7" w:rsidRPr="00CF7696">
        <w:rPr>
          <w:lang w:val="pl-PL"/>
        </w:rPr>
        <w:t xml:space="preserve">, że </w:t>
      </w:r>
      <w:r w:rsidR="00626F5E" w:rsidRPr="00CF7696">
        <w:rPr>
          <w:lang w:val="pl-PL"/>
        </w:rPr>
        <w:t>opuszczenie przez skarżącego</w:t>
      </w:r>
      <w:r w:rsidR="00657CC7" w:rsidRPr="00CF7696">
        <w:rPr>
          <w:lang w:val="pl-PL"/>
        </w:rPr>
        <w:t xml:space="preserve"> domu rodzinnego w </w:t>
      </w:r>
      <w:r w:rsidR="00626F5E" w:rsidRPr="00CF7696">
        <w:rPr>
          <w:lang w:val="pl-PL"/>
        </w:rPr>
        <w:t>s</w:t>
      </w:r>
      <w:r w:rsidR="00657CC7" w:rsidRPr="00CF7696">
        <w:rPr>
          <w:lang w:val="pl-PL"/>
        </w:rPr>
        <w:t xml:space="preserve">tyczniu 2005 </w:t>
      </w:r>
      <w:r w:rsidR="000A185C" w:rsidRPr="00CF7696">
        <w:rPr>
          <w:lang w:val="pl-PL"/>
        </w:rPr>
        <w:t>r.</w:t>
      </w:r>
      <w:r w:rsidR="00657CC7" w:rsidRPr="00CF7696">
        <w:rPr>
          <w:lang w:val="pl-PL"/>
        </w:rPr>
        <w:t xml:space="preserve"> i jego pozamałżeński związek</w:t>
      </w:r>
      <w:r w:rsidR="00BC3E86">
        <w:rPr>
          <w:lang w:val="pl-PL"/>
        </w:rPr>
        <w:t xml:space="preserve"> z A.H. od tego momentu powinny być uważane</w:t>
      </w:r>
      <w:r w:rsidR="00657CC7" w:rsidRPr="00CF7696">
        <w:rPr>
          <w:lang w:val="pl-PL"/>
        </w:rPr>
        <w:t xml:space="preserve"> za dobry powód, w świetle</w:t>
      </w:r>
      <w:r w:rsidR="00DE5719" w:rsidRPr="00CF7696">
        <w:rPr>
          <w:lang w:val="pl-PL"/>
        </w:rPr>
        <w:t xml:space="preserve"> </w:t>
      </w:r>
      <w:r w:rsidR="001B52C8" w:rsidRPr="00CF7696">
        <w:rPr>
          <w:lang w:val="pl-PL"/>
        </w:rPr>
        <w:t>„</w:t>
      </w:r>
      <w:r w:rsidR="00657CC7" w:rsidRPr="00CF7696">
        <w:rPr>
          <w:lang w:val="pl-PL"/>
        </w:rPr>
        <w:t>zasad współżycia społecznego</w:t>
      </w:r>
      <w:r w:rsidR="00DE5719" w:rsidRPr="00CF7696">
        <w:rPr>
          <w:lang w:val="pl-PL"/>
        </w:rPr>
        <w:t xml:space="preserve">”, </w:t>
      </w:r>
      <w:r w:rsidR="00657CC7" w:rsidRPr="00CF7696">
        <w:rPr>
          <w:lang w:val="pl-PL"/>
        </w:rPr>
        <w:t xml:space="preserve">do </w:t>
      </w:r>
      <w:r w:rsidR="00626F5E" w:rsidRPr="00CF7696">
        <w:rPr>
          <w:lang w:val="pl-PL"/>
        </w:rPr>
        <w:t xml:space="preserve">orzeczenia </w:t>
      </w:r>
      <w:r w:rsidR="00657CC7" w:rsidRPr="00CF7696">
        <w:rPr>
          <w:lang w:val="pl-PL"/>
        </w:rPr>
        <w:t>rozwodu</w:t>
      </w:r>
      <w:r w:rsidR="00DE5719" w:rsidRPr="00CF7696">
        <w:rPr>
          <w:lang w:val="pl-PL"/>
        </w:rPr>
        <w:t xml:space="preserve">. </w:t>
      </w:r>
      <w:r w:rsidR="0002194A" w:rsidRPr="00CF7696">
        <w:rPr>
          <w:lang w:val="pl-PL"/>
        </w:rPr>
        <w:t>I</w:t>
      </w:r>
      <w:r w:rsidR="00657CC7" w:rsidRPr="00CF7696">
        <w:rPr>
          <w:lang w:val="pl-PL"/>
        </w:rPr>
        <w:t xml:space="preserve">nnymi słowy, </w:t>
      </w:r>
      <w:r w:rsidR="0002194A" w:rsidRPr="00CF7696">
        <w:rPr>
          <w:lang w:val="pl-PL"/>
        </w:rPr>
        <w:t>gdyby</w:t>
      </w:r>
      <w:r w:rsidR="00657CC7" w:rsidRPr="00CF7696">
        <w:rPr>
          <w:lang w:val="pl-PL"/>
        </w:rPr>
        <w:t xml:space="preserve"> </w:t>
      </w:r>
      <w:r w:rsidR="001B52C8" w:rsidRPr="00CF7696">
        <w:rPr>
          <w:lang w:val="pl-PL"/>
        </w:rPr>
        <w:t>argumentację z orzeczenia w spraw</w:t>
      </w:r>
      <w:r w:rsidR="002F36B9" w:rsidRPr="00CF7696">
        <w:rPr>
          <w:lang w:val="pl-PL"/>
        </w:rPr>
        <w:t>i</w:t>
      </w:r>
      <w:r w:rsidR="001B52C8" w:rsidRPr="00CF7696">
        <w:rPr>
          <w:lang w:val="pl-PL"/>
        </w:rPr>
        <w:t xml:space="preserve">e </w:t>
      </w:r>
      <w:r w:rsidR="00DE5719" w:rsidRPr="00CF7696">
        <w:rPr>
          <w:i/>
          <w:lang w:val="pl-PL"/>
        </w:rPr>
        <w:t xml:space="preserve">Ivanov </w:t>
      </w:r>
      <w:r w:rsidR="0002194A" w:rsidRPr="00CF7696">
        <w:rPr>
          <w:i/>
          <w:lang w:val="pl-PL"/>
        </w:rPr>
        <w:t>i</w:t>
      </w:r>
      <w:r w:rsidR="00DE5719" w:rsidRPr="00CF7696">
        <w:rPr>
          <w:i/>
          <w:lang w:val="pl-PL"/>
        </w:rPr>
        <w:t xml:space="preserve"> Petrova</w:t>
      </w:r>
      <w:r w:rsidR="00DE5719" w:rsidRPr="00CF7696">
        <w:rPr>
          <w:lang w:val="pl-PL"/>
        </w:rPr>
        <w:t xml:space="preserve"> </w:t>
      </w:r>
      <w:r w:rsidR="001B52C8" w:rsidRPr="00CF7696">
        <w:rPr>
          <w:lang w:val="pl-PL"/>
        </w:rPr>
        <w:t>zastosować</w:t>
      </w:r>
      <w:r w:rsidR="00657CC7" w:rsidRPr="00CF7696">
        <w:rPr>
          <w:lang w:val="pl-PL"/>
        </w:rPr>
        <w:t xml:space="preserve"> do okoliczności niniejszej </w:t>
      </w:r>
      <w:r w:rsidR="0002194A" w:rsidRPr="00CF7696">
        <w:rPr>
          <w:lang w:val="pl-PL"/>
        </w:rPr>
        <w:t xml:space="preserve">sprawy, </w:t>
      </w:r>
      <w:r w:rsidR="001B52C8" w:rsidRPr="00CF7696">
        <w:rPr>
          <w:lang w:val="pl-PL"/>
        </w:rPr>
        <w:t xml:space="preserve">to </w:t>
      </w:r>
      <w:r w:rsidR="0002194A" w:rsidRPr="00CF7696">
        <w:rPr>
          <w:lang w:val="pl-PL"/>
        </w:rPr>
        <w:t xml:space="preserve">doszłoby do naruszenia </w:t>
      </w:r>
      <w:r w:rsidR="001B52C8" w:rsidRPr="00CF7696">
        <w:rPr>
          <w:lang w:val="pl-PL"/>
        </w:rPr>
        <w:t>art.</w:t>
      </w:r>
      <w:r w:rsidR="00657CC7" w:rsidRPr="00CF7696">
        <w:rPr>
          <w:lang w:val="pl-PL"/>
        </w:rPr>
        <w:t xml:space="preserve"> 12, ponieważ polskie sądy krajowe nie udzieli</w:t>
      </w:r>
      <w:r w:rsidR="0002194A" w:rsidRPr="00CF7696">
        <w:rPr>
          <w:lang w:val="pl-PL"/>
        </w:rPr>
        <w:t>ły</w:t>
      </w:r>
      <w:r w:rsidR="00657CC7" w:rsidRPr="00CF7696">
        <w:rPr>
          <w:lang w:val="pl-PL"/>
        </w:rPr>
        <w:t xml:space="preserve"> rozwodu pomimo istnienia dobrych powodów, a więc wpły</w:t>
      </w:r>
      <w:r w:rsidR="0002194A" w:rsidRPr="00CF7696">
        <w:rPr>
          <w:lang w:val="pl-PL"/>
        </w:rPr>
        <w:t>nęły</w:t>
      </w:r>
      <w:r w:rsidR="00657CC7" w:rsidRPr="00CF7696">
        <w:rPr>
          <w:lang w:val="pl-PL"/>
        </w:rPr>
        <w:t xml:space="preserve"> na istotę prawa do ponownego małżeństwa. Wszelkie rozbieżne konkluzj</w:t>
      </w:r>
      <w:r w:rsidR="0002194A" w:rsidRPr="00CF7696">
        <w:rPr>
          <w:lang w:val="pl-PL"/>
        </w:rPr>
        <w:t>e</w:t>
      </w:r>
      <w:r w:rsidR="00657CC7" w:rsidRPr="00CF7696">
        <w:rPr>
          <w:lang w:val="pl-PL"/>
        </w:rPr>
        <w:t>, odchodząc</w:t>
      </w:r>
      <w:r w:rsidR="0002194A" w:rsidRPr="00CF7696">
        <w:rPr>
          <w:lang w:val="pl-PL"/>
        </w:rPr>
        <w:t>e</w:t>
      </w:r>
      <w:r w:rsidR="00657CC7" w:rsidRPr="00CF7696">
        <w:rPr>
          <w:lang w:val="pl-PL"/>
        </w:rPr>
        <w:t xml:space="preserve"> od uzasadnienia </w:t>
      </w:r>
      <w:r w:rsidR="00BC3E86">
        <w:rPr>
          <w:lang w:val="pl-PL"/>
        </w:rPr>
        <w:t xml:space="preserve">w sprawie </w:t>
      </w:r>
      <w:r w:rsidR="00DE5719" w:rsidRPr="00CF7696">
        <w:rPr>
          <w:i/>
          <w:lang w:val="pl-PL"/>
        </w:rPr>
        <w:t xml:space="preserve">Ivanov </w:t>
      </w:r>
      <w:r w:rsidR="0002194A" w:rsidRPr="00CF7696">
        <w:rPr>
          <w:i/>
          <w:lang w:val="pl-PL"/>
        </w:rPr>
        <w:t>i</w:t>
      </w:r>
      <w:r w:rsidR="00DE5719" w:rsidRPr="00CF7696">
        <w:rPr>
          <w:i/>
          <w:lang w:val="pl-PL"/>
        </w:rPr>
        <w:t xml:space="preserve"> Petrova</w:t>
      </w:r>
      <w:r w:rsidR="00DE5719" w:rsidRPr="00CF7696">
        <w:rPr>
          <w:lang w:val="pl-PL"/>
        </w:rPr>
        <w:t xml:space="preserve"> </w:t>
      </w:r>
      <w:r w:rsidR="0002194A" w:rsidRPr="00CF7696">
        <w:rPr>
          <w:lang w:val="pl-PL"/>
        </w:rPr>
        <w:t>wymagały</w:t>
      </w:r>
      <w:r w:rsidR="00657CC7" w:rsidRPr="00CF7696">
        <w:rPr>
          <w:lang w:val="pl-PL"/>
        </w:rPr>
        <w:t xml:space="preserve">by interwencji Wielkiej Izby. Jeśli większość chciała odejść od </w:t>
      </w:r>
      <w:r w:rsidR="00DE5719" w:rsidRPr="00CF7696">
        <w:rPr>
          <w:i/>
          <w:lang w:val="pl-PL"/>
        </w:rPr>
        <w:t xml:space="preserve">Ivanov </w:t>
      </w:r>
      <w:r w:rsidR="0002194A" w:rsidRPr="00CF7696">
        <w:rPr>
          <w:i/>
          <w:lang w:val="pl-PL"/>
        </w:rPr>
        <w:t>i</w:t>
      </w:r>
      <w:r w:rsidR="00DE5719" w:rsidRPr="00CF7696">
        <w:rPr>
          <w:i/>
          <w:lang w:val="pl-PL"/>
        </w:rPr>
        <w:t xml:space="preserve"> Petrova</w:t>
      </w:r>
      <w:r w:rsidR="00657CC7" w:rsidRPr="00CF7696">
        <w:rPr>
          <w:lang w:val="pl-PL"/>
        </w:rPr>
        <w:t>, jak to miało miejsce, powinn</w:t>
      </w:r>
      <w:r w:rsidR="0002194A" w:rsidRPr="00CF7696">
        <w:rPr>
          <w:lang w:val="pl-PL"/>
        </w:rPr>
        <w:t>a</w:t>
      </w:r>
      <w:r w:rsidR="00657CC7" w:rsidRPr="00CF7696">
        <w:rPr>
          <w:lang w:val="pl-PL"/>
        </w:rPr>
        <w:t xml:space="preserve"> </w:t>
      </w:r>
      <w:r w:rsidR="00BC3E86">
        <w:rPr>
          <w:lang w:val="pl-PL"/>
        </w:rPr>
        <w:t>była zrzec się właściwości w sprawie</w:t>
      </w:r>
      <w:r w:rsidR="00657CC7" w:rsidRPr="00CF7696">
        <w:rPr>
          <w:lang w:val="pl-PL"/>
        </w:rPr>
        <w:t xml:space="preserve">. </w:t>
      </w:r>
      <w:r w:rsidR="00875BD1" w:rsidRPr="00CF7696">
        <w:rPr>
          <w:lang w:val="pl-PL"/>
        </w:rPr>
        <w:t>Większość uczyniła jednak</w:t>
      </w:r>
      <w:r w:rsidR="0002194A" w:rsidRPr="00CF7696">
        <w:rPr>
          <w:lang w:val="pl-PL"/>
        </w:rPr>
        <w:t xml:space="preserve"> inaczej</w:t>
      </w:r>
      <w:r w:rsidR="00657CC7" w:rsidRPr="00CF7696">
        <w:rPr>
          <w:lang w:val="pl-PL"/>
        </w:rPr>
        <w:t xml:space="preserve">. </w:t>
      </w:r>
      <w:r w:rsidR="00875BD1" w:rsidRPr="00CF7696">
        <w:rPr>
          <w:lang w:val="pl-PL"/>
        </w:rPr>
        <w:t>N</w:t>
      </w:r>
      <w:r w:rsidR="00657CC7" w:rsidRPr="00CF7696">
        <w:rPr>
          <w:lang w:val="pl-PL"/>
        </w:rPr>
        <w:t xml:space="preserve">ie mogłem </w:t>
      </w:r>
      <w:r w:rsidR="00C63B7A" w:rsidRPr="00CF7696">
        <w:rPr>
          <w:lang w:val="pl-PL"/>
        </w:rPr>
        <w:t>z przekonaniem</w:t>
      </w:r>
      <w:r w:rsidR="00875BD1" w:rsidRPr="00CF7696">
        <w:rPr>
          <w:lang w:val="pl-PL"/>
        </w:rPr>
        <w:t xml:space="preserve"> </w:t>
      </w:r>
      <w:r w:rsidR="00657CC7" w:rsidRPr="00CF7696">
        <w:rPr>
          <w:lang w:val="pl-PL"/>
        </w:rPr>
        <w:t>podąż</w:t>
      </w:r>
      <w:r w:rsidR="0002194A" w:rsidRPr="00CF7696">
        <w:rPr>
          <w:lang w:val="pl-PL"/>
        </w:rPr>
        <w:t>y</w:t>
      </w:r>
      <w:r w:rsidR="00657CC7" w:rsidRPr="00CF7696">
        <w:rPr>
          <w:lang w:val="pl-PL"/>
        </w:rPr>
        <w:t xml:space="preserve">ć tą ścieżką, </w:t>
      </w:r>
      <w:r w:rsidR="00875BD1" w:rsidRPr="00CF7696">
        <w:rPr>
          <w:lang w:val="pl-PL"/>
        </w:rPr>
        <w:t>zmierzającą</w:t>
      </w:r>
      <w:r w:rsidR="00C21867" w:rsidRPr="00CF7696">
        <w:rPr>
          <w:lang w:val="pl-PL"/>
        </w:rPr>
        <w:t xml:space="preserve"> w kierunku </w:t>
      </w:r>
      <w:r w:rsidR="005C1210" w:rsidRPr="00CF7696">
        <w:rPr>
          <w:lang w:val="pl-PL"/>
        </w:rPr>
        <w:t xml:space="preserve">przeciwnym </w:t>
      </w:r>
      <w:r w:rsidR="00C21867" w:rsidRPr="00CF7696">
        <w:rPr>
          <w:lang w:val="pl-PL"/>
        </w:rPr>
        <w:t>do</w:t>
      </w:r>
      <w:r w:rsidR="00657CC7" w:rsidRPr="00CF7696">
        <w:rPr>
          <w:lang w:val="pl-PL"/>
        </w:rPr>
        <w:t xml:space="preserve"> wcześniejsze</w:t>
      </w:r>
      <w:r w:rsidR="00C21867" w:rsidRPr="00CF7696">
        <w:rPr>
          <w:lang w:val="pl-PL"/>
        </w:rPr>
        <w:t>go</w:t>
      </w:r>
      <w:r w:rsidR="00657CC7" w:rsidRPr="00CF7696">
        <w:rPr>
          <w:lang w:val="pl-PL"/>
        </w:rPr>
        <w:t xml:space="preserve"> orzecznictwa i </w:t>
      </w:r>
      <w:r w:rsidR="002F36B9" w:rsidRPr="00CF7696">
        <w:rPr>
          <w:lang w:val="pl-PL"/>
        </w:rPr>
        <w:t>nierespektując</w:t>
      </w:r>
      <w:r w:rsidR="00BC3E86">
        <w:rPr>
          <w:lang w:val="pl-PL"/>
        </w:rPr>
        <w:t>ą</w:t>
      </w:r>
      <w:r w:rsidR="002F36B9" w:rsidRPr="00CF7696">
        <w:rPr>
          <w:lang w:val="pl-PL"/>
        </w:rPr>
        <w:t xml:space="preserve"> </w:t>
      </w:r>
      <w:r w:rsidR="00657CC7" w:rsidRPr="00CF7696">
        <w:rPr>
          <w:lang w:val="pl-PL"/>
        </w:rPr>
        <w:t>jurysdykcj</w:t>
      </w:r>
      <w:r w:rsidR="00C21867" w:rsidRPr="00CF7696">
        <w:rPr>
          <w:lang w:val="pl-PL"/>
        </w:rPr>
        <w:t>i</w:t>
      </w:r>
      <w:r w:rsidR="0002194A" w:rsidRPr="00CF7696">
        <w:rPr>
          <w:lang w:val="pl-PL"/>
        </w:rPr>
        <w:t xml:space="preserve"> Wielkiej Izby.</w:t>
      </w:r>
    </w:p>
    <w:p w14:paraId="1CFD0EDB" w14:textId="77777777" w:rsidR="00DE5719" w:rsidRPr="00CF7696" w:rsidRDefault="00DE5719" w:rsidP="009320F6">
      <w:pPr>
        <w:pStyle w:val="OpiHA"/>
        <w:rPr>
          <w:lang w:val="pl-PL"/>
        </w:rPr>
      </w:pPr>
      <w:bookmarkStart w:id="30" w:name="_Toc491945220"/>
      <w:bookmarkStart w:id="31" w:name="_Toc469647630"/>
      <w:r w:rsidRPr="00CF7696">
        <w:rPr>
          <w:lang w:val="pl-PL"/>
        </w:rPr>
        <w:t>V.  </w:t>
      </w:r>
      <w:r w:rsidR="0002194A" w:rsidRPr="00CF7696">
        <w:rPr>
          <w:lang w:val="pl-PL"/>
        </w:rPr>
        <w:t xml:space="preserve">Zastosowanie prawa Konwencji w niniejszej sprawie </w:t>
      </w:r>
      <w:r w:rsidRPr="00CF7696">
        <w:rPr>
          <w:lang w:val="pl-PL"/>
        </w:rPr>
        <w:t>(§§</w:t>
      </w:r>
      <w:r w:rsidR="00BA3479" w:rsidRPr="00CF7696">
        <w:rPr>
          <w:lang w:val="pl-PL"/>
        </w:rPr>
        <w:t> </w:t>
      </w:r>
      <w:r w:rsidRPr="00CF7696">
        <w:rPr>
          <w:lang w:val="pl-PL"/>
        </w:rPr>
        <w:t>21-33)</w:t>
      </w:r>
      <w:bookmarkEnd w:id="30"/>
      <w:bookmarkEnd w:id="31"/>
    </w:p>
    <w:p w14:paraId="332FB316" w14:textId="77777777" w:rsidR="00DE5719" w:rsidRPr="00CF7696" w:rsidRDefault="00DE5719" w:rsidP="009320F6">
      <w:pPr>
        <w:pStyle w:val="OpiH1"/>
        <w:rPr>
          <w:lang w:val="pl-PL"/>
        </w:rPr>
      </w:pPr>
      <w:bookmarkStart w:id="32" w:name="_Toc491945221"/>
      <w:bookmarkStart w:id="33" w:name="_Toc469647631"/>
      <w:r w:rsidRPr="00CF7696">
        <w:rPr>
          <w:lang w:val="pl-PL"/>
        </w:rPr>
        <w:t>A.  </w:t>
      </w:r>
      <w:r w:rsidR="0002194A" w:rsidRPr="00CF7696">
        <w:rPr>
          <w:lang w:val="pl-PL"/>
        </w:rPr>
        <w:t xml:space="preserve">Niejasne i nieprzewidywalne krajowe ramy prawne </w:t>
      </w:r>
      <w:r w:rsidRPr="00CF7696">
        <w:rPr>
          <w:lang w:val="pl-PL"/>
        </w:rPr>
        <w:t>(§§</w:t>
      </w:r>
      <w:r w:rsidR="00BA3479" w:rsidRPr="00CF7696">
        <w:rPr>
          <w:lang w:val="pl-PL"/>
        </w:rPr>
        <w:t> 21</w:t>
      </w:r>
      <w:r w:rsidR="00BA3479" w:rsidRPr="00CF7696">
        <w:rPr>
          <w:lang w:val="pl-PL"/>
        </w:rPr>
        <w:noBreakHyphen/>
      </w:r>
      <w:r w:rsidRPr="00CF7696">
        <w:rPr>
          <w:lang w:val="pl-PL"/>
        </w:rPr>
        <w:t>25)</w:t>
      </w:r>
      <w:bookmarkEnd w:id="32"/>
      <w:bookmarkEnd w:id="33"/>
    </w:p>
    <w:p w14:paraId="47F6306D" w14:textId="1261E4FF"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21</w:t>
      </w:r>
      <w:r w:rsidRPr="005273C2">
        <w:rPr>
          <w:lang w:val="pl-PL"/>
        </w:rPr>
        <w:fldChar w:fldCharType="end"/>
      </w:r>
      <w:r w:rsidR="00DE5719" w:rsidRPr="00CF7696">
        <w:rPr>
          <w:lang w:val="pl-PL"/>
        </w:rPr>
        <w:t>.  </w:t>
      </w:r>
      <w:r w:rsidR="00430563" w:rsidRPr="00CF7696">
        <w:rPr>
          <w:lang w:val="pl-PL"/>
        </w:rPr>
        <w:t>Zdaniem sądu krajowego, R. była niewinną stroną w postępowaniu rozwodowym i jej odmowa wyrażenia zgody na rozwód</w:t>
      </w:r>
      <w:r w:rsidR="00141AAC">
        <w:rPr>
          <w:lang w:val="pl-PL"/>
        </w:rPr>
        <w:t xml:space="preserve"> nie</w:t>
      </w:r>
      <w:r w:rsidR="00430563" w:rsidRPr="00CF7696">
        <w:rPr>
          <w:lang w:val="pl-PL"/>
        </w:rPr>
        <w:t xml:space="preserve"> </w:t>
      </w:r>
      <w:r w:rsidR="00C63B7A" w:rsidRPr="00CF7696">
        <w:rPr>
          <w:lang w:val="pl-PL"/>
        </w:rPr>
        <w:t>pozostawała w</w:t>
      </w:r>
      <w:r w:rsidR="00430563" w:rsidRPr="00CF7696">
        <w:rPr>
          <w:lang w:val="pl-PL"/>
        </w:rPr>
        <w:t xml:space="preserve"> </w:t>
      </w:r>
      <w:r w:rsidR="005913BE" w:rsidRPr="00CF7696">
        <w:rPr>
          <w:lang w:val="pl-PL"/>
        </w:rPr>
        <w:t>„</w:t>
      </w:r>
      <w:r w:rsidR="00430563" w:rsidRPr="00CF7696">
        <w:rPr>
          <w:lang w:val="pl-PL"/>
        </w:rPr>
        <w:t>sprzeczn</w:t>
      </w:r>
      <w:r w:rsidR="00C63B7A" w:rsidRPr="00CF7696">
        <w:rPr>
          <w:lang w:val="pl-PL"/>
        </w:rPr>
        <w:t>ości z racjonalnymi zasadami współżycia</w:t>
      </w:r>
      <w:r w:rsidR="00430563" w:rsidRPr="00CF7696">
        <w:rPr>
          <w:lang w:val="pl-PL"/>
        </w:rPr>
        <w:t xml:space="preserve"> społecznego</w:t>
      </w:r>
      <w:r w:rsidR="00DE5719" w:rsidRPr="00CF7696">
        <w:rPr>
          <w:lang w:val="pl-PL"/>
        </w:rPr>
        <w:t>” (</w:t>
      </w:r>
      <w:r w:rsidR="00430563" w:rsidRPr="00CF7696">
        <w:rPr>
          <w:lang w:val="pl-PL"/>
        </w:rPr>
        <w:t>zobacz</w:t>
      </w:r>
      <w:r w:rsidR="00DE5719" w:rsidRPr="00CF7696">
        <w:rPr>
          <w:lang w:val="pl-PL"/>
        </w:rPr>
        <w:t xml:space="preserve"> </w:t>
      </w:r>
      <w:r w:rsidR="00C63B7A" w:rsidRPr="00CF7696">
        <w:rPr>
          <w:lang w:val="pl-PL"/>
        </w:rPr>
        <w:t>§</w:t>
      </w:r>
      <w:r w:rsidR="00DE5719" w:rsidRPr="00CF7696">
        <w:rPr>
          <w:lang w:val="pl-PL"/>
        </w:rPr>
        <w:t xml:space="preserve"> 17 </w:t>
      </w:r>
      <w:r w:rsidR="00430563" w:rsidRPr="00CF7696">
        <w:rPr>
          <w:lang w:val="pl-PL"/>
        </w:rPr>
        <w:t>wyroku</w:t>
      </w:r>
      <w:r w:rsidR="00DE5719" w:rsidRPr="00CF7696">
        <w:rPr>
          <w:lang w:val="pl-PL"/>
        </w:rPr>
        <w:t xml:space="preserve">). </w:t>
      </w:r>
      <w:r w:rsidR="00430563" w:rsidRPr="00CF7696">
        <w:rPr>
          <w:lang w:val="pl-PL"/>
        </w:rPr>
        <w:t>Dość zwięźle, sąd krajowy dodaje, że odmowę rozwodu R. należy uznać za zgodną z</w:t>
      </w:r>
      <w:r w:rsidR="005913BE" w:rsidRPr="00CF7696">
        <w:rPr>
          <w:lang w:val="pl-PL"/>
        </w:rPr>
        <w:t xml:space="preserve"> „</w:t>
      </w:r>
      <w:r w:rsidR="00430563" w:rsidRPr="00CF7696">
        <w:rPr>
          <w:lang w:val="pl-PL"/>
        </w:rPr>
        <w:t>tymi powszechnie przyjętymi zasadami</w:t>
      </w:r>
      <w:r w:rsidR="00DE5719" w:rsidRPr="00CF7696">
        <w:rPr>
          <w:lang w:val="pl-PL"/>
        </w:rPr>
        <w:t>” (</w:t>
      </w:r>
      <w:r w:rsidR="00430563" w:rsidRPr="00CF7696">
        <w:rPr>
          <w:lang w:val="pl-PL"/>
        </w:rPr>
        <w:t xml:space="preserve">zobacz </w:t>
      </w:r>
      <w:r w:rsidR="001F19BD" w:rsidRPr="00CF7696">
        <w:rPr>
          <w:lang w:val="pl-PL"/>
        </w:rPr>
        <w:t xml:space="preserve">§ </w:t>
      </w:r>
      <w:r w:rsidR="00DE5719" w:rsidRPr="00CF7696">
        <w:rPr>
          <w:lang w:val="pl-PL"/>
        </w:rPr>
        <w:t xml:space="preserve">18 </w:t>
      </w:r>
      <w:r w:rsidR="00430563" w:rsidRPr="00CF7696">
        <w:rPr>
          <w:lang w:val="pl-PL"/>
        </w:rPr>
        <w:t>wyroku</w:t>
      </w:r>
      <w:r w:rsidR="00DE5719" w:rsidRPr="00CF7696">
        <w:rPr>
          <w:lang w:val="pl-PL"/>
        </w:rPr>
        <w:t xml:space="preserve">). </w:t>
      </w:r>
      <w:r w:rsidR="00430563" w:rsidRPr="00CF7696">
        <w:rPr>
          <w:lang w:val="pl-PL"/>
        </w:rPr>
        <w:t xml:space="preserve">Taka interpretacja przez sąd krajowy jest zgodna z własną interpretacją Sądu Najwyższego </w:t>
      </w:r>
      <w:r w:rsidR="001F19BD" w:rsidRPr="00CF7696">
        <w:rPr>
          <w:lang w:val="pl-PL"/>
        </w:rPr>
        <w:t xml:space="preserve">art. </w:t>
      </w:r>
      <w:r w:rsidR="00430563" w:rsidRPr="00CF7696">
        <w:rPr>
          <w:lang w:val="pl-PL"/>
        </w:rPr>
        <w:t>5 Ko</w:t>
      </w:r>
      <w:r w:rsidR="005913BE" w:rsidRPr="00CF7696">
        <w:rPr>
          <w:lang w:val="pl-PL"/>
        </w:rPr>
        <w:t>deksu c</w:t>
      </w:r>
      <w:r w:rsidR="00430563" w:rsidRPr="00CF7696">
        <w:rPr>
          <w:lang w:val="pl-PL"/>
        </w:rPr>
        <w:t xml:space="preserve">ywilnego, jak określono w </w:t>
      </w:r>
      <w:r w:rsidR="001F19BD" w:rsidRPr="00CF7696">
        <w:rPr>
          <w:lang w:val="pl-PL"/>
        </w:rPr>
        <w:t xml:space="preserve">jego orzeczeniu </w:t>
      </w:r>
      <w:r w:rsidR="00430563" w:rsidRPr="00CF7696">
        <w:rPr>
          <w:lang w:val="pl-PL"/>
        </w:rPr>
        <w:t xml:space="preserve">z dnia 4 </w:t>
      </w:r>
      <w:r w:rsidR="00626F5E" w:rsidRPr="00CF7696">
        <w:rPr>
          <w:lang w:val="pl-PL"/>
        </w:rPr>
        <w:t>p</w:t>
      </w:r>
      <w:r w:rsidR="00430563" w:rsidRPr="00CF7696">
        <w:rPr>
          <w:lang w:val="pl-PL"/>
        </w:rPr>
        <w:t>aździernika 2001 r</w:t>
      </w:r>
      <w:r w:rsidR="005913BE" w:rsidRPr="00CF7696">
        <w:rPr>
          <w:lang w:val="pl-PL"/>
        </w:rPr>
        <w:t>.</w:t>
      </w:r>
      <w:r w:rsidR="00141AAC">
        <w:rPr>
          <w:lang w:val="pl-PL"/>
        </w:rPr>
        <w:t>,</w:t>
      </w:r>
      <w:r w:rsidR="00430563" w:rsidRPr="00CF7696">
        <w:rPr>
          <w:lang w:val="pl-PL"/>
        </w:rPr>
        <w:t xml:space="preserve"> któr</w:t>
      </w:r>
      <w:r w:rsidR="001F19BD" w:rsidRPr="00CF7696">
        <w:rPr>
          <w:lang w:val="pl-PL"/>
        </w:rPr>
        <w:t>e</w:t>
      </w:r>
      <w:r w:rsidR="00430563" w:rsidRPr="00CF7696">
        <w:rPr>
          <w:lang w:val="pl-PL"/>
        </w:rPr>
        <w:t xml:space="preserve"> odnosi się do</w:t>
      </w:r>
      <w:r w:rsidR="00DE5719" w:rsidRPr="00CF7696">
        <w:rPr>
          <w:lang w:val="pl-PL"/>
        </w:rPr>
        <w:t xml:space="preserve"> </w:t>
      </w:r>
      <w:r w:rsidR="005913BE" w:rsidRPr="00CF7696">
        <w:rPr>
          <w:lang w:val="pl-PL"/>
        </w:rPr>
        <w:t>„</w:t>
      </w:r>
      <w:r w:rsidR="00430563" w:rsidRPr="00CF7696">
        <w:rPr>
          <w:lang w:val="pl-PL"/>
        </w:rPr>
        <w:t>powszechnie przyjętych zasad moralności</w:t>
      </w:r>
      <w:r w:rsidR="00DE5719" w:rsidRPr="00CF7696">
        <w:rPr>
          <w:lang w:val="pl-PL"/>
        </w:rPr>
        <w:t>” (</w:t>
      </w:r>
      <w:r w:rsidR="00430563" w:rsidRPr="00CF7696">
        <w:rPr>
          <w:lang w:val="pl-PL"/>
        </w:rPr>
        <w:t xml:space="preserve">zobacz </w:t>
      </w:r>
      <w:r w:rsidR="001F19BD" w:rsidRPr="00CF7696">
        <w:rPr>
          <w:lang w:val="pl-PL"/>
        </w:rPr>
        <w:t>§ </w:t>
      </w:r>
      <w:r w:rsidR="00DE5719" w:rsidRPr="00CF7696">
        <w:rPr>
          <w:lang w:val="pl-PL"/>
        </w:rPr>
        <w:t xml:space="preserve">29 </w:t>
      </w:r>
      <w:r w:rsidR="00430563" w:rsidRPr="00CF7696">
        <w:rPr>
          <w:lang w:val="pl-PL"/>
        </w:rPr>
        <w:t>wyroku</w:t>
      </w:r>
      <w:r w:rsidR="00DE5719" w:rsidRPr="00CF7696">
        <w:rPr>
          <w:lang w:val="pl-PL"/>
        </w:rPr>
        <w:t>).</w:t>
      </w:r>
    </w:p>
    <w:p w14:paraId="4AACB2D8" w14:textId="60FE2B4A"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22</w:t>
      </w:r>
      <w:r w:rsidRPr="005273C2">
        <w:rPr>
          <w:lang w:val="pl-PL"/>
        </w:rPr>
        <w:fldChar w:fldCharType="end"/>
      </w:r>
      <w:r w:rsidR="00DE5719" w:rsidRPr="00CF7696">
        <w:rPr>
          <w:lang w:val="pl-PL"/>
        </w:rPr>
        <w:t>.  </w:t>
      </w:r>
      <w:r w:rsidR="00430563" w:rsidRPr="00CF7696">
        <w:rPr>
          <w:lang w:val="pl-PL"/>
        </w:rPr>
        <w:t xml:space="preserve">Zgadzam się z większością, że </w:t>
      </w:r>
      <w:r w:rsidR="00FE356D" w:rsidRPr="00CF7696">
        <w:rPr>
          <w:lang w:val="pl-PL"/>
        </w:rPr>
        <w:t xml:space="preserve">w </w:t>
      </w:r>
      <w:r w:rsidR="00430563" w:rsidRPr="00CF7696">
        <w:rPr>
          <w:lang w:val="pl-PL"/>
        </w:rPr>
        <w:t>niniejsz</w:t>
      </w:r>
      <w:r w:rsidR="00FE356D" w:rsidRPr="00CF7696">
        <w:rPr>
          <w:lang w:val="pl-PL"/>
        </w:rPr>
        <w:t>ej</w:t>
      </w:r>
      <w:r w:rsidR="00430563" w:rsidRPr="00CF7696">
        <w:rPr>
          <w:lang w:val="pl-PL"/>
        </w:rPr>
        <w:t xml:space="preserve"> spraw</w:t>
      </w:r>
      <w:r w:rsidR="00FE356D" w:rsidRPr="00CF7696">
        <w:rPr>
          <w:lang w:val="pl-PL"/>
        </w:rPr>
        <w:t xml:space="preserve">ie nie mamy do czynienia z sytuacją podobnego typu do tej ze sprawy </w:t>
      </w:r>
      <w:r w:rsidR="00DE5719" w:rsidRPr="00CF7696">
        <w:rPr>
          <w:i/>
          <w:lang w:val="pl-PL"/>
        </w:rPr>
        <w:t xml:space="preserve">Johnston </w:t>
      </w:r>
      <w:r w:rsidR="00430563" w:rsidRPr="00CF7696">
        <w:rPr>
          <w:i/>
          <w:lang w:val="pl-PL"/>
        </w:rPr>
        <w:t>i Inni</w:t>
      </w:r>
      <w:r w:rsidR="00DE5719" w:rsidRPr="00CF7696">
        <w:rPr>
          <w:lang w:val="pl-PL"/>
        </w:rPr>
        <w:t xml:space="preserve"> (</w:t>
      </w:r>
      <w:r w:rsidR="00430563" w:rsidRPr="00CF7696">
        <w:rPr>
          <w:lang w:val="pl-PL"/>
        </w:rPr>
        <w:t xml:space="preserve">zobacz </w:t>
      </w:r>
      <w:r w:rsidR="00FE356D" w:rsidRPr="00CF7696">
        <w:rPr>
          <w:lang w:val="pl-PL"/>
        </w:rPr>
        <w:t>§</w:t>
      </w:r>
      <w:r w:rsidR="00DE5719" w:rsidRPr="00CF7696">
        <w:rPr>
          <w:lang w:val="pl-PL"/>
        </w:rPr>
        <w:t xml:space="preserve"> 51 </w:t>
      </w:r>
      <w:r w:rsidR="00430563" w:rsidRPr="00CF7696">
        <w:rPr>
          <w:lang w:val="pl-PL"/>
        </w:rPr>
        <w:t>wyroku</w:t>
      </w:r>
      <w:r w:rsidR="00DE5719" w:rsidRPr="00CF7696">
        <w:rPr>
          <w:lang w:val="pl-PL"/>
        </w:rPr>
        <w:t xml:space="preserve">). </w:t>
      </w:r>
      <w:r w:rsidR="00430563" w:rsidRPr="00CF7696">
        <w:rPr>
          <w:lang w:val="pl-PL"/>
        </w:rPr>
        <w:t>Formalnie rzecz biorąc, nie ma</w:t>
      </w:r>
      <w:r w:rsidR="00141AAC">
        <w:rPr>
          <w:lang w:val="pl-PL"/>
        </w:rPr>
        <w:t xml:space="preserve"> całkowitego</w:t>
      </w:r>
      <w:r w:rsidR="00430563" w:rsidRPr="00CF7696">
        <w:rPr>
          <w:lang w:val="pl-PL"/>
        </w:rPr>
        <w:t xml:space="preserve"> zakaz</w:t>
      </w:r>
      <w:r w:rsidR="00AB6453" w:rsidRPr="00CF7696">
        <w:rPr>
          <w:lang w:val="pl-PL"/>
        </w:rPr>
        <w:t>u</w:t>
      </w:r>
      <w:r w:rsidR="00430563" w:rsidRPr="00CF7696">
        <w:rPr>
          <w:lang w:val="pl-PL"/>
        </w:rPr>
        <w:t xml:space="preserve"> rozwodu w prawie polskim, ponieważ odmowa</w:t>
      </w:r>
      <w:r w:rsidR="00C30391" w:rsidRPr="00CF7696">
        <w:rPr>
          <w:lang w:val="pl-PL"/>
        </w:rPr>
        <w:t xml:space="preserve"> wyrażenia zgody</w:t>
      </w:r>
      <w:r w:rsidR="00430563" w:rsidRPr="00CF7696">
        <w:rPr>
          <w:lang w:val="pl-PL"/>
        </w:rPr>
        <w:t xml:space="preserve"> niewinnego</w:t>
      </w:r>
      <w:r w:rsidR="00C30391" w:rsidRPr="00CF7696">
        <w:rPr>
          <w:lang w:val="pl-PL"/>
        </w:rPr>
        <w:t xml:space="preserve"> małżonka</w:t>
      </w:r>
      <w:r w:rsidR="00430563" w:rsidRPr="00CF7696">
        <w:rPr>
          <w:lang w:val="pl-PL"/>
        </w:rPr>
        <w:t xml:space="preserve"> na rozwód musi być ocenion</w:t>
      </w:r>
      <w:r w:rsidR="00626F5E" w:rsidRPr="00CF7696">
        <w:rPr>
          <w:lang w:val="pl-PL"/>
        </w:rPr>
        <w:t>a</w:t>
      </w:r>
      <w:r w:rsidR="00430563" w:rsidRPr="00CF7696">
        <w:rPr>
          <w:lang w:val="pl-PL"/>
        </w:rPr>
        <w:t xml:space="preserve"> przez sądy krajowe w ramach kryterium</w:t>
      </w:r>
      <w:r w:rsidR="00DE5719" w:rsidRPr="00CF7696">
        <w:rPr>
          <w:lang w:val="pl-PL"/>
        </w:rPr>
        <w:t xml:space="preserve"> </w:t>
      </w:r>
      <w:r w:rsidR="00B72CE2" w:rsidRPr="00CF7696">
        <w:rPr>
          <w:lang w:val="pl-PL"/>
        </w:rPr>
        <w:t>„</w:t>
      </w:r>
      <w:r w:rsidR="00430563" w:rsidRPr="00CF7696">
        <w:rPr>
          <w:lang w:val="pl-PL"/>
        </w:rPr>
        <w:t>zasad współżycia społecznego</w:t>
      </w:r>
      <w:r w:rsidR="00DE5719" w:rsidRPr="00CF7696">
        <w:rPr>
          <w:lang w:val="pl-PL"/>
        </w:rPr>
        <w:t xml:space="preserve">”. </w:t>
      </w:r>
      <w:r w:rsidR="00430563" w:rsidRPr="00CF7696">
        <w:rPr>
          <w:lang w:val="pl-PL"/>
        </w:rPr>
        <w:t>Sądy krajow</w:t>
      </w:r>
      <w:r w:rsidR="00C30391" w:rsidRPr="00CF7696">
        <w:rPr>
          <w:lang w:val="pl-PL"/>
        </w:rPr>
        <w:t xml:space="preserve">e </w:t>
      </w:r>
      <w:r w:rsidR="00430563" w:rsidRPr="00CF7696">
        <w:rPr>
          <w:lang w:val="pl-PL"/>
        </w:rPr>
        <w:t>identyfik</w:t>
      </w:r>
      <w:r w:rsidR="00C30391" w:rsidRPr="00CF7696">
        <w:rPr>
          <w:lang w:val="pl-PL"/>
        </w:rPr>
        <w:t>ują</w:t>
      </w:r>
      <w:r w:rsidR="00430563" w:rsidRPr="00CF7696">
        <w:rPr>
          <w:lang w:val="pl-PL"/>
        </w:rPr>
        <w:t xml:space="preserve"> te zasady jako</w:t>
      </w:r>
      <w:r w:rsidR="00DE5719" w:rsidRPr="00CF7696">
        <w:rPr>
          <w:lang w:val="pl-PL"/>
        </w:rPr>
        <w:t xml:space="preserve"> </w:t>
      </w:r>
      <w:r w:rsidR="00B72CE2" w:rsidRPr="00CF7696">
        <w:rPr>
          <w:lang w:val="pl-PL"/>
        </w:rPr>
        <w:t>„</w:t>
      </w:r>
      <w:r w:rsidR="00430563" w:rsidRPr="00CF7696">
        <w:rPr>
          <w:lang w:val="pl-PL"/>
        </w:rPr>
        <w:t>powszechnie przyjęte zasady moralności</w:t>
      </w:r>
      <w:r w:rsidR="00DE5719" w:rsidRPr="00CF7696">
        <w:rPr>
          <w:lang w:val="pl-PL"/>
        </w:rPr>
        <w:t xml:space="preserve">” </w:t>
      </w:r>
      <w:r w:rsidR="00430563" w:rsidRPr="00CF7696">
        <w:rPr>
          <w:lang w:val="pl-PL"/>
        </w:rPr>
        <w:t>lub</w:t>
      </w:r>
      <w:r w:rsidR="00DE5719" w:rsidRPr="00CF7696">
        <w:rPr>
          <w:lang w:val="pl-PL"/>
        </w:rPr>
        <w:t xml:space="preserve"> </w:t>
      </w:r>
      <w:r w:rsidR="00B72CE2" w:rsidRPr="00CF7696">
        <w:rPr>
          <w:lang w:val="pl-PL"/>
        </w:rPr>
        <w:t>„</w:t>
      </w:r>
      <w:r w:rsidR="00430563" w:rsidRPr="00CF7696">
        <w:rPr>
          <w:lang w:val="pl-PL"/>
        </w:rPr>
        <w:t>zasady</w:t>
      </w:r>
      <w:r w:rsidR="00DE5719" w:rsidRPr="00CF7696">
        <w:rPr>
          <w:lang w:val="pl-PL"/>
        </w:rPr>
        <w:t xml:space="preserve">”. </w:t>
      </w:r>
      <w:r w:rsidR="00430563" w:rsidRPr="00CF7696">
        <w:rPr>
          <w:lang w:val="pl-PL"/>
        </w:rPr>
        <w:t xml:space="preserve">Treść tych </w:t>
      </w:r>
      <w:r w:rsidR="00141AAC">
        <w:rPr>
          <w:lang w:val="pl-PL"/>
        </w:rPr>
        <w:t xml:space="preserve">reguł </w:t>
      </w:r>
      <w:r w:rsidR="00430563" w:rsidRPr="00CF7696">
        <w:rPr>
          <w:lang w:val="pl-PL"/>
        </w:rPr>
        <w:t>lub zasad moralnych</w:t>
      </w:r>
      <w:r w:rsidR="00C30391" w:rsidRPr="00CF7696">
        <w:rPr>
          <w:lang w:val="pl-PL"/>
        </w:rPr>
        <w:t xml:space="preserve"> nie</w:t>
      </w:r>
      <w:r w:rsidR="00430563" w:rsidRPr="00CF7696">
        <w:rPr>
          <w:lang w:val="pl-PL"/>
        </w:rPr>
        <w:t xml:space="preserve"> jest określona ani w praw</w:t>
      </w:r>
      <w:r w:rsidR="00C30391" w:rsidRPr="00CF7696">
        <w:rPr>
          <w:lang w:val="pl-PL"/>
        </w:rPr>
        <w:t>ie</w:t>
      </w:r>
      <w:r w:rsidR="00430563" w:rsidRPr="00CF7696">
        <w:rPr>
          <w:lang w:val="pl-PL"/>
        </w:rPr>
        <w:t>, ani w orzecznictwie. Nie jest też jasne, co należy rozumieć przez</w:t>
      </w:r>
      <w:r w:rsidR="00DE5719" w:rsidRPr="00CF7696">
        <w:rPr>
          <w:lang w:val="pl-PL"/>
        </w:rPr>
        <w:t xml:space="preserve"> </w:t>
      </w:r>
      <w:r w:rsidR="00B72CE2" w:rsidRPr="00CF7696">
        <w:rPr>
          <w:lang w:val="pl-PL"/>
        </w:rPr>
        <w:t>„</w:t>
      </w:r>
      <w:r w:rsidR="00141AAC">
        <w:rPr>
          <w:lang w:val="pl-PL"/>
        </w:rPr>
        <w:t>powszechnie przyjęte</w:t>
      </w:r>
      <w:r w:rsidR="00DE5719" w:rsidRPr="00CF7696">
        <w:rPr>
          <w:lang w:val="pl-PL"/>
        </w:rPr>
        <w:t xml:space="preserve">”, </w:t>
      </w:r>
      <w:r w:rsidR="00430563" w:rsidRPr="00CF7696">
        <w:rPr>
          <w:lang w:val="pl-PL"/>
        </w:rPr>
        <w:t xml:space="preserve">podobnie jak zakres osób rzekomo </w:t>
      </w:r>
      <w:r w:rsidR="00B72CE2" w:rsidRPr="00CF7696">
        <w:rPr>
          <w:lang w:val="pl-PL"/>
        </w:rPr>
        <w:t>po</w:t>
      </w:r>
      <w:r w:rsidR="00430563" w:rsidRPr="00CF7696">
        <w:rPr>
          <w:lang w:val="pl-PL"/>
        </w:rPr>
        <w:t>dziel</w:t>
      </w:r>
      <w:r w:rsidR="00B72CE2" w:rsidRPr="00CF7696">
        <w:rPr>
          <w:lang w:val="pl-PL"/>
        </w:rPr>
        <w:t>aj</w:t>
      </w:r>
      <w:r w:rsidR="00430563" w:rsidRPr="00CF7696">
        <w:rPr>
          <w:lang w:val="pl-PL"/>
        </w:rPr>
        <w:t xml:space="preserve">ących te zasady. </w:t>
      </w:r>
      <w:r w:rsidR="005913BE" w:rsidRPr="00CF7696">
        <w:rPr>
          <w:lang w:val="pl-PL"/>
        </w:rPr>
        <w:t>Nasuwa się więc na</w:t>
      </w:r>
      <w:r w:rsidR="00430563" w:rsidRPr="00CF7696">
        <w:rPr>
          <w:lang w:val="pl-PL"/>
        </w:rPr>
        <w:t xml:space="preserve">stępujące </w:t>
      </w:r>
      <w:r w:rsidR="00C30391" w:rsidRPr="00CF7696">
        <w:rPr>
          <w:lang w:val="pl-PL"/>
        </w:rPr>
        <w:t xml:space="preserve">nieuniknione </w:t>
      </w:r>
      <w:r w:rsidR="005E4075" w:rsidRPr="00CF7696">
        <w:rPr>
          <w:lang w:val="pl-PL"/>
        </w:rPr>
        <w:t>pytanie</w:t>
      </w:r>
      <w:r w:rsidR="00626F5E" w:rsidRPr="00CF7696">
        <w:rPr>
          <w:lang w:val="pl-PL"/>
        </w:rPr>
        <w:t xml:space="preserve">: czy </w:t>
      </w:r>
      <w:r w:rsidR="005913BE" w:rsidRPr="00CF7696">
        <w:rPr>
          <w:lang w:val="pl-PL"/>
        </w:rPr>
        <w:t xml:space="preserve">pojęcie </w:t>
      </w:r>
      <w:r w:rsidR="00CB2618">
        <w:rPr>
          <w:lang w:val="pl-PL"/>
        </w:rPr>
        <w:t>to ma sugerować</w:t>
      </w:r>
      <w:r w:rsidR="00626F5E" w:rsidRPr="00CF7696">
        <w:rPr>
          <w:lang w:val="pl-PL"/>
        </w:rPr>
        <w:t>,</w:t>
      </w:r>
      <w:r w:rsidR="00430563" w:rsidRPr="00CF7696">
        <w:rPr>
          <w:lang w:val="pl-PL"/>
        </w:rPr>
        <w:t xml:space="preserve"> </w:t>
      </w:r>
      <w:r w:rsidR="00CB2618">
        <w:rPr>
          <w:lang w:val="pl-PL"/>
        </w:rPr>
        <w:t xml:space="preserve">że </w:t>
      </w:r>
      <w:r w:rsidR="00430563" w:rsidRPr="00CF7696">
        <w:rPr>
          <w:lang w:val="pl-PL"/>
        </w:rPr>
        <w:t>zasady</w:t>
      </w:r>
      <w:r w:rsidR="00626F5E" w:rsidRPr="00CF7696">
        <w:rPr>
          <w:lang w:val="pl-PL"/>
        </w:rPr>
        <w:t xml:space="preserve"> te</w:t>
      </w:r>
      <w:r w:rsidR="00430563" w:rsidRPr="00CF7696">
        <w:rPr>
          <w:lang w:val="pl-PL"/>
        </w:rPr>
        <w:t xml:space="preserve"> </w:t>
      </w:r>
      <w:r w:rsidR="00CB2618">
        <w:rPr>
          <w:lang w:val="pl-PL"/>
        </w:rPr>
        <w:t xml:space="preserve">są </w:t>
      </w:r>
      <w:r w:rsidR="00430563" w:rsidRPr="00CF7696">
        <w:rPr>
          <w:lang w:val="pl-PL"/>
        </w:rPr>
        <w:t>powszechn</w:t>
      </w:r>
      <w:r w:rsidR="00626F5E" w:rsidRPr="00CF7696">
        <w:rPr>
          <w:lang w:val="pl-PL"/>
        </w:rPr>
        <w:t>ie podzielane</w:t>
      </w:r>
      <w:r w:rsidR="00430563" w:rsidRPr="00CF7696">
        <w:rPr>
          <w:lang w:val="pl-PL"/>
        </w:rPr>
        <w:t xml:space="preserve"> w polskim społeczeństwie, czy w Europie</w:t>
      </w:r>
      <w:r w:rsidR="00626F5E" w:rsidRPr="00CF7696">
        <w:rPr>
          <w:lang w:val="pl-PL"/>
        </w:rPr>
        <w:t>, czy też</w:t>
      </w:r>
      <w:r w:rsidR="00430563" w:rsidRPr="00CF7696">
        <w:rPr>
          <w:lang w:val="pl-PL"/>
        </w:rPr>
        <w:t xml:space="preserve"> na całym świecie</w:t>
      </w:r>
      <w:r w:rsidR="00DE5719" w:rsidRPr="00CF7696">
        <w:rPr>
          <w:lang w:val="pl-PL"/>
        </w:rPr>
        <w:t>?</w:t>
      </w:r>
    </w:p>
    <w:p w14:paraId="5E55DBDD" w14:textId="7E5D3C6D"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23</w:t>
      </w:r>
      <w:r w:rsidRPr="005273C2">
        <w:rPr>
          <w:lang w:val="pl-PL"/>
        </w:rPr>
        <w:fldChar w:fldCharType="end"/>
      </w:r>
      <w:r w:rsidR="00DE5719" w:rsidRPr="00CF7696">
        <w:rPr>
          <w:lang w:val="pl-PL"/>
        </w:rPr>
        <w:t>.  </w:t>
      </w:r>
      <w:r w:rsidR="00C30391" w:rsidRPr="00CF7696">
        <w:rPr>
          <w:lang w:val="pl-PL"/>
        </w:rPr>
        <w:t>Co ważniejsze, granica między prawem cywilnym a moralnością wydaje się niejasna</w:t>
      </w:r>
      <w:r w:rsidR="00AB6453" w:rsidRPr="00CF7696">
        <w:rPr>
          <w:lang w:val="pl-PL"/>
        </w:rPr>
        <w:t xml:space="preserve"> w</w:t>
      </w:r>
      <w:r w:rsidR="00C30391" w:rsidRPr="00CF7696">
        <w:rPr>
          <w:lang w:val="pl-PL"/>
        </w:rPr>
        <w:t xml:space="preserve"> odpowiednim orzecznictwie </w:t>
      </w:r>
      <w:r w:rsidR="000355E2" w:rsidRPr="00CF7696">
        <w:rPr>
          <w:lang w:val="pl-PL"/>
        </w:rPr>
        <w:t>polskiego</w:t>
      </w:r>
      <w:r w:rsidR="00776F2B" w:rsidRPr="00CF7696">
        <w:rPr>
          <w:lang w:val="pl-PL"/>
        </w:rPr>
        <w:t xml:space="preserve"> </w:t>
      </w:r>
      <w:r w:rsidR="00C30391" w:rsidRPr="00CF7696">
        <w:rPr>
          <w:lang w:val="pl-PL"/>
        </w:rPr>
        <w:t xml:space="preserve">Sądu </w:t>
      </w:r>
      <w:r w:rsidR="00C30391" w:rsidRPr="00CF7696">
        <w:rPr>
          <w:lang w:val="pl-PL"/>
        </w:rPr>
        <w:lastRenderedPageBreak/>
        <w:t xml:space="preserve">Najwyższego. Zgodnie z odpowiednim polskim orzecznictwem sądy krajowe mają narzucać pewne nieokreślone </w:t>
      </w:r>
      <w:r w:rsidR="00CB2618">
        <w:rPr>
          <w:lang w:val="pl-PL"/>
        </w:rPr>
        <w:t xml:space="preserve">reguły lub zasady </w:t>
      </w:r>
      <w:r w:rsidR="00C30391" w:rsidRPr="00CF7696">
        <w:rPr>
          <w:lang w:val="pl-PL"/>
        </w:rPr>
        <w:t>moralne przy stosowaniu prawa rozwodowego, a dokładniej podczas oceny odmowy wyrażenia zgody na rozwód przez niewinną stronę. Chociaż ochrona moralności jest jednym z celów przyjętych w Konwencji</w:t>
      </w:r>
      <w:r w:rsidR="00AE01F5" w:rsidRPr="00CF7696">
        <w:rPr>
          <w:lang w:val="pl-PL"/>
        </w:rPr>
        <w:t xml:space="preserve">, który może stanowić uzasadnienie </w:t>
      </w:r>
      <w:r w:rsidR="00C30391" w:rsidRPr="00CF7696">
        <w:rPr>
          <w:lang w:val="pl-PL"/>
        </w:rPr>
        <w:t>ogranicze</w:t>
      </w:r>
      <w:r w:rsidR="00AE01F5" w:rsidRPr="00CF7696">
        <w:rPr>
          <w:lang w:val="pl-PL"/>
        </w:rPr>
        <w:t>ń</w:t>
      </w:r>
      <w:r w:rsidR="00C30391" w:rsidRPr="00CF7696">
        <w:rPr>
          <w:lang w:val="pl-PL"/>
        </w:rPr>
        <w:t xml:space="preserve"> dotyczących ochrony prawa do życia rodzinnego </w:t>
      </w:r>
      <w:r w:rsidR="00DE5719" w:rsidRPr="00CF7696">
        <w:rPr>
          <w:lang w:val="pl-PL"/>
        </w:rPr>
        <w:t>(</w:t>
      </w:r>
      <w:r w:rsidR="00D254FC" w:rsidRPr="00CF7696">
        <w:rPr>
          <w:lang w:val="pl-PL"/>
        </w:rPr>
        <w:t xml:space="preserve">art. </w:t>
      </w:r>
      <w:r w:rsidR="00DE5719" w:rsidRPr="00CF7696">
        <w:rPr>
          <w:lang w:val="pl-PL"/>
        </w:rPr>
        <w:t xml:space="preserve">8 </w:t>
      </w:r>
      <w:r w:rsidR="00C908D2" w:rsidRPr="00CF7696">
        <w:rPr>
          <w:lang w:val="pl-PL"/>
        </w:rPr>
        <w:t>ust.</w:t>
      </w:r>
      <w:r w:rsidR="00DE5719" w:rsidRPr="00CF7696">
        <w:rPr>
          <w:lang w:val="pl-PL"/>
        </w:rPr>
        <w:t xml:space="preserve"> 2 </w:t>
      </w:r>
      <w:r w:rsidR="00C30391" w:rsidRPr="00CF7696">
        <w:rPr>
          <w:lang w:val="pl-PL"/>
        </w:rPr>
        <w:t>Konwencji</w:t>
      </w:r>
      <w:r w:rsidR="00DE5719" w:rsidRPr="00CF7696">
        <w:rPr>
          <w:lang w:val="pl-PL"/>
        </w:rPr>
        <w:t xml:space="preserve">), </w:t>
      </w:r>
      <w:r w:rsidR="00C30391" w:rsidRPr="00CF7696">
        <w:rPr>
          <w:lang w:val="pl-PL"/>
        </w:rPr>
        <w:t xml:space="preserve">cel ten nie został zaliczony do wymogów Konwencji </w:t>
      </w:r>
      <w:r w:rsidR="0030210D" w:rsidRPr="00CF7696">
        <w:rPr>
          <w:lang w:val="pl-PL"/>
        </w:rPr>
        <w:t xml:space="preserve">dotyczących </w:t>
      </w:r>
      <w:r w:rsidR="0022199B" w:rsidRPr="00CF7696">
        <w:rPr>
          <w:lang w:val="pl-PL"/>
        </w:rPr>
        <w:t xml:space="preserve">określania ram prawnych dotyczących </w:t>
      </w:r>
      <w:r w:rsidR="00C30391" w:rsidRPr="00CF7696">
        <w:rPr>
          <w:lang w:val="pl-PL"/>
        </w:rPr>
        <w:t>małżeństwa i rozwod</w:t>
      </w:r>
      <w:r w:rsidR="0022199B" w:rsidRPr="00CF7696">
        <w:rPr>
          <w:lang w:val="pl-PL"/>
        </w:rPr>
        <w:t>u</w:t>
      </w:r>
      <w:r w:rsidR="00C30391" w:rsidRPr="00CF7696">
        <w:rPr>
          <w:lang w:val="pl-PL"/>
        </w:rPr>
        <w:t>. Art</w:t>
      </w:r>
      <w:r w:rsidR="00B8064E" w:rsidRPr="00CF7696">
        <w:rPr>
          <w:lang w:val="pl-PL"/>
        </w:rPr>
        <w:t>.</w:t>
      </w:r>
      <w:r w:rsidR="00C30391" w:rsidRPr="00CF7696">
        <w:rPr>
          <w:lang w:val="pl-PL"/>
        </w:rPr>
        <w:t xml:space="preserve"> 12 nie zawiera </w:t>
      </w:r>
      <w:r w:rsidR="00AB6453" w:rsidRPr="00CF7696">
        <w:rPr>
          <w:lang w:val="pl-PL"/>
        </w:rPr>
        <w:t>żadnych</w:t>
      </w:r>
      <w:r w:rsidR="00C30391" w:rsidRPr="00CF7696">
        <w:rPr>
          <w:lang w:val="pl-PL"/>
        </w:rPr>
        <w:t xml:space="preserve"> dopuszczalnych podst</w:t>
      </w:r>
      <w:r w:rsidR="002E504D" w:rsidRPr="00CF7696">
        <w:rPr>
          <w:lang w:val="pl-PL"/>
        </w:rPr>
        <w:t xml:space="preserve">aw do niewypełnienia obowiązku </w:t>
      </w:r>
      <w:r w:rsidR="0022199B" w:rsidRPr="00CF7696">
        <w:rPr>
          <w:lang w:val="pl-PL"/>
        </w:rPr>
        <w:t>p</w:t>
      </w:r>
      <w:r w:rsidR="00C30391" w:rsidRPr="00CF7696">
        <w:rPr>
          <w:lang w:val="pl-PL"/>
        </w:rPr>
        <w:t>aństwa, nie mówiąc już o ingerencji ze strony państwa, któr</w:t>
      </w:r>
      <w:r w:rsidR="002E504D" w:rsidRPr="00CF7696">
        <w:rPr>
          <w:lang w:val="pl-PL"/>
        </w:rPr>
        <w:t>a</w:t>
      </w:r>
      <w:r w:rsidR="00C30391" w:rsidRPr="00CF7696">
        <w:rPr>
          <w:lang w:val="pl-PL"/>
        </w:rPr>
        <w:t xml:space="preserve"> mog</w:t>
      </w:r>
      <w:r w:rsidR="002E504D" w:rsidRPr="00CF7696">
        <w:rPr>
          <w:lang w:val="pl-PL"/>
        </w:rPr>
        <w:t>łaby</w:t>
      </w:r>
      <w:r w:rsidR="00C30391" w:rsidRPr="00CF7696">
        <w:rPr>
          <w:lang w:val="pl-PL"/>
        </w:rPr>
        <w:t xml:space="preserve"> być uzasadnion</w:t>
      </w:r>
      <w:r w:rsidR="002E504D" w:rsidRPr="00CF7696">
        <w:rPr>
          <w:lang w:val="pl-PL"/>
        </w:rPr>
        <w:t>a</w:t>
      </w:r>
      <w:r w:rsidR="00C30391" w:rsidRPr="00CF7696">
        <w:rPr>
          <w:lang w:val="pl-PL"/>
        </w:rPr>
        <w:t xml:space="preserve"> jako </w:t>
      </w:r>
      <w:r w:rsidR="00DB5191" w:rsidRPr="00CF7696">
        <w:rPr>
          <w:lang w:val="pl-PL"/>
        </w:rPr>
        <w:t>„</w:t>
      </w:r>
      <w:r w:rsidR="00C30391" w:rsidRPr="00CF7696">
        <w:rPr>
          <w:lang w:val="pl-PL"/>
        </w:rPr>
        <w:t>konieczn</w:t>
      </w:r>
      <w:r w:rsidR="002E504D" w:rsidRPr="00CF7696">
        <w:rPr>
          <w:lang w:val="pl-PL"/>
        </w:rPr>
        <w:t>a</w:t>
      </w:r>
      <w:r w:rsidR="00C30391" w:rsidRPr="00CF7696">
        <w:rPr>
          <w:lang w:val="pl-PL"/>
        </w:rPr>
        <w:t xml:space="preserve"> w demokratycznym społeczeństwie</w:t>
      </w:r>
      <w:r w:rsidR="00DE5719" w:rsidRPr="00CF7696">
        <w:rPr>
          <w:lang w:val="pl-PL"/>
        </w:rPr>
        <w:t xml:space="preserve">” </w:t>
      </w:r>
      <w:r w:rsidR="00C30391" w:rsidRPr="00CF7696">
        <w:rPr>
          <w:lang w:val="pl-PL"/>
        </w:rPr>
        <w:t>dla celów takich jak</w:t>
      </w:r>
      <w:r w:rsidR="00DE5719" w:rsidRPr="00CF7696">
        <w:rPr>
          <w:lang w:val="pl-PL"/>
        </w:rPr>
        <w:t xml:space="preserve"> </w:t>
      </w:r>
      <w:r w:rsidR="00DB5191" w:rsidRPr="00CF7696">
        <w:rPr>
          <w:lang w:val="pl-PL"/>
        </w:rPr>
        <w:t>„</w:t>
      </w:r>
      <w:r w:rsidR="00C30391" w:rsidRPr="00CF7696">
        <w:rPr>
          <w:lang w:val="pl-PL"/>
        </w:rPr>
        <w:t>ochrona moralności</w:t>
      </w:r>
      <w:r w:rsidR="00DE5719" w:rsidRPr="00CF7696">
        <w:rPr>
          <w:lang w:val="pl-PL"/>
        </w:rPr>
        <w:t>”.</w:t>
      </w:r>
      <w:r w:rsidR="00DE5719" w:rsidRPr="005273C2">
        <w:rPr>
          <w:vertAlign w:val="superscript"/>
          <w:lang w:val="pl-PL"/>
        </w:rPr>
        <w:footnoteReference w:id="48"/>
      </w:r>
      <w:r w:rsidR="00DE5719" w:rsidRPr="00CF7696">
        <w:rPr>
          <w:lang w:val="pl-PL"/>
        </w:rPr>
        <w:t xml:space="preserve"> </w:t>
      </w:r>
      <w:r w:rsidR="002E504D" w:rsidRPr="00CF7696">
        <w:rPr>
          <w:lang w:val="pl-PL"/>
        </w:rPr>
        <w:t xml:space="preserve">Ponadto, </w:t>
      </w:r>
      <w:r w:rsidR="00DB5191" w:rsidRPr="00CF7696">
        <w:rPr>
          <w:lang w:val="pl-PL"/>
        </w:rPr>
        <w:t xml:space="preserve">art. </w:t>
      </w:r>
      <w:r w:rsidR="00C30391" w:rsidRPr="00CF7696">
        <w:rPr>
          <w:lang w:val="pl-PL"/>
        </w:rPr>
        <w:t>16 P</w:t>
      </w:r>
      <w:r w:rsidR="00DB5191" w:rsidRPr="00CF7696">
        <w:rPr>
          <w:lang w:val="pl-PL"/>
        </w:rPr>
        <w:t>o</w:t>
      </w:r>
      <w:r w:rsidR="00C30391" w:rsidRPr="00CF7696">
        <w:rPr>
          <w:lang w:val="pl-PL"/>
        </w:rPr>
        <w:t>wszechne</w:t>
      </w:r>
      <w:r w:rsidR="002E504D" w:rsidRPr="00CF7696">
        <w:rPr>
          <w:lang w:val="pl-PL"/>
        </w:rPr>
        <w:t>j Deklaracji Praw Człowieka sam</w:t>
      </w:r>
      <w:r w:rsidR="00C30391" w:rsidRPr="00CF7696">
        <w:rPr>
          <w:lang w:val="pl-PL"/>
        </w:rPr>
        <w:t xml:space="preserve"> przewiduje</w:t>
      </w:r>
      <w:r w:rsidR="002E504D" w:rsidRPr="00CF7696">
        <w:rPr>
          <w:lang w:val="pl-PL"/>
        </w:rPr>
        <w:t xml:space="preserve"> dla</w:t>
      </w:r>
      <w:r w:rsidR="00C30391" w:rsidRPr="00CF7696">
        <w:rPr>
          <w:lang w:val="pl-PL"/>
        </w:rPr>
        <w:t xml:space="preserve"> małżonków </w:t>
      </w:r>
      <w:r w:rsidR="00DB5191" w:rsidRPr="00CF7696">
        <w:rPr>
          <w:lang w:val="pl-PL"/>
        </w:rPr>
        <w:t>„</w:t>
      </w:r>
      <w:r w:rsidR="00C30391" w:rsidRPr="00CF7696">
        <w:rPr>
          <w:lang w:val="pl-PL"/>
        </w:rPr>
        <w:t>równe prawa</w:t>
      </w:r>
      <w:r w:rsidR="00626F5E" w:rsidRPr="00CF7696">
        <w:rPr>
          <w:lang w:val="pl-PL"/>
        </w:rPr>
        <w:t xml:space="preserve"> do </w:t>
      </w:r>
      <w:r w:rsidR="00C30391" w:rsidRPr="00CF7696">
        <w:rPr>
          <w:lang w:val="pl-PL"/>
        </w:rPr>
        <w:t>małżeńs</w:t>
      </w:r>
      <w:r w:rsidR="00626F5E" w:rsidRPr="00CF7696">
        <w:rPr>
          <w:lang w:val="pl-PL"/>
        </w:rPr>
        <w:t>twa</w:t>
      </w:r>
      <w:r w:rsidR="00C30391" w:rsidRPr="00CF7696">
        <w:rPr>
          <w:lang w:val="pl-PL"/>
        </w:rPr>
        <w:t>, w trakcie trwania małżeństwa i po jego rozwiązaniu</w:t>
      </w:r>
      <w:r w:rsidR="00DE5719" w:rsidRPr="00CF7696">
        <w:rPr>
          <w:lang w:val="pl-PL"/>
        </w:rPr>
        <w:t xml:space="preserve">”, </w:t>
      </w:r>
      <w:r w:rsidR="00C30391" w:rsidRPr="00CF7696">
        <w:rPr>
          <w:lang w:val="pl-PL"/>
        </w:rPr>
        <w:t xml:space="preserve">ale nie ogranicza </w:t>
      </w:r>
      <w:r w:rsidR="002E504D" w:rsidRPr="00CF7696">
        <w:rPr>
          <w:lang w:val="pl-PL"/>
        </w:rPr>
        <w:t xml:space="preserve">prawa </w:t>
      </w:r>
      <w:r w:rsidR="00C30391" w:rsidRPr="00CF7696">
        <w:rPr>
          <w:lang w:val="pl-PL"/>
        </w:rPr>
        <w:t xml:space="preserve">małżonków do </w:t>
      </w:r>
      <w:r w:rsidR="002E504D" w:rsidRPr="00CF7696">
        <w:rPr>
          <w:lang w:val="pl-PL"/>
        </w:rPr>
        <w:t>rozwiązania</w:t>
      </w:r>
      <w:r w:rsidR="00C30391" w:rsidRPr="00CF7696">
        <w:rPr>
          <w:lang w:val="pl-PL"/>
        </w:rPr>
        <w:t xml:space="preserve"> małżeństwa ze względu na moralność</w:t>
      </w:r>
      <w:r w:rsidR="00DE5719" w:rsidRPr="00CF7696">
        <w:rPr>
          <w:lang w:val="pl-PL"/>
        </w:rPr>
        <w:t>.</w:t>
      </w:r>
    </w:p>
    <w:p w14:paraId="1EE08D7F" w14:textId="2D3411C8"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24</w:t>
      </w:r>
      <w:r w:rsidRPr="005273C2">
        <w:rPr>
          <w:lang w:val="pl-PL"/>
        </w:rPr>
        <w:fldChar w:fldCharType="end"/>
      </w:r>
      <w:r w:rsidR="00DE5719" w:rsidRPr="00CF7696">
        <w:rPr>
          <w:lang w:val="pl-PL"/>
        </w:rPr>
        <w:t>.  </w:t>
      </w:r>
      <w:r w:rsidR="00945289" w:rsidRPr="00CF7696">
        <w:rPr>
          <w:lang w:val="pl-PL"/>
        </w:rPr>
        <w:t xml:space="preserve">To ewidentnie podnosi problem jakości prawa krajowego. </w:t>
      </w:r>
      <w:r w:rsidR="00FC0C96" w:rsidRPr="00CF7696">
        <w:rPr>
          <w:lang w:val="pl-PL"/>
        </w:rPr>
        <w:t xml:space="preserve">Względy </w:t>
      </w:r>
      <w:r w:rsidR="00945289" w:rsidRPr="00CF7696">
        <w:rPr>
          <w:lang w:val="pl-PL"/>
        </w:rPr>
        <w:t>pewności prawnej, które mają ogromne znaczenie w dziedzinie prawa rodzinnego,</w:t>
      </w:r>
      <w:r w:rsidR="00852EF5" w:rsidRPr="00CF7696">
        <w:rPr>
          <w:lang w:val="pl-PL"/>
        </w:rPr>
        <w:t xml:space="preserve"> mają tutaj znaczenie</w:t>
      </w:r>
      <w:r w:rsidR="00945289" w:rsidRPr="00CF7696">
        <w:rPr>
          <w:lang w:val="pl-PL"/>
        </w:rPr>
        <w:t xml:space="preserve">. Wymóg zgodności z prawem w odniesieniu do jakiejkolwiek ingerencji państwa polskiego w prawo obywateli do zawarcia małżeństwa oraz, w przypadku rozwodu, </w:t>
      </w:r>
      <w:r w:rsidR="00CB2618">
        <w:rPr>
          <w:lang w:val="pl-PL"/>
        </w:rPr>
        <w:t xml:space="preserve">do </w:t>
      </w:r>
      <w:r w:rsidR="00945289" w:rsidRPr="00CF7696">
        <w:rPr>
          <w:lang w:val="pl-PL"/>
        </w:rPr>
        <w:t>ponownego małżeństwa</w:t>
      </w:r>
      <w:r w:rsidR="00CB2618">
        <w:rPr>
          <w:lang w:val="pl-PL"/>
        </w:rPr>
        <w:t>,</w:t>
      </w:r>
      <w:r w:rsidR="00471372" w:rsidRPr="00CF7696">
        <w:rPr>
          <w:lang w:val="pl-PL"/>
        </w:rPr>
        <w:t xml:space="preserve"> </w:t>
      </w:r>
      <w:r w:rsidR="00CB2618">
        <w:rPr>
          <w:lang w:val="pl-PL"/>
        </w:rPr>
        <w:t>wchodzi w grę</w:t>
      </w:r>
      <w:r w:rsidR="00945289" w:rsidRPr="00CF7696">
        <w:rPr>
          <w:lang w:val="pl-PL"/>
        </w:rPr>
        <w:t>. Art</w:t>
      </w:r>
      <w:r w:rsidR="00B8064E" w:rsidRPr="00CF7696">
        <w:rPr>
          <w:lang w:val="pl-PL"/>
        </w:rPr>
        <w:t>.</w:t>
      </w:r>
      <w:r w:rsidR="00945289" w:rsidRPr="00CF7696">
        <w:rPr>
          <w:lang w:val="pl-PL"/>
        </w:rPr>
        <w:t xml:space="preserve"> 56 § 3 Kodeksu </w:t>
      </w:r>
      <w:r w:rsidR="000355E2" w:rsidRPr="00CF7696">
        <w:rPr>
          <w:lang w:val="pl-PL"/>
        </w:rPr>
        <w:t>r</w:t>
      </w:r>
      <w:r w:rsidR="00945289" w:rsidRPr="00CF7696">
        <w:rPr>
          <w:lang w:val="pl-PL"/>
        </w:rPr>
        <w:t xml:space="preserve">odzinnego i </w:t>
      </w:r>
      <w:r w:rsidR="000355E2" w:rsidRPr="00CF7696">
        <w:rPr>
          <w:lang w:val="pl-PL"/>
        </w:rPr>
        <w:t>o</w:t>
      </w:r>
      <w:r w:rsidR="00945289" w:rsidRPr="00CF7696">
        <w:rPr>
          <w:lang w:val="pl-PL"/>
        </w:rPr>
        <w:t xml:space="preserve">piekuńczego, </w:t>
      </w:r>
      <w:r w:rsidR="00F514BC" w:rsidRPr="00CF7696">
        <w:rPr>
          <w:lang w:val="pl-PL"/>
        </w:rPr>
        <w:t>w taki sposób jak został zinterpretowany przez Sąd Najwyższy</w:t>
      </w:r>
      <w:r w:rsidR="00945289" w:rsidRPr="00CF7696">
        <w:rPr>
          <w:lang w:val="pl-PL"/>
        </w:rPr>
        <w:t xml:space="preserve">, pozostawia zbyt wiele swobody sądom krajowym </w:t>
      </w:r>
      <w:r w:rsidR="00CB2618">
        <w:rPr>
          <w:lang w:val="pl-PL"/>
        </w:rPr>
        <w:t>przy stosowaniu</w:t>
      </w:r>
      <w:r w:rsidR="00945289" w:rsidRPr="00CF7696">
        <w:rPr>
          <w:lang w:val="pl-PL"/>
        </w:rPr>
        <w:t xml:space="preserve"> prawa rozwodowego. Nie ma jednoznacznych norm, zarówno w przepisach prawa </w:t>
      </w:r>
      <w:r w:rsidR="00471372" w:rsidRPr="00CF7696">
        <w:rPr>
          <w:lang w:val="pl-PL"/>
        </w:rPr>
        <w:t xml:space="preserve">jak i </w:t>
      </w:r>
      <w:r w:rsidR="00945289" w:rsidRPr="00CF7696">
        <w:rPr>
          <w:lang w:val="pl-PL"/>
        </w:rPr>
        <w:t>w orzecznictwie, w sprawie minimalnego upływu czasu niezbędnego</w:t>
      </w:r>
      <w:r w:rsidR="00AB6453" w:rsidRPr="00CF7696">
        <w:rPr>
          <w:lang w:val="pl-PL"/>
        </w:rPr>
        <w:t>,</w:t>
      </w:r>
      <w:r w:rsidR="00945289" w:rsidRPr="00CF7696">
        <w:rPr>
          <w:lang w:val="pl-PL"/>
        </w:rPr>
        <w:t xml:space="preserve"> by uznać separację małżonka za wystarczający powód do udzielenia rozwodu</w:t>
      </w:r>
      <w:r w:rsidR="00DE5719" w:rsidRPr="005273C2">
        <w:rPr>
          <w:vertAlign w:val="superscript"/>
          <w:lang w:val="pl-PL"/>
        </w:rPr>
        <w:footnoteReference w:id="49"/>
      </w:r>
      <w:r w:rsidR="00DE5719" w:rsidRPr="00CF7696">
        <w:rPr>
          <w:lang w:val="pl-PL"/>
        </w:rPr>
        <w:t xml:space="preserve">. </w:t>
      </w:r>
      <w:r w:rsidR="00945289" w:rsidRPr="00CF7696">
        <w:rPr>
          <w:lang w:val="pl-PL"/>
        </w:rPr>
        <w:t xml:space="preserve">Co gorsza, nie ma wyraźnych standardów w zakresie znaczenia prawnego </w:t>
      </w:r>
      <w:r w:rsidR="005C1210">
        <w:rPr>
          <w:lang w:val="pl-PL"/>
        </w:rPr>
        <w:t xml:space="preserve">długości </w:t>
      </w:r>
      <w:r w:rsidR="00CB2618">
        <w:rPr>
          <w:lang w:val="pl-PL"/>
        </w:rPr>
        <w:t>trwania</w:t>
      </w:r>
      <w:r w:rsidR="00945289" w:rsidRPr="00CF7696">
        <w:rPr>
          <w:lang w:val="pl-PL"/>
        </w:rPr>
        <w:t xml:space="preserve"> nowych </w:t>
      </w:r>
      <w:r w:rsidR="00DE5719" w:rsidRPr="00CF7696">
        <w:rPr>
          <w:i/>
          <w:lang w:val="pl-PL"/>
        </w:rPr>
        <w:t>de facto</w:t>
      </w:r>
      <w:r w:rsidR="00DE5719" w:rsidRPr="00CF7696">
        <w:rPr>
          <w:lang w:val="pl-PL"/>
        </w:rPr>
        <w:t xml:space="preserve"> </w:t>
      </w:r>
      <w:r w:rsidR="00945289" w:rsidRPr="00CF7696">
        <w:rPr>
          <w:lang w:val="pl-PL"/>
        </w:rPr>
        <w:t xml:space="preserve">stosunków rodzinnych po separacji małżonków (zobacz </w:t>
      </w:r>
      <w:r w:rsidR="00504131" w:rsidRPr="00CF7696">
        <w:rPr>
          <w:lang w:val="pl-PL"/>
        </w:rPr>
        <w:t xml:space="preserve">§ </w:t>
      </w:r>
      <w:r w:rsidR="00945289" w:rsidRPr="00CF7696">
        <w:rPr>
          <w:lang w:val="pl-PL"/>
        </w:rPr>
        <w:t>19 wyroku). Ta niepewność prawna stwarza sytuacje nie do zniesienia dla małżonków, w tym małżonka niewinnego, w postępowaniu rozwodowy</w:t>
      </w:r>
      <w:r w:rsidR="00A34DD2" w:rsidRPr="00CF7696">
        <w:rPr>
          <w:lang w:val="pl-PL"/>
        </w:rPr>
        <w:t>m</w:t>
      </w:r>
      <w:r w:rsidR="00DE5719" w:rsidRPr="005273C2">
        <w:rPr>
          <w:vertAlign w:val="superscript"/>
          <w:lang w:val="pl-PL"/>
        </w:rPr>
        <w:footnoteReference w:id="50"/>
      </w:r>
      <w:r w:rsidR="00A34DD2" w:rsidRPr="00CF7696">
        <w:rPr>
          <w:lang w:val="pl-PL"/>
        </w:rPr>
        <w:t>.</w:t>
      </w:r>
    </w:p>
    <w:p w14:paraId="27A0FD4E" w14:textId="77777777"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25</w:t>
      </w:r>
      <w:r w:rsidRPr="005273C2">
        <w:rPr>
          <w:lang w:val="pl-PL"/>
        </w:rPr>
        <w:fldChar w:fldCharType="end"/>
      </w:r>
      <w:r w:rsidR="00DE5719" w:rsidRPr="00CF7696">
        <w:rPr>
          <w:lang w:val="pl-PL"/>
        </w:rPr>
        <w:t>.  </w:t>
      </w:r>
      <w:r w:rsidR="00945289" w:rsidRPr="00CF7696">
        <w:rPr>
          <w:lang w:val="pl-PL"/>
        </w:rPr>
        <w:t xml:space="preserve">Zgodnie z </w:t>
      </w:r>
      <w:r w:rsidR="001969D7" w:rsidRPr="00CF7696">
        <w:rPr>
          <w:lang w:val="pl-PL"/>
        </w:rPr>
        <w:t xml:space="preserve">krajowym </w:t>
      </w:r>
      <w:r w:rsidR="00945289" w:rsidRPr="00CF7696">
        <w:rPr>
          <w:lang w:val="pl-PL"/>
        </w:rPr>
        <w:t xml:space="preserve">orzecznictwem, istnieje domniemanie dobrej </w:t>
      </w:r>
      <w:r w:rsidR="001969D7" w:rsidRPr="00CF7696">
        <w:rPr>
          <w:lang w:val="pl-PL"/>
        </w:rPr>
        <w:t>woli</w:t>
      </w:r>
      <w:r w:rsidR="00945289" w:rsidRPr="00CF7696">
        <w:rPr>
          <w:lang w:val="pl-PL"/>
        </w:rPr>
        <w:t xml:space="preserve"> ze strony niewinnego małżonka, który odmawia wyrażenia zgody na </w:t>
      </w:r>
      <w:r w:rsidR="00945289" w:rsidRPr="00CF7696">
        <w:rPr>
          <w:lang w:val="pl-PL"/>
        </w:rPr>
        <w:lastRenderedPageBreak/>
        <w:t>rozwód, dopóki nie zostanie wykazane, w odniesieniu do konkretnych okoliczności sprawy, że odmowa jest sprzeczna z zasadami współżycia społecznego (</w:t>
      </w:r>
      <w:r w:rsidR="001969D7" w:rsidRPr="00CF7696">
        <w:rPr>
          <w:lang w:val="pl-PL"/>
        </w:rPr>
        <w:t xml:space="preserve">zobacz </w:t>
      </w:r>
      <w:r w:rsidR="00504131" w:rsidRPr="00CF7696">
        <w:rPr>
          <w:lang w:val="pl-PL"/>
        </w:rPr>
        <w:t xml:space="preserve">§ </w:t>
      </w:r>
      <w:r w:rsidR="00945289" w:rsidRPr="00CF7696">
        <w:rPr>
          <w:lang w:val="pl-PL"/>
        </w:rPr>
        <w:t xml:space="preserve">28 wyroku). Rząd </w:t>
      </w:r>
      <w:r w:rsidR="00403729" w:rsidRPr="00CF7696">
        <w:rPr>
          <w:lang w:val="pl-PL"/>
        </w:rPr>
        <w:t>nadto wskazał</w:t>
      </w:r>
      <w:r w:rsidR="00945289" w:rsidRPr="00CF7696">
        <w:rPr>
          <w:lang w:val="pl-PL"/>
        </w:rPr>
        <w:t>, że według Sądu Najwyższego</w:t>
      </w:r>
      <w:r w:rsidR="00DE5719" w:rsidRPr="00CF7696">
        <w:rPr>
          <w:lang w:val="pl-PL"/>
        </w:rPr>
        <w:t xml:space="preserve">, </w:t>
      </w:r>
      <w:r w:rsidR="00403729" w:rsidRPr="00CF7696">
        <w:rPr>
          <w:lang w:val="pl-PL"/>
        </w:rPr>
        <w:t>„</w:t>
      </w:r>
      <w:r w:rsidR="00945289" w:rsidRPr="00CF7696">
        <w:rPr>
          <w:lang w:val="pl-PL"/>
        </w:rPr>
        <w:t>nawet odmowa</w:t>
      </w:r>
      <w:r w:rsidR="00AB6453" w:rsidRPr="00CF7696">
        <w:rPr>
          <w:lang w:val="pl-PL"/>
        </w:rPr>
        <w:t>, która</w:t>
      </w:r>
      <w:r w:rsidR="00945289" w:rsidRPr="00CF7696">
        <w:rPr>
          <w:lang w:val="pl-PL"/>
        </w:rPr>
        <w:t xml:space="preserve"> jest spowodowan</w:t>
      </w:r>
      <w:r w:rsidR="001969D7" w:rsidRPr="00CF7696">
        <w:rPr>
          <w:lang w:val="pl-PL"/>
        </w:rPr>
        <w:t>a</w:t>
      </w:r>
      <w:r w:rsidR="00945289" w:rsidRPr="00CF7696">
        <w:rPr>
          <w:lang w:val="pl-PL"/>
        </w:rPr>
        <w:t xml:space="preserve"> wyłącznie przez </w:t>
      </w:r>
      <w:r w:rsidR="001969D7" w:rsidRPr="00CF7696">
        <w:rPr>
          <w:lang w:val="pl-PL"/>
        </w:rPr>
        <w:t>poczucie krzywdy pozwanego</w:t>
      </w:r>
      <w:r w:rsidR="00945289" w:rsidRPr="00CF7696">
        <w:rPr>
          <w:lang w:val="pl-PL"/>
        </w:rPr>
        <w:t>, nie jest wystarczająca, aby</w:t>
      </w:r>
      <w:r w:rsidR="00206AE0" w:rsidRPr="00CF7696">
        <w:rPr>
          <w:lang w:val="pl-PL"/>
        </w:rPr>
        <w:t xml:space="preserve"> obalić </w:t>
      </w:r>
      <w:r w:rsidR="00945289" w:rsidRPr="00CF7696">
        <w:rPr>
          <w:lang w:val="pl-PL"/>
        </w:rPr>
        <w:t>t</w:t>
      </w:r>
      <w:r w:rsidR="001969D7" w:rsidRPr="00CF7696">
        <w:rPr>
          <w:lang w:val="pl-PL"/>
        </w:rPr>
        <w:t>akie</w:t>
      </w:r>
      <w:r w:rsidR="00945289" w:rsidRPr="00CF7696">
        <w:rPr>
          <w:lang w:val="pl-PL"/>
        </w:rPr>
        <w:t xml:space="preserve"> domniemani</w:t>
      </w:r>
      <w:r w:rsidR="00263F7F" w:rsidRPr="00CF7696">
        <w:rPr>
          <w:lang w:val="pl-PL"/>
        </w:rPr>
        <w:t>e</w:t>
      </w:r>
      <w:r w:rsidR="00DE5719" w:rsidRPr="00CF7696">
        <w:rPr>
          <w:lang w:val="pl-PL"/>
        </w:rPr>
        <w:t>”</w:t>
      </w:r>
      <w:r w:rsidR="00DE5719" w:rsidRPr="005273C2">
        <w:rPr>
          <w:vertAlign w:val="superscript"/>
          <w:lang w:val="pl-PL"/>
        </w:rPr>
        <w:footnoteReference w:id="51"/>
      </w:r>
      <w:r w:rsidR="00DE5719" w:rsidRPr="00CF7696">
        <w:rPr>
          <w:lang w:val="pl-PL"/>
        </w:rPr>
        <w:t xml:space="preserve">. </w:t>
      </w:r>
      <w:r w:rsidR="001969D7" w:rsidRPr="00CF7696">
        <w:rPr>
          <w:lang w:val="pl-PL"/>
        </w:rPr>
        <w:t>Ponadto Rząd podkreślił, że zgodnie z tym samym orzecznictwem krajowym, czas trwania separacji</w:t>
      </w:r>
      <w:r w:rsidR="00AB6453" w:rsidRPr="00CF7696">
        <w:rPr>
          <w:lang w:val="pl-PL"/>
        </w:rPr>
        <w:t xml:space="preserve"> małżonków</w:t>
      </w:r>
      <w:r w:rsidR="001969D7" w:rsidRPr="00CF7696">
        <w:rPr>
          <w:lang w:val="pl-PL"/>
        </w:rPr>
        <w:t xml:space="preserve"> nie uchyla domniemania, że odmowa jest zgodna z tymi zasadami</w:t>
      </w:r>
      <w:r w:rsidR="00DE5719" w:rsidRPr="005273C2">
        <w:rPr>
          <w:vertAlign w:val="superscript"/>
          <w:lang w:val="pl-PL"/>
        </w:rPr>
        <w:footnoteReference w:id="52"/>
      </w:r>
      <w:r w:rsidR="00DE5719" w:rsidRPr="00CF7696">
        <w:rPr>
          <w:lang w:val="pl-PL"/>
        </w:rPr>
        <w:t xml:space="preserve">. </w:t>
      </w:r>
      <w:r w:rsidR="001969D7" w:rsidRPr="00CF7696">
        <w:rPr>
          <w:lang w:val="pl-PL"/>
        </w:rPr>
        <w:t>Orzecznictwo to potęguje tylko poważny brak przejrzystości i pewności prawnej, ponieważ pozwala na utrzymanie prawnej fikcji małżeństwa na nieokreślony czas, pomimo jego ostatecznego rozpadu</w:t>
      </w:r>
      <w:r w:rsidR="00DE5719" w:rsidRPr="00CF7696">
        <w:rPr>
          <w:lang w:val="pl-PL"/>
        </w:rPr>
        <w:t>.</w:t>
      </w:r>
    </w:p>
    <w:p w14:paraId="66226DB4" w14:textId="77777777" w:rsidR="00DE5719" w:rsidRPr="00CF7696" w:rsidRDefault="00DE5719" w:rsidP="009320F6">
      <w:pPr>
        <w:pStyle w:val="OpiH1"/>
        <w:rPr>
          <w:lang w:val="pl-PL"/>
        </w:rPr>
      </w:pPr>
      <w:bookmarkStart w:id="34" w:name="_Toc491945222"/>
      <w:bookmarkStart w:id="35" w:name="_Toc469647632"/>
      <w:r w:rsidRPr="005C1210">
        <w:rPr>
          <w:lang w:val="pl-PL"/>
        </w:rPr>
        <w:t>B.  </w:t>
      </w:r>
      <w:r w:rsidR="001969D7" w:rsidRPr="005C1210">
        <w:rPr>
          <w:lang w:val="pl-PL"/>
        </w:rPr>
        <w:t xml:space="preserve">Nieproporcjonalne orzeczenie sądów krajowych </w:t>
      </w:r>
      <w:r w:rsidRPr="005C1210">
        <w:rPr>
          <w:lang w:val="pl-PL"/>
        </w:rPr>
        <w:t>(§§ 26-33)</w:t>
      </w:r>
      <w:bookmarkEnd w:id="34"/>
      <w:bookmarkEnd w:id="35"/>
    </w:p>
    <w:p w14:paraId="51D78076" w14:textId="41772DF6"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26</w:t>
      </w:r>
      <w:r w:rsidRPr="005273C2">
        <w:rPr>
          <w:lang w:val="pl-PL"/>
        </w:rPr>
        <w:fldChar w:fldCharType="end"/>
      </w:r>
      <w:r w:rsidR="00DE5719" w:rsidRPr="00CF7696">
        <w:rPr>
          <w:lang w:val="pl-PL"/>
        </w:rPr>
        <w:t>.  </w:t>
      </w:r>
      <w:r w:rsidR="001969D7" w:rsidRPr="00CF7696">
        <w:rPr>
          <w:lang w:val="pl-PL"/>
        </w:rPr>
        <w:t>Ponieważ prawo do rozwodu jest uj</w:t>
      </w:r>
      <w:r w:rsidR="006E6B86" w:rsidRPr="00CF7696">
        <w:rPr>
          <w:lang w:val="pl-PL"/>
        </w:rPr>
        <w:t xml:space="preserve">ęte w </w:t>
      </w:r>
      <w:r w:rsidR="00861D3F" w:rsidRPr="00CF7696">
        <w:rPr>
          <w:lang w:val="pl-PL"/>
        </w:rPr>
        <w:t>p</w:t>
      </w:r>
      <w:r w:rsidR="001969D7" w:rsidRPr="00CF7696">
        <w:rPr>
          <w:lang w:val="pl-PL"/>
        </w:rPr>
        <w:t xml:space="preserve">olskim porządku prawnym, a </w:t>
      </w:r>
      <w:r w:rsidR="006E6B86" w:rsidRPr="00CF7696">
        <w:rPr>
          <w:lang w:val="pl-PL"/>
        </w:rPr>
        <w:t>skarżący</w:t>
      </w:r>
      <w:r w:rsidR="001969D7" w:rsidRPr="00CF7696">
        <w:rPr>
          <w:lang w:val="pl-PL"/>
        </w:rPr>
        <w:t xml:space="preserve"> ma prawo</w:t>
      </w:r>
      <w:r w:rsidR="006E6B86" w:rsidRPr="00CF7696">
        <w:rPr>
          <w:lang w:val="pl-PL"/>
        </w:rPr>
        <w:t xml:space="preserve"> </w:t>
      </w:r>
      <w:r w:rsidR="00206AE0" w:rsidRPr="00CF7696">
        <w:rPr>
          <w:lang w:val="pl-PL"/>
        </w:rPr>
        <w:t xml:space="preserve">wynikające z </w:t>
      </w:r>
      <w:r w:rsidR="006E6B86" w:rsidRPr="00CF7696">
        <w:rPr>
          <w:lang w:val="pl-PL"/>
        </w:rPr>
        <w:t>Konwencji</w:t>
      </w:r>
      <w:r w:rsidR="001969D7" w:rsidRPr="00CF7696">
        <w:rPr>
          <w:lang w:val="pl-PL"/>
        </w:rPr>
        <w:t xml:space="preserve"> do ponownego małżeństwa</w:t>
      </w:r>
      <w:r w:rsidR="00DE5719" w:rsidRPr="005273C2">
        <w:rPr>
          <w:vertAlign w:val="superscript"/>
          <w:lang w:val="pl-PL"/>
        </w:rPr>
        <w:footnoteReference w:id="53"/>
      </w:r>
      <w:r w:rsidR="00DE5719" w:rsidRPr="00CF7696">
        <w:rPr>
          <w:lang w:val="pl-PL"/>
        </w:rPr>
        <w:t xml:space="preserve">, </w:t>
      </w:r>
      <w:r w:rsidR="006E6B86" w:rsidRPr="00CF7696">
        <w:rPr>
          <w:lang w:val="pl-PL"/>
        </w:rPr>
        <w:t xml:space="preserve">warunki wykonywania </w:t>
      </w:r>
      <w:r w:rsidR="00861D3F" w:rsidRPr="00CF7696">
        <w:rPr>
          <w:lang w:val="pl-PL"/>
        </w:rPr>
        <w:t>prawa do rozwodu</w:t>
      </w:r>
      <w:r w:rsidR="006E6B86" w:rsidRPr="00CF7696">
        <w:rPr>
          <w:lang w:val="pl-PL"/>
        </w:rPr>
        <w:t xml:space="preserve"> nie </w:t>
      </w:r>
      <w:r w:rsidR="003720B0">
        <w:rPr>
          <w:lang w:val="pl-PL"/>
        </w:rPr>
        <w:t>mogą</w:t>
      </w:r>
      <w:r w:rsidR="006E6B86" w:rsidRPr="00CF7696">
        <w:rPr>
          <w:lang w:val="pl-PL"/>
        </w:rPr>
        <w:t xml:space="preserve"> być tak surowe, by </w:t>
      </w:r>
      <w:r w:rsidR="00861D3F" w:rsidRPr="00CF7696">
        <w:rPr>
          <w:lang w:val="pl-PL"/>
        </w:rPr>
        <w:t xml:space="preserve">naruszały </w:t>
      </w:r>
      <w:r w:rsidR="006E6B86" w:rsidRPr="00CF7696">
        <w:rPr>
          <w:lang w:val="pl-PL"/>
        </w:rPr>
        <w:t xml:space="preserve">istotę </w:t>
      </w:r>
      <w:r w:rsidR="00861D3F" w:rsidRPr="00CF7696">
        <w:rPr>
          <w:lang w:val="pl-PL"/>
        </w:rPr>
        <w:t>prawa do małżeństwa</w:t>
      </w:r>
      <w:r w:rsidR="00DE5719" w:rsidRPr="005273C2">
        <w:rPr>
          <w:vertAlign w:val="superscript"/>
          <w:lang w:val="pl-PL"/>
        </w:rPr>
        <w:footnoteReference w:id="54"/>
      </w:r>
      <w:r w:rsidR="00DE5719" w:rsidRPr="00CF7696">
        <w:rPr>
          <w:lang w:val="pl-PL"/>
        </w:rPr>
        <w:t xml:space="preserve">. </w:t>
      </w:r>
      <w:r w:rsidR="003720B0">
        <w:rPr>
          <w:lang w:val="pl-PL"/>
        </w:rPr>
        <w:t>W społeczeństwie</w:t>
      </w:r>
      <w:r w:rsidR="006E6B86" w:rsidRPr="00CF7696">
        <w:rPr>
          <w:lang w:val="pl-PL"/>
        </w:rPr>
        <w:t xml:space="preserve"> stosującym się do zasady monogamii, prawo do ponownego małżeństwa zakłada prawo do rozwodu</w:t>
      </w:r>
      <w:r w:rsidR="00DE5719" w:rsidRPr="005273C2">
        <w:rPr>
          <w:vertAlign w:val="superscript"/>
          <w:lang w:val="pl-PL"/>
        </w:rPr>
        <w:footnoteReference w:id="55"/>
      </w:r>
      <w:r w:rsidR="00DE5719" w:rsidRPr="00CF7696">
        <w:rPr>
          <w:lang w:val="pl-PL"/>
        </w:rPr>
        <w:t xml:space="preserve">. </w:t>
      </w:r>
      <w:r w:rsidR="006E6B86" w:rsidRPr="00CF7696">
        <w:rPr>
          <w:lang w:val="pl-PL"/>
        </w:rPr>
        <w:t>Oprócz braku jasności i pewności prawnej w prawie krajowym, wymagania prawne dotyczące rozwodu były interpretowane i stosowane przez sądy krajow</w:t>
      </w:r>
      <w:r w:rsidR="003720B0">
        <w:rPr>
          <w:lang w:val="pl-PL"/>
        </w:rPr>
        <w:t>e w przedmiotowej sprawie w tak</w:t>
      </w:r>
      <w:r w:rsidR="006E6B86" w:rsidRPr="00CF7696">
        <w:rPr>
          <w:lang w:val="pl-PL"/>
        </w:rPr>
        <w:t xml:space="preserve"> nieproporcjonalny sposób, że istota (minimalne standardy) prawa skarżącego do ponownego małżeństwa została osłabiona. Podobnie jak w przypadku zakazu prawa </w:t>
      </w:r>
      <w:r w:rsidR="00AA7779" w:rsidRPr="00CF7696">
        <w:rPr>
          <w:lang w:val="pl-PL"/>
        </w:rPr>
        <w:t xml:space="preserve">osadzonych </w:t>
      </w:r>
      <w:r w:rsidR="006E6B86" w:rsidRPr="00CF7696">
        <w:rPr>
          <w:lang w:val="pl-PL"/>
        </w:rPr>
        <w:t>do zawarcia małżeństwa</w:t>
      </w:r>
      <w:r w:rsidR="00DE5719" w:rsidRPr="005273C2">
        <w:rPr>
          <w:vertAlign w:val="superscript"/>
          <w:lang w:val="pl-PL"/>
        </w:rPr>
        <w:footnoteReference w:id="56"/>
      </w:r>
      <w:r w:rsidR="00DE5719" w:rsidRPr="00CF7696">
        <w:rPr>
          <w:lang w:val="pl-PL"/>
        </w:rPr>
        <w:t xml:space="preserve">, </w:t>
      </w:r>
      <w:r w:rsidR="00A74F39" w:rsidRPr="00CF7696">
        <w:rPr>
          <w:lang w:val="pl-PL"/>
        </w:rPr>
        <w:t xml:space="preserve">teoretycznie możliwy zakres uznania </w:t>
      </w:r>
      <w:r w:rsidR="003720B0">
        <w:rPr>
          <w:lang w:val="pl-PL"/>
        </w:rPr>
        <w:t xml:space="preserve">w </w:t>
      </w:r>
      <w:r w:rsidR="00A74F39" w:rsidRPr="00CF7696">
        <w:rPr>
          <w:lang w:val="pl-PL"/>
        </w:rPr>
        <w:t xml:space="preserve">przedmiocie oceny zgodności odmowy wyrażenia zgody na rozwód z zasadami współżycia społecznego </w:t>
      </w:r>
      <w:r w:rsidR="006E6B86" w:rsidRPr="00CF7696">
        <w:rPr>
          <w:lang w:val="pl-PL"/>
        </w:rPr>
        <w:t xml:space="preserve"> w polskim prawie rozwodowym może być bardzo szeroki, </w:t>
      </w:r>
      <w:r w:rsidR="00A74F39" w:rsidRPr="00CF7696">
        <w:rPr>
          <w:lang w:val="pl-PL"/>
        </w:rPr>
        <w:t>by nie rzec -</w:t>
      </w:r>
      <w:r w:rsidR="006E6B86" w:rsidRPr="00CF7696">
        <w:rPr>
          <w:lang w:val="pl-PL"/>
        </w:rPr>
        <w:t xml:space="preserve"> zbyt szeroki, ale decydującym elementem jest</w:t>
      </w:r>
      <w:r w:rsidR="00BE79E1" w:rsidRPr="00CF7696">
        <w:rPr>
          <w:lang w:val="pl-PL"/>
        </w:rPr>
        <w:t xml:space="preserve"> to</w:t>
      </w:r>
      <w:r w:rsidR="006E6B86" w:rsidRPr="00CF7696">
        <w:rPr>
          <w:lang w:val="pl-PL"/>
        </w:rPr>
        <w:t>, jak to jest stosowane w praktyce</w:t>
      </w:r>
      <w:r w:rsidR="00DE5719" w:rsidRPr="00CF7696">
        <w:rPr>
          <w:lang w:val="pl-PL"/>
        </w:rPr>
        <w:t>.</w:t>
      </w:r>
    </w:p>
    <w:p w14:paraId="53680230" w14:textId="5164A695"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27</w:t>
      </w:r>
      <w:r w:rsidRPr="005273C2">
        <w:rPr>
          <w:lang w:val="pl-PL"/>
        </w:rPr>
        <w:fldChar w:fldCharType="end"/>
      </w:r>
      <w:r w:rsidR="00DE5719" w:rsidRPr="00CF7696">
        <w:rPr>
          <w:lang w:val="pl-PL"/>
        </w:rPr>
        <w:t>.  </w:t>
      </w:r>
      <w:r w:rsidR="006E6B86" w:rsidRPr="00CF7696">
        <w:rPr>
          <w:lang w:val="pl-PL"/>
        </w:rPr>
        <w:t>W przypadku skarżącego, naruszenie Konwencji został</w:t>
      </w:r>
      <w:r w:rsidR="00206AE0" w:rsidRPr="00CF7696">
        <w:rPr>
          <w:lang w:val="pl-PL"/>
        </w:rPr>
        <w:t xml:space="preserve">o </w:t>
      </w:r>
      <w:r w:rsidR="006E6B86" w:rsidRPr="00CF7696">
        <w:rPr>
          <w:lang w:val="pl-PL"/>
        </w:rPr>
        <w:t>spowodowan</w:t>
      </w:r>
      <w:r w:rsidR="001A0A4D" w:rsidRPr="00CF7696">
        <w:rPr>
          <w:lang w:val="pl-PL"/>
        </w:rPr>
        <w:t>e</w:t>
      </w:r>
      <w:r w:rsidR="006E6B86" w:rsidRPr="00CF7696">
        <w:rPr>
          <w:lang w:val="pl-PL"/>
        </w:rPr>
        <w:t xml:space="preserve"> przez </w:t>
      </w:r>
      <w:r w:rsidR="001A0A4D" w:rsidRPr="00CF7696">
        <w:rPr>
          <w:lang w:val="pl-PL"/>
        </w:rPr>
        <w:t xml:space="preserve">niezdolność </w:t>
      </w:r>
      <w:r w:rsidR="006E6B86" w:rsidRPr="00CF7696">
        <w:rPr>
          <w:lang w:val="pl-PL"/>
        </w:rPr>
        <w:t xml:space="preserve">sądów krajowych do </w:t>
      </w:r>
      <w:r w:rsidR="001A0A4D" w:rsidRPr="00CF7696">
        <w:rPr>
          <w:lang w:val="pl-PL"/>
        </w:rPr>
        <w:t xml:space="preserve">znalezienia </w:t>
      </w:r>
      <w:r w:rsidR="001A0A4D" w:rsidRPr="00CF7696">
        <w:rPr>
          <w:lang w:val="pl-PL"/>
        </w:rPr>
        <w:lastRenderedPageBreak/>
        <w:t xml:space="preserve">właściwej </w:t>
      </w:r>
      <w:r w:rsidR="006E6B86" w:rsidRPr="00CF7696">
        <w:rPr>
          <w:lang w:val="pl-PL"/>
        </w:rPr>
        <w:t xml:space="preserve">równowagi między różnymi interesami publicznymi i indywidualnymi w sposób zgodny z </w:t>
      </w:r>
      <w:r w:rsidR="001A0A4D" w:rsidRPr="00CF7696">
        <w:rPr>
          <w:lang w:val="pl-PL"/>
        </w:rPr>
        <w:t>K</w:t>
      </w:r>
      <w:r w:rsidR="006E6B86" w:rsidRPr="00CF7696">
        <w:rPr>
          <w:lang w:val="pl-PL"/>
        </w:rPr>
        <w:t xml:space="preserve">onwencją, </w:t>
      </w:r>
      <w:r w:rsidR="00CC576A" w:rsidRPr="00CF7696">
        <w:rPr>
          <w:lang w:val="pl-PL"/>
        </w:rPr>
        <w:t xml:space="preserve">co ostatecznie zniweczyło </w:t>
      </w:r>
      <w:r w:rsidR="00C36AE4" w:rsidRPr="00CF7696">
        <w:rPr>
          <w:lang w:val="pl-PL"/>
        </w:rPr>
        <w:t>minimalny zakres</w:t>
      </w:r>
      <w:r w:rsidR="006E6B86" w:rsidRPr="00CF7696">
        <w:rPr>
          <w:lang w:val="pl-PL"/>
        </w:rPr>
        <w:t xml:space="preserve"> prawa skarżącego do ponownego małżeństwa. Innymi słowy, szeroki zakres </w:t>
      </w:r>
      <w:r w:rsidR="003720B0">
        <w:rPr>
          <w:lang w:val="pl-PL"/>
        </w:rPr>
        <w:t xml:space="preserve">uznania </w:t>
      </w:r>
      <w:r w:rsidR="006E6B86" w:rsidRPr="00CF7696">
        <w:rPr>
          <w:lang w:val="pl-PL"/>
        </w:rPr>
        <w:t>pozostawiony przez prawo, zgodnie z wykładnią Sądu Najwyższego, był używan</w:t>
      </w:r>
      <w:r w:rsidR="00EC01A9" w:rsidRPr="00CF7696">
        <w:rPr>
          <w:lang w:val="pl-PL"/>
        </w:rPr>
        <w:t>y</w:t>
      </w:r>
      <w:r w:rsidR="006E6B86" w:rsidRPr="00CF7696">
        <w:rPr>
          <w:lang w:val="pl-PL"/>
        </w:rPr>
        <w:t xml:space="preserve"> przez sądy krajowe</w:t>
      </w:r>
      <w:r w:rsidR="00EC01A9" w:rsidRPr="00CF7696">
        <w:rPr>
          <w:lang w:val="pl-PL"/>
        </w:rPr>
        <w:t xml:space="preserve"> do</w:t>
      </w:r>
      <w:r w:rsidR="006E6B86" w:rsidRPr="00CF7696">
        <w:rPr>
          <w:lang w:val="pl-PL"/>
        </w:rPr>
        <w:t xml:space="preserve"> przyzna</w:t>
      </w:r>
      <w:r w:rsidR="00EC01A9" w:rsidRPr="00CF7696">
        <w:rPr>
          <w:lang w:val="pl-PL"/>
        </w:rPr>
        <w:t>nia</w:t>
      </w:r>
      <w:r w:rsidR="006E6B86" w:rsidRPr="00CF7696">
        <w:rPr>
          <w:lang w:val="pl-PL"/>
        </w:rPr>
        <w:t xml:space="preserve"> niewinne</w:t>
      </w:r>
      <w:r w:rsidR="00EC01A9" w:rsidRPr="00CF7696">
        <w:rPr>
          <w:lang w:val="pl-PL"/>
        </w:rPr>
        <w:t>j małżonce</w:t>
      </w:r>
      <w:r w:rsidR="006E6B86" w:rsidRPr="00CF7696">
        <w:rPr>
          <w:lang w:val="pl-PL"/>
        </w:rPr>
        <w:t xml:space="preserve"> jednostronn</w:t>
      </w:r>
      <w:r w:rsidR="00EC01A9" w:rsidRPr="00CF7696">
        <w:rPr>
          <w:lang w:val="pl-PL"/>
        </w:rPr>
        <w:t>ego</w:t>
      </w:r>
      <w:r w:rsidR="006E6B86" w:rsidRPr="00CF7696">
        <w:rPr>
          <w:lang w:val="pl-PL"/>
        </w:rPr>
        <w:t>, nieskrępowan</w:t>
      </w:r>
      <w:r w:rsidR="00EC01A9" w:rsidRPr="00CF7696">
        <w:rPr>
          <w:lang w:val="pl-PL"/>
        </w:rPr>
        <w:t>ego</w:t>
      </w:r>
      <w:r w:rsidR="006E6B86" w:rsidRPr="00CF7696">
        <w:rPr>
          <w:lang w:val="pl-PL"/>
        </w:rPr>
        <w:t xml:space="preserve"> </w:t>
      </w:r>
      <w:r w:rsidR="00DE5719" w:rsidRPr="00CF7696">
        <w:rPr>
          <w:i/>
          <w:lang w:val="pl-PL"/>
        </w:rPr>
        <w:t>de facto</w:t>
      </w:r>
      <w:r w:rsidR="00DE5719" w:rsidRPr="00CF7696">
        <w:rPr>
          <w:lang w:val="pl-PL"/>
        </w:rPr>
        <w:t xml:space="preserve"> </w:t>
      </w:r>
      <w:r w:rsidR="006E6B86" w:rsidRPr="00CF7696">
        <w:rPr>
          <w:lang w:val="pl-PL"/>
        </w:rPr>
        <w:t>weta w sprawie rozwodu</w:t>
      </w:r>
      <w:r w:rsidR="00DE5719" w:rsidRPr="00CF7696">
        <w:rPr>
          <w:lang w:val="pl-PL"/>
        </w:rPr>
        <w:t>.</w:t>
      </w:r>
    </w:p>
    <w:p w14:paraId="5828C4AD" w14:textId="1D57881C"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28</w:t>
      </w:r>
      <w:r w:rsidRPr="005273C2">
        <w:rPr>
          <w:lang w:val="pl-PL"/>
        </w:rPr>
        <w:fldChar w:fldCharType="end"/>
      </w:r>
      <w:r w:rsidR="00DE5719" w:rsidRPr="00CF7696">
        <w:rPr>
          <w:lang w:val="pl-PL"/>
        </w:rPr>
        <w:t>.  </w:t>
      </w:r>
      <w:r w:rsidR="00EC01A9" w:rsidRPr="00CF7696">
        <w:rPr>
          <w:lang w:val="pl-PL"/>
        </w:rPr>
        <w:t xml:space="preserve">W obecnej sytuacji, w której </w:t>
      </w:r>
      <w:r w:rsidR="006A3C71" w:rsidRPr="00CF7696">
        <w:rPr>
          <w:lang w:val="pl-PL"/>
        </w:rPr>
        <w:t xml:space="preserve">kolizja </w:t>
      </w:r>
      <w:r w:rsidR="00EC01A9" w:rsidRPr="00CF7696">
        <w:rPr>
          <w:lang w:val="pl-PL"/>
        </w:rPr>
        <w:t xml:space="preserve">prawa skarżącego do ponownego małżeństwa i założenia rodziny z A.H. i ich córką M. </w:t>
      </w:r>
      <w:r w:rsidR="005C1210">
        <w:rPr>
          <w:lang w:val="pl-PL"/>
        </w:rPr>
        <w:t xml:space="preserve">z </w:t>
      </w:r>
      <w:r w:rsidR="00EC01A9" w:rsidRPr="00CF7696">
        <w:rPr>
          <w:lang w:val="pl-PL"/>
        </w:rPr>
        <w:t>praw</w:t>
      </w:r>
      <w:r w:rsidR="005C1210">
        <w:rPr>
          <w:lang w:val="pl-PL"/>
        </w:rPr>
        <w:t>em</w:t>
      </w:r>
      <w:r w:rsidR="00EC01A9" w:rsidRPr="00CF7696">
        <w:rPr>
          <w:lang w:val="pl-PL"/>
        </w:rPr>
        <w:t xml:space="preserve"> małżonki R, aby pozostać w związku małżeńskim ze skarżącym</w:t>
      </w:r>
      <w:r w:rsidR="00AB6453" w:rsidRPr="00CF7696">
        <w:rPr>
          <w:lang w:val="pl-PL"/>
        </w:rPr>
        <w:t>,</w:t>
      </w:r>
      <w:r w:rsidR="00EC01A9" w:rsidRPr="00CF7696">
        <w:rPr>
          <w:lang w:val="pl-PL"/>
        </w:rPr>
        <w:t xml:space="preserve"> nie może zostać rozwiązan</w:t>
      </w:r>
      <w:r w:rsidR="006A3C71" w:rsidRPr="00CF7696">
        <w:rPr>
          <w:lang w:val="pl-PL"/>
        </w:rPr>
        <w:t>a</w:t>
      </w:r>
      <w:r w:rsidR="00EC01A9" w:rsidRPr="00CF7696">
        <w:rPr>
          <w:lang w:val="pl-PL"/>
        </w:rPr>
        <w:t xml:space="preserve"> za pomocą jakiegokolwiek pośredniego </w:t>
      </w:r>
      <w:r w:rsidR="00747B7B" w:rsidRPr="00CF7696">
        <w:rPr>
          <w:lang w:val="pl-PL"/>
        </w:rPr>
        <w:t>środka</w:t>
      </w:r>
      <w:r w:rsidR="00EC01A9" w:rsidRPr="00CF7696">
        <w:rPr>
          <w:lang w:val="pl-PL"/>
        </w:rPr>
        <w:t>, któr</w:t>
      </w:r>
      <w:r w:rsidR="00747B7B" w:rsidRPr="00CF7696">
        <w:rPr>
          <w:lang w:val="pl-PL"/>
        </w:rPr>
        <w:t>y</w:t>
      </w:r>
      <w:r w:rsidR="00EC01A9" w:rsidRPr="00CF7696">
        <w:rPr>
          <w:lang w:val="pl-PL"/>
        </w:rPr>
        <w:t xml:space="preserve"> m</w:t>
      </w:r>
      <w:r w:rsidR="00747B7B" w:rsidRPr="00CF7696">
        <w:rPr>
          <w:lang w:val="pl-PL"/>
        </w:rPr>
        <w:t>ó</w:t>
      </w:r>
      <w:r w:rsidR="00EC01A9" w:rsidRPr="00CF7696">
        <w:rPr>
          <w:lang w:val="pl-PL"/>
        </w:rPr>
        <w:t xml:space="preserve">głby częściowo </w:t>
      </w:r>
      <w:r w:rsidR="005273C2">
        <w:rPr>
          <w:lang w:val="pl-PL"/>
        </w:rPr>
        <w:t>uwzględnić</w:t>
      </w:r>
      <w:r w:rsidR="00EC01A9" w:rsidRPr="00CF7696">
        <w:rPr>
          <w:lang w:val="pl-PL"/>
        </w:rPr>
        <w:t xml:space="preserve"> prawa obu małżonków, ale </w:t>
      </w:r>
      <w:r w:rsidR="003720B0">
        <w:rPr>
          <w:lang w:val="pl-PL"/>
        </w:rPr>
        <w:t>w sposób konieczny pociąga</w:t>
      </w:r>
      <w:r w:rsidR="00EC01A9" w:rsidRPr="00CF7696">
        <w:rPr>
          <w:lang w:val="pl-PL"/>
        </w:rPr>
        <w:t xml:space="preserve"> za sobą poświęcenie praw jednego z nich, </w:t>
      </w:r>
      <w:r w:rsidR="00747B7B" w:rsidRPr="00CF7696">
        <w:rPr>
          <w:lang w:val="pl-PL"/>
        </w:rPr>
        <w:t>[należy uznać za]</w:t>
      </w:r>
      <w:r w:rsidR="00EC01A9" w:rsidRPr="00CF7696">
        <w:rPr>
          <w:lang w:val="pl-PL"/>
        </w:rPr>
        <w:t xml:space="preserve"> oczywiście nieproporcjonalne </w:t>
      </w:r>
      <w:r w:rsidR="003720B0">
        <w:rPr>
          <w:lang w:val="pl-PL"/>
        </w:rPr>
        <w:t>narzuca</w:t>
      </w:r>
      <w:r w:rsidR="005273C2">
        <w:rPr>
          <w:lang w:val="pl-PL"/>
        </w:rPr>
        <w:t>nie</w:t>
      </w:r>
      <w:r w:rsidR="003720B0">
        <w:rPr>
          <w:lang w:val="pl-PL"/>
        </w:rPr>
        <w:t xml:space="preserve"> </w:t>
      </w:r>
      <w:r w:rsidR="005273C2">
        <w:rPr>
          <w:lang w:val="pl-PL"/>
        </w:rPr>
        <w:t>utrzymania</w:t>
      </w:r>
      <w:r w:rsidR="00EC01A9" w:rsidRPr="00CF7696">
        <w:rPr>
          <w:lang w:val="pl-PL"/>
        </w:rPr>
        <w:t xml:space="preserve"> </w:t>
      </w:r>
      <w:r w:rsidR="003720B0">
        <w:rPr>
          <w:lang w:val="pl-PL"/>
        </w:rPr>
        <w:t>związku małżeńskiego</w:t>
      </w:r>
      <w:r w:rsidR="00EC01A9" w:rsidRPr="00CF7696">
        <w:rPr>
          <w:lang w:val="pl-PL"/>
        </w:rPr>
        <w:t xml:space="preserve"> po </w:t>
      </w:r>
      <w:r w:rsidR="00747B7B" w:rsidRPr="00CF7696">
        <w:rPr>
          <w:lang w:val="pl-PL"/>
        </w:rPr>
        <w:t>„</w:t>
      </w:r>
      <w:r w:rsidR="00EC01A9" w:rsidRPr="00CF7696">
        <w:rPr>
          <w:lang w:val="pl-PL"/>
        </w:rPr>
        <w:t>zupełnym i trwałym</w:t>
      </w:r>
      <w:r w:rsidR="00DE5719" w:rsidRPr="00CF7696">
        <w:rPr>
          <w:lang w:val="pl-PL"/>
        </w:rPr>
        <w:t xml:space="preserve">” </w:t>
      </w:r>
      <w:r w:rsidR="00EC01A9" w:rsidRPr="00CF7696">
        <w:rPr>
          <w:lang w:val="pl-PL"/>
        </w:rPr>
        <w:t>rozpadzie więzi</w:t>
      </w:r>
      <w:r w:rsidR="00DE5719" w:rsidRPr="00CF7696">
        <w:rPr>
          <w:lang w:val="pl-PL"/>
        </w:rPr>
        <w:t xml:space="preserve"> </w:t>
      </w:r>
      <w:r w:rsidR="005C1210">
        <w:rPr>
          <w:lang w:val="pl-PL"/>
        </w:rPr>
        <w:t>między małżonkami, gdy</w:t>
      </w:r>
      <w:r w:rsidR="00EC01A9" w:rsidRPr="00CF7696">
        <w:rPr>
          <w:lang w:val="pl-PL"/>
        </w:rPr>
        <w:t xml:space="preserve"> pojednanie jest</w:t>
      </w:r>
      <w:r w:rsidR="00DE5719" w:rsidRPr="00CF7696">
        <w:rPr>
          <w:lang w:val="pl-PL"/>
        </w:rPr>
        <w:t xml:space="preserve"> </w:t>
      </w:r>
      <w:r w:rsidR="00747B7B" w:rsidRPr="00CF7696">
        <w:rPr>
          <w:lang w:val="pl-PL"/>
        </w:rPr>
        <w:t>„</w:t>
      </w:r>
      <w:r w:rsidR="00EC01A9" w:rsidRPr="00CF7696">
        <w:rPr>
          <w:lang w:val="pl-PL"/>
        </w:rPr>
        <w:t>mało prawdopodobne</w:t>
      </w:r>
      <w:r w:rsidR="00DE5719" w:rsidRPr="00CF7696">
        <w:rPr>
          <w:lang w:val="pl-PL"/>
        </w:rPr>
        <w:t>”,</w:t>
      </w:r>
      <w:r w:rsidR="00EC01A9" w:rsidRPr="00CF7696">
        <w:rPr>
          <w:lang w:val="pl-PL"/>
        </w:rPr>
        <w:t xml:space="preserve"> </w:t>
      </w:r>
      <w:r w:rsidR="005273C2">
        <w:rPr>
          <w:lang w:val="pl-PL"/>
        </w:rPr>
        <w:t xml:space="preserve">a </w:t>
      </w:r>
      <w:r w:rsidR="00EC01A9" w:rsidRPr="00CF7696">
        <w:rPr>
          <w:lang w:val="pl-PL"/>
        </w:rPr>
        <w:t>jeden z małżonków</w:t>
      </w:r>
      <w:r w:rsidR="0013174D" w:rsidRPr="00CF7696">
        <w:rPr>
          <w:lang w:val="pl-PL"/>
        </w:rPr>
        <w:t xml:space="preserve"> „</w:t>
      </w:r>
      <w:r w:rsidR="00EC01A9" w:rsidRPr="00CF7696">
        <w:rPr>
          <w:lang w:val="pl-PL"/>
        </w:rPr>
        <w:t>konsekwentnie odrzuca wszelkie próby</w:t>
      </w:r>
      <w:r w:rsidR="00DE5719" w:rsidRPr="00CF7696">
        <w:rPr>
          <w:lang w:val="pl-PL"/>
        </w:rPr>
        <w:t xml:space="preserve">... </w:t>
      </w:r>
      <w:r w:rsidR="003720B0">
        <w:rPr>
          <w:lang w:val="pl-PL"/>
        </w:rPr>
        <w:t xml:space="preserve">podejmowane przez </w:t>
      </w:r>
      <w:r w:rsidR="00DE5719" w:rsidRPr="00CF7696">
        <w:rPr>
          <w:lang w:val="pl-PL"/>
        </w:rPr>
        <w:t>R.</w:t>
      </w:r>
      <w:r w:rsidR="003720B0">
        <w:rPr>
          <w:lang w:val="pl-PL"/>
        </w:rPr>
        <w:t>,</w:t>
      </w:r>
      <w:r w:rsidR="00DE5719" w:rsidRPr="00CF7696">
        <w:rPr>
          <w:lang w:val="pl-PL"/>
        </w:rPr>
        <w:t xml:space="preserve"> </w:t>
      </w:r>
      <w:r w:rsidR="00EC01A9" w:rsidRPr="00CF7696">
        <w:rPr>
          <w:lang w:val="pl-PL"/>
        </w:rPr>
        <w:t xml:space="preserve">by pogodzić </w:t>
      </w:r>
      <w:r w:rsidR="00C36AE4" w:rsidRPr="00CF7696">
        <w:rPr>
          <w:lang w:val="pl-PL"/>
        </w:rPr>
        <w:t xml:space="preserve">dzielące </w:t>
      </w:r>
      <w:r w:rsidR="00EC01A9" w:rsidRPr="00CF7696">
        <w:rPr>
          <w:lang w:val="pl-PL"/>
        </w:rPr>
        <w:t>ich różnice</w:t>
      </w:r>
      <w:r w:rsidR="00DE5719" w:rsidRPr="00CF7696">
        <w:rPr>
          <w:lang w:val="pl-PL"/>
        </w:rPr>
        <w:t xml:space="preserve">”, </w:t>
      </w:r>
      <w:r w:rsidR="00EC01A9" w:rsidRPr="00CF7696">
        <w:rPr>
          <w:lang w:val="pl-PL"/>
        </w:rPr>
        <w:t xml:space="preserve">utrzymuje nowy związek rodzinny z osobą trzecią przez prawie cztery lata i ma z nią dziecko (zobacz </w:t>
      </w:r>
      <w:r w:rsidR="0013174D" w:rsidRPr="00CF7696">
        <w:rPr>
          <w:lang w:val="pl-PL"/>
        </w:rPr>
        <w:t xml:space="preserve">§ </w:t>
      </w:r>
      <w:r w:rsidR="00EC01A9" w:rsidRPr="00CF7696">
        <w:rPr>
          <w:lang w:val="pl-PL"/>
        </w:rPr>
        <w:t>16 wyroku)</w:t>
      </w:r>
      <w:r w:rsidR="00DE5719" w:rsidRPr="00CF7696">
        <w:rPr>
          <w:lang w:val="pl-PL"/>
        </w:rPr>
        <w:t xml:space="preserve">. </w:t>
      </w:r>
      <w:r w:rsidR="00DE5719" w:rsidRPr="00CF7696">
        <w:rPr>
          <w:i/>
          <w:lang w:val="pl-PL"/>
        </w:rPr>
        <w:t>A fortiori</w:t>
      </w:r>
      <w:r w:rsidR="00DE5719" w:rsidRPr="00CF7696">
        <w:rPr>
          <w:lang w:val="pl-PL"/>
        </w:rPr>
        <w:t xml:space="preserve">, </w:t>
      </w:r>
      <w:r w:rsidR="0013174D" w:rsidRPr="00CF7696">
        <w:rPr>
          <w:lang w:val="pl-PL"/>
        </w:rPr>
        <w:t xml:space="preserve">[można stwierdzić], </w:t>
      </w:r>
      <w:r w:rsidR="00EC01A9" w:rsidRPr="00CF7696">
        <w:rPr>
          <w:lang w:val="pl-PL"/>
        </w:rPr>
        <w:t xml:space="preserve">że nieproporcjonalność </w:t>
      </w:r>
      <w:r w:rsidR="003720B0">
        <w:rPr>
          <w:lang w:val="pl-PL"/>
        </w:rPr>
        <w:t xml:space="preserve">ta </w:t>
      </w:r>
      <w:r w:rsidR="00EC01A9" w:rsidRPr="00CF7696">
        <w:rPr>
          <w:lang w:val="pl-PL"/>
        </w:rPr>
        <w:t xml:space="preserve">jest jeszcze bardziej rażąca w czasie </w:t>
      </w:r>
      <w:r w:rsidR="0013174D" w:rsidRPr="00CF7696">
        <w:rPr>
          <w:lang w:val="pl-PL"/>
        </w:rPr>
        <w:t xml:space="preserve">wydania </w:t>
      </w:r>
      <w:r w:rsidR="003720B0">
        <w:rPr>
          <w:lang w:val="pl-PL"/>
        </w:rPr>
        <w:t xml:space="preserve">niniejszego </w:t>
      </w:r>
      <w:r w:rsidR="00EC01A9" w:rsidRPr="00CF7696">
        <w:rPr>
          <w:lang w:val="pl-PL"/>
        </w:rPr>
        <w:t xml:space="preserve">wyroku </w:t>
      </w:r>
      <w:r w:rsidR="0013174D" w:rsidRPr="00CF7696">
        <w:rPr>
          <w:lang w:val="pl-PL"/>
        </w:rPr>
        <w:t xml:space="preserve">przez </w:t>
      </w:r>
      <w:r w:rsidR="00EC01A9" w:rsidRPr="00CF7696">
        <w:rPr>
          <w:lang w:val="pl-PL"/>
        </w:rPr>
        <w:t>Izb</w:t>
      </w:r>
      <w:r w:rsidR="0013174D" w:rsidRPr="00CF7696">
        <w:rPr>
          <w:lang w:val="pl-PL"/>
        </w:rPr>
        <w:t>ę</w:t>
      </w:r>
      <w:r w:rsidR="00EC01A9" w:rsidRPr="00CF7696">
        <w:rPr>
          <w:lang w:val="pl-PL"/>
        </w:rPr>
        <w:t xml:space="preserve">, </w:t>
      </w:r>
      <w:r w:rsidR="0013174D" w:rsidRPr="00CF7696">
        <w:rPr>
          <w:lang w:val="pl-PL"/>
        </w:rPr>
        <w:t xml:space="preserve">tj. </w:t>
      </w:r>
      <w:r w:rsidR="00EC01A9" w:rsidRPr="00CF7696">
        <w:rPr>
          <w:lang w:val="pl-PL"/>
        </w:rPr>
        <w:t xml:space="preserve">jedenaście lat po </w:t>
      </w:r>
      <w:r w:rsidR="0013174D" w:rsidRPr="00CF7696">
        <w:rPr>
          <w:lang w:val="pl-PL"/>
        </w:rPr>
        <w:t xml:space="preserve">rozpadzie </w:t>
      </w:r>
      <w:r w:rsidR="00EC01A9" w:rsidRPr="00CF7696">
        <w:rPr>
          <w:lang w:val="pl-PL"/>
        </w:rPr>
        <w:t xml:space="preserve">małżeństwa, </w:t>
      </w:r>
      <w:r w:rsidR="00522E38" w:rsidRPr="00CF7696">
        <w:rPr>
          <w:lang w:val="pl-PL"/>
        </w:rPr>
        <w:t>st</w:t>
      </w:r>
      <w:r w:rsidR="00EC01A9" w:rsidRPr="00CF7696">
        <w:rPr>
          <w:lang w:val="pl-PL"/>
        </w:rPr>
        <w:t>worzeni</w:t>
      </w:r>
      <w:r w:rsidR="0013174D" w:rsidRPr="00CF7696">
        <w:rPr>
          <w:lang w:val="pl-PL"/>
        </w:rPr>
        <w:t>u</w:t>
      </w:r>
      <w:r w:rsidR="00EC01A9" w:rsidRPr="00CF7696">
        <w:rPr>
          <w:lang w:val="pl-PL"/>
        </w:rPr>
        <w:t xml:space="preserve"> nowej rodziny </w:t>
      </w:r>
      <w:r w:rsidR="00AB6453" w:rsidRPr="00CF7696">
        <w:rPr>
          <w:lang w:val="pl-PL"/>
        </w:rPr>
        <w:t>skarżącego</w:t>
      </w:r>
      <w:r w:rsidR="00EC01A9" w:rsidRPr="00CF7696">
        <w:rPr>
          <w:lang w:val="pl-PL"/>
        </w:rPr>
        <w:t xml:space="preserve"> i narodzin</w:t>
      </w:r>
      <w:r w:rsidR="0013174D" w:rsidRPr="00CF7696">
        <w:rPr>
          <w:lang w:val="pl-PL"/>
        </w:rPr>
        <w:t>ach</w:t>
      </w:r>
      <w:r w:rsidR="00EC01A9" w:rsidRPr="00CF7696">
        <w:rPr>
          <w:lang w:val="pl-PL"/>
        </w:rPr>
        <w:t xml:space="preserve"> </w:t>
      </w:r>
      <w:r w:rsidR="0013174D" w:rsidRPr="00CF7696">
        <w:rPr>
          <w:lang w:val="pl-PL"/>
        </w:rPr>
        <w:t xml:space="preserve">jego </w:t>
      </w:r>
      <w:r w:rsidR="00EC01A9" w:rsidRPr="00CF7696">
        <w:rPr>
          <w:lang w:val="pl-PL"/>
        </w:rPr>
        <w:t xml:space="preserve">córki. </w:t>
      </w:r>
      <w:r w:rsidR="00C97DB4" w:rsidRPr="00CF7696">
        <w:rPr>
          <w:lang w:val="pl-PL"/>
        </w:rPr>
        <w:t xml:space="preserve">Nie można tu mówić o </w:t>
      </w:r>
      <w:r w:rsidR="0013115E" w:rsidRPr="00CF7696">
        <w:rPr>
          <w:lang w:val="pl-PL"/>
        </w:rPr>
        <w:t>ludzkim</w:t>
      </w:r>
      <w:r w:rsidR="00C97DB4" w:rsidRPr="00CF7696">
        <w:rPr>
          <w:lang w:val="pl-PL"/>
        </w:rPr>
        <w:t xml:space="preserve"> stosowaniu prawa.</w:t>
      </w:r>
    </w:p>
    <w:p w14:paraId="2F0E0780" w14:textId="6D704855"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29</w:t>
      </w:r>
      <w:r w:rsidRPr="005273C2">
        <w:rPr>
          <w:lang w:val="pl-PL"/>
        </w:rPr>
        <w:fldChar w:fldCharType="end"/>
      </w:r>
      <w:r w:rsidR="00DE5719" w:rsidRPr="00CF7696">
        <w:rPr>
          <w:lang w:val="pl-PL"/>
        </w:rPr>
        <w:t>.  </w:t>
      </w:r>
      <w:r w:rsidR="00522E38" w:rsidRPr="00CF7696">
        <w:rPr>
          <w:lang w:val="pl-PL"/>
        </w:rPr>
        <w:t>Większoś</w:t>
      </w:r>
      <w:r w:rsidR="00F941E6" w:rsidRPr="00CF7696">
        <w:rPr>
          <w:lang w:val="pl-PL"/>
        </w:rPr>
        <w:t>ć składu orzekającego nie była zainteresowana</w:t>
      </w:r>
      <w:r w:rsidR="00522E38" w:rsidRPr="00CF7696">
        <w:rPr>
          <w:lang w:val="pl-PL"/>
        </w:rPr>
        <w:t xml:space="preserve"> ustaleni</w:t>
      </w:r>
      <w:r w:rsidR="00C36AE4" w:rsidRPr="00CF7696">
        <w:rPr>
          <w:lang w:val="pl-PL"/>
        </w:rPr>
        <w:t>e</w:t>
      </w:r>
      <w:r w:rsidR="00F941E6" w:rsidRPr="00CF7696">
        <w:rPr>
          <w:lang w:val="pl-PL"/>
        </w:rPr>
        <w:t>m</w:t>
      </w:r>
      <w:r w:rsidR="00522E38" w:rsidRPr="00CF7696">
        <w:rPr>
          <w:lang w:val="pl-PL"/>
        </w:rPr>
        <w:t xml:space="preserve"> </w:t>
      </w:r>
      <w:r w:rsidR="00F941E6" w:rsidRPr="00CF7696">
        <w:rPr>
          <w:lang w:val="pl-PL"/>
        </w:rPr>
        <w:t xml:space="preserve">zakresu </w:t>
      </w:r>
      <w:r w:rsidR="00522E38" w:rsidRPr="00CF7696">
        <w:rPr>
          <w:lang w:val="pl-PL"/>
        </w:rPr>
        <w:t>skutk</w:t>
      </w:r>
      <w:r w:rsidR="00C36AE4" w:rsidRPr="00CF7696">
        <w:rPr>
          <w:lang w:val="pl-PL"/>
        </w:rPr>
        <w:t>ów</w:t>
      </w:r>
      <w:r w:rsidR="00522E38" w:rsidRPr="00CF7696">
        <w:rPr>
          <w:lang w:val="pl-PL"/>
        </w:rPr>
        <w:t xml:space="preserve"> prawn</w:t>
      </w:r>
      <w:r w:rsidR="00C36AE4" w:rsidRPr="00CF7696">
        <w:rPr>
          <w:lang w:val="pl-PL"/>
        </w:rPr>
        <w:t>ych spowodowanych wyrokiem</w:t>
      </w:r>
      <w:r w:rsidR="00522E38" w:rsidRPr="00CF7696">
        <w:rPr>
          <w:lang w:val="pl-PL"/>
        </w:rPr>
        <w:t xml:space="preserve"> Sądu Apelacyjnego w Lublinie z dnia 16 czerwca 2009 r</w:t>
      </w:r>
      <w:r w:rsidR="003205D8" w:rsidRPr="00CF7696">
        <w:rPr>
          <w:lang w:val="pl-PL"/>
        </w:rPr>
        <w:t>.</w:t>
      </w:r>
      <w:r w:rsidR="00D73ADA" w:rsidRPr="00CF7696">
        <w:rPr>
          <w:lang w:val="pl-PL"/>
        </w:rPr>
        <w:t xml:space="preserve"> (w</w:t>
      </w:r>
      <w:r w:rsidR="006156DE">
        <w:rPr>
          <w:lang w:val="pl-PL"/>
        </w:rPr>
        <w:t xml:space="preserve"> tym w zakresie </w:t>
      </w:r>
      <w:r w:rsidR="003720B0">
        <w:rPr>
          <w:lang w:val="pl-PL"/>
        </w:rPr>
        <w:t>jego skut</w:t>
      </w:r>
      <w:r w:rsidR="006156DE">
        <w:rPr>
          <w:lang w:val="pl-PL"/>
        </w:rPr>
        <w:t>ku</w:t>
      </w:r>
      <w:r w:rsidR="003720B0">
        <w:rPr>
          <w:lang w:val="pl-PL"/>
        </w:rPr>
        <w:t xml:space="preserve"> </w:t>
      </w:r>
      <w:r w:rsidR="00DE5719" w:rsidRPr="00CF7696">
        <w:rPr>
          <w:i/>
          <w:lang w:val="pl-PL"/>
        </w:rPr>
        <w:t xml:space="preserve">res </w:t>
      </w:r>
      <w:r w:rsidR="006313E1" w:rsidRPr="00CF7696">
        <w:rPr>
          <w:i/>
          <w:lang w:val="pl-PL"/>
        </w:rPr>
        <w:t>iudicata</w:t>
      </w:r>
      <w:r w:rsidR="00D73ADA" w:rsidRPr="00CF7696">
        <w:rPr>
          <w:lang w:val="pl-PL"/>
        </w:rPr>
        <w:t>)</w:t>
      </w:r>
      <w:r w:rsidR="00DE5719" w:rsidRPr="00CF7696">
        <w:rPr>
          <w:lang w:val="pl-PL"/>
        </w:rPr>
        <w:t xml:space="preserve">, </w:t>
      </w:r>
      <w:r w:rsidR="0088477A" w:rsidRPr="00CF7696">
        <w:rPr>
          <w:lang w:val="pl-PL"/>
        </w:rPr>
        <w:t xml:space="preserve">pomimo kluczowego znaczenia tego aspektu prawnego dla </w:t>
      </w:r>
      <w:r w:rsidR="0013115E" w:rsidRPr="00CF7696">
        <w:rPr>
          <w:lang w:val="pl-PL"/>
        </w:rPr>
        <w:t xml:space="preserve">badania </w:t>
      </w:r>
      <w:r w:rsidR="0088477A" w:rsidRPr="00CF7696">
        <w:rPr>
          <w:lang w:val="pl-PL"/>
        </w:rPr>
        <w:t>proporcjonalności. W ludzk</w:t>
      </w:r>
      <w:r w:rsidR="00AB6453" w:rsidRPr="00CF7696">
        <w:rPr>
          <w:lang w:val="pl-PL"/>
        </w:rPr>
        <w:t>im kontekście niniejszej sprawy</w:t>
      </w:r>
      <w:r w:rsidR="0088477A" w:rsidRPr="00CF7696">
        <w:rPr>
          <w:lang w:val="pl-PL"/>
        </w:rPr>
        <w:t xml:space="preserve"> graniczy z sarkazmem, aby twierdzić, </w:t>
      </w:r>
      <w:r w:rsidR="00C36AE4" w:rsidRPr="00CF7696">
        <w:rPr>
          <w:lang w:val="pl-PL"/>
        </w:rPr>
        <w:t xml:space="preserve">że </w:t>
      </w:r>
      <w:r w:rsidR="0088477A" w:rsidRPr="00CF7696">
        <w:rPr>
          <w:lang w:val="pl-PL"/>
        </w:rPr>
        <w:t xml:space="preserve">po jedenastu latach </w:t>
      </w:r>
      <w:r w:rsidR="00AB6453" w:rsidRPr="00CF7696">
        <w:rPr>
          <w:lang w:val="pl-PL"/>
        </w:rPr>
        <w:t>separacji małżonków</w:t>
      </w:r>
      <w:r w:rsidR="0088477A" w:rsidRPr="00CF7696">
        <w:rPr>
          <w:lang w:val="pl-PL"/>
        </w:rPr>
        <w:t xml:space="preserve"> i pozamałżeński</w:t>
      </w:r>
      <w:r w:rsidR="00C36AE4" w:rsidRPr="00CF7696">
        <w:rPr>
          <w:lang w:val="pl-PL"/>
        </w:rPr>
        <w:t>ego</w:t>
      </w:r>
      <w:r w:rsidR="0088477A" w:rsidRPr="00CF7696">
        <w:rPr>
          <w:lang w:val="pl-PL"/>
        </w:rPr>
        <w:t xml:space="preserve"> związ</w:t>
      </w:r>
      <w:r w:rsidR="00AB6453" w:rsidRPr="00CF7696">
        <w:rPr>
          <w:lang w:val="pl-PL"/>
        </w:rPr>
        <w:t>ku</w:t>
      </w:r>
      <w:r w:rsidR="0088477A" w:rsidRPr="00CF7696">
        <w:rPr>
          <w:lang w:val="pl-PL"/>
        </w:rPr>
        <w:t xml:space="preserve">, z którego dziecko zostało urodzone, </w:t>
      </w:r>
      <w:r w:rsidR="00AB6453" w:rsidRPr="00CF7696">
        <w:rPr>
          <w:lang w:val="pl-PL"/>
        </w:rPr>
        <w:t>skarżą</w:t>
      </w:r>
      <w:r w:rsidR="00C36AE4" w:rsidRPr="00CF7696">
        <w:rPr>
          <w:lang w:val="pl-PL"/>
        </w:rPr>
        <w:t xml:space="preserve">cego </w:t>
      </w:r>
      <w:r w:rsidR="00294DD3">
        <w:rPr>
          <w:lang w:val="pl-PL"/>
        </w:rPr>
        <w:t xml:space="preserve">nic </w:t>
      </w:r>
      <w:r w:rsidR="00C36AE4" w:rsidRPr="00CF7696">
        <w:rPr>
          <w:lang w:val="pl-PL"/>
        </w:rPr>
        <w:t>nie powstrzymuje od z</w:t>
      </w:r>
      <w:r w:rsidR="0088477A" w:rsidRPr="00CF7696">
        <w:rPr>
          <w:lang w:val="pl-PL"/>
        </w:rPr>
        <w:t>łożeni</w:t>
      </w:r>
      <w:r w:rsidR="00C36AE4" w:rsidRPr="00CF7696">
        <w:rPr>
          <w:lang w:val="pl-PL"/>
        </w:rPr>
        <w:t>a</w:t>
      </w:r>
      <w:r w:rsidR="0088477A" w:rsidRPr="00CF7696">
        <w:rPr>
          <w:lang w:val="pl-PL"/>
        </w:rPr>
        <w:t xml:space="preserve"> </w:t>
      </w:r>
      <w:r w:rsidR="00C36AE4" w:rsidRPr="00CF7696">
        <w:rPr>
          <w:lang w:val="pl-PL"/>
        </w:rPr>
        <w:t xml:space="preserve">nowego </w:t>
      </w:r>
      <w:r w:rsidR="0088477A" w:rsidRPr="00CF7696">
        <w:rPr>
          <w:lang w:val="pl-PL"/>
        </w:rPr>
        <w:t>pozw</w:t>
      </w:r>
      <w:r w:rsidR="00C36AE4" w:rsidRPr="00CF7696">
        <w:rPr>
          <w:lang w:val="pl-PL"/>
        </w:rPr>
        <w:t>u</w:t>
      </w:r>
      <w:r w:rsidR="0088477A" w:rsidRPr="00CF7696">
        <w:rPr>
          <w:lang w:val="pl-PL"/>
        </w:rPr>
        <w:t xml:space="preserve"> o rozwód </w:t>
      </w:r>
      <w:r w:rsidR="00DB51FF" w:rsidRPr="00CF7696">
        <w:rPr>
          <w:lang w:val="pl-PL"/>
        </w:rPr>
        <w:t>„</w:t>
      </w:r>
      <w:r w:rsidR="005273C2" w:rsidRPr="005273C2">
        <w:rPr>
          <w:lang w:val="pl-PL"/>
        </w:rPr>
        <w:t>na późniejszym etapie, jeśli zmieniłyby się okoliczności</w:t>
      </w:r>
      <w:r w:rsidR="00DE5719" w:rsidRPr="00CF7696">
        <w:rPr>
          <w:lang w:val="pl-PL"/>
        </w:rPr>
        <w:t xml:space="preserve">” </w:t>
      </w:r>
      <w:r w:rsidR="0088477A" w:rsidRPr="00CF7696">
        <w:rPr>
          <w:lang w:val="pl-PL"/>
        </w:rPr>
        <w:t xml:space="preserve">(zobacz </w:t>
      </w:r>
      <w:r w:rsidR="00DB51FF" w:rsidRPr="00CF7696">
        <w:rPr>
          <w:lang w:val="pl-PL"/>
        </w:rPr>
        <w:t>§</w:t>
      </w:r>
      <w:r w:rsidR="0088477A" w:rsidRPr="00CF7696">
        <w:rPr>
          <w:lang w:val="pl-PL"/>
        </w:rPr>
        <w:t xml:space="preserve"> 55 wyroku). Argument większości</w:t>
      </w:r>
      <w:r w:rsidR="002B72A9" w:rsidRPr="00CF7696">
        <w:rPr>
          <w:lang w:val="pl-PL"/>
        </w:rPr>
        <w:t xml:space="preserve"> jest </w:t>
      </w:r>
      <w:r w:rsidR="00294DD3">
        <w:rPr>
          <w:lang w:val="pl-PL"/>
        </w:rPr>
        <w:t xml:space="preserve">oczywiście </w:t>
      </w:r>
      <w:r w:rsidR="002B72A9" w:rsidRPr="00CF7696">
        <w:rPr>
          <w:lang w:val="pl-PL"/>
        </w:rPr>
        <w:t>inny</w:t>
      </w:r>
      <w:r w:rsidR="0088477A" w:rsidRPr="00CF7696">
        <w:rPr>
          <w:lang w:val="pl-PL"/>
        </w:rPr>
        <w:t xml:space="preserve"> i bardziej wyrafinowany, </w:t>
      </w:r>
      <w:r w:rsidR="00294DD3">
        <w:rPr>
          <w:lang w:val="pl-PL"/>
        </w:rPr>
        <w:t xml:space="preserve">jako że </w:t>
      </w:r>
      <w:r w:rsidR="0088477A" w:rsidRPr="00CF7696">
        <w:rPr>
          <w:lang w:val="pl-PL"/>
        </w:rPr>
        <w:t>stwierdza</w:t>
      </w:r>
      <w:r w:rsidR="00C36AE4" w:rsidRPr="00CF7696">
        <w:rPr>
          <w:lang w:val="pl-PL"/>
        </w:rPr>
        <w:t xml:space="preserve"> ona tylko</w:t>
      </w:r>
      <w:r w:rsidR="0088477A" w:rsidRPr="00CF7696">
        <w:rPr>
          <w:lang w:val="pl-PL"/>
        </w:rPr>
        <w:t xml:space="preserve">, że nie zostało </w:t>
      </w:r>
      <w:r w:rsidR="00C36AE4" w:rsidRPr="00CF7696">
        <w:rPr>
          <w:lang w:val="pl-PL"/>
        </w:rPr>
        <w:t>podn</w:t>
      </w:r>
      <w:r w:rsidR="00294DD3">
        <w:rPr>
          <w:lang w:val="pl-PL"/>
        </w:rPr>
        <w:t>iesione</w:t>
      </w:r>
      <w:r w:rsidR="00C36AE4" w:rsidRPr="00CF7696">
        <w:rPr>
          <w:lang w:val="pl-PL"/>
        </w:rPr>
        <w:t xml:space="preserve"> </w:t>
      </w:r>
      <w:r w:rsidR="0088477A" w:rsidRPr="00CF7696">
        <w:rPr>
          <w:lang w:val="pl-PL"/>
        </w:rPr>
        <w:t xml:space="preserve">przez </w:t>
      </w:r>
      <w:r w:rsidR="001C59B3" w:rsidRPr="00CF7696">
        <w:rPr>
          <w:lang w:val="pl-PL"/>
        </w:rPr>
        <w:t>s</w:t>
      </w:r>
      <w:r w:rsidR="0088477A" w:rsidRPr="00CF7696">
        <w:rPr>
          <w:lang w:val="pl-PL"/>
        </w:rPr>
        <w:t xml:space="preserve">karżącego, że przeszkodzono mu w złożeniu </w:t>
      </w:r>
      <w:r w:rsidR="00C36AE4" w:rsidRPr="00CF7696">
        <w:rPr>
          <w:lang w:val="pl-PL"/>
        </w:rPr>
        <w:t>nowego pozwu</w:t>
      </w:r>
      <w:r w:rsidR="0088477A" w:rsidRPr="00CF7696">
        <w:rPr>
          <w:lang w:val="pl-PL"/>
        </w:rPr>
        <w:t xml:space="preserve"> </w:t>
      </w:r>
      <w:r w:rsidR="00C36AE4" w:rsidRPr="00CF7696">
        <w:rPr>
          <w:lang w:val="pl-PL"/>
        </w:rPr>
        <w:t>rozwodowego</w:t>
      </w:r>
      <w:r w:rsidR="00DE5719" w:rsidRPr="00CF7696">
        <w:rPr>
          <w:lang w:val="pl-PL"/>
        </w:rPr>
        <w:t>.</w:t>
      </w:r>
    </w:p>
    <w:p w14:paraId="48428D7F" w14:textId="787977EF"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30</w:t>
      </w:r>
      <w:r w:rsidRPr="005273C2">
        <w:rPr>
          <w:lang w:val="pl-PL"/>
        </w:rPr>
        <w:fldChar w:fldCharType="end"/>
      </w:r>
      <w:r w:rsidR="00DE5719" w:rsidRPr="00CF7696">
        <w:rPr>
          <w:lang w:val="pl-PL"/>
        </w:rPr>
        <w:t>.  </w:t>
      </w:r>
      <w:r w:rsidR="0088477A" w:rsidRPr="00CF7696">
        <w:rPr>
          <w:lang w:val="pl-PL"/>
        </w:rPr>
        <w:t xml:space="preserve">Argument większości wprawił mnie w zakłopotanie. Kilka skromnych pytań przychodzi mi do głowy, takie jak: </w:t>
      </w:r>
      <w:r w:rsidR="00294DD3">
        <w:rPr>
          <w:lang w:val="pl-PL"/>
        </w:rPr>
        <w:t xml:space="preserve">jakie mogłyby być </w:t>
      </w:r>
      <w:r w:rsidR="0088477A" w:rsidRPr="00CF7696">
        <w:rPr>
          <w:lang w:val="pl-PL"/>
        </w:rPr>
        <w:t xml:space="preserve">te inne </w:t>
      </w:r>
      <w:r w:rsidR="00DE5719" w:rsidRPr="00CF7696">
        <w:rPr>
          <w:lang w:val="pl-PL"/>
        </w:rPr>
        <w:t>“</w:t>
      </w:r>
      <w:r w:rsidR="0088477A" w:rsidRPr="00CF7696">
        <w:rPr>
          <w:lang w:val="pl-PL"/>
        </w:rPr>
        <w:t>okoliczności</w:t>
      </w:r>
      <w:r w:rsidR="00DE5719" w:rsidRPr="00CF7696">
        <w:rPr>
          <w:lang w:val="pl-PL"/>
        </w:rPr>
        <w:t>”</w:t>
      </w:r>
      <w:r w:rsidR="0088477A" w:rsidRPr="00CF7696">
        <w:rPr>
          <w:lang w:val="pl-PL"/>
        </w:rPr>
        <w:t xml:space="preserve">, w rozumieniu większości, </w:t>
      </w:r>
      <w:r w:rsidR="00294DD3">
        <w:rPr>
          <w:lang w:val="pl-PL"/>
        </w:rPr>
        <w:t xml:space="preserve">które uwolniłyby </w:t>
      </w:r>
      <w:r w:rsidR="0088477A" w:rsidRPr="00CF7696">
        <w:rPr>
          <w:lang w:val="pl-PL"/>
        </w:rPr>
        <w:t xml:space="preserve">skarżącego z jego więzi małżeńskiej? Czy więcej dzieci ma się urodzić ze związku pozamałżeńskiego, a jeśli tak, to ile, żeby </w:t>
      </w:r>
      <w:r w:rsidR="00E618DD" w:rsidRPr="00CF7696">
        <w:rPr>
          <w:lang w:val="pl-PL"/>
        </w:rPr>
        <w:t xml:space="preserve">[pozew rozwodowy] </w:t>
      </w:r>
      <w:r w:rsidR="0088477A" w:rsidRPr="00CF7696">
        <w:rPr>
          <w:lang w:val="pl-PL"/>
        </w:rPr>
        <w:t>został poważnie wzięty pod uwagę? Kiedy, na jakim</w:t>
      </w:r>
      <w:r w:rsidR="00DE5719" w:rsidRPr="00CF7696">
        <w:rPr>
          <w:lang w:val="pl-PL"/>
        </w:rPr>
        <w:t xml:space="preserve"> </w:t>
      </w:r>
      <w:r w:rsidR="0055424F" w:rsidRPr="00CF7696">
        <w:rPr>
          <w:lang w:val="pl-PL"/>
        </w:rPr>
        <w:t>„</w:t>
      </w:r>
      <w:r w:rsidR="00294DD3">
        <w:rPr>
          <w:lang w:val="pl-PL"/>
        </w:rPr>
        <w:t>etapie</w:t>
      </w:r>
      <w:r w:rsidR="00DE5719" w:rsidRPr="00CF7696">
        <w:rPr>
          <w:lang w:val="pl-PL"/>
        </w:rPr>
        <w:t xml:space="preserve">”, </w:t>
      </w:r>
      <w:r w:rsidR="0088477A" w:rsidRPr="00CF7696">
        <w:rPr>
          <w:lang w:val="pl-PL"/>
        </w:rPr>
        <w:t xml:space="preserve">taka </w:t>
      </w:r>
      <w:r w:rsidR="00640637" w:rsidRPr="00CF7696">
        <w:rPr>
          <w:lang w:val="pl-PL"/>
        </w:rPr>
        <w:t xml:space="preserve">nowa </w:t>
      </w:r>
      <w:r w:rsidR="0088477A" w:rsidRPr="00CF7696">
        <w:rPr>
          <w:lang w:val="pl-PL"/>
        </w:rPr>
        <w:t>prośba o rozwód przewidywalnie zakończy</w:t>
      </w:r>
      <w:r w:rsidR="00294DD3">
        <w:rPr>
          <w:lang w:val="pl-PL"/>
        </w:rPr>
        <w:t>łaby</w:t>
      </w:r>
      <w:r w:rsidR="0088477A" w:rsidRPr="00CF7696">
        <w:rPr>
          <w:lang w:val="pl-PL"/>
        </w:rPr>
        <w:t xml:space="preserve"> się sukcesem? Ile jeszcze lat </w:t>
      </w:r>
      <w:r w:rsidR="0088477A" w:rsidRPr="00CF7696">
        <w:rPr>
          <w:lang w:val="pl-PL"/>
        </w:rPr>
        <w:lastRenderedPageBreak/>
        <w:t xml:space="preserve">separacja współmałżonków musi trwać, aby została poważnie </w:t>
      </w:r>
      <w:r w:rsidR="00FD68AF" w:rsidRPr="00CF7696">
        <w:rPr>
          <w:lang w:val="pl-PL"/>
        </w:rPr>
        <w:t>wzięta</w:t>
      </w:r>
      <w:r w:rsidR="0088477A" w:rsidRPr="00CF7696">
        <w:rPr>
          <w:lang w:val="pl-PL"/>
        </w:rPr>
        <w:t xml:space="preserve"> pod uwagę?</w:t>
      </w:r>
    </w:p>
    <w:p w14:paraId="3C3B0C5E" w14:textId="38D88D85"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31</w:t>
      </w:r>
      <w:r w:rsidRPr="005273C2">
        <w:rPr>
          <w:lang w:val="pl-PL"/>
        </w:rPr>
        <w:fldChar w:fldCharType="end"/>
      </w:r>
      <w:r w:rsidR="00DE5719" w:rsidRPr="00CF7696">
        <w:rPr>
          <w:lang w:val="pl-PL"/>
        </w:rPr>
        <w:t>.  </w:t>
      </w:r>
      <w:r w:rsidR="00640637" w:rsidRPr="00CF7696">
        <w:rPr>
          <w:lang w:val="pl-PL"/>
        </w:rPr>
        <w:t>Jakby na to nie patrzeć</w:t>
      </w:r>
      <w:r w:rsidR="00FD68AF" w:rsidRPr="00CF7696">
        <w:rPr>
          <w:lang w:val="pl-PL"/>
        </w:rPr>
        <w:t xml:space="preserve">, perspektywy dla jakiegokolwiek </w:t>
      </w:r>
      <w:r w:rsidR="00C36AE4" w:rsidRPr="00CF7696">
        <w:rPr>
          <w:lang w:val="pl-PL"/>
        </w:rPr>
        <w:t>nowego pozwu</w:t>
      </w:r>
      <w:r w:rsidR="00FD68AF" w:rsidRPr="00CF7696">
        <w:rPr>
          <w:lang w:val="pl-PL"/>
        </w:rPr>
        <w:t xml:space="preserve"> rozwodowego są widoczne gołym okiem</w:t>
      </w:r>
      <w:r w:rsidR="00640637" w:rsidRPr="00CF7696">
        <w:rPr>
          <w:lang w:val="pl-PL"/>
        </w:rPr>
        <w:t xml:space="preserve"> i są co najmniej</w:t>
      </w:r>
      <w:r w:rsidR="00FD68AF" w:rsidRPr="00CF7696">
        <w:rPr>
          <w:lang w:val="pl-PL"/>
        </w:rPr>
        <w:t xml:space="preserve"> nie</w:t>
      </w:r>
      <w:r w:rsidR="00640637" w:rsidRPr="00CF7696">
        <w:rPr>
          <w:lang w:val="pl-PL"/>
        </w:rPr>
        <w:t>specjalnie</w:t>
      </w:r>
      <w:r w:rsidR="00FD68AF" w:rsidRPr="00CF7696">
        <w:rPr>
          <w:lang w:val="pl-PL"/>
        </w:rPr>
        <w:t xml:space="preserve">  obiecujące. Nawet zakładając, że wyrok Sądu Apelacyjnego</w:t>
      </w:r>
      <w:r w:rsidR="00F23FA2" w:rsidRPr="00CF7696">
        <w:rPr>
          <w:lang w:val="pl-PL"/>
        </w:rPr>
        <w:t xml:space="preserve"> w Lublinie</w:t>
      </w:r>
      <w:r w:rsidR="00FD68AF" w:rsidRPr="00CF7696">
        <w:rPr>
          <w:lang w:val="pl-PL"/>
        </w:rPr>
        <w:t xml:space="preserve"> z dnia 16 </w:t>
      </w:r>
      <w:r w:rsidR="00C36AE4" w:rsidRPr="00CF7696">
        <w:rPr>
          <w:lang w:val="pl-PL"/>
        </w:rPr>
        <w:t>c</w:t>
      </w:r>
      <w:r w:rsidR="00FD68AF" w:rsidRPr="00CF7696">
        <w:rPr>
          <w:lang w:val="pl-PL"/>
        </w:rPr>
        <w:t>zerwca 2009 r</w:t>
      </w:r>
      <w:r w:rsidR="00F23FA2" w:rsidRPr="00CF7696">
        <w:rPr>
          <w:lang w:val="pl-PL"/>
        </w:rPr>
        <w:t>.</w:t>
      </w:r>
      <w:r w:rsidR="00FD68AF" w:rsidRPr="00CF7696">
        <w:rPr>
          <w:lang w:val="pl-PL"/>
        </w:rPr>
        <w:t xml:space="preserve"> </w:t>
      </w:r>
      <w:r w:rsidR="005273C2">
        <w:rPr>
          <w:lang w:val="pl-PL"/>
        </w:rPr>
        <w:t>wywiera</w:t>
      </w:r>
      <w:r w:rsidR="00FD68AF" w:rsidRPr="00CF7696">
        <w:rPr>
          <w:lang w:val="pl-PL"/>
        </w:rPr>
        <w:t xml:space="preserve"> tylko </w:t>
      </w:r>
      <w:r w:rsidR="00F23FA2" w:rsidRPr="00CF7696">
        <w:rPr>
          <w:lang w:val="pl-PL"/>
        </w:rPr>
        <w:t xml:space="preserve">skutek </w:t>
      </w:r>
      <w:r w:rsidR="00DE5719" w:rsidRPr="00CF7696">
        <w:rPr>
          <w:i/>
          <w:lang w:val="pl-PL"/>
        </w:rPr>
        <w:t xml:space="preserve">res </w:t>
      </w:r>
      <w:r w:rsidR="006313E1" w:rsidRPr="00CF7696">
        <w:rPr>
          <w:i/>
          <w:lang w:val="pl-PL"/>
        </w:rPr>
        <w:t>iudicata</w:t>
      </w:r>
      <w:r w:rsidR="00DE5719" w:rsidRPr="00CF7696">
        <w:rPr>
          <w:i/>
          <w:lang w:val="pl-PL"/>
        </w:rPr>
        <w:t xml:space="preserve"> sic stantibus</w:t>
      </w:r>
      <w:r w:rsidR="00DE5719" w:rsidRPr="00CF7696">
        <w:rPr>
          <w:lang w:val="pl-PL"/>
        </w:rPr>
        <w:t xml:space="preserve">, </w:t>
      </w:r>
      <w:r w:rsidR="005273C2">
        <w:rPr>
          <w:lang w:val="pl-PL"/>
        </w:rPr>
        <w:t xml:space="preserve"> choć </w:t>
      </w:r>
      <w:r w:rsidR="00FD68AF" w:rsidRPr="00CF7696">
        <w:rPr>
          <w:lang w:val="pl-PL"/>
        </w:rPr>
        <w:t>więk</w:t>
      </w:r>
      <w:r w:rsidR="00294DD3">
        <w:rPr>
          <w:lang w:val="pl-PL"/>
        </w:rPr>
        <w:t>szość</w:t>
      </w:r>
      <w:r w:rsidR="00FD68AF" w:rsidRPr="00CF7696">
        <w:rPr>
          <w:lang w:val="pl-PL"/>
        </w:rPr>
        <w:t xml:space="preserve"> </w:t>
      </w:r>
      <w:r w:rsidR="00F23FA2" w:rsidRPr="00CF7696">
        <w:rPr>
          <w:lang w:val="pl-PL"/>
        </w:rPr>
        <w:t>składu orzekającego</w:t>
      </w:r>
      <w:r w:rsidR="00294DD3">
        <w:rPr>
          <w:lang w:val="pl-PL"/>
        </w:rPr>
        <w:t xml:space="preserve"> nie była zainteresowana ustal</w:t>
      </w:r>
      <w:r w:rsidR="005273C2">
        <w:rPr>
          <w:lang w:val="pl-PL"/>
        </w:rPr>
        <w:t>eniem tego</w:t>
      </w:r>
      <w:r w:rsidR="00FD68AF" w:rsidRPr="00CF7696">
        <w:rPr>
          <w:lang w:val="pl-PL"/>
        </w:rPr>
        <w:t xml:space="preserve">, oraz że skarżący może złożyć </w:t>
      </w:r>
      <w:r w:rsidR="007D7B37" w:rsidRPr="00CF7696">
        <w:rPr>
          <w:lang w:val="pl-PL"/>
        </w:rPr>
        <w:t>nowy pozew rozwodowy</w:t>
      </w:r>
      <w:r w:rsidR="00FD68AF" w:rsidRPr="00CF7696">
        <w:rPr>
          <w:lang w:val="pl-PL"/>
        </w:rPr>
        <w:t>, oczywist</w:t>
      </w:r>
      <w:r w:rsidR="00F23FA2" w:rsidRPr="00CF7696">
        <w:rPr>
          <w:lang w:val="pl-PL"/>
        </w:rPr>
        <w:t>e</w:t>
      </w:r>
      <w:r w:rsidR="00FD68AF" w:rsidRPr="00CF7696">
        <w:rPr>
          <w:lang w:val="pl-PL"/>
        </w:rPr>
        <w:t xml:space="preserve"> jest, że wynik będzie taki sam, ponieważ </w:t>
      </w:r>
      <w:r w:rsidR="0060009F" w:rsidRPr="00CF7696">
        <w:rPr>
          <w:lang w:val="pl-PL"/>
        </w:rPr>
        <w:t xml:space="preserve"> „</w:t>
      </w:r>
      <w:r w:rsidR="00FD68AF" w:rsidRPr="00CF7696">
        <w:rPr>
          <w:lang w:val="pl-PL"/>
        </w:rPr>
        <w:t>okoliczności</w:t>
      </w:r>
      <w:r w:rsidR="00DE5719" w:rsidRPr="00CF7696">
        <w:rPr>
          <w:lang w:val="pl-PL"/>
        </w:rPr>
        <w:t xml:space="preserve">” </w:t>
      </w:r>
      <w:r w:rsidR="00FD68AF" w:rsidRPr="00CF7696">
        <w:rPr>
          <w:lang w:val="pl-PL"/>
        </w:rPr>
        <w:t xml:space="preserve">nie zmieniły się w międzyczasie i zwykłe przedłużenie separacji współmałżonków nie jest </w:t>
      </w:r>
      <w:r w:rsidR="00294DD3">
        <w:rPr>
          <w:lang w:val="pl-PL"/>
        </w:rPr>
        <w:t>u</w:t>
      </w:r>
      <w:r w:rsidR="00FD68AF" w:rsidRPr="00CF7696">
        <w:rPr>
          <w:lang w:val="pl-PL"/>
        </w:rPr>
        <w:t>ważane, według Sądu Najwyższego, jak przyt</w:t>
      </w:r>
      <w:r w:rsidR="0060009F" w:rsidRPr="00CF7696">
        <w:rPr>
          <w:lang w:val="pl-PL"/>
        </w:rPr>
        <w:t>a</w:t>
      </w:r>
      <w:r w:rsidR="00FD68AF" w:rsidRPr="00CF7696">
        <w:rPr>
          <w:lang w:val="pl-PL"/>
        </w:rPr>
        <w:t>cz</w:t>
      </w:r>
      <w:r w:rsidR="0060009F" w:rsidRPr="00CF7696">
        <w:rPr>
          <w:lang w:val="pl-PL"/>
        </w:rPr>
        <w:t>a to</w:t>
      </w:r>
      <w:r w:rsidR="00FD68AF" w:rsidRPr="00CF7696">
        <w:rPr>
          <w:lang w:val="pl-PL"/>
        </w:rPr>
        <w:t xml:space="preserve"> sam Rząd, </w:t>
      </w:r>
      <w:r w:rsidR="00294DD3">
        <w:rPr>
          <w:lang w:val="pl-PL"/>
        </w:rPr>
        <w:t xml:space="preserve">za </w:t>
      </w:r>
      <w:r w:rsidR="00FD68AF" w:rsidRPr="00CF7696">
        <w:rPr>
          <w:lang w:val="pl-PL"/>
        </w:rPr>
        <w:t>decydujący czynnik na korzyść rozwiązania związku. Jeśli większość chciała otworzyć drogę prawną skarżącemu, starając się sprawiać wrażenie, że jego sprawa nie była zupełnie beznadziejna, wybrała bardzo mało przekonujący sposób wyrażenia swojej opinii</w:t>
      </w:r>
      <w:r w:rsidR="00DE5719" w:rsidRPr="00CF7696">
        <w:rPr>
          <w:lang w:val="pl-PL"/>
        </w:rPr>
        <w:t>.</w:t>
      </w:r>
    </w:p>
    <w:p w14:paraId="405633B6" w14:textId="0D37FB5F"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32</w:t>
      </w:r>
      <w:r w:rsidRPr="005273C2">
        <w:rPr>
          <w:lang w:val="pl-PL"/>
        </w:rPr>
        <w:fldChar w:fldCharType="end"/>
      </w:r>
      <w:r w:rsidR="00DE5719" w:rsidRPr="00CF7696">
        <w:rPr>
          <w:lang w:val="pl-PL"/>
        </w:rPr>
        <w:t>.  </w:t>
      </w:r>
      <w:r w:rsidR="00294DD3">
        <w:rPr>
          <w:lang w:val="pl-PL"/>
        </w:rPr>
        <w:t>Na koniec należy dodatkowo odnotować jeszcze jedną ważną kwestię</w:t>
      </w:r>
      <w:r w:rsidR="00FD68AF" w:rsidRPr="00CF7696">
        <w:rPr>
          <w:lang w:val="pl-PL"/>
        </w:rPr>
        <w:t xml:space="preserve">: </w:t>
      </w:r>
      <w:r w:rsidR="007D7B37" w:rsidRPr="00CF7696">
        <w:rPr>
          <w:lang w:val="pl-PL"/>
        </w:rPr>
        <w:t xml:space="preserve">orzeczenie </w:t>
      </w:r>
      <w:r w:rsidR="00FD68AF" w:rsidRPr="00CF7696">
        <w:rPr>
          <w:lang w:val="pl-PL"/>
        </w:rPr>
        <w:t>rozwodu ewidentnie nie</w:t>
      </w:r>
      <w:r w:rsidR="005273C2">
        <w:rPr>
          <w:lang w:val="pl-PL"/>
        </w:rPr>
        <w:t xml:space="preserve"> stoi na przeszkodzie</w:t>
      </w:r>
      <w:r w:rsidR="00FD68AF" w:rsidRPr="00CF7696">
        <w:rPr>
          <w:lang w:val="pl-PL"/>
        </w:rPr>
        <w:t xml:space="preserve"> </w:t>
      </w:r>
      <w:r w:rsidR="005273C2">
        <w:rPr>
          <w:lang w:val="pl-PL"/>
        </w:rPr>
        <w:t xml:space="preserve"> za</w:t>
      </w:r>
      <w:r w:rsidR="00294DD3">
        <w:rPr>
          <w:lang w:val="pl-PL"/>
        </w:rPr>
        <w:t>stosowani</w:t>
      </w:r>
      <w:r w:rsidR="005273C2">
        <w:rPr>
          <w:lang w:val="pl-PL"/>
        </w:rPr>
        <w:t>u</w:t>
      </w:r>
      <w:r w:rsidR="00294DD3">
        <w:rPr>
          <w:lang w:val="pl-PL"/>
        </w:rPr>
        <w:t xml:space="preserve"> </w:t>
      </w:r>
      <w:r w:rsidR="00A705C0" w:rsidRPr="00CF7696">
        <w:rPr>
          <w:lang w:val="pl-PL"/>
        </w:rPr>
        <w:t>wysokich</w:t>
      </w:r>
      <w:r w:rsidR="007D7B37" w:rsidRPr="00CF7696">
        <w:rPr>
          <w:lang w:val="pl-PL"/>
        </w:rPr>
        <w:t>,</w:t>
      </w:r>
      <w:r w:rsidR="00FD68AF" w:rsidRPr="00CF7696">
        <w:rPr>
          <w:lang w:val="pl-PL"/>
        </w:rPr>
        <w:t xml:space="preserve"> pieniężn</w:t>
      </w:r>
      <w:r w:rsidR="00A705C0" w:rsidRPr="00CF7696">
        <w:rPr>
          <w:lang w:val="pl-PL"/>
        </w:rPr>
        <w:t>ych</w:t>
      </w:r>
      <w:r w:rsidR="00FD68AF" w:rsidRPr="00CF7696">
        <w:rPr>
          <w:lang w:val="pl-PL"/>
        </w:rPr>
        <w:t>, majątkow</w:t>
      </w:r>
      <w:r w:rsidR="00A705C0" w:rsidRPr="00CF7696">
        <w:rPr>
          <w:lang w:val="pl-PL"/>
        </w:rPr>
        <w:t>ych</w:t>
      </w:r>
      <w:r w:rsidR="00FD68AF" w:rsidRPr="00CF7696">
        <w:rPr>
          <w:lang w:val="pl-PL"/>
        </w:rPr>
        <w:t xml:space="preserve"> i inn</w:t>
      </w:r>
      <w:r w:rsidR="00A705C0" w:rsidRPr="00CF7696">
        <w:rPr>
          <w:lang w:val="pl-PL"/>
        </w:rPr>
        <w:t>ych</w:t>
      </w:r>
      <w:r w:rsidR="00FD68AF" w:rsidRPr="00CF7696">
        <w:rPr>
          <w:lang w:val="pl-PL"/>
        </w:rPr>
        <w:t xml:space="preserve"> kar dla małżonka, który w sposób nieuzasadniony opuszcza dom rodzinny i rozpoczyna związek</w:t>
      </w:r>
      <w:r w:rsidR="00294DD3" w:rsidRPr="00294DD3">
        <w:rPr>
          <w:lang w:val="pl-PL"/>
        </w:rPr>
        <w:t xml:space="preserve"> </w:t>
      </w:r>
      <w:r w:rsidR="00294DD3" w:rsidRPr="00CF7696">
        <w:rPr>
          <w:lang w:val="pl-PL"/>
        </w:rPr>
        <w:t>pozamałżeński</w:t>
      </w:r>
      <w:r w:rsidR="00FD68AF" w:rsidRPr="00CF7696">
        <w:rPr>
          <w:lang w:val="pl-PL"/>
        </w:rPr>
        <w:t xml:space="preserve">. </w:t>
      </w:r>
      <w:r w:rsidR="005273C2">
        <w:rPr>
          <w:lang w:val="pl-PL"/>
        </w:rPr>
        <w:t xml:space="preserve">Wynikający z </w:t>
      </w:r>
      <w:r w:rsidR="00FD68AF" w:rsidRPr="00CF7696">
        <w:rPr>
          <w:lang w:val="pl-PL"/>
        </w:rPr>
        <w:t xml:space="preserve">Konwencji </w:t>
      </w:r>
      <w:r w:rsidR="005273C2">
        <w:rPr>
          <w:lang w:val="pl-PL"/>
        </w:rPr>
        <w:t xml:space="preserve">obowiązek </w:t>
      </w:r>
      <w:r w:rsidR="00FD68AF" w:rsidRPr="00CF7696">
        <w:rPr>
          <w:lang w:val="pl-PL"/>
        </w:rPr>
        <w:t>ochrony życia rodzinnego opartego  na małżeństwie wymaga takiej kary. Gdy brak sz</w:t>
      </w:r>
      <w:r w:rsidR="00294DD3">
        <w:rPr>
          <w:lang w:val="pl-PL"/>
        </w:rPr>
        <w:t>acunku dla zobowiązań małżeńskich</w:t>
      </w:r>
      <w:r w:rsidR="00FD68AF" w:rsidRPr="00CF7696">
        <w:rPr>
          <w:lang w:val="pl-PL"/>
        </w:rPr>
        <w:t>, w tym obowiązków wierności i pomocy, prowadzi do całkowitego i trwałego rozkład</w:t>
      </w:r>
      <w:r w:rsidR="0058763E" w:rsidRPr="00CF7696">
        <w:rPr>
          <w:lang w:val="pl-PL"/>
        </w:rPr>
        <w:t>u</w:t>
      </w:r>
      <w:r w:rsidR="00FD68AF" w:rsidRPr="00CF7696">
        <w:rPr>
          <w:lang w:val="pl-PL"/>
        </w:rPr>
        <w:t xml:space="preserve"> pożycia, winny małżonek powinien być </w:t>
      </w:r>
      <w:r w:rsidR="00294DD3" w:rsidRPr="00CF7696">
        <w:rPr>
          <w:lang w:val="pl-PL"/>
        </w:rPr>
        <w:t xml:space="preserve">odpowiednio </w:t>
      </w:r>
      <w:r w:rsidR="00FD68AF" w:rsidRPr="00CF7696">
        <w:rPr>
          <w:lang w:val="pl-PL"/>
        </w:rPr>
        <w:t>karany przez prawo cywilne. Ale te sankcje cywilne nie mogą być utożsamiane w swych funkcjach lub środkach zastosowania</w:t>
      </w:r>
      <w:r w:rsidR="00385A1E" w:rsidRPr="00CF7696">
        <w:rPr>
          <w:lang w:val="pl-PL"/>
        </w:rPr>
        <w:t xml:space="preserve"> </w:t>
      </w:r>
      <w:r w:rsidR="0058763E" w:rsidRPr="00CF7696">
        <w:rPr>
          <w:lang w:val="pl-PL"/>
        </w:rPr>
        <w:t xml:space="preserve">z jakimikolwiek </w:t>
      </w:r>
      <w:r w:rsidR="00FD68AF" w:rsidRPr="00CF7696">
        <w:rPr>
          <w:lang w:val="pl-PL"/>
        </w:rPr>
        <w:t>sankcj</w:t>
      </w:r>
      <w:r w:rsidR="0058763E" w:rsidRPr="00CF7696">
        <w:rPr>
          <w:lang w:val="pl-PL"/>
        </w:rPr>
        <w:t>am</w:t>
      </w:r>
      <w:r w:rsidR="00FD68AF" w:rsidRPr="00CF7696">
        <w:rPr>
          <w:lang w:val="pl-PL"/>
        </w:rPr>
        <w:t>i moralny</w:t>
      </w:r>
      <w:r w:rsidR="0058763E" w:rsidRPr="00CF7696">
        <w:rPr>
          <w:lang w:val="pl-PL"/>
        </w:rPr>
        <w:t>mi</w:t>
      </w:r>
      <w:r w:rsidR="00FD68AF" w:rsidRPr="00CF7696">
        <w:rPr>
          <w:lang w:val="pl-PL"/>
        </w:rPr>
        <w:t xml:space="preserve"> lub religijny</w:t>
      </w:r>
      <w:r w:rsidR="0058763E" w:rsidRPr="00CF7696">
        <w:rPr>
          <w:lang w:val="pl-PL"/>
        </w:rPr>
        <w:t>mi</w:t>
      </w:r>
      <w:r w:rsidR="00DE5719" w:rsidRPr="00CF7696">
        <w:rPr>
          <w:lang w:val="pl-PL"/>
        </w:rPr>
        <w:t>.</w:t>
      </w:r>
    </w:p>
    <w:p w14:paraId="460AA47C" w14:textId="39A9C919"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33</w:t>
      </w:r>
      <w:r w:rsidRPr="005273C2">
        <w:rPr>
          <w:lang w:val="pl-PL"/>
        </w:rPr>
        <w:fldChar w:fldCharType="end"/>
      </w:r>
      <w:r w:rsidR="00DE5719" w:rsidRPr="00CF7696">
        <w:rPr>
          <w:lang w:val="pl-PL"/>
        </w:rPr>
        <w:t>.  </w:t>
      </w:r>
      <w:r w:rsidR="00FD68AF" w:rsidRPr="00CF7696">
        <w:rPr>
          <w:lang w:val="pl-PL"/>
        </w:rPr>
        <w:t>Jak w</w:t>
      </w:r>
      <w:r w:rsidR="009D48E8" w:rsidRPr="00CF7696">
        <w:rPr>
          <w:lang w:val="pl-PL"/>
        </w:rPr>
        <w:t xml:space="preserve">ynika jednoznacznie z </w:t>
      </w:r>
      <w:r w:rsidR="0058763E" w:rsidRPr="00CF7696">
        <w:rPr>
          <w:lang w:val="pl-PL"/>
        </w:rPr>
        <w:t>art.</w:t>
      </w:r>
      <w:r w:rsidR="009D48E8" w:rsidRPr="00CF7696">
        <w:rPr>
          <w:lang w:val="pl-PL"/>
        </w:rPr>
        <w:t xml:space="preserve"> 9, K</w:t>
      </w:r>
      <w:r w:rsidR="00FD68AF" w:rsidRPr="00CF7696">
        <w:rPr>
          <w:lang w:val="pl-PL"/>
        </w:rPr>
        <w:t>onwencja jest tekst</w:t>
      </w:r>
      <w:r w:rsidR="009D48E8" w:rsidRPr="00CF7696">
        <w:rPr>
          <w:lang w:val="pl-PL"/>
        </w:rPr>
        <w:t>em</w:t>
      </w:r>
      <w:r w:rsidR="00FD68AF" w:rsidRPr="00CF7696">
        <w:rPr>
          <w:lang w:val="pl-PL"/>
        </w:rPr>
        <w:t xml:space="preserve"> </w:t>
      </w:r>
      <w:r w:rsidR="009D48E8" w:rsidRPr="00CF7696">
        <w:rPr>
          <w:lang w:val="pl-PL"/>
        </w:rPr>
        <w:t>przyjaznym religii</w:t>
      </w:r>
      <w:r w:rsidR="00FD68AF" w:rsidRPr="00CF7696">
        <w:rPr>
          <w:lang w:val="pl-PL"/>
        </w:rPr>
        <w:t xml:space="preserve">, ale nie pozwala </w:t>
      </w:r>
      <w:r w:rsidR="009D48E8" w:rsidRPr="00CF7696">
        <w:rPr>
          <w:lang w:val="pl-PL"/>
        </w:rPr>
        <w:t>Państwom na</w:t>
      </w:r>
      <w:r w:rsidR="00FD68AF" w:rsidRPr="00CF7696">
        <w:rPr>
          <w:lang w:val="pl-PL"/>
        </w:rPr>
        <w:t xml:space="preserve"> na</w:t>
      </w:r>
      <w:r w:rsidR="00B80761" w:rsidRPr="00CF7696">
        <w:rPr>
          <w:lang w:val="pl-PL"/>
        </w:rPr>
        <w:t>rzucanie</w:t>
      </w:r>
      <w:r w:rsidR="00FD68AF" w:rsidRPr="00CF7696">
        <w:rPr>
          <w:lang w:val="pl-PL"/>
        </w:rPr>
        <w:t xml:space="preserve"> wartości religijnych i moralnych, nawet gdy są one wspólne dla większości </w:t>
      </w:r>
      <w:r w:rsidR="00B80761" w:rsidRPr="00CF7696">
        <w:rPr>
          <w:lang w:val="pl-PL"/>
        </w:rPr>
        <w:t>społeczeństwa</w:t>
      </w:r>
      <w:r w:rsidR="00DE5719" w:rsidRPr="005273C2">
        <w:rPr>
          <w:vertAlign w:val="superscript"/>
          <w:lang w:val="pl-PL"/>
        </w:rPr>
        <w:footnoteReference w:id="57"/>
      </w:r>
      <w:r w:rsidR="00DE5719" w:rsidRPr="00CF7696">
        <w:rPr>
          <w:lang w:val="pl-PL"/>
        </w:rPr>
        <w:t xml:space="preserve">. </w:t>
      </w:r>
      <w:r w:rsidR="009D48E8" w:rsidRPr="00CF7696">
        <w:rPr>
          <w:lang w:val="pl-PL"/>
        </w:rPr>
        <w:t>Wiara w świętość i nierozerwalność religijnych więzi małżeńskich, któr</w:t>
      </w:r>
      <w:r w:rsidR="00EF4C34">
        <w:rPr>
          <w:lang w:val="pl-PL"/>
        </w:rPr>
        <w:t>ą podziela</w:t>
      </w:r>
      <w:r w:rsidR="009D48E8" w:rsidRPr="00CF7696">
        <w:rPr>
          <w:lang w:val="pl-PL"/>
        </w:rPr>
        <w:t xml:space="preserve"> wiele milionów Polaków i wiele więcej milionów Europejczyków, nie </w:t>
      </w:r>
      <w:r w:rsidR="00432AD8" w:rsidRPr="00CF7696">
        <w:rPr>
          <w:lang w:val="pl-PL"/>
        </w:rPr>
        <w:t xml:space="preserve">może </w:t>
      </w:r>
      <w:r w:rsidR="009D48E8" w:rsidRPr="00CF7696">
        <w:rPr>
          <w:lang w:val="pl-PL"/>
        </w:rPr>
        <w:t>być na</w:t>
      </w:r>
      <w:r w:rsidR="00432AD8" w:rsidRPr="00CF7696">
        <w:rPr>
          <w:lang w:val="pl-PL"/>
        </w:rPr>
        <w:t>rzucona</w:t>
      </w:r>
      <w:r w:rsidR="009D48E8" w:rsidRPr="00CF7696">
        <w:rPr>
          <w:lang w:val="pl-PL"/>
        </w:rPr>
        <w:t xml:space="preserve"> przez politykę państwa, w szczególności poprzez politykę legislacyjną lub sądową. Nie mo</w:t>
      </w:r>
      <w:r w:rsidR="00EF4C34">
        <w:rPr>
          <w:lang w:val="pl-PL"/>
        </w:rPr>
        <w:t>że</w:t>
      </w:r>
      <w:r w:rsidR="009D48E8" w:rsidRPr="00CF7696">
        <w:rPr>
          <w:lang w:val="pl-PL"/>
        </w:rPr>
        <w:t xml:space="preserve"> być </w:t>
      </w:r>
      <w:r w:rsidR="009D48E8" w:rsidRPr="00CF7696">
        <w:rPr>
          <w:lang w:val="pl-PL"/>
        </w:rPr>
        <w:lastRenderedPageBreak/>
        <w:t>inaczej we współczesnych społeczeństwach demokratycznych, zbudowanych na filarach neutralności państwa i pluralizmu religijnego i moralnego</w:t>
      </w:r>
      <w:r w:rsidR="00DE5719" w:rsidRPr="005273C2">
        <w:rPr>
          <w:vertAlign w:val="superscript"/>
          <w:lang w:val="pl-PL"/>
        </w:rPr>
        <w:footnoteReference w:id="58"/>
      </w:r>
      <w:r w:rsidR="00DE5719" w:rsidRPr="00CF7696">
        <w:rPr>
          <w:lang w:val="pl-PL"/>
        </w:rPr>
        <w:t>.</w:t>
      </w:r>
    </w:p>
    <w:p w14:paraId="2154FAF2" w14:textId="77777777" w:rsidR="00DE5719" w:rsidRPr="00CF7696" w:rsidRDefault="00DE5719" w:rsidP="009320F6">
      <w:pPr>
        <w:pStyle w:val="OpiHA"/>
        <w:rPr>
          <w:lang w:val="pl-PL"/>
        </w:rPr>
      </w:pPr>
      <w:bookmarkStart w:id="36" w:name="_Toc491945223"/>
      <w:bookmarkStart w:id="37" w:name="_Toc469647633"/>
      <w:r w:rsidRPr="00CF7696">
        <w:rPr>
          <w:lang w:val="pl-PL"/>
        </w:rPr>
        <w:t>VI.  </w:t>
      </w:r>
      <w:r w:rsidR="009D48E8" w:rsidRPr="00CF7696">
        <w:rPr>
          <w:lang w:val="pl-PL"/>
        </w:rPr>
        <w:t>Wniosek</w:t>
      </w:r>
      <w:r w:rsidRPr="00CF7696">
        <w:rPr>
          <w:lang w:val="pl-PL"/>
        </w:rPr>
        <w:t xml:space="preserve"> (§§ 34-35)</w:t>
      </w:r>
      <w:bookmarkEnd w:id="36"/>
      <w:bookmarkEnd w:id="37"/>
    </w:p>
    <w:p w14:paraId="542BDDD8" w14:textId="0BA4C618" w:rsidR="00F574BA"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34</w:t>
      </w:r>
      <w:r w:rsidRPr="005273C2">
        <w:rPr>
          <w:lang w:val="pl-PL"/>
        </w:rPr>
        <w:fldChar w:fldCharType="end"/>
      </w:r>
      <w:r w:rsidR="00DE5719" w:rsidRPr="00CF7696">
        <w:rPr>
          <w:lang w:val="pl-PL"/>
        </w:rPr>
        <w:t>.  </w:t>
      </w:r>
      <w:r w:rsidR="009D48E8" w:rsidRPr="00CF7696">
        <w:rPr>
          <w:lang w:val="pl-PL"/>
        </w:rPr>
        <w:t>Art</w:t>
      </w:r>
      <w:r w:rsidR="00B8064E" w:rsidRPr="00CF7696">
        <w:rPr>
          <w:lang w:val="pl-PL"/>
        </w:rPr>
        <w:t>.</w:t>
      </w:r>
      <w:r w:rsidR="009D48E8" w:rsidRPr="00CF7696">
        <w:rPr>
          <w:lang w:val="pl-PL"/>
        </w:rPr>
        <w:t xml:space="preserve"> 8 Konwencji chroni </w:t>
      </w:r>
      <w:r w:rsidR="00DE5719" w:rsidRPr="00CF7696">
        <w:rPr>
          <w:i/>
          <w:lang w:val="pl-PL"/>
        </w:rPr>
        <w:t>de facto</w:t>
      </w:r>
      <w:r w:rsidR="00DE5719" w:rsidRPr="00CF7696">
        <w:rPr>
          <w:lang w:val="pl-PL"/>
        </w:rPr>
        <w:t xml:space="preserve"> </w:t>
      </w:r>
      <w:r w:rsidR="009D48E8" w:rsidRPr="00CF7696">
        <w:rPr>
          <w:lang w:val="pl-PL"/>
        </w:rPr>
        <w:t xml:space="preserve">życie rodzinne, które nie jest oparte na małżeństwie. Większość przyjęła niezrównoważone, jednostronne podejście do tej sprawy, biorąc pod uwagę wyłącznie prawa małżonki R. i całkowicie zlekceważyła prawo skarżącego i A.H. do zawarcia małżeństwa i założenia rodziny oraz prawa M. do życia w prawnie uznanej rodzinie. Stąd, właściwa równowaga nie została zachowana między spornymi interesami i nie </w:t>
      </w:r>
      <w:r w:rsidR="00EF4C34">
        <w:rPr>
          <w:lang w:val="pl-PL"/>
        </w:rPr>
        <w:t>zachowano zatem rozsądnej proporcji</w:t>
      </w:r>
      <w:r w:rsidR="009D48E8" w:rsidRPr="00CF7696">
        <w:rPr>
          <w:lang w:val="pl-PL"/>
        </w:rPr>
        <w:t xml:space="preserve"> pomiędzy zastosowanymi środkami </w:t>
      </w:r>
      <w:r w:rsidR="00184ADD" w:rsidRPr="00CF7696">
        <w:rPr>
          <w:lang w:val="pl-PL"/>
        </w:rPr>
        <w:t>a</w:t>
      </w:r>
      <w:r w:rsidR="009D48E8" w:rsidRPr="00CF7696">
        <w:rPr>
          <w:lang w:val="pl-PL"/>
        </w:rPr>
        <w:t xml:space="preserve"> u</w:t>
      </w:r>
      <w:r w:rsidR="00184ADD" w:rsidRPr="00CF7696">
        <w:rPr>
          <w:lang w:val="pl-PL"/>
        </w:rPr>
        <w:t>prawnionym</w:t>
      </w:r>
      <w:r w:rsidR="009D48E8" w:rsidRPr="00CF7696">
        <w:rPr>
          <w:lang w:val="pl-PL"/>
        </w:rPr>
        <w:t xml:space="preserve"> celem</w:t>
      </w:r>
      <w:r w:rsidR="00DE5719" w:rsidRPr="00CF7696">
        <w:rPr>
          <w:lang w:val="pl-PL"/>
        </w:rPr>
        <w:t>.</w:t>
      </w:r>
    </w:p>
    <w:p w14:paraId="31EA8FB2" w14:textId="47280FED" w:rsidR="00DE5719" w:rsidRPr="00CF7696" w:rsidRDefault="005013D7" w:rsidP="009320F6">
      <w:pPr>
        <w:pStyle w:val="OpiPara"/>
        <w:rPr>
          <w:lang w:val="pl-PL"/>
        </w:rPr>
      </w:pPr>
      <w:r w:rsidRPr="005273C2">
        <w:rPr>
          <w:lang w:val="pl-PL"/>
        </w:rPr>
        <w:fldChar w:fldCharType="begin"/>
      </w:r>
      <w:r w:rsidR="00DE5719" w:rsidRPr="00CF7696">
        <w:rPr>
          <w:lang w:val="pl-PL"/>
        </w:rPr>
        <w:instrText xml:space="preserve"> SEQ level0 \*arabic </w:instrText>
      </w:r>
      <w:r w:rsidRPr="005273C2">
        <w:rPr>
          <w:lang w:val="pl-PL"/>
        </w:rPr>
        <w:fldChar w:fldCharType="separate"/>
      </w:r>
      <w:r w:rsidR="00C10385" w:rsidRPr="00CF7696">
        <w:rPr>
          <w:lang w:val="pl-PL"/>
        </w:rPr>
        <w:t>35</w:t>
      </w:r>
      <w:r w:rsidRPr="005273C2">
        <w:rPr>
          <w:lang w:val="pl-PL"/>
        </w:rPr>
        <w:fldChar w:fldCharType="end"/>
      </w:r>
      <w:r w:rsidR="00DE5719" w:rsidRPr="00CF7696">
        <w:rPr>
          <w:lang w:val="pl-PL"/>
        </w:rPr>
        <w:t>.  </w:t>
      </w:r>
      <w:r w:rsidR="009D48E8" w:rsidRPr="00CF7696">
        <w:rPr>
          <w:lang w:val="pl-PL"/>
        </w:rPr>
        <w:t>Art</w:t>
      </w:r>
      <w:r w:rsidR="00B8064E" w:rsidRPr="00CF7696">
        <w:rPr>
          <w:lang w:val="pl-PL"/>
        </w:rPr>
        <w:t>.</w:t>
      </w:r>
      <w:r w:rsidR="009D48E8" w:rsidRPr="00CF7696">
        <w:rPr>
          <w:lang w:val="pl-PL"/>
        </w:rPr>
        <w:t xml:space="preserve"> 12 Konwencji nie chroni prawa do rozwiązania małżeństwa na żądanie. Jeżeli prawo krajowe zezwala na rozwód, </w:t>
      </w:r>
      <w:r w:rsidR="00420467" w:rsidRPr="00CF7696">
        <w:rPr>
          <w:lang w:val="pl-PL"/>
        </w:rPr>
        <w:t>art.</w:t>
      </w:r>
      <w:r w:rsidR="009D48E8" w:rsidRPr="00CF7696">
        <w:rPr>
          <w:lang w:val="pl-PL"/>
        </w:rPr>
        <w:t xml:space="preserve"> 12 zabezpiecza dla osób rozwiedzionych prawo do ponownego małżeństwa. Zakaz rozwodów może być dopuszczalnym ograniczeniem prawa do ponownego małżeństwa, jeśli jest sformułowany w jasny sposób i stosowany w sposób proporcjonalny. Nie </w:t>
      </w:r>
      <w:r w:rsidR="00EF4C34">
        <w:rPr>
          <w:lang w:val="pl-PL"/>
        </w:rPr>
        <w:t>miało to miejsca</w:t>
      </w:r>
      <w:r w:rsidR="002B72A9" w:rsidRPr="00CF7696">
        <w:rPr>
          <w:lang w:val="pl-PL"/>
        </w:rPr>
        <w:t>. W Polsce</w:t>
      </w:r>
      <w:r w:rsidR="009D48E8" w:rsidRPr="00CF7696">
        <w:rPr>
          <w:lang w:val="pl-PL"/>
        </w:rPr>
        <w:t xml:space="preserve"> ustawa przewiduje prawo do rozwodu, ale wymogi prawne są tak niejasne, że przekształc</w:t>
      </w:r>
      <w:r w:rsidR="00EF4C34">
        <w:rPr>
          <w:lang w:val="pl-PL"/>
        </w:rPr>
        <w:t>ają</w:t>
      </w:r>
      <w:r w:rsidR="009D48E8" w:rsidRPr="00CF7696">
        <w:rPr>
          <w:lang w:val="pl-PL"/>
        </w:rPr>
        <w:t xml:space="preserve"> prawo do ponownego małżeństwa w fikcję</w:t>
      </w:r>
      <w:r w:rsidR="005273C2" w:rsidRPr="005273C2">
        <w:rPr>
          <w:lang w:val="pl-PL"/>
        </w:rPr>
        <w:t xml:space="preserve"> </w:t>
      </w:r>
      <w:r w:rsidR="005273C2" w:rsidRPr="00CF7696">
        <w:rPr>
          <w:lang w:val="pl-PL"/>
        </w:rPr>
        <w:t>prawną</w:t>
      </w:r>
      <w:r w:rsidR="009D48E8" w:rsidRPr="00CF7696">
        <w:rPr>
          <w:lang w:val="pl-PL"/>
        </w:rPr>
        <w:t>. W rzeczywistości, istot</w:t>
      </w:r>
      <w:r w:rsidR="00B30F69" w:rsidRPr="00CF7696">
        <w:rPr>
          <w:lang w:val="pl-PL"/>
        </w:rPr>
        <w:t>a</w:t>
      </w:r>
      <w:r w:rsidR="009D48E8" w:rsidRPr="00CF7696">
        <w:rPr>
          <w:lang w:val="pl-PL"/>
        </w:rPr>
        <w:t xml:space="preserve"> prawa skarżącego do ponownego małżeństwa została osłabiona </w:t>
      </w:r>
      <w:r w:rsidR="009F3F43" w:rsidRPr="00CF7696">
        <w:rPr>
          <w:lang w:val="pl-PL"/>
        </w:rPr>
        <w:t xml:space="preserve">w </w:t>
      </w:r>
      <w:r w:rsidR="00B30F69" w:rsidRPr="00CF7696">
        <w:rPr>
          <w:lang w:val="pl-PL"/>
        </w:rPr>
        <w:t xml:space="preserve">tym </w:t>
      </w:r>
      <w:r w:rsidR="009F3F43" w:rsidRPr="00CF7696">
        <w:rPr>
          <w:lang w:val="pl-PL"/>
        </w:rPr>
        <w:t xml:space="preserve">przypadku </w:t>
      </w:r>
      <w:r w:rsidR="009D48E8" w:rsidRPr="00CF7696">
        <w:rPr>
          <w:lang w:val="pl-PL"/>
        </w:rPr>
        <w:t xml:space="preserve">z powodu restrykcyjnej interpretacji i ścisłego stosowania prawa. Długa agonia małżeństwa </w:t>
      </w:r>
      <w:r w:rsidR="009F3F43" w:rsidRPr="00CF7696">
        <w:rPr>
          <w:lang w:val="pl-PL"/>
        </w:rPr>
        <w:t>skarżącego</w:t>
      </w:r>
      <w:r w:rsidR="009D48E8" w:rsidRPr="00CF7696">
        <w:rPr>
          <w:lang w:val="pl-PL"/>
        </w:rPr>
        <w:t xml:space="preserve"> jest wymownym przykładem ludzkich kosz</w:t>
      </w:r>
      <w:r w:rsidR="009F3F43" w:rsidRPr="00CF7696">
        <w:rPr>
          <w:lang w:val="pl-PL"/>
        </w:rPr>
        <w:t>tów</w:t>
      </w:r>
      <w:r w:rsidR="009D48E8" w:rsidRPr="00CF7696">
        <w:rPr>
          <w:lang w:val="pl-PL"/>
        </w:rPr>
        <w:t xml:space="preserve"> tej fikcji prawnej zarówno dla </w:t>
      </w:r>
      <w:r w:rsidR="00EF4C34">
        <w:rPr>
          <w:lang w:val="pl-PL"/>
        </w:rPr>
        <w:t xml:space="preserve">obojga </w:t>
      </w:r>
      <w:r w:rsidR="009D48E8" w:rsidRPr="00CF7696">
        <w:rPr>
          <w:lang w:val="pl-PL"/>
        </w:rPr>
        <w:t>małżonków</w:t>
      </w:r>
      <w:r w:rsidR="00EF4C34">
        <w:rPr>
          <w:lang w:val="pl-PL"/>
        </w:rPr>
        <w:t>,</w:t>
      </w:r>
      <w:r w:rsidR="009D48E8" w:rsidRPr="00CF7696">
        <w:rPr>
          <w:lang w:val="pl-PL"/>
        </w:rPr>
        <w:t xml:space="preserve"> </w:t>
      </w:r>
      <w:r w:rsidR="00D8475D" w:rsidRPr="00CF7696">
        <w:rPr>
          <w:lang w:val="pl-PL"/>
        </w:rPr>
        <w:t xml:space="preserve">jak </w:t>
      </w:r>
      <w:r w:rsidR="00EF4C34">
        <w:rPr>
          <w:lang w:val="pl-PL"/>
        </w:rPr>
        <w:t xml:space="preserve">i </w:t>
      </w:r>
      <w:r w:rsidR="009D48E8" w:rsidRPr="00CF7696">
        <w:rPr>
          <w:lang w:val="pl-PL"/>
        </w:rPr>
        <w:t>dla osób trzecich</w:t>
      </w:r>
      <w:bookmarkEnd w:id="7"/>
      <w:r w:rsidR="00D8475D" w:rsidRPr="00CF7696">
        <w:rPr>
          <w:lang w:val="pl-PL"/>
        </w:rPr>
        <w:t>, których to dotyczy.</w:t>
      </w:r>
    </w:p>
    <w:sectPr w:rsidR="00DE5719" w:rsidRPr="00CF7696" w:rsidSect="00FE2F92">
      <w:headerReference w:type="even" r:id="rId22"/>
      <w:headerReference w:type="default" r:id="rId23"/>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8C0C5" w14:textId="77777777" w:rsidR="00906535" w:rsidRPr="006F712D" w:rsidRDefault="00906535" w:rsidP="0098410D">
      <w:pPr>
        <w:rPr>
          <w:lang w:val="en-GB"/>
        </w:rPr>
      </w:pPr>
      <w:r w:rsidRPr="006F712D">
        <w:rPr>
          <w:lang w:val="en-GB"/>
        </w:rPr>
        <w:separator/>
      </w:r>
    </w:p>
    <w:p w14:paraId="13E804F5" w14:textId="77777777" w:rsidR="00906535" w:rsidRDefault="00906535"/>
  </w:endnote>
  <w:endnote w:type="continuationSeparator" w:id="0">
    <w:p w14:paraId="3DC4FA20" w14:textId="77777777" w:rsidR="00906535" w:rsidRPr="006F712D" w:rsidRDefault="00906535" w:rsidP="0098410D">
      <w:pPr>
        <w:rPr>
          <w:lang w:val="en-GB"/>
        </w:rPr>
      </w:pPr>
      <w:r w:rsidRPr="006F712D">
        <w:rPr>
          <w:lang w:val="en-GB"/>
        </w:rPr>
        <w:continuationSeparator/>
      </w:r>
    </w:p>
    <w:p w14:paraId="48BC810E" w14:textId="77777777" w:rsidR="00906535" w:rsidRDefault="00906535"/>
  </w:endnote>
  <w:endnote w:type="continuationNotice" w:id="1">
    <w:p w14:paraId="2DFF2650" w14:textId="77777777" w:rsidR="00906535" w:rsidRDefault="009065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BBEB4E" w14:textId="77777777" w:rsidR="007970DB" w:rsidRDefault="007970D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3D39A" w14:textId="77777777" w:rsidR="007970DB" w:rsidRPr="00150BFA" w:rsidRDefault="007970DB" w:rsidP="00357592">
    <w:pPr>
      <w:jc w:val="center"/>
    </w:pPr>
    <w:r>
      <w:rPr>
        <w:noProof/>
        <w:lang w:val="pl-PL" w:eastAsia="pl-PL"/>
      </w:rPr>
      <w:drawing>
        <wp:inline distT="0" distB="0" distL="0" distR="0" wp14:anchorId="3B396A28" wp14:editId="24AA4FE2">
          <wp:extent cx="771525" cy="619125"/>
          <wp:effectExtent l="0" t="0" r="9525" b="9525"/>
          <wp:docPr id="95" name="Picture 9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6F96701" w14:textId="77777777" w:rsidR="007970DB" w:rsidRPr="006F712D" w:rsidRDefault="007970DB" w:rsidP="00357592">
    <w:pPr>
      <w:pStyle w:val="Stopka"/>
      <w:jc w:val="center"/>
      <w:rPr>
        <w:sz w:val="4"/>
        <w:szCs w:val="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3D7F20" w14:textId="77777777" w:rsidR="007970DB" w:rsidRDefault="007970DB">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90FEF" w14:textId="77777777" w:rsidR="007970DB" w:rsidRDefault="007970DB">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1F5B4" w14:textId="77777777" w:rsidR="007970DB" w:rsidRPr="000B7195" w:rsidRDefault="007970DB" w:rsidP="00357592">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C8AC9C" w14:textId="77777777" w:rsidR="00906535" w:rsidRPr="006F712D" w:rsidRDefault="00906535" w:rsidP="0098410D">
      <w:pPr>
        <w:rPr>
          <w:lang w:val="en-GB"/>
        </w:rPr>
      </w:pPr>
      <w:r w:rsidRPr="006F712D">
        <w:rPr>
          <w:lang w:val="en-GB"/>
        </w:rPr>
        <w:separator/>
      </w:r>
    </w:p>
    <w:p w14:paraId="6A92BADB" w14:textId="77777777" w:rsidR="00906535" w:rsidRDefault="00906535"/>
  </w:footnote>
  <w:footnote w:type="continuationSeparator" w:id="0">
    <w:p w14:paraId="0A758E64" w14:textId="77777777" w:rsidR="00906535" w:rsidRPr="006F712D" w:rsidRDefault="00906535" w:rsidP="0098410D">
      <w:pPr>
        <w:rPr>
          <w:lang w:val="en-GB"/>
        </w:rPr>
      </w:pPr>
      <w:r w:rsidRPr="006F712D">
        <w:rPr>
          <w:lang w:val="en-GB"/>
        </w:rPr>
        <w:continuationSeparator/>
      </w:r>
    </w:p>
    <w:p w14:paraId="5AE44FEB" w14:textId="77777777" w:rsidR="00906535" w:rsidRDefault="00906535"/>
  </w:footnote>
  <w:footnote w:type="continuationNotice" w:id="1">
    <w:p w14:paraId="7C6C48DA" w14:textId="77777777" w:rsidR="00906535" w:rsidRDefault="00906535"/>
  </w:footnote>
  <w:footnote w:id="2">
    <w:p w14:paraId="0E976C8B" w14:textId="33293B66" w:rsidR="007970DB" w:rsidRPr="005C14C0" w:rsidRDefault="007970DB" w:rsidP="00056F4F">
      <w:pPr>
        <w:pStyle w:val="Tekstprzypisudolnego"/>
        <w:rPr>
          <w:rFonts w:cstheme="minorHAnsi"/>
          <w:lang w:val="pl-PL"/>
        </w:rPr>
      </w:pPr>
      <w:r w:rsidRPr="005C14C0">
        <w:rPr>
          <w:rStyle w:val="Odwoanieprzypisudolnego"/>
          <w:rFonts w:cstheme="minorHAnsi"/>
          <w:vertAlign w:val="baseline"/>
        </w:rPr>
        <w:footnoteRef/>
      </w:r>
      <w:r w:rsidRPr="005C14C0">
        <w:rPr>
          <w:rFonts w:cstheme="minorHAnsi"/>
          <w:lang w:val="pl-PL"/>
        </w:rPr>
        <w:t xml:space="preserve">.  W odniesieniu do nieakceptowalności odmowy rozwodu ze względów religijnych w kontekście kultury żydowskiej zobacz </w:t>
      </w:r>
      <w:r w:rsidRPr="005C14C0">
        <w:rPr>
          <w:rFonts w:cstheme="minorHAnsi"/>
          <w:i/>
          <w:lang w:val="pl-PL"/>
        </w:rPr>
        <w:t>Bruker przeciwko Marcovitz</w:t>
      </w:r>
      <w:r w:rsidRPr="005C14C0">
        <w:rPr>
          <w:rFonts w:cstheme="minorHAnsi"/>
          <w:lang w:val="pl-PL"/>
        </w:rPr>
        <w:t xml:space="preserve">, 2007 SCC 54, [2007] 3 SCR 607. </w:t>
      </w:r>
    </w:p>
  </w:footnote>
  <w:footnote w:id="3">
    <w:p w14:paraId="622BD1E8" w14:textId="77777777" w:rsidR="007970DB" w:rsidRPr="005273C2" w:rsidRDefault="007970DB" w:rsidP="00056F4F">
      <w:pPr>
        <w:autoSpaceDE w:val="0"/>
        <w:autoSpaceDN w:val="0"/>
        <w:adjustRightInd w:val="0"/>
        <w:rPr>
          <w:sz w:val="20"/>
          <w:lang w:val="en-GB"/>
        </w:rPr>
      </w:pPr>
      <w:r w:rsidRPr="005273C2">
        <w:rPr>
          <w:rStyle w:val="Odwoanieprzypisudolnego"/>
          <w:sz w:val="20"/>
          <w:vertAlign w:val="baseline"/>
        </w:rPr>
        <w:footnoteRef/>
      </w:r>
      <w:r w:rsidRPr="005273C2">
        <w:rPr>
          <w:sz w:val="20"/>
          <w:lang w:val="pl-PL"/>
        </w:rPr>
        <w:t xml:space="preserve">.  Zobacz Immanuel Kant, </w:t>
      </w:r>
      <w:r w:rsidRPr="005273C2">
        <w:rPr>
          <w:i/>
          <w:sz w:val="20"/>
          <w:lang w:val="pl-PL"/>
        </w:rPr>
        <w:t xml:space="preserve">Metafizyka moralności. </w:t>
      </w:r>
      <w:r w:rsidRPr="005273C2">
        <w:rPr>
          <w:sz w:val="20"/>
        </w:rPr>
        <w:t>Cambridge University Press, United States of America, 1991,</w:t>
      </w:r>
      <w:r w:rsidRPr="005273C2">
        <w:rPr>
          <w:i/>
          <w:sz w:val="20"/>
        </w:rPr>
        <w:t xml:space="preserve"> </w:t>
      </w:r>
      <w:r w:rsidRPr="005273C2">
        <w:rPr>
          <w:sz w:val="20"/>
        </w:rPr>
        <w:t>s 96.</w:t>
      </w:r>
    </w:p>
  </w:footnote>
  <w:footnote w:id="4">
    <w:p w14:paraId="4620A113" w14:textId="77777777" w:rsidR="007970DB" w:rsidRPr="005273C2" w:rsidRDefault="007970DB" w:rsidP="00F41498">
      <w:pPr>
        <w:pStyle w:val="Tekstprzypisudolnego"/>
      </w:pPr>
      <w:r w:rsidRPr="005273C2">
        <w:rPr>
          <w:rStyle w:val="Odwoanieprzypisudolnego"/>
          <w:vertAlign w:val="baseline"/>
        </w:rPr>
        <w:footnoteRef/>
      </w:r>
      <w:r w:rsidRPr="005273C2">
        <w:t xml:space="preserve">.  Zobacz Monika Mynarska, </w:t>
      </w:r>
      <w:r w:rsidRPr="005273C2">
        <w:rPr>
          <w:i/>
        </w:rPr>
        <w:t>et al</w:t>
      </w:r>
      <w:r w:rsidRPr="005273C2">
        <w:t>., “</w:t>
      </w:r>
      <w:r w:rsidRPr="005273C2">
        <w:rPr>
          <w:i/>
        </w:rPr>
        <w:t>Free to stay, free to leave: Insights from Poland into the meaning of cohabitation</w:t>
      </w:r>
      <w:r w:rsidRPr="005273C2">
        <w:t xml:space="preserve">”, 31 </w:t>
      </w:r>
      <w:r w:rsidRPr="005273C2">
        <w:rPr>
          <w:i/>
        </w:rPr>
        <w:t xml:space="preserve">Demographic Research </w:t>
      </w:r>
      <w:r w:rsidRPr="005273C2">
        <w:t>36, 12 listopada 2014 r., 1107-1136</w:t>
      </w:r>
      <w:r w:rsidRPr="005C14C0">
        <w:rPr>
          <w:rFonts w:cstheme="minorHAnsi"/>
        </w:rPr>
        <w:t>, pkt</w:t>
      </w:r>
      <w:r w:rsidRPr="005273C2">
        <w:t xml:space="preserve"> 1113.</w:t>
      </w:r>
    </w:p>
  </w:footnote>
  <w:footnote w:id="5">
    <w:p w14:paraId="6CD0300A" w14:textId="77777777" w:rsidR="007970DB" w:rsidRPr="005C14C0" w:rsidRDefault="007970DB" w:rsidP="00056F4F">
      <w:pPr>
        <w:pStyle w:val="Tekstprzypisudolnego"/>
        <w:rPr>
          <w:rFonts w:cstheme="minorHAnsi"/>
          <w:lang w:val="pl-PL"/>
        </w:rPr>
      </w:pPr>
      <w:r w:rsidRPr="005C14C0">
        <w:rPr>
          <w:rStyle w:val="Odwoanieprzypisudolnego"/>
          <w:rFonts w:cstheme="minorHAnsi"/>
          <w:vertAlign w:val="baseline"/>
        </w:rPr>
        <w:footnoteRef/>
      </w:r>
      <w:r w:rsidRPr="005C14C0">
        <w:rPr>
          <w:rFonts w:cstheme="minorHAnsi"/>
          <w:lang w:val="pl-PL"/>
        </w:rPr>
        <w:t>.  </w:t>
      </w:r>
      <w:r w:rsidRPr="005273C2">
        <w:rPr>
          <w:lang w:val="pl-PL"/>
        </w:rPr>
        <w:t>Zobacz Mynarska, cytowany powyżej, pkt</w:t>
      </w:r>
      <w:r w:rsidRPr="005C14C0">
        <w:rPr>
          <w:rFonts w:cstheme="minorHAnsi"/>
          <w:lang w:val="pl-PL"/>
        </w:rPr>
        <w:t xml:space="preserve"> 1114.</w:t>
      </w:r>
    </w:p>
  </w:footnote>
  <w:footnote w:id="6">
    <w:p w14:paraId="09CFDD2E" w14:textId="77777777" w:rsidR="007970DB" w:rsidRPr="005273C2" w:rsidRDefault="007970DB" w:rsidP="00056F4F">
      <w:pPr>
        <w:pStyle w:val="Tekstprzypisudolnego"/>
        <w:rPr>
          <w:lang w:val="pl-PL"/>
        </w:rPr>
      </w:pPr>
      <w:r w:rsidRPr="005273C2">
        <w:rPr>
          <w:rStyle w:val="Odwoanieprzypisudolnego"/>
          <w:vertAlign w:val="baseline"/>
        </w:rPr>
        <w:footnoteRef/>
      </w:r>
      <w:r w:rsidRPr="005273C2">
        <w:rPr>
          <w:lang w:val="pl-PL"/>
        </w:rPr>
        <w:t xml:space="preserve">.   </w:t>
      </w:r>
      <w:r w:rsidRPr="005273C2">
        <w:rPr>
          <w:i/>
          <w:lang w:val="pl-PL"/>
        </w:rPr>
        <w:t>Ibid</w:t>
      </w:r>
      <w:r w:rsidRPr="005273C2">
        <w:rPr>
          <w:lang w:val="pl-PL"/>
        </w:rPr>
        <w:t xml:space="preserve">., s. 1111. </w:t>
      </w:r>
    </w:p>
  </w:footnote>
  <w:footnote w:id="7">
    <w:p w14:paraId="0664F6C5" w14:textId="40CC8219" w:rsidR="007970DB" w:rsidRPr="005273C2" w:rsidRDefault="007970DB" w:rsidP="006D2D42">
      <w:pPr>
        <w:pStyle w:val="Tekstprzypisudolnego"/>
        <w:rPr>
          <w:lang w:val="pl-PL"/>
        </w:rPr>
      </w:pPr>
      <w:r w:rsidRPr="005273C2">
        <w:rPr>
          <w:rStyle w:val="Odwoanieprzypisudolnego"/>
          <w:vertAlign w:val="baseline"/>
        </w:rPr>
        <w:footnoteRef/>
      </w:r>
      <w:r w:rsidRPr="005273C2">
        <w:rPr>
          <w:lang w:val="pl-PL"/>
        </w:rPr>
        <w:t xml:space="preserve">.  Zobacz także </w:t>
      </w:r>
      <w:r w:rsidRPr="005273C2">
        <w:rPr>
          <w:i/>
          <w:lang w:val="pl-PL"/>
        </w:rPr>
        <w:t>Obergefell</w:t>
      </w:r>
      <w:r w:rsidRPr="005273C2">
        <w:rPr>
          <w:lang w:val="pl-PL"/>
        </w:rPr>
        <w:t xml:space="preserve"> </w:t>
      </w:r>
      <w:r w:rsidRPr="005273C2">
        <w:rPr>
          <w:i/>
          <w:lang w:val="pl-PL"/>
        </w:rPr>
        <w:t>przeciwko Hodges</w:t>
      </w:r>
      <w:r w:rsidRPr="005273C2">
        <w:rPr>
          <w:lang w:val="pl-PL"/>
        </w:rPr>
        <w:t xml:space="preserve"> (576 U.S</w:t>
      </w:r>
      <w:r w:rsidRPr="005C14C0">
        <w:rPr>
          <w:rFonts w:cstheme="minorHAnsi"/>
          <w:lang w:val="pl-PL"/>
        </w:rPr>
        <w:t>.___(</w:t>
      </w:r>
      <w:r w:rsidRPr="005273C2">
        <w:rPr>
          <w:lang w:val="pl-PL"/>
        </w:rPr>
        <w:t xml:space="preserve">2015)), w pkt 15: </w:t>
      </w:r>
      <w:r w:rsidRPr="005C14C0">
        <w:rPr>
          <w:rFonts w:cstheme="minorHAnsi"/>
          <w:lang w:val="pl-PL"/>
        </w:rPr>
        <w:t xml:space="preserve">„Wyłączenie par tej samej płci spod możliwości zawarcia związku małżeńskiego stoi w sprzeczności z głównym założeniem prawa do zawarcia małżeństwa. </w:t>
      </w:r>
      <w:r w:rsidRPr="005273C2">
        <w:rPr>
          <w:lang w:val="pl-PL"/>
        </w:rPr>
        <w:t> Bez uznania, stabilności i przewidywalności</w:t>
      </w:r>
      <w:r>
        <w:rPr>
          <w:rFonts w:cstheme="minorHAnsi"/>
          <w:lang w:val="pl-PL"/>
        </w:rPr>
        <w:t>,</w:t>
      </w:r>
      <w:r w:rsidRPr="005273C2">
        <w:rPr>
          <w:lang w:val="pl-PL"/>
        </w:rPr>
        <w:t xml:space="preserve"> jakie oferuje małżeństwo, dzieci odczuwają piętno, zdają sobie bowiem sprawę, że ich rodziny są w jakimś stopniu mniej ważne. Doświadczają one także strat materialnych ze względu na bycie wychowanym przez rodziców niepozostających w związku małżeńskim, nie z własnej winy zostają narażone na trudniejsze i niepewne życie rodzinne”.</w:t>
      </w:r>
    </w:p>
  </w:footnote>
  <w:footnote w:id="8">
    <w:p w14:paraId="6A5B9ADC"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Johnston i Inni przeciwko Irlandii</w:t>
      </w:r>
      <w:r w:rsidRPr="005273C2">
        <w:rPr>
          <w:lang w:val="pl-PL"/>
        </w:rPr>
        <w:t>, 18 grudnia 1986 r., Seria A nr 112.</w:t>
      </w:r>
    </w:p>
  </w:footnote>
  <w:footnote w:id="9">
    <w:p w14:paraId="5750EC12"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xml:space="preserve">.  Między innymi, </w:t>
      </w:r>
      <w:r w:rsidRPr="005273C2">
        <w:rPr>
          <w:i/>
          <w:lang w:val="pl-PL"/>
        </w:rPr>
        <w:t>Pretty przeciwko Wielkiej Brytanii</w:t>
      </w:r>
      <w:r w:rsidRPr="005273C2">
        <w:rPr>
          <w:lang w:val="pl-PL"/>
        </w:rPr>
        <w:t xml:space="preserve">, nr 2346/02, §§ 65-67, ETPCz 2002-III; i </w:t>
      </w:r>
      <w:r w:rsidRPr="005273C2">
        <w:rPr>
          <w:i/>
          <w:lang w:val="pl-PL"/>
        </w:rPr>
        <w:t>Christine Goodwin przeciwko Wielkiej Brytanii [WI]</w:t>
      </w:r>
      <w:r w:rsidRPr="005273C2">
        <w:rPr>
          <w:lang w:val="pl-PL"/>
        </w:rPr>
        <w:t>, nr 28957/95, § 90, ETPC 2002-VI</w:t>
      </w:r>
    </w:p>
  </w:footnote>
  <w:footnote w:id="10">
    <w:p w14:paraId="567D5BEF" w14:textId="00A7D818"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xml:space="preserve">.  Trybunał stwierdził już </w:t>
      </w:r>
      <w:r w:rsidRPr="005C14C0">
        <w:rPr>
          <w:rFonts w:cstheme="minorHAnsi"/>
          <w:lang w:val="pl-PL"/>
        </w:rPr>
        <w:t>„</w:t>
      </w:r>
      <w:r w:rsidRPr="005273C2">
        <w:rPr>
          <w:lang w:val="pl-PL"/>
        </w:rPr>
        <w:t>bliskie powinowactwo” między prawami z art. 8 i 12  (</w:t>
      </w:r>
      <w:r w:rsidRPr="005273C2">
        <w:rPr>
          <w:i/>
          <w:lang w:val="pl-PL"/>
        </w:rPr>
        <w:t>Jaremowicz przeciwko Polsce</w:t>
      </w:r>
      <w:r w:rsidRPr="005273C2">
        <w:rPr>
          <w:lang w:val="pl-PL"/>
        </w:rPr>
        <w:t>, nr 24023/03, § 50, 5 stycznia 2010 r.).</w:t>
      </w:r>
    </w:p>
  </w:footnote>
  <w:footnote w:id="11">
    <w:p w14:paraId="223CC129" w14:textId="4219D07C"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w:t>
      </w:r>
      <w:r w:rsidRPr="005273C2">
        <w:rPr>
          <w:i/>
          <w:lang w:val="pl-PL"/>
        </w:rPr>
        <w:t>Bronda przeciwko Włochom</w:t>
      </w:r>
      <w:r w:rsidRPr="005273C2">
        <w:rPr>
          <w:lang w:val="pl-PL"/>
        </w:rPr>
        <w:t xml:space="preserve">, nr 22430/93, § 51, 9 czerwca 1998 </w:t>
      </w:r>
      <w:r w:rsidRPr="005C14C0">
        <w:rPr>
          <w:rFonts w:cstheme="minorHAnsi"/>
          <w:lang w:val="pl-PL"/>
        </w:rPr>
        <w:t>r</w:t>
      </w:r>
      <w:r w:rsidRPr="005273C2">
        <w:rPr>
          <w:lang w:val="pl-PL"/>
        </w:rPr>
        <w:t>.</w:t>
      </w:r>
    </w:p>
  </w:footnote>
  <w:footnote w:id="12">
    <w:p w14:paraId="0FCAF380" w14:textId="735FEEA0"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w:t>
      </w:r>
      <w:r w:rsidRPr="005273C2">
        <w:rPr>
          <w:i/>
          <w:lang w:val="pl-PL"/>
        </w:rPr>
        <w:t>Jucius i Juciuviene przeciwko Litwie</w:t>
      </w:r>
      <w:r w:rsidRPr="005273C2">
        <w:rPr>
          <w:lang w:val="pl-PL"/>
        </w:rPr>
        <w:t xml:space="preserve">, nr 14414/03, § 27, 25 listopada 2008 </w:t>
      </w:r>
      <w:r w:rsidRPr="005C14C0">
        <w:rPr>
          <w:rFonts w:cstheme="minorHAnsi"/>
          <w:lang w:val="pl-PL"/>
        </w:rPr>
        <w:t>r</w:t>
      </w:r>
      <w:r w:rsidRPr="005273C2">
        <w:rPr>
          <w:lang w:val="pl-PL"/>
        </w:rPr>
        <w:t>.</w:t>
      </w:r>
    </w:p>
  </w:footnote>
  <w:footnote w:id="13">
    <w:p w14:paraId="77EC326A" w14:textId="77777777"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w:t>
      </w:r>
      <w:r w:rsidRPr="005273C2">
        <w:rPr>
          <w:i/>
          <w:lang w:val="pl-PL"/>
        </w:rPr>
        <w:t>Marckx przeciwko Belgii</w:t>
      </w:r>
      <w:r w:rsidRPr="005273C2">
        <w:rPr>
          <w:lang w:val="pl-PL"/>
        </w:rPr>
        <w:t>, wyrok z dnia 13 czerwca 1979 r., Seria A nr 31, str. 14, § 31.</w:t>
      </w:r>
    </w:p>
  </w:footnote>
  <w:footnote w:id="14">
    <w:p w14:paraId="3B570033" w14:textId="77777777"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w:t>
      </w:r>
      <w:r w:rsidRPr="005273C2">
        <w:rPr>
          <w:i/>
          <w:lang w:val="pl-PL"/>
        </w:rPr>
        <w:t xml:space="preserve">Abdulaziz, Cabales and Balkandali preciwko Wielkiej Brytanii </w:t>
      </w:r>
      <w:r w:rsidRPr="005273C2">
        <w:rPr>
          <w:lang w:val="pl-PL"/>
        </w:rPr>
        <w:t>, 28 maj 1985 r., § 62, Seria A nr 94.</w:t>
      </w:r>
    </w:p>
  </w:footnote>
  <w:footnote w:id="15">
    <w:p w14:paraId="13AF6964"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Kroon and Others przeciwko Holandii</w:t>
      </w:r>
      <w:r w:rsidRPr="005273C2">
        <w:rPr>
          <w:lang w:val="pl-PL"/>
        </w:rPr>
        <w:t>, 27 październik 1994 r., § 30, Seria A nr 297</w:t>
      </w:r>
      <w:r w:rsidRPr="005273C2">
        <w:rPr>
          <w:lang w:val="pl-PL"/>
        </w:rPr>
        <w:noBreakHyphen/>
        <w:t xml:space="preserve">C; </w:t>
      </w:r>
      <w:r w:rsidRPr="005273C2">
        <w:rPr>
          <w:i/>
          <w:lang w:val="pl-PL"/>
        </w:rPr>
        <w:t>L. przeciwko Holandii</w:t>
      </w:r>
      <w:r w:rsidRPr="005273C2">
        <w:rPr>
          <w:lang w:val="pl-PL"/>
        </w:rPr>
        <w:t xml:space="preserve">, nr 45582/99, § 36, ETPCz 2004 IV; i </w:t>
      </w:r>
      <w:r w:rsidRPr="005273C2">
        <w:rPr>
          <w:i/>
          <w:lang w:val="pl-PL"/>
        </w:rPr>
        <w:t>Chbihi Loududi i Inni przeciwko Belgii</w:t>
      </w:r>
      <w:r w:rsidRPr="005273C2">
        <w:rPr>
          <w:lang w:val="pl-PL"/>
        </w:rPr>
        <w:t>, nr 52265/10, § 78, 16 grudnia 2014 r..</w:t>
      </w:r>
    </w:p>
  </w:footnote>
  <w:footnote w:id="16">
    <w:p w14:paraId="4B6AD208" w14:textId="425263AA"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Berrehab przecwiko Holandii</w:t>
      </w:r>
      <w:r w:rsidRPr="005273C2">
        <w:rPr>
          <w:lang w:val="pl-PL"/>
        </w:rPr>
        <w:t xml:space="preserve">, 21 czerwca 1988 r., Seria A nr 138, p. 14, §. 21; </w:t>
      </w:r>
      <w:r w:rsidRPr="005273C2">
        <w:rPr>
          <w:i/>
          <w:lang w:val="pl-PL"/>
        </w:rPr>
        <w:t xml:space="preserve">Keegan przeciwko Irlandii </w:t>
      </w:r>
      <w:r w:rsidRPr="005273C2">
        <w:rPr>
          <w:lang w:val="pl-PL"/>
        </w:rPr>
        <w:t xml:space="preserve">26 maja 1994 r., § 44, Seria A nr 290; </w:t>
      </w:r>
      <w:r w:rsidRPr="005273C2">
        <w:rPr>
          <w:i/>
          <w:lang w:val="pl-PL"/>
        </w:rPr>
        <w:t>L.</w:t>
      </w:r>
      <w:r w:rsidRPr="005273C2">
        <w:rPr>
          <w:lang w:val="pl-PL"/>
        </w:rPr>
        <w:t xml:space="preserve">, cytowany powyżej, § 35; </w:t>
      </w:r>
      <w:r w:rsidRPr="005273C2">
        <w:rPr>
          <w:i/>
          <w:lang w:val="pl-PL"/>
        </w:rPr>
        <w:t xml:space="preserve">Elsholz przeciwko Niemcom </w:t>
      </w:r>
      <w:r w:rsidRPr="005273C2">
        <w:rPr>
          <w:lang w:val="pl-PL"/>
        </w:rPr>
        <w:t>[</w:t>
      </w:r>
      <w:r w:rsidRPr="005C14C0">
        <w:rPr>
          <w:rFonts w:cstheme="minorHAnsi"/>
          <w:lang w:val="pl-PL"/>
        </w:rPr>
        <w:t>W</w:t>
      </w:r>
      <w:r w:rsidR="00EE6B74">
        <w:rPr>
          <w:rFonts w:cstheme="minorHAnsi"/>
          <w:lang w:val="pl-PL"/>
        </w:rPr>
        <w:t>I</w:t>
      </w:r>
      <w:r w:rsidRPr="005273C2">
        <w:rPr>
          <w:lang w:val="pl-PL"/>
        </w:rPr>
        <w:t xml:space="preserve">], nr 25735/94, § 43, ETPCz 2000-VIII; </w:t>
      </w:r>
      <w:r w:rsidRPr="005273C2">
        <w:rPr>
          <w:i/>
          <w:lang w:val="pl-PL"/>
        </w:rPr>
        <w:t xml:space="preserve">Yousef przeciwko </w:t>
      </w:r>
      <w:r w:rsidRPr="005273C2">
        <w:rPr>
          <w:lang w:val="pl-PL"/>
        </w:rPr>
        <w:t xml:space="preserve">Holandii, nr 33711/96, § 51, ETPCz 2002-VIII; i </w:t>
      </w:r>
      <w:r w:rsidRPr="005273C2">
        <w:rPr>
          <w:i/>
          <w:lang w:val="pl-PL"/>
        </w:rPr>
        <w:t>Znamenskaya przeciwko Rosji</w:t>
      </w:r>
      <w:r w:rsidRPr="005273C2">
        <w:rPr>
          <w:lang w:val="pl-PL"/>
        </w:rPr>
        <w:t>, nr 77785/01, § 26, 2 czerwca 2005 r.</w:t>
      </w:r>
    </w:p>
  </w:footnote>
  <w:footnote w:id="17">
    <w:p w14:paraId="5C08594B"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L.</w:t>
      </w:r>
      <w:r w:rsidRPr="005273C2">
        <w:rPr>
          <w:lang w:val="pl-PL"/>
        </w:rPr>
        <w:t>, cytowany powyżej, § 37.</w:t>
      </w:r>
    </w:p>
  </w:footnote>
  <w:footnote w:id="18">
    <w:p w14:paraId="47566AA9"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Khan A. W. przeciwko Wielkiej Brytanii</w:t>
      </w:r>
      <w:r w:rsidRPr="005273C2">
        <w:rPr>
          <w:lang w:val="pl-PL"/>
        </w:rPr>
        <w:t>, nr 35394/97, § 34, 12 maja 2000 r.</w:t>
      </w:r>
    </w:p>
  </w:footnote>
  <w:footnote w:id="19">
    <w:p w14:paraId="5946BC1F"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Boughanemi przeciwko Francji</w:t>
      </w:r>
      <w:r w:rsidRPr="005273C2">
        <w:rPr>
          <w:lang w:val="pl-PL"/>
        </w:rPr>
        <w:t>, nr 22070/93, § 35, 24 kwietnia 1996 r.</w:t>
      </w:r>
    </w:p>
  </w:footnote>
  <w:footnote w:id="20">
    <w:p w14:paraId="09ABCC3A"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Sen przeciwko Holandii</w:t>
      </w:r>
      <w:r w:rsidRPr="005273C2">
        <w:rPr>
          <w:lang w:val="pl-PL"/>
        </w:rPr>
        <w:t xml:space="preserve">, nr 31465/96, 21 grudnia 2001 r. </w:t>
      </w:r>
    </w:p>
  </w:footnote>
  <w:footnote w:id="21">
    <w:p w14:paraId="1EC6942E"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Gül przeciwko Szwajcarii</w:t>
      </w:r>
      <w:r w:rsidRPr="005273C2">
        <w:rPr>
          <w:lang w:val="pl-PL"/>
        </w:rPr>
        <w:t>, 19 lutego 1996 r., Zbiór Wyroków i Decyzji 1996-I, strona 173-74, § 32.</w:t>
      </w:r>
    </w:p>
  </w:footnote>
  <w:footnote w:id="22">
    <w:p w14:paraId="432F6AA6"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 xml:space="preserve">Slivenko przeciwko Łotwie </w:t>
      </w:r>
      <w:r w:rsidRPr="005273C2">
        <w:rPr>
          <w:lang w:val="pl-PL"/>
        </w:rPr>
        <w:t>[WI], nr 48321/99, § 97, ETPCz 2003 X.</w:t>
      </w:r>
    </w:p>
  </w:footnote>
  <w:footnote w:id="23">
    <w:p w14:paraId="0D1B3627" w14:textId="6DC64E31"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Wagner i JMWL przeciwko Luksemburgowi</w:t>
      </w:r>
      <w:r w:rsidRPr="005273C2">
        <w:rPr>
          <w:lang w:val="pl-PL"/>
        </w:rPr>
        <w:t xml:space="preserve">, nr 76240/01, 28 czerwca 2007 </w:t>
      </w:r>
      <w:r w:rsidRPr="005C14C0">
        <w:rPr>
          <w:rFonts w:cstheme="minorHAnsi"/>
          <w:lang w:val="pl-PL"/>
        </w:rPr>
        <w:t>r</w:t>
      </w:r>
      <w:r w:rsidRPr="005273C2">
        <w:rPr>
          <w:lang w:val="pl-PL"/>
        </w:rPr>
        <w:t>.</w:t>
      </w:r>
    </w:p>
  </w:footnote>
  <w:footnote w:id="24">
    <w:p w14:paraId="67F93375" w14:textId="31C0F675"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Kroon i Inni</w:t>
      </w:r>
      <w:r w:rsidRPr="005273C2">
        <w:rPr>
          <w:lang w:val="pl-PL"/>
        </w:rPr>
        <w:t xml:space="preserve">, cytowany powyżej, § 30, i </w:t>
      </w:r>
      <w:r w:rsidRPr="005273C2">
        <w:rPr>
          <w:i/>
          <w:lang w:val="pl-PL"/>
        </w:rPr>
        <w:t>L.</w:t>
      </w:r>
      <w:r w:rsidRPr="005273C2">
        <w:rPr>
          <w:lang w:val="pl-PL"/>
        </w:rPr>
        <w:t>, cytowany powyżej, § 38. W tym ostatnim przypadku Trybunał uznał, że skarżący nie dążył do uznania jego biologicznego dziecka urodzonego poza małżeństwem</w:t>
      </w:r>
      <w:r>
        <w:rPr>
          <w:rFonts w:cstheme="minorHAnsi"/>
          <w:lang w:val="pl-PL"/>
        </w:rPr>
        <w:t xml:space="preserve"> i</w:t>
      </w:r>
      <w:r w:rsidRPr="005273C2">
        <w:rPr>
          <w:lang w:val="pl-PL"/>
        </w:rPr>
        <w:t xml:space="preserve"> nigdy nie utworzył „jednostki rodzinnej” ze swoim dzieckiem i jej matką, ponieważ nigdy nie mieszkali razem. W pierwszym przypadku, pani Kroon i pan Zerrouk zwrócili się do Urzędu Stanu Cywilnego w Amsterdamie w celu umożliwienia Pani Kroon złożenia oświadczenia przed nim w ten sposób, że jej małżonek nie był ojcem Samir, a tym samym umożliwił Panu Zerrouk uznanie dziecka jako jego</w:t>
      </w:r>
      <w:r>
        <w:rPr>
          <w:rFonts w:cstheme="minorHAnsi"/>
          <w:lang w:val="pl-PL"/>
        </w:rPr>
        <w:t>.</w:t>
      </w:r>
      <w:r w:rsidRPr="005273C2">
        <w:rPr>
          <w:lang w:val="pl-PL"/>
        </w:rPr>
        <w:t xml:space="preserve"> Pani Kroon i pan Zerrouk zdecydowali się nie wstępować w związek małżeński i z powodu wyboru ten ostatni nie mieszkał z panią Kroon i Samir.</w:t>
      </w:r>
    </w:p>
  </w:footnote>
  <w:footnote w:id="25">
    <w:p w14:paraId="5E37FFAC"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Berrehab</w:t>
      </w:r>
      <w:r w:rsidRPr="005273C2">
        <w:rPr>
          <w:lang w:val="pl-PL"/>
        </w:rPr>
        <w:t>, cytowany powyżej, § 21.</w:t>
      </w:r>
    </w:p>
  </w:footnote>
  <w:footnote w:id="26">
    <w:p w14:paraId="2558401A"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Nazarenko przeciwko Rosji</w:t>
      </w:r>
      <w:r w:rsidRPr="005273C2">
        <w:rPr>
          <w:lang w:val="pl-PL"/>
        </w:rPr>
        <w:t>, nr 39438/13, 16 lipca 2015 r.</w:t>
      </w:r>
    </w:p>
  </w:footnote>
  <w:footnote w:id="27">
    <w:p w14:paraId="459FFE63" w14:textId="77777777" w:rsidR="007970DB" w:rsidRPr="005C14C0" w:rsidRDefault="007970DB" w:rsidP="00DE5719">
      <w:pPr>
        <w:pStyle w:val="Tekstprzypisudolnego"/>
        <w:rPr>
          <w:rFonts w:cstheme="minorHAnsi"/>
          <w:lang w:val="pl-PL"/>
        </w:rPr>
      </w:pPr>
      <w:r w:rsidRPr="005C14C0">
        <w:rPr>
          <w:rStyle w:val="Odwoanieprzypisudolnego"/>
          <w:rFonts w:cstheme="minorHAnsi"/>
          <w:vertAlign w:val="baseline"/>
        </w:rPr>
        <w:footnoteRef/>
      </w:r>
      <w:r w:rsidRPr="005C14C0">
        <w:rPr>
          <w:rFonts w:cstheme="minorHAnsi"/>
          <w:lang w:val="pl-PL"/>
        </w:rPr>
        <w:t>.  </w:t>
      </w:r>
      <w:r w:rsidRPr="005C14C0">
        <w:rPr>
          <w:rFonts w:cstheme="minorHAnsi"/>
          <w:i/>
          <w:lang w:val="pl-PL"/>
        </w:rPr>
        <w:t>Johnston i Inni</w:t>
      </w:r>
      <w:r w:rsidRPr="005C14C0">
        <w:rPr>
          <w:rFonts w:cstheme="minorHAnsi"/>
          <w:lang w:val="pl-PL"/>
        </w:rPr>
        <w:t>, cytowany powyżej, i</w:t>
      </w:r>
      <w:r w:rsidRPr="005C14C0">
        <w:rPr>
          <w:rFonts w:cstheme="minorHAnsi"/>
          <w:i/>
          <w:lang w:val="pl-PL"/>
        </w:rPr>
        <w:t xml:space="preserve"> Muñoz Díaz przeciwko Hiszpanii</w:t>
      </w:r>
      <w:r w:rsidRPr="005C14C0">
        <w:rPr>
          <w:rFonts w:cstheme="minorHAnsi"/>
          <w:lang w:val="pl-PL"/>
        </w:rPr>
        <w:t>, nr 49151/07, 8 grudnia 2009 r.</w:t>
      </w:r>
    </w:p>
  </w:footnote>
  <w:footnote w:id="28">
    <w:p w14:paraId="25EEE6BF" w14:textId="77777777" w:rsidR="007970DB" w:rsidRPr="005C14C0" w:rsidRDefault="007970DB" w:rsidP="00EA78E7">
      <w:pPr>
        <w:pStyle w:val="Tekstprzypisudolnego"/>
        <w:rPr>
          <w:rFonts w:cstheme="minorHAnsi"/>
          <w:lang w:val="pl-PL"/>
        </w:rPr>
      </w:pPr>
      <w:r w:rsidRPr="005C14C0">
        <w:rPr>
          <w:rStyle w:val="Odwoanieprzypisudolnego"/>
          <w:rFonts w:cstheme="minorHAnsi"/>
          <w:vertAlign w:val="baseline"/>
          <w:lang w:val="en-GB"/>
        </w:rPr>
        <w:footnoteRef/>
      </w:r>
      <w:r w:rsidRPr="005C14C0">
        <w:rPr>
          <w:rFonts w:cstheme="minorHAnsi"/>
          <w:lang w:val="pl-PL"/>
        </w:rPr>
        <w:t>.  </w:t>
      </w:r>
      <w:r w:rsidRPr="005C14C0">
        <w:rPr>
          <w:rFonts w:cstheme="minorHAnsi"/>
          <w:i/>
          <w:lang w:val="pl-PL"/>
        </w:rPr>
        <w:t>Moretti i Benedetti przeciwko Włochom</w:t>
      </w:r>
      <w:r w:rsidRPr="005C14C0">
        <w:rPr>
          <w:rFonts w:cstheme="minorHAnsi"/>
          <w:lang w:val="pl-PL"/>
        </w:rPr>
        <w:t xml:space="preserve">, nr 16318/07, 27 kwietnia 2010 r., i </w:t>
      </w:r>
      <w:r w:rsidRPr="005C14C0">
        <w:rPr>
          <w:rFonts w:cstheme="minorHAnsi"/>
          <w:i/>
          <w:lang w:val="pl-PL"/>
        </w:rPr>
        <w:t>Kopf i Liberda przeciwko Austrii</w:t>
      </w:r>
      <w:r w:rsidRPr="005C14C0">
        <w:rPr>
          <w:rFonts w:cstheme="minorHAnsi"/>
          <w:lang w:val="pl-PL"/>
        </w:rPr>
        <w:t xml:space="preserve">, nr 1598/06, 17 stycznia 2012 r.; ale zobacz także </w:t>
      </w:r>
      <w:r w:rsidRPr="005C14C0">
        <w:rPr>
          <w:rFonts w:cstheme="minorHAnsi"/>
          <w:i/>
          <w:lang w:val="pl-PL"/>
        </w:rPr>
        <w:t>Giusto i Inni przeciwko Włochom (dec.)</w:t>
      </w:r>
      <w:r w:rsidRPr="005C14C0">
        <w:rPr>
          <w:rFonts w:cstheme="minorHAnsi"/>
          <w:lang w:val="pl-PL"/>
        </w:rPr>
        <w:t>, nr 38972/06, ETPCz2007-V.</w:t>
      </w:r>
    </w:p>
  </w:footnote>
  <w:footnote w:id="29">
    <w:p w14:paraId="5916EB80" w14:textId="77777777"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w:t>
      </w:r>
      <w:r w:rsidRPr="005273C2">
        <w:rPr>
          <w:i/>
          <w:lang w:val="pl-PL"/>
        </w:rPr>
        <w:t>Söderbäck przeciwko Szwecji</w:t>
      </w:r>
      <w:r w:rsidRPr="005273C2">
        <w:rPr>
          <w:lang w:val="pl-PL"/>
        </w:rPr>
        <w:t>, nr 24484/94, 28 października 1998 r.</w:t>
      </w:r>
    </w:p>
  </w:footnote>
  <w:footnote w:id="30">
    <w:p w14:paraId="5F557D97"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Sam Trybunał przyznał już, że „dzieci urodzone poza związkiem małżeńskim mogą jednak cierpieć z powodu pewnych uprzedzeń, a tym samym być społecznie upośledzone”. (</w:t>
      </w:r>
      <w:r w:rsidRPr="005273C2">
        <w:rPr>
          <w:i/>
          <w:lang w:val="pl-PL"/>
        </w:rPr>
        <w:t>F. przeciwko Szwajcarii</w:t>
      </w:r>
      <w:r w:rsidRPr="005273C2">
        <w:rPr>
          <w:lang w:val="pl-PL"/>
        </w:rPr>
        <w:t>, wyrok z dnia 18 grudnia 1987 r., Seria A nr 128, § 36).</w:t>
      </w:r>
    </w:p>
  </w:footnote>
  <w:footnote w:id="31">
    <w:p w14:paraId="6DBFFFDD" w14:textId="77777777" w:rsidR="007970DB" w:rsidRPr="005273C2" w:rsidRDefault="007970DB" w:rsidP="00E915D4">
      <w:pPr>
        <w:pStyle w:val="Tekstprzypisudolnego"/>
        <w:rPr>
          <w:lang w:val="pl-PL"/>
        </w:rPr>
      </w:pPr>
      <w:r w:rsidRPr="005273C2">
        <w:rPr>
          <w:rStyle w:val="Odwoanieprzypisudolnego"/>
          <w:vertAlign w:val="baseline"/>
        </w:rPr>
        <w:footnoteRef/>
      </w:r>
      <w:r w:rsidRPr="005273C2">
        <w:rPr>
          <w:lang w:val="pl-PL"/>
        </w:rPr>
        <w:t xml:space="preserve">.  Zobacz obserwacje skarżącego z dnia 13 listopada 2014 r. </w:t>
      </w:r>
    </w:p>
  </w:footnote>
  <w:footnote w:id="32">
    <w:p w14:paraId="79C7C4B5" w14:textId="06F90A35" w:rsidR="007970DB" w:rsidRPr="005273C2" w:rsidRDefault="007970DB" w:rsidP="00E915D4">
      <w:pPr>
        <w:pStyle w:val="Tekstprzypisudolnego"/>
        <w:rPr>
          <w:lang w:val="pl-PL"/>
        </w:rPr>
      </w:pPr>
      <w:r w:rsidRPr="005273C2">
        <w:rPr>
          <w:rStyle w:val="Odwoanieprzypisudolnego"/>
          <w:vertAlign w:val="baseline"/>
          <w:lang w:val="en-GB"/>
        </w:rPr>
        <w:footnoteRef/>
      </w:r>
      <w:r w:rsidRPr="005273C2">
        <w:rPr>
          <w:lang w:val="pl-PL"/>
        </w:rPr>
        <w:t>.  Nie jest jasne, czy większość zdecydowała się przeanalizować sprawę z punktu widzenia in</w:t>
      </w:r>
      <w:r w:rsidRPr="005C14C0">
        <w:rPr>
          <w:rFonts w:cstheme="minorHAnsi"/>
          <w:lang w:val="pl-PL"/>
        </w:rPr>
        <w:t>g</w:t>
      </w:r>
      <w:r w:rsidRPr="005273C2">
        <w:rPr>
          <w:lang w:val="pl-PL"/>
        </w:rPr>
        <w:t xml:space="preserve">erencji państwa w prawa z art. 8 i 12 skarżącego lub z punktu widzenia pozytywnych </w:t>
      </w:r>
      <w:r w:rsidR="00F50004">
        <w:rPr>
          <w:lang w:val="pl-PL"/>
        </w:rPr>
        <w:t>obowiązków</w:t>
      </w:r>
      <w:r w:rsidRPr="005273C2">
        <w:rPr>
          <w:lang w:val="pl-PL"/>
        </w:rPr>
        <w:t xml:space="preserve"> wynikających z tych przepisów. Paragraf 47 wyroku jest niejasny</w:t>
      </w:r>
      <w:r w:rsidRPr="005C14C0">
        <w:rPr>
          <w:rFonts w:cstheme="minorHAnsi"/>
          <w:lang w:val="pl-PL"/>
        </w:rPr>
        <w:t>,</w:t>
      </w:r>
      <w:r w:rsidRPr="005273C2">
        <w:rPr>
          <w:lang w:val="pl-PL"/>
        </w:rPr>
        <w:t xml:space="preserve"> a </w:t>
      </w:r>
      <w:r w:rsidRPr="005C14C0">
        <w:rPr>
          <w:rFonts w:cstheme="minorHAnsi"/>
          <w:lang w:val="pl-PL"/>
        </w:rPr>
        <w:t>paragraf</w:t>
      </w:r>
      <w:r w:rsidRPr="005273C2">
        <w:rPr>
          <w:lang w:val="pl-PL"/>
        </w:rPr>
        <w:t xml:space="preserve"> 57 jeszcze mniej, ponieważ odnosi się do „pozytywnych </w:t>
      </w:r>
      <w:r w:rsidR="00F50004">
        <w:rPr>
          <w:lang w:val="pl-PL"/>
        </w:rPr>
        <w:t xml:space="preserve">obowiązków </w:t>
      </w:r>
      <w:r w:rsidRPr="005273C2">
        <w:rPr>
          <w:lang w:val="pl-PL"/>
        </w:rPr>
        <w:t xml:space="preserve">wynikających z art. 8 Konwencji", ale </w:t>
      </w:r>
      <w:r>
        <w:rPr>
          <w:rFonts w:cstheme="minorHAnsi"/>
          <w:lang w:val="pl-PL"/>
        </w:rPr>
        <w:t>w dalszej części odnosi się</w:t>
      </w:r>
      <w:r w:rsidRPr="005273C2">
        <w:rPr>
          <w:lang w:val="pl-PL"/>
        </w:rPr>
        <w:t xml:space="preserve"> do „</w:t>
      </w:r>
      <w:r w:rsidR="00F50004" w:rsidRPr="00F50004">
        <w:rPr>
          <w:lang w:val="pl-PL"/>
        </w:rPr>
        <w:t>obowiązku zaakceptowania pozwu rozwodowego złożonego przez skarżącego</w:t>
      </w:r>
      <w:r w:rsidR="00F50004">
        <w:rPr>
          <w:lang w:val="pl-PL"/>
        </w:rPr>
        <w:t>”.</w:t>
      </w:r>
    </w:p>
  </w:footnote>
  <w:footnote w:id="33">
    <w:p w14:paraId="7FD244AB" w14:textId="7DAB3388"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xml:space="preserve">.  Rząd jasno dostrzegał, że </w:t>
      </w:r>
      <w:r w:rsidR="00F50004">
        <w:rPr>
          <w:lang w:val="pl-PL"/>
        </w:rPr>
        <w:t xml:space="preserve">należało </w:t>
      </w:r>
      <w:r w:rsidR="00872082">
        <w:rPr>
          <w:lang w:val="pl-PL"/>
        </w:rPr>
        <w:t>przeprowadzić proces równoważenia</w:t>
      </w:r>
      <w:r w:rsidR="00F50004">
        <w:rPr>
          <w:lang w:val="pl-PL"/>
        </w:rPr>
        <w:t xml:space="preserve"> praw (</w:t>
      </w:r>
      <w:r w:rsidR="00F50004">
        <w:rPr>
          <w:i/>
          <w:lang w:val="pl-PL"/>
        </w:rPr>
        <w:t>balancing test</w:t>
      </w:r>
      <w:r w:rsidR="00F50004">
        <w:rPr>
          <w:lang w:val="pl-PL"/>
        </w:rPr>
        <w:t>)</w:t>
      </w:r>
      <w:r w:rsidRPr="005273C2">
        <w:rPr>
          <w:lang w:val="pl-PL"/>
        </w:rPr>
        <w:t xml:space="preserve">. W § 47 </w:t>
      </w:r>
      <w:r>
        <w:rPr>
          <w:rFonts w:cstheme="minorHAnsi"/>
          <w:lang w:val="pl-PL"/>
        </w:rPr>
        <w:t xml:space="preserve">swych </w:t>
      </w:r>
      <w:r w:rsidR="00F50004">
        <w:rPr>
          <w:rFonts w:cstheme="minorHAnsi"/>
          <w:lang w:val="pl-PL"/>
        </w:rPr>
        <w:t xml:space="preserve">obserwacji przedłożonych </w:t>
      </w:r>
      <w:r w:rsidRPr="005273C2">
        <w:rPr>
          <w:lang w:val="pl-PL"/>
        </w:rPr>
        <w:t>przed Izbą zaznacz</w:t>
      </w:r>
      <w:r>
        <w:rPr>
          <w:rFonts w:cstheme="minorHAnsi"/>
          <w:lang w:val="pl-PL"/>
        </w:rPr>
        <w:t>ył</w:t>
      </w:r>
      <w:r w:rsidRPr="005273C2">
        <w:rPr>
          <w:lang w:val="pl-PL"/>
        </w:rPr>
        <w:t xml:space="preserve">, że „skuteczność odmowy będzie zależała od </w:t>
      </w:r>
      <w:r>
        <w:rPr>
          <w:rFonts w:cstheme="minorHAnsi"/>
          <w:lang w:val="pl-PL"/>
        </w:rPr>
        <w:t>porównania sytuacji</w:t>
      </w:r>
      <w:r w:rsidRPr="005273C2">
        <w:rPr>
          <w:lang w:val="pl-PL"/>
        </w:rPr>
        <w:t xml:space="preserve"> małżonka, który nie ponosi winy</w:t>
      </w:r>
      <w:r>
        <w:rPr>
          <w:rFonts w:cstheme="minorHAnsi"/>
          <w:lang w:val="pl-PL"/>
        </w:rPr>
        <w:t>,</w:t>
      </w:r>
      <w:r w:rsidRPr="005C14C0">
        <w:rPr>
          <w:rFonts w:cstheme="minorHAnsi"/>
          <w:lang w:val="pl-PL"/>
        </w:rPr>
        <w:t xml:space="preserve"> </w:t>
      </w:r>
      <w:r>
        <w:rPr>
          <w:rFonts w:cstheme="minorHAnsi"/>
          <w:lang w:val="pl-PL"/>
        </w:rPr>
        <w:t>z</w:t>
      </w:r>
      <w:r w:rsidRPr="005273C2">
        <w:rPr>
          <w:lang w:val="pl-PL"/>
        </w:rPr>
        <w:t xml:space="preserve"> sytuacją małżonka, który ponosi winę za rozpad małżeństwa. Tylko ocena i porównanie</w:t>
      </w:r>
      <w:r w:rsidR="00F50004">
        <w:rPr>
          <w:lang w:val="pl-PL"/>
        </w:rPr>
        <w:t xml:space="preserve"> tych interesów</w:t>
      </w:r>
      <w:r w:rsidRPr="005273C2">
        <w:rPr>
          <w:lang w:val="pl-PL"/>
        </w:rPr>
        <w:t xml:space="preserve"> zadecyduje, czy odmowa rozwodu jest zgodna z zasadami współżycia społecznego". Jednak większoś</w:t>
      </w:r>
      <w:r>
        <w:rPr>
          <w:rFonts w:cstheme="minorHAnsi"/>
          <w:lang w:val="pl-PL"/>
        </w:rPr>
        <w:t>ć</w:t>
      </w:r>
      <w:r w:rsidRPr="005273C2">
        <w:rPr>
          <w:lang w:val="pl-PL"/>
        </w:rPr>
        <w:t xml:space="preserve"> nie </w:t>
      </w:r>
      <w:r>
        <w:rPr>
          <w:rFonts w:cstheme="minorHAnsi"/>
          <w:lang w:val="pl-PL"/>
        </w:rPr>
        <w:t>przeprowadziła</w:t>
      </w:r>
      <w:r w:rsidRPr="005273C2">
        <w:rPr>
          <w:lang w:val="pl-PL"/>
        </w:rPr>
        <w:t xml:space="preserve"> tego</w:t>
      </w:r>
      <w:r w:rsidR="00F50004">
        <w:rPr>
          <w:lang w:val="pl-PL"/>
        </w:rPr>
        <w:t xml:space="preserve"> procesu równoważenia</w:t>
      </w:r>
      <w:r w:rsidRPr="005273C2">
        <w:rPr>
          <w:lang w:val="pl-PL"/>
        </w:rPr>
        <w:t xml:space="preserve">.  </w:t>
      </w:r>
    </w:p>
  </w:footnote>
  <w:footnote w:id="34">
    <w:p w14:paraId="40A14A22" w14:textId="77777777"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w:t>
      </w:r>
      <w:r w:rsidRPr="005273C2">
        <w:rPr>
          <w:i/>
          <w:lang w:val="pl-PL"/>
        </w:rPr>
        <w:t>Aresti Charalambous przeciwko Cyprowi</w:t>
      </w:r>
      <w:r w:rsidRPr="005273C2">
        <w:rPr>
          <w:lang w:val="pl-PL"/>
        </w:rPr>
        <w:t>, nr 43151704, 19 lipca 2007 r.</w:t>
      </w:r>
    </w:p>
  </w:footnote>
  <w:footnote w:id="35">
    <w:p w14:paraId="06A5D77E"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Rees przeciwko Wielkiej Brytanii</w:t>
      </w:r>
      <w:r w:rsidRPr="005273C2">
        <w:rPr>
          <w:lang w:val="pl-PL"/>
        </w:rPr>
        <w:t xml:space="preserve">, wyrok z dnia 17 października 1986 r., Seria A nr 106, § 50; i </w:t>
      </w:r>
      <w:r w:rsidRPr="005273C2">
        <w:rPr>
          <w:i/>
          <w:lang w:val="pl-PL"/>
        </w:rPr>
        <w:t>F.</w:t>
      </w:r>
      <w:r w:rsidRPr="005273C2">
        <w:rPr>
          <w:lang w:val="pl-PL"/>
        </w:rPr>
        <w:t>, cytowany powyżej, § 32.</w:t>
      </w:r>
    </w:p>
  </w:footnote>
  <w:footnote w:id="36">
    <w:p w14:paraId="2348A7C9" w14:textId="77777777" w:rsidR="007970DB" w:rsidRPr="005273C2" w:rsidRDefault="007970DB" w:rsidP="00E915D4">
      <w:pPr>
        <w:pStyle w:val="Tekstprzypisudolnego"/>
        <w:rPr>
          <w:lang w:val="pl-PL"/>
        </w:rPr>
      </w:pPr>
      <w:r w:rsidRPr="005273C2">
        <w:rPr>
          <w:rStyle w:val="Odwoanieprzypisudolnego"/>
          <w:vertAlign w:val="baseline"/>
        </w:rPr>
        <w:footnoteRef/>
      </w:r>
      <w:r w:rsidRPr="005273C2">
        <w:rPr>
          <w:i/>
          <w:lang w:val="pl-PL"/>
        </w:rPr>
        <w:t>.  Jaremowicz</w:t>
      </w:r>
      <w:r w:rsidRPr="005273C2">
        <w:rPr>
          <w:lang w:val="pl-PL"/>
        </w:rPr>
        <w:t>, cytowany powyżej, § 49.</w:t>
      </w:r>
    </w:p>
  </w:footnote>
  <w:footnote w:id="37">
    <w:p w14:paraId="35598789"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Johnston i Inni</w:t>
      </w:r>
      <w:r w:rsidRPr="005273C2">
        <w:rPr>
          <w:lang w:val="pl-PL"/>
        </w:rPr>
        <w:t xml:space="preserve">, cytowany powyżej, § 52. </w:t>
      </w:r>
    </w:p>
  </w:footnote>
  <w:footnote w:id="38">
    <w:p w14:paraId="46B1717B"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Young, James i Webster przeciwko Wielkiej Brytanii</w:t>
      </w:r>
      <w:r w:rsidRPr="005273C2">
        <w:rPr>
          <w:lang w:val="pl-PL"/>
        </w:rPr>
        <w:t>, 13 sierpnia 1981 r., Seria A nr 44, §§ 51-52.</w:t>
      </w:r>
    </w:p>
  </w:footnote>
  <w:footnote w:id="39">
    <w:p w14:paraId="205B45F1" w14:textId="5409F1F5"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xml:space="preserve">.  Jak już wskazałem wcześniej, prace przygotowawcze do Konwencji nie mają decydującej wartości dla interpretacji Konwencji (zobacz moją opinię w </w:t>
      </w:r>
      <w:r w:rsidRPr="005273C2">
        <w:rPr>
          <w:i/>
          <w:lang w:val="pl-PL"/>
        </w:rPr>
        <w:t>Mur</w:t>
      </w:r>
      <w:r w:rsidR="00872082" w:rsidRPr="00872082">
        <w:rPr>
          <w:i/>
          <w:lang w:val="pl-PL"/>
        </w:rPr>
        <w:t>šić</w:t>
      </w:r>
      <w:r w:rsidRPr="005273C2">
        <w:rPr>
          <w:i/>
          <w:lang w:val="pl-PL"/>
        </w:rPr>
        <w:t xml:space="preserve"> przeciwko Chorwacji </w:t>
      </w:r>
      <w:r w:rsidRPr="005273C2">
        <w:rPr>
          <w:lang w:val="pl-PL"/>
        </w:rPr>
        <w:t xml:space="preserve">[WI], nr 7334/13, 20 października 2016 r., i </w:t>
      </w:r>
      <w:r w:rsidRPr="00706F58">
        <w:rPr>
          <w:rFonts w:ascii="Times New Roman" w:hAnsi="Times New Roman" w:cs="Times New Roman"/>
          <w:i/>
          <w:lang w:val="pl-PL"/>
        </w:rPr>
        <w:t>Centre for Legal Resources on behalf of Valentin Câmpeanu</w:t>
      </w:r>
      <w:r w:rsidRPr="005C14C0">
        <w:rPr>
          <w:rFonts w:cstheme="minorHAnsi"/>
          <w:i/>
          <w:lang w:val="pl-PL"/>
        </w:rPr>
        <w:t xml:space="preserve"> </w:t>
      </w:r>
      <w:r>
        <w:rPr>
          <w:rFonts w:cstheme="minorHAnsi"/>
          <w:i/>
          <w:lang w:val="pl-PL"/>
        </w:rPr>
        <w:t>[</w:t>
      </w:r>
      <w:r w:rsidRPr="005273C2">
        <w:rPr>
          <w:i/>
          <w:lang w:val="pl-PL"/>
        </w:rPr>
        <w:t>Centrum zasobów prawnych w imieniu Valentin Câmpeanu</w:t>
      </w:r>
      <w:r>
        <w:rPr>
          <w:rFonts w:cstheme="minorHAnsi"/>
          <w:i/>
          <w:lang w:val="pl-PL"/>
        </w:rPr>
        <w:t>]</w:t>
      </w:r>
      <w:r w:rsidRPr="005273C2">
        <w:rPr>
          <w:i/>
          <w:lang w:val="pl-PL"/>
        </w:rPr>
        <w:t xml:space="preserve"> przeciwko Rumunii </w:t>
      </w:r>
      <w:r w:rsidRPr="005273C2">
        <w:rPr>
          <w:lang w:val="pl-PL"/>
        </w:rPr>
        <w:t>[WI], nr 47848/08, ETPCz 2014 r.).</w:t>
      </w:r>
    </w:p>
  </w:footnote>
  <w:footnote w:id="40">
    <w:p w14:paraId="6896E240"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F.</w:t>
      </w:r>
      <w:r w:rsidRPr="005273C2">
        <w:rPr>
          <w:lang w:val="pl-PL"/>
        </w:rPr>
        <w:t xml:space="preserve">, cytowany powyżej, § 40. Szwajcarski rząd argumentował, że skoro całkowity zakaz rozwodów został przyjęty w </w:t>
      </w:r>
      <w:r>
        <w:rPr>
          <w:rFonts w:cstheme="minorHAnsi"/>
          <w:lang w:val="pl-PL"/>
        </w:rPr>
        <w:t>sprawie</w:t>
      </w:r>
      <w:r w:rsidRPr="005C14C0">
        <w:rPr>
          <w:rFonts w:cstheme="minorHAnsi"/>
          <w:lang w:val="pl-PL"/>
        </w:rPr>
        <w:t xml:space="preserve"> </w:t>
      </w:r>
      <w:r w:rsidRPr="005273C2">
        <w:rPr>
          <w:i/>
          <w:lang w:val="pl-PL"/>
        </w:rPr>
        <w:t>Johnston</w:t>
      </w:r>
      <w:r w:rsidRPr="005273C2">
        <w:rPr>
          <w:lang w:val="pl-PL"/>
        </w:rPr>
        <w:t xml:space="preserve">, to tymczasowy zakaz w prawie szwajcarskim powinien również zostać uznany za zgodny z art. 12. Trybunał stwierdził inaczej, decydując, że argument </w:t>
      </w:r>
      <w:r w:rsidRPr="005273C2">
        <w:rPr>
          <w:i/>
          <w:lang w:val="pl-PL"/>
        </w:rPr>
        <w:t xml:space="preserve">a maiori ad minus </w:t>
      </w:r>
      <w:r w:rsidRPr="005273C2">
        <w:rPr>
          <w:lang w:val="pl-PL"/>
        </w:rPr>
        <w:t xml:space="preserve">nie może być stosowany do ograniczenia praw człowieka.    </w:t>
      </w:r>
    </w:p>
  </w:footnote>
  <w:footnote w:id="41">
    <w:p w14:paraId="6A376D0A" w14:textId="503C1D12" w:rsidR="007970DB" w:rsidRPr="006156DE" w:rsidRDefault="007970DB">
      <w:pPr>
        <w:pStyle w:val="Tekstprzypisudolnego"/>
        <w:rPr>
          <w:rFonts w:ascii="Times New Roman" w:hAnsi="Times New Roman" w:cs="Times New Roman"/>
          <w:lang w:val="pl-PL"/>
        </w:rPr>
      </w:pPr>
      <w:r>
        <w:rPr>
          <w:rStyle w:val="Odwoanieprzypisudolnego"/>
        </w:rPr>
        <w:footnoteRef/>
      </w:r>
      <w:r w:rsidRPr="0099145B">
        <w:rPr>
          <w:lang w:val="pl-PL"/>
        </w:rPr>
        <w:t xml:space="preserve"> </w:t>
      </w:r>
      <w:r w:rsidRPr="0099145B">
        <w:rPr>
          <w:rFonts w:ascii="Times New Roman" w:hAnsi="Times New Roman" w:cs="Times New Roman"/>
          <w:i/>
          <w:lang w:val="pl-PL"/>
        </w:rPr>
        <w:t>A contrario</w:t>
      </w:r>
      <w:r w:rsidRPr="0099145B">
        <w:rPr>
          <w:rFonts w:ascii="Times New Roman" w:hAnsi="Times New Roman" w:cs="Times New Roman"/>
          <w:lang w:val="pl-PL"/>
        </w:rPr>
        <w:t xml:space="preserve">, </w:t>
      </w:r>
      <w:r w:rsidRPr="0099145B">
        <w:rPr>
          <w:rFonts w:ascii="Times New Roman" w:hAnsi="Times New Roman" w:cs="Times New Roman"/>
          <w:i/>
          <w:lang w:val="pl-PL"/>
        </w:rPr>
        <w:t>Boso p</w:t>
      </w:r>
      <w:r>
        <w:rPr>
          <w:rFonts w:ascii="Times New Roman" w:hAnsi="Times New Roman" w:cs="Times New Roman"/>
          <w:i/>
          <w:lang w:val="pl-PL"/>
        </w:rPr>
        <w:t>rzeciwko</w:t>
      </w:r>
      <w:r w:rsidRPr="0099145B">
        <w:rPr>
          <w:rFonts w:ascii="Times New Roman" w:hAnsi="Times New Roman" w:cs="Times New Roman"/>
          <w:i/>
          <w:lang w:val="pl-PL"/>
        </w:rPr>
        <w:t xml:space="preserve"> Włochom (dec.)</w:t>
      </w:r>
      <w:r w:rsidRPr="0099145B">
        <w:rPr>
          <w:rFonts w:ascii="Times New Roman" w:hAnsi="Times New Roman" w:cs="Times New Roman"/>
          <w:lang w:val="pl-PL"/>
        </w:rPr>
        <w:t xml:space="preserve">, nr 50490/99, 5 września 2002 r., oraz </w:t>
      </w:r>
      <w:r w:rsidRPr="0099145B">
        <w:rPr>
          <w:rFonts w:ascii="Times New Roman" w:hAnsi="Times New Roman" w:cs="Times New Roman"/>
          <w:i/>
          <w:lang w:val="pl-PL"/>
        </w:rPr>
        <w:t>E.L.H. I P.B.H. p</w:t>
      </w:r>
      <w:r>
        <w:rPr>
          <w:rFonts w:ascii="Times New Roman" w:hAnsi="Times New Roman" w:cs="Times New Roman"/>
          <w:i/>
          <w:lang w:val="pl-PL"/>
        </w:rPr>
        <w:t>rzeciwko</w:t>
      </w:r>
      <w:r w:rsidRPr="0099145B">
        <w:rPr>
          <w:rFonts w:ascii="Times New Roman" w:hAnsi="Times New Roman" w:cs="Times New Roman"/>
          <w:i/>
          <w:lang w:val="pl-PL"/>
        </w:rPr>
        <w:t xml:space="preserve"> Wielkiej Brytanii</w:t>
      </w:r>
      <w:r w:rsidRPr="0099145B">
        <w:rPr>
          <w:rFonts w:ascii="Times New Roman" w:hAnsi="Times New Roman" w:cs="Times New Roman"/>
          <w:lang w:val="pl-PL"/>
        </w:rPr>
        <w:t xml:space="preserve">, decyzja Komisji z 22 </w:t>
      </w:r>
      <w:r>
        <w:rPr>
          <w:rFonts w:ascii="Times New Roman" w:hAnsi="Times New Roman" w:cs="Times New Roman"/>
          <w:lang w:val="pl-PL"/>
        </w:rPr>
        <w:t xml:space="preserve">października </w:t>
      </w:r>
      <w:r w:rsidRPr="0099145B">
        <w:rPr>
          <w:rFonts w:ascii="Times New Roman" w:hAnsi="Times New Roman" w:cs="Times New Roman"/>
          <w:lang w:val="pl-PL"/>
        </w:rPr>
        <w:t>1997</w:t>
      </w:r>
      <w:r>
        <w:rPr>
          <w:rFonts w:ascii="Times New Roman" w:hAnsi="Times New Roman" w:cs="Times New Roman"/>
          <w:lang w:val="pl-PL"/>
        </w:rPr>
        <w:t xml:space="preserve"> r.</w:t>
      </w:r>
      <w:r w:rsidRPr="0099145B">
        <w:rPr>
          <w:rFonts w:ascii="Times New Roman" w:hAnsi="Times New Roman" w:cs="Times New Roman"/>
          <w:lang w:val="pl-PL"/>
        </w:rPr>
        <w:t xml:space="preserve">, DR 91-A, </w:t>
      </w:r>
      <w:r>
        <w:rPr>
          <w:rFonts w:ascii="Times New Roman" w:hAnsi="Times New Roman" w:cs="Times New Roman"/>
          <w:lang w:val="pl-PL"/>
        </w:rPr>
        <w:t>str</w:t>
      </w:r>
      <w:r w:rsidRPr="0099145B">
        <w:rPr>
          <w:rFonts w:ascii="Times New Roman" w:hAnsi="Times New Roman" w:cs="Times New Roman"/>
          <w:lang w:val="pl-PL"/>
        </w:rPr>
        <w:t xml:space="preserve">. 61.    </w:t>
      </w:r>
    </w:p>
  </w:footnote>
  <w:footnote w:id="42">
    <w:p w14:paraId="6B5F0E58" w14:textId="59D51C49" w:rsidR="007970DB" w:rsidRPr="005273C2" w:rsidRDefault="007970DB" w:rsidP="00E915D4">
      <w:pPr>
        <w:pStyle w:val="Tekstprzypisudolnego"/>
        <w:rPr>
          <w:lang w:val="pl-PL"/>
        </w:rPr>
      </w:pPr>
      <w:r w:rsidRPr="005273C2">
        <w:rPr>
          <w:rStyle w:val="Odwoanieprzypisudolnego"/>
          <w:vertAlign w:val="baseline"/>
        </w:rPr>
        <w:footnoteRef/>
      </w:r>
      <w:r w:rsidRPr="005273C2">
        <w:rPr>
          <w:lang w:val="pl-PL"/>
        </w:rPr>
        <w:t xml:space="preserve">.  W § 47 tego wyroku, większość powołała się na § 55 </w:t>
      </w:r>
      <w:r w:rsidRPr="005273C2">
        <w:rPr>
          <w:i/>
          <w:lang w:val="pl-PL"/>
        </w:rPr>
        <w:t>Johnston</w:t>
      </w:r>
      <w:r w:rsidRPr="005273C2">
        <w:rPr>
          <w:lang w:val="pl-PL"/>
        </w:rPr>
        <w:t xml:space="preserve">, cytowany powyżej. Należy zauważyć, że ten punkt nie dotyczy konkretnie prawa rozwodowego, ponieważ Trybunał postanowił w </w:t>
      </w:r>
      <w:r w:rsidRPr="005273C2">
        <w:rPr>
          <w:i/>
          <w:lang w:val="pl-PL"/>
        </w:rPr>
        <w:t>Johnston</w:t>
      </w:r>
      <w:r w:rsidRPr="005273C2">
        <w:rPr>
          <w:lang w:val="pl-PL"/>
        </w:rPr>
        <w:t xml:space="preserve">, że art. 12 nie </w:t>
      </w:r>
      <w:r>
        <w:rPr>
          <w:rFonts w:cstheme="minorHAnsi"/>
          <w:lang w:val="pl-PL"/>
        </w:rPr>
        <w:t>ma nawet zastosowania</w:t>
      </w:r>
      <w:r w:rsidRPr="005273C2">
        <w:rPr>
          <w:lang w:val="pl-PL"/>
        </w:rPr>
        <w:t>.</w:t>
      </w:r>
    </w:p>
  </w:footnote>
  <w:footnote w:id="43">
    <w:p w14:paraId="38B62D85"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Parrillo przeciwko Włochom</w:t>
      </w:r>
      <w:r w:rsidRPr="005273C2">
        <w:rPr>
          <w:lang w:val="pl-PL"/>
        </w:rPr>
        <w:t xml:space="preserve"> [WI], nr 46470/11, ETPCz 2015, § 34 z mojej opinii.</w:t>
      </w:r>
    </w:p>
  </w:footnote>
  <w:footnote w:id="44">
    <w:p w14:paraId="3FFD225B" w14:textId="77777777" w:rsidR="007970DB" w:rsidRPr="005273C2" w:rsidRDefault="007970DB" w:rsidP="00E915D4">
      <w:pPr>
        <w:pStyle w:val="Tekstprzypisudolnego"/>
        <w:rPr>
          <w:lang w:val="pl-PL"/>
        </w:rPr>
      </w:pPr>
      <w:r w:rsidRPr="005273C2">
        <w:rPr>
          <w:rStyle w:val="Odwoanieprzypisudolnego"/>
          <w:vertAlign w:val="baseline"/>
        </w:rPr>
        <w:footnoteRef/>
      </w:r>
      <w:r w:rsidRPr="005273C2">
        <w:rPr>
          <w:i/>
          <w:lang w:val="pl-PL"/>
        </w:rPr>
        <w:t>.  Jaremowicz</w:t>
      </w:r>
      <w:r w:rsidRPr="005273C2">
        <w:rPr>
          <w:lang w:val="pl-PL"/>
        </w:rPr>
        <w:t>, cytowany powyżej, § 48.</w:t>
      </w:r>
    </w:p>
  </w:footnote>
  <w:footnote w:id="45">
    <w:p w14:paraId="6D1BCB22"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Johnston i Inni</w:t>
      </w:r>
      <w:r w:rsidRPr="005273C2">
        <w:rPr>
          <w:lang w:val="pl-PL"/>
        </w:rPr>
        <w:t xml:space="preserve">, cytowany powyżej, § 55. </w:t>
      </w:r>
    </w:p>
  </w:footnote>
  <w:footnote w:id="46">
    <w:p w14:paraId="5E4CBB87" w14:textId="011A10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Niektóre fakty dobitnie to wykazują. Nawet Irlandia i Malta, dwa ostatnie państwa europejskie z prawami zakazującymi rozwodów, położyły kres zakazowi rozwodów, odpowiednio w: 1996 r. i 2011 r</w:t>
      </w:r>
      <w:r>
        <w:rPr>
          <w:rFonts w:cstheme="minorHAnsi"/>
          <w:lang w:val="pl-PL"/>
        </w:rPr>
        <w:t>.</w:t>
      </w:r>
      <w:r w:rsidRPr="005273C2">
        <w:rPr>
          <w:lang w:val="pl-PL"/>
        </w:rPr>
        <w:t xml:space="preserve"> 16 krajów Unii Europejskiej przyjęło jednolity zbiór przepisów w celu ustalenia, które prawo powinno mieć zastosowanie do rozwodów transgranicznych. W tym kontekście, powinno się również wziąć pod uwagę niedawną adhortację apostolską Papieża Franciszka, </w:t>
      </w:r>
      <w:r w:rsidRPr="005273C2">
        <w:rPr>
          <w:i/>
          <w:lang w:val="pl-PL"/>
        </w:rPr>
        <w:t>Amoris Laetitia</w:t>
      </w:r>
      <w:r w:rsidRPr="005273C2">
        <w:rPr>
          <w:lang w:val="pl-PL"/>
        </w:rPr>
        <w:t>, i dyskusję</w:t>
      </w:r>
      <w:r>
        <w:rPr>
          <w:rFonts w:cstheme="minorHAnsi"/>
          <w:lang w:val="pl-PL"/>
        </w:rPr>
        <w:t>, którą wywołała</w:t>
      </w:r>
      <w:r w:rsidRPr="005273C2">
        <w:rPr>
          <w:lang w:val="pl-PL"/>
        </w:rPr>
        <w:t xml:space="preserve"> w sprawie statusu rozwiedzionych </w:t>
      </w:r>
      <w:r>
        <w:rPr>
          <w:rFonts w:cstheme="minorHAnsi"/>
          <w:lang w:val="pl-PL"/>
        </w:rPr>
        <w:t>katolików, którzy</w:t>
      </w:r>
      <w:r w:rsidRPr="005273C2">
        <w:rPr>
          <w:lang w:val="pl-PL"/>
        </w:rPr>
        <w:t xml:space="preserve"> ponownie </w:t>
      </w:r>
      <w:r>
        <w:rPr>
          <w:rFonts w:cstheme="minorHAnsi"/>
          <w:lang w:val="pl-PL"/>
        </w:rPr>
        <w:t>wstąpili w związek małżeński na gruncie prawa cywilnego</w:t>
      </w:r>
      <w:r w:rsidRPr="005273C2">
        <w:rPr>
          <w:lang w:val="pl-PL"/>
        </w:rPr>
        <w:t xml:space="preserve">, w tym zestaw wytycznych biskupów z Buenos Aires dla realizacji rozdziału VIII </w:t>
      </w:r>
      <w:r w:rsidRPr="005273C2">
        <w:rPr>
          <w:i/>
          <w:lang w:val="pl-PL"/>
        </w:rPr>
        <w:t>Amoris Laetitia</w:t>
      </w:r>
      <w:r w:rsidRPr="005273C2">
        <w:rPr>
          <w:lang w:val="pl-PL"/>
        </w:rPr>
        <w:t xml:space="preserve">, i odpowiedź na te wytyczne Papieża Franciszka. </w:t>
      </w:r>
    </w:p>
  </w:footnote>
  <w:footnote w:id="47">
    <w:p w14:paraId="40C324B3"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Ivanov i Petrova przeciwko Bułgarii</w:t>
      </w:r>
      <w:r w:rsidRPr="005273C2">
        <w:rPr>
          <w:lang w:val="pl-PL"/>
        </w:rPr>
        <w:t>, nr 15001/04, § 61, 14 czerwca 2011 r.</w:t>
      </w:r>
    </w:p>
  </w:footnote>
  <w:footnote w:id="48">
    <w:p w14:paraId="1963CE22"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Jaremowicz</w:t>
      </w:r>
      <w:r w:rsidRPr="005273C2">
        <w:rPr>
          <w:lang w:val="pl-PL"/>
        </w:rPr>
        <w:t xml:space="preserve">, cytowany powyżej, § 50. </w:t>
      </w:r>
    </w:p>
  </w:footnote>
  <w:footnote w:id="49">
    <w:p w14:paraId="24E79F6E" w14:textId="08EC86F9"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xml:space="preserve">.  Przykładowo, art. 1781 portugalskiego </w:t>
      </w:r>
      <w:r w:rsidRPr="005C14C0">
        <w:rPr>
          <w:rFonts w:cstheme="minorHAnsi"/>
          <w:lang w:val="pl-PL"/>
        </w:rPr>
        <w:t>K</w:t>
      </w:r>
      <w:r w:rsidRPr="005273C2">
        <w:rPr>
          <w:lang w:val="pl-PL"/>
        </w:rPr>
        <w:t xml:space="preserve">odeksu cywilnego stanowi, że minimalny okres 1 roku separacji pomiędzy małżonkami może zostać uznany </w:t>
      </w:r>
      <w:r>
        <w:rPr>
          <w:rFonts w:cstheme="minorHAnsi"/>
          <w:lang w:val="pl-PL"/>
        </w:rPr>
        <w:t>za</w:t>
      </w:r>
      <w:r w:rsidRPr="005273C2">
        <w:rPr>
          <w:lang w:val="pl-PL"/>
        </w:rPr>
        <w:t xml:space="preserve"> wystarczający do orzeczenia rozwodu, bez względu na inne czynniki, gdy jeden z małżonków nie wyraża zgody na rozwód.</w:t>
      </w:r>
    </w:p>
  </w:footnote>
  <w:footnote w:id="50">
    <w:p w14:paraId="64DC17D3"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Nie jest to pierwszy raz, gdy proporcjonalność polskiego prawa dotyczącego małżeństwa została wzięta pod uwagę (</w:t>
      </w:r>
      <w:r w:rsidRPr="005273C2">
        <w:rPr>
          <w:i/>
          <w:lang w:val="pl-PL"/>
        </w:rPr>
        <w:t>Frasik przeciwko Polsce</w:t>
      </w:r>
      <w:r w:rsidRPr="005273C2">
        <w:rPr>
          <w:lang w:val="pl-PL"/>
        </w:rPr>
        <w:t xml:space="preserve">, nr 22933/02, 5 stycznia 2010 r., i </w:t>
      </w:r>
      <w:r w:rsidRPr="005273C2">
        <w:rPr>
          <w:i/>
          <w:lang w:val="pl-PL"/>
        </w:rPr>
        <w:t xml:space="preserve">Jaremowicz przeciwko Polsce </w:t>
      </w:r>
      <w:r w:rsidRPr="005273C2">
        <w:rPr>
          <w:lang w:val="pl-PL"/>
        </w:rPr>
        <w:t xml:space="preserve">nr 24023/03, 5 stycznia 2010 r.). </w:t>
      </w:r>
    </w:p>
  </w:footnote>
  <w:footnote w:id="51">
    <w:p w14:paraId="6A8AE3D3" w14:textId="7502BB5F"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xml:space="preserve">.  Zobacz obserwacje </w:t>
      </w:r>
      <w:r w:rsidRPr="005C14C0">
        <w:rPr>
          <w:rFonts w:cstheme="minorHAnsi"/>
          <w:lang w:val="pl-PL"/>
        </w:rPr>
        <w:t>R</w:t>
      </w:r>
      <w:r w:rsidRPr="005273C2">
        <w:rPr>
          <w:lang w:val="pl-PL"/>
        </w:rPr>
        <w:t xml:space="preserve">ządu, cytującego wyrok  Sądu Najwyższego z 7 grudnia 1965 r.  (sygn. III CR 278/65) i z 16 października 2000 r. (sygn. II CKN 956/99). </w:t>
      </w:r>
    </w:p>
  </w:footnote>
  <w:footnote w:id="52">
    <w:p w14:paraId="6D52FE40"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Rząd zacytował wyrok Sądu Najwyższego z dnia</w:t>
      </w:r>
      <w:r w:rsidRPr="005273C2" w:rsidDel="00206AE0">
        <w:rPr>
          <w:lang w:val="pl-PL"/>
        </w:rPr>
        <w:t xml:space="preserve"> </w:t>
      </w:r>
      <w:r w:rsidRPr="005273C2">
        <w:rPr>
          <w:lang w:val="pl-PL"/>
        </w:rPr>
        <w:t xml:space="preserve">18 sierpnia 1965 r. (sygn. III CR 147/65). </w:t>
      </w:r>
    </w:p>
  </w:footnote>
  <w:footnote w:id="53">
    <w:p w14:paraId="23F0CCF8" w14:textId="7F7B14D9"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006F7188">
        <w:rPr>
          <w:lang w:val="pl-PL"/>
        </w:rPr>
        <w:t xml:space="preserve">Sprawa </w:t>
      </w:r>
      <w:r w:rsidRPr="005273C2">
        <w:rPr>
          <w:i/>
          <w:lang w:val="pl-PL"/>
        </w:rPr>
        <w:t>F.</w:t>
      </w:r>
      <w:r w:rsidRPr="005273C2">
        <w:rPr>
          <w:lang w:val="pl-PL"/>
        </w:rPr>
        <w:t>,</w:t>
      </w:r>
      <w:r w:rsidR="006F7188">
        <w:rPr>
          <w:lang w:val="pl-PL"/>
        </w:rPr>
        <w:t xml:space="preserve"> </w:t>
      </w:r>
      <w:r w:rsidRPr="005273C2">
        <w:rPr>
          <w:lang w:val="pl-PL"/>
        </w:rPr>
        <w:t xml:space="preserve">cytowana powyżej. </w:t>
      </w:r>
    </w:p>
  </w:footnote>
  <w:footnote w:id="54">
    <w:p w14:paraId="67F41956"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xml:space="preserve">.  Potrzeba ochrony istoty prawa do zawarcia małżeństwa była głównym problemem w sprawie </w:t>
      </w:r>
      <w:r w:rsidRPr="005273C2">
        <w:rPr>
          <w:i/>
          <w:lang w:val="pl-PL"/>
        </w:rPr>
        <w:t>B. i L. przeciwko Wielkiej Brytanii</w:t>
      </w:r>
      <w:r w:rsidRPr="005273C2">
        <w:rPr>
          <w:lang w:val="pl-PL"/>
        </w:rPr>
        <w:t xml:space="preserve">, nr 36536/02, wyrok z dnia13 września 2005 r., dotyczący zakazu małżeństw między teściem a jego synową. Trybunał ocenił „racjonalność i logikę działania” i stwierdził naruszenie wspomnianego prawa.  </w:t>
      </w:r>
    </w:p>
  </w:footnote>
  <w:footnote w:id="55">
    <w:p w14:paraId="1A7CF0E1"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xml:space="preserve">.  W związku z zasadą monogamii, </w:t>
      </w:r>
      <w:r w:rsidRPr="005273C2">
        <w:rPr>
          <w:i/>
          <w:lang w:val="pl-PL"/>
        </w:rPr>
        <w:t>Ivanov i Petrova</w:t>
      </w:r>
      <w:r w:rsidRPr="005273C2">
        <w:rPr>
          <w:lang w:val="pl-PL"/>
        </w:rPr>
        <w:t>, cytowany powyżej, § 60.</w:t>
      </w:r>
    </w:p>
  </w:footnote>
  <w:footnote w:id="56">
    <w:p w14:paraId="4631AC26" w14:textId="77777777" w:rsidR="007970DB" w:rsidRPr="005273C2" w:rsidRDefault="007970DB" w:rsidP="00DE5719">
      <w:pPr>
        <w:pStyle w:val="Tekstprzypisudolnego"/>
        <w:rPr>
          <w:lang w:val="pl-PL"/>
        </w:rPr>
      </w:pPr>
      <w:r w:rsidRPr="005273C2">
        <w:rPr>
          <w:rStyle w:val="Odwoanieprzypisudolnego"/>
          <w:vertAlign w:val="baseline"/>
        </w:rPr>
        <w:footnoteRef/>
      </w:r>
      <w:r w:rsidRPr="005273C2">
        <w:rPr>
          <w:lang w:val="pl-PL"/>
        </w:rPr>
        <w:t>.  </w:t>
      </w:r>
      <w:r w:rsidRPr="005273C2">
        <w:rPr>
          <w:i/>
          <w:lang w:val="pl-PL"/>
        </w:rPr>
        <w:t>Jaremowicz</w:t>
      </w:r>
      <w:r w:rsidRPr="005273C2">
        <w:rPr>
          <w:lang w:val="pl-PL"/>
        </w:rPr>
        <w:t>, cytowany powyżej, § 64.</w:t>
      </w:r>
    </w:p>
  </w:footnote>
  <w:footnote w:id="57">
    <w:p w14:paraId="7AA6016C" w14:textId="6548D2BF"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„Stosując powyższe zasady do Turcji</w:t>
      </w:r>
      <w:r>
        <w:rPr>
          <w:rFonts w:cstheme="minorHAnsi"/>
          <w:lang w:val="pl-PL"/>
        </w:rPr>
        <w:t>,</w:t>
      </w:r>
      <w:r w:rsidRPr="005273C2">
        <w:rPr>
          <w:lang w:val="pl-PL"/>
        </w:rPr>
        <w:t xml:space="preserve"> instytucje powołane na mocy Konwencji wyraziły pogląd, że zasada świeckości jest z pewnością jedną z podstawowych zasad państwa, które są w zgodzie z zasadami państwa prawa oraz poszanowania praw człowieka i demokracji. Postawa niezgodna z tą zasadą niekoniecznie będzie zaakceptowana jako objęta </w:t>
      </w:r>
      <w:r>
        <w:rPr>
          <w:rFonts w:cstheme="minorHAnsi"/>
          <w:lang w:val="pl-PL"/>
        </w:rPr>
        <w:t>wolnością</w:t>
      </w:r>
      <w:r w:rsidRPr="005273C2">
        <w:rPr>
          <w:lang w:val="pl-PL"/>
        </w:rPr>
        <w:t xml:space="preserve"> uzewnętrzniania wyznania i nie korzysta z ochrony art. 9 Konwencji”, w </w:t>
      </w:r>
      <w:r w:rsidRPr="005273C2">
        <w:rPr>
          <w:i/>
          <w:lang w:val="pl-PL"/>
        </w:rPr>
        <w:t xml:space="preserve">Refah Partisi (Partia Dobrobytu) i Inni przeciwko Turcji </w:t>
      </w:r>
      <w:r w:rsidRPr="005273C2">
        <w:rPr>
          <w:lang w:val="pl-PL"/>
        </w:rPr>
        <w:t>[WI], nr 41340/98, 41342/98, 41343/98 i 41344/98, § 93, ETPCz 2003-II.</w:t>
      </w:r>
    </w:p>
  </w:footnote>
  <w:footnote w:id="58">
    <w:p w14:paraId="4D918159" w14:textId="35C9E6D1" w:rsidR="007970DB" w:rsidRPr="005273C2" w:rsidRDefault="007970DB" w:rsidP="00DE5719">
      <w:pPr>
        <w:pStyle w:val="Tekstprzypisudolnego"/>
        <w:rPr>
          <w:lang w:val="pl-PL"/>
        </w:rPr>
      </w:pPr>
      <w:r w:rsidRPr="005273C2">
        <w:rPr>
          <w:rStyle w:val="Odwoanieprzypisudolnego"/>
          <w:vertAlign w:val="baseline"/>
          <w:lang w:val="en-GB"/>
        </w:rPr>
        <w:footnoteRef/>
      </w:r>
      <w:r w:rsidRPr="005273C2">
        <w:rPr>
          <w:lang w:val="pl-PL"/>
        </w:rPr>
        <w:t>.  W kwestii laicyzmu jako filaru nowoczesnych społeczeństw europejskich, zobacz “</w:t>
      </w:r>
      <w:r w:rsidRPr="005273C2">
        <w:rPr>
          <w:i/>
          <w:lang w:val="pl-PL"/>
        </w:rPr>
        <w:t>L’église catholique et la loi du 9 décembre 1905, cent ans après</w:t>
      </w:r>
      <w:r w:rsidRPr="005273C2">
        <w:rPr>
          <w:lang w:val="pl-PL"/>
        </w:rPr>
        <w:t xml:space="preserve">”, Oświadczenie </w:t>
      </w:r>
      <w:r>
        <w:rPr>
          <w:rFonts w:cstheme="minorHAnsi"/>
          <w:lang w:val="pl-PL"/>
        </w:rPr>
        <w:t>Konferencji episkopatu Francji (</w:t>
      </w:r>
      <w:r w:rsidRPr="005273C2">
        <w:rPr>
          <w:i/>
          <w:lang w:val="pl-PL"/>
        </w:rPr>
        <w:t>Confėrence des évêques de France</w:t>
      </w:r>
      <w:r w:rsidRPr="00EF4C34">
        <w:rPr>
          <w:rFonts w:cstheme="minorHAnsi"/>
          <w:lang w:val="pl-PL"/>
        </w:rPr>
        <w:t>),</w:t>
      </w:r>
      <w:r w:rsidRPr="005273C2">
        <w:rPr>
          <w:lang w:val="pl-PL"/>
        </w:rPr>
        <w:t xml:space="preserve"> 15 czerwca 2005 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1C0993" w14:textId="77777777" w:rsidR="007970DB" w:rsidRDefault="007970D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485AC" w14:textId="77777777" w:rsidR="007970DB" w:rsidRPr="00A45145" w:rsidRDefault="007970DB" w:rsidP="00357592">
    <w:pPr>
      <w:jc w:val="center"/>
    </w:pPr>
    <w:r>
      <w:rPr>
        <w:noProof/>
        <w:lang w:val="pl-PL" w:eastAsia="pl-PL"/>
      </w:rPr>
      <w:drawing>
        <wp:inline distT="0" distB="0" distL="0" distR="0" wp14:anchorId="2F6CB37F" wp14:editId="782EECA5">
          <wp:extent cx="2962275" cy="1219200"/>
          <wp:effectExtent l="0" t="0" r="9525" b="0"/>
          <wp:docPr id="94" name="Picture 9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7F8D3B9" w14:textId="77777777" w:rsidR="007970DB" w:rsidRPr="006F712D" w:rsidRDefault="007970DB" w:rsidP="00357592">
    <w:pPr>
      <w:jc w:val="center"/>
      <w:rPr>
        <w:sz w:val="4"/>
        <w:szCs w:val="4"/>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B087E" w14:textId="77777777" w:rsidR="007970DB" w:rsidRPr="00A45145" w:rsidRDefault="007970DB" w:rsidP="00357592">
    <w:pPr>
      <w:jc w:val="center"/>
    </w:pPr>
    <w:r>
      <w:rPr>
        <w:noProof/>
        <w:lang w:val="pl-PL" w:eastAsia="pl-PL"/>
      </w:rPr>
      <w:drawing>
        <wp:inline distT="0" distB="0" distL="0" distR="0" wp14:anchorId="34C7524A" wp14:editId="5DACBBC5">
          <wp:extent cx="2962275" cy="1219200"/>
          <wp:effectExtent l="0" t="0" r="9525" b="0"/>
          <wp:docPr id="96" name="Picture 9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3D1BFA3" w14:textId="77777777" w:rsidR="007970DB" w:rsidRPr="006F712D" w:rsidRDefault="007970DB">
    <w:pPr>
      <w:rPr>
        <w:lang w:val="en-G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B60116" w14:textId="77777777" w:rsidR="007970DB" w:rsidRPr="004D0EC7" w:rsidRDefault="007970DB" w:rsidP="0047619A">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53480">
      <w:rPr>
        <w:rStyle w:val="Numerstrony"/>
        <w:noProof/>
        <w:lang w:val="en-GB"/>
      </w:rPr>
      <w:t>12</w:t>
    </w:r>
    <w:r>
      <w:rPr>
        <w:rStyle w:val="Numerstrony"/>
        <w:lang w:val="en-GB"/>
      </w:rPr>
      <w:fldChar w:fldCharType="end"/>
    </w:r>
    <w:r w:rsidRPr="004D0EC7">
      <w:rPr>
        <w:lang w:val="en-GB"/>
      </w:rPr>
      <w:tab/>
    </w:r>
    <w:r w:rsidRPr="002B72A9">
      <w:rPr>
        <w:lang w:val="pl-PL"/>
      </w:rPr>
      <w:t xml:space="preserve">WYROK BABIARZ </w:t>
    </w:r>
    <w:r>
      <w:rPr>
        <w:lang w:val="pl-PL"/>
      </w:rPr>
      <w:t>PRZECIWKO</w:t>
    </w:r>
    <w:r w:rsidRPr="002B72A9">
      <w:rPr>
        <w:lang w:val="pl-PL"/>
      </w:rPr>
      <w:t xml:space="preserve"> POL</w:t>
    </w:r>
    <w:r>
      <w:rPr>
        <w:lang w:val="pl-PL"/>
      </w:rPr>
      <w:t>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38F40" w14:textId="77777777" w:rsidR="007970DB" w:rsidRPr="002B72A9" w:rsidRDefault="007970DB" w:rsidP="00882CD5">
    <w:pPr>
      <w:pStyle w:val="ECHRHeader"/>
      <w:rPr>
        <w:lang w:val="pl-PL"/>
      </w:rPr>
    </w:pPr>
    <w:r w:rsidRPr="00882CD5">
      <w:rPr>
        <w:lang w:val="en-GB"/>
      </w:rPr>
      <w:tab/>
    </w:r>
    <w:r w:rsidRPr="002B72A9">
      <w:rPr>
        <w:lang w:val="pl-PL"/>
      </w:rPr>
      <w:t xml:space="preserve">WYROK BABIARZ </w:t>
    </w:r>
    <w:r>
      <w:rPr>
        <w:lang w:val="pl-PL"/>
      </w:rPr>
      <w:t>PRZECIWKO</w:t>
    </w:r>
    <w:r w:rsidRPr="002B72A9">
      <w:rPr>
        <w:lang w:val="pl-PL"/>
      </w:rPr>
      <w:t xml:space="preserve"> POL</w:t>
    </w:r>
    <w:r>
      <w:rPr>
        <w:lang w:val="pl-PL"/>
      </w:rPr>
      <w:t>SCE</w:t>
    </w:r>
    <w:r w:rsidRPr="002B72A9">
      <w:rPr>
        <w:lang w:val="pl-PL"/>
      </w:rPr>
      <w:tab/>
    </w:r>
    <w:r>
      <w:rPr>
        <w:rStyle w:val="Numerstrony"/>
        <w:lang w:val="en-GB"/>
      </w:rPr>
      <w:fldChar w:fldCharType="begin"/>
    </w:r>
    <w:r w:rsidRPr="002B72A9">
      <w:rPr>
        <w:rStyle w:val="Numerstrony"/>
        <w:lang w:val="pl-PL"/>
      </w:rPr>
      <w:instrText xml:space="preserve"> PAGE </w:instrText>
    </w:r>
    <w:r>
      <w:rPr>
        <w:rStyle w:val="Numerstrony"/>
        <w:lang w:val="en-GB"/>
      </w:rPr>
      <w:fldChar w:fldCharType="separate"/>
    </w:r>
    <w:r w:rsidR="00F53480">
      <w:rPr>
        <w:rStyle w:val="Numerstrony"/>
        <w:noProof/>
        <w:lang w:val="pl-PL"/>
      </w:rPr>
      <w:t>11</w:t>
    </w:r>
    <w:r>
      <w:rPr>
        <w:rStyle w:val="Numerstrony"/>
        <w:lang w:val="en-GB"/>
      </w:rPr>
      <w:fldChar w:fldCharType="end"/>
    </w:r>
  </w:p>
  <w:p w14:paraId="331B6DAE" w14:textId="77777777" w:rsidR="007970DB" w:rsidRPr="002B72A9" w:rsidRDefault="007970DB">
    <w:pPr>
      <w:rPr>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287222" w14:textId="66F7C1CD" w:rsidR="007970DB" w:rsidRPr="005E4075" w:rsidRDefault="007970DB" w:rsidP="0047619A">
    <w:pPr>
      <w:pStyle w:val="ECHRHeader"/>
      <w:rPr>
        <w:lang w:val="pl-PL"/>
      </w:rPr>
    </w:pPr>
    <w:r>
      <w:rPr>
        <w:rStyle w:val="Numerstrony"/>
        <w:lang w:val="en-GB"/>
      </w:rPr>
      <w:fldChar w:fldCharType="begin"/>
    </w:r>
    <w:r w:rsidRPr="005E4075">
      <w:rPr>
        <w:rStyle w:val="Numerstrony"/>
        <w:lang w:val="pl-PL"/>
      </w:rPr>
      <w:instrText xml:space="preserve"> PAGE </w:instrText>
    </w:r>
    <w:r>
      <w:rPr>
        <w:rStyle w:val="Numerstrony"/>
        <w:lang w:val="en-GB"/>
      </w:rPr>
      <w:fldChar w:fldCharType="separate"/>
    </w:r>
    <w:r w:rsidR="00F53480">
      <w:rPr>
        <w:rStyle w:val="Numerstrony"/>
        <w:noProof/>
        <w:lang w:val="pl-PL"/>
      </w:rPr>
      <w:t>38</w:t>
    </w:r>
    <w:r>
      <w:rPr>
        <w:rStyle w:val="Numerstrony"/>
        <w:lang w:val="en-GB"/>
      </w:rPr>
      <w:fldChar w:fldCharType="end"/>
    </w:r>
    <w:r w:rsidRPr="005E4075">
      <w:rPr>
        <w:lang w:val="pl-PL"/>
      </w:rPr>
      <w:tab/>
      <w:t>WYROK BABIARZ PRZECIWKO POLSCE –</w:t>
    </w:r>
    <w:r>
      <w:rPr>
        <w:lang w:val="pl-PL"/>
      </w:rPr>
      <w:t xml:space="preserve"> OPINIE ODRĘBNE</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765536" w14:textId="49D2B2FC" w:rsidR="007970DB" w:rsidRPr="005E4075" w:rsidRDefault="007970DB" w:rsidP="00882CD5">
    <w:pPr>
      <w:pStyle w:val="ECHRHeader"/>
      <w:rPr>
        <w:lang w:val="pl-PL"/>
      </w:rPr>
    </w:pPr>
    <w:r w:rsidRPr="00882CD5">
      <w:rPr>
        <w:lang w:val="en-GB"/>
      </w:rPr>
      <w:tab/>
    </w:r>
    <w:r w:rsidRPr="005E4075">
      <w:rPr>
        <w:lang w:val="pl-PL"/>
      </w:rPr>
      <w:t>WYROK BABIARZ PRZECIWKO POLSCE –</w:t>
    </w:r>
    <w:r>
      <w:rPr>
        <w:lang w:val="pl-PL"/>
      </w:rPr>
      <w:t xml:space="preserve"> OPINIE ODRĘBNE</w:t>
    </w:r>
    <w:r w:rsidRPr="005E4075">
      <w:rPr>
        <w:lang w:val="pl-PL"/>
      </w:rPr>
      <w:tab/>
    </w:r>
    <w:r>
      <w:rPr>
        <w:rStyle w:val="Numerstrony"/>
        <w:lang w:val="en-GB"/>
      </w:rPr>
      <w:fldChar w:fldCharType="begin"/>
    </w:r>
    <w:r w:rsidRPr="005E4075">
      <w:rPr>
        <w:rStyle w:val="Numerstrony"/>
        <w:lang w:val="pl-PL"/>
      </w:rPr>
      <w:instrText xml:space="preserve"> PAGE </w:instrText>
    </w:r>
    <w:r>
      <w:rPr>
        <w:rStyle w:val="Numerstrony"/>
        <w:lang w:val="en-GB"/>
      </w:rPr>
      <w:fldChar w:fldCharType="separate"/>
    </w:r>
    <w:r w:rsidR="00F53480">
      <w:rPr>
        <w:rStyle w:val="Numerstrony"/>
        <w:noProof/>
        <w:lang w:val="pl-PL"/>
      </w:rPr>
      <w:t>39</w:t>
    </w:r>
    <w:r>
      <w:rPr>
        <w:rStyle w:val="Numerstrony"/>
        <w:lang w:val="en-GB"/>
      </w:rPr>
      <w:fldChar w:fldCharType="end"/>
    </w:r>
  </w:p>
  <w:p w14:paraId="57AFF020" w14:textId="77777777" w:rsidR="007970DB" w:rsidRPr="005E4075" w:rsidRDefault="007970DB">
    <w:pPr>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12"/>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oNotTrackFormatting/>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04D12"/>
    <w:rsid w:val="00003F0C"/>
    <w:rsid w:val="000041F8"/>
    <w:rsid w:val="000042A8"/>
    <w:rsid w:val="00004308"/>
    <w:rsid w:val="00004D46"/>
    <w:rsid w:val="00005BF0"/>
    <w:rsid w:val="00005DB1"/>
    <w:rsid w:val="0000662A"/>
    <w:rsid w:val="00007154"/>
    <w:rsid w:val="000103AE"/>
    <w:rsid w:val="00011D69"/>
    <w:rsid w:val="00012AD3"/>
    <w:rsid w:val="00015C29"/>
    <w:rsid w:val="00015C2D"/>
    <w:rsid w:val="00015F00"/>
    <w:rsid w:val="0002194A"/>
    <w:rsid w:val="00022C1D"/>
    <w:rsid w:val="0002395C"/>
    <w:rsid w:val="0002455B"/>
    <w:rsid w:val="00032FAD"/>
    <w:rsid w:val="00034987"/>
    <w:rsid w:val="000355E2"/>
    <w:rsid w:val="00035F7D"/>
    <w:rsid w:val="00046190"/>
    <w:rsid w:val="0005273D"/>
    <w:rsid w:val="00056F4F"/>
    <w:rsid w:val="000602DF"/>
    <w:rsid w:val="00061B05"/>
    <w:rsid w:val="000632D5"/>
    <w:rsid w:val="000644EE"/>
    <w:rsid w:val="0006638E"/>
    <w:rsid w:val="000679A7"/>
    <w:rsid w:val="00072EEA"/>
    <w:rsid w:val="0007556F"/>
    <w:rsid w:val="000846CF"/>
    <w:rsid w:val="00084EFA"/>
    <w:rsid w:val="0008761D"/>
    <w:rsid w:val="00091B4C"/>
    <w:rsid w:val="000925AD"/>
    <w:rsid w:val="00092CDF"/>
    <w:rsid w:val="00094DFC"/>
    <w:rsid w:val="000978BF"/>
    <w:rsid w:val="00097F83"/>
    <w:rsid w:val="000A185C"/>
    <w:rsid w:val="000A24EB"/>
    <w:rsid w:val="000A2B50"/>
    <w:rsid w:val="000A562F"/>
    <w:rsid w:val="000B12FB"/>
    <w:rsid w:val="000B30AC"/>
    <w:rsid w:val="000B37E9"/>
    <w:rsid w:val="000B5C06"/>
    <w:rsid w:val="000B6923"/>
    <w:rsid w:val="000B7195"/>
    <w:rsid w:val="000C4960"/>
    <w:rsid w:val="000C5F3C"/>
    <w:rsid w:val="000C677F"/>
    <w:rsid w:val="000C6DCC"/>
    <w:rsid w:val="000D41A2"/>
    <w:rsid w:val="000D47AA"/>
    <w:rsid w:val="000D721F"/>
    <w:rsid w:val="000D7A38"/>
    <w:rsid w:val="000E069B"/>
    <w:rsid w:val="000E0E82"/>
    <w:rsid w:val="000E1DC5"/>
    <w:rsid w:val="000E223F"/>
    <w:rsid w:val="000E4948"/>
    <w:rsid w:val="000E7D45"/>
    <w:rsid w:val="000F1919"/>
    <w:rsid w:val="000F4A49"/>
    <w:rsid w:val="000F7851"/>
    <w:rsid w:val="001003B6"/>
    <w:rsid w:val="00101505"/>
    <w:rsid w:val="00104E23"/>
    <w:rsid w:val="00107D1E"/>
    <w:rsid w:val="00110A18"/>
    <w:rsid w:val="00110DA8"/>
    <w:rsid w:val="0011162A"/>
    <w:rsid w:val="00111B0C"/>
    <w:rsid w:val="001160BD"/>
    <w:rsid w:val="001209A0"/>
    <w:rsid w:val="00120D6C"/>
    <w:rsid w:val="001235AF"/>
    <w:rsid w:val="001257EC"/>
    <w:rsid w:val="00127BDC"/>
    <w:rsid w:val="0013115E"/>
    <w:rsid w:val="0013174D"/>
    <w:rsid w:val="00132A74"/>
    <w:rsid w:val="00133D33"/>
    <w:rsid w:val="00134D64"/>
    <w:rsid w:val="00135A30"/>
    <w:rsid w:val="0013612C"/>
    <w:rsid w:val="00137FDE"/>
    <w:rsid w:val="00137FF6"/>
    <w:rsid w:val="00141650"/>
    <w:rsid w:val="00141AAC"/>
    <w:rsid w:val="00143ADA"/>
    <w:rsid w:val="0014648D"/>
    <w:rsid w:val="001479B9"/>
    <w:rsid w:val="00160727"/>
    <w:rsid w:val="00162A12"/>
    <w:rsid w:val="00163E41"/>
    <w:rsid w:val="00164CB8"/>
    <w:rsid w:val="00166530"/>
    <w:rsid w:val="001832BD"/>
    <w:rsid w:val="00184ADD"/>
    <w:rsid w:val="00184F1F"/>
    <w:rsid w:val="001915A2"/>
    <w:rsid w:val="001943B5"/>
    <w:rsid w:val="00195134"/>
    <w:rsid w:val="001969D7"/>
    <w:rsid w:val="001A0A4D"/>
    <w:rsid w:val="001A126A"/>
    <w:rsid w:val="001A145B"/>
    <w:rsid w:val="001A571B"/>
    <w:rsid w:val="001A674C"/>
    <w:rsid w:val="001A7F0D"/>
    <w:rsid w:val="001B30D8"/>
    <w:rsid w:val="001B3B24"/>
    <w:rsid w:val="001B5202"/>
    <w:rsid w:val="001B52C8"/>
    <w:rsid w:val="001B63D7"/>
    <w:rsid w:val="001C0F98"/>
    <w:rsid w:val="001C1E2D"/>
    <w:rsid w:val="001C2A42"/>
    <w:rsid w:val="001C59B3"/>
    <w:rsid w:val="001D01EA"/>
    <w:rsid w:val="001D2135"/>
    <w:rsid w:val="001D2B54"/>
    <w:rsid w:val="001D2C50"/>
    <w:rsid w:val="001D63ED"/>
    <w:rsid w:val="001D7348"/>
    <w:rsid w:val="001E035B"/>
    <w:rsid w:val="001E0961"/>
    <w:rsid w:val="001E3EAE"/>
    <w:rsid w:val="001E6F32"/>
    <w:rsid w:val="001F19BD"/>
    <w:rsid w:val="001F2145"/>
    <w:rsid w:val="001F3183"/>
    <w:rsid w:val="001F5EB9"/>
    <w:rsid w:val="001F6262"/>
    <w:rsid w:val="001F67B0"/>
    <w:rsid w:val="001F7B3D"/>
    <w:rsid w:val="0020163B"/>
    <w:rsid w:val="00203191"/>
    <w:rsid w:val="00204CD2"/>
    <w:rsid w:val="00205F9F"/>
    <w:rsid w:val="00206AE0"/>
    <w:rsid w:val="00210338"/>
    <w:rsid w:val="00210999"/>
    <w:rsid w:val="002115FC"/>
    <w:rsid w:val="00212F28"/>
    <w:rsid w:val="0021423C"/>
    <w:rsid w:val="002164F4"/>
    <w:rsid w:val="00217311"/>
    <w:rsid w:val="0022199B"/>
    <w:rsid w:val="00223823"/>
    <w:rsid w:val="00223878"/>
    <w:rsid w:val="0022398E"/>
    <w:rsid w:val="00224E74"/>
    <w:rsid w:val="002258D5"/>
    <w:rsid w:val="00230D00"/>
    <w:rsid w:val="00231276"/>
    <w:rsid w:val="00231CFA"/>
    <w:rsid w:val="00231DF7"/>
    <w:rsid w:val="00231FD1"/>
    <w:rsid w:val="00233613"/>
    <w:rsid w:val="002339E0"/>
    <w:rsid w:val="00233CF8"/>
    <w:rsid w:val="002347C0"/>
    <w:rsid w:val="0023575D"/>
    <w:rsid w:val="00237148"/>
    <w:rsid w:val="0024222D"/>
    <w:rsid w:val="00244B0E"/>
    <w:rsid w:val="00244B73"/>
    <w:rsid w:val="00244F6C"/>
    <w:rsid w:val="002512F3"/>
    <w:rsid w:val="002532C5"/>
    <w:rsid w:val="0025616D"/>
    <w:rsid w:val="00260C03"/>
    <w:rsid w:val="002633F2"/>
    <w:rsid w:val="002637AB"/>
    <w:rsid w:val="00263F7F"/>
    <w:rsid w:val="0026540E"/>
    <w:rsid w:val="00265F1C"/>
    <w:rsid w:val="002661FF"/>
    <w:rsid w:val="002738ED"/>
    <w:rsid w:val="00274EDA"/>
    <w:rsid w:val="00275123"/>
    <w:rsid w:val="00280CC5"/>
    <w:rsid w:val="0028110B"/>
    <w:rsid w:val="00282240"/>
    <w:rsid w:val="00286008"/>
    <w:rsid w:val="00287AD5"/>
    <w:rsid w:val="00291D44"/>
    <w:rsid w:val="00291FD5"/>
    <w:rsid w:val="00292697"/>
    <w:rsid w:val="002948AD"/>
    <w:rsid w:val="00294DD3"/>
    <w:rsid w:val="002A01CC"/>
    <w:rsid w:val="002A110F"/>
    <w:rsid w:val="002A4E5D"/>
    <w:rsid w:val="002A61B1"/>
    <w:rsid w:val="002A663C"/>
    <w:rsid w:val="002B444B"/>
    <w:rsid w:val="002B5887"/>
    <w:rsid w:val="002B72A9"/>
    <w:rsid w:val="002B7B9E"/>
    <w:rsid w:val="002C0190"/>
    <w:rsid w:val="002C03DA"/>
    <w:rsid w:val="002C0E27"/>
    <w:rsid w:val="002C3040"/>
    <w:rsid w:val="002C35F7"/>
    <w:rsid w:val="002C4433"/>
    <w:rsid w:val="002C4989"/>
    <w:rsid w:val="002D022D"/>
    <w:rsid w:val="002D0855"/>
    <w:rsid w:val="002D17F3"/>
    <w:rsid w:val="002D24BB"/>
    <w:rsid w:val="002D498D"/>
    <w:rsid w:val="002D58F2"/>
    <w:rsid w:val="002E46DA"/>
    <w:rsid w:val="002E504D"/>
    <w:rsid w:val="002F2AF7"/>
    <w:rsid w:val="002F36B9"/>
    <w:rsid w:val="002F792C"/>
    <w:rsid w:val="002F7E1C"/>
    <w:rsid w:val="0030034C"/>
    <w:rsid w:val="00301186"/>
    <w:rsid w:val="003014B3"/>
    <w:rsid w:val="00301A75"/>
    <w:rsid w:val="0030210D"/>
    <w:rsid w:val="00302F70"/>
    <w:rsid w:val="0030336F"/>
    <w:rsid w:val="0030375E"/>
    <w:rsid w:val="00304FB5"/>
    <w:rsid w:val="003067BF"/>
    <w:rsid w:val="00312154"/>
    <w:rsid w:val="00312A30"/>
    <w:rsid w:val="00312B3A"/>
    <w:rsid w:val="00313437"/>
    <w:rsid w:val="003135ED"/>
    <w:rsid w:val="00313893"/>
    <w:rsid w:val="003205D8"/>
    <w:rsid w:val="00320AB2"/>
    <w:rsid w:val="00320F72"/>
    <w:rsid w:val="003211AF"/>
    <w:rsid w:val="0032463E"/>
    <w:rsid w:val="00326224"/>
    <w:rsid w:val="00327086"/>
    <w:rsid w:val="00327B7E"/>
    <w:rsid w:val="0033038C"/>
    <w:rsid w:val="003335C3"/>
    <w:rsid w:val="00333F92"/>
    <w:rsid w:val="00337372"/>
    <w:rsid w:val="00337EE4"/>
    <w:rsid w:val="00340FFD"/>
    <w:rsid w:val="0034149A"/>
    <w:rsid w:val="00342971"/>
    <w:rsid w:val="00342C84"/>
    <w:rsid w:val="00345C41"/>
    <w:rsid w:val="003506B1"/>
    <w:rsid w:val="0035240D"/>
    <w:rsid w:val="00353ECE"/>
    <w:rsid w:val="00355C5B"/>
    <w:rsid w:val="00356AC7"/>
    <w:rsid w:val="00357592"/>
    <w:rsid w:val="003609FA"/>
    <w:rsid w:val="00362D52"/>
    <w:rsid w:val="003710C8"/>
    <w:rsid w:val="003720B0"/>
    <w:rsid w:val="00373E15"/>
    <w:rsid w:val="003750BE"/>
    <w:rsid w:val="00377D44"/>
    <w:rsid w:val="00382015"/>
    <w:rsid w:val="0038244A"/>
    <w:rsid w:val="003825C5"/>
    <w:rsid w:val="00382D06"/>
    <w:rsid w:val="00385859"/>
    <w:rsid w:val="00385A1E"/>
    <w:rsid w:val="00387B9D"/>
    <w:rsid w:val="003913FF"/>
    <w:rsid w:val="00391860"/>
    <w:rsid w:val="0039364F"/>
    <w:rsid w:val="00394B3B"/>
    <w:rsid w:val="00394D6D"/>
    <w:rsid w:val="00396686"/>
    <w:rsid w:val="003969E1"/>
    <w:rsid w:val="0039778E"/>
    <w:rsid w:val="003A1577"/>
    <w:rsid w:val="003A3300"/>
    <w:rsid w:val="003A3B00"/>
    <w:rsid w:val="003A4176"/>
    <w:rsid w:val="003A5ACA"/>
    <w:rsid w:val="003A5E5F"/>
    <w:rsid w:val="003A62EC"/>
    <w:rsid w:val="003B0F29"/>
    <w:rsid w:val="003B4941"/>
    <w:rsid w:val="003B61A9"/>
    <w:rsid w:val="003B6850"/>
    <w:rsid w:val="003C1D97"/>
    <w:rsid w:val="003C2250"/>
    <w:rsid w:val="003C5293"/>
    <w:rsid w:val="003C5567"/>
    <w:rsid w:val="003C5714"/>
    <w:rsid w:val="003C6B9F"/>
    <w:rsid w:val="003C6E2A"/>
    <w:rsid w:val="003C79FC"/>
    <w:rsid w:val="003D0299"/>
    <w:rsid w:val="003D0BA4"/>
    <w:rsid w:val="003D6952"/>
    <w:rsid w:val="003D6B68"/>
    <w:rsid w:val="003E332D"/>
    <w:rsid w:val="003E6D80"/>
    <w:rsid w:val="003F05FA"/>
    <w:rsid w:val="003F244A"/>
    <w:rsid w:val="003F30B8"/>
    <w:rsid w:val="003F4278"/>
    <w:rsid w:val="003F4C45"/>
    <w:rsid w:val="003F526A"/>
    <w:rsid w:val="003F5F7B"/>
    <w:rsid w:val="003F61AE"/>
    <w:rsid w:val="003F72EF"/>
    <w:rsid w:val="003F74E5"/>
    <w:rsid w:val="003F7D64"/>
    <w:rsid w:val="0040098A"/>
    <w:rsid w:val="00403729"/>
    <w:rsid w:val="00405CFB"/>
    <w:rsid w:val="00407A7A"/>
    <w:rsid w:val="0041224D"/>
    <w:rsid w:val="00413C3A"/>
    <w:rsid w:val="00414300"/>
    <w:rsid w:val="00415DE5"/>
    <w:rsid w:val="00417563"/>
    <w:rsid w:val="00420467"/>
    <w:rsid w:val="00420703"/>
    <w:rsid w:val="00424E13"/>
    <w:rsid w:val="00425C67"/>
    <w:rsid w:val="00427E7A"/>
    <w:rsid w:val="00430522"/>
    <w:rsid w:val="00430563"/>
    <w:rsid w:val="00432AD8"/>
    <w:rsid w:val="00434D0F"/>
    <w:rsid w:val="00435089"/>
    <w:rsid w:val="004368E4"/>
    <w:rsid w:val="00436C49"/>
    <w:rsid w:val="00437E00"/>
    <w:rsid w:val="00440D6C"/>
    <w:rsid w:val="004416B6"/>
    <w:rsid w:val="00445366"/>
    <w:rsid w:val="00447F5B"/>
    <w:rsid w:val="004536B3"/>
    <w:rsid w:val="00453D8A"/>
    <w:rsid w:val="00455C22"/>
    <w:rsid w:val="00456CFF"/>
    <w:rsid w:val="00457562"/>
    <w:rsid w:val="00457E5D"/>
    <w:rsid w:val="00461DB0"/>
    <w:rsid w:val="00463926"/>
    <w:rsid w:val="00464ACB"/>
    <w:rsid w:val="00464C9A"/>
    <w:rsid w:val="00471372"/>
    <w:rsid w:val="0047265D"/>
    <w:rsid w:val="004727DD"/>
    <w:rsid w:val="00474F3D"/>
    <w:rsid w:val="0047619A"/>
    <w:rsid w:val="00477E3A"/>
    <w:rsid w:val="00480E0E"/>
    <w:rsid w:val="004827F2"/>
    <w:rsid w:val="00483E5F"/>
    <w:rsid w:val="00485FF9"/>
    <w:rsid w:val="004868E5"/>
    <w:rsid w:val="00486CD3"/>
    <w:rsid w:val="00487375"/>
    <w:rsid w:val="004907F0"/>
    <w:rsid w:val="0049140B"/>
    <w:rsid w:val="004923A5"/>
    <w:rsid w:val="00492459"/>
    <w:rsid w:val="0049598A"/>
    <w:rsid w:val="00496BFB"/>
    <w:rsid w:val="004A0922"/>
    <w:rsid w:val="004A15C7"/>
    <w:rsid w:val="004A28D4"/>
    <w:rsid w:val="004A64C4"/>
    <w:rsid w:val="004A7DFF"/>
    <w:rsid w:val="004B013B"/>
    <w:rsid w:val="004B0570"/>
    <w:rsid w:val="004B112B"/>
    <w:rsid w:val="004B3919"/>
    <w:rsid w:val="004B69DB"/>
    <w:rsid w:val="004B7B1D"/>
    <w:rsid w:val="004B7DD5"/>
    <w:rsid w:val="004C01E4"/>
    <w:rsid w:val="004C086C"/>
    <w:rsid w:val="004C1F56"/>
    <w:rsid w:val="004C233D"/>
    <w:rsid w:val="004C27BC"/>
    <w:rsid w:val="004C33A2"/>
    <w:rsid w:val="004C3EF4"/>
    <w:rsid w:val="004C5986"/>
    <w:rsid w:val="004D0309"/>
    <w:rsid w:val="004D0EC7"/>
    <w:rsid w:val="004D15F3"/>
    <w:rsid w:val="004D5311"/>
    <w:rsid w:val="004D5DCC"/>
    <w:rsid w:val="004D6E56"/>
    <w:rsid w:val="004D6F4B"/>
    <w:rsid w:val="004D7E45"/>
    <w:rsid w:val="004E269A"/>
    <w:rsid w:val="004E4237"/>
    <w:rsid w:val="004E5E2A"/>
    <w:rsid w:val="004F10AF"/>
    <w:rsid w:val="004F11A4"/>
    <w:rsid w:val="004F2389"/>
    <w:rsid w:val="004F304D"/>
    <w:rsid w:val="004F3721"/>
    <w:rsid w:val="004F61BE"/>
    <w:rsid w:val="004F66B1"/>
    <w:rsid w:val="005013D7"/>
    <w:rsid w:val="00503ABB"/>
    <w:rsid w:val="00504131"/>
    <w:rsid w:val="005042C9"/>
    <w:rsid w:val="00511C07"/>
    <w:rsid w:val="005135E7"/>
    <w:rsid w:val="00516DAD"/>
    <w:rsid w:val="005173A6"/>
    <w:rsid w:val="00520BAA"/>
    <w:rsid w:val="005217D8"/>
    <w:rsid w:val="00522354"/>
    <w:rsid w:val="00522E38"/>
    <w:rsid w:val="00523CC0"/>
    <w:rsid w:val="00525208"/>
    <w:rsid w:val="005257A5"/>
    <w:rsid w:val="005264C0"/>
    <w:rsid w:val="005265F1"/>
    <w:rsid w:val="00526A8A"/>
    <w:rsid w:val="00527336"/>
    <w:rsid w:val="005273C2"/>
    <w:rsid w:val="00531DF2"/>
    <w:rsid w:val="00537376"/>
    <w:rsid w:val="00537476"/>
    <w:rsid w:val="00540F35"/>
    <w:rsid w:val="00543784"/>
    <w:rsid w:val="005442EE"/>
    <w:rsid w:val="00545DA6"/>
    <w:rsid w:val="00547353"/>
    <w:rsid w:val="005474E7"/>
    <w:rsid w:val="005474EE"/>
    <w:rsid w:val="005512A3"/>
    <w:rsid w:val="00551473"/>
    <w:rsid w:val="00551CFA"/>
    <w:rsid w:val="0055424F"/>
    <w:rsid w:val="00555134"/>
    <w:rsid w:val="005578CE"/>
    <w:rsid w:val="00562781"/>
    <w:rsid w:val="00562B6C"/>
    <w:rsid w:val="005647EA"/>
    <w:rsid w:val="0057271C"/>
    <w:rsid w:val="00572845"/>
    <w:rsid w:val="00575E61"/>
    <w:rsid w:val="00577C6E"/>
    <w:rsid w:val="00580BFD"/>
    <w:rsid w:val="00582481"/>
    <w:rsid w:val="00584A6A"/>
    <w:rsid w:val="005856BF"/>
    <w:rsid w:val="00585765"/>
    <w:rsid w:val="0058763E"/>
    <w:rsid w:val="005913BE"/>
    <w:rsid w:val="00592772"/>
    <w:rsid w:val="0059574A"/>
    <w:rsid w:val="005A1B9B"/>
    <w:rsid w:val="005A1D6B"/>
    <w:rsid w:val="005A3D76"/>
    <w:rsid w:val="005A529D"/>
    <w:rsid w:val="005A6745"/>
    <w:rsid w:val="005A6751"/>
    <w:rsid w:val="005B092E"/>
    <w:rsid w:val="005B152C"/>
    <w:rsid w:val="005B1EE0"/>
    <w:rsid w:val="005B2B24"/>
    <w:rsid w:val="005B4425"/>
    <w:rsid w:val="005B4B94"/>
    <w:rsid w:val="005C1210"/>
    <w:rsid w:val="005C14C0"/>
    <w:rsid w:val="005C22A4"/>
    <w:rsid w:val="005C3EE8"/>
    <w:rsid w:val="005C5F65"/>
    <w:rsid w:val="005C7C9E"/>
    <w:rsid w:val="005D202F"/>
    <w:rsid w:val="005D34F9"/>
    <w:rsid w:val="005D4190"/>
    <w:rsid w:val="005D51CE"/>
    <w:rsid w:val="005D67A3"/>
    <w:rsid w:val="005E1E1D"/>
    <w:rsid w:val="005E2988"/>
    <w:rsid w:val="005E2E4D"/>
    <w:rsid w:val="005E3085"/>
    <w:rsid w:val="005E3090"/>
    <w:rsid w:val="005E4075"/>
    <w:rsid w:val="005E540A"/>
    <w:rsid w:val="005F2FF8"/>
    <w:rsid w:val="005F50B3"/>
    <w:rsid w:val="005F51E1"/>
    <w:rsid w:val="0060009F"/>
    <w:rsid w:val="00610E86"/>
    <w:rsid w:val="00611C80"/>
    <w:rsid w:val="00613F4A"/>
    <w:rsid w:val="006156DE"/>
    <w:rsid w:val="00620692"/>
    <w:rsid w:val="006242CA"/>
    <w:rsid w:val="00626F5E"/>
    <w:rsid w:val="00627507"/>
    <w:rsid w:val="006313E1"/>
    <w:rsid w:val="00633717"/>
    <w:rsid w:val="006344E1"/>
    <w:rsid w:val="00635C4A"/>
    <w:rsid w:val="00640637"/>
    <w:rsid w:val="00641751"/>
    <w:rsid w:val="0064393B"/>
    <w:rsid w:val="00653B1E"/>
    <w:rsid w:val="006545C4"/>
    <w:rsid w:val="00656E65"/>
    <w:rsid w:val="00657976"/>
    <w:rsid w:val="00657CC7"/>
    <w:rsid w:val="00661971"/>
    <w:rsid w:val="00661CE8"/>
    <w:rsid w:val="006623D9"/>
    <w:rsid w:val="00662D5C"/>
    <w:rsid w:val="006646F7"/>
    <w:rsid w:val="0066550C"/>
    <w:rsid w:val="006658A8"/>
    <w:rsid w:val="006716F2"/>
    <w:rsid w:val="00671EC9"/>
    <w:rsid w:val="00673FB5"/>
    <w:rsid w:val="00682BF2"/>
    <w:rsid w:val="006859CE"/>
    <w:rsid w:val="0068696A"/>
    <w:rsid w:val="00691270"/>
    <w:rsid w:val="00691F07"/>
    <w:rsid w:val="00693B16"/>
    <w:rsid w:val="00694BA8"/>
    <w:rsid w:val="006A037C"/>
    <w:rsid w:val="006A36F4"/>
    <w:rsid w:val="006A3C71"/>
    <w:rsid w:val="006A406F"/>
    <w:rsid w:val="006A4A48"/>
    <w:rsid w:val="006A52AF"/>
    <w:rsid w:val="006A5D3A"/>
    <w:rsid w:val="006B05C1"/>
    <w:rsid w:val="006B0750"/>
    <w:rsid w:val="006B1C10"/>
    <w:rsid w:val="006B45D2"/>
    <w:rsid w:val="006B78CF"/>
    <w:rsid w:val="006C00A3"/>
    <w:rsid w:val="006C0F61"/>
    <w:rsid w:val="006C23D4"/>
    <w:rsid w:val="006C2B52"/>
    <w:rsid w:val="006C315D"/>
    <w:rsid w:val="006C778F"/>
    <w:rsid w:val="006C7BB0"/>
    <w:rsid w:val="006D2D42"/>
    <w:rsid w:val="006D3237"/>
    <w:rsid w:val="006D364F"/>
    <w:rsid w:val="006D6F1C"/>
    <w:rsid w:val="006E01E9"/>
    <w:rsid w:val="006E02CE"/>
    <w:rsid w:val="006E1606"/>
    <w:rsid w:val="006E2E37"/>
    <w:rsid w:val="006E31C8"/>
    <w:rsid w:val="006E3CF1"/>
    <w:rsid w:val="006E57B3"/>
    <w:rsid w:val="006E6B86"/>
    <w:rsid w:val="006E7E80"/>
    <w:rsid w:val="006F041A"/>
    <w:rsid w:val="006F48CA"/>
    <w:rsid w:val="006F64DD"/>
    <w:rsid w:val="006F6DDA"/>
    <w:rsid w:val="006F712D"/>
    <w:rsid w:val="006F7188"/>
    <w:rsid w:val="006F7907"/>
    <w:rsid w:val="00706F58"/>
    <w:rsid w:val="0070725D"/>
    <w:rsid w:val="00712623"/>
    <w:rsid w:val="00715127"/>
    <w:rsid w:val="00715E8E"/>
    <w:rsid w:val="00723580"/>
    <w:rsid w:val="00723755"/>
    <w:rsid w:val="0073105D"/>
    <w:rsid w:val="0073136C"/>
    <w:rsid w:val="00731F0F"/>
    <w:rsid w:val="00733250"/>
    <w:rsid w:val="00733775"/>
    <w:rsid w:val="00741404"/>
    <w:rsid w:val="007449E5"/>
    <w:rsid w:val="00746425"/>
    <w:rsid w:val="0074750E"/>
    <w:rsid w:val="00747B7B"/>
    <w:rsid w:val="00747FF0"/>
    <w:rsid w:val="007516ED"/>
    <w:rsid w:val="00756D51"/>
    <w:rsid w:val="00761632"/>
    <w:rsid w:val="00764D4E"/>
    <w:rsid w:val="00764F17"/>
    <w:rsid w:val="00765898"/>
    <w:rsid w:val="00765A1F"/>
    <w:rsid w:val="00773B63"/>
    <w:rsid w:val="007745B0"/>
    <w:rsid w:val="00775B6D"/>
    <w:rsid w:val="00775D09"/>
    <w:rsid w:val="007762F3"/>
    <w:rsid w:val="00776D68"/>
    <w:rsid w:val="00776F2B"/>
    <w:rsid w:val="00776FED"/>
    <w:rsid w:val="00777362"/>
    <w:rsid w:val="007774CF"/>
    <w:rsid w:val="007850EE"/>
    <w:rsid w:val="00785B95"/>
    <w:rsid w:val="00790E96"/>
    <w:rsid w:val="00791160"/>
    <w:rsid w:val="00793366"/>
    <w:rsid w:val="007970DB"/>
    <w:rsid w:val="007A5164"/>
    <w:rsid w:val="007A5D97"/>
    <w:rsid w:val="007A716F"/>
    <w:rsid w:val="007B1029"/>
    <w:rsid w:val="007B1A8D"/>
    <w:rsid w:val="007B270A"/>
    <w:rsid w:val="007B664A"/>
    <w:rsid w:val="007C0695"/>
    <w:rsid w:val="007C419A"/>
    <w:rsid w:val="007C4CC8"/>
    <w:rsid w:val="007C5426"/>
    <w:rsid w:val="007C5798"/>
    <w:rsid w:val="007D2F06"/>
    <w:rsid w:val="007D4832"/>
    <w:rsid w:val="007D655A"/>
    <w:rsid w:val="007D7B37"/>
    <w:rsid w:val="007E21B2"/>
    <w:rsid w:val="007E2C4E"/>
    <w:rsid w:val="007E3E18"/>
    <w:rsid w:val="007F1905"/>
    <w:rsid w:val="007F697A"/>
    <w:rsid w:val="007F79F4"/>
    <w:rsid w:val="00802C64"/>
    <w:rsid w:val="00805E52"/>
    <w:rsid w:val="008061D0"/>
    <w:rsid w:val="00810B38"/>
    <w:rsid w:val="00811F6E"/>
    <w:rsid w:val="008127D7"/>
    <w:rsid w:val="008140FE"/>
    <w:rsid w:val="00816803"/>
    <w:rsid w:val="0081760D"/>
    <w:rsid w:val="008204C7"/>
    <w:rsid w:val="00820992"/>
    <w:rsid w:val="00823602"/>
    <w:rsid w:val="008255F5"/>
    <w:rsid w:val="00826C7D"/>
    <w:rsid w:val="0082730D"/>
    <w:rsid w:val="0083014E"/>
    <w:rsid w:val="00831C14"/>
    <w:rsid w:val="0083214A"/>
    <w:rsid w:val="00834220"/>
    <w:rsid w:val="00845723"/>
    <w:rsid w:val="00851736"/>
    <w:rsid w:val="00851EF9"/>
    <w:rsid w:val="00852EF5"/>
    <w:rsid w:val="00853DA7"/>
    <w:rsid w:val="00855ACA"/>
    <w:rsid w:val="0085609D"/>
    <w:rsid w:val="008577FD"/>
    <w:rsid w:val="00860B03"/>
    <w:rsid w:val="00861D3F"/>
    <w:rsid w:val="00863EAA"/>
    <w:rsid w:val="0086497A"/>
    <w:rsid w:val="00865E0D"/>
    <w:rsid w:val="00866941"/>
    <w:rsid w:val="008713A1"/>
    <w:rsid w:val="00872082"/>
    <w:rsid w:val="00873018"/>
    <w:rsid w:val="008754AB"/>
    <w:rsid w:val="00875BD1"/>
    <w:rsid w:val="0088060C"/>
    <w:rsid w:val="00882CD5"/>
    <w:rsid w:val="0088477A"/>
    <w:rsid w:val="008871B5"/>
    <w:rsid w:val="00893576"/>
    <w:rsid w:val="00893E73"/>
    <w:rsid w:val="008B02DC"/>
    <w:rsid w:val="008B08DE"/>
    <w:rsid w:val="008B57CE"/>
    <w:rsid w:val="008B7DC0"/>
    <w:rsid w:val="008B7E15"/>
    <w:rsid w:val="008C26DE"/>
    <w:rsid w:val="008C423F"/>
    <w:rsid w:val="008D1A4F"/>
    <w:rsid w:val="008D2225"/>
    <w:rsid w:val="008D4752"/>
    <w:rsid w:val="008E271C"/>
    <w:rsid w:val="008E3A08"/>
    <w:rsid w:val="008E418E"/>
    <w:rsid w:val="008E4262"/>
    <w:rsid w:val="008E5BC6"/>
    <w:rsid w:val="008E5DB4"/>
    <w:rsid w:val="008E6312"/>
    <w:rsid w:val="008E6A25"/>
    <w:rsid w:val="008F1A8D"/>
    <w:rsid w:val="008F23B5"/>
    <w:rsid w:val="008F46CB"/>
    <w:rsid w:val="008F490C"/>
    <w:rsid w:val="008F4CC0"/>
    <w:rsid w:val="008F5193"/>
    <w:rsid w:val="009013A7"/>
    <w:rsid w:val="009017FB"/>
    <w:rsid w:val="009017FC"/>
    <w:rsid w:val="00902E5E"/>
    <w:rsid w:val="0090506B"/>
    <w:rsid w:val="009050C9"/>
    <w:rsid w:val="00906535"/>
    <w:rsid w:val="009066FC"/>
    <w:rsid w:val="00907705"/>
    <w:rsid w:val="009140A3"/>
    <w:rsid w:val="009144A2"/>
    <w:rsid w:val="0091510C"/>
    <w:rsid w:val="00915F3B"/>
    <w:rsid w:val="00921109"/>
    <w:rsid w:val="009220CD"/>
    <w:rsid w:val="009259AC"/>
    <w:rsid w:val="00926F38"/>
    <w:rsid w:val="00927B17"/>
    <w:rsid w:val="00927BEB"/>
    <w:rsid w:val="009320F6"/>
    <w:rsid w:val="00933352"/>
    <w:rsid w:val="00934301"/>
    <w:rsid w:val="00935F5B"/>
    <w:rsid w:val="00936CD1"/>
    <w:rsid w:val="00941747"/>
    <w:rsid w:val="00941EFB"/>
    <w:rsid w:val="009432D7"/>
    <w:rsid w:val="00945289"/>
    <w:rsid w:val="0094680D"/>
    <w:rsid w:val="00947AFB"/>
    <w:rsid w:val="00951794"/>
    <w:rsid w:val="00951D7D"/>
    <w:rsid w:val="00952896"/>
    <w:rsid w:val="00954181"/>
    <w:rsid w:val="00956C6C"/>
    <w:rsid w:val="00962B81"/>
    <w:rsid w:val="009630C7"/>
    <w:rsid w:val="00972B55"/>
    <w:rsid w:val="00972E4E"/>
    <w:rsid w:val="009743B7"/>
    <w:rsid w:val="00975A66"/>
    <w:rsid w:val="00977C38"/>
    <w:rsid w:val="0098070A"/>
    <w:rsid w:val="0098228B"/>
    <w:rsid w:val="009826B7"/>
    <w:rsid w:val="009828DA"/>
    <w:rsid w:val="00982F80"/>
    <w:rsid w:val="00983A63"/>
    <w:rsid w:val="0098410D"/>
    <w:rsid w:val="0098482A"/>
    <w:rsid w:val="00985BAB"/>
    <w:rsid w:val="00990F38"/>
    <w:rsid w:val="0099145B"/>
    <w:rsid w:val="00991A12"/>
    <w:rsid w:val="00996106"/>
    <w:rsid w:val="009A0E58"/>
    <w:rsid w:val="009A2909"/>
    <w:rsid w:val="009A2D08"/>
    <w:rsid w:val="009A7077"/>
    <w:rsid w:val="009B1B5F"/>
    <w:rsid w:val="009B6673"/>
    <w:rsid w:val="009C191B"/>
    <w:rsid w:val="009C2BD6"/>
    <w:rsid w:val="009C3BC6"/>
    <w:rsid w:val="009C44DC"/>
    <w:rsid w:val="009D4590"/>
    <w:rsid w:val="009D4749"/>
    <w:rsid w:val="009D48E8"/>
    <w:rsid w:val="009E1185"/>
    <w:rsid w:val="009E1F32"/>
    <w:rsid w:val="009E4DA4"/>
    <w:rsid w:val="009E6696"/>
    <w:rsid w:val="009E7712"/>
    <w:rsid w:val="009E776C"/>
    <w:rsid w:val="009F2B21"/>
    <w:rsid w:val="009F3F43"/>
    <w:rsid w:val="009F409C"/>
    <w:rsid w:val="00A0070E"/>
    <w:rsid w:val="00A00F9E"/>
    <w:rsid w:val="00A041FA"/>
    <w:rsid w:val="00A04C62"/>
    <w:rsid w:val="00A105B1"/>
    <w:rsid w:val="00A1726E"/>
    <w:rsid w:val="00A204CF"/>
    <w:rsid w:val="00A21618"/>
    <w:rsid w:val="00A22589"/>
    <w:rsid w:val="00A23D49"/>
    <w:rsid w:val="00A255B8"/>
    <w:rsid w:val="00A27004"/>
    <w:rsid w:val="00A30C29"/>
    <w:rsid w:val="00A32CC7"/>
    <w:rsid w:val="00A3342D"/>
    <w:rsid w:val="00A3406D"/>
    <w:rsid w:val="00A34DD2"/>
    <w:rsid w:val="00A34DD6"/>
    <w:rsid w:val="00A35219"/>
    <w:rsid w:val="00A36819"/>
    <w:rsid w:val="00A36989"/>
    <w:rsid w:val="00A37965"/>
    <w:rsid w:val="00A37D27"/>
    <w:rsid w:val="00A43628"/>
    <w:rsid w:val="00A53B29"/>
    <w:rsid w:val="00A54192"/>
    <w:rsid w:val="00A5694E"/>
    <w:rsid w:val="00A57056"/>
    <w:rsid w:val="00A57066"/>
    <w:rsid w:val="00A6035E"/>
    <w:rsid w:val="00A6144C"/>
    <w:rsid w:val="00A62298"/>
    <w:rsid w:val="00A665CD"/>
    <w:rsid w:val="00A66617"/>
    <w:rsid w:val="00A66EAD"/>
    <w:rsid w:val="00A671F8"/>
    <w:rsid w:val="00A673A4"/>
    <w:rsid w:val="00A679BB"/>
    <w:rsid w:val="00A705C0"/>
    <w:rsid w:val="00A724AE"/>
    <w:rsid w:val="00A73329"/>
    <w:rsid w:val="00A743D7"/>
    <w:rsid w:val="00A74F39"/>
    <w:rsid w:val="00A82359"/>
    <w:rsid w:val="00A83CCA"/>
    <w:rsid w:val="00A854A7"/>
    <w:rsid w:val="00A865D2"/>
    <w:rsid w:val="00A8781C"/>
    <w:rsid w:val="00A87F39"/>
    <w:rsid w:val="00A90BCD"/>
    <w:rsid w:val="00A91C6B"/>
    <w:rsid w:val="00A92D6E"/>
    <w:rsid w:val="00A94C20"/>
    <w:rsid w:val="00AA0259"/>
    <w:rsid w:val="00AA227F"/>
    <w:rsid w:val="00AA3453"/>
    <w:rsid w:val="00AA3BC7"/>
    <w:rsid w:val="00AA754A"/>
    <w:rsid w:val="00AA7779"/>
    <w:rsid w:val="00AB08E8"/>
    <w:rsid w:val="00AB099E"/>
    <w:rsid w:val="00AB2BED"/>
    <w:rsid w:val="00AB4328"/>
    <w:rsid w:val="00AB6104"/>
    <w:rsid w:val="00AB6453"/>
    <w:rsid w:val="00AC0971"/>
    <w:rsid w:val="00AC2340"/>
    <w:rsid w:val="00AC69AD"/>
    <w:rsid w:val="00AD73E5"/>
    <w:rsid w:val="00AE01F5"/>
    <w:rsid w:val="00AE0A2E"/>
    <w:rsid w:val="00AE354C"/>
    <w:rsid w:val="00AE4FDD"/>
    <w:rsid w:val="00AE5C3E"/>
    <w:rsid w:val="00AF2F80"/>
    <w:rsid w:val="00AF4B07"/>
    <w:rsid w:val="00AF4F5C"/>
    <w:rsid w:val="00AF6186"/>
    <w:rsid w:val="00AF7A3A"/>
    <w:rsid w:val="00B001B1"/>
    <w:rsid w:val="00B04088"/>
    <w:rsid w:val="00B06075"/>
    <w:rsid w:val="00B07D1F"/>
    <w:rsid w:val="00B100D3"/>
    <w:rsid w:val="00B14E0E"/>
    <w:rsid w:val="00B160DB"/>
    <w:rsid w:val="00B16F70"/>
    <w:rsid w:val="00B20836"/>
    <w:rsid w:val="00B235BB"/>
    <w:rsid w:val="00B23A6D"/>
    <w:rsid w:val="00B2644C"/>
    <w:rsid w:val="00B2732A"/>
    <w:rsid w:val="00B27977"/>
    <w:rsid w:val="00B27A44"/>
    <w:rsid w:val="00B30BBF"/>
    <w:rsid w:val="00B30F69"/>
    <w:rsid w:val="00B33C03"/>
    <w:rsid w:val="00B35522"/>
    <w:rsid w:val="00B44E56"/>
    <w:rsid w:val="00B4603B"/>
    <w:rsid w:val="00B46543"/>
    <w:rsid w:val="00B47C2F"/>
    <w:rsid w:val="00B47D33"/>
    <w:rsid w:val="00B51E03"/>
    <w:rsid w:val="00B52BE0"/>
    <w:rsid w:val="00B53411"/>
    <w:rsid w:val="00B54133"/>
    <w:rsid w:val="00B62663"/>
    <w:rsid w:val="00B64162"/>
    <w:rsid w:val="00B66931"/>
    <w:rsid w:val="00B701ED"/>
    <w:rsid w:val="00B72CE2"/>
    <w:rsid w:val="00B73FF6"/>
    <w:rsid w:val="00B748F7"/>
    <w:rsid w:val="00B74AD2"/>
    <w:rsid w:val="00B77428"/>
    <w:rsid w:val="00B8064E"/>
    <w:rsid w:val="00B80761"/>
    <w:rsid w:val="00B8086C"/>
    <w:rsid w:val="00B829F7"/>
    <w:rsid w:val="00B84C63"/>
    <w:rsid w:val="00B854DB"/>
    <w:rsid w:val="00B861B4"/>
    <w:rsid w:val="00B86DFE"/>
    <w:rsid w:val="00B87013"/>
    <w:rsid w:val="00B90990"/>
    <w:rsid w:val="00B91DE6"/>
    <w:rsid w:val="00B922FF"/>
    <w:rsid w:val="00B9281E"/>
    <w:rsid w:val="00B93925"/>
    <w:rsid w:val="00B95169"/>
    <w:rsid w:val="00B95187"/>
    <w:rsid w:val="00B952A6"/>
    <w:rsid w:val="00BA20C8"/>
    <w:rsid w:val="00BA2194"/>
    <w:rsid w:val="00BA2D55"/>
    <w:rsid w:val="00BA3479"/>
    <w:rsid w:val="00BA475E"/>
    <w:rsid w:val="00BA71B1"/>
    <w:rsid w:val="00BB0637"/>
    <w:rsid w:val="00BB345F"/>
    <w:rsid w:val="00BB4BD9"/>
    <w:rsid w:val="00BB68EA"/>
    <w:rsid w:val="00BC1C27"/>
    <w:rsid w:val="00BC3E86"/>
    <w:rsid w:val="00BC5B97"/>
    <w:rsid w:val="00BC6BBF"/>
    <w:rsid w:val="00BC7CB4"/>
    <w:rsid w:val="00BD1572"/>
    <w:rsid w:val="00BD24C2"/>
    <w:rsid w:val="00BE14E3"/>
    <w:rsid w:val="00BE3774"/>
    <w:rsid w:val="00BE41E5"/>
    <w:rsid w:val="00BE69CD"/>
    <w:rsid w:val="00BE79E1"/>
    <w:rsid w:val="00BF4109"/>
    <w:rsid w:val="00BF4CC3"/>
    <w:rsid w:val="00BF5889"/>
    <w:rsid w:val="00C04D12"/>
    <w:rsid w:val="00C054C7"/>
    <w:rsid w:val="00C057B5"/>
    <w:rsid w:val="00C058FC"/>
    <w:rsid w:val="00C10385"/>
    <w:rsid w:val="00C166E3"/>
    <w:rsid w:val="00C17277"/>
    <w:rsid w:val="00C21867"/>
    <w:rsid w:val="00C22687"/>
    <w:rsid w:val="00C2374C"/>
    <w:rsid w:val="00C25F74"/>
    <w:rsid w:val="00C30391"/>
    <w:rsid w:val="00C32E4D"/>
    <w:rsid w:val="00C333A0"/>
    <w:rsid w:val="00C3507B"/>
    <w:rsid w:val="00C36A4F"/>
    <w:rsid w:val="00C36A81"/>
    <w:rsid w:val="00C36AE4"/>
    <w:rsid w:val="00C41974"/>
    <w:rsid w:val="00C433E9"/>
    <w:rsid w:val="00C44950"/>
    <w:rsid w:val="00C47300"/>
    <w:rsid w:val="00C53F4A"/>
    <w:rsid w:val="00C54125"/>
    <w:rsid w:val="00C55B54"/>
    <w:rsid w:val="00C6098E"/>
    <w:rsid w:val="00C6152C"/>
    <w:rsid w:val="00C61D2D"/>
    <w:rsid w:val="00C63168"/>
    <w:rsid w:val="00C63B7A"/>
    <w:rsid w:val="00C71916"/>
    <w:rsid w:val="00C722A9"/>
    <w:rsid w:val="00C74810"/>
    <w:rsid w:val="00C80793"/>
    <w:rsid w:val="00C81010"/>
    <w:rsid w:val="00C83133"/>
    <w:rsid w:val="00C860F8"/>
    <w:rsid w:val="00C86594"/>
    <w:rsid w:val="00C908D2"/>
    <w:rsid w:val="00C90D68"/>
    <w:rsid w:val="00C939FE"/>
    <w:rsid w:val="00C955EC"/>
    <w:rsid w:val="00C97366"/>
    <w:rsid w:val="00C97A43"/>
    <w:rsid w:val="00C97DB4"/>
    <w:rsid w:val="00CA0F8C"/>
    <w:rsid w:val="00CA4BDA"/>
    <w:rsid w:val="00CB00B8"/>
    <w:rsid w:val="00CB107D"/>
    <w:rsid w:val="00CB1F66"/>
    <w:rsid w:val="00CB2618"/>
    <w:rsid w:val="00CB2951"/>
    <w:rsid w:val="00CB5A13"/>
    <w:rsid w:val="00CC0EEC"/>
    <w:rsid w:val="00CC2E0B"/>
    <w:rsid w:val="00CC576A"/>
    <w:rsid w:val="00CC5FF4"/>
    <w:rsid w:val="00CD282B"/>
    <w:rsid w:val="00CD3498"/>
    <w:rsid w:val="00CD4C35"/>
    <w:rsid w:val="00CD549A"/>
    <w:rsid w:val="00CD6920"/>
    <w:rsid w:val="00CD6B49"/>
    <w:rsid w:val="00CD7369"/>
    <w:rsid w:val="00CE0B0E"/>
    <w:rsid w:val="00CE1F6B"/>
    <w:rsid w:val="00CE3831"/>
    <w:rsid w:val="00CF13E2"/>
    <w:rsid w:val="00CF2397"/>
    <w:rsid w:val="00CF3E5C"/>
    <w:rsid w:val="00CF7696"/>
    <w:rsid w:val="00D00ABB"/>
    <w:rsid w:val="00D0165F"/>
    <w:rsid w:val="00D02EEC"/>
    <w:rsid w:val="00D03551"/>
    <w:rsid w:val="00D06390"/>
    <w:rsid w:val="00D06A63"/>
    <w:rsid w:val="00D07E0E"/>
    <w:rsid w:val="00D11478"/>
    <w:rsid w:val="00D12A0A"/>
    <w:rsid w:val="00D14DAE"/>
    <w:rsid w:val="00D156E6"/>
    <w:rsid w:val="00D15ED0"/>
    <w:rsid w:val="00D16349"/>
    <w:rsid w:val="00D20379"/>
    <w:rsid w:val="00D21B3E"/>
    <w:rsid w:val="00D21FED"/>
    <w:rsid w:val="00D24251"/>
    <w:rsid w:val="00D24B39"/>
    <w:rsid w:val="00D254FC"/>
    <w:rsid w:val="00D304AC"/>
    <w:rsid w:val="00D306FD"/>
    <w:rsid w:val="00D33285"/>
    <w:rsid w:val="00D34360"/>
    <w:rsid w:val="00D343E2"/>
    <w:rsid w:val="00D34C76"/>
    <w:rsid w:val="00D351A0"/>
    <w:rsid w:val="00D361A2"/>
    <w:rsid w:val="00D40935"/>
    <w:rsid w:val="00D44C2E"/>
    <w:rsid w:val="00D45414"/>
    <w:rsid w:val="00D47594"/>
    <w:rsid w:val="00D47717"/>
    <w:rsid w:val="00D50A0A"/>
    <w:rsid w:val="00D510F8"/>
    <w:rsid w:val="00D54576"/>
    <w:rsid w:val="00D566BD"/>
    <w:rsid w:val="00D569E8"/>
    <w:rsid w:val="00D57A4D"/>
    <w:rsid w:val="00D60AA7"/>
    <w:rsid w:val="00D6435F"/>
    <w:rsid w:val="00D7364C"/>
    <w:rsid w:val="00D738E5"/>
    <w:rsid w:val="00D73ADA"/>
    <w:rsid w:val="00D73CDF"/>
    <w:rsid w:val="00D75E28"/>
    <w:rsid w:val="00D7600A"/>
    <w:rsid w:val="00D772C2"/>
    <w:rsid w:val="00D77A21"/>
    <w:rsid w:val="00D77FD3"/>
    <w:rsid w:val="00D8008E"/>
    <w:rsid w:val="00D82C45"/>
    <w:rsid w:val="00D8475D"/>
    <w:rsid w:val="00D8711A"/>
    <w:rsid w:val="00D908A8"/>
    <w:rsid w:val="00D977B6"/>
    <w:rsid w:val="00DA4A31"/>
    <w:rsid w:val="00DA7687"/>
    <w:rsid w:val="00DA7B04"/>
    <w:rsid w:val="00DB36C2"/>
    <w:rsid w:val="00DB5191"/>
    <w:rsid w:val="00DB51FF"/>
    <w:rsid w:val="00DB5211"/>
    <w:rsid w:val="00DB62BB"/>
    <w:rsid w:val="00DC169B"/>
    <w:rsid w:val="00DC2AB9"/>
    <w:rsid w:val="00DC4BE7"/>
    <w:rsid w:val="00DC63F0"/>
    <w:rsid w:val="00DD1A01"/>
    <w:rsid w:val="00DD2BFB"/>
    <w:rsid w:val="00DD57DE"/>
    <w:rsid w:val="00DD6EE5"/>
    <w:rsid w:val="00DE36A0"/>
    <w:rsid w:val="00DE386C"/>
    <w:rsid w:val="00DE4D35"/>
    <w:rsid w:val="00DE4E42"/>
    <w:rsid w:val="00DE5719"/>
    <w:rsid w:val="00DE7C7C"/>
    <w:rsid w:val="00DF098B"/>
    <w:rsid w:val="00DF11C4"/>
    <w:rsid w:val="00DF210C"/>
    <w:rsid w:val="00DF3C58"/>
    <w:rsid w:val="00DF4B6A"/>
    <w:rsid w:val="00E00D63"/>
    <w:rsid w:val="00E02C09"/>
    <w:rsid w:val="00E04D59"/>
    <w:rsid w:val="00E07DA1"/>
    <w:rsid w:val="00E123CB"/>
    <w:rsid w:val="00E1381B"/>
    <w:rsid w:val="00E20E13"/>
    <w:rsid w:val="00E21DBC"/>
    <w:rsid w:val="00E23EA9"/>
    <w:rsid w:val="00E275D7"/>
    <w:rsid w:val="00E27DBE"/>
    <w:rsid w:val="00E32AB1"/>
    <w:rsid w:val="00E36C71"/>
    <w:rsid w:val="00E40404"/>
    <w:rsid w:val="00E42BBC"/>
    <w:rsid w:val="00E459C6"/>
    <w:rsid w:val="00E47589"/>
    <w:rsid w:val="00E542C2"/>
    <w:rsid w:val="00E618DD"/>
    <w:rsid w:val="00E64915"/>
    <w:rsid w:val="00E661D4"/>
    <w:rsid w:val="00E70091"/>
    <w:rsid w:val="00E703AD"/>
    <w:rsid w:val="00E703B6"/>
    <w:rsid w:val="00E72019"/>
    <w:rsid w:val="00E720F5"/>
    <w:rsid w:val="00E72B5A"/>
    <w:rsid w:val="00E75A17"/>
    <w:rsid w:val="00E76D47"/>
    <w:rsid w:val="00E806E4"/>
    <w:rsid w:val="00E8100B"/>
    <w:rsid w:val="00E839B0"/>
    <w:rsid w:val="00E849F7"/>
    <w:rsid w:val="00E84FD1"/>
    <w:rsid w:val="00E85E1D"/>
    <w:rsid w:val="00E90302"/>
    <w:rsid w:val="00E915D4"/>
    <w:rsid w:val="00E95204"/>
    <w:rsid w:val="00E954DA"/>
    <w:rsid w:val="00E96EAE"/>
    <w:rsid w:val="00E97396"/>
    <w:rsid w:val="00EA185E"/>
    <w:rsid w:val="00EA2BAD"/>
    <w:rsid w:val="00EA592A"/>
    <w:rsid w:val="00EA6C50"/>
    <w:rsid w:val="00EA78E7"/>
    <w:rsid w:val="00EB14E4"/>
    <w:rsid w:val="00EB32A5"/>
    <w:rsid w:val="00EB34ED"/>
    <w:rsid w:val="00EB3AE7"/>
    <w:rsid w:val="00EB447C"/>
    <w:rsid w:val="00EB4ACF"/>
    <w:rsid w:val="00EB699A"/>
    <w:rsid w:val="00EB7BE0"/>
    <w:rsid w:val="00EC01A9"/>
    <w:rsid w:val="00EC315E"/>
    <w:rsid w:val="00ED077C"/>
    <w:rsid w:val="00ED1190"/>
    <w:rsid w:val="00ED45D0"/>
    <w:rsid w:val="00ED6544"/>
    <w:rsid w:val="00EE0277"/>
    <w:rsid w:val="00EE1F1B"/>
    <w:rsid w:val="00EE3E00"/>
    <w:rsid w:val="00EE4EEF"/>
    <w:rsid w:val="00EE5DD2"/>
    <w:rsid w:val="00EE6B74"/>
    <w:rsid w:val="00EF03A8"/>
    <w:rsid w:val="00EF3DB4"/>
    <w:rsid w:val="00EF4C34"/>
    <w:rsid w:val="00EF5692"/>
    <w:rsid w:val="00F00A79"/>
    <w:rsid w:val="00F00E86"/>
    <w:rsid w:val="00F00FC6"/>
    <w:rsid w:val="00F01004"/>
    <w:rsid w:val="00F023E3"/>
    <w:rsid w:val="00F04018"/>
    <w:rsid w:val="00F04C8D"/>
    <w:rsid w:val="00F05588"/>
    <w:rsid w:val="00F07C1E"/>
    <w:rsid w:val="00F105DB"/>
    <w:rsid w:val="00F11EF6"/>
    <w:rsid w:val="00F128CE"/>
    <w:rsid w:val="00F132BC"/>
    <w:rsid w:val="00F13AAB"/>
    <w:rsid w:val="00F13D80"/>
    <w:rsid w:val="00F142AA"/>
    <w:rsid w:val="00F166E5"/>
    <w:rsid w:val="00F16AAA"/>
    <w:rsid w:val="00F17078"/>
    <w:rsid w:val="00F1709C"/>
    <w:rsid w:val="00F21161"/>
    <w:rsid w:val="00F218EF"/>
    <w:rsid w:val="00F21BC7"/>
    <w:rsid w:val="00F22F06"/>
    <w:rsid w:val="00F23FA2"/>
    <w:rsid w:val="00F266A2"/>
    <w:rsid w:val="00F31D6E"/>
    <w:rsid w:val="00F32269"/>
    <w:rsid w:val="00F3380E"/>
    <w:rsid w:val="00F35ADF"/>
    <w:rsid w:val="00F41498"/>
    <w:rsid w:val="00F43BC8"/>
    <w:rsid w:val="00F4588C"/>
    <w:rsid w:val="00F50004"/>
    <w:rsid w:val="00F505BD"/>
    <w:rsid w:val="00F514BC"/>
    <w:rsid w:val="00F53480"/>
    <w:rsid w:val="00F56A6F"/>
    <w:rsid w:val="00F5709C"/>
    <w:rsid w:val="00F574BA"/>
    <w:rsid w:val="00F64EF1"/>
    <w:rsid w:val="00F65FDB"/>
    <w:rsid w:val="00F72DF1"/>
    <w:rsid w:val="00F72E0E"/>
    <w:rsid w:val="00F7350F"/>
    <w:rsid w:val="00F77E70"/>
    <w:rsid w:val="00F80676"/>
    <w:rsid w:val="00F806D0"/>
    <w:rsid w:val="00F8148A"/>
    <w:rsid w:val="00F823F2"/>
    <w:rsid w:val="00F854F3"/>
    <w:rsid w:val="00F8765F"/>
    <w:rsid w:val="00F90767"/>
    <w:rsid w:val="00F941E6"/>
    <w:rsid w:val="00FA685B"/>
    <w:rsid w:val="00FB0C01"/>
    <w:rsid w:val="00FC0C96"/>
    <w:rsid w:val="00FC18F2"/>
    <w:rsid w:val="00FC1AD9"/>
    <w:rsid w:val="00FC314E"/>
    <w:rsid w:val="00FC3337"/>
    <w:rsid w:val="00FC39E5"/>
    <w:rsid w:val="00FC3A78"/>
    <w:rsid w:val="00FC5F66"/>
    <w:rsid w:val="00FD0495"/>
    <w:rsid w:val="00FD0B3E"/>
    <w:rsid w:val="00FD1005"/>
    <w:rsid w:val="00FD68AF"/>
    <w:rsid w:val="00FD6C75"/>
    <w:rsid w:val="00FE2F92"/>
    <w:rsid w:val="00FE356D"/>
    <w:rsid w:val="00FE71B3"/>
    <w:rsid w:val="00FE75D1"/>
    <w:rsid w:val="00FE7FF9"/>
    <w:rsid w:val="00FF04AB"/>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574BA"/>
    <w:pPr>
      <w:jc w:val="both"/>
    </w:pPr>
    <w:rPr>
      <w:rFonts w:eastAsiaTheme="minorEastAsia"/>
      <w:sz w:val="24"/>
    </w:rPr>
  </w:style>
  <w:style w:type="paragraph" w:styleId="Nagwek1">
    <w:name w:val="heading 1"/>
    <w:basedOn w:val="Normalny"/>
    <w:next w:val="Normalny"/>
    <w:link w:val="Nagwek1Znak"/>
    <w:uiPriority w:val="99"/>
    <w:semiHidden/>
    <w:rsid w:val="00F574B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574B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574B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574B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574B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574B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574B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574B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574B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574BA"/>
    <w:rPr>
      <w:rFonts w:ascii="Tahoma" w:hAnsi="Tahoma" w:cs="Tahoma"/>
      <w:sz w:val="16"/>
      <w:szCs w:val="16"/>
    </w:rPr>
  </w:style>
  <w:style w:type="character" w:customStyle="1" w:styleId="TekstdymkaZnak">
    <w:name w:val="Tekst dymka Znak"/>
    <w:basedOn w:val="Domylnaczcionkaakapitu"/>
    <w:link w:val="Tekstdymka"/>
    <w:uiPriority w:val="99"/>
    <w:semiHidden/>
    <w:rsid w:val="00F574BA"/>
    <w:rPr>
      <w:rFonts w:ascii="Tahoma" w:eastAsiaTheme="minorEastAsia" w:hAnsi="Tahoma" w:cs="Tahoma"/>
      <w:sz w:val="16"/>
      <w:szCs w:val="16"/>
    </w:rPr>
  </w:style>
  <w:style w:type="character" w:styleId="Tytuksiki">
    <w:name w:val="Book Title"/>
    <w:uiPriority w:val="99"/>
    <w:semiHidden/>
    <w:qFormat/>
    <w:rsid w:val="00F574BA"/>
    <w:rPr>
      <w:i/>
      <w:iCs/>
      <w:smallCaps/>
      <w:spacing w:val="5"/>
    </w:rPr>
  </w:style>
  <w:style w:type="paragraph" w:customStyle="1" w:styleId="ECHRHeader">
    <w:name w:val="ECHR_Header"/>
    <w:aliases w:val="Ju_Header"/>
    <w:basedOn w:val="Nagwek"/>
    <w:uiPriority w:val="4"/>
    <w:qFormat/>
    <w:rsid w:val="00F574BA"/>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574BA"/>
  </w:style>
  <w:style w:type="character" w:styleId="Pogrubienie">
    <w:name w:val="Strong"/>
    <w:uiPriority w:val="99"/>
    <w:semiHidden/>
    <w:qFormat/>
    <w:rsid w:val="00F574BA"/>
    <w:rPr>
      <w:b/>
      <w:bCs/>
    </w:rPr>
  </w:style>
  <w:style w:type="paragraph" w:styleId="Bezodstpw">
    <w:name w:val="No Spacing"/>
    <w:basedOn w:val="Normalny"/>
    <w:link w:val="BezodstpwZnak"/>
    <w:semiHidden/>
    <w:qFormat/>
    <w:rsid w:val="00F574BA"/>
    <w:rPr>
      <w:sz w:val="22"/>
    </w:rPr>
  </w:style>
  <w:style w:type="character" w:customStyle="1" w:styleId="BezodstpwZnak">
    <w:name w:val="Bez odstępów Znak"/>
    <w:basedOn w:val="Domylnaczcionkaakapitu"/>
    <w:link w:val="Bezodstpw"/>
    <w:semiHidden/>
    <w:rsid w:val="00F574BA"/>
    <w:rPr>
      <w:rFonts w:eastAsiaTheme="minorEastAsia"/>
    </w:rPr>
  </w:style>
  <w:style w:type="paragraph" w:customStyle="1" w:styleId="ECHRParaQuote">
    <w:name w:val="ECHR_Para_Quote"/>
    <w:aliases w:val="Ju_Quot"/>
    <w:basedOn w:val="Normalny"/>
    <w:uiPriority w:val="14"/>
    <w:qFormat/>
    <w:rsid w:val="00F574BA"/>
    <w:pPr>
      <w:spacing w:before="120" w:after="120"/>
      <w:ind w:left="425" w:firstLine="142"/>
    </w:pPr>
    <w:rPr>
      <w:sz w:val="20"/>
    </w:rPr>
  </w:style>
  <w:style w:type="paragraph" w:customStyle="1" w:styleId="OpiPara">
    <w:name w:val="Opi_Para"/>
    <w:basedOn w:val="ECHRPara"/>
    <w:uiPriority w:val="46"/>
    <w:qFormat/>
    <w:rsid w:val="00F574BA"/>
  </w:style>
  <w:style w:type="paragraph" w:customStyle="1" w:styleId="DecList">
    <w:name w:val="Dec_List"/>
    <w:basedOn w:val="Normalny"/>
    <w:uiPriority w:val="9"/>
    <w:semiHidden/>
    <w:qFormat/>
    <w:rsid w:val="00F574BA"/>
    <w:pPr>
      <w:spacing w:before="240"/>
      <w:ind w:left="284"/>
    </w:pPr>
  </w:style>
  <w:style w:type="paragraph" w:customStyle="1" w:styleId="DummyStyle">
    <w:name w:val="Dummy_Style"/>
    <w:basedOn w:val="Normalny"/>
    <w:semiHidden/>
    <w:qFormat/>
    <w:rsid w:val="00F574BA"/>
    <w:rPr>
      <w:color w:val="00B050"/>
    </w:rPr>
  </w:style>
  <w:style w:type="paragraph" w:customStyle="1" w:styleId="OpiQuot">
    <w:name w:val="Opi_Quot"/>
    <w:basedOn w:val="ECHRParaQuote"/>
    <w:uiPriority w:val="48"/>
    <w:qFormat/>
    <w:rsid w:val="00F574BA"/>
  </w:style>
  <w:style w:type="paragraph" w:customStyle="1" w:styleId="ECHRTitleCentre3">
    <w:name w:val="ECHR_Title_Centre_3"/>
    <w:aliases w:val="Ju_H_Article"/>
    <w:basedOn w:val="Normalny"/>
    <w:next w:val="ECHRParaQuote"/>
    <w:uiPriority w:val="27"/>
    <w:qFormat/>
    <w:rsid w:val="00F574B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574BA"/>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F574BA"/>
  </w:style>
  <w:style w:type="paragraph" w:customStyle="1" w:styleId="ECHRTitle1">
    <w:name w:val="ECHR_Title_1"/>
    <w:aliases w:val="Ju_H_Head"/>
    <w:basedOn w:val="Normalny"/>
    <w:next w:val="ECHRPara"/>
    <w:uiPriority w:val="18"/>
    <w:qFormat/>
    <w:rsid w:val="00F574BA"/>
    <w:pPr>
      <w:keepNext/>
      <w:keepLines/>
      <w:spacing w:before="720" w:after="240"/>
      <w:outlineLvl w:val="0"/>
    </w:pPr>
    <w:rPr>
      <w:rFonts w:asciiTheme="majorHAnsi" w:hAnsiTheme="majorHAnsi"/>
      <w:sz w:val="28"/>
    </w:rPr>
  </w:style>
  <w:style w:type="paragraph" w:customStyle="1" w:styleId="JuAppQuestion">
    <w:name w:val="Ju_App_Question"/>
    <w:basedOn w:val="Normalny"/>
    <w:uiPriority w:val="5"/>
    <w:semiHidden/>
    <w:qFormat/>
    <w:rsid w:val="00F574BA"/>
    <w:pPr>
      <w:numPr>
        <w:numId w:val="16"/>
      </w:numPr>
      <w:jc w:val="left"/>
    </w:pPr>
    <w:rPr>
      <w:b/>
    </w:rPr>
  </w:style>
  <w:style w:type="paragraph" w:customStyle="1" w:styleId="JuCourt">
    <w:name w:val="Ju_Court"/>
    <w:basedOn w:val="Normalny"/>
    <w:next w:val="Normalny"/>
    <w:uiPriority w:val="16"/>
    <w:qFormat/>
    <w:rsid w:val="00F574BA"/>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F574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574BA"/>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F574BA"/>
    <w:pPr>
      <w:tabs>
        <w:tab w:val="center" w:pos="6407"/>
      </w:tabs>
      <w:spacing w:before="720"/>
      <w:jc w:val="right"/>
    </w:pPr>
  </w:style>
  <w:style w:type="paragraph" w:customStyle="1" w:styleId="JuSigned">
    <w:name w:val="Ju_Signed"/>
    <w:basedOn w:val="Normalny"/>
    <w:next w:val="JuParaLast"/>
    <w:uiPriority w:val="32"/>
    <w:qFormat/>
    <w:rsid w:val="00F574BA"/>
    <w:pPr>
      <w:tabs>
        <w:tab w:val="center" w:pos="851"/>
        <w:tab w:val="center" w:pos="6407"/>
      </w:tabs>
      <w:spacing w:before="720"/>
      <w:jc w:val="left"/>
    </w:pPr>
  </w:style>
  <w:style w:type="paragraph" w:customStyle="1" w:styleId="OpiHA">
    <w:name w:val="Opi_H_A"/>
    <w:basedOn w:val="ECHRHeading1"/>
    <w:next w:val="OpiPara"/>
    <w:uiPriority w:val="41"/>
    <w:qFormat/>
    <w:rsid w:val="00F574BA"/>
    <w:pPr>
      <w:tabs>
        <w:tab w:val="clear" w:pos="357"/>
      </w:tabs>
      <w:outlineLvl w:val="1"/>
    </w:pPr>
    <w:rPr>
      <w:b/>
    </w:rPr>
  </w:style>
  <w:style w:type="paragraph" w:customStyle="1" w:styleId="JuHeaderLandscape">
    <w:name w:val="Ju_Header_Landscape"/>
    <w:basedOn w:val="ECHRHeader"/>
    <w:uiPriority w:val="4"/>
    <w:qFormat/>
    <w:rsid w:val="00F574BA"/>
    <w:pPr>
      <w:tabs>
        <w:tab w:val="clear" w:pos="3686"/>
        <w:tab w:val="clear" w:pos="7371"/>
        <w:tab w:val="center" w:pos="6146"/>
        <w:tab w:val="right" w:pos="12293"/>
      </w:tabs>
    </w:pPr>
  </w:style>
  <w:style w:type="character" w:customStyle="1" w:styleId="JuITMark">
    <w:name w:val="Ju_ITMark"/>
    <w:basedOn w:val="Domylnaczcionkaakapitu"/>
    <w:uiPriority w:val="38"/>
    <w:qFormat/>
    <w:rsid w:val="00F574BA"/>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uiPriority w:val="19"/>
    <w:qFormat/>
    <w:rsid w:val="00F574B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574B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574B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574B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574BA"/>
    <w:rPr>
      <w:sz w:val="24"/>
    </w:rPr>
  </w:style>
  <w:style w:type="character" w:customStyle="1" w:styleId="Nagwek1Znak">
    <w:name w:val="Nagłówek 1 Znak"/>
    <w:basedOn w:val="Domylnaczcionkaakapitu"/>
    <w:link w:val="Nagwek1"/>
    <w:uiPriority w:val="99"/>
    <w:semiHidden/>
    <w:rsid w:val="00F574BA"/>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574B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574BA"/>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574BA"/>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574B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574BA"/>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574BA"/>
    <w:rPr>
      <w:rFonts w:asciiTheme="majorHAnsi" w:eastAsiaTheme="majorEastAsia" w:hAnsiTheme="majorHAnsi" w:cstheme="majorBidi"/>
      <w:b/>
      <w:bCs/>
      <w:color w:val="5F5F5F"/>
      <w:sz w:val="24"/>
    </w:rPr>
  </w:style>
  <w:style w:type="paragraph" w:customStyle="1" w:styleId="JuLista">
    <w:name w:val="Ju_List_a"/>
    <w:basedOn w:val="JuList"/>
    <w:uiPriority w:val="28"/>
    <w:qFormat/>
    <w:rsid w:val="00F574BA"/>
    <w:pPr>
      <w:ind w:left="346" w:firstLine="0"/>
    </w:pPr>
  </w:style>
  <w:style w:type="paragraph" w:customStyle="1" w:styleId="ECHRDecisionBody">
    <w:name w:val="ECHR_Decision_Body"/>
    <w:aliases w:val="Ju_Judges"/>
    <w:basedOn w:val="Normalny"/>
    <w:uiPriority w:val="11"/>
    <w:qFormat/>
    <w:rsid w:val="00F574BA"/>
    <w:pPr>
      <w:tabs>
        <w:tab w:val="left" w:pos="567"/>
        <w:tab w:val="left" w:pos="1134"/>
      </w:tabs>
      <w:jc w:val="left"/>
    </w:pPr>
  </w:style>
  <w:style w:type="character" w:customStyle="1" w:styleId="Nagwek4Znak">
    <w:name w:val="Nagłówek 4 Znak"/>
    <w:basedOn w:val="Domylnaczcionkaakapitu"/>
    <w:link w:val="Nagwek4"/>
    <w:uiPriority w:val="99"/>
    <w:semiHidden/>
    <w:rsid w:val="00F574BA"/>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F574BA"/>
    <w:pPr>
      <w:ind w:left="340" w:hanging="340"/>
    </w:pPr>
  </w:style>
  <w:style w:type="character" w:customStyle="1" w:styleId="Nagwek5Znak">
    <w:name w:val="Nagłówek 5 Znak"/>
    <w:basedOn w:val="Domylnaczcionkaakapitu"/>
    <w:link w:val="Nagwek5"/>
    <w:uiPriority w:val="99"/>
    <w:semiHidden/>
    <w:rsid w:val="00F574BA"/>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F574BA"/>
    <w:pPr>
      <w:ind w:left="794"/>
    </w:pPr>
  </w:style>
  <w:style w:type="character" w:customStyle="1" w:styleId="JUNAMES">
    <w:name w:val="JU_NAMES"/>
    <w:uiPriority w:val="17"/>
    <w:qFormat/>
    <w:rsid w:val="00F574BA"/>
    <w:rPr>
      <w:caps w:val="0"/>
      <w:smallCaps/>
    </w:rPr>
  </w:style>
  <w:style w:type="character" w:styleId="Wyrnieniedelikatne">
    <w:name w:val="Subtle Emphasis"/>
    <w:uiPriority w:val="99"/>
    <w:semiHidden/>
    <w:qFormat/>
    <w:rsid w:val="00F574BA"/>
    <w:rPr>
      <w:i/>
      <w:iCs/>
    </w:rPr>
  </w:style>
  <w:style w:type="paragraph" w:customStyle="1" w:styleId="JuParaLast">
    <w:name w:val="Ju_Para_Last"/>
    <w:basedOn w:val="Normalny"/>
    <w:next w:val="ECHRPara"/>
    <w:uiPriority w:val="30"/>
    <w:qFormat/>
    <w:rsid w:val="00F574BA"/>
    <w:pPr>
      <w:keepNext/>
      <w:keepLines/>
      <w:spacing w:before="240"/>
      <w:ind w:firstLine="28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ParaSub">
    <w:name w:val="Ju_Para_Sub"/>
    <w:basedOn w:val="ECHRPara"/>
    <w:uiPriority w:val="13"/>
    <w:qFormat/>
    <w:rsid w:val="00F574BA"/>
    <w:pPr>
      <w:ind w:left="284"/>
    </w:pPr>
  </w:style>
  <w:style w:type="paragraph" w:customStyle="1" w:styleId="JuQuotSub">
    <w:name w:val="Ju_Quot_Sub"/>
    <w:basedOn w:val="ECHRParaQuote"/>
    <w:uiPriority w:val="15"/>
    <w:qFormat/>
    <w:rsid w:val="00F574BA"/>
    <w:pPr>
      <w:ind w:left="567"/>
    </w:pPr>
  </w:style>
  <w:style w:type="paragraph" w:customStyle="1" w:styleId="JuTitle">
    <w:name w:val="Ju_Title"/>
    <w:basedOn w:val="Normalny"/>
    <w:next w:val="ECHRPara"/>
    <w:uiPriority w:val="3"/>
    <w:semiHidden/>
    <w:qFormat/>
    <w:rsid w:val="00F574BA"/>
    <w:pPr>
      <w:spacing w:before="720" w:after="240"/>
      <w:jc w:val="center"/>
      <w:outlineLvl w:val="0"/>
    </w:pPr>
    <w:rPr>
      <w:rFonts w:asciiTheme="majorHAnsi" w:hAnsiTheme="majorHAnsi"/>
      <w:b/>
      <w:caps/>
    </w:rPr>
  </w:style>
  <w:style w:type="character" w:styleId="Uwydatnienie">
    <w:name w:val="Emphasis"/>
    <w:uiPriority w:val="99"/>
    <w:semiHidden/>
    <w:qFormat/>
    <w:rsid w:val="00F574BA"/>
    <w:rPr>
      <w:b/>
      <w:bCs/>
      <w:i/>
      <w:iCs/>
      <w:spacing w:val="10"/>
      <w:bdr w:val="none" w:sz="0" w:space="0" w:color="auto"/>
      <w:shd w:val="clear" w:color="auto" w:fill="auto"/>
    </w:rPr>
  </w:style>
  <w:style w:type="paragraph" w:styleId="Stopka">
    <w:name w:val="footer"/>
    <w:basedOn w:val="Normalny"/>
    <w:link w:val="StopkaZnak"/>
    <w:uiPriority w:val="57"/>
    <w:semiHidden/>
    <w:rsid w:val="00F574B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574BA"/>
    <w:rPr>
      <w:sz w:val="24"/>
    </w:rPr>
  </w:style>
  <w:style w:type="character" w:styleId="Odwoanieprzypisudolnego">
    <w:name w:val="footnote reference"/>
    <w:basedOn w:val="Domylnaczcionkaakapitu"/>
    <w:uiPriority w:val="99"/>
    <w:semiHidden/>
    <w:rsid w:val="00F574BA"/>
    <w:rPr>
      <w:vertAlign w:val="superscript"/>
    </w:rPr>
  </w:style>
  <w:style w:type="paragraph" w:styleId="Tekstprzypisudolnego">
    <w:name w:val="footnote text"/>
    <w:basedOn w:val="Normalny"/>
    <w:link w:val="TekstprzypisudolnegoZnak"/>
    <w:uiPriority w:val="99"/>
    <w:semiHidden/>
    <w:rsid w:val="00F574BA"/>
    <w:rPr>
      <w:sz w:val="20"/>
      <w:szCs w:val="20"/>
    </w:rPr>
  </w:style>
  <w:style w:type="character" w:customStyle="1" w:styleId="TekstprzypisudolnegoZnak">
    <w:name w:val="Tekst przypisu dolnego Znak"/>
    <w:basedOn w:val="Domylnaczcionkaakapitu"/>
    <w:link w:val="Tekstprzypisudolnego"/>
    <w:uiPriority w:val="99"/>
    <w:semiHidden/>
    <w:rsid w:val="00F574BA"/>
    <w:rPr>
      <w:rFonts w:eastAsiaTheme="minorEastAsia"/>
      <w:sz w:val="20"/>
      <w:szCs w:val="20"/>
    </w:rPr>
  </w:style>
  <w:style w:type="character" w:customStyle="1" w:styleId="Nagwek6Znak">
    <w:name w:val="Nagłówek 6 Znak"/>
    <w:basedOn w:val="Domylnaczcionkaakapitu"/>
    <w:link w:val="Nagwek6"/>
    <w:uiPriority w:val="99"/>
    <w:semiHidden/>
    <w:rsid w:val="00F574B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574B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574B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574B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204CD2"/>
    <w:rPr>
      <w:color w:val="0072BC" w:themeColor="hyperlink"/>
      <w:u w:val="single"/>
    </w:rPr>
  </w:style>
  <w:style w:type="character" w:styleId="Wyrnienieintensywne">
    <w:name w:val="Intense Emphasis"/>
    <w:uiPriority w:val="99"/>
    <w:semiHidden/>
    <w:qFormat/>
    <w:rsid w:val="00F574BA"/>
    <w:rPr>
      <w:b/>
      <w:bCs/>
    </w:rPr>
  </w:style>
  <w:style w:type="paragraph" w:styleId="Cytatintensywny">
    <w:name w:val="Intense Quote"/>
    <w:basedOn w:val="Normalny"/>
    <w:next w:val="Normalny"/>
    <w:link w:val="CytatintensywnyZnak"/>
    <w:uiPriority w:val="99"/>
    <w:semiHidden/>
    <w:qFormat/>
    <w:rsid w:val="00F574B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574BA"/>
    <w:rPr>
      <w:rFonts w:eastAsiaTheme="minorEastAsia"/>
      <w:b/>
      <w:bCs/>
      <w:i/>
      <w:iCs/>
      <w:lang w:bidi="en-US"/>
    </w:rPr>
  </w:style>
  <w:style w:type="character" w:styleId="Odwoanieintensywne">
    <w:name w:val="Intense Reference"/>
    <w:uiPriority w:val="99"/>
    <w:semiHidden/>
    <w:qFormat/>
    <w:rsid w:val="00F574BA"/>
    <w:rPr>
      <w:smallCaps/>
      <w:spacing w:val="5"/>
      <w:u w:val="single"/>
    </w:rPr>
  </w:style>
  <w:style w:type="paragraph" w:styleId="Akapitzlist">
    <w:name w:val="List Paragraph"/>
    <w:basedOn w:val="Normalny"/>
    <w:uiPriority w:val="99"/>
    <w:semiHidden/>
    <w:qFormat/>
    <w:rsid w:val="00F574B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574BA"/>
    <w:pPr>
      <w:spacing w:before="200"/>
      <w:ind w:left="360" w:right="360"/>
    </w:pPr>
    <w:rPr>
      <w:i/>
      <w:iCs/>
      <w:sz w:val="22"/>
      <w:lang w:bidi="en-US"/>
    </w:rPr>
  </w:style>
  <w:style w:type="character" w:customStyle="1" w:styleId="CytatZnak">
    <w:name w:val="Cytat Znak"/>
    <w:basedOn w:val="Domylnaczcionkaakapitu"/>
    <w:link w:val="Cytat"/>
    <w:uiPriority w:val="99"/>
    <w:semiHidden/>
    <w:rsid w:val="00F574BA"/>
    <w:rPr>
      <w:rFonts w:eastAsiaTheme="minorEastAsia"/>
      <w:i/>
      <w:iCs/>
      <w:lang w:bidi="en-US"/>
    </w:rPr>
  </w:style>
  <w:style w:type="character" w:styleId="Odwoaniedelikatne">
    <w:name w:val="Subtle Reference"/>
    <w:uiPriority w:val="99"/>
    <w:semiHidden/>
    <w:qFormat/>
    <w:rsid w:val="00F574BA"/>
    <w:rPr>
      <w:smallCaps/>
    </w:rPr>
  </w:style>
  <w:style w:type="table" w:styleId="Tabela-Siatka">
    <w:name w:val="Table Grid"/>
    <w:basedOn w:val="Standardowy"/>
    <w:uiPriority w:val="59"/>
    <w:semiHidden/>
    <w:rsid w:val="00F574B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574B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rsid w:val="00204CD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rsid w:val="00204CD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574B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574B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574B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574B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574B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574B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F574BA"/>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574B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574BA"/>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customStyle="1" w:styleId="Kolorowasiatka1">
    <w:name w:val="Kolorowa siatka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customStyle="1" w:styleId="Ciemnalista1">
    <w:name w:val="Ciemna lista1"/>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customStyle="1" w:styleId="Jasnasiatka1">
    <w:name w:val="Jasna siatka1"/>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customStyle="1" w:styleId="redniasiatka11">
    <w:name w:val="Średnia siatka 1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574B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574B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574B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H1">
    <w:name w:val="Opi_H_1"/>
    <w:basedOn w:val="ECHRHeading2"/>
    <w:uiPriority w:val="42"/>
    <w:qFormat/>
    <w:rsid w:val="00F574BA"/>
    <w:pPr>
      <w:ind w:left="635" w:hanging="357"/>
      <w:outlineLvl w:val="2"/>
    </w:pPr>
  </w:style>
  <w:style w:type="paragraph" w:customStyle="1" w:styleId="OpiHa0">
    <w:name w:val="Opi_H_a"/>
    <w:basedOn w:val="ECHRHeading3"/>
    <w:uiPriority w:val="43"/>
    <w:qFormat/>
    <w:rsid w:val="00F574BA"/>
    <w:pPr>
      <w:ind w:left="833" w:hanging="357"/>
      <w:outlineLvl w:val="3"/>
    </w:pPr>
    <w:rPr>
      <w:b/>
      <w:i w:val="0"/>
      <w:sz w:val="20"/>
    </w:rPr>
  </w:style>
  <w:style w:type="paragraph" w:customStyle="1" w:styleId="ECHRFooter">
    <w:name w:val="ECHR_Footer"/>
    <w:aliases w:val="Footer_ECHR"/>
    <w:basedOn w:val="Stopka"/>
    <w:uiPriority w:val="57"/>
    <w:semiHidden/>
    <w:rsid w:val="00F574BA"/>
    <w:pPr>
      <w:jc w:val="left"/>
    </w:pPr>
    <w:rPr>
      <w:sz w:val="8"/>
    </w:rPr>
  </w:style>
  <w:style w:type="paragraph" w:customStyle="1" w:styleId="ECHRFooterLine">
    <w:name w:val="ECHR_Footer_Line"/>
    <w:aliases w:val="Footer_Line"/>
    <w:basedOn w:val="Normalny"/>
    <w:next w:val="ECHRFooter"/>
    <w:uiPriority w:val="57"/>
    <w:semiHidden/>
    <w:rsid w:val="00F574BA"/>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F574BA"/>
    <w:pPr>
      <w:spacing w:after="240"/>
      <w:jc w:val="center"/>
      <w:outlineLvl w:val="0"/>
    </w:pPr>
    <w:rPr>
      <w:rFonts w:asciiTheme="majorHAnsi" w:hAnsiTheme="majorHAnsi"/>
    </w:rPr>
  </w:style>
  <w:style w:type="paragraph" w:customStyle="1" w:styleId="OpiHi">
    <w:name w:val="Opi_H_i"/>
    <w:basedOn w:val="ECHRHeading4"/>
    <w:uiPriority w:val="44"/>
    <w:qFormat/>
    <w:rsid w:val="00F574BA"/>
    <w:pPr>
      <w:ind w:left="1037" w:hanging="357"/>
      <w:outlineLvl w:val="4"/>
    </w:pPr>
    <w:rPr>
      <w:b w:val="0"/>
      <w:i/>
    </w:rPr>
  </w:style>
  <w:style w:type="paragraph" w:customStyle="1" w:styleId="OpiParaSub">
    <w:name w:val="Opi_Para_Sub"/>
    <w:basedOn w:val="JuParaSub"/>
    <w:uiPriority w:val="47"/>
    <w:qFormat/>
    <w:rsid w:val="00F574BA"/>
  </w:style>
  <w:style w:type="paragraph" w:customStyle="1" w:styleId="OpiTranslation">
    <w:name w:val="Opi_Translation"/>
    <w:basedOn w:val="Normalny"/>
    <w:next w:val="OpiPara"/>
    <w:uiPriority w:val="40"/>
    <w:qFormat/>
    <w:rsid w:val="00F574BA"/>
    <w:pPr>
      <w:jc w:val="center"/>
      <w:outlineLvl w:val="0"/>
    </w:pPr>
    <w:rPr>
      <w:i/>
    </w:rPr>
  </w:style>
  <w:style w:type="character" w:customStyle="1" w:styleId="ECHRParaChar">
    <w:name w:val="ECHR_Para Char"/>
    <w:aliases w:val="Ju_Para Char"/>
    <w:link w:val="ECHRPara"/>
    <w:uiPriority w:val="12"/>
    <w:rsid w:val="00212F28"/>
    <w:rPr>
      <w:rFonts w:eastAsiaTheme="minorEastAsia"/>
      <w:sz w:val="24"/>
    </w:rPr>
  </w:style>
  <w:style w:type="character" w:customStyle="1" w:styleId="JuParaCar">
    <w:name w:val="Ju_Para Car"/>
    <w:uiPriority w:val="12"/>
    <w:rsid w:val="00056F4F"/>
    <w:rPr>
      <w:rFonts w:eastAsiaTheme="minorEastAsia"/>
      <w:sz w:val="24"/>
      <w:lang w:val="en-US" w:eastAsia="en-US"/>
    </w:rPr>
  </w:style>
  <w:style w:type="paragraph" w:styleId="Poprawka">
    <w:name w:val="Revision"/>
    <w:hidden/>
    <w:uiPriority w:val="99"/>
    <w:semiHidden/>
    <w:rsid w:val="005F2FF8"/>
    <w:rPr>
      <w:rFonts w:eastAsiaTheme="minorEastAsia"/>
      <w:sz w:val="24"/>
    </w:rPr>
  </w:style>
  <w:style w:type="paragraph" w:customStyle="1" w:styleId="jupara">
    <w:name w:val="jupara"/>
    <w:basedOn w:val="Normalny"/>
    <w:rsid w:val="00F8148A"/>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8148A"/>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574BA"/>
    <w:pPr>
      <w:jc w:val="both"/>
    </w:pPr>
    <w:rPr>
      <w:rFonts w:eastAsiaTheme="minorEastAsia"/>
      <w:sz w:val="24"/>
    </w:rPr>
  </w:style>
  <w:style w:type="paragraph" w:styleId="Nagwek1">
    <w:name w:val="heading 1"/>
    <w:basedOn w:val="Normalny"/>
    <w:next w:val="Normalny"/>
    <w:link w:val="Nagwek1Znak"/>
    <w:uiPriority w:val="99"/>
    <w:semiHidden/>
    <w:rsid w:val="00F574B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574B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574B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574B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574B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574B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574B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574B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574B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574BA"/>
    <w:rPr>
      <w:rFonts w:ascii="Tahoma" w:hAnsi="Tahoma" w:cs="Tahoma"/>
      <w:sz w:val="16"/>
      <w:szCs w:val="16"/>
    </w:rPr>
  </w:style>
  <w:style w:type="character" w:customStyle="1" w:styleId="TekstdymkaZnak">
    <w:name w:val="Tekst dymka Znak"/>
    <w:basedOn w:val="Domylnaczcionkaakapitu"/>
    <w:link w:val="Tekstdymka"/>
    <w:uiPriority w:val="99"/>
    <w:semiHidden/>
    <w:rsid w:val="00F574BA"/>
    <w:rPr>
      <w:rFonts w:ascii="Tahoma" w:eastAsiaTheme="minorEastAsia" w:hAnsi="Tahoma" w:cs="Tahoma"/>
      <w:sz w:val="16"/>
      <w:szCs w:val="16"/>
    </w:rPr>
  </w:style>
  <w:style w:type="character" w:styleId="Tytuksiki">
    <w:name w:val="Book Title"/>
    <w:uiPriority w:val="99"/>
    <w:semiHidden/>
    <w:qFormat/>
    <w:rsid w:val="00F574BA"/>
    <w:rPr>
      <w:i/>
      <w:iCs/>
      <w:smallCaps/>
      <w:spacing w:val="5"/>
    </w:rPr>
  </w:style>
  <w:style w:type="paragraph" w:customStyle="1" w:styleId="ECHRHeader">
    <w:name w:val="ECHR_Header"/>
    <w:aliases w:val="Ju_Header"/>
    <w:basedOn w:val="Nagwek"/>
    <w:uiPriority w:val="4"/>
    <w:qFormat/>
    <w:rsid w:val="00F574BA"/>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574BA"/>
  </w:style>
  <w:style w:type="character" w:styleId="Pogrubienie">
    <w:name w:val="Strong"/>
    <w:uiPriority w:val="99"/>
    <w:semiHidden/>
    <w:qFormat/>
    <w:rsid w:val="00F574BA"/>
    <w:rPr>
      <w:b/>
      <w:bCs/>
    </w:rPr>
  </w:style>
  <w:style w:type="paragraph" w:styleId="Bezodstpw">
    <w:name w:val="No Spacing"/>
    <w:basedOn w:val="Normalny"/>
    <w:link w:val="BezodstpwZnak"/>
    <w:semiHidden/>
    <w:qFormat/>
    <w:rsid w:val="00F574BA"/>
    <w:rPr>
      <w:sz w:val="22"/>
    </w:rPr>
  </w:style>
  <w:style w:type="character" w:customStyle="1" w:styleId="BezodstpwZnak">
    <w:name w:val="Bez odstępów Znak"/>
    <w:basedOn w:val="Domylnaczcionkaakapitu"/>
    <w:link w:val="Bezodstpw"/>
    <w:semiHidden/>
    <w:rsid w:val="00F574BA"/>
    <w:rPr>
      <w:rFonts w:eastAsiaTheme="minorEastAsia"/>
    </w:rPr>
  </w:style>
  <w:style w:type="paragraph" w:customStyle="1" w:styleId="ECHRParaQuote">
    <w:name w:val="ECHR_Para_Quote"/>
    <w:aliases w:val="Ju_Quot"/>
    <w:basedOn w:val="Normalny"/>
    <w:uiPriority w:val="14"/>
    <w:qFormat/>
    <w:rsid w:val="00F574BA"/>
    <w:pPr>
      <w:spacing w:before="120" w:after="120"/>
      <w:ind w:left="425" w:firstLine="142"/>
    </w:pPr>
    <w:rPr>
      <w:sz w:val="20"/>
    </w:rPr>
  </w:style>
  <w:style w:type="paragraph" w:customStyle="1" w:styleId="OpiPara">
    <w:name w:val="Opi_Para"/>
    <w:basedOn w:val="ECHRPara"/>
    <w:uiPriority w:val="46"/>
    <w:qFormat/>
    <w:rsid w:val="00F574BA"/>
  </w:style>
  <w:style w:type="paragraph" w:customStyle="1" w:styleId="DecList">
    <w:name w:val="Dec_List"/>
    <w:basedOn w:val="Normalny"/>
    <w:uiPriority w:val="9"/>
    <w:semiHidden/>
    <w:qFormat/>
    <w:rsid w:val="00F574BA"/>
    <w:pPr>
      <w:spacing w:before="240"/>
      <w:ind w:left="284"/>
    </w:pPr>
  </w:style>
  <w:style w:type="paragraph" w:customStyle="1" w:styleId="DummyStyle">
    <w:name w:val="Dummy_Style"/>
    <w:basedOn w:val="Normalny"/>
    <w:semiHidden/>
    <w:qFormat/>
    <w:rsid w:val="00F574BA"/>
    <w:rPr>
      <w:color w:val="00B050"/>
    </w:rPr>
  </w:style>
  <w:style w:type="paragraph" w:customStyle="1" w:styleId="OpiQuot">
    <w:name w:val="Opi_Quot"/>
    <w:basedOn w:val="ECHRParaQuote"/>
    <w:uiPriority w:val="48"/>
    <w:qFormat/>
    <w:rsid w:val="00F574BA"/>
  </w:style>
  <w:style w:type="paragraph" w:customStyle="1" w:styleId="ECHRTitleCentre3">
    <w:name w:val="ECHR_Title_Centre_3"/>
    <w:aliases w:val="Ju_H_Article"/>
    <w:basedOn w:val="Normalny"/>
    <w:next w:val="ECHRParaQuote"/>
    <w:uiPriority w:val="27"/>
    <w:qFormat/>
    <w:rsid w:val="00F574B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574BA"/>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F574BA"/>
  </w:style>
  <w:style w:type="paragraph" w:customStyle="1" w:styleId="ECHRTitle1">
    <w:name w:val="ECHR_Title_1"/>
    <w:aliases w:val="Ju_H_Head"/>
    <w:basedOn w:val="Normalny"/>
    <w:next w:val="ECHRPara"/>
    <w:uiPriority w:val="18"/>
    <w:qFormat/>
    <w:rsid w:val="00F574BA"/>
    <w:pPr>
      <w:keepNext/>
      <w:keepLines/>
      <w:spacing w:before="720" w:after="240"/>
      <w:outlineLvl w:val="0"/>
    </w:pPr>
    <w:rPr>
      <w:rFonts w:asciiTheme="majorHAnsi" w:hAnsiTheme="majorHAnsi"/>
      <w:sz w:val="28"/>
    </w:rPr>
  </w:style>
  <w:style w:type="paragraph" w:customStyle="1" w:styleId="JuAppQuestion">
    <w:name w:val="Ju_App_Question"/>
    <w:basedOn w:val="Normalny"/>
    <w:uiPriority w:val="5"/>
    <w:semiHidden/>
    <w:qFormat/>
    <w:rsid w:val="00F574BA"/>
    <w:pPr>
      <w:numPr>
        <w:numId w:val="16"/>
      </w:numPr>
      <w:jc w:val="left"/>
    </w:pPr>
    <w:rPr>
      <w:b/>
    </w:rPr>
  </w:style>
  <w:style w:type="paragraph" w:customStyle="1" w:styleId="JuCourt">
    <w:name w:val="Ju_Court"/>
    <w:basedOn w:val="Normalny"/>
    <w:next w:val="Normalny"/>
    <w:uiPriority w:val="16"/>
    <w:qFormat/>
    <w:rsid w:val="00F574BA"/>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F574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574BA"/>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F574BA"/>
    <w:pPr>
      <w:tabs>
        <w:tab w:val="center" w:pos="6407"/>
      </w:tabs>
      <w:spacing w:before="720"/>
      <w:jc w:val="right"/>
    </w:pPr>
  </w:style>
  <w:style w:type="paragraph" w:customStyle="1" w:styleId="JuSigned">
    <w:name w:val="Ju_Signed"/>
    <w:basedOn w:val="Normalny"/>
    <w:next w:val="JuParaLast"/>
    <w:uiPriority w:val="32"/>
    <w:qFormat/>
    <w:rsid w:val="00F574BA"/>
    <w:pPr>
      <w:tabs>
        <w:tab w:val="center" w:pos="851"/>
        <w:tab w:val="center" w:pos="6407"/>
      </w:tabs>
      <w:spacing w:before="720"/>
      <w:jc w:val="left"/>
    </w:pPr>
  </w:style>
  <w:style w:type="paragraph" w:customStyle="1" w:styleId="OpiHA">
    <w:name w:val="Opi_H_A"/>
    <w:basedOn w:val="ECHRHeading1"/>
    <w:next w:val="OpiPara"/>
    <w:uiPriority w:val="41"/>
    <w:qFormat/>
    <w:rsid w:val="00F574BA"/>
    <w:pPr>
      <w:tabs>
        <w:tab w:val="clear" w:pos="357"/>
      </w:tabs>
      <w:outlineLvl w:val="1"/>
    </w:pPr>
    <w:rPr>
      <w:b/>
    </w:rPr>
  </w:style>
  <w:style w:type="paragraph" w:customStyle="1" w:styleId="JuHeaderLandscape">
    <w:name w:val="Ju_Header_Landscape"/>
    <w:basedOn w:val="ECHRHeader"/>
    <w:uiPriority w:val="4"/>
    <w:qFormat/>
    <w:rsid w:val="00F574BA"/>
    <w:pPr>
      <w:tabs>
        <w:tab w:val="clear" w:pos="3686"/>
        <w:tab w:val="clear" w:pos="7371"/>
        <w:tab w:val="center" w:pos="6146"/>
        <w:tab w:val="right" w:pos="12293"/>
      </w:tabs>
    </w:pPr>
  </w:style>
  <w:style w:type="character" w:customStyle="1" w:styleId="JuITMark">
    <w:name w:val="Ju_ITMark"/>
    <w:basedOn w:val="Domylnaczcionkaakapitu"/>
    <w:uiPriority w:val="38"/>
    <w:qFormat/>
    <w:rsid w:val="00F574BA"/>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uiPriority w:val="19"/>
    <w:qFormat/>
    <w:rsid w:val="00F574B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574B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574B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574B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574BA"/>
    <w:rPr>
      <w:sz w:val="24"/>
    </w:rPr>
  </w:style>
  <w:style w:type="character" w:customStyle="1" w:styleId="Nagwek1Znak">
    <w:name w:val="Nagłówek 1 Znak"/>
    <w:basedOn w:val="Domylnaczcionkaakapitu"/>
    <w:link w:val="Nagwek1"/>
    <w:uiPriority w:val="99"/>
    <w:semiHidden/>
    <w:rsid w:val="00F574BA"/>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574B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574BA"/>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574BA"/>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574B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574BA"/>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574BA"/>
    <w:rPr>
      <w:rFonts w:asciiTheme="majorHAnsi" w:eastAsiaTheme="majorEastAsia" w:hAnsiTheme="majorHAnsi" w:cstheme="majorBidi"/>
      <w:b/>
      <w:bCs/>
      <w:color w:val="5F5F5F"/>
      <w:sz w:val="24"/>
    </w:rPr>
  </w:style>
  <w:style w:type="paragraph" w:customStyle="1" w:styleId="JuLista">
    <w:name w:val="Ju_List_a"/>
    <w:basedOn w:val="JuList"/>
    <w:uiPriority w:val="28"/>
    <w:qFormat/>
    <w:rsid w:val="00F574BA"/>
    <w:pPr>
      <w:ind w:left="346" w:firstLine="0"/>
    </w:pPr>
  </w:style>
  <w:style w:type="paragraph" w:customStyle="1" w:styleId="ECHRDecisionBody">
    <w:name w:val="ECHR_Decision_Body"/>
    <w:aliases w:val="Ju_Judges"/>
    <w:basedOn w:val="Normalny"/>
    <w:uiPriority w:val="11"/>
    <w:qFormat/>
    <w:rsid w:val="00F574BA"/>
    <w:pPr>
      <w:tabs>
        <w:tab w:val="left" w:pos="567"/>
        <w:tab w:val="left" w:pos="1134"/>
      </w:tabs>
      <w:jc w:val="left"/>
    </w:pPr>
  </w:style>
  <w:style w:type="character" w:customStyle="1" w:styleId="Nagwek4Znak">
    <w:name w:val="Nagłówek 4 Znak"/>
    <w:basedOn w:val="Domylnaczcionkaakapitu"/>
    <w:link w:val="Nagwek4"/>
    <w:uiPriority w:val="99"/>
    <w:semiHidden/>
    <w:rsid w:val="00F574BA"/>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F574BA"/>
    <w:pPr>
      <w:ind w:left="340" w:hanging="340"/>
    </w:pPr>
  </w:style>
  <w:style w:type="character" w:customStyle="1" w:styleId="Nagwek5Znak">
    <w:name w:val="Nagłówek 5 Znak"/>
    <w:basedOn w:val="Domylnaczcionkaakapitu"/>
    <w:link w:val="Nagwek5"/>
    <w:uiPriority w:val="99"/>
    <w:semiHidden/>
    <w:rsid w:val="00F574BA"/>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F574BA"/>
    <w:pPr>
      <w:ind w:left="794"/>
    </w:pPr>
  </w:style>
  <w:style w:type="character" w:customStyle="1" w:styleId="JUNAMES">
    <w:name w:val="JU_NAMES"/>
    <w:uiPriority w:val="17"/>
    <w:qFormat/>
    <w:rsid w:val="00F574BA"/>
    <w:rPr>
      <w:caps w:val="0"/>
      <w:smallCaps/>
    </w:rPr>
  </w:style>
  <w:style w:type="character" w:styleId="Wyrnieniedelikatne">
    <w:name w:val="Subtle Emphasis"/>
    <w:uiPriority w:val="99"/>
    <w:semiHidden/>
    <w:qFormat/>
    <w:rsid w:val="00F574BA"/>
    <w:rPr>
      <w:i/>
      <w:iCs/>
    </w:rPr>
  </w:style>
  <w:style w:type="paragraph" w:customStyle="1" w:styleId="JuParaLast">
    <w:name w:val="Ju_Para_Last"/>
    <w:basedOn w:val="Normalny"/>
    <w:next w:val="ECHRPara"/>
    <w:uiPriority w:val="30"/>
    <w:qFormat/>
    <w:rsid w:val="00F574BA"/>
    <w:pPr>
      <w:keepNext/>
      <w:keepLines/>
      <w:spacing w:before="240"/>
      <w:ind w:firstLine="28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ParaSub">
    <w:name w:val="Ju_Para_Sub"/>
    <w:basedOn w:val="ECHRPara"/>
    <w:uiPriority w:val="13"/>
    <w:qFormat/>
    <w:rsid w:val="00F574BA"/>
    <w:pPr>
      <w:ind w:left="284"/>
    </w:pPr>
  </w:style>
  <w:style w:type="paragraph" w:customStyle="1" w:styleId="JuQuotSub">
    <w:name w:val="Ju_Quot_Sub"/>
    <w:basedOn w:val="ECHRParaQuote"/>
    <w:uiPriority w:val="15"/>
    <w:qFormat/>
    <w:rsid w:val="00F574BA"/>
    <w:pPr>
      <w:ind w:left="567"/>
    </w:pPr>
  </w:style>
  <w:style w:type="paragraph" w:customStyle="1" w:styleId="JuTitle">
    <w:name w:val="Ju_Title"/>
    <w:basedOn w:val="Normalny"/>
    <w:next w:val="ECHRPara"/>
    <w:uiPriority w:val="3"/>
    <w:semiHidden/>
    <w:qFormat/>
    <w:rsid w:val="00F574BA"/>
    <w:pPr>
      <w:spacing w:before="720" w:after="240"/>
      <w:jc w:val="center"/>
      <w:outlineLvl w:val="0"/>
    </w:pPr>
    <w:rPr>
      <w:rFonts w:asciiTheme="majorHAnsi" w:hAnsiTheme="majorHAnsi"/>
      <w:b/>
      <w:caps/>
    </w:rPr>
  </w:style>
  <w:style w:type="character" w:styleId="Uwydatnienie">
    <w:name w:val="Emphasis"/>
    <w:uiPriority w:val="99"/>
    <w:semiHidden/>
    <w:qFormat/>
    <w:rsid w:val="00F574BA"/>
    <w:rPr>
      <w:b/>
      <w:bCs/>
      <w:i/>
      <w:iCs/>
      <w:spacing w:val="10"/>
      <w:bdr w:val="none" w:sz="0" w:space="0" w:color="auto"/>
      <w:shd w:val="clear" w:color="auto" w:fill="auto"/>
    </w:rPr>
  </w:style>
  <w:style w:type="paragraph" w:styleId="Stopka">
    <w:name w:val="footer"/>
    <w:basedOn w:val="Normalny"/>
    <w:link w:val="StopkaZnak"/>
    <w:uiPriority w:val="57"/>
    <w:semiHidden/>
    <w:rsid w:val="00F574B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574BA"/>
    <w:rPr>
      <w:sz w:val="24"/>
    </w:rPr>
  </w:style>
  <w:style w:type="character" w:styleId="Odwoanieprzypisudolnego">
    <w:name w:val="footnote reference"/>
    <w:basedOn w:val="Domylnaczcionkaakapitu"/>
    <w:uiPriority w:val="99"/>
    <w:semiHidden/>
    <w:rsid w:val="00F574BA"/>
    <w:rPr>
      <w:vertAlign w:val="superscript"/>
    </w:rPr>
  </w:style>
  <w:style w:type="paragraph" w:styleId="Tekstprzypisudolnego">
    <w:name w:val="footnote text"/>
    <w:basedOn w:val="Normalny"/>
    <w:link w:val="TekstprzypisudolnegoZnak"/>
    <w:uiPriority w:val="99"/>
    <w:semiHidden/>
    <w:rsid w:val="00F574BA"/>
    <w:rPr>
      <w:sz w:val="20"/>
      <w:szCs w:val="20"/>
    </w:rPr>
  </w:style>
  <w:style w:type="character" w:customStyle="1" w:styleId="TekstprzypisudolnegoZnak">
    <w:name w:val="Tekst przypisu dolnego Znak"/>
    <w:basedOn w:val="Domylnaczcionkaakapitu"/>
    <w:link w:val="Tekstprzypisudolnego"/>
    <w:uiPriority w:val="99"/>
    <w:semiHidden/>
    <w:rsid w:val="00F574BA"/>
    <w:rPr>
      <w:rFonts w:eastAsiaTheme="minorEastAsia"/>
      <w:sz w:val="20"/>
      <w:szCs w:val="20"/>
    </w:rPr>
  </w:style>
  <w:style w:type="character" w:customStyle="1" w:styleId="Nagwek6Znak">
    <w:name w:val="Nagłówek 6 Znak"/>
    <w:basedOn w:val="Domylnaczcionkaakapitu"/>
    <w:link w:val="Nagwek6"/>
    <w:uiPriority w:val="99"/>
    <w:semiHidden/>
    <w:rsid w:val="00F574B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574B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574B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574B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204CD2"/>
    <w:rPr>
      <w:color w:val="0072BC" w:themeColor="hyperlink"/>
      <w:u w:val="single"/>
    </w:rPr>
  </w:style>
  <w:style w:type="character" w:styleId="Wyrnienieintensywne">
    <w:name w:val="Intense Emphasis"/>
    <w:uiPriority w:val="99"/>
    <w:semiHidden/>
    <w:qFormat/>
    <w:rsid w:val="00F574BA"/>
    <w:rPr>
      <w:b/>
      <w:bCs/>
    </w:rPr>
  </w:style>
  <w:style w:type="paragraph" w:styleId="Cytatintensywny">
    <w:name w:val="Intense Quote"/>
    <w:basedOn w:val="Normalny"/>
    <w:next w:val="Normalny"/>
    <w:link w:val="CytatintensywnyZnak"/>
    <w:uiPriority w:val="99"/>
    <w:semiHidden/>
    <w:qFormat/>
    <w:rsid w:val="00F574B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574BA"/>
    <w:rPr>
      <w:rFonts w:eastAsiaTheme="minorEastAsia"/>
      <w:b/>
      <w:bCs/>
      <w:i/>
      <w:iCs/>
      <w:lang w:bidi="en-US"/>
    </w:rPr>
  </w:style>
  <w:style w:type="character" w:styleId="Odwoanieintensywne">
    <w:name w:val="Intense Reference"/>
    <w:uiPriority w:val="99"/>
    <w:semiHidden/>
    <w:qFormat/>
    <w:rsid w:val="00F574BA"/>
    <w:rPr>
      <w:smallCaps/>
      <w:spacing w:val="5"/>
      <w:u w:val="single"/>
    </w:rPr>
  </w:style>
  <w:style w:type="paragraph" w:styleId="Akapitzlist">
    <w:name w:val="List Paragraph"/>
    <w:basedOn w:val="Normalny"/>
    <w:uiPriority w:val="99"/>
    <w:semiHidden/>
    <w:qFormat/>
    <w:rsid w:val="00F574B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574BA"/>
    <w:pPr>
      <w:spacing w:before="200"/>
      <w:ind w:left="360" w:right="360"/>
    </w:pPr>
    <w:rPr>
      <w:i/>
      <w:iCs/>
      <w:sz w:val="22"/>
      <w:lang w:bidi="en-US"/>
    </w:rPr>
  </w:style>
  <w:style w:type="character" w:customStyle="1" w:styleId="CytatZnak">
    <w:name w:val="Cytat Znak"/>
    <w:basedOn w:val="Domylnaczcionkaakapitu"/>
    <w:link w:val="Cytat"/>
    <w:uiPriority w:val="99"/>
    <w:semiHidden/>
    <w:rsid w:val="00F574BA"/>
    <w:rPr>
      <w:rFonts w:eastAsiaTheme="minorEastAsia"/>
      <w:i/>
      <w:iCs/>
      <w:lang w:bidi="en-US"/>
    </w:rPr>
  </w:style>
  <w:style w:type="character" w:styleId="Odwoaniedelikatne">
    <w:name w:val="Subtle Reference"/>
    <w:uiPriority w:val="99"/>
    <w:semiHidden/>
    <w:qFormat/>
    <w:rsid w:val="00F574BA"/>
    <w:rPr>
      <w:smallCaps/>
    </w:rPr>
  </w:style>
  <w:style w:type="table" w:styleId="Tabela-Siatka">
    <w:name w:val="Table Grid"/>
    <w:basedOn w:val="Standardowy"/>
    <w:uiPriority w:val="59"/>
    <w:semiHidden/>
    <w:rsid w:val="00F574B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574B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rsid w:val="00204CD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rsid w:val="00204CD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574B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574B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574B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574B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574B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574B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F574BA"/>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574B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574BA"/>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customStyle="1" w:styleId="Kolorowasiatka1">
    <w:name w:val="Kolorowa siatka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customStyle="1" w:styleId="Ciemnalista1">
    <w:name w:val="Ciemna lista1"/>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customStyle="1" w:styleId="Jasnasiatka1">
    <w:name w:val="Jasna siatka1"/>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customStyle="1" w:styleId="redniasiatka11">
    <w:name w:val="Średnia siatka 1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574B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574B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574B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H1">
    <w:name w:val="Opi_H_1"/>
    <w:basedOn w:val="ECHRHeading2"/>
    <w:uiPriority w:val="42"/>
    <w:qFormat/>
    <w:rsid w:val="00F574BA"/>
    <w:pPr>
      <w:ind w:left="635" w:hanging="357"/>
      <w:outlineLvl w:val="2"/>
    </w:pPr>
  </w:style>
  <w:style w:type="paragraph" w:customStyle="1" w:styleId="OpiHa0">
    <w:name w:val="Opi_H_a"/>
    <w:basedOn w:val="ECHRHeading3"/>
    <w:uiPriority w:val="43"/>
    <w:qFormat/>
    <w:rsid w:val="00F574BA"/>
    <w:pPr>
      <w:ind w:left="833" w:hanging="357"/>
      <w:outlineLvl w:val="3"/>
    </w:pPr>
    <w:rPr>
      <w:b/>
      <w:i w:val="0"/>
      <w:sz w:val="20"/>
    </w:rPr>
  </w:style>
  <w:style w:type="paragraph" w:customStyle="1" w:styleId="ECHRFooter">
    <w:name w:val="ECHR_Footer"/>
    <w:aliases w:val="Footer_ECHR"/>
    <w:basedOn w:val="Stopka"/>
    <w:uiPriority w:val="57"/>
    <w:semiHidden/>
    <w:rsid w:val="00F574BA"/>
    <w:pPr>
      <w:jc w:val="left"/>
    </w:pPr>
    <w:rPr>
      <w:sz w:val="8"/>
    </w:rPr>
  </w:style>
  <w:style w:type="paragraph" w:customStyle="1" w:styleId="ECHRFooterLine">
    <w:name w:val="ECHR_Footer_Line"/>
    <w:aliases w:val="Footer_Line"/>
    <w:basedOn w:val="Normalny"/>
    <w:next w:val="ECHRFooter"/>
    <w:uiPriority w:val="57"/>
    <w:semiHidden/>
    <w:rsid w:val="00F574BA"/>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F574BA"/>
    <w:pPr>
      <w:spacing w:after="240"/>
      <w:jc w:val="center"/>
      <w:outlineLvl w:val="0"/>
    </w:pPr>
    <w:rPr>
      <w:rFonts w:asciiTheme="majorHAnsi" w:hAnsiTheme="majorHAnsi"/>
    </w:rPr>
  </w:style>
  <w:style w:type="paragraph" w:customStyle="1" w:styleId="OpiHi">
    <w:name w:val="Opi_H_i"/>
    <w:basedOn w:val="ECHRHeading4"/>
    <w:uiPriority w:val="44"/>
    <w:qFormat/>
    <w:rsid w:val="00F574BA"/>
    <w:pPr>
      <w:ind w:left="1037" w:hanging="357"/>
      <w:outlineLvl w:val="4"/>
    </w:pPr>
    <w:rPr>
      <w:b w:val="0"/>
      <w:i/>
    </w:rPr>
  </w:style>
  <w:style w:type="paragraph" w:customStyle="1" w:styleId="OpiParaSub">
    <w:name w:val="Opi_Para_Sub"/>
    <w:basedOn w:val="JuParaSub"/>
    <w:uiPriority w:val="47"/>
    <w:qFormat/>
    <w:rsid w:val="00F574BA"/>
  </w:style>
  <w:style w:type="paragraph" w:customStyle="1" w:styleId="OpiTranslation">
    <w:name w:val="Opi_Translation"/>
    <w:basedOn w:val="Normalny"/>
    <w:next w:val="OpiPara"/>
    <w:uiPriority w:val="40"/>
    <w:qFormat/>
    <w:rsid w:val="00F574BA"/>
    <w:pPr>
      <w:jc w:val="center"/>
      <w:outlineLvl w:val="0"/>
    </w:pPr>
    <w:rPr>
      <w:i/>
    </w:rPr>
  </w:style>
  <w:style w:type="character" w:customStyle="1" w:styleId="ECHRParaChar">
    <w:name w:val="ECHR_Para Char"/>
    <w:aliases w:val="Ju_Para Char"/>
    <w:link w:val="ECHRPara"/>
    <w:uiPriority w:val="12"/>
    <w:rsid w:val="00212F28"/>
    <w:rPr>
      <w:rFonts w:eastAsiaTheme="minorEastAsia"/>
      <w:sz w:val="24"/>
    </w:rPr>
  </w:style>
  <w:style w:type="character" w:customStyle="1" w:styleId="JuParaCar">
    <w:name w:val="Ju_Para Car"/>
    <w:uiPriority w:val="12"/>
    <w:rsid w:val="00056F4F"/>
    <w:rPr>
      <w:rFonts w:eastAsiaTheme="minorEastAsia"/>
      <w:sz w:val="24"/>
      <w:lang w:val="en-US" w:eastAsia="en-US"/>
    </w:rPr>
  </w:style>
  <w:style w:type="paragraph" w:styleId="Poprawka">
    <w:name w:val="Revision"/>
    <w:hidden/>
    <w:uiPriority w:val="99"/>
    <w:semiHidden/>
    <w:rsid w:val="005F2FF8"/>
    <w:rPr>
      <w:rFonts w:eastAsiaTheme="minorEastAsia"/>
      <w:sz w:val="24"/>
    </w:rPr>
  </w:style>
  <w:style w:type="paragraph" w:customStyle="1" w:styleId="jupara">
    <w:name w:val="jupara"/>
    <w:basedOn w:val="Normalny"/>
    <w:rsid w:val="00F8148A"/>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8148A"/>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697503">
      <w:bodyDiv w:val="1"/>
      <w:marLeft w:val="0"/>
      <w:marRight w:val="0"/>
      <w:marTop w:val="0"/>
      <w:marBottom w:val="0"/>
      <w:divBdr>
        <w:top w:val="none" w:sz="0" w:space="0" w:color="auto"/>
        <w:left w:val="none" w:sz="0" w:space="0" w:color="auto"/>
        <w:bottom w:val="none" w:sz="0" w:space="0" w:color="auto"/>
        <w:right w:val="none" w:sz="0" w:space="0" w:color="auto"/>
      </w:divBdr>
    </w:div>
    <w:div w:id="139015540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4ABAD-36AE-4152-A4AC-44D21B7E7CC1}">
  <ds:schemaRefs>
    <ds:schemaRef ds:uri="http://schemas.microsoft.com/sharepoint/v3/contenttype/forms"/>
  </ds:schemaRefs>
</ds:datastoreItem>
</file>

<file path=customXml/itemProps2.xml><?xml version="1.0" encoding="utf-8"?>
<ds:datastoreItem xmlns:ds="http://schemas.openxmlformats.org/officeDocument/2006/customXml" ds:itemID="{B0008D91-7049-4C9C-93BA-28F727DAA6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CE760C-EB6D-4983-9612-6548BAB0B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5325698-B150-4FE9-A6A3-A70B9F415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13001</Words>
  <Characters>78008</Characters>
  <Application>Microsoft Office Word</Application>
  <DocSecurity>0</DocSecurity>
  <Lines>650</Lines>
  <Paragraphs>181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2017-09-06T13:43:00Z</dcterms:created>
  <dcterms:modified xsi:type="dcterms:W3CDTF">2017-09-06T13:43:00Z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