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3471" w:rsidRPr="00951F33" w:rsidRDefault="00FB3471" w:rsidP="00326D8A">
      <w:pPr>
        <w:pStyle w:val="ECHRDecisionBody"/>
        <w:jc w:val="center"/>
        <w:rPr>
          <w:lang w:val="en-GB"/>
        </w:rPr>
      </w:pPr>
      <w:bookmarkStart w:id="0" w:name="_GoBack"/>
      <w:bookmarkEnd w:id="0"/>
    </w:p>
    <w:p w:rsidR="00FB3471" w:rsidRPr="00951F33" w:rsidRDefault="00FB3471" w:rsidP="00326D8A">
      <w:pPr>
        <w:pStyle w:val="ECHRDecisionBody"/>
        <w:jc w:val="center"/>
        <w:rPr>
          <w:lang w:val="en-GB"/>
        </w:rPr>
      </w:pPr>
    </w:p>
    <w:p w:rsidR="00014566" w:rsidRPr="00951F33" w:rsidRDefault="00FB3471" w:rsidP="00014566">
      <w:pPr>
        <w:jc w:val="center"/>
        <w:rPr>
          <w:lang w:val="en-GB"/>
        </w:rPr>
      </w:pPr>
      <w:r w:rsidRPr="00951F33">
        <w:rPr>
          <w:lang w:val="en-GB"/>
        </w:rPr>
        <w:t>FIFTH SECTION</w:t>
      </w:r>
    </w:p>
    <w:p w:rsidR="00014566" w:rsidRPr="00951F33" w:rsidRDefault="00014566" w:rsidP="00014566">
      <w:pPr>
        <w:jc w:val="center"/>
        <w:rPr>
          <w:lang w:val="en-GB"/>
        </w:rPr>
      </w:pPr>
    </w:p>
    <w:p w:rsidR="00FB3471" w:rsidRPr="00951F33" w:rsidRDefault="00FB3471" w:rsidP="00014566">
      <w:pPr>
        <w:jc w:val="center"/>
        <w:rPr>
          <w:lang w:val="en-GB"/>
        </w:rPr>
      </w:pPr>
    </w:p>
    <w:p w:rsidR="00FB3471" w:rsidRPr="00951F33" w:rsidRDefault="00FB3471" w:rsidP="00014566">
      <w:pPr>
        <w:jc w:val="center"/>
        <w:rPr>
          <w:lang w:val="en-GB"/>
        </w:rPr>
      </w:pPr>
    </w:p>
    <w:p w:rsidR="00FB3471" w:rsidRPr="00951F33" w:rsidRDefault="00FB3471" w:rsidP="00014566">
      <w:pPr>
        <w:jc w:val="center"/>
        <w:rPr>
          <w:lang w:val="en-GB"/>
        </w:rPr>
      </w:pPr>
    </w:p>
    <w:p w:rsidR="00FB3471" w:rsidRPr="00951F33" w:rsidRDefault="00FB3471" w:rsidP="00014566">
      <w:pPr>
        <w:jc w:val="center"/>
        <w:rPr>
          <w:lang w:val="en-GB"/>
        </w:rPr>
      </w:pPr>
    </w:p>
    <w:p w:rsidR="00FB3471" w:rsidRPr="00951F33" w:rsidRDefault="00FB3471" w:rsidP="00014566">
      <w:pPr>
        <w:jc w:val="center"/>
        <w:rPr>
          <w:lang w:val="en-GB"/>
        </w:rPr>
      </w:pPr>
    </w:p>
    <w:p w:rsidR="00014566" w:rsidRPr="00951F33" w:rsidRDefault="00014566" w:rsidP="00014566">
      <w:pPr>
        <w:jc w:val="center"/>
        <w:rPr>
          <w:b/>
          <w:lang w:val="en-GB"/>
        </w:rPr>
      </w:pPr>
      <w:bookmarkStart w:id="1" w:name="To"/>
      <w:r w:rsidRPr="00951F33">
        <w:rPr>
          <w:b/>
          <w:lang w:val="en-GB"/>
        </w:rPr>
        <w:t xml:space="preserve">CASE OF </w:t>
      </w:r>
      <w:bookmarkEnd w:id="1"/>
      <w:r w:rsidR="00FB3471" w:rsidRPr="00951F33">
        <w:rPr>
          <w:b/>
          <w:lang w:val="en-GB"/>
        </w:rPr>
        <w:t>AXEL SPRINGER AG v. GERMANY</w:t>
      </w:r>
      <w:r w:rsidR="00105097" w:rsidRPr="00951F33">
        <w:rPr>
          <w:b/>
          <w:lang w:val="en-GB"/>
        </w:rPr>
        <w:t xml:space="preserve"> (</w:t>
      </w:r>
      <w:r w:rsidR="00AF3EF6" w:rsidRPr="00951F33">
        <w:rPr>
          <w:b/>
          <w:lang w:val="en-GB"/>
        </w:rPr>
        <w:t>N</w:t>
      </w:r>
      <w:r w:rsidR="00105097" w:rsidRPr="00951F33">
        <w:rPr>
          <w:b/>
          <w:lang w:val="en-GB"/>
        </w:rPr>
        <w:t>o. 2)</w:t>
      </w:r>
    </w:p>
    <w:p w:rsidR="00014566" w:rsidRPr="00951F33" w:rsidRDefault="00014566" w:rsidP="00014566">
      <w:pPr>
        <w:jc w:val="center"/>
        <w:rPr>
          <w:lang w:val="en-GB"/>
        </w:rPr>
      </w:pPr>
    </w:p>
    <w:p w:rsidR="00014566" w:rsidRPr="00951F33" w:rsidRDefault="00014566" w:rsidP="00014566">
      <w:pPr>
        <w:jc w:val="center"/>
        <w:rPr>
          <w:i/>
          <w:lang w:val="en-GB"/>
        </w:rPr>
      </w:pPr>
      <w:r w:rsidRPr="00951F33">
        <w:rPr>
          <w:i/>
          <w:lang w:val="en-GB"/>
        </w:rPr>
        <w:t>(</w:t>
      </w:r>
      <w:r w:rsidR="00FB3471" w:rsidRPr="00951F33">
        <w:rPr>
          <w:i/>
          <w:lang w:val="en-GB"/>
        </w:rPr>
        <w:t>Application no. 48311/10</w:t>
      </w:r>
      <w:r w:rsidRPr="00951F33">
        <w:rPr>
          <w:i/>
          <w:lang w:val="en-GB"/>
        </w:rPr>
        <w:t>)</w:t>
      </w:r>
    </w:p>
    <w:p w:rsidR="00014566" w:rsidRDefault="00014566" w:rsidP="00014566">
      <w:pPr>
        <w:jc w:val="center"/>
        <w:rPr>
          <w:lang w:val="en-GB"/>
        </w:rPr>
      </w:pPr>
    </w:p>
    <w:p w:rsidR="00326D8A" w:rsidRDefault="00326D8A" w:rsidP="00014566">
      <w:pPr>
        <w:jc w:val="center"/>
        <w:rPr>
          <w:lang w:val="en-GB"/>
        </w:rPr>
      </w:pPr>
    </w:p>
    <w:p w:rsidR="00326D8A" w:rsidRDefault="00326D8A" w:rsidP="00014566">
      <w:pPr>
        <w:jc w:val="center"/>
        <w:rPr>
          <w:lang w:val="en-GB"/>
        </w:rPr>
      </w:pPr>
    </w:p>
    <w:p w:rsidR="00326D8A" w:rsidRPr="00951F33" w:rsidRDefault="00326D8A" w:rsidP="00014566">
      <w:pPr>
        <w:jc w:val="center"/>
        <w:rPr>
          <w:lang w:val="en-GB"/>
        </w:rPr>
      </w:pPr>
    </w:p>
    <w:p w:rsidR="00014566" w:rsidRPr="00951F33" w:rsidRDefault="00014566" w:rsidP="00014566">
      <w:pPr>
        <w:jc w:val="center"/>
        <w:rPr>
          <w:lang w:val="en-GB"/>
        </w:rPr>
      </w:pPr>
    </w:p>
    <w:p w:rsidR="00014566" w:rsidRPr="00951F33" w:rsidRDefault="00014566" w:rsidP="00014566">
      <w:pPr>
        <w:jc w:val="center"/>
        <w:rPr>
          <w:lang w:val="en-GB"/>
        </w:rPr>
      </w:pPr>
    </w:p>
    <w:p w:rsidR="00014566" w:rsidRPr="00951F33" w:rsidRDefault="00FB3471" w:rsidP="00FB3471">
      <w:pPr>
        <w:jc w:val="center"/>
        <w:rPr>
          <w:szCs w:val="24"/>
          <w:lang w:val="en-GB"/>
        </w:rPr>
      </w:pPr>
      <w:r w:rsidRPr="00951F33">
        <w:rPr>
          <w:szCs w:val="24"/>
          <w:lang w:val="en-GB"/>
        </w:rPr>
        <w:t>JUDGMENT</w:t>
      </w:r>
    </w:p>
    <w:p w:rsidR="00105097" w:rsidRPr="00951F33" w:rsidRDefault="00105097" w:rsidP="00FB3471">
      <w:pPr>
        <w:jc w:val="center"/>
        <w:rPr>
          <w:szCs w:val="24"/>
          <w:lang w:val="en-GB"/>
        </w:rPr>
      </w:pPr>
    </w:p>
    <w:p w:rsidR="00105097" w:rsidRPr="00951F33" w:rsidRDefault="00105097" w:rsidP="00105097">
      <w:pPr>
        <w:jc w:val="center"/>
        <w:rPr>
          <w:i/>
          <w:sz w:val="22"/>
          <w:lang w:val="en-GB"/>
        </w:rPr>
      </w:pPr>
      <w:r w:rsidRPr="00951F33">
        <w:rPr>
          <w:i/>
          <w:sz w:val="22"/>
          <w:lang w:val="en-GB"/>
        </w:rPr>
        <w:t>This version was rectified in accordance with Rule 81 of the Rules of Court</w:t>
      </w:r>
    </w:p>
    <w:p w:rsidR="00105097" w:rsidRPr="00951F33" w:rsidRDefault="00105097" w:rsidP="00105097">
      <w:pPr>
        <w:jc w:val="center"/>
        <w:rPr>
          <w:szCs w:val="24"/>
          <w:lang w:val="en-GB"/>
        </w:rPr>
      </w:pPr>
      <w:r w:rsidRPr="00951F33">
        <w:rPr>
          <w:i/>
          <w:sz w:val="22"/>
          <w:lang w:val="en-GB"/>
        </w:rPr>
        <w:t>on 4 November 2014</w:t>
      </w:r>
      <w:r w:rsidR="001F1803" w:rsidRPr="00951F33">
        <w:rPr>
          <w:i/>
          <w:sz w:val="22"/>
          <w:lang w:val="en-GB"/>
        </w:rPr>
        <w:t>.</w:t>
      </w:r>
    </w:p>
    <w:p w:rsidR="00014566" w:rsidRPr="00951F33" w:rsidRDefault="00014566" w:rsidP="00014566">
      <w:pPr>
        <w:rPr>
          <w:szCs w:val="24"/>
          <w:lang w:val="en-GB"/>
        </w:rPr>
      </w:pPr>
    </w:p>
    <w:p w:rsidR="00200284" w:rsidRPr="00951F33" w:rsidRDefault="00200284" w:rsidP="00014566">
      <w:pPr>
        <w:rPr>
          <w:szCs w:val="24"/>
          <w:lang w:val="en-GB"/>
        </w:rPr>
      </w:pPr>
    </w:p>
    <w:p w:rsidR="00FB3471" w:rsidRPr="00951F33" w:rsidRDefault="00FB3471" w:rsidP="00FB3471">
      <w:pPr>
        <w:pStyle w:val="JuCase"/>
        <w:ind w:firstLine="0"/>
        <w:jc w:val="center"/>
        <w:rPr>
          <w:b w:val="0"/>
          <w:lang w:val="en-GB"/>
        </w:rPr>
      </w:pPr>
      <w:r w:rsidRPr="00951F33">
        <w:rPr>
          <w:b w:val="0"/>
          <w:lang w:val="en-GB"/>
        </w:rPr>
        <w:t>STRASBOURG</w:t>
      </w:r>
    </w:p>
    <w:p w:rsidR="00FB3471" w:rsidRPr="00951F33" w:rsidRDefault="00FB3471" w:rsidP="00FB3471">
      <w:pPr>
        <w:pStyle w:val="JuCase"/>
        <w:ind w:firstLine="0"/>
        <w:jc w:val="center"/>
        <w:rPr>
          <w:b w:val="0"/>
          <w:lang w:val="en-GB"/>
        </w:rPr>
      </w:pPr>
    </w:p>
    <w:p w:rsidR="00200284" w:rsidRPr="00951F33" w:rsidRDefault="00200284" w:rsidP="00200284">
      <w:pPr>
        <w:jc w:val="center"/>
        <w:rPr>
          <w:szCs w:val="24"/>
          <w:lang w:val="en-GB"/>
        </w:rPr>
      </w:pPr>
      <w:r w:rsidRPr="00951F33">
        <w:rPr>
          <w:szCs w:val="24"/>
          <w:lang w:val="en-GB"/>
        </w:rPr>
        <w:t>10 July 2014</w:t>
      </w:r>
    </w:p>
    <w:p w:rsidR="00200284" w:rsidRPr="00951F33" w:rsidRDefault="00200284" w:rsidP="00105097">
      <w:pPr>
        <w:jc w:val="center"/>
        <w:rPr>
          <w:b/>
          <w:lang w:val="en-GB"/>
        </w:rPr>
      </w:pPr>
    </w:p>
    <w:p w:rsidR="00200284" w:rsidRPr="00951F33" w:rsidRDefault="00200284" w:rsidP="00105097">
      <w:pPr>
        <w:jc w:val="center"/>
        <w:rPr>
          <w:b/>
          <w:lang w:val="en-GB"/>
        </w:rPr>
      </w:pPr>
    </w:p>
    <w:p w:rsidR="00200284" w:rsidRPr="00951F33" w:rsidRDefault="00200284" w:rsidP="00105097">
      <w:pPr>
        <w:jc w:val="center"/>
        <w:rPr>
          <w:b/>
          <w:color w:val="FF0000"/>
          <w:sz w:val="28"/>
          <w:szCs w:val="28"/>
          <w:u w:val="single"/>
          <w:lang w:val="en-GB"/>
        </w:rPr>
      </w:pPr>
      <w:r w:rsidRPr="00951F33">
        <w:rPr>
          <w:b/>
          <w:color w:val="FF0000"/>
          <w:sz w:val="28"/>
          <w:szCs w:val="28"/>
          <w:u w:val="single"/>
          <w:lang w:val="en-GB"/>
        </w:rPr>
        <w:t>FINAL</w:t>
      </w:r>
    </w:p>
    <w:p w:rsidR="00200284" w:rsidRPr="00951F33" w:rsidRDefault="00200284" w:rsidP="00105097">
      <w:pPr>
        <w:jc w:val="center"/>
        <w:rPr>
          <w:b/>
          <w:color w:val="FF0000"/>
          <w:sz w:val="28"/>
          <w:szCs w:val="28"/>
          <w:lang w:val="en-GB"/>
        </w:rPr>
      </w:pPr>
    </w:p>
    <w:p w:rsidR="00FB3471" w:rsidRPr="00951F33" w:rsidRDefault="00200284" w:rsidP="00105097">
      <w:pPr>
        <w:jc w:val="center"/>
        <w:rPr>
          <w:b/>
          <w:lang w:val="en-GB"/>
        </w:rPr>
      </w:pPr>
      <w:r w:rsidRPr="00951F33">
        <w:rPr>
          <w:b/>
          <w:color w:val="FF0000"/>
          <w:sz w:val="28"/>
          <w:szCs w:val="28"/>
          <w:lang w:val="en-GB"/>
        </w:rPr>
        <w:t>10/10/2014</w:t>
      </w:r>
    </w:p>
    <w:p w:rsidR="00FB3471" w:rsidRDefault="00FB3471" w:rsidP="00FB3471">
      <w:pPr>
        <w:pStyle w:val="JuCase"/>
        <w:ind w:firstLine="0"/>
        <w:jc w:val="center"/>
        <w:rPr>
          <w:b w:val="0"/>
          <w:lang w:val="en-GB"/>
        </w:rPr>
      </w:pPr>
    </w:p>
    <w:p w:rsidR="00326D8A" w:rsidRDefault="00326D8A" w:rsidP="00326D8A">
      <w:pPr>
        <w:pStyle w:val="ECHRPara"/>
        <w:rPr>
          <w:lang w:val="en-GB"/>
        </w:rPr>
      </w:pPr>
    </w:p>
    <w:p w:rsidR="00326D8A" w:rsidRDefault="00326D8A" w:rsidP="00326D8A">
      <w:pPr>
        <w:pStyle w:val="ECHRPara"/>
        <w:rPr>
          <w:lang w:val="en-GB"/>
        </w:rPr>
      </w:pPr>
    </w:p>
    <w:p w:rsidR="00326D8A" w:rsidRPr="00326D8A" w:rsidRDefault="00326D8A" w:rsidP="00326D8A">
      <w:pPr>
        <w:pStyle w:val="ECHRPara"/>
        <w:rPr>
          <w:lang w:val="en-GB"/>
        </w:rPr>
      </w:pPr>
    </w:p>
    <w:p w:rsidR="00FB3471" w:rsidRPr="00951F33" w:rsidRDefault="00FB3471" w:rsidP="00FB3471">
      <w:pPr>
        <w:pStyle w:val="JuCase"/>
        <w:ind w:firstLine="0"/>
        <w:rPr>
          <w:b w:val="0"/>
          <w:i/>
          <w:sz w:val="22"/>
          <w:lang w:val="en-GB"/>
        </w:rPr>
      </w:pPr>
      <w:r w:rsidRPr="00951F33">
        <w:rPr>
          <w:b w:val="0"/>
          <w:i/>
          <w:sz w:val="22"/>
          <w:lang w:val="en-GB"/>
        </w:rPr>
        <w:t>This judgment is final but it may be subject to editorial revision.</w:t>
      </w:r>
    </w:p>
    <w:p w:rsidR="00200284" w:rsidRDefault="00200284" w:rsidP="00200284">
      <w:pPr>
        <w:rPr>
          <w:lang w:val="en-GB"/>
        </w:rPr>
      </w:pPr>
    </w:p>
    <w:p w:rsidR="00326D8A" w:rsidRPr="00951F33" w:rsidRDefault="00326D8A" w:rsidP="00200284">
      <w:pPr>
        <w:rPr>
          <w:lang w:val="en-GB"/>
        </w:rPr>
        <w:sectPr w:rsidR="00326D8A" w:rsidRPr="00951F33" w:rsidSect="00FB3471">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014566" w:rsidRPr="00951F33" w:rsidRDefault="00014566" w:rsidP="00D60D87">
      <w:pPr>
        <w:pStyle w:val="JuCase"/>
        <w:rPr>
          <w:bCs/>
          <w:lang w:val="en-GB"/>
        </w:rPr>
      </w:pPr>
      <w:r w:rsidRPr="00951F33">
        <w:rPr>
          <w:lang w:val="en-GB"/>
        </w:rPr>
        <w:lastRenderedPageBreak/>
        <w:t xml:space="preserve">In the case of </w:t>
      </w:r>
      <w:r w:rsidR="00FB3471" w:rsidRPr="00951F33">
        <w:rPr>
          <w:lang w:val="en-GB"/>
        </w:rPr>
        <w:t xml:space="preserve">Axel Springer </w:t>
      </w:r>
      <w:r w:rsidR="001F1803" w:rsidRPr="00951F33">
        <w:rPr>
          <w:lang w:val="en-GB"/>
        </w:rPr>
        <w:t>AG</w:t>
      </w:r>
      <w:r w:rsidR="00FB3471" w:rsidRPr="00951F33">
        <w:rPr>
          <w:lang w:val="en-GB"/>
        </w:rPr>
        <w:t xml:space="preserve"> v. Germany</w:t>
      </w:r>
      <w:r w:rsidR="00AF3EF6" w:rsidRPr="00951F33">
        <w:rPr>
          <w:lang w:val="en-GB"/>
        </w:rPr>
        <w:t xml:space="preserve"> (no. 2)</w:t>
      </w:r>
      <w:r w:rsidRPr="00951F33">
        <w:rPr>
          <w:lang w:val="en-GB"/>
        </w:rPr>
        <w:t>,</w:t>
      </w:r>
    </w:p>
    <w:p w:rsidR="00014566" w:rsidRPr="00951F33" w:rsidRDefault="00014566" w:rsidP="005E2A43">
      <w:pPr>
        <w:pStyle w:val="ECHRPara"/>
        <w:rPr>
          <w:lang w:val="en-GB"/>
        </w:rPr>
      </w:pPr>
      <w:r w:rsidRPr="00951F33">
        <w:rPr>
          <w:lang w:val="en-GB"/>
        </w:rPr>
        <w:t>The European Court of Human Rights (</w:t>
      </w:r>
      <w:r w:rsidR="00FB3471" w:rsidRPr="00951F33">
        <w:rPr>
          <w:lang w:val="en-GB"/>
        </w:rPr>
        <w:t>Fifth Section</w:t>
      </w:r>
      <w:r w:rsidRPr="00951F33">
        <w:rPr>
          <w:lang w:val="en-GB"/>
        </w:rPr>
        <w:t xml:space="preserve">), sitting as a </w:t>
      </w:r>
      <w:r w:rsidR="00FB3471" w:rsidRPr="00951F33">
        <w:rPr>
          <w:lang w:val="en-GB"/>
        </w:rPr>
        <w:t>Chamber</w:t>
      </w:r>
      <w:r w:rsidRPr="00951F33">
        <w:rPr>
          <w:lang w:val="en-GB"/>
        </w:rPr>
        <w:t xml:space="preserve"> composed of:</w:t>
      </w:r>
    </w:p>
    <w:p w:rsidR="00014566" w:rsidRPr="00951F33" w:rsidRDefault="00AF3EF6" w:rsidP="00DF0549">
      <w:pPr>
        <w:pStyle w:val="ECHRDecisionBody"/>
        <w:rPr>
          <w:lang w:val="en-GB"/>
        </w:rPr>
      </w:pPr>
      <w:r w:rsidRPr="00951F33">
        <w:rPr>
          <w:lang w:val="en-GB"/>
        </w:rPr>
        <w:tab/>
        <w:t>Mark Villiger,</w:t>
      </w:r>
      <w:r w:rsidRPr="00951F33">
        <w:rPr>
          <w:i/>
          <w:lang w:val="en-GB"/>
        </w:rPr>
        <w:t xml:space="preserve"> President</w:t>
      </w:r>
      <w:r w:rsidRPr="00951F33">
        <w:rPr>
          <w:lang w:val="en-GB"/>
        </w:rPr>
        <w:t>,</w:t>
      </w:r>
      <w:r w:rsidRPr="00951F33">
        <w:rPr>
          <w:i/>
          <w:lang w:val="en-GB"/>
        </w:rPr>
        <w:br/>
      </w:r>
      <w:r w:rsidRPr="00951F33">
        <w:rPr>
          <w:lang w:val="en-GB"/>
        </w:rPr>
        <w:tab/>
        <w:t>Angelika Nußberger,</w:t>
      </w:r>
      <w:r w:rsidRPr="00951F33">
        <w:rPr>
          <w:i/>
          <w:lang w:val="en-GB"/>
        </w:rPr>
        <w:br/>
      </w:r>
      <w:r w:rsidRPr="00951F33">
        <w:rPr>
          <w:lang w:val="en-GB"/>
        </w:rPr>
        <w:tab/>
        <w:t xml:space="preserve">Boštjan </w:t>
      </w:r>
      <w:r w:rsidR="007A5F26" w:rsidRPr="00951F33">
        <w:rPr>
          <w:lang w:val="en-GB"/>
        </w:rPr>
        <w:t>Mr</w:t>
      </w:r>
      <w:r w:rsidRPr="00951F33">
        <w:rPr>
          <w:lang w:val="en-GB"/>
        </w:rPr>
        <w:t xml:space="preserve"> Zupančič,</w:t>
      </w:r>
      <w:r w:rsidRPr="00951F33">
        <w:rPr>
          <w:i/>
          <w:lang w:val="en-GB"/>
        </w:rPr>
        <w:br/>
      </w:r>
      <w:r w:rsidRPr="00951F33">
        <w:rPr>
          <w:lang w:val="en-GB"/>
        </w:rPr>
        <w:tab/>
        <w:t>Ganna Yudkivska,</w:t>
      </w:r>
      <w:r w:rsidRPr="00951F33">
        <w:rPr>
          <w:i/>
          <w:lang w:val="en-GB"/>
        </w:rPr>
        <w:br/>
      </w:r>
      <w:r w:rsidRPr="00951F33">
        <w:rPr>
          <w:lang w:val="en-GB"/>
        </w:rPr>
        <w:tab/>
        <w:t>Vincent A. de Gaetano,</w:t>
      </w:r>
      <w:r w:rsidRPr="00951F33">
        <w:rPr>
          <w:i/>
          <w:lang w:val="en-GB"/>
        </w:rPr>
        <w:br/>
      </w:r>
      <w:r w:rsidRPr="00951F33">
        <w:rPr>
          <w:lang w:val="en-GB"/>
        </w:rPr>
        <w:tab/>
        <w:t>André Potocki,</w:t>
      </w:r>
      <w:r w:rsidRPr="00951F33">
        <w:rPr>
          <w:i/>
          <w:lang w:val="en-GB"/>
        </w:rPr>
        <w:br/>
      </w:r>
      <w:r w:rsidRPr="00951F33">
        <w:rPr>
          <w:lang w:val="en-GB"/>
        </w:rPr>
        <w:tab/>
        <w:t>Aleš Pejchal,</w:t>
      </w:r>
      <w:r w:rsidRPr="00951F33">
        <w:rPr>
          <w:i/>
          <w:lang w:val="en-GB"/>
        </w:rPr>
        <w:t xml:space="preserve"> judges</w:t>
      </w:r>
      <w:r w:rsidRPr="00951F33">
        <w:rPr>
          <w:lang w:val="en-GB"/>
        </w:rPr>
        <w:t>,</w:t>
      </w:r>
      <w:r w:rsidRPr="00951F33">
        <w:rPr>
          <w:i/>
          <w:lang w:val="en-GB"/>
        </w:rPr>
        <w:br/>
      </w:r>
      <w:r w:rsidR="00014566" w:rsidRPr="00951F33">
        <w:rPr>
          <w:lang w:val="en-GB"/>
        </w:rPr>
        <w:t xml:space="preserve">and </w:t>
      </w:r>
      <w:r w:rsidR="00FB3471" w:rsidRPr="00951F33">
        <w:rPr>
          <w:lang w:val="en-GB"/>
        </w:rPr>
        <w:t>Claudia Westerdiek</w:t>
      </w:r>
      <w:r w:rsidR="00014566" w:rsidRPr="00951F33">
        <w:rPr>
          <w:lang w:val="en-GB"/>
        </w:rPr>
        <w:t xml:space="preserve">, </w:t>
      </w:r>
      <w:r w:rsidR="00FB3471" w:rsidRPr="00951F33">
        <w:rPr>
          <w:i/>
          <w:lang w:val="en-GB"/>
        </w:rPr>
        <w:t xml:space="preserve">Section </w:t>
      </w:r>
      <w:r w:rsidR="00FB3471" w:rsidRPr="00951F33">
        <w:rPr>
          <w:i/>
          <w:iCs/>
          <w:lang w:val="en-GB"/>
        </w:rPr>
        <w:t>Registrar</w:t>
      </w:r>
      <w:r w:rsidR="00014566" w:rsidRPr="00951F33">
        <w:rPr>
          <w:lang w:val="en-GB"/>
        </w:rPr>
        <w:t>,</w:t>
      </w:r>
    </w:p>
    <w:p w:rsidR="00014566" w:rsidRPr="00951F33" w:rsidRDefault="00014566" w:rsidP="00C621C2">
      <w:pPr>
        <w:pStyle w:val="ECHRPara"/>
        <w:rPr>
          <w:lang w:val="en-GB"/>
        </w:rPr>
      </w:pPr>
      <w:r w:rsidRPr="00951F33">
        <w:rPr>
          <w:lang w:val="en-GB"/>
        </w:rPr>
        <w:t xml:space="preserve">Having deliberated in private on </w:t>
      </w:r>
      <w:r w:rsidR="00AF3EF6" w:rsidRPr="00951F33">
        <w:rPr>
          <w:lang w:val="en-GB"/>
        </w:rPr>
        <w:t>17 June 2014</w:t>
      </w:r>
      <w:r w:rsidRPr="00951F33">
        <w:rPr>
          <w:lang w:val="en-GB"/>
        </w:rPr>
        <w:t>,</w:t>
      </w:r>
    </w:p>
    <w:p w:rsidR="00014566" w:rsidRPr="00951F33" w:rsidRDefault="00014566" w:rsidP="00C621C2">
      <w:pPr>
        <w:pStyle w:val="ECHRPara"/>
        <w:rPr>
          <w:lang w:val="en-GB"/>
        </w:rPr>
      </w:pPr>
      <w:r w:rsidRPr="00951F33">
        <w:rPr>
          <w:lang w:val="en-GB"/>
        </w:rPr>
        <w:t>Delivers the following judgment, which was adopted on that date:</w:t>
      </w:r>
    </w:p>
    <w:p w:rsidR="00014566" w:rsidRPr="00951F33" w:rsidRDefault="00014566" w:rsidP="00014566">
      <w:pPr>
        <w:pStyle w:val="ECHRTitle1"/>
        <w:rPr>
          <w:lang w:val="en-GB"/>
        </w:rPr>
      </w:pPr>
      <w:r w:rsidRPr="00951F33">
        <w:rPr>
          <w:lang w:val="en-GB"/>
        </w:rPr>
        <w:t>PROCEDURE</w:t>
      </w:r>
    </w:p>
    <w:p w:rsidR="00D156BE" w:rsidRPr="00951F33" w:rsidRDefault="00FB3471" w:rsidP="00C621C2">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1</w:t>
      </w:r>
      <w:r w:rsidRPr="00951F33">
        <w:rPr>
          <w:lang w:val="en-GB"/>
        </w:rPr>
        <w:fldChar w:fldCharType="end"/>
      </w:r>
      <w:r w:rsidR="00014566" w:rsidRPr="00951F33">
        <w:rPr>
          <w:lang w:val="en-GB"/>
        </w:rPr>
        <w:t>.  </w:t>
      </w:r>
      <w:r w:rsidR="00EE31F5" w:rsidRPr="00951F33">
        <w:rPr>
          <w:lang w:val="en-GB"/>
        </w:rPr>
        <w:t xml:space="preserve">The case </w:t>
      </w:r>
      <w:bookmarkStart w:id="2" w:name="lt_pId427"/>
      <w:bookmarkStart w:id="3" w:name="lt_pId428"/>
      <w:bookmarkStart w:id="4" w:name="lt_pId429"/>
      <w:bookmarkEnd w:id="2"/>
      <w:bookmarkEnd w:id="3"/>
      <w:bookmarkEnd w:id="4"/>
      <w:r w:rsidR="00EE31F5" w:rsidRPr="00951F33">
        <w:rPr>
          <w:lang w:val="en-GB"/>
        </w:rPr>
        <w:t>originated in an application (no. 48311/10) against the Federal Republic of Germany lodged with the Court under Article 34 of the Convention for the Protection of Human Rights and Fundamental Freedoms (“the Convention”) by a public limited company incorporated under German law, Axel Springer AG (“the applicant company”), on 19 August 2010</w:t>
      </w:r>
      <w:r w:rsidR="00014566" w:rsidRPr="00951F33">
        <w:rPr>
          <w:lang w:val="en-GB"/>
        </w:rPr>
        <w:t>.</w:t>
      </w:r>
    </w:p>
    <w:p w:rsidR="00FB3471" w:rsidRPr="00951F33" w:rsidRDefault="00FB3471" w:rsidP="00C621C2">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2</w:t>
      </w:r>
      <w:r w:rsidRPr="00951F33">
        <w:rPr>
          <w:lang w:val="en-GB"/>
        </w:rPr>
        <w:fldChar w:fldCharType="end"/>
      </w:r>
      <w:r w:rsidR="00014566" w:rsidRPr="00951F33">
        <w:rPr>
          <w:lang w:val="en-GB"/>
        </w:rPr>
        <w:t>.  </w:t>
      </w:r>
      <w:r w:rsidRPr="00951F33">
        <w:rPr>
          <w:lang w:val="en-GB"/>
        </w:rPr>
        <w:t xml:space="preserve">The applicant </w:t>
      </w:r>
      <w:r w:rsidR="00995685" w:rsidRPr="00951F33">
        <w:rPr>
          <w:lang w:val="en-GB"/>
        </w:rPr>
        <w:t xml:space="preserve">company </w:t>
      </w:r>
      <w:r w:rsidRPr="00951F33">
        <w:rPr>
          <w:lang w:val="en-GB"/>
        </w:rPr>
        <w:t xml:space="preserve">was represented by Mr </w:t>
      </w:r>
      <w:r w:rsidR="00132958" w:rsidRPr="00951F33">
        <w:rPr>
          <w:lang w:val="en-GB"/>
        </w:rPr>
        <w:t>U.</w:t>
      </w:r>
      <w:r w:rsidRPr="00951F33">
        <w:rPr>
          <w:lang w:val="en-GB"/>
        </w:rPr>
        <w:t xml:space="preserve"> B</w:t>
      </w:r>
      <w:r w:rsidR="00C554AB" w:rsidRPr="00951F33">
        <w:rPr>
          <w:rFonts w:cstheme="minorHAnsi"/>
          <w:lang w:val="en-GB"/>
        </w:rPr>
        <w:t>ö</w:t>
      </w:r>
      <w:r w:rsidRPr="00951F33">
        <w:rPr>
          <w:lang w:val="en-GB"/>
        </w:rPr>
        <w:t xml:space="preserve">rger, a lawyer practising in Hamburg. </w:t>
      </w:r>
      <w:r w:rsidR="00014566" w:rsidRPr="00951F33">
        <w:rPr>
          <w:lang w:val="en-GB"/>
        </w:rPr>
        <w:t xml:space="preserve">The </w:t>
      </w:r>
      <w:r w:rsidRPr="00951F33">
        <w:rPr>
          <w:lang w:val="en-GB"/>
        </w:rPr>
        <w:t>German</w:t>
      </w:r>
      <w:r w:rsidR="00014566" w:rsidRPr="00951F33">
        <w:rPr>
          <w:lang w:val="en-GB"/>
        </w:rPr>
        <w:t xml:space="preserve"> Government (“the Government”) were represented by their Agent</w:t>
      </w:r>
      <w:r w:rsidR="00132958" w:rsidRPr="00951F33">
        <w:rPr>
          <w:lang w:val="en-GB"/>
        </w:rPr>
        <w:t>s</w:t>
      </w:r>
      <w:r w:rsidR="00014566" w:rsidRPr="00951F33">
        <w:rPr>
          <w:lang w:val="en-GB"/>
        </w:rPr>
        <w:t xml:space="preserve">, Ms </w:t>
      </w:r>
      <w:r w:rsidR="00132958" w:rsidRPr="00951F33">
        <w:rPr>
          <w:lang w:val="en-GB"/>
        </w:rPr>
        <w:t>K. Behr and Mr H.-J. Behrens</w:t>
      </w:r>
      <w:r w:rsidR="00014566" w:rsidRPr="00951F33">
        <w:rPr>
          <w:lang w:val="en-GB"/>
        </w:rPr>
        <w:t xml:space="preserve">, </w:t>
      </w:r>
      <w:r w:rsidR="00CC3A04" w:rsidRPr="00951F33">
        <w:rPr>
          <w:lang w:val="en-GB"/>
        </w:rPr>
        <w:t xml:space="preserve">of the </w:t>
      </w:r>
      <w:r w:rsidR="00132958" w:rsidRPr="00951F33">
        <w:rPr>
          <w:lang w:val="en-GB"/>
        </w:rPr>
        <w:t>Federal Ministry of Justice</w:t>
      </w:r>
      <w:r w:rsidR="00014566" w:rsidRPr="00951F33">
        <w:rPr>
          <w:lang w:val="en-GB"/>
        </w:rPr>
        <w:t>.</w:t>
      </w:r>
    </w:p>
    <w:p w:rsidR="00014566" w:rsidRPr="00951F33" w:rsidRDefault="00FB3471" w:rsidP="00C621C2">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3</w:t>
      </w:r>
      <w:r w:rsidRPr="00951F33">
        <w:rPr>
          <w:lang w:val="en-GB"/>
        </w:rPr>
        <w:fldChar w:fldCharType="end"/>
      </w:r>
      <w:r w:rsidRPr="00951F33">
        <w:rPr>
          <w:lang w:val="en-GB"/>
        </w:rPr>
        <w:t xml:space="preserve">.  The applicant </w:t>
      </w:r>
      <w:r w:rsidR="00132958" w:rsidRPr="00951F33">
        <w:rPr>
          <w:lang w:val="en-GB"/>
        </w:rPr>
        <w:t xml:space="preserve">company </w:t>
      </w:r>
      <w:r w:rsidRPr="00951F33">
        <w:rPr>
          <w:lang w:val="en-GB"/>
        </w:rPr>
        <w:t xml:space="preserve">alleged </w:t>
      </w:r>
      <w:r w:rsidR="00132958" w:rsidRPr="00951F33">
        <w:rPr>
          <w:lang w:val="en-GB"/>
        </w:rPr>
        <w:t xml:space="preserve">that </w:t>
      </w:r>
      <w:r w:rsidR="00C554AB" w:rsidRPr="00951F33">
        <w:rPr>
          <w:lang w:val="en-GB"/>
        </w:rPr>
        <w:t>an</w:t>
      </w:r>
      <w:r w:rsidR="001B5CCC" w:rsidRPr="00951F33">
        <w:rPr>
          <w:lang w:val="en-GB"/>
        </w:rPr>
        <w:t xml:space="preserve"> </w:t>
      </w:r>
      <w:r w:rsidR="002B008C" w:rsidRPr="00951F33">
        <w:rPr>
          <w:lang w:val="en-GB"/>
        </w:rPr>
        <w:t>injunction prohibiting</w:t>
      </w:r>
      <w:r w:rsidR="001B5CCC" w:rsidRPr="00951F33">
        <w:rPr>
          <w:lang w:val="en-GB"/>
        </w:rPr>
        <w:t xml:space="preserve"> it from further publication of two sentences was in breach of </w:t>
      </w:r>
      <w:r w:rsidR="00AE1219" w:rsidRPr="00951F33">
        <w:rPr>
          <w:lang w:val="en-GB"/>
        </w:rPr>
        <w:t>Article 10</w:t>
      </w:r>
      <w:r w:rsidR="00EE31F5" w:rsidRPr="00951F33">
        <w:rPr>
          <w:lang w:val="en-GB"/>
        </w:rPr>
        <w:t xml:space="preserve"> </w:t>
      </w:r>
      <w:r w:rsidR="00AE1219" w:rsidRPr="00951F33">
        <w:rPr>
          <w:lang w:val="en-GB"/>
        </w:rPr>
        <w:t>of the Conv</w:t>
      </w:r>
      <w:r w:rsidR="00EE31F5" w:rsidRPr="00951F33">
        <w:rPr>
          <w:lang w:val="en-GB"/>
        </w:rPr>
        <w:t>ention</w:t>
      </w:r>
      <w:r w:rsidRPr="00951F33">
        <w:rPr>
          <w:lang w:val="en-GB"/>
        </w:rPr>
        <w:t>.</w:t>
      </w:r>
    </w:p>
    <w:p w:rsidR="00014566" w:rsidRPr="00951F33" w:rsidRDefault="00FB3471" w:rsidP="00C621C2">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4</w:t>
      </w:r>
      <w:r w:rsidRPr="00951F33">
        <w:rPr>
          <w:lang w:val="en-GB"/>
        </w:rPr>
        <w:fldChar w:fldCharType="end"/>
      </w:r>
      <w:r w:rsidR="00014566" w:rsidRPr="00951F33">
        <w:rPr>
          <w:lang w:val="en-GB"/>
        </w:rPr>
        <w:t>.  </w:t>
      </w:r>
      <w:r w:rsidRPr="00951F33">
        <w:rPr>
          <w:lang w:val="en-GB"/>
        </w:rPr>
        <w:t xml:space="preserve">On </w:t>
      </w:r>
      <w:r w:rsidRPr="00951F33">
        <w:rPr>
          <w:szCs w:val="24"/>
          <w:lang w:val="en-GB"/>
        </w:rPr>
        <w:t>28 March 2012</w:t>
      </w:r>
      <w:r w:rsidR="00014566" w:rsidRPr="00951F33">
        <w:rPr>
          <w:lang w:val="en-GB"/>
        </w:rPr>
        <w:t xml:space="preserve"> </w:t>
      </w:r>
      <w:r w:rsidR="001318D6" w:rsidRPr="00951F33">
        <w:rPr>
          <w:lang w:val="en-GB"/>
        </w:rPr>
        <w:t xml:space="preserve">notice of </w:t>
      </w:r>
      <w:r w:rsidR="00014566" w:rsidRPr="00951F33">
        <w:rPr>
          <w:lang w:val="en-GB"/>
        </w:rPr>
        <w:t xml:space="preserve">the </w:t>
      </w:r>
      <w:r w:rsidRPr="00951F33">
        <w:rPr>
          <w:lang w:val="en-GB"/>
        </w:rPr>
        <w:t xml:space="preserve">application was </w:t>
      </w:r>
      <w:r w:rsidR="001318D6" w:rsidRPr="00951F33">
        <w:rPr>
          <w:lang w:val="en-GB"/>
        </w:rPr>
        <w:t>given</w:t>
      </w:r>
      <w:r w:rsidRPr="00951F33">
        <w:rPr>
          <w:lang w:val="en-GB"/>
        </w:rPr>
        <w:t xml:space="preserve"> to the Government</w:t>
      </w:r>
      <w:r w:rsidR="00014566" w:rsidRPr="00951F33">
        <w:rPr>
          <w:lang w:val="en-GB"/>
        </w:rPr>
        <w:t>.</w:t>
      </w:r>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5</w:t>
      </w:r>
      <w:r w:rsidRPr="00951F33">
        <w:rPr>
          <w:lang w:val="en-GB"/>
        </w:rPr>
        <w:fldChar w:fldCharType="end"/>
      </w:r>
      <w:r w:rsidRPr="00951F33">
        <w:rPr>
          <w:lang w:val="en-GB"/>
        </w:rPr>
        <w:t>.  </w:t>
      </w:r>
      <w:bookmarkStart w:id="5" w:name="lt_pId018"/>
      <w:r w:rsidRPr="00951F33">
        <w:rPr>
          <w:lang w:val="en-GB"/>
        </w:rPr>
        <w:t>The Media Legal Defence Initiative</w:t>
      </w:r>
      <w:r w:rsidR="00765999" w:rsidRPr="00951F33">
        <w:rPr>
          <w:lang w:val="en-GB"/>
        </w:rPr>
        <w:t>, a</w:t>
      </w:r>
      <w:r w:rsidRPr="00951F33">
        <w:rPr>
          <w:lang w:val="en-GB"/>
        </w:rPr>
        <w:t xml:space="preserve"> </w:t>
      </w:r>
      <w:r w:rsidR="00765999" w:rsidRPr="00951F33">
        <w:rPr>
          <w:lang w:val="en-GB"/>
        </w:rPr>
        <w:t xml:space="preserve">non-governmental organisation, </w:t>
      </w:r>
      <w:r w:rsidRPr="00951F33">
        <w:rPr>
          <w:lang w:val="en-GB"/>
        </w:rPr>
        <w:t>was granted leave to submit written comments (Article 36 § 2 of the Convention and Rule 44 § 3</w:t>
      </w:r>
      <w:r w:rsidR="00C554AB" w:rsidRPr="00951F33">
        <w:rPr>
          <w:lang w:val="en-GB"/>
        </w:rPr>
        <w:t xml:space="preserve"> of the Rules of Court</w:t>
      </w:r>
      <w:r w:rsidRPr="00951F33">
        <w:rPr>
          <w:lang w:val="en-GB"/>
        </w:rPr>
        <w:t>).</w:t>
      </w:r>
      <w:bookmarkEnd w:id="5"/>
    </w:p>
    <w:p w:rsidR="00EE31F5" w:rsidRPr="00951F33" w:rsidRDefault="00EE31F5" w:rsidP="00EE31F5">
      <w:pPr>
        <w:pStyle w:val="ECHRTitle1"/>
        <w:tabs>
          <w:tab w:val="left" w:pos="5387"/>
        </w:tabs>
        <w:rPr>
          <w:lang w:val="en-GB"/>
        </w:rPr>
      </w:pPr>
      <w:bookmarkStart w:id="6" w:name="lt_pId019"/>
      <w:r w:rsidRPr="00951F33">
        <w:rPr>
          <w:lang w:val="en-GB"/>
        </w:rPr>
        <w:lastRenderedPageBreak/>
        <w:t>THE FACTS</w:t>
      </w:r>
      <w:bookmarkEnd w:id="6"/>
    </w:p>
    <w:p w:rsidR="00EE31F5" w:rsidRPr="00951F33" w:rsidRDefault="00EE31F5" w:rsidP="00EE31F5">
      <w:pPr>
        <w:pStyle w:val="ECHRHeading1"/>
        <w:rPr>
          <w:lang w:val="en-GB"/>
        </w:rPr>
      </w:pPr>
      <w:r w:rsidRPr="00951F33">
        <w:rPr>
          <w:lang w:val="en-GB"/>
        </w:rPr>
        <w:t>I.  </w:t>
      </w:r>
      <w:bookmarkStart w:id="7" w:name="lt_pId021"/>
      <w:r w:rsidRPr="00951F33">
        <w:rPr>
          <w:lang w:val="en-GB"/>
        </w:rPr>
        <w:t>THE CIRCUMSTANCES OF THE CASE</w:t>
      </w:r>
      <w:bookmarkEnd w:id="7"/>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6</w:t>
      </w:r>
      <w:r w:rsidRPr="00951F33">
        <w:rPr>
          <w:lang w:val="en-GB"/>
        </w:rPr>
        <w:fldChar w:fldCharType="end"/>
      </w:r>
      <w:r w:rsidRPr="00951F33">
        <w:rPr>
          <w:lang w:val="en-GB"/>
        </w:rPr>
        <w:t>.  </w:t>
      </w:r>
      <w:bookmarkStart w:id="8" w:name="lt_pId023"/>
      <w:r w:rsidRPr="00951F33">
        <w:rPr>
          <w:lang w:val="en-GB"/>
        </w:rPr>
        <w:t xml:space="preserve"> The applicant </w:t>
      </w:r>
      <w:r w:rsidR="000F59F7" w:rsidRPr="00951F33">
        <w:rPr>
          <w:lang w:val="en-GB"/>
        </w:rPr>
        <w:t xml:space="preserve">company </w:t>
      </w:r>
      <w:r w:rsidRPr="00951F33">
        <w:rPr>
          <w:lang w:val="en-GB"/>
        </w:rPr>
        <w:t xml:space="preserve">is a public limited company </w:t>
      </w:r>
      <w:r w:rsidR="000F59F7" w:rsidRPr="00951F33">
        <w:rPr>
          <w:lang w:val="en-GB"/>
        </w:rPr>
        <w:t>with its</w:t>
      </w:r>
      <w:r w:rsidRPr="00951F33">
        <w:rPr>
          <w:lang w:val="en-GB"/>
        </w:rPr>
        <w:t xml:space="preserve"> registered office in Hamburg.</w:t>
      </w:r>
      <w:bookmarkEnd w:id="8"/>
      <w:r w:rsidRPr="00951F33">
        <w:rPr>
          <w:lang w:val="en-GB"/>
        </w:rPr>
        <w:t xml:space="preserve"> </w:t>
      </w:r>
      <w:bookmarkStart w:id="9" w:name="lt_pId024"/>
      <w:r w:rsidRPr="00951F33">
        <w:rPr>
          <w:lang w:val="en-GB"/>
        </w:rPr>
        <w:t xml:space="preserve">Among other activities, it is the publisher of the mass-circulation daily newspaper </w:t>
      </w:r>
      <w:r w:rsidRPr="00951F33">
        <w:rPr>
          <w:i/>
          <w:lang w:val="en-GB"/>
        </w:rPr>
        <w:t>Bild</w:t>
      </w:r>
      <w:r w:rsidRPr="00951F33">
        <w:rPr>
          <w:lang w:val="en-GB"/>
        </w:rPr>
        <w:t>.</w:t>
      </w:r>
      <w:bookmarkEnd w:id="9"/>
    </w:p>
    <w:p w:rsidR="00EE31F5" w:rsidRPr="00951F33" w:rsidRDefault="00EE31F5" w:rsidP="00EE31F5">
      <w:pPr>
        <w:pStyle w:val="ECHRHeading2"/>
        <w:rPr>
          <w:lang w:val="en-GB"/>
        </w:rPr>
      </w:pPr>
      <w:r w:rsidRPr="00951F33">
        <w:rPr>
          <w:lang w:val="en-GB"/>
        </w:rPr>
        <w:t>A.  </w:t>
      </w:r>
      <w:bookmarkStart w:id="10" w:name="lt_pId026"/>
      <w:r w:rsidRPr="00951F33">
        <w:rPr>
          <w:lang w:val="en-GB"/>
        </w:rPr>
        <w:t xml:space="preserve"> Background to the case</w:t>
      </w:r>
      <w:bookmarkEnd w:id="10"/>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7</w:t>
      </w:r>
      <w:r w:rsidRPr="00951F33">
        <w:rPr>
          <w:lang w:val="en-GB"/>
        </w:rPr>
        <w:fldChar w:fldCharType="end"/>
      </w:r>
      <w:r w:rsidRPr="00951F33">
        <w:rPr>
          <w:lang w:val="en-GB"/>
        </w:rPr>
        <w:t>.  </w:t>
      </w:r>
      <w:bookmarkStart w:id="11" w:name="lt_pId028"/>
      <w:r w:rsidR="00136D26" w:rsidRPr="00951F33">
        <w:rPr>
          <w:lang w:val="en-GB"/>
        </w:rPr>
        <w:t>On the evening of</w:t>
      </w:r>
      <w:r w:rsidRPr="00951F33">
        <w:rPr>
          <w:lang w:val="en-GB"/>
        </w:rPr>
        <w:t xml:space="preserve"> 22 </w:t>
      </w:r>
      <w:r w:rsidR="007A5F26" w:rsidRPr="00951F33">
        <w:rPr>
          <w:lang w:val="en-GB"/>
        </w:rPr>
        <w:t>May</w:t>
      </w:r>
      <w:r w:rsidRPr="00951F33">
        <w:rPr>
          <w:lang w:val="en-GB"/>
        </w:rPr>
        <w:t xml:space="preserve"> 2005, </w:t>
      </w:r>
      <w:r w:rsidR="00B0480B" w:rsidRPr="00951F33">
        <w:rPr>
          <w:lang w:val="en-GB"/>
        </w:rPr>
        <w:t xml:space="preserve">after his party </w:t>
      </w:r>
      <w:r w:rsidR="00E7664E" w:rsidRPr="00951F33">
        <w:rPr>
          <w:lang w:val="en-GB"/>
        </w:rPr>
        <w:t>(</w:t>
      </w:r>
      <w:r w:rsidR="00B0480B" w:rsidRPr="00951F33">
        <w:rPr>
          <w:lang w:val="en-GB"/>
        </w:rPr>
        <w:t>the Social Democratic Party (</w:t>
      </w:r>
      <w:r w:rsidRPr="00951F33">
        <w:rPr>
          <w:lang w:val="en-GB"/>
        </w:rPr>
        <w:t>SPD</w:t>
      </w:r>
      <w:r w:rsidR="00B0480B" w:rsidRPr="00951F33">
        <w:rPr>
          <w:lang w:val="en-GB"/>
        </w:rPr>
        <w:t>)</w:t>
      </w:r>
      <w:r w:rsidR="00E7664E" w:rsidRPr="00951F33">
        <w:rPr>
          <w:lang w:val="en-GB"/>
        </w:rPr>
        <w:t>)</w:t>
      </w:r>
      <w:r w:rsidR="00B0480B" w:rsidRPr="00951F33">
        <w:rPr>
          <w:lang w:val="en-GB"/>
        </w:rPr>
        <w:t xml:space="preserve"> had suffered a heavy election defeat in the </w:t>
      </w:r>
      <w:r w:rsidRPr="00951F33">
        <w:rPr>
          <w:i/>
          <w:lang w:val="en-GB"/>
        </w:rPr>
        <w:t>Land</w:t>
      </w:r>
      <w:r w:rsidRPr="00951F33">
        <w:rPr>
          <w:lang w:val="en-GB"/>
        </w:rPr>
        <w:t xml:space="preserve"> </w:t>
      </w:r>
      <w:r w:rsidR="00136D26" w:rsidRPr="00951F33">
        <w:rPr>
          <w:lang w:val="en-GB"/>
        </w:rPr>
        <w:t>of</w:t>
      </w:r>
      <w:r w:rsidRPr="00951F33">
        <w:rPr>
          <w:lang w:val="en-GB"/>
        </w:rPr>
        <w:t xml:space="preserve"> </w:t>
      </w:r>
      <w:r w:rsidR="00136D26" w:rsidRPr="00951F33">
        <w:rPr>
          <w:lang w:val="en-GB"/>
        </w:rPr>
        <w:t>North Rhine-Westphalia</w:t>
      </w:r>
      <w:r w:rsidRPr="00951F33">
        <w:rPr>
          <w:lang w:val="en-GB"/>
        </w:rPr>
        <w:t xml:space="preserve">, </w:t>
      </w:r>
      <w:r w:rsidR="00B0480B" w:rsidRPr="00951F33">
        <w:rPr>
          <w:lang w:val="en-GB"/>
        </w:rPr>
        <w:t xml:space="preserve">Federal </w:t>
      </w:r>
      <w:r w:rsidR="00753E28" w:rsidRPr="00951F33">
        <w:rPr>
          <w:lang w:val="en-GB"/>
        </w:rPr>
        <w:t>Chancellor</w:t>
      </w:r>
      <w:r w:rsidRPr="00951F33">
        <w:rPr>
          <w:lang w:val="en-GB"/>
        </w:rPr>
        <w:t xml:space="preserve"> Gerhard Schröder, </w:t>
      </w:r>
      <w:r w:rsidR="00B0480B" w:rsidRPr="00951F33">
        <w:rPr>
          <w:lang w:val="en-GB"/>
        </w:rPr>
        <w:t>who had been in power as head of the Federal</w:t>
      </w:r>
      <w:r w:rsidRPr="00951F33">
        <w:rPr>
          <w:lang w:val="en-GB"/>
        </w:rPr>
        <w:t xml:space="preserve"> </w:t>
      </w:r>
      <w:r w:rsidR="00AE1219" w:rsidRPr="00951F33">
        <w:rPr>
          <w:lang w:val="en-GB"/>
        </w:rPr>
        <w:t>Government</w:t>
      </w:r>
      <w:r w:rsidRPr="00951F33">
        <w:rPr>
          <w:lang w:val="en-GB"/>
        </w:rPr>
        <w:t xml:space="preserve"> </w:t>
      </w:r>
      <w:r w:rsidR="00B0480B" w:rsidRPr="00951F33">
        <w:rPr>
          <w:lang w:val="en-GB"/>
        </w:rPr>
        <w:t>since</w:t>
      </w:r>
      <w:r w:rsidRPr="00951F33">
        <w:rPr>
          <w:lang w:val="en-GB"/>
        </w:rPr>
        <w:t xml:space="preserve"> 1998, </w:t>
      </w:r>
      <w:r w:rsidR="00790E60" w:rsidRPr="00951F33">
        <w:rPr>
          <w:lang w:val="en-GB"/>
        </w:rPr>
        <w:t xml:space="preserve">announced that </w:t>
      </w:r>
      <w:r w:rsidR="00B0480B" w:rsidRPr="00951F33">
        <w:rPr>
          <w:lang w:val="en-GB"/>
        </w:rPr>
        <w:t xml:space="preserve">parliamentary elections </w:t>
      </w:r>
      <w:r w:rsidR="00790E60" w:rsidRPr="00951F33">
        <w:rPr>
          <w:lang w:val="en-GB"/>
        </w:rPr>
        <w:t xml:space="preserve">would be brought forward to autumn 2005 from their </w:t>
      </w:r>
      <w:r w:rsidR="00B0480B" w:rsidRPr="00951F33">
        <w:rPr>
          <w:lang w:val="en-GB"/>
        </w:rPr>
        <w:t xml:space="preserve">scheduled </w:t>
      </w:r>
      <w:r w:rsidR="00790E60" w:rsidRPr="00951F33">
        <w:rPr>
          <w:lang w:val="en-GB"/>
        </w:rPr>
        <w:t>date in</w:t>
      </w:r>
      <w:r w:rsidRPr="00951F33">
        <w:rPr>
          <w:lang w:val="en-GB"/>
        </w:rPr>
        <w:t xml:space="preserve"> </w:t>
      </w:r>
      <w:r w:rsidR="007A5F26" w:rsidRPr="00951F33">
        <w:rPr>
          <w:lang w:val="en-GB"/>
        </w:rPr>
        <w:t>September</w:t>
      </w:r>
      <w:r w:rsidR="00B0480B" w:rsidRPr="00951F33">
        <w:rPr>
          <w:lang w:val="en-GB"/>
        </w:rPr>
        <w:t xml:space="preserve"> </w:t>
      </w:r>
      <w:r w:rsidRPr="00951F33">
        <w:rPr>
          <w:lang w:val="en-GB"/>
        </w:rPr>
        <w:t>2006.</w:t>
      </w:r>
      <w:bookmarkEnd w:id="11"/>
      <w:r w:rsidRPr="00951F33">
        <w:rPr>
          <w:lang w:val="en-GB"/>
        </w:rPr>
        <w:t xml:space="preserve"> </w:t>
      </w:r>
      <w:bookmarkStart w:id="12" w:name="lt_pId029"/>
      <w:r w:rsidR="00B0480B" w:rsidRPr="00951F33">
        <w:rPr>
          <w:lang w:val="en-GB"/>
        </w:rPr>
        <w:t xml:space="preserve">Because the early elections could not </w:t>
      </w:r>
      <w:r w:rsidR="0056425F" w:rsidRPr="00951F33">
        <w:rPr>
          <w:lang w:val="en-GB"/>
        </w:rPr>
        <w:t>be held</w:t>
      </w:r>
      <w:r w:rsidR="00B0480B" w:rsidRPr="00951F33">
        <w:rPr>
          <w:lang w:val="en-GB"/>
        </w:rPr>
        <w:t xml:space="preserve"> until the </w:t>
      </w:r>
      <w:r w:rsidR="0024188D" w:rsidRPr="00951F33">
        <w:rPr>
          <w:lang w:val="en-GB"/>
        </w:rPr>
        <w:t>Bundestag (</w:t>
      </w:r>
      <w:r w:rsidR="00B0480B" w:rsidRPr="00951F33">
        <w:rPr>
          <w:lang w:val="en-GB"/>
        </w:rPr>
        <w:t xml:space="preserve">German </w:t>
      </w:r>
      <w:r w:rsidR="0024188D" w:rsidRPr="00951F33">
        <w:rPr>
          <w:lang w:val="en-GB"/>
        </w:rPr>
        <w:t xml:space="preserve">Federal </w:t>
      </w:r>
      <w:r w:rsidR="00B0480B" w:rsidRPr="00951F33">
        <w:rPr>
          <w:lang w:val="en-GB"/>
        </w:rPr>
        <w:t>Parliament</w:t>
      </w:r>
      <w:r w:rsidRPr="00951F33">
        <w:rPr>
          <w:lang w:val="en-GB"/>
        </w:rPr>
        <w:t>)</w:t>
      </w:r>
      <w:r w:rsidR="00B0480B" w:rsidRPr="00951F33">
        <w:rPr>
          <w:lang w:val="en-GB"/>
        </w:rPr>
        <w:t xml:space="preserve"> had been dissolved</w:t>
      </w:r>
      <w:r w:rsidR="001607BA" w:rsidRPr="00951F33">
        <w:rPr>
          <w:lang w:val="en-GB"/>
        </w:rPr>
        <w:t xml:space="preserve"> – a process </w:t>
      </w:r>
      <w:r w:rsidR="00B0480B" w:rsidRPr="00951F33">
        <w:rPr>
          <w:lang w:val="en-GB"/>
        </w:rPr>
        <w:t xml:space="preserve">which </w:t>
      </w:r>
      <w:r w:rsidR="0056425F" w:rsidRPr="00951F33">
        <w:rPr>
          <w:lang w:val="en-GB"/>
        </w:rPr>
        <w:t xml:space="preserve">could only take place by order of Federal President of Germany after </w:t>
      </w:r>
      <w:r w:rsidR="00790E60" w:rsidRPr="00951F33">
        <w:rPr>
          <w:lang w:val="en-GB"/>
        </w:rPr>
        <w:t xml:space="preserve">a motion of confidence in the </w:t>
      </w:r>
      <w:r w:rsidR="0056425F" w:rsidRPr="00951F33">
        <w:rPr>
          <w:lang w:val="en-GB"/>
        </w:rPr>
        <w:t xml:space="preserve">Federal Chancellor had </w:t>
      </w:r>
      <w:r w:rsidR="00790E60" w:rsidRPr="00951F33">
        <w:rPr>
          <w:lang w:val="en-GB"/>
        </w:rPr>
        <w:t>been defeated</w:t>
      </w:r>
      <w:r w:rsidR="001607BA" w:rsidRPr="00951F33">
        <w:rPr>
          <w:lang w:val="en-GB"/>
        </w:rPr>
        <w:t xml:space="preserve"> –</w:t>
      </w:r>
      <w:r w:rsidR="0056425F" w:rsidRPr="00951F33">
        <w:rPr>
          <w:lang w:val="en-GB"/>
        </w:rPr>
        <w:t xml:space="preserve"> </w:t>
      </w:r>
      <w:r w:rsidR="00753E28" w:rsidRPr="00951F33">
        <w:rPr>
          <w:lang w:val="en-GB"/>
        </w:rPr>
        <w:t>Chancellor</w:t>
      </w:r>
      <w:r w:rsidRPr="00951F33">
        <w:rPr>
          <w:lang w:val="en-GB"/>
        </w:rPr>
        <w:t xml:space="preserve"> Schröder </w:t>
      </w:r>
      <w:r w:rsidR="00790E60" w:rsidRPr="00951F33">
        <w:rPr>
          <w:lang w:val="en-GB"/>
        </w:rPr>
        <w:t xml:space="preserve">called a vote of confidence </w:t>
      </w:r>
      <w:r w:rsidR="0024188D" w:rsidRPr="00951F33">
        <w:rPr>
          <w:lang w:val="en-GB"/>
        </w:rPr>
        <w:t>on</w:t>
      </w:r>
      <w:r w:rsidRPr="00951F33">
        <w:rPr>
          <w:lang w:val="en-GB"/>
        </w:rPr>
        <w:t xml:space="preserve"> </w:t>
      </w:r>
      <w:r w:rsidR="00677203" w:rsidRPr="00951F33">
        <w:rPr>
          <w:lang w:val="en-GB"/>
        </w:rPr>
        <w:t>1</w:t>
      </w:r>
      <w:r w:rsidRPr="00951F33">
        <w:rPr>
          <w:lang w:val="en-GB"/>
        </w:rPr>
        <w:t xml:space="preserve"> </w:t>
      </w:r>
      <w:r w:rsidR="007A5F26" w:rsidRPr="00951F33">
        <w:rPr>
          <w:lang w:val="en-GB"/>
        </w:rPr>
        <w:t>July</w:t>
      </w:r>
      <w:r w:rsidRPr="00951F33">
        <w:rPr>
          <w:lang w:val="en-GB"/>
        </w:rPr>
        <w:t xml:space="preserve"> 2005 </w:t>
      </w:r>
      <w:r w:rsidR="00136D26" w:rsidRPr="00951F33">
        <w:rPr>
          <w:lang w:val="en-GB"/>
        </w:rPr>
        <w:t>and</w:t>
      </w:r>
      <w:r w:rsidRPr="00951F33">
        <w:rPr>
          <w:lang w:val="en-GB"/>
        </w:rPr>
        <w:t xml:space="preserve"> </w:t>
      </w:r>
      <w:r w:rsidR="0024188D" w:rsidRPr="00951F33">
        <w:rPr>
          <w:lang w:val="en-GB"/>
        </w:rPr>
        <w:t>lost it,</w:t>
      </w:r>
      <w:r w:rsidR="00C93FD6" w:rsidRPr="00951F33">
        <w:rPr>
          <w:lang w:val="en-GB"/>
        </w:rPr>
        <w:t xml:space="preserve"> with</w:t>
      </w:r>
      <w:r w:rsidRPr="00951F33">
        <w:rPr>
          <w:lang w:val="en-GB"/>
        </w:rPr>
        <w:t xml:space="preserve"> 148 </w:t>
      </w:r>
      <w:r w:rsidR="0024188D" w:rsidRPr="00951F33">
        <w:rPr>
          <w:lang w:val="en-GB"/>
        </w:rPr>
        <w:t>of the</w:t>
      </w:r>
      <w:r w:rsidRPr="00951F33">
        <w:rPr>
          <w:lang w:val="en-GB"/>
        </w:rPr>
        <w:t xml:space="preserve"> 304 </w:t>
      </w:r>
      <w:r w:rsidR="0024188D" w:rsidRPr="00951F33">
        <w:rPr>
          <w:lang w:val="en-GB"/>
        </w:rPr>
        <w:t>members of parliament from the parties making up his g</w:t>
      </w:r>
      <w:r w:rsidR="00AE1219" w:rsidRPr="00951F33">
        <w:rPr>
          <w:lang w:val="en-GB"/>
        </w:rPr>
        <w:t>overnment</w:t>
      </w:r>
      <w:r w:rsidR="00C93FD6" w:rsidRPr="00951F33">
        <w:rPr>
          <w:lang w:val="en-GB"/>
        </w:rPr>
        <w:t xml:space="preserve"> </w:t>
      </w:r>
      <w:r w:rsidR="00790E60" w:rsidRPr="00951F33">
        <w:rPr>
          <w:lang w:val="en-GB"/>
        </w:rPr>
        <w:t xml:space="preserve">abstaining as requested by </w:t>
      </w:r>
      <w:r w:rsidR="00C93FD6" w:rsidRPr="00951F33">
        <w:rPr>
          <w:lang w:val="en-GB"/>
        </w:rPr>
        <w:t>the Chancellor</w:t>
      </w:r>
      <w:r w:rsidRPr="00951F33">
        <w:rPr>
          <w:lang w:val="en-GB"/>
        </w:rPr>
        <w:t>.</w:t>
      </w:r>
      <w:bookmarkEnd w:id="12"/>
      <w:r w:rsidRPr="00951F33">
        <w:rPr>
          <w:lang w:val="en-GB"/>
        </w:rPr>
        <w:t xml:space="preserve"> </w:t>
      </w:r>
      <w:bookmarkStart w:id="13" w:name="lt_pId030"/>
      <w:r w:rsidR="00136D26" w:rsidRPr="00951F33">
        <w:rPr>
          <w:lang w:val="en-GB"/>
        </w:rPr>
        <w:t>On 2</w:t>
      </w:r>
      <w:r w:rsidRPr="00951F33">
        <w:rPr>
          <w:lang w:val="en-GB"/>
        </w:rPr>
        <w:t xml:space="preserve">1 </w:t>
      </w:r>
      <w:r w:rsidR="007A5F26" w:rsidRPr="00951F33">
        <w:rPr>
          <w:lang w:val="en-GB"/>
        </w:rPr>
        <w:t>July</w:t>
      </w:r>
      <w:r w:rsidR="00136D26" w:rsidRPr="00951F33">
        <w:rPr>
          <w:lang w:val="en-GB"/>
        </w:rPr>
        <w:t xml:space="preserve"> 2005</w:t>
      </w:r>
      <w:r w:rsidRPr="00951F33">
        <w:rPr>
          <w:lang w:val="en-GB"/>
        </w:rPr>
        <w:t xml:space="preserve"> </w:t>
      </w:r>
      <w:r w:rsidR="008E00AA" w:rsidRPr="00951F33">
        <w:rPr>
          <w:lang w:val="en-GB"/>
        </w:rPr>
        <w:t>Federal President</w:t>
      </w:r>
      <w:r w:rsidRPr="00951F33">
        <w:rPr>
          <w:lang w:val="en-GB"/>
        </w:rPr>
        <w:t xml:space="preserve"> Horst Köhler </w:t>
      </w:r>
      <w:r w:rsidR="0024188D" w:rsidRPr="00951F33">
        <w:rPr>
          <w:lang w:val="en-GB"/>
        </w:rPr>
        <w:t xml:space="preserve">dissolved the </w:t>
      </w:r>
      <w:r w:rsidRPr="00951F33">
        <w:rPr>
          <w:lang w:val="en-GB"/>
        </w:rPr>
        <w:t>Bundestag.</w:t>
      </w:r>
      <w:bookmarkEnd w:id="13"/>
      <w:r w:rsidRPr="00951F33">
        <w:rPr>
          <w:lang w:val="en-GB"/>
        </w:rPr>
        <w:t xml:space="preserve"> </w:t>
      </w:r>
      <w:bookmarkStart w:id="14" w:name="lt_pId031"/>
      <w:r w:rsidR="00790E60" w:rsidRPr="00951F33">
        <w:rPr>
          <w:lang w:val="en-GB"/>
        </w:rPr>
        <w:t xml:space="preserve">This means of securing the </w:t>
      </w:r>
      <w:r w:rsidRPr="00951F33">
        <w:rPr>
          <w:lang w:val="en-GB"/>
        </w:rPr>
        <w:t xml:space="preserve">dissolution </w:t>
      </w:r>
      <w:r w:rsidR="00790E60" w:rsidRPr="00951F33">
        <w:rPr>
          <w:lang w:val="en-GB"/>
        </w:rPr>
        <w:t>of P</w:t>
      </w:r>
      <w:r w:rsidR="00B0480B" w:rsidRPr="00951F33">
        <w:rPr>
          <w:lang w:val="en-GB"/>
        </w:rPr>
        <w:t>arliament</w:t>
      </w:r>
      <w:r w:rsidRPr="00951F33">
        <w:rPr>
          <w:lang w:val="en-GB"/>
        </w:rPr>
        <w:t xml:space="preserve"> </w:t>
      </w:r>
      <w:r w:rsidR="00790E60" w:rsidRPr="00951F33">
        <w:rPr>
          <w:lang w:val="en-GB"/>
        </w:rPr>
        <w:t>prompted discussions i</w:t>
      </w:r>
      <w:r w:rsidRPr="00951F33">
        <w:rPr>
          <w:lang w:val="en-GB"/>
        </w:rPr>
        <w:t xml:space="preserve">n public </w:t>
      </w:r>
      <w:r w:rsidR="00136D26" w:rsidRPr="00951F33">
        <w:rPr>
          <w:lang w:val="en-GB"/>
        </w:rPr>
        <w:t>and</w:t>
      </w:r>
      <w:r w:rsidRPr="00951F33">
        <w:rPr>
          <w:lang w:val="en-GB"/>
        </w:rPr>
        <w:t xml:space="preserve"> </w:t>
      </w:r>
      <w:r w:rsidR="00790E60" w:rsidRPr="00951F33">
        <w:rPr>
          <w:lang w:val="en-GB"/>
        </w:rPr>
        <w:t xml:space="preserve">among members of parliament, and was also the subject of appeals to the </w:t>
      </w:r>
      <w:r w:rsidR="00182B32" w:rsidRPr="00951F33">
        <w:rPr>
          <w:lang w:val="en-GB"/>
        </w:rPr>
        <w:t>Federal C</w:t>
      </w:r>
      <w:r w:rsidRPr="00951F33">
        <w:rPr>
          <w:lang w:val="en-GB"/>
        </w:rPr>
        <w:t>onstitution</w:t>
      </w:r>
      <w:r w:rsidR="00182B32" w:rsidRPr="00951F33">
        <w:rPr>
          <w:lang w:val="en-GB"/>
        </w:rPr>
        <w:t>al</w:t>
      </w:r>
      <w:r w:rsidRPr="00951F33">
        <w:rPr>
          <w:lang w:val="en-GB"/>
        </w:rPr>
        <w:t xml:space="preserve"> </w:t>
      </w:r>
      <w:r w:rsidR="00182B32" w:rsidRPr="00951F33">
        <w:rPr>
          <w:lang w:val="en-GB"/>
        </w:rPr>
        <w:t>Court, which,</w:t>
      </w:r>
      <w:r w:rsidR="0054465B" w:rsidRPr="00951F33">
        <w:rPr>
          <w:lang w:val="en-GB"/>
        </w:rPr>
        <w:t xml:space="preserve"> </w:t>
      </w:r>
      <w:r w:rsidR="00182B32" w:rsidRPr="00951F33">
        <w:rPr>
          <w:lang w:val="en-GB"/>
        </w:rPr>
        <w:t xml:space="preserve">by a majority, </w:t>
      </w:r>
      <w:r w:rsidR="00790E60" w:rsidRPr="00951F33">
        <w:rPr>
          <w:lang w:val="en-GB"/>
        </w:rPr>
        <w:t xml:space="preserve">dismissed them and ruled that the disputed procedure was in conformity with the </w:t>
      </w:r>
      <w:r w:rsidR="00182B32" w:rsidRPr="00951F33">
        <w:rPr>
          <w:lang w:val="en-GB"/>
        </w:rPr>
        <w:t>Basic Law</w:t>
      </w:r>
      <w:r w:rsidRPr="00951F33">
        <w:rPr>
          <w:lang w:val="en-GB"/>
        </w:rPr>
        <w:t xml:space="preserve"> (</w:t>
      </w:r>
      <w:r w:rsidR="00182B32" w:rsidRPr="00951F33">
        <w:rPr>
          <w:lang w:val="en-GB"/>
        </w:rPr>
        <w:t>see in particular the</w:t>
      </w:r>
      <w:r w:rsidRPr="00951F33">
        <w:rPr>
          <w:lang w:val="en-GB"/>
        </w:rPr>
        <w:t xml:space="preserve"> </w:t>
      </w:r>
      <w:r w:rsidR="00B0480B" w:rsidRPr="00951F33">
        <w:rPr>
          <w:lang w:val="en-GB"/>
        </w:rPr>
        <w:t>decision</w:t>
      </w:r>
      <w:r w:rsidRPr="00951F33">
        <w:rPr>
          <w:lang w:val="en-GB"/>
        </w:rPr>
        <w:t xml:space="preserve"> </w:t>
      </w:r>
      <w:r w:rsidR="00182B32" w:rsidRPr="00951F33">
        <w:rPr>
          <w:lang w:val="en-GB"/>
        </w:rPr>
        <w:t>of</w:t>
      </w:r>
      <w:r w:rsidRPr="00951F33">
        <w:rPr>
          <w:lang w:val="en-GB"/>
        </w:rPr>
        <w:t xml:space="preserve"> 25 </w:t>
      </w:r>
      <w:r w:rsidR="007A5F26" w:rsidRPr="00951F33">
        <w:rPr>
          <w:lang w:val="en-GB"/>
        </w:rPr>
        <w:t>August</w:t>
      </w:r>
      <w:r w:rsidR="00B0480B" w:rsidRPr="00951F33">
        <w:rPr>
          <w:lang w:val="en-GB"/>
        </w:rPr>
        <w:t xml:space="preserve"> 2005, nos.</w:t>
      </w:r>
      <w:r w:rsidRPr="00951F33">
        <w:rPr>
          <w:lang w:val="en-GB"/>
        </w:rPr>
        <w:t xml:space="preserve"> 2 BvE 4/05 </w:t>
      </w:r>
      <w:r w:rsidR="00136D26" w:rsidRPr="00951F33">
        <w:rPr>
          <w:lang w:val="en-GB"/>
        </w:rPr>
        <w:t>and</w:t>
      </w:r>
      <w:r w:rsidRPr="00951F33">
        <w:rPr>
          <w:lang w:val="en-GB"/>
        </w:rPr>
        <w:t xml:space="preserve"> 7/05).</w:t>
      </w:r>
      <w:bookmarkEnd w:id="14"/>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8</w:t>
      </w:r>
      <w:r w:rsidRPr="00951F33">
        <w:rPr>
          <w:lang w:val="en-GB"/>
        </w:rPr>
        <w:fldChar w:fldCharType="end"/>
      </w:r>
      <w:r w:rsidRPr="00951F33">
        <w:rPr>
          <w:lang w:val="en-GB"/>
        </w:rPr>
        <w:t>.  </w:t>
      </w:r>
      <w:bookmarkStart w:id="15" w:name="lt_pId033"/>
      <w:r w:rsidR="00182B32" w:rsidRPr="00951F33">
        <w:rPr>
          <w:lang w:val="en-GB"/>
        </w:rPr>
        <w:t>The</w:t>
      </w:r>
      <w:r w:rsidRPr="00951F33">
        <w:rPr>
          <w:lang w:val="en-GB"/>
        </w:rPr>
        <w:t xml:space="preserve"> </w:t>
      </w:r>
      <w:r w:rsidR="00753E28" w:rsidRPr="00951F33">
        <w:rPr>
          <w:lang w:val="en-GB"/>
        </w:rPr>
        <w:t>election</w:t>
      </w:r>
      <w:r w:rsidRPr="00951F33">
        <w:rPr>
          <w:lang w:val="en-GB"/>
        </w:rPr>
        <w:t xml:space="preserve">s </w:t>
      </w:r>
      <w:r w:rsidR="00182B32" w:rsidRPr="00951F33">
        <w:rPr>
          <w:lang w:val="en-GB"/>
        </w:rPr>
        <w:t>were held on</w:t>
      </w:r>
      <w:r w:rsidRPr="00951F33">
        <w:rPr>
          <w:lang w:val="en-GB"/>
        </w:rPr>
        <w:t xml:space="preserve"> 18 </w:t>
      </w:r>
      <w:r w:rsidR="007A5F26" w:rsidRPr="00951F33">
        <w:rPr>
          <w:lang w:val="en-GB"/>
        </w:rPr>
        <w:t>September</w:t>
      </w:r>
      <w:r w:rsidRPr="00951F33">
        <w:rPr>
          <w:lang w:val="en-GB"/>
        </w:rPr>
        <w:t xml:space="preserve"> 2005.</w:t>
      </w:r>
      <w:bookmarkEnd w:id="15"/>
      <w:r w:rsidRPr="00951F33">
        <w:rPr>
          <w:lang w:val="en-GB"/>
        </w:rPr>
        <w:t xml:space="preserve"> </w:t>
      </w:r>
      <w:bookmarkStart w:id="16" w:name="lt_pId034"/>
      <w:r w:rsidR="00790E60" w:rsidRPr="00951F33">
        <w:rPr>
          <w:lang w:val="en-GB"/>
        </w:rPr>
        <w:t xml:space="preserve">None of the </w:t>
      </w:r>
      <w:r w:rsidR="007855D4" w:rsidRPr="00951F33">
        <w:rPr>
          <w:lang w:val="en-GB"/>
        </w:rPr>
        <w:t>main</w:t>
      </w:r>
      <w:r w:rsidR="00790E60" w:rsidRPr="00951F33">
        <w:rPr>
          <w:lang w:val="en-GB"/>
        </w:rPr>
        <w:t xml:space="preserve"> political parties emerged victorious with a sufficient majority, but the parties </w:t>
      </w:r>
      <w:r w:rsidR="00182B32" w:rsidRPr="00951F33">
        <w:rPr>
          <w:lang w:val="en-GB"/>
        </w:rPr>
        <w:t>forming the</w:t>
      </w:r>
      <w:r w:rsidRPr="00951F33">
        <w:rPr>
          <w:lang w:val="en-GB"/>
        </w:rPr>
        <w:t xml:space="preserve"> </w:t>
      </w:r>
      <w:r w:rsidR="00790E60" w:rsidRPr="00951F33">
        <w:rPr>
          <w:lang w:val="en-GB"/>
        </w:rPr>
        <w:t xml:space="preserve">outgoing </w:t>
      </w:r>
      <w:r w:rsidRPr="00951F33">
        <w:rPr>
          <w:lang w:val="en-GB"/>
        </w:rPr>
        <w:t xml:space="preserve">Schröder </w:t>
      </w:r>
      <w:r w:rsidR="00182B32" w:rsidRPr="00951F33">
        <w:rPr>
          <w:lang w:val="en-GB"/>
        </w:rPr>
        <w:t xml:space="preserve">government </w:t>
      </w:r>
      <w:r w:rsidRPr="00951F33">
        <w:rPr>
          <w:lang w:val="en-GB"/>
        </w:rPr>
        <w:t>(</w:t>
      </w:r>
      <w:r w:rsidR="008E00AA" w:rsidRPr="00951F33">
        <w:rPr>
          <w:lang w:val="en-GB"/>
        </w:rPr>
        <w:t xml:space="preserve">the </w:t>
      </w:r>
      <w:r w:rsidRPr="00951F33">
        <w:rPr>
          <w:lang w:val="en-GB"/>
        </w:rPr>
        <w:t xml:space="preserve">SPD </w:t>
      </w:r>
      <w:r w:rsidR="00136D26" w:rsidRPr="00951F33">
        <w:rPr>
          <w:lang w:val="en-GB"/>
        </w:rPr>
        <w:t>and</w:t>
      </w:r>
      <w:r w:rsidRPr="00951F33">
        <w:rPr>
          <w:lang w:val="en-GB"/>
        </w:rPr>
        <w:t xml:space="preserve"> </w:t>
      </w:r>
      <w:r w:rsidR="008E00AA" w:rsidRPr="00951F33">
        <w:rPr>
          <w:lang w:val="en-GB"/>
        </w:rPr>
        <w:t>t</w:t>
      </w:r>
      <w:r w:rsidR="00136D26" w:rsidRPr="00951F33">
        <w:rPr>
          <w:lang w:val="en-GB"/>
        </w:rPr>
        <w:t>he Greens</w:t>
      </w:r>
      <w:r w:rsidRPr="00951F33">
        <w:rPr>
          <w:lang w:val="en-GB"/>
        </w:rPr>
        <w:t xml:space="preserve">) </w:t>
      </w:r>
      <w:r w:rsidR="00790E60" w:rsidRPr="00951F33">
        <w:rPr>
          <w:lang w:val="en-GB"/>
        </w:rPr>
        <w:t>lost their majority</w:t>
      </w:r>
      <w:r w:rsidRPr="00951F33">
        <w:rPr>
          <w:lang w:val="en-GB"/>
        </w:rPr>
        <w:t>.</w:t>
      </w:r>
      <w:bookmarkEnd w:id="16"/>
      <w:r w:rsidRPr="00951F33">
        <w:rPr>
          <w:lang w:val="en-GB"/>
        </w:rPr>
        <w:t xml:space="preserve"> </w:t>
      </w:r>
      <w:bookmarkStart w:id="17" w:name="lt_pId035"/>
      <w:r w:rsidR="00182B32" w:rsidRPr="00951F33">
        <w:rPr>
          <w:lang w:val="en-GB"/>
        </w:rPr>
        <w:t>Subsequently</w:t>
      </w:r>
      <w:r w:rsidRPr="00951F33">
        <w:rPr>
          <w:lang w:val="en-GB"/>
        </w:rPr>
        <w:t xml:space="preserve">, </w:t>
      </w:r>
      <w:r w:rsidR="00182B32" w:rsidRPr="00951F33">
        <w:rPr>
          <w:lang w:val="en-GB"/>
        </w:rPr>
        <w:t>the</w:t>
      </w:r>
      <w:r w:rsidRPr="00951F33">
        <w:rPr>
          <w:lang w:val="en-GB"/>
        </w:rPr>
        <w:t xml:space="preserve"> </w:t>
      </w:r>
      <w:r w:rsidR="00182B32" w:rsidRPr="00951F33">
        <w:rPr>
          <w:lang w:val="en-GB"/>
        </w:rPr>
        <w:t>conservative</w:t>
      </w:r>
      <w:r w:rsidRPr="00951F33">
        <w:rPr>
          <w:lang w:val="en-GB"/>
        </w:rPr>
        <w:t xml:space="preserve"> </w:t>
      </w:r>
      <w:r w:rsidR="00182B32" w:rsidRPr="00951F33">
        <w:rPr>
          <w:lang w:val="en-GB"/>
        </w:rPr>
        <w:t xml:space="preserve">parties </w:t>
      </w:r>
      <w:r w:rsidRPr="00951F33">
        <w:rPr>
          <w:lang w:val="en-GB"/>
        </w:rPr>
        <w:t>(</w:t>
      </w:r>
      <w:r w:rsidR="00182B32" w:rsidRPr="00951F33">
        <w:rPr>
          <w:lang w:val="en-GB"/>
        </w:rPr>
        <w:t xml:space="preserve">the </w:t>
      </w:r>
      <w:r w:rsidRPr="00951F33">
        <w:rPr>
          <w:lang w:val="en-GB"/>
        </w:rPr>
        <w:t xml:space="preserve">CDU </w:t>
      </w:r>
      <w:r w:rsidR="00136D26" w:rsidRPr="00951F33">
        <w:rPr>
          <w:lang w:val="en-GB"/>
        </w:rPr>
        <w:t>and</w:t>
      </w:r>
      <w:r w:rsidRPr="00951F33">
        <w:rPr>
          <w:lang w:val="en-GB"/>
        </w:rPr>
        <w:t xml:space="preserve"> CSU) </w:t>
      </w:r>
      <w:r w:rsidR="00136D26" w:rsidRPr="00951F33">
        <w:rPr>
          <w:lang w:val="en-GB"/>
        </w:rPr>
        <w:t>and</w:t>
      </w:r>
      <w:r w:rsidRPr="00951F33">
        <w:rPr>
          <w:lang w:val="en-GB"/>
        </w:rPr>
        <w:t xml:space="preserve"> </w:t>
      </w:r>
      <w:r w:rsidR="00182B32" w:rsidRPr="00951F33">
        <w:rPr>
          <w:lang w:val="en-GB"/>
        </w:rPr>
        <w:t>the SPD</w:t>
      </w:r>
      <w:r w:rsidRPr="00951F33">
        <w:rPr>
          <w:lang w:val="en-GB"/>
        </w:rPr>
        <w:t xml:space="preserve"> </w:t>
      </w:r>
      <w:r w:rsidR="00182B32" w:rsidRPr="00951F33">
        <w:rPr>
          <w:lang w:val="en-GB"/>
        </w:rPr>
        <w:t>agreed to form a</w:t>
      </w:r>
      <w:r w:rsidRPr="00951F33">
        <w:rPr>
          <w:lang w:val="en-GB"/>
        </w:rPr>
        <w:t xml:space="preserve"> coalition </w:t>
      </w:r>
      <w:r w:rsidR="00182B32" w:rsidRPr="00951F33">
        <w:rPr>
          <w:lang w:val="en-GB"/>
        </w:rPr>
        <w:t>headed by</w:t>
      </w:r>
      <w:r w:rsidRPr="00951F33">
        <w:rPr>
          <w:lang w:val="en-GB"/>
        </w:rPr>
        <w:t xml:space="preserve"> </w:t>
      </w:r>
      <w:r w:rsidR="007A5F26" w:rsidRPr="00951F33">
        <w:rPr>
          <w:lang w:val="en-GB"/>
        </w:rPr>
        <w:t>Ms</w:t>
      </w:r>
      <w:r w:rsidRPr="00951F33">
        <w:rPr>
          <w:lang w:val="en-GB"/>
        </w:rPr>
        <w:t xml:space="preserve"> Angela Merkel, </w:t>
      </w:r>
      <w:r w:rsidR="00182B32" w:rsidRPr="00951F33">
        <w:rPr>
          <w:lang w:val="en-GB"/>
        </w:rPr>
        <w:t>the candidate for the CDU and CSU</w:t>
      </w:r>
      <w:r w:rsidRPr="00951F33">
        <w:rPr>
          <w:lang w:val="en-GB"/>
        </w:rPr>
        <w:t>.</w:t>
      </w:r>
      <w:bookmarkEnd w:id="17"/>
      <w:r w:rsidRPr="00951F33">
        <w:rPr>
          <w:lang w:val="en-GB"/>
        </w:rPr>
        <w:t xml:space="preserve"> </w:t>
      </w:r>
      <w:bookmarkStart w:id="18" w:name="lt_pId036"/>
      <w:r w:rsidR="00136D26" w:rsidRPr="00951F33">
        <w:rPr>
          <w:lang w:val="en-GB"/>
        </w:rPr>
        <w:t>On 2</w:t>
      </w:r>
      <w:r w:rsidRPr="00951F33">
        <w:rPr>
          <w:lang w:val="en-GB"/>
        </w:rPr>
        <w:t>2 </w:t>
      </w:r>
      <w:r w:rsidR="007A5F26" w:rsidRPr="00951F33">
        <w:rPr>
          <w:lang w:val="en-GB"/>
        </w:rPr>
        <w:t>November</w:t>
      </w:r>
      <w:r w:rsidR="00182B32" w:rsidRPr="00951F33">
        <w:rPr>
          <w:lang w:val="en-GB"/>
        </w:rPr>
        <w:t xml:space="preserve"> 2005</w:t>
      </w:r>
      <w:r w:rsidRPr="00951F33">
        <w:rPr>
          <w:lang w:val="en-GB"/>
        </w:rPr>
        <w:t xml:space="preserve"> </w:t>
      </w:r>
      <w:r w:rsidR="007A5F26" w:rsidRPr="00951F33">
        <w:rPr>
          <w:lang w:val="en-GB"/>
        </w:rPr>
        <w:t>Mr</w:t>
      </w:r>
      <w:r w:rsidR="00DC74D3">
        <w:rPr>
          <w:lang w:val="en-GB"/>
        </w:rPr>
        <w:t> </w:t>
      </w:r>
      <w:r w:rsidRPr="00951F33">
        <w:rPr>
          <w:lang w:val="en-GB"/>
        </w:rPr>
        <w:t xml:space="preserve">Schröder </w:t>
      </w:r>
      <w:r w:rsidR="00182B32" w:rsidRPr="00951F33">
        <w:rPr>
          <w:lang w:val="en-GB"/>
        </w:rPr>
        <w:t>left office</w:t>
      </w:r>
      <w:r w:rsidRPr="00951F33">
        <w:rPr>
          <w:lang w:val="en-GB"/>
        </w:rPr>
        <w:t xml:space="preserve"> </w:t>
      </w:r>
      <w:r w:rsidR="00136D26" w:rsidRPr="00951F33">
        <w:rPr>
          <w:lang w:val="en-GB"/>
        </w:rPr>
        <w:t>and</w:t>
      </w:r>
      <w:r w:rsidRPr="00951F33">
        <w:rPr>
          <w:lang w:val="en-GB"/>
        </w:rPr>
        <w:t xml:space="preserve"> </w:t>
      </w:r>
      <w:r w:rsidR="007A5F26" w:rsidRPr="00951F33">
        <w:rPr>
          <w:lang w:val="en-GB"/>
        </w:rPr>
        <w:t>Ms</w:t>
      </w:r>
      <w:r w:rsidRPr="00951F33">
        <w:rPr>
          <w:lang w:val="en-GB"/>
        </w:rPr>
        <w:t xml:space="preserve"> Merkel </w:t>
      </w:r>
      <w:r w:rsidR="00182B32" w:rsidRPr="00951F33">
        <w:rPr>
          <w:lang w:val="en-GB"/>
        </w:rPr>
        <w:t>was elected as the new Federal Chancellor</w:t>
      </w:r>
      <w:r w:rsidRPr="00951F33">
        <w:rPr>
          <w:lang w:val="en-GB"/>
        </w:rPr>
        <w:t>.</w:t>
      </w:r>
      <w:bookmarkEnd w:id="18"/>
    </w:p>
    <w:p w:rsidR="00EE31F5" w:rsidRPr="00951F33" w:rsidRDefault="00EE31F5" w:rsidP="009B0A30">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9</w:t>
      </w:r>
      <w:r w:rsidRPr="00951F33">
        <w:rPr>
          <w:lang w:val="en-GB"/>
        </w:rPr>
        <w:fldChar w:fldCharType="end"/>
      </w:r>
      <w:r w:rsidRPr="00951F33">
        <w:rPr>
          <w:lang w:val="en-GB"/>
        </w:rPr>
        <w:t>.  </w:t>
      </w:r>
      <w:bookmarkStart w:id="19" w:name="lt_pId038"/>
      <w:r w:rsidR="00136D26" w:rsidRPr="00951F33">
        <w:rPr>
          <w:lang w:val="en-GB"/>
        </w:rPr>
        <w:t>On 9</w:t>
      </w:r>
      <w:r w:rsidRPr="00951F33">
        <w:rPr>
          <w:lang w:val="en-GB"/>
        </w:rPr>
        <w:t xml:space="preserve"> </w:t>
      </w:r>
      <w:r w:rsidR="007A5F26" w:rsidRPr="00951F33">
        <w:rPr>
          <w:lang w:val="en-GB"/>
        </w:rPr>
        <w:t>December</w:t>
      </w:r>
      <w:r w:rsidRPr="00951F33">
        <w:rPr>
          <w:lang w:val="en-GB"/>
        </w:rPr>
        <w:t xml:space="preserve"> 2005,</w:t>
      </w:r>
      <w:r w:rsidR="009B0A30" w:rsidRPr="00951F33">
        <w:rPr>
          <w:lang w:val="en-GB"/>
        </w:rPr>
        <w:t xml:space="preserve"> at a ceremony to mark the start of work on the Baltic Sea gas pipeline (“</w:t>
      </w:r>
      <w:r w:rsidR="009B0A30" w:rsidRPr="00951F33">
        <w:rPr>
          <w:i/>
          <w:lang w:val="en-GB"/>
        </w:rPr>
        <w:t>Ostseepipeline</w:t>
      </w:r>
      <w:r w:rsidR="009B0A30" w:rsidRPr="00951F33">
        <w:rPr>
          <w:lang w:val="en-GB"/>
        </w:rPr>
        <w:t xml:space="preserve">”), </w:t>
      </w:r>
      <w:r w:rsidR="007855D4" w:rsidRPr="00951F33">
        <w:rPr>
          <w:lang w:val="en-GB"/>
        </w:rPr>
        <w:t>it was announced that Mr </w:t>
      </w:r>
      <w:r w:rsidR="009B0A30" w:rsidRPr="00951F33">
        <w:rPr>
          <w:lang w:val="en-GB"/>
        </w:rPr>
        <w:t>Schröder had been appointed chairman of the supervisory board of the German-Russian consortium NEGP</w:t>
      </w:r>
      <w:r w:rsidR="009B0A30" w:rsidRPr="00951F33">
        <w:rPr>
          <w:i/>
          <w:iCs/>
          <w:lang w:val="en-GB"/>
        </w:rPr>
        <w:t xml:space="preserve"> </w:t>
      </w:r>
      <w:r w:rsidR="009B0A30" w:rsidRPr="00951F33">
        <w:rPr>
          <w:iCs/>
          <w:lang w:val="en-GB"/>
        </w:rPr>
        <w:t>(</w:t>
      </w:r>
      <w:r w:rsidR="009B0A30" w:rsidRPr="00951F33">
        <w:rPr>
          <w:i/>
          <w:iCs/>
          <w:lang w:val="en-GB"/>
        </w:rPr>
        <w:t>Konsortium Nordeuropäische Gaspipeline</w:t>
      </w:r>
      <w:r w:rsidR="009B0A30" w:rsidRPr="00951F33">
        <w:rPr>
          <w:iCs/>
          <w:lang w:val="en-GB"/>
        </w:rPr>
        <w:t xml:space="preserve">). </w:t>
      </w:r>
      <w:r w:rsidR="009B0A30" w:rsidRPr="00951F33">
        <w:rPr>
          <w:lang w:val="en-GB"/>
        </w:rPr>
        <w:t xml:space="preserve">The aim of the consortium, which </w:t>
      </w:r>
      <w:r w:rsidR="007855D4" w:rsidRPr="00951F33">
        <w:rPr>
          <w:lang w:val="en-GB"/>
        </w:rPr>
        <w:t>had its registered office</w:t>
      </w:r>
      <w:r w:rsidR="009B0A30" w:rsidRPr="00951F33">
        <w:rPr>
          <w:lang w:val="en-GB"/>
        </w:rPr>
        <w:t xml:space="preserve"> in Switzerland and </w:t>
      </w:r>
      <w:r w:rsidR="007855D4" w:rsidRPr="00951F33">
        <w:rPr>
          <w:lang w:val="en-GB"/>
        </w:rPr>
        <w:t xml:space="preserve">was </w:t>
      </w:r>
      <w:r w:rsidR="001226AC" w:rsidRPr="00951F33">
        <w:rPr>
          <w:lang w:val="en-GB"/>
        </w:rPr>
        <w:t>controlled</w:t>
      </w:r>
      <w:r w:rsidR="009B0A30" w:rsidRPr="00951F33">
        <w:rPr>
          <w:lang w:val="en-GB"/>
        </w:rPr>
        <w:t xml:space="preserve"> by the Russian company </w:t>
      </w:r>
      <w:r w:rsidR="009B0A30" w:rsidRPr="00951F33">
        <w:rPr>
          <w:iCs/>
          <w:lang w:val="en-GB"/>
        </w:rPr>
        <w:t>Gazprom</w:t>
      </w:r>
      <w:r w:rsidR="009B0A30" w:rsidRPr="00951F33">
        <w:rPr>
          <w:lang w:val="en-GB"/>
        </w:rPr>
        <w:t xml:space="preserve">, was to </w:t>
      </w:r>
      <w:r w:rsidR="001226AC" w:rsidRPr="00951F33">
        <w:rPr>
          <w:lang w:val="en-GB"/>
        </w:rPr>
        <w:t>build</w:t>
      </w:r>
      <w:r w:rsidR="009B0A30" w:rsidRPr="00951F33">
        <w:rPr>
          <w:lang w:val="en-GB"/>
        </w:rPr>
        <w:t xml:space="preserve"> a gas</w:t>
      </w:r>
      <w:r w:rsidR="001226AC" w:rsidRPr="00951F33">
        <w:rPr>
          <w:lang w:val="en-GB"/>
        </w:rPr>
        <w:t xml:space="preserve"> </w:t>
      </w:r>
      <w:r w:rsidR="009B0A30" w:rsidRPr="00951F33">
        <w:rPr>
          <w:lang w:val="en-GB"/>
        </w:rPr>
        <w:t>pipeline</w:t>
      </w:r>
      <w:r w:rsidR="001226AC" w:rsidRPr="00951F33">
        <w:rPr>
          <w:lang w:val="en-GB"/>
        </w:rPr>
        <w:t xml:space="preserve"> to </w:t>
      </w:r>
      <w:r w:rsidR="00E75149" w:rsidRPr="00951F33">
        <w:rPr>
          <w:lang w:val="en-GB"/>
        </w:rPr>
        <w:t>supply Russian gas to western Europe.</w:t>
      </w:r>
      <w:r w:rsidR="009B0A30" w:rsidRPr="00951F33">
        <w:rPr>
          <w:lang w:val="en-GB"/>
        </w:rPr>
        <w:t xml:space="preserve"> The </w:t>
      </w:r>
      <w:r w:rsidR="009B0A30" w:rsidRPr="00951F33">
        <w:rPr>
          <w:lang w:val="en-GB"/>
        </w:rPr>
        <w:lastRenderedPageBreak/>
        <w:t xml:space="preserve">agreement on </w:t>
      </w:r>
      <w:r w:rsidR="0054465B" w:rsidRPr="00951F33">
        <w:rPr>
          <w:lang w:val="en-GB"/>
        </w:rPr>
        <w:t xml:space="preserve">the principle of building </w:t>
      </w:r>
      <w:r w:rsidR="009B0A30" w:rsidRPr="00951F33">
        <w:rPr>
          <w:lang w:val="en-GB"/>
        </w:rPr>
        <w:t xml:space="preserve">the pipeline had been signed </w:t>
      </w:r>
      <w:r w:rsidR="007855D4" w:rsidRPr="00951F33">
        <w:rPr>
          <w:lang w:val="en-GB"/>
        </w:rPr>
        <w:t xml:space="preserve">on 11 April 2005 by the German company BASF and Gazprom </w:t>
      </w:r>
      <w:r w:rsidR="009B0A30" w:rsidRPr="00951F33">
        <w:rPr>
          <w:lang w:val="en-GB"/>
        </w:rPr>
        <w:t>in the</w:t>
      </w:r>
      <w:r w:rsidR="0054465B" w:rsidRPr="00951F33">
        <w:rPr>
          <w:lang w:val="en-GB"/>
        </w:rPr>
        <w:t xml:space="preserve"> </w:t>
      </w:r>
      <w:r w:rsidR="009B0A30" w:rsidRPr="00951F33">
        <w:rPr>
          <w:lang w:val="en-GB"/>
        </w:rPr>
        <w:t xml:space="preserve">presence of Mr Schröder and the Russian President Vladimir Putin. The </w:t>
      </w:r>
      <w:r w:rsidR="0054465B" w:rsidRPr="00951F33">
        <w:rPr>
          <w:lang w:val="en-GB"/>
        </w:rPr>
        <w:t>sign</w:t>
      </w:r>
      <w:r w:rsidR="007855D4" w:rsidRPr="00951F33">
        <w:rPr>
          <w:lang w:val="en-GB"/>
        </w:rPr>
        <w:t>ing</w:t>
      </w:r>
      <w:r w:rsidR="0054465B" w:rsidRPr="00951F33">
        <w:rPr>
          <w:lang w:val="en-GB"/>
        </w:rPr>
        <w:t xml:space="preserve"> of the </w:t>
      </w:r>
      <w:r w:rsidR="009B0A30" w:rsidRPr="00951F33">
        <w:rPr>
          <w:lang w:val="en-GB"/>
        </w:rPr>
        <w:t xml:space="preserve">contract </w:t>
      </w:r>
      <w:r w:rsidR="0054465B" w:rsidRPr="00951F33">
        <w:rPr>
          <w:lang w:val="en-GB"/>
        </w:rPr>
        <w:t xml:space="preserve">itself, initially scheduled for mid-October at an energy summit in Moscow, </w:t>
      </w:r>
      <w:r w:rsidR="009B0A30" w:rsidRPr="00951F33">
        <w:rPr>
          <w:lang w:val="en-GB"/>
        </w:rPr>
        <w:t xml:space="preserve">had </w:t>
      </w:r>
      <w:r w:rsidR="0054465B" w:rsidRPr="00951F33">
        <w:rPr>
          <w:lang w:val="en-GB"/>
        </w:rPr>
        <w:t>taken place</w:t>
      </w:r>
      <w:r w:rsidR="009B0A30" w:rsidRPr="00951F33">
        <w:rPr>
          <w:lang w:val="en-GB"/>
        </w:rPr>
        <w:t xml:space="preserve"> on</w:t>
      </w:r>
      <w:r w:rsidR="0054465B" w:rsidRPr="00951F33">
        <w:rPr>
          <w:lang w:val="en-GB"/>
        </w:rPr>
        <w:t xml:space="preserve"> </w:t>
      </w:r>
      <w:r w:rsidR="009B0A30" w:rsidRPr="00951F33">
        <w:rPr>
          <w:lang w:val="en-GB"/>
        </w:rPr>
        <w:t>8 September 2005</w:t>
      </w:r>
      <w:r w:rsidR="007855D4" w:rsidRPr="00951F33">
        <w:rPr>
          <w:lang w:val="en-GB"/>
        </w:rPr>
        <w:t xml:space="preserve"> –</w:t>
      </w:r>
      <w:r w:rsidR="009B0A30" w:rsidRPr="00951F33">
        <w:rPr>
          <w:lang w:val="en-GB"/>
        </w:rPr>
        <w:t xml:space="preserve"> </w:t>
      </w:r>
      <w:r w:rsidR="007855D4" w:rsidRPr="00951F33">
        <w:rPr>
          <w:lang w:val="en-GB"/>
        </w:rPr>
        <w:t>again</w:t>
      </w:r>
      <w:r w:rsidR="009B0A30" w:rsidRPr="00951F33">
        <w:rPr>
          <w:lang w:val="en-GB"/>
        </w:rPr>
        <w:t xml:space="preserve"> in the prese</w:t>
      </w:r>
      <w:r w:rsidR="007855D4" w:rsidRPr="00951F33">
        <w:rPr>
          <w:lang w:val="en-GB"/>
        </w:rPr>
        <w:t>nce of Mr Schröder and Mr Putin –</w:t>
      </w:r>
      <w:r w:rsidR="009B0A30" w:rsidRPr="00951F33">
        <w:rPr>
          <w:lang w:val="en-GB"/>
        </w:rPr>
        <w:t xml:space="preserve"> ten days before the early</w:t>
      </w:r>
      <w:r w:rsidR="0054465B" w:rsidRPr="00951F33">
        <w:rPr>
          <w:lang w:val="en-GB"/>
        </w:rPr>
        <w:t xml:space="preserve"> </w:t>
      </w:r>
      <w:r w:rsidR="009B0A30" w:rsidRPr="00951F33">
        <w:rPr>
          <w:lang w:val="en-GB"/>
        </w:rPr>
        <w:t>elections</w:t>
      </w:r>
      <w:bookmarkStart w:id="20" w:name="lt_pId041"/>
      <w:bookmarkEnd w:id="19"/>
      <w:r w:rsidRPr="00951F33">
        <w:rPr>
          <w:lang w:val="en-GB"/>
        </w:rPr>
        <w:t>.</w:t>
      </w:r>
      <w:bookmarkEnd w:id="20"/>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10</w:t>
      </w:r>
      <w:r w:rsidRPr="00951F33">
        <w:rPr>
          <w:lang w:val="en-GB"/>
        </w:rPr>
        <w:fldChar w:fldCharType="end"/>
      </w:r>
      <w:r w:rsidRPr="00951F33">
        <w:rPr>
          <w:lang w:val="en-GB"/>
        </w:rPr>
        <w:t>.  </w:t>
      </w:r>
      <w:bookmarkStart w:id="21" w:name="lt_pId043"/>
      <w:r w:rsidR="0054465B" w:rsidRPr="00951F33">
        <w:rPr>
          <w:lang w:val="en-GB"/>
        </w:rPr>
        <w:t>On the day of the announcement</w:t>
      </w:r>
      <w:r w:rsidRPr="00951F33">
        <w:rPr>
          <w:lang w:val="en-GB"/>
        </w:rPr>
        <w:t xml:space="preserve">, </w:t>
      </w:r>
      <w:r w:rsidR="0054465B" w:rsidRPr="00951F33">
        <w:rPr>
          <w:lang w:val="en-GB"/>
        </w:rPr>
        <w:t>a member of</w:t>
      </w:r>
      <w:r w:rsidRPr="00951F33">
        <w:rPr>
          <w:lang w:val="en-GB"/>
        </w:rPr>
        <w:t xml:space="preserve"> </w:t>
      </w:r>
      <w:r w:rsidR="00136D26" w:rsidRPr="00951F33">
        <w:rPr>
          <w:i/>
          <w:lang w:val="en-GB"/>
        </w:rPr>
        <w:t>Bild</w:t>
      </w:r>
      <w:r w:rsidR="00326D8A">
        <w:rPr>
          <w:lang w:val="en-GB"/>
        </w:rPr>
        <w:t>’</w:t>
      </w:r>
      <w:r w:rsidR="0054465B" w:rsidRPr="00951F33">
        <w:rPr>
          <w:lang w:val="en-GB"/>
        </w:rPr>
        <w:t>s editorial staff</w:t>
      </w:r>
      <w:r w:rsidRPr="00951F33">
        <w:rPr>
          <w:lang w:val="en-GB"/>
        </w:rPr>
        <w:t xml:space="preserve"> </w:t>
      </w:r>
      <w:r w:rsidR="0054465B" w:rsidRPr="00951F33">
        <w:rPr>
          <w:lang w:val="en-GB"/>
        </w:rPr>
        <w:t xml:space="preserve">attempted to </w:t>
      </w:r>
      <w:r w:rsidRPr="00951F33">
        <w:rPr>
          <w:lang w:val="en-GB"/>
        </w:rPr>
        <w:t xml:space="preserve">contact </w:t>
      </w:r>
      <w:r w:rsidR="0054465B" w:rsidRPr="00951F33">
        <w:rPr>
          <w:lang w:val="en-GB"/>
        </w:rPr>
        <w:t>the deputy spokesperson for the g</w:t>
      </w:r>
      <w:r w:rsidR="00AE1219" w:rsidRPr="00951F33">
        <w:rPr>
          <w:lang w:val="en-GB"/>
        </w:rPr>
        <w:t>overnment</w:t>
      </w:r>
      <w:r w:rsidR="0054465B" w:rsidRPr="00951F33">
        <w:rPr>
          <w:lang w:val="en-GB"/>
        </w:rPr>
        <w:t>,</w:t>
      </w:r>
      <w:r w:rsidRPr="00951F33">
        <w:rPr>
          <w:lang w:val="en-GB"/>
        </w:rPr>
        <w:t xml:space="preserve"> S. (</w:t>
      </w:r>
      <w:r w:rsidR="0054465B" w:rsidRPr="00951F33">
        <w:rPr>
          <w:lang w:val="en-GB"/>
        </w:rPr>
        <w:t xml:space="preserve">who had </w:t>
      </w:r>
      <w:r w:rsidRPr="00951F33">
        <w:rPr>
          <w:lang w:val="en-GB"/>
        </w:rPr>
        <w:t>contin</w:t>
      </w:r>
      <w:r w:rsidR="0054465B" w:rsidRPr="00951F33">
        <w:rPr>
          <w:lang w:val="en-GB"/>
        </w:rPr>
        <w:t>ued to occupy this post under the new g</w:t>
      </w:r>
      <w:r w:rsidR="00AE1219" w:rsidRPr="00951F33">
        <w:rPr>
          <w:lang w:val="en-GB"/>
        </w:rPr>
        <w:t>overnment</w:t>
      </w:r>
      <w:r w:rsidRPr="00951F33">
        <w:rPr>
          <w:lang w:val="en-GB"/>
        </w:rPr>
        <w:t>)</w:t>
      </w:r>
      <w:r w:rsidR="0054465B" w:rsidRPr="00951F33">
        <w:rPr>
          <w:lang w:val="en-GB"/>
        </w:rPr>
        <w:t xml:space="preserve">, for information on the subject but received no reply. The following day he made a further attempt, which was likewise unsuccessful. </w:t>
      </w:r>
      <w:bookmarkStart w:id="22" w:name="lt_pId045"/>
      <w:bookmarkEnd w:id="21"/>
      <w:r w:rsidR="0054465B" w:rsidRPr="00951F33">
        <w:rPr>
          <w:lang w:val="en-GB"/>
        </w:rPr>
        <w:t>Following a third request later that day, the deputy spokesperson</w:t>
      </w:r>
      <w:r w:rsidRPr="00951F33">
        <w:rPr>
          <w:lang w:val="en-GB"/>
        </w:rPr>
        <w:t xml:space="preserve"> </w:t>
      </w:r>
      <w:r w:rsidR="0054465B" w:rsidRPr="00951F33">
        <w:rPr>
          <w:lang w:val="en-GB"/>
        </w:rPr>
        <w:t>informed th</w:t>
      </w:r>
      <w:r w:rsidRPr="00951F33">
        <w:rPr>
          <w:lang w:val="en-GB"/>
        </w:rPr>
        <w:t xml:space="preserve">e </w:t>
      </w:r>
      <w:r w:rsidR="00753E28" w:rsidRPr="00951F33">
        <w:rPr>
          <w:lang w:val="en-GB"/>
        </w:rPr>
        <w:t>journalist</w:t>
      </w:r>
      <w:r w:rsidRPr="00951F33">
        <w:rPr>
          <w:lang w:val="en-GB"/>
        </w:rPr>
        <w:t xml:space="preserve"> </w:t>
      </w:r>
      <w:r w:rsidR="0054465B" w:rsidRPr="00951F33">
        <w:rPr>
          <w:lang w:val="en-GB"/>
        </w:rPr>
        <w:t>that</w:t>
      </w:r>
      <w:r w:rsidRPr="00951F33">
        <w:rPr>
          <w:lang w:val="en-GB"/>
        </w:rPr>
        <w:t xml:space="preserve"> </w:t>
      </w:r>
      <w:r w:rsidR="007A5F26" w:rsidRPr="00951F33">
        <w:rPr>
          <w:lang w:val="en-GB"/>
        </w:rPr>
        <w:t>Mr</w:t>
      </w:r>
      <w:r w:rsidRPr="00951F33">
        <w:rPr>
          <w:lang w:val="en-GB"/>
        </w:rPr>
        <w:t xml:space="preserve"> Schröder </w:t>
      </w:r>
      <w:r w:rsidR="0054465B" w:rsidRPr="00951F33">
        <w:rPr>
          <w:lang w:val="en-GB"/>
        </w:rPr>
        <w:t xml:space="preserve">had </w:t>
      </w:r>
      <w:r w:rsidR="001607BA" w:rsidRPr="00951F33">
        <w:rPr>
          <w:lang w:val="en-GB"/>
        </w:rPr>
        <w:t>nothing</w:t>
      </w:r>
      <w:r w:rsidR="0054465B" w:rsidRPr="00951F33">
        <w:rPr>
          <w:lang w:val="en-GB"/>
        </w:rPr>
        <w:t xml:space="preserve"> to add to his statement of</w:t>
      </w:r>
      <w:r w:rsidRPr="00951F33">
        <w:rPr>
          <w:lang w:val="en-GB"/>
        </w:rPr>
        <w:t xml:space="preserve"> 9 </w:t>
      </w:r>
      <w:r w:rsidR="007A5F26" w:rsidRPr="00951F33">
        <w:rPr>
          <w:lang w:val="en-GB"/>
        </w:rPr>
        <w:t>December</w:t>
      </w:r>
      <w:r w:rsidRPr="00951F33">
        <w:rPr>
          <w:lang w:val="en-GB"/>
        </w:rPr>
        <w:t xml:space="preserve"> 2005 </w:t>
      </w:r>
      <w:r w:rsidR="0054465B" w:rsidRPr="00951F33">
        <w:rPr>
          <w:lang w:val="en-GB"/>
        </w:rPr>
        <w:t xml:space="preserve">in which he had indicated his willingness to accept </w:t>
      </w:r>
      <w:r w:rsidR="00735ED8" w:rsidRPr="00951F33">
        <w:rPr>
          <w:lang w:val="en-GB"/>
        </w:rPr>
        <w:t>an offer</w:t>
      </w:r>
      <w:r w:rsidR="00893FC9" w:rsidRPr="00951F33">
        <w:rPr>
          <w:lang w:val="en-GB"/>
        </w:rPr>
        <w:t xml:space="preserve"> from the consortium </w:t>
      </w:r>
      <w:r w:rsidR="00735ED8" w:rsidRPr="00951F33">
        <w:rPr>
          <w:lang w:val="en-GB"/>
        </w:rPr>
        <w:t xml:space="preserve">partners </w:t>
      </w:r>
      <w:r w:rsidR="00893FC9" w:rsidRPr="00951F33">
        <w:rPr>
          <w:lang w:val="en-GB"/>
        </w:rPr>
        <w:t>to take up a position on i</w:t>
      </w:r>
      <w:r w:rsidR="00735ED8" w:rsidRPr="00951F33">
        <w:rPr>
          <w:lang w:val="en-GB"/>
        </w:rPr>
        <w:t>t</w:t>
      </w:r>
      <w:r w:rsidR="00893FC9" w:rsidRPr="00951F33">
        <w:rPr>
          <w:lang w:val="en-GB"/>
        </w:rPr>
        <w:t>s supervisory board</w:t>
      </w:r>
      <w:r w:rsidRPr="00951F33">
        <w:rPr>
          <w:lang w:val="en-GB"/>
        </w:rPr>
        <w:t>.</w:t>
      </w:r>
      <w:bookmarkEnd w:id="22"/>
    </w:p>
    <w:p w:rsidR="00EE31F5" w:rsidRPr="00951F33" w:rsidRDefault="00EE31F5" w:rsidP="00EE31F5">
      <w:pPr>
        <w:pStyle w:val="ECHRPara"/>
        <w:rPr>
          <w:szCs w:val="24"/>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11</w:t>
      </w:r>
      <w:r w:rsidRPr="00951F33">
        <w:rPr>
          <w:lang w:val="en-GB"/>
        </w:rPr>
        <w:fldChar w:fldCharType="end"/>
      </w:r>
      <w:r w:rsidRPr="00951F33">
        <w:rPr>
          <w:lang w:val="en-GB"/>
        </w:rPr>
        <w:t>.  </w:t>
      </w:r>
      <w:bookmarkStart w:id="23" w:name="lt_pId047"/>
      <w:r w:rsidR="0054465B" w:rsidRPr="00951F33">
        <w:rPr>
          <w:lang w:val="en-GB"/>
        </w:rPr>
        <w:t>On Sunday</w:t>
      </w:r>
      <w:r w:rsidRPr="00951F33">
        <w:rPr>
          <w:lang w:val="en-GB"/>
        </w:rPr>
        <w:t xml:space="preserve"> 11 </w:t>
      </w:r>
      <w:r w:rsidR="007A5F26" w:rsidRPr="00951F33">
        <w:rPr>
          <w:lang w:val="en-GB"/>
        </w:rPr>
        <w:t>December</w:t>
      </w:r>
      <w:r w:rsidR="0054465B" w:rsidRPr="00951F33">
        <w:rPr>
          <w:lang w:val="en-GB"/>
        </w:rPr>
        <w:t xml:space="preserve"> 2005</w:t>
      </w:r>
      <w:r w:rsidRPr="00951F33">
        <w:rPr>
          <w:lang w:val="en-GB"/>
        </w:rPr>
        <w:t xml:space="preserve"> </w:t>
      </w:r>
      <w:r w:rsidR="0054465B" w:rsidRPr="00951F33">
        <w:rPr>
          <w:lang w:val="en-GB"/>
        </w:rPr>
        <w:t>a</w:t>
      </w:r>
      <w:r w:rsidRPr="00951F33">
        <w:rPr>
          <w:lang w:val="en-GB"/>
        </w:rPr>
        <w:t xml:space="preserve"> </w:t>
      </w:r>
      <w:r w:rsidR="00136D26" w:rsidRPr="00951F33">
        <w:rPr>
          <w:i/>
          <w:lang w:val="en-GB"/>
        </w:rPr>
        <w:t>Bild</w:t>
      </w:r>
      <w:r w:rsidRPr="00951F33">
        <w:rPr>
          <w:lang w:val="en-GB"/>
        </w:rPr>
        <w:t xml:space="preserve"> </w:t>
      </w:r>
      <w:r w:rsidR="0054465B" w:rsidRPr="00951F33">
        <w:rPr>
          <w:lang w:val="en-GB"/>
        </w:rPr>
        <w:t xml:space="preserve">journalist called the </w:t>
      </w:r>
      <w:r w:rsidRPr="00951F33">
        <w:rPr>
          <w:lang w:val="en-GB"/>
        </w:rPr>
        <w:t>vice-</w:t>
      </w:r>
      <w:r w:rsidR="00A41DE3" w:rsidRPr="00951F33">
        <w:rPr>
          <w:lang w:val="en-GB"/>
        </w:rPr>
        <w:t>chairman of the</w:t>
      </w:r>
      <w:r w:rsidRPr="00951F33">
        <w:rPr>
          <w:lang w:val="en-GB"/>
        </w:rPr>
        <w:t xml:space="preserve"> </w:t>
      </w:r>
      <w:r w:rsidR="00A41DE3" w:rsidRPr="00951F33">
        <w:rPr>
          <w:szCs w:val="24"/>
          <w:lang w:val="en-GB"/>
        </w:rPr>
        <w:t xml:space="preserve">parliamentary </w:t>
      </w:r>
      <w:r w:rsidRPr="00951F33">
        <w:rPr>
          <w:lang w:val="en-GB"/>
        </w:rPr>
        <w:t>gro</w:t>
      </w:r>
      <w:r w:rsidR="00A41DE3" w:rsidRPr="00951F33">
        <w:rPr>
          <w:szCs w:val="24"/>
          <w:lang w:val="en-GB"/>
        </w:rPr>
        <w:t>up</w:t>
      </w:r>
      <w:r w:rsidRPr="00951F33">
        <w:rPr>
          <w:szCs w:val="24"/>
          <w:lang w:val="en-GB"/>
        </w:rPr>
        <w:t xml:space="preserve"> </w:t>
      </w:r>
      <w:r w:rsidR="00A41DE3" w:rsidRPr="00951F33">
        <w:rPr>
          <w:szCs w:val="24"/>
          <w:lang w:val="en-GB"/>
        </w:rPr>
        <w:t>of the</w:t>
      </w:r>
      <w:r w:rsidRPr="00951F33">
        <w:rPr>
          <w:szCs w:val="24"/>
          <w:lang w:val="en-GB"/>
        </w:rPr>
        <w:t xml:space="preserve"> </w:t>
      </w:r>
      <w:r w:rsidR="00A41DE3" w:rsidRPr="00951F33">
        <w:rPr>
          <w:szCs w:val="24"/>
          <w:lang w:val="en-GB"/>
        </w:rPr>
        <w:t>Free</w:t>
      </w:r>
      <w:r w:rsidR="00616C66" w:rsidRPr="00951F33">
        <w:rPr>
          <w:szCs w:val="24"/>
          <w:lang w:val="en-GB"/>
        </w:rPr>
        <w:t xml:space="preserve"> Democratic Party</w:t>
      </w:r>
      <w:r w:rsidRPr="00951F33">
        <w:rPr>
          <w:szCs w:val="24"/>
          <w:lang w:val="en-GB"/>
        </w:rPr>
        <w:t xml:space="preserve"> </w:t>
      </w:r>
      <w:r w:rsidR="00616C66" w:rsidRPr="00951F33">
        <w:rPr>
          <w:szCs w:val="24"/>
          <w:lang w:val="en-GB"/>
        </w:rPr>
        <w:t>(</w:t>
      </w:r>
      <w:r w:rsidR="00136D26" w:rsidRPr="00951F33">
        <w:rPr>
          <w:szCs w:val="24"/>
          <w:lang w:val="en-GB"/>
        </w:rPr>
        <w:t>FDP</w:t>
      </w:r>
      <w:r w:rsidR="00616C66" w:rsidRPr="00951F33">
        <w:rPr>
          <w:szCs w:val="24"/>
          <w:lang w:val="en-GB"/>
        </w:rPr>
        <w:t>)</w:t>
      </w:r>
      <w:r w:rsidRPr="00951F33">
        <w:rPr>
          <w:szCs w:val="24"/>
          <w:lang w:val="en-GB"/>
        </w:rPr>
        <w:t>, Carl-Ludwig Thiele.</w:t>
      </w:r>
      <w:bookmarkEnd w:id="23"/>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12</w:t>
      </w:r>
      <w:r w:rsidRPr="00951F33">
        <w:rPr>
          <w:lang w:val="en-GB"/>
        </w:rPr>
        <w:fldChar w:fldCharType="end"/>
      </w:r>
      <w:r w:rsidRPr="00951F33">
        <w:rPr>
          <w:lang w:val="en-GB"/>
        </w:rPr>
        <w:t>.  </w:t>
      </w:r>
      <w:bookmarkStart w:id="24" w:name="lt_pId049"/>
      <w:r w:rsidR="00A41DE3" w:rsidRPr="00951F33">
        <w:rPr>
          <w:lang w:val="en-GB"/>
        </w:rPr>
        <w:t xml:space="preserve">In a </w:t>
      </w:r>
      <w:r w:rsidR="008D52A5" w:rsidRPr="00951F33">
        <w:rPr>
          <w:lang w:val="en-GB"/>
        </w:rPr>
        <w:t xml:space="preserve">sworn </w:t>
      </w:r>
      <w:r w:rsidR="00A41DE3" w:rsidRPr="00951F33">
        <w:rPr>
          <w:lang w:val="en-GB"/>
        </w:rPr>
        <w:t>statement</w:t>
      </w:r>
      <w:r w:rsidRPr="00951F33">
        <w:rPr>
          <w:lang w:val="en-GB"/>
        </w:rPr>
        <w:t xml:space="preserve"> </w:t>
      </w:r>
      <w:r w:rsidR="008D52A5" w:rsidRPr="00951F33">
        <w:rPr>
          <w:lang w:val="en-GB"/>
        </w:rPr>
        <w:t>of</w:t>
      </w:r>
      <w:r w:rsidRPr="00951F33">
        <w:rPr>
          <w:lang w:val="en-GB"/>
        </w:rPr>
        <w:t xml:space="preserve"> 14 </w:t>
      </w:r>
      <w:r w:rsidR="007A5F26" w:rsidRPr="00951F33">
        <w:rPr>
          <w:lang w:val="en-GB"/>
        </w:rPr>
        <w:t>December</w:t>
      </w:r>
      <w:r w:rsidRPr="00951F33">
        <w:rPr>
          <w:lang w:val="en-GB"/>
        </w:rPr>
        <w:t xml:space="preserve"> 2005 </w:t>
      </w:r>
      <w:r w:rsidR="008D52A5" w:rsidRPr="00951F33">
        <w:rPr>
          <w:lang w:val="en-GB"/>
        </w:rPr>
        <w:t>the</w:t>
      </w:r>
      <w:r w:rsidRPr="00951F33">
        <w:rPr>
          <w:lang w:val="en-GB"/>
        </w:rPr>
        <w:t xml:space="preserve"> </w:t>
      </w:r>
      <w:r w:rsidR="00753E28" w:rsidRPr="00951F33">
        <w:rPr>
          <w:lang w:val="en-GB"/>
        </w:rPr>
        <w:t>journalist</w:t>
      </w:r>
      <w:r w:rsidRPr="00951F33">
        <w:rPr>
          <w:lang w:val="en-GB"/>
        </w:rPr>
        <w:t xml:space="preserve"> </w:t>
      </w:r>
      <w:r w:rsidR="00596664">
        <w:rPr>
          <w:lang w:val="en-GB"/>
        </w:rPr>
        <w:t>affirmed</w:t>
      </w:r>
      <w:r w:rsidR="008D52A5" w:rsidRPr="00951F33">
        <w:rPr>
          <w:lang w:val="en-GB"/>
        </w:rPr>
        <w:t xml:space="preserve"> that</w:t>
      </w:r>
      <w:r w:rsidRPr="00951F33">
        <w:rPr>
          <w:lang w:val="en-GB"/>
        </w:rPr>
        <w:t xml:space="preserve"> </w:t>
      </w:r>
      <w:r w:rsidR="007A5F26" w:rsidRPr="00951F33">
        <w:rPr>
          <w:lang w:val="en-GB"/>
        </w:rPr>
        <w:t>Mr</w:t>
      </w:r>
      <w:r w:rsidRPr="00951F33">
        <w:rPr>
          <w:lang w:val="en-GB"/>
        </w:rPr>
        <w:t xml:space="preserve"> Thiele </w:t>
      </w:r>
      <w:r w:rsidR="008D52A5" w:rsidRPr="00951F33">
        <w:rPr>
          <w:lang w:val="en-GB"/>
        </w:rPr>
        <w:t>had wondered whether</w:t>
      </w:r>
      <w:r w:rsidRPr="00951F33">
        <w:rPr>
          <w:lang w:val="en-GB"/>
        </w:rPr>
        <w:t xml:space="preserve"> </w:t>
      </w:r>
      <w:r w:rsidR="00753E28" w:rsidRPr="00951F33">
        <w:rPr>
          <w:lang w:val="en-GB"/>
        </w:rPr>
        <w:t>Chancellor</w:t>
      </w:r>
      <w:r w:rsidRPr="00951F33">
        <w:rPr>
          <w:lang w:val="en-GB"/>
        </w:rPr>
        <w:t xml:space="preserve"> Schröder </w:t>
      </w:r>
      <w:r w:rsidR="008D52A5" w:rsidRPr="00951F33">
        <w:rPr>
          <w:lang w:val="en-GB"/>
        </w:rPr>
        <w:t>had already spoke</w:t>
      </w:r>
      <w:r w:rsidR="000F02F2" w:rsidRPr="00951F33">
        <w:rPr>
          <w:lang w:val="en-GB"/>
        </w:rPr>
        <w:t>n</w:t>
      </w:r>
      <w:r w:rsidR="008D52A5" w:rsidRPr="00951F33">
        <w:rPr>
          <w:lang w:val="en-GB"/>
        </w:rPr>
        <w:t xml:space="preserve"> to the Russian</w:t>
      </w:r>
      <w:r w:rsidRPr="00951F33">
        <w:rPr>
          <w:lang w:val="en-GB"/>
        </w:rPr>
        <w:t xml:space="preserve">s </w:t>
      </w:r>
      <w:r w:rsidR="008D52A5" w:rsidRPr="00951F33">
        <w:rPr>
          <w:lang w:val="en-GB"/>
        </w:rPr>
        <w:t xml:space="preserve">about a lucrative position before calling the early elections in </w:t>
      </w:r>
      <w:r w:rsidR="007A5F26" w:rsidRPr="00951F33">
        <w:rPr>
          <w:lang w:val="en-GB"/>
        </w:rPr>
        <w:t>May</w:t>
      </w:r>
      <w:r w:rsidRPr="00951F33">
        <w:rPr>
          <w:lang w:val="en-GB"/>
        </w:rPr>
        <w:t xml:space="preserve"> 2005.</w:t>
      </w:r>
      <w:bookmarkEnd w:id="24"/>
      <w:r w:rsidRPr="00951F33">
        <w:rPr>
          <w:lang w:val="en-GB"/>
        </w:rPr>
        <w:t xml:space="preserve"> </w:t>
      </w:r>
      <w:bookmarkStart w:id="25" w:name="lt_pId050"/>
      <w:r w:rsidR="008D52A5" w:rsidRPr="00951F33">
        <w:rPr>
          <w:lang w:val="en-GB"/>
        </w:rPr>
        <w:t>When asked by the</w:t>
      </w:r>
      <w:r w:rsidRPr="00951F33">
        <w:rPr>
          <w:lang w:val="en-GB"/>
        </w:rPr>
        <w:t xml:space="preserve"> </w:t>
      </w:r>
      <w:r w:rsidR="00753E28" w:rsidRPr="00951F33">
        <w:rPr>
          <w:lang w:val="en-GB"/>
        </w:rPr>
        <w:t>journalist</w:t>
      </w:r>
      <w:r w:rsidRPr="00951F33">
        <w:rPr>
          <w:lang w:val="en-GB"/>
        </w:rPr>
        <w:t xml:space="preserve"> </w:t>
      </w:r>
      <w:r w:rsidR="008D52A5" w:rsidRPr="00951F33">
        <w:rPr>
          <w:lang w:val="en-GB"/>
        </w:rPr>
        <w:t>what he meant</w:t>
      </w:r>
      <w:r w:rsidRPr="00951F33">
        <w:rPr>
          <w:lang w:val="en-GB"/>
        </w:rPr>
        <w:t xml:space="preserve">, </w:t>
      </w:r>
      <w:r w:rsidR="007A5F26" w:rsidRPr="00951F33">
        <w:rPr>
          <w:lang w:val="en-GB"/>
        </w:rPr>
        <w:t>Mr</w:t>
      </w:r>
      <w:r w:rsidR="000F02F2" w:rsidRPr="00951F33">
        <w:rPr>
          <w:lang w:val="en-GB"/>
        </w:rPr>
        <w:t> </w:t>
      </w:r>
      <w:r w:rsidRPr="00951F33">
        <w:rPr>
          <w:lang w:val="en-GB"/>
        </w:rPr>
        <w:t xml:space="preserve">Thiele </w:t>
      </w:r>
      <w:r w:rsidR="008D52A5" w:rsidRPr="00951F33">
        <w:rPr>
          <w:lang w:val="en-GB"/>
        </w:rPr>
        <w:t>had replied</w:t>
      </w:r>
      <w:r w:rsidR="00753E28" w:rsidRPr="00951F33">
        <w:rPr>
          <w:lang w:val="en-GB"/>
        </w:rPr>
        <w:t>:</w:t>
      </w:r>
      <w:r w:rsidRPr="00951F33">
        <w:rPr>
          <w:lang w:val="en-GB"/>
        </w:rPr>
        <w:t xml:space="preserve"> </w:t>
      </w:r>
      <w:r w:rsidR="007A5F26" w:rsidRPr="00951F33">
        <w:rPr>
          <w:lang w:val="en-GB"/>
        </w:rPr>
        <w:t>“</w:t>
      </w:r>
      <w:r w:rsidR="00791299" w:rsidRPr="00951F33">
        <w:rPr>
          <w:lang w:val="en-GB"/>
        </w:rPr>
        <w:t xml:space="preserve">The </w:t>
      </w:r>
      <w:r w:rsidR="007D4DCB" w:rsidRPr="00951F33">
        <w:rPr>
          <w:lang w:val="en-GB"/>
        </w:rPr>
        <w:t>early</w:t>
      </w:r>
      <w:r w:rsidR="00791299" w:rsidRPr="00951F33">
        <w:rPr>
          <w:lang w:val="en-GB"/>
        </w:rPr>
        <w:t xml:space="preserve"> election gambit must now be seen in a new light</w:t>
      </w:r>
      <w:r w:rsidR="007A5F26" w:rsidRPr="00951F33">
        <w:rPr>
          <w:lang w:val="en-GB"/>
        </w:rPr>
        <w:t>”</w:t>
      </w:r>
      <w:r w:rsidRPr="00951F33">
        <w:rPr>
          <w:lang w:val="en-GB"/>
        </w:rPr>
        <w:t>.</w:t>
      </w:r>
      <w:bookmarkEnd w:id="25"/>
      <w:r w:rsidRPr="00951F33">
        <w:rPr>
          <w:lang w:val="en-GB"/>
        </w:rPr>
        <w:t xml:space="preserve"> </w:t>
      </w:r>
      <w:bookmarkStart w:id="26" w:name="lt_pId051"/>
      <w:r w:rsidR="00791299" w:rsidRPr="00951F33">
        <w:rPr>
          <w:lang w:val="en-GB"/>
        </w:rPr>
        <w:t>The</w:t>
      </w:r>
      <w:r w:rsidRPr="00951F33">
        <w:rPr>
          <w:lang w:val="en-GB"/>
        </w:rPr>
        <w:t xml:space="preserve"> </w:t>
      </w:r>
      <w:r w:rsidR="00753E28" w:rsidRPr="00951F33">
        <w:rPr>
          <w:lang w:val="en-GB"/>
        </w:rPr>
        <w:t>journalist</w:t>
      </w:r>
      <w:r w:rsidRPr="00951F33">
        <w:rPr>
          <w:lang w:val="en-GB"/>
        </w:rPr>
        <w:t xml:space="preserve"> </w:t>
      </w:r>
      <w:r w:rsidR="00791299" w:rsidRPr="00951F33">
        <w:rPr>
          <w:lang w:val="en-GB"/>
        </w:rPr>
        <w:t>had then asked Mr</w:t>
      </w:r>
      <w:r w:rsidRPr="00951F33">
        <w:rPr>
          <w:lang w:val="en-GB"/>
        </w:rPr>
        <w:t xml:space="preserve"> Thiele </w:t>
      </w:r>
      <w:r w:rsidR="00791299" w:rsidRPr="00951F33">
        <w:rPr>
          <w:lang w:val="en-GB"/>
        </w:rPr>
        <w:t xml:space="preserve">whether he meant that </w:t>
      </w:r>
      <w:r w:rsidR="00DB0969" w:rsidRPr="00951F33">
        <w:rPr>
          <w:lang w:val="en-GB"/>
        </w:rPr>
        <w:t xml:space="preserve">Mr </w:t>
      </w:r>
      <w:r w:rsidRPr="00951F33">
        <w:rPr>
          <w:lang w:val="en-GB"/>
        </w:rPr>
        <w:t xml:space="preserve">Schröder </w:t>
      </w:r>
      <w:r w:rsidR="00791299" w:rsidRPr="00951F33">
        <w:rPr>
          <w:lang w:val="en-GB"/>
        </w:rPr>
        <w:t xml:space="preserve">might have triggered the fresh elections </w:t>
      </w:r>
      <w:r w:rsidR="00DB0969" w:rsidRPr="00951F33">
        <w:rPr>
          <w:lang w:val="en-GB"/>
        </w:rPr>
        <w:t>on the basis</w:t>
      </w:r>
      <w:r w:rsidR="001C20EA" w:rsidRPr="00951F33">
        <w:rPr>
          <w:lang w:val="en-GB"/>
        </w:rPr>
        <w:t xml:space="preserve"> of</w:t>
      </w:r>
      <w:r w:rsidR="00791299" w:rsidRPr="00951F33">
        <w:rPr>
          <w:lang w:val="en-GB"/>
        </w:rPr>
        <w:t xml:space="preserve"> promises from Russia.</w:t>
      </w:r>
      <w:bookmarkEnd w:id="26"/>
      <w:r w:rsidRPr="00951F33">
        <w:rPr>
          <w:lang w:val="en-GB"/>
        </w:rPr>
        <w:t xml:space="preserve"> </w:t>
      </w:r>
      <w:bookmarkStart w:id="27" w:name="lt_pId052"/>
      <w:r w:rsidR="007A5F26" w:rsidRPr="00951F33">
        <w:rPr>
          <w:lang w:val="en-GB"/>
        </w:rPr>
        <w:t>Mr</w:t>
      </w:r>
      <w:r w:rsidRPr="00951F33">
        <w:rPr>
          <w:lang w:val="en-GB"/>
        </w:rPr>
        <w:t xml:space="preserve"> Thiele </w:t>
      </w:r>
      <w:r w:rsidR="00791299" w:rsidRPr="00951F33">
        <w:rPr>
          <w:lang w:val="en-GB"/>
        </w:rPr>
        <w:t>had replied</w:t>
      </w:r>
      <w:r w:rsidR="00753E28" w:rsidRPr="00951F33">
        <w:rPr>
          <w:lang w:val="en-GB"/>
        </w:rPr>
        <w:t>:</w:t>
      </w:r>
      <w:r w:rsidRPr="00951F33">
        <w:rPr>
          <w:lang w:val="en-GB"/>
        </w:rPr>
        <w:t xml:space="preserve"> </w:t>
      </w:r>
      <w:r w:rsidR="007A5F26" w:rsidRPr="00951F33">
        <w:rPr>
          <w:lang w:val="en-GB"/>
        </w:rPr>
        <w:t>“</w:t>
      </w:r>
      <w:r w:rsidR="00791299" w:rsidRPr="00951F33">
        <w:rPr>
          <w:lang w:val="en-GB"/>
        </w:rPr>
        <w:t>That</w:t>
      </w:r>
      <w:r w:rsidR="00326D8A">
        <w:rPr>
          <w:lang w:val="en-GB"/>
        </w:rPr>
        <w:t>’</w:t>
      </w:r>
      <w:r w:rsidR="00DB0969" w:rsidRPr="00951F33">
        <w:rPr>
          <w:lang w:val="en-GB"/>
        </w:rPr>
        <w:t>s a</w:t>
      </w:r>
      <w:r w:rsidR="00791299" w:rsidRPr="00951F33">
        <w:rPr>
          <w:lang w:val="en-GB"/>
        </w:rPr>
        <w:t xml:space="preserve"> question </w:t>
      </w:r>
      <w:r w:rsidR="00DB0969" w:rsidRPr="00951F33">
        <w:rPr>
          <w:lang w:val="en-GB"/>
        </w:rPr>
        <w:t xml:space="preserve">we </w:t>
      </w:r>
      <w:r w:rsidR="00791299" w:rsidRPr="00951F33">
        <w:rPr>
          <w:lang w:val="en-GB"/>
        </w:rPr>
        <w:t>need to ask</w:t>
      </w:r>
      <w:r w:rsidR="007A5F26" w:rsidRPr="00951F33">
        <w:rPr>
          <w:lang w:val="en-GB"/>
        </w:rPr>
        <w:t>”</w:t>
      </w:r>
      <w:r w:rsidRPr="00951F33">
        <w:rPr>
          <w:lang w:val="en-GB"/>
        </w:rPr>
        <w:t>.</w:t>
      </w:r>
      <w:bookmarkEnd w:id="27"/>
      <w:r w:rsidRPr="00951F33">
        <w:rPr>
          <w:lang w:val="en-GB"/>
        </w:rPr>
        <w:t xml:space="preserve"> </w:t>
      </w:r>
      <w:bookmarkStart w:id="28" w:name="lt_pId053"/>
      <w:r w:rsidR="00791299" w:rsidRPr="00951F33">
        <w:rPr>
          <w:lang w:val="en-GB"/>
        </w:rPr>
        <w:t xml:space="preserve">He had added that, from his own experience in politics, </w:t>
      </w:r>
      <w:r w:rsidR="00596664">
        <w:rPr>
          <w:lang w:val="en-GB"/>
        </w:rPr>
        <w:t>a matter involving</w:t>
      </w:r>
      <w:r w:rsidR="00652A28" w:rsidRPr="00951F33">
        <w:rPr>
          <w:lang w:val="en-GB"/>
        </w:rPr>
        <w:t xml:space="preserve"> such a major change in personal activit</w:t>
      </w:r>
      <w:r w:rsidR="00596664">
        <w:rPr>
          <w:lang w:val="en-GB"/>
        </w:rPr>
        <w:t>y</w:t>
      </w:r>
      <w:r w:rsidR="00652A28" w:rsidRPr="00951F33">
        <w:rPr>
          <w:lang w:val="en-GB"/>
        </w:rPr>
        <w:t xml:space="preserve"> must have been settled well before</w:t>
      </w:r>
      <w:r w:rsidRPr="00951F33">
        <w:rPr>
          <w:lang w:val="en-GB"/>
        </w:rPr>
        <w:t xml:space="preserve"> </w:t>
      </w:r>
      <w:r w:rsidR="007A5F26" w:rsidRPr="00951F33">
        <w:rPr>
          <w:lang w:val="en-GB"/>
        </w:rPr>
        <w:t>May</w:t>
      </w:r>
      <w:r w:rsidRPr="00951F33">
        <w:rPr>
          <w:lang w:val="en-GB"/>
        </w:rPr>
        <w:t>.</w:t>
      </w:r>
      <w:bookmarkEnd w:id="28"/>
      <w:r w:rsidRPr="00951F33">
        <w:rPr>
          <w:lang w:val="en-GB"/>
        </w:rPr>
        <w:t xml:space="preserve"> </w:t>
      </w:r>
      <w:bookmarkStart w:id="29" w:name="lt_pId054"/>
      <w:r w:rsidR="00652A28" w:rsidRPr="00951F33">
        <w:rPr>
          <w:lang w:val="en-GB"/>
        </w:rPr>
        <w:t>He had then asked two further</w:t>
      </w:r>
      <w:r w:rsidRPr="00951F33">
        <w:rPr>
          <w:lang w:val="en-GB"/>
        </w:rPr>
        <w:t xml:space="preserve"> questions</w:t>
      </w:r>
      <w:r w:rsidR="00753E28" w:rsidRPr="00951F33">
        <w:rPr>
          <w:lang w:val="en-GB"/>
        </w:rPr>
        <w:t>:</w:t>
      </w:r>
      <w:r w:rsidRPr="00951F33">
        <w:rPr>
          <w:lang w:val="en-GB"/>
        </w:rPr>
        <w:t xml:space="preserve"> </w:t>
      </w:r>
      <w:r w:rsidR="007A5F26" w:rsidRPr="00951F33">
        <w:rPr>
          <w:lang w:val="en-GB"/>
        </w:rPr>
        <w:t>“</w:t>
      </w:r>
      <w:r w:rsidR="00652A28" w:rsidRPr="00951F33">
        <w:rPr>
          <w:lang w:val="en-GB"/>
        </w:rPr>
        <w:t xml:space="preserve">Did </w:t>
      </w:r>
      <w:r w:rsidRPr="00951F33">
        <w:rPr>
          <w:lang w:val="en-GB"/>
        </w:rPr>
        <w:t xml:space="preserve">Schröder </w:t>
      </w:r>
      <w:r w:rsidR="00652A28" w:rsidRPr="00951F33">
        <w:rPr>
          <w:lang w:val="en-GB"/>
        </w:rPr>
        <w:t>want to resign because he had been offered lucrative positions</w:t>
      </w:r>
      <w:r w:rsidR="00753E28" w:rsidRPr="00951F33">
        <w:rPr>
          <w:lang w:val="en-GB"/>
        </w:rPr>
        <w:t>?</w:t>
      </w:r>
      <w:bookmarkEnd w:id="29"/>
      <w:r w:rsidRPr="00951F33">
        <w:rPr>
          <w:lang w:val="en-GB"/>
        </w:rPr>
        <w:t xml:space="preserve"> </w:t>
      </w:r>
      <w:bookmarkStart w:id="30" w:name="lt_pId055"/>
      <w:r w:rsidR="00652A28" w:rsidRPr="00951F33">
        <w:rPr>
          <w:lang w:val="en-GB"/>
        </w:rPr>
        <w:t>Did he have personal motives in deciding to call early elections in a politically desperate situation</w:t>
      </w:r>
      <w:r w:rsidR="00753E28" w:rsidRPr="00951F33">
        <w:rPr>
          <w:lang w:val="en-GB"/>
        </w:rPr>
        <w:t>?</w:t>
      </w:r>
      <w:r w:rsidR="007A5F26" w:rsidRPr="00951F33">
        <w:rPr>
          <w:lang w:val="en-GB"/>
        </w:rPr>
        <w:t>”</w:t>
      </w:r>
      <w:bookmarkEnd w:id="30"/>
    </w:p>
    <w:p w:rsidR="00EE31F5" w:rsidRPr="00951F33" w:rsidRDefault="00652A28" w:rsidP="00EE31F5">
      <w:pPr>
        <w:pStyle w:val="ECHRPara"/>
        <w:rPr>
          <w:lang w:val="en-GB"/>
        </w:rPr>
      </w:pPr>
      <w:bookmarkStart w:id="31" w:name="lt_pId056"/>
      <w:r w:rsidRPr="00951F33">
        <w:rPr>
          <w:lang w:val="en-GB"/>
        </w:rPr>
        <w:t xml:space="preserve">According to the statement, </w:t>
      </w:r>
      <w:r w:rsidR="007A5F26" w:rsidRPr="00951F33">
        <w:rPr>
          <w:lang w:val="en-GB"/>
        </w:rPr>
        <w:t>Mr</w:t>
      </w:r>
      <w:r w:rsidR="00EE31F5" w:rsidRPr="00951F33">
        <w:rPr>
          <w:lang w:val="en-GB"/>
        </w:rPr>
        <w:t xml:space="preserve"> Thiele </w:t>
      </w:r>
      <w:r w:rsidRPr="00951F33">
        <w:rPr>
          <w:lang w:val="en-GB"/>
        </w:rPr>
        <w:t>had agreed for his comments to be quoted.</w:t>
      </w:r>
      <w:r w:rsidR="00EE31F5" w:rsidRPr="00951F33">
        <w:rPr>
          <w:lang w:val="en-GB"/>
        </w:rPr>
        <w:t xml:space="preserve"> </w:t>
      </w:r>
      <w:bookmarkStart w:id="32" w:name="lt_pId057"/>
      <w:bookmarkEnd w:id="31"/>
      <w:r w:rsidR="00136D26" w:rsidRPr="00951F33">
        <w:rPr>
          <w:lang w:val="en-GB"/>
        </w:rPr>
        <w:t>On 1</w:t>
      </w:r>
      <w:r w:rsidR="00EE31F5" w:rsidRPr="00951F33">
        <w:rPr>
          <w:lang w:val="en-GB"/>
        </w:rPr>
        <w:t xml:space="preserve">4 </w:t>
      </w:r>
      <w:r w:rsidR="007A5F26" w:rsidRPr="00951F33">
        <w:rPr>
          <w:lang w:val="en-GB"/>
        </w:rPr>
        <w:t>December</w:t>
      </w:r>
      <w:r w:rsidR="00EE31F5" w:rsidRPr="00951F33">
        <w:rPr>
          <w:lang w:val="en-GB"/>
        </w:rPr>
        <w:t xml:space="preserve"> 2005</w:t>
      </w:r>
      <w:r w:rsidRPr="00951F33">
        <w:rPr>
          <w:lang w:val="en-GB"/>
        </w:rPr>
        <w:t xml:space="preserve"> th</w:t>
      </w:r>
      <w:r w:rsidR="00EE31F5" w:rsidRPr="00951F33">
        <w:rPr>
          <w:lang w:val="en-GB"/>
        </w:rPr>
        <w:t xml:space="preserve">e </w:t>
      </w:r>
      <w:r w:rsidR="00753E28" w:rsidRPr="00951F33">
        <w:rPr>
          <w:lang w:val="en-GB"/>
        </w:rPr>
        <w:t>journalist</w:t>
      </w:r>
      <w:r w:rsidR="00EE31F5" w:rsidRPr="00951F33">
        <w:rPr>
          <w:lang w:val="en-GB"/>
        </w:rPr>
        <w:t xml:space="preserve"> </w:t>
      </w:r>
      <w:r w:rsidRPr="00951F33">
        <w:rPr>
          <w:lang w:val="en-GB"/>
        </w:rPr>
        <w:t>called</w:t>
      </w:r>
      <w:r w:rsidR="00EE31F5" w:rsidRPr="00951F33">
        <w:rPr>
          <w:lang w:val="en-GB"/>
        </w:rPr>
        <w:t xml:space="preserve"> </w:t>
      </w:r>
      <w:r w:rsidR="007A5F26" w:rsidRPr="00951F33">
        <w:rPr>
          <w:lang w:val="en-GB"/>
        </w:rPr>
        <w:t>Mr</w:t>
      </w:r>
      <w:r w:rsidR="00EE31F5" w:rsidRPr="00951F33">
        <w:rPr>
          <w:lang w:val="en-GB"/>
        </w:rPr>
        <w:t xml:space="preserve"> Thiele </w:t>
      </w:r>
      <w:r w:rsidRPr="00951F33">
        <w:rPr>
          <w:lang w:val="en-GB"/>
        </w:rPr>
        <w:t>a</w:t>
      </w:r>
      <w:r w:rsidR="001C20EA" w:rsidRPr="00951F33">
        <w:rPr>
          <w:lang w:val="en-GB"/>
        </w:rPr>
        <w:t>gain and asked him whether, in the light of the warning</w:t>
      </w:r>
      <w:r w:rsidR="00EE31F5" w:rsidRPr="00951F33">
        <w:rPr>
          <w:lang w:val="en-GB"/>
        </w:rPr>
        <w:t xml:space="preserve"> (</w:t>
      </w:r>
      <w:r w:rsidR="00EE31F5" w:rsidRPr="00951F33">
        <w:rPr>
          <w:i/>
          <w:lang w:val="en-GB"/>
        </w:rPr>
        <w:t>Abmahnung</w:t>
      </w:r>
      <w:r w:rsidR="00EE31F5" w:rsidRPr="00951F33">
        <w:rPr>
          <w:lang w:val="en-GB"/>
        </w:rPr>
        <w:t xml:space="preserve">) </w:t>
      </w:r>
      <w:r w:rsidR="001C20EA" w:rsidRPr="00951F33">
        <w:rPr>
          <w:lang w:val="en-GB"/>
        </w:rPr>
        <w:t>which</w:t>
      </w:r>
      <w:r w:rsidR="00EE31F5" w:rsidRPr="00951F33">
        <w:rPr>
          <w:lang w:val="en-GB"/>
        </w:rPr>
        <w:t xml:space="preserve"> </w:t>
      </w:r>
      <w:r w:rsidR="007A5F26" w:rsidRPr="00951F33">
        <w:rPr>
          <w:lang w:val="en-GB"/>
        </w:rPr>
        <w:t>Mr</w:t>
      </w:r>
      <w:r w:rsidR="00DB0969" w:rsidRPr="00951F33">
        <w:rPr>
          <w:lang w:val="en-GB"/>
        </w:rPr>
        <w:t> </w:t>
      </w:r>
      <w:r w:rsidR="00EE31F5" w:rsidRPr="00951F33">
        <w:rPr>
          <w:lang w:val="en-GB"/>
        </w:rPr>
        <w:t xml:space="preserve">Schröder </w:t>
      </w:r>
      <w:r w:rsidR="001C20EA" w:rsidRPr="00951F33">
        <w:rPr>
          <w:lang w:val="en-GB"/>
        </w:rPr>
        <w:t>had issued to</w:t>
      </w:r>
      <w:r w:rsidR="00EE31F5" w:rsidRPr="00951F33">
        <w:rPr>
          <w:lang w:val="en-GB"/>
        </w:rPr>
        <w:t xml:space="preserve"> </w:t>
      </w:r>
      <w:r w:rsidR="00136D26" w:rsidRPr="00951F33">
        <w:rPr>
          <w:i/>
          <w:lang w:val="en-GB"/>
        </w:rPr>
        <w:t>Bild</w:t>
      </w:r>
      <w:r w:rsidR="00EE31F5" w:rsidRPr="00951F33">
        <w:rPr>
          <w:lang w:val="en-GB"/>
        </w:rPr>
        <w:t xml:space="preserve">, </w:t>
      </w:r>
      <w:r w:rsidR="001C20EA" w:rsidRPr="00951F33">
        <w:rPr>
          <w:lang w:val="en-GB"/>
        </w:rPr>
        <w:t>he still stood by his comments;</w:t>
      </w:r>
      <w:r w:rsidR="00EE31F5" w:rsidRPr="00951F33">
        <w:rPr>
          <w:lang w:val="en-GB"/>
        </w:rPr>
        <w:t xml:space="preserve"> </w:t>
      </w:r>
      <w:r w:rsidR="007A5F26" w:rsidRPr="00951F33">
        <w:rPr>
          <w:lang w:val="en-GB"/>
        </w:rPr>
        <w:t>Mr</w:t>
      </w:r>
      <w:r w:rsidR="001C20EA" w:rsidRPr="00951F33">
        <w:rPr>
          <w:lang w:val="en-GB"/>
        </w:rPr>
        <w:t xml:space="preserve"> Thiele confirmed that he did</w:t>
      </w:r>
      <w:r w:rsidR="00EE31F5" w:rsidRPr="00951F33">
        <w:rPr>
          <w:lang w:val="en-GB"/>
        </w:rPr>
        <w:t>.</w:t>
      </w:r>
      <w:bookmarkEnd w:id="32"/>
    </w:p>
    <w:p w:rsidR="00EE31F5" w:rsidRPr="00951F33" w:rsidRDefault="00EE31F5" w:rsidP="00EE31F5">
      <w:pPr>
        <w:pStyle w:val="ECHRHeading2"/>
        <w:rPr>
          <w:lang w:val="en-GB"/>
        </w:rPr>
      </w:pPr>
      <w:r w:rsidRPr="00951F33">
        <w:rPr>
          <w:lang w:val="en-GB"/>
        </w:rPr>
        <w:t>B.  </w:t>
      </w:r>
      <w:bookmarkStart w:id="33" w:name="lt_pId059"/>
      <w:r w:rsidR="001C20EA" w:rsidRPr="00951F33">
        <w:rPr>
          <w:lang w:val="en-GB"/>
        </w:rPr>
        <w:t xml:space="preserve">The impugned </w:t>
      </w:r>
      <w:r w:rsidRPr="00951F33">
        <w:rPr>
          <w:lang w:val="en-GB"/>
        </w:rPr>
        <w:t>article</w:t>
      </w:r>
      <w:bookmarkEnd w:id="33"/>
    </w:p>
    <w:p w:rsidR="00EE31F5" w:rsidRPr="00951F33" w:rsidRDefault="00EE31F5" w:rsidP="001C20EA">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13</w:t>
      </w:r>
      <w:r w:rsidRPr="00951F33">
        <w:rPr>
          <w:lang w:val="en-GB"/>
        </w:rPr>
        <w:fldChar w:fldCharType="end"/>
      </w:r>
      <w:r w:rsidRPr="00951F33">
        <w:rPr>
          <w:lang w:val="en-GB"/>
        </w:rPr>
        <w:t>.  </w:t>
      </w:r>
      <w:bookmarkStart w:id="34" w:name="lt_pId061"/>
      <w:r w:rsidR="00753E28" w:rsidRPr="00951F33">
        <w:rPr>
          <w:lang w:val="en-GB"/>
        </w:rPr>
        <w:t>In its e</w:t>
      </w:r>
      <w:r w:rsidRPr="00951F33">
        <w:rPr>
          <w:lang w:val="en-GB"/>
        </w:rPr>
        <w:t xml:space="preserve">dition </w:t>
      </w:r>
      <w:r w:rsidR="00753E28" w:rsidRPr="00951F33">
        <w:rPr>
          <w:lang w:val="en-GB"/>
        </w:rPr>
        <w:t>of</w:t>
      </w:r>
      <w:r w:rsidRPr="00951F33">
        <w:rPr>
          <w:lang w:val="en-GB"/>
        </w:rPr>
        <w:t xml:space="preserve"> 12 </w:t>
      </w:r>
      <w:r w:rsidR="007A5F26" w:rsidRPr="00951F33">
        <w:rPr>
          <w:lang w:val="en-GB"/>
        </w:rPr>
        <w:t>December</w:t>
      </w:r>
      <w:r w:rsidRPr="00951F33">
        <w:rPr>
          <w:lang w:val="en-GB"/>
        </w:rPr>
        <w:t xml:space="preserve"> 2005 </w:t>
      </w:r>
      <w:r w:rsidR="00753E28" w:rsidRPr="00951F33">
        <w:rPr>
          <w:i/>
          <w:lang w:val="en-GB"/>
        </w:rPr>
        <w:t>Bild</w:t>
      </w:r>
      <w:r w:rsidRPr="00951F33">
        <w:rPr>
          <w:lang w:val="en-GB"/>
        </w:rPr>
        <w:t xml:space="preserve"> </w:t>
      </w:r>
      <w:r w:rsidR="001C20EA" w:rsidRPr="00951F33">
        <w:rPr>
          <w:lang w:val="en-GB"/>
        </w:rPr>
        <w:t>published a front-</w:t>
      </w:r>
      <w:r w:rsidRPr="00951F33">
        <w:rPr>
          <w:lang w:val="en-GB"/>
        </w:rPr>
        <w:t xml:space="preserve">page </w:t>
      </w:r>
      <w:r w:rsidR="001C20EA" w:rsidRPr="00951F33">
        <w:rPr>
          <w:lang w:val="en-GB"/>
        </w:rPr>
        <w:t>article with the headline: “What does he really earn from the pipeline project? Schröder must reveal his Russian salary.”</w:t>
      </w:r>
      <w:r w:rsidRPr="00951F33">
        <w:rPr>
          <w:lang w:val="en-GB"/>
        </w:rPr>
        <w:t xml:space="preserve"> </w:t>
      </w:r>
      <w:bookmarkStart w:id="35" w:name="lt_pId062"/>
      <w:bookmarkEnd w:id="34"/>
      <w:r w:rsidR="001C20EA" w:rsidRPr="00951F33">
        <w:rPr>
          <w:lang w:val="en-GB"/>
        </w:rPr>
        <w:t xml:space="preserve">On </w:t>
      </w:r>
      <w:r w:rsidRPr="00951F33">
        <w:rPr>
          <w:lang w:val="en-GB"/>
        </w:rPr>
        <w:t xml:space="preserve">page </w:t>
      </w:r>
      <w:r w:rsidR="00DB0969" w:rsidRPr="00951F33">
        <w:rPr>
          <w:lang w:val="en-GB"/>
        </w:rPr>
        <w:t>2</w:t>
      </w:r>
      <w:r w:rsidR="001C20EA" w:rsidRPr="00951F33">
        <w:rPr>
          <w:lang w:val="en-GB"/>
        </w:rPr>
        <w:t xml:space="preserve"> of the </w:t>
      </w:r>
      <w:r w:rsidR="001C20EA" w:rsidRPr="00951F33">
        <w:rPr>
          <w:lang w:val="en-GB"/>
        </w:rPr>
        <w:lastRenderedPageBreak/>
        <w:t>newspaper</w:t>
      </w:r>
      <w:r w:rsidRPr="00951F33">
        <w:rPr>
          <w:lang w:val="en-GB"/>
        </w:rPr>
        <w:t xml:space="preserve">, </w:t>
      </w:r>
      <w:r w:rsidR="001C20EA" w:rsidRPr="00951F33">
        <w:rPr>
          <w:lang w:val="en-GB"/>
        </w:rPr>
        <w:t>under the headline</w:t>
      </w:r>
      <w:r w:rsidRPr="00951F33">
        <w:rPr>
          <w:lang w:val="en-GB"/>
        </w:rPr>
        <w:t xml:space="preserve"> </w:t>
      </w:r>
      <w:r w:rsidR="007A5F26" w:rsidRPr="00951F33">
        <w:rPr>
          <w:lang w:val="en-GB"/>
        </w:rPr>
        <w:t>“</w:t>
      </w:r>
      <w:r w:rsidR="00681B22" w:rsidRPr="00951F33">
        <w:rPr>
          <w:lang w:val="en-GB"/>
        </w:rPr>
        <w:t>Russian salary</w:t>
      </w:r>
      <w:r w:rsidRPr="00951F33">
        <w:rPr>
          <w:lang w:val="en-GB"/>
        </w:rPr>
        <w:t xml:space="preserve"> – </w:t>
      </w:r>
      <w:r w:rsidR="00681B22" w:rsidRPr="00951F33">
        <w:rPr>
          <w:lang w:val="en-GB"/>
        </w:rPr>
        <w:t xml:space="preserve">will </w:t>
      </w:r>
      <w:r w:rsidRPr="00951F33">
        <w:rPr>
          <w:lang w:val="en-GB"/>
        </w:rPr>
        <w:t xml:space="preserve">Schröder </w:t>
      </w:r>
      <w:r w:rsidR="00681B22" w:rsidRPr="00951F33">
        <w:rPr>
          <w:lang w:val="en-GB"/>
        </w:rPr>
        <w:t>earn more than a</w:t>
      </w:r>
      <w:r w:rsidRPr="00951F33">
        <w:rPr>
          <w:lang w:val="en-GB"/>
        </w:rPr>
        <w:t xml:space="preserve"> million </w:t>
      </w:r>
      <w:r w:rsidR="00681B22" w:rsidRPr="00951F33">
        <w:rPr>
          <w:lang w:val="en-GB"/>
        </w:rPr>
        <w:t>a year</w:t>
      </w:r>
      <w:r w:rsidR="00753E28" w:rsidRPr="00951F33">
        <w:rPr>
          <w:lang w:val="en-GB"/>
        </w:rPr>
        <w:t>?</w:t>
      </w:r>
      <w:r w:rsidR="007A5F26" w:rsidRPr="00951F33">
        <w:rPr>
          <w:lang w:val="en-GB"/>
        </w:rPr>
        <w:t>”</w:t>
      </w:r>
      <w:r w:rsidRPr="00951F33">
        <w:rPr>
          <w:lang w:val="en-GB"/>
        </w:rPr>
        <w:t xml:space="preserve"> </w:t>
      </w:r>
      <w:r w:rsidR="00681B22" w:rsidRPr="00951F33">
        <w:rPr>
          <w:lang w:val="en-GB"/>
        </w:rPr>
        <w:t xml:space="preserve">the </w:t>
      </w:r>
      <w:r w:rsidRPr="00951F33">
        <w:rPr>
          <w:lang w:val="en-GB"/>
        </w:rPr>
        <w:t xml:space="preserve">article </w:t>
      </w:r>
      <w:r w:rsidR="00681B22" w:rsidRPr="00951F33">
        <w:rPr>
          <w:lang w:val="en-GB"/>
        </w:rPr>
        <w:t>read as follows</w:t>
      </w:r>
      <w:r w:rsidR="00753E28" w:rsidRPr="00951F33">
        <w:rPr>
          <w:lang w:val="en-GB"/>
        </w:rPr>
        <w:t>:</w:t>
      </w:r>
      <w:bookmarkEnd w:id="35"/>
    </w:p>
    <w:p w:rsidR="00EE31F5" w:rsidRPr="00951F33" w:rsidRDefault="007A5F26" w:rsidP="00EE31F5">
      <w:pPr>
        <w:pStyle w:val="ECHRParaQuote"/>
        <w:rPr>
          <w:b/>
          <w:lang w:val="en-GB"/>
        </w:rPr>
      </w:pPr>
      <w:bookmarkStart w:id="36" w:name="lt_pId063"/>
      <w:r w:rsidRPr="00951F33">
        <w:rPr>
          <w:b/>
          <w:lang w:val="en-GB"/>
        </w:rPr>
        <w:t>“</w:t>
      </w:r>
      <w:r w:rsidR="005B2D3B" w:rsidRPr="00951F33">
        <w:rPr>
          <w:b/>
          <w:lang w:val="en-GB"/>
        </w:rPr>
        <w:t xml:space="preserve">The </w:t>
      </w:r>
      <w:r w:rsidR="00EE31F5" w:rsidRPr="00951F33">
        <w:rPr>
          <w:b/>
          <w:lang w:val="en-GB"/>
        </w:rPr>
        <w:t>ex-</w:t>
      </w:r>
      <w:r w:rsidR="00753E28" w:rsidRPr="00951F33">
        <w:rPr>
          <w:b/>
          <w:lang w:val="en-GB"/>
        </w:rPr>
        <w:t>Chancellor</w:t>
      </w:r>
      <w:r w:rsidR="00EE31F5" w:rsidRPr="00951F33">
        <w:rPr>
          <w:b/>
          <w:lang w:val="en-GB"/>
        </w:rPr>
        <w:t xml:space="preserve"> </w:t>
      </w:r>
      <w:r w:rsidR="00136D26" w:rsidRPr="00951F33">
        <w:rPr>
          <w:b/>
          <w:lang w:val="en-GB"/>
        </w:rPr>
        <w:t>and</w:t>
      </w:r>
      <w:r w:rsidR="00EE31F5" w:rsidRPr="00951F33">
        <w:rPr>
          <w:b/>
          <w:lang w:val="en-GB"/>
        </w:rPr>
        <w:t xml:space="preserve"> </w:t>
      </w:r>
      <w:r w:rsidR="005B2D3B" w:rsidRPr="00951F33">
        <w:rPr>
          <w:b/>
          <w:lang w:val="en-GB"/>
        </w:rPr>
        <w:t>Russian gas</w:t>
      </w:r>
      <w:r w:rsidR="00753E28" w:rsidRPr="00951F33">
        <w:rPr>
          <w:b/>
          <w:lang w:val="en-GB"/>
        </w:rPr>
        <w:t>:</w:t>
      </w:r>
      <w:bookmarkEnd w:id="36"/>
      <w:r w:rsidR="00EE31F5" w:rsidRPr="00951F33">
        <w:rPr>
          <w:b/>
          <w:lang w:val="en-GB"/>
        </w:rPr>
        <w:t xml:space="preserve"> </w:t>
      </w:r>
      <w:bookmarkStart w:id="37" w:name="lt_pId064"/>
      <w:r w:rsidR="00BD5853" w:rsidRPr="00951F33">
        <w:rPr>
          <w:b/>
          <w:lang w:val="en-GB"/>
        </w:rPr>
        <w:t xml:space="preserve">there is </w:t>
      </w:r>
      <w:r w:rsidR="00DB0969" w:rsidRPr="00951F33">
        <w:rPr>
          <w:b/>
          <w:lang w:val="en-GB"/>
        </w:rPr>
        <w:t xml:space="preserve">growing </w:t>
      </w:r>
      <w:r w:rsidR="00F20723" w:rsidRPr="00951F33">
        <w:rPr>
          <w:b/>
          <w:lang w:val="en-GB"/>
        </w:rPr>
        <w:t xml:space="preserve">outrage among all political parties. </w:t>
      </w:r>
      <w:bookmarkStart w:id="38" w:name="lt_pId065"/>
      <w:bookmarkEnd w:id="37"/>
      <w:r w:rsidR="00F20723" w:rsidRPr="00951F33">
        <w:rPr>
          <w:b/>
          <w:lang w:val="en-GB"/>
        </w:rPr>
        <w:t xml:space="preserve">For </w:t>
      </w:r>
      <w:r w:rsidR="00EE31F5" w:rsidRPr="00951F33">
        <w:rPr>
          <w:b/>
          <w:lang w:val="en-GB"/>
        </w:rPr>
        <w:t xml:space="preserve">Schröder </w:t>
      </w:r>
      <w:r w:rsidR="00F20723" w:rsidRPr="00951F33">
        <w:rPr>
          <w:b/>
          <w:lang w:val="en-GB"/>
        </w:rPr>
        <w:t xml:space="preserve">is to head the supervisory board of a business seeking to build a four-billion-euro gas pipeline </w:t>
      </w:r>
      <w:r w:rsidR="008E229F" w:rsidRPr="00951F33">
        <w:rPr>
          <w:b/>
          <w:lang w:val="en-GB"/>
        </w:rPr>
        <w:t>through the Baltic Sea from</w:t>
      </w:r>
      <w:r w:rsidR="00EE31F5" w:rsidRPr="00951F33">
        <w:rPr>
          <w:b/>
          <w:lang w:val="en-GB"/>
        </w:rPr>
        <w:t xml:space="preserve"> Russi</w:t>
      </w:r>
      <w:r w:rsidR="00753CB2" w:rsidRPr="00951F33">
        <w:rPr>
          <w:b/>
          <w:lang w:val="en-GB"/>
        </w:rPr>
        <w:t>a</w:t>
      </w:r>
      <w:r w:rsidR="00EE31F5" w:rsidRPr="00951F33">
        <w:rPr>
          <w:b/>
          <w:lang w:val="en-GB"/>
        </w:rPr>
        <w:t xml:space="preserve"> </w:t>
      </w:r>
      <w:r w:rsidR="008E229F" w:rsidRPr="00951F33">
        <w:rPr>
          <w:b/>
          <w:lang w:val="en-GB"/>
        </w:rPr>
        <w:t xml:space="preserve">to </w:t>
      </w:r>
      <w:r w:rsidR="00136D26" w:rsidRPr="00951F33">
        <w:rPr>
          <w:b/>
          <w:lang w:val="en-GB"/>
        </w:rPr>
        <w:t>Germany</w:t>
      </w:r>
      <w:r w:rsidR="00EE31F5" w:rsidRPr="00951F33">
        <w:rPr>
          <w:b/>
          <w:lang w:val="en-GB"/>
        </w:rPr>
        <w:t>.</w:t>
      </w:r>
      <w:bookmarkEnd w:id="38"/>
      <w:r w:rsidR="00EE31F5" w:rsidRPr="00951F33">
        <w:rPr>
          <w:b/>
          <w:lang w:val="en-GB"/>
        </w:rPr>
        <w:t xml:space="preserve"> </w:t>
      </w:r>
      <w:bookmarkStart w:id="39" w:name="lt_pId066"/>
      <w:r w:rsidR="008E229F" w:rsidRPr="00951F33">
        <w:rPr>
          <w:b/>
          <w:lang w:val="en-GB"/>
        </w:rPr>
        <w:t>While he was</w:t>
      </w:r>
      <w:r w:rsidR="00EE31F5" w:rsidRPr="00951F33">
        <w:rPr>
          <w:b/>
          <w:lang w:val="en-GB"/>
        </w:rPr>
        <w:t xml:space="preserve"> </w:t>
      </w:r>
      <w:r w:rsidR="00753E28" w:rsidRPr="00951F33">
        <w:rPr>
          <w:b/>
          <w:lang w:val="en-GB"/>
        </w:rPr>
        <w:t>Chancellor</w:t>
      </w:r>
      <w:r w:rsidR="00EE31F5" w:rsidRPr="00951F33">
        <w:rPr>
          <w:b/>
          <w:lang w:val="en-GB"/>
        </w:rPr>
        <w:t xml:space="preserve">, </w:t>
      </w:r>
      <w:r w:rsidR="008E229F" w:rsidRPr="00951F33">
        <w:rPr>
          <w:b/>
          <w:lang w:val="en-GB"/>
        </w:rPr>
        <w:t xml:space="preserve">he </w:t>
      </w:r>
      <w:r w:rsidR="00F20723" w:rsidRPr="00951F33">
        <w:rPr>
          <w:b/>
          <w:lang w:val="en-GB"/>
        </w:rPr>
        <w:t>pushed this project through despite considerable resistance.</w:t>
      </w:r>
      <w:bookmarkEnd w:id="39"/>
    </w:p>
    <w:p w:rsidR="00EE31F5" w:rsidRPr="00951F33" w:rsidRDefault="005A16F5" w:rsidP="00EE31F5">
      <w:pPr>
        <w:pStyle w:val="ECHRParaQuote"/>
        <w:rPr>
          <w:lang w:val="en-GB"/>
        </w:rPr>
      </w:pPr>
      <w:bookmarkStart w:id="40" w:name="lt_pId067"/>
      <w:r w:rsidRPr="00951F33">
        <w:rPr>
          <w:lang w:val="en-GB"/>
        </w:rPr>
        <w:t xml:space="preserve">Lower Saxony </w:t>
      </w:r>
      <w:r w:rsidR="008E229F" w:rsidRPr="00951F33">
        <w:rPr>
          <w:lang w:val="en-GB"/>
        </w:rPr>
        <w:t>Prime Minister</w:t>
      </w:r>
      <w:r w:rsidR="00EE31F5" w:rsidRPr="00951F33">
        <w:rPr>
          <w:lang w:val="en-GB"/>
        </w:rPr>
        <w:t xml:space="preserve"> Christian Wulff (CDU) </w:t>
      </w:r>
      <w:r w:rsidR="008E229F" w:rsidRPr="00951F33">
        <w:rPr>
          <w:lang w:val="en-GB"/>
        </w:rPr>
        <w:t xml:space="preserve">called on Schröder to act, either by declining the chairmanship of the </w:t>
      </w:r>
      <w:bookmarkStart w:id="41" w:name="lt_pId068"/>
      <w:bookmarkEnd w:id="40"/>
      <w:r w:rsidR="008E229F" w:rsidRPr="00951F33">
        <w:rPr>
          <w:lang w:val="en-GB"/>
        </w:rPr>
        <w:t xml:space="preserve">NEGP </w:t>
      </w:r>
      <w:r w:rsidR="00EE31F5" w:rsidRPr="00951F33">
        <w:rPr>
          <w:lang w:val="en-GB"/>
        </w:rPr>
        <w:t>consortium</w:t>
      </w:r>
      <w:r w:rsidR="00326D8A">
        <w:rPr>
          <w:lang w:val="en-GB"/>
        </w:rPr>
        <w:t>’</w:t>
      </w:r>
      <w:r w:rsidR="00F20723" w:rsidRPr="00951F33">
        <w:rPr>
          <w:lang w:val="en-GB"/>
        </w:rPr>
        <w:t>s supervisory board, or by revealing all his income from his Russian job</w:t>
      </w:r>
      <w:r w:rsidR="00EE31F5" w:rsidRPr="00951F33">
        <w:rPr>
          <w:lang w:val="en-GB"/>
        </w:rPr>
        <w:t>!</w:t>
      </w:r>
      <w:bookmarkEnd w:id="41"/>
    </w:p>
    <w:p w:rsidR="00EE31F5" w:rsidRPr="00951F33" w:rsidRDefault="00EE31F5" w:rsidP="00EE31F5">
      <w:pPr>
        <w:pStyle w:val="ECHRParaQuote"/>
        <w:rPr>
          <w:u w:val="single"/>
          <w:lang w:val="en-GB"/>
        </w:rPr>
      </w:pPr>
      <w:bookmarkStart w:id="42" w:name="lt_pId069"/>
      <w:r w:rsidRPr="00951F33">
        <w:rPr>
          <w:u w:val="single"/>
          <w:lang w:val="en-GB"/>
        </w:rPr>
        <w:t xml:space="preserve">Wulff </w:t>
      </w:r>
      <w:r w:rsidR="008E229F" w:rsidRPr="00951F33">
        <w:rPr>
          <w:u w:val="single"/>
          <w:lang w:val="en-GB"/>
        </w:rPr>
        <w:t>told</w:t>
      </w:r>
      <w:r w:rsidRPr="00951F33">
        <w:rPr>
          <w:u w:val="single"/>
          <w:lang w:val="en-GB"/>
        </w:rPr>
        <w:t xml:space="preserve"> </w:t>
      </w:r>
      <w:r w:rsidR="00136D26" w:rsidRPr="00951F33">
        <w:rPr>
          <w:i/>
          <w:u w:val="single"/>
          <w:lang w:val="en-GB"/>
        </w:rPr>
        <w:t>Bild</w:t>
      </w:r>
      <w:r w:rsidR="00753E28" w:rsidRPr="00951F33">
        <w:rPr>
          <w:u w:val="single"/>
          <w:lang w:val="en-GB"/>
        </w:rPr>
        <w:t>:</w:t>
      </w:r>
      <w:r w:rsidRPr="00951F33">
        <w:rPr>
          <w:u w:val="single"/>
          <w:lang w:val="en-GB"/>
        </w:rPr>
        <w:t xml:space="preserve"> </w:t>
      </w:r>
      <w:r w:rsidR="00326D8A">
        <w:rPr>
          <w:u w:val="single"/>
          <w:lang w:val="en-GB"/>
        </w:rPr>
        <w:t>‘</w:t>
      </w:r>
      <w:r w:rsidR="00F20723" w:rsidRPr="00951F33">
        <w:rPr>
          <w:u w:val="single"/>
          <w:lang w:val="en-GB"/>
        </w:rPr>
        <w:t xml:space="preserve">Through his behaviour </w:t>
      </w:r>
      <w:r w:rsidRPr="00951F33">
        <w:rPr>
          <w:u w:val="single"/>
          <w:lang w:val="en-GB"/>
        </w:rPr>
        <w:t xml:space="preserve">Gerhard Schröder </w:t>
      </w:r>
      <w:r w:rsidR="00F20723" w:rsidRPr="00951F33">
        <w:rPr>
          <w:u w:val="single"/>
          <w:lang w:val="en-GB"/>
        </w:rPr>
        <w:t xml:space="preserve">has seriously damaged the reputation of politics in </w:t>
      </w:r>
      <w:bookmarkStart w:id="43" w:name="lt_pId070"/>
      <w:bookmarkEnd w:id="42"/>
      <w:r w:rsidR="00F20723" w:rsidRPr="00951F33">
        <w:rPr>
          <w:u w:val="single"/>
          <w:lang w:val="en-GB"/>
        </w:rPr>
        <w:t xml:space="preserve">Germany. </w:t>
      </w:r>
      <w:r w:rsidRPr="00951F33">
        <w:rPr>
          <w:u w:val="single"/>
          <w:lang w:val="en-GB"/>
        </w:rPr>
        <w:t xml:space="preserve">Schröder </w:t>
      </w:r>
      <w:r w:rsidR="00F20723" w:rsidRPr="00951F33">
        <w:rPr>
          <w:u w:val="single"/>
          <w:lang w:val="en-GB"/>
        </w:rPr>
        <w:t xml:space="preserve">must </w:t>
      </w:r>
      <w:r w:rsidR="002166A8" w:rsidRPr="00951F33">
        <w:rPr>
          <w:u w:val="single"/>
          <w:lang w:val="en-GB"/>
        </w:rPr>
        <w:t xml:space="preserve">decline the job of </w:t>
      </w:r>
      <w:r w:rsidR="00F20723" w:rsidRPr="00951F33">
        <w:rPr>
          <w:u w:val="single"/>
          <w:lang w:val="en-GB"/>
        </w:rPr>
        <w:t>supervisory board chairman</w:t>
      </w:r>
      <w:r w:rsidR="002166A8" w:rsidRPr="00951F33">
        <w:rPr>
          <w:u w:val="single"/>
          <w:lang w:val="en-GB"/>
        </w:rPr>
        <w:t>, because otherwise</w:t>
      </w:r>
      <w:r w:rsidRPr="00951F33">
        <w:rPr>
          <w:u w:val="single"/>
          <w:lang w:val="en-GB"/>
        </w:rPr>
        <w:t xml:space="preserve"> </w:t>
      </w:r>
      <w:r w:rsidR="002166A8" w:rsidRPr="00951F33">
        <w:rPr>
          <w:u w:val="single"/>
          <w:lang w:val="en-GB"/>
        </w:rPr>
        <w:t xml:space="preserve">this may create the </w:t>
      </w:r>
      <w:r w:rsidRPr="00951F33">
        <w:rPr>
          <w:u w:val="single"/>
          <w:lang w:val="en-GB"/>
        </w:rPr>
        <w:t xml:space="preserve">impression </w:t>
      </w:r>
      <w:r w:rsidR="002166A8" w:rsidRPr="00951F33">
        <w:rPr>
          <w:u w:val="single"/>
          <w:lang w:val="en-GB"/>
        </w:rPr>
        <w:t>of being a reward for promoting the pipeline</w:t>
      </w:r>
      <w:r w:rsidRPr="00951F33">
        <w:rPr>
          <w:u w:val="single"/>
          <w:lang w:val="en-GB"/>
        </w:rPr>
        <w:t>.</w:t>
      </w:r>
      <w:r w:rsidR="00326D8A">
        <w:rPr>
          <w:u w:val="single"/>
          <w:lang w:val="en-GB"/>
        </w:rPr>
        <w:t>’</w:t>
      </w:r>
      <w:bookmarkEnd w:id="43"/>
    </w:p>
    <w:p w:rsidR="00EE31F5" w:rsidRPr="00951F33" w:rsidRDefault="00EE31F5" w:rsidP="00EE31F5">
      <w:pPr>
        <w:pStyle w:val="ECHRParaQuote"/>
        <w:rPr>
          <w:lang w:val="en-GB"/>
        </w:rPr>
      </w:pPr>
      <w:bookmarkStart w:id="44" w:name="lt_pId071"/>
      <w:r w:rsidRPr="00951F33">
        <w:rPr>
          <w:lang w:val="en-GB"/>
        </w:rPr>
        <w:t>The politician added:</w:t>
      </w:r>
      <w:bookmarkEnd w:id="44"/>
      <w:r w:rsidRPr="00951F33">
        <w:rPr>
          <w:lang w:val="en-GB"/>
        </w:rPr>
        <w:t xml:space="preserve"> </w:t>
      </w:r>
      <w:bookmarkStart w:id="45" w:name="lt_pId072"/>
      <w:r w:rsidR="00326D8A">
        <w:rPr>
          <w:lang w:val="en-GB"/>
        </w:rPr>
        <w:t>‘</w:t>
      </w:r>
      <w:r w:rsidR="002166A8" w:rsidRPr="00951F33">
        <w:rPr>
          <w:lang w:val="en-GB"/>
        </w:rPr>
        <w:t xml:space="preserve">If </w:t>
      </w:r>
      <w:r w:rsidRPr="00951F33">
        <w:rPr>
          <w:lang w:val="en-GB"/>
        </w:rPr>
        <w:t xml:space="preserve">Schröder </w:t>
      </w:r>
      <w:r w:rsidR="002166A8" w:rsidRPr="00951F33">
        <w:rPr>
          <w:lang w:val="en-GB"/>
        </w:rPr>
        <w:t>nevertheless accepts his appointment to the supervisory board</w:t>
      </w:r>
      <w:r w:rsidRPr="00951F33">
        <w:rPr>
          <w:lang w:val="en-GB"/>
        </w:rPr>
        <w:t xml:space="preserve">, </w:t>
      </w:r>
      <w:r w:rsidR="002166A8" w:rsidRPr="00951F33">
        <w:rPr>
          <w:lang w:val="en-GB"/>
        </w:rPr>
        <w:t xml:space="preserve">he must disclose </w:t>
      </w:r>
      <w:r w:rsidR="009E1E11" w:rsidRPr="00951F33">
        <w:rPr>
          <w:lang w:val="en-GB"/>
        </w:rPr>
        <w:t>what he is getting paid</w:t>
      </w:r>
      <w:r w:rsidRPr="00951F33">
        <w:rPr>
          <w:lang w:val="en-GB"/>
        </w:rPr>
        <w:t>.</w:t>
      </w:r>
      <w:bookmarkEnd w:id="45"/>
      <w:r w:rsidRPr="00951F33">
        <w:rPr>
          <w:lang w:val="en-GB"/>
        </w:rPr>
        <w:t xml:space="preserve"> </w:t>
      </w:r>
      <w:bookmarkStart w:id="46" w:name="lt_pId073"/>
      <w:r w:rsidR="002166A8" w:rsidRPr="00951F33">
        <w:rPr>
          <w:lang w:val="en-GB"/>
        </w:rPr>
        <w:t>This is a requirement under the regulations on disclosure [of income], which were toughened up by the</w:t>
      </w:r>
      <w:r w:rsidRPr="00951F33">
        <w:rPr>
          <w:lang w:val="en-GB"/>
        </w:rPr>
        <w:t xml:space="preserve"> Schröder </w:t>
      </w:r>
      <w:r w:rsidR="002166A8" w:rsidRPr="00951F33">
        <w:rPr>
          <w:lang w:val="en-GB"/>
        </w:rPr>
        <w:t>government this year</w:t>
      </w:r>
      <w:r w:rsidRPr="00951F33">
        <w:rPr>
          <w:lang w:val="en-GB"/>
        </w:rPr>
        <w:t>.</w:t>
      </w:r>
      <w:bookmarkEnd w:id="46"/>
      <w:r w:rsidRPr="00951F33">
        <w:rPr>
          <w:lang w:val="en-GB"/>
        </w:rPr>
        <w:t xml:space="preserve"> </w:t>
      </w:r>
      <w:bookmarkStart w:id="47" w:name="lt_pId074"/>
      <w:r w:rsidR="002166A8" w:rsidRPr="00951F33">
        <w:rPr>
          <w:lang w:val="en-GB"/>
        </w:rPr>
        <w:t>The fact that the pipeline company</w:t>
      </w:r>
      <w:r w:rsidRPr="00951F33">
        <w:rPr>
          <w:lang w:val="en-GB"/>
        </w:rPr>
        <w:t xml:space="preserve"> </w:t>
      </w:r>
      <w:r w:rsidR="002166A8" w:rsidRPr="00951F33">
        <w:rPr>
          <w:lang w:val="en-GB"/>
        </w:rPr>
        <w:t xml:space="preserve">has its headquarters in Switzerland is no reason for the former Federal </w:t>
      </w:r>
      <w:r w:rsidR="00753E28" w:rsidRPr="00951F33">
        <w:rPr>
          <w:lang w:val="en-GB"/>
        </w:rPr>
        <w:t>Chancellor</w:t>
      </w:r>
      <w:r w:rsidRPr="00951F33">
        <w:rPr>
          <w:lang w:val="en-GB"/>
        </w:rPr>
        <w:t xml:space="preserve"> </w:t>
      </w:r>
      <w:r w:rsidR="002166A8" w:rsidRPr="00951F33">
        <w:rPr>
          <w:lang w:val="en-GB"/>
        </w:rPr>
        <w:t>not to abide by these rules</w:t>
      </w:r>
      <w:r w:rsidRPr="00951F33">
        <w:rPr>
          <w:lang w:val="en-GB"/>
        </w:rPr>
        <w:t>.</w:t>
      </w:r>
      <w:bookmarkEnd w:id="47"/>
      <w:r w:rsidR="00326D8A">
        <w:rPr>
          <w:lang w:val="en-GB"/>
        </w:rPr>
        <w:t>’</w:t>
      </w:r>
    </w:p>
    <w:p w:rsidR="00EE31F5" w:rsidRPr="00951F33" w:rsidRDefault="002166A8" w:rsidP="00EE31F5">
      <w:pPr>
        <w:pStyle w:val="ECHRParaQuote"/>
        <w:rPr>
          <w:u w:val="single"/>
          <w:lang w:val="en-GB"/>
        </w:rPr>
      </w:pPr>
      <w:bookmarkStart w:id="48" w:name="lt_pId075"/>
      <w:r w:rsidRPr="00951F33">
        <w:rPr>
          <w:u w:val="single"/>
          <w:lang w:val="en-GB"/>
        </w:rPr>
        <w:t xml:space="preserve">Insiders reckon that </w:t>
      </w:r>
      <w:r w:rsidR="00EE31F5" w:rsidRPr="00951F33">
        <w:rPr>
          <w:u w:val="single"/>
          <w:lang w:val="en-GB"/>
        </w:rPr>
        <w:t xml:space="preserve">Schröder </w:t>
      </w:r>
      <w:r w:rsidRPr="00951F33">
        <w:rPr>
          <w:u w:val="single"/>
          <w:lang w:val="en-GB"/>
        </w:rPr>
        <w:t>is pocketing more than a</w:t>
      </w:r>
      <w:r w:rsidR="00EE31F5" w:rsidRPr="00951F33">
        <w:rPr>
          <w:u w:val="single"/>
          <w:lang w:val="en-GB"/>
        </w:rPr>
        <w:t xml:space="preserve"> million dollars </w:t>
      </w:r>
      <w:r w:rsidR="00DB0969" w:rsidRPr="00951F33">
        <w:rPr>
          <w:u w:val="single"/>
          <w:lang w:val="en-GB"/>
        </w:rPr>
        <w:t>a</w:t>
      </w:r>
      <w:r w:rsidRPr="00951F33">
        <w:rPr>
          <w:u w:val="single"/>
          <w:lang w:val="en-GB"/>
        </w:rPr>
        <w:t xml:space="preserve"> year for his gas </w:t>
      </w:r>
      <w:r w:rsidR="00EE31F5" w:rsidRPr="00951F33">
        <w:rPr>
          <w:u w:val="single"/>
          <w:lang w:val="en-GB"/>
        </w:rPr>
        <w:t>job.</w:t>
      </w:r>
      <w:bookmarkEnd w:id="48"/>
      <w:r w:rsidR="00EE31F5" w:rsidRPr="00951F33">
        <w:rPr>
          <w:u w:val="single"/>
          <w:lang w:val="en-GB"/>
        </w:rPr>
        <w:t xml:space="preserve"> </w:t>
      </w:r>
      <w:bookmarkStart w:id="49" w:name="lt_pId077"/>
      <w:r w:rsidRPr="00951F33">
        <w:rPr>
          <w:u w:val="single"/>
          <w:lang w:val="en-GB"/>
        </w:rPr>
        <w:t xml:space="preserve">After all, the Russians are not stingy. For </w:t>
      </w:r>
      <w:bookmarkStart w:id="50" w:name="lt_pId078"/>
      <w:bookmarkEnd w:id="49"/>
      <w:r w:rsidR="00EE31F5" w:rsidRPr="00951F33">
        <w:rPr>
          <w:u w:val="single"/>
          <w:lang w:val="en-GB"/>
        </w:rPr>
        <w:t>ex</w:t>
      </w:r>
      <w:r w:rsidRPr="00951F33">
        <w:rPr>
          <w:u w:val="single"/>
          <w:lang w:val="en-GB"/>
        </w:rPr>
        <w:t>a</w:t>
      </w:r>
      <w:r w:rsidR="00EE31F5" w:rsidRPr="00951F33">
        <w:rPr>
          <w:u w:val="single"/>
          <w:lang w:val="en-GB"/>
        </w:rPr>
        <w:t xml:space="preserve">mple, </w:t>
      </w:r>
      <w:r w:rsidRPr="00951F33">
        <w:rPr>
          <w:u w:val="single"/>
          <w:lang w:val="en-GB"/>
        </w:rPr>
        <w:t>five</w:t>
      </w:r>
      <w:r w:rsidR="005A16F5" w:rsidRPr="00951F33">
        <w:rPr>
          <w:u w:val="single"/>
          <w:lang w:val="en-GB"/>
        </w:rPr>
        <w:t xml:space="preserve"> </w:t>
      </w:r>
      <w:r w:rsidRPr="00951F33">
        <w:rPr>
          <w:u w:val="single"/>
          <w:lang w:val="en-GB"/>
        </w:rPr>
        <w:t xml:space="preserve">supervisory board </w:t>
      </w:r>
      <w:r w:rsidR="005A16F5" w:rsidRPr="00951F33">
        <w:rPr>
          <w:u w:val="single"/>
          <w:lang w:val="en-GB"/>
        </w:rPr>
        <w:t xml:space="preserve">members </w:t>
      </w:r>
      <w:r w:rsidRPr="00951F33">
        <w:rPr>
          <w:u w:val="single"/>
          <w:lang w:val="en-GB"/>
        </w:rPr>
        <w:t>of the Russian company</w:t>
      </w:r>
      <w:r w:rsidR="00EE31F5" w:rsidRPr="00951F33">
        <w:rPr>
          <w:u w:val="single"/>
          <w:lang w:val="en-GB"/>
        </w:rPr>
        <w:t xml:space="preserve"> Northgas, </w:t>
      </w:r>
      <w:r w:rsidRPr="00951F33">
        <w:rPr>
          <w:u w:val="single"/>
          <w:lang w:val="en-GB"/>
        </w:rPr>
        <w:t>a</w:t>
      </w:r>
      <w:r w:rsidR="00EE31F5" w:rsidRPr="00951F33">
        <w:rPr>
          <w:u w:val="single"/>
          <w:lang w:val="en-GB"/>
        </w:rPr>
        <w:t xml:space="preserve"> Gazprom</w:t>
      </w:r>
      <w:r w:rsidRPr="00951F33">
        <w:rPr>
          <w:u w:val="single"/>
          <w:lang w:val="en-GB"/>
        </w:rPr>
        <w:t xml:space="preserve"> subsidiary, have received payments totalling </w:t>
      </w:r>
      <w:r w:rsidR="007B2F3F" w:rsidRPr="00951F33">
        <w:rPr>
          <w:u w:val="single"/>
          <w:lang w:val="en-GB"/>
        </w:rPr>
        <w:t>seven</w:t>
      </w:r>
      <w:r w:rsidR="00EE31F5" w:rsidRPr="00951F33">
        <w:rPr>
          <w:u w:val="single"/>
          <w:lang w:val="en-GB"/>
        </w:rPr>
        <w:t xml:space="preserve"> million dollars.</w:t>
      </w:r>
      <w:bookmarkEnd w:id="50"/>
    </w:p>
    <w:p w:rsidR="00EE31F5" w:rsidRPr="00951F33" w:rsidRDefault="007B2F3F" w:rsidP="00EE31F5">
      <w:pPr>
        <w:pStyle w:val="ECHRParaQuote"/>
        <w:rPr>
          <w:lang w:val="en-GB"/>
        </w:rPr>
      </w:pPr>
      <w:bookmarkStart w:id="51" w:name="lt_pId079"/>
      <w:r w:rsidRPr="00951F33">
        <w:rPr>
          <w:lang w:val="en-GB"/>
        </w:rPr>
        <w:t>The fact that</w:t>
      </w:r>
      <w:r w:rsidR="00EE31F5" w:rsidRPr="00951F33">
        <w:rPr>
          <w:lang w:val="en-GB"/>
        </w:rPr>
        <w:t xml:space="preserve"> Schröder </w:t>
      </w:r>
      <w:r w:rsidRPr="00951F33">
        <w:rPr>
          <w:lang w:val="en-GB"/>
        </w:rPr>
        <w:t xml:space="preserve">is walking into the joint German-Russian venture so </w:t>
      </w:r>
      <w:r w:rsidR="00DB0969" w:rsidRPr="00951F33">
        <w:rPr>
          <w:lang w:val="en-GB"/>
        </w:rPr>
        <w:t>soon</w:t>
      </w:r>
      <w:r w:rsidRPr="00951F33">
        <w:rPr>
          <w:lang w:val="en-GB"/>
        </w:rPr>
        <w:t xml:space="preserve"> after leaving the </w:t>
      </w:r>
      <w:r w:rsidR="00AE1219" w:rsidRPr="00951F33">
        <w:rPr>
          <w:lang w:val="en-GB"/>
        </w:rPr>
        <w:t>Government</w:t>
      </w:r>
      <w:r w:rsidR="00EE31F5" w:rsidRPr="00951F33">
        <w:rPr>
          <w:lang w:val="en-GB"/>
        </w:rPr>
        <w:t xml:space="preserve"> </w:t>
      </w:r>
      <w:r w:rsidRPr="00951F33">
        <w:rPr>
          <w:lang w:val="en-GB"/>
        </w:rPr>
        <w:t xml:space="preserve">has been met with </w:t>
      </w:r>
      <w:r w:rsidR="00C75DCF" w:rsidRPr="00951F33">
        <w:rPr>
          <w:lang w:val="en-GB"/>
        </w:rPr>
        <w:t>incredulity</w:t>
      </w:r>
      <w:r w:rsidRPr="00951F33">
        <w:rPr>
          <w:lang w:val="en-GB"/>
        </w:rPr>
        <w:t xml:space="preserve"> </w:t>
      </w:r>
      <w:r w:rsidR="00C75DCF" w:rsidRPr="00951F33">
        <w:rPr>
          <w:lang w:val="en-GB"/>
        </w:rPr>
        <w:t>across</w:t>
      </w:r>
      <w:r w:rsidRPr="00951F33">
        <w:rPr>
          <w:lang w:val="en-GB"/>
        </w:rPr>
        <w:t xml:space="preserve"> all p</w:t>
      </w:r>
      <w:r w:rsidR="00C75DCF" w:rsidRPr="00951F33">
        <w:rPr>
          <w:lang w:val="en-GB"/>
        </w:rPr>
        <w:t>olitical p</w:t>
      </w:r>
      <w:r w:rsidRPr="00951F33">
        <w:rPr>
          <w:lang w:val="en-GB"/>
        </w:rPr>
        <w:t>arties</w:t>
      </w:r>
      <w:r w:rsidR="00EE31F5" w:rsidRPr="00951F33">
        <w:rPr>
          <w:lang w:val="en-GB"/>
        </w:rPr>
        <w:t>.</w:t>
      </w:r>
      <w:bookmarkEnd w:id="51"/>
      <w:r w:rsidR="00EE31F5" w:rsidRPr="00951F33">
        <w:rPr>
          <w:lang w:val="en-GB"/>
        </w:rPr>
        <w:t xml:space="preserve"> </w:t>
      </w:r>
      <w:bookmarkStart w:id="52" w:name="lt_pId080"/>
      <w:r w:rsidR="005A16F5" w:rsidRPr="00951F33">
        <w:rPr>
          <w:lang w:val="en-GB"/>
        </w:rPr>
        <w:t xml:space="preserve">One </w:t>
      </w:r>
      <w:r w:rsidRPr="00951F33">
        <w:rPr>
          <w:lang w:val="en-GB"/>
        </w:rPr>
        <w:t xml:space="preserve">particularly delicate </w:t>
      </w:r>
      <w:r w:rsidR="005A16F5" w:rsidRPr="00951F33">
        <w:rPr>
          <w:lang w:val="en-GB"/>
        </w:rPr>
        <w:t xml:space="preserve">matter </w:t>
      </w:r>
      <w:r w:rsidRPr="00951F33">
        <w:rPr>
          <w:lang w:val="en-GB"/>
        </w:rPr>
        <w:t>is that</w:t>
      </w:r>
      <w:r w:rsidR="00EE31F5" w:rsidRPr="00951F33">
        <w:rPr>
          <w:lang w:val="en-GB"/>
        </w:rPr>
        <w:t xml:space="preserve"> </w:t>
      </w:r>
      <w:bookmarkStart w:id="53" w:name="lt_pId081"/>
      <w:bookmarkEnd w:id="52"/>
      <w:r w:rsidRPr="00951F33">
        <w:rPr>
          <w:lang w:val="en-GB"/>
        </w:rPr>
        <w:t>o</w:t>
      </w:r>
      <w:r w:rsidR="00136D26" w:rsidRPr="00951F33">
        <w:rPr>
          <w:lang w:val="en-GB"/>
        </w:rPr>
        <w:t>n 1</w:t>
      </w:r>
      <w:r w:rsidR="00EE31F5" w:rsidRPr="00951F33">
        <w:rPr>
          <w:lang w:val="en-GB"/>
        </w:rPr>
        <w:t xml:space="preserve">1 </w:t>
      </w:r>
      <w:r w:rsidR="007A5F26" w:rsidRPr="00951F33">
        <w:rPr>
          <w:lang w:val="en-GB"/>
        </w:rPr>
        <w:t>April</w:t>
      </w:r>
      <w:r w:rsidRPr="00951F33">
        <w:rPr>
          <w:lang w:val="en-GB"/>
        </w:rPr>
        <w:t xml:space="preserve"> the Russian energy giant</w:t>
      </w:r>
      <w:r w:rsidR="00EE31F5" w:rsidRPr="00951F33">
        <w:rPr>
          <w:lang w:val="en-GB"/>
        </w:rPr>
        <w:t xml:space="preserve"> Gazprom </w:t>
      </w:r>
      <w:r w:rsidR="00136D26" w:rsidRPr="00951F33">
        <w:rPr>
          <w:lang w:val="en-GB"/>
        </w:rPr>
        <w:t>and</w:t>
      </w:r>
      <w:r w:rsidR="00EE31F5" w:rsidRPr="00951F33">
        <w:rPr>
          <w:lang w:val="en-GB"/>
        </w:rPr>
        <w:t xml:space="preserve"> </w:t>
      </w:r>
      <w:r w:rsidRPr="00951F33">
        <w:rPr>
          <w:lang w:val="en-GB"/>
        </w:rPr>
        <w:t>the</w:t>
      </w:r>
      <w:r w:rsidR="00EE31F5" w:rsidRPr="00951F33">
        <w:rPr>
          <w:lang w:val="en-GB"/>
        </w:rPr>
        <w:t xml:space="preserve"> </w:t>
      </w:r>
      <w:r w:rsidR="00B0480B" w:rsidRPr="00951F33">
        <w:rPr>
          <w:lang w:val="en-GB"/>
        </w:rPr>
        <w:t>German</w:t>
      </w:r>
      <w:r w:rsidR="00EE31F5" w:rsidRPr="00951F33">
        <w:rPr>
          <w:lang w:val="en-GB"/>
        </w:rPr>
        <w:t xml:space="preserve"> </w:t>
      </w:r>
      <w:r w:rsidRPr="00951F33">
        <w:rPr>
          <w:lang w:val="en-GB"/>
        </w:rPr>
        <w:t xml:space="preserve">[company] </w:t>
      </w:r>
      <w:r w:rsidR="00EE31F5" w:rsidRPr="00951F33">
        <w:rPr>
          <w:lang w:val="en-GB"/>
        </w:rPr>
        <w:t xml:space="preserve">BASF </w:t>
      </w:r>
      <w:r w:rsidRPr="00951F33">
        <w:rPr>
          <w:lang w:val="en-GB"/>
        </w:rPr>
        <w:t>signed</w:t>
      </w:r>
      <w:r w:rsidR="00EE31F5" w:rsidRPr="00951F33">
        <w:rPr>
          <w:lang w:val="en-GB"/>
        </w:rPr>
        <w:t xml:space="preserve"> </w:t>
      </w:r>
      <w:r w:rsidRPr="00951F33">
        <w:rPr>
          <w:lang w:val="en-GB"/>
        </w:rPr>
        <w:t>a</w:t>
      </w:r>
      <w:r w:rsidR="00EE31F5" w:rsidRPr="00951F33">
        <w:rPr>
          <w:lang w:val="en-GB"/>
        </w:rPr>
        <w:t xml:space="preserve"> </w:t>
      </w:r>
      <w:r w:rsidRPr="00951F33">
        <w:rPr>
          <w:lang w:val="en-GB"/>
        </w:rPr>
        <w:t>memorandum in Hanover</w:t>
      </w:r>
      <w:r w:rsidR="00EE31F5" w:rsidRPr="00951F33">
        <w:rPr>
          <w:lang w:val="en-GB"/>
        </w:rPr>
        <w:t xml:space="preserve"> </w:t>
      </w:r>
      <w:r w:rsidRPr="00951F33">
        <w:rPr>
          <w:lang w:val="en-GB"/>
        </w:rPr>
        <w:t xml:space="preserve">for the joint </w:t>
      </w:r>
      <w:r w:rsidR="00EE31F5" w:rsidRPr="00951F33">
        <w:rPr>
          <w:lang w:val="en-GB"/>
        </w:rPr>
        <w:t xml:space="preserve">exploitation </w:t>
      </w:r>
      <w:r w:rsidRPr="00951F33">
        <w:rPr>
          <w:lang w:val="en-GB"/>
        </w:rPr>
        <w:t>of a Russian gas field</w:t>
      </w:r>
      <w:r w:rsidR="00142A81" w:rsidRPr="00951F33">
        <w:rPr>
          <w:lang w:val="en-GB"/>
        </w:rPr>
        <w:t>, in the presence of Schröder and Russian head of State Vladimir Putin</w:t>
      </w:r>
      <w:r w:rsidR="00EE31F5" w:rsidRPr="00951F33">
        <w:rPr>
          <w:lang w:val="en-GB"/>
        </w:rPr>
        <w:t>.</w:t>
      </w:r>
      <w:bookmarkEnd w:id="53"/>
      <w:r w:rsidR="00EE31F5" w:rsidRPr="00951F33">
        <w:rPr>
          <w:lang w:val="en-GB"/>
        </w:rPr>
        <w:t xml:space="preserve"> </w:t>
      </w:r>
      <w:bookmarkStart w:id="54" w:name="lt_pId082"/>
      <w:r w:rsidR="00907762" w:rsidRPr="00951F33">
        <w:rPr>
          <w:lang w:val="en-GB"/>
        </w:rPr>
        <w:t>Following the</w:t>
      </w:r>
      <w:r w:rsidR="00EE31F5" w:rsidRPr="00951F33">
        <w:rPr>
          <w:lang w:val="en-GB"/>
        </w:rPr>
        <w:t xml:space="preserve"> sign</w:t>
      </w:r>
      <w:r w:rsidR="00767CED">
        <w:rPr>
          <w:lang w:val="en-GB"/>
        </w:rPr>
        <w:t>ing</w:t>
      </w:r>
      <w:r w:rsidR="00EE31F5" w:rsidRPr="00951F33">
        <w:rPr>
          <w:lang w:val="en-GB"/>
        </w:rPr>
        <w:t xml:space="preserve">, </w:t>
      </w:r>
      <w:r w:rsidR="00907762" w:rsidRPr="00951F33">
        <w:rPr>
          <w:lang w:val="en-GB"/>
        </w:rPr>
        <w:t>the two government leaders</w:t>
      </w:r>
      <w:r w:rsidR="00EE31F5" w:rsidRPr="00951F33">
        <w:rPr>
          <w:lang w:val="en-GB"/>
        </w:rPr>
        <w:t xml:space="preserve"> </w:t>
      </w:r>
      <w:r w:rsidR="00907762" w:rsidRPr="00951F33">
        <w:rPr>
          <w:lang w:val="en-GB"/>
        </w:rPr>
        <w:t>stayed up late drinking red wine together.</w:t>
      </w:r>
      <w:bookmarkEnd w:id="54"/>
    </w:p>
    <w:p w:rsidR="00EE31F5" w:rsidRPr="00951F33" w:rsidRDefault="005A16F5" w:rsidP="00EE31F5">
      <w:pPr>
        <w:pStyle w:val="ECHRParaQuote"/>
        <w:rPr>
          <w:b/>
          <w:lang w:val="en-GB"/>
        </w:rPr>
      </w:pPr>
      <w:bookmarkStart w:id="55" w:name="lt_pId083"/>
      <w:r w:rsidRPr="00951F33">
        <w:rPr>
          <w:b/>
          <w:lang w:val="en-GB"/>
        </w:rPr>
        <w:t>Was Schröder</w:t>
      </w:r>
      <w:r w:rsidR="00326D8A">
        <w:rPr>
          <w:b/>
          <w:lang w:val="en-GB"/>
        </w:rPr>
        <w:t>’</w:t>
      </w:r>
      <w:r w:rsidRPr="00951F33">
        <w:rPr>
          <w:b/>
          <w:lang w:val="en-GB"/>
        </w:rPr>
        <w:t xml:space="preserve">s recruitment </w:t>
      </w:r>
      <w:r w:rsidR="00C75DCF" w:rsidRPr="00951F33">
        <w:rPr>
          <w:b/>
          <w:lang w:val="en-GB"/>
        </w:rPr>
        <w:t>to</w:t>
      </w:r>
      <w:r w:rsidRPr="00951F33">
        <w:rPr>
          <w:b/>
          <w:lang w:val="en-GB"/>
        </w:rPr>
        <w:t xml:space="preserve"> the multinational gas company already being discussed a</w:t>
      </w:r>
      <w:r w:rsidR="00907762" w:rsidRPr="00951F33">
        <w:rPr>
          <w:b/>
          <w:lang w:val="en-GB"/>
        </w:rPr>
        <w:t>t that time</w:t>
      </w:r>
      <w:r w:rsidRPr="00951F33">
        <w:rPr>
          <w:b/>
          <w:lang w:val="en-GB"/>
        </w:rPr>
        <w:t xml:space="preserve"> –</w:t>
      </w:r>
      <w:r w:rsidR="00EE31F5" w:rsidRPr="00951F33">
        <w:rPr>
          <w:b/>
          <w:lang w:val="en-GB"/>
        </w:rPr>
        <w:t xml:space="preserve"> six </w:t>
      </w:r>
      <w:r w:rsidR="00907762" w:rsidRPr="00951F33">
        <w:rPr>
          <w:b/>
          <w:lang w:val="en-GB"/>
        </w:rPr>
        <w:t xml:space="preserve">weeks before </w:t>
      </w:r>
      <w:r w:rsidR="00767CED">
        <w:rPr>
          <w:b/>
          <w:lang w:val="en-GB"/>
        </w:rPr>
        <w:t>he called the</w:t>
      </w:r>
      <w:r w:rsidR="00907762" w:rsidRPr="00951F33">
        <w:rPr>
          <w:b/>
          <w:lang w:val="en-GB"/>
        </w:rPr>
        <w:t xml:space="preserve"> early elections</w:t>
      </w:r>
      <w:bookmarkEnd w:id="55"/>
      <w:r w:rsidR="00907762" w:rsidRPr="00951F33">
        <w:rPr>
          <w:b/>
          <w:lang w:val="en-GB"/>
        </w:rPr>
        <w:t>?</w:t>
      </w:r>
    </w:p>
    <w:p w:rsidR="00EE31F5" w:rsidRPr="00951F33" w:rsidRDefault="00907762" w:rsidP="00EE31F5">
      <w:pPr>
        <w:pStyle w:val="ECHRParaQuote"/>
        <w:rPr>
          <w:lang w:val="en-GB"/>
        </w:rPr>
      </w:pPr>
      <w:bookmarkStart w:id="56" w:name="lt_pId084"/>
      <w:r w:rsidRPr="00951F33">
        <w:rPr>
          <w:lang w:val="en-GB"/>
        </w:rPr>
        <w:t>The</w:t>
      </w:r>
      <w:r w:rsidR="00EE31F5" w:rsidRPr="00951F33">
        <w:rPr>
          <w:lang w:val="en-GB"/>
        </w:rPr>
        <w:t xml:space="preserve"> </w:t>
      </w:r>
      <w:r w:rsidR="002B0911" w:rsidRPr="00951F33">
        <w:rPr>
          <w:lang w:val="en-GB"/>
        </w:rPr>
        <w:t>vice-</w:t>
      </w:r>
      <w:r w:rsidRPr="00951F33">
        <w:rPr>
          <w:lang w:val="en-GB"/>
        </w:rPr>
        <w:t xml:space="preserve">chairman of the </w:t>
      </w:r>
      <w:r w:rsidR="00761DAD" w:rsidRPr="00951F33">
        <w:rPr>
          <w:lang w:val="en-GB"/>
        </w:rPr>
        <w:t>FDP</w:t>
      </w:r>
      <w:r w:rsidRPr="00951F33">
        <w:rPr>
          <w:lang w:val="en-GB"/>
        </w:rPr>
        <w:t xml:space="preserve"> parliamentary group</w:t>
      </w:r>
      <w:r w:rsidR="00EE31F5" w:rsidRPr="00951F33">
        <w:rPr>
          <w:lang w:val="en-GB"/>
        </w:rPr>
        <w:t>, Carl-Ludwig Thiele</w:t>
      </w:r>
      <w:r w:rsidR="009E1E11" w:rsidRPr="00951F33">
        <w:rPr>
          <w:lang w:val="en-GB"/>
        </w:rPr>
        <w:t>, said</w:t>
      </w:r>
      <w:r w:rsidR="00753E28" w:rsidRPr="00951F33">
        <w:rPr>
          <w:lang w:val="en-GB"/>
        </w:rPr>
        <w:t>:</w:t>
      </w:r>
      <w:r w:rsidRPr="00951F33">
        <w:rPr>
          <w:lang w:val="en-GB"/>
        </w:rPr>
        <w:t xml:space="preserve"> </w:t>
      </w:r>
      <w:r w:rsidR="00326D8A">
        <w:rPr>
          <w:lang w:val="en-GB"/>
        </w:rPr>
        <w:t>‘</w:t>
      </w:r>
      <w:r w:rsidR="009E1E11" w:rsidRPr="00951F33">
        <w:rPr>
          <w:lang w:val="en-GB"/>
        </w:rPr>
        <w:t>That</w:t>
      </w:r>
      <w:r w:rsidR="00326D8A">
        <w:rPr>
          <w:lang w:val="en-GB"/>
        </w:rPr>
        <w:t>’</w:t>
      </w:r>
      <w:r w:rsidR="005A16F5" w:rsidRPr="00951F33">
        <w:rPr>
          <w:lang w:val="en-GB"/>
        </w:rPr>
        <w:t>s a</w:t>
      </w:r>
      <w:r w:rsidR="009E1E11" w:rsidRPr="00951F33">
        <w:rPr>
          <w:lang w:val="en-GB"/>
        </w:rPr>
        <w:t xml:space="preserve"> question </w:t>
      </w:r>
      <w:r w:rsidR="005A16F5" w:rsidRPr="00951F33">
        <w:rPr>
          <w:lang w:val="en-GB"/>
        </w:rPr>
        <w:t xml:space="preserve">we </w:t>
      </w:r>
      <w:r w:rsidR="00C75DCF" w:rsidRPr="00951F33">
        <w:rPr>
          <w:lang w:val="en-GB"/>
        </w:rPr>
        <w:t>need</w:t>
      </w:r>
      <w:r w:rsidR="009E1E11" w:rsidRPr="00951F33">
        <w:rPr>
          <w:lang w:val="en-GB"/>
        </w:rPr>
        <w:t xml:space="preserve"> to ask</w:t>
      </w:r>
      <w:r w:rsidR="00EE31F5" w:rsidRPr="00951F33">
        <w:rPr>
          <w:lang w:val="en-GB"/>
        </w:rPr>
        <w:t>!</w:t>
      </w:r>
      <w:r w:rsidR="00326D8A">
        <w:rPr>
          <w:lang w:val="en-GB"/>
        </w:rPr>
        <w:t>’</w:t>
      </w:r>
      <w:r w:rsidR="00EE31F5" w:rsidRPr="00951F33">
        <w:rPr>
          <w:lang w:val="en-GB"/>
        </w:rPr>
        <w:t xml:space="preserve"> Thiele </w:t>
      </w:r>
      <w:r w:rsidR="009E1E11" w:rsidRPr="00951F33">
        <w:rPr>
          <w:lang w:val="en-GB"/>
        </w:rPr>
        <w:t>has a monstrous suspicion</w:t>
      </w:r>
      <w:r w:rsidR="00753E28" w:rsidRPr="00951F33">
        <w:rPr>
          <w:lang w:val="en-GB"/>
        </w:rPr>
        <w:t>:</w:t>
      </w:r>
      <w:r w:rsidR="00EE31F5" w:rsidRPr="00951F33">
        <w:rPr>
          <w:lang w:val="en-GB"/>
        </w:rPr>
        <w:t xml:space="preserve"> </w:t>
      </w:r>
      <w:r w:rsidR="00326D8A">
        <w:rPr>
          <w:lang w:val="en-GB"/>
        </w:rPr>
        <w:t>‘</w:t>
      </w:r>
      <w:bookmarkStart w:id="57" w:name="lt_pId085"/>
      <w:bookmarkEnd w:id="56"/>
      <w:r w:rsidR="009E1E11" w:rsidRPr="00951F33">
        <w:rPr>
          <w:lang w:val="en-GB"/>
        </w:rPr>
        <w:t>Did Schröder want to resign because he had been offered lucrative positions? Did he have personal motives in deciding to call early elections in a politically desperate situation?</w:t>
      </w:r>
      <w:r w:rsidR="00326D8A">
        <w:rPr>
          <w:lang w:val="en-GB"/>
        </w:rPr>
        <w:t>’</w:t>
      </w:r>
      <w:r w:rsidR="00EE31F5" w:rsidRPr="00951F33">
        <w:rPr>
          <w:lang w:val="en-GB"/>
        </w:rPr>
        <w:t xml:space="preserve"> </w:t>
      </w:r>
      <w:r w:rsidRPr="00951F33">
        <w:rPr>
          <w:lang w:val="en-GB"/>
        </w:rPr>
        <w:t xml:space="preserve">The </w:t>
      </w:r>
      <w:r w:rsidR="007D4DCB" w:rsidRPr="00951F33">
        <w:rPr>
          <w:lang w:val="en-GB"/>
        </w:rPr>
        <w:t>early</w:t>
      </w:r>
      <w:r w:rsidRPr="00951F33">
        <w:rPr>
          <w:lang w:val="en-GB"/>
        </w:rPr>
        <w:t xml:space="preserve"> election gambit should </w:t>
      </w:r>
      <w:r w:rsidR="00326D8A">
        <w:rPr>
          <w:lang w:val="en-GB"/>
        </w:rPr>
        <w:t>‘</w:t>
      </w:r>
      <w:r w:rsidRPr="00951F33">
        <w:rPr>
          <w:lang w:val="en-GB"/>
        </w:rPr>
        <w:t>now be seen in a new light</w:t>
      </w:r>
      <w:r w:rsidR="00326D8A">
        <w:rPr>
          <w:lang w:val="en-GB"/>
        </w:rPr>
        <w:t>’</w:t>
      </w:r>
      <w:r w:rsidRPr="00951F33">
        <w:rPr>
          <w:lang w:val="en-GB"/>
        </w:rPr>
        <w:t>, he added</w:t>
      </w:r>
      <w:r w:rsidR="00EE31F5" w:rsidRPr="00951F33">
        <w:rPr>
          <w:lang w:val="en-GB"/>
        </w:rPr>
        <w:t>.</w:t>
      </w:r>
      <w:bookmarkEnd w:id="57"/>
    </w:p>
    <w:p w:rsidR="00EE31F5" w:rsidRPr="00951F33" w:rsidRDefault="00EE31F5" w:rsidP="00EE31F5">
      <w:pPr>
        <w:pStyle w:val="ECHRParaQuote"/>
        <w:rPr>
          <w:lang w:val="en-GB"/>
        </w:rPr>
      </w:pPr>
      <w:bookmarkStart w:id="58" w:name="lt_pId086"/>
      <w:r w:rsidRPr="00951F33">
        <w:rPr>
          <w:lang w:val="en-GB"/>
        </w:rPr>
        <w:t xml:space="preserve">Peter Ramsauer, </w:t>
      </w:r>
      <w:r w:rsidR="00907762" w:rsidRPr="00951F33">
        <w:rPr>
          <w:lang w:val="en-GB"/>
        </w:rPr>
        <w:t>chairman of the CSU parliamentary group in the Bundestag, said</w:t>
      </w:r>
      <w:r w:rsidR="00753E28" w:rsidRPr="00951F33">
        <w:rPr>
          <w:lang w:val="en-GB"/>
        </w:rPr>
        <w:t>:</w:t>
      </w:r>
      <w:r w:rsidRPr="00951F33">
        <w:rPr>
          <w:lang w:val="en-GB"/>
        </w:rPr>
        <w:t xml:space="preserve"> </w:t>
      </w:r>
      <w:r w:rsidR="00326D8A">
        <w:rPr>
          <w:lang w:val="en-GB"/>
        </w:rPr>
        <w:t>‘</w:t>
      </w:r>
      <w:r w:rsidR="00BD5853" w:rsidRPr="00951F33">
        <w:rPr>
          <w:lang w:val="en-GB"/>
        </w:rPr>
        <w:t>You don</w:t>
      </w:r>
      <w:r w:rsidR="00326D8A">
        <w:rPr>
          <w:lang w:val="en-GB"/>
        </w:rPr>
        <w:t>’</w:t>
      </w:r>
      <w:r w:rsidR="00BD5853" w:rsidRPr="00951F33">
        <w:rPr>
          <w:lang w:val="en-GB"/>
        </w:rPr>
        <w:t xml:space="preserve">t make a deal like that </w:t>
      </w:r>
      <w:r w:rsidR="00455C40" w:rsidRPr="00951F33">
        <w:rPr>
          <w:lang w:val="en-GB"/>
        </w:rPr>
        <w:t>overnight</w:t>
      </w:r>
      <w:r w:rsidR="00BD5853" w:rsidRPr="00951F33">
        <w:rPr>
          <w:lang w:val="en-GB"/>
        </w:rPr>
        <w:t>,</w:t>
      </w:r>
      <w:r w:rsidRPr="00951F33">
        <w:rPr>
          <w:lang w:val="en-GB"/>
        </w:rPr>
        <w:t xml:space="preserve"> </w:t>
      </w:r>
      <w:r w:rsidR="00136D26" w:rsidRPr="00951F33">
        <w:rPr>
          <w:lang w:val="en-GB"/>
        </w:rPr>
        <w:t>and</w:t>
      </w:r>
      <w:r w:rsidRPr="00951F33">
        <w:rPr>
          <w:lang w:val="en-GB"/>
        </w:rPr>
        <w:t xml:space="preserve"> Gerhard Schröder </w:t>
      </w:r>
      <w:r w:rsidR="00907762" w:rsidRPr="00951F33">
        <w:rPr>
          <w:lang w:val="en-GB"/>
        </w:rPr>
        <w:t>was still</w:t>
      </w:r>
      <w:r w:rsidRPr="00951F33">
        <w:rPr>
          <w:lang w:val="en-GB"/>
        </w:rPr>
        <w:t xml:space="preserve"> </w:t>
      </w:r>
      <w:r w:rsidR="00753E28" w:rsidRPr="00951F33">
        <w:rPr>
          <w:lang w:val="en-GB"/>
        </w:rPr>
        <w:t>Chancellor</w:t>
      </w:r>
      <w:r w:rsidRPr="00951F33">
        <w:rPr>
          <w:lang w:val="en-GB"/>
        </w:rPr>
        <w:t xml:space="preserve"> </w:t>
      </w:r>
      <w:r w:rsidR="00907762" w:rsidRPr="00951F33">
        <w:rPr>
          <w:lang w:val="en-GB"/>
        </w:rPr>
        <w:t>three weeks ago</w:t>
      </w:r>
      <w:r w:rsidRPr="00951F33">
        <w:rPr>
          <w:lang w:val="en-GB"/>
        </w:rPr>
        <w:t>.</w:t>
      </w:r>
      <w:bookmarkEnd w:id="58"/>
      <w:r w:rsidRPr="00951F33">
        <w:rPr>
          <w:lang w:val="en-GB"/>
        </w:rPr>
        <w:t xml:space="preserve"> </w:t>
      </w:r>
      <w:bookmarkStart w:id="59" w:name="lt_pId087"/>
      <w:r w:rsidR="00BD5853" w:rsidRPr="00951F33">
        <w:rPr>
          <w:lang w:val="en-GB"/>
        </w:rPr>
        <w:t>He should now lay his cards on the table and say whether these agreements had already been reached while he was in office</w:t>
      </w:r>
      <w:r w:rsidRPr="00951F33">
        <w:rPr>
          <w:lang w:val="en-GB"/>
        </w:rPr>
        <w:t>.</w:t>
      </w:r>
      <w:r w:rsidR="00326D8A">
        <w:rPr>
          <w:lang w:val="en-GB"/>
        </w:rPr>
        <w:t>’</w:t>
      </w:r>
      <w:bookmarkEnd w:id="59"/>
    </w:p>
    <w:p w:rsidR="00EE31F5" w:rsidRPr="00951F33" w:rsidRDefault="006E03EA" w:rsidP="00EE31F5">
      <w:pPr>
        <w:pStyle w:val="ECHRParaQuote"/>
        <w:rPr>
          <w:lang w:val="en-GB"/>
        </w:rPr>
      </w:pPr>
      <w:bookmarkStart w:id="60" w:name="lt_pId088"/>
      <w:r w:rsidRPr="00951F33">
        <w:rPr>
          <w:lang w:val="en-GB"/>
        </w:rPr>
        <w:t xml:space="preserve">The </w:t>
      </w:r>
      <w:r w:rsidR="002B0911" w:rsidRPr="00951F33">
        <w:rPr>
          <w:lang w:val="en-GB"/>
        </w:rPr>
        <w:t>vice-</w:t>
      </w:r>
      <w:r w:rsidR="00907762" w:rsidRPr="00951F33">
        <w:rPr>
          <w:lang w:val="en-GB"/>
        </w:rPr>
        <w:t xml:space="preserve">chairman of the CDU </w:t>
      </w:r>
      <w:r w:rsidR="00B0480B" w:rsidRPr="00951F33">
        <w:rPr>
          <w:lang w:val="en-GB"/>
        </w:rPr>
        <w:t>parliament</w:t>
      </w:r>
      <w:r w:rsidR="00EE31F5" w:rsidRPr="00951F33">
        <w:rPr>
          <w:lang w:val="en-GB"/>
        </w:rPr>
        <w:t>a</w:t>
      </w:r>
      <w:r w:rsidR="00907762" w:rsidRPr="00951F33">
        <w:rPr>
          <w:lang w:val="en-GB"/>
        </w:rPr>
        <w:t>ry group</w:t>
      </w:r>
      <w:r w:rsidR="00EE31F5" w:rsidRPr="00951F33">
        <w:rPr>
          <w:lang w:val="en-GB"/>
        </w:rPr>
        <w:t xml:space="preserve">, </w:t>
      </w:r>
      <w:r w:rsidRPr="00951F33">
        <w:rPr>
          <w:lang w:val="en-GB"/>
        </w:rPr>
        <w:t>Wolfgang Bosbach, added</w:t>
      </w:r>
      <w:r w:rsidR="00753E28" w:rsidRPr="00951F33">
        <w:rPr>
          <w:lang w:val="en-GB"/>
        </w:rPr>
        <w:t>:</w:t>
      </w:r>
      <w:r w:rsidR="00EE31F5" w:rsidRPr="00951F33">
        <w:rPr>
          <w:lang w:val="en-GB"/>
        </w:rPr>
        <w:t xml:space="preserve"> </w:t>
      </w:r>
      <w:r w:rsidR="00326D8A">
        <w:rPr>
          <w:lang w:val="en-GB"/>
        </w:rPr>
        <w:t>‘</w:t>
      </w:r>
      <w:r w:rsidR="00EE31F5" w:rsidRPr="00951F33">
        <w:rPr>
          <w:lang w:val="en-GB"/>
        </w:rPr>
        <w:t xml:space="preserve">Schröder </w:t>
      </w:r>
      <w:r w:rsidR="00907762" w:rsidRPr="00951F33">
        <w:rPr>
          <w:lang w:val="en-GB"/>
        </w:rPr>
        <w:t>should finally say what</w:t>
      </w:r>
      <w:r w:rsidR="00326D8A">
        <w:rPr>
          <w:lang w:val="en-GB"/>
        </w:rPr>
        <w:t>’</w:t>
      </w:r>
      <w:r w:rsidR="00455C40" w:rsidRPr="00951F33">
        <w:rPr>
          <w:lang w:val="en-GB"/>
        </w:rPr>
        <w:t>s</w:t>
      </w:r>
      <w:r w:rsidR="00907762" w:rsidRPr="00951F33">
        <w:rPr>
          <w:lang w:val="en-GB"/>
        </w:rPr>
        <w:t xml:space="preserve"> going on </w:t>
      </w:r>
      <w:r w:rsidR="00EE31F5" w:rsidRPr="00951F33">
        <w:rPr>
          <w:lang w:val="en-GB"/>
        </w:rPr>
        <w:t>(</w:t>
      </w:r>
      <w:r w:rsidR="00EE31F5" w:rsidRPr="00951F33">
        <w:rPr>
          <w:i/>
          <w:lang w:val="en-GB"/>
        </w:rPr>
        <w:t>was Sache ist</w:t>
      </w:r>
      <w:r w:rsidR="00EE31F5" w:rsidRPr="00951F33">
        <w:rPr>
          <w:lang w:val="en-GB"/>
        </w:rPr>
        <w:t>)!</w:t>
      </w:r>
      <w:bookmarkEnd w:id="60"/>
      <w:r w:rsidR="00326D8A">
        <w:rPr>
          <w:lang w:val="en-GB"/>
        </w:rPr>
        <w:t>’</w:t>
      </w:r>
    </w:p>
    <w:p w:rsidR="00EE31F5" w:rsidRPr="00951F33" w:rsidRDefault="006E03EA" w:rsidP="00EE31F5">
      <w:pPr>
        <w:pStyle w:val="ECHRParaQuote"/>
        <w:rPr>
          <w:b/>
          <w:lang w:val="en-GB"/>
        </w:rPr>
      </w:pPr>
      <w:bookmarkStart w:id="61" w:name="lt_pId089"/>
      <w:r w:rsidRPr="00951F33">
        <w:rPr>
          <w:b/>
          <w:lang w:val="en-GB"/>
        </w:rPr>
        <w:t xml:space="preserve">The </w:t>
      </w:r>
      <w:r w:rsidR="00BD5853" w:rsidRPr="00951F33">
        <w:rPr>
          <w:b/>
          <w:lang w:val="en-GB"/>
        </w:rPr>
        <w:t>economic affairs spokesperson for the Greens parliamentary</w:t>
      </w:r>
      <w:r w:rsidR="00EE31F5" w:rsidRPr="00951F33">
        <w:rPr>
          <w:b/>
          <w:lang w:val="en-GB"/>
        </w:rPr>
        <w:t xml:space="preserve"> group</w:t>
      </w:r>
      <w:r w:rsidRPr="00951F33">
        <w:rPr>
          <w:b/>
          <w:lang w:val="en-GB"/>
        </w:rPr>
        <w:t>, Matthias Berninger,</w:t>
      </w:r>
      <w:r w:rsidR="00BD5853" w:rsidRPr="00951F33">
        <w:rPr>
          <w:b/>
          <w:lang w:val="en-GB"/>
        </w:rPr>
        <w:t xml:space="preserve"> said</w:t>
      </w:r>
      <w:r w:rsidR="00753E28" w:rsidRPr="00951F33">
        <w:rPr>
          <w:b/>
          <w:lang w:val="en-GB"/>
        </w:rPr>
        <w:t>:</w:t>
      </w:r>
      <w:r w:rsidR="00EE31F5" w:rsidRPr="00951F33">
        <w:rPr>
          <w:b/>
          <w:lang w:val="en-GB"/>
        </w:rPr>
        <w:t xml:space="preserve"> </w:t>
      </w:r>
      <w:r w:rsidR="00326D8A">
        <w:rPr>
          <w:b/>
          <w:lang w:val="en-GB"/>
        </w:rPr>
        <w:t>‘</w:t>
      </w:r>
      <w:r w:rsidR="00EE31F5" w:rsidRPr="00951F33">
        <w:rPr>
          <w:b/>
          <w:lang w:val="en-GB"/>
        </w:rPr>
        <w:t xml:space="preserve">Schröder </w:t>
      </w:r>
      <w:r w:rsidR="00BD5853" w:rsidRPr="00951F33">
        <w:rPr>
          <w:b/>
          <w:lang w:val="en-GB"/>
        </w:rPr>
        <w:t xml:space="preserve">must now ensure maximum </w:t>
      </w:r>
      <w:r w:rsidR="00EE31F5" w:rsidRPr="00951F33">
        <w:rPr>
          <w:b/>
          <w:lang w:val="en-GB"/>
        </w:rPr>
        <w:t>transparenc</w:t>
      </w:r>
      <w:r w:rsidR="00BD5853" w:rsidRPr="00951F33">
        <w:rPr>
          <w:b/>
          <w:lang w:val="en-GB"/>
        </w:rPr>
        <w:t xml:space="preserve">y and disclose his </w:t>
      </w:r>
      <w:r w:rsidR="00EE31F5" w:rsidRPr="00951F33">
        <w:rPr>
          <w:b/>
          <w:lang w:val="en-GB"/>
        </w:rPr>
        <w:t>contra</w:t>
      </w:r>
      <w:r w:rsidR="0028752A" w:rsidRPr="00951F33">
        <w:rPr>
          <w:b/>
          <w:lang w:val="en-GB"/>
        </w:rPr>
        <w:t>c</w:t>
      </w:r>
      <w:r w:rsidR="00EE31F5" w:rsidRPr="00951F33">
        <w:rPr>
          <w:b/>
          <w:lang w:val="en-GB"/>
        </w:rPr>
        <w:t xml:space="preserve">t </w:t>
      </w:r>
      <w:r w:rsidR="00136D26" w:rsidRPr="00951F33">
        <w:rPr>
          <w:b/>
          <w:lang w:val="en-GB"/>
        </w:rPr>
        <w:t>and</w:t>
      </w:r>
      <w:r w:rsidR="00EE31F5" w:rsidRPr="00951F33">
        <w:rPr>
          <w:b/>
          <w:lang w:val="en-GB"/>
        </w:rPr>
        <w:t xml:space="preserve"> </w:t>
      </w:r>
      <w:r w:rsidR="00BD5853" w:rsidRPr="00951F33">
        <w:rPr>
          <w:b/>
          <w:lang w:val="en-GB"/>
        </w:rPr>
        <w:t>remuneration</w:t>
      </w:r>
      <w:r w:rsidR="00EE31F5" w:rsidRPr="00951F33">
        <w:rPr>
          <w:b/>
          <w:lang w:val="en-GB"/>
        </w:rPr>
        <w:t>.</w:t>
      </w:r>
      <w:r w:rsidR="00326D8A">
        <w:rPr>
          <w:b/>
          <w:lang w:val="en-GB"/>
        </w:rPr>
        <w:t>’</w:t>
      </w:r>
      <w:r w:rsidR="007A5F26" w:rsidRPr="00951F33">
        <w:rPr>
          <w:b/>
          <w:lang w:val="en-GB"/>
        </w:rPr>
        <w:t>”</w:t>
      </w:r>
      <w:bookmarkEnd w:id="61"/>
    </w:p>
    <w:p w:rsidR="00EE31F5" w:rsidRPr="00951F33" w:rsidRDefault="00EE31F5" w:rsidP="00EE31F5">
      <w:pPr>
        <w:pStyle w:val="ECHRPara"/>
        <w:rPr>
          <w:lang w:val="en-GB"/>
        </w:rPr>
      </w:pPr>
      <w:r w:rsidRPr="00951F33">
        <w:rPr>
          <w:lang w:val="en-GB"/>
        </w:rPr>
        <w:lastRenderedPageBreak/>
        <w:fldChar w:fldCharType="begin"/>
      </w:r>
      <w:r w:rsidRPr="00951F33">
        <w:rPr>
          <w:lang w:val="en-GB"/>
        </w:rPr>
        <w:instrText xml:space="preserve"> SEQ level0 \*arabic </w:instrText>
      </w:r>
      <w:r w:rsidRPr="00951F33">
        <w:rPr>
          <w:lang w:val="en-GB"/>
        </w:rPr>
        <w:fldChar w:fldCharType="separate"/>
      </w:r>
      <w:r w:rsidR="00DD70CC">
        <w:rPr>
          <w:noProof/>
          <w:lang w:val="en-GB"/>
        </w:rPr>
        <w:t>14</w:t>
      </w:r>
      <w:r w:rsidRPr="00951F33">
        <w:rPr>
          <w:lang w:val="en-GB"/>
        </w:rPr>
        <w:fldChar w:fldCharType="end"/>
      </w:r>
      <w:r w:rsidRPr="00951F33">
        <w:rPr>
          <w:lang w:val="en-GB"/>
        </w:rPr>
        <w:t>.  </w:t>
      </w:r>
      <w:bookmarkStart w:id="62" w:name="lt_pId091"/>
      <w:r w:rsidR="00B55C11" w:rsidRPr="00951F33">
        <w:rPr>
          <w:lang w:val="en-GB"/>
        </w:rPr>
        <w:t>The a</w:t>
      </w:r>
      <w:r w:rsidRPr="00951F33">
        <w:rPr>
          <w:lang w:val="en-GB"/>
        </w:rPr>
        <w:t xml:space="preserve">rticle </w:t>
      </w:r>
      <w:r w:rsidR="00B55C11" w:rsidRPr="00951F33">
        <w:rPr>
          <w:lang w:val="en-GB"/>
        </w:rPr>
        <w:t>on</w:t>
      </w:r>
      <w:r w:rsidRPr="00951F33">
        <w:rPr>
          <w:lang w:val="en-GB"/>
        </w:rPr>
        <w:t xml:space="preserve"> page </w:t>
      </w:r>
      <w:r w:rsidR="006E03EA" w:rsidRPr="00951F33">
        <w:rPr>
          <w:lang w:val="en-GB"/>
        </w:rPr>
        <w:t>2</w:t>
      </w:r>
      <w:r w:rsidR="00B55C11" w:rsidRPr="00951F33">
        <w:rPr>
          <w:lang w:val="en-GB"/>
        </w:rPr>
        <w:t xml:space="preserve"> was</w:t>
      </w:r>
      <w:r w:rsidRPr="00951F33">
        <w:rPr>
          <w:lang w:val="en-GB"/>
        </w:rPr>
        <w:t xml:space="preserve"> accompa</w:t>
      </w:r>
      <w:r w:rsidR="00B55C11" w:rsidRPr="00951F33">
        <w:rPr>
          <w:lang w:val="en-GB"/>
        </w:rPr>
        <w:t>nied by a</w:t>
      </w:r>
      <w:r w:rsidRPr="00951F33">
        <w:rPr>
          <w:lang w:val="en-GB"/>
        </w:rPr>
        <w:t xml:space="preserve"> photo</w:t>
      </w:r>
      <w:r w:rsidR="00B55C11" w:rsidRPr="00951F33">
        <w:rPr>
          <w:lang w:val="en-GB"/>
        </w:rPr>
        <w:t>graph of</w:t>
      </w:r>
      <w:r w:rsidRPr="00951F33">
        <w:rPr>
          <w:lang w:val="en-GB"/>
        </w:rPr>
        <w:t xml:space="preserve"> </w:t>
      </w:r>
      <w:r w:rsidR="007A5F26" w:rsidRPr="00951F33">
        <w:rPr>
          <w:lang w:val="en-GB"/>
        </w:rPr>
        <w:t>Mr</w:t>
      </w:r>
      <w:r w:rsidR="006E03EA" w:rsidRPr="00951F33">
        <w:rPr>
          <w:lang w:val="en-GB"/>
        </w:rPr>
        <w:t> </w:t>
      </w:r>
      <w:r w:rsidRPr="00951F33">
        <w:rPr>
          <w:lang w:val="en-GB"/>
        </w:rPr>
        <w:t xml:space="preserve">Schröder </w:t>
      </w:r>
      <w:r w:rsidR="00B55C11" w:rsidRPr="00951F33">
        <w:rPr>
          <w:lang w:val="en-GB"/>
        </w:rPr>
        <w:t>wearing a</w:t>
      </w:r>
      <w:r w:rsidRPr="00951F33">
        <w:rPr>
          <w:lang w:val="en-GB"/>
        </w:rPr>
        <w:t xml:space="preserve"> chapka </w:t>
      </w:r>
      <w:r w:rsidR="00B55C11" w:rsidRPr="00951F33">
        <w:rPr>
          <w:lang w:val="en-GB"/>
        </w:rPr>
        <w:t>on his head</w:t>
      </w:r>
      <w:r w:rsidRPr="00951F33">
        <w:rPr>
          <w:lang w:val="en-GB"/>
        </w:rPr>
        <w:t>.</w:t>
      </w:r>
      <w:bookmarkEnd w:id="62"/>
      <w:r w:rsidRPr="00951F33">
        <w:rPr>
          <w:lang w:val="en-GB"/>
        </w:rPr>
        <w:t xml:space="preserve"> </w:t>
      </w:r>
      <w:bookmarkStart w:id="63" w:name="lt_pId092"/>
      <w:r w:rsidR="00B3212F" w:rsidRPr="00951F33">
        <w:rPr>
          <w:lang w:val="en-GB"/>
        </w:rPr>
        <w:t xml:space="preserve">Further down there was a short </w:t>
      </w:r>
      <w:r w:rsidRPr="00951F33">
        <w:rPr>
          <w:lang w:val="en-GB"/>
        </w:rPr>
        <w:t xml:space="preserve">article </w:t>
      </w:r>
      <w:r w:rsidR="00B3212F" w:rsidRPr="00951F33">
        <w:rPr>
          <w:lang w:val="en-GB"/>
        </w:rPr>
        <w:t>stating that</w:t>
      </w:r>
      <w:r w:rsidRPr="00951F33">
        <w:rPr>
          <w:lang w:val="en-GB"/>
        </w:rPr>
        <w:t xml:space="preserve"> </w:t>
      </w:r>
      <w:r w:rsidR="00B3212F" w:rsidRPr="00951F33">
        <w:rPr>
          <w:lang w:val="en-GB"/>
        </w:rPr>
        <w:t>the</w:t>
      </w:r>
      <w:r w:rsidRPr="00951F33">
        <w:rPr>
          <w:lang w:val="en-GB"/>
        </w:rPr>
        <w:t xml:space="preserve"> </w:t>
      </w:r>
      <w:r w:rsidR="00B3212F" w:rsidRPr="00951F33">
        <w:rPr>
          <w:lang w:val="en-GB"/>
        </w:rPr>
        <w:t xml:space="preserve">NEGP </w:t>
      </w:r>
      <w:r w:rsidRPr="00951F33">
        <w:rPr>
          <w:lang w:val="en-GB"/>
        </w:rPr>
        <w:t xml:space="preserve">consortium </w:t>
      </w:r>
      <w:r w:rsidR="00B3212F" w:rsidRPr="00951F33">
        <w:rPr>
          <w:lang w:val="en-GB"/>
        </w:rPr>
        <w:t xml:space="preserve">was headed by a former major from the State Security Ministry of the former German Democratic Republic, who was a friend of </w:t>
      </w:r>
      <w:r w:rsidR="007A5F26" w:rsidRPr="00951F33">
        <w:rPr>
          <w:lang w:val="en-GB"/>
        </w:rPr>
        <w:t>Mr</w:t>
      </w:r>
      <w:r w:rsidRPr="00951F33">
        <w:rPr>
          <w:lang w:val="en-GB"/>
        </w:rPr>
        <w:t xml:space="preserve"> </w:t>
      </w:r>
      <w:r w:rsidR="007A5F26" w:rsidRPr="00951F33">
        <w:rPr>
          <w:lang w:val="en-GB"/>
        </w:rPr>
        <w:t>Putin</w:t>
      </w:r>
      <w:r w:rsidRPr="00951F33">
        <w:rPr>
          <w:lang w:val="en-GB"/>
        </w:rPr>
        <w:t>.</w:t>
      </w:r>
      <w:bookmarkEnd w:id="63"/>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15</w:t>
      </w:r>
      <w:r w:rsidRPr="00951F33">
        <w:rPr>
          <w:lang w:val="en-GB"/>
        </w:rPr>
        <w:fldChar w:fldCharType="end"/>
      </w:r>
      <w:r w:rsidRPr="00951F33">
        <w:rPr>
          <w:lang w:val="en-GB"/>
        </w:rPr>
        <w:t>.  </w:t>
      </w:r>
      <w:bookmarkStart w:id="64" w:name="lt_pId094"/>
      <w:r w:rsidR="007A5F26" w:rsidRPr="00951F33">
        <w:rPr>
          <w:lang w:val="en-GB"/>
        </w:rPr>
        <w:t>Mr</w:t>
      </w:r>
      <w:r w:rsidRPr="00951F33">
        <w:rPr>
          <w:lang w:val="en-GB"/>
        </w:rPr>
        <w:t xml:space="preserve"> Schröder</w:t>
      </w:r>
      <w:r w:rsidR="00326D8A">
        <w:rPr>
          <w:lang w:val="en-GB"/>
        </w:rPr>
        <w:t>’</w:t>
      </w:r>
      <w:r w:rsidR="00B3212F" w:rsidRPr="00951F33">
        <w:rPr>
          <w:lang w:val="en-GB"/>
        </w:rPr>
        <w:t>s appointment as chairman of the</w:t>
      </w:r>
      <w:r w:rsidRPr="00951F33">
        <w:rPr>
          <w:lang w:val="en-GB"/>
        </w:rPr>
        <w:t xml:space="preserve"> </w:t>
      </w:r>
      <w:r w:rsidR="00B3212F" w:rsidRPr="00951F33">
        <w:rPr>
          <w:lang w:val="en-GB"/>
        </w:rPr>
        <w:t xml:space="preserve">supervisory board gave rise to public debate and was reported in the media and discussed in the German Parliament, </w:t>
      </w:r>
      <w:r w:rsidR="00767CED">
        <w:rPr>
          <w:lang w:val="en-GB"/>
        </w:rPr>
        <w:t>in particular</w:t>
      </w:r>
      <w:r w:rsidR="006E03EA" w:rsidRPr="00951F33">
        <w:rPr>
          <w:lang w:val="en-GB"/>
        </w:rPr>
        <w:t xml:space="preserve"> </w:t>
      </w:r>
      <w:r w:rsidR="00B3212F" w:rsidRPr="00951F33">
        <w:rPr>
          <w:lang w:val="en-GB"/>
        </w:rPr>
        <w:t xml:space="preserve">on </w:t>
      </w:r>
      <w:r w:rsidRPr="00951F33">
        <w:rPr>
          <w:lang w:val="en-GB"/>
        </w:rPr>
        <w:t xml:space="preserve">15 </w:t>
      </w:r>
      <w:r w:rsidR="007A5F26" w:rsidRPr="00951F33">
        <w:rPr>
          <w:lang w:val="en-GB"/>
        </w:rPr>
        <w:t>December</w:t>
      </w:r>
      <w:r w:rsidRPr="00951F33">
        <w:rPr>
          <w:lang w:val="en-GB"/>
        </w:rPr>
        <w:t xml:space="preserve"> 2005.</w:t>
      </w:r>
      <w:bookmarkEnd w:id="64"/>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16</w:t>
      </w:r>
      <w:r w:rsidRPr="00951F33">
        <w:rPr>
          <w:lang w:val="en-GB"/>
        </w:rPr>
        <w:fldChar w:fldCharType="end"/>
      </w:r>
      <w:r w:rsidRPr="00951F33">
        <w:rPr>
          <w:lang w:val="en-GB"/>
        </w:rPr>
        <w:t>.  </w:t>
      </w:r>
      <w:bookmarkStart w:id="65" w:name="lt_pId096"/>
      <w:r w:rsidR="00AC35C0" w:rsidRPr="00951F33">
        <w:rPr>
          <w:lang w:val="en-GB"/>
        </w:rPr>
        <w:t xml:space="preserve">An </w:t>
      </w:r>
      <w:r w:rsidRPr="00951F33">
        <w:rPr>
          <w:lang w:val="en-GB"/>
        </w:rPr>
        <w:t xml:space="preserve">article </w:t>
      </w:r>
      <w:r w:rsidR="00AC35C0" w:rsidRPr="00951F33">
        <w:rPr>
          <w:lang w:val="en-GB"/>
        </w:rPr>
        <w:t xml:space="preserve">published in </w:t>
      </w:r>
      <w:r w:rsidR="00AC35C0" w:rsidRPr="00951F33">
        <w:rPr>
          <w:i/>
          <w:lang w:val="en-GB"/>
        </w:rPr>
        <w:t>Focus</w:t>
      </w:r>
      <w:r w:rsidRPr="00951F33">
        <w:rPr>
          <w:lang w:val="en-GB"/>
        </w:rPr>
        <w:t xml:space="preserve"> magazine (n</w:t>
      </w:r>
      <w:r w:rsidR="00AC35C0" w:rsidRPr="00951F33">
        <w:rPr>
          <w:lang w:val="en-GB"/>
        </w:rPr>
        <w:t>o</w:t>
      </w:r>
      <w:r w:rsidR="006E03EA" w:rsidRPr="00951F33">
        <w:rPr>
          <w:lang w:val="en-GB"/>
        </w:rPr>
        <w:t>.</w:t>
      </w:r>
      <w:r w:rsidR="00AC35C0" w:rsidRPr="00951F33">
        <w:rPr>
          <w:lang w:val="en-GB"/>
        </w:rPr>
        <w:t xml:space="preserve"> 50/2005)</w:t>
      </w:r>
      <w:r w:rsidRPr="00951F33">
        <w:rPr>
          <w:lang w:val="en-GB"/>
        </w:rPr>
        <w:t xml:space="preserve"> </w:t>
      </w:r>
      <w:r w:rsidR="00AC35C0" w:rsidRPr="00951F33">
        <w:rPr>
          <w:lang w:val="en-GB"/>
        </w:rPr>
        <w:t>on</w:t>
      </w:r>
      <w:r w:rsidRPr="00951F33">
        <w:rPr>
          <w:lang w:val="en-GB"/>
        </w:rPr>
        <w:t xml:space="preserve"> 12 </w:t>
      </w:r>
      <w:r w:rsidR="007A5F26" w:rsidRPr="00951F33">
        <w:rPr>
          <w:lang w:val="en-GB"/>
        </w:rPr>
        <w:t>December</w:t>
      </w:r>
      <w:r w:rsidR="00AC35C0" w:rsidRPr="00951F33">
        <w:rPr>
          <w:lang w:val="en-GB"/>
        </w:rPr>
        <w:t xml:space="preserve"> 2005 stated that a</w:t>
      </w:r>
      <w:r w:rsidRPr="00951F33">
        <w:rPr>
          <w:lang w:val="en-GB"/>
        </w:rPr>
        <w:t xml:space="preserve"> </w:t>
      </w:r>
      <w:r w:rsidR="00753E28" w:rsidRPr="00951F33">
        <w:rPr>
          <w:lang w:val="en-GB"/>
        </w:rPr>
        <w:t>journalist</w:t>
      </w:r>
      <w:r w:rsidRPr="00951F33">
        <w:rPr>
          <w:lang w:val="en-GB"/>
        </w:rPr>
        <w:t xml:space="preserve"> </w:t>
      </w:r>
      <w:r w:rsidR="00AC35C0" w:rsidRPr="00951F33">
        <w:rPr>
          <w:lang w:val="en-GB"/>
        </w:rPr>
        <w:t>from the</w:t>
      </w:r>
      <w:r w:rsidRPr="00951F33">
        <w:rPr>
          <w:lang w:val="en-GB"/>
        </w:rPr>
        <w:t xml:space="preserve"> magazine </w:t>
      </w:r>
      <w:r w:rsidR="00AC35C0" w:rsidRPr="00951F33">
        <w:rPr>
          <w:lang w:val="en-GB"/>
        </w:rPr>
        <w:t xml:space="preserve">had contacted the </w:t>
      </w:r>
      <w:r w:rsidRPr="00951F33">
        <w:rPr>
          <w:lang w:val="en-GB"/>
        </w:rPr>
        <w:t xml:space="preserve">Schröder </w:t>
      </w:r>
      <w:r w:rsidR="00AC35C0" w:rsidRPr="00951F33">
        <w:rPr>
          <w:lang w:val="en-GB"/>
        </w:rPr>
        <w:t>government i</w:t>
      </w:r>
      <w:r w:rsidRPr="00951F33">
        <w:rPr>
          <w:lang w:val="en-GB"/>
        </w:rPr>
        <w:t xml:space="preserve">n </w:t>
      </w:r>
      <w:r w:rsidR="007A5F26" w:rsidRPr="00951F33">
        <w:rPr>
          <w:lang w:val="en-GB"/>
        </w:rPr>
        <w:t>August</w:t>
      </w:r>
      <w:r w:rsidRPr="00951F33">
        <w:rPr>
          <w:lang w:val="en-GB"/>
        </w:rPr>
        <w:t xml:space="preserve"> 2005 </w:t>
      </w:r>
      <w:r w:rsidR="00AC35C0" w:rsidRPr="00951F33">
        <w:rPr>
          <w:lang w:val="en-GB"/>
        </w:rPr>
        <w:t xml:space="preserve">to find out whether </w:t>
      </w:r>
      <w:r w:rsidR="008F3F04" w:rsidRPr="00951F33">
        <w:rPr>
          <w:lang w:val="en-GB"/>
        </w:rPr>
        <w:t>indications from</w:t>
      </w:r>
      <w:r w:rsidR="00AC35C0" w:rsidRPr="00951F33">
        <w:rPr>
          <w:lang w:val="en-GB"/>
        </w:rPr>
        <w:t xml:space="preserve"> </w:t>
      </w:r>
      <w:r w:rsidRPr="00951F33">
        <w:rPr>
          <w:lang w:val="en-GB"/>
        </w:rPr>
        <w:t>Mosco</w:t>
      </w:r>
      <w:r w:rsidR="00AC35C0" w:rsidRPr="00951F33">
        <w:rPr>
          <w:lang w:val="en-GB"/>
        </w:rPr>
        <w:t>w</w:t>
      </w:r>
      <w:r w:rsidRPr="00951F33">
        <w:rPr>
          <w:lang w:val="en-GB"/>
        </w:rPr>
        <w:t xml:space="preserve"> </w:t>
      </w:r>
      <w:r w:rsidR="008F3F04" w:rsidRPr="00951F33">
        <w:rPr>
          <w:lang w:val="en-GB"/>
        </w:rPr>
        <w:t xml:space="preserve">that </w:t>
      </w:r>
      <w:r w:rsidRPr="00951F33">
        <w:rPr>
          <w:lang w:val="en-GB"/>
        </w:rPr>
        <w:t xml:space="preserve">Gazprom </w:t>
      </w:r>
      <w:r w:rsidR="008F3F04" w:rsidRPr="00951F33">
        <w:rPr>
          <w:lang w:val="en-GB"/>
        </w:rPr>
        <w:t xml:space="preserve">was preparing a </w:t>
      </w:r>
      <w:r w:rsidRPr="00951F33">
        <w:rPr>
          <w:lang w:val="en-GB"/>
        </w:rPr>
        <w:t xml:space="preserve">post </w:t>
      </w:r>
      <w:r w:rsidR="008F3F04" w:rsidRPr="00951F33">
        <w:rPr>
          <w:lang w:val="en-GB"/>
        </w:rPr>
        <w:t>for</w:t>
      </w:r>
      <w:r w:rsidRPr="00951F33">
        <w:rPr>
          <w:lang w:val="en-GB"/>
        </w:rPr>
        <w:t xml:space="preserve"> </w:t>
      </w:r>
      <w:r w:rsidR="007A5F26" w:rsidRPr="00951F33">
        <w:rPr>
          <w:lang w:val="en-GB"/>
        </w:rPr>
        <w:t>Mr</w:t>
      </w:r>
      <w:r w:rsidRPr="00951F33">
        <w:rPr>
          <w:lang w:val="en-GB"/>
        </w:rPr>
        <w:t xml:space="preserve"> Schröder</w:t>
      </w:r>
      <w:r w:rsidR="008F3F04" w:rsidRPr="00951F33">
        <w:rPr>
          <w:lang w:val="en-GB"/>
        </w:rPr>
        <w:t xml:space="preserve"> were </w:t>
      </w:r>
      <w:r w:rsidR="006E03EA" w:rsidRPr="00951F33">
        <w:rPr>
          <w:lang w:val="en-GB"/>
        </w:rPr>
        <w:t>true</w:t>
      </w:r>
      <w:r w:rsidR="008F3F04" w:rsidRPr="00951F33">
        <w:rPr>
          <w:lang w:val="en-GB"/>
        </w:rPr>
        <w:t>. The g</w:t>
      </w:r>
      <w:r w:rsidR="00AE1219" w:rsidRPr="00951F33">
        <w:rPr>
          <w:lang w:val="en-GB"/>
        </w:rPr>
        <w:t>overnment</w:t>
      </w:r>
      <w:r w:rsidRPr="00951F33">
        <w:rPr>
          <w:lang w:val="en-GB"/>
        </w:rPr>
        <w:t xml:space="preserve"> </w:t>
      </w:r>
      <w:r w:rsidR="008F3F04" w:rsidRPr="00951F33">
        <w:rPr>
          <w:lang w:val="en-GB"/>
        </w:rPr>
        <w:t>spokesperson had said that this was absurd and denied the existence of any such offer</w:t>
      </w:r>
      <w:r w:rsidRPr="00951F33">
        <w:rPr>
          <w:lang w:val="en-GB"/>
        </w:rPr>
        <w:t>.</w:t>
      </w:r>
      <w:bookmarkEnd w:id="65"/>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17</w:t>
      </w:r>
      <w:r w:rsidRPr="00951F33">
        <w:rPr>
          <w:lang w:val="en-GB"/>
        </w:rPr>
        <w:fldChar w:fldCharType="end"/>
      </w:r>
      <w:r w:rsidRPr="00951F33">
        <w:rPr>
          <w:lang w:val="en-GB"/>
        </w:rPr>
        <w:t>.  </w:t>
      </w:r>
      <w:bookmarkStart w:id="66" w:name="lt_pId098"/>
      <w:r w:rsidR="008F3F04" w:rsidRPr="00951F33">
        <w:rPr>
          <w:lang w:val="en-GB"/>
        </w:rPr>
        <w:t>I</w:t>
      </w:r>
      <w:r w:rsidRPr="00951F33">
        <w:rPr>
          <w:lang w:val="en-GB"/>
        </w:rPr>
        <w:t xml:space="preserve">n </w:t>
      </w:r>
      <w:r w:rsidR="007A5F26" w:rsidRPr="00951F33">
        <w:rPr>
          <w:lang w:val="en-GB"/>
        </w:rPr>
        <w:t>April</w:t>
      </w:r>
      <w:r w:rsidRPr="00951F33">
        <w:rPr>
          <w:lang w:val="en-GB"/>
        </w:rPr>
        <w:t xml:space="preserve"> 2006</w:t>
      </w:r>
      <w:r w:rsidR="008F3F04" w:rsidRPr="00951F33">
        <w:rPr>
          <w:lang w:val="en-GB"/>
        </w:rPr>
        <w:t xml:space="preserve"> it </w:t>
      </w:r>
      <w:r w:rsidR="00B64611" w:rsidRPr="00951F33">
        <w:rPr>
          <w:lang w:val="en-GB"/>
        </w:rPr>
        <w:t>emerged</w:t>
      </w:r>
      <w:r w:rsidR="008F3F04" w:rsidRPr="00951F33">
        <w:rPr>
          <w:lang w:val="en-GB"/>
        </w:rPr>
        <w:t xml:space="preserve"> that in late </w:t>
      </w:r>
      <w:r w:rsidR="007A5F26" w:rsidRPr="00951F33">
        <w:rPr>
          <w:lang w:val="en-GB"/>
        </w:rPr>
        <w:t>October</w:t>
      </w:r>
      <w:r w:rsidRPr="00951F33">
        <w:rPr>
          <w:lang w:val="en-GB"/>
        </w:rPr>
        <w:t xml:space="preserve"> 2005, </w:t>
      </w:r>
      <w:r w:rsidR="008F3F04" w:rsidRPr="00951F33">
        <w:rPr>
          <w:lang w:val="en-GB"/>
        </w:rPr>
        <w:t>while government business was still being conducted on an interim basis by the outgoing g</w:t>
      </w:r>
      <w:r w:rsidR="00AE1219" w:rsidRPr="00951F33">
        <w:rPr>
          <w:lang w:val="en-GB"/>
        </w:rPr>
        <w:t>overnment</w:t>
      </w:r>
      <w:r w:rsidRPr="00951F33">
        <w:rPr>
          <w:lang w:val="en-GB"/>
        </w:rPr>
        <w:t xml:space="preserve"> </w:t>
      </w:r>
      <w:r w:rsidR="008F3F04" w:rsidRPr="00951F33">
        <w:rPr>
          <w:lang w:val="en-GB"/>
        </w:rPr>
        <w:t>pending Ms Merkel</w:t>
      </w:r>
      <w:r w:rsidR="00326D8A">
        <w:rPr>
          <w:lang w:val="en-GB"/>
        </w:rPr>
        <w:t>’</w:t>
      </w:r>
      <w:r w:rsidR="008F3F04" w:rsidRPr="00951F33">
        <w:rPr>
          <w:lang w:val="en-GB"/>
        </w:rPr>
        <w:t xml:space="preserve">s </w:t>
      </w:r>
      <w:r w:rsidR="00753E28" w:rsidRPr="00951F33">
        <w:rPr>
          <w:lang w:val="en-GB"/>
        </w:rPr>
        <w:t>election</w:t>
      </w:r>
      <w:r w:rsidRPr="00951F33">
        <w:rPr>
          <w:lang w:val="en-GB"/>
        </w:rPr>
        <w:t xml:space="preserve"> </w:t>
      </w:r>
      <w:r w:rsidR="008F3F04" w:rsidRPr="00951F33">
        <w:rPr>
          <w:lang w:val="en-GB"/>
        </w:rPr>
        <w:t>as C</w:t>
      </w:r>
      <w:r w:rsidRPr="00951F33">
        <w:rPr>
          <w:lang w:val="en-GB"/>
        </w:rPr>
        <w:t>hancell</w:t>
      </w:r>
      <w:r w:rsidR="008F3F04" w:rsidRPr="00951F33">
        <w:rPr>
          <w:lang w:val="en-GB"/>
        </w:rPr>
        <w:t>or</w:t>
      </w:r>
      <w:r w:rsidRPr="00951F33">
        <w:rPr>
          <w:lang w:val="en-GB"/>
        </w:rPr>
        <w:t xml:space="preserve">, </w:t>
      </w:r>
      <w:r w:rsidR="00B64611" w:rsidRPr="00951F33">
        <w:rPr>
          <w:lang w:val="en-GB"/>
        </w:rPr>
        <w:t>guarantees had been signed</w:t>
      </w:r>
      <w:r w:rsidRPr="00951F33">
        <w:rPr>
          <w:lang w:val="en-GB"/>
        </w:rPr>
        <w:t xml:space="preserve"> </w:t>
      </w:r>
      <w:r w:rsidR="00B64611" w:rsidRPr="00951F33">
        <w:rPr>
          <w:lang w:val="en-GB"/>
        </w:rPr>
        <w:t>whereby</w:t>
      </w:r>
      <w:r w:rsidRPr="00951F33">
        <w:rPr>
          <w:lang w:val="en-GB"/>
        </w:rPr>
        <w:t xml:space="preserve"> </w:t>
      </w:r>
      <w:r w:rsidR="00B64611" w:rsidRPr="00951F33">
        <w:rPr>
          <w:lang w:val="en-GB"/>
        </w:rPr>
        <w:t xml:space="preserve">the </w:t>
      </w:r>
      <w:r w:rsidR="00B0480B" w:rsidRPr="00951F33">
        <w:rPr>
          <w:lang w:val="en-GB"/>
        </w:rPr>
        <w:t>German</w:t>
      </w:r>
      <w:r w:rsidRPr="00951F33">
        <w:rPr>
          <w:lang w:val="en-GB"/>
        </w:rPr>
        <w:t xml:space="preserve"> </w:t>
      </w:r>
      <w:r w:rsidR="00B64611" w:rsidRPr="00951F33">
        <w:rPr>
          <w:lang w:val="en-GB"/>
        </w:rPr>
        <w:t>government agreed to underwrite a loan of</w:t>
      </w:r>
      <w:r w:rsidRPr="00951F33">
        <w:rPr>
          <w:lang w:val="en-GB"/>
        </w:rPr>
        <w:t xml:space="preserve"> </w:t>
      </w:r>
      <w:r w:rsidR="008F3F04" w:rsidRPr="00951F33">
        <w:rPr>
          <w:lang w:val="en-GB"/>
        </w:rPr>
        <w:t xml:space="preserve">one billion </w:t>
      </w:r>
      <w:r w:rsidRPr="00951F33">
        <w:rPr>
          <w:lang w:val="en-GB"/>
        </w:rPr>
        <w:t xml:space="preserve">euros </w:t>
      </w:r>
      <w:r w:rsidR="00B64611" w:rsidRPr="00951F33">
        <w:rPr>
          <w:lang w:val="en-GB"/>
        </w:rPr>
        <w:t>from</w:t>
      </w:r>
      <w:r w:rsidRPr="00951F33">
        <w:rPr>
          <w:lang w:val="en-GB"/>
        </w:rPr>
        <w:t xml:space="preserve"> </w:t>
      </w:r>
      <w:r w:rsidR="008F3F04" w:rsidRPr="00951F33">
        <w:rPr>
          <w:lang w:val="en-GB"/>
        </w:rPr>
        <w:t>two</w:t>
      </w:r>
      <w:r w:rsidRPr="00951F33">
        <w:rPr>
          <w:lang w:val="en-GB"/>
        </w:rPr>
        <w:t xml:space="preserve"> </w:t>
      </w:r>
      <w:r w:rsidR="00B0480B" w:rsidRPr="00951F33">
        <w:rPr>
          <w:lang w:val="en-GB"/>
        </w:rPr>
        <w:t>German</w:t>
      </w:r>
      <w:r w:rsidRPr="00951F33">
        <w:rPr>
          <w:lang w:val="en-GB"/>
        </w:rPr>
        <w:t xml:space="preserve"> </w:t>
      </w:r>
      <w:r w:rsidR="008F3F04" w:rsidRPr="00951F33">
        <w:rPr>
          <w:lang w:val="en-GB"/>
        </w:rPr>
        <w:t xml:space="preserve">banks </w:t>
      </w:r>
      <w:r w:rsidR="00B64611" w:rsidRPr="00951F33">
        <w:rPr>
          <w:lang w:val="en-GB"/>
        </w:rPr>
        <w:t>in favour of</w:t>
      </w:r>
      <w:r w:rsidRPr="00951F33">
        <w:rPr>
          <w:lang w:val="en-GB"/>
        </w:rPr>
        <w:t xml:space="preserve"> Gazprom </w:t>
      </w:r>
      <w:r w:rsidR="00136D26" w:rsidRPr="00951F33">
        <w:rPr>
          <w:lang w:val="en-GB"/>
        </w:rPr>
        <w:t>and</w:t>
      </w:r>
      <w:r w:rsidRPr="00951F33">
        <w:rPr>
          <w:lang w:val="en-GB"/>
        </w:rPr>
        <w:t xml:space="preserve"> </w:t>
      </w:r>
      <w:r w:rsidR="00B64611" w:rsidRPr="00951F33">
        <w:rPr>
          <w:lang w:val="en-GB"/>
        </w:rPr>
        <w:t>part of</w:t>
      </w:r>
      <w:r w:rsidRPr="00951F33">
        <w:rPr>
          <w:lang w:val="en-GB"/>
        </w:rPr>
        <w:t xml:space="preserve"> </w:t>
      </w:r>
      <w:r w:rsidR="00B64611" w:rsidRPr="00951F33">
        <w:rPr>
          <w:lang w:val="en-GB"/>
        </w:rPr>
        <w:t>the pipeline</w:t>
      </w:r>
      <w:r w:rsidRPr="00951F33">
        <w:rPr>
          <w:lang w:val="en-GB"/>
        </w:rPr>
        <w:t xml:space="preserve">. </w:t>
      </w:r>
      <w:r w:rsidR="007A5F26" w:rsidRPr="00951F33">
        <w:rPr>
          <w:lang w:val="en-GB"/>
        </w:rPr>
        <w:t>Mr</w:t>
      </w:r>
      <w:r w:rsidR="008F3F04" w:rsidRPr="00951F33">
        <w:rPr>
          <w:lang w:val="en-GB"/>
        </w:rPr>
        <w:t xml:space="preserve"> </w:t>
      </w:r>
      <w:r w:rsidRPr="00951F33">
        <w:rPr>
          <w:lang w:val="en-GB"/>
        </w:rPr>
        <w:t xml:space="preserve">Schröder </w:t>
      </w:r>
      <w:r w:rsidR="008F3F04" w:rsidRPr="00951F33">
        <w:rPr>
          <w:lang w:val="en-GB"/>
        </w:rPr>
        <w:t xml:space="preserve">indicated that he had had no knowledge of the </w:t>
      </w:r>
      <w:r w:rsidR="00B64611" w:rsidRPr="00951F33">
        <w:rPr>
          <w:lang w:val="en-GB"/>
        </w:rPr>
        <w:t>sign</w:t>
      </w:r>
      <w:r w:rsidR="006E03EA" w:rsidRPr="00951F33">
        <w:rPr>
          <w:lang w:val="en-GB"/>
        </w:rPr>
        <w:t>ing</w:t>
      </w:r>
      <w:r w:rsidR="00B64611" w:rsidRPr="00951F33">
        <w:rPr>
          <w:lang w:val="en-GB"/>
        </w:rPr>
        <w:t xml:space="preserve"> of the guarantees and</w:t>
      </w:r>
      <w:r w:rsidRPr="00951F33">
        <w:rPr>
          <w:lang w:val="en-GB"/>
        </w:rPr>
        <w:t xml:space="preserve"> Gazprom </w:t>
      </w:r>
      <w:r w:rsidR="008F3F04" w:rsidRPr="00951F33">
        <w:rPr>
          <w:lang w:val="en-GB"/>
        </w:rPr>
        <w:t>stated that it</w:t>
      </w:r>
      <w:r w:rsidRPr="00951F33">
        <w:rPr>
          <w:lang w:val="en-GB"/>
        </w:rPr>
        <w:t xml:space="preserve"> </w:t>
      </w:r>
      <w:r w:rsidR="00B64611" w:rsidRPr="00951F33">
        <w:rPr>
          <w:lang w:val="en-GB"/>
        </w:rPr>
        <w:t>had not made use of them</w:t>
      </w:r>
      <w:r w:rsidRPr="00951F33">
        <w:rPr>
          <w:lang w:val="en-GB"/>
        </w:rPr>
        <w:t>.</w:t>
      </w:r>
      <w:bookmarkEnd w:id="66"/>
    </w:p>
    <w:p w:rsidR="00EE31F5" w:rsidRPr="00951F33" w:rsidRDefault="00EE31F5" w:rsidP="00EE31F5">
      <w:pPr>
        <w:pStyle w:val="ECHRHeading2"/>
        <w:rPr>
          <w:lang w:val="en-GB"/>
        </w:rPr>
      </w:pPr>
      <w:r w:rsidRPr="00951F33">
        <w:rPr>
          <w:lang w:val="en-GB"/>
        </w:rPr>
        <w:t>C.  </w:t>
      </w:r>
      <w:bookmarkStart w:id="67" w:name="lt_pId100"/>
      <w:r w:rsidRPr="00951F33">
        <w:rPr>
          <w:lang w:val="en-GB"/>
        </w:rPr>
        <w:t xml:space="preserve">The proceedings </w:t>
      </w:r>
      <w:r w:rsidR="006E03EA" w:rsidRPr="00951F33">
        <w:rPr>
          <w:lang w:val="en-GB"/>
        </w:rPr>
        <w:t>in</w:t>
      </w:r>
      <w:r w:rsidRPr="00951F33">
        <w:rPr>
          <w:lang w:val="en-GB"/>
        </w:rPr>
        <w:t xml:space="preserve"> issue</w:t>
      </w:r>
      <w:bookmarkEnd w:id="67"/>
    </w:p>
    <w:p w:rsidR="00D156BE"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18</w:t>
      </w:r>
      <w:r w:rsidRPr="00951F33">
        <w:rPr>
          <w:lang w:val="en-GB"/>
        </w:rPr>
        <w:fldChar w:fldCharType="end"/>
      </w:r>
      <w:r w:rsidRPr="00951F33">
        <w:rPr>
          <w:lang w:val="en-GB"/>
        </w:rPr>
        <w:t>.  </w:t>
      </w:r>
      <w:bookmarkStart w:id="68" w:name="lt_pId102"/>
      <w:r w:rsidRPr="00951F33">
        <w:rPr>
          <w:lang w:val="en-GB"/>
        </w:rPr>
        <w:t xml:space="preserve">On an unspecified date in 2006 Gerhard Schröder sought an injunction in the Hamburg Regional Court </w:t>
      </w:r>
      <w:r w:rsidR="002E6400" w:rsidRPr="00951F33">
        <w:rPr>
          <w:lang w:val="en-GB"/>
        </w:rPr>
        <w:t>prohibiting</w:t>
      </w:r>
      <w:r w:rsidRPr="00951F33">
        <w:rPr>
          <w:lang w:val="en-GB"/>
        </w:rPr>
        <w:t xml:space="preserve"> any further publication of the following passage of the article:</w:t>
      </w:r>
      <w:bookmarkEnd w:id="68"/>
    </w:p>
    <w:p w:rsidR="00EE31F5" w:rsidRPr="00951F33" w:rsidRDefault="007A5F26" w:rsidP="00EE31F5">
      <w:pPr>
        <w:pStyle w:val="ECHRParaQuote"/>
        <w:rPr>
          <w:lang w:val="en-GB"/>
        </w:rPr>
      </w:pPr>
      <w:bookmarkStart w:id="69" w:name="lt_pId103"/>
      <w:r w:rsidRPr="00951F33">
        <w:rPr>
          <w:lang w:val="en-GB"/>
        </w:rPr>
        <w:t>“</w:t>
      </w:r>
      <w:bookmarkStart w:id="70" w:name="lt_pId104"/>
      <w:bookmarkEnd w:id="69"/>
      <w:r w:rsidR="009765CC" w:rsidRPr="00951F33">
        <w:rPr>
          <w:lang w:val="en-GB"/>
        </w:rPr>
        <w:t xml:space="preserve">Thiele has a monstrous suspicion: </w:t>
      </w:r>
      <w:r w:rsidR="00326D8A">
        <w:rPr>
          <w:lang w:val="en-GB"/>
        </w:rPr>
        <w:t>‘</w:t>
      </w:r>
      <w:r w:rsidR="009765CC" w:rsidRPr="00951F33">
        <w:rPr>
          <w:lang w:val="en-GB"/>
        </w:rPr>
        <w:t>Did Schröder want to resign because he had been offered lucrative positions? Did he have personal motives in deciding to call early elections in a politically desperate situation?</w:t>
      </w:r>
      <w:r w:rsidR="00326D8A">
        <w:rPr>
          <w:lang w:val="en-GB"/>
        </w:rPr>
        <w:t>’</w:t>
      </w:r>
      <w:r w:rsidRPr="00951F33">
        <w:rPr>
          <w:lang w:val="en-GB"/>
        </w:rPr>
        <w:t>”</w:t>
      </w:r>
      <w:bookmarkEnd w:id="70"/>
    </w:p>
    <w:p w:rsidR="00EE31F5" w:rsidRPr="00951F33" w:rsidRDefault="00D602DD" w:rsidP="00EE31F5">
      <w:pPr>
        <w:pStyle w:val="ECHRHeading3"/>
        <w:rPr>
          <w:lang w:val="en-GB"/>
        </w:rPr>
      </w:pPr>
      <w:bookmarkStart w:id="71" w:name="lt_pId105"/>
      <w:r w:rsidRPr="00951F33">
        <w:rPr>
          <w:lang w:val="en-GB"/>
        </w:rPr>
        <w:t>1.  The Regional Court</w:t>
      </w:r>
      <w:r w:rsidR="00326D8A">
        <w:rPr>
          <w:lang w:val="en-GB"/>
        </w:rPr>
        <w:t>’</w:t>
      </w:r>
      <w:r w:rsidR="00EE31F5" w:rsidRPr="00951F33">
        <w:rPr>
          <w:lang w:val="en-GB"/>
        </w:rPr>
        <w:t>s judgment</w:t>
      </w:r>
      <w:bookmarkEnd w:id="71"/>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19</w:t>
      </w:r>
      <w:r w:rsidRPr="00951F33">
        <w:rPr>
          <w:lang w:val="en-GB"/>
        </w:rPr>
        <w:fldChar w:fldCharType="end"/>
      </w:r>
      <w:r w:rsidRPr="00951F33">
        <w:rPr>
          <w:lang w:val="en-GB"/>
        </w:rPr>
        <w:t>.  </w:t>
      </w:r>
      <w:bookmarkStart w:id="72" w:name="lt_pId107"/>
      <w:r w:rsidRPr="00951F33">
        <w:rPr>
          <w:lang w:val="en-GB"/>
        </w:rPr>
        <w:t>In a judgment of 24 June 2005 the Regional Court granted the injunction.</w:t>
      </w:r>
      <w:bookmarkEnd w:id="72"/>
      <w:r w:rsidRPr="00951F33">
        <w:rPr>
          <w:lang w:val="en-GB"/>
        </w:rPr>
        <w:t xml:space="preserve"> </w:t>
      </w:r>
      <w:bookmarkStart w:id="73" w:name="lt_pId108"/>
      <w:r w:rsidR="002E6400" w:rsidRPr="00951F33">
        <w:rPr>
          <w:lang w:val="en-GB"/>
        </w:rPr>
        <w:t>It held in particular that the quotation in issue</w:t>
      </w:r>
      <w:r w:rsidRPr="00951F33">
        <w:rPr>
          <w:lang w:val="en-GB"/>
        </w:rPr>
        <w:t xml:space="preserve"> </w:t>
      </w:r>
      <w:r w:rsidR="002E6400" w:rsidRPr="00951F33">
        <w:rPr>
          <w:lang w:val="en-GB"/>
        </w:rPr>
        <w:t>was neither a factual allegation nor a value judgment but mere speculation in the form of questions</w:t>
      </w:r>
      <w:r w:rsidR="00DA5475" w:rsidRPr="00951F33">
        <w:rPr>
          <w:lang w:val="en-GB"/>
        </w:rPr>
        <w:t>, the legality of which</w:t>
      </w:r>
      <w:r w:rsidR="002E6400" w:rsidRPr="00951F33">
        <w:rPr>
          <w:lang w:val="en-GB"/>
        </w:rPr>
        <w:t xml:space="preserve"> </w:t>
      </w:r>
      <w:r w:rsidR="00DA5475" w:rsidRPr="00951F33">
        <w:rPr>
          <w:lang w:val="en-GB"/>
        </w:rPr>
        <w:t xml:space="preserve">was a matter for assessment </w:t>
      </w:r>
      <w:r w:rsidR="002E6400" w:rsidRPr="00951F33">
        <w:rPr>
          <w:lang w:val="en-GB"/>
        </w:rPr>
        <w:t xml:space="preserve">in the light of the principles established for reporting </w:t>
      </w:r>
      <w:r w:rsidR="009660C8" w:rsidRPr="00951F33">
        <w:rPr>
          <w:lang w:val="en-GB"/>
        </w:rPr>
        <w:t xml:space="preserve">on </w:t>
      </w:r>
      <w:r w:rsidR="002E6400" w:rsidRPr="00951F33">
        <w:rPr>
          <w:lang w:val="en-GB"/>
        </w:rPr>
        <w:t xml:space="preserve">suspicions </w:t>
      </w:r>
      <w:r w:rsidRPr="00951F33">
        <w:rPr>
          <w:lang w:val="en-GB"/>
        </w:rPr>
        <w:t>(</w:t>
      </w:r>
      <w:r w:rsidRPr="00951F33">
        <w:rPr>
          <w:i/>
          <w:lang w:val="en-GB"/>
        </w:rPr>
        <w:t>Verdachtsberichterstattung</w:t>
      </w:r>
      <w:r w:rsidRPr="00951F33">
        <w:rPr>
          <w:lang w:val="en-GB"/>
        </w:rPr>
        <w:t>).</w:t>
      </w:r>
      <w:bookmarkEnd w:id="73"/>
      <w:r w:rsidRPr="00951F33">
        <w:rPr>
          <w:lang w:val="en-GB"/>
        </w:rPr>
        <w:t xml:space="preserve"> </w:t>
      </w:r>
      <w:bookmarkStart w:id="74" w:name="lt_pId109"/>
      <w:r w:rsidR="002E6400" w:rsidRPr="00951F33">
        <w:rPr>
          <w:lang w:val="en-GB"/>
        </w:rPr>
        <w:t>According to these criteria</w:t>
      </w:r>
      <w:r w:rsidRPr="00951F33">
        <w:rPr>
          <w:lang w:val="en-GB"/>
        </w:rPr>
        <w:t xml:space="preserve">, </w:t>
      </w:r>
      <w:r w:rsidR="002E6400" w:rsidRPr="00951F33">
        <w:rPr>
          <w:lang w:val="en-GB"/>
        </w:rPr>
        <w:t>the courts had to assess whether the impugned report concerned a matter of public interest</w:t>
      </w:r>
      <w:r w:rsidRPr="00951F33">
        <w:rPr>
          <w:lang w:val="en-GB"/>
        </w:rPr>
        <w:t xml:space="preserve">, </w:t>
      </w:r>
      <w:r w:rsidR="002E6400" w:rsidRPr="00951F33">
        <w:rPr>
          <w:lang w:val="en-GB"/>
        </w:rPr>
        <w:t>whether there was a sufficient factual basis for the speculation</w:t>
      </w:r>
      <w:r w:rsidRPr="00951F33">
        <w:rPr>
          <w:lang w:val="en-GB"/>
        </w:rPr>
        <w:t xml:space="preserve">, </w:t>
      </w:r>
      <w:r w:rsidR="002E6400" w:rsidRPr="00951F33">
        <w:rPr>
          <w:lang w:val="en-GB"/>
        </w:rPr>
        <w:t>whether the newspaper had been sufficiently diligent in carrying out it</w:t>
      </w:r>
      <w:r w:rsidRPr="00951F33">
        <w:rPr>
          <w:lang w:val="en-GB"/>
        </w:rPr>
        <w:t xml:space="preserve">s </w:t>
      </w:r>
      <w:r w:rsidR="002E6400" w:rsidRPr="00951F33">
        <w:rPr>
          <w:lang w:val="en-GB"/>
        </w:rPr>
        <w:t xml:space="preserve">research and in deciding to publish the report, and whether the </w:t>
      </w:r>
      <w:r w:rsidRPr="00951F33">
        <w:rPr>
          <w:lang w:val="en-GB"/>
        </w:rPr>
        <w:t xml:space="preserve">nature </w:t>
      </w:r>
      <w:r w:rsidR="002E6400" w:rsidRPr="00951F33">
        <w:rPr>
          <w:lang w:val="en-GB"/>
        </w:rPr>
        <w:t xml:space="preserve">of the report made it sufficiently clear that what was being reported was speculation and that the </w:t>
      </w:r>
      <w:r w:rsidR="002E6400" w:rsidRPr="00951F33">
        <w:rPr>
          <w:lang w:val="en-GB"/>
        </w:rPr>
        <w:lastRenderedPageBreak/>
        <w:t>factual reality might be different</w:t>
      </w:r>
      <w:r w:rsidRPr="00951F33">
        <w:rPr>
          <w:lang w:val="en-GB"/>
        </w:rPr>
        <w:t>.</w:t>
      </w:r>
      <w:bookmarkEnd w:id="74"/>
      <w:r w:rsidRPr="00951F33">
        <w:rPr>
          <w:lang w:val="en-GB"/>
        </w:rPr>
        <w:t xml:space="preserve"> </w:t>
      </w:r>
      <w:bookmarkStart w:id="75" w:name="lt_pId110"/>
      <w:r w:rsidR="002E6400" w:rsidRPr="00951F33">
        <w:rPr>
          <w:lang w:val="en-GB"/>
        </w:rPr>
        <w:t>The regional court</w:t>
      </w:r>
      <w:r w:rsidRPr="00951F33">
        <w:rPr>
          <w:lang w:val="en-GB"/>
        </w:rPr>
        <w:t xml:space="preserve"> </w:t>
      </w:r>
      <w:r w:rsidR="002E6400" w:rsidRPr="00951F33">
        <w:rPr>
          <w:lang w:val="en-GB"/>
        </w:rPr>
        <w:t>held that</w:t>
      </w:r>
      <w:r w:rsidRPr="00951F33">
        <w:rPr>
          <w:lang w:val="en-GB"/>
        </w:rPr>
        <w:t xml:space="preserve"> </w:t>
      </w:r>
      <w:r w:rsidR="002073CD">
        <w:rPr>
          <w:lang w:val="en-GB"/>
        </w:rPr>
        <w:t xml:space="preserve">the </w:t>
      </w:r>
      <w:r w:rsidRPr="00951F33">
        <w:rPr>
          <w:lang w:val="en-GB"/>
        </w:rPr>
        <w:t xml:space="preserve">publication </w:t>
      </w:r>
      <w:r w:rsidR="002E6400" w:rsidRPr="00951F33">
        <w:rPr>
          <w:lang w:val="en-GB"/>
        </w:rPr>
        <w:t xml:space="preserve">of the </w:t>
      </w:r>
      <w:r w:rsidRPr="00951F33">
        <w:rPr>
          <w:lang w:val="en-GB"/>
        </w:rPr>
        <w:t xml:space="preserve">passage </w:t>
      </w:r>
      <w:r w:rsidR="009660C8" w:rsidRPr="00951F33">
        <w:rPr>
          <w:lang w:val="en-GB"/>
        </w:rPr>
        <w:t xml:space="preserve">in issue in the case before it </w:t>
      </w:r>
      <w:r w:rsidR="002E6400" w:rsidRPr="00951F33">
        <w:rPr>
          <w:lang w:val="en-GB"/>
        </w:rPr>
        <w:t xml:space="preserve">did not satisfy these criteria in so far as the </w:t>
      </w:r>
      <w:r w:rsidR="00AE1219" w:rsidRPr="00951F33">
        <w:rPr>
          <w:lang w:val="en-GB"/>
        </w:rPr>
        <w:t>applicant company</w:t>
      </w:r>
      <w:r w:rsidRPr="00951F33">
        <w:rPr>
          <w:lang w:val="en-GB"/>
        </w:rPr>
        <w:t xml:space="preserve"> </w:t>
      </w:r>
      <w:r w:rsidR="002E6400" w:rsidRPr="00951F33">
        <w:rPr>
          <w:lang w:val="en-GB"/>
        </w:rPr>
        <w:t>had not sought to obtain</w:t>
      </w:r>
      <w:r w:rsidRPr="00951F33">
        <w:rPr>
          <w:lang w:val="en-GB"/>
        </w:rPr>
        <w:t xml:space="preserve"> </w:t>
      </w:r>
      <w:r w:rsidR="007A5F26" w:rsidRPr="00951F33">
        <w:rPr>
          <w:lang w:val="en-GB"/>
        </w:rPr>
        <w:t>Mr</w:t>
      </w:r>
      <w:r w:rsidR="00A177C1">
        <w:rPr>
          <w:lang w:val="en-GB"/>
        </w:rPr>
        <w:t> </w:t>
      </w:r>
      <w:r w:rsidRPr="00951F33">
        <w:rPr>
          <w:lang w:val="en-GB"/>
        </w:rPr>
        <w:t>Schröder</w:t>
      </w:r>
      <w:r w:rsidR="00326D8A">
        <w:rPr>
          <w:lang w:val="en-GB"/>
        </w:rPr>
        <w:t>’</w:t>
      </w:r>
      <w:r w:rsidR="002E6400" w:rsidRPr="00951F33">
        <w:rPr>
          <w:lang w:val="en-GB"/>
        </w:rPr>
        <w:t>s views on the matter beforehand and had not established a sufficient factual basis to justify publishing the passage in question</w:t>
      </w:r>
      <w:r w:rsidRPr="00951F33">
        <w:rPr>
          <w:lang w:val="en-GB"/>
        </w:rPr>
        <w:t>.</w:t>
      </w:r>
      <w:bookmarkEnd w:id="75"/>
    </w:p>
    <w:p w:rsidR="00EE31F5" w:rsidRPr="00951F33" w:rsidRDefault="00EE31F5" w:rsidP="00EE31F5">
      <w:pPr>
        <w:pStyle w:val="ECHRHeading3"/>
        <w:rPr>
          <w:lang w:val="en-GB"/>
        </w:rPr>
      </w:pPr>
      <w:bookmarkStart w:id="76" w:name="lt_pId111"/>
      <w:r w:rsidRPr="00951F33">
        <w:rPr>
          <w:lang w:val="en-GB"/>
        </w:rPr>
        <w:t>2.</w:t>
      </w:r>
      <w:r w:rsidR="008F08A3" w:rsidRPr="00951F33">
        <w:rPr>
          <w:lang w:val="en-GB"/>
        </w:rPr>
        <w:t>  </w:t>
      </w:r>
      <w:r w:rsidRPr="00951F33">
        <w:rPr>
          <w:lang w:val="en-GB"/>
        </w:rPr>
        <w:t>Judgment of the Court of Appeal</w:t>
      </w:r>
      <w:bookmarkEnd w:id="76"/>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20</w:t>
      </w:r>
      <w:r w:rsidRPr="00951F33">
        <w:rPr>
          <w:lang w:val="en-GB"/>
        </w:rPr>
        <w:fldChar w:fldCharType="end"/>
      </w:r>
      <w:r w:rsidRPr="00951F33">
        <w:rPr>
          <w:lang w:val="en-GB"/>
        </w:rPr>
        <w:t>.  </w:t>
      </w:r>
      <w:bookmarkStart w:id="77" w:name="lt_pId113"/>
      <w:r w:rsidRPr="00951F33">
        <w:rPr>
          <w:lang w:val="en-GB"/>
        </w:rPr>
        <w:t>In a judgment of 8 April 2008 the Hamburg Court of Appeal upheld the Regional Court</w:t>
      </w:r>
      <w:r w:rsidR="00326D8A">
        <w:rPr>
          <w:lang w:val="en-GB"/>
        </w:rPr>
        <w:t>’</w:t>
      </w:r>
      <w:r w:rsidRPr="00951F33">
        <w:rPr>
          <w:lang w:val="en-GB"/>
        </w:rPr>
        <w:t>s judgment.</w:t>
      </w:r>
      <w:bookmarkEnd w:id="77"/>
      <w:r w:rsidRPr="00951F33">
        <w:rPr>
          <w:lang w:val="en-GB"/>
        </w:rPr>
        <w:t xml:space="preserve"> </w:t>
      </w:r>
      <w:bookmarkStart w:id="78" w:name="lt_pId114"/>
      <w:r w:rsidR="00B13384" w:rsidRPr="00951F33">
        <w:rPr>
          <w:lang w:val="en-GB"/>
        </w:rPr>
        <w:t xml:space="preserve">It held that the </w:t>
      </w:r>
      <w:r w:rsidRPr="00951F33">
        <w:rPr>
          <w:lang w:val="en-GB"/>
        </w:rPr>
        <w:t xml:space="preserve">publication </w:t>
      </w:r>
      <w:r w:rsidR="00B13384" w:rsidRPr="00951F33">
        <w:rPr>
          <w:lang w:val="en-GB"/>
        </w:rPr>
        <w:t xml:space="preserve">of the offending quotation </w:t>
      </w:r>
      <w:r w:rsidR="008F08A3" w:rsidRPr="00951F33">
        <w:rPr>
          <w:lang w:val="en-GB"/>
        </w:rPr>
        <w:t>breached</w:t>
      </w:r>
      <w:r w:rsidRPr="00951F33">
        <w:rPr>
          <w:lang w:val="en-GB"/>
        </w:rPr>
        <w:t xml:space="preserve"> </w:t>
      </w:r>
      <w:r w:rsidR="00AE1219" w:rsidRPr="00951F33">
        <w:rPr>
          <w:lang w:val="en-GB"/>
        </w:rPr>
        <w:t>Article 8</w:t>
      </w:r>
      <w:r w:rsidRPr="00951F33">
        <w:rPr>
          <w:lang w:val="en-GB"/>
        </w:rPr>
        <w:t xml:space="preserve">23 § 1 </w:t>
      </w:r>
      <w:r w:rsidR="008F08A3" w:rsidRPr="00951F33">
        <w:rPr>
          <w:lang w:val="en-GB"/>
        </w:rPr>
        <w:t xml:space="preserve">of the Civil Code, in conjunction with </w:t>
      </w:r>
      <w:r w:rsidR="00AE1219" w:rsidRPr="00951F33">
        <w:rPr>
          <w:lang w:val="en-GB"/>
        </w:rPr>
        <w:t>Article 10</w:t>
      </w:r>
      <w:r w:rsidRPr="00951F33">
        <w:rPr>
          <w:lang w:val="en-GB"/>
        </w:rPr>
        <w:t>04 § 1 (</w:t>
      </w:r>
      <w:r w:rsidR="008F08A3" w:rsidRPr="00951F33">
        <w:rPr>
          <w:lang w:val="en-GB"/>
        </w:rPr>
        <w:t>by</w:t>
      </w:r>
      <w:r w:rsidRPr="00951F33">
        <w:rPr>
          <w:lang w:val="en-GB"/>
        </w:rPr>
        <w:t xml:space="preserve"> analog</w:t>
      </w:r>
      <w:r w:rsidR="008F08A3" w:rsidRPr="00951F33">
        <w:rPr>
          <w:lang w:val="en-GB"/>
        </w:rPr>
        <w:t>y</w:t>
      </w:r>
      <w:r w:rsidRPr="00951F33">
        <w:rPr>
          <w:lang w:val="en-GB"/>
        </w:rPr>
        <w:t xml:space="preserve">) </w:t>
      </w:r>
      <w:r w:rsidR="008F08A3" w:rsidRPr="00951F33">
        <w:rPr>
          <w:lang w:val="en-GB"/>
        </w:rPr>
        <w:t>of the</w:t>
      </w:r>
      <w:r w:rsidRPr="00951F33">
        <w:rPr>
          <w:lang w:val="en-GB"/>
        </w:rPr>
        <w:t xml:space="preserve"> </w:t>
      </w:r>
      <w:r w:rsidR="008F08A3" w:rsidRPr="00951F33">
        <w:rPr>
          <w:lang w:val="en-GB"/>
        </w:rPr>
        <w:t xml:space="preserve">Civil Code </w:t>
      </w:r>
      <w:r w:rsidR="00136D26" w:rsidRPr="00951F33">
        <w:rPr>
          <w:lang w:val="en-GB"/>
        </w:rPr>
        <w:t>and</w:t>
      </w:r>
      <w:r w:rsidRPr="00951F33">
        <w:rPr>
          <w:lang w:val="en-GB"/>
        </w:rPr>
        <w:t xml:space="preserve"> </w:t>
      </w:r>
      <w:r w:rsidR="008F08A3" w:rsidRPr="00951F33">
        <w:rPr>
          <w:lang w:val="en-GB"/>
        </w:rPr>
        <w:t>the right to protection of personality rights (</w:t>
      </w:r>
      <w:r w:rsidR="008F08A3" w:rsidRPr="00951F33">
        <w:rPr>
          <w:i/>
          <w:lang w:val="en-GB"/>
        </w:rPr>
        <w:t>Allgemeines Persönlichkeitsrecht</w:t>
      </w:r>
      <w:r w:rsidR="00F129AB" w:rsidRPr="00951F33">
        <w:rPr>
          <w:i/>
          <w:lang w:val="en-GB"/>
        </w:rPr>
        <w:t xml:space="preserve"> </w:t>
      </w:r>
      <w:r w:rsidR="00F129AB" w:rsidRPr="00951F33">
        <w:rPr>
          <w:lang w:val="en-GB"/>
        </w:rPr>
        <w:t>– see</w:t>
      </w:r>
      <w:r w:rsidRPr="00951F33">
        <w:rPr>
          <w:lang w:val="en-GB"/>
        </w:rPr>
        <w:t xml:space="preserve"> </w:t>
      </w:r>
      <w:r w:rsidR="007A5F26" w:rsidRPr="00951F33">
        <w:rPr>
          <w:lang w:val="en-GB"/>
        </w:rPr>
        <w:t>“</w:t>
      </w:r>
      <w:r w:rsidR="00F129AB" w:rsidRPr="00951F33">
        <w:rPr>
          <w:lang w:val="en-GB"/>
        </w:rPr>
        <w:t>Relevant domestic law and practice</w:t>
      </w:r>
      <w:r w:rsidR="007A5F26" w:rsidRPr="00951F33">
        <w:rPr>
          <w:lang w:val="en-GB"/>
        </w:rPr>
        <w:t>”</w:t>
      </w:r>
      <w:r w:rsidRPr="00951F33">
        <w:rPr>
          <w:lang w:val="en-GB"/>
        </w:rPr>
        <w:t>)</w:t>
      </w:r>
      <w:r w:rsidR="00535FE6" w:rsidRPr="00951F33">
        <w:rPr>
          <w:lang w:val="en-GB"/>
        </w:rPr>
        <w:t>,</w:t>
      </w:r>
      <w:r w:rsidRPr="00951F33">
        <w:rPr>
          <w:lang w:val="en-GB"/>
        </w:rPr>
        <w:t xml:space="preserve"> </w:t>
      </w:r>
      <w:r w:rsidR="00F129AB" w:rsidRPr="00951F33">
        <w:rPr>
          <w:lang w:val="en-GB"/>
        </w:rPr>
        <w:t xml:space="preserve">because it suggested to readers </w:t>
      </w:r>
      <w:r w:rsidR="00535FE6" w:rsidRPr="00951F33">
        <w:rPr>
          <w:lang w:val="en-GB"/>
        </w:rPr>
        <w:t xml:space="preserve">of the newspaper </w:t>
      </w:r>
      <w:r w:rsidR="00F129AB" w:rsidRPr="00951F33">
        <w:rPr>
          <w:lang w:val="en-GB"/>
        </w:rPr>
        <w:t xml:space="preserve">that </w:t>
      </w:r>
      <w:r w:rsidR="00753E28" w:rsidRPr="00951F33">
        <w:rPr>
          <w:lang w:val="en-GB"/>
        </w:rPr>
        <w:t>Chancellor</w:t>
      </w:r>
      <w:r w:rsidRPr="00951F33">
        <w:rPr>
          <w:lang w:val="en-GB"/>
        </w:rPr>
        <w:t xml:space="preserve"> Schröder </w:t>
      </w:r>
      <w:r w:rsidR="00F129AB" w:rsidRPr="00951F33">
        <w:rPr>
          <w:lang w:val="en-GB"/>
        </w:rPr>
        <w:t xml:space="preserve">had taken the decision to hold early parliamentary </w:t>
      </w:r>
      <w:r w:rsidR="00535FE6" w:rsidRPr="00951F33">
        <w:rPr>
          <w:lang w:val="en-GB"/>
        </w:rPr>
        <w:t>elections</w:t>
      </w:r>
      <w:r w:rsidR="00F129AB" w:rsidRPr="00951F33">
        <w:rPr>
          <w:lang w:val="en-GB"/>
        </w:rPr>
        <w:t xml:space="preserve"> on the basis of private</w:t>
      </w:r>
      <w:r w:rsidRPr="00951F33">
        <w:rPr>
          <w:lang w:val="en-GB"/>
        </w:rPr>
        <w:t xml:space="preserve"> </w:t>
      </w:r>
      <w:r w:rsidR="00F129AB" w:rsidRPr="00951F33">
        <w:rPr>
          <w:lang w:val="en-GB"/>
        </w:rPr>
        <w:t>considerations motivated by self-interest</w:t>
      </w:r>
      <w:r w:rsidRPr="00951F33">
        <w:rPr>
          <w:lang w:val="en-GB"/>
        </w:rPr>
        <w:t>.</w:t>
      </w:r>
      <w:bookmarkEnd w:id="78"/>
      <w:r w:rsidRPr="00951F33">
        <w:rPr>
          <w:lang w:val="en-GB"/>
        </w:rPr>
        <w:t xml:space="preserve"> </w:t>
      </w:r>
      <w:bookmarkStart w:id="79" w:name="lt_pId115"/>
      <w:r w:rsidR="00F129AB" w:rsidRPr="00951F33">
        <w:rPr>
          <w:lang w:val="en-GB"/>
        </w:rPr>
        <w:t>The Court of Appeal found it unnecessary to determine whether the quotation in issue amounted to a genuine (open) question or a factual allegation in the</w:t>
      </w:r>
      <w:r w:rsidRPr="00951F33">
        <w:rPr>
          <w:lang w:val="en-GB"/>
        </w:rPr>
        <w:t xml:space="preserve"> </w:t>
      </w:r>
      <w:r w:rsidR="00F129AB" w:rsidRPr="00951F33">
        <w:rPr>
          <w:lang w:val="en-GB"/>
        </w:rPr>
        <w:t>form</w:t>
      </w:r>
      <w:r w:rsidRPr="00951F33">
        <w:rPr>
          <w:lang w:val="en-GB"/>
        </w:rPr>
        <w:t xml:space="preserve"> </w:t>
      </w:r>
      <w:r w:rsidR="00F129AB" w:rsidRPr="00951F33">
        <w:rPr>
          <w:lang w:val="en-GB"/>
        </w:rPr>
        <w:t xml:space="preserve">of a </w:t>
      </w:r>
      <w:r w:rsidRPr="00951F33">
        <w:rPr>
          <w:lang w:val="en-GB"/>
        </w:rPr>
        <w:t>question</w:t>
      </w:r>
      <w:r w:rsidR="00F129AB" w:rsidRPr="00951F33">
        <w:rPr>
          <w:lang w:val="en-GB"/>
        </w:rPr>
        <w:t>, since</w:t>
      </w:r>
      <w:r w:rsidRPr="00951F33">
        <w:rPr>
          <w:lang w:val="en-GB"/>
        </w:rPr>
        <w:t xml:space="preserve"> </w:t>
      </w:r>
      <w:r w:rsidR="00AE1219" w:rsidRPr="00951F33">
        <w:rPr>
          <w:lang w:val="en-GB"/>
        </w:rPr>
        <w:t>the applicant company</w:t>
      </w:r>
      <w:r w:rsidRPr="00951F33">
        <w:rPr>
          <w:lang w:val="en-GB"/>
        </w:rPr>
        <w:t xml:space="preserve"> </w:t>
      </w:r>
      <w:r w:rsidR="00F129AB" w:rsidRPr="00951F33">
        <w:rPr>
          <w:lang w:val="en-GB"/>
        </w:rPr>
        <w:t xml:space="preserve">had conveyed a suspicion which </w:t>
      </w:r>
      <w:r w:rsidR="00B009D1">
        <w:rPr>
          <w:lang w:val="en-GB"/>
        </w:rPr>
        <w:t>could</w:t>
      </w:r>
      <w:r w:rsidR="00F129AB" w:rsidRPr="00951F33">
        <w:rPr>
          <w:lang w:val="en-GB"/>
        </w:rPr>
        <w:t xml:space="preserve"> also have been formulated as a </w:t>
      </w:r>
      <w:r w:rsidRPr="00951F33">
        <w:rPr>
          <w:lang w:val="en-GB"/>
        </w:rPr>
        <w:t>question.</w:t>
      </w:r>
      <w:bookmarkEnd w:id="79"/>
      <w:r w:rsidRPr="00951F33">
        <w:rPr>
          <w:lang w:val="en-GB"/>
        </w:rPr>
        <w:t xml:space="preserve"> </w:t>
      </w:r>
      <w:bookmarkStart w:id="80" w:name="lt_pId116"/>
      <w:r w:rsidR="00F129AB" w:rsidRPr="00951F33">
        <w:rPr>
          <w:lang w:val="en-GB"/>
        </w:rPr>
        <w:t xml:space="preserve">The Regional Court had thus been correct </w:t>
      </w:r>
      <w:r w:rsidR="00535FE6" w:rsidRPr="00951F33">
        <w:rPr>
          <w:lang w:val="en-GB"/>
        </w:rPr>
        <w:t>in</w:t>
      </w:r>
      <w:r w:rsidR="00F129AB" w:rsidRPr="00951F33">
        <w:rPr>
          <w:lang w:val="en-GB"/>
        </w:rPr>
        <w:t xml:space="preserve"> apply</w:t>
      </w:r>
      <w:r w:rsidR="00535FE6" w:rsidRPr="00951F33">
        <w:rPr>
          <w:lang w:val="en-GB"/>
        </w:rPr>
        <w:t>ing</w:t>
      </w:r>
      <w:r w:rsidR="00F129AB" w:rsidRPr="00951F33">
        <w:rPr>
          <w:lang w:val="en-GB"/>
        </w:rPr>
        <w:t xml:space="preserve"> the criteria </w:t>
      </w:r>
      <w:r w:rsidR="00535FE6" w:rsidRPr="00951F33">
        <w:rPr>
          <w:lang w:val="en-GB"/>
        </w:rPr>
        <w:t>for reporting</w:t>
      </w:r>
      <w:r w:rsidR="00F129AB" w:rsidRPr="00951F33">
        <w:rPr>
          <w:lang w:val="en-GB"/>
        </w:rPr>
        <w:t xml:space="preserve"> </w:t>
      </w:r>
      <w:r w:rsidR="00535FE6" w:rsidRPr="00951F33">
        <w:rPr>
          <w:lang w:val="en-GB"/>
        </w:rPr>
        <w:t>on</w:t>
      </w:r>
      <w:r w:rsidR="00F129AB" w:rsidRPr="00951F33">
        <w:rPr>
          <w:lang w:val="en-GB"/>
        </w:rPr>
        <w:t xml:space="preserve"> suspici</w:t>
      </w:r>
      <w:r w:rsidRPr="00951F33">
        <w:rPr>
          <w:lang w:val="en-GB"/>
        </w:rPr>
        <w:t>ons.</w:t>
      </w:r>
      <w:bookmarkEnd w:id="80"/>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21</w:t>
      </w:r>
      <w:r w:rsidRPr="00951F33">
        <w:rPr>
          <w:lang w:val="en-GB"/>
        </w:rPr>
        <w:fldChar w:fldCharType="end"/>
      </w:r>
      <w:r w:rsidRPr="00951F33">
        <w:rPr>
          <w:lang w:val="en-GB"/>
        </w:rPr>
        <w:t>.  </w:t>
      </w:r>
      <w:bookmarkStart w:id="81" w:name="lt_pId118"/>
      <w:r w:rsidR="00F129AB" w:rsidRPr="00951F33">
        <w:rPr>
          <w:lang w:val="en-GB"/>
        </w:rPr>
        <w:t>The Court of Appeal observed</w:t>
      </w:r>
      <w:r w:rsidRPr="00951F33">
        <w:rPr>
          <w:lang w:val="en-GB"/>
        </w:rPr>
        <w:t xml:space="preserve"> </w:t>
      </w:r>
      <w:r w:rsidR="00F129AB" w:rsidRPr="00951F33">
        <w:rPr>
          <w:lang w:val="en-GB"/>
        </w:rPr>
        <w:t>that the report published by</w:t>
      </w:r>
      <w:r w:rsidRPr="00951F33">
        <w:rPr>
          <w:lang w:val="en-GB"/>
        </w:rPr>
        <w:t xml:space="preserve"> </w:t>
      </w:r>
      <w:r w:rsidR="00AE1219" w:rsidRPr="00951F33">
        <w:rPr>
          <w:lang w:val="en-GB"/>
        </w:rPr>
        <w:t>the applicant company</w:t>
      </w:r>
      <w:r w:rsidRPr="00951F33">
        <w:rPr>
          <w:lang w:val="en-GB"/>
        </w:rPr>
        <w:t xml:space="preserve"> </w:t>
      </w:r>
      <w:r w:rsidR="00F129AB" w:rsidRPr="00951F33">
        <w:rPr>
          <w:lang w:val="en-GB"/>
        </w:rPr>
        <w:t>did not merely</w:t>
      </w:r>
      <w:r w:rsidRPr="00951F33">
        <w:rPr>
          <w:lang w:val="en-GB"/>
        </w:rPr>
        <w:t xml:space="preserve"> reprodu</w:t>
      </w:r>
      <w:r w:rsidR="00F129AB" w:rsidRPr="00951F33">
        <w:rPr>
          <w:lang w:val="en-GB"/>
        </w:rPr>
        <w:t xml:space="preserve">ce what </w:t>
      </w:r>
      <w:r w:rsidR="007A5F26" w:rsidRPr="00951F33">
        <w:rPr>
          <w:lang w:val="en-GB"/>
        </w:rPr>
        <w:t>Mr</w:t>
      </w:r>
      <w:r w:rsidRPr="00951F33">
        <w:rPr>
          <w:lang w:val="en-GB"/>
        </w:rPr>
        <w:t xml:space="preserve"> Thiele </w:t>
      </w:r>
      <w:r w:rsidR="00F129AB" w:rsidRPr="00951F33">
        <w:rPr>
          <w:lang w:val="en-GB"/>
        </w:rPr>
        <w:t>had said</w:t>
      </w:r>
      <w:r w:rsidRPr="00951F33">
        <w:rPr>
          <w:lang w:val="en-GB"/>
        </w:rPr>
        <w:t xml:space="preserve">, </w:t>
      </w:r>
      <w:r w:rsidR="00F129AB" w:rsidRPr="00951F33">
        <w:rPr>
          <w:lang w:val="en-GB"/>
        </w:rPr>
        <w:t xml:space="preserve">but the quotation had formed part of a significantly longer article intended to </w:t>
      </w:r>
      <w:r w:rsidR="001059B4" w:rsidRPr="00951F33">
        <w:rPr>
          <w:lang w:val="en-GB"/>
        </w:rPr>
        <w:t>steer</w:t>
      </w:r>
      <w:r w:rsidR="00F129AB" w:rsidRPr="00951F33">
        <w:rPr>
          <w:lang w:val="en-GB"/>
        </w:rPr>
        <w:t xml:space="preserve"> readers in a certain direction</w:t>
      </w:r>
      <w:r w:rsidRPr="00951F33">
        <w:rPr>
          <w:lang w:val="en-GB"/>
        </w:rPr>
        <w:t>.</w:t>
      </w:r>
      <w:bookmarkEnd w:id="81"/>
      <w:r w:rsidRPr="00951F33">
        <w:rPr>
          <w:lang w:val="en-GB"/>
        </w:rPr>
        <w:t xml:space="preserve"> </w:t>
      </w:r>
      <w:bookmarkStart w:id="82" w:name="lt_pId119"/>
      <w:r w:rsidR="00F129AB" w:rsidRPr="00951F33">
        <w:rPr>
          <w:lang w:val="en-GB"/>
        </w:rPr>
        <w:t xml:space="preserve">It further pointed out that the </w:t>
      </w:r>
      <w:r w:rsidRPr="00951F33">
        <w:rPr>
          <w:lang w:val="en-GB"/>
        </w:rPr>
        <w:t xml:space="preserve">article </w:t>
      </w:r>
      <w:r w:rsidR="00F129AB" w:rsidRPr="00951F33">
        <w:rPr>
          <w:lang w:val="en-GB"/>
        </w:rPr>
        <w:t>had begun by saying that</w:t>
      </w:r>
      <w:r w:rsidRPr="00951F33">
        <w:rPr>
          <w:lang w:val="en-GB"/>
        </w:rPr>
        <w:t xml:space="preserve"> </w:t>
      </w:r>
      <w:r w:rsidR="007A5F26" w:rsidRPr="00951F33">
        <w:rPr>
          <w:lang w:val="en-GB"/>
        </w:rPr>
        <w:t>Mr</w:t>
      </w:r>
      <w:r w:rsidRPr="00951F33">
        <w:rPr>
          <w:lang w:val="en-GB"/>
        </w:rPr>
        <w:t xml:space="preserve"> Schröder </w:t>
      </w:r>
      <w:r w:rsidR="00136D26" w:rsidRPr="00951F33">
        <w:rPr>
          <w:lang w:val="en-GB"/>
        </w:rPr>
        <w:t>and</w:t>
      </w:r>
      <w:r w:rsidRPr="00951F33">
        <w:rPr>
          <w:lang w:val="en-GB"/>
        </w:rPr>
        <w:t xml:space="preserve"> </w:t>
      </w:r>
      <w:r w:rsidR="00B009D1">
        <w:rPr>
          <w:lang w:val="en-GB"/>
        </w:rPr>
        <w:t xml:space="preserve">the </w:t>
      </w:r>
      <w:r w:rsidR="001059B4" w:rsidRPr="00951F33">
        <w:rPr>
          <w:lang w:val="en-GB"/>
        </w:rPr>
        <w:t>Russia</w:t>
      </w:r>
      <w:r w:rsidR="00B009D1">
        <w:rPr>
          <w:lang w:val="en-GB"/>
        </w:rPr>
        <w:t>n</w:t>
      </w:r>
      <w:r w:rsidR="00F129AB" w:rsidRPr="00951F33">
        <w:rPr>
          <w:lang w:val="en-GB"/>
        </w:rPr>
        <w:t xml:space="preserve"> President</w:t>
      </w:r>
      <w:r w:rsidRPr="00951F33">
        <w:rPr>
          <w:lang w:val="en-GB"/>
        </w:rPr>
        <w:t xml:space="preserve"> </w:t>
      </w:r>
      <w:r w:rsidR="007A5F26" w:rsidRPr="00951F33">
        <w:rPr>
          <w:lang w:val="en-GB"/>
        </w:rPr>
        <w:t>Putin</w:t>
      </w:r>
      <w:r w:rsidRPr="00951F33">
        <w:rPr>
          <w:lang w:val="en-GB"/>
        </w:rPr>
        <w:t xml:space="preserve"> </w:t>
      </w:r>
      <w:r w:rsidR="00F129AB" w:rsidRPr="00951F33">
        <w:rPr>
          <w:lang w:val="en-GB"/>
        </w:rPr>
        <w:t>had met in</w:t>
      </w:r>
      <w:r w:rsidRPr="00951F33">
        <w:rPr>
          <w:lang w:val="en-GB"/>
        </w:rPr>
        <w:t xml:space="preserve"> </w:t>
      </w:r>
      <w:r w:rsidR="007A5F26" w:rsidRPr="00951F33">
        <w:rPr>
          <w:lang w:val="en-GB"/>
        </w:rPr>
        <w:t>April</w:t>
      </w:r>
      <w:r w:rsidRPr="00951F33">
        <w:rPr>
          <w:lang w:val="en-GB"/>
        </w:rPr>
        <w:t xml:space="preserve"> 2005</w:t>
      </w:r>
      <w:r w:rsidR="00F129AB" w:rsidRPr="00951F33">
        <w:rPr>
          <w:lang w:val="en-GB"/>
        </w:rPr>
        <w:t>,</w:t>
      </w:r>
      <w:r w:rsidR="007D4DCB" w:rsidRPr="00951F33">
        <w:rPr>
          <w:lang w:val="en-GB"/>
        </w:rPr>
        <w:t xml:space="preserve"> and had then asked whether </w:t>
      </w:r>
      <w:r w:rsidR="00753E28" w:rsidRPr="00951F33">
        <w:rPr>
          <w:lang w:val="en-GB"/>
        </w:rPr>
        <w:t>Chancellor</w:t>
      </w:r>
      <w:r w:rsidRPr="00951F33">
        <w:rPr>
          <w:lang w:val="en-GB"/>
        </w:rPr>
        <w:t xml:space="preserve"> Schröder</w:t>
      </w:r>
      <w:r w:rsidR="00326D8A">
        <w:rPr>
          <w:lang w:val="en-GB"/>
        </w:rPr>
        <w:t>’</w:t>
      </w:r>
      <w:r w:rsidR="007D4DCB" w:rsidRPr="00951F33">
        <w:rPr>
          <w:lang w:val="en-GB"/>
        </w:rPr>
        <w:t>s activities on behalf of</w:t>
      </w:r>
      <w:r w:rsidRPr="00951F33">
        <w:rPr>
          <w:lang w:val="en-GB"/>
        </w:rPr>
        <w:t xml:space="preserve"> Gazprom </w:t>
      </w:r>
      <w:r w:rsidR="007D4DCB" w:rsidRPr="00951F33">
        <w:rPr>
          <w:lang w:val="en-GB"/>
        </w:rPr>
        <w:t>had been discussed on that occasion</w:t>
      </w:r>
      <w:r w:rsidRPr="00951F33">
        <w:rPr>
          <w:lang w:val="en-GB"/>
        </w:rPr>
        <w:t>.</w:t>
      </w:r>
      <w:bookmarkEnd w:id="82"/>
      <w:r w:rsidRPr="00951F33">
        <w:rPr>
          <w:lang w:val="en-GB"/>
        </w:rPr>
        <w:t xml:space="preserve"> </w:t>
      </w:r>
      <w:bookmarkStart w:id="83" w:name="lt_pId120"/>
      <w:r w:rsidR="007D4DCB" w:rsidRPr="00951F33">
        <w:rPr>
          <w:lang w:val="en-GB"/>
        </w:rPr>
        <w:t>In the court</w:t>
      </w:r>
      <w:r w:rsidR="00326D8A">
        <w:rPr>
          <w:lang w:val="en-GB"/>
        </w:rPr>
        <w:t>’</w:t>
      </w:r>
      <w:r w:rsidR="007D4DCB" w:rsidRPr="00951F33">
        <w:rPr>
          <w:lang w:val="en-GB"/>
        </w:rPr>
        <w:t>s view</w:t>
      </w:r>
      <w:r w:rsidRPr="00951F33">
        <w:rPr>
          <w:lang w:val="en-GB"/>
        </w:rPr>
        <w:t xml:space="preserve">, </w:t>
      </w:r>
      <w:r w:rsidR="007D4DCB" w:rsidRPr="00951F33">
        <w:rPr>
          <w:lang w:val="en-GB"/>
        </w:rPr>
        <w:t xml:space="preserve">this encouraged readers to believe that it was possible that </w:t>
      </w:r>
      <w:r w:rsidR="00062005" w:rsidRPr="00951F33">
        <w:rPr>
          <w:lang w:val="en-GB"/>
        </w:rPr>
        <w:t>an agreement</w:t>
      </w:r>
      <w:r w:rsidR="007D4DCB" w:rsidRPr="00951F33">
        <w:rPr>
          <w:lang w:val="en-GB"/>
        </w:rPr>
        <w:t xml:space="preserve"> had been </w:t>
      </w:r>
      <w:r w:rsidR="00062005" w:rsidRPr="00951F33">
        <w:rPr>
          <w:lang w:val="en-GB"/>
        </w:rPr>
        <w:t>reached for</w:t>
      </w:r>
      <w:r w:rsidRPr="00951F33">
        <w:rPr>
          <w:lang w:val="en-GB"/>
        </w:rPr>
        <w:t xml:space="preserve"> </w:t>
      </w:r>
      <w:r w:rsidR="007A5F26" w:rsidRPr="00951F33">
        <w:rPr>
          <w:lang w:val="en-GB"/>
        </w:rPr>
        <w:t>Mr</w:t>
      </w:r>
      <w:r w:rsidRPr="00951F33">
        <w:rPr>
          <w:lang w:val="en-GB"/>
        </w:rPr>
        <w:t xml:space="preserve"> Schröder </w:t>
      </w:r>
      <w:r w:rsidR="00062005" w:rsidRPr="00951F33">
        <w:rPr>
          <w:lang w:val="en-GB"/>
        </w:rPr>
        <w:t>to</w:t>
      </w:r>
      <w:r w:rsidR="007D4DCB" w:rsidRPr="00951F33">
        <w:rPr>
          <w:lang w:val="en-GB"/>
        </w:rPr>
        <w:t xml:space="preserve"> take up a </w:t>
      </w:r>
      <w:r w:rsidR="00062005" w:rsidRPr="00951F33">
        <w:rPr>
          <w:lang w:val="en-GB"/>
        </w:rPr>
        <w:t>private-</w:t>
      </w:r>
      <w:r w:rsidR="007D4DCB" w:rsidRPr="00951F33">
        <w:rPr>
          <w:lang w:val="en-GB"/>
        </w:rPr>
        <w:t xml:space="preserve">sector </w:t>
      </w:r>
      <w:r w:rsidR="00062005" w:rsidRPr="00951F33">
        <w:rPr>
          <w:lang w:val="en-GB"/>
        </w:rPr>
        <w:t xml:space="preserve">post </w:t>
      </w:r>
      <w:r w:rsidR="007D4DCB" w:rsidRPr="00951F33">
        <w:rPr>
          <w:lang w:val="en-GB"/>
        </w:rPr>
        <w:t>and that he had used the election defeat in North Rhine</w:t>
      </w:r>
      <w:r w:rsidRPr="00951F33">
        <w:rPr>
          <w:rFonts w:ascii="Normal" w:eastAsia="Normal" w:hAnsi="Normal" w:cs="Normal"/>
          <w:lang w:val="en-GB"/>
        </w:rPr>
        <w:t>-</w:t>
      </w:r>
      <w:r w:rsidR="007D4DCB" w:rsidRPr="00951F33">
        <w:rPr>
          <w:lang w:val="en-GB"/>
        </w:rPr>
        <w:t>Westphalia</w:t>
      </w:r>
      <w:r w:rsidRPr="00951F33">
        <w:rPr>
          <w:lang w:val="en-GB"/>
        </w:rPr>
        <w:t xml:space="preserve"> </w:t>
      </w:r>
      <w:r w:rsidR="007D4DCB" w:rsidRPr="00951F33">
        <w:rPr>
          <w:lang w:val="en-GB"/>
        </w:rPr>
        <w:t>as a</w:t>
      </w:r>
      <w:r w:rsidRPr="00951F33">
        <w:rPr>
          <w:lang w:val="en-GB"/>
        </w:rPr>
        <w:t xml:space="preserve"> </w:t>
      </w:r>
      <w:r w:rsidR="007D4DCB" w:rsidRPr="00951F33">
        <w:rPr>
          <w:lang w:val="en-GB"/>
        </w:rPr>
        <w:t>pretext for triggering a series of events that would lead to his leaving office as</w:t>
      </w:r>
      <w:r w:rsidRPr="00951F33">
        <w:rPr>
          <w:lang w:val="en-GB"/>
        </w:rPr>
        <w:t xml:space="preserve"> </w:t>
      </w:r>
      <w:r w:rsidR="00753E28" w:rsidRPr="00951F33">
        <w:rPr>
          <w:lang w:val="en-GB"/>
        </w:rPr>
        <w:t>Chancellor</w:t>
      </w:r>
      <w:r w:rsidRPr="00951F33">
        <w:rPr>
          <w:lang w:val="en-GB"/>
        </w:rPr>
        <w:t>.</w:t>
      </w:r>
      <w:bookmarkEnd w:id="83"/>
      <w:r w:rsidRPr="00951F33">
        <w:rPr>
          <w:lang w:val="en-GB"/>
        </w:rPr>
        <w:t xml:space="preserve"> </w:t>
      </w:r>
      <w:bookmarkStart w:id="84" w:name="lt_pId121"/>
      <w:r w:rsidR="007D4DCB" w:rsidRPr="00951F33">
        <w:rPr>
          <w:lang w:val="en-GB"/>
        </w:rPr>
        <w:t>It</w:t>
      </w:r>
      <w:r w:rsidRPr="00951F33">
        <w:rPr>
          <w:lang w:val="en-GB"/>
        </w:rPr>
        <w:t xml:space="preserve"> </w:t>
      </w:r>
      <w:r w:rsidR="007D4DCB" w:rsidRPr="00951F33">
        <w:rPr>
          <w:lang w:val="en-GB"/>
        </w:rPr>
        <w:t>added that this line of thinking was borne out by the two</w:t>
      </w:r>
      <w:r w:rsidRPr="00951F33">
        <w:rPr>
          <w:lang w:val="en-GB"/>
        </w:rPr>
        <w:t xml:space="preserve"> questions </w:t>
      </w:r>
      <w:r w:rsidR="007D4DCB" w:rsidRPr="00951F33">
        <w:rPr>
          <w:lang w:val="en-GB"/>
        </w:rPr>
        <w:t xml:space="preserve">in the quotation </w:t>
      </w:r>
      <w:r w:rsidR="00062005" w:rsidRPr="00951F33">
        <w:rPr>
          <w:lang w:val="en-GB"/>
        </w:rPr>
        <w:t xml:space="preserve">in issue </w:t>
      </w:r>
      <w:r w:rsidR="007D4DCB" w:rsidRPr="00951F33">
        <w:rPr>
          <w:lang w:val="en-GB"/>
        </w:rPr>
        <w:t>and the use of the phrases “early election gambit” and</w:t>
      </w:r>
      <w:r w:rsidRPr="00951F33">
        <w:rPr>
          <w:lang w:val="en-GB"/>
        </w:rPr>
        <w:t xml:space="preserve"> </w:t>
      </w:r>
      <w:r w:rsidR="007A5F26" w:rsidRPr="00951F33">
        <w:rPr>
          <w:lang w:val="en-GB"/>
        </w:rPr>
        <w:t>“</w:t>
      </w:r>
      <w:r w:rsidR="007D4DCB" w:rsidRPr="00951F33">
        <w:rPr>
          <w:lang w:val="en-GB"/>
        </w:rPr>
        <w:t>must now be seen in a new light”</w:t>
      </w:r>
      <w:bookmarkEnd w:id="84"/>
      <w:r w:rsidR="007D4DCB" w:rsidRPr="00951F33">
        <w:rPr>
          <w:lang w:val="en-GB"/>
        </w:rPr>
        <w:t>.</w:t>
      </w:r>
    </w:p>
    <w:p w:rsidR="00EE31F5" w:rsidRPr="00951F33" w:rsidRDefault="00EE31F5" w:rsidP="0006200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22</w:t>
      </w:r>
      <w:r w:rsidRPr="00951F33">
        <w:rPr>
          <w:lang w:val="en-GB"/>
        </w:rPr>
        <w:fldChar w:fldCharType="end"/>
      </w:r>
      <w:r w:rsidRPr="00951F33">
        <w:rPr>
          <w:lang w:val="en-GB"/>
        </w:rPr>
        <w:t>.  </w:t>
      </w:r>
      <w:bookmarkStart w:id="85" w:name="lt_pId123"/>
      <w:r w:rsidR="007D4DCB" w:rsidRPr="00951F33">
        <w:rPr>
          <w:lang w:val="en-GB"/>
        </w:rPr>
        <w:t>The Court of Appeal observed that the</w:t>
      </w:r>
      <w:r w:rsidRPr="00951F33">
        <w:rPr>
          <w:lang w:val="en-GB"/>
        </w:rPr>
        <w:t xml:space="preserve"> princip</w:t>
      </w:r>
      <w:r w:rsidR="007D4DCB" w:rsidRPr="00951F33">
        <w:rPr>
          <w:lang w:val="en-GB"/>
        </w:rPr>
        <w:t>l</w:t>
      </w:r>
      <w:r w:rsidRPr="00951F33">
        <w:rPr>
          <w:lang w:val="en-GB"/>
        </w:rPr>
        <w:t xml:space="preserve">es </w:t>
      </w:r>
      <w:r w:rsidR="00062005" w:rsidRPr="00951F33">
        <w:rPr>
          <w:lang w:val="en-GB"/>
        </w:rPr>
        <w:t>for reporting on</w:t>
      </w:r>
      <w:r w:rsidR="007D4DCB" w:rsidRPr="00951F33">
        <w:rPr>
          <w:lang w:val="en-GB"/>
        </w:rPr>
        <w:t xml:space="preserve"> susp</w:t>
      </w:r>
      <w:r w:rsidR="00BE06D1" w:rsidRPr="00951F33">
        <w:rPr>
          <w:lang w:val="en-GB"/>
        </w:rPr>
        <w:t>ici</w:t>
      </w:r>
      <w:r w:rsidR="007D4DCB" w:rsidRPr="00951F33">
        <w:rPr>
          <w:lang w:val="en-GB"/>
        </w:rPr>
        <w:t xml:space="preserve">ons applied to the case before it, although the </w:t>
      </w:r>
      <w:r w:rsidRPr="00951F33">
        <w:rPr>
          <w:lang w:val="en-GB"/>
        </w:rPr>
        <w:t xml:space="preserve">report </w:t>
      </w:r>
      <w:r w:rsidR="007D4DCB" w:rsidRPr="00951F33">
        <w:rPr>
          <w:lang w:val="en-GB"/>
        </w:rPr>
        <w:t>i</w:t>
      </w:r>
      <w:r w:rsidRPr="00951F33">
        <w:rPr>
          <w:lang w:val="en-GB"/>
        </w:rPr>
        <w:t xml:space="preserve">n question </w:t>
      </w:r>
      <w:r w:rsidR="007D4DCB" w:rsidRPr="00951F33">
        <w:rPr>
          <w:lang w:val="en-GB"/>
        </w:rPr>
        <w:t xml:space="preserve">had not </w:t>
      </w:r>
      <w:r w:rsidR="00ED7CC9">
        <w:rPr>
          <w:lang w:val="en-GB"/>
        </w:rPr>
        <w:t>contained</w:t>
      </w:r>
      <w:r w:rsidR="007D4DCB" w:rsidRPr="00951F33">
        <w:rPr>
          <w:lang w:val="en-GB"/>
        </w:rPr>
        <w:t xml:space="preserve"> any suspicion that</w:t>
      </w:r>
      <w:r w:rsidRPr="00951F33">
        <w:rPr>
          <w:lang w:val="en-GB"/>
        </w:rPr>
        <w:t xml:space="preserve"> </w:t>
      </w:r>
      <w:r w:rsidR="007A5F26" w:rsidRPr="00951F33">
        <w:rPr>
          <w:lang w:val="en-GB"/>
        </w:rPr>
        <w:t>Mr</w:t>
      </w:r>
      <w:r w:rsidRPr="00951F33">
        <w:rPr>
          <w:lang w:val="en-GB"/>
        </w:rPr>
        <w:t xml:space="preserve"> Schröder </w:t>
      </w:r>
      <w:r w:rsidR="007D4DCB" w:rsidRPr="00951F33">
        <w:rPr>
          <w:lang w:val="en-GB"/>
        </w:rPr>
        <w:t>had committed a criminal offence</w:t>
      </w:r>
      <w:r w:rsidRPr="00951F33">
        <w:rPr>
          <w:lang w:val="en-GB"/>
        </w:rPr>
        <w:t>.</w:t>
      </w:r>
      <w:bookmarkEnd w:id="85"/>
      <w:r w:rsidRPr="00951F33">
        <w:rPr>
          <w:lang w:val="en-GB"/>
        </w:rPr>
        <w:t xml:space="preserve"> </w:t>
      </w:r>
      <w:bookmarkStart w:id="86" w:name="lt_pId124"/>
      <w:r w:rsidR="007D4DCB" w:rsidRPr="00951F33">
        <w:rPr>
          <w:lang w:val="en-GB"/>
        </w:rPr>
        <w:t>What was decisive in the court</w:t>
      </w:r>
      <w:r w:rsidR="00326D8A">
        <w:rPr>
          <w:lang w:val="en-GB"/>
        </w:rPr>
        <w:t>’</w:t>
      </w:r>
      <w:r w:rsidR="007D4DCB" w:rsidRPr="00951F33">
        <w:rPr>
          <w:lang w:val="en-GB"/>
        </w:rPr>
        <w:t xml:space="preserve">s view was that </w:t>
      </w:r>
      <w:r w:rsidR="00AE1219" w:rsidRPr="00951F33">
        <w:rPr>
          <w:lang w:val="en-GB"/>
        </w:rPr>
        <w:t>the applicant company</w:t>
      </w:r>
      <w:r w:rsidRPr="00951F33">
        <w:rPr>
          <w:lang w:val="en-GB"/>
        </w:rPr>
        <w:t xml:space="preserve"> </w:t>
      </w:r>
      <w:r w:rsidR="007D4DCB" w:rsidRPr="00951F33">
        <w:rPr>
          <w:lang w:val="en-GB"/>
        </w:rPr>
        <w:t xml:space="preserve">had </w:t>
      </w:r>
      <w:r w:rsidR="00E929D0">
        <w:rPr>
          <w:lang w:val="en-GB"/>
        </w:rPr>
        <w:t>conveyed</w:t>
      </w:r>
      <w:r w:rsidR="007D4DCB" w:rsidRPr="00951F33">
        <w:rPr>
          <w:lang w:val="en-GB"/>
        </w:rPr>
        <w:t xml:space="preserve"> a suspicion</w:t>
      </w:r>
      <w:r w:rsidRPr="00951F33">
        <w:rPr>
          <w:lang w:val="en-GB"/>
        </w:rPr>
        <w:t xml:space="preserve"> </w:t>
      </w:r>
      <w:r w:rsidR="00062005" w:rsidRPr="00951F33">
        <w:rPr>
          <w:lang w:val="en-GB"/>
        </w:rPr>
        <w:t>entailing</w:t>
      </w:r>
      <w:r w:rsidR="00A470F4" w:rsidRPr="00951F33">
        <w:rPr>
          <w:lang w:val="en-GB"/>
        </w:rPr>
        <w:t xml:space="preserve"> a serious and damaging accusation against the former</w:t>
      </w:r>
      <w:r w:rsidRPr="00951F33">
        <w:rPr>
          <w:lang w:val="en-GB"/>
        </w:rPr>
        <w:t xml:space="preserve"> </w:t>
      </w:r>
      <w:r w:rsidR="00753E28" w:rsidRPr="00951F33">
        <w:rPr>
          <w:lang w:val="en-GB"/>
        </w:rPr>
        <w:t>Chancellor</w:t>
      </w:r>
      <w:r w:rsidRPr="00951F33">
        <w:rPr>
          <w:lang w:val="en-GB"/>
        </w:rPr>
        <w:t>.</w:t>
      </w:r>
      <w:bookmarkEnd w:id="86"/>
      <w:r w:rsidRPr="00951F33">
        <w:rPr>
          <w:lang w:val="en-GB"/>
        </w:rPr>
        <w:t xml:space="preserve"> </w:t>
      </w:r>
      <w:bookmarkStart w:id="87" w:name="lt_pId125"/>
      <w:r w:rsidR="00CC672A" w:rsidRPr="00951F33">
        <w:rPr>
          <w:lang w:val="en-GB"/>
        </w:rPr>
        <w:t xml:space="preserve">The </w:t>
      </w:r>
      <w:r w:rsidRPr="00951F33">
        <w:rPr>
          <w:lang w:val="en-GB"/>
        </w:rPr>
        <w:t xml:space="preserve">article </w:t>
      </w:r>
      <w:r w:rsidR="00CC672A" w:rsidRPr="00951F33">
        <w:rPr>
          <w:lang w:val="en-GB"/>
        </w:rPr>
        <w:t>had suggested that he had misled the general public and the electorate about the true reasons for his decision to call early elections</w:t>
      </w:r>
      <w:r w:rsidRPr="00951F33">
        <w:rPr>
          <w:lang w:val="en-GB"/>
        </w:rPr>
        <w:t xml:space="preserve"> </w:t>
      </w:r>
      <w:r w:rsidR="00136D26" w:rsidRPr="00951F33">
        <w:rPr>
          <w:lang w:val="en-GB"/>
        </w:rPr>
        <w:t>and</w:t>
      </w:r>
      <w:r w:rsidRPr="00951F33">
        <w:rPr>
          <w:lang w:val="en-GB"/>
        </w:rPr>
        <w:t xml:space="preserve"> </w:t>
      </w:r>
      <w:r w:rsidR="00CC672A" w:rsidRPr="00951F33">
        <w:rPr>
          <w:lang w:val="en-GB"/>
        </w:rPr>
        <w:t xml:space="preserve">that he had prioritised his own financial interests over the </w:t>
      </w:r>
      <w:r w:rsidR="00EE1998" w:rsidRPr="00951F33">
        <w:rPr>
          <w:lang w:val="en-GB"/>
        </w:rPr>
        <w:t xml:space="preserve">common good, which he was required to serve as </w:t>
      </w:r>
      <w:r w:rsidR="00EE1998" w:rsidRPr="00951F33">
        <w:rPr>
          <w:lang w:val="en-GB"/>
        </w:rPr>
        <w:lastRenderedPageBreak/>
        <w:t xml:space="preserve">Federal </w:t>
      </w:r>
      <w:r w:rsidR="00753E28" w:rsidRPr="00951F33">
        <w:rPr>
          <w:lang w:val="en-GB"/>
        </w:rPr>
        <w:t>Chancellor</w:t>
      </w:r>
      <w:r w:rsidRPr="00951F33">
        <w:rPr>
          <w:lang w:val="en-GB"/>
        </w:rPr>
        <w:t>.</w:t>
      </w:r>
      <w:bookmarkEnd w:id="87"/>
      <w:r w:rsidRPr="00951F33">
        <w:rPr>
          <w:lang w:val="en-GB"/>
        </w:rPr>
        <w:t xml:space="preserve"> </w:t>
      </w:r>
      <w:bookmarkStart w:id="88" w:name="lt_pId126"/>
      <w:r w:rsidR="00EE1998" w:rsidRPr="00951F33">
        <w:rPr>
          <w:lang w:val="en-GB"/>
        </w:rPr>
        <w:t>The Court of Appeal</w:t>
      </w:r>
      <w:r w:rsidRPr="00951F33">
        <w:rPr>
          <w:lang w:val="en-GB"/>
        </w:rPr>
        <w:t xml:space="preserve"> consid</w:t>
      </w:r>
      <w:r w:rsidR="00EE1998" w:rsidRPr="00951F33">
        <w:rPr>
          <w:lang w:val="en-GB"/>
        </w:rPr>
        <w:t xml:space="preserve">ered that this was one of the most serious accusations that could be levelled against a person who had formerly held one of the highest State offices. In its view, the quotation in issue </w:t>
      </w:r>
      <w:bookmarkStart w:id="89" w:name="lt_pId127"/>
      <w:bookmarkEnd w:id="88"/>
      <w:r w:rsidRPr="00951F33">
        <w:rPr>
          <w:lang w:val="en-GB"/>
        </w:rPr>
        <w:t>confirm</w:t>
      </w:r>
      <w:r w:rsidR="00EE1998" w:rsidRPr="00951F33">
        <w:rPr>
          <w:lang w:val="en-GB"/>
        </w:rPr>
        <w:t>ed the seriousness of the accusation by using the phrase “monstrous suspicion”.</w:t>
      </w:r>
      <w:bookmarkEnd w:id="89"/>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23</w:t>
      </w:r>
      <w:r w:rsidRPr="00951F33">
        <w:rPr>
          <w:lang w:val="en-GB"/>
        </w:rPr>
        <w:fldChar w:fldCharType="end"/>
      </w:r>
      <w:r w:rsidRPr="00951F33">
        <w:rPr>
          <w:lang w:val="en-GB"/>
        </w:rPr>
        <w:t>.  </w:t>
      </w:r>
      <w:bookmarkStart w:id="90" w:name="lt_pId129"/>
      <w:r w:rsidR="00EE1998" w:rsidRPr="00951F33">
        <w:rPr>
          <w:lang w:val="en-GB"/>
        </w:rPr>
        <w:t>The Court of Appeal</w:t>
      </w:r>
      <w:r w:rsidRPr="00951F33">
        <w:rPr>
          <w:lang w:val="en-GB"/>
        </w:rPr>
        <w:t xml:space="preserve"> </w:t>
      </w:r>
      <w:r w:rsidR="009132FF" w:rsidRPr="00951F33">
        <w:rPr>
          <w:lang w:val="en-GB"/>
        </w:rPr>
        <w:t>added that</w:t>
      </w:r>
      <w:r w:rsidRPr="00951F33">
        <w:rPr>
          <w:lang w:val="en-GB"/>
        </w:rPr>
        <w:t xml:space="preserve"> </w:t>
      </w:r>
      <w:r w:rsidR="00AE1219" w:rsidRPr="00951F33">
        <w:rPr>
          <w:lang w:val="en-GB"/>
        </w:rPr>
        <w:t>the applicant company</w:t>
      </w:r>
      <w:r w:rsidRPr="00951F33">
        <w:rPr>
          <w:lang w:val="en-GB"/>
        </w:rPr>
        <w:t xml:space="preserve"> </w:t>
      </w:r>
      <w:r w:rsidR="009132FF" w:rsidRPr="00951F33">
        <w:rPr>
          <w:lang w:val="en-GB"/>
        </w:rPr>
        <w:t>had not had due regard to the</w:t>
      </w:r>
      <w:r w:rsidRPr="00951F33">
        <w:rPr>
          <w:lang w:val="en-GB"/>
        </w:rPr>
        <w:t xml:space="preserve"> </w:t>
      </w:r>
      <w:r w:rsidR="009132FF" w:rsidRPr="00951F33">
        <w:rPr>
          <w:lang w:val="en-GB"/>
        </w:rPr>
        <w:t>principles</w:t>
      </w:r>
      <w:r w:rsidRPr="00951F33">
        <w:rPr>
          <w:lang w:val="en-GB"/>
        </w:rPr>
        <w:t xml:space="preserve"> </w:t>
      </w:r>
      <w:r w:rsidR="009132FF" w:rsidRPr="00951F33">
        <w:rPr>
          <w:lang w:val="en-GB"/>
        </w:rPr>
        <w:t xml:space="preserve">established </w:t>
      </w:r>
      <w:r w:rsidR="00062005" w:rsidRPr="00951F33">
        <w:rPr>
          <w:lang w:val="en-GB"/>
        </w:rPr>
        <w:t xml:space="preserve">for reporting on </w:t>
      </w:r>
      <w:r w:rsidR="009132FF" w:rsidRPr="00951F33">
        <w:rPr>
          <w:lang w:val="en-GB"/>
        </w:rPr>
        <w:t>suspicions</w:t>
      </w:r>
      <w:r w:rsidRPr="00951F33">
        <w:rPr>
          <w:lang w:val="en-GB"/>
        </w:rPr>
        <w:t>.</w:t>
      </w:r>
      <w:bookmarkEnd w:id="90"/>
      <w:r w:rsidRPr="00951F33">
        <w:rPr>
          <w:lang w:val="en-GB"/>
        </w:rPr>
        <w:t xml:space="preserve"> </w:t>
      </w:r>
      <w:bookmarkStart w:id="91" w:name="lt_pId130"/>
      <w:r w:rsidR="009132FF" w:rsidRPr="00951F33">
        <w:rPr>
          <w:lang w:val="en-GB"/>
        </w:rPr>
        <w:t>According to these principles</w:t>
      </w:r>
      <w:r w:rsidRPr="00951F33">
        <w:rPr>
          <w:lang w:val="en-GB"/>
        </w:rPr>
        <w:t xml:space="preserve">, </w:t>
      </w:r>
      <w:r w:rsidR="00062005" w:rsidRPr="00951F33">
        <w:rPr>
          <w:lang w:val="en-GB"/>
        </w:rPr>
        <w:t xml:space="preserve">any </w:t>
      </w:r>
      <w:r w:rsidR="009132FF" w:rsidRPr="00951F33">
        <w:rPr>
          <w:lang w:val="en-GB"/>
        </w:rPr>
        <w:t>such</w:t>
      </w:r>
      <w:r w:rsidRPr="00951F33">
        <w:rPr>
          <w:lang w:val="en-GB"/>
        </w:rPr>
        <w:t xml:space="preserve"> report</w:t>
      </w:r>
      <w:r w:rsidR="009132FF" w:rsidRPr="00951F33">
        <w:rPr>
          <w:lang w:val="en-GB"/>
        </w:rPr>
        <w:t xml:space="preserve">s had to concern a matter of justifiable public interest, have a </w:t>
      </w:r>
      <w:r w:rsidRPr="00951F33">
        <w:rPr>
          <w:lang w:val="en-GB"/>
        </w:rPr>
        <w:t xml:space="preserve">minimum </w:t>
      </w:r>
      <w:r w:rsidR="009132FF" w:rsidRPr="00951F33">
        <w:rPr>
          <w:lang w:val="en-GB"/>
        </w:rPr>
        <w:t>factual basis</w:t>
      </w:r>
      <w:r w:rsidRPr="00951F33">
        <w:rPr>
          <w:lang w:val="en-GB"/>
        </w:rPr>
        <w:t xml:space="preserve">, </w:t>
      </w:r>
      <w:r w:rsidR="009132FF" w:rsidRPr="00951F33">
        <w:rPr>
          <w:lang w:val="en-GB"/>
        </w:rPr>
        <w:t xml:space="preserve">set out the facts objectively by indicating both the </w:t>
      </w:r>
      <w:r w:rsidRPr="00951F33">
        <w:rPr>
          <w:lang w:val="en-GB"/>
        </w:rPr>
        <w:t>circ</w:t>
      </w:r>
      <w:r w:rsidR="009132FF" w:rsidRPr="00951F33">
        <w:rPr>
          <w:lang w:val="en-GB"/>
        </w:rPr>
        <w:t>um</w:t>
      </w:r>
      <w:r w:rsidRPr="00951F33">
        <w:rPr>
          <w:lang w:val="en-GB"/>
        </w:rPr>
        <w:t xml:space="preserve">stances </w:t>
      </w:r>
      <w:r w:rsidR="009132FF" w:rsidRPr="00951F33">
        <w:rPr>
          <w:lang w:val="en-GB"/>
        </w:rPr>
        <w:t>supporting the suspicion and those pleading in favour of the person under suspicion, be published, in principle, after obtaining</w:t>
      </w:r>
      <w:r w:rsidRPr="00951F33">
        <w:rPr>
          <w:lang w:val="en-GB"/>
        </w:rPr>
        <w:t xml:space="preserve"> comment</w:t>
      </w:r>
      <w:r w:rsidR="009132FF" w:rsidRPr="00951F33">
        <w:rPr>
          <w:lang w:val="en-GB"/>
        </w:rPr>
        <w:t xml:space="preserve">s about the accusations from the person concerned and be the result of research satisfying the requirements </w:t>
      </w:r>
      <w:r w:rsidR="00062005" w:rsidRPr="00951F33">
        <w:rPr>
          <w:lang w:val="en-GB"/>
        </w:rPr>
        <w:t xml:space="preserve">of </w:t>
      </w:r>
      <w:r w:rsidR="009132FF" w:rsidRPr="00951F33">
        <w:rPr>
          <w:lang w:val="en-GB"/>
        </w:rPr>
        <w:t>journalistic rigour</w:t>
      </w:r>
      <w:r w:rsidRPr="00951F33">
        <w:rPr>
          <w:lang w:val="en-GB"/>
        </w:rPr>
        <w:t>.</w:t>
      </w:r>
      <w:bookmarkEnd w:id="91"/>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24</w:t>
      </w:r>
      <w:r w:rsidRPr="00951F33">
        <w:rPr>
          <w:lang w:val="en-GB"/>
        </w:rPr>
        <w:fldChar w:fldCharType="end"/>
      </w:r>
      <w:r w:rsidRPr="00951F33">
        <w:rPr>
          <w:lang w:val="en-GB"/>
        </w:rPr>
        <w:t>.  </w:t>
      </w:r>
      <w:bookmarkStart w:id="92" w:name="lt_pId132"/>
      <w:r w:rsidRPr="00951F33">
        <w:rPr>
          <w:lang w:val="en-GB"/>
        </w:rPr>
        <w:t>Appl</w:t>
      </w:r>
      <w:r w:rsidR="00112946">
        <w:rPr>
          <w:lang w:val="en-GB"/>
        </w:rPr>
        <w:t>ying tho</w:t>
      </w:r>
      <w:r w:rsidR="009132FF" w:rsidRPr="00951F33">
        <w:rPr>
          <w:lang w:val="en-GB"/>
        </w:rPr>
        <w:t xml:space="preserve">se principles to the case before it, </w:t>
      </w:r>
      <w:r w:rsidR="00EE1998" w:rsidRPr="00951F33">
        <w:rPr>
          <w:lang w:val="en-GB"/>
        </w:rPr>
        <w:t>the Court of Appeal</w:t>
      </w:r>
      <w:r w:rsidRPr="00951F33">
        <w:rPr>
          <w:lang w:val="en-GB"/>
        </w:rPr>
        <w:t xml:space="preserve"> </w:t>
      </w:r>
      <w:r w:rsidR="009132FF" w:rsidRPr="00951F33">
        <w:rPr>
          <w:lang w:val="en-GB"/>
        </w:rPr>
        <w:t xml:space="preserve">noted firstly that the subject-matter of the report was in the public interest. It also accepted that there had been sufficient material to justify reporting on the suspicions in question. </w:t>
      </w:r>
      <w:bookmarkStart w:id="93" w:name="lt_pId133"/>
      <w:bookmarkEnd w:id="92"/>
      <w:r w:rsidR="009132FF" w:rsidRPr="00951F33">
        <w:rPr>
          <w:lang w:val="en-GB"/>
        </w:rPr>
        <w:t xml:space="preserve">In that connection, it recapitulated the sequence of events forming the background to the </w:t>
      </w:r>
      <w:r w:rsidRPr="00951F33">
        <w:rPr>
          <w:lang w:val="en-GB"/>
        </w:rPr>
        <w:t xml:space="preserve">article, </w:t>
      </w:r>
      <w:r w:rsidR="009132FF" w:rsidRPr="00951F33">
        <w:rPr>
          <w:lang w:val="en-GB"/>
        </w:rPr>
        <w:t>namely that</w:t>
      </w:r>
      <w:r w:rsidR="00C81388" w:rsidRPr="00951F33">
        <w:rPr>
          <w:lang w:val="en-GB"/>
        </w:rPr>
        <w:t xml:space="preserve"> </w:t>
      </w:r>
      <w:r w:rsidR="007A5F26" w:rsidRPr="00951F33">
        <w:rPr>
          <w:lang w:val="en-GB"/>
        </w:rPr>
        <w:t>Mr</w:t>
      </w:r>
      <w:r w:rsidRPr="00951F33">
        <w:rPr>
          <w:lang w:val="en-GB"/>
        </w:rPr>
        <w:t xml:space="preserve"> Schröder</w:t>
      </w:r>
      <w:r w:rsidR="00C81388" w:rsidRPr="00951F33">
        <w:rPr>
          <w:lang w:val="en-GB"/>
        </w:rPr>
        <w:t xml:space="preserve"> had expressed support for the pipeline project throughout his time as Chancellor, that he had met President </w:t>
      </w:r>
      <w:r w:rsidR="007A5F26" w:rsidRPr="00951F33">
        <w:rPr>
          <w:lang w:val="en-GB"/>
        </w:rPr>
        <w:t>Putin</w:t>
      </w:r>
      <w:r w:rsidRPr="00951F33">
        <w:rPr>
          <w:lang w:val="en-GB"/>
        </w:rPr>
        <w:t xml:space="preserve"> </w:t>
      </w:r>
      <w:r w:rsidR="00C81388" w:rsidRPr="00951F33">
        <w:rPr>
          <w:lang w:val="en-GB"/>
        </w:rPr>
        <w:t>at the sign</w:t>
      </w:r>
      <w:r w:rsidR="00062005" w:rsidRPr="00951F33">
        <w:rPr>
          <w:lang w:val="en-GB"/>
        </w:rPr>
        <w:t>ing</w:t>
      </w:r>
      <w:r w:rsidR="00C81388" w:rsidRPr="00951F33">
        <w:rPr>
          <w:lang w:val="en-GB"/>
        </w:rPr>
        <w:t xml:space="preserve"> of the declaration of </w:t>
      </w:r>
      <w:r w:rsidRPr="00951F33">
        <w:rPr>
          <w:lang w:val="en-GB"/>
        </w:rPr>
        <w:t xml:space="preserve">11 </w:t>
      </w:r>
      <w:r w:rsidR="007A5F26" w:rsidRPr="00951F33">
        <w:rPr>
          <w:lang w:val="en-GB"/>
        </w:rPr>
        <w:t>April</w:t>
      </w:r>
      <w:r w:rsidRPr="00951F33">
        <w:rPr>
          <w:lang w:val="en-GB"/>
        </w:rPr>
        <w:t xml:space="preserve"> 2005 </w:t>
      </w:r>
      <w:r w:rsidR="003C4D3C" w:rsidRPr="00951F33">
        <w:rPr>
          <w:lang w:val="en-GB"/>
        </w:rPr>
        <w:t>by two Russian and German private-sector firms,</w:t>
      </w:r>
      <w:r w:rsidRPr="00951F33">
        <w:rPr>
          <w:lang w:val="en-GB"/>
        </w:rPr>
        <w:t xml:space="preserve"> </w:t>
      </w:r>
      <w:r w:rsidR="003C4D3C" w:rsidRPr="00951F33">
        <w:rPr>
          <w:lang w:val="en-GB"/>
        </w:rPr>
        <w:t xml:space="preserve">that he had decided to hold early elections at a time when his political party had been in difficulty following its election </w:t>
      </w:r>
      <w:r w:rsidR="001607BA" w:rsidRPr="00951F33">
        <w:rPr>
          <w:lang w:val="en-GB"/>
        </w:rPr>
        <w:t>defeat</w:t>
      </w:r>
      <w:r w:rsidR="003C4D3C" w:rsidRPr="00951F33">
        <w:rPr>
          <w:lang w:val="en-GB"/>
        </w:rPr>
        <w:t xml:space="preserve"> in North Rhine-Westphalia</w:t>
      </w:r>
      <w:r w:rsidRPr="00951F33">
        <w:rPr>
          <w:lang w:val="en-GB"/>
        </w:rPr>
        <w:t xml:space="preserve">, </w:t>
      </w:r>
      <w:r w:rsidR="003C4D3C" w:rsidRPr="00951F33">
        <w:rPr>
          <w:lang w:val="en-GB"/>
        </w:rPr>
        <w:t xml:space="preserve">that he had triggered a process resulting in his relinquishing the office of </w:t>
      </w:r>
      <w:r w:rsidR="00753E28" w:rsidRPr="00951F33">
        <w:rPr>
          <w:lang w:val="en-GB"/>
        </w:rPr>
        <w:t>Chancellor</w:t>
      </w:r>
      <w:r w:rsidRPr="00951F33">
        <w:rPr>
          <w:lang w:val="en-GB"/>
        </w:rPr>
        <w:t xml:space="preserve"> </w:t>
      </w:r>
      <w:r w:rsidR="00136D26" w:rsidRPr="00951F33">
        <w:rPr>
          <w:lang w:val="en-GB"/>
        </w:rPr>
        <w:t>and</w:t>
      </w:r>
      <w:r w:rsidRPr="00951F33">
        <w:rPr>
          <w:lang w:val="en-GB"/>
        </w:rPr>
        <w:t xml:space="preserve"> </w:t>
      </w:r>
      <w:r w:rsidR="003C4D3C" w:rsidRPr="00951F33">
        <w:rPr>
          <w:lang w:val="en-GB"/>
        </w:rPr>
        <w:t>that</w:t>
      </w:r>
      <w:r w:rsidR="0076552E" w:rsidRPr="00951F33">
        <w:rPr>
          <w:lang w:val="en-GB"/>
        </w:rPr>
        <w:t xml:space="preserve"> –</w:t>
      </w:r>
      <w:r w:rsidRPr="00951F33">
        <w:rPr>
          <w:lang w:val="en-GB"/>
        </w:rPr>
        <w:t xml:space="preserve"> </w:t>
      </w:r>
      <w:r w:rsidR="003C4D3C" w:rsidRPr="00951F33">
        <w:rPr>
          <w:lang w:val="en-GB"/>
        </w:rPr>
        <w:t xml:space="preserve">according to </w:t>
      </w:r>
      <w:r w:rsidR="00EE1998" w:rsidRPr="00951F33">
        <w:rPr>
          <w:lang w:val="en-GB"/>
        </w:rPr>
        <w:t>the Court of Appeal</w:t>
      </w:r>
      <w:r w:rsidR="0076552E" w:rsidRPr="00951F33">
        <w:rPr>
          <w:lang w:val="en-GB"/>
        </w:rPr>
        <w:t xml:space="preserve"> –</w:t>
      </w:r>
      <w:r w:rsidRPr="00951F33">
        <w:rPr>
          <w:lang w:val="en-GB"/>
        </w:rPr>
        <w:t xml:space="preserve"> </w:t>
      </w:r>
      <w:r w:rsidR="003C4D3C" w:rsidRPr="00951F33">
        <w:rPr>
          <w:lang w:val="en-GB"/>
        </w:rPr>
        <w:t xml:space="preserve">it had emerged that between the date of the early elections and his last day as </w:t>
      </w:r>
      <w:r w:rsidR="00753E28" w:rsidRPr="00951F33">
        <w:rPr>
          <w:lang w:val="en-GB"/>
        </w:rPr>
        <w:t>Chancellor</w:t>
      </w:r>
      <w:r w:rsidRPr="00951F33">
        <w:rPr>
          <w:lang w:val="en-GB"/>
        </w:rPr>
        <w:t xml:space="preserve">, </w:t>
      </w:r>
      <w:r w:rsidR="007A5F26" w:rsidRPr="00951F33">
        <w:rPr>
          <w:lang w:val="en-GB"/>
        </w:rPr>
        <w:t>Mr</w:t>
      </w:r>
      <w:r w:rsidRPr="00951F33">
        <w:rPr>
          <w:lang w:val="en-GB"/>
        </w:rPr>
        <w:t xml:space="preserve"> Schröder </w:t>
      </w:r>
      <w:r w:rsidR="003C4D3C" w:rsidRPr="00951F33">
        <w:rPr>
          <w:lang w:val="en-GB"/>
        </w:rPr>
        <w:t xml:space="preserve">had </w:t>
      </w:r>
      <w:r w:rsidR="00D0091F" w:rsidRPr="00951F33">
        <w:rPr>
          <w:lang w:val="en-GB"/>
        </w:rPr>
        <w:t>secured</w:t>
      </w:r>
      <w:r w:rsidR="003C4D3C" w:rsidRPr="00951F33">
        <w:rPr>
          <w:lang w:val="en-GB"/>
        </w:rPr>
        <w:t xml:space="preserve"> a very well-paid </w:t>
      </w:r>
      <w:r w:rsidR="00D0091F" w:rsidRPr="00951F33">
        <w:rPr>
          <w:lang w:val="en-GB"/>
        </w:rPr>
        <w:t>post</w:t>
      </w:r>
      <w:r w:rsidR="003C4D3C" w:rsidRPr="00951F33">
        <w:rPr>
          <w:lang w:val="en-GB"/>
        </w:rPr>
        <w:t xml:space="preserve"> in a </w:t>
      </w:r>
      <w:r w:rsidRPr="00951F33">
        <w:rPr>
          <w:lang w:val="en-GB"/>
        </w:rPr>
        <w:t>consortium cont</w:t>
      </w:r>
      <w:r w:rsidR="003C4D3C" w:rsidRPr="00951F33">
        <w:rPr>
          <w:lang w:val="en-GB"/>
        </w:rPr>
        <w:t>rolled by</w:t>
      </w:r>
      <w:r w:rsidRPr="00951F33">
        <w:rPr>
          <w:lang w:val="en-GB"/>
        </w:rPr>
        <w:t xml:space="preserve"> Gazprom.</w:t>
      </w:r>
      <w:bookmarkEnd w:id="93"/>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25</w:t>
      </w:r>
      <w:r w:rsidRPr="00951F33">
        <w:rPr>
          <w:lang w:val="en-GB"/>
        </w:rPr>
        <w:fldChar w:fldCharType="end"/>
      </w:r>
      <w:r w:rsidRPr="00951F33">
        <w:rPr>
          <w:lang w:val="en-GB"/>
        </w:rPr>
        <w:t>.  </w:t>
      </w:r>
      <w:bookmarkStart w:id="94" w:name="lt_pId135"/>
      <w:r w:rsidR="00EE1998" w:rsidRPr="00951F33">
        <w:rPr>
          <w:lang w:val="en-GB"/>
        </w:rPr>
        <w:t>The Court of Appeal</w:t>
      </w:r>
      <w:r w:rsidRPr="00951F33">
        <w:rPr>
          <w:lang w:val="en-GB"/>
        </w:rPr>
        <w:t xml:space="preserve"> </w:t>
      </w:r>
      <w:r w:rsidR="00D0091F" w:rsidRPr="00951F33">
        <w:rPr>
          <w:lang w:val="en-GB"/>
        </w:rPr>
        <w:t xml:space="preserve">added that </w:t>
      </w:r>
      <w:r w:rsidR="00E65B4D" w:rsidRPr="00951F33">
        <w:rPr>
          <w:lang w:val="en-GB"/>
        </w:rPr>
        <w:t xml:space="preserve">it was especially legitimate to ask how </w:t>
      </w:r>
      <w:r w:rsidR="007A5F26" w:rsidRPr="00951F33">
        <w:rPr>
          <w:lang w:val="en-GB"/>
        </w:rPr>
        <w:t>Mr</w:t>
      </w:r>
      <w:r w:rsidRPr="00951F33">
        <w:rPr>
          <w:lang w:val="en-GB"/>
        </w:rPr>
        <w:t xml:space="preserve"> Schröder </w:t>
      </w:r>
      <w:r w:rsidR="00E65B4D" w:rsidRPr="00951F33">
        <w:rPr>
          <w:lang w:val="en-GB"/>
        </w:rPr>
        <w:t xml:space="preserve">could have </w:t>
      </w:r>
      <w:r w:rsidR="0076552E" w:rsidRPr="00951F33">
        <w:rPr>
          <w:lang w:val="en-GB"/>
        </w:rPr>
        <w:t>secured</w:t>
      </w:r>
      <w:r w:rsidR="00E65B4D" w:rsidRPr="00951F33">
        <w:rPr>
          <w:lang w:val="en-GB"/>
        </w:rPr>
        <w:t xml:space="preserve"> that post as the events in question belonged to </w:t>
      </w:r>
      <w:r w:rsidR="003D3F02" w:rsidRPr="00951F33">
        <w:rPr>
          <w:lang w:val="en-GB"/>
        </w:rPr>
        <w:t xml:space="preserve">an area of fundamental importance in shaping public opinion. It pointed out that the requirements </w:t>
      </w:r>
      <w:bookmarkStart w:id="95" w:name="lt_pId136"/>
      <w:bookmarkEnd w:id="94"/>
      <w:r w:rsidR="003D3F02" w:rsidRPr="00951F33">
        <w:rPr>
          <w:lang w:val="en-GB"/>
        </w:rPr>
        <w:t xml:space="preserve">for assessing the legitimacy of such a report should not be too stringent. </w:t>
      </w:r>
      <w:bookmarkStart w:id="96" w:name="lt_pId137"/>
      <w:bookmarkEnd w:id="95"/>
      <w:r w:rsidR="003D3F02" w:rsidRPr="00951F33">
        <w:rPr>
          <w:lang w:val="en-GB"/>
        </w:rPr>
        <w:t>Otherwise, there was a risk that the</w:t>
      </w:r>
      <w:r w:rsidRPr="00951F33">
        <w:rPr>
          <w:lang w:val="en-GB"/>
        </w:rPr>
        <w:t xml:space="preserve"> </w:t>
      </w:r>
      <w:r w:rsidR="003D3F02" w:rsidRPr="00951F33">
        <w:rPr>
          <w:lang w:val="en-GB"/>
        </w:rPr>
        <w:t>media would be limited to commenting on politicians</w:t>
      </w:r>
      <w:r w:rsidR="00326D8A">
        <w:rPr>
          <w:lang w:val="en-GB"/>
        </w:rPr>
        <w:t>’</w:t>
      </w:r>
      <w:r w:rsidR="003D3F02" w:rsidRPr="00951F33">
        <w:rPr>
          <w:lang w:val="en-GB"/>
        </w:rPr>
        <w:t xml:space="preserve"> conduct only where there was substantial evidence corroborating the suspicions </w:t>
      </w:r>
      <w:r w:rsidR="0076552E" w:rsidRPr="00951F33">
        <w:rPr>
          <w:lang w:val="en-GB"/>
        </w:rPr>
        <w:t>raised</w:t>
      </w:r>
      <w:r w:rsidR="003D3F02" w:rsidRPr="00951F33">
        <w:rPr>
          <w:lang w:val="en-GB"/>
        </w:rPr>
        <w:t xml:space="preserve">. </w:t>
      </w:r>
      <w:bookmarkStart w:id="97" w:name="lt_pId138"/>
      <w:bookmarkEnd w:id="96"/>
      <w:r w:rsidR="003D3F02" w:rsidRPr="00951F33">
        <w:rPr>
          <w:lang w:val="en-GB"/>
        </w:rPr>
        <w:t xml:space="preserve">Such a restriction, however, was not </w:t>
      </w:r>
      <w:r w:rsidRPr="00951F33">
        <w:rPr>
          <w:lang w:val="en-GB"/>
        </w:rPr>
        <w:t xml:space="preserve">acceptable </w:t>
      </w:r>
      <w:r w:rsidR="003D3F02" w:rsidRPr="00951F33">
        <w:rPr>
          <w:lang w:val="en-GB"/>
        </w:rPr>
        <w:t>in this sphere</w:t>
      </w:r>
      <w:r w:rsidRPr="00951F33">
        <w:rPr>
          <w:lang w:val="en-GB"/>
        </w:rPr>
        <w:t>.</w:t>
      </w:r>
      <w:bookmarkEnd w:id="97"/>
      <w:r w:rsidRPr="00951F33">
        <w:rPr>
          <w:lang w:val="en-GB"/>
        </w:rPr>
        <w:t xml:space="preserve"> </w:t>
      </w:r>
      <w:bookmarkStart w:id="98" w:name="lt_pId139"/>
      <w:r w:rsidR="00EE1998" w:rsidRPr="00951F33">
        <w:rPr>
          <w:lang w:val="en-GB"/>
        </w:rPr>
        <w:t>The Court of Appeal</w:t>
      </w:r>
      <w:r w:rsidRPr="00951F33">
        <w:rPr>
          <w:lang w:val="en-GB"/>
        </w:rPr>
        <w:t xml:space="preserve"> </w:t>
      </w:r>
      <w:r w:rsidR="003D3F02" w:rsidRPr="00951F33">
        <w:rPr>
          <w:lang w:val="en-GB"/>
        </w:rPr>
        <w:t>noted that anyone who attracted public attention, such as politicians</w:t>
      </w:r>
      <w:r w:rsidRPr="00951F33">
        <w:rPr>
          <w:lang w:val="en-GB"/>
        </w:rPr>
        <w:t xml:space="preserve">, </w:t>
      </w:r>
      <w:r w:rsidR="003D3F02" w:rsidRPr="00951F33">
        <w:rPr>
          <w:lang w:val="en-GB"/>
        </w:rPr>
        <w:t>had to</w:t>
      </w:r>
      <w:r w:rsidRPr="00951F33">
        <w:rPr>
          <w:lang w:val="en-GB"/>
        </w:rPr>
        <w:t xml:space="preserve"> accept</w:t>
      </w:r>
      <w:r w:rsidR="003D3F02" w:rsidRPr="00951F33">
        <w:rPr>
          <w:lang w:val="en-GB"/>
        </w:rPr>
        <w:t xml:space="preserve"> that the threshold beyond which their conduct could be investigated by the media was lower than that</w:t>
      </w:r>
      <w:r w:rsidRPr="00951F33">
        <w:rPr>
          <w:lang w:val="en-GB"/>
        </w:rPr>
        <w:t xml:space="preserve"> applicable </w:t>
      </w:r>
      <w:r w:rsidR="003D3F02" w:rsidRPr="00951F33">
        <w:rPr>
          <w:lang w:val="en-GB"/>
        </w:rPr>
        <w:t>to anyone not in the public domain</w:t>
      </w:r>
      <w:r w:rsidRPr="00951F33">
        <w:rPr>
          <w:lang w:val="en-GB"/>
        </w:rPr>
        <w:t>.</w:t>
      </w:r>
      <w:bookmarkEnd w:id="98"/>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26</w:t>
      </w:r>
      <w:r w:rsidRPr="00951F33">
        <w:rPr>
          <w:lang w:val="en-GB"/>
        </w:rPr>
        <w:fldChar w:fldCharType="end"/>
      </w:r>
      <w:r w:rsidRPr="00951F33">
        <w:rPr>
          <w:lang w:val="en-GB"/>
        </w:rPr>
        <w:t>.  </w:t>
      </w:r>
      <w:bookmarkStart w:id="99" w:name="lt_pId141"/>
      <w:r w:rsidR="00EE1998" w:rsidRPr="00951F33">
        <w:rPr>
          <w:lang w:val="en-GB"/>
        </w:rPr>
        <w:t>The Court of Appeal</w:t>
      </w:r>
      <w:r w:rsidRPr="00951F33">
        <w:rPr>
          <w:lang w:val="en-GB"/>
        </w:rPr>
        <w:t xml:space="preserve"> </w:t>
      </w:r>
      <w:r w:rsidR="003D3F02" w:rsidRPr="00951F33">
        <w:rPr>
          <w:lang w:val="en-GB"/>
        </w:rPr>
        <w:t>added that the impugned</w:t>
      </w:r>
      <w:r w:rsidRPr="00951F33">
        <w:rPr>
          <w:lang w:val="en-GB"/>
        </w:rPr>
        <w:t xml:space="preserve"> publication </w:t>
      </w:r>
      <w:r w:rsidR="003D3F02" w:rsidRPr="00951F33">
        <w:rPr>
          <w:lang w:val="en-GB"/>
        </w:rPr>
        <w:t>had lacked objectivity</w:t>
      </w:r>
      <w:r w:rsidRPr="00951F33">
        <w:rPr>
          <w:lang w:val="en-GB"/>
        </w:rPr>
        <w:t xml:space="preserve"> </w:t>
      </w:r>
      <w:r w:rsidR="00136D26" w:rsidRPr="00951F33">
        <w:rPr>
          <w:lang w:val="en-GB"/>
        </w:rPr>
        <w:t>and</w:t>
      </w:r>
      <w:r w:rsidRPr="00951F33">
        <w:rPr>
          <w:lang w:val="en-GB"/>
        </w:rPr>
        <w:t xml:space="preserve"> </w:t>
      </w:r>
      <w:r w:rsidR="003D3F02" w:rsidRPr="00951F33">
        <w:rPr>
          <w:lang w:val="en-GB"/>
        </w:rPr>
        <w:t>balance</w:t>
      </w:r>
      <w:r w:rsidRPr="00951F33">
        <w:rPr>
          <w:lang w:val="en-GB"/>
        </w:rPr>
        <w:t>.</w:t>
      </w:r>
      <w:bookmarkEnd w:id="99"/>
      <w:r w:rsidRPr="00951F33">
        <w:rPr>
          <w:lang w:val="en-GB"/>
        </w:rPr>
        <w:t xml:space="preserve"> </w:t>
      </w:r>
      <w:bookmarkStart w:id="100" w:name="lt_pId142"/>
      <w:r w:rsidR="00BC0392" w:rsidRPr="00951F33">
        <w:rPr>
          <w:lang w:val="en-GB"/>
        </w:rPr>
        <w:t>It pointed out that the version of events set out in a</w:t>
      </w:r>
      <w:r w:rsidRPr="00951F33">
        <w:rPr>
          <w:lang w:val="en-GB"/>
        </w:rPr>
        <w:t xml:space="preserve"> report </w:t>
      </w:r>
      <w:r w:rsidR="00BC0392" w:rsidRPr="00951F33">
        <w:rPr>
          <w:lang w:val="en-GB"/>
        </w:rPr>
        <w:t xml:space="preserve">should not amount to a prejudgment </w:t>
      </w:r>
      <w:r w:rsidRPr="00951F33">
        <w:rPr>
          <w:lang w:val="en-GB"/>
        </w:rPr>
        <w:t>(</w:t>
      </w:r>
      <w:r w:rsidRPr="00951F33">
        <w:rPr>
          <w:i/>
          <w:lang w:val="en-GB"/>
        </w:rPr>
        <w:t>Vorverurteilung</w:t>
      </w:r>
      <w:r w:rsidRPr="00951F33">
        <w:rPr>
          <w:lang w:val="en-GB"/>
        </w:rPr>
        <w:t xml:space="preserve">) </w:t>
      </w:r>
      <w:r w:rsidR="00BC0392" w:rsidRPr="00951F33">
        <w:rPr>
          <w:lang w:val="en-GB"/>
        </w:rPr>
        <w:t>of the</w:t>
      </w:r>
      <w:r w:rsidR="008F6E13" w:rsidRPr="00951F33">
        <w:rPr>
          <w:lang w:val="en-GB"/>
        </w:rPr>
        <w:t xml:space="preserve"> person</w:t>
      </w:r>
      <w:r w:rsidRPr="00951F33">
        <w:rPr>
          <w:lang w:val="en-GB"/>
        </w:rPr>
        <w:t xml:space="preserve"> </w:t>
      </w:r>
      <w:r w:rsidR="00BC0392" w:rsidRPr="00951F33">
        <w:rPr>
          <w:lang w:val="en-GB"/>
        </w:rPr>
        <w:lastRenderedPageBreak/>
        <w:t>concerned</w:t>
      </w:r>
      <w:r w:rsidRPr="00951F33">
        <w:rPr>
          <w:lang w:val="en-GB"/>
        </w:rPr>
        <w:t>.</w:t>
      </w:r>
      <w:bookmarkEnd w:id="100"/>
      <w:r w:rsidRPr="00951F33">
        <w:rPr>
          <w:lang w:val="en-GB"/>
        </w:rPr>
        <w:t xml:space="preserve"> </w:t>
      </w:r>
      <w:bookmarkStart w:id="101" w:name="lt_pId143"/>
      <w:r w:rsidR="00BC0392" w:rsidRPr="00951F33">
        <w:rPr>
          <w:lang w:val="en-GB"/>
        </w:rPr>
        <w:t xml:space="preserve">This was not only the case where the report gave the impression that the person had </w:t>
      </w:r>
      <w:r w:rsidR="0076552E" w:rsidRPr="00951F33">
        <w:rPr>
          <w:lang w:val="en-GB"/>
        </w:rPr>
        <w:t xml:space="preserve">in fact </w:t>
      </w:r>
      <w:r w:rsidR="00BC0392" w:rsidRPr="00951F33">
        <w:rPr>
          <w:lang w:val="en-GB"/>
        </w:rPr>
        <w:t>done what he or she was suspected of doing, but also when a report was intentionally biased and distorted the facts for</w:t>
      </w:r>
      <w:r w:rsidRPr="00951F33">
        <w:rPr>
          <w:lang w:val="en-GB"/>
        </w:rPr>
        <w:t xml:space="preserve"> sensation</w:t>
      </w:r>
      <w:r w:rsidR="0076552E" w:rsidRPr="00951F33">
        <w:rPr>
          <w:lang w:val="en-GB"/>
        </w:rPr>
        <w:t>alist</w:t>
      </w:r>
      <w:r w:rsidR="00BC0392" w:rsidRPr="00951F33">
        <w:rPr>
          <w:lang w:val="en-GB"/>
        </w:rPr>
        <w:t xml:space="preserve"> purposes</w:t>
      </w:r>
      <w:r w:rsidRPr="00951F33">
        <w:rPr>
          <w:lang w:val="en-GB"/>
        </w:rPr>
        <w:t xml:space="preserve">, </w:t>
      </w:r>
      <w:r w:rsidR="00BC0392" w:rsidRPr="00951F33">
        <w:rPr>
          <w:lang w:val="en-GB"/>
        </w:rPr>
        <w:t xml:space="preserve">without regard to the </w:t>
      </w:r>
      <w:r w:rsidRPr="00951F33">
        <w:rPr>
          <w:lang w:val="en-GB"/>
        </w:rPr>
        <w:t>circ</w:t>
      </w:r>
      <w:r w:rsidR="00BC0392" w:rsidRPr="00951F33">
        <w:rPr>
          <w:lang w:val="en-GB"/>
        </w:rPr>
        <w:t>um</w:t>
      </w:r>
      <w:r w:rsidRPr="00951F33">
        <w:rPr>
          <w:lang w:val="en-GB"/>
        </w:rPr>
        <w:t xml:space="preserve">stances </w:t>
      </w:r>
      <w:r w:rsidR="00BC0392" w:rsidRPr="00951F33">
        <w:rPr>
          <w:lang w:val="en-GB"/>
        </w:rPr>
        <w:t>militating in favour of the person concerned</w:t>
      </w:r>
      <w:r w:rsidRPr="00951F33">
        <w:rPr>
          <w:lang w:val="en-GB"/>
        </w:rPr>
        <w:t>.</w:t>
      </w:r>
      <w:bookmarkEnd w:id="101"/>
      <w:r w:rsidRPr="00951F33">
        <w:rPr>
          <w:lang w:val="en-GB"/>
        </w:rPr>
        <w:t xml:space="preserve"> </w:t>
      </w:r>
      <w:bookmarkStart w:id="102" w:name="lt_pId144"/>
      <w:r w:rsidR="00BC0392" w:rsidRPr="00951F33">
        <w:rPr>
          <w:lang w:val="en-GB"/>
        </w:rPr>
        <w:t>In</w:t>
      </w:r>
      <w:r w:rsidRPr="00951F33">
        <w:rPr>
          <w:lang w:val="en-GB"/>
        </w:rPr>
        <w:t xml:space="preserve"> </w:t>
      </w:r>
      <w:r w:rsidR="00EE1998" w:rsidRPr="00951F33">
        <w:rPr>
          <w:lang w:val="en-GB"/>
        </w:rPr>
        <w:t>the Court of Appeal</w:t>
      </w:r>
      <w:r w:rsidR="00326D8A">
        <w:rPr>
          <w:lang w:val="en-GB"/>
        </w:rPr>
        <w:t>’</w:t>
      </w:r>
      <w:r w:rsidR="00BC0392" w:rsidRPr="00951F33">
        <w:rPr>
          <w:lang w:val="en-GB"/>
        </w:rPr>
        <w:t>s view</w:t>
      </w:r>
      <w:r w:rsidRPr="00951F33">
        <w:rPr>
          <w:lang w:val="en-GB"/>
        </w:rPr>
        <w:t xml:space="preserve">, </w:t>
      </w:r>
      <w:r w:rsidR="00BC0392" w:rsidRPr="00951F33">
        <w:rPr>
          <w:lang w:val="en-GB"/>
        </w:rPr>
        <w:t xml:space="preserve">this was what had happened in the case of the report in issue, since it had made no mention of any factors </w:t>
      </w:r>
      <w:r w:rsidR="002D2103" w:rsidRPr="00951F33">
        <w:rPr>
          <w:lang w:val="en-GB"/>
        </w:rPr>
        <w:t>casting doubt on</w:t>
      </w:r>
      <w:r w:rsidR="00BC0392" w:rsidRPr="00951F33">
        <w:rPr>
          <w:lang w:val="en-GB"/>
        </w:rPr>
        <w:t xml:space="preserve"> the accusations </w:t>
      </w:r>
      <w:r w:rsidR="002D2103" w:rsidRPr="00951F33">
        <w:rPr>
          <w:lang w:val="en-GB"/>
        </w:rPr>
        <w:t>made</w:t>
      </w:r>
      <w:r w:rsidR="00BC0392" w:rsidRPr="00951F33">
        <w:rPr>
          <w:lang w:val="en-GB"/>
        </w:rPr>
        <w:t xml:space="preserve"> but had referred solely to circumstances </w:t>
      </w:r>
      <w:r w:rsidR="00A23EE4" w:rsidRPr="00951F33">
        <w:rPr>
          <w:lang w:val="en-GB"/>
        </w:rPr>
        <w:t>corroborat</w:t>
      </w:r>
      <w:r w:rsidR="002D2103" w:rsidRPr="00951F33">
        <w:rPr>
          <w:lang w:val="en-GB"/>
        </w:rPr>
        <w:t>ing</w:t>
      </w:r>
      <w:r w:rsidR="00A23EE4" w:rsidRPr="00951F33">
        <w:rPr>
          <w:lang w:val="en-GB"/>
        </w:rPr>
        <w:t xml:space="preserve"> the suspicions</w:t>
      </w:r>
      <w:r w:rsidR="00B132E0" w:rsidRPr="00951F33">
        <w:rPr>
          <w:lang w:val="en-GB"/>
        </w:rPr>
        <w:t>, which to a certain extent were concentrated within the offending quotation.</w:t>
      </w:r>
      <w:bookmarkEnd w:id="102"/>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27</w:t>
      </w:r>
      <w:r w:rsidRPr="00951F33">
        <w:rPr>
          <w:lang w:val="en-GB"/>
        </w:rPr>
        <w:fldChar w:fldCharType="end"/>
      </w:r>
      <w:r w:rsidRPr="00951F33">
        <w:rPr>
          <w:lang w:val="en-GB"/>
        </w:rPr>
        <w:t>.  </w:t>
      </w:r>
      <w:bookmarkStart w:id="103" w:name="lt_pId146"/>
      <w:r w:rsidR="006F57F0" w:rsidRPr="00951F33">
        <w:rPr>
          <w:lang w:val="en-GB"/>
        </w:rPr>
        <w:t>In this connection</w:t>
      </w:r>
      <w:r w:rsidRPr="00951F33">
        <w:rPr>
          <w:lang w:val="en-GB"/>
        </w:rPr>
        <w:t xml:space="preserve"> </w:t>
      </w:r>
      <w:r w:rsidR="00EE1998" w:rsidRPr="00951F33">
        <w:rPr>
          <w:lang w:val="en-GB"/>
        </w:rPr>
        <w:t>the Court of Appeal</w:t>
      </w:r>
      <w:r w:rsidRPr="00951F33">
        <w:rPr>
          <w:lang w:val="en-GB"/>
        </w:rPr>
        <w:t xml:space="preserve"> observ</w:t>
      </w:r>
      <w:r w:rsidR="006F57F0" w:rsidRPr="00951F33">
        <w:rPr>
          <w:lang w:val="en-GB"/>
        </w:rPr>
        <w:t>ed</w:t>
      </w:r>
      <w:r w:rsidRPr="00951F33">
        <w:rPr>
          <w:lang w:val="en-GB"/>
        </w:rPr>
        <w:t xml:space="preserve"> </w:t>
      </w:r>
      <w:r w:rsidR="006F57F0" w:rsidRPr="00951F33">
        <w:rPr>
          <w:lang w:val="en-GB"/>
        </w:rPr>
        <w:t>that the report did not mention that the</w:t>
      </w:r>
      <w:r w:rsidR="002D2103" w:rsidRPr="00951F33">
        <w:rPr>
          <w:lang w:val="en-GB"/>
        </w:rPr>
        <w:t xml:space="preserve"> May </w:t>
      </w:r>
      <w:r w:rsidR="006F57F0" w:rsidRPr="00951F33">
        <w:rPr>
          <w:lang w:val="en-GB"/>
        </w:rPr>
        <w:t xml:space="preserve">election defeat in </w:t>
      </w:r>
      <w:r w:rsidR="00B132E0" w:rsidRPr="00951F33">
        <w:rPr>
          <w:lang w:val="en-GB"/>
        </w:rPr>
        <w:t>North Rhine-Westphalia</w:t>
      </w:r>
      <w:r w:rsidRPr="00951F33">
        <w:rPr>
          <w:lang w:val="en-GB"/>
        </w:rPr>
        <w:t xml:space="preserve"> </w:t>
      </w:r>
      <w:r w:rsidR="006F57F0" w:rsidRPr="00951F33">
        <w:rPr>
          <w:lang w:val="en-GB"/>
        </w:rPr>
        <w:t>had</w:t>
      </w:r>
      <w:r w:rsidRPr="00951F33">
        <w:rPr>
          <w:lang w:val="en-GB"/>
        </w:rPr>
        <w:t xml:space="preserve"> </w:t>
      </w:r>
      <w:r w:rsidR="006F57F0" w:rsidRPr="00951F33">
        <w:rPr>
          <w:lang w:val="en-GB"/>
        </w:rPr>
        <w:t>considerably weaken</w:t>
      </w:r>
      <w:r w:rsidRPr="00951F33">
        <w:rPr>
          <w:lang w:val="en-GB"/>
        </w:rPr>
        <w:t>e</w:t>
      </w:r>
      <w:r w:rsidR="006F57F0" w:rsidRPr="00951F33">
        <w:rPr>
          <w:lang w:val="en-GB"/>
        </w:rPr>
        <w:t>d the authority of the government majority</w:t>
      </w:r>
      <w:r w:rsidRPr="00951F33">
        <w:rPr>
          <w:lang w:val="en-GB"/>
        </w:rPr>
        <w:t xml:space="preserve"> </w:t>
      </w:r>
      <w:r w:rsidR="006F57F0" w:rsidRPr="00951F33">
        <w:rPr>
          <w:lang w:val="en-GB"/>
        </w:rPr>
        <w:t>at</w:t>
      </w:r>
      <w:r w:rsidRPr="00951F33">
        <w:rPr>
          <w:lang w:val="en-GB"/>
        </w:rPr>
        <w:t xml:space="preserve"> </w:t>
      </w:r>
      <w:r w:rsidR="00136D26" w:rsidRPr="00951F33">
        <w:rPr>
          <w:lang w:val="en-GB"/>
        </w:rPr>
        <w:t>federa</w:t>
      </w:r>
      <w:r w:rsidRPr="00951F33">
        <w:rPr>
          <w:lang w:val="en-GB"/>
        </w:rPr>
        <w:t xml:space="preserve">l </w:t>
      </w:r>
      <w:r w:rsidR="006F57F0" w:rsidRPr="00951F33">
        <w:rPr>
          <w:lang w:val="en-GB"/>
        </w:rPr>
        <w:t xml:space="preserve">level </w:t>
      </w:r>
      <w:r w:rsidR="00136D26" w:rsidRPr="00951F33">
        <w:rPr>
          <w:lang w:val="en-GB"/>
        </w:rPr>
        <w:t>and</w:t>
      </w:r>
      <w:r w:rsidRPr="00951F33">
        <w:rPr>
          <w:lang w:val="en-GB"/>
        </w:rPr>
        <w:t xml:space="preserve"> </w:t>
      </w:r>
      <w:r w:rsidR="006F57F0" w:rsidRPr="00951F33">
        <w:rPr>
          <w:lang w:val="en-GB"/>
        </w:rPr>
        <w:t xml:space="preserve">could have constituted a valid reason for asking the electorate, </w:t>
      </w:r>
      <w:r w:rsidR="002D2103" w:rsidRPr="00951F33">
        <w:rPr>
          <w:lang w:val="en-GB"/>
        </w:rPr>
        <w:t>by means of</w:t>
      </w:r>
      <w:r w:rsidR="006F57F0" w:rsidRPr="00951F33">
        <w:rPr>
          <w:lang w:val="en-GB"/>
        </w:rPr>
        <w:t xml:space="preserve"> early elections, whether it still supported this majority</w:t>
      </w:r>
      <w:r w:rsidRPr="00951F33">
        <w:rPr>
          <w:lang w:val="en-GB"/>
        </w:rPr>
        <w:t>.</w:t>
      </w:r>
      <w:bookmarkEnd w:id="103"/>
      <w:r w:rsidRPr="00951F33">
        <w:rPr>
          <w:lang w:val="en-GB"/>
        </w:rPr>
        <w:t xml:space="preserve"> </w:t>
      </w:r>
      <w:bookmarkStart w:id="104" w:name="lt_pId147"/>
      <w:r w:rsidR="002D2103" w:rsidRPr="00951F33">
        <w:rPr>
          <w:lang w:val="en-GB"/>
        </w:rPr>
        <w:t>Likewise</w:t>
      </w:r>
      <w:r w:rsidRPr="00951F33">
        <w:rPr>
          <w:lang w:val="en-GB"/>
        </w:rPr>
        <w:t xml:space="preserve">, </w:t>
      </w:r>
      <w:r w:rsidR="006F57F0" w:rsidRPr="00951F33">
        <w:rPr>
          <w:lang w:val="en-GB"/>
        </w:rPr>
        <w:t>the report did not</w:t>
      </w:r>
      <w:r w:rsidRPr="00951F33">
        <w:rPr>
          <w:lang w:val="en-GB"/>
        </w:rPr>
        <w:t xml:space="preserve"> mention</w:t>
      </w:r>
      <w:r w:rsidR="006F57F0" w:rsidRPr="00951F33">
        <w:rPr>
          <w:lang w:val="en-GB"/>
        </w:rPr>
        <w:t xml:space="preserve"> anywhere that</w:t>
      </w:r>
      <w:r w:rsidRPr="00951F33">
        <w:rPr>
          <w:lang w:val="en-GB"/>
        </w:rPr>
        <w:t xml:space="preserve"> </w:t>
      </w:r>
      <w:r w:rsidR="00753E28" w:rsidRPr="00951F33">
        <w:rPr>
          <w:lang w:val="en-GB"/>
        </w:rPr>
        <w:t>Chancellor</w:t>
      </w:r>
      <w:r w:rsidRPr="00951F33">
        <w:rPr>
          <w:lang w:val="en-GB"/>
        </w:rPr>
        <w:t xml:space="preserve"> Schröder</w:t>
      </w:r>
      <w:r w:rsidR="006F57F0" w:rsidRPr="00951F33">
        <w:rPr>
          <w:lang w:val="en-GB"/>
        </w:rPr>
        <w:t xml:space="preserve"> had not adopted an attitude of resignation</w:t>
      </w:r>
      <w:r w:rsidRPr="00951F33">
        <w:rPr>
          <w:lang w:val="en-GB"/>
        </w:rPr>
        <w:t xml:space="preserve"> </w:t>
      </w:r>
      <w:r w:rsidR="006F57F0" w:rsidRPr="00951F33">
        <w:rPr>
          <w:lang w:val="en-GB"/>
        </w:rPr>
        <w:t>but rather had been active</w:t>
      </w:r>
      <w:r w:rsidRPr="00951F33">
        <w:rPr>
          <w:lang w:val="en-GB"/>
        </w:rPr>
        <w:t xml:space="preserve"> </w:t>
      </w:r>
      <w:r w:rsidR="00136D26" w:rsidRPr="00951F33">
        <w:rPr>
          <w:lang w:val="en-GB"/>
        </w:rPr>
        <w:t>and</w:t>
      </w:r>
      <w:r w:rsidRPr="00951F33">
        <w:rPr>
          <w:lang w:val="en-GB"/>
        </w:rPr>
        <w:t xml:space="preserve"> combat</w:t>
      </w:r>
      <w:r w:rsidR="006F57F0" w:rsidRPr="00951F33">
        <w:rPr>
          <w:lang w:val="en-GB"/>
        </w:rPr>
        <w:t>ive throughout the election</w:t>
      </w:r>
      <w:r w:rsidRPr="00951F33">
        <w:rPr>
          <w:lang w:val="en-GB"/>
        </w:rPr>
        <w:t xml:space="preserve"> campa</w:t>
      </w:r>
      <w:r w:rsidR="006F57F0" w:rsidRPr="00951F33">
        <w:rPr>
          <w:lang w:val="en-GB"/>
        </w:rPr>
        <w:t>i</w:t>
      </w:r>
      <w:r w:rsidRPr="00951F33">
        <w:rPr>
          <w:lang w:val="en-GB"/>
        </w:rPr>
        <w:t>gn.</w:t>
      </w:r>
      <w:bookmarkEnd w:id="104"/>
      <w:r w:rsidRPr="00951F33">
        <w:rPr>
          <w:lang w:val="en-GB"/>
        </w:rPr>
        <w:t xml:space="preserve"> </w:t>
      </w:r>
      <w:bookmarkStart w:id="105" w:name="lt_pId148"/>
      <w:r w:rsidR="006F57F0" w:rsidRPr="00951F33">
        <w:rPr>
          <w:lang w:val="en-GB"/>
        </w:rPr>
        <w:t>Lastly</w:t>
      </w:r>
      <w:r w:rsidRPr="00951F33">
        <w:rPr>
          <w:lang w:val="en-GB"/>
        </w:rPr>
        <w:t xml:space="preserve">, </w:t>
      </w:r>
      <w:r w:rsidR="00EE1998" w:rsidRPr="00951F33">
        <w:rPr>
          <w:lang w:val="en-GB"/>
        </w:rPr>
        <w:t>the Court of Appeal</w:t>
      </w:r>
      <w:r w:rsidR="006F57F0" w:rsidRPr="00951F33">
        <w:rPr>
          <w:lang w:val="en-GB"/>
        </w:rPr>
        <w:t xml:space="preserve"> found that at the time of the article</w:t>
      </w:r>
      <w:r w:rsidR="00326D8A">
        <w:rPr>
          <w:lang w:val="en-GB"/>
        </w:rPr>
        <w:t>’</w:t>
      </w:r>
      <w:r w:rsidR="006F57F0" w:rsidRPr="00951F33">
        <w:rPr>
          <w:lang w:val="en-GB"/>
        </w:rPr>
        <w:t>s publication</w:t>
      </w:r>
      <w:r w:rsidRPr="00951F33">
        <w:rPr>
          <w:lang w:val="en-GB"/>
        </w:rPr>
        <w:t xml:space="preserve"> </w:t>
      </w:r>
      <w:r w:rsidR="006F57F0" w:rsidRPr="00951F33">
        <w:rPr>
          <w:lang w:val="en-GB"/>
        </w:rPr>
        <w:t xml:space="preserve">there had been no information from </w:t>
      </w:r>
      <w:r w:rsidR="002D2103" w:rsidRPr="00951F33">
        <w:rPr>
          <w:lang w:val="en-GB"/>
        </w:rPr>
        <w:t>anyone</w:t>
      </w:r>
      <w:r w:rsidR="006F57F0" w:rsidRPr="00951F33">
        <w:rPr>
          <w:lang w:val="en-GB"/>
        </w:rPr>
        <w:t xml:space="preserve"> close to </w:t>
      </w:r>
      <w:r w:rsidR="007A5F26" w:rsidRPr="00951F33">
        <w:rPr>
          <w:lang w:val="en-GB"/>
        </w:rPr>
        <w:t>Mr</w:t>
      </w:r>
      <w:r w:rsidRPr="00951F33">
        <w:rPr>
          <w:lang w:val="en-GB"/>
        </w:rPr>
        <w:t xml:space="preserve"> Schröder </w:t>
      </w:r>
      <w:r w:rsidR="006F57F0" w:rsidRPr="00951F33">
        <w:rPr>
          <w:lang w:val="en-GB"/>
        </w:rPr>
        <w:t xml:space="preserve">to suggest that he had based his decision to </w:t>
      </w:r>
      <w:r w:rsidR="002D2103" w:rsidRPr="00951F33">
        <w:rPr>
          <w:lang w:val="en-GB"/>
        </w:rPr>
        <w:t>call early</w:t>
      </w:r>
      <w:r w:rsidR="006F57F0" w:rsidRPr="00951F33">
        <w:rPr>
          <w:lang w:val="en-GB"/>
        </w:rPr>
        <w:t xml:space="preserve"> election</w:t>
      </w:r>
      <w:r w:rsidR="002D2103" w:rsidRPr="00951F33">
        <w:rPr>
          <w:lang w:val="en-GB"/>
        </w:rPr>
        <w:t>s</w:t>
      </w:r>
      <w:r w:rsidR="006F57F0" w:rsidRPr="00951F33">
        <w:rPr>
          <w:lang w:val="en-GB"/>
        </w:rPr>
        <w:t xml:space="preserve"> on grounds that were </w:t>
      </w:r>
      <w:r w:rsidR="001607BA" w:rsidRPr="00951F33">
        <w:rPr>
          <w:lang w:val="en-GB"/>
        </w:rPr>
        <w:t>spurious</w:t>
      </w:r>
      <w:r w:rsidR="006F57F0" w:rsidRPr="00951F33">
        <w:rPr>
          <w:lang w:val="en-GB"/>
        </w:rPr>
        <w:t xml:space="preserve"> </w:t>
      </w:r>
      <w:r w:rsidRPr="00951F33">
        <w:rPr>
          <w:lang w:val="en-GB"/>
        </w:rPr>
        <w:t>(</w:t>
      </w:r>
      <w:r w:rsidRPr="00951F33">
        <w:rPr>
          <w:i/>
          <w:lang w:val="en-GB"/>
        </w:rPr>
        <w:t>sachfremd</w:t>
      </w:r>
      <w:r w:rsidRPr="00951F33">
        <w:rPr>
          <w:lang w:val="en-GB"/>
        </w:rPr>
        <w:t>).</w:t>
      </w:r>
      <w:bookmarkEnd w:id="105"/>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28</w:t>
      </w:r>
      <w:r w:rsidRPr="00951F33">
        <w:rPr>
          <w:lang w:val="en-GB"/>
        </w:rPr>
        <w:fldChar w:fldCharType="end"/>
      </w:r>
      <w:r w:rsidRPr="00951F33">
        <w:rPr>
          <w:lang w:val="en-GB"/>
        </w:rPr>
        <w:t>.  </w:t>
      </w:r>
      <w:bookmarkStart w:id="106" w:name="lt_pId150"/>
      <w:r w:rsidR="00EE1998" w:rsidRPr="00951F33">
        <w:rPr>
          <w:lang w:val="en-GB"/>
        </w:rPr>
        <w:t>The Court of Appeal</w:t>
      </w:r>
      <w:r w:rsidRPr="00951F33">
        <w:rPr>
          <w:lang w:val="en-GB"/>
        </w:rPr>
        <w:t xml:space="preserve"> </w:t>
      </w:r>
      <w:r w:rsidR="006F57F0" w:rsidRPr="00951F33">
        <w:rPr>
          <w:lang w:val="en-GB"/>
        </w:rPr>
        <w:t>added that</w:t>
      </w:r>
      <w:r w:rsidRPr="00951F33">
        <w:rPr>
          <w:lang w:val="en-GB"/>
        </w:rPr>
        <w:t xml:space="preserve"> </w:t>
      </w:r>
      <w:r w:rsidR="00AE1219" w:rsidRPr="00951F33">
        <w:rPr>
          <w:lang w:val="en-GB"/>
        </w:rPr>
        <w:t>the applicant company</w:t>
      </w:r>
      <w:r w:rsidRPr="00951F33">
        <w:rPr>
          <w:lang w:val="en-GB"/>
        </w:rPr>
        <w:t xml:space="preserve"> </w:t>
      </w:r>
      <w:r w:rsidR="006F57F0" w:rsidRPr="00951F33">
        <w:rPr>
          <w:lang w:val="en-GB"/>
        </w:rPr>
        <w:t xml:space="preserve">had no </w:t>
      </w:r>
      <w:r w:rsidR="002D2103" w:rsidRPr="00951F33">
        <w:rPr>
          <w:lang w:val="en-GB"/>
        </w:rPr>
        <w:t>basis</w:t>
      </w:r>
      <w:r w:rsidR="006F57F0" w:rsidRPr="00951F33">
        <w:rPr>
          <w:lang w:val="en-GB"/>
        </w:rPr>
        <w:t xml:space="preserve"> for arguing that these </w:t>
      </w:r>
      <w:r w:rsidRPr="00951F33">
        <w:rPr>
          <w:lang w:val="en-GB"/>
        </w:rPr>
        <w:t>circ</w:t>
      </w:r>
      <w:r w:rsidR="006F57F0" w:rsidRPr="00951F33">
        <w:rPr>
          <w:lang w:val="en-GB"/>
        </w:rPr>
        <w:t>um</w:t>
      </w:r>
      <w:r w:rsidRPr="00951F33">
        <w:rPr>
          <w:lang w:val="en-GB"/>
        </w:rPr>
        <w:t xml:space="preserve">stances </w:t>
      </w:r>
      <w:r w:rsidR="006F57F0" w:rsidRPr="00951F33">
        <w:rPr>
          <w:lang w:val="en-GB"/>
        </w:rPr>
        <w:t xml:space="preserve">were so well known to readers that there was no need to </w:t>
      </w:r>
      <w:r w:rsidR="002D2103" w:rsidRPr="00951F33">
        <w:rPr>
          <w:lang w:val="en-GB"/>
        </w:rPr>
        <w:t>reiterate</w:t>
      </w:r>
      <w:r w:rsidR="006F57F0" w:rsidRPr="00951F33">
        <w:rPr>
          <w:lang w:val="en-GB"/>
        </w:rPr>
        <w:t xml:space="preserve"> them in the report, since the entire article had </w:t>
      </w:r>
      <w:r w:rsidR="002D2103" w:rsidRPr="00951F33">
        <w:rPr>
          <w:lang w:val="en-GB"/>
        </w:rPr>
        <w:t>sought</w:t>
      </w:r>
      <w:r w:rsidR="006F57F0" w:rsidRPr="00951F33">
        <w:rPr>
          <w:lang w:val="en-GB"/>
        </w:rPr>
        <w:t xml:space="preserve"> to suggest to readers that there were no </w:t>
      </w:r>
      <w:r w:rsidRPr="00951F33">
        <w:rPr>
          <w:lang w:val="en-GB"/>
        </w:rPr>
        <w:t>circ</w:t>
      </w:r>
      <w:r w:rsidR="006F57F0" w:rsidRPr="00951F33">
        <w:rPr>
          <w:lang w:val="en-GB"/>
        </w:rPr>
        <w:t>um</w:t>
      </w:r>
      <w:r w:rsidRPr="00951F33">
        <w:rPr>
          <w:lang w:val="en-GB"/>
        </w:rPr>
        <w:t xml:space="preserve">stances </w:t>
      </w:r>
      <w:r w:rsidR="006F57F0" w:rsidRPr="00951F33">
        <w:rPr>
          <w:lang w:val="en-GB"/>
        </w:rPr>
        <w:t xml:space="preserve">casting doubt on the facts as presented. </w:t>
      </w:r>
      <w:bookmarkStart w:id="107" w:name="lt_pId151"/>
      <w:bookmarkEnd w:id="106"/>
      <w:r w:rsidR="006F57F0" w:rsidRPr="00951F33">
        <w:rPr>
          <w:lang w:val="en-GB"/>
        </w:rPr>
        <w:t xml:space="preserve">Similarly, the fact that the subject of the report was of considerable </w:t>
      </w:r>
      <w:r w:rsidRPr="00951F33">
        <w:rPr>
          <w:lang w:val="en-GB"/>
        </w:rPr>
        <w:t xml:space="preserve">public </w:t>
      </w:r>
      <w:r w:rsidR="006F57F0" w:rsidRPr="00951F33">
        <w:rPr>
          <w:lang w:val="en-GB"/>
        </w:rPr>
        <w:t xml:space="preserve">interest could not exempt </w:t>
      </w:r>
      <w:r w:rsidR="00AE1219" w:rsidRPr="00951F33">
        <w:rPr>
          <w:lang w:val="en-GB"/>
        </w:rPr>
        <w:t>the applicant company</w:t>
      </w:r>
      <w:r w:rsidR="006F57F0" w:rsidRPr="00951F33">
        <w:rPr>
          <w:lang w:val="en-GB"/>
        </w:rPr>
        <w:t xml:space="preserve"> from its duty to present a balanced account of the facts. On this point, the </w:t>
      </w:r>
      <w:bookmarkStart w:id="108" w:name="lt_pId152"/>
      <w:bookmarkEnd w:id="107"/>
      <w:r w:rsidR="00EE1998" w:rsidRPr="00951F33">
        <w:rPr>
          <w:lang w:val="en-GB"/>
        </w:rPr>
        <w:t>Court of Appeal</w:t>
      </w:r>
      <w:r w:rsidRPr="00951F33">
        <w:rPr>
          <w:lang w:val="en-GB"/>
        </w:rPr>
        <w:t xml:space="preserve"> </w:t>
      </w:r>
      <w:r w:rsidR="002D2103" w:rsidRPr="00951F33">
        <w:rPr>
          <w:lang w:val="en-GB"/>
        </w:rPr>
        <w:t>emphasised that</w:t>
      </w:r>
      <w:r w:rsidRPr="00951F33">
        <w:rPr>
          <w:lang w:val="en-GB"/>
        </w:rPr>
        <w:t xml:space="preserve"> </w:t>
      </w:r>
      <w:r w:rsidR="00AE1219" w:rsidRPr="00951F33">
        <w:rPr>
          <w:lang w:val="en-GB"/>
        </w:rPr>
        <w:t>the applicant company</w:t>
      </w:r>
      <w:r w:rsidRPr="00951F33">
        <w:rPr>
          <w:lang w:val="en-GB"/>
        </w:rPr>
        <w:t xml:space="preserve"> </w:t>
      </w:r>
      <w:r w:rsidR="006F57F0" w:rsidRPr="00951F33">
        <w:rPr>
          <w:lang w:val="en-GB"/>
        </w:rPr>
        <w:t xml:space="preserve">was not prevented from criticising </w:t>
      </w:r>
      <w:r w:rsidR="007A5F26" w:rsidRPr="00951F33">
        <w:rPr>
          <w:lang w:val="en-GB"/>
        </w:rPr>
        <w:t>Mr</w:t>
      </w:r>
      <w:r w:rsidRPr="00951F33">
        <w:rPr>
          <w:lang w:val="en-GB"/>
        </w:rPr>
        <w:t xml:space="preserve"> Schröder.</w:t>
      </w:r>
      <w:bookmarkEnd w:id="108"/>
      <w:r w:rsidRPr="00951F33">
        <w:rPr>
          <w:lang w:val="en-GB"/>
        </w:rPr>
        <w:t xml:space="preserve"> </w:t>
      </w:r>
      <w:bookmarkStart w:id="109" w:name="lt_pId153"/>
      <w:r w:rsidR="006F57F0" w:rsidRPr="00951F33">
        <w:rPr>
          <w:lang w:val="en-GB"/>
        </w:rPr>
        <w:t>However</w:t>
      </w:r>
      <w:r w:rsidRPr="00951F33">
        <w:rPr>
          <w:lang w:val="en-GB"/>
        </w:rPr>
        <w:t xml:space="preserve">, </w:t>
      </w:r>
      <w:r w:rsidR="006F57F0" w:rsidRPr="00951F33">
        <w:rPr>
          <w:lang w:val="en-GB"/>
        </w:rPr>
        <w:t>in view of the extremely serious accusation being made, it could have been expected to indicate that the facts had yet to be established.</w:t>
      </w:r>
      <w:bookmarkEnd w:id="109"/>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29</w:t>
      </w:r>
      <w:r w:rsidRPr="00951F33">
        <w:rPr>
          <w:lang w:val="en-GB"/>
        </w:rPr>
        <w:fldChar w:fldCharType="end"/>
      </w:r>
      <w:r w:rsidRPr="00951F33">
        <w:rPr>
          <w:lang w:val="en-GB"/>
        </w:rPr>
        <w:t>.  </w:t>
      </w:r>
      <w:bookmarkStart w:id="110" w:name="lt_pId155"/>
      <w:r w:rsidR="00EE1998" w:rsidRPr="00951F33">
        <w:rPr>
          <w:lang w:val="en-GB"/>
        </w:rPr>
        <w:t>The Court of Appeal</w:t>
      </w:r>
      <w:r w:rsidRPr="00951F33">
        <w:rPr>
          <w:lang w:val="en-GB"/>
        </w:rPr>
        <w:t xml:space="preserve"> </w:t>
      </w:r>
      <w:r w:rsidR="006F57F0" w:rsidRPr="00951F33">
        <w:rPr>
          <w:lang w:val="en-GB"/>
        </w:rPr>
        <w:t xml:space="preserve">held, lastly, that </w:t>
      </w:r>
      <w:r w:rsidR="00AE1219" w:rsidRPr="00951F33">
        <w:rPr>
          <w:lang w:val="en-GB"/>
        </w:rPr>
        <w:t>the applicant company</w:t>
      </w:r>
      <w:r w:rsidRPr="00951F33">
        <w:rPr>
          <w:lang w:val="en-GB"/>
        </w:rPr>
        <w:t xml:space="preserve"> </w:t>
      </w:r>
      <w:r w:rsidR="006F57F0" w:rsidRPr="00951F33">
        <w:rPr>
          <w:lang w:val="en-GB"/>
        </w:rPr>
        <w:t xml:space="preserve">had not carried out sufficient research before publishing the </w:t>
      </w:r>
      <w:r w:rsidRPr="00951F33">
        <w:rPr>
          <w:lang w:val="en-GB"/>
        </w:rPr>
        <w:t>article.</w:t>
      </w:r>
      <w:bookmarkEnd w:id="110"/>
      <w:r w:rsidRPr="00951F33">
        <w:rPr>
          <w:lang w:val="en-GB"/>
        </w:rPr>
        <w:t xml:space="preserve"> </w:t>
      </w:r>
      <w:bookmarkStart w:id="111" w:name="lt_pId156"/>
      <w:r w:rsidR="006F57F0" w:rsidRPr="00951F33">
        <w:rPr>
          <w:lang w:val="en-GB"/>
        </w:rPr>
        <w:t xml:space="preserve">It considered that irrespective of whether the politician </w:t>
      </w:r>
      <w:r w:rsidR="0090030C" w:rsidRPr="00951F33">
        <w:rPr>
          <w:lang w:val="en-GB"/>
        </w:rPr>
        <w:t xml:space="preserve">quoted in the article should have been required to conduct his own research before </w:t>
      </w:r>
      <w:r w:rsidR="002D2103" w:rsidRPr="00951F33">
        <w:rPr>
          <w:lang w:val="en-GB"/>
        </w:rPr>
        <w:t>raising</w:t>
      </w:r>
      <w:r w:rsidR="0090030C" w:rsidRPr="00951F33">
        <w:rPr>
          <w:lang w:val="en-GB"/>
        </w:rPr>
        <w:t xml:space="preserve"> his questions, </w:t>
      </w:r>
      <w:r w:rsidR="00AE1219" w:rsidRPr="00951F33">
        <w:rPr>
          <w:lang w:val="en-GB"/>
        </w:rPr>
        <w:t>the applicant company</w:t>
      </w:r>
      <w:r w:rsidRPr="00951F33">
        <w:rPr>
          <w:lang w:val="en-GB"/>
        </w:rPr>
        <w:t xml:space="preserve"> </w:t>
      </w:r>
      <w:r w:rsidR="0090030C" w:rsidRPr="00951F33">
        <w:rPr>
          <w:lang w:val="en-GB"/>
        </w:rPr>
        <w:t>had had a duty to clarify the facts</w:t>
      </w:r>
      <w:r w:rsidRPr="00951F33">
        <w:rPr>
          <w:lang w:val="en-GB"/>
        </w:rPr>
        <w:t xml:space="preserve"> </w:t>
      </w:r>
      <w:r w:rsidR="0090030C" w:rsidRPr="00951F33">
        <w:rPr>
          <w:lang w:val="en-GB"/>
        </w:rPr>
        <w:t>further before publicly reproducing th</w:t>
      </w:r>
      <w:r w:rsidR="002D2103" w:rsidRPr="00951F33">
        <w:rPr>
          <w:lang w:val="en-GB"/>
        </w:rPr>
        <w:t>o</w:t>
      </w:r>
      <w:r w:rsidR="0090030C" w:rsidRPr="00951F33">
        <w:rPr>
          <w:lang w:val="en-GB"/>
        </w:rPr>
        <w:t xml:space="preserve">se </w:t>
      </w:r>
      <w:r w:rsidRPr="00951F33">
        <w:rPr>
          <w:lang w:val="en-GB"/>
        </w:rPr>
        <w:t>questions</w:t>
      </w:r>
      <w:r w:rsidR="0090030C" w:rsidRPr="00951F33">
        <w:rPr>
          <w:lang w:val="en-GB"/>
        </w:rPr>
        <w:t xml:space="preserve">, which concerned </w:t>
      </w:r>
      <w:r w:rsidR="002D2103" w:rsidRPr="00951F33">
        <w:rPr>
          <w:lang w:val="en-GB"/>
        </w:rPr>
        <w:t xml:space="preserve">extremely serious </w:t>
      </w:r>
      <w:r w:rsidR="0090030C" w:rsidRPr="00951F33">
        <w:rPr>
          <w:lang w:val="en-GB"/>
        </w:rPr>
        <w:t xml:space="preserve">allegations. </w:t>
      </w:r>
      <w:bookmarkStart w:id="112" w:name="lt_pId157"/>
      <w:bookmarkEnd w:id="111"/>
      <w:r w:rsidR="0090030C" w:rsidRPr="00951F33">
        <w:rPr>
          <w:lang w:val="en-GB"/>
        </w:rPr>
        <w:t>It pointed out that there had been</w:t>
      </w:r>
      <w:r w:rsidRPr="00951F33">
        <w:rPr>
          <w:lang w:val="en-GB"/>
        </w:rPr>
        <w:t xml:space="preserve"> </w:t>
      </w:r>
      <w:r w:rsidR="00EE5563" w:rsidRPr="00951F33">
        <w:rPr>
          <w:lang w:val="en-GB"/>
        </w:rPr>
        <w:t xml:space="preserve">sufficient </w:t>
      </w:r>
      <w:r w:rsidR="00C62382" w:rsidRPr="00951F33">
        <w:rPr>
          <w:lang w:val="en-GB"/>
        </w:rPr>
        <w:t>connecting factors in this regard</w:t>
      </w:r>
      <w:r w:rsidRPr="00951F33">
        <w:rPr>
          <w:lang w:val="en-GB"/>
        </w:rPr>
        <w:t>.</w:t>
      </w:r>
      <w:bookmarkEnd w:id="112"/>
      <w:r w:rsidRPr="00951F33">
        <w:rPr>
          <w:lang w:val="en-GB"/>
        </w:rPr>
        <w:t xml:space="preserve"> </w:t>
      </w:r>
      <w:bookmarkStart w:id="113" w:name="lt_pId158"/>
      <w:r w:rsidR="00C62382" w:rsidRPr="00951F33">
        <w:rPr>
          <w:lang w:val="en-GB"/>
        </w:rPr>
        <w:t xml:space="preserve">For example, </w:t>
      </w:r>
      <w:r w:rsidR="00AE1219" w:rsidRPr="00951F33">
        <w:rPr>
          <w:lang w:val="en-GB"/>
        </w:rPr>
        <w:t>the applicant company</w:t>
      </w:r>
      <w:r w:rsidRPr="00951F33">
        <w:rPr>
          <w:lang w:val="en-GB"/>
        </w:rPr>
        <w:t xml:space="preserve"> </w:t>
      </w:r>
      <w:r w:rsidR="00C62382" w:rsidRPr="00951F33">
        <w:rPr>
          <w:lang w:val="en-GB"/>
        </w:rPr>
        <w:t>could have contacted the consortium i</w:t>
      </w:r>
      <w:r w:rsidRPr="00951F33">
        <w:rPr>
          <w:lang w:val="en-GB"/>
        </w:rPr>
        <w:t xml:space="preserve">n </w:t>
      </w:r>
      <w:r w:rsidR="001607BA" w:rsidRPr="00951F33">
        <w:rPr>
          <w:lang w:val="en-GB"/>
        </w:rPr>
        <w:t>Switzerland</w:t>
      </w:r>
      <w:r w:rsidRPr="00951F33">
        <w:rPr>
          <w:lang w:val="en-GB"/>
        </w:rPr>
        <w:t xml:space="preserve">, </w:t>
      </w:r>
      <w:r w:rsidR="007A5F26" w:rsidRPr="00951F33">
        <w:rPr>
          <w:lang w:val="en-GB"/>
        </w:rPr>
        <w:t>Mr</w:t>
      </w:r>
      <w:r w:rsidRPr="00951F33">
        <w:rPr>
          <w:lang w:val="en-GB"/>
        </w:rPr>
        <w:t xml:space="preserve"> Schröder </w:t>
      </w:r>
      <w:r w:rsidR="00C62382" w:rsidRPr="00951F33">
        <w:rPr>
          <w:lang w:val="en-GB"/>
        </w:rPr>
        <w:t xml:space="preserve">himself </w:t>
      </w:r>
      <w:r w:rsidR="00136D26" w:rsidRPr="00951F33">
        <w:rPr>
          <w:lang w:val="en-GB"/>
        </w:rPr>
        <w:t>or</w:t>
      </w:r>
      <w:r w:rsidRPr="00951F33">
        <w:rPr>
          <w:lang w:val="en-GB"/>
        </w:rPr>
        <w:t xml:space="preserve"> </w:t>
      </w:r>
      <w:r w:rsidR="00C62382" w:rsidRPr="00951F33">
        <w:rPr>
          <w:lang w:val="en-GB"/>
        </w:rPr>
        <w:t xml:space="preserve">one of his </w:t>
      </w:r>
      <w:r w:rsidR="007C4CFA">
        <w:rPr>
          <w:lang w:val="en-GB"/>
        </w:rPr>
        <w:t>team</w:t>
      </w:r>
      <w:r w:rsidR="00C62382" w:rsidRPr="00951F33">
        <w:rPr>
          <w:lang w:val="en-GB"/>
        </w:rPr>
        <w:t xml:space="preserve"> to find out when </w:t>
      </w:r>
      <w:r w:rsidR="00C82024" w:rsidRPr="00951F33">
        <w:rPr>
          <w:lang w:val="en-GB"/>
        </w:rPr>
        <w:t xml:space="preserve">the </w:t>
      </w:r>
      <w:r w:rsidR="00C62382" w:rsidRPr="00951F33">
        <w:rPr>
          <w:lang w:val="en-GB"/>
        </w:rPr>
        <w:t xml:space="preserve">post </w:t>
      </w:r>
      <w:r w:rsidR="00C82024" w:rsidRPr="00951F33">
        <w:rPr>
          <w:lang w:val="en-GB"/>
        </w:rPr>
        <w:t xml:space="preserve">for the former Chancellor </w:t>
      </w:r>
      <w:r w:rsidR="00C62382" w:rsidRPr="00951F33">
        <w:rPr>
          <w:lang w:val="en-GB"/>
        </w:rPr>
        <w:t>had been planned or created</w:t>
      </w:r>
      <w:r w:rsidRPr="00951F33">
        <w:rPr>
          <w:lang w:val="en-GB"/>
        </w:rPr>
        <w:t xml:space="preserve">, </w:t>
      </w:r>
      <w:r w:rsidR="00C62382" w:rsidRPr="00951F33">
        <w:rPr>
          <w:lang w:val="en-GB"/>
        </w:rPr>
        <w:t xml:space="preserve">when he had discovered the </w:t>
      </w:r>
      <w:r w:rsidRPr="00951F33">
        <w:rPr>
          <w:lang w:val="en-GB"/>
        </w:rPr>
        <w:t xml:space="preserve">existence </w:t>
      </w:r>
      <w:r w:rsidR="00C62382" w:rsidRPr="00951F33">
        <w:rPr>
          <w:lang w:val="en-GB"/>
        </w:rPr>
        <w:t>of the post and when and by whom the post had been offered to him</w:t>
      </w:r>
      <w:r w:rsidRPr="00951F33">
        <w:rPr>
          <w:lang w:val="en-GB"/>
        </w:rPr>
        <w:t>.</w:t>
      </w:r>
      <w:bookmarkEnd w:id="113"/>
      <w:r w:rsidRPr="00951F33">
        <w:rPr>
          <w:lang w:val="en-GB"/>
        </w:rPr>
        <w:t xml:space="preserve"> </w:t>
      </w:r>
      <w:bookmarkStart w:id="114" w:name="lt_pId159"/>
      <w:r w:rsidR="00EE1998" w:rsidRPr="00951F33">
        <w:rPr>
          <w:lang w:val="en-GB"/>
        </w:rPr>
        <w:t>The Court of Appeal</w:t>
      </w:r>
      <w:r w:rsidRPr="00951F33">
        <w:rPr>
          <w:lang w:val="en-GB"/>
        </w:rPr>
        <w:t xml:space="preserve"> </w:t>
      </w:r>
      <w:r w:rsidR="00C62382" w:rsidRPr="00951F33">
        <w:rPr>
          <w:lang w:val="en-GB"/>
        </w:rPr>
        <w:t xml:space="preserve">added that the fact that other media outlets had reported on similar suspicions </w:t>
      </w:r>
      <w:r w:rsidR="005711B7" w:rsidRPr="00951F33">
        <w:rPr>
          <w:lang w:val="en-GB"/>
        </w:rPr>
        <w:t>could</w:t>
      </w:r>
      <w:r w:rsidR="00C62382" w:rsidRPr="00951F33">
        <w:rPr>
          <w:lang w:val="en-GB"/>
        </w:rPr>
        <w:t xml:space="preserve"> not releas</w:t>
      </w:r>
      <w:r w:rsidR="005711B7" w:rsidRPr="00951F33">
        <w:rPr>
          <w:lang w:val="en-GB"/>
        </w:rPr>
        <w:t>e</w:t>
      </w:r>
      <w:r w:rsidR="00C62382" w:rsidRPr="00951F33">
        <w:rPr>
          <w:lang w:val="en-GB"/>
        </w:rPr>
        <w:t xml:space="preserve"> </w:t>
      </w:r>
      <w:r w:rsidR="00C62382" w:rsidRPr="00951F33">
        <w:rPr>
          <w:lang w:val="en-GB"/>
        </w:rPr>
        <w:lastRenderedPageBreak/>
        <w:t xml:space="preserve">the </w:t>
      </w:r>
      <w:r w:rsidR="00AE1219" w:rsidRPr="00951F33">
        <w:rPr>
          <w:lang w:val="en-GB"/>
        </w:rPr>
        <w:t>applicant company</w:t>
      </w:r>
      <w:r w:rsidR="00C62382" w:rsidRPr="00951F33">
        <w:rPr>
          <w:lang w:val="en-GB"/>
        </w:rPr>
        <w:t xml:space="preserve"> from its duties</w:t>
      </w:r>
      <w:r w:rsidRPr="00951F33">
        <w:rPr>
          <w:lang w:val="en-GB"/>
        </w:rPr>
        <w:t>.</w:t>
      </w:r>
      <w:bookmarkEnd w:id="114"/>
      <w:r w:rsidRPr="00951F33">
        <w:rPr>
          <w:lang w:val="en-GB"/>
        </w:rPr>
        <w:t xml:space="preserve"> </w:t>
      </w:r>
      <w:bookmarkStart w:id="115" w:name="lt_pId160"/>
      <w:r w:rsidR="00C62382" w:rsidRPr="00951F33">
        <w:rPr>
          <w:lang w:val="en-GB"/>
        </w:rPr>
        <w:t xml:space="preserve">Moreover, the company had not asked </w:t>
      </w:r>
      <w:r w:rsidR="007A5F26" w:rsidRPr="00951F33">
        <w:rPr>
          <w:lang w:val="en-GB"/>
        </w:rPr>
        <w:t>Mr</w:t>
      </w:r>
      <w:r w:rsidRPr="00951F33">
        <w:rPr>
          <w:lang w:val="en-GB"/>
        </w:rPr>
        <w:t xml:space="preserve"> Schröder</w:t>
      </w:r>
      <w:r w:rsidR="00C62382" w:rsidRPr="00951F33">
        <w:rPr>
          <w:lang w:val="en-GB"/>
        </w:rPr>
        <w:t xml:space="preserve"> for his views</w:t>
      </w:r>
      <w:r w:rsidRPr="00951F33">
        <w:rPr>
          <w:lang w:val="en-GB"/>
        </w:rPr>
        <w:t>.</w:t>
      </w:r>
      <w:bookmarkEnd w:id="115"/>
      <w:r w:rsidRPr="00951F33">
        <w:rPr>
          <w:lang w:val="en-GB"/>
        </w:rPr>
        <w:t xml:space="preserve"> </w:t>
      </w:r>
      <w:bookmarkStart w:id="116" w:name="lt_pId161"/>
      <w:r w:rsidR="00C62382" w:rsidRPr="00951F33">
        <w:rPr>
          <w:lang w:val="en-GB"/>
        </w:rPr>
        <w:t xml:space="preserve">In the </w:t>
      </w:r>
      <w:r w:rsidR="00EE1998" w:rsidRPr="00951F33">
        <w:rPr>
          <w:lang w:val="en-GB"/>
        </w:rPr>
        <w:t>Court of Appeal</w:t>
      </w:r>
      <w:r w:rsidR="00326D8A">
        <w:rPr>
          <w:lang w:val="en-GB"/>
        </w:rPr>
        <w:t>’</w:t>
      </w:r>
      <w:r w:rsidR="00C62382" w:rsidRPr="00951F33">
        <w:rPr>
          <w:lang w:val="en-GB"/>
        </w:rPr>
        <w:t>s opinion</w:t>
      </w:r>
      <w:r w:rsidRPr="00951F33">
        <w:rPr>
          <w:lang w:val="en-GB"/>
        </w:rPr>
        <w:t xml:space="preserve">, </w:t>
      </w:r>
      <w:r w:rsidR="00C62382" w:rsidRPr="00951F33">
        <w:rPr>
          <w:lang w:val="en-GB"/>
        </w:rPr>
        <w:t>irrespective of whether the views of the person concerned should always be sought when su</w:t>
      </w:r>
      <w:r w:rsidRPr="00951F33">
        <w:rPr>
          <w:lang w:val="en-GB"/>
        </w:rPr>
        <w:t>s</w:t>
      </w:r>
      <w:r w:rsidR="00C62382" w:rsidRPr="00951F33">
        <w:rPr>
          <w:lang w:val="en-GB"/>
        </w:rPr>
        <w:t>picions were being reported</w:t>
      </w:r>
      <w:r w:rsidRPr="00951F33">
        <w:rPr>
          <w:lang w:val="en-GB"/>
        </w:rPr>
        <w:t xml:space="preserve">, </w:t>
      </w:r>
      <w:r w:rsidR="00C62382" w:rsidRPr="00951F33">
        <w:rPr>
          <w:lang w:val="en-GB"/>
        </w:rPr>
        <w:t xml:space="preserve">the press </w:t>
      </w:r>
      <w:r w:rsidR="00AE5E79" w:rsidRPr="00951F33">
        <w:rPr>
          <w:lang w:val="en-GB"/>
        </w:rPr>
        <w:t>had a duty</w:t>
      </w:r>
      <w:r w:rsidR="00C62382" w:rsidRPr="00951F33">
        <w:rPr>
          <w:lang w:val="en-GB"/>
        </w:rPr>
        <w:t xml:space="preserve"> in any event, in order to </w:t>
      </w:r>
      <w:r w:rsidRPr="00951F33">
        <w:rPr>
          <w:lang w:val="en-GB"/>
        </w:rPr>
        <w:t>satisf</w:t>
      </w:r>
      <w:r w:rsidR="00C62382" w:rsidRPr="00951F33">
        <w:rPr>
          <w:lang w:val="en-GB"/>
        </w:rPr>
        <w:t xml:space="preserve">y the requirements of journalistic </w:t>
      </w:r>
      <w:r w:rsidR="00AE5E79" w:rsidRPr="00951F33">
        <w:rPr>
          <w:lang w:val="en-GB"/>
        </w:rPr>
        <w:t>rigour</w:t>
      </w:r>
      <w:r w:rsidRPr="00951F33">
        <w:rPr>
          <w:lang w:val="en-GB"/>
        </w:rPr>
        <w:t xml:space="preserve">, </w:t>
      </w:r>
      <w:r w:rsidR="00C62382" w:rsidRPr="00951F33">
        <w:rPr>
          <w:lang w:val="en-GB"/>
        </w:rPr>
        <w:t xml:space="preserve">to contact the person </w:t>
      </w:r>
      <w:r w:rsidR="00AE5E79" w:rsidRPr="00951F33">
        <w:rPr>
          <w:lang w:val="en-GB"/>
        </w:rPr>
        <w:t xml:space="preserve">concerned </w:t>
      </w:r>
      <w:r w:rsidR="00C62382" w:rsidRPr="00951F33">
        <w:rPr>
          <w:lang w:val="en-GB"/>
        </w:rPr>
        <w:t xml:space="preserve">when </w:t>
      </w:r>
      <w:r w:rsidR="00AE5E79" w:rsidRPr="00951F33">
        <w:rPr>
          <w:lang w:val="en-GB"/>
        </w:rPr>
        <w:t>publishing</w:t>
      </w:r>
      <w:r w:rsidR="00C62382" w:rsidRPr="00951F33">
        <w:rPr>
          <w:lang w:val="en-GB"/>
        </w:rPr>
        <w:t xml:space="preserve"> </w:t>
      </w:r>
      <w:r w:rsidR="00AE5E79" w:rsidRPr="00951F33">
        <w:rPr>
          <w:lang w:val="en-GB"/>
        </w:rPr>
        <w:t>speculation</w:t>
      </w:r>
      <w:r w:rsidRPr="00951F33">
        <w:rPr>
          <w:lang w:val="en-GB"/>
        </w:rPr>
        <w:t xml:space="preserve"> relati</w:t>
      </w:r>
      <w:r w:rsidR="00C62382" w:rsidRPr="00951F33">
        <w:rPr>
          <w:lang w:val="en-GB"/>
        </w:rPr>
        <w:t>ng to that person</w:t>
      </w:r>
      <w:r w:rsidR="00326D8A">
        <w:rPr>
          <w:lang w:val="en-GB"/>
        </w:rPr>
        <w:t>’</w:t>
      </w:r>
      <w:r w:rsidR="00C62382" w:rsidRPr="00951F33">
        <w:rPr>
          <w:lang w:val="en-GB"/>
        </w:rPr>
        <w:t>s motives, provided that the person could be reached for comment.</w:t>
      </w:r>
      <w:r w:rsidRPr="00951F33">
        <w:rPr>
          <w:lang w:val="en-GB"/>
        </w:rPr>
        <w:t xml:space="preserve"> </w:t>
      </w:r>
      <w:bookmarkStart w:id="117" w:name="lt_pId162"/>
      <w:bookmarkEnd w:id="116"/>
      <w:r w:rsidR="00EE1998" w:rsidRPr="00951F33">
        <w:rPr>
          <w:lang w:val="en-GB"/>
        </w:rPr>
        <w:t>The Court of Appeal</w:t>
      </w:r>
      <w:r w:rsidRPr="00951F33">
        <w:rPr>
          <w:lang w:val="en-GB"/>
        </w:rPr>
        <w:t xml:space="preserve"> conclu</w:t>
      </w:r>
      <w:r w:rsidR="00C62382" w:rsidRPr="00951F33">
        <w:rPr>
          <w:lang w:val="en-GB"/>
        </w:rPr>
        <w:t xml:space="preserve">ded that this </w:t>
      </w:r>
      <w:r w:rsidR="00AE5E79" w:rsidRPr="00951F33">
        <w:rPr>
          <w:lang w:val="en-GB"/>
        </w:rPr>
        <w:t>duty</w:t>
      </w:r>
      <w:r w:rsidRPr="00951F33">
        <w:rPr>
          <w:lang w:val="en-GB"/>
        </w:rPr>
        <w:t xml:space="preserve"> </w:t>
      </w:r>
      <w:r w:rsidR="00C62382" w:rsidRPr="00951F33">
        <w:rPr>
          <w:lang w:val="en-GB"/>
        </w:rPr>
        <w:t xml:space="preserve">had been all the more compelling in the case before it, </w:t>
      </w:r>
      <w:r w:rsidR="00AE5E79" w:rsidRPr="00951F33">
        <w:rPr>
          <w:lang w:val="en-GB"/>
        </w:rPr>
        <w:t>in view of</w:t>
      </w:r>
      <w:r w:rsidR="00C62382" w:rsidRPr="00951F33">
        <w:rPr>
          <w:lang w:val="en-GB"/>
        </w:rPr>
        <w:t xml:space="preserve"> the </w:t>
      </w:r>
      <w:r w:rsidR="00AE5E79" w:rsidRPr="00951F33">
        <w:rPr>
          <w:lang w:val="en-GB"/>
        </w:rPr>
        <w:t>especially</w:t>
      </w:r>
      <w:r w:rsidR="00C62382" w:rsidRPr="00951F33">
        <w:rPr>
          <w:lang w:val="en-GB"/>
        </w:rPr>
        <w:t xml:space="preserve"> serious</w:t>
      </w:r>
      <w:r w:rsidR="00AE5E79" w:rsidRPr="00951F33">
        <w:rPr>
          <w:lang w:val="en-GB"/>
        </w:rPr>
        <w:t xml:space="preserve"> nature of </w:t>
      </w:r>
      <w:r w:rsidR="00C62382" w:rsidRPr="00951F33">
        <w:rPr>
          <w:lang w:val="en-GB"/>
        </w:rPr>
        <w:t>the allegation being made.</w:t>
      </w:r>
      <w:bookmarkEnd w:id="117"/>
    </w:p>
    <w:p w:rsidR="00EE31F5" w:rsidRPr="00951F33" w:rsidRDefault="00C62382" w:rsidP="00EE31F5">
      <w:pPr>
        <w:pStyle w:val="ECHRHeading3"/>
        <w:rPr>
          <w:lang w:val="en-GB"/>
        </w:rPr>
      </w:pPr>
      <w:bookmarkStart w:id="118" w:name="lt_pId163"/>
      <w:r w:rsidRPr="00951F33">
        <w:rPr>
          <w:lang w:val="en-GB"/>
        </w:rPr>
        <w:t>3.  D</w:t>
      </w:r>
      <w:r w:rsidR="00EE31F5" w:rsidRPr="00951F33">
        <w:rPr>
          <w:lang w:val="en-GB"/>
        </w:rPr>
        <w:t>ecision of the Federal Court of Justice</w:t>
      </w:r>
      <w:bookmarkEnd w:id="118"/>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30</w:t>
      </w:r>
      <w:r w:rsidRPr="00951F33">
        <w:rPr>
          <w:lang w:val="en-GB"/>
        </w:rPr>
        <w:fldChar w:fldCharType="end"/>
      </w:r>
      <w:r w:rsidRPr="00951F33">
        <w:rPr>
          <w:lang w:val="en-GB"/>
        </w:rPr>
        <w:t>.  </w:t>
      </w:r>
      <w:bookmarkStart w:id="119" w:name="lt_pId165"/>
      <w:r w:rsidRPr="00951F33">
        <w:rPr>
          <w:lang w:val="en-GB"/>
        </w:rPr>
        <w:t>In a decision of 13 January 2009 the Federal Court of Justice refused the applicant company leave to appeal on points of law</w:t>
      </w:r>
      <w:r w:rsidR="007D3D4C" w:rsidRPr="00951F33">
        <w:rPr>
          <w:lang w:val="en-GB"/>
        </w:rPr>
        <w:t>, holding</w:t>
      </w:r>
      <w:r w:rsidRPr="00951F33">
        <w:rPr>
          <w:lang w:val="en-GB"/>
        </w:rPr>
        <w:t xml:space="preserve"> that the case did not raise a question of fundamental importance and was not necessary for the development of the law or to guarantee uniformity of the case-law.</w:t>
      </w:r>
      <w:bookmarkEnd w:id="119"/>
    </w:p>
    <w:p w:rsidR="00EE31F5" w:rsidRPr="00951F33" w:rsidRDefault="007D3D4C" w:rsidP="00EE31F5">
      <w:pPr>
        <w:pStyle w:val="ECHRHeading3"/>
        <w:rPr>
          <w:lang w:val="en-GB"/>
        </w:rPr>
      </w:pPr>
      <w:bookmarkStart w:id="120" w:name="lt_pId166"/>
      <w:r w:rsidRPr="00951F33">
        <w:rPr>
          <w:lang w:val="en-GB"/>
        </w:rPr>
        <w:t>4.  D</w:t>
      </w:r>
      <w:r w:rsidR="00EE31F5" w:rsidRPr="00951F33">
        <w:rPr>
          <w:lang w:val="en-GB"/>
        </w:rPr>
        <w:t>ecision of the Federal Constitutional Court</w:t>
      </w:r>
      <w:bookmarkEnd w:id="120"/>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31</w:t>
      </w:r>
      <w:r w:rsidRPr="00951F33">
        <w:rPr>
          <w:lang w:val="en-GB"/>
        </w:rPr>
        <w:fldChar w:fldCharType="end"/>
      </w:r>
      <w:r w:rsidRPr="00951F33">
        <w:rPr>
          <w:lang w:val="en-GB"/>
        </w:rPr>
        <w:t>.  </w:t>
      </w:r>
      <w:bookmarkStart w:id="121" w:name="lt_pId168"/>
      <w:r w:rsidRPr="00951F33">
        <w:rPr>
          <w:lang w:val="en-GB"/>
        </w:rPr>
        <w:t xml:space="preserve">On 18 February 2010 </w:t>
      </w:r>
      <w:r w:rsidR="00226998" w:rsidRPr="00951F33">
        <w:rPr>
          <w:lang w:val="en-GB"/>
        </w:rPr>
        <w:t xml:space="preserve">a chamber of </w:t>
      </w:r>
      <w:r w:rsidRPr="00951F33">
        <w:rPr>
          <w:lang w:val="en-GB"/>
        </w:rPr>
        <w:t xml:space="preserve">the Federal Constitutional Court </w:t>
      </w:r>
      <w:r w:rsidR="007C6BF6">
        <w:rPr>
          <w:lang w:val="en-GB"/>
        </w:rPr>
        <w:t>decided not to accept for adjudication</w:t>
      </w:r>
      <w:r w:rsidRPr="00951F33">
        <w:rPr>
          <w:lang w:val="en-GB"/>
        </w:rPr>
        <w:t xml:space="preserve"> a constitutional appeal by the applicant company </w:t>
      </w:r>
      <w:r w:rsidR="00226998" w:rsidRPr="00951F33">
        <w:rPr>
          <w:lang w:val="en-GB"/>
        </w:rPr>
        <w:t>(no. </w:t>
      </w:r>
      <w:r w:rsidRPr="00951F33">
        <w:rPr>
          <w:lang w:val="en-GB"/>
        </w:rPr>
        <w:t>1 BvR 368/09).</w:t>
      </w:r>
      <w:bookmarkEnd w:id="121"/>
      <w:r w:rsidRPr="00951F33">
        <w:rPr>
          <w:lang w:val="en-GB"/>
        </w:rPr>
        <w:t xml:space="preserve"> </w:t>
      </w:r>
      <w:bookmarkStart w:id="122" w:name="lt_pId169"/>
      <w:r w:rsidRPr="00951F33">
        <w:rPr>
          <w:lang w:val="en-GB"/>
        </w:rPr>
        <w:t xml:space="preserve">It </w:t>
      </w:r>
      <w:r w:rsidR="007D3D4C" w:rsidRPr="00951F33">
        <w:rPr>
          <w:lang w:val="en-GB"/>
        </w:rPr>
        <w:t>declined to</w:t>
      </w:r>
      <w:r w:rsidRPr="00951F33">
        <w:rPr>
          <w:lang w:val="en-GB"/>
        </w:rPr>
        <w:t xml:space="preserve"> giv</w:t>
      </w:r>
      <w:r w:rsidR="007D3D4C" w:rsidRPr="00951F33">
        <w:rPr>
          <w:lang w:val="en-GB"/>
        </w:rPr>
        <w:t>e</w:t>
      </w:r>
      <w:r w:rsidRPr="00951F33">
        <w:rPr>
          <w:lang w:val="en-GB"/>
        </w:rPr>
        <w:t xml:space="preserve"> reasons for its decision.</w:t>
      </w:r>
      <w:bookmarkEnd w:id="122"/>
    </w:p>
    <w:p w:rsidR="00EE31F5" w:rsidRPr="00951F33" w:rsidRDefault="00EE31F5" w:rsidP="00EE31F5">
      <w:pPr>
        <w:pStyle w:val="ECHRHeading1"/>
        <w:rPr>
          <w:lang w:val="en-GB"/>
        </w:rPr>
      </w:pPr>
      <w:bookmarkStart w:id="123" w:name="lt_pId170"/>
      <w:r w:rsidRPr="00951F33">
        <w:rPr>
          <w:lang w:val="en-GB"/>
        </w:rPr>
        <w:t>II.</w:t>
      </w:r>
      <w:bookmarkEnd w:id="123"/>
      <w:r w:rsidRPr="00951F33">
        <w:rPr>
          <w:lang w:val="en-GB"/>
        </w:rPr>
        <w:t>  </w:t>
      </w:r>
      <w:bookmarkStart w:id="124" w:name="lt_pId171"/>
      <w:r w:rsidRPr="00951F33">
        <w:rPr>
          <w:lang w:val="en-GB"/>
        </w:rPr>
        <w:t>RELEVANT DOMESTIC LAW AND PRACTICE</w:t>
      </w:r>
      <w:bookmarkEnd w:id="124"/>
    </w:p>
    <w:p w:rsidR="00EE31F5" w:rsidRPr="00951F33" w:rsidRDefault="00EE31F5" w:rsidP="00EE31F5">
      <w:pPr>
        <w:pStyle w:val="ECHRPara"/>
        <w:rPr>
          <w:lang w:val="en-GB" w:eastAsia="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32</w:t>
      </w:r>
      <w:r w:rsidRPr="00951F33">
        <w:rPr>
          <w:lang w:val="en-GB"/>
        </w:rPr>
        <w:fldChar w:fldCharType="end"/>
      </w:r>
      <w:r w:rsidRPr="00951F33">
        <w:rPr>
          <w:lang w:val="en-GB"/>
        </w:rPr>
        <w:t>.  </w:t>
      </w:r>
      <w:bookmarkStart w:id="125" w:name="lt_pId173"/>
      <w:r w:rsidRPr="00951F33">
        <w:rPr>
          <w:lang w:val="en-GB"/>
        </w:rPr>
        <w:t>Article 823 § 1 of the Civil Code (</w:t>
      </w:r>
      <w:r w:rsidRPr="00951F33">
        <w:rPr>
          <w:i/>
          <w:lang w:val="en-GB"/>
        </w:rPr>
        <w:t>Bürgerliches Gesetzbuch</w:t>
      </w:r>
      <w:r w:rsidRPr="00951F33">
        <w:rPr>
          <w:lang w:val="en-GB"/>
        </w:rPr>
        <w:t>) provides that anyone who, intentionally or negligently, unlawfully infringes another</w:t>
      </w:r>
      <w:r w:rsidR="00300B8D" w:rsidRPr="00951F33">
        <w:rPr>
          <w:lang w:val="en-GB"/>
        </w:rPr>
        <w:t xml:space="preserve"> person</w:t>
      </w:r>
      <w:r w:rsidR="00326D8A">
        <w:rPr>
          <w:lang w:val="en-GB"/>
        </w:rPr>
        <w:t>’</w:t>
      </w:r>
      <w:r w:rsidRPr="00951F33">
        <w:rPr>
          <w:lang w:val="en-GB"/>
        </w:rPr>
        <w:t xml:space="preserve">s right to life, physical integrity, health, </w:t>
      </w:r>
      <w:r w:rsidR="00300B8D" w:rsidRPr="00951F33">
        <w:rPr>
          <w:lang w:val="en-GB"/>
        </w:rPr>
        <w:t>liberty</w:t>
      </w:r>
      <w:r w:rsidRPr="00951F33">
        <w:rPr>
          <w:lang w:val="en-GB"/>
        </w:rPr>
        <w:t xml:space="preserve">, </w:t>
      </w:r>
      <w:r w:rsidR="00300B8D" w:rsidRPr="00951F33">
        <w:rPr>
          <w:lang w:val="en-GB"/>
        </w:rPr>
        <w:t>property or other similar right</w:t>
      </w:r>
      <w:r w:rsidRPr="00951F33">
        <w:rPr>
          <w:lang w:val="en-GB"/>
        </w:rPr>
        <w:t xml:space="preserve"> is liable to afford compensation for the resulting damage.</w:t>
      </w:r>
      <w:bookmarkEnd w:id="125"/>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33</w:t>
      </w:r>
      <w:r w:rsidRPr="00951F33">
        <w:rPr>
          <w:lang w:val="en-GB"/>
        </w:rPr>
        <w:fldChar w:fldCharType="end"/>
      </w:r>
      <w:r w:rsidRPr="00951F33">
        <w:rPr>
          <w:lang w:val="en-GB"/>
        </w:rPr>
        <w:t>.  </w:t>
      </w:r>
      <w:bookmarkStart w:id="126" w:name="lt_pId175"/>
      <w:r w:rsidR="00EF3085" w:rsidRPr="00951F33">
        <w:rPr>
          <w:lang w:val="en-GB"/>
        </w:rPr>
        <w:t xml:space="preserve">Article 1004 § 1 provides that in the event of an interference with </w:t>
      </w:r>
      <w:r w:rsidRPr="00951F33">
        <w:rPr>
          <w:lang w:val="en-GB"/>
        </w:rPr>
        <w:t xml:space="preserve">property </w:t>
      </w:r>
      <w:r w:rsidR="00EF3085" w:rsidRPr="00951F33">
        <w:rPr>
          <w:lang w:val="en-GB"/>
        </w:rPr>
        <w:t>by means</w:t>
      </w:r>
      <w:r w:rsidRPr="00951F33">
        <w:rPr>
          <w:lang w:val="en-GB"/>
        </w:rPr>
        <w:t xml:space="preserve"> other than removal or illegal retention</w:t>
      </w:r>
      <w:r w:rsidR="00EF3085" w:rsidRPr="00951F33">
        <w:rPr>
          <w:lang w:val="en-GB"/>
        </w:rPr>
        <w:t>,</w:t>
      </w:r>
      <w:r w:rsidRPr="00951F33">
        <w:rPr>
          <w:lang w:val="en-GB"/>
        </w:rPr>
        <w:t xml:space="preserve"> the owner may require the perpetrator to cease the interference.</w:t>
      </w:r>
      <w:bookmarkEnd w:id="126"/>
      <w:r w:rsidRPr="00951F33">
        <w:rPr>
          <w:lang w:val="en-GB"/>
        </w:rPr>
        <w:t xml:space="preserve"> </w:t>
      </w:r>
      <w:bookmarkStart w:id="127" w:name="lt_pId176"/>
      <w:r w:rsidRPr="00951F33">
        <w:rPr>
          <w:lang w:val="en-GB"/>
        </w:rPr>
        <w:t xml:space="preserve">If there are reasonable fears </w:t>
      </w:r>
      <w:r w:rsidR="00EF3085" w:rsidRPr="00951F33">
        <w:rPr>
          <w:lang w:val="en-GB"/>
        </w:rPr>
        <w:t>of</w:t>
      </w:r>
      <w:r w:rsidRPr="00951F33">
        <w:rPr>
          <w:lang w:val="en-GB"/>
        </w:rPr>
        <w:t xml:space="preserve"> further </w:t>
      </w:r>
      <w:r w:rsidR="00EF3085" w:rsidRPr="00951F33">
        <w:rPr>
          <w:lang w:val="en-GB"/>
        </w:rPr>
        <w:t>interference</w:t>
      </w:r>
      <w:r w:rsidR="00733669" w:rsidRPr="00951F33">
        <w:rPr>
          <w:lang w:val="en-GB"/>
        </w:rPr>
        <w:t>, the owner may seek a prohibitory</w:t>
      </w:r>
      <w:r w:rsidRPr="00951F33">
        <w:rPr>
          <w:lang w:val="en-GB"/>
        </w:rPr>
        <w:t xml:space="preserve"> injunction.</w:t>
      </w:r>
      <w:bookmarkEnd w:id="127"/>
    </w:p>
    <w:p w:rsidR="00EE31F5" w:rsidRPr="00951F33" w:rsidRDefault="00EE31F5" w:rsidP="0089491A">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34</w:t>
      </w:r>
      <w:r w:rsidRPr="00951F33">
        <w:rPr>
          <w:lang w:val="en-GB"/>
        </w:rPr>
        <w:fldChar w:fldCharType="end"/>
      </w:r>
      <w:r w:rsidRPr="00951F33">
        <w:rPr>
          <w:lang w:val="en-GB"/>
        </w:rPr>
        <w:t>.  </w:t>
      </w:r>
      <w:bookmarkStart w:id="128" w:name="lt_pId178"/>
      <w:r w:rsidR="007D3D4C" w:rsidRPr="00951F33">
        <w:rPr>
          <w:lang w:val="en-GB"/>
        </w:rPr>
        <w:t>In a judgment of</w:t>
      </w:r>
      <w:r w:rsidRPr="00951F33">
        <w:rPr>
          <w:lang w:val="en-GB"/>
        </w:rPr>
        <w:t xml:space="preserve"> 25 </w:t>
      </w:r>
      <w:r w:rsidR="007A5F26" w:rsidRPr="00951F33">
        <w:rPr>
          <w:lang w:val="en-GB"/>
        </w:rPr>
        <w:t>May</w:t>
      </w:r>
      <w:r w:rsidRPr="00951F33">
        <w:rPr>
          <w:lang w:val="en-GB"/>
        </w:rPr>
        <w:t xml:space="preserve"> 1954 (n</w:t>
      </w:r>
      <w:r w:rsidR="007D3D4C" w:rsidRPr="00951F33">
        <w:rPr>
          <w:lang w:val="en-GB"/>
        </w:rPr>
        <w:t>o.</w:t>
      </w:r>
      <w:r w:rsidRPr="00951F33">
        <w:rPr>
          <w:lang w:val="en-GB"/>
        </w:rPr>
        <w:t xml:space="preserve"> I ZR 311/53) </w:t>
      </w:r>
      <w:r w:rsidR="007D3D4C" w:rsidRPr="00951F33">
        <w:rPr>
          <w:lang w:val="en-GB"/>
        </w:rPr>
        <w:t>the</w:t>
      </w:r>
      <w:r w:rsidRPr="00951F33">
        <w:rPr>
          <w:lang w:val="en-GB"/>
        </w:rPr>
        <w:t xml:space="preserve"> </w:t>
      </w:r>
      <w:r w:rsidR="007D3D4C" w:rsidRPr="00951F33">
        <w:rPr>
          <w:lang w:val="en-GB"/>
        </w:rPr>
        <w:t>F</w:t>
      </w:r>
      <w:r w:rsidR="00136D26" w:rsidRPr="00951F33">
        <w:rPr>
          <w:lang w:val="en-GB"/>
        </w:rPr>
        <w:t>edera</w:t>
      </w:r>
      <w:r w:rsidR="007D3D4C" w:rsidRPr="00951F33">
        <w:rPr>
          <w:lang w:val="en-GB"/>
        </w:rPr>
        <w:t>l</w:t>
      </w:r>
      <w:r w:rsidRPr="00951F33">
        <w:rPr>
          <w:lang w:val="en-GB"/>
        </w:rPr>
        <w:t xml:space="preserve"> </w:t>
      </w:r>
      <w:r w:rsidR="007D3D4C" w:rsidRPr="00951F33">
        <w:rPr>
          <w:lang w:val="en-GB"/>
        </w:rPr>
        <w:t>Court of J</w:t>
      </w:r>
      <w:r w:rsidRPr="00951F33">
        <w:rPr>
          <w:lang w:val="en-GB"/>
        </w:rPr>
        <w:t xml:space="preserve">ustice </w:t>
      </w:r>
      <w:r w:rsidR="007D3D4C" w:rsidRPr="00951F33">
        <w:rPr>
          <w:lang w:val="en-GB"/>
        </w:rPr>
        <w:t>acknowledged the general right to protection of personality rights by virtue of A</w:t>
      </w:r>
      <w:r w:rsidRPr="00951F33">
        <w:rPr>
          <w:lang w:val="en-GB"/>
        </w:rPr>
        <w:t>rticle 1 § 1 (</w:t>
      </w:r>
      <w:r w:rsidR="007D3D4C" w:rsidRPr="00951F33">
        <w:rPr>
          <w:lang w:val="en-GB"/>
        </w:rPr>
        <w:t xml:space="preserve">human </w:t>
      </w:r>
      <w:r w:rsidRPr="00951F33">
        <w:rPr>
          <w:lang w:val="en-GB"/>
        </w:rPr>
        <w:t>dignit</w:t>
      </w:r>
      <w:r w:rsidR="007D3D4C" w:rsidRPr="00951F33">
        <w:rPr>
          <w:lang w:val="en-GB"/>
        </w:rPr>
        <w:t>y</w:t>
      </w:r>
      <w:r w:rsidRPr="00951F33">
        <w:rPr>
          <w:lang w:val="en-GB"/>
        </w:rPr>
        <w:t xml:space="preserve">) </w:t>
      </w:r>
      <w:r w:rsidR="00136D26" w:rsidRPr="00951F33">
        <w:rPr>
          <w:lang w:val="en-GB"/>
        </w:rPr>
        <w:t>and</w:t>
      </w:r>
      <w:r w:rsidRPr="00951F33">
        <w:rPr>
          <w:lang w:val="en-GB"/>
        </w:rPr>
        <w:t xml:space="preserve"> </w:t>
      </w:r>
      <w:r w:rsidR="007D3D4C" w:rsidRPr="00951F33">
        <w:rPr>
          <w:lang w:val="en-GB"/>
        </w:rPr>
        <w:t xml:space="preserve">Article </w:t>
      </w:r>
      <w:r w:rsidRPr="00951F33">
        <w:rPr>
          <w:lang w:val="en-GB"/>
        </w:rPr>
        <w:t>2 § 1 (</w:t>
      </w:r>
      <w:r w:rsidR="007D3D4C" w:rsidRPr="00951F33">
        <w:rPr>
          <w:lang w:val="en-GB"/>
        </w:rPr>
        <w:t>right to free development of personality</w:t>
      </w:r>
      <w:r w:rsidRPr="00951F33">
        <w:rPr>
          <w:lang w:val="en-GB"/>
        </w:rPr>
        <w:t xml:space="preserve">) </w:t>
      </w:r>
      <w:r w:rsidR="007D3D4C" w:rsidRPr="00951F33">
        <w:rPr>
          <w:lang w:val="en-GB"/>
        </w:rPr>
        <w:t>of the</w:t>
      </w:r>
      <w:r w:rsidRPr="00951F33">
        <w:rPr>
          <w:lang w:val="en-GB"/>
        </w:rPr>
        <w:t xml:space="preserve"> </w:t>
      </w:r>
      <w:r w:rsidR="00182B32" w:rsidRPr="00951F33">
        <w:rPr>
          <w:lang w:val="en-GB"/>
        </w:rPr>
        <w:t>Basic Law</w:t>
      </w:r>
      <w:r w:rsidRPr="00951F33">
        <w:rPr>
          <w:lang w:val="en-GB"/>
        </w:rPr>
        <w:t>.</w:t>
      </w:r>
      <w:bookmarkEnd w:id="128"/>
    </w:p>
    <w:p w:rsidR="00EE31F5" w:rsidRPr="00951F33" w:rsidRDefault="00EE31F5" w:rsidP="00EE31F5">
      <w:pPr>
        <w:pStyle w:val="ECHRTitle1"/>
        <w:rPr>
          <w:lang w:val="en-GB"/>
        </w:rPr>
      </w:pPr>
      <w:bookmarkStart w:id="129" w:name="lt_pId179"/>
      <w:r w:rsidRPr="00951F33">
        <w:rPr>
          <w:lang w:val="en-GB"/>
        </w:rPr>
        <w:lastRenderedPageBreak/>
        <w:t>THE LAW</w:t>
      </w:r>
      <w:bookmarkEnd w:id="129"/>
    </w:p>
    <w:p w:rsidR="00EE31F5" w:rsidRPr="00951F33" w:rsidRDefault="00EE31F5" w:rsidP="00EE31F5">
      <w:pPr>
        <w:pStyle w:val="ECHRHeading1"/>
        <w:rPr>
          <w:lang w:val="en-GB"/>
        </w:rPr>
      </w:pPr>
      <w:r w:rsidRPr="00951F33">
        <w:rPr>
          <w:lang w:val="en-GB"/>
        </w:rPr>
        <w:t>I.  </w:t>
      </w:r>
      <w:bookmarkStart w:id="130" w:name="lt_pId181"/>
      <w:r w:rsidRPr="00951F33">
        <w:rPr>
          <w:lang w:val="en-GB"/>
        </w:rPr>
        <w:t>ALLEGED VIOLATION OF ARTICLE 10 OF THE CONVENTION</w:t>
      </w:r>
      <w:bookmarkEnd w:id="130"/>
    </w:p>
    <w:p w:rsidR="00D156BE"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35</w:t>
      </w:r>
      <w:r w:rsidRPr="00951F33">
        <w:rPr>
          <w:lang w:val="en-GB"/>
        </w:rPr>
        <w:fldChar w:fldCharType="end"/>
      </w:r>
      <w:r w:rsidRPr="00951F33">
        <w:rPr>
          <w:lang w:val="en-GB"/>
        </w:rPr>
        <w:t>.  </w:t>
      </w:r>
      <w:bookmarkStart w:id="131" w:name="lt_pId183"/>
      <w:r w:rsidRPr="00951F33">
        <w:rPr>
          <w:lang w:val="en-GB"/>
        </w:rPr>
        <w:t xml:space="preserve">The applicant company alleged that there had been a violation of its </w:t>
      </w:r>
      <w:r w:rsidR="00F93F3A" w:rsidRPr="00951F33">
        <w:rPr>
          <w:lang w:val="en-GB"/>
        </w:rPr>
        <w:t xml:space="preserve">right to </w:t>
      </w:r>
      <w:r w:rsidRPr="00951F33">
        <w:rPr>
          <w:lang w:val="en-GB"/>
        </w:rPr>
        <w:t>freedom of expression as guaranteed by Article 10 of the Convention, the relevant parts of which read as follows:</w:t>
      </w:r>
      <w:bookmarkEnd w:id="131"/>
    </w:p>
    <w:p w:rsidR="00EE31F5" w:rsidRPr="00951F33" w:rsidRDefault="007A5F26" w:rsidP="00EE31F5">
      <w:pPr>
        <w:pStyle w:val="ECHRParaQuote"/>
        <w:rPr>
          <w:lang w:val="en-GB"/>
        </w:rPr>
      </w:pPr>
      <w:r w:rsidRPr="00951F33">
        <w:rPr>
          <w:lang w:val="en-GB"/>
        </w:rPr>
        <w:t>“</w:t>
      </w:r>
      <w:r w:rsidR="00EE31F5" w:rsidRPr="00951F33">
        <w:rPr>
          <w:lang w:val="en-GB"/>
        </w:rPr>
        <w:t>1.  </w:t>
      </w:r>
      <w:bookmarkStart w:id="132" w:name="lt_pId185"/>
      <w:r w:rsidR="00EE31F5" w:rsidRPr="00951F33">
        <w:rPr>
          <w:lang w:val="en-GB"/>
        </w:rPr>
        <w:t>Everyone has the right to freedom of expression.</w:t>
      </w:r>
      <w:bookmarkEnd w:id="132"/>
      <w:r w:rsidR="00EE31F5" w:rsidRPr="00951F33">
        <w:rPr>
          <w:lang w:val="en-GB"/>
        </w:rPr>
        <w:t xml:space="preserve"> </w:t>
      </w:r>
      <w:bookmarkStart w:id="133" w:name="lt_pId186"/>
      <w:r w:rsidR="00EE31F5" w:rsidRPr="00951F33">
        <w:rPr>
          <w:lang w:val="en-GB"/>
        </w:rPr>
        <w:t>This right shall include freedom to hold opinions and to receive and impart information and ideas without interference by public authority and regardless of frontiers.</w:t>
      </w:r>
      <w:bookmarkEnd w:id="133"/>
      <w:r w:rsidR="005A16F5" w:rsidRPr="00951F33">
        <w:rPr>
          <w:lang w:val="en-GB"/>
        </w:rPr>
        <w:t xml:space="preserve"> ...</w:t>
      </w:r>
    </w:p>
    <w:p w:rsidR="00EE31F5" w:rsidRPr="00951F33" w:rsidRDefault="00EE31F5" w:rsidP="00EE31F5">
      <w:pPr>
        <w:pStyle w:val="ECHRParaQuote"/>
        <w:rPr>
          <w:lang w:val="en-GB"/>
        </w:rPr>
      </w:pPr>
      <w:r w:rsidRPr="00951F33">
        <w:rPr>
          <w:lang w:val="en-GB"/>
        </w:rPr>
        <w:t>2.  </w:t>
      </w:r>
      <w:bookmarkStart w:id="134" w:name="lt_pId188"/>
      <w:r w:rsidRPr="00951F33">
        <w:rPr>
          <w:lang w:val="en-GB"/>
        </w:rPr>
        <w:t xml:space="preserve">The exercise of these freedoms, since it carries with it duties and responsibilities, may be subject to such formalities, conditions, restrictions or penalties as are prescribed by law and are necessary in a democratic society </w:t>
      </w:r>
      <w:r w:rsidR="00D156BE" w:rsidRPr="00951F33">
        <w:rPr>
          <w:lang w:val="en-GB"/>
        </w:rPr>
        <w:t>...</w:t>
      </w:r>
      <w:r w:rsidRPr="00951F33">
        <w:rPr>
          <w:lang w:val="en-GB"/>
        </w:rPr>
        <w:t xml:space="preserve"> for the protection of the reputation or rights of others </w:t>
      </w:r>
      <w:r w:rsidR="00D156BE" w:rsidRPr="00951F33">
        <w:rPr>
          <w:lang w:val="en-GB"/>
        </w:rPr>
        <w:t>...</w:t>
      </w:r>
      <w:r w:rsidRPr="00951F33">
        <w:rPr>
          <w:lang w:val="en-GB"/>
        </w:rPr>
        <w:t>”</w:t>
      </w:r>
      <w:bookmarkEnd w:id="134"/>
    </w:p>
    <w:p w:rsidR="00EE31F5" w:rsidRPr="00951F33" w:rsidRDefault="00EE31F5" w:rsidP="00EE31F5">
      <w:pPr>
        <w:pStyle w:val="ECHRHeading2"/>
        <w:outlineLvl w:val="0"/>
        <w:rPr>
          <w:lang w:val="en-GB"/>
        </w:rPr>
      </w:pPr>
      <w:r w:rsidRPr="00951F33">
        <w:rPr>
          <w:lang w:val="en-GB"/>
        </w:rPr>
        <w:t>A.  </w:t>
      </w:r>
      <w:bookmarkStart w:id="135" w:name="lt_pId190"/>
      <w:r w:rsidRPr="00951F33">
        <w:rPr>
          <w:lang w:val="en-GB"/>
        </w:rPr>
        <w:t>Admissibility</w:t>
      </w:r>
      <w:bookmarkEnd w:id="135"/>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36</w:t>
      </w:r>
      <w:r w:rsidRPr="00951F33">
        <w:rPr>
          <w:lang w:val="en-GB"/>
        </w:rPr>
        <w:fldChar w:fldCharType="end"/>
      </w:r>
      <w:r w:rsidRPr="00951F33">
        <w:rPr>
          <w:lang w:val="en-GB"/>
        </w:rPr>
        <w:t>.  </w:t>
      </w:r>
      <w:bookmarkStart w:id="136" w:name="lt_pId192"/>
      <w:r w:rsidRPr="00951F33">
        <w:rPr>
          <w:lang w:val="en-GB"/>
        </w:rPr>
        <w:t>The Court notes that the application is not manifestly ill-founded within the meaning of Artic</w:t>
      </w:r>
      <w:r w:rsidR="007D3D4C" w:rsidRPr="00951F33">
        <w:rPr>
          <w:lang w:val="en-GB"/>
        </w:rPr>
        <w:t>le 35 § 3 (a) of the Convention</w:t>
      </w:r>
      <w:r w:rsidRPr="00951F33">
        <w:rPr>
          <w:lang w:val="en-GB"/>
        </w:rPr>
        <w:t xml:space="preserve"> </w:t>
      </w:r>
      <w:r w:rsidR="007D3D4C" w:rsidRPr="00951F33">
        <w:rPr>
          <w:lang w:val="en-GB"/>
        </w:rPr>
        <w:t>and</w:t>
      </w:r>
      <w:r w:rsidRPr="00951F33">
        <w:rPr>
          <w:lang w:val="en-GB"/>
        </w:rPr>
        <w:t xml:space="preserve"> is not inadmissible on any other grounds.</w:t>
      </w:r>
      <w:bookmarkEnd w:id="136"/>
      <w:r w:rsidRPr="00951F33">
        <w:rPr>
          <w:lang w:val="en-GB"/>
        </w:rPr>
        <w:t xml:space="preserve"> </w:t>
      </w:r>
      <w:bookmarkStart w:id="137" w:name="lt_pId193"/>
      <w:r w:rsidRPr="00951F33">
        <w:rPr>
          <w:lang w:val="en-GB"/>
        </w:rPr>
        <w:t>It must therefore be declared admissible.</w:t>
      </w:r>
      <w:bookmarkEnd w:id="137"/>
    </w:p>
    <w:p w:rsidR="00EE31F5" w:rsidRPr="00951F33" w:rsidRDefault="00EE31F5" w:rsidP="00EE31F5">
      <w:pPr>
        <w:pStyle w:val="ECHRHeading2"/>
        <w:outlineLvl w:val="0"/>
        <w:rPr>
          <w:lang w:val="en-GB"/>
        </w:rPr>
      </w:pPr>
      <w:r w:rsidRPr="00951F33">
        <w:rPr>
          <w:lang w:val="en-GB"/>
        </w:rPr>
        <w:t>B.  </w:t>
      </w:r>
      <w:bookmarkStart w:id="138" w:name="lt_pId195"/>
      <w:r w:rsidRPr="00951F33">
        <w:rPr>
          <w:lang w:val="en-GB"/>
        </w:rPr>
        <w:t>The merits</w:t>
      </w:r>
      <w:bookmarkEnd w:id="138"/>
    </w:p>
    <w:p w:rsidR="00D156BE" w:rsidRPr="00951F33" w:rsidRDefault="00EE31F5" w:rsidP="00EE31F5">
      <w:pPr>
        <w:pStyle w:val="ECHRHeading3"/>
        <w:rPr>
          <w:lang w:val="en-GB"/>
        </w:rPr>
      </w:pPr>
      <w:r w:rsidRPr="00951F33">
        <w:rPr>
          <w:lang w:val="en-GB"/>
        </w:rPr>
        <w:t>1.  </w:t>
      </w:r>
      <w:bookmarkStart w:id="139" w:name="lt_pId197"/>
      <w:r w:rsidRPr="00951F33">
        <w:rPr>
          <w:lang w:val="en-GB"/>
        </w:rPr>
        <w:t>The</w:t>
      </w:r>
      <w:r w:rsidR="003A0A1A" w:rsidRPr="00951F33">
        <w:rPr>
          <w:lang w:val="en-GB"/>
        </w:rPr>
        <w:t xml:space="preserve"> parties</w:t>
      </w:r>
      <w:r w:rsidR="00326D8A">
        <w:rPr>
          <w:lang w:val="en-GB"/>
        </w:rPr>
        <w:t>’</w:t>
      </w:r>
      <w:r w:rsidRPr="00951F33">
        <w:rPr>
          <w:lang w:val="en-GB"/>
        </w:rPr>
        <w:t xml:space="preserve"> submissions</w:t>
      </w:r>
      <w:bookmarkEnd w:id="139"/>
    </w:p>
    <w:p w:rsidR="00EE31F5" w:rsidRPr="00951F33" w:rsidRDefault="007D3D4C" w:rsidP="00EE31F5">
      <w:pPr>
        <w:pStyle w:val="ECHRHeading4"/>
        <w:rPr>
          <w:lang w:val="en-GB"/>
        </w:rPr>
      </w:pPr>
      <w:bookmarkStart w:id="140" w:name="lt_pId198"/>
      <w:r w:rsidRPr="00951F33">
        <w:rPr>
          <w:lang w:val="en-GB"/>
        </w:rPr>
        <w:t>(a)  </w:t>
      </w:r>
      <w:r w:rsidR="00EE31F5" w:rsidRPr="00951F33">
        <w:rPr>
          <w:lang w:val="en-GB"/>
        </w:rPr>
        <w:t>The applicant company</w:t>
      </w:r>
      <w:bookmarkEnd w:id="140"/>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37</w:t>
      </w:r>
      <w:r w:rsidRPr="00951F33">
        <w:rPr>
          <w:lang w:val="en-GB"/>
        </w:rPr>
        <w:fldChar w:fldCharType="end"/>
      </w:r>
      <w:r w:rsidRPr="00951F33">
        <w:rPr>
          <w:lang w:val="en-GB"/>
        </w:rPr>
        <w:t>.  </w:t>
      </w:r>
      <w:bookmarkStart w:id="141" w:name="lt_pId200"/>
      <w:r w:rsidR="00AE1219" w:rsidRPr="00951F33">
        <w:rPr>
          <w:lang w:val="en-GB"/>
        </w:rPr>
        <w:t>The applicant company</w:t>
      </w:r>
      <w:r w:rsidRPr="00951F33">
        <w:rPr>
          <w:lang w:val="en-GB"/>
        </w:rPr>
        <w:t xml:space="preserve"> </w:t>
      </w:r>
      <w:r w:rsidR="003A0A1A" w:rsidRPr="00951F33">
        <w:rPr>
          <w:lang w:val="en-GB"/>
        </w:rPr>
        <w:t xml:space="preserve">pointed out that the present case concerned </w:t>
      </w:r>
      <w:r w:rsidR="00B879CB" w:rsidRPr="00951F33">
        <w:rPr>
          <w:lang w:val="en-GB"/>
        </w:rPr>
        <w:t>an injunction prohibiti</w:t>
      </w:r>
      <w:r w:rsidR="003A0A1A" w:rsidRPr="00951F33">
        <w:rPr>
          <w:lang w:val="en-GB"/>
        </w:rPr>
        <w:t>n</w:t>
      </w:r>
      <w:r w:rsidR="00B879CB" w:rsidRPr="00951F33">
        <w:rPr>
          <w:lang w:val="en-GB"/>
        </w:rPr>
        <w:t xml:space="preserve">g it from </w:t>
      </w:r>
      <w:r w:rsidR="003A0A1A" w:rsidRPr="00951F33">
        <w:rPr>
          <w:lang w:val="en-GB"/>
        </w:rPr>
        <w:t>reproducing a quotation from a member of the German Federal Parliament who had questioned the motives of a political decision taken by the former Federal Chancellor</w:t>
      </w:r>
      <w:r w:rsidRPr="00951F33">
        <w:rPr>
          <w:lang w:val="en-GB"/>
        </w:rPr>
        <w:t>.</w:t>
      </w:r>
      <w:bookmarkEnd w:id="141"/>
      <w:r w:rsidRPr="00951F33">
        <w:rPr>
          <w:lang w:val="en-GB"/>
        </w:rPr>
        <w:t xml:space="preserve"> </w:t>
      </w:r>
      <w:bookmarkStart w:id="142" w:name="lt_pId201"/>
      <w:r w:rsidR="003A0A1A" w:rsidRPr="00951F33">
        <w:rPr>
          <w:lang w:val="en-GB"/>
        </w:rPr>
        <w:t xml:space="preserve">The case therefore differed from </w:t>
      </w:r>
      <w:r w:rsidRPr="00951F33">
        <w:rPr>
          <w:i/>
          <w:lang w:val="en-GB"/>
        </w:rPr>
        <w:t xml:space="preserve">Pedersen </w:t>
      </w:r>
      <w:r w:rsidR="00136D26" w:rsidRPr="00951F33">
        <w:rPr>
          <w:i/>
          <w:lang w:val="en-GB"/>
        </w:rPr>
        <w:t>and</w:t>
      </w:r>
      <w:r w:rsidRPr="00951F33">
        <w:rPr>
          <w:i/>
          <w:lang w:val="en-GB"/>
        </w:rPr>
        <w:t xml:space="preserve"> Baadsgaard </w:t>
      </w:r>
      <w:r w:rsidR="00455C40" w:rsidRPr="00951F33">
        <w:rPr>
          <w:i/>
          <w:lang w:val="en-GB"/>
        </w:rPr>
        <w:t>v</w:t>
      </w:r>
      <w:r w:rsidRPr="00951F33">
        <w:rPr>
          <w:i/>
          <w:lang w:val="en-GB"/>
        </w:rPr>
        <w:t>. D</w:t>
      </w:r>
      <w:r w:rsidR="00455C40" w:rsidRPr="00951F33">
        <w:rPr>
          <w:i/>
          <w:lang w:val="en-GB"/>
        </w:rPr>
        <w:t>e</w:t>
      </w:r>
      <w:r w:rsidRPr="00951F33">
        <w:rPr>
          <w:i/>
          <w:lang w:val="en-GB"/>
        </w:rPr>
        <w:t xml:space="preserve">nmark </w:t>
      </w:r>
      <w:r w:rsidRPr="00951F33">
        <w:rPr>
          <w:lang w:val="en-GB"/>
        </w:rPr>
        <w:t>([GC], n</w:t>
      </w:r>
      <w:r w:rsidR="00455C40" w:rsidRPr="00951F33">
        <w:rPr>
          <w:lang w:val="en-GB"/>
        </w:rPr>
        <w:t>o.</w:t>
      </w:r>
      <w:r w:rsidR="00B879CB" w:rsidRPr="00951F33">
        <w:rPr>
          <w:lang w:val="en-GB"/>
        </w:rPr>
        <w:t> </w:t>
      </w:r>
      <w:r w:rsidRPr="00951F33">
        <w:rPr>
          <w:lang w:val="en-GB"/>
        </w:rPr>
        <w:t xml:space="preserve">49017/99, </w:t>
      </w:r>
      <w:r w:rsidR="003A0A1A" w:rsidRPr="00951F33">
        <w:rPr>
          <w:lang w:val="en-GB"/>
        </w:rPr>
        <w:t>ECHR</w:t>
      </w:r>
      <w:r w:rsidRPr="00951F33">
        <w:rPr>
          <w:lang w:val="en-GB"/>
        </w:rPr>
        <w:t xml:space="preserve"> 2004</w:t>
      </w:r>
      <w:r w:rsidRPr="00951F33">
        <w:rPr>
          <w:rFonts w:ascii="Normal" w:eastAsia="Normal" w:hAnsi="Normal" w:cs="Normal"/>
          <w:lang w:val="en-GB"/>
        </w:rPr>
        <w:t>-</w:t>
      </w:r>
      <w:r w:rsidRPr="00951F33">
        <w:rPr>
          <w:lang w:val="en-GB"/>
        </w:rPr>
        <w:t>XI)</w:t>
      </w:r>
      <w:r w:rsidR="003A0A1A" w:rsidRPr="00951F33">
        <w:rPr>
          <w:lang w:val="en-GB"/>
        </w:rPr>
        <w:t>, which had concerned a factual allegation that had proved to be false</w:t>
      </w:r>
      <w:r w:rsidRPr="00951F33">
        <w:rPr>
          <w:lang w:val="en-GB"/>
        </w:rPr>
        <w:t>.</w:t>
      </w:r>
      <w:bookmarkEnd w:id="142"/>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38</w:t>
      </w:r>
      <w:r w:rsidRPr="00951F33">
        <w:rPr>
          <w:lang w:val="en-GB"/>
        </w:rPr>
        <w:fldChar w:fldCharType="end"/>
      </w:r>
      <w:r w:rsidRPr="00951F33">
        <w:rPr>
          <w:lang w:val="en-GB"/>
        </w:rPr>
        <w:t>.  </w:t>
      </w:r>
      <w:bookmarkStart w:id="143" w:name="lt_pId203"/>
      <w:r w:rsidR="00AE1219" w:rsidRPr="00951F33">
        <w:rPr>
          <w:lang w:val="en-GB"/>
        </w:rPr>
        <w:t>The applicant company</w:t>
      </w:r>
      <w:r w:rsidRPr="00951F33">
        <w:rPr>
          <w:lang w:val="en-GB"/>
        </w:rPr>
        <w:t xml:space="preserve"> </w:t>
      </w:r>
      <w:r w:rsidR="003A0A1A" w:rsidRPr="00951F33">
        <w:rPr>
          <w:lang w:val="en-GB"/>
        </w:rPr>
        <w:t xml:space="preserve">asserted that there had been no indication that </w:t>
      </w:r>
      <w:r w:rsidR="007A5F26" w:rsidRPr="00951F33">
        <w:rPr>
          <w:lang w:val="en-GB"/>
        </w:rPr>
        <w:t>Mr</w:t>
      </w:r>
      <w:r w:rsidRPr="00951F33">
        <w:rPr>
          <w:lang w:val="en-GB"/>
        </w:rPr>
        <w:t xml:space="preserve"> Thiele</w:t>
      </w:r>
      <w:r w:rsidR="00326D8A">
        <w:rPr>
          <w:lang w:val="en-GB"/>
        </w:rPr>
        <w:t>’</w:t>
      </w:r>
      <w:r w:rsidR="003A0A1A" w:rsidRPr="00951F33">
        <w:rPr>
          <w:lang w:val="en-GB"/>
        </w:rPr>
        <w:t>s question was purely rhetorical</w:t>
      </w:r>
      <w:r w:rsidRPr="00951F33">
        <w:rPr>
          <w:lang w:val="en-GB"/>
        </w:rPr>
        <w:t xml:space="preserve"> </w:t>
      </w:r>
      <w:r w:rsidR="0028752A" w:rsidRPr="00951F33">
        <w:rPr>
          <w:lang w:val="en-GB"/>
        </w:rPr>
        <w:t xml:space="preserve">and </w:t>
      </w:r>
      <w:r w:rsidR="00CC109B" w:rsidRPr="00951F33">
        <w:rPr>
          <w:lang w:val="en-GB"/>
        </w:rPr>
        <w:t>had</w:t>
      </w:r>
      <w:r w:rsidR="0028752A" w:rsidRPr="00951F33">
        <w:rPr>
          <w:lang w:val="en-GB"/>
        </w:rPr>
        <w:t xml:space="preserve"> not prompted </w:t>
      </w:r>
      <w:r w:rsidR="00CC109B" w:rsidRPr="00951F33">
        <w:rPr>
          <w:lang w:val="en-GB"/>
        </w:rPr>
        <w:t xml:space="preserve">any effort on its part </w:t>
      </w:r>
      <w:r w:rsidR="0028752A" w:rsidRPr="00951F33">
        <w:rPr>
          <w:lang w:val="en-GB"/>
        </w:rPr>
        <w:t>to seek a</w:t>
      </w:r>
      <w:r w:rsidR="00CC109B" w:rsidRPr="00951F33">
        <w:rPr>
          <w:lang w:val="en-GB"/>
        </w:rPr>
        <w:t>n answer</w:t>
      </w:r>
      <w:r w:rsidR="0028752A" w:rsidRPr="00951F33">
        <w:rPr>
          <w:lang w:val="en-GB"/>
        </w:rPr>
        <w:t xml:space="preserve">. </w:t>
      </w:r>
      <w:bookmarkStart w:id="144" w:name="lt_pId204"/>
      <w:bookmarkEnd w:id="143"/>
      <w:r w:rsidR="0028752A" w:rsidRPr="00951F33">
        <w:rPr>
          <w:lang w:val="en-GB"/>
        </w:rPr>
        <w:t>It</w:t>
      </w:r>
      <w:r w:rsidRPr="00951F33">
        <w:rPr>
          <w:lang w:val="en-GB"/>
        </w:rPr>
        <w:t xml:space="preserve"> observe</w:t>
      </w:r>
      <w:r w:rsidR="0028752A" w:rsidRPr="00951F33">
        <w:rPr>
          <w:lang w:val="en-GB"/>
        </w:rPr>
        <w:t xml:space="preserve">d that the German courts had not </w:t>
      </w:r>
      <w:r w:rsidR="00B879CB" w:rsidRPr="00951F33">
        <w:rPr>
          <w:lang w:val="en-GB"/>
        </w:rPr>
        <w:t>established</w:t>
      </w:r>
      <w:r w:rsidR="0028752A" w:rsidRPr="00951F33">
        <w:rPr>
          <w:lang w:val="en-GB"/>
        </w:rPr>
        <w:t xml:space="preserve"> any </w:t>
      </w:r>
      <w:r w:rsidR="00A85B31" w:rsidRPr="00951F33">
        <w:rPr>
          <w:lang w:val="en-GB"/>
        </w:rPr>
        <w:t>evidence in that re</w:t>
      </w:r>
      <w:r w:rsidR="0028752A" w:rsidRPr="00951F33">
        <w:rPr>
          <w:lang w:val="en-GB"/>
        </w:rPr>
        <w:t xml:space="preserve">gard and that the possible reasons why </w:t>
      </w:r>
      <w:r w:rsidR="007A5F26" w:rsidRPr="00951F33">
        <w:rPr>
          <w:lang w:val="en-GB"/>
        </w:rPr>
        <w:t>Mr</w:t>
      </w:r>
      <w:r w:rsidR="00A85B31" w:rsidRPr="00951F33">
        <w:rPr>
          <w:lang w:val="en-GB"/>
        </w:rPr>
        <w:t> </w:t>
      </w:r>
      <w:r w:rsidRPr="00951F33">
        <w:rPr>
          <w:lang w:val="en-GB"/>
        </w:rPr>
        <w:t xml:space="preserve">Schröder </w:t>
      </w:r>
      <w:r w:rsidR="0028752A" w:rsidRPr="00951F33">
        <w:rPr>
          <w:lang w:val="en-GB"/>
        </w:rPr>
        <w:t>had triggered early parliamentary elections had been the subject of intense public debate</w:t>
      </w:r>
      <w:r w:rsidRPr="00951F33">
        <w:rPr>
          <w:lang w:val="en-GB"/>
        </w:rPr>
        <w:t xml:space="preserve">. </w:t>
      </w:r>
      <w:r w:rsidR="0028752A" w:rsidRPr="00951F33">
        <w:rPr>
          <w:lang w:val="en-GB"/>
        </w:rPr>
        <w:t xml:space="preserve">It recounted the events following on from </w:t>
      </w:r>
      <w:r w:rsidR="007A5F26" w:rsidRPr="00951F33">
        <w:rPr>
          <w:lang w:val="en-GB"/>
        </w:rPr>
        <w:t>Mr</w:t>
      </w:r>
      <w:r w:rsidRPr="00951F33">
        <w:rPr>
          <w:lang w:val="en-GB"/>
        </w:rPr>
        <w:t xml:space="preserve"> Schröder</w:t>
      </w:r>
      <w:r w:rsidR="00326D8A">
        <w:rPr>
          <w:lang w:val="en-GB"/>
        </w:rPr>
        <w:t>’</w:t>
      </w:r>
      <w:r w:rsidR="0028752A" w:rsidRPr="00951F33">
        <w:rPr>
          <w:lang w:val="en-GB"/>
        </w:rPr>
        <w:t>s announcement of early elections:</w:t>
      </w:r>
      <w:bookmarkEnd w:id="144"/>
      <w:r w:rsidRPr="00951F33">
        <w:rPr>
          <w:lang w:val="en-GB"/>
        </w:rPr>
        <w:t xml:space="preserve"> </w:t>
      </w:r>
      <w:bookmarkStart w:id="145" w:name="lt_pId205"/>
      <w:r w:rsidR="0028752A" w:rsidRPr="00951F33">
        <w:rPr>
          <w:lang w:val="en-GB"/>
        </w:rPr>
        <w:t xml:space="preserve">the </w:t>
      </w:r>
      <w:r w:rsidR="00753E28" w:rsidRPr="00951F33">
        <w:rPr>
          <w:lang w:val="en-GB"/>
        </w:rPr>
        <w:t>Chancellor</w:t>
      </w:r>
      <w:r w:rsidR="00326D8A">
        <w:rPr>
          <w:lang w:val="en-GB"/>
        </w:rPr>
        <w:t>’</w:t>
      </w:r>
      <w:r w:rsidR="0028752A" w:rsidRPr="00951F33">
        <w:rPr>
          <w:lang w:val="en-GB"/>
        </w:rPr>
        <w:t>s decision to call a vote of</w:t>
      </w:r>
      <w:r w:rsidRPr="00951F33">
        <w:rPr>
          <w:lang w:val="en-GB"/>
        </w:rPr>
        <w:t xml:space="preserve"> confi</w:t>
      </w:r>
      <w:r w:rsidR="0028752A" w:rsidRPr="00951F33">
        <w:rPr>
          <w:lang w:val="en-GB"/>
        </w:rPr>
        <w:t>de</w:t>
      </w:r>
      <w:r w:rsidRPr="00951F33">
        <w:rPr>
          <w:lang w:val="en-GB"/>
        </w:rPr>
        <w:t xml:space="preserve">nce </w:t>
      </w:r>
      <w:r w:rsidR="0028752A" w:rsidRPr="00951F33">
        <w:rPr>
          <w:lang w:val="en-GB"/>
        </w:rPr>
        <w:t>with the aim of losing it</w:t>
      </w:r>
      <w:r w:rsidRPr="00951F33">
        <w:rPr>
          <w:lang w:val="en-GB"/>
        </w:rPr>
        <w:t xml:space="preserve">, </w:t>
      </w:r>
      <w:r w:rsidR="0028752A" w:rsidRPr="00951F33">
        <w:rPr>
          <w:lang w:val="en-GB"/>
        </w:rPr>
        <w:t xml:space="preserve">the </w:t>
      </w:r>
      <w:r w:rsidRPr="00951F33">
        <w:rPr>
          <w:lang w:val="en-GB"/>
        </w:rPr>
        <w:t>sign</w:t>
      </w:r>
      <w:r w:rsidR="00A85B31" w:rsidRPr="00951F33">
        <w:rPr>
          <w:lang w:val="en-GB"/>
        </w:rPr>
        <w:t>ing</w:t>
      </w:r>
      <w:r w:rsidRPr="00951F33">
        <w:rPr>
          <w:lang w:val="en-GB"/>
        </w:rPr>
        <w:t xml:space="preserve"> </w:t>
      </w:r>
      <w:r w:rsidR="0028752A" w:rsidRPr="00951F33">
        <w:rPr>
          <w:lang w:val="en-GB"/>
        </w:rPr>
        <w:t>of the</w:t>
      </w:r>
      <w:r w:rsidRPr="00951F33">
        <w:rPr>
          <w:lang w:val="en-GB"/>
        </w:rPr>
        <w:t xml:space="preserve"> contra</w:t>
      </w:r>
      <w:r w:rsidR="0028752A" w:rsidRPr="00951F33">
        <w:rPr>
          <w:lang w:val="en-GB"/>
        </w:rPr>
        <w:t>c</w:t>
      </w:r>
      <w:r w:rsidRPr="00951F33">
        <w:rPr>
          <w:lang w:val="en-GB"/>
        </w:rPr>
        <w:t xml:space="preserve">t </w:t>
      </w:r>
      <w:r w:rsidR="005A16F5" w:rsidRPr="00951F33">
        <w:rPr>
          <w:lang w:val="en-GB"/>
        </w:rPr>
        <w:t>with</w:t>
      </w:r>
      <w:r w:rsidRPr="00951F33">
        <w:rPr>
          <w:lang w:val="en-GB"/>
        </w:rPr>
        <w:t xml:space="preserve"> Gazprom</w:t>
      </w:r>
      <w:r w:rsidR="0028752A" w:rsidRPr="00951F33">
        <w:rPr>
          <w:lang w:val="en-GB"/>
        </w:rPr>
        <w:t xml:space="preserve"> at an earlier date than scheduled</w:t>
      </w:r>
      <w:r w:rsidRPr="00951F33">
        <w:rPr>
          <w:lang w:val="en-GB"/>
        </w:rPr>
        <w:t xml:space="preserve">, </w:t>
      </w:r>
      <w:r w:rsidR="0028752A" w:rsidRPr="00951F33">
        <w:rPr>
          <w:lang w:val="en-GB"/>
        </w:rPr>
        <w:t xml:space="preserve">the guarantees </w:t>
      </w:r>
      <w:r w:rsidR="00A85B31" w:rsidRPr="00951F33">
        <w:rPr>
          <w:lang w:val="en-GB"/>
        </w:rPr>
        <w:t>signed</w:t>
      </w:r>
      <w:r w:rsidR="0028752A" w:rsidRPr="00951F33">
        <w:rPr>
          <w:lang w:val="en-GB"/>
        </w:rPr>
        <w:t xml:space="preserve"> by the interim g</w:t>
      </w:r>
      <w:r w:rsidR="00AE1219" w:rsidRPr="00951F33">
        <w:rPr>
          <w:lang w:val="en-GB"/>
        </w:rPr>
        <w:t>overnment</w:t>
      </w:r>
      <w:r w:rsidRPr="00951F33">
        <w:rPr>
          <w:lang w:val="en-GB"/>
        </w:rPr>
        <w:t xml:space="preserve"> </w:t>
      </w:r>
      <w:r w:rsidR="0028752A" w:rsidRPr="00951F33">
        <w:rPr>
          <w:lang w:val="en-GB"/>
        </w:rPr>
        <w:t xml:space="preserve">in late </w:t>
      </w:r>
      <w:r w:rsidR="007A5F26" w:rsidRPr="00951F33">
        <w:rPr>
          <w:lang w:val="en-GB"/>
        </w:rPr>
        <w:t>October</w:t>
      </w:r>
      <w:r w:rsidRPr="00951F33">
        <w:rPr>
          <w:lang w:val="en-GB"/>
        </w:rPr>
        <w:t xml:space="preserve">, </w:t>
      </w:r>
      <w:r w:rsidR="007A5F26" w:rsidRPr="00951F33">
        <w:rPr>
          <w:lang w:val="en-GB"/>
        </w:rPr>
        <w:t>Mr</w:t>
      </w:r>
      <w:r w:rsidRPr="00951F33">
        <w:rPr>
          <w:lang w:val="en-GB"/>
        </w:rPr>
        <w:t xml:space="preserve"> Schröder</w:t>
      </w:r>
      <w:r w:rsidR="00326D8A">
        <w:rPr>
          <w:lang w:val="en-GB"/>
        </w:rPr>
        <w:t>’</w:t>
      </w:r>
      <w:r w:rsidR="0028752A" w:rsidRPr="00951F33">
        <w:rPr>
          <w:lang w:val="en-GB"/>
        </w:rPr>
        <w:t xml:space="preserve">s unusual decision to resign his seat in Parliament, and lastly the announcement only </w:t>
      </w:r>
      <w:r w:rsidR="0028752A" w:rsidRPr="00951F33">
        <w:rPr>
          <w:lang w:val="en-GB"/>
        </w:rPr>
        <w:lastRenderedPageBreak/>
        <w:t xml:space="preserve">two and a half weeks after leaving office as </w:t>
      </w:r>
      <w:r w:rsidR="00753E28" w:rsidRPr="00951F33">
        <w:rPr>
          <w:lang w:val="en-GB"/>
        </w:rPr>
        <w:t>Chancellor</w:t>
      </w:r>
      <w:r w:rsidRPr="00951F33">
        <w:rPr>
          <w:lang w:val="en-GB"/>
        </w:rPr>
        <w:t xml:space="preserve"> </w:t>
      </w:r>
      <w:r w:rsidR="0028752A" w:rsidRPr="00951F33">
        <w:rPr>
          <w:lang w:val="en-GB"/>
        </w:rPr>
        <w:t xml:space="preserve">that he had accepted the post at </w:t>
      </w:r>
      <w:r w:rsidRPr="00951F33">
        <w:rPr>
          <w:lang w:val="en-GB"/>
        </w:rPr>
        <w:t>N</w:t>
      </w:r>
      <w:r w:rsidR="000357AE">
        <w:rPr>
          <w:lang w:val="en-GB"/>
        </w:rPr>
        <w:t>EG</w:t>
      </w:r>
      <w:r w:rsidRPr="00951F33">
        <w:rPr>
          <w:lang w:val="en-GB"/>
        </w:rPr>
        <w:t>P.</w:t>
      </w:r>
      <w:bookmarkEnd w:id="145"/>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39</w:t>
      </w:r>
      <w:r w:rsidRPr="00951F33">
        <w:rPr>
          <w:lang w:val="en-GB"/>
        </w:rPr>
        <w:fldChar w:fldCharType="end"/>
      </w:r>
      <w:r w:rsidRPr="00951F33">
        <w:rPr>
          <w:lang w:val="en-GB"/>
        </w:rPr>
        <w:t>.  </w:t>
      </w:r>
      <w:bookmarkStart w:id="146" w:name="lt_pId207"/>
      <w:r w:rsidR="00AE1219" w:rsidRPr="00951F33">
        <w:rPr>
          <w:lang w:val="en-GB"/>
        </w:rPr>
        <w:t>The applicant company</w:t>
      </w:r>
      <w:r w:rsidRPr="00951F33">
        <w:rPr>
          <w:lang w:val="en-GB"/>
        </w:rPr>
        <w:t xml:space="preserve"> </w:t>
      </w:r>
      <w:r w:rsidR="0028752A" w:rsidRPr="00951F33">
        <w:rPr>
          <w:lang w:val="en-GB"/>
        </w:rPr>
        <w:t xml:space="preserve">asserted that all these facts had still been </w:t>
      </w:r>
      <w:r w:rsidR="00A85B31" w:rsidRPr="00951F33">
        <w:rPr>
          <w:lang w:val="en-GB"/>
        </w:rPr>
        <w:t>valid</w:t>
      </w:r>
      <w:r w:rsidR="0028752A" w:rsidRPr="00951F33">
        <w:rPr>
          <w:lang w:val="en-GB"/>
        </w:rPr>
        <w:t xml:space="preserve"> at the time the article had been published</w:t>
      </w:r>
      <w:r w:rsidRPr="00951F33">
        <w:rPr>
          <w:lang w:val="en-GB"/>
        </w:rPr>
        <w:t>.</w:t>
      </w:r>
      <w:bookmarkEnd w:id="146"/>
      <w:r w:rsidRPr="00951F33">
        <w:rPr>
          <w:lang w:val="en-GB"/>
        </w:rPr>
        <w:t xml:space="preserve"> </w:t>
      </w:r>
      <w:bookmarkStart w:id="147" w:name="lt_pId208"/>
      <w:r w:rsidR="0028752A" w:rsidRPr="00951F33">
        <w:rPr>
          <w:lang w:val="en-GB"/>
        </w:rPr>
        <w:t>It pointed out that other politicia</w:t>
      </w:r>
      <w:r w:rsidRPr="00951F33">
        <w:rPr>
          <w:lang w:val="en-GB"/>
        </w:rPr>
        <w:t xml:space="preserve">ns </w:t>
      </w:r>
      <w:r w:rsidR="00136D26" w:rsidRPr="00951F33">
        <w:rPr>
          <w:lang w:val="en-GB"/>
        </w:rPr>
        <w:t>and</w:t>
      </w:r>
      <w:r w:rsidRPr="00951F33">
        <w:rPr>
          <w:lang w:val="en-GB"/>
        </w:rPr>
        <w:t xml:space="preserve"> </w:t>
      </w:r>
      <w:r w:rsidR="0028752A" w:rsidRPr="00951F33">
        <w:rPr>
          <w:lang w:val="en-GB"/>
        </w:rPr>
        <w:t>media outlets had also</w:t>
      </w:r>
      <w:r w:rsidRPr="00951F33">
        <w:rPr>
          <w:lang w:val="en-GB"/>
        </w:rPr>
        <w:t xml:space="preserve"> question</w:t>
      </w:r>
      <w:r w:rsidR="0028752A" w:rsidRPr="00951F33">
        <w:rPr>
          <w:lang w:val="en-GB"/>
        </w:rPr>
        <w:t xml:space="preserve">ed </w:t>
      </w:r>
      <w:r w:rsidR="007A5F26" w:rsidRPr="00951F33">
        <w:rPr>
          <w:lang w:val="en-GB"/>
        </w:rPr>
        <w:t>Mr</w:t>
      </w:r>
      <w:r w:rsidRPr="00951F33">
        <w:rPr>
          <w:lang w:val="en-GB"/>
        </w:rPr>
        <w:t xml:space="preserve"> Schröder</w:t>
      </w:r>
      <w:r w:rsidR="00326D8A">
        <w:rPr>
          <w:lang w:val="en-GB"/>
        </w:rPr>
        <w:t>’</w:t>
      </w:r>
      <w:r w:rsidR="0028752A" w:rsidRPr="00951F33">
        <w:rPr>
          <w:lang w:val="en-GB"/>
        </w:rPr>
        <w:t>s motives</w:t>
      </w:r>
      <w:r w:rsidRPr="00951F33">
        <w:rPr>
          <w:lang w:val="en-GB"/>
        </w:rPr>
        <w:t>.</w:t>
      </w:r>
      <w:bookmarkEnd w:id="147"/>
      <w:r w:rsidRPr="00951F33">
        <w:rPr>
          <w:lang w:val="en-GB"/>
        </w:rPr>
        <w:t xml:space="preserve"> </w:t>
      </w:r>
      <w:bookmarkStart w:id="148" w:name="lt_pId209"/>
      <w:r w:rsidR="0028752A" w:rsidRPr="00951F33">
        <w:rPr>
          <w:lang w:val="en-GB"/>
        </w:rPr>
        <w:t>For example</w:t>
      </w:r>
      <w:r w:rsidRPr="00951F33">
        <w:rPr>
          <w:lang w:val="en-GB"/>
        </w:rPr>
        <w:t xml:space="preserve">, </w:t>
      </w:r>
      <w:r w:rsidR="005A16F5" w:rsidRPr="00951F33">
        <w:rPr>
          <w:lang w:val="en-GB"/>
        </w:rPr>
        <w:t xml:space="preserve">the claim by </w:t>
      </w:r>
      <w:r w:rsidR="007A5F26" w:rsidRPr="00951F33">
        <w:rPr>
          <w:lang w:val="en-GB"/>
        </w:rPr>
        <w:t>Mr</w:t>
      </w:r>
      <w:r w:rsidRPr="00951F33">
        <w:rPr>
          <w:lang w:val="en-GB"/>
        </w:rPr>
        <w:t xml:space="preserve"> Ramsauer, </w:t>
      </w:r>
      <w:r w:rsidR="005A16F5" w:rsidRPr="00951F33">
        <w:rPr>
          <w:lang w:val="en-GB"/>
        </w:rPr>
        <w:t xml:space="preserve">as </w:t>
      </w:r>
      <w:r w:rsidRPr="00951F33">
        <w:rPr>
          <w:lang w:val="en-GB"/>
        </w:rPr>
        <w:t>report</w:t>
      </w:r>
      <w:r w:rsidR="005A16F5" w:rsidRPr="00951F33">
        <w:rPr>
          <w:lang w:val="en-GB"/>
        </w:rPr>
        <w:t xml:space="preserve">ed in the </w:t>
      </w:r>
      <w:r w:rsidR="00136D26" w:rsidRPr="00951F33">
        <w:rPr>
          <w:i/>
          <w:lang w:val="en-GB"/>
        </w:rPr>
        <w:t>Bild</w:t>
      </w:r>
      <w:r w:rsidR="005A16F5" w:rsidRPr="00951F33">
        <w:rPr>
          <w:lang w:val="en-GB"/>
        </w:rPr>
        <w:t xml:space="preserve"> article</w:t>
      </w:r>
      <w:r w:rsidRPr="00951F33">
        <w:rPr>
          <w:lang w:val="en-GB"/>
        </w:rPr>
        <w:t xml:space="preserve">, </w:t>
      </w:r>
      <w:r w:rsidR="005A16F5" w:rsidRPr="00951F33">
        <w:rPr>
          <w:lang w:val="en-GB"/>
        </w:rPr>
        <w:t>that Mr</w:t>
      </w:r>
      <w:r w:rsidRPr="00951F33">
        <w:rPr>
          <w:lang w:val="en-GB"/>
        </w:rPr>
        <w:t xml:space="preserve"> Schröder </w:t>
      </w:r>
      <w:r w:rsidR="005A16F5" w:rsidRPr="00951F33">
        <w:rPr>
          <w:lang w:val="en-GB"/>
        </w:rPr>
        <w:t>“should now lay his cards on the table and say whether these agreements had already been reached while he was in office</w:t>
      </w:r>
      <w:r w:rsidR="007A5F26" w:rsidRPr="00951F33">
        <w:rPr>
          <w:lang w:val="en-GB"/>
        </w:rPr>
        <w:t>”</w:t>
      </w:r>
      <w:r w:rsidRPr="00951F33">
        <w:rPr>
          <w:lang w:val="en-GB"/>
        </w:rPr>
        <w:t xml:space="preserve"> </w:t>
      </w:r>
      <w:r w:rsidR="005A16F5" w:rsidRPr="00951F33">
        <w:rPr>
          <w:lang w:val="en-GB"/>
        </w:rPr>
        <w:t xml:space="preserve">ultimately </w:t>
      </w:r>
      <w:r w:rsidR="0028752A" w:rsidRPr="00951F33">
        <w:rPr>
          <w:lang w:val="en-GB"/>
        </w:rPr>
        <w:t>raised</w:t>
      </w:r>
      <w:r w:rsidR="005A16F5" w:rsidRPr="00951F33">
        <w:rPr>
          <w:lang w:val="en-GB"/>
        </w:rPr>
        <w:t xml:space="preserve"> the same </w:t>
      </w:r>
      <w:r w:rsidRPr="00951F33">
        <w:rPr>
          <w:lang w:val="en-GB"/>
        </w:rPr>
        <w:t xml:space="preserve">question </w:t>
      </w:r>
      <w:r w:rsidR="005A16F5" w:rsidRPr="00951F33">
        <w:rPr>
          <w:lang w:val="en-GB"/>
        </w:rPr>
        <w:t xml:space="preserve">as </w:t>
      </w:r>
      <w:r w:rsidR="0028752A" w:rsidRPr="00951F33">
        <w:rPr>
          <w:lang w:val="en-GB"/>
        </w:rPr>
        <w:t>the comments made</w:t>
      </w:r>
      <w:r w:rsidR="005A16F5" w:rsidRPr="00951F33">
        <w:rPr>
          <w:lang w:val="en-GB"/>
        </w:rPr>
        <w:t xml:space="preserve"> by</w:t>
      </w:r>
      <w:r w:rsidRPr="00951F33">
        <w:rPr>
          <w:lang w:val="en-GB"/>
        </w:rPr>
        <w:t xml:space="preserve"> </w:t>
      </w:r>
      <w:r w:rsidR="007A5F26" w:rsidRPr="00951F33">
        <w:rPr>
          <w:lang w:val="en-GB"/>
        </w:rPr>
        <w:t>Mr</w:t>
      </w:r>
      <w:r w:rsidRPr="00951F33">
        <w:rPr>
          <w:lang w:val="en-GB"/>
        </w:rPr>
        <w:t xml:space="preserve"> Thiele.</w:t>
      </w:r>
      <w:bookmarkEnd w:id="148"/>
    </w:p>
    <w:p w:rsidR="00D156BE"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40</w:t>
      </w:r>
      <w:r w:rsidRPr="00951F33">
        <w:rPr>
          <w:lang w:val="en-GB"/>
        </w:rPr>
        <w:fldChar w:fldCharType="end"/>
      </w:r>
      <w:r w:rsidRPr="00951F33">
        <w:rPr>
          <w:lang w:val="en-GB"/>
        </w:rPr>
        <w:t>.  </w:t>
      </w:r>
      <w:bookmarkStart w:id="149" w:name="lt_pId211"/>
      <w:r w:rsidR="00AE1219" w:rsidRPr="00951F33">
        <w:rPr>
          <w:lang w:val="en-GB"/>
        </w:rPr>
        <w:t>The applicant company</w:t>
      </w:r>
      <w:r w:rsidRPr="00951F33">
        <w:rPr>
          <w:lang w:val="en-GB"/>
        </w:rPr>
        <w:t xml:space="preserve"> </w:t>
      </w:r>
      <w:r w:rsidR="0028752A" w:rsidRPr="00951F33">
        <w:rPr>
          <w:lang w:val="en-GB"/>
        </w:rPr>
        <w:t xml:space="preserve">criticised the </w:t>
      </w:r>
      <w:r w:rsidR="00EE1998" w:rsidRPr="00951F33">
        <w:rPr>
          <w:lang w:val="en-GB"/>
        </w:rPr>
        <w:t>Court of Appeal</w:t>
      </w:r>
      <w:r w:rsidR="00326D8A">
        <w:rPr>
          <w:lang w:val="en-GB"/>
        </w:rPr>
        <w:t>’</w:t>
      </w:r>
      <w:r w:rsidR="0028752A" w:rsidRPr="00951F33">
        <w:rPr>
          <w:lang w:val="en-GB"/>
        </w:rPr>
        <w:t xml:space="preserve">s finding that it should have made the report more balanced by also </w:t>
      </w:r>
      <w:r w:rsidRPr="00951F33">
        <w:rPr>
          <w:lang w:val="en-GB"/>
        </w:rPr>
        <w:t>mention</w:t>
      </w:r>
      <w:r w:rsidR="0028752A" w:rsidRPr="00951F33">
        <w:rPr>
          <w:lang w:val="en-GB"/>
        </w:rPr>
        <w:t xml:space="preserve">ing </w:t>
      </w:r>
      <w:r w:rsidR="005D7EAD" w:rsidRPr="00951F33">
        <w:rPr>
          <w:lang w:val="en-GB"/>
        </w:rPr>
        <w:t>factors countering the assumption that</w:t>
      </w:r>
      <w:r w:rsidRPr="00951F33">
        <w:rPr>
          <w:lang w:val="en-GB"/>
        </w:rPr>
        <w:t xml:space="preserve"> </w:t>
      </w:r>
      <w:r w:rsidR="007A5F26" w:rsidRPr="00951F33">
        <w:rPr>
          <w:lang w:val="en-GB"/>
        </w:rPr>
        <w:t>Mr</w:t>
      </w:r>
      <w:r w:rsidRPr="00951F33">
        <w:rPr>
          <w:lang w:val="en-GB"/>
        </w:rPr>
        <w:t xml:space="preserve"> Schröder </w:t>
      </w:r>
      <w:r w:rsidR="005D7EAD" w:rsidRPr="00951F33">
        <w:rPr>
          <w:lang w:val="en-GB"/>
        </w:rPr>
        <w:t>had triggered the early elections out of self-interested motives</w:t>
      </w:r>
      <w:r w:rsidRPr="00951F33">
        <w:rPr>
          <w:lang w:val="en-GB"/>
        </w:rPr>
        <w:t>.</w:t>
      </w:r>
      <w:bookmarkEnd w:id="149"/>
      <w:r w:rsidRPr="00951F33">
        <w:rPr>
          <w:lang w:val="en-GB"/>
        </w:rPr>
        <w:t xml:space="preserve"> </w:t>
      </w:r>
      <w:bookmarkStart w:id="150" w:name="lt_pId212"/>
      <w:r w:rsidR="005D7EAD" w:rsidRPr="00951F33">
        <w:rPr>
          <w:lang w:val="en-GB"/>
        </w:rPr>
        <w:t xml:space="preserve">It noted that the </w:t>
      </w:r>
      <w:r w:rsidR="00EE1998" w:rsidRPr="00951F33">
        <w:rPr>
          <w:lang w:val="en-GB"/>
        </w:rPr>
        <w:t>Court of Appeal</w:t>
      </w:r>
      <w:r w:rsidR="00326D8A">
        <w:rPr>
          <w:lang w:val="en-GB"/>
        </w:rPr>
        <w:t>’</w:t>
      </w:r>
      <w:r w:rsidR="005D7EAD" w:rsidRPr="00951F33">
        <w:rPr>
          <w:lang w:val="en-GB"/>
        </w:rPr>
        <w:t>s observation that</w:t>
      </w:r>
      <w:r w:rsidRPr="00951F33">
        <w:rPr>
          <w:lang w:val="en-GB"/>
        </w:rPr>
        <w:t xml:space="preserve"> </w:t>
      </w:r>
      <w:r w:rsidR="007A5F26" w:rsidRPr="00951F33">
        <w:rPr>
          <w:lang w:val="en-GB"/>
        </w:rPr>
        <w:t>Mr</w:t>
      </w:r>
      <w:r w:rsidRPr="00951F33">
        <w:rPr>
          <w:lang w:val="en-GB"/>
        </w:rPr>
        <w:t xml:space="preserve"> Schröder </w:t>
      </w:r>
      <w:r w:rsidR="005D7EAD" w:rsidRPr="00951F33">
        <w:rPr>
          <w:lang w:val="en-GB"/>
        </w:rPr>
        <w:t>had displayed a combative</w:t>
      </w:r>
      <w:r w:rsidRPr="00951F33">
        <w:rPr>
          <w:lang w:val="en-GB"/>
        </w:rPr>
        <w:t xml:space="preserve"> </w:t>
      </w:r>
      <w:r w:rsidR="005D7EAD" w:rsidRPr="00951F33">
        <w:rPr>
          <w:lang w:val="en-GB"/>
        </w:rPr>
        <w:t>attitude during the election</w:t>
      </w:r>
      <w:r w:rsidRPr="00951F33">
        <w:rPr>
          <w:lang w:val="en-GB"/>
        </w:rPr>
        <w:t xml:space="preserve"> campa</w:t>
      </w:r>
      <w:r w:rsidR="005D7EAD" w:rsidRPr="00951F33">
        <w:rPr>
          <w:lang w:val="en-GB"/>
        </w:rPr>
        <w:t>i</w:t>
      </w:r>
      <w:r w:rsidRPr="00951F33">
        <w:rPr>
          <w:lang w:val="en-GB"/>
        </w:rPr>
        <w:t xml:space="preserve">gn </w:t>
      </w:r>
      <w:r w:rsidR="005D7EAD" w:rsidRPr="00951F33">
        <w:rPr>
          <w:lang w:val="en-GB"/>
        </w:rPr>
        <w:t>was a</w:t>
      </w:r>
      <w:r w:rsidRPr="00951F33">
        <w:rPr>
          <w:lang w:val="en-GB"/>
        </w:rPr>
        <w:t xml:space="preserve"> subjective </w:t>
      </w:r>
      <w:r w:rsidR="00136D26" w:rsidRPr="00951F33">
        <w:rPr>
          <w:lang w:val="en-GB"/>
        </w:rPr>
        <w:t>a</w:t>
      </w:r>
      <w:r w:rsidR="005D7EAD" w:rsidRPr="00951F33">
        <w:rPr>
          <w:lang w:val="en-GB"/>
        </w:rPr>
        <w:t xml:space="preserve">ssessment which was open to other </w:t>
      </w:r>
      <w:r w:rsidRPr="00951F33">
        <w:rPr>
          <w:lang w:val="en-GB"/>
        </w:rPr>
        <w:t>interpr</w:t>
      </w:r>
      <w:r w:rsidR="005D7EAD" w:rsidRPr="00951F33">
        <w:rPr>
          <w:lang w:val="en-GB"/>
        </w:rPr>
        <w:t>e</w:t>
      </w:r>
      <w:r w:rsidRPr="00951F33">
        <w:rPr>
          <w:lang w:val="en-GB"/>
        </w:rPr>
        <w:t xml:space="preserve">tations </w:t>
      </w:r>
      <w:r w:rsidR="00136D26" w:rsidRPr="00951F33">
        <w:rPr>
          <w:lang w:val="en-GB"/>
        </w:rPr>
        <w:t>and</w:t>
      </w:r>
      <w:r w:rsidRPr="00951F33">
        <w:rPr>
          <w:lang w:val="en-GB"/>
        </w:rPr>
        <w:t xml:space="preserve"> </w:t>
      </w:r>
      <w:r w:rsidR="005D7EAD" w:rsidRPr="00951F33">
        <w:rPr>
          <w:lang w:val="en-GB"/>
        </w:rPr>
        <w:t xml:space="preserve">that it could not have been </w:t>
      </w:r>
      <w:r w:rsidR="00A85B31" w:rsidRPr="00951F33">
        <w:rPr>
          <w:lang w:val="en-GB"/>
        </w:rPr>
        <w:t>compelled to mention that</w:t>
      </w:r>
      <w:r w:rsidR="005D7EAD" w:rsidRPr="00951F33">
        <w:rPr>
          <w:lang w:val="en-GB"/>
        </w:rPr>
        <w:t xml:space="preserve"> </w:t>
      </w:r>
      <w:r w:rsidR="007C6BF6">
        <w:rPr>
          <w:lang w:val="en-GB"/>
        </w:rPr>
        <w:t>aspect</w:t>
      </w:r>
      <w:r w:rsidR="005D7EAD" w:rsidRPr="00951F33">
        <w:rPr>
          <w:lang w:val="en-GB"/>
        </w:rPr>
        <w:t>.</w:t>
      </w:r>
      <w:bookmarkEnd w:id="150"/>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41</w:t>
      </w:r>
      <w:r w:rsidRPr="00951F33">
        <w:rPr>
          <w:lang w:val="en-GB"/>
        </w:rPr>
        <w:fldChar w:fldCharType="end"/>
      </w:r>
      <w:r w:rsidRPr="00951F33">
        <w:rPr>
          <w:lang w:val="en-GB"/>
        </w:rPr>
        <w:t>. </w:t>
      </w:r>
      <w:bookmarkStart w:id="151" w:name="lt_pId214"/>
      <w:r w:rsidR="00DA4B06">
        <w:rPr>
          <w:lang w:val="en-GB"/>
        </w:rPr>
        <w:t> </w:t>
      </w:r>
      <w:r w:rsidR="00AE1219" w:rsidRPr="00951F33">
        <w:rPr>
          <w:lang w:val="en-GB"/>
        </w:rPr>
        <w:t>The applicant company</w:t>
      </w:r>
      <w:r w:rsidRPr="00951F33">
        <w:rPr>
          <w:lang w:val="en-GB"/>
        </w:rPr>
        <w:t xml:space="preserve"> </w:t>
      </w:r>
      <w:r w:rsidR="005D7EAD" w:rsidRPr="00951F33">
        <w:rPr>
          <w:lang w:val="en-GB"/>
        </w:rPr>
        <w:t>further submitted that</w:t>
      </w:r>
      <w:r w:rsidRPr="00951F33">
        <w:rPr>
          <w:lang w:val="en-GB"/>
        </w:rPr>
        <w:t xml:space="preserve"> </w:t>
      </w:r>
      <w:r w:rsidR="00EE1998" w:rsidRPr="00951F33">
        <w:rPr>
          <w:lang w:val="en-GB"/>
        </w:rPr>
        <w:t>the Court of Appeal</w:t>
      </w:r>
      <w:r w:rsidRPr="00951F33">
        <w:rPr>
          <w:lang w:val="en-GB"/>
        </w:rPr>
        <w:t xml:space="preserve"> </w:t>
      </w:r>
      <w:r w:rsidR="005D7EAD" w:rsidRPr="00951F33">
        <w:rPr>
          <w:lang w:val="en-GB"/>
        </w:rPr>
        <w:t xml:space="preserve">had been incorrect in observing that it had not sought to obtain the former </w:t>
      </w:r>
      <w:r w:rsidR="00753E28" w:rsidRPr="00951F33">
        <w:rPr>
          <w:lang w:val="en-GB"/>
        </w:rPr>
        <w:t>Chancellor</w:t>
      </w:r>
      <w:r w:rsidR="00326D8A">
        <w:rPr>
          <w:lang w:val="en-GB"/>
        </w:rPr>
        <w:t>’</w:t>
      </w:r>
      <w:r w:rsidR="00A85B31" w:rsidRPr="00951F33">
        <w:rPr>
          <w:lang w:val="en-GB"/>
        </w:rPr>
        <w:t>s views</w:t>
      </w:r>
      <w:r w:rsidRPr="00951F33">
        <w:rPr>
          <w:lang w:val="en-GB"/>
        </w:rPr>
        <w:t>.</w:t>
      </w:r>
      <w:bookmarkEnd w:id="151"/>
      <w:r w:rsidRPr="00951F33">
        <w:rPr>
          <w:lang w:val="en-GB"/>
        </w:rPr>
        <w:t xml:space="preserve"> </w:t>
      </w:r>
      <w:bookmarkStart w:id="152" w:name="lt_pId215"/>
      <w:r w:rsidR="005D7EAD" w:rsidRPr="00951F33">
        <w:rPr>
          <w:lang w:val="en-GB"/>
        </w:rPr>
        <w:t>It pointed out that</w:t>
      </w:r>
      <w:r w:rsidRPr="00951F33">
        <w:rPr>
          <w:lang w:val="en-GB"/>
        </w:rPr>
        <w:t xml:space="preserve"> </w:t>
      </w:r>
      <w:r w:rsidR="00136D26" w:rsidRPr="00951F33">
        <w:rPr>
          <w:i/>
          <w:lang w:val="en-GB"/>
        </w:rPr>
        <w:t>Bild</w:t>
      </w:r>
      <w:r w:rsidRPr="00951F33">
        <w:rPr>
          <w:lang w:val="en-GB"/>
        </w:rPr>
        <w:t xml:space="preserve"> </w:t>
      </w:r>
      <w:r w:rsidR="005D7EAD" w:rsidRPr="00951F33">
        <w:rPr>
          <w:lang w:val="en-GB"/>
        </w:rPr>
        <w:t xml:space="preserve">journalists had contacted the government spokesperson on three occasions before </w:t>
      </w:r>
      <w:r w:rsidR="00A85B31" w:rsidRPr="00951F33">
        <w:rPr>
          <w:lang w:val="en-GB"/>
        </w:rPr>
        <w:t>receiving the answer</w:t>
      </w:r>
      <w:r w:rsidR="005D7EAD" w:rsidRPr="00951F33">
        <w:rPr>
          <w:lang w:val="en-GB"/>
        </w:rPr>
        <w:t xml:space="preserve"> that </w:t>
      </w:r>
      <w:r w:rsidR="007A5F26" w:rsidRPr="00951F33">
        <w:rPr>
          <w:lang w:val="en-GB"/>
        </w:rPr>
        <w:t>Mr</w:t>
      </w:r>
      <w:r w:rsidRPr="00951F33">
        <w:rPr>
          <w:lang w:val="en-GB"/>
        </w:rPr>
        <w:t xml:space="preserve"> Schröder </w:t>
      </w:r>
      <w:r w:rsidR="005D7EAD" w:rsidRPr="00951F33">
        <w:rPr>
          <w:lang w:val="en-GB"/>
        </w:rPr>
        <w:t>had nothing to add to his statement released the previous day</w:t>
      </w:r>
      <w:r w:rsidRPr="00951F33">
        <w:rPr>
          <w:lang w:val="en-GB"/>
        </w:rPr>
        <w:t>.</w:t>
      </w:r>
      <w:bookmarkEnd w:id="152"/>
      <w:r w:rsidRPr="00951F33">
        <w:rPr>
          <w:lang w:val="en-GB"/>
        </w:rPr>
        <w:t xml:space="preserve"> </w:t>
      </w:r>
      <w:bookmarkStart w:id="153" w:name="lt_pId216"/>
      <w:r w:rsidR="00AE1219" w:rsidRPr="00951F33">
        <w:rPr>
          <w:lang w:val="en-GB"/>
        </w:rPr>
        <w:t>The applicant company</w:t>
      </w:r>
      <w:r w:rsidRPr="00951F33">
        <w:rPr>
          <w:lang w:val="en-GB"/>
        </w:rPr>
        <w:t xml:space="preserve"> </w:t>
      </w:r>
      <w:r w:rsidR="005D7EAD" w:rsidRPr="00951F33">
        <w:rPr>
          <w:lang w:val="en-GB"/>
        </w:rPr>
        <w:t>submitted that it had referred to th</w:t>
      </w:r>
      <w:r w:rsidR="00A4770C" w:rsidRPr="00951F33">
        <w:rPr>
          <w:lang w:val="en-GB"/>
        </w:rPr>
        <w:t>o</w:t>
      </w:r>
      <w:r w:rsidR="005D7EAD" w:rsidRPr="00951F33">
        <w:rPr>
          <w:lang w:val="en-GB"/>
        </w:rPr>
        <w:t xml:space="preserve">se </w:t>
      </w:r>
      <w:r w:rsidR="00A4770C" w:rsidRPr="00951F33">
        <w:rPr>
          <w:lang w:val="en-GB"/>
        </w:rPr>
        <w:t>facts</w:t>
      </w:r>
      <w:r w:rsidR="005D7EAD" w:rsidRPr="00951F33">
        <w:rPr>
          <w:lang w:val="en-GB"/>
        </w:rPr>
        <w:t xml:space="preserve"> in the civil courts.</w:t>
      </w:r>
      <w:bookmarkEnd w:id="153"/>
    </w:p>
    <w:p w:rsidR="00EE31F5" w:rsidRPr="00951F33" w:rsidRDefault="00EE31F5" w:rsidP="00AA21B1">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42</w:t>
      </w:r>
      <w:r w:rsidRPr="00951F33">
        <w:rPr>
          <w:lang w:val="en-GB"/>
        </w:rPr>
        <w:fldChar w:fldCharType="end"/>
      </w:r>
      <w:r w:rsidRPr="00951F33">
        <w:rPr>
          <w:lang w:val="en-GB"/>
        </w:rPr>
        <w:t>.  </w:t>
      </w:r>
      <w:bookmarkStart w:id="154" w:name="lt_pId218"/>
      <w:r w:rsidR="00AE1219" w:rsidRPr="00951F33">
        <w:rPr>
          <w:lang w:val="en-GB"/>
        </w:rPr>
        <w:t>The applicant company</w:t>
      </w:r>
      <w:r w:rsidRPr="00951F33">
        <w:rPr>
          <w:lang w:val="en-GB"/>
        </w:rPr>
        <w:t xml:space="preserve"> </w:t>
      </w:r>
      <w:r w:rsidR="005D7EAD" w:rsidRPr="00951F33">
        <w:rPr>
          <w:lang w:val="en-GB"/>
        </w:rPr>
        <w:t xml:space="preserve">submitted that it would in any event have been unnecessary to obtain </w:t>
      </w:r>
      <w:r w:rsidR="007A5F26" w:rsidRPr="00951F33">
        <w:rPr>
          <w:lang w:val="en-GB"/>
        </w:rPr>
        <w:t>Mr</w:t>
      </w:r>
      <w:r w:rsidR="005D7EAD" w:rsidRPr="00951F33">
        <w:rPr>
          <w:lang w:val="en-GB"/>
        </w:rPr>
        <w:t> Schröder</w:t>
      </w:r>
      <w:r w:rsidR="00326D8A">
        <w:rPr>
          <w:lang w:val="en-GB"/>
        </w:rPr>
        <w:t>’</w:t>
      </w:r>
      <w:r w:rsidR="005D7EAD" w:rsidRPr="00951F33">
        <w:rPr>
          <w:lang w:val="en-GB"/>
        </w:rPr>
        <w:t xml:space="preserve">s views since the matter did not involve a suspicion of criminal conduct on the part of an unknown private individual, but rather the </w:t>
      </w:r>
      <w:r w:rsidRPr="00951F33">
        <w:rPr>
          <w:lang w:val="en-GB"/>
        </w:rPr>
        <w:t xml:space="preserve">publication </w:t>
      </w:r>
      <w:r w:rsidR="005D7EAD" w:rsidRPr="00951F33">
        <w:rPr>
          <w:lang w:val="en-GB"/>
        </w:rPr>
        <w:t xml:space="preserve">of a </w:t>
      </w:r>
      <w:r w:rsidRPr="00951F33">
        <w:rPr>
          <w:lang w:val="en-GB"/>
        </w:rPr>
        <w:t xml:space="preserve">question </w:t>
      </w:r>
      <w:r w:rsidR="005D7EAD" w:rsidRPr="00951F33">
        <w:rPr>
          <w:lang w:val="en-GB"/>
        </w:rPr>
        <w:t xml:space="preserve">from a member of </w:t>
      </w:r>
      <w:r w:rsidR="00A85B31" w:rsidRPr="00951F33">
        <w:rPr>
          <w:lang w:val="en-GB"/>
        </w:rPr>
        <w:t>p</w:t>
      </w:r>
      <w:r w:rsidR="005D7EAD" w:rsidRPr="00951F33">
        <w:rPr>
          <w:lang w:val="en-GB"/>
        </w:rPr>
        <w:t>arliament concerning the behaviou</w:t>
      </w:r>
      <w:r w:rsidR="000F6155" w:rsidRPr="00951F33">
        <w:rPr>
          <w:lang w:val="en-GB"/>
        </w:rPr>
        <w:t>r</w:t>
      </w:r>
      <w:r w:rsidR="005D7EAD" w:rsidRPr="00951F33">
        <w:rPr>
          <w:lang w:val="en-GB"/>
        </w:rPr>
        <w:t xml:space="preserve"> of a former head of g</w:t>
      </w:r>
      <w:r w:rsidR="00AE1219" w:rsidRPr="00951F33">
        <w:rPr>
          <w:lang w:val="en-GB"/>
        </w:rPr>
        <w:t>overnment</w:t>
      </w:r>
      <w:r w:rsidRPr="00951F33">
        <w:rPr>
          <w:lang w:val="en-GB"/>
        </w:rPr>
        <w:t>.</w:t>
      </w:r>
      <w:bookmarkEnd w:id="154"/>
      <w:r w:rsidRPr="00951F33">
        <w:rPr>
          <w:lang w:val="en-GB"/>
        </w:rPr>
        <w:t xml:space="preserve"> </w:t>
      </w:r>
      <w:bookmarkStart w:id="155" w:name="lt_pId219"/>
      <w:r w:rsidR="005D7EAD" w:rsidRPr="00951F33">
        <w:rPr>
          <w:lang w:val="en-GB"/>
        </w:rPr>
        <w:t>In</w:t>
      </w:r>
      <w:r w:rsidRPr="00951F33">
        <w:rPr>
          <w:lang w:val="en-GB"/>
        </w:rPr>
        <w:t xml:space="preserve"> </w:t>
      </w:r>
      <w:r w:rsidR="00AE1219" w:rsidRPr="00951F33">
        <w:rPr>
          <w:lang w:val="en-GB"/>
        </w:rPr>
        <w:t>the applicant company</w:t>
      </w:r>
      <w:r w:rsidR="00326D8A">
        <w:rPr>
          <w:lang w:val="en-GB"/>
        </w:rPr>
        <w:t>’</w:t>
      </w:r>
      <w:r w:rsidR="005D7EAD" w:rsidRPr="00951F33">
        <w:rPr>
          <w:lang w:val="en-GB"/>
        </w:rPr>
        <w:t>s submission</w:t>
      </w:r>
      <w:r w:rsidRPr="00951F33">
        <w:rPr>
          <w:lang w:val="en-GB"/>
        </w:rPr>
        <w:t xml:space="preserve">, </w:t>
      </w:r>
      <w:r w:rsidR="005D7EAD" w:rsidRPr="00951F33">
        <w:rPr>
          <w:lang w:val="en-GB"/>
        </w:rPr>
        <w:t>it would be impossible to have a political debate if, whenever the media intended to publish comments by one politician about another, they were required to obtain the latter</w:t>
      </w:r>
      <w:r w:rsidR="00326D8A">
        <w:rPr>
          <w:lang w:val="en-GB"/>
        </w:rPr>
        <w:t>’</w:t>
      </w:r>
      <w:r w:rsidR="005D7EAD" w:rsidRPr="00951F33">
        <w:rPr>
          <w:lang w:val="en-GB"/>
        </w:rPr>
        <w:t xml:space="preserve">s </w:t>
      </w:r>
      <w:r w:rsidR="00BB34CC" w:rsidRPr="00951F33">
        <w:rPr>
          <w:lang w:val="en-GB"/>
        </w:rPr>
        <w:t>opinion beforehand.</w:t>
      </w:r>
      <w:r w:rsidR="005D7EAD" w:rsidRPr="00951F33">
        <w:rPr>
          <w:lang w:val="en-GB"/>
        </w:rPr>
        <w:t xml:space="preserve"> </w:t>
      </w:r>
      <w:bookmarkStart w:id="156" w:name="lt_pId220"/>
      <w:bookmarkEnd w:id="155"/>
      <w:r w:rsidR="00AE1219" w:rsidRPr="00951F33">
        <w:rPr>
          <w:lang w:val="en-GB"/>
        </w:rPr>
        <w:t>The applicant company</w:t>
      </w:r>
      <w:r w:rsidRPr="00951F33">
        <w:rPr>
          <w:lang w:val="en-GB"/>
        </w:rPr>
        <w:t xml:space="preserve"> </w:t>
      </w:r>
      <w:r w:rsidR="00BB34CC" w:rsidRPr="00951F33">
        <w:rPr>
          <w:lang w:val="en-GB"/>
        </w:rPr>
        <w:t xml:space="preserve">submitted that, like the applicant in </w:t>
      </w:r>
      <w:r w:rsidRPr="00951F33">
        <w:rPr>
          <w:i/>
          <w:lang w:val="en-GB"/>
        </w:rPr>
        <w:t xml:space="preserve">Gorelishvili </w:t>
      </w:r>
      <w:r w:rsidR="005A16F5" w:rsidRPr="00951F33">
        <w:rPr>
          <w:i/>
          <w:lang w:val="en-GB"/>
        </w:rPr>
        <w:t>v</w:t>
      </w:r>
      <w:r w:rsidRPr="00951F33">
        <w:rPr>
          <w:i/>
          <w:lang w:val="en-GB"/>
        </w:rPr>
        <w:t>. G</w:t>
      </w:r>
      <w:r w:rsidR="005A16F5" w:rsidRPr="00951F33">
        <w:rPr>
          <w:i/>
          <w:lang w:val="en-GB"/>
        </w:rPr>
        <w:t>e</w:t>
      </w:r>
      <w:r w:rsidRPr="00951F33">
        <w:rPr>
          <w:i/>
          <w:lang w:val="en-GB"/>
        </w:rPr>
        <w:t>orgi</w:t>
      </w:r>
      <w:r w:rsidR="005A16F5" w:rsidRPr="00951F33">
        <w:rPr>
          <w:i/>
          <w:lang w:val="en-GB"/>
        </w:rPr>
        <w:t>a</w:t>
      </w:r>
      <w:r w:rsidRPr="00951F33">
        <w:rPr>
          <w:lang w:val="en-GB"/>
        </w:rPr>
        <w:t xml:space="preserve"> (n</w:t>
      </w:r>
      <w:r w:rsidR="005A16F5" w:rsidRPr="00951F33">
        <w:rPr>
          <w:lang w:val="en-GB"/>
        </w:rPr>
        <w:t xml:space="preserve">o. </w:t>
      </w:r>
      <w:r w:rsidRPr="00951F33">
        <w:rPr>
          <w:lang w:val="en-GB"/>
        </w:rPr>
        <w:t>12979/04, 5 </w:t>
      </w:r>
      <w:r w:rsidR="007A5F26" w:rsidRPr="00951F33">
        <w:rPr>
          <w:lang w:val="en-GB"/>
        </w:rPr>
        <w:t>June</w:t>
      </w:r>
      <w:r w:rsidRPr="00951F33">
        <w:rPr>
          <w:lang w:val="en-GB"/>
        </w:rPr>
        <w:t xml:space="preserve"> 2007), </w:t>
      </w:r>
      <w:r w:rsidR="00BB34CC" w:rsidRPr="00951F33">
        <w:rPr>
          <w:lang w:val="en-GB"/>
        </w:rPr>
        <w:t>it had not been obliged to carry out further research</w:t>
      </w:r>
      <w:r w:rsidRPr="00951F33">
        <w:rPr>
          <w:lang w:val="en-GB"/>
        </w:rPr>
        <w:t xml:space="preserve"> </w:t>
      </w:r>
      <w:r w:rsidR="00BB34CC" w:rsidRPr="00951F33">
        <w:rPr>
          <w:lang w:val="en-GB"/>
        </w:rPr>
        <w:t>before publishing the passage in question</w:t>
      </w:r>
      <w:r w:rsidRPr="00951F33">
        <w:rPr>
          <w:lang w:val="en-GB"/>
        </w:rPr>
        <w:t>.</w:t>
      </w:r>
      <w:bookmarkEnd w:id="156"/>
    </w:p>
    <w:p w:rsidR="00EE31F5" w:rsidRPr="00951F33" w:rsidRDefault="005A16F5" w:rsidP="00EE31F5">
      <w:pPr>
        <w:pStyle w:val="ECHRHeading4"/>
        <w:rPr>
          <w:lang w:val="en-GB"/>
        </w:rPr>
      </w:pPr>
      <w:bookmarkStart w:id="157" w:name="lt_pId221"/>
      <w:r w:rsidRPr="00951F33">
        <w:rPr>
          <w:lang w:val="en-GB"/>
        </w:rPr>
        <w:t>(b)  </w:t>
      </w:r>
      <w:r w:rsidR="00EE31F5" w:rsidRPr="00951F33">
        <w:rPr>
          <w:lang w:val="en-GB"/>
        </w:rPr>
        <w:t>The Government</w:t>
      </w:r>
      <w:bookmarkEnd w:id="157"/>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43</w:t>
      </w:r>
      <w:r w:rsidRPr="00951F33">
        <w:rPr>
          <w:lang w:val="en-GB"/>
        </w:rPr>
        <w:fldChar w:fldCharType="end"/>
      </w:r>
      <w:r w:rsidRPr="00951F33">
        <w:rPr>
          <w:lang w:val="en-GB"/>
        </w:rPr>
        <w:t>.  </w:t>
      </w:r>
      <w:bookmarkStart w:id="158" w:name="lt_pId223"/>
      <w:r w:rsidR="00BB34CC" w:rsidRPr="00951F33">
        <w:rPr>
          <w:lang w:val="en-GB"/>
        </w:rPr>
        <w:t>Th</w:t>
      </w:r>
      <w:r w:rsidRPr="00951F33">
        <w:rPr>
          <w:lang w:val="en-GB"/>
        </w:rPr>
        <w:t xml:space="preserve">e </w:t>
      </w:r>
      <w:r w:rsidR="00AE1219" w:rsidRPr="00951F33">
        <w:rPr>
          <w:lang w:val="en-GB"/>
        </w:rPr>
        <w:t>Government</w:t>
      </w:r>
      <w:r w:rsidRPr="00951F33">
        <w:rPr>
          <w:lang w:val="en-GB"/>
        </w:rPr>
        <w:t xml:space="preserve"> </w:t>
      </w:r>
      <w:r w:rsidR="00BB34CC" w:rsidRPr="00951F33">
        <w:rPr>
          <w:lang w:val="en-GB"/>
        </w:rPr>
        <w:t>submitted that the</w:t>
      </w:r>
      <w:r w:rsidRPr="00951F33">
        <w:rPr>
          <w:lang w:val="en-GB"/>
        </w:rPr>
        <w:t xml:space="preserve"> </w:t>
      </w:r>
      <w:r w:rsidR="00B0480B" w:rsidRPr="00951F33">
        <w:rPr>
          <w:lang w:val="en-GB"/>
        </w:rPr>
        <w:t>German</w:t>
      </w:r>
      <w:r w:rsidR="00BB34CC" w:rsidRPr="00951F33">
        <w:rPr>
          <w:lang w:val="en-GB"/>
        </w:rPr>
        <w:t xml:space="preserve"> courts</w:t>
      </w:r>
      <w:r w:rsidRPr="00951F33">
        <w:rPr>
          <w:lang w:val="en-GB"/>
        </w:rPr>
        <w:t xml:space="preserve">, </w:t>
      </w:r>
      <w:r w:rsidR="00653696" w:rsidRPr="00951F33">
        <w:rPr>
          <w:lang w:val="en-GB"/>
        </w:rPr>
        <w:t xml:space="preserve">being aware that the </w:t>
      </w:r>
      <w:r w:rsidR="00E028FE" w:rsidRPr="00951F33">
        <w:rPr>
          <w:lang w:val="en-GB"/>
        </w:rPr>
        <w:t xml:space="preserve">present case concerned a </w:t>
      </w:r>
      <w:r w:rsidR="00653696" w:rsidRPr="00951F33">
        <w:rPr>
          <w:lang w:val="en-GB"/>
        </w:rPr>
        <w:t xml:space="preserve">report </w:t>
      </w:r>
      <w:r w:rsidR="00E028FE" w:rsidRPr="00951F33">
        <w:rPr>
          <w:lang w:val="en-GB"/>
        </w:rPr>
        <w:t>on</w:t>
      </w:r>
      <w:r w:rsidR="00653696" w:rsidRPr="00951F33">
        <w:rPr>
          <w:lang w:val="en-GB"/>
        </w:rPr>
        <w:t xml:space="preserve"> a political issue of significant public interest, had given due consideration to the </w:t>
      </w:r>
      <w:r w:rsidRPr="00951F33">
        <w:rPr>
          <w:lang w:val="en-GB"/>
        </w:rPr>
        <w:t xml:space="preserve">importance </w:t>
      </w:r>
      <w:r w:rsidR="00653696" w:rsidRPr="00951F33">
        <w:rPr>
          <w:lang w:val="en-GB"/>
        </w:rPr>
        <w:t>of freedom</w:t>
      </w:r>
      <w:r w:rsidRPr="00951F33">
        <w:rPr>
          <w:lang w:val="en-GB"/>
        </w:rPr>
        <w:t xml:space="preserve"> </w:t>
      </w:r>
      <w:r w:rsidR="00BB34CC" w:rsidRPr="00951F33">
        <w:rPr>
          <w:lang w:val="en-GB"/>
        </w:rPr>
        <w:t xml:space="preserve">of </w:t>
      </w:r>
      <w:r w:rsidRPr="00951F33">
        <w:rPr>
          <w:lang w:val="en-GB"/>
        </w:rPr>
        <w:t xml:space="preserve">expression </w:t>
      </w:r>
      <w:r w:rsidR="00653696" w:rsidRPr="00951F33">
        <w:rPr>
          <w:lang w:val="en-GB"/>
        </w:rPr>
        <w:t>in the case</w:t>
      </w:r>
      <w:r w:rsidRPr="00951F33">
        <w:rPr>
          <w:lang w:val="en-GB"/>
        </w:rPr>
        <w:t xml:space="preserve">, </w:t>
      </w:r>
      <w:r w:rsidR="00E028FE" w:rsidRPr="00951F33">
        <w:rPr>
          <w:lang w:val="en-GB"/>
        </w:rPr>
        <w:t>but had found that</w:t>
      </w:r>
      <w:r w:rsidRPr="00951F33">
        <w:rPr>
          <w:lang w:val="en-GB"/>
        </w:rPr>
        <w:t xml:space="preserve"> </w:t>
      </w:r>
      <w:r w:rsidR="00AE1219" w:rsidRPr="00951F33">
        <w:rPr>
          <w:lang w:val="en-GB"/>
        </w:rPr>
        <w:t>the applicant company</w:t>
      </w:r>
      <w:r w:rsidRPr="00951F33">
        <w:rPr>
          <w:lang w:val="en-GB"/>
        </w:rPr>
        <w:t xml:space="preserve"> </w:t>
      </w:r>
      <w:r w:rsidR="00E028FE" w:rsidRPr="00951F33">
        <w:rPr>
          <w:lang w:val="en-GB"/>
        </w:rPr>
        <w:t xml:space="preserve">had not fulfilled its journalistic duties and </w:t>
      </w:r>
      <w:r w:rsidRPr="00951F33">
        <w:rPr>
          <w:lang w:val="en-GB"/>
        </w:rPr>
        <w:t>respons</w:t>
      </w:r>
      <w:r w:rsidR="00E028FE" w:rsidRPr="00951F33">
        <w:rPr>
          <w:lang w:val="en-GB"/>
        </w:rPr>
        <w:t>i</w:t>
      </w:r>
      <w:r w:rsidRPr="00951F33">
        <w:rPr>
          <w:lang w:val="en-GB"/>
        </w:rPr>
        <w:t>bilit</w:t>
      </w:r>
      <w:r w:rsidR="00E028FE" w:rsidRPr="00951F33">
        <w:rPr>
          <w:lang w:val="en-GB"/>
        </w:rPr>
        <w:t>ie</w:t>
      </w:r>
      <w:r w:rsidRPr="00951F33">
        <w:rPr>
          <w:lang w:val="en-GB"/>
        </w:rPr>
        <w:t>s.</w:t>
      </w:r>
      <w:bookmarkEnd w:id="158"/>
      <w:r w:rsidRPr="00951F33">
        <w:rPr>
          <w:lang w:val="en-GB"/>
        </w:rPr>
        <w:t xml:space="preserve"> </w:t>
      </w:r>
      <w:bookmarkStart w:id="159" w:name="lt_pId224"/>
      <w:r w:rsidR="00E028FE" w:rsidRPr="00951F33">
        <w:rPr>
          <w:lang w:val="en-GB"/>
        </w:rPr>
        <w:t>In their submission, th</w:t>
      </w:r>
      <w:r w:rsidRPr="00951F33">
        <w:rPr>
          <w:lang w:val="en-GB"/>
        </w:rPr>
        <w:t xml:space="preserve">e </w:t>
      </w:r>
      <w:r w:rsidR="00E028FE" w:rsidRPr="00951F33">
        <w:rPr>
          <w:lang w:val="en-GB"/>
        </w:rPr>
        <w:t xml:space="preserve">offending </w:t>
      </w:r>
      <w:r w:rsidRPr="00951F33">
        <w:rPr>
          <w:lang w:val="en-GB"/>
        </w:rPr>
        <w:t xml:space="preserve">passage </w:t>
      </w:r>
      <w:r w:rsidR="00E028FE" w:rsidRPr="00951F33">
        <w:rPr>
          <w:lang w:val="en-GB"/>
        </w:rPr>
        <w:t xml:space="preserve">was to be construed as a factual allegation even if it had been presented in the form of a </w:t>
      </w:r>
      <w:r w:rsidRPr="00951F33">
        <w:rPr>
          <w:lang w:val="en-GB"/>
        </w:rPr>
        <w:t>question.</w:t>
      </w:r>
      <w:bookmarkEnd w:id="159"/>
      <w:r w:rsidRPr="00951F33">
        <w:rPr>
          <w:lang w:val="en-GB"/>
        </w:rPr>
        <w:t xml:space="preserve"> </w:t>
      </w:r>
      <w:bookmarkStart w:id="160" w:name="lt_pId225"/>
      <w:r w:rsidR="00E028FE" w:rsidRPr="00951F33">
        <w:rPr>
          <w:lang w:val="en-GB"/>
        </w:rPr>
        <w:t xml:space="preserve">The daily newspaper published by </w:t>
      </w:r>
      <w:r w:rsidR="00AE1219" w:rsidRPr="00951F33">
        <w:rPr>
          <w:lang w:val="en-GB"/>
        </w:rPr>
        <w:lastRenderedPageBreak/>
        <w:t>the applicant company</w:t>
      </w:r>
      <w:r w:rsidRPr="00951F33">
        <w:rPr>
          <w:lang w:val="en-GB"/>
        </w:rPr>
        <w:t xml:space="preserve"> </w:t>
      </w:r>
      <w:r w:rsidR="00E028FE" w:rsidRPr="00951F33">
        <w:rPr>
          <w:lang w:val="en-GB"/>
        </w:rPr>
        <w:t xml:space="preserve">had not sought to </w:t>
      </w:r>
      <w:r w:rsidR="001E3C9A" w:rsidRPr="00951F33">
        <w:rPr>
          <w:lang w:val="en-GB"/>
        </w:rPr>
        <w:t>find an answer to</w:t>
      </w:r>
      <w:r w:rsidR="00E028FE" w:rsidRPr="00951F33">
        <w:rPr>
          <w:lang w:val="en-GB"/>
        </w:rPr>
        <w:t xml:space="preserve"> </w:t>
      </w:r>
      <w:r w:rsidR="001E3C9A" w:rsidRPr="00951F33">
        <w:rPr>
          <w:lang w:val="en-GB"/>
        </w:rPr>
        <w:t>Mr Thiele</w:t>
      </w:r>
      <w:r w:rsidR="00326D8A">
        <w:rPr>
          <w:lang w:val="en-GB"/>
        </w:rPr>
        <w:t>’</w:t>
      </w:r>
      <w:r w:rsidR="001E3C9A" w:rsidRPr="00951F33">
        <w:rPr>
          <w:lang w:val="en-GB"/>
        </w:rPr>
        <w:t xml:space="preserve">s </w:t>
      </w:r>
      <w:r w:rsidR="00E028FE" w:rsidRPr="00951F33">
        <w:rPr>
          <w:lang w:val="en-GB"/>
        </w:rPr>
        <w:t>question</w:t>
      </w:r>
      <w:r w:rsidRPr="00951F33">
        <w:rPr>
          <w:lang w:val="en-GB"/>
        </w:rPr>
        <w:t xml:space="preserve">, </w:t>
      </w:r>
      <w:r w:rsidR="00E028FE" w:rsidRPr="00951F33">
        <w:rPr>
          <w:lang w:val="en-GB"/>
        </w:rPr>
        <w:t xml:space="preserve">but rather to convey his view that </w:t>
      </w:r>
      <w:r w:rsidR="007A5F26" w:rsidRPr="00951F33">
        <w:rPr>
          <w:lang w:val="en-GB"/>
        </w:rPr>
        <w:t>Mr</w:t>
      </w:r>
      <w:r w:rsidRPr="00951F33">
        <w:rPr>
          <w:lang w:val="en-GB"/>
        </w:rPr>
        <w:t xml:space="preserve"> Schröder</w:t>
      </w:r>
      <w:r w:rsidR="00326D8A">
        <w:rPr>
          <w:lang w:val="en-GB"/>
        </w:rPr>
        <w:t>’</w:t>
      </w:r>
      <w:r w:rsidR="00E028FE" w:rsidRPr="00951F33">
        <w:rPr>
          <w:lang w:val="en-GB"/>
        </w:rPr>
        <w:t xml:space="preserve">s envisaged move to the private sector might have been a decisive factor in triggering early elections. </w:t>
      </w:r>
      <w:bookmarkStart w:id="161" w:name="lt_pId226"/>
      <w:bookmarkEnd w:id="160"/>
      <w:r w:rsidR="00E028FE" w:rsidRPr="00951F33">
        <w:rPr>
          <w:lang w:val="en-GB"/>
        </w:rPr>
        <w:t>In any event,</w:t>
      </w:r>
      <w:r w:rsidRPr="00951F33">
        <w:rPr>
          <w:lang w:val="en-GB"/>
        </w:rPr>
        <w:t xml:space="preserve"> </w:t>
      </w:r>
      <w:r w:rsidR="00E028FE" w:rsidRPr="00951F33">
        <w:rPr>
          <w:lang w:val="en-GB"/>
        </w:rPr>
        <w:t xml:space="preserve">even if </w:t>
      </w:r>
      <w:r w:rsidR="007A5F26" w:rsidRPr="00951F33">
        <w:rPr>
          <w:lang w:val="en-GB"/>
        </w:rPr>
        <w:t>Mr</w:t>
      </w:r>
      <w:r w:rsidRPr="00951F33">
        <w:rPr>
          <w:lang w:val="en-GB"/>
        </w:rPr>
        <w:t xml:space="preserve"> Thiele</w:t>
      </w:r>
      <w:r w:rsidR="00326D8A">
        <w:rPr>
          <w:lang w:val="en-GB"/>
        </w:rPr>
        <w:t>’</w:t>
      </w:r>
      <w:r w:rsidR="00E028FE" w:rsidRPr="00951F33">
        <w:rPr>
          <w:lang w:val="en-GB"/>
        </w:rPr>
        <w:t>s comments were to be found to amount to a genuine q</w:t>
      </w:r>
      <w:r w:rsidRPr="00951F33">
        <w:rPr>
          <w:lang w:val="en-GB"/>
        </w:rPr>
        <w:t xml:space="preserve">uestion </w:t>
      </w:r>
      <w:r w:rsidR="00136D26" w:rsidRPr="00951F33">
        <w:rPr>
          <w:lang w:val="en-GB"/>
        </w:rPr>
        <w:t>or</w:t>
      </w:r>
      <w:r w:rsidRPr="00951F33">
        <w:rPr>
          <w:lang w:val="en-GB"/>
        </w:rPr>
        <w:t xml:space="preserve"> </w:t>
      </w:r>
      <w:r w:rsidR="00E028FE" w:rsidRPr="00951F33">
        <w:rPr>
          <w:lang w:val="en-GB"/>
        </w:rPr>
        <w:t>a</w:t>
      </w:r>
      <w:r w:rsidRPr="00951F33">
        <w:rPr>
          <w:lang w:val="en-GB"/>
        </w:rPr>
        <w:t xml:space="preserve"> </w:t>
      </w:r>
      <w:r w:rsidR="00E028FE" w:rsidRPr="00951F33">
        <w:rPr>
          <w:lang w:val="en-GB"/>
        </w:rPr>
        <w:t>value judgment</w:t>
      </w:r>
      <w:r w:rsidRPr="00951F33">
        <w:rPr>
          <w:lang w:val="en-GB"/>
        </w:rPr>
        <w:t xml:space="preserve">, </w:t>
      </w:r>
      <w:r w:rsidR="00E028FE" w:rsidRPr="00951F33">
        <w:rPr>
          <w:lang w:val="en-GB"/>
        </w:rPr>
        <w:t>they would nevertheless still be unlawful as they lacked a sufficient factual basis.</w:t>
      </w:r>
      <w:bookmarkEnd w:id="161"/>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44</w:t>
      </w:r>
      <w:r w:rsidRPr="00951F33">
        <w:rPr>
          <w:lang w:val="en-GB"/>
        </w:rPr>
        <w:fldChar w:fldCharType="end"/>
      </w:r>
      <w:r w:rsidRPr="00951F33">
        <w:rPr>
          <w:lang w:val="en-GB"/>
        </w:rPr>
        <w:t>.  </w:t>
      </w:r>
      <w:bookmarkStart w:id="162" w:name="lt_pId228"/>
      <w:r w:rsidRPr="00951F33">
        <w:rPr>
          <w:lang w:val="en-GB"/>
        </w:rPr>
        <w:t>The Government pointed out that the more serious the allegation, the more solid the factual basis had to be (</w:t>
      </w:r>
      <w:r w:rsidR="00E028FE" w:rsidRPr="00951F33">
        <w:rPr>
          <w:lang w:val="en-GB"/>
        </w:rPr>
        <w:t xml:space="preserve">referring to </w:t>
      </w:r>
      <w:r w:rsidRPr="00951F33">
        <w:rPr>
          <w:i/>
          <w:lang w:val="en-GB"/>
        </w:rPr>
        <w:t>Pedersen and Baadsgaard</w:t>
      </w:r>
      <w:r w:rsidRPr="00951F33">
        <w:rPr>
          <w:lang w:val="en-GB"/>
        </w:rPr>
        <w:t>, cited above, § 78</w:t>
      </w:r>
      <w:bookmarkEnd w:id="162"/>
      <w:r w:rsidR="00E028FE" w:rsidRPr="00951F33">
        <w:rPr>
          <w:lang w:val="en-GB"/>
        </w:rPr>
        <w:t>).</w:t>
      </w:r>
      <w:r w:rsidRPr="00951F33">
        <w:rPr>
          <w:lang w:val="en-GB"/>
        </w:rPr>
        <w:t xml:space="preserve"> </w:t>
      </w:r>
      <w:bookmarkStart w:id="163" w:name="lt_pId229"/>
      <w:r w:rsidR="00E028FE" w:rsidRPr="00951F33">
        <w:rPr>
          <w:lang w:val="en-GB"/>
        </w:rPr>
        <w:t>They</w:t>
      </w:r>
      <w:r w:rsidRPr="00951F33">
        <w:rPr>
          <w:lang w:val="en-GB"/>
        </w:rPr>
        <w:t xml:space="preserve"> </w:t>
      </w:r>
      <w:r w:rsidR="00E028FE" w:rsidRPr="00951F33">
        <w:rPr>
          <w:lang w:val="en-GB"/>
        </w:rPr>
        <w:t xml:space="preserve">asserted that the allegation that </w:t>
      </w:r>
      <w:r w:rsidR="007A5F26" w:rsidRPr="00951F33">
        <w:rPr>
          <w:lang w:val="en-GB"/>
        </w:rPr>
        <w:t>Mr</w:t>
      </w:r>
      <w:r w:rsidR="001E3C9A" w:rsidRPr="00951F33">
        <w:rPr>
          <w:lang w:val="en-GB"/>
        </w:rPr>
        <w:t> </w:t>
      </w:r>
      <w:r w:rsidRPr="00951F33">
        <w:rPr>
          <w:lang w:val="en-GB"/>
        </w:rPr>
        <w:t xml:space="preserve">Schröder </w:t>
      </w:r>
      <w:r w:rsidR="00E028FE" w:rsidRPr="00951F33">
        <w:rPr>
          <w:lang w:val="en-GB"/>
        </w:rPr>
        <w:t xml:space="preserve">had neglected the common good was one of the most serious accusations that could be levelled at a person holding public office, </w:t>
      </w:r>
      <w:r w:rsidR="001E3C9A" w:rsidRPr="00951F33">
        <w:rPr>
          <w:lang w:val="en-GB"/>
        </w:rPr>
        <w:t>so</w:t>
      </w:r>
      <w:r w:rsidR="00F911C1" w:rsidRPr="00951F33">
        <w:rPr>
          <w:lang w:val="en-GB"/>
        </w:rPr>
        <w:t xml:space="preserve"> </w:t>
      </w:r>
      <w:r w:rsidR="00AE1219" w:rsidRPr="00951F33">
        <w:rPr>
          <w:lang w:val="en-GB"/>
        </w:rPr>
        <w:t>the applicant company</w:t>
      </w:r>
      <w:r w:rsidRPr="00951F33">
        <w:rPr>
          <w:lang w:val="en-GB"/>
        </w:rPr>
        <w:t xml:space="preserve"> </w:t>
      </w:r>
      <w:r w:rsidR="00F911C1" w:rsidRPr="00951F33">
        <w:rPr>
          <w:lang w:val="en-GB"/>
        </w:rPr>
        <w:t xml:space="preserve">should have </w:t>
      </w:r>
      <w:r w:rsidR="001E3C9A" w:rsidRPr="00951F33">
        <w:rPr>
          <w:lang w:val="en-GB"/>
        </w:rPr>
        <w:t>had</w:t>
      </w:r>
      <w:r w:rsidR="00F911C1" w:rsidRPr="00951F33">
        <w:rPr>
          <w:lang w:val="en-GB"/>
        </w:rPr>
        <w:t xml:space="preserve"> to seek the opinion of the interested party before publishing the passage in question. However, </w:t>
      </w:r>
      <w:bookmarkStart w:id="164" w:name="lt_pId230"/>
      <w:bookmarkEnd w:id="163"/>
      <w:r w:rsidR="001E3C9A" w:rsidRPr="00951F33">
        <w:rPr>
          <w:lang w:val="en-GB"/>
        </w:rPr>
        <w:t xml:space="preserve">it </w:t>
      </w:r>
      <w:r w:rsidR="00F911C1" w:rsidRPr="00951F33">
        <w:rPr>
          <w:lang w:val="en-GB"/>
        </w:rPr>
        <w:t>had taken no steps to do so.</w:t>
      </w:r>
      <w:bookmarkStart w:id="165" w:name="lt_pId231"/>
      <w:bookmarkEnd w:id="164"/>
      <w:r w:rsidR="00F911C1" w:rsidRPr="00951F33">
        <w:rPr>
          <w:lang w:val="en-GB"/>
        </w:rPr>
        <w:t xml:space="preserve"> Th</w:t>
      </w:r>
      <w:r w:rsidRPr="00951F33">
        <w:rPr>
          <w:lang w:val="en-GB"/>
        </w:rPr>
        <w:t xml:space="preserve">e </w:t>
      </w:r>
      <w:r w:rsidR="00AE1219" w:rsidRPr="00951F33">
        <w:rPr>
          <w:lang w:val="en-GB"/>
        </w:rPr>
        <w:t>Government</w:t>
      </w:r>
      <w:r w:rsidRPr="00951F33">
        <w:rPr>
          <w:lang w:val="en-GB"/>
        </w:rPr>
        <w:t xml:space="preserve"> </w:t>
      </w:r>
      <w:r w:rsidR="00F911C1" w:rsidRPr="00951F33">
        <w:rPr>
          <w:lang w:val="en-GB"/>
        </w:rPr>
        <w:t xml:space="preserve">pointed out in that connection that the request </w:t>
      </w:r>
      <w:r w:rsidR="001E3C9A" w:rsidRPr="00951F33">
        <w:rPr>
          <w:lang w:val="en-GB"/>
        </w:rPr>
        <w:t>from</w:t>
      </w:r>
      <w:r w:rsidR="00F911C1" w:rsidRPr="00951F33">
        <w:rPr>
          <w:lang w:val="en-GB"/>
        </w:rPr>
        <w:t xml:space="preserve"> the </w:t>
      </w:r>
      <w:r w:rsidR="00AE1219" w:rsidRPr="00951F33">
        <w:rPr>
          <w:lang w:val="en-GB"/>
        </w:rPr>
        <w:t>applicant company</w:t>
      </w:r>
      <w:r w:rsidRPr="00951F33">
        <w:rPr>
          <w:lang w:val="en-GB"/>
        </w:rPr>
        <w:t xml:space="preserve"> </w:t>
      </w:r>
      <w:r w:rsidR="00F911C1" w:rsidRPr="00951F33">
        <w:rPr>
          <w:lang w:val="en-GB"/>
        </w:rPr>
        <w:t>to the government</w:t>
      </w:r>
      <w:r w:rsidR="00326D8A">
        <w:rPr>
          <w:lang w:val="en-GB"/>
        </w:rPr>
        <w:t>’</w:t>
      </w:r>
      <w:r w:rsidR="002661C6" w:rsidRPr="00951F33">
        <w:rPr>
          <w:lang w:val="en-GB"/>
        </w:rPr>
        <w:t>s</w:t>
      </w:r>
      <w:r w:rsidR="00F911C1" w:rsidRPr="00951F33">
        <w:rPr>
          <w:lang w:val="en-GB"/>
        </w:rPr>
        <w:t xml:space="preserve"> </w:t>
      </w:r>
      <w:r w:rsidR="002661C6" w:rsidRPr="00951F33">
        <w:rPr>
          <w:lang w:val="en-GB"/>
        </w:rPr>
        <w:t xml:space="preserve">deputy </w:t>
      </w:r>
      <w:r w:rsidR="00F911C1" w:rsidRPr="00951F33">
        <w:rPr>
          <w:lang w:val="en-GB"/>
        </w:rPr>
        <w:t xml:space="preserve">spokesperson </w:t>
      </w:r>
      <w:r w:rsidR="00B92011" w:rsidRPr="00951F33">
        <w:rPr>
          <w:lang w:val="en-GB"/>
        </w:rPr>
        <w:t xml:space="preserve">for information </w:t>
      </w:r>
      <w:r w:rsidR="00F911C1" w:rsidRPr="00951F33">
        <w:rPr>
          <w:lang w:val="en-GB"/>
        </w:rPr>
        <w:t>had me</w:t>
      </w:r>
      <w:r w:rsidR="000357AE">
        <w:rPr>
          <w:lang w:val="en-GB"/>
        </w:rPr>
        <w:t>rely related to the N</w:t>
      </w:r>
      <w:r w:rsidR="00F911C1" w:rsidRPr="00951F33">
        <w:rPr>
          <w:lang w:val="en-GB"/>
        </w:rPr>
        <w:t>E</w:t>
      </w:r>
      <w:r w:rsidR="000357AE">
        <w:rPr>
          <w:lang w:val="en-GB"/>
        </w:rPr>
        <w:t>G</w:t>
      </w:r>
      <w:r w:rsidR="00F911C1" w:rsidRPr="00951F33">
        <w:rPr>
          <w:lang w:val="en-GB"/>
        </w:rPr>
        <w:t xml:space="preserve">P </w:t>
      </w:r>
      <w:r w:rsidRPr="00951F33">
        <w:rPr>
          <w:lang w:val="en-GB"/>
        </w:rPr>
        <w:t xml:space="preserve">consortium </w:t>
      </w:r>
      <w:r w:rsidR="00F911C1" w:rsidRPr="00951F33">
        <w:rPr>
          <w:lang w:val="en-GB"/>
        </w:rPr>
        <w:t>i</w:t>
      </w:r>
      <w:r w:rsidRPr="00951F33">
        <w:rPr>
          <w:lang w:val="en-GB"/>
        </w:rPr>
        <w:t xml:space="preserve">n </w:t>
      </w:r>
      <w:r w:rsidR="00F911C1" w:rsidRPr="00951F33">
        <w:rPr>
          <w:lang w:val="en-GB"/>
        </w:rPr>
        <w:t xml:space="preserve">general and had </w:t>
      </w:r>
      <w:r w:rsidR="006A36A9" w:rsidRPr="00951F33">
        <w:rPr>
          <w:lang w:val="en-GB"/>
        </w:rPr>
        <w:t xml:space="preserve">in </w:t>
      </w:r>
      <w:r w:rsidR="00F911C1" w:rsidRPr="00951F33">
        <w:rPr>
          <w:lang w:val="en-GB"/>
        </w:rPr>
        <w:t xml:space="preserve">no </w:t>
      </w:r>
      <w:r w:rsidR="006A36A9" w:rsidRPr="00951F33">
        <w:rPr>
          <w:lang w:val="en-GB"/>
        </w:rPr>
        <w:t>way been linked to</w:t>
      </w:r>
      <w:r w:rsidR="00F911C1" w:rsidRPr="00951F33">
        <w:rPr>
          <w:lang w:val="en-GB"/>
        </w:rPr>
        <w:t xml:space="preserve"> the question raised by the offending passage. Furthermore, </w:t>
      </w:r>
      <w:bookmarkStart w:id="166" w:name="lt_pId232"/>
      <w:bookmarkEnd w:id="165"/>
      <w:r w:rsidR="007A5F26" w:rsidRPr="00951F33">
        <w:rPr>
          <w:lang w:val="en-GB"/>
        </w:rPr>
        <w:t>Mr</w:t>
      </w:r>
      <w:r w:rsidRPr="00951F33">
        <w:rPr>
          <w:lang w:val="en-GB"/>
        </w:rPr>
        <w:t xml:space="preserve"> Schröder </w:t>
      </w:r>
      <w:r w:rsidR="00F911C1" w:rsidRPr="00951F33">
        <w:rPr>
          <w:lang w:val="en-GB"/>
        </w:rPr>
        <w:t>had not had the opportunity to prove that the suspicions against him were unfounded</w:t>
      </w:r>
      <w:r w:rsidRPr="00951F33">
        <w:rPr>
          <w:lang w:val="en-GB"/>
        </w:rPr>
        <w:t>.</w:t>
      </w:r>
      <w:bookmarkEnd w:id="166"/>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45</w:t>
      </w:r>
      <w:r w:rsidRPr="00951F33">
        <w:rPr>
          <w:lang w:val="en-GB"/>
        </w:rPr>
        <w:fldChar w:fldCharType="end"/>
      </w:r>
      <w:r w:rsidRPr="00951F33">
        <w:rPr>
          <w:lang w:val="en-GB"/>
        </w:rPr>
        <w:t>. </w:t>
      </w:r>
      <w:r w:rsidR="003245DD" w:rsidRPr="00951F33">
        <w:rPr>
          <w:lang w:val="en-GB"/>
        </w:rPr>
        <w:t> The Government</w:t>
      </w:r>
      <w:bookmarkStart w:id="167" w:name="lt_pId234"/>
      <w:r w:rsidRPr="00951F33">
        <w:rPr>
          <w:lang w:val="en-GB"/>
        </w:rPr>
        <w:t xml:space="preserve"> observe</w:t>
      </w:r>
      <w:r w:rsidR="003245DD" w:rsidRPr="00951F33">
        <w:rPr>
          <w:lang w:val="en-GB"/>
        </w:rPr>
        <w:t>d that</w:t>
      </w:r>
      <w:r w:rsidRPr="00951F33">
        <w:rPr>
          <w:lang w:val="en-GB"/>
        </w:rPr>
        <w:t xml:space="preserve"> </w:t>
      </w:r>
      <w:r w:rsidR="002A7D76" w:rsidRPr="00951F33">
        <w:rPr>
          <w:lang w:val="en-GB"/>
        </w:rPr>
        <w:t xml:space="preserve">there was no evidence in the present case to support the argument – advanced by the </w:t>
      </w:r>
      <w:r w:rsidR="00AE1219" w:rsidRPr="00951F33">
        <w:rPr>
          <w:lang w:val="en-GB"/>
        </w:rPr>
        <w:t>applicant company</w:t>
      </w:r>
      <w:r w:rsidRPr="00951F33">
        <w:rPr>
          <w:lang w:val="en-GB"/>
        </w:rPr>
        <w:t xml:space="preserve"> </w:t>
      </w:r>
      <w:r w:rsidR="002A7D76" w:rsidRPr="00951F33">
        <w:rPr>
          <w:lang w:val="en-GB"/>
        </w:rPr>
        <w:t>with</w:t>
      </w:r>
      <w:r w:rsidRPr="00951F33">
        <w:rPr>
          <w:lang w:val="en-GB"/>
        </w:rPr>
        <w:t xml:space="preserve"> </w:t>
      </w:r>
      <w:r w:rsidR="002A7D76" w:rsidRPr="00951F33">
        <w:rPr>
          <w:lang w:val="en-GB"/>
        </w:rPr>
        <w:t>reference to</w:t>
      </w:r>
      <w:r w:rsidRPr="00951F33">
        <w:rPr>
          <w:lang w:val="en-GB"/>
        </w:rPr>
        <w:t xml:space="preserve"> </w:t>
      </w:r>
      <w:r w:rsidRPr="00951F33">
        <w:rPr>
          <w:i/>
          <w:lang w:val="en-GB"/>
        </w:rPr>
        <w:t xml:space="preserve">Dichand </w:t>
      </w:r>
      <w:r w:rsidR="003245DD" w:rsidRPr="00951F33">
        <w:rPr>
          <w:i/>
          <w:lang w:val="en-GB"/>
        </w:rPr>
        <w:t>and Others</w:t>
      </w:r>
      <w:r w:rsidRPr="00951F33">
        <w:rPr>
          <w:i/>
          <w:lang w:val="en-GB"/>
        </w:rPr>
        <w:t xml:space="preserve"> </w:t>
      </w:r>
      <w:r w:rsidR="003245DD" w:rsidRPr="00951F33">
        <w:rPr>
          <w:i/>
          <w:lang w:val="en-GB"/>
        </w:rPr>
        <w:t>v. Austria</w:t>
      </w:r>
      <w:r w:rsidRPr="00951F33">
        <w:rPr>
          <w:lang w:val="en-GB"/>
        </w:rPr>
        <w:t xml:space="preserve"> (n</w:t>
      </w:r>
      <w:r w:rsidR="003245DD" w:rsidRPr="00951F33">
        <w:rPr>
          <w:lang w:val="en-GB"/>
        </w:rPr>
        <w:t>o.</w:t>
      </w:r>
      <w:r w:rsidRPr="00951F33">
        <w:rPr>
          <w:lang w:val="en-GB"/>
        </w:rPr>
        <w:t xml:space="preserve"> 29271/95, 26 </w:t>
      </w:r>
      <w:r w:rsidR="007A5F26" w:rsidRPr="00951F33">
        <w:rPr>
          <w:lang w:val="en-GB"/>
        </w:rPr>
        <w:t>February</w:t>
      </w:r>
      <w:r w:rsidRPr="00951F33">
        <w:rPr>
          <w:lang w:val="en-GB"/>
        </w:rPr>
        <w:t xml:space="preserve"> 2002) </w:t>
      </w:r>
      <w:r w:rsidR="00136D26" w:rsidRPr="00951F33">
        <w:rPr>
          <w:lang w:val="en-GB"/>
        </w:rPr>
        <w:t>and</w:t>
      </w:r>
      <w:r w:rsidRPr="00951F33">
        <w:rPr>
          <w:lang w:val="en-GB"/>
        </w:rPr>
        <w:t xml:space="preserve"> </w:t>
      </w:r>
      <w:r w:rsidRPr="00951F33">
        <w:rPr>
          <w:i/>
          <w:lang w:val="en-GB"/>
        </w:rPr>
        <w:t xml:space="preserve">Gorelishvili </w:t>
      </w:r>
      <w:r w:rsidRPr="00951F33">
        <w:rPr>
          <w:lang w:val="en-GB"/>
        </w:rPr>
        <w:t>(</w:t>
      </w:r>
      <w:r w:rsidR="003245DD" w:rsidRPr="00951F33">
        <w:rPr>
          <w:lang w:val="en-GB"/>
        </w:rPr>
        <w:t>cited above</w:t>
      </w:r>
      <w:r w:rsidR="002A7D76" w:rsidRPr="00951F33">
        <w:rPr>
          <w:lang w:val="en-GB"/>
        </w:rPr>
        <w:t>) –</w:t>
      </w:r>
      <w:r w:rsidRPr="00951F33">
        <w:rPr>
          <w:lang w:val="en-GB"/>
        </w:rPr>
        <w:t xml:space="preserve"> </w:t>
      </w:r>
      <w:r w:rsidR="002A7D76" w:rsidRPr="00951F33">
        <w:rPr>
          <w:lang w:val="en-GB"/>
        </w:rPr>
        <w:t>that</w:t>
      </w:r>
      <w:r w:rsidRPr="00951F33">
        <w:rPr>
          <w:lang w:val="en-GB"/>
        </w:rPr>
        <w:t xml:space="preserve"> </w:t>
      </w:r>
      <w:r w:rsidR="00AE1219" w:rsidRPr="00951F33">
        <w:rPr>
          <w:lang w:val="en-GB"/>
        </w:rPr>
        <w:t>the applicant company</w:t>
      </w:r>
      <w:r w:rsidR="00326D8A">
        <w:rPr>
          <w:lang w:val="en-GB"/>
        </w:rPr>
        <w:t>’</w:t>
      </w:r>
      <w:r w:rsidR="002A7D76" w:rsidRPr="00951F33">
        <w:rPr>
          <w:lang w:val="en-GB"/>
        </w:rPr>
        <w:t>s duty of care had been lessened.</w:t>
      </w:r>
      <w:r w:rsidRPr="00951F33">
        <w:rPr>
          <w:lang w:val="en-GB"/>
        </w:rPr>
        <w:t xml:space="preserve"> </w:t>
      </w:r>
      <w:bookmarkStart w:id="168" w:name="lt_pId235"/>
      <w:bookmarkEnd w:id="167"/>
      <w:r w:rsidR="002A7D76" w:rsidRPr="00951F33">
        <w:rPr>
          <w:lang w:val="en-GB"/>
        </w:rPr>
        <w:t xml:space="preserve">They pointed out that while the </w:t>
      </w:r>
      <w:r w:rsidRPr="00951F33">
        <w:rPr>
          <w:lang w:val="en-GB"/>
        </w:rPr>
        <w:t xml:space="preserve">article </w:t>
      </w:r>
      <w:r w:rsidR="002A7D76" w:rsidRPr="00951F33">
        <w:rPr>
          <w:lang w:val="en-GB"/>
        </w:rPr>
        <w:t>had unquestionably concerned a matter of</w:t>
      </w:r>
      <w:r w:rsidRPr="00951F33">
        <w:rPr>
          <w:lang w:val="en-GB"/>
        </w:rPr>
        <w:t xml:space="preserve"> public</w:t>
      </w:r>
      <w:r w:rsidR="002A7D76" w:rsidRPr="00951F33">
        <w:rPr>
          <w:lang w:val="en-GB"/>
        </w:rPr>
        <w:t xml:space="preserve"> interest</w:t>
      </w:r>
      <w:r w:rsidRPr="00951F33">
        <w:rPr>
          <w:lang w:val="en-GB"/>
        </w:rPr>
        <w:t xml:space="preserve">, </w:t>
      </w:r>
      <w:r w:rsidR="002A7D76" w:rsidRPr="00951F33">
        <w:rPr>
          <w:lang w:val="en-GB"/>
        </w:rPr>
        <w:t>only one specific</w:t>
      </w:r>
      <w:r w:rsidRPr="00951F33">
        <w:rPr>
          <w:lang w:val="en-GB"/>
        </w:rPr>
        <w:t xml:space="preserve"> passage </w:t>
      </w:r>
      <w:r w:rsidR="002A7D76" w:rsidRPr="00951F33">
        <w:rPr>
          <w:lang w:val="en-GB"/>
        </w:rPr>
        <w:t xml:space="preserve">had been affected by the </w:t>
      </w:r>
      <w:r w:rsidR="00946899" w:rsidRPr="00951F33">
        <w:rPr>
          <w:lang w:val="en-GB"/>
        </w:rPr>
        <w:t>injunction</w:t>
      </w:r>
      <w:r w:rsidRPr="00951F33">
        <w:rPr>
          <w:lang w:val="en-GB"/>
        </w:rPr>
        <w:t>.</w:t>
      </w:r>
      <w:bookmarkEnd w:id="168"/>
      <w:r w:rsidRPr="00951F33">
        <w:rPr>
          <w:lang w:val="en-GB"/>
        </w:rPr>
        <w:t xml:space="preserve"> </w:t>
      </w:r>
      <w:bookmarkStart w:id="169" w:name="lt_pId236"/>
      <w:r w:rsidR="002A7D76" w:rsidRPr="00951F33">
        <w:rPr>
          <w:lang w:val="en-GB"/>
        </w:rPr>
        <w:t xml:space="preserve">All the other speculation and criticism relating to </w:t>
      </w:r>
      <w:r w:rsidR="007A5F26" w:rsidRPr="00951F33">
        <w:rPr>
          <w:lang w:val="en-GB"/>
        </w:rPr>
        <w:t>Mr</w:t>
      </w:r>
      <w:r w:rsidRPr="00951F33">
        <w:rPr>
          <w:lang w:val="en-GB"/>
        </w:rPr>
        <w:t xml:space="preserve"> Schröder </w:t>
      </w:r>
      <w:r w:rsidR="002A7D76" w:rsidRPr="00951F33">
        <w:rPr>
          <w:lang w:val="en-GB"/>
        </w:rPr>
        <w:t xml:space="preserve">in the </w:t>
      </w:r>
      <w:r w:rsidRPr="00951F33">
        <w:rPr>
          <w:lang w:val="en-GB"/>
        </w:rPr>
        <w:t xml:space="preserve">article </w:t>
      </w:r>
      <w:r w:rsidR="002A7D76" w:rsidRPr="00951F33">
        <w:rPr>
          <w:lang w:val="en-GB"/>
        </w:rPr>
        <w:t>had had a sufficient factual basis and could therefore be published</w:t>
      </w:r>
      <w:r w:rsidRPr="00951F33">
        <w:rPr>
          <w:lang w:val="en-GB"/>
        </w:rPr>
        <w:t>.</w:t>
      </w:r>
      <w:bookmarkEnd w:id="169"/>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46</w:t>
      </w:r>
      <w:r w:rsidRPr="00951F33">
        <w:rPr>
          <w:lang w:val="en-GB"/>
        </w:rPr>
        <w:fldChar w:fldCharType="end"/>
      </w:r>
      <w:r w:rsidRPr="00951F33">
        <w:rPr>
          <w:lang w:val="en-GB"/>
        </w:rPr>
        <w:t>.  </w:t>
      </w:r>
      <w:bookmarkStart w:id="170" w:name="lt_pId238"/>
      <w:r w:rsidR="002A7D76" w:rsidRPr="00951F33">
        <w:rPr>
          <w:lang w:val="en-GB"/>
        </w:rPr>
        <w:t>The fact that the</w:t>
      </w:r>
      <w:r w:rsidRPr="00951F33">
        <w:rPr>
          <w:lang w:val="en-GB"/>
        </w:rPr>
        <w:t xml:space="preserve"> passage </w:t>
      </w:r>
      <w:r w:rsidR="002A7D76" w:rsidRPr="00951F33">
        <w:rPr>
          <w:lang w:val="en-GB"/>
        </w:rPr>
        <w:t>in issue</w:t>
      </w:r>
      <w:r w:rsidRPr="00951F33">
        <w:rPr>
          <w:lang w:val="en-GB"/>
        </w:rPr>
        <w:t xml:space="preserve"> concern</w:t>
      </w:r>
      <w:r w:rsidR="002A7D76" w:rsidRPr="00951F33">
        <w:rPr>
          <w:lang w:val="en-GB"/>
        </w:rPr>
        <w:t>ed</w:t>
      </w:r>
      <w:r w:rsidRPr="00951F33">
        <w:rPr>
          <w:lang w:val="en-GB"/>
        </w:rPr>
        <w:t xml:space="preserve"> a </w:t>
      </w:r>
      <w:r w:rsidR="002A7D76" w:rsidRPr="00951F33">
        <w:rPr>
          <w:lang w:val="en-GB"/>
        </w:rPr>
        <w:t>quotation by a third party – a politician at that –</w:t>
      </w:r>
      <w:r w:rsidR="00B44727" w:rsidRPr="00951F33">
        <w:rPr>
          <w:lang w:val="en-GB"/>
        </w:rPr>
        <w:t xml:space="preserve"> </w:t>
      </w:r>
      <w:r w:rsidR="000223F0" w:rsidRPr="00951F33">
        <w:rPr>
          <w:lang w:val="en-GB"/>
        </w:rPr>
        <w:t xml:space="preserve">was not sufficient in the </w:t>
      </w:r>
      <w:r w:rsidR="00AE1219" w:rsidRPr="00951F33">
        <w:rPr>
          <w:lang w:val="en-GB"/>
        </w:rPr>
        <w:t>Government</w:t>
      </w:r>
      <w:r w:rsidR="00326D8A">
        <w:rPr>
          <w:lang w:val="en-GB"/>
        </w:rPr>
        <w:t>’</w:t>
      </w:r>
      <w:r w:rsidR="000223F0" w:rsidRPr="00951F33">
        <w:rPr>
          <w:lang w:val="en-GB"/>
        </w:rPr>
        <w:t xml:space="preserve">s view to make it </w:t>
      </w:r>
      <w:r w:rsidR="00946899" w:rsidRPr="00951F33">
        <w:rPr>
          <w:lang w:val="en-GB"/>
        </w:rPr>
        <w:t>legal</w:t>
      </w:r>
      <w:r w:rsidR="000223F0" w:rsidRPr="00951F33">
        <w:rPr>
          <w:lang w:val="en-GB"/>
        </w:rPr>
        <w:t xml:space="preserve">. </w:t>
      </w:r>
      <w:bookmarkStart w:id="171" w:name="lt_pId239"/>
      <w:bookmarkEnd w:id="170"/>
      <w:r w:rsidR="000223F0" w:rsidRPr="00951F33">
        <w:rPr>
          <w:lang w:val="en-GB"/>
        </w:rPr>
        <w:t>They referred to th</w:t>
      </w:r>
      <w:r w:rsidR="00946899" w:rsidRPr="00951F33">
        <w:rPr>
          <w:lang w:val="en-GB"/>
        </w:rPr>
        <w:t>e</w:t>
      </w:r>
      <w:r w:rsidR="000223F0" w:rsidRPr="00951F33">
        <w:rPr>
          <w:lang w:val="en-GB"/>
        </w:rPr>
        <w:t xml:space="preserve"> risk that the media might publish defamatory statements without observing any duty of journalistic </w:t>
      </w:r>
      <w:r w:rsidR="00946899" w:rsidRPr="00951F33">
        <w:rPr>
          <w:lang w:val="en-GB"/>
        </w:rPr>
        <w:t>rigour</w:t>
      </w:r>
      <w:r w:rsidRPr="00951F33">
        <w:rPr>
          <w:lang w:val="en-GB"/>
        </w:rPr>
        <w:t xml:space="preserve"> </w:t>
      </w:r>
      <w:r w:rsidR="000223F0" w:rsidRPr="00951F33">
        <w:rPr>
          <w:lang w:val="en-GB"/>
        </w:rPr>
        <w:t xml:space="preserve">as long as they used a quotation by a third party. </w:t>
      </w:r>
      <w:bookmarkStart w:id="172" w:name="lt_pId240"/>
      <w:bookmarkEnd w:id="171"/>
      <w:r w:rsidR="000223F0" w:rsidRPr="00951F33">
        <w:rPr>
          <w:lang w:val="en-GB"/>
        </w:rPr>
        <w:t xml:space="preserve">That was all the more </w:t>
      </w:r>
      <w:r w:rsidR="00946899" w:rsidRPr="00951F33">
        <w:rPr>
          <w:lang w:val="en-GB"/>
        </w:rPr>
        <w:t>likely</w:t>
      </w:r>
      <w:r w:rsidR="000223F0" w:rsidRPr="00951F33">
        <w:rPr>
          <w:lang w:val="en-GB"/>
        </w:rPr>
        <w:t xml:space="preserve"> in the present case because the boundaries between </w:t>
      </w:r>
      <w:r w:rsidR="00C444D5" w:rsidRPr="00951F33">
        <w:rPr>
          <w:lang w:val="en-GB"/>
        </w:rPr>
        <w:t>the newspaper</w:t>
      </w:r>
      <w:r w:rsidR="00326D8A">
        <w:rPr>
          <w:lang w:val="en-GB"/>
        </w:rPr>
        <w:t>’</w:t>
      </w:r>
      <w:r w:rsidR="00C444D5" w:rsidRPr="00951F33">
        <w:rPr>
          <w:lang w:val="en-GB"/>
        </w:rPr>
        <w:t>s own</w:t>
      </w:r>
      <w:r w:rsidRPr="00951F33">
        <w:rPr>
          <w:lang w:val="en-GB"/>
        </w:rPr>
        <w:t xml:space="preserve"> contribution </w:t>
      </w:r>
      <w:r w:rsidR="00136D26" w:rsidRPr="00951F33">
        <w:rPr>
          <w:lang w:val="en-GB"/>
        </w:rPr>
        <w:t>and</w:t>
      </w:r>
      <w:r w:rsidRPr="00951F33">
        <w:rPr>
          <w:lang w:val="en-GB"/>
        </w:rPr>
        <w:t xml:space="preserve"> </w:t>
      </w:r>
      <w:r w:rsidR="00C444D5" w:rsidRPr="00951F33">
        <w:rPr>
          <w:lang w:val="en-GB"/>
        </w:rPr>
        <w:t xml:space="preserve">quotations from others were </w:t>
      </w:r>
      <w:r w:rsidR="00946899" w:rsidRPr="00951F33">
        <w:rPr>
          <w:lang w:val="en-GB"/>
        </w:rPr>
        <w:t>unclear in the article</w:t>
      </w:r>
      <w:r w:rsidRPr="00951F33">
        <w:rPr>
          <w:lang w:val="en-GB"/>
        </w:rPr>
        <w:t>.</w:t>
      </w:r>
      <w:bookmarkEnd w:id="172"/>
      <w:r w:rsidRPr="00951F33">
        <w:rPr>
          <w:lang w:val="en-GB"/>
        </w:rPr>
        <w:t xml:space="preserve"> </w:t>
      </w:r>
      <w:bookmarkStart w:id="173" w:name="lt_pId241"/>
      <w:r w:rsidR="00C444D5" w:rsidRPr="00951F33">
        <w:rPr>
          <w:lang w:val="en-GB"/>
        </w:rPr>
        <w:t>In</w:t>
      </w:r>
      <w:r w:rsidR="003245DD" w:rsidRPr="00951F33">
        <w:rPr>
          <w:lang w:val="en-GB"/>
        </w:rPr>
        <w:t xml:space="preserve"> the Government</w:t>
      </w:r>
      <w:r w:rsidR="00326D8A">
        <w:rPr>
          <w:lang w:val="en-GB"/>
        </w:rPr>
        <w:t>’</w:t>
      </w:r>
      <w:r w:rsidR="00C444D5" w:rsidRPr="00951F33">
        <w:rPr>
          <w:lang w:val="en-GB"/>
        </w:rPr>
        <w:t>s submission</w:t>
      </w:r>
      <w:r w:rsidRPr="00951F33">
        <w:rPr>
          <w:lang w:val="en-GB"/>
        </w:rPr>
        <w:t xml:space="preserve">, </w:t>
      </w:r>
      <w:r w:rsidR="00C444D5" w:rsidRPr="00951F33">
        <w:rPr>
          <w:lang w:val="en-GB"/>
        </w:rPr>
        <w:t xml:space="preserve">the article had not simply </w:t>
      </w:r>
      <w:r w:rsidRPr="00951F33">
        <w:rPr>
          <w:lang w:val="en-GB"/>
        </w:rPr>
        <w:t>reproduc</w:t>
      </w:r>
      <w:r w:rsidR="00C444D5" w:rsidRPr="00951F33">
        <w:rPr>
          <w:lang w:val="en-GB"/>
        </w:rPr>
        <w:t>ed a statement made previously by a politician in the public arena, but the reply which</w:t>
      </w:r>
      <w:r w:rsidRPr="00951F33">
        <w:rPr>
          <w:lang w:val="en-GB"/>
        </w:rPr>
        <w:t xml:space="preserve"> </w:t>
      </w:r>
      <w:r w:rsidR="007A5F26" w:rsidRPr="00951F33">
        <w:rPr>
          <w:lang w:val="en-GB"/>
        </w:rPr>
        <w:t>Mr</w:t>
      </w:r>
      <w:r w:rsidR="00C444D5" w:rsidRPr="00951F33">
        <w:rPr>
          <w:lang w:val="en-GB"/>
        </w:rPr>
        <w:t xml:space="preserve"> Thiele had given when a journalist from the newspaper had asked him a specific, targeted question in a telephone interview</w:t>
      </w:r>
      <w:r w:rsidRPr="00951F33">
        <w:rPr>
          <w:lang w:val="en-GB"/>
        </w:rPr>
        <w:t>.</w:t>
      </w:r>
      <w:bookmarkEnd w:id="173"/>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47</w:t>
      </w:r>
      <w:r w:rsidRPr="00951F33">
        <w:rPr>
          <w:lang w:val="en-GB"/>
        </w:rPr>
        <w:fldChar w:fldCharType="end"/>
      </w:r>
      <w:r w:rsidRPr="00951F33">
        <w:rPr>
          <w:lang w:val="en-GB"/>
        </w:rPr>
        <w:t>.  </w:t>
      </w:r>
      <w:bookmarkStart w:id="174" w:name="lt_pId243"/>
      <w:r w:rsidR="00C444D5" w:rsidRPr="00951F33">
        <w:rPr>
          <w:lang w:val="en-GB"/>
        </w:rPr>
        <w:t>In</w:t>
      </w:r>
      <w:r w:rsidR="003245DD" w:rsidRPr="00951F33">
        <w:rPr>
          <w:lang w:val="en-GB"/>
        </w:rPr>
        <w:t xml:space="preserve"> the Government</w:t>
      </w:r>
      <w:r w:rsidR="00326D8A">
        <w:rPr>
          <w:lang w:val="en-GB"/>
        </w:rPr>
        <w:t>’</w:t>
      </w:r>
      <w:r w:rsidR="00C444D5" w:rsidRPr="00951F33">
        <w:rPr>
          <w:lang w:val="en-GB"/>
        </w:rPr>
        <w:t>s view</w:t>
      </w:r>
      <w:r w:rsidRPr="00951F33">
        <w:rPr>
          <w:lang w:val="en-GB"/>
        </w:rPr>
        <w:t xml:space="preserve">, </w:t>
      </w:r>
      <w:r w:rsidR="00C444D5" w:rsidRPr="00951F33">
        <w:rPr>
          <w:lang w:val="en-GB"/>
        </w:rPr>
        <w:t>there were</w:t>
      </w:r>
      <w:r w:rsidRPr="00951F33">
        <w:rPr>
          <w:lang w:val="en-GB"/>
        </w:rPr>
        <w:t xml:space="preserve"> simil</w:t>
      </w:r>
      <w:r w:rsidR="00C444D5" w:rsidRPr="00951F33">
        <w:rPr>
          <w:lang w:val="en-GB"/>
        </w:rPr>
        <w:t xml:space="preserve">arities between the present case and the </w:t>
      </w:r>
      <w:r w:rsidRPr="00951F33">
        <w:rPr>
          <w:lang w:val="en-GB"/>
        </w:rPr>
        <w:t xml:space="preserve">situation </w:t>
      </w:r>
      <w:r w:rsidR="00C444D5" w:rsidRPr="00951F33">
        <w:rPr>
          <w:lang w:val="en-GB"/>
        </w:rPr>
        <w:t>in</w:t>
      </w:r>
      <w:r w:rsidRPr="00951F33">
        <w:rPr>
          <w:lang w:val="en-GB"/>
        </w:rPr>
        <w:t xml:space="preserve"> </w:t>
      </w:r>
      <w:r w:rsidRPr="00951F33">
        <w:rPr>
          <w:i/>
          <w:lang w:val="en-GB"/>
        </w:rPr>
        <w:t xml:space="preserve">Pedersen </w:t>
      </w:r>
      <w:r w:rsidR="00136D26" w:rsidRPr="00951F33">
        <w:rPr>
          <w:i/>
          <w:lang w:val="en-GB"/>
        </w:rPr>
        <w:t>and</w:t>
      </w:r>
      <w:r w:rsidRPr="00951F33">
        <w:rPr>
          <w:i/>
          <w:lang w:val="en-GB"/>
        </w:rPr>
        <w:t xml:space="preserve"> Baadsgaard</w:t>
      </w:r>
      <w:r w:rsidRPr="00951F33">
        <w:rPr>
          <w:lang w:val="en-GB"/>
        </w:rPr>
        <w:t xml:space="preserve"> </w:t>
      </w:r>
      <w:r w:rsidR="00C444D5" w:rsidRPr="00951F33">
        <w:rPr>
          <w:lang w:val="en-GB"/>
        </w:rPr>
        <w:t>(</w:t>
      </w:r>
      <w:r w:rsidR="003245DD" w:rsidRPr="00951F33">
        <w:rPr>
          <w:lang w:val="en-GB"/>
        </w:rPr>
        <w:t>cited above</w:t>
      </w:r>
      <w:r w:rsidR="00C444D5" w:rsidRPr="00951F33">
        <w:rPr>
          <w:lang w:val="en-GB"/>
        </w:rPr>
        <w:t>)</w:t>
      </w:r>
      <w:r w:rsidRPr="00951F33">
        <w:rPr>
          <w:lang w:val="en-GB"/>
        </w:rPr>
        <w:t>.</w:t>
      </w:r>
      <w:bookmarkEnd w:id="174"/>
      <w:r w:rsidRPr="00951F33">
        <w:rPr>
          <w:lang w:val="en-GB"/>
        </w:rPr>
        <w:t xml:space="preserve"> </w:t>
      </w:r>
      <w:bookmarkStart w:id="175" w:name="lt_pId244"/>
      <w:r w:rsidR="00B1396A" w:rsidRPr="00951F33">
        <w:rPr>
          <w:lang w:val="en-GB"/>
        </w:rPr>
        <w:t>In both cases</w:t>
      </w:r>
      <w:r w:rsidRPr="00951F33">
        <w:rPr>
          <w:lang w:val="en-GB"/>
        </w:rPr>
        <w:t xml:space="preserve">, </w:t>
      </w:r>
      <w:r w:rsidR="00765999" w:rsidRPr="00951F33">
        <w:rPr>
          <w:lang w:val="en-GB"/>
        </w:rPr>
        <w:t xml:space="preserve">the courts had not prohibited the disclosure of </w:t>
      </w:r>
      <w:r w:rsidR="00C221F7" w:rsidRPr="00951F33">
        <w:rPr>
          <w:lang w:val="en-GB"/>
        </w:rPr>
        <w:t>general information on a matter of public interest, but a specific, isolated allegation</w:t>
      </w:r>
      <w:r w:rsidR="0093462A" w:rsidRPr="00951F33">
        <w:rPr>
          <w:lang w:val="en-GB"/>
        </w:rPr>
        <w:t xml:space="preserve">, the quality and scope of which went beyond the general content of the </w:t>
      </w:r>
      <w:r w:rsidR="0093462A" w:rsidRPr="00951F33">
        <w:rPr>
          <w:lang w:val="en-GB"/>
        </w:rPr>
        <w:lastRenderedPageBreak/>
        <w:t xml:space="preserve">programme and article </w:t>
      </w:r>
      <w:r w:rsidRPr="00951F33">
        <w:rPr>
          <w:lang w:val="en-GB"/>
        </w:rPr>
        <w:t>respective</w:t>
      </w:r>
      <w:r w:rsidR="0093462A" w:rsidRPr="00951F33">
        <w:rPr>
          <w:lang w:val="en-GB"/>
        </w:rPr>
        <w:t>ly</w:t>
      </w:r>
      <w:r w:rsidRPr="00951F33">
        <w:rPr>
          <w:lang w:val="en-GB"/>
        </w:rPr>
        <w:t>.</w:t>
      </w:r>
      <w:bookmarkEnd w:id="175"/>
      <w:r w:rsidRPr="00951F33">
        <w:rPr>
          <w:lang w:val="en-GB"/>
        </w:rPr>
        <w:t xml:space="preserve"> </w:t>
      </w:r>
      <w:bookmarkStart w:id="176" w:name="lt_pId245"/>
      <w:r w:rsidR="00BE06D1" w:rsidRPr="00951F33">
        <w:rPr>
          <w:lang w:val="en-GB"/>
        </w:rPr>
        <w:t>As in</w:t>
      </w:r>
      <w:r w:rsidRPr="00951F33">
        <w:rPr>
          <w:lang w:val="en-GB"/>
        </w:rPr>
        <w:t xml:space="preserve"> </w:t>
      </w:r>
      <w:r w:rsidRPr="00951F33">
        <w:rPr>
          <w:i/>
          <w:lang w:val="en-GB"/>
        </w:rPr>
        <w:t xml:space="preserve">Pedersen </w:t>
      </w:r>
      <w:r w:rsidR="00136D26" w:rsidRPr="00951F33">
        <w:rPr>
          <w:i/>
          <w:lang w:val="en-GB"/>
        </w:rPr>
        <w:t>and</w:t>
      </w:r>
      <w:r w:rsidRPr="00951F33">
        <w:rPr>
          <w:i/>
          <w:lang w:val="en-GB"/>
        </w:rPr>
        <w:t xml:space="preserve"> Baadsgaard</w:t>
      </w:r>
      <w:r w:rsidR="00765999" w:rsidRPr="00951F33">
        <w:rPr>
          <w:lang w:val="en-GB"/>
        </w:rPr>
        <w:t xml:space="preserve"> (§§ </w:t>
      </w:r>
      <w:r w:rsidRPr="00951F33">
        <w:rPr>
          <w:lang w:val="en-GB"/>
        </w:rPr>
        <w:t xml:space="preserve">74-76), </w:t>
      </w:r>
      <w:r w:rsidR="0093462A" w:rsidRPr="00951F33">
        <w:rPr>
          <w:lang w:val="en-GB"/>
        </w:rPr>
        <w:t xml:space="preserve">through its use of the sentence </w:t>
      </w:r>
      <w:r w:rsidR="00765999" w:rsidRPr="00951F33">
        <w:rPr>
          <w:lang w:val="en-GB"/>
        </w:rPr>
        <w:t>after</w:t>
      </w:r>
      <w:r w:rsidR="0093462A" w:rsidRPr="00951F33">
        <w:rPr>
          <w:lang w:val="en-GB"/>
        </w:rPr>
        <w:t xml:space="preserve"> the impugned statement by </w:t>
      </w:r>
      <w:r w:rsidR="007A5F26" w:rsidRPr="00951F33">
        <w:rPr>
          <w:lang w:val="en-GB"/>
        </w:rPr>
        <w:t>Mr</w:t>
      </w:r>
      <w:r w:rsidRPr="00951F33">
        <w:rPr>
          <w:lang w:val="en-GB"/>
        </w:rPr>
        <w:t xml:space="preserve"> Thiele (</w:t>
      </w:r>
      <w:r w:rsidR="007A5F26" w:rsidRPr="00951F33">
        <w:rPr>
          <w:lang w:val="en-GB"/>
        </w:rPr>
        <w:t>“</w:t>
      </w:r>
      <w:r w:rsidR="00C221F7" w:rsidRPr="00951F33">
        <w:rPr>
          <w:lang w:val="en-GB"/>
        </w:rPr>
        <w:t xml:space="preserve">the early election gambit must </w:t>
      </w:r>
      <w:r w:rsidR="000506BF" w:rsidRPr="00951F33">
        <w:rPr>
          <w:lang w:val="en-GB"/>
        </w:rPr>
        <w:t xml:space="preserve">now </w:t>
      </w:r>
      <w:r w:rsidR="00C221F7" w:rsidRPr="00951F33">
        <w:rPr>
          <w:lang w:val="en-GB"/>
        </w:rPr>
        <w:t>be seen in a new light”</w:t>
      </w:r>
      <w:r w:rsidRPr="00951F33">
        <w:rPr>
          <w:lang w:val="en-GB"/>
        </w:rPr>
        <w:t xml:space="preserve">), </w:t>
      </w:r>
      <w:r w:rsidR="0093462A" w:rsidRPr="00951F33">
        <w:rPr>
          <w:lang w:val="en-GB"/>
        </w:rPr>
        <w:t xml:space="preserve">the daily newspaper </w:t>
      </w:r>
      <w:r w:rsidR="00136D26" w:rsidRPr="00951F33">
        <w:rPr>
          <w:i/>
          <w:lang w:val="en-GB"/>
        </w:rPr>
        <w:t>Bild</w:t>
      </w:r>
      <w:r w:rsidRPr="00951F33">
        <w:rPr>
          <w:lang w:val="en-GB"/>
        </w:rPr>
        <w:t xml:space="preserve"> </w:t>
      </w:r>
      <w:r w:rsidR="0093462A" w:rsidRPr="00951F33">
        <w:rPr>
          <w:lang w:val="en-GB"/>
        </w:rPr>
        <w:t xml:space="preserve">had ultimately left readers with only one possible </w:t>
      </w:r>
      <w:r w:rsidR="00765999" w:rsidRPr="00951F33">
        <w:rPr>
          <w:lang w:val="en-GB"/>
        </w:rPr>
        <w:t>interpretation</w:t>
      </w:r>
      <w:r w:rsidR="0093462A" w:rsidRPr="00951F33">
        <w:rPr>
          <w:lang w:val="en-GB"/>
        </w:rPr>
        <w:t xml:space="preserve">: that the former </w:t>
      </w:r>
      <w:r w:rsidR="00753E28" w:rsidRPr="00951F33">
        <w:rPr>
          <w:lang w:val="en-GB"/>
        </w:rPr>
        <w:t>Chancellor</w:t>
      </w:r>
      <w:r w:rsidR="0093462A" w:rsidRPr="00951F33">
        <w:rPr>
          <w:lang w:val="en-GB"/>
        </w:rPr>
        <w:t xml:space="preserve"> had engineered the </w:t>
      </w:r>
      <w:r w:rsidR="00753E28" w:rsidRPr="00951F33">
        <w:rPr>
          <w:lang w:val="en-GB"/>
        </w:rPr>
        <w:t>election</w:t>
      </w:r>
      <w:r w:rsidRPr="00951F33">
        <w:rPr>
          <w:lang w:val="en-GB"/>
        </w:rPr>
        <w:t xml:space="preserve">s </w:t>
      </w:r>
      <w:r w:rsidR="0093462A" w:rsidRPr="00951F33">
        <w:rPr>
          <w:lang w:val="en-GB"/>
        </w:rPr>
        <w:t>for his own self-interested purposes</w:t>
      </w:r>
      <w:r w:rsidRPr="00951F33">
        <w:rPr>
          <w:lang w:val="en-GB"/>
        </w:rPr>
        <w:t>.</w:t>
      </w:r>
      <w:bookmarkEnd w:id="176"/>
      <w:r w:rsidR="003245DD" w:rsidRPr="00951F33">
        <w:rPr>
          <w:lang w:val="en-GB"/>
        </w:rPr>
        <w:t xml:space="preserve"> </w:t>
      </w:r>
      <w:r w:rsidR="0093462A" w:rsidRPr="00951F33">
        <w:rPr>
          <w:lang w:val="en-GB"/>
        </w:rPr>
        <w:t>T</w:t>
      </w:r>
      <w:r w:rsidR="003245DD" w:rsidRPr="00951F33">
        <w:rPr>
          <w:lang w:val="en-GB"/>
        </w:rPr>
        <w:t>he Government</w:t>
      </w:r>
      <w:bookmarkStart w:id="177" w:name="lt_pId246"/>
      <w:r w:rsidRPr="00951F33">
        <w:rPr>
          <w:lang w:val="en-GB"/>
        </w:rPr>
        <w:t xml:space="preserve"> </w:t>
      </w:r>
      <w:r w:rsidR="0093462A" w:rsidRPr="00951F33">
        <w:rPr>
          <w:lang w:val="en-GB"/>
        </w:rPr>
        <w:t>added that</w:t>
      </w:r>
      <w:r w:rsidRPr="00951F33">
        <w:rPr>
          <w:lang w:val="en-GB"/>
        </w:rPr>
        <w:t xml:space="preserve"> </w:t>
      </w:r>
      <w:r w:rsidR="0093462A" w:rsidRPr="00951F33">
        <w:rPr>
          <w:lang w:val="en-GB"/>
        </w:rPr>
        <w:t xml:space="preserve">while the Court had criticised the applicants in the </w:t>
      </w:r>
      <w:r w:rsidRPr="00951F33">
        <w:rPr>
          <w:i/>
          <w:lang w:val="en-GB"/>
        </w:rPr>
        <w:t xml:space="preserve">Pedersen </w:t>
      </w:r>
      <w:r w:rsidR="00136D26" w:rsidRPr="00951F33">
        <w:rPr>
          <w:i/>
          <w:lang w:val="en-GB"/>
        </w:rPr>
        <w:t>and</w:t>
      </w:r>
      <w:r w:rsidRPr="00951F33">
        <w:rPr>
          <w:i/>
          <w:lang w:val="en-GB"/>
        </w:rPr>
        <w:t xml:space="preserve"> Baadsgaard</w:t>
      </w:r>
      <w:r w:rsidRPr="00951F33">
        <w:rPr>
          <w:lang w:val="en-GB"/>
        </w:rPr>
        <w:t xml:space="preserve"> </w:t>
      </w:r>
      <w:r w:rsidR="0093462A" w:rsidRPr="00951F33">
        <w:rPr>
          <w:lang w:val="en-GB"/>
        </w:rPr>
        <w:t xml:space="preserve">case for not carrying out more detailed research and not verifying the statements made by the witness, </w:t>
      </w:r>
      <w:r w:rsidR="00AE1219" w:rsidRPr="00951F33">
        <w:rPr>
          <w:lang w:val="en-GB"/>
        </w:rPr>
        <w:t>the applicant company</w:t>
      </w:r>
      <w:r w:rsidRPr="00951F33">
        <w:rPr>
          <w:lang w:val="en-GB"/>
        </w:rPr>
        <w:t xml:space="preserve"> </w:t>
      </w:r>
      <w:r w:rsidR="0093462A" w:rsidRPr="00951F33">
        <w:rPr>
          <w:lang w:val="en-GB"/>
        </w:rPr>
        <w:t xml:space="preserve">in the present case had quite simply carried out no research at all. </w:t>
      </w:r>
      <w:bookmarkStart w:id="178" w:name="lt_pId247"/>
      <w:bookmarkEnd w:id="177"/>
      <w:r w:rsidR="0093462A" w:rsidRPr="00951F33">
        <w:rPr>
          <w:lang w:val="en-GB"/>
        </w:rPr>
        <w:t>Furthermore</w:t>
      </w:r>
      <w:r w:rsidRPr="00951F33">
        <w:rPr>
          <w:lang w:val="en-GB"/>
        </w:rPr>
        <w:t xml:space="preserve">, </w:t>
      </w:r>
      <w:r w:rsidR="0093462A" w:rsidRPr="00951F33">
        <w:rPr>
          <w:lang w:val="en-GB"/>
        </w:rPr>
        <w:t>in both cases the alleg</w:t>
      </w:r>
      <w:r w:rsidR="00512DF2" w:rsidRPr="00951F33">
        <w:rPr>
          <w:lang w:val="en-GB"/>
        </w:rPr>
        <w:t>ations being levelled at the specified individuals were particularly serious and the reports had reached a wide audience</w:t>
      </w:r>
      <w:r w:rsidRPr="00951F33">
        <w:rPr>
          <w:lang w:val="en-GB"/>
        </w:rPr>
        <w:t>.</w:t>
      </w:r>
      <w:bookmarkEnd w:id="178"/>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48</w:t>
      </w:r>
      <w:r w:rsidRPr="00951F33">
        <w:rPr>
          <w:lang w:val="en-GB"/>
        </w:rPr>
        <w:fldChar w:fldCharType="end"/>
      </w:r>
      <w:r w:rsidRPr="00951F33">
        <w:rPr>
          <w:lang w:val="en-GB"/>
        </w:rPr>
        <w:t>. </w:t>
      </w:r>
      <w:r w:rsidR="006A4AA4" w:rsidRPr="00951F33">
        <w:rPr>
          <w:lang w:val="en-GB"/>
        </w:rPr>
        <w:t> T</w:t>
      </w:r>
      <w:r w:rsidR="003245DD" w:rsidRPr="00951F33">
        <w:rPr>
          <w:lang w:val="en-GB"/>
        </w:rPr>
        <w:t>he Government</w:t>
      </w:r>
      <w:bookmarkStart w:id="179" w:name="lt_pId249"/>
      <w:r w:rsidRPr="00951F33">
        <w:rPr>
          <w:lang w:val="en-GB"/>
        </w:rPr>
        <w:t xml:space="preserve"> </w:t>
      </w:r>
      <w:r w:rsidR="00512DF2" w:rsidRPr="00951F33">
        <w:rPr>
          <w:lang w:val="en-GB"/>
        </w:rPr>
        <w:t xml:space="preserve">noted, lastly, that the other </w:t>
      </w:r>
      <w:r w:rsidRPr="00951F33">
        <w:rPr>
          <w:lang w:val="en-GB"/>
        </w:rPr>
        <w:t xml:space="preserve">articles </w:t>
      </w:r>
      <w:r w:rsidR="00765999" w:rsidRPr="00951F33">
        <w:rPr>
          <w:lang w:val="en-GB"/>
        </w:rPr>
        <w:t xml:space="preserve">referred </w:t>
      </w:r>
      <w:r w:rsidR="00512DF2" w:rsidRPr="00951F33">
        <w:rPr>
          <w:lang w:val="en-GB"/>
        </w:rPr>
        <w:t xml:space="preserve">to </w:t>
      </w:r>
      <w:r w:rsidR="00765999" w:rsidRPr="00951F33">
        <w:rPr>
          <w:lang w:val="en-GB"/>
        </w:rPr>
        <w:t>by</w:t>
      </w:r>
      <w:r w:rsidRPr="00951F33">
        <w:rPr>
          <w:lang w:val="en-GB"/>
        </w:rPr>
        <w:t xml:space="preserve"> </w:t>
      </w:r>
      <w:r w:rsidR="00AE1219" w:rsidRPr="00951F33">
        <w:rPr>
          <w:lang w:val="en-GB"/>
        </w:rPr>
        <w:t>the applicant company</w:t>
      </w:r>
      <w:r w:rsidRPr="00951F33">
        <w:rPr>
          <w:lang w:val="en-GB"/>
        </w:rPr>
        <w:t xml:space="preserve"> </w:t>
      </w:r>
      <w:r w:rsidR="00512DF2" w:rsidRPr="00951F33">
        <w:rPr>
          <w:lang w:val="en-GB"/>
        </w:rPr>
        <w:t>in its</w:t>
      </w:r>
      <w:r w:rsidR="00765999" w:rsidRPr="00951F33">
        <w:rPr>
          <w:lang w:val="en-GB"/>
        </w:rPr>
        <w:t xml:space="preserve"> observations</w:t>
      </w:r>
      <w:r w:rsidRPr="00951F33">
        <w:rPr>
          <w:lang w:val="en-GB"/>
        </w:rPr>
        <w:t xml:space="preserve"> </w:t>
      </w:r>
      <w:r w:rsidR="00512DF2" w:rsidRPr="00951F33">
        <w:rPr>
          <w:lang w:val="en-GB"/>
        </w:rPr>
        <w:t>had accused the former</w:t>
      </w:r>
      <w:r w:rsidRPr="00951F33">
        <w:rPr>
          <w:lang w:val="en-GB"/>
        </w:rPr>
        <w:t xml:space="preserve"> </w:t>
      </w:r>
      <w:r w:rsidR="00753E28" w:rsidRPr="00951F33">
        <w:rPr>
          <w:lang w:val="en-GB"/>
        </w:rPr>
        <w:t>Chancellor</w:t>
      </w:r>
      <w:r w:rsidRPr="00951F33">
        <w:rPr>
          <w:lang w:val="en-GB"/>
        </w:rPr>
        <w:t xml:space="preserve"> </w:t>
      </w:r>
      <w:r w:rsidR="00512DF2" w:rsidRPr="00951F33">
        <w:rPr>
          <w:lang w:val="en-GB"/>
        </w:rPr>
        <w:t>of making his own private arrangements in the event of being defeated in the elections, but had not insinuated that</w:t>
      </w:r>
      <w:r w:rsidRPr="00951F33">
        <w:rPr>
          <w:lang w:val="en-GB"/>
        </w:rPr>
        <w:t xml:space="preserve"> </w:t>
      </w:r>
      <w:r w:rsidR="007A5F26" w:rsidRPr="00951F33">
        <w:rPr>
          <w:lang w:val="en-GB"/>
        </w:rPr>
        <w:t>Mr</w:t>
      </w:r>
      <w:r w:rsidRPr="00951F33">
        <w:rPr>
          <w:lang w:val="en-GB"/>
        </w:rPr>
        <w:t xml:space="preserve"> Schröder </w:t>
      </w:r>
      <w:r w:rsidR="00765999" w:rsidRPr="00951F33">
        <w:rPr>
          <w:lang w:val="en-GB"/>
        </w:rPr>
        <w:t xml:space="preserve">had </w:t>
      </w:r>
      <w:r w:rsidR="00512DF2" w:rsidRPr="00951F33">
        <w:rPr>
          <w:lang w:val="en-GB"/>
        </w:rPr>
        <w:t>deliberately lost</w:t>
      </w:r>
      <w:r w:rsidRPr="00951F33">
        <w:rPr>
          <w:lang w:val="en-GB"/>
        </w:rPr>
        <w:t>.</w:t>
      </w:r>
      <w:bookmarkEnd w:id="179"/>
      <w:r w:rsidRPr="00951F33">
        <w:rPr>
          <w:lang w:val="en-GB"/>
        </w:rPr>
        <w:t xml:space="preserve"> </w:t>
      </w:r>
      <w:bookmarkStart w:id="180" w:name="lt_pId250"/>
      <w:r w:rsidR="00512DF2" w:rsidRPr="00951F33">
        <w:rPr>
          <w:lang w:val="en-GB"/>
        </w:rPr>
        <w:t>Furthermore, although</w:t>
      </w:r>
      <w:r w:rsidRPr="00951F33">
        <w:rPr>
          <w:lang w:val="en-GB"/>
        </w:rPr>
        <w:t xml:space="preserve"> </w:t>
      </w:r>
      <w:r w:rsidR="00EE1998" w:rsidRPr="00951F33">
        <w:rPr>
          <w:lang w:val="en-GB"/>
        </w:rPr>
        <w:t>the Court of Appeal</w:t>
      </w:r>
      <w:r w:rsidRPr="00951F33">
        <w:rPr>
          <w:lang w:val="en-GB"/>
        </w:rPr>
        <w:t xml:space="preserve"> </w:t>
      </w:r>
      <w:r w:rsidR="00512DF2" w:rsidRPr="00951F33">
        <w:rPr>
          <w:lang w:val="en-GB"/>
        </w:rPr>
        <w:t xml:space="preserve">had criticised the newspaper for failing to mention </w:t>
      </w:r>
      <w:r w:rsidR="007A5F26" w:rsidRPr="00951F33">
        <w:rPr>
          <w:lang w:val="en-GB"/>
        </w:rPr>
        <w:t>Mr</w:t>
      </w:r>
      <w:r w:rsidRPr="00951F33">
        <w:rPr>
          <w:lang w:val="en-GB"/>
        </w:rPr>
        <w:t xml:space="preserve"> Schröder</w:t>
      </w:r>
      <w:r w:rsidR="00326D8A">
        <w:rPr>
          <w:lang w:val="en-GB"/>
        </w:rPr>
        <w:t>’</w:t>
      </w:r>
      <w:r w:rsidR="00512DF2" w:rsidRPr="00951F33">
        <w:rPr>
          <w:lang w:val="en-GB"/>
        </w:rPr>
        <w:t>s combative attitude during the election</w:t>
      </w:r>
      <w:r w:rsidRPr="00951F33">
        <w:rPr>
          <w:lang w:val="en-GB"/>
        </w:rPr>
        <w:t xml:space="preserve"> campa</w:t>
      </w:r>
      <w:r w:rsidR="00512DF2" w:rsidRPr="00951F33">
        <w:rPr>
          <w:lang w:val="en-GB"/>
        </w:rPr>
        <w:t>i</w:t>
      </w:r>
      <w:r w:rsidRPr="00951F33">
        <w:rPr>
          <w:lang w:val="en-GB"/>
        </w:rPr>
        <w:t xml:space="preserve">gn, </w:t>
      </w:r>
      <w:r w:rsidR="00512DF2" w:rsidRPr="00951F33">
        <w:rPr>
          <w:lang w:val="en-GB"/>
        </w:rPr>
        <w:t>that should not be construed as a</w:t>
      </w:r>
      <w:r w:rsidRPr="00951F33">
        <w:rPr>
          <w:lang w:val="en-GB"/>
        </w:rPr>
        <w:t xml:space="preserve"> </w:t>
      </w:r>
      <w:r w:rsidR="00512DF2" w:rsidRPr="00951F33">
        <w:rPr>
          <w:lang w:val="en-GB"/>
        </w:rPr>
        <w:t xml:space="preserve">general </w:t>
      </w:r>
      <w:r w:rsidRPr="00951F33">
        <w:rPr>
          <w:lang w:val="en-GB"/>
        </w:rPr>
        <w:t xml:space="preserve">obligation </w:t>
      </w:r>
      <w:r w:rsidR="00512DF2" w:rsidRPr="00951F33">
        <w:rPr>
          <w:lang w:val="en-GB"/>
        </w:rPr>
        <w:t>for</w:t>
      </w:r>
      <w:r w:rsidRPr="00951F33">
        <w:rPr>
          <w:lang w:val="en-GB"/>
        </w:rPr>
        <w:t xml:space="preserve"> </w:t>
      </w:r>
      <w:r w:rsidR="00AE1219" w:rsidRPr="00951F33">
        <w:rPr>
          <w:lang w:val="en-GB"/>
        </w:rPr>
        <w:t>the applicant company</w:t>
      </w:r>
      <w:r w:rsidRPr="00951F33">
        <w:rPr>
          <w:lang w:val="en-GB"/>
        </w:rPr>
        <w:t xml:space="preserve"> </w:t>
      </w:r>
      <w:r w:rsidR="00512DF2" w:rsidRPr="00951F33">
        <w:rPr>
          <w:lang w:val="en-GB"/>
        </w:rPr>
        <w:t xml:space="preserve">to also </w:t>
      </w:r>
      <w:r w:rsidR="00765999" w:rsidRPr="00951F33">
        <w:rPr>
          <w:lang w:val="en-GB"/>
        </w:rPr>
        <w:t>include</w:t>
      </w:r>
      <w:r w:rsidR="00512DF2" w:rsidRPr="00951F33">
        <w:rPr>
          <w:lang w:val="en-GB"/>
        </w:rPr>
        <w:t xml:space="preserve"> </w:t>
      </w:r>
      <w:r w:rsidR="007A5F26" w:rsidRPr="00951F33">
        <w:rPr>
          <w:lang w:val="en-GB"/>
        </w:rPr>
        <w:t>“</w:t>
      </w:r>
      <w:r w:rsidR="00512DF2" w:rsidRPr="00951F33">
        <w:rPr>
          <w:lang w:val="en-GB"/>
        </w:rPr>
        <w:t>positive</w:t>
      </w:r>
      <w:r w:rsidR="007A5F26" w:rsidRPr="00951F33">
        <w:rPr>
          <w:lang w:val="en-GB"/>
        </w:rPr>
        <w:t>”</w:t>
      </w:r>
      <w:r w:rsidRPr="00951F33">
        <w:rPr>
          <w:lang w:val="en-GB"/>
        </w:rPr>
        <w:t xml:space="preserve"> </w:t>
      </w:r>
      <w:r w:rsidR="00512DF2" w:rsidRPr="00951F33">
        <w:rPr>
          <w:lang w:val="en-GB"/>
        </w:rPr>
        <w:t>statements about the former</w:t>
      </w:r>
      <w:r w:rsidRPr="00951F33">
        <w:rPr>
          <w:lang w:val="en-GB"/>
        </w:rPr>
        <w:t xml:space="preserve"> </w:t>
      </w:r>
      <w:r w:rsidR="00753E28" w:rsidRPr="00951F33">
        <w:rPr>
          <w:lang w:val="en-GB"/>
        </w:rPr>
        <w:t>Chancellor</w:t>
      </w:r>
      <w:r w:rsidRPr="00951F33">
        <w:rPr>
          <w:lang w:val="en-GB"/>
        </w:rPr>
        <w:t>.</w:t>
      </w:r>
      <w:bookmarkEnd w:id="180"/>
      <w:r w:rsidRPr="00951F33">
        <w:rPr>
          <w:lang w:val="en-GB"/>
        </w:rPr>
        <w:t xml:space="preserve"> </w:t>
      </w:r>
      <w:bookmarkStart w:id="181" w:name="lt_pId251"/>
      <w:r w:rsidR="00765999" w:rsidRPr="00951F33">
        <w:rPr>
          <w:lang w:val="en-GB"/>
        </w:rPr>
        <w:t>On the contrary, t</w:t>
      </w:r>
      <w:r w:rsidR="00EE1998" w:rsidRPr="00951F33">
        <w:rPr>
          <w:lang w:val="en-GB"/>
        </w:rPr>
        <w:t>he Court of Appeal</w:t>
      </w:r>
      <w:r w:rsidRPr="00951F33">
        <w:rPr>
          <w:lang w:val="en-GB"/>
        </w:rPr>
        <w:t xml:space="preserve"> </w:t>
      </w:r>
      <w:r w:rsidR="00512DF2" w:rsidRPr="00951F33">
        <w:rPr>
          <w:lang w:val="en-GB"/>
        </w:rPr>
        <w:t>had held</w:t>
      </w:r>
      <w:r w:rsidR="00765999" w:rsidRPr="00951F33">
        <w:rPr>
          <w:lang w:val="en-GB"/>
        </w:rPr>
        <w:t xml:space="preserve"> </w:t>
      </w:r>
      <w:r w:rsidR="00512DF2" w:rsidRPr="00951F33">
        <w:rPr>
          <w:lang w:val="en-GB"/>
        </w:rPr>
        <w:t>that this</w:t>
      </w:r>
      <w:r w:rsidRPr="00951F33">
        <w:rPr>
          <w:lang w:val="en-GB"/>
        </w:rPr>
        <w:t xml:space="preserve"> omission </w:t>
      </w:r>
      <w:r w:rsidR="00512DF2" w:rsidRPr="00951F33">
        <w:rPr>
          <w:lang w:val="en-GB"/>
        </w:rPr>
        <w:t xml:space="preserve">had been particularly important in the case before it since the newspaper had thereby deprived its readers of a strong argument against the insinuations </w:t>
      </w:r>
      <w:r w:rsidR="00765999" w:rsidRPr="00951F33">
        <w:rPr>
          <w:lang w:val="en-GB"/>
        </w:rPr>
        <w:t>made in</w:t>
      </w:r>
      <w:r w:rsidR="00512DF2" w:rsidRPr="00951F33">
        <w:rPr>
          <w:lang w:val="en-GB"/>
        </w:rPr>
        <w:t xml:space="preserve"> the offending quotation</w:t>
      </w:r>
      <w:bookmarkStart w:id="182" w:name="lt_pId252"/>
      <w:bookmarkEnd w:id="181"/>
      <w:r w:rsidR="00512DF2" w:rsidRPr="00951F33">
        <w:rPr>
          <w:lang w:val="en-GB"/>
        </w:rPr>
        <w:t xml:space="preserve">. </w:t>
      </w:r>
      <w:r w:rsidR="00EE1998" w:rsidRPr="00951F33">
        <w:rPr>
          <w:lang w:val="en-GB"/>
        </w:rPr>
        <w:t>The Court of Appeal</w:t>
      </w:r>
      <w:r w:rsidRPr="00951F33">
        <w:rPr>
          <w:lang w:val="en-GB"/>
        </w:rPr>
        <w:t xml:space="preserve"> </w:t>
      </w:r>
      <w:r w:rsidR="00512DF2" w:rsidRPr="00951F33">
        <w:rPr>
          <w:lang w:val="en-GB"/>
        </w:rPr>
        <w:t xml:space="preserve">had inferred from this that the </w:t>
      </w:r>
      <w:r w:rsidR="00AE1219" w:rsidRPr="00951F33">
        <w:rPr>
          <w:lang w:val="en-GB"/>
        </w:rPr>
        <w:t>applicant company</w:t>
      </w:r>
      <w:r w:rsidRPr="00951F33">
        <w:rPr>
          <w:lang w:val="en-GB"/>
        </w:rPr>
        <w:t xml:space="preserve"> </w:t>
      </w:r>
      <w:r w:rsidR="00512DF2" w:rsidRPr="00951F33">
        <w:rPr>
          <w:lang w:val="en-GB"/>
        </w:rPr>
        <w:t xml:space="preserve">could not be said to have acted “in good faith” and in accordance with the ethics of </w:t>
      </w:r>
      <w:r w:rsidRPr="00951F33">
        <w:rPr>
          <w:lang w:val="en-GB"/>
        </w:rPr>
        <w:t>journalis</w:t>
      </w:r>
      <w:r w:rsidR="00512DF2" w:rsidRPr="00951F33">
        <w:rPr>
          <w:lang w:val="en-GB"/>
        </w:rPr>
        <w:t>m</w:t>
      </w:r>
      <w:r w:rsidRPr="00951F33">
        <w:rPr>
          <w:lang w:val="en-GB"/>
        </w:rPr>
        <w:t>.</w:t>
      </w:r>
      <w:bookmarkEnd w:id="182"/>
    </w:p>
    <w:p w:rsidR="00EE31F5" w:rsidRPr="00951F33" w:rsidRDefault="00EE31F5" w:rsidP="00EE31F5">
      <w:pPr>
        <w:pStyle w:val="ECHRHeading3"/>
        <w:rPr>
          <w:lang w:val="en-GB"/>
        </w:rPr>
      </w:pPr>
      <w:r w:rsidRPr="00951F33">
        <w:rPr>
          <w:lang w:val="en-GB"/>
        </w:rPr>
        <w:t>2.  </w:t>
      </w:r>
      <w:bookmarkStart w:id="183" w:name="lt_pId254"/>
      <w:r w:rsidRPr="00951F33">
        <w:rPr>
          <w:lang w:val="en-GB"/>
        </w:rPr>
        <w:t>Observations of the third party</w:t>
      </w:r>
      <w:bookmarkEnd w:id="183"/>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49</w:t>
      </w:r>
      <w:r w:rsidRPr="00951F33">
        <w:rPr>
          <w:lang w:val="en-GB"/>
        </w:rPr>
        <w:fldChar w:fldCharType="end"/>
      </w:r>
      <w:r w:rsidRPr="00951F33">
        <w:rPr>
          <w:lang w:val="en-GB"/>
        </w:rPr>
        <w:t>.  </w:t>
      </w:r>
      <w:bookmarkStart w:id="184" w:name="lt_pId256"/>
      <w:r w:rsidR="008B4B99" w:rsidRPr="00951F33">
        <w:rPr>
          <w:lang w:val="en-GB"/>
        </w:rPr>
        <w:t>The</w:t>
      </w:r>
      <w:r w:rsidRPr="00951F33">
        <w:rPr>
          <w:lang w:val="en-GB"/>
        </w:rPr>
        <w:t xml:space="preserve"> Media Legal Defence Initiative </w:t>
      </w:r>
      <w:r w:rsidR="00A16118" w:rsidRPr="00951F33">
        <w:rPr>
          <w:lang w:val="en-GB"/>
        </w:rPr>
        <w:t>submitted, in particular, that the media could not be required to carry out their own investigations in every case before publishing a statement which might carry a defamatory allegation. It was vital to recognise that there were cases relating to an important public interest where the media had a right, or even a duty, to publish statements by an individual without having verified</w:t>
      </w:r>
      <w:r w:rsidRPr="00951F33">
        <w:rPr>
          <w:lang w:val="en-GB"/>
        </w:rPr>
        <w:t xml:space="preserve"> </w:t>
      </w:r>
      <w:bookmarkStart w:id="185" w:name="lt_pId257"/>
      <w:bookmarkEnd w:id="184"/>
      <w:r w:rsidR="00A16118" w:rsidRPr="00951F33">
        <w:rPr>
          <w:lang w:val="en-GB"/>
        </w:rPr>
        <w:t>their accuracy beforehand</w:t>
      </w:r>
      <w:r w:rsidRPr="00951F33">
        <w:rPr>
          <w:lang w:val="en-GB"/>
        </w:rPr>
        <w:t>.</w:t>
      </w:r>
      <w:bookmarkEnd w:id="185"/>
      <w:r w:rsidRPr="00951F33">
        <w:rPr>
          <w:lang w:val="en-GB"/>
        </w:rPr>
        <w:t xml:space="preserve"> </w:t>
      </w:r>
      <w:bookmarkStart w:id="186" w:name="lt_pId258"/>
      <w:r w:rsidR="00A16118" w:rsidRPr="00951F33">
        <w:rPr>
          <w:lang w:val="en-GB"/>
        </w:rPr>
        <w:t xml:space="preserve">The intervening </w:t>
      </w:r>
      <w:r w:rsidRPr="00951F33">
        <w:rPr>
          <w:lang w:val="en-GB"/>
        </w:rPr>
        <w:t xml:space="preserve">association </w:t>
      </w:r>
      <w:r w:rsidR="00D81300" w:rsidRPr="00951F33">
        <w:rPr>
          <w:lang w:val="en-GB"/>
        </w:rPr>
        <w:t xml:space="preserve">pointed to the risk of abuse if the media were required to </w:t>
      </w:r>
      <w:r w:rsidR="00D81300" w:rsidRPr="00951F33">
        <w:rPr>
          <w:iCs/>
          <w:lang w:val="en-GB"/>
        </w:rPr>
        <w:t>obtain</w:t>
      </w:r>
      <w:r w:rsidR="00D81300" w:rsidRPr="00951F33">
        <w:rPr>
          <w:i/>
          <w:iCs/>
          <w:lang w:val="en-GB"/>
        </w:rPr>
        <w:t xml:space="preserve"> </w:t>
      </w:r>
      <w:r w:rsidR="00D81300" w:rsidRPr="00951F33">
        <w:rPr>
          <w:lang w:val="en-GB"/>
        </w:rPr>
        <w:t>the opinion of persons referred to in a report where it was in those persons</w:t>
      </w:r>
      <w:r w:rsidR="00326D8A">
        <w:rPr>
          <w:lang w:val="en-GB"/>
        </w:rPr>
        <w:t>’</w:t>
      </w:r>
      <w:r w:rsidR="00D81300" w:rsidRPr="00951F33">
        <w:rPr>
          <w:lang w:val="en-GB"/>
        </w:rPr>
        <w:t xml:space="preserve"> interests to stifle or prevent legitimate public debate on the subject concerning them</w:t>
      </w:r>
      <w:r w:rsidRPr="00951F33">
        <w:rPr>
          <w:lang w:val="en-GB"/>
        </w:rPr>
        <w:t>.</w:t>
      </w:r>
      <w:bookmarkEnd w:id="186"/>
      <w:r w:rsidRPr="00951F33">
        <w:rPr>
          <w:lang w:val="en-GB"/>
        </w:rPr>
        <w:t xml:space="preserve"> </w:t>
      </w:r>
      <w:bookmarkStart w:id="187" w:name="lt_pId259"/>
      <w:r w:rsidR="00591841" w:rsidRPr="00951F33">
        <w:rPr>
          <w:lang w:val="en-GB"/>
        </w:rPr>
        <w:t>It also cautioned against concluding that the omission of certain facts and matters from a report meant that it lacked objectivity. It was not for States but for the media to choose the f</w:t>
      </w:r>
      <w:r w:rsidR="009A1795">
        <w:rPr>
          <w:lang w:val="en-GB"/>
        </w:rPr>
        <w:t>o</w:t>
      </w:r>
      <w:r w:rsidR="00591841" w:rsidRPr="00951F33">
        <w:rPr>
          <w:lang w:val="en-GB"/>
        </w:rPr>
        <w:t xml:space="preserve">rm and content of their reports </w:t>
      </w:r>
      <w:bookmarkStart w:id="188" w:name="lt_pId260"/>
      <w:bookmarkEnd w:id="187"/>
      <w:r w:rsidRPr="00951F33">
        <w:rPr>
          <w:lang w:val="en-GB"/>
        </w:rPr>
        <w:t>(</w:t>
      </w:r>
      <w:r w:rsidR="00591841" w:rsidRPr="00951F33">
        <w:rPr>
          <w:lang w:val="en-GB"/>
        </w:rPr>
        <w:t xml:space="preserve">here it cited </w:t>
      </w:r>
      <w:r w:rsidRPr="00951F33">
        <w:rPr>
          <w:i/>
          <w:lang w:val="en-GB"/>
        </w:rPr>
        <w:t xml:space="preserve">Axel Springer AG </w:t>
      </w:r>
      <w:r w:rsidR="00512DF2" w:rsidRPr="00951F33">
        <w:rPr>
          <w:i/>
          <w:lang w:val="en-GB"/>
        </w:rPr>
        <w:t>v</w:t>
      </w:r>
      <w:r w:rsidRPr="00951F33">
        <w:rPr>
          <w:i/>
          <w:lang w:val="en-GB"/>
        </w:rPr>
        <w:t xml:space="preserve">. </w:t>
      </w:r>
      <w:r w:rsidR="00136D26" w:rsidRPr="00951F33">
        <w:rPr>
          <w:i/>
          <w:lang w:val="en-GB"/>
        </w:rPr>
        <w:t>Germany</w:t>
      </w:r>
      <w:r w:rsidRPr="00951F33">
        <w:rPr>
          <w:i/>
          <w:lang w:val="en-GB"/>
        </w:rPr>
        <w:t xml:space="preserve"> </w:t>
      </w:r>
      <w:r w:rsidRPr="00951F33">
        <w:rPr>
          <w:lang w:val="en-GB"/>
        </w:rPr>
        <w:t>[GC], n</w:t>
      </w:r>
      <w:r w:rsidR="00591841" w:rsidRPr="00951F33">
        <w:rPr>
          <w:lang w:val="en-GB"/>
        </w:rPr>
        <w:t>o.</w:t>
      </w:r>
      <w:r w:rsidRPr="00951F33">
        <w:rPr>
          <w:lang w:val="en-GB"/>
        </w:rPr>
        <w:t xml:space="preserve"> 39954/08</w:t>
      </w:r>
      <w:r w:rsidRPr="00951F33">
        <w:rPr>
          <w:snapToGrid w:val="0"/>
          <w:szCs w:val="24"/>
          <w:lang w:val="en-GB"/>
        </w:rPr>
        <w:t xml:space="preserve">, § 81, 7 </w:t>
      </w:r>
      <w:r w:rsidR="007A5F26" w:rsidRPr="00951F33">
        <w:rPr>
          <w:snapToGrid w:val="0"/>
          <w:szCs w:val="24"/>
          <w:lang w:val="en-GB"/>
        </w:rPr>
        <w:t>February</w:t>
      </w:r>
      <w:r w:rsidRPr="00951F33">
        <w:rPr>
          <w:snapToGrid w:val="0"/>
          <w:szCs w:val="24"/>
          <w:lang w:val="en-GB"/>
        </w:rPr>
        <w:t xml:space="preserve"> 2012</w:t>
      </w:r>
      <w:r w:rsidR="00591841" w:rsidRPr="00951F33">
        <w:rPr>
          <w:snapToGrid w:val="0"/>
          <w:szCs w:val="24"/>
          <w:lang w:val="en-GB"/>
        </w:rPr>
        <w:t>, and</w:t>
      </w:r>
      <w:r w:rsidRPr="00951F33">
        <w:rPr>
          <w:snapToGrid w:val="0"/>
          <w:szCs w:val="24"/>
          <w:lang w:val="en-GB"/>
        </w:rPr>
        <w:t xml:space="preserve"> </w:t>
      </w:r>
      <w:r w:rsidRPr="00951F33">
        <w:rPr>
          <w:i/>
          <w:lang w:val="en-GB"/>
        </w:rPr>
        <w:t xml:space="preserve">Jersild </w:t>
      </w:r>
      <w:r w:rsidR="00512DF2" w:rsidRPr="00951F33">
        <w:rPr>
          <w:i/>
          <w:lang w:val="en-GB"/>
        </w:rPr>
        <w:t>v</w:t>
      </w:r>
      <w:r w:rsidRPr="00951F33">
        <w:rPr>
          <w:i/>
          <w:lang w:val="en-GB"/>
        </w:rPr>
        <w:t>. D</w:t>
      </w:r>
      <w:r w:rsidR="00512DF2" w:rsidRPr="00951F33">
        <w:rPr>
          <w:i/>
          <w:lang w:val="en-GB"/>
        </w:rPr>
        <w:t>en</w:t>
      </w:r>
      <w:r w:rsidRPr="00951F33">
        <w:rPr>
          <w:i/>
          <w:lang w:val="en-GB"/>
        </w:rPr>
        <w:t>mark</w:t>
      </w:r>
      <w:r w:rsidR="009A1795">
        <w:rPr>
          <w:lang w:val="en-GB"/>
        </w:rPr>
        <w:t>, 23 </w:t>
      </w:r>
      <w:r w:rsidR="007A5F26" w:rsidRPr="00951F33">
        <w:rPr>
          <w:lang w:val="en-GB"/>
        </w:rPr>
        <w:t>September</w:t>
      </w:r>
      <w:r w:rsidRPr="00951F33">
        <w:rPr>
          <w:lang w:val="en-GB"/>
        </w:rPr>
        <w:t xml:space="preserve"> 1994, § 31, </w:t>
      </w:r>
      <w:r w:rsidR="00591841" w:rsidRPr="00951F33">
        <w:rPr>
          <w:lang w:val="en-GB"/>
        </w:rPr>
        <w:t>Series</w:t>
      </w:r>
      <w:r w:rsidRPr="00951F33">
        <w:rPr>
          <w:lang w:val="en-GB"/>
        </w:rPr>
        <w:t xml:space="preserve"> A n</w:t>
      </w:r>
      <w:r w:rsidR="00141B81" w:rsidRPr="00951F33">
        <w:rPr>
          <w:lang w:val="en-GB"/>
        </w:rPr>
        <w:t>o.</w:t>
      </w:r>
      <w:r w:rsidRPr="00951F33">
        <w:rPr>
          <w:lang w:val="en-GB"/>
        </w:rPr>
        <w:t xml:space="preserve"> 298).</w:t>
      </w:r>
      <w:bookmarkEnd w:id="188"/>
      <w:r w:rsidRPr="00951F33">
        <w:rPr>
          <w:lang w:val="en-GB"/>
        </w:rPr>
        <w:t xml:space="preserve"> </w:t>
      </w:r>
      <w:bookmarkStart w:id="189" w:name="lt_pId261"/>
      <w:r w:rsidR="00591841" w:rsidRPr="00951F33">
        <w:rPr>
          <w:lang w:val="en-GB"/>
        </w:rPr>
        <w:t xml:space="preserve">The third party also pointed out that the reporting of </w:t>
      </w:r>
      <w:r w:rsidR="00141B81" w:rsidRPr="00951F33">
        <w:rPr>
          <w:lang w:val="en-GB"/>
        </w:rPr>
        <w:t>information on subjects of</w:t>
      </w:r>
      <w:r w:rsidR="00591841" w:rsidRPr="00951F33">
        <w:rPr>
          <w:lang w:val="en-GB"/>
        </w:rPr>
        <w:t xml:space="preserve"> public debate </w:t>
      </w:r>
      <w:r w:rsidR="00141B81" w:rsidRPr="00951F33">
        <w:rPr>
          <w:lang w:val="en-GB"/>
        </w:rPr>
        <w:t>often took</w:t>
      </w:r>
      <w:r w:rsidR="00591841" w:rsidRPr="00951F33">
        <w:rPr>
          <w:lang w:val="en-GB"/>
        </w:rPr>
        <w:t xml:space="preserve"> </w:t>
      </w:r>
      <w:r w:rsidR="00591841" w:rsidRPr="00951F33">
        <w:rPr>
          <w:lang w:val="en-GB"/>
        </w:rPr>
        <w:lastRenderedPageBreak/>
        <w:t>place on a continuing basis</w:t>
      </w:r>
      <w:r w:rsidR="00141B81" w:rsidRPr="00951F33">
        <w:rPr>
          <w:lang w:val="en-GB"/>
        </w:rPr>
        <w:t xml:space="preserve">, with the result that a question raised in an initial report might be answered in a </w:t>
      </w:r>
      <w:r w:rsidR="00591841" w:rsidRPr="00951F33">
        <w:rPr>
          <w:lang w:val="en-GB"/>
        </w:rPr>
        <w:t xml:space="preserve">subsequent </w:t>
      </w:r>
      <w:r w:rsidR="00141B81" w:rsidRPr="00951F33">
        <w:rPr>
          <w:lang w:val="en-GB"/>
        </w:rPr>
        <w:t>report on the same debate.</w:t>
      </w:r>
      <w:bookmarkEnd w:id="189"/>
    </w:p>
    <w:p w:rsidR="00EE31F5" w:rsidRPr="00951F33" w:rsidRDefault="00EE31F5" w:rsidP="00EE31F5">
      <w:pPr>
        <w:pStyle w:val="ECHRHeading3"/>
        <w:rPr>
          <w:lang w:val="en-GB"/>
        </w:rPr>
      </w:pPr>
      <w:r w:rsidRPr="00951F33">
        <w:rPr>
          <w:lang w:val="en-GB"/>
        </w:rPr>
        <w:t>3.  </w:t>
      </w:r>
      <w:bookmarkStart w:id="190" w:name="lt_pId263"/>
      <w:r w:rsidRPr="00951F33">
        <w:rPr>
          <w:lang w:val="en-GB"/>
        </w:rPr>
        <w:t>The Court</w:t>
      </w:r>
      <w:r w:rsidR="00326D8A">
        <w:rPr>
          <w:lang w:val="en-GB"/>
        </w:rPr>
        <w:t>’</w:t>
      </w:r>
      <w:r w:rsidRPr="00951F33">
        <w:rPr>
          <w:lang w:val="en-GB"/>
        </w:rPr>
        <w:t>s assessment</w:t>
      </w:r>
      <w:bookmarkEnd w:id="190"/>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50</w:t>
      </w:r>
      <w:r w:rsidRPr="00951F33">
        <w:rPr>
          <w:lang w:val="en-GB"/>
        </w:rPr>
        <w:fldChar w:fldCharType="end"/>
      </w:r>
      <w:r w:rsidRPr="00951F33">
        <w:rPr>
          <w:lang w:val="en-GB"/>
        </w:rPr>
        <w:t>.  </w:t>
      </w:r>
      <w:bookmarkStart w:id="191" w:name="lt_pId265"/>
      <w:r w:rsidR="002B008C" w:rsidRPr="00951F33">
        <w:rPr>
          <w:lang w:val="en-GB"/>
        </w:rPr>
        <w:t>The Court notes that the parties agreed that the judicial decisions in the present case constituted an interference with the applicant company</w:t>
      </w:r>
      <w:r w:rsidR="00326D8A">
        <w:rPr>
          <w:lang w:val="en-GB"/>
        </w:rPr>
        <w:t>’</w:t>
      </w:r>
      <w:r w:rsidR="002B008C" w:rsidRPr="00951F33">
        <w:rPr>
          <w:lang w:val="en-GB"/>
        </w:rPr>
        <w:t xml:space="preserve">s right to freedom of expression as guaranteed by Article 10 of the Convention </w:t>
      </w:r>
      <w:r w:rsidR="00136D26" w:rsidRPr="00951F33">
        <w:rPr>
          <w:lang w:val="en-GB"/>
        </w:rPr>
        <w:t>and</w:t>
      </w:r>
      <w:r w:rsidRPr="00951F33">
        <w:rPr>
          <w:lang w:val="en-GB"/>
        </w:rPr>
        <w:t xml:space="preserve"> </w:t>
      </w:r>
      <w:r w:rsidR="002B008C" w:rsidRPr="00951F33">
        <w:rPr>
          <w:lang w:val="en-GB"/>
        </w:rPr>
        <w:t>that the interference was prescribed by Article 823 § 1 and Article 1004 § 1 of the Civil Code, read in the light of the right to protection of personality rights</w:t>
      </w:r>
      <w:bookmarkEnd w:id="191"/>
      <w:r w:rsidR="002B008C" w:rsidRPr="00951F33">
        <w:rPr>
          <w:lang w:val="en-GB"/>
        </w:rPr>
        <w:t>.</w:t>
      </w:r>
      <w:r w:rsidRPr="00951F33">
        <w:rPr>
          <w:lang w:val="en-GB"/>
        </w:rPr>
        <w:t xml:space="preserve"> </w:t>
      </w:r>
      <w:bookmarkStart w:id="192" w:name="lt_pId266"/>
      <w:r w:rsidR="002B008C" w:rsidRPr="00951F33">
        <w:rPr>
          <w:lang w:val="en-GB"/>
        </w:rPr>
        <w:t>The Court</w:t>
      </w:r>
      <w:r w:rsidRPr="00951F33">
        <w:rPr>
          <w:lang w:val="en-GB"/>
        </w:rPr>
        <w:t xml:space="preserve"> shares that opinion.</w:t>
      </w:r>
      <w:bookmarkEnd w:id="192"/>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51</w:t>
      </w:r>
      <w:r w:rsidRPr="00951F33">
        <w:rPr>
          <w:lang w:val="en-GB"/>
        </w:rPr>
        <w:fldChar w:fldCharType="end"/>
      </w:r>
      <w:r w:rsidRPr="00951F33">
        <w:rPr>
          <w:lang w:val="en-GB"/>
        </w:rPr>
        <w:t>.  </w:t>
      </w:r>
      <w:bookmarkStart w:id="193" w:name="lt_pId268"/>
      <w:r w:rsidRPr="00951F33">
        <w:rPr>
          <w:lang w:val="en-GB"/>
        </w:rPr>
        <w:t>The Court agrees with the Government that the interference pursued a legitimate aim, namely the protection of the reputation and rights of others within the meaning of Article 10 § 2 of the Convention.</w:t>
      </w:r>
      <w:bookmarkStart w:id="194" w:name="lt_pId269"/>
      <w:bookmarkEnd w:id="193"/>
      <w:r w:rsidR="002B008C" w:rsidRPr="00951F33">
        <w:rPr>
          <w:lang w:val="en-GB"/>
        </w:rPr>
        <w:t xml:space="preserve"> To the extent that the </w:t>
      </w:r>
      <w:r w:rsidR="00AE1219" w:rsidRPr="00951F33">
        <w:rPr>
          <w:lang w:val="en-GB"/>
        </w:rPr>
        <w:t>applicant company</w:t>
      </w:r>
      <w:r w:rsidRPr="00951F33">
        <w:rPr>
          <w:lang w:val="en-GB"/>
        </w:rPr>
        <w:t xml:space="preserve"> </w:t>
      </w:r>
      <w:r w:rsidR="002B008C" w:rsidRPr="00951F33">
        <w:rPr>
          <w:lang w:val="en-GB"/>
        </w:rPr>
        <w:t xml:space="preserve">submitted that the injunction had in fact damaged </w:t>
      </w:r>
      <w:r w:rsidR="007A5F26" w:rsidRPr="00951F33">
        <w:rPr>
          <w:lang w:val="en-GB"/>
        </w:rPr>
        <w:t>Mr</w:t>
      </w:r>
      <w:r w:rsidR="009A1795">
        <w:rPr>
          <w:lang w:val="en-GB"/>
        </w:rPr>
        <w:t> </w:t>
      </w:r>
      <w:r w:rsidRPr="00951F33">
        <w:rPr>
          <w:lang w:val="en-GB"/>
        </w:rPr>
        <w:t>Schröder</w:t>
      </w:r>
      <w:r w:rsidR="00326D8A">
        <w:rPr>
          <w:lang w:val="en-GB"/>
        </w:rPr>
        <w:t>’</w:t>
      </w:r>
      <w:r w:rsidR="002B008C" w:rsidRPr="00951F33">
        <w:rPr>
          <w:lang w:val="en-GB"/>
        </w:rPr>
        <w:t>s reputation</w:t>
      </w:r>
      <w:r w:rsidRPr="00951F33">
        <w:rPr>
          <w:lang w:val="en-GB"/>
        </w:rPr>
        <w:t xml:space="preserve">, </w:t>
      </w:r>
      <w:r w:rsidR="002416B3" w:rsidRPr="00951F33">
        <w:rPr>
          <w:lang w:val="en-GB"/>
        </w:rPr>
        <w:t>the</w:t>
      </w:r>
      <w:r w:rsidRPr="00951F33">
        <w:rPr>
          <w:lang w:val="en-GB"/>
        </w:rPr>
        <w:t xml:space="preserve"> Cour</w:t>
      </w:r>
      <w:r w:rsidR="002416B3" w:rsidRPr="00951F33">
        <w:rPr>
          <w:lang w:val="en-GB"/>
        </w:rPr>
        <w:t>t</w:t>
      </w:r>
      <w:r w:rsidRPr="00951F33">
        <w:rPr>
          <w:lang w:val="en-GB"/>
        </w:rPr>
        <w:t xml:space="preserve"> </w:t>
      </w:r>
      <w:r w:rsidR="002416B3" w:rsidRPr="00951F33">
        <w:rPr>
          <w:lang w:val="en-GB"/>
        </w:rPr>
        <w:t>considers that this</w:t>
      </w:r>
      <w:r w:rsidRPr="00951F33">
        <w:rPr>
          <w:lang w:val="en-GB"/>
        </w:rPr>
        <w:t xml:space="preserve"> argument </w:t>
      </w:r>
      <w:r w:rsidR="002416B3" w:rsidRPr="00951F33">
        <w:rPr>
          <w:lang w:val="en-GB"/>
        </w:rPr>
        <w:t xml:space="preserve">relates more to the question whether the interference was </w:t>
      </w:r>
      <w:r w:rsidR="007A5F26" w:rsidRPr="00951F33">
        <w:rPr>
          <w:lang w:val="en-GB"/>
        </w:rPr>
        <w:t>“</w:t>
      </w:r>
      <w:r w:rsidR="002416B3" w:rsidRPr="00951F33">
        <w:rPr>
          <w:lang w:val="en-GB"/>
        </w:rPr>
        <w:t>necessary in a democratic society</w:t>
      </w:r>
      <w:r w:rsidR="007A5F26" w:rsidRPr="00951F33">
        <w:rPr>
          <w:lang w:val="en-GB"/>
        </w:rPr>
        <w:t>”</w:t>
      </w:r>
      <w:r w:rsidRPr="00951F33">
        <w:rPr>
          <w:lang w:val="en-GB"/>
        </w:rPr>
        <w:t xml:space="preserve"> (</w:t>
      </w:r>
      <w:r w:rsidR="002416B3" w:rsidRPr="00951F33">
        <w:rPr>
          <w:lang w:val="en-GB"/>
        </w:rPr>
        <w:t xml:space="preserve">see </w:t>
      </w:r>
      <w:r w:rsidRPr="00951F33">
        <w:rPr>
          <w:i/>
          <w:lang w:val="en-GB"/>
        </w:rPr>
        <w:t xml:space="preserve">Dichand </w:t>
      </w:r>
      <w:r w:rsidR="003245DD" w:rsidRPr="00951F33">
        <w:rPr>
          <w:i/>
          <w:lang w:val="en-GB"/>
        </w:rPr>
        <w:t>and Others</w:t>
      </w:r>
      <w:r w:rsidRPr="00951F33">
        <w:rPr>
          <w:lang w:val="en-GB"/>
        </w:rPr>
        <w:t xml:space="preserve">, </w:t>
      </w:r>
      <w:r w:rsidR="003245DD" w:rsidRPr="00951F33">
        <w:rPr>
          <w:lang w:val="en-GB"/>
        </w:rPr>
        <w:t>cited above</w:t>
      </w:r>
      <w:r w:rsidRPr="00951F33">
        <w:rPr>
          <w:lang w:val="en-GB"/>
        </w:rPr>
        <w:t>, § 33).</w:t>
      </w:r>
      <w:bookmarkEnd w:id="194"/>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52</w:t>
      </w:r>
      <w:r w:rsidRPr="00951F33">
        <w:rPr>
          <w:lang w:val="en-GB"/>
        </w:rPr>
        <w:fldChar w:fldCharType="end"/>
      </w:r>
      <w:r w:rsidRPr="00951F33">
        <w:rPr>
          <w:lang w:val="en-GB"/>
        </w:rPr>
        <w:t>.  </w:t>
      </w:r>
      <w:bookmarkStart w:id="195" w:name="lt_pId271"/>
      <w:r w:rsidRPr="00951F33">
        <w:rPr>
          <w:lang w:val="en-GB"/>
        </w:rPr>
        <w:t xml:space="preserve">The Court must therefore </w:t>
      </w:r>
      <w:r w:rsidR="002416B3" w:rsidRPr="00951F33">
        <w:rPr>
          <w:lang w:val="en-GB"/>
        </w:rPr>
        <w:t>determine</w:t>
      </w:r>
      <w:r w:rsidRPr="00951F33">
        <w:rPr>
          <w:lang w:val="en-GB"/>
        </w:rPr>
        <w:t xml:space="preserve"> whether the interference was “necessary in a democratic society” in order to achieve the above aims.</w:t>
      </w:r>
      <w:bookmarkEnd w:id="195"/>
    </w:p>
    <w:p w:rsidR="00EE31F5" w:rsidRPr="00951F33" w:rsidRDefault="002416B3" w:rsidP="00EE31F5">
      <w:pPr>
        <w:pStyle w:val="ECHRHeading4"/>
        <w:rPr>
          <w:lang w:val="en-GB"/>
        </w:rPr>
      </w:pPr>
      <w:bookmarkStart w:id="196" w:name="lt_pId272"/>
      <w:r w:rsidRPr="00951F33">
        <w:rPr>
          <w:lang w:val="en-GB"/>
        </w:rPr>
        <w:t>(a)  </w:t>
      </w:r>
      <w:r w:rsidR="00EE31F5" w:rsidRPr="00951F33">
        <w:rPr>
          <w:lang w:val="en-GB"/>
        </w:rPr>
        <w:t>General principles</w:t>
      </w:r>
      <w:bookmarkEnd w:id="196"/>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53</w:t>
      </w:r>
      <w:r w:rsidRPr="00951F33">
        <w:rPr>
          <w:lang w:val="en-GB"/>
        </w:rPr>
        <w:fldChar w:fldCharType="end"/>
      </w:r>
      <w:r w:rsidRPr="00951F33">
        <w:rPr>
          <w:lang w:val="en-GB"/>
        </w:rPr>
        <w:t>.  </w:t>
      </w:r>
      <w:bookmarkStart w:id="197" w:name="lt_pId274"/>
      <w:r w:rsidR="002416B3" w:rsidRPr="00951F33">
        <w:rPr>
          <w:lang w:val="en-GB"/>
        </w:rPr>
        <w:t>The Court refers to the basic</w:t>
      </w:r>
      <w:r w:rsidRPr="00951F33">
        <w:rPr>
          <w:lang w:val="en-GB"/>
        </w:rPr>
        <w:t xml:space="preserve"> </w:t>
      </w:r>
      <w:r w:rsidR="009132FF" w:rsidRPr="00951F33">
        <w:rPr>
          <w:lang w:val="en-GB"/>
        </w:rPr>
        <w:t>principles</w:t>
      </w:r>
      <w:r w:rsidRPr="00951F33">
        <w:rPr>
          <w:lang w:val="en-GB"/>
        </w:rPr>
        <w:t xml:space="preserve"> </w:t>
      </w:r>
      <w:r w:rsidR="00AB63FF">
        <w:rPr>
          <w:lang w:val="en-GB"/>
        </w:rPr>
        <w:t>set forth</w:t>
      </w:r>
      <w:r w:rsidR="002416B3" w:rsidRPr="00951F33">
        <w:rPr>
          <w:lang w:val="en-GB"/>
        </w:rPr>
        <w:t xml:space="preserve"> in its case-law on </w:t>
      </w:r>
      <w:r w:rsidR="00B4535E">
        <w:rPr>
          <w:lang w:val="en-GB"/>
        </w:rPr>
        <w:t>this subject</w:t>
      </w:r>
      <w:r w:rsidRPr="00951F33">
        <w:rPr>
          <w:lang w:val="en-GB"/>
        </w:rPr>
        <w:t xml:space="preserve"> (</w:t>
      </w:r>
      <w:r w:rsidR="002416B3" w:rsidRPr="00951F33">
        <w:rPr>
          <w:lang w:val="en-GB"/>
        </w:rPr>
        <w:t>see</w:t>
      </w:r>
      <w:r w:rsidRPr="00951F33">
        <w:rPr>
          <w:lang w:val="en-GB"/>
        </w:rPr>
        <w:t xml:space="preserve">, </w:t>
      </w:r>
      <w:r w:rsidR="002416B3" w:rsidRPr="00951F33">
        <w:rPr>
          <w:lang w:val="en-GB"/>
        </w:rPr>
        <w:t>among many other authorities</w:t>
      </w:r>
      <w:r w:rsidRPr="00951F33">
        <w:rPr>
          <w:lang w:val="en-GB"/>
        </w:rPr>
        <w:t xml:space="preserve">, </w:t>
      </w:r>
      <w:r w:rsidRPr="00951F33">
        <w:rPr>
          <w:i/>
          <w:lang w:val="en-GB"/>
        </w:rPr>
        <w:t xml:space="preserve">Stoll </w:t>
      </w:r>
      <w:r w:rsidR="00D24BBC" w:rsidRPr="00951F33">
        <w:rPr>
          <w:i/>
          <w:lang w:val="en-GB"/>
        </w:rPr>
        <w:t>v. Switzerland</w:t>
      </w:r>
      <w:r w:rsidRPr="00951F33">
        <w:rPr>
          <w:lang w:val="en-GB"/>
        </w:rPr>
        <w:t xml:space="preserve"> [GC], </w:t>
      </w:r>
      <w:r w:rsidR="00D24BBC" w:rsidRPr="00951F33">
        <w:rPr>
          <w:lang w:val="en-GB"/>
        </w:rPr>
        <w:t xml:space="preserve">no. </w:t>
      </w:r>
      <w:r w:rsidRPr="00951F33">
        <w:rPr>
          <w:lang w:val="en-GB"/>
        </w:rPr>
        <w:t xml:space="preserve">69698/01, §§ 101-105, </w:t>
      </w:r>
      <w:r w:rsidR="00D24BBC" w:rsidRPr="00951F33">
        <w:rPr>
          <w:lang w:val="en-GB"/>
        </w:rPr>
        <w:t>ECHR</w:t>
      </w:r>
      <w:r w:rsidRPr="00951F33">
        <w:rPr>
          <w:lang w:val="en-GB"/>
        </w:rPr>
        <w:t xml:space="preserve"> 2007</w:t>
      </w:r>
      <w:r w:rsidRPr="00951F33">
        <w:rPr>
          <w:rFonts w:ascii="Normal" w:eastAsia="Normal" w:hAnsi="Normal" w:cs="Normal"/>
          <w:lang w:val="en-GB"/>
        </w:rPr>
        <w:t>-</w:t>
      </w:r>
      <w:r w:rsidRPr="00951F33">
        <w:rPr>
          <w:lang w:val="en-GB"/>
        </w:rPr>
        <w:t xml:space="preserve">V; </w:t>
      </w:r>
      <w:r w:rsidRPr="00951F33">
        <w:rPr>
          <w:i/>
          <w:lang w:val="en-GB"/>
        </w:rPr>
        <w:t xml:space="preserve">Vides Aizsardzības Klubs </w:t>
      </w:r>
      <w:r w:rsidR="00214DAA">
        <w:rPr>
          <w:i/>
          <w:lang w:val="en-GB"/>
        </w:rPr>
        <w:t>v. </w:t>
      </w:r>
      <w:r w:rsidR="00D24BBC" w:rsidRPr="00951F33">
        <w:rPr>
          <w:i/>
          <w:lang w:val="en-GB"/>
        </w:rPr>
        <w:t>Latvia</w:t>
      </w:r>
      <w:r w:rsidRPr="00951F33">
        <w:rPr>
          <w:lang w:val="en-GB"/>
        </w:rPr>
        <w:t>, n</w:t>
      </w:r>
      <w:r w:rsidR="00D24BBC" w:rsidRPr="00951F33">
        <w:rPr>
          <w:lang w:val="en-GB"/>
        </w:rPr>
        <w:t>o.</w:t>
      </w:r>
      <w:r w:rsidRPr="00951F33">
        <w:rPr>
          <w:lang w:val="en-GB"/>
        </w:rPr>
        <w:t xml:space="preserve"> 57829/00, § 40, 27 </w:t>
      </w:r>
      <w:r w:rsidR="007A5F26" w:rsidRPr="00951F33">
        <w:rPr>
          <w:lang w:val="en-GB"/>
        </w:rPr>
        <w:t>May</w:t>
      </w:r>
      <w:r w:rsidRPr="00951F33">
        <w:rPr>
          <w:lang w:val="en-GB"/>
        </w:rPr>
        <w:t xml:space="preserve"> 2004</w:t>
      </w:r>
      <w:r w:rsidR="00753E28" w:rsidRPr="00951F33">
        <w:rPr>
          <w:lang w:val="en-GB"/>
        </w:rPr>
        <w:t>;</w:t>
      </w:r>
      <w:r w:rsidRPr="00951F33">
        <w:rPr>
          <w:lang w:val="en-GB"/>
        </w:rPr>
        <w:t xml:space="preserve"> </w:t>
      </w:r>
      <w:r w:rsidR="00D24BBC" w:rsidRPr="00951F33">
        <w:rPr>
          <w:lang w:val="en-GB"/>
        </w:rPr>
        <w:t xml:space="preserve">and </w:t>
      </w:r>
      <w:r w:rsidRPr="00951F33">
        <w:rPr>
          <w:i/>
          <w:lang w:val="en-GB"/>
        </w:rPr>
        <w:t xml:space="preserve">Ungváry </w:t>
      </w:r>
      <w:r w:rsidR="00136D26" w:rsidRPr="00951F33">
        <w:rPr>
          <w:i/>
          <w:lang w:val="en-GB"/>
        </w:rPr>
        <w:t>and</w:t>
      </w:r>
      <w:r w:rsidRPr="00951F33">
        <w:rPr>
          <w:i/>
          <w:lang w:val="en-GB"/>
        </w:rPr>
        <w:t xml:space="preserve"> Irodalom Kft</w:t>
      </w:r>
      <w:r w:rsidRPr="00951F33">
        <w:rPr>
          <w:lang w:val="en-GB"/>
        </w:rPr>
        <w:t xml:space="preserve"> </w:t>
      </w:r>
      <w:r w:rsidR="00D24BBC" w:rsidRPr="00951F33">
        <w:rPr>
          <w:i/>
          <w:lang w:val="en-GB"/>
        </w:rPr>
        <w:t>v</w:t>
      </w:r>
      <w:r w:rsidRPr="00951F33">
        <w:rPr>
          <w:i/>
          <w:lang w:val="en-GB"/>
        </w:rPr>
        <w:t>. H</w:t>
      </w:r>
      <w:r w:rsidR="00D24BBC" w:rsidRPr="00951F33">
        <w:rPr>
          <w:i/>
          <w:lang w:val="en-GB"/>
        </w:rPr>
        <w:t>u</w:t>
      </w:r>
      <w:r w:rsidRPr="00951F33">
        <w:rPr>
          <w:i/>
          <w:lang w:val="en-GB"/>
        </w:rPr>
        <w:t>ng</w:t>
      </w:r>
      <w:r w:rsidR="00D24BBC" w:rsidRPr="00951F33">
        <w:rPr>
          <w:i/>
          <w:lang w:val="en-GB"/>
        </w:rPr>
        <w:t>a</w:t>
      </w:r>
      <w:r w:rsidRPr="00951F33">
        <w:rPr>
          <w:i/>
          <w:lang w:val="en-GB"/>
        </w:rPr>
        <w:t>r</w:t>
      </w:r>
      <w:r w:rsidR="00D24BBC" w:rsidRPr="00951F33">
        <w:rPr>
          <w:i/>
          <w:lang w:val="en-GB"/>
        </w:rPr>
        <w:t>y</w:t>
      </w:r>
      <w:r w:rsidRPr="00951F33">
        <w:rPr>
          <w:lang w:val="en-GB"/>
        </w:rPr>
        <w:t>, n</w:t>
      </w:r>
      <w:r w:rsidR="00D24BBC" w:rsidRPr="00951F33">
        <w:rPr>
          <w:lang w:val="en-GB"/>
        </w:rPr>
        <w:t>o.</w:t>
      </w:r>
      <w:r w:rsidRPr="00951F33">
        <w:rPr>
          <w:lang w:val="en-GB"/>
        </w:rPr>
        <w:t xml:space="preserve"> 64520/10, §§ 37-48, 3 </w:t>
      </w:r>
      <w:r w:rsidR="007A5F26" w:rsidRPr="00951F33">
        <w:rPr>
          <w:lang w:val="en-GB"/>
        </w:rPr>
        <w:t>December</w:t>
      </w:r>
      <w:r w:rsidRPr="00951F33">
        <w:rPr>
          <w:lang w:val="en-GB"/>
        </w:rPr>
        <w:t xml:space="preserve"> 2013).</w:t>
      </w:r>
      <w:bookmarkEnd w:id="197"/>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54</w:t>
      </w:r>
      <w:r w:rsidRPr="00951F33">
        <w:rPr>
          <w:lang w:val="en-GB"/>
        </w:rPr>
        <w:fldChar w:fldCharType="end"/>
      </w:r>
      <w:r w:rsidRPr="00951F33">
        <w:rPr>
          <w:lang w:val="en-GB"/>
        </w:rPr>
        <w:t>.  </w:t>
      </w:r>
      <w:bookmarkStart w:id="198" w:name="lt_pId276"/>
      <w:r w:rsidRPr="00951F33">
        <w:rPr>
          <w:lang w:val="en-GB"/>
        </w:rPr>
        <w:t xml:space="preserve">The Court reiterates </w:t>
      </w:r>
      <w:r w:rsidR="00AB63FF">
        <w:rPr>
          <w:lang w:val="en-GB"/>
        </w:rPr>
        <w:t xml:space="preserve">in particular </w:t>
      </w:r>
      <w:r w:rsidRPr="00951F33">
        <w:rPr>
          <w:lang w:val="en-GB"/>
        </w:rPr>
        <w:t xml:space="preserve">that there is little scope under Article 10 § 2 for restrictions on </w:t>
      </w:r>
      <w:r w:rsidR="00AB63FF">
        <w:rPr>
          <w:lang w:val="en-GB"/>
        </w:rPr>
        <w:t xml:space="preserve">freedom of expression in relation to </w:t>
      </w:r>
      <w:r w:rsidRPr="00951F33">
        <w:rPr>
          <w:lang w:val="en-GB"/>
        </w:rPr>
        <w:t xml:space="preserve">political speech or matters of public interest (see </w:t>
      </w:r>
      <w:r w:rsidRPr="00951F33">
        <w:rPr>
          <w:i/>
          <w:lang w:val="en-GB"/>
        </w:rPr>
        <w:t>Brasilier v. France</w:t>
      </w:r>
      <w:r w:rsidR="00AB63FF">
        <w:rPr>
          <w:lang w:val="en-GB"/>
        </w:rPr>
        <w:t>, no. </w:t>
      </w:r>
      <w:r w:rsidRPr="00951F33">
        <w:rPr>
          <w:lang w:val="en-GB"/>
        </w:rPr>
        <w:t>71343/01, § 41, 11 April 2006).</w:t>
      </w:r>
      <w:bookmarkEnd w:id="198"/>
      <w:r w:rsidRPr="00951F33">
        <w:rPr>
          <w:lang w:val="en-GB"/>
        </w:rPr>
        <w:t xml:space="preserve"> </w:t>
      </w:r>
      <w:bookmarkStart w:id="199" w:name="lt_pId277"/>
      <w:bookmarkStart w:id="200" w:name="lt_pId278"/>
      <w:bookmarkEnd w:id="199"/>
      <w:r w:rsidRPr="00951F33">
        <w:rPr>
          <w:lang w:val="en-GB"/>
        </w:rPr>
        <w:t xml:space="preserve">Moreover, the limits of acceptable criticism are wider as regards a politician as such than as regards a private individual. Unlike the latter, the former inevitably and knowingly lays himself open to close scrutiny of his words and deeds by journalists and the public at large, and he must consequently display a greater degree of tolerance (see </w:t>
      </w:r>
      <w:r w:rsidRPr="00951F33">
        <w:rPr>
          <w:i/>
          <w:lang w:val="en-GB"/>
        </w:rPr>
        <w:t>Lingens v. Austria</w:t>
      </w:r>
      <w:r w:rsidRPr="00951F33">
        <w:rPr>
          <w:lang w:val="en-GB"/>
        </w:rPr>
        <w:t>, 8 July 1986</w:t>
      </w:r>
      <w:r w:rsidR="001D0D54" w:rsidRPr="00951F33">
        <w:rPr>
          <w:lang w:val="en-GB"/>
        </w:rPr>
        <w:t>, § 42</w:t>
      </w:r>
      <w:r w:rsidRPr="00951F33">
        <w:rPr>
          <w:lang w:val="en-GB"/>
        </w:rPr>
        <w:t>, Series A no. 103).</w:t>
      </w:r>
      <w:bookmarkEnd w:id="200"/>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55</w:t>
      </w:r>
      <w:r w:rsidRPr="00951F33">
        <w:rPr>
          <w:lang w:val="en-GB"/>
        </w:rPr>
        <w:fldChar w:fldCharType="end"/>
      </w:r>
      <w:r w:rsidRPr="00951F33">
        <w:rPr>
          <w:lang w:val="en-GB"/>
        </w:rPr>
        <w:t>.  </w:t>
      </w:r>
      <w:bookmarkStart w:id="201" w:name="lt_pId280"/>
      <w:r w:rsidRPr="00951F33">
        <w:rPr>
          <w:lang w:val="en-GB"/>
        </w:rPr>
        <w:t>In a case such as the present one, the Court must take account of a particularly important factor: the essential function the press fulfils in a democratic society.</w:t>
      </w:r>
      <w:bookmarkEnd w:id="201"/>
      <w:r w:rsidRPr="00951F33">
        <w:rPr>
          <w:lang w:val="en-GB"/>
        </w:rPr>
        <w:t xml:space="preserve"> </w:t>
      </w:r>
      <w:bookmarkStart w:id="202" w:name="lt_pId281"/>
      <w:r w:rsidRPr="00951F33">
        <w:rPr>
          <w:lang w:val="en-GB"/>
        </w:rPr>
        <w:t>Although the press must not overstep certain bounds, regarding in particular protection of the reputation and rights of others, its duty is nevertheless to impart – in a manner consistent with its obligations and responsibilities – information and ideas on all matters of public interest.</w:t>
      </w:r>
      <w:bookmarkEnd w:id="202"/>
      <w:r w:rsidRPr="00951F33">
        <w:rPr>
          <w:lang w:val="en-GB"/>
        </w:rPr>
        <w:t xml:space="preserve"> </w:t>
      </w:r>
      <w:bookmarkStart w:id="203" w:name="lt_pId282"/>
      <w:r w:rsidRPr="00951F33">
        <w:rPr>
          <w:lang w:val="en-GB"/>
        </w:rPr>
        <w:t>Not only does the press have the task of imparting such information and ideas; the public also has a right to receive them.</w:t>
      </w:r>
      <w:bookmarkEnd w:id="203"/>
      <w:r w:rsidRPr="00951F33">
        <w:rPr>
          <w:lang w:val="en-GB"/>
        </w:rPr>
        <w:t xml:space="preserve"> </w:t>
      </w:r>
      <w:bookmarkStart w:id="204" w:name="lt_pId283"/>
      <w:r w:rsidRPr="00951F33">
        <w:rPr>
          <w:lang w:val="en-GB"/>
        </w:rPr>
        <w:t xml:space="preserve">Were it otherwise, the press would be unable to play its vital role of “public watchdog” (see Bladet </w:t>
      </w:r>
      <w:r w:rsidRPr="00951F33">
        <w:rPr>
          <w:lang w:val="en-GB"/>
        </w:rPr>
        <w:lastRenderedPageBreak/>
        <w:t xml:space="preserve">Tromsø </w:t>
      </w:r>
      <w:r w:rsidRPr="00951F33">
        <w:rPr>
          <w:i/>
          <w:lang w:val="en-GB"/>
        </w:rPr>
        <w:t>and Stensaas v. Norway</w:t>
      </w:r>
      <w:r w:rsidRPr="00951F33">
        <w:rPr>
          <w:lang w:val="en-GB"/>
        </w:rPr>
        <w:t xml:space="preserve"> [GC], no. 21980/93, §§ 59 and 62, ECHR 1999-III, and </w:t>
      </w:r>
      <w:r w:rsidRPr="00951F33">
        <w:rPr>
          <w:i/>
          <w:lang w:val="en-GB"/>
        </w:rPr>
        <w:t>Pedersen and Baadsgaard</w:t>
      </w:r>
      <w:r w:rsidRPr="00951F33">
        <w:rPr>
          <w:lang w:val="en-GB"/>
        </w:rPr>
        <w:t>, cited above, § 71).</w:t>
      </w:r>
      <w:bookmarkEnd w:id="204"/>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56</w:t>
      </w:r>
      <w:r w:rsidRPr="00951F33">
        <w:rPr>
          <w:lang w:val="en-GB"/>
        </w:rPr>
        <w:fldChar w:fldCharType="end"/>
      </w:r>
      <w:r w:rsidRPr="00951F33">
        <w:rPr>
          <w:lang w:val="en-GB"/>
        </w:rPr>
        <w:t>.  </w:t>
      </w:r>
      <w:bookmarkStart w:id="205" w:name="lt_pId285"/>
      <w:r w:rsidRPr="00951F33">
        <w:rPr>
          <w:lang w:val="en-GB"/>
        </w:rPr>
        <w:t xml:space="preserve">Lastly, it should be reiterated that in cases such as the present one, which require the right to right to freedom of expression to be balanced against the </w:t>
      </w:r>
      <w:r w:rsidR="00AB63FF">
        <w:rPr>
          <w:lang w:val="en-GB"/>
        </w:rPr>
        <w:t xml:space="preserve">right to </w:t>
      </w:r>
      <w:r w:rsidRPr="00951F33">
        <w:rPr>
          <w:lang w:val="en-GB"/>
        </w:rPr>
        <w:t>respect for private life, the outcome of the application should not, in theory, vary according to whether it has been lodged with the Court under Article 8 of the Convention by the person who was the subject of the article, or under Article 10 by the publisher.</w:t>
      </w:r>
      <w:bookmarkEnd w:id="205"/>
      <w:r w:rsidRPr="00951F33">
        <w:rPr>
          <w:lang w:val="en-GB"/>
        </w:rPr>
        <w:t xml:space="preserve"> </w:t>
      </w:r>
      <w:bookmarkStart w:id="206" w:name="lt_pId286"/>
      <w:r w:rsidRPr="00951F33">
        <w:rPr>
          <w:lang w:val="en-GB"/>
        </w:rPr>
        <w:t>Indeed, as a matter of principle these rights deserve equal respect.</w:t>
      </w:r>
      <w:bookmarkEnd w:id="206"/>
      <w:r w:rsidRPr="00951F33">
        <w:rPr>
          <w:lang w:val="en-GB"/>
        </w:rPr>
        <w:t xml:space="preserve"> </w:t>
      </w:r>
      <w:bookmarkStart w:id="207" w:name="lt_pId287"/>
      <w:r w:rsidRPr="00951F33">
        <w:rPr>
          <w:lang w:val="en-GB"/>
        </w:rPr>
        <w:t>Accordingly, the margin of appreciation should in theory be the same in both cases.</w:t>
      </w:r>
      <w:bookmarkEnd w:id="207"/>
      <w:r w:rsidRPr="00951F33">
        <w:rPr>
          <w:lang w:val="en-GB"/>
        </w:rPr>
        <w:t xml:space="preserve"> </w:t>
      </w:r>
      <w:bookmarkStart w:id="208" w:name="lt_pId288"/>
      <w:r w:rsidRPr="00951F33">
        <w:rPr>
          <w:lang w:val="en-GB"/>
        </w:rPr>
        <w:t>Where the balancing exercise has been undertaken by the national authorities in conformity with the criteria laid down in the Court</w:t>
      </w:r>
      <w:r w:rsidR="00326D8A">
        <w:rPr>
          <w:lang w:val="en-GB"/>
        </w:rPr>
        <w:t>’</w:t>
      </w:r>
      <w:r w:rsidRPr="00951F33">
        <w:rPr>
          <w:lang w:val="en-GB"/>
        </w:rPr>
        <w:t xml:space="preserve">s case-law, the Court would require strong reasons to substitute its view for that of the domestic courts (see </w:t>
      </w:r>
      <w:r w:rsidRPr="00951F33">
        <w:rPr>
          <w:i/>
          <w:lang w:val="en-GB"/>
        </w:rPr>
        <w:t>Axel Springer AG</w:t>
      </w:r>
      <w:r w:rsidRPr="00951F33">
        <w:rPr>
          <w:lang w:val="en-GB"/>
        </w:rPr>
        <w:t xml:space="preserve">, cited above, § 87, and </w:t>
      </w:r>
      <w:r w:rsidR="00AB63FF">
        <w:rPr>
          <w:i/>
          <w:lang w:val="en-GB"/>
        </w:rPr>
        <w:t>Von Hannover v. </w:t>
      </w:r>
      <w:r w:rsidRPr="00951F33">
        <w:rPr>
          <w:i/>
          <w:lang w:val="en-GB"/>
        </w:rPr>
        <w:t xml:space="preserve">Germany (no. 2) </w:t>
      </w:r>
      <w:r w:rsidRPr="00951F33">
        <w:rPr>
          <w:lang w:val="en-GB"/>
        </w:rPr>
        <w:t>[GC], nos. 40660/08 and 60641/08, § 107, ECHR 2012).</w:t>
      </w:r>
      <w:bookmarkEnd w:id="208"/>
    </w:p>
    <w:p w:rsidR="00EE31F5" w:rsidRPr="00951F33" w:rsidRDefault="00EE31F5" w:rsidP="00EE31F5">
      <w:pPr>
        <w:pStyle w:val="ECHRPara"/>
        <w:rPr>
          <w:i/>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57</w:t>
      </w:r>
      <w:r w:rsidRPr="00951F33">
        <w:rPr>
          <w:lang w:val="en-GB"/>
        </w:rPr>
        <w:fldChar w:fldCharType="end"/>
      </w:r>
      <w:r w:rsidRPr="00951F33">
        <w:rPr>
          <w:lang w:val="en-GB"/>
        </w:rPr>
        <w:t>.  </w:t>
      </w:r>
      <w:bookmarkStart w:id="209" w:name="lt_pId290"/>
      <w:r w:rsidR="00D24BBC" w:rsidRPr="00951F33">
        <w:rPr>
          <w:lang w:val="en-GB"/>
        </w:rPr>
        <w:t xml:space="preserve">In </w:t>
      </w:r>
      <w:r w:rsidRPr="00951F33">
        <w:rPr>
          <w:i/>
          <w:lang w:val="en-GB"/>
        </w:rPr>
        <w:t xml:space="preserve">Axel Springer AG </w:t>
      </w:r>
      <w:r w:rsidRPr="00951F33">
        <w:rPr>
          <w:lang w:val="en-GB"/>
        </w:rPr>
        <w:t>(</w:t>
      </w:r>
      <w:r w:rsidR="00D24BBC" w:rsidRPr="00951F33">
        <w:rPr>
          <w:lang w:val="en-GB"/>
        </w:rPr>
        <w:t xml:space="preserve">cited above, </w:t>
      </w:r>
      <w:r w:rsidRPr="00951F33">
        <w:rPr>
          <w:lang w:val="en-GB"/>
        </w:rPr>
        <w:t xml:space="preserve">§§ 89-95) </w:t>
      </w:r>
      <w:r w:rsidR="00136D26" w:rsidRPr="00951F33">
        <w:rPr>
          <w:lang w:val="en-GB"/>
        </w:rPr>
        <w:t>and</w:t>
      </w:r>
      <w:r w:rsidRPr="00951F33">
        <w:rPr>
          <w:lang w:val="en-GB"/>
        </w:rPr>
        <w:t xml:space="preserve"> </w:t>
      </w:r>
      <w:r w:rsidRPr="00951F33">
        <w:rPr>
          <w:i/>
          <w:lang w:val="en-GB"/>
        </w:rPr>
        <w:t>Von Hannover (n</w:t>
      </w:r>
      <w:r w:rsidR="00D24BBC" w:rsidRPr="00951F33">
        <w:rPr>
          <w:i/>
          <w:lang w:val="en-GB"/>
        </w:rPr>
        <w:t>o.</w:t>
      </w:r>
      <w:r w:rsidR="00AB63FF">
        <w:rPr>
          <w:i/>
          <w:lang w:val="en-GB"/>
        </w:rPr>
        <w:t> </w:t>
      </w:r>
      <w:r w:rsidRPr="00951F33">
        <w:rPr>
          <w:i/>
          <w:lang w:val="en-GB"/>
        </w:rPr>
        <w:t>2)</w:t>
      </w:r>
      <w:r w:rsidR="00D24BBC" w:rsidRPr="00951F33">
        <w:rPr>
          <w:lang w:val="en-GB"/>
        </w:rPr>
        <w:t xml:space="preserve"> </w:t>
      </w:r>
      <w:r w:rsidRPr="00951F33">
        <w:rPr>
          <w:lang w:val="en-GB"/>
        </w:rPr>
        <w:t>(</w:t>
      </w:r>
      <w:r w:rsidR="00D24BBC" w:rsidRPr="00951F33">
        <w:rPr>
          <w:lang w:val="en-GB"/>
        </w:rPr>
        <w:t xml:space="preserve">cited above, </w:t>
      </w:r>
      <w:r w:rsidRPr="00951F33">
        <w:rPr>
          <w:lang w:val="en-GB"/>
        </w:rPr>
        <w:t>§</w:t>
      </w:r>
      <w:r w:rsidR="00D24BBC" w:rsidRPr="00951F33">
        <w:rPr>
          <w:lang w:val="en-GB"/>
        </w:rPr>
        <w:t>§</w:t>
      </w:r>
      <w:r w:rsidRPr="00951F33">
        <w:rPr>
          <w:lang w:val="en-GB"/>
        </w:rPr>
        <w:t xml:space="preserve"> 108-113) </w:t>
      </w:r>
      <w:r w:rsidR="00D24BBC" w:rsidRPr="00951F33">
        <w:rPr>
          <w:lang w:val="en-GB"/>
        </w:rPr>
        <w:t>the</w:t>
      </w:r>
      <w:r w:rsidRPr="00951F33">
        <w:rPr>
          <w:lang w:val="en-GB"/>
        </w:rPr>
        <w:t xml:space="preserve"> </w:t>
      </w:r>
      <w:r w:rsidR="00D24BBC" w:rsidRPr="00951F33">
        <w:rPr>
          <w:lang w:val="en-GB"/>
        </w:rPr>
        <w:t xml:space="preserve">Court summarised the relevant criteria for balancing the right to freedom of expression against the right to respect for private life, including the contribution to a debate of general interest, the degree to which the person affected was well known, the subject of the report, the form and consequences of the </w:t>
      </w:r>
      <w:r w:rsidRPr="00951F33">
        <w:rPr>
          <w:lang w:val="en-GB"/>
        </w:rPr>
        <w:t xml:space="preserve">publication </w:t>
      </w:r>
      <w:r w:rsidR="00136D26" w:rsidRPr="00951F33">
        <w:rPr>
          <w:lang w:val="en-GB"/>
        </w:rPr>
        <w:t>and</w:t>
      </w:r>
      <w:r w:rsidRPr="00951F33">
        <w:rPr>
          <w:lang w:val="en-GB"/>
        </w:rPr>
        <w:t xml:space="preserve"> </w:t>
      </w:r>
      <w:r w:rsidR="00D24BBC" w:rsidRPr="00951F33">
        <w:rPr>
          <w:lang w:val="en-GB"/>
        </w:rPr>
        <w:t xml:space="preserve">the severity of the sanction imposed </w:t>
      </w:r>
      <w:r w:rsidRPr="00951F33">
        <w:rPr>
          <w:lang w:val="en-GB"/>
        </w:rPr>
        <w:t>(</w:t>
      </w:r>
      <w:r w:rsidR="00D24BBC" w:rsidRPr="00951F33">
        <w:rPr>
          <w:lang w:val="en-GB"/>
        </w:rPr>
        <w:t>see also</w:t>
      </w:r>
      <w:r w:rsidRPr="00951F33">
        <w:rPr>
          <w:lang w:val="en-GB"/>
        </w:rPr>
        <w:t xml:space="preserve"> </w:t>
      </w:r>
      <w:r w:rsidRPr="00951F33">
        <w:rPr>
          <w:i/>
          <w:lang w:val="en-GB"/>
        </w:rPr>
        <w:t xml:space="preserve">Tănăsoaica </w:t>
      </w:r>
      <w:r w:rsidR="00D24BBC" w:rsidRPr="00951F33">
        <w:rPr>
          <w:i/>
          <w:lang w:val="en-GB"/>
        </w:rPr>
        <w:t>v</w:t>
      </w:r>
      <w:r w:rsidRPr="00951F33">
        <w:rPr>
          <w:i/>
          <w:lang w:val="en-GB"/>
        </w:rPr>
        <w:t>. Romani</w:t>
      </w:r>
      <w:r w:rsidR="00D24BBC" w:rsidRPr="00951F33">
        <w:rPr>
          <w:i/>
          <w:lang w:val="en-GB"/>
        </w:rPr>
        <w:t>a</w:t>
      </w:r>
      <w:r w:rsidRPr="00951F33">
        <w:rPr>
          <w:lang w:val="en-GB"/>
        </w:rPr>
        <w:t>, n</w:t>
      </w:r>
      <w:r w:rsidR="00D24BBC" w:rsidRPr="00951F33">
        <w:rPr>
          <w:lang w:val="en-GB"/>
        </w:rPr>
        <w:t xml:space="preserve">o. </w:t>
      </w:r>
      <w:r w:rsidRPr="00951F33">
        <w:rPr>
          <w:lang w:val="en-GB"/>
        </w:rPr>
        <w:t>3490/03</w:t>
      </w:r>
      <w:r w:rsidR="0091608B">
        <w:rPr>
          <w:snapToGrid w:val="0"/>
          <w:szCs w:val="24"/>
          <w:lang w:val="en-GB"/>
        </w:rPr>
        <w:t>, § 41, 19 </w:t>
      </w:r>
      <w:r w:rsidR="007A5F26" w:rsidRPr="00951F33">
        <w:rPr>
          <w:snapToGrid w:val="0"/>
          <w:szCs w:val="24"/>
          <w:lang w:val="en-GB"/>
        </w:rPr>
        <w:t>June</w:t>
      </w:r>
      <w:r w:rsidR="00D24BBC" w:rsidRPr="00951F33">
        <w:rPr>
          <w:snapToGrid w:val="0"/>
          <w:szCs w:val="24"/>
          <w:lang w:val="en-GB"/>
        </w:rPr>
        <w:t xml:space="preserve"> 2012;</w:t>
      </w:r>
      <w:r w:rsidRPr="00951F33">
        <w:rPr>
          <w:snapToGrid w:val="0"/>
          <w:szCs w:val="24"/>
          <w:lang w:val="en-GB"/>
        </w:rPr>
        <w:t xml:space="preserve"> </w:t>
      </w:r>
      <w:r w:rsidRPr="00951F33">
        <w:rPr>
          <w:i/>
          <w:lang w:val="en-GB"/>
        </w:rPr>
        <w:t xml:space="preserve">Verlagsgruppe News GmbH </w:t>
      </w:r>
      <w:r w:rsidR="00136D26" w:rsidRPr="00951F33">
        <w:rPr>
          <w:i/>
          <w:lang w:val="en-GB"/>
        </w:rPr>
        <w:t>and</w:t>
      </w:r>
      <w:r w:rsidRPr="00951F33">
        <w:rPr>
          <w:i/>
          <w:lang w:val="en-GB"/>
        </w:rPr>
        <w:t xml:space="preserve"> Bobi </w:t>
      </w:r>
      <w:r w:rsidR="003245DD" w:rsidRPr="00951F33">
        <w:rPr>
          <w:i/>
          <w:lang w:val="en-GB"/>
        </w:rPr>
        <w:t>v. Austria</w:t>
      </w:r>
      <w:r w:rsidRPr="00951F33">
        <w:rPr>
          <w:lang w:val="en-GB"/>
        </w:rPr>
        <w:t>, n</w:t>
      </w:r>
      <w:r w:rsidR="00D24BBC" w:rsidRPr="00951F33">
        <w:rPr>
          <w:lang w:val="en-GB"/>
        </w:rPr>
        <w:t>o.</w:t>
      </w:r>
      <w:r w:rsidR="0091608B">
        <w:rPr>
          <w:snapToGrid w:val="0"/>
          <w:lang w:val="en-GB"/>
        </w:rPr>
        <w:t> </w:t>
      </w:r>
      <w:r w:rsidRPr="00951F33">
        <w:rPr>
          <w:snapToGrid w:val="0"/>
          <w:lang w:val="en-GB"/>
        </w:rPr>
        <w:t>59631/09, § 72, 4 </w:t>
      </w:r>
      <w:r w:rsidR="007A5F26" w:rsidRPr="00951F33">
        <w:rPr>
          <w:snapToGrid w:val="0"/>
          <w:lang w:val="en-GB"/>
        </w:rPr>
        <w:t>December</w:t>
      </w:r>
      <w:r w:rsidRPr="00951F33">
        <w:rPr>
          <w:snapToGrid w:val="0"/>
          <w:lang w:val="en-GB"/>
        </w:rPr>
        <w:t xml:space="preserve"> 2012;</w:t>
      </w:r>
      <w:r w:rsidRPr="00951F33">
        <w:rPr>
          <w:i/>
          <w:lang w:val="en-GB"/>
        </w:rPr>
        <w:t xml:space="preserve"> Küchl </w:t>
      </w:r>
      <w:r w:rsidR="003245DD" w:rsidRPr="00951F33">
        <w:rPr>
          <w:i/>
          <w:lang w:val="en-GB"/>
        </w:rPr>
        <w:t>v. Austria</w:t>
      </w:r>
      <w:r w:rsidRPr="00951F33">
        <w:rPr>
          <w:lang w:val="en-GB"/>
        </w:rPr>
        <w:t>, n</w:t>
      </w:r>
      <w:r w:rsidR="003A783F" w:rsidRPr="00951F33">
        <w:rPr>
          <w:lang w:val="en-GB"/>
        </w:rPr>
        <w:t>o.</w:t>
      </w:r>
      <w:r w:rsidRPr="00951F33">
        <w:rPr>
          <w:lang w:val="en-GB"/>
        </w:rPr>
        <w:t xml:space="preserve"> 51151/06, § 67, 4 </w:t>
      </w:r>
      <w:r w:rsidR="007A5F26" w:rsidRPr="00951F33">
        <w:rPr>
          <w:lang w:val="en-GB"/>
        </w:rPr>
        <w:t>December</w:t>
      </w:r>
      <w:r w:rsidR="00713223">
        <w:rPr>
          <w:lang w:val="en-GB"/>
        </w:rPr>
        <w:t xml:space="preserve"> </w:t>
      </w:r>
      <w:r w:rsidRPr="00951F33">
        <w:rPr>
          <w:lang w:val="en-GB"/>
        </w:rPr>
        <w:t>2012</w:t>
      </w:r>
      <w:r w:rsidR="00753E28" w:rsidRPr="00951F33">
        <w:rPr>
          <w:lang w:val="en-GB"/>
        </w:rPr>
        <w:t>;</w:t>
      </w:r>
      <w:r w:rsidR="003A783F" w:rsidRPr="00951F33">
        <w:rPr>
          <w:i/>
          <w:lang w:val="en-GB"/>
        </w:rPr>
        <w:t xml:space="preserve"> </w:t>
      </w:r>
      <w:r w:rsidR="003A783F" w:rsidRPr="00951F33">
        <w:rPr>
          <w:lang w:val="en-GB"/>
        </w:rPr>
        <w:t>and</w:t>
      </w:r>
      <w:r w:rsidR="003A783F" w:rsidRPr="00951F33">
        <w:rPr>
          <w:i/>
          <w:lang w:val="en-GB"/>
        </w:rPr>
        <w:t xml:space="preserve"> </w:t>
      </w:r>
      <w:r w:rsidRPr="00951F33">
        <w:rPr>
          <w:i/>
          <w:lang w:val="en-GB"/>
        </w:rPr>
        <w:t xml:space="preserve">Ungváry </w:t>
      </w:r>
      <w:r w:rsidR="00136D26" w:rsidRPr="00951F33">
        <w:rPr>
          <w:i/>
          <w:lang w:val="en-GB"/>
        </w:rPr>
        <w:t>and</w:t>
      </w:r>
      <w:r w:rsidRPr="00951F33">
        <w:rPr>
          <w:i/>
          <w:lang w:val="en-GB"/>
        </w:rPr>
        <w:t xml:space="preserve"> Irodalom Kft</w:t>
      </w:r>
      <w:r w:rsidRPr="00951F33">
        <w:rPr>
          <w:snapToGrid w:val="0"/>
          <w:lang w:val="en-GB"/>
        </w:rPr>
        <w:t xml:space="preserve">, </w:t>
      </w:r>
      <w:r w:rsidR="003245DD" w:rsidRPr="00951F33">
        <w:rPr>
          <w:snapToGrid w:val="0"/>
          <w:lang w:val="en-GB"/>
        </w:rPr>
        <w:t>cited above</w:t>
      </w:r>
      <w:r w:rsidRPr="00951F33">
        <w:rPr>
          <w:snapToGrid w:val="0"/>
          <w:lang w:val="en-GB"/>
        </w:rPr>
        <w:t>, § 45</w:t>
      </w:r>
      <w:r w:rsidRPr="00951F33">
        <w:rPr>
          <w:snapToGrid w:val="0"/>
          <w:szCs w:val="24"/>
          <w:lang w:val="en-GB"/>
        </w:rPr>
        <w:t>).</w:t>
      </w:r>
      <w:bookmarkEnd w:id="209"/>
    </w:p>
    <w:p w:rsidR="00EE31F5" w:rsidRPr="00951F33" w:rsidRDefault="003A783F" w:rsidP="00EE31F5">
      <w:pPr>
        <w:pStyle w:val="ECHRHeading4"/>
        <w:rPr>
          <w:lang w:val="en-GB"/>
        </w:rPr>
      </w:pPr>
      <w:bookmarkStart w:id="210" w:name="lt_pId291"/>
      <w:r w:rsidRPr="00951F33">
        <w:rPr>
          <w:lang w:val="en-GB"/>
        </w:rPr>
        <w:t>(b)  </w:t>
      </w:r>
      <w:r w:rsidR="00EE31F5" w:rsidRPr="00951F33">
        <w:rPr>
          <w:lang w:val="en-GB"/>
        </w:rPr>
        <w:t>Application in the present case</w:t>
      </w:r>
      <w:bookmarkEnd w:id="210"/>
    </w:p>
    <w:p w:rsidR="00EE31F5" w:rsidRPr="00951F33" w:rsidRDefault="003A783F" w:rsidP="00EE31F5">
      <w:pPr>
        <w:pStyle w:val="ECHRHeading5"/>
        <w:rPr>
          <w:lang w:val="en-GB"/>
        </w:rPr>
      </w:pPr>
      <w:r w:rsidRPr="00951F33">
        <w:rPr>
          <w:lang w:val="en-GB"/>
        </w:rPr>
        <w:t>(</w:t>
      </w:r>
      <w:r w:rsidR="00EE31F5" w:rsidRPr="00951F33">
        <w:rPr>
          <w:lang w:val="en-GB"/>
        </w:rPr>
        <w:t>i</w:t>
      </w:r>
      <w:r w:rsidRPr="00951F33">
        <w:rPr>
          <w:lang w:val="en-GB"/>
        </w:rPr>
        <w:t>)</w:t>
      </w:r>
      <w:r w:rsidR="00EE31F5" w:rsidRPr="00951F33">
        <w:rPr>
          <w:lang w:val="en-GB"/>
        </w:rPr>
        <w:t>  </w:t>
      </w:r>
      <w:bookmarkStart w:id="211" w:name="lt_pId293"/>
      <w:r w:rsidR="00EE31F5" w:rsidRPr="00951F33">
        <w:rPr>
          <w:lang w:val="en-GB"/>
        </w:rPr>
        <w:t>Contribution to a debate of general interest</w:t>
      </w:r>
      <w:bookmarkEnd w:id="211"/>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58</w:t>
      </w:r>
      <w:r w:rsidRPr="00951F33">
        <w:rPr>
          <w:lang w:val="en-GB"/>
        </w:rPr>
        <w:fldChar w:fldCharType="end"/>
      </w:r>
      <w:r w:rsidRPr="00951F33">
        <w:rPr>
          <w:lang w:val="en-GB"/>
        </w:rPr>
        <w:t>.  </w:t>
      </w:r>
      <w:bookmarkStart w:id="212" w:name="lt_pId295"/>
      <w:r w:rsidR="009235A7" w:rsidRPr="00951F33">
        <w:rPr>
          <w:lang w:val="en-GB"/>
        </w:rPr>
        <w:t>The Court</w:t>
      </w:r>
      <w:r w:rsidRPr="00951F33">
        <w:rPr>
          <w:lang w:val="en-GB"/>
        </w:rPr>
        <w:t xml:space="preserve"> note</w:t>
      </w:r>
      <w:r w:rsidR="009235A7" w:rsidRPr="00951F33">
        <w:rPr>
          <w:lang w:val="en-GB"/>
        </w:rPr>
        <w:t>s</w:t>
      </w:r>
      <w:r w:rsidRPr="00951F33">
        <w:rPr>
          <w:lang w:val="en-GB"/>
        </w:rPr>
        <w:t xml:space="preserve"> </w:t>
      </w:r>
      <w:r w:rsidR="009235A7" w:rsidRPr="00951F33">
        <w:rPr>
          <w:lang w:val="en-GB"/>
        </w:rPr>
        <w:t>that th</w:t>
      </w:r>
      <w:r w:rsidRPr="00951F33">
        <w:rPr>
          <w:lang w:val="en-GB"/>
        </w:rPr>
        <w:t xml:space="preserve">e passage </w:t>
      </w:r>
      <w:r w:rsidR="009235A7" w:rsidRPr="00951F33">
        <w:rPr>
          <w:lang w:val="en-GB"/>
        </w:rPr>
        <w:t xml:space="preserve">in issue </w:t>
      </w:r>
      <w:r w:rsidR="00B561E4" w:rsidRPr="00951F33">
        <w:rPr>
          <w:lang w:val="en-GB"/>
        </w:rPr>
        <w:t xml:space="preserve">was part of an </w:t>
      </w:r>
      <w:r w:rsidRPr="00951F33">
        <w:rPr>
          <w:lang w:val="en-GB"/>
        </w:rPr>
        <w:t xml:space="preserve">article </w:t>
      </w:r>
      <w:r w:rsidR="00B561E4" w:rsidRPr="00951F33">
        <w:rPr>
          <w:lang w:val="en-GB"/>
        </w:rPr>
        <w:t xml:space="preserve">published in a mass-circulation daily newspaper about </w:t>
      </w:r>
      <w:r w:rsidR="007A5F26" w:rsidRPr="00951F33">
        <w:rPr>
          <w:lang w:val="en-GB"/>
        </w:rPr>
        <w:t>Mr</w:t>
      </w:r>
      <w:r w:rsidR="00B561E4" w:rsidRPr="00951F33">
        <w:rPr>
          <w:lang w:val="en-GB"/>
        </w:rPr>
        <w:t xml:space="preserve"> </w:t>
      </w:r>
      <w:r w:rsidRPr="00951F33">
        <w:rPr>
          <w:lang w:val="en-GB"/>
        </w:rPr>
        <w:t>Schröder</w:t>
      </w:r>
      <w:r w:rsidR="00326D8A">
        <w:rPr>
          <w:lang w:val="en-GB"/>
        </w:rPr>
        <w:t>’</w:t>
      </w:r>
      <w:r w:rsidR="00B561E4" w:rsidRPr="00951F33">
        <w:rPr>
          <w:lang w:val="en-GB"/>
        </w:rPr>
        <w:t>s appointment as chairman of the supervisory board of a German-Russian consortium very shortly after leaving office as Federal Chancellor.</w:t>
      </w:r>
      <w:r w:rsidRPr="00951F33">
        <w:rPr>
          <w:lang w:val="en-GB"/>
        </w:rPr>
        <w:t xml:space="preserve"> </w:t>
      </w:r>
      <w:bookmarkStart w:id="213" w:name="lt_pId296"/>
      <w:bookmarkEnd w:id="212"/>
      <w:r w:rsidR="00B561E4" w:rsidRPr="00951F33">
        <w:rPr>
          <w:lang w:val="en-GB"/>
        </w:rPr>
        <w:t>Th</w:t>
      </w:r>
      <w:r w:rsidRPr="00951F33">
        <w:rPr>
          <w:lang w:val="en-GB"/>
        </w:rPr>
        <w:t>e report</w:t>
      </w:r>
      <w:r w:rsidR="00B30F97">
        <w:rPr>
          <w:lang w:val="en-GB"/>
        </w:rPr>
        <w:t xml:space="preserve"> notably</w:t>
      </w:r>
      <w:r w:rsidR="00B561E4" w:rsidRPr="00951F33">
        <w:rPr>
          <w:lang w:val="en-GB"/>
        </w:rPr>
        <w:t xml:space="preserve"> raised the</w:t>
      </w:r>
      <w:r w:rsidRPr="00951F33">
        <w:rPr>
          <w:lang w:val="en-GB"/>
        </w:rPr>
        <w:t xml:space="preserve"> question </w:t>
      </w:r>
      <w:r w:rsidR="00B561E4" w:rsidRPr="00951F33">
        <w:rPr>
          <w:lang w:val="en-GB"/>
        </w:rPr>
        <w:t xml:space="preserve">whether and to what extent </w:t>
      </w:r>
      <w:r w:rsidR="007A5F26" w:rsidRPr="00951F33">
        <w:rPr>
          <w:lang w:val="en-GB"/>
        </w:rPr>
        <w:t>Mr</w:t>
      </w:r>
      <w:r w:rsidRPr="00951F33">
        <w:rPr>
          <w:lang w:val="en-GB"/>
        </w:rPr>
        <w:t xml:space="preserve"> Schröder </w:t>
      </w:r>
      <w:r w:rsidR="00B561E4" w:rsidRPr="00951F33">
        <w:rPr>
          <w:lang w:val="en-GB"/>
        </w:rPr>
        <w:t>had taken advantage of policy decisions he himself had taken while head of government in preparation for this</w:t>
      </w:r>
      <w:r w:rsidRPr="00951F33">
        <w:rPr>
          <w:lang w:val="en-GB"/>
        </w:rPr>
        <w:t xml:space="preserve"> change.</w:t>
      </w:r>
      <w:bookmarkEnd w:id="213"/>
      <w:r w:rsidRPr="00951F33">
        <w:rPr>
          <w:lang w:val="en-GB"/>
        </w:rPr>
        <w:t xml:space="preserve"> </w:t>
      </w:r>
      <w:bookmarkStart w:id="214" w:name="lt_pId297"/>
      <w:r w:rsidR="00B561E4" w:rsidRPr="00951F33">
        <w:rPr>
          <w:lang w:val="en-GB"/>
        </w:rPr>
        <w:t>Th</w:t>
      </w:r>
      <w:r w:rsidRPr="00951F33">
        <w:rPr>
          <w:lang w:val="en-GB"/>
        </w:rPr>
        <w:t>e su</w:t>
      </w:r>
      <w:r w:rsidR="00B561E4" w:rsidRPr="00951F33">
        <w:rPr>
          <w:lang w:val="en-GB"/>
        </w:rPr>
        <w:t>b</w:t>
      </w:r>
      <w:r w:rsidRPr="00951F33">
        <w:rPr>
          <w:lang w:val="en-GB"/>
        </w:rPr>
        <w:t>je</w:t>
      </w:r>
      <w:r w:rsidR="00B561E4" w:rsidRPr="00951F33">
        <w:rPr>
          <w:lang w:val="en-GB"/>
        </w:rPr>
        <w:t>c</w:t>
      </w:r>
      <w:r w:rsidRPr="00951F33">
        <w:rPr>
          <w:lang w:val="en-GB"/>
        </w:rPr>
        <w:t xml:space="preserve">t </w:t>
      </w:r>
      <w:r w:rsidR="00B561E4" w:rsidRPr="00951F33">
        <w:rPr>
          <w:lang w:val="en-GB"/>
        </w:rPr>
        <w:t>of the</w:t>
      </w:r>
      <w:r w:rsidRPr="00951F33">
        <w:rPr>
          <w:lang w:val="en-GB"/>
        </w:rPr>
        <w:t xml:space="preserve"> report</w:t>
      </w:r>
      <w:r w:rsidR="00B561E4" w:rsidRPr="00951F33">
        <w:rPr>
          <w:lang w:val="en-GB"/>
        </w:rPr>
        <w:t xml:space="preserve"> was clearly of considerable public interest. This was especially true of the passage</w:t>
      </w:r>
      <w:r w:rsidR="00B30F97">
        <w:rPr>
          <w:lang w:val="en-GB"/>
        </w:rPr>
        <w:t xml:space="preserve"> covered by the injunction</w:t>
      </w:r>
      <w:r w:rsidR="00B561E4" w:rsidRPr="00951F33">
        <w:rPr>
          <w:lang w:val="en-GB"/>
        </w:rPr>
        <w:t>, which</w:t>
      </w:r>
      <w:bookmarkStart w:id="215" w:name="lt_pId298"/>
      <w:bookmarkEnd w:id="214"/>
      <w:r w:rsidRPr="00951F33">
        <w:rPr>
          <w:lang w:val="en-GB"/>
        </w:rPr>
        <w:t xml:space="preserve"> </w:t>
      </w:r>
      <w:r w:rsidR="00B30F97">
        <w:rPr>
          <w:lang w:val="en-GB"/>
        </w:rPr>
        <w:t>asked</w:t>
      </w:r>
      <w:r w:rsidR="00B561E4" w:rsidRPr="00951F33">
        <w:rPr>
          <w:lang w:val="en-GB"/>
        </w:rPr>
        <w:t xml:space="preserve"> whether Mr Schröder had wished to be relieved of his duties as Federal Chancellor because of the post he had been offered in the consortium</w:t>
      </w:r>
      <w:r w:rsidRPr="00951F33">
        <w:rPr>
          <w:lang w:val="en-GB"/>
        </w:rPr>
        <w:t>.</w:t>
      </w:r>
      <w:bookmarkEnd w:id="215"/>
    </w:p>
    <w:p w:rsidR="00EE31F5" w:rsidRPr="00951F33" w:rsidRDefault="003A783F" w:rsidP="00EE31F5">
      <w:pPr>
        <w:pStyle w:val="ECHRHeading5"/>
        <w:rPr>
          <w:lang w:val="en-GB"/>
        </w:rPr>
      </w:pPr>
      <w:bookmarkStart w:id="216" w:name="lt_pId299"/>
      <w:r w:rsidRPr="00951F33">
        <w:rPr>
          <w:lang w:val="en-GB"/>
        </w:rPr>
        <w:lastRenderedPageBreak/>
        <w:t>(</w:t>
      </w:r>
      <w:r w:rsidR="00EE31F5" w:rsidRPr="00951F33">
        <w:rPr>
          <w:lang w:val="en-GB"/>
        </w:rPr>
        <w:t>ii</w:t>
      </w:r>
      <w:r w:rsidRPr="00951F33">
        <w:rPr>
          <w:lang w:val="en-GB"/>
        </w:rPr>
        <w:t>)</w:t>
      </w:r>
      <w:bookmarkEnd w:id="216"/>
      <w:r w:rsidR="00EE31F5" w:rsidRPr="00951F33">
        <w:rPr>
          <w:lang w:val="en-GB"/>
        </w:rPr>
        <w:t>  </w:t>
      </w:r>
      <w:bookmarkStart w:id="217" w:name="lt_pId300"/>
      <w:r w:rsidR="00A87F72" w:rsidRPr="00951F33">
        <w:rPr>
          <w:lang w:val="en-GB"/>
        </w:rPr>
        <w:t xml:space="preserve">How well known was the </w:t>
      </w:r>
      <w:r w:rsidR="00EE31F5" w:rsidRPr="00951F33">
        <w:rPr>
          <w:lang w:val="en-GB"/>
        </w:rPr>
        <w:t xml:space="preserve">person </w:t>
      </w:r>
      <w:bookmarkEnd w:id="217"/>
      <w:r w:rsidR="00A87F72" w:rsidRPr="00951F33">
        <w:rPr>
          <w:lang w:val="en-GB"/>
        </w:rPr>
        <w:t>concerned?</w:t>
      </w:r>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59</w:t>
      </w:r>
      <w:r w:rsidRPr="00951F33">
        <w:rPr>
          <w:lang w:val="en-GB"/>
        </w:rPr>
        <w:fldChar w:fldCharType="end"/>
      </w:r>
      <w:r w:rsidRPr="00951F33">
        <w:rPr>
          <w:lang w:val="en-GB"/>
        </w:rPr>
        <w:t>.  </w:t>
      </w:r>
      <w:bookmarkStart w:id="218" w:name="lt_pId302"/>
      <w:r w:rsidR="00A87F72" w:rsidRPr="00951F33">
        <w:rPr>
          <w:lang w:val="en-GB"/>
        </w:rPr>
        <w:t xml:space="preserve">As to how well known Mr </w:t>
      </w:r>
      <w:r w:rsidRPr="00951F33">
        <w:rPr>
          <w:lang w:val="en-GB"/>
        </w:rPr>
        <w:t>Schröder</w:t>
      </w:r>
      <w:r w:rsidR="00A87F72" w:rsidRPr="00951F33">
        <w:rPr>
          <w:lang w:val="en-GB"/>
        </w:rPr>
        <w:t xml:space="preserve"> was</w:t>
      </w:r>
      <w:r w:rsidRPr="00951F33">
        <w:rPr>
          <w:lang w:val="en-GB"/>
        </w:rPr>
        <w:t xml:space="preserve">, </w:t>
      </w:r>
      <w:r w:rsidR="00A87F72" w:rsidRPr="00951F33">
        <w:rPr>
          <w:lang w:val="en-GB"/>
        </w:rPr>
        <w:t xml:space="preserve">it must be emphasised that at the time of the events reported in the article he was head of the German </w:t>
      </w:r>
      <w:r w:rsidR="00AE1219" w:rsidRPr="00951F33">
        <w:rPr>
          <w:lang w:val="en-GB"/>
        </w:rPr>
        <w:t>Government</w:t>
      </w:r>
      <w:r w:rsidR="00A87F72" w:rsidRPr="00951F33">
        <w:rPr>
          <w:lang w:val="en-GB"/>
        </w:rPr>
        <w:t>,</w:t>
      </w:r>
      <w:r w:rsidRPr="00951F33">
        <w:rPr>
          <w:lang w:val="en-GB"/>
        </w:rPr>
        <w:t xml:space="preserve"> </w:t>
      </w:r>
      <w:r w:rsidR="00136D26" w:rsidRPr="00951F33">
        <w:rPr>
          <w:lang w:val="en-GB"/>
        </w:rPr>
        <w:t>and</w:t>
      </w:r>
      <w:r w:rsidRPr="00951F33">
        <w:rPr>
          <w:lang w:val="en-GB"/>
        </w:rPr>
        <w:t xml:space="preserve"> </w:t>
      </w:r>
      <w:r w:rsidR="00A87F72" w:rsidRPr="00951F33">
        <w:rPr>
          <w:lang w:val="en-GB"/>
        </w:rPr>
        <w:t>thus a very high-profile political figure</w:t>
      </w:r>
      <w:r w:rsidRPr="00951F33">
        <w:rPr>
          <w:lang w:val="en-GB"/>
        </w:rPr>
        <w:t>.</w:t>
      </w:r>
      <w:bookmarkEnd w:id="218"/>
    </w:p>
    <w:p w:rsidR="00EE31F5" w:rsidRPr="00951F33" w:rsidRDefault="003A783F" w:rsidP="00EE31F5">
      <w:pPr>
        <w:pStyle w:val="ECHRHeading5"/>
        <w:rPr>
          <w:lang w:val="en-GB"/>
        </w:rPr>
      </w:pPr>
      <w:bookmarkStart w:id="219" w:name="lt_pId303"/>
      <w:r w:rsidRPr="00951F33">
        <w:rPr>
          <w:lang w:val="en-GB"/>
        </w:rPr>
        <w:t>(</w:t>
      </w:r>
      <w:r w:rsidR="00EE31F5" w:rsidRPr="00951F33">
        <w:rPr>
          <w:lang w:val="en-GB"/>
        </w:rPr>
        <w:t>iii</w:t>
      </w:r>
      <w:r w:rsidRPr="00951F33">
        <w:rPr>
          <w:lang w:val="en-GB"/>
        </w:rPr>
        <w:t>)</w:t>
      </w:r>
      <w:bookmarkEnd w:id="219"/>
      <w:r w:rsidR="00EE31F5" w:rsidRPr="00951F33">
        <w:rPr>
          <w:lang w:val="en-GB"/>
        </w:rPr>
        <w:t>  </w:t>
      </w:r>
      <w:bookmarkStart w:id="220" w:name="lt_pId304"/>
      <w:r w:rsidR="00A87F72" w:rsidRPr="00951F33">
        <w:rPr>
          <w:lang w:val="en-GB"/>
        </w:rPr>
        <w:t>Subject of the</w:t>
      </w:r>
      <w:r w:rsidR="00EE31F5" w:rsidRPr="00951F33">
        <w:rPr>
          <w:lang w:val="en-GB"/>
        </w:rPr>
        <w:t xml:space="preserve"> report </w:t>
      </w:r>
      <w:r w:rsidR="00136D26" w:rsidRPr="00951F33">
        <w:rPr>
          <w:lang w:val="en-GB"/>
        </w:rPr>
        <w:t>and</w:t>
      </w:r>
      <w:r w:rsidR="00EE31F5" w:rsidRPr="00951F33">
        <w:rPr>
          <w:lang w:val="en-GB"/>
        </w:rPr>
        <w:t xml:space="preserve"> </w:t>
      </w:r>
      <w:r w:rsidR="00A87F72" w:rsidRPr="00951F33">
        <w:rPr>
          <w:lang w:val="en-GB"/>
        </w:rPr>
        <w:t xml:space="preserve">nature of the </w:t>
      </w:r>
      <w:r w:rsidR="00EE31F5" w:rsidRPr="00951F33">
        <w:rPr>
          <w:lang w:val="en-GB"/>
        </w:rPr>
        <w:t>information</w:t>
      </w:r>
      <w:bookmarkEnd w:id="220"/>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60</w:t>
      </w:r>
      <w:r w:rsidRPr="00951F33">
        <w:rPr>
          <w:lang w:val="en-GB"/>
        </w:rPr>
        <w:fldChar w:fldCharType="end"/>
      </w:r>
      <w:r w:rsidRPr="00951F33">
        <w:rPr>
          <w:lang w:val="en-GB"/>
        </w:rPr>
        <w:t>.  </w:t>
      </w:r>
      <w:bookmarkStart w:id="221" w:name="lt_pId306"/>
      <w:r w:rsidR="00731C29" w:rsidRPr="00951F33">
        <w:rPr>
          <w:lang w:val="en-GB"/>
        </w:rPr>
        <w:t>As regards the subject of the</w:t>
      </w:r>
      <w:r w:rsidRPr="00951F33">
        <w:rPr>
          <w:lang w:val="en-GB"/>
        </w:rPr>
        <w:t xml:space="preserve"> report, </w:t>
      </w:r>
      <w:r w:rsidR="009235A7" w:rsidRPr="00951F33">
        <w:rPr>
          <w:lang w:val="en-GB"/>
        </w:rPr>
        <w:t>the Court</w:t>
      </w:r>
      <w:r w:rsidRPr="00951F33">
        <w:rPr>
          <w:lang w:val="en-GB"/>
        </w:rPr>
        <w:t xml:space="preserve"> note</w:t>
      </w:r>
      <w:r w:rsidR="00731C29" w:rsidRPr="00951F33">
        <w:rPr>
          <w:lang w:val="en-GB"/>
        </w:rPr>
        <w:t>s that</w:t>
      </w:r>
      <w:r w:rsidRPr="00951F33">
        <w:rPr>
          <w:lang w:val="en-GB"/>
        </w:rPr>
        <w:t xml:space="preserve"> </w:t>
      </w:r>
      <w:r w:rsidR="00731C29" w:rsidRPr="00951F33">
        <w:rPr>
          <w:lang w:val="en-GB"/>
        </w:rPr>
        <w:t xml:space="preserve">the </w:t>
      </w:r>
      <w:r w:rsidRPr="00951F33">
        <w:rPr>
          <w:lang w:val="en-GB"/>
        </w:rPr>
        <w:t xml:space="preserve">article </w:t>
      </w:r>
      <w:r w:rsidR="00D967E8" w:rsidRPr="00951F33">
        <w:rPr>
          <w:lang w:val="en-GB"/>
        </w:rPr>
        <w:t xml:space="preserve">did not recount details of </w:t>
      </w:r>
      <w:r w:rsidR="007A5F26" w:rsidRPr="00951F33">
        <w:rPr>
          <w:lang w:val="en-GB"/>
        </w:rPr>
        <w:t>Mr</w:t>
      </w:r>
      <w:r w:rsidRPr="00951F33">
        <w:rPr>
          <w:lang w:val="en-GB"/>
        </w:rPr>
        <w:t xml:space="preserve"> Schröder</w:t>
      </w:r>
      <w:r w:rsidR="00326D8A">
        <w:rPr>
          <w:lang w:val="en-GB"/>
        </w:rPr>
        <w:t>’</w:t>
      </w:r>
      <w:r w:rsidR="00D967E8" w:rsidRPr="00951F33">
        <w:rPr>
          <w:lang w:val="en-GB"/>
        </w:rPr>
        <w:t>s private life with the aim of satisfying the curiosity of a certain readership</w:t>
      </w:r>
      <w:r w:rsidRPr="00951F33">
        <w:rPr>
          <w:lang w:val="en-GB"/>
        </w:rPr>
        <w:t xml:space="preserve"> (</w:t>
      </w:r>
      <w:bookmarkEnd w:id="221"/>
      <w:r w:rsidR="007E0C59" w:rsidRPr="00951F33">
        <w:rPr>
          <w:lang w:val="en-GB"/>
        </w:rPr>
        <w:t>compare</w:t>
      </w:r>
      <w:r w:rsidRPr="00951F33">
        <w:rPr>
          <w:lang w:val="en-GB"/>
        </w:rPr>
        <w:t xml:space="preserve"> </w:t>
      </w:r>
      <w:bookmarkStart w:id="222" w:name="lt_pId307"/>
      <w:r w:rsidRPr="00951F33">
        <w:rPr>
          <w:i/>
          <w:lang w:val="en-GB"/>
        </w:rPr>
        <w:t>Axel Springer</w:t>
      </w:r>
      <w:r w:rsidR="00713223">
        <w:rPr>
          <w:i/>
          <w:lang w:val="en-GB"/>
        </w:rPr>
        <w:t xml:space="preserve"> AG</w:t>
      </w:r>
      <w:r w:rsidRPr="00951F33">
        <w:rPr>
          <w:lang w:val="en-GB"/>
        </w:rPr>
        <w:t xml:space="preserve">, </w:t>
      </w:r>
      <w:r w:rsidR="003245DD" w:rsidRPr="00951F33">
        <w:rPr>
          <w:lang w:val="en-GB"/>
        </w:rPr>
        <w:t>cited above</w:t>
      </w:r>
      <w:r w:rsidRPr="00951F33">
        <w:rPr>
          <w:lang w:val="en-GB"/>
        </w:rPr>
        <w:t xml:space="preserve">, § 91), </w:t>
      </w:r>
      <w:r w:rsidR="00D967E8" w:rsidRPr="00951F33">
        <w:rPr>
          <w:lang w:val="en-GB"/>
        </w:rPr>
        <w:t xml:space="preserve">but </w:t>
      </w:r>
      <w:r w:rsidR="00E929D0">
        <w:rPr>
          <w:lang w:val="en-GB"/>
        </w:rPr>
        <w:t>discussed</w:t>
      </w:r>
      <w:r w:rsidR="00D967E8" w:rsidRPr="00951F33">
        <w:rPr>
          <w:lang w:val="en-GB"/>
        </w:rPr>
        <w:t xml:space="preserve"> his conduct</w:t>
      </w:r>
      <w:r w:rsidR="0012125B" w:rsidRPr="00951F33">
        <w:rPr>
          <w:lang w:val="en-GB"/>
        </w:rPr>
        <w:t xml:space="preserve"> while in</w:t>
      </w:r>
      <w:r w:rsidRPr="00951F33">
        <w:rPr>
          <w:lang w:val="en-GB"/>
        </w:rPr>
        <w:t xml:space="preserve"> </w:t>
      </w:r>
      <w:r w:rsidR="0012125B" w:rsidRPr="00951F33">
        <w:rPr>
          <w:lang w:val="en-GB"/>
        </w:rPr>
        <w:t xml:space="preserve">office as </w:t>
      </w:r>
      <w:r w:rsidR="007E0C59" w:rsidRPr="00951F33">
        <w:rPr>
          <w:lang w:val="en-GB"/>
        </w:rPr>
        <w:t xml:space="preserve">Federal </w:t>
      </w:r>
      <w:r w:rsidR="00753E28" w:rsidRPr="00951F33">
        <w:rPr>
          <w:lang w:val="en-GB"/>
        </w:rPr>
        <w:t>Chancellor</w:t>
      </w:r>
      <w:r w:rsidRPr="00951F33">
        <w:rPr>
          <w:lang w:val="en-GB"/>
        </w:rPr>
        <w:t xml:space="preserve"> </w:t>
      </w:r>
      <w:r w:rsidR="00136D26" w:rsidRPr="00951F33">
        <w:rPr>
          <w:lang w:val="en-GB"/>
        </w:rPr>
        <w:t>and</w:t>
      </w:r>
      <w:r w:rsidRPr="00951F33">
        <w:rPr>
          <w:lang w:val="en-GB"/>
        </w:rPr>
        <w:t xml:space="preserve"> </w:t>
      </w:r>
      <w:r w:rsidR="0012125B" w:rsidRPr="00951F33">
        <w:rPr>
          <w:lang w:val="en-GB"/>
        </w:rPr>
        <w:t>his controversial appointment within a German-Russian</w:t>
      </w:r>
      <w:r w:rsidRPr="00951F33">
        <w:rPr>
          <w:lang w:val="en-GB"/>
        </w:rPr>
        <w:t xml:space="preserve"> consortium </w:t>
      </w:r>
      <w:r w:rsidR="0012125B" w:rsidRPr="00951F33">
        <w:rPr>
          <w:lang w:val="en-GB"/>
        </w:rPr>
        <w:t>shortly after leaving office</w:t>
      </w:r>
      <w:r w:rsidRPr="00951F33">
        <w:rPr>
          <w:lang w:val="en-GB"/>
        </w:rPr>
        <w:t>.</w:t>
      </w:r>
      <w:bookmarkEnd w:id="222"/>
      <w:r w:rsidRPr="00951F33">
        <w:rPr>
          <w:lang w:val="en-GB"/>
        </w:rPr>
        <w:t xml:space="preserve"> </w:t>
      </w:r>
      <w:bookmarkStart w:id="223" w:name="lt_pId308"/>
      <w:r w:rsidR="0012125B" w:rsidRPr="00951F33">
        <w:rPr>
          <w:lang w:val="en-GB"/>
        </w:rPr>
        <w:t xml:space="preserve">Accordingly, freedom of </w:t>
      </w:r>
      <w:r w:rsidRPr="00951F33">
        <w:rPr>
          <w:lang w:val="en-GB"/>
        </w:rPr>
        <w:t xml:space="preserve">expression </w:t>
      </w:r>
      <w:r w:rsidR="0012125B" w:rsidRPr="00951F33">
        <w:rPr>
          <w:lang w:val="en-GB"/>
        </w:rPr>
        <w:t>must be interpreted broadly in the present</w:t>
      </w:r>
      <w:r w:rsidRPr="00951F33">
        <w:rPr>
          <w:lang w:val="en-GB"/>
        </w:rPr>
        <w:t xml:space="preserve"> </w:t>
      </w:r>
      <w:r w:rsidR="007E0C59" w:rsidRPr="00951F33">
        <w:rPr>
          <w:lang w:val="en-GB"/>
        </w:rPr>
        <w:t>case</w:t>
      </w:r>
      <w:r w:rsidRPr="00951F33">
        <w:rPr>
          <w:lang w:val="en-GB"/>
        </w:rPr>
        <w:t>.</w:t>
      </w:r>
      <w:bookmarkEnd w:id="223"/>
    </w:p>
    <w:p w:rsidR="00EE31F5" w:rsidRPr="00951F33" w:rsidRDefault="00EE31F5" w:rsidP="00613400">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61</w:t>
      </w:r>
      <w:r w:rsidRPr="00951F33">
        <w:rPr>
          <w:lang w:val="en-GB"/>
        </w:rPr>
        <w:fldChar w:fldCharType="end"/>
      </w:r>
      <w:r w:rsidRPr="00951F33">
        <w:rPr>
          <w:lang w:val="en-GB"/>
        </w:rPr>
        <w:t>.  </w:t>
      </w:r>
      <w:bookmarkStart w:id="224" w:name="lt_pId310"/>
      <w:r w:rsidR="009235A7" w:rsidRPr="00951F33">
        <w:rPr>
          <w:lang w:val="en-GB"/>
        </w:rPr>
        <w:t>The Court</w:t>
      </w:r>
      <w:r w:rsidRPr="00951F33">
        <w:rPr>
          <w:lang w:val="en-GB"/>
        </w:rPr>
        <w:t xml:space="preserve"> observe</w:t>
      </w:r>
      <w:r w:rsidR="007E0C59" w:rsidRPr="00951F33">
        <w:rPr>
          <w:lang w:val="en-GB"/>
        </w:rPr>
        <w:t>s</w:t>
      </w:r>
      <w:r w:rsidRPr="00951F33">
        <w:rPr>
          <w:lang w:val="en-GB"/>
        </w:rPr>
        <w:t xml:space="preserve"> </w:t>
      </w:r>
      <w:r w:rsidR="007E0C59" w:rsidRPr="00951F33">
        <w:rPr>
          <w:lang w:val="en-GB"/>
        </w:rPr>
        <w:t>that</w:t>
      </w:r>
      <w:r w:rsidRPr="00951F33">
        <w:rPr>
          <w:lang w:val="en-GB"/>
        </w:rPr>
        <w:t xml:space="preserve"> </w:t>
      </w:r>
      <w:r w:rsidR="007E0C59" w:rsidRPr="00951F33">
        <w:rPr>
          <w:lang w:val="en-GB"/>
        </w:rPr>
        <w:t>the</w:t>
      </w:r>
      <w:r w:rsidRPr="00951F33">
        <w:rPr>
          <w:lang w:val="en-GB"/>
        </w:rPr>
        <w:t xml:space="preserve"> </w:t>
      </w:r>
      <w:r w:rsidR="00B0480B" w:rsidRPr="00951F33">
        <w:rPr>
          <w:lang w:val="en-GB"/>
        </w:rPr>
        <w:t>German</w:t>
      </w:r>
      <w:r w:rsidRPr="00951F33">
        <w:rPr>
          <w:lang w:val="en-GB"/>
        </w:rPr>
        <w:t xml:space="preserve"> </w:t>
      </w:r>
      <w:r w:rsidR="007E0C59" w:rsidRPr="00951F33">
        <w:rPr>
          <w:lang w:val="en-GB"/>
        </w:rPr>
        <w:t xml:space="preserve">courts </w:t>
      </w:r>
      <w:r w:rsidR="00613400" w:rsidRPr="00951F33">
        <w:rPr>
          <w:lang w:val="en-GB"/>
        </w:rPr>
        <w:t xml:space="preserve">prohibited further publication of the passage in question on the grounds that it did not satisfy the criteria for reporting on suspicions, such criteria being applicable in the case before them. </w:t>
      </w:r>
      <w:bookmarkStart w:id="225" w:name="lt_pId311"/>
      <w:bookmarkEnd w:id="224"/>
      <w:r w:rsidR="00E929D0">
        <w:rPr>
          <w:lang w:val="en-GB"/>
        </w:rPr>
        <w:t>They noted in that</w:t>
      </w:r>
      <w:r w:rsidR="00613400" w:rsidRPr="00951F33">
        <w:rPr>
          <w:lang w:val="en-GB"/>
        </w:rPr>
        <w:t xml:space="preserve"> connection that although Mr Schröder was not suspected of having committed a criminal offence, the applicant company had nevertheless </w:t>
      </w:r>
      <w:r w:rsidR="00E929D0">
        <w:rPr>
          <w:lang w:val="en-GB"/>
        </w:rPr>
        <w:t>conveyed</w:t>
      </w:r>
      <w:r w:rsidR="00613400" w:rsidRPr="00951F33">
        <w:rPr>
          <w:lang w:val="en-GB"/>
        </w:rPr>
        <w:t xml:space="preserve"> a serious and </w:t>
      </w:r>
      <w:r w:rsidR="00062005" w:rsidRPr="00951F33">
        <w:rPr>
          <w:lang w:val="en-GB"/>
        </w:rPr>
        <w:t>damaging</w:t>
      </w:r>
      <w:r w:rsidR="00613400" w:rsidRPr="00951F33">
        <w:rPr>
          <w:lang w:val="en-GB"/>
        </w:rPr>
        <w:t xml:space="preserve"> suspicion against him. While acknowledging that the article concerned a matter of public interest, they criticised the applicant company for, among other things, lacking objectivity and balance and failing to consult Mr</w:t>
      </w:r>
      <w:r w:rsidR="00195B2A" w:rsidRPr="00951F33">
        <w:rPr>
          <w:lang w:val="en-GB"/>
        </w:rPr>
        <w:t xml:space="preserve"> </w:t>
      </w:r>
      <w:r w:rsidR="00613400" w:rsidRPr="00951F33">
        <w:rPr>
          <w:lang w:val="en-GB"/>
        </w:rPr>
        <w:t>Schröder or one of his team prior to publication</w:t>
      </w:r>
      <w:bookmarkStart w:id="226" w:name="lt_pId312"/>
      <w:bookmarkEnd w:id="225"/>
      <w:r w:rsidRPr="00951F33">
        <w:rPr>
          <w:lang w:val="en-GB"/>
        </w:rPr>
        <w:t>.</w:t>
      </w:r>
      <w:bookmarkEnd w:id="226"/>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62</w:t>
      </w:r>
      <w:r w:rsidRPr="00951F33">
        <w:rPr>
          <w:lang w:val="en-GB"/>
        </w:rPr>
        <w:fldChar w:fldCharType="end"/>
      </w:r>
      <w:r w:rsidRPr="00951F33">
        <w:rPr>
          <w:lang w:val="en-GB"/>
        </w:rPr>
        <w:t>.  </w:t>
      </w:r>
      <w:bookmarkStart w:id="227" w:name="lt_pId314"/>
      <w:r w:rsidR="009235A7" w:rsidRPr="00951F33">
        <w:rPr>
          <w:lang w:val="en-GB"/>
        </w:rPr>
        <w:t>The Court</w:t>
      </w:r>
      <w:r w:rsidRPr="00951F33">
        <w:rPr>
          <w:lang w:val="en-GB"/>
        </w:rPr>
        <w:t xml:space="preserve"> note</w:t>
      </w:r>
      <w:r w:rsidR="00731C29" w:rsidRPr="00951F33">
        <w:rPr>
          <w:lang w:val="en-GB"/>
        </w:rPr>
        <w:t xml:space="preserve">s that the </w:t>
      </w:r>
      <w:r w:rsidR="00B0480B" w:rsidRPr="00951F33">
        <w:rPr>
          <w:lang w:val="en-GB"/>
        </w:rPr>
        <w:t>German</w:t>
      </w:r>
      <w:r w:rsidRPr="00951F33">
        <w:rPr>
          <w:lang w:val="en-GB"/>
        </w:rPr>
        <w:t xml:space="preserve"> </w:t>
      </w:r>
      <w:r w:rsidR="00731C29" w:rsidRPr="00951F33">
        <w:rPr>
          <w:lang w:val="en-GB"/>
        </w:rPr>
        <w:t xml:space="preserve">courts </w:t>
      </w:r>
      <w:r w:rsidR="00195B2A" w:rsidRPr="00951F33">
        <w:rPr>
          <w:lang w:val="en-GB"/>
        </w:rPr>
        <w:t>left open the</w:t>
      </w:r>
      <w:r w:rsidRPr="00951F33">
        <w:rPr>
          <w:lang w:val="en-GB"/>
        </w:rPr>
        <w:t xml:space="preserve"> question </w:t>
      </w:r>
      <w:r w:rsidR="00195B2A" w:rsidRPr="00951F33">
        <w:rPr>
          <w:lang w:val="en-GB"/>
        </w:rPr>
        <w:t xml:space="preserve">whether the passage in issue amounted to a statement of fact or a value judgment, finding instead that the </w:t>
      </w:r>
      <w:r w:rsidR="00AE1219" w:rsidRPr="00951F33">
        <w:rPr>
          <w:lang w:val="en-GB"/>
        </w:rPr>
        <w:t>applicant company</w:t>
      </w:r>
      <w:r w:rsidRPr="00951F33">
        <w:rPr>
          <w:lang w:val="en-GB"/>
        </w:rPr>
        <w:t xml:space="preserve"> </w:t>
      </w:r>
      <w:r w:rsidR="00195B2A" w:rsidRPr="00951F33">
        <w:rPr>
          <w:lang w:val="en-GB"/>
        </w:rPr>
        <w:t>had expressed a suspicion, the lawfulness of which was to be assessed with reference to the criteria for reporting on suspicions.</w:t>
      </w:r>
      <w:bookmarkEnd w:id="227"/>
      <w:r w:rsidR="003245DD" w:rsidRPr="00951F33">
        <w:rPr>
          <w:lang w:val="en-GB"/>
        </w:rPr>
        <w:t xml:space="preserve"> </w:t>
      </w:r>
      <w:r w:rsidR="00195B2A" w:rsidRPr="00951F33">
        <w:rPr>
          <w:lang w:val="en-GB"/>
        </w:rPr>
        <w:t>T</w:t>
      </w:r>
      <w:r w:rsidR="003245DD" w:rsidRPr="00951F33">
        <w:rPr>
          <w:lang w:val="en-GB"/>
        </w:rPr>
        <w:t>he Government</w:t>
      </w:r>
      <w:bookmarkStart w:id="228" w:name="lt_pId315"/>
      <w:r w:rsidRPr="00951F33">
        <w:rPr>
          <w:lang w:val="en-GB"/>
        </w:rPr>
        <w:t xml:space="preserve"> </w:t>
      </w:r>
      <w:r w:rsidR="00195B2A" w:rsidRPr="00951F33">
        <w:rPr>
          <w:lang w:val="en-GB"/>
        </w:rPr>
        <w:t xml:space="preserve">submitted that </w:t>
      </w:r>
      <w:r w:rsidR="00C127AA" w:rsidRPr="00951F33">
        <w:rPr>
          <w:lang w:val="en-GB"/>
        </w:rPr>
        <w:t>the</w:t>
      </w:r>
      <w:r w:rsidRPr="00951F33">
        <w:rPr>
          <w:lang w:val="en-GB"/>
        </w:rPr>
        <w:t xml:space="preserve"> </w:t>
      </w:r>
      <w:r w:rsidR="00B0480B" w:rsidRPr="00951F33">
        <w:rPr>
          <w:lang w:val="en-GB"/>
        </w:rPr>
        <w:t>German</w:t>
      </w:r>
      <w:r w:rsidRPr="00951F33">
        <w:rPr>
          <w:lang w:val="en-GB"/>
        </w:rPr>
        <w:t xml:space="preserve"> </w:t>
      </w:r>
      <w:r w:rsidR="00C127AA" w:rsidRPr="00951F33">
        <w:rPr>
          <w:lang w:val="en-GB"/>
        </w:rPr>
        <w:t xml:space="preserve">courts </w:t>
      </w:r>
      <w:r w:rsidR="00195B2A" w:rsidRPr="00951F33">
        <w:rPr>
          <w:lang w:val="en-GB"/>
        </w:rPr>
        <w:t>had rightly taken the view that</w:t>
      </w:r>
      <w:r w:rsidRPr="00951F33">
        <w:rPr>
          <w:lang w:val="en-GB"/>
        </w:rPr>
        <w:t xml:space="preserve"> </w:t>
      </w:r>
      <w:r w:rsidR="007A5F26" w:rsidRPr="00951F33">
        <w:rPr>
          <w:lang w:val="en-GB"/>
        </w:rPr>
        <w:t>Mr</w:t>
      </w:r>
      <w:r w:rsidRPr="00951F33">
        <w:rPr>
          <w:lang w:val="en-GB"/>
        </w:rPr>
        <w:t xml:space="preserve"> Thiele</w:t>
      </w:r>
      <w:r w:rsidR="00326D8A">
        <w:rPr>
          <w:lang w:val="en-GB"/>
        </w:rPr>
        <w:t>’</w:t>
      </w:r>
      <w:r w:rsidR="00195B2A" w:rsidRPr="00951F33">
        <w:rPr>
          <w:lang w:val="en-GB"/>
        </w:rPr>
        <w:t>s comments</w:t>
      </w:r>
      <w:r w:rsidRPr="00951F33">
        <w:rPr>
          <w:lang w:val="en-GB"/>
        </w:rPr>
        <w:t xml:space="preserve"> </w:t>
      </w:r>
      <w:r w:rsidR="00195B2A" w:rsidRPr="00951F33">
        <w:rPr>
          <w:lang w:val="en-GB"/>
        </w:rPr>
        <w:t xml:space="preserve">expressed a presumption of fact and amounted in reality to a rhetorical question which </w:t>
      </w:r>
      <w:r w:rsidR="00AE1219" w:rsidRPr="00951F33">
        <w:rPr>
          <w:lang w:val="en-GB"/>
        </w:rPr>
        <w:t>the applicant company</w:t>
      </w:r>
      <w:r w:rsidRPr="00951F33">
        <w:rPr>
          <w:lang w:val="en-GB"/>
        </w:rPr>
        <w:t xml:space="preserve"> </w:t>
      </w:r>
      <w:r w:rsidR="00E929D0">
        <w:rPr>
          <w:lang w:val="en-GB"/>
        </w:rPr>
        <w:t>had made no attempt to answer</w:t>
      </w:r>
      <w:r w:rsidR="00195B2A" w:rsidRPr="00951F33">
        <w:rPr>
          <w:lang w:val="en-GB"/>
        </w:rPr>
        <w:t>.</w:t>
      </w:r>
      <w:bookmarkEnd w:id="228"/>
    </w:p>
    <w:p w:rsidR="00EE31F5" w:rsidRPr="00951F33" w:rsidRDefault="00EE31F5" w:rsidP="00EE31F5">
      <w:pPr>
        <w:pStyle w:val="ECHRPara"/>
        <w:rPr>
          <w:snapToGrid w:val="0"/>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63</w:t>
      </w:r>
      <w:r w:rsidRPr="00951F33">
        <w:rPr>
          <w:lang w:val="en-GB"/>
        </w:rPr>
        <w:fldChar w:fldCharType="end"/>
      </w:r>
      <w:r w:rsidRPr="00951F33">
        <w:rPr>
          <w:lang w:val="en-GB"/>
        </w:rPr>
        <w:t>.  </w:t>
      </w:r>
      <w:bookmarkStart w:id="229" w:name="lt_pId317"/>
      <w:r w:rsidR="009235A7" w:rsidRPr="00951F33">
        <w:rPr>
          <w:lang w:val="en-GB"/>
        </w:rPr>
        <w:t>The Court</w:t>
      </w:r>
      <w:r w:rsidRPr="00951F33">
        <w:rPr>
          <w:lang w:val="en-GB"/>
        </w:rPr>
        <w:t xml:space="preserve"> note</w:t>
      </w:r>
      <w:r w:rsidR="00195B2A" w:rsidRPr="00951F33">
        <w:rPr>
          <w:lang w:val="en-GB"/>
        </w:rPr>
        <w:t>s firstly that the article</w:t>
      </w:r>
      <w:r w:rsidR="00040D79">
        <w:rPr>
          <w:lang w:val="en-GB"/>
        </w:rPr>
        <w:t xml:space="preserve"> published by</w:t>
      </w:r>
      <w:r w:rsidR="00195B2A" w:rsidRPr="00951F33">
        <w:rPr>
          <w:lang w:val="en-GB"/>
        </w:rPr>
        <w:t xml:space="preserve"> </w:t>
      </w:r>
      <w:r w:rsidR="00AE1219" w:rsidRPr="00951F33">
        <w:rPr>
          <w:lang w:val="en-GB"/>
        </w:rPr>
        <w:t>the applicant company</w:t>
      </w:r>
      <w:r w:rsidR="00195B2A" w:rsidRPr="00951F33">
        <w:rPr>
          <w:lang w:val="en-GB"/>
        </w:rPr>
        <w:t xml:space="preserve"> reported comments which Mr Thiele had</w:t>
      </w:r>
      <w:r w:rsidRPr="00951F33">
        <w:rPr>
          <w:lang w:val="en-GB"/>
        </w:rPr>
        <w:t xml:space="preserve"> </w:t>
      </w:r>
      <w:r w:rsidR="00195B2A" w:rsidRPr="00951F33">
        <w:rPr>
          <w:lang w:val="en-GB"/>
        </w:rPr>
        <w:t>undoubtedly made</w:t>
      </w:r>
      <w:r w:rsidRPr="00951F33">
        <w:rPr>
          <w:lang w:val="en-GB"/>
        </w:rPr>
        <w:t>.</w:t>
      </w:r>
      <w:bookmarkEnd w:id="229"/>
      <w:r w:rsidRPr="00951F33">
        <w:rPr>
          <w:lang w:val="en-GB"/>
        </w:rPr>
        <w:t xml:space="preserve"> </w:t>
      </w:r>
      <w:bookmarkStart w:id="230" w:name="lt_pId318"/>
      <w:r w:rsidR="00040D79">
        <w:rPr>
          <w:lang w:val="en-GB"/>
        </w:rPr>
        <w:t>As to the content</w:t>
      </w:r>
      <w:r w:rsidR="00195B2A" w:rsidRPr="00951F33">
        <w:rPr>
          <w:lang w:val="en-GB"/>
        </w:rPr>
        <w:t xml:space="preserve"> of the questions themselves, </w:t>
      </w:r>
      <w:r w:rsidR="00040D79">
        <w:rPr>
          <w:lang w:val="en-GB"/>
        </w:rPr>
        <w:t>the Court</w:t>
      </w:r>
      <w:r w:rsidR="00195B2A" w:rsidRPr="00951F33">
        <w:rPr>
          <w:lang w:val="en-GB"/>
        </w:rPr>
        <w:t xml:space="preserve"> reiterates that it may sometimes be difficult to distinguish between assertions of fact and value judgments</w:t>
      </w:r>
      <w:r w:rsidR="00B75136" w:rsidRPr="00951F33">
        <w:rPr>
          <w:lang w:val="en-GB"/>
        </w:rPr>
        <w:t xml:space="preserve">, particularly where, as in the instant case, </w:t>
      </w:r>
      <w:r w:rsidR="00195B2A" w:rsidRPr="00951F33">
        <w:rPr>
          <w:lang w:val="en-GB"/>
        </w:rPr>
        <w:t xml:space="preserve">allegations are made about the </w:t>
      </w:r>
      <w:r w:rsidR="00B75136" w:rsidRPr="00951F33">
        <w:rPr>
          <w:lang w:val="en-GB"/>
        </w:rPr>
        <w:t xml:space="preserve">reasons for </w:t>
      </w:r>
      <w:r w:rsidR="00195B2A" w:rsidRPr="00951F33">
        <w:rPr>
          <w:lang w:val="en-GB"/>
        </w:rPr>
        <w:t>a third party</w:t>
      </w:r>
      <w:r w:rsidR="00326D8A">
        <w:rPr>
          <w:lang w:val="en-GB"/>
        </w:rPr>
        <w:t>’</w:t>
      </w:r>
      <w:r w:rsidR="00B75136" w:rsidRPr="00951F33">
        <w:rPr>
          <w:lang w:val="en-GB"/>
        </w:rPr>
        <w:t>s conduct (see</w:t>
      </w:r>
      <w:r w:rsidRPr="00951F33">
        <w:rPr>
          <w:lang w:val="en-GB"/>
        </w:rPr>
        <w:t xml:space="preserve">, </w:t>
      </w:r>
      <w:r w:rsidRPr="00951F33">
        <w:rPr>
          <w:i/>
          <w:lang w:val="en-GB"/>
        </w:rPr>
        <w:t>mutatis mutandis</w:t>
      </w:r>
      <w:r w:rsidRPr="00951F33">
        <w:rPr>
          <w:lang w:val="en-GB"/>
        </w:rPr>
        <w:t xml:space="preserve">, </w:t>
      </w:r>
      <w:r w:rsidRPr="00951F33">
        <w:rPr>
          <w:i/>
          <w:lang w:val="en-GB"/>
        </w:rPr>
        <w:t xml:space="preserve">Fleury </w:t>
      </w:r>
      <w:r w:rsidR="00B75136" w:rsidRPr="00951F33">
        <w:rPr>
          <w:i/>
          <w:lang w:val="en-GB"/>
        </w:rPr>
        <w:t>v</w:t>
      </w:r>
      <w:r w:rsidRPr="00951F33">
        <w:rPr>
          <w:i/>
          <w:lang w:val="en-GB"/>
        </w:rPr>
        <w:t>. France</w:t>
      </w:r>
      <w:r w:rsidRPr="00951F33">
        <w:rPr>
          <w:lang w:val="en-GB"/>
        </w:rPr>
        <w:t>, n</w:t>
      </w:r>
      <w:r w:rsidR="00B75136" w:rsidRPr="00951F33">
        <w:rPr>
          <w:lang w:val="en-GB"/>
        </w:rPr>
        <w:t>o</w:t>
      </w:r>
      <w:r w:rsidR="00040D79">
        <w:rPr>
          <w:lang w:val="en-GB"/>
        </w:rPr>
        <w:t xml:space="preserve">. </w:t>
      </w:r>
      <w:r w:rsidRPr="00951F33">
        <w:rPr>
          <w:snapToGrid w:val="0"/>
          <w:lang w:val="en-GB"/>
        </w:rPr>
        <w:t xml:space="preserve">29784/06, § 49, 11 </w:t>
      </w:r>
      <w:r w:rsidR="007A5F26" w:rsidRPr="00951F33">
        <w:rPr>
          <w:snapToGrid w:val="0"/>
          <w:lang w:val="en-GB"/>
        </w:rPr>
        <w:t>May</w:t>
      </w:r>
      <w:r w:rsidRPr="00951F33">
        <w:rPr>
          <w:snapToGrid w:val="0"/>
          <w:lang w:val="en-GB"/>
        </w:rPr>
        <w:t xml:space="preserve"> 2010).</w:t>
      </w:r>
      <w:bookmarkEnd w:id="230"/>
      <w:r w:rsidRPr="00951F33">
        <w:rPr>
          <w:snapToGrid w:val="0"/>
          <w:lang w:val="en-GB"/>
        </w:rPr>
        <w:t xml:space="preserve"> </w:t>
      </w:r>
      <w:bookmarkStart w:id="231" w:name="lt_pId319"/>
      <w:r w:rsidR="00B75136" w:rsidRPr="00951F33">
        <w:rPr>
          <w:snapToGrid w:val="0"/>
          <w:lang w:val="en-GB"/>
        </w:rPr>
        <w:t>Unlike in the</w:t>
      </w:r>
      <w:r w:rsidRPr="00951F33">
        <w:rPr>
          <w:snapToGrid w:val="0"/>
          <w:lang w:val="en-GB"/>
        </w:rPr>
        <w:t xml:space="preserve"> </w:t>
      </w:r>
      <w:r w:rsidRPr="00951F33">
        <w:rPr>
          <w:i/>
          <w:snapToGrid w:val="0"/>
          <w:lang w:val="en-GB"/>
        </w:rPr>
        <w:t xml:space="preserve">Pedersen </w:t>
      </w:r>
      <w:r w:rsidR="00136D26" w:rsidRPr="00951F33">
        <w:rPr>
          <w:i/>
          <w:snapToGrid w:val="0"/>
          <w:lang w:val="en-GB"/>
        </w:rPr>
        <w:t>and</w:t>
      </w:r>
      <w:r w:rsidRPr="00951F33">
        <w:rPr>
          <w:i/>
          <w:snapToGrid w:val="0"/>
          <w:lang w:val="en-GB"/>
        </w:rPr>
        <w:t xml:space="preserve"> Baadsgaard</w:t>
      </w:r>
      <w:r w:rsidR="00B75136" w:rsidRPr="00951F33">
        <w:rPr>
          <w:snapToGrid w:val="0"/>
          <w:lang w:val="en-GB"/>
        </w:rPr>
        <w:t xml:space="preserve"> case (cited above, § 76), in which the Court found that</w:t>
      </w:r>
      <w:r w:rsidRPr="00951F33">
        <w:rPr>
          <w:snapToGrid w:val="0"/>
          <w:lang w:val="en-GB"/>
        </w:rPr>
        <w:t xml:space="preserve"> </w:t>
      </w:r>
      <w:r w:rsidR="00B75136" w:rsidRPr="00951F33">
        <w:rPr>
          <w:snapToGrid w:val="0"/>
          <w:lang w:val="en-GB"/>
        </w:rPr>
        <w:t xml:space="preserve">the </w:t>
      </w:r>
      <w:r w:rsidRPr="00951F33">
        <w:rPr>
          <w:snapToGrid w:val="0"/>
          <w:lang w:val="en-GB"/>
        </w:rPr>
        <w:t xml:space="preserve">accusation </w:t>
      </w:r>
      <w:r w:rsidR="00B75136" w:rsidRPr="00951F33">
        <w:rPr>
          <w:snapToGrid w:val="0"/>
          <w:lang w:val="en-GB"/>
        </w:rPr>
        <w:t>levelled by the applicants had been an allegation of fact susceptible of proof</w:t>
      </w:r>
      <w:r w:rsidRPr="00951F33">
        <w:rPr>
          <w:snapToGrid w:val="0"/>
          <w:lang w:val="en-GB"/>
        </w:rPr>
        <w:t xml:space="preserve">, </w:t>
      </w:r>
      <w:r w:rsidR="00B75136" w:rsidRPr="00951F33">
        <w:rPr>
          <w:snapToGrid w:val="0"/>
          <w:lang w:val="en-GB"/>
        </w:rPr>
        <w:t>the</w:t>
      </w:r>
      <w:r w:rsidRPr="00951F33">
        <w:rPr>
          <w:snapToGrid w:val="0"/>
          <w:lang w:val="en-GB"/>
        </w:rPr>
        <w:t xml:space="preserve"> questions </w:t>
      </w:r>
      <w:r w:rsidR="00B75136" w:rsidRPr="00951F33">
        <w:rPr>
          <w:snapToGrid w:val="0"/>
          <w:lang w:val="en-GB"/>
        </w:rPr>
        <w:t>raised by</w:t>
      </w:r>
      <w:r w:rsidRPr="00951F33">
        <w:rPr>
          <w:snapToGrid w:val="0"/>
          <w:lang w:val="en-GB"/>
        </w:rPr>
        <w:t xml:space="preserve"> </w:t>
      </w:r>
      <w:r w:rsidR="007A5F26" w:rsidRPr="00951F33">
        <w:rPr>
          <w:snapToGrid w:val="0"/>
          <w:lang w:val="en-GB"/>
        </w:rPr>
        <w:t>Mr</w:t>
      </w:r>
      <w:r w:rsidRPr="00951F33">
        <w:rPr>
          <w:snapToGrid w:val="0"/>
          <w:lang w:val="en-GB"/>
        </w:rPr>
        <w:t xml:space="preserve"> Thiele </w:t>
      </w:r>
      <w:r w:rsidR="00B75136" w:rsidRPr="00951F33">
        <w:rPr>
          <w:snapToGrid w:val="0"/>
          <w:lang w:val="en-GB"/>
        </w:rPr>
        <w:t>about</w:t>
      </w:r>
      <w:r w:rsidRPr="00951F33">
        <w:rPr>
          <w:snapToGrid w:val="0"/>
          <w:lang w:val="en-GB"/>
        </w:rPr>
        <w:t xml:space="preserve"> </w:t>
      </w:r>
      <w:r w:rsidR="007A5F26" w:rsidRPr="00951F33">
        <w:rPr>
          <w:snapToGrid w:val="0"/>
          <w:lang w:val="en-GB"/>
        </w:rPr>
        <w:t>Mr</w:t>
      </w:r>
      <w:r w:rsidRPr="00951F33">
        <w:rPr>
          <w:snapToGrid w:val="0"/>
          <w:lang w:val="en-GB"/>
        </w:rPr>
        <w:t xml:space="preserve"> Schröder</w:t>
      </w:r>
      <w:r w:rsidR="00326D8A">
        <w:rPr>
          <w:snapToGrid w:val="0"/>
          <w:lang w:val="en-GB"/>
        </w:rPr>
        <w:t>’</w:t>
      </w:r>
      <w:r w:rsidR="00B75136" w:rsidRPr="00951F33">
        <w:rPr>
          <w:snapToGrid w:val="0"/>
          <w:lang w:val="en-GB"/>
        </w:rPr>
        <w:t xml:space="preserve">s motives for calling </w:t>
      </w:r>
      <w:r w:rsidR="00040D79">
        <w:rPr>
          <w:snapToGrid w:val="0"/>
          <w:lang w:val="en-GB"/>
        </w:rPr>
        <w:t>early</w:t>
      </w:r>
      <w:r w:rsidR="00B75136" w:rsidRPr="00951F33">
        <w:rPr>
          <w:snapToGrid w:val="0"/>
          <w:lang w:val="en-GB"/>
        </w:rPr>
        <w:t xml:space="preserve"> elections were by their very nature difficult to prove.</w:t>
      </w:r>
      <w:r w:rsidRPr="00951F33">
        <w:rPr>
          <w:snapToGrid w:val="0"/>
          <w:lang w:val="en-GB"/>
        </w:rPr>
        <w:t xml:space="preserve"> </w:t>
      </w:r>
      <w:bookmarkStart w:id="232" w:name="lt_pId320"/>
      <w:bookmarkEnd w:id="231"/>
      <w:r w:rsidR="00B75136" w:rsidRPr="00951F33">
        <w:rPr>
          <w:snapToGrid w:val="0"/>
          <w:lang w:val="en-GB"/>
        </w:rPr>
        <w:t xml:space="preserve">In this connection the Court </w:t>
      </w:r>
      <w:r w:rsidR="009D7D18">
        <w:rPr>
          <w:snapToGrid w:val="0"/>
          <w:lang w:val="en-GB"/>
        </w:rPr>
        <w:t>has held</w:t>
      </w:r>
      <w:r w:rsidR="00B75136" w:rsidRPr="00951F33">
        <w:rPr>
          <w:snapToGrid w:val="0"/>
          <w:lang w:val="en-GB"/>
        </w:rPr>
        <w:t xml:space="preserve"> that inferences about the reasons or possible intentions of others are more akin to a value judgment </w:t>
      </w:r>
      <w:r w:rsidR="00B75136" w:rsidRPr="00951F33">
        <w:rPr>
          <w:snapToGrid w:val="0"/>
          <w:lang w:val="en-GB"/>
        </w:rPr>
        <w:lastRenderedPageBreak/>
        <w:t xml:space="preserve">than to a statement of facts that may lend itself to proof </w:t>
      </w:r>
      <w:r w:rsidRPr="00951F33">
        <w:rPr>
          <w:snapToGrid w:val="0"/>
          <w:lang w:val="en-GB"/>
        </w:rPr>
        <w:t>(</w:t>
      </w:r>
      <w:r w:rsidR="00B75136" w:rsidRPr="00951F33">
        <w:rPr>
          <w:snapToGrid w:val="0"/>
          <w:lang w:val="en-GB"/>
        </w:rPr>
        <w:t xml:space="preserve">see </w:t>
      </w:r>
      <w:r w:rsidRPr="00951F33">
        <w:rPr>
          <w:i/>
          <w:lang w:val="en-GB"/>
        </w:rPr>
        <w:t xml:space="preserve">a/s Diena </w:t>
      </w:r>
      <w:r w:rsidR="00136D26" w:rsidRPr="00951F33">
        <w:rPr>
          <w:i/>
          <w:lang w:val="en-GB"/>
        </w:rPr>
        <w:t>and</w:t>
      </w:r>
      <w:r w:rsidRPr="00951F33">
        <w:rPr>
          <w:i/>
          <w:lang w:val="en-GB"/>
        </w:rPr>
        <w:t xml:space="preserve"> Ozoliņš </w:t>
      </w:r>
      <w:r w:rsidR="00B75136" w:rsidRPr="00951F33">
        <w:rPr>
          <w:i/>
          <w:lang w:val="en-GB"/>
        </w:rPr>
        <w:t>v</w:t>
      </w:r>
      <w:r w:rsidRPr="00951F33">
        <w:rPr>
          <w:i/>
          <w:lang w:val="en-GB"/>
        </w:rPr>
        <w:t>. L</w:t>
      </w:r>
      <w:r w:rsidR="00B75136" w:rsidRPr="00951F33">
        <w:rPr>
          <w:i/>
          <w:lang w:val="en-GB"/>
        </w:rPr>
        <w:t>atvia</w:t>
      </w:r>
      <w:r w:rsidRPr="00951F33">
        <w:rPr>
          <w:lang w:val="en-GB"/>
        </w:rPr>
        <w:t>, n</w:t>
      </w:r>
      <w:r w:rsidR="00B75136" w:rsidRPr="00951F33">
        <w:rPr>
          <w:lang w:val="en-GB"/>
        </w:rPr>
        <w:t>o.</w:t>
      </w:r>
      <w:r w:rsidRPr="00951F33">
        <w:rPr>
          <w:lang w:val="en-GB"/>
        </w:rPr>
        <w:t xml:space="preserve"> 16657/03, § 81, 12 </w:t>
      </w:r>
      <w:r w:rsidR="007A5F26" w:rsidRPr="00951F33">
        <w:rPr>
          <w:lang w:val="en-GB"/>
        </w:rPr>
        <w:t>July</w:t>
      </w:r>
      <w:r w:rsidRPr="00951F33">
        <w:rPr>
          <w:lang w:val="en-GB"/>
        </w:rPr>
        <w:t xml:space="preserve"> 2007</w:t>
      </w:r>
      <w:r w:rsidR="00B75136" w:rsidRPr="00951F33">
        <w:rPr>
          <w:lang w:val="en-GB"/>
        </w:rPr>
        <w:t>, and</w:t>
      </w:r>
      <w:r w:rsidRPr="00951F33">
        <w:rPr>
          <w:lang w:val="en-GB"/>
        </w:rPr>
        <w:t xml:space="preserve"> </w:t>
      </w:r>
      <w:r w:rsidRPr="00951F33">
        <w:rPr>
          <w:i/>
          <w:lang w:val="en-GB"/>
        </w:rPr>
        <w:t xml:space="preserve">Ungváry </w:t>
      </w:r>
      <w:r w:rsidR="00136D26" w:rsidRPr="00951F33">
        <w:rPr>
          <w:i/>
          <w:lang w:val="en-GB"/>
        </w:rPr>
        <w:t>and</w:t>
      </w:r>
      <w:r w:rsidRPr="00951F33">
        <w:rPr>
          <w:i/>
          <w:lang w:val="en-GB"/>
        </w:rPr>
        <w:t xml:space="preserve"> Irodalom Kft</w:t>
      </w:r>
      <w:r w:rsidRPr="00951F33">
        <w:rPr>
          <w:snapToGrid w:val="0"/>
          <w:lang w:val="en-GB"/>
        </w:rPr>
        <w:t xml:space="preserve">, </w:t>
      </w:r>
      <w:r w:rsidR="003245DD" w:rsidRPr="00951F33">
        <w:rPr>
          <w:snapToGrid w:val="0"/>
          <w:lang w:val="en-GB"/>
        </w:rPr>
        <w:t>cited above</w:t>
      </w:r>
      <w:r w:rsidRPr="00951F33">
        <w:rPr>
          <w:snapToGrid w:val="0"/>
          <w:lang w:val="en-GB"/>
        </w:rPr>
        <w:t>, § 52).</w:t>
      </w:r>
      <w:bookmarkEnd w:id="232"/>
    </w:p>
    <w:p w:rsidR="00EE31F5" w:rsidRPr="00951F33" w:rsidRDefault="00EE31F5" w:rsidP="00470399">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64</w:t>
      </w:r>
      <w:r w:rsidRPr="00951F33">
        <w:rPr>
          <w:lang w:val="en-GB"/>
        </w:rPr>
        <w:fldChar w:fldCharType="end"/>
      </w:r>
      <w:r w:rsidRPr="00951F33">
        <w:rPr>
          <w:lang w:val="en-GB"/>
        </w:rPr>
        <w:t>.  </w:t>
      </w:r>
      <w:bookmarkStart w:id="233" w:name="lt_pId322"/>
      <w:r w:rsidR="00B75136" w:rsidRPr="00951F33">
        <w:rPr>
          <w:lang w:val="en-GB"/>
        </w:rPr>
        <w:t>In any event</w:t>
      </w:r>
      <w:r w:rsidRPr="00951F33">
        <w:rPr>
          <w:lang w:val="en-GB"/>
        </w:rPr>
        <w:t xml:space="preserve">, </w:t>
      </w:r>
      <w:r w:rsidR="00B75136" w:rsidRPr="00951F33">
        <w:rPr>
          <w:lang w:val="en-GB"/>
        </w:rPr>
        <w:t xml:space="preserve">while the Court has held that a statement amounting to a value judgment must have a sufficient factual basis </w:t>
      </w:r>
      <w:r w:rsidRPr="00951F33">
        <w:rPr>
          <w:lang w:val="en-GB"/>
        </w:rPr>
        <w:t>(</w:t>
      </w:r>
      <w:r w:rsidR="00B75136" w:rsidRPr="00951F33">
        <w:rPr>
          <w:lang w:val="en-GB"/>
        </w:rPr>
        <w:t xml:space="preserve">see </w:t>
      </w:r>
      <w:r w:rsidRPr="00951F33">
        <w:rPr>
          <w:i/>
          <w:snapToGrid w:val="0"/>
          <w:lang w:val="en-GB"/>
        </w:rPr>
        <w:t xml:space="preserve">Pedersen </w:t>
      </w:r>
      <w:r w:rsidR="00136D26" w:rsidRPr="00951F33">
        <w:rPr>
          <w:i/>
          <w:snapToGrid w:val="0"/>
          <w:lang w:val="en-GB"/>
        </w:rPr>
        <w:t>and</w:t>
      </w:r>
      <w:r w:rsidRPr="00951F33">
        <w:rPr>
          <w:i/>
          <w:snapToGrid w:val="0"/>
          <w:lang w:val="en-GB"/>
        </w:rPr>
        <w:t xml:space="preserve"> Baadsgaard</w:t>
      </w:r>
      <w:r w:rsidRPr="00951F33">
        <w:rPr>
          <w:lang w:val="en-GB"/>
        </w:rPr>
        <w:t xml:space="preserve">, </w:t>
      </w:r>
      <w:r w:rsidR="003245DD" w:rsidRPr="00951F33">
        <w:rPr>
          <w:lang w:val="en-GB"/>
        </w:rPr>
        <w:t>cited above</w:t>
      </w:r>
      <w:r w:rsidRPr="00951F33">
        <w:rPr>
          <w:lang w:val="en-GB"/>
        </w:rPr>
        <w:t xml:space="preserve">, § 76), </w:t>
      </w:r>
      <w:r w:rsidR="00470399" w:rsidRPr="00951F33">
        <w:rPr>
          <w:lang w:val="en-GB"/>
        </w:rPr>
        <w:t>it</w:t>
      </w:r>
      <w:r w:rsidRPr="00951F33">
        <w:rPr>
          <w:lang w:val="en-GB"/>
        </w:rPr>
        <w:t xml:space="preserve"> note</w:t>
      </w:r>
      <w:r w:rsidR="00470399" w:rsidRPr="00951F33">
        <w:rPr>
          <w:lang w:val="en-GB"/>
        </w:rPr>
        <w:t>s</w:t>
      </w:r>
      <w:r w:rsidRPr="00951F33">
        <w:rPr>
          <w:lang w:val="en-GB"/>
        </w:rPr>
        <w:t xml:space="preserve"> </w:t>
      </w:r>
      <w:r w:rsidR="00470399" w:rsidRPr="00951F33">
        <w:rPr>
          <w:lang w:val="en-GB"/>
        </w:rPr>
        <w:t>that</w:t>
      </w:r>
      <w:r w:rsidRPr="00951F33">
        <w:rPr>
          <w:lang w:val="en-GB"/>
        </w:rPr>
        <w:t xml:space="preserve"> </w:t>
      </w:r>
      <w:r w:rsidR="00EE1998" w:rsidRPr="00951F33">
        <w:rPr>
          <w:lang w:val="en-GB"/>
        </w:rPr>
        <w:t>the Court of Appeal</w:t>
      </w:r>
      <w:r w:rsidRPr="00951F33">
        <w:rPr>
          <w:lang w:val="en-GB"/>
        </w:rPr>
        <w:t xml:space="preserve">, </w:t>
      </w:r>
      <w:r w:rsidR="00470399" w:rsidRPr="00951F33">
        <w:rPr>
          <w:lang w:val="en-GB"/>
        </w:rPr>
        <w:t>contrary to the</w:t>
      </w:r>
      <w:r w:rsidRPr="00951F33">
        <w:rPr>
          <w:lang w:val="en-GB"/>
        </w:rPr>
        <w:t xml:space="preserve"> </w:t>
      </w:r>
      <w:r w:rsidR="00EE1998" w:rsidRPr="00951F33">
        <w:rPr>
          <w:lang w:val="en-GB"/>
        </w:rPr>
        <w:t>Regional Court</w:t>
      </w:r>
      <w:r w:rsidRPr="00951F33">
        <w:rPr>
          <w:lang w:val="en-GB"/>
        </w:rPr>
        <w:t xml:space="preserve">, </w:t>
      </w:r>
      <w:r w:rsidR="00470399" w:rsidRPr="00951F33">
        <w:rPr>
          <w:lang w:val="en-GB"/>
        </w:rPr>
        <w:t>considered that sufficient facts had been present to justify reporting on the suspicions about Mr Schröder. The Court of Appeal</w:t>
      </w:r>
      <w:r w:rsidR="00326D8A">
        <w:rPr>
          <w:lang w:val="en-GB"/>
        </w:rPr>
        <w:t>’</w:t>
      </w:r>
      <w:r w:rsidR="00470399" w:rsidRPr="00951F33">
        <w:rPr>
          <w:lang w:val="en-GB"/>
        </w:rPr>
        <w:t>s criticisms of the applicant company were, firstly, that it had not mentioned any information that might cast doubt on the suspicions but only evidence in support of them, and secondly, that it had failed to carry out research to clarify the facts before publishing Mr Thiele</w:t>
      </w:r>
      <w:r w:rsidR="00326D8A">
        <w:rPr>
          <w:lang w:val="en-GB"/>
        </w:rPr>
        <w:t>’</w:t>
      </w:r>
      <w:r w:rsidR="00470399" w:rsidRPr="00951F33">
        <w:rPr>
          <w:lang w:val="en-GB"/>
        </w:rPr>
        <w:t>s questions and, in particular, had not sought Mr Schröder</w:t>
      </w:r>
      <w:r w:rsidR="00326D8A">
        <w:rPr>
          <w:lang w:val="en-GB"/>
        </w:rPr>
        <w:t>’</w:t>
      </w:r>
      <w:r w:rsidR="00470399" w:rsidRPr="00951F33">
        <w:rPr>
          <w:lang w:val="en-GB"/>
        </w:rPr>
        <w:t>s own opinion.</w:t>
      </w:r>
      <w:bookmarkEnd w:id="233"/>
    </w:p>
    <w:p w:rsidR="00EE31F5" w:rsidRPr="00951F33" w:rsidRDefault="00EE31F5" w:rsidP="000860B1">
      <w:pPr>
        <w:pStyle w:val="ECHRPara"/>
        <w:rPr>
          <w:i/>
          <w:szCs w:val="24"/>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65</w:t>
      </w:r>
      <w:r w:rsidRPr="00951F33">
        <w:rPr>
          <w:lang w:val="en-GB"/>
        </w:rPr>
        <w:fldChar w:fldCharType="end"/>
      </w:r>
      <w:r w:rsidRPr="00951F33">
        <w:rPr>
          <w:lang w:val="en-GB"/>
        </w:rPr>
        <w:t>. </w:t>
      </w:r>
      <w:bookmarkStart w:id="234" w:name="lt_pId325"/>
      <w:r w:rsidR="009D7D18">
        <w:rPr>
          <w:lang w:val="en-GB"/>
        </w:rPr>
        <w:t> </w:t>
      </w:r>
      <w:r w:rsidR="009235A7" w:rsidRPr="00951F33">
        <w:rPr>
          <w:lang w:val="en-GB"/>
        </w:rPr>
        <w:t>The Court</w:t>
      </w:r>
      <w:r w:rsidRPr="00951F33">
        <w:rPr>
          <w:lang w:val="en-GB"/>
        </w:rPr>
        <w:t xml:space="preserve"> note</w:t>
      </w:r>
      <w:r w:rsidR="00F75C1A" w:rsidRPr="00951F33">
        <w:rPr>
          <w:lang w:val="en-GB"/>
        </w:rPr>
        <w:t xml:space="preserve">s firstly that the </w:t>
      </w:r>
      <w:r w:rsidRPr="00951F33">
        <w:rPr>
          <w:lang w:val="en-GB"/>
        </w:rPr>
        <w:t xml:space="preserve">questions </w:t>
      </w:r>
      <w:r w:rsidR="0006670D" w:rsidRPr="00951F33">
        <w:rPr>
          <w:lang w:val="en-GB"/>
        </w:rPr>
        <w:t xml:space="preserve">covered by the injunction </w:t>
      </w:r>
      <w:r w:rsidR="00BB5E10" w:rsidRPr="00951F33">
        <w:rPr>
          <w:lang w:val="en-GB"/>
        </w:rPr>
        <w:t xml:space="preserve">related to a political matter </w:t>
      </w:r>
      <w:r w:rsidR="000860B1" w:rsidRPr="00951F33">
        <w:rPr>
          <w:lang w:val="en-GB"/>
        </w:rPr>
        <w:t xml:space="preserve">of </w:t>
      </w:r>
      <w:r w:rsidR="002A1F03">
        <w:rPr>
          <w:lang w:val="en-GB"/>
        </w:rPr>
        <w:t>general</w:t>
      </w:r>
      <w:r w:rsidR="000860B1" w:rsidRPr="00951F33">
        <w:rPr>
          <w:lang w:val="en-GB"/>
        </w:rPr>
        <w:t xml:space="preserve"> interest</w:t>
      </w:r>
      <w:r w:rsidR="00BB5E10" w:rsidRPr="00951F33">
        <w:rPr>
          <w:lang w:val="en-GB"/>
        </w:rPr>
        <w:t xml:space="preserve"> and, as the Court of Appeal noted, did not allege that</w:t>
      </w:r>
      <w:r w:rsidR="000860B1" w:rsidRPr="00951F33">
        <w:rPr>
          <w:lang w:val="en-GB"/>
        </w:rPr>
        <w:t xml:space="preserve"> Mr Schröder </w:t>
      </w:r>
      <w:r w:rsidR="00BB5E10" w:rsidRPr="00951F33">
        <w:rPr>
          <w:lang w:val="en-GB"/>
        </w:rPr>
        <w:t>had committed a criminal offence. Moreover, it was not suggested at any stage of the proceedings that a criminal investigation might be opened into Mr Schröder</w:t>
      </w:r>
      <w:r w:rsidR="00326D8A">
        <w:rPr>
          <w:lang w:val="en-GB"/>
        </w:rPr>
        <w:t>’</w:t>
      </w:r>
      <w:r w:rsidR="00BB5E10" w:rsidRPr="00951F33">
        <w:rPr>
          <w:lang w:val="en-GB"/>
        </w:rPr>
        <w:t xml:space="preserve">s </w:t>
      </w:r>
      <w:r w:rsidR="002A1F03">
        <w:rPr>
          <w:lang w:val="en-GB"/>
        </w:rPr>
        <w:t>conduct</w:t>
      </w:r>
      <w:r w:rsidR="00BB5E10" w:rsidRPr="00951F33">
        <w:rPr>
          <w:lang w:val="en-GB"/>
        </w:rPr>
        <w:t xml:space="preserve">. </w:t>
      </w:r>
      <w:r w:rsidR="000860B1" w:rsidRPr="00951F33">
        <w:rPr>
          <w:lang w:val="en-GB"/>
        </w:rPr>
        <w:t xml:space="preserve">Like the </w:t>
      </w:r>
      <w:r w:rsidR="00BB5E10" w:rsidRPr="00951F33">
        <w:rPr>
          <w:lang w:val="en-GB"/>
        </w:rPr>
        <w:t>Court of A</w:t>
      </w:r>
      <w:r w:rsidR="000860B1" w:rsidRPr="00951F33">
        <w:rPr>
          <w:lang w:val="en-GB"/>
        </w:rPr>
        <w:t>ppeal,</w:t>
      </w:r>
      <w:r w:rsidR="00BB5E10" w:rsidRPr="00951F33">
        <w:rPr>
          <w:lang w:val="en-GB"/>
        </w:rPr>
        <w:t xml:space="preserve"> </w:t>
      </w:r>
      <w:r w:rsidR="000860B1" w:rsidRPr="00951F33">
        <w:rPr>
          <w:lang w:val="en-GB"/>
        </w:rPr>
        <w:t>the Court note</w:t>
      </w:r>
      <w:r w:rsidR="00FD32AE" w:rsidRPr="00951F33">
        <w:rPr>
          <w:lang w:val="en-GB"/>
        </w:rPr>
        <w:t>s</w:t>
      </w:r>
      <w:r w:rsidR="000860B1" w:rsidRPr="00951F33">
        <w:rPr>
          <w:lang w:val="en-GB"/>
        </w:rPr>
        <w:t xml:space="preserve"> that the questions raised by Mr Thiele could </w:t>
      </w:r>
      <w:r w:rsidR="00FD32AE" w:rsidRPr="00951F33">
        <w:rPr>
          <w:lang w:val="en-GB"/>
        </w:rPr>
        <w:t>have been</w:t>
      </w:r>
      <w:r w:rsidR="000860B1" w:rsidRPr="00951F33">
        <w:rPr>
          <w:lang w:val="en-GB"/>
        </w:rPr>
        <w:t xml:space="preserve"> based on a number of facts, and</w:t>
      </w:r>
      <w:r w:rsidR="00FD32AE" w:rsidRPr="00951F33">
        <w:rPr>
          <w:lang w:val="en-GB"/>
        </w:rPr>
        <w:t xml:space="preserve"> </w:t>
      </w:r>
      <w:r w:rsidR="000860B1" w:rsidRPr="00951F33">
        <w:rPr>
          <w:lang w:val="en-GB"/>
        </w:rPr>
        <w:t>that Mr Schröder</w:t>
      </w:r>
      <w:r w:rsidR="00326D8A">
        <w:rPr>
          <w:lang w:val="en-GB"/>
        </w:rPr>
        <w:t>’</w:t>
      </w:r>
      <w:r w:rsidR="000860B1" w:rsidRPr="00951F33">
        <w:rPr>
          <w:lang w:val="en-GB"/>
        </w:rPr>
        <w:t xml:space="preserve">s </w:t>
      </w:r>
      <w:r w:rsidR="00FD32AE" w:rsidRPr="00951F33">
        <w:rPr>
          <w:lang w:val="en-GB"/>
        </w:rPr>
        <w:t>announcement was</w:t>
      </w:r>
      <w:r w:rsidR="000860B1" w:rsidRPr="00951F33">
        <w:rPr>
          <w:lang w:val="en-GB"/>
        </w:rPr>
        <w:t xml:space="preserve"> widely reported in the press and debated in </w:t>
      </w:r>
      <w:r w:rsidR="002A1F03">
        <w:rPr>
          <w:lang w:val="en-GB"/>
        </w:rPr>
        <w:t>P</w:t>
      </w:r>
      <w:r w:rsidR="000860B1" w:rsidRPr="00951F33">
        <w:rPr>
          <w:lang w:val="en-GB"/>
        </w:rPr>
        <w:t xml:space="preserve">arliament. </w:t>
      </w:r>
      <w:r w:rsidR="00FD32AE" w:rsidRPr="00951F33">
        <w:rPr>
          <w:lang w:val="en-GB"/>
        </w:rPr>
        <w:t xml:space="preserve">It must also be acknowledged that </w:t>
      </w:r>
      <w:r w:rsidR="000860B1" w:rsidRPr="00951F33">
        <w:rPr>
          <w:lang w:val="en-GB"/>
        </w:rPr>
        <w:t>Mr Thiele</w:t>
      </w:r>
      <w:r w:rsidR="00326D8A">
        <w:rPr>
          <w:lang w:val="en-GB"/>
        </w:rPr>
        <w:t>’</w:t>
      </w:r>
      <w:r w:rsidR="000860B1" w:rsidRPr="00951F33">
        <w:rPr>
          <w:lang w:val="en-GB"/>
        </w:rPr>
        <w:t>s questions were</w:t>
      </w:r>
      <w:r w:rsidR="00FD32AE" w:rsidRPr="00951F33">
        <w:rPr>
          <w:lang w:val="en-GB"/>
        </w:rPr>
        <w:t xml:space="preserve"> </w:t>
      </w:r>
      <w:r w:rsidR="000860B1" w:rsidRPr="00951F33">
        <w:rPr>
          <w:lang w:val="en-GB"/>
        </w:rPr>
        <w:t xml:space="preserve">not the only </w:t>
      </w:r>
      <w:r w:rsidR="00FD32AE" w:rsidRPr="00951F33">
        <w:rPr>
          <w:lang w:val="en-GB"/>
        </w:rPr>
        <w:t>ones</w:t>
      </w:r>
      <w:r w:rsidR="000860B1" w:rsidRPr="00951F33">
        <w:rPr>
          <w:lang w:val="en-GB"/>
        </w:rPr>
        <w:t xml:space="preserve"> to be reproduced in the </w:t>
      </w:r>
      <w:r w:rsidR="000860B1" w:rsidRPr="00951F33">
        <w:rPr>
          <w:i/>
          <w:iCs/>
          <w:lang w:val="en-GB"/>
        </w:rPr>
        <w:t xml:space="preserve">Bild </w:t>
      </w:r>
      <w:r w:rsidR="000860B1" w:rsidRPr="00951F33">
        <w:rPr>
          <w:lang w:val="en-GB"/>
        </w:rPr>
        <w:t xml:space="preserve">article, but </w:t>
      </w:r>
      <w:r w:rsidR="00FD32AE" w:rsidRPr="00951F33">
        <w:rPr>
          <w:lang w:val="en-GB"/>
        </w:rPr>
        <w:t>formed part of</w:t>
      </w:r>
      <w:r w:rsidR="000860B1" w:rsidRPr="00951F33">
        <w:rPr>
          <w:lang w:val="en-GB"/>
        </w:rPr>
        <w:t xml:space="preserve"> a series of </w:t>
      </w:r>
      <w:r w:rsidR="00FD32AE" w:rsidRPr="00951F33">
        <w:rPr>
          <w:lang w:val="en-GB"/>
        </w:rPr>
        <w:t>quotations from</w:t>
      </w:r>
      <w:r w:rsidR="000860B1" w:rsidRPr="00951F33">
        <w:rPr>
          <w:lang w:val="en-GB"/>
        </w:rPr>
        <w:t xml:space="preserve"> </w:t>
      </w:r>
      <w:r w:rsidR="00FD32AE" w:rsidRPr="00951F33">
        <w:rPr>
          <w:lang w:val="en-GB"/>
        </w:rPr>
        <w:t>various</w:t>
      </w:r>
      <w:r w:rsidR="000860B1" w:rsidRPr="00951F33">
        <w:rPr>
          <w:lang w:val="en-GB"/>
        </w:rPr>
        <w:t xml:space="preserve"> politic</w:t>
      </w:r>
      <w:r w:rsidR="002A1F03">
        <w:rPr>
          <w:lang w:val="en-GB"/>
        </w:rPr>
        <w:t xml:space="preserve">ians representing </w:t>
      </w:r>
      <w:r w:rsidR="00FD32AE" w:rsidRPr="00951F33">
        <w:rPr>
          <w:lang w:val="en-GB"/>
        </w:rPr>
        <w:t>different</w:t>
      </w:r>
      <w:r w:rsidR="000860B1" w:rsidRPr="00951F33">
        <w:rPr>
          <w:lang w:val="en-GB"/>
        </w:rPr>
        <w:t xml:space="preserve"> parties</w:t>
      </w:r>
      <w:bookmarkStart w:id="235" w:name="lt_pId326"/>
      <w:bookmarkEnd w:id="234"/>
      <w:r w:rsidRPr="00951F33">
        <w:rPr>
          <w:lang w:val="en-GB"/>
        </w:rPr>
        <w:t>.</w:t>
      </w:r>
      <w:bookmarkEnd w:id="235"/>
      <w:r w:rsidRPr="00951F33">
        <w:rPr>
          <w:lang w:val="en-GB"/>
        </w:rPr>
        <w:t xml:space="preserve"> </w:t>
      </w:r>
      <w:bookmarkStart w:id="236" w:name="lt_pId327"/>
      <w:r w:rsidR="009235A7" w:rsidRPr="00951F33">
        <w:rPr>
          <w:lang w:val="en-GB"/>
        </w:rPr>
        <w:t>The Court</w:t>
      </w:r>
      <w:bookmarkEnd w:id="236"/>
      <w:r w:rsidRPr="00951F33">
        <w:rPr>
          <w:lang w:val="en-GB"/>
        </w:rPr>
        <w:t xml:space="preserve"> </w:t>
      </w:r>
      <w:bookmarkStart w:id="237" w:name="lt_pId329"/>
      <w:r w:rsidR="00FD32AE" w:rsidRPr="00951F33">
        <w:rPr>
          <w:lang w:val="en-GB"/>
        </w:rPr>
        <w:t xml:space="preserve">reiterates in this connection that it is not </w:t>
      </w:r>
      <w:r w:rsidR="008A1496" w:rsidRPr="00951F33">
        <w:rPr>
          <w:lang w:val="en-GB"/>
        </w:rPr>
        <w:t>its task</w:t>
      </w:r>
      <w:r w:rsidR="00FD32AE" w:rsidRPr="00951F33">
        <w:rPr>
          <w:lang w:val="en-GB"/>
        </w:rPr>
        <w:t xml:space="preserve">, </w:t>
      </w:r>
      <w:r w:rsidR="008A1496" w:rsidRPr="00951F33">
        <w:rPr>
          <w:lang w:val="en-GB"/>
        </w:rPr>
        <w:t>or that of</w:t>
      </w:r>
      <w:r w:rsidR="00FD32AE" w:rsidRPr="00951F33">
        <w:rPr>
          <w:lang w:val="en-GB"/>
        </w:rPr>
        <w:t xml:space="preserve"> the national courts</w:t>
      </w:r>
      <w:r w:rsidR="008A1496" w:rsidRPr="00951F33">
        <w:rPr>
          <w:lang w:val="en-GB"/>
        </w:rPr>
        <w:t xml:space="preserve"> for that matter</w:t>
      </w:r>
      <w:r w:rsidR="00FD32AE" w:rsidRPr="00951F33">
        <w:rPr>
          <w:lang w:val="en-GB"/>
        </w:rPr>
        <w:t xml:space="preserve">, to substitute its own views for those of the press as to what reporting </w:t>
      </w:r>
      <w:r w:rsidR="002A1F03" w:rsidRPr="00951F33">
        <w:rPr>
          <w:lang w:val="en-GB"/>
        </w:rPr>
        <w:t xml:space="preserve">technique </w:t>
      </w:r>
      <w:r w:rsidR="00FD32AE" w:rsidRPr="00951F33">
        <w:rPr>
          <w:lang w:val="en-GB"/>
        </w:rPr>
        <w:t xml:space="preserve">should be adopted in a particular case </w:t>
      </w:r>
      <w:r w:rsidR="008A1496" w:rsidRPr="00951F33">
        <w:rPr>
          <w:lang w:val="en-GB"/>
        </w:rPr>
        <w:t xml:space="preserve">(see </w:t>
      </w:r>
      <w:r w:rsidRPr="00951F33">
        <w:rPr>
          <w:i/>
          <w:lang w:val="en-GB"/>
        </w:rPr>
        <w:t>Jersild</w:t>
      </w:r>
      <w:r w:rsidRPr="00951F33">
        <w:rPr>
          <w:lang w:val="en-GB"/>
        </w:rPr>
        <w:t xml:space="preserve">, </w:t>
      </w:r>
      <w:r w:rsidR="003245DD" w:rsidRPr="00951F33">
        <w:rPr>
          <w:lang w:val="en-GB"/>
        </w:rPr>
        <w:t>cited above</w:t>
      </w:r>
      <w:r w:rsidRPr="00951F33">
        <w:rPr>
          <w:lang w:val="en-GB"/>
        </w:rPr>
        <w:t>, § 31</w:t>
      </w:r>
      <w:r w:rsidR="008A1496" w:rsidRPr="00951F33">
        <w:rPr>
          <w:lang w:val="en-GB"/>
        </w:rPr>
        <w:t>, and</w:t>
      </w:r>
      <w:r w:rsidRPr="00951F33">
        <w:rPr>
          <w:lang w:val="en-GB"/>
        </w:rPr>
        <w:t xml:space="preserve"> </w:t>
      </w:r>
      <w:r w:rsidRPr="00951F33">
        <w:rPr>
          <w:i/>
          <w:lang w:val="en-GB"/>
        </w:rPr>
        <w:t xml:space="preserve">Erla Hlynsdόttir </w:t>
      </w:r>
      <w:r w:rsidR="008A1496" w:rsidRPr="00951F33">
        <w:rPr>
          <w:i/>
          <w:lang w:val="en-GB"/>
        </w:rPr>
        <w:t>v</w:t>
      </w:r>
      <w:r w:rsidRPr="00951F33">
        <w:rPr>
          <w:i/>
          <w:lang w:val="en-GB"/>
        </w:rPr>
        <w:t>. I</w:t>
      </w:r>
      <w:r w:rsidR="008A1496" w:rsidRPr="00951F33">
        <w:rPr>
          <w:i/>
          <w:lang w:val="en-GB"/>
        </w:rPr>
        <w:t>celand</w:t>
      </w:r>
      <w:r w:rsidRPr="00951F33">
        <w:rPr>
          <w:lang w:val="en-GB"/>
        </w:rPr>
        <w:t>, n</w:t>
      </w:r>
      <w:r w:rsidR="008A1496" w:rsidRPr="00951F33">
        <w:rPr>
          <w:lang w:val="en-GB"/>
        </w:rPr>
        <w:t>o.</w:t>
      </w:r>
      <w:r w:rsidR="002A1F03">
        <w:rPr>
          <w:lang w:val="en-GB"/>
        </w:rPr>
        <w:t xml:space="preserve"> 43380/10, § 70, 10 </w:t>
      </w:r>
      <w:r w:rsidR="007A5F26" w:rsidRPr="00951F33">
        <w:rPr>
          <w:lang w:val="en-GB"/>
        </w:rPr>
        <w:t>July</w:t>
      </w:r>
      <w:r w:rsidRPr="00951F33">
        <w:rPr>
          <w:lang w:val="en-GB"/>
        </w:rPr>
        <w:t xml:space="preserve"> 2012) </w:t>
      </w:r>
      <w:r w:rsidR="00136D26" w:rsidRPr="00951F33">
        <w:rPr>
          <w:lang w:val="en-GB"/>
        </w:rPr>
        <w:t>or</w:t>
      </w:r>
      <w:r w:rsidRPr="00951F33">
        <w:rPr>
          <w:lang w:val="en-GB"/>
        </w:rPr>
        <w:t xml:space="preserve"> </w:t>
      </w:r>
      <w:r w:rsidR="008A1496" w:rsidRPr="00951F33">
        <w:rPr>
          <w:lang w:val="en-GB"/>
        </w:rPr>
        <w:t xml:space="preserve">what </w:t>
      </w:r>
      <w:r w:rsidRPr="00951F33">
        <w:rPr>
          <w:lang w:val="en-GB"/>
        </w:rPr>
        <w:t xml:space="preserve">information </w:t>
      </w:r>
      <w:r w:rsidR="008A1496" w:rsidRPr="00951F33">
        <w:rPr>
          <w:lang w:val="en-GB"/>
        </w:rPr>
        <w:t>should be included in a particular</w:t>
      </w:r>
      <w:r w:rsidRPr="00951F33">
        <w:rPr>
          <w:lang w:val="en-GB"/>
        </w:rPr>
        <w:t xml:space="preserve"> report.</w:t>
      </w:r>
      <w:bookmarkEnd w:id="237"/>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66</w:t>
      </w:r>
      <w:r w:rsidRPr="00951F33">
        <w:rPr>
          <w:lang w:val="en-GB"/>
        </w:rPr>
        <w:fldChar w:fldCharType="end"/>
      </w:r>
      <w:r w:rsidRPr="00951F33">
        <w:rPr>
          <w:lang w:val="en-GB"/>
        </w:rPr>
        <w:t>.  </w:t>
      </w:r>
      <w:bookmarkStart w:id="238" w:name="lt_pId331"/>
      <w:r w:rsidR="009235A7" w:rsidRPr="00951F33">
        <w:rPr>
          <w:lang w:val="en-GB"/>
        </w:rPr>
        <w:t>The Court</w:t>
      </w:r>
      <w:r w:rsidRPr="00951F33">
        <w:rPr>
          <w:lang w:val="en-GB"/>
        </w:rPr>
        <w:t xml:space="preserve"> </w:t>
      </w:r>
      <w:r w:rsidR="008A1496" w:rsidRPr="00951F33">
        <w:rPr>
          <w:lang w:val="en-GB"/>
        </w:rPr>
        <w:t xml:space="preserve">can also accept the </w:t>
      </w:r>
      <w:r w:rsidR="00AE1219" w:rsidRPr="00951F33">
        <w:rPr>
          <w:lang w:val="en-GB"/>
        </w:rPr>
        <w:t>applicant company</w:t>
      </w:r>
      <w:r w:rsidR="00326D8A">
        <w:rPr>
          <w:lang w:val="en-GB"/>
        </w:rPr>
        <w:t>’</w:t>
      </w:r>
      <w:r w:rsidR="008A1496" w:rsidRPr="00951F33">
        <w:rPr>
          <w:lang w:val="en-GB"/>
        </w:rPr>
        <w:t xml:space="preserve">s argument that the events </w:t>
      </w:r>
      <w:r w:rsidR="0024470F">
        <w:rPr>
          <w:lang w:val="en-GB"/>
        </w:rPr>
        <w:t>in the period between</w:t>
      </w:r>
      <w:r w:rsidR="008A1496" w:rsidRPr="00951F33">
        <w:rPr>
          <w:lang w:val="en-GB"/>
        </w:rPr>
        <w:t xml:space="preserve"> the</w:t>
      </w:r>
      <w:r w:rsidRPr="00951F33">
        <w:rPr>
          <w:lang w:val="en-GB"/>
        </w:rPr>
        <w:t xml:space="preserve"> </w:t>
      </w:r>
      <w:r w:rsidR="00753E28" w:rsidRPr="00951F33">
        <w:rPr>
          <w:lang w:val="en-GB"/>
        </w:rPr>
        <w:t>Chancellor</w:t>
      </w:r>
      <w:r w:rsidR="00326D8A">
        <w:rPr>
          <w:lang w:val="en-GB"/>
        </w:rPr>
        <w:t>’</w:t>
      </w:r>
      <w:r w:rsidR="008A1496" w:rsidRPr="00951F33">
        <w:rPr>
          <w:lang w:val="en-GB"/>
        </w:rPr>
        <w:t>s</w:t>
      </w:r>
      <w:r w:rsidRPr="00951F33">
        <w:rPr>
          <w:lang w:val="en-GB"/>
        </w:rPr>
        <w:t xml:space="preserve"> </w:t>
      </w:r>
      <w:r w:rsidR="008A1496" w:rsidRPr="00951F33">
        <w:rPr>
          <w:lang w:val="en-GB"/>
        </w:rPr>
        <w:t xml:space="preserve">decision to call early elections </w:t>
      </w:r>
      <w:r w:rsidR="0024470F">
        <w:rPr>
          <w:lang w:val="en-GB"/>
        </w:rPr>
        <w:t>and</w:t>
      </w:r>
      <w:r w:rsidR="008A1496" w:rsidRPr="00951F33">
        <w:rPr>
          <w:lang w:val="en-GB"/>
        </w:rPr>
        <w:t xml:space="preserve"> his </w:t>
      </w:r>
      <w:r w:rsidRPr="00951F33">
        <w:rPr>
          <w:lang w:val="en-GB"/>
        </w:rPr>
        <w:t>anno</w:t>
      </w:r>
      <w:r w:rsidR="008A1496" w:rsidRPr="00951F33">
        <w:rPr>
          <w:lang w:val="en-GB"/>
        </w:rPr>
        <w:t>u</w:t>
      </w:r>
      <w:r w:rsidRPr="00951F33">
        <w:rPr>
          <w:lang w:val="en-GB"/>
        </w:rPr>
        <w:t>nce</w:t>
      </w:r>
      <w:r w:rsidR="008A1496" w:rsidRPr="00951F33">
        <w:rPr>
          <w:lang w:val="en-GB"/>
        </w:rPr>
        <w:t xml:space="preserve">ment that he was taking up a post in the </w:t>
      </w:r>
      <w:r w:rsidRPr="00951F33">
        <w:rPr>
          <w:lang w:val="en-GB"/>
        </w:rPr>
        <w:t xml:space="preserve">consortium </w:t>
      </w:r>
      <w:r w:rsidR="008A1496" w:rsidRPr="00951F33">
        <w:rPr>
          <w:lang w:val="en-GB"/>
        </w:rPr>
        <w:t>were sufficiently well known to have still been present in readers</w:t>
      </w:r>
      <w:r w:rsidR="00326D8A">
        <w:rPr>
          <w:lang w:val="en-GB"/>
        </w:rPr>
        <w:t>’</w:t>
      </w:r>
      <w:r w:rsidR="008A1496" w:rsidRPr="00951F33">
        <w:rPr>
          <w:lang w:val="en-GB"/>
        </w:rPr>
        <w:t xml:space="preserve"> minds when the article was published. </w:t>
      </w:r>
      <w:bookmarkStart w:id="239" w:name="lt_pId332"/>
      <w:bookmarkEnd w:id="238"/>
      <w:r w:rsidR="00177CD7" w:rsidRPr="00951F33">
        <w:rPr>
          <w:lang w:val="en-GB"/>
        </w:rPr>
        <w:t>Moreover, t</w:t>
      </w:r>
      <w:r w:rsidR="00AE1219" w:rsidRPr="00951F33">
        <w:rPr>
          <w:lang w:val="en-GB"/>
        </w:rPr>
        <w:t>he applicant company</w:t>
      </w:r>
      <w:r w:rsidRPr="00951F33">
        <w:rPr>
          <w:lang w:val="en-GB"/>
        </w:rPr>
        <w:t xml:space="preserve"> </w:t>
      </w:r>
      <w:r w:rsidR="00177CD7" w:rsidRPr="00951F33">
        <w:rPr>
          <w:lang w:val="en-GB"/>
        </w:rPr>
        <w:t>rightly observed that a head of government had numerous opportunities to publicise his or her political choices and to inform the public of them</w:t>
      </w:r>
      <w:r w:rsidRPr="00951F33">
        <w:rPr>
          <w:lang w:val="en-GB"/>
        </w:rPr>
        <w:t xml:space="preserve">. </w:t>
      </w:r>
      <w:r w:rsidR="00177CD7" w:rsidRPr="00951F33">
        <w:rPr>
          <w:lang w:val="en-GB"/>
        </w:rPr>
        <w:t xml:space="preserve">In that connection, it is worth noting that according to the article published in </w:t>
      </w:r>
      <w:r w:rsidR="00177CD7" w:rsidRPr="00951F33">
        <w:rPr>
          <w:i/>
          <w:lang w:val="en-GB"/>
        </w:rPr>
        <w:t>Focus</w:t>
      </w:r>
      <w:r w:rsidR="00177CD7" w:rsidRPr="00951F33">
        <w:rPr>
          <w:lang w:val="en-GB"/>
        </w:rPr>
        <w:t xml:space="preserve"> magazine on 12 December 2005, a journalist from the magazine had contacted the government in August 2005 to find out whether indications that Gazprom was preparing a post for Mr Schröder were correct, and the government spokesperson had denied the existence of any such offer </w:t>
      </w:r>
      <w:r w:rsidRPr="00951F33">
        <w:rPr>
          <w:lang w:val="en-GB"/>
        </w:rPr>
        <w:t>(</w:t>
      </w:r>
      <w:r w:rsidR="00177CD7" w:rsidRPr="00951F33">
        <w:rPr>
          <w:lang w:val="en-GB"/>
        </w:rPr>
        <w:t>see paragraph</w:t>
      </w:r>
      <w:r w:rsidRPr="00951F33">
        <w:rPr>
          <w:lang w:val="en-GB"/>
        </w:rPr>
        <w:t xml:space="preserve"> 16 </w:t>
      </w:r>
      <w:r w:rsidR="00177CD7" w:rsidRPr="00951F33">
        <w:rPr>
          <w:lang w:val="en-GB"/>
        </w:rPr>
        <w:t>above</w:t>
      </w:r>
      <w:r w:rsidRPr="00951F33">
        <w:rPr>
          <w:lang w:val="en-GB"/>
        </w:rPr>
        <w:t>).</w:t>
      </w:r>
      <w:bookmarkEnd w:id="239"/>
    </w:p>
    <w:p w:rsidR="00EE31F5" w:rsidRPr="00951F33" w:rsidRDefault="00EE31F5" w:rsidP="00177CD7">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67</w:t>
      </w:r>
      <w:r w:rsidRPr="00951F33">
        <w:rPr>
          <w:lang w:val="en-GB"/>
        </w:rPr>
        <w:fldChar w:fldCharType="end"/>
      </w:r>
      <w:r w:rsidRPr="00951F33">
        <w:rPr>
          <w:lang w:val="en-GB"/>
        </w:rPr>
        <w:t>.  </w:t>
      </w:r>
      <w:bookmarkStart w:id="240" w:name="lt_pId334"/>
      <w:r w:rsidR="00210FF8" w:rsidRPr="00951F33">
        <w:rPr>
          <w:lang w:val="en-GB"/>
        </w:rPr>
        <w:t>Having regard to</w:t>
      </w:r>
      <w:r w:rsidR="00177CD7" w:rsidRPr="00951F33">
        <w:rPr>
          <w:lang w:val="en-GB"/>
        </w:rPr>
        <w:t xml:space="preserve"> the above circumstances</w:t>
      </w:r>
      <w:r w:rsidRPr="00951F33">
        <w:rPr>
          <w:lang w:val="en-GB"/>
        </w:rPr>
        <w:t xml:space="preserve">, </w:t>
      </w:r>
      <w:r w:rsidR="009235A7" w:rsidRPr="00951F33">
        <w:rPr>
          <w:lang w:val="en-GB"/>
        </w:rPr>
        <w:t>the Court</w:t>
      </w:r>
      <w:r w:rsidR="00177CD7" w:rsidRPr="00951F33">
        <w:rPr>
          <w:lang w:val="en-GB"/>
        </w:rPr>
        <w:t xml:space="preserve"> cannot accept the domestic courts</w:t>
      </w:r>
      <w:r w:rsidR="00326D8A">
        <w:rPr>
          <w:lang w:val="en-GB"/>
        </w:rPr>
        <w:t>’</w:t>
      </w:r>
      <w:r w:rsidR="00177CD7" w:rsidRPr="00951F33">
        <w:rPr>
          <w:lang w:val="en-GB"/>
        </w:rPr>
        <w:t xml:space="preserve"> </w:t>
      </w:r>
      <w:r w:rsidR="00210FF8" w:rsidRPr="00951F33">
        <w:rPr>
          <w:lang w:val="en-GB"/>
        </w:rPr>
        <w:t>view</w:t>
      </w:r>
      <w:r w:rsidR="00177CD7" w:rsidRPr="00951F33">
        <w:rPr>
          <w:lang w:val="en-GB"/>
        </w:rPr>
        <w:t xml:space="preserve"> that the article should also have </w:t>
      </w:r>
      <w:r w:rsidR="007F730B">
        <w:rPr>
          <w:lang w:val="en-GB"/>
        </w:rPr>
        <w:t xml:space="preserve">included </w:t>
      </w:r>
      <w:r w:rsidR="007F730B">
        <w:rPr>
          <w:lang w:val="en-GB"/>
        </w:rPr>
        <w:lastRenderedPageBreak/>
        <w:t>information in</w:t>
      </w:r>
      <w:r w:rsidR="00177CD7" w:rsidRPr="00951F33">
        <w:rPr>
          <w:lang w:val="en-GB"/>
        </w:rPr>
        <w:t xml:space="preserve"> </w:t>
      </w:r>
      <w:r w:rsidR="00713223">
        <w:rPr>
          <w:lang w:val="en-GB"/>
        </w:rPr>
        <w:t>support</w:t>
      </w:r>
      <w:r w:rsidR="007F730B">
        <w:rPr>
          <w:lang w:val="en-GB"/>
        </w:rPr>
        <w:t xml:space="preserve"> of </w:t>
      </w:r>
      <w:r w:rsidR="00177CD7" w:rsidRPr="00951F33">
        <w:rPr>
          <w:lang w:val="en-GB"/>
        </w:rPr>
        <w:t>the former Chancellor</w:t>
      </w:r>
      <w:r w:rsidR="00210FF8" w:rsidRPr="00951F33">
        <w:rPr>
          <w:lang w:val="en-GB"/>
        </w:rPr>
        <w:t>.</w:t>
      </w:r>
      <w:r w:rsidR="00177CD7" w:rsidRPr="00951F33">
        <w:rPr>
          <w:lang w:val="en-GB"/>
        </w:rPr>
        <w:t xml:space="preserve"> </w:t>
      </w:r>
      <w:r w:rsidR="00596EC2" w:rsidRPr="00951F33">
        <w:rPr>
          <w:lang w:val="en-GB"/>
        </w:rPr>
        <w:t xml:space="preserve">Having held one of the highest political offices in the Federal Republic of Germany, the former Chancellor had a duty to display a much greater degree of tolerance than a private citizen </w:t>
      </w:r>
      <w:r w:rsidRPr="00951F33">
        <w:rPr>
          <w:lang w:val="en-GB"/>
        </w:rPr>
        <w:t>(</w:t>
      </w:r>
      <w:r w:rsidR="00177CD7" w:rsidRPr="00951F33">
        <w:rPr>
          <w:lang w:val="en-GB"/>
        </w:rPr>
        <w:t>see</w:t>
      </w:r>
      <w:r w:rsidRPr="00951F33">
        <w:rPr>
          <w:lang w:val="en-GB"/>
        </w:rPr>
        <w:t xml:space="preserve">, </w:t>
      </w:r>
      <w:r w:rsidRPr="00951F33">
        <w:rPr>
          <w:i/>
          <w:lang w:val="en-GB"/>
        </w:rPr>
        <w:t>mutatis mutandis</w:t>
      </w:r>
      <w:r w:rsidRPr="00951F33">
        <w:rPr>
          <w:lang w:val="en-GB"/>
        </w:rPr>
        <w:t xml:space="preserve">, </w:t>
      </w:r>
      <w:r w:rsidRPr="00951F33">
        <w:rPr>
          <w:i/>
          <w:lang w:val="en-GB"/>
        </w:rPr>
        <w:t>Lingens</w:t>
      </w:r>
      <w:r w:rsidR="00596EC2" w:rsidRPr="00951F33">
        <w:rPr>
          <w:lang w:val="en-GB"/>
        </w:rPr>
        <w:t xml:space="preserve">, </w:t>
      </w:r>
      <w:r w:rsidR="003245DD" w:rsidRPr="00951F33">
        <w:rPr>
          <w:lang w:val="en-GB"/>
        </w:rPr>
        <w:t>cited above</w:t>
      </w:r>
      <w:r w:rsidRPr="00951F33">
        <w:rPr>
          <w:lang w:val="en-GB"/>
        </w:rPr>
        <w:t>, § 43</w:t>
      </w:r>
      <w:r w:rsidR="00753E28" w:rsidRPr="00951F33">
        <w:rPr>
          <w:lang w:val="en-GB"/>
        </w:rPr>
        <w:t>;</w:t>
      </w:r>
      <w:r w:rsidRPr="00951F33">
        <w:rPr>
          <w:lang w:val="en-GB"/>
        </w:rPr>
        <w:t xml:space="preserve"> </w:t>
      </w:r>
      <w:r w:rsidRPr="00951F33">
        <w:rPr>
          <w:i/>
          <w:lang w:val="en-GB"/>
        </w:rPr>
        <w:t xml:space="preserve">Dichand </w:t>
      </w:r>
      <w:r w:rsidR="003245DD" w:rsidRPr="00951F33">
        <w:rPr>
          <w:i/>
          <w:lang w:val="en-GB"/>
        </w:rPr>
        <w:t>and Others</w:t>
      </w:r>
      <w:r w:rsidRPr="00951F33">
        <w:rPr>
          <w:lang w:val="en-GB"/>
        </w:rPr>
        <w:t xml:space="preserve">, </w:t>
      </w:r>
      <w:r w:rsidR="003245DD" w:rsidRPr="00951F33">
        <w:rPr>
          <w:lang w:val="en-GB"/>
        </w:rPr>
        <w:t>cited above</w:t>
      </w:r>
      <w:r w:rsidRPr="00951F33">
        <w:rPr>
          <w:lang w:val="en-GB"/>
        </w:rPr>
        <w:t>, § 51</w:t>
      </w:r>
      <w:r w:rsidR="00753E28" w:rsidRPr="00951F33">
        <w:rPr>
          <w:lang w:val="en-GB"/>
        </w:rPr>
        <w:t>;</w:t>
      </w:r>
      <w:r w:rsidR="00177CD7" w:rsidRPr="00951F33">
        <w:rPr>
          <w:lang w:val="en-GB"/>
        </w:rPr>
        <w:t xml:space="preserve"> and</w:t>
      </w:r>
      <w:r w:rsidRPr="00951F33">
        <w:rPr>
          <w:lang w:val="en-GB"/>
        </w:rPr>
        <w:t xml:space="preserve"> </w:t>
      </w:r>
      <w:r w:rsidRPr="00951F33">
        <w:rPr>
          <w:i/>
          <w:lang w:val="en-GB"/>
        </w:rPr>
        <w:t>Feldek</w:t>
      </w:r>
      <w:r w:rsidRPr="00951F33">
        <w:rPr>
          <w:lang w:val="en-GB"/>
        </w:rPr>
        <w:t xml:space="preserve">, </w:t>
      </w:r>
      <w:r w:rsidR="003245DD" w:rsidRPr="00951F33">
        <w:rPr>
          <w:lang w:val="en-GB"/>
        </w:rPr>
        <w:t>cited above</w:t>
      </w:r>
      <w:r w:rsidRPr="00951F33">
        <w:rPr>
          <w:lang w:val="en-GB"/>
        </w:rPr>
        <w:t>, § 85).</w:t>
      </w:r>
      <w:bookmarkEnd w:id="240"/>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68</w:t>
      </w:r>
      <w:r w:rsidRPr="00951F33">
        <w:rPr>
          <w:lang w:val="en-GB"/>
        </w:rPr>
        <w:fldChar w:fldCharType="end"/>
      </w:r>
      <w:r w:rsidRPr="00951F33">
        <w:rPr>
          <w:lang w:val="en-GB"/>
        </w:rPr>
        <w:t>. </w:t>
      </w:r>
      <w:bookmarkStart w:id="241" w:name="lt_pId336"/>
      <w:r w:rsidR="009235A7" w:rsidRPr="00951F33">
        <w:rPr>
          <w:lang w:val="en-GB"/>
        </w:rPr>
        <w:t>The Court</w:t>
      </w:r>
      <w:r w:rsidRPr="00951F33">
        <w:rPr>
          <w:lang w:val="en-GB"/>
        </w:rPr>
        <w:t xml:space="preserve"> </w:t>
      </w:r>
      <w:r w:rsidR="00596EC2" w:rsidRPr="00951F33">
        <w:rPr>
          <w:lang w:val="en-GB"/>
        </w:rPr>
        <w:t xml:space="preserve">further notes that although </w:t>
      </w:r>
      <w:r w:rsidR="00AE1219" w:rsidRPr="00951F33">
        <w:rPr>
          <w:lang w:val="en-GB"/>
        </w:rPr>
        <w:t xml:space="preserve">the </w:t>
      </w:r>
      <w:r w:rsidR="00596EC2" w:rsidRPr="00951F33">
        <w:rPr>
          <w:lang w:val="en-GB"/>
        </w:rPr>
        <w:t>applicant company published the passage in question in its newspaper, the questions themselves were raised by a politician who was a member of the German parliament</w:t>
      </w:r>
      <w:r w:rsidRPr="00951F33">
        <w:rPr>
          <w:lang w:val="en-GB"/>
        </w:rPr>
        <w:t>.</w:t>
      </w:r>
      <w:bookmarkEnd w:id="241"/>
      <w:r w:rsidRPr="00951F33">
        <w:rPr>
          <w:lang w:val="en-GB"/>
        </w:rPr>
        <w:t xml:space="preserve"> </w:t>
      </w:r>
      <w:bookmarkStart w:id="242" w:name="lt_pId337"/>
      <w:r w:rsidRPr="00951F33">
        <w:rPr>
          <w:lang w:val="en-GB"/>
        </w:rPr>
        <w:t>It reiterate</w:t>
      </w:r>
      <w:r w:rsidR="007F730B">
        <w:rPr>
          <w:lang w:val="en-GB"/>
        </w:rPr>
        <w:t>s</w:t>
      </w:r>
      <w:r w:rsidRPr="00951F33">
        <w:rPr>
          <w:lang w:val="en-GB"/>
        </w:rPr>
        <w:t xml:space="preserve"> that not only does the press have the task of imparting information and ideas on all matters of public interest </w:t>
      </w:r>
      <w:r w:rsidR="007F730B">
        <w:rPr>
          <w:lang w:val="en-GB"/>
        </w:rPr>
        <w:t>in a manner consistent with</w:t>
      </w:r>
      <w:r w:rsidRPr="00951F33">
        <w:rPr>
          <w:lang w:val="en-GB"/>
        </w:rPr>
        <w:t xml:space="preserve"> its duties and responsibilities, the public also has a right to receive information and ideas about such matters (see paragraph 53 above).</w:t>
      </w:r>
      <w:bookmarkEnd w:id="242"/>
      <w:r w:rsidRPr="00951F33">
        <w:rPr>
          <w:lang w:val="en-GB"/>
        </w:rPr>
        <w:t xml:space="preserve"> </w:t>
      </w:r>
      <w:bookmarkStart w:id="243" w:name="lt_pId338"/>
      <w:r w:rsidR="00596EC2" w:rsidRPr="00951F33">
        <w:rPr>
          <w:lang w:val="en-GB"/>
        </w:rPr>
        <w:t>In</w:t>
      </w:r>
      <w:r w:rsidRPr="00951F33">
        <w:rPr>
          <w:lang w:val="en-GB"/>
        </w:rPr>
        <w:t xml:space="preserve"> </w:t>
      </w:r>
      <w:r w:rsidR="009235A7" w:rsidRPr="00951F33">
        <w:rPr>
          <w:lang w:val="en-GB"/>
        </w:rPr>
        <w:t xml:space="preserve">the </w:t>
      </w:r>
      <w:r w:rsidR="00596EC2" w:rsidRPr="00951F33">
        <w:rPr>
          <w:lang w:val="en-GB"/>
        </w:rPr>
        <w:t>Court</w:t>
      </w:r>
      <w:r w:rsidR="00326D8A">
        <w:rPr>
          <w:lang w:val="en-GB"/>
        </w:rPr>
        <w:t>’</w:t>
      </w:r>
      <w:r w:rsidR="00596EC2" w:rsidRPr="00951F33">
        <w:rPr>
          <w:lang w:val="en-GB"/>
        </w:rPr>
        <w:t>s view</w:t>
      </w:r>
      <w:r w:rsidRPr="00951F33">
        <w:rPr>
          <w:lang w:val="en-GB"/>
        </w:rPr>
        <w:t xml:space="preserve">, </w:t>
      </w:r>
      <w:r w:rsidR="00596EC2" w:rsidRPr="00951F33">
        <w:rPr>
          <w:lang w:val="en-GB"/>
        </w:rPr>
        <w:t xml:space="preserve">this is particularly true in the case of questions </w:t>
      </w:r>
      <w:r w:rsidR="007F730B">
        <w:rPr>
          <w:lang w:val="en-GB"/>
        </w:rPr>
        <w:t>forming the subject of political debate, an area</w:t>
      </w:r>
      <w:r w:rsidR="00596EC2" w:rsidRPr="00951F33">
        <w:rPr>
          <w:lang w:val="en-GB"/>
        </w:rPr>
        <w:t xml:space="preserve"> where freedom of expression is of the utmost importance </w:t>
      </w:r>
      <w:r w:rsidRPr="00951F33">
        <w:rPr>
          <w:lang w:val="en-GB"/>
        </w:rPr>
        <w:t>(</w:t>
      </w:r>
      <w:r w:rsidR="00596EC2" w:rsidRPr="00951F33">
        <w:rPr>
          <w:lang w:val="en-GB"/>
        </w:rPr>
        <w:t xml:space="preserve">see </w:t>
      </w:r>
      <w:r w:rsidRPr="00951F33">
        <w:rPr>
          <w:i/>
          <w:lang w:val="en-GB"/>
        </w:rPr>
        <w:t>Lingens</w:t>
      </w:r>
      <w:r w:rsidRPr="00951F33">
        <w:rPr>
          <w:lang w:val="en-GB"/>
        </w:rPr>
        <w:t xml:space="preserve">, </w:t>
      </w:r>
      <w:r w:rsidR="003245DD" w:rsidRPr="00951F33">
        <w:rPr>
          <w:lang w:val="en-GB"/>
        </w:rPr>
        <w:t>cited above</w:t>
      </w:r>
      <w:r w:rsidRPr="00951F33">
        <w:rPr>
          <w:lang w:val="en-GB"/>
        </w:rPr>
        <w:t xml:space="preserve">, § 41; </w:t>
      </w:r>
      <w:r w:rsidRPr="00951F33">
        <w:rPr>
          <w:i/>
          <w:lang w:val="en-GB"/>
        </w:rPr>
        <w:t>Feldek</w:t>
      </w:r>
      <w:r w:rsidRPr="00951F33">
        <w:rPr>
          <w:lang w:val="en-GB"/>
        </w:rPr>
        <w:t xml:space="preserve">, </w:t>
      </w:r>
      <w:r w:rsidR="003245DD" w:rsidRPr="00951F33">
        <w:rPr>
          <w:lang w:val="en-GB"/>
        </w:rPr>
        <w:t>cited above</w:t>
      </w:r>
      <w:r w:rsidRPr="00951F33">
        <w:rPr>
          <w:lang w:val="en-GB"/>
        </w:rPr>
        <w:t xml:space="preserve">, § 83; </w:t>
      </w:r>
      <w:r w:rsidR="00596EC2" w:rsidRPr="00951F33">
        <w:rPr>
          <w:lang w:val="en-GB"/>
        </w:rPr>
        <w:t xml:space="preserve">and </w:t>
      </w:r>
      <w:r w:rsidRPr="00951F33">
        <w:rPr>
          <w:i/>
          <w:lang w:val="en-GB"/>
        </w:rPr>
        <w:t>Brasilier</w:t>
      </w:r>
      <w:r w:rsidRPr="00951F33">
        <w:rPr>
          <w:lang w:val="en-GB"/>
        </w:rPr>
        <w:t xml:space="preserve">, </w:t>
      </w:r>
      <w:r w:rsidR="003245DD" w:rsidRPr="00951F33">
        <w:rPr>
          <w:lang w:val="en-GB"/>
        </w:rPr>
        <w:t>cited above</w:t>
      </w:r>
      <w:r w:rsidRPr="00951F33">
        <w:rPr>
          <w:lang w:val="en-GB"/>
        </w:rPr>
        <w:t>, § 41).</w:t>
      </w:r>
      <w:bookmarkEnd w:id="243"/>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69</w:t>
      </w:r>
      <w:r w:rsidRPr="00951F33">
        <w:rPr>
          <w:lang w:val="en-GB"/>
        </w:rPr>
        <w:fldChar w:fldCharType="end"/>
      </w:r>
      <w:r w:rsidRPr="00951F33">
        <w:rPr>
          <w:lang w:val="en-GB"/>
        </w:rPr>
        <w:t>.  </w:t>
      </w:r>
      <w:bookmarkStart w:id="244" w:name="lt_pId340"/>
      <w:r w:rsidR="00596EC2" w:rsidRPr="00951F33">
        <w:rPr>
          <w:lang w:val="en-GB"/>
        </w:rPr>
        <w:t>The Court further reiterates that news reporting based on interviews, whether edited or not, constitutes one of the most important means whereby the press is able to play its vital role of “public watchdog”</w:t>
      </w:r>
      <w:r w:rsidRPr="00951F33">
        <w:rPr>
          <w:lang w:val="en-GB"/>
        </w:rPr>
        <w:t xml:space="preserve">. </w:t>
      </w:r>
      <w:r w:rsidR="00596EC2" w:rsidRPr="00951F33">
        <w:rPr>
          <w:lang w:val="en-GB"/>
        </w:rPr>
        <w:t xml:space="preserve">Punishment of a journalist for assisting in the dissemination of statements made by another person in an interview would seriously hamper the contribution of the press to discussion of matters of public interest and should not be envisaged unless there are particularly strong reasons for doing so </w:t>
      </w:r>
      <w:r w:rsidRPr="00951F33">
        <w:rPr>
          <w:lang w:val="en-GB"/>
        </w:rPr>
        <w:t>(</w:t>
      </w:r>
      <w:r w:rsidR="00596EC2" w:rsidRPr="00951F33">
        <w:rPr>
          <w:lang w:val="en-GB"/>
        </w:rPr>
        <w:t xml:space="preserve">see </w:t>
      </w:r>
      <w:r w:rsidRPr="00951F33">
        <w:rPr>
          <w:i/>
          <w:lang w:val="en-GB"/>
        </w:rPr>
        <w:t>Jersild</w:t>
      </w:r>
      <w:r w:rsidRPr="00951F33">
        <w:rPr>
          <w:lang w:val="en-GB"/>
        </w:rPr>
        <w:t xml:space="preserve">, </w:t>
      </w:r>
      <w:r w:rsidR="003245DD" w:rsidRPr="00951F33">
        <w:rPr>
          <w:lang w:val="en-GB"/>
        </w:rPr>
        <w:t>cited above</w:t>
      </w:r>
      <w:r w:rsidRPr="00951F33">
        <w:rPr>
          <w:lang w:val="en-GB"/>
        </w:rPr>
        <w:t>, § 35</w:t>
      </w:r>
      <w:r w:rsidR="007F730B">
        <w:rPr>
          <w:lang w:val="en-GB"/>
        </w:rPr>
        <w:t>;</w:t>
      </w:r>
      <w:r w:rsidRPr="00951F33">
        <w:rPr>
          <w:lang w:val="en-GB"/>
        </w:rPr>
        <w:t xml:space="preserve"> </w:t>
      </w:r>
      <w:r w:rsidRPr="00951F33">
        <w:rPr>
          <w:i/>
          <w:lang w:val="en-GB"/>
        </w:rPr>
        <w:t xml:space="preserve">Pedersen </w:t>
      </w:r>
      <w:r w:rsidR="00136D26" w:rsidRPr="00951F33">
        <w:rPr>
          <w:i/>
          <w:lang w:val="en-GB"/>
        </w:rPr>
        <w:t>and</w:t>
      </w:r>
      <w:r w:rsidRPr="00951F33">
        <w:rPr>
          <w:i/>
          <w:lang w:val="en-GB"/>
        </w:rPr>
        <w:t xml:space="preserve"> Baadsgaard</w:t>
      </w:r>
      <w:r w:rsidRPr="00951F33">
        <w:rPr>
          <w:lang w:val="en-GB"/>
        </w:rPr>
        <w:t xml:space="preserve">, </w:t>
      </w:r>
      <w:r w:rsidR="003245DD" w:rsidRPr="00951F33">
        <w:rPr>
          <w:lang w:val="en-GB"/>
        </w:rPr>
        <w:t>cited above</w:t>
      </w:r>
      <w:r w:rsidRPr="00951F33">
        <w:rPr>
          <w:lang w:val="en-GB"/>
        </w:rPr>
        <w:t>, § 77</w:t>
      </w:r>
      <w:r w:rsidR="00753E28" w:rsidRPr="00951F33">
        <w:rPr>
          <w:lang w:val="en-GB"/>
        </w:rPr>
        <w:t>;</w:t>
      </w:r>
      <w:r w:rsidRPr="00951F33">
        <w:rPr>
          <w:lang w:val="en-GB"/>
        </w:rPr>
        <w:t xml:space="preserve"> </w:t>
      </w:r>
      <w:r w:rsidRPr="00951F33">
        <w:rPr>
          <w:i/>
          <w:lang w:val="en-GB"/>
        </w:rPr>
        <w:t>Gurg</w:t>
      </w:r>
      <w:r w:rsidR="003245DD" w:rsidRPr="00951F33">
        <w:rPr>
          <w:i/>
          <w:lang w:val="en-GB"/>
        </w:rPr>
        <w:t>e</w:t>
      </w:r>
      <w:r w:rsidRPr="00951F33">
        <w:rPr>
          <w:i/>
          <w:lang w:val="en-GB"/>
        </w:rPr>
        <w:t>nidz</w:t>
      </w:r>
      <w:r w:rsidR="003245DD" w:rsidRPr="00951F33">
        <w:rPr>
          <w:i/>
          <w:lang w:val="en-GB"/>
        </w:rPr>
        <w:t>e</w:t>
      </w:r>
      <w:r w:rsidRPr="00951F33">
        <w:rPr>
          <w:i/>
          <w:lang w:val="en-GB"/>
        </w:rPr>
        <w:t xml:space="preserve"> </w:t>
      </w:r>
      <w:r w:rsidR="003245DD" w:rsidRPr="00951F33">
        <w:rPr>
          <w:i/>
          <w:lang w:val="en-GB"/>
        </w:rPr>
        <w:t>v</w:t>
      </w:r>
      <w:r w:rsidR="007F730B">
        <w:rPr>
          <w:i/>
          <w:lang w:val="en-GB"/>
        </w:rPr>
        <w:t>. </w:t>
      </w:r>
      <w:r w:rsidRPr="00951F33">
        <w:rPr>
          <w:i/>
          <w:lang w:val="en-GB"/>
        </w:rPr>
        <w:t>G</w:t>
      </w:r>
      <w:r w:rsidR="003245DD" w:rsidRPr="00951F33">
        <w:rPr>
          <w:i/>
          <w:lang w:val="en-GB"/>
        </w:rPr>
        <w:t>e</w:t>
      </w:r>
      <w:r w:rsidRPr="00951F33">
        <w:rPr>
          <w:i/>
          <w:lang w:val="en-GB"/>
        </w:rPr>
        <w:t>orgi</w:t>
      </w:r>
      <w:r w:rsidR="003245DD" w:rsidRPr="00951F33">
        <w:rPr>
          <w:i/>
          <w:lang w:val="en-GB"/>
        </w:rPr>
        <w:t>a</w:t>
      </w:r>
      <w:r w:rsidRPr="00951F33">
        <w:rPr>
          <w:lang w:val="en-GB"/>
        </w:rPr>
        <w:t>, n</w:t>
      </w:r>
      <w:r w:rsidR="003245DD" w:rsidRPr="00951F33">
        <w:rPr>
          <w:lang w:val="en-GB"/>
        </w:rPr>
        <w:t>o.</w:t>
      </w:r>
      <w:r w:rsidRPr="00951F33">
        <w:rPr>
          <w:lang w:val="en-GB"/>
        </w:rPr>
        <w:t xml:space="preserve"> 71678/01, § 42, 17 </w:t>
      </w:r>
      <w:r w:rsidR="007A5F26" w:rsidRPr="00951F33">
        <w:rPr>
          <w:lang w:val="en-GB"/>
        </w:rPr>
        <w:t>October</w:t>
      </w:r>
      <w:r w:rsidRPr="00951F33">
        <w:rPr>
          <w:lang w:val="en-GB"/>
        </w:rPr>
        <w:t xml:space="preserve"> 2006</w:t>
      </w:r>
      <w:r w:rsidR="00753E28" w:rsidRPr="00951F33">
        <w:rPr>
          <w:lang w:val="en-GB"/>
        </w:rPr>
        <w:t>;</w:t>
      </w:r>
      <w:r w:rsidRPr="00951F33">
        <w:rPr>
          <w:lang w:val="en-GB"/>
        </w:rPr>
        <w:t xml:space="preserve"> </w:t>
      </w:r>
      <w:r w:rsidR="00596EC2" w:rsidRPr="00951F33">
        <w:rPr>
          <w:lang w:val="en-GB"/>
        </w:rPr>
        <w:t xml:space="preserve">and </w:t>
      </w:r>
      <w:r w:rsidRPr="00951F33">
        <w:rPr>
          <w:i/>
          <w:lang w:val="en-GB"/>
        </w:rPr>
        <w:t xml:space="preserve">Roberts </w:t>
      </w:r>
      <w:r w:rsidR="003245DD" w:rsidRPr="00951F33">
        <w:rPr>
          <w:i/>
          <w:lang w:val="en-GB"/>
        </w:rPr>
        <w:t>v</w:t>
      </w:r>
      <w:r w:rsidRPr="00951F33">
        <w:rPr>
          <w:i/>
          <w:lang w:val="en-GB"/>
        </w:rPr>
        <w:t xml:space="preserve">. </w:t>
      </w:r>
      <w:r w:rsidR="003245DD" w:rsidRPr="00951F33">
        <w:rPr>
          <w:i/>
          <w:lang w:val="en-GB"/>
        </w:rPr>
        <w:t xml:space="preserve">the </w:t>
      </w:r>
      <w:r w:rsidRPr="00951F33">
        <w:rPr>
          <w:i/>
          <w:lang w:val="en-GB"/>
        </w:rPr>
        <w:t>Uni</w:t>
      </w:r>
      <w:r w:rsidR="003245DD" w:rsidRPr="00951F33">
        <w:rPr>
          <w:i/>
          <w:lang w:val="en-GB"/>
        </w:rPr>
        <w:t>ted Kingdom</w:t>
      </w:r>
      <w:r w:rsidRPr="00951F33">
        <w:rPr>
          <w:lang w:val="en-GB"/>
        </w:rPr>
        <w:t xml:space="preserve"> (d</w:t>
      </w:r>
      <w:r w:rsidR="003245DD" w:rsidRPr="00951F33">
        <w:rPr>
          <w:lang w:val="en-GB"/>
        </w:rPr>
        <w:t>e</w:t>
      </w:r>
      <w:r w:rsidRPr="00951F33">
        <w:rPr>
          <w:lang w:val="en-GB"/>
        </w:rPr>
        <w:t>c.), n</w:t>
      </w:r>
      <w:r w:rsidR="003245DD" w:rsidRPr="00951F33">
        <w:rPr>
          <w:lang w:val="en-GB"/>
        </w:rPr>
        <w:t>o.</w:t>
      </w:r>
      <w:r w:rsidRPr="00951F33">
        <w:rPr>
          <w:lang w:val="en-GB"/>
        </w:rPr>
        <w:t xml:space="preserve"> 38681/08, 5 </w:t>
      </w:r>
      <w:r w:rsidR="007A5F26" w:rsidRPr="00951F33">
        <w:rPr>
          <w:lang w:val="en-GB"/>
        </w:rPr>
        <w:t>July</w:t>
      </w:r>
      <w:r w:rsidRPr="00951F33">
        <w:rPr>
          <w:lang w:val="en-GB"/>
        </w:rPr>
        <w:t xml:space="preserve"> 2011).</w:t>
      </w:r>
      <w:bookmarkEnd w:id="244"/>
      <w:r w:rsidRPr="00951F33">
        <w:rPr>
          <w:lang w:val="en-GB"/>
        </w:rPr>
        <w:t xml:space="preserve"> </w:t>
      </w:r>
      <w:bookmarkStart w:id="245" w:name="lt_pId341"/>
      <w:r w:rsidR="00303DF2" w:rsidRPr="00951F33">
        <w:rPr>
          <w:lang w:val="en-GB"/>
        </w:rPr>
        <w:t>Likewise</w:t>
      </w:r>
      <w:r w:rsidRPr="00951F33">
        <w:rPr>
          <w:lang w:val="en-GB"/>
        </w:rPr>
        <w:t xml:space="preserve">, </w:t>
      </w:r>
      <w:r w:rsidR="00303DF2" w:rsidRPr="00951F33">
        <w:rPr>
          <w:lang w:val="en-GB"/>
        </w:rPr>
        <w:t xml:space="preserve">for politicians the press may represent an important </w:t>
      </w:r>
      <w:r w:rsidR="007F730B">
        <w:rPr>
          <w:lang w:val="en-GB"/>
        </w:rPr>
        <w:t>means of conveying</w:t>
      </w:r>
      <w:r w:rsidR="00303DF2" w:rsidRPr="00951F33">
        <w:rPr>
          <w:lang w:val="en-GB"/>
        </w:rPr>
        <w:t xml:space="preserve"> their </w:t>
      </w:r>
      <w:r w:rsidR="007F730B">
        <w:rPr>
          <w:lang w:val="en-GB"/>
        </w:rPr>
        <w:t>views</w:t>
      </w:r>
      <w:r w:rsidRPr="00951F33">
        <w:rPr>
          <w:lang w:val="en-GB"/>
        </w:rPr>
        <w:t>.</w:t>
      </w:r>
      <w:bookmarkEnd w:id="245"/>
    </w:p>
    <w:p w:rsidR="00EE31F5" w:rsidRPr="00951F33" w:rsidRDefault="00EE31F5" w:rsidP="00E725C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70</w:t>
      </w:r>
      <w:r w:rsidRPr="00951F33">
        <w:rPr>
          <w:lang w:val="en-GB"/>
        </w:rPr>
        <w:fldChar w:fldCharType="end"/>
      </w:r>
      <w:r w:rsidRPr="00951F33">
        <w:rPr>
          <w:lang w:val="en-GB"/>
        </w:rPr>
        <w:t>. </w:t>
      </w:r>
      <w:bookmarkStart w:id="246" w:name="lt_pId343"/>
      <w:r w:rsidR="009F34E2" w:rsidRPr="00951F33">
        <w:rPr>
          <w:lang w:val="en-GB"/>
        </w:rPr>
        <w:t> </w:t>
      </w:r>
      <w:r w:rsidR="009235A7" w:rsidRPr="00951F33">
        <w:rPr>
          <w:lang w:val="en-GB"/>
        </w:rPr>
        <w:t>The Court</w:t>
      </w:r>
      <w:r w:rsidRPr="00951F33">
        <w:rPr>
          <w:lang w:val="en-GB"/>
        </w:rPr>
        <w:t xml:space="preserve"> </w:t>
      </w:r>
      <w:r w:rsidR="009F34E2" w:rsidRPr="00951F33">
        <w:rPr>
          <w:lang w:val="en-GB"/>
        </w:rPr>
        <w:t xml:space="preserve">points out that it was not disputed that </w:t>
      </w:r>
      <w:r w:rsidR="007A5F26" w:rsidRPr="00951F33">
        <w:rPr>
          <w:lang w:val="en-GB"/>
        </w:rPr>
        <w:t>Mr</w:t>
      </w:r>
      <w:r w:rsidRPr="00951F33">
        <w:rPr>
          <w:lang w:val="en-GB"/>
        </w:rPr>
        <w:t xml:space="preserve"> Thiele </w:t>
      </w:r>
      <w:r w:rsidR="009F34E2" w:rsidRPr="00951F33">
        <w:rPr>
          <w:lang w:val="en-GB"/>
        </w:rPr>
        <w:t xml:space="preserve">made the comments reproduced in the </w:t>
      </w:r>
      <w:r w:rsidRPr="00951F33">
        <w:rPr>
          <w:lang w:val="en-GB"/>
        </w:rPr>
        <w:t xml:space="preserve">article </w:t>
      </w:r>
      <w:r w:rsidR="009F34E2" w:rsidRPr="00951F33">
        <w:rPr>
          <w:lang w:val="en-GB"/>
        </w:rPr>
        <w:t>i</w:t>
      </w:r>
      <w:r w:rsidRPr="00951F33">
        <w:rPr>
          <w:lang w:val="en-GB"/>
        </w:rPr>
        <w:t>n question.</w:t>
      </w:r>
      <w:bookmarkEnd w:id="246"/>
      <w:r w:rsidRPr="00951F33">
        <w:rPr>
          <w:lang w:val="en-GB"/>
        </w:rPr>
        <w:t xml:space="preserve"> </w:t>
      </w:r>
      <w:bookmarkStart w:id="247" w:name="lt_pId344"/>
      <w:r w:rsidR="009F34E2" w:rsidRPr="00951F33">
        <w:rPr>
          <w:lang w:val="en-GB"/>
        </w:rPr>
        <w:t xml:space="preserve">It further considers that a newspaper cannot be required to </w:t>
      </w:r>
      <w:r w:rsidR="00E725C5" w:rsidRPr="00951F33">
        <w:rPr>
          <w:lang w:val="en-GB"/>
        </w:rPr>
        <w:t xml:space="preserve">systematically </w:t>
      </w:r>
      <w:r w:rsidR="009F34E2" w:rsidRPr="00951F33">
        <w:rPr>
          <w:lang w:val="en-GB"/>
        </w:rPr>
        <w:t xml:space="preserve">verify </w:t>
      </w:r>
      <w:r w:rsidR="00E725C5" w:rsidRPr="00951F33">
        <w:rPr>
          <w:lang w:val="en-GB"/>
        </w:rPr>
        <w:t>the truth</w:t>
      </w:r>
      <w:r w:rsidR="009F34E2" w:rsidRPr="00951F33">
        <w:rPr>
          <w:lang w:val="en-GB"/>
        </w:rPr>
        <w:t xml:space="preserve"> </w:t>
      </w:r>
      <w:r w:rsidR="00E725C5" w:rsidRPr="00951F33">
        <w:rPr>
          <w:lang w:val="en-GB"/>
        </w:rPr>
        <w:t xml:space="preserve">of </w:t>
      </w:r>
      <w:r w:rsidR="009F34E2" w:rsidRPr="00951F33">
        <w:rPr>
          <w:lang w:val="en-GB"/>
        </w:rPr>
        <w:t xml:space="preserve">every comment </w:t>
      </w:r>
      <w:r w:rsidR="007F730B">
        <w:rPr>
          <w:lang w:val="en-GB"/>
        </w:rPr>
        <w:t>made by</w:t>
      </w:r>
      <w:r w:rsidR="009F34E2" w:rsidRPr="00951F33">
        <w:rPr>
          <w:lang w:val="en-GB"/>
        </w:rPr>
        <w:t xml:space="preserve"> one politician about another in </w:t>
      </w:r>
      <w:r w:rsidR="00E725C5" w:rsidRPr="00951F33">
        <w:rPr>
          <w:lang w:val="en-GB"/>
        </w:rPr>
        <w:t>the</w:t>
      </w:r>
      <w:r w:rsidR="009F34E2" w:rsidRPr="00951F33">
        <w:rPr>
          <w:lang w:val="en-GB"/>
        </w:rPr>
        <w:t xml:space="preserve"> context of </w:t>
      </w:r>
      <w:r w:rsidR="007F730B">
        <w:rPr>
          <w:lang w:val="en-GB"/>
        </w:rPr>
        <w:t xml:space="preserve">a </w:t>
      </w:r>
      <w:r w:rsidR="009F34E2" w:rsidRPr="00951F33">
        <w:rPr>
          <w:lang w:val="en-GB"/>
        </w:rPr>
        <w:t>public political debate</w:t>
      </w:r>
      <w:r w:rsidR="007F730B">
        <w:rPr>
          <w:lang w:val="en-GB"/>
        </w:rPr>
        <w:t xml:space="preserve"> before publishing such comments</w:t>
      </w:r>
      <w:r w:rsidR="009F34E2" w:rsidRPr="00951F33">
        <w:rPr>
          <w:lang w:val="en-GB"/>
        </w:rPr>
        <w:t xml:space="preserve">. </w:t>
      </w:r>
      <w:r w:rsidR="00E725C5" w:rsidRPr="00951F33">
        <w:rPr>
          <w:lang w:val="en-GB"/>
        </w:rPr>
        <w:t xml:space="preserve">In that context, it should also be noted that Mr Schröder would have been entitled to bring </w:t>
      </w:r>
      <w:r w:rsidR="009F34E2" w:rsidRPr="00951F33">
        <w:rPr>
          <w:lang w:val="en-GB"/>
        </w:rPr>
        <w:t xml:space="preserve">judicial proceedings against the person who had made the </w:t>
      </w:r>
      <w:r w:rsidR="00E725C5" w:rsidRPr="00951F33">
        <w:rPr>
          <w:lang w:val="en-GB"/>
        </w:rPr>
        <w:t xml:space="preserve">offending </w:t>
      </w:r>
      <w:r w:rsidR="009F34E2" w:rsidRPr="00951F33">
        <w:rPr>
          <w:lang w:val="en-GB"/>
        </w:rPr>
        <w:t>comments</w:t>
      </w:r>
      <w:r w:rsidR="00E725C5" w:rsidRPr="00951F33">
        <w:rPr>
          <w:lang w:val="en-GB"/>
        </w:rPr>
        <w:t>, namely Mr Thiele</w:t>
      </w:r>
      <w:r w:rsidR="009F34E2" w:rsidRPr="00951F33">
        <w:rPr>
          <w:lang w:val="en-GB"/>
        </w:rPr>
        <w:t xml:space="preserve">. Accordingly, having regard to the manner in which </w:t>
      </w:r>
      <w:r w:rsidR="00E725C5" w:rsidRPr="00951F33">
        <w:rPr>
          <w:i/>
          <w:lang w:val="en-GB"/>
        </w:rPr>
        <w:t>Bild</w:t>
      </w:r>
      <w:r w:rsidR="009F34E2" w:rsidRPr="00951F33">
        <w:rPr>
          <w:lang w:val="en-GB"/>
        </w:rPr>
        <w:t xml:space="preserve"> obtained Mr Thiele</w:t>
      </w:r>
      <w:r w:rsidR="00326D8A">
        <w:rPr>
          <w:lang w:val="en-GB"/>
        </w:rPr>
        <w:t>’</w:t>
      </w:r>
      <w:r w:rsidR="009F34E2" w:rsidRPr="00951F33">
        <w:rPr>
          <w:lang w:val="en-GB"/>
        </w:rPr>
        <w:t>s comments</w:t>
      </w:r>
      <w:r w:rsidR="00F80929">
        <w:rPr>
          <w:lang w:val="en-GB"/>
        </w:rPr>
        <w:t>,</w:t>
      </w:r>
      <w:r w:rsidR="00AA0E5F">
        <w:rPr>
          <w:lang w:val="en-GB"/>
        </w:rPr>
        <w:t xml:space="preserve"> to</w:t>
      </w:r>
      <w:r w:rsidR="009F34E2" w:rsidRPr="00951F33">
        <w:rPr>
          <w:lang w:val="en-GB"/>
        </w:rPr>
        <w:t xml:space="preserve"> the </w:t>
      </w:r>
      <w:r w:rsidR="00F80929">
        <w:rPr>
          <w:lang w:val="en-GB"/>
        </w:rPr>
        <w:t xml:space="preserve">fact that </w:t>
      </w:r>
      <w:r w:rsidR="009F34E2" w:rsidRPr="00951F33">
        <w:rPr>
          <w:lang w:val="en-GB"/>
        </w:rPr>
        <w:t>the announcement about the former Chancellor</w:t>
      </w:r>
      <w:r w:rsidR="00F80929">
        <w:rPr>
          <w:lang w:val="en-GB"/>
        </w:rPr>
        <w:t xml:space="preserve"> was very recent</w:t>
      </w:r>
      <w:r w:rsidR="009F34E2" w:rsidRPr="00951F33">
        <w:rPr>
          <w:lang w:val="en-GB"/>
        </w:rPr>
        <w:t xml:space="preserve">, </w:t>
      </w:r>
      <w:r w:rsidR="00F80929">
        <w:rPr>
          <w:lang w:val="en-GB"/>
        </w:rPr>
        <w:t xml:space="preserve">having been </w:t>
      </w:r>
      <w:r w:rsidR="009F34E2" w:rsidRPr="00951F33">
        <w:rPr>
          <w:lang w:val="en-GB"/>
        </w:rPr>
        <w:t>issued three days prior to the article</w:t>
      </w:r>
      <w:r w:rsidR="00326D8A">
        <w:rPr>
          <w:lang w:val="en-GB"/>
        </w:rPr>
        <w:t>’</w:t>
      </w:r>
      <w:r w:rsidR="009F34E2" w:rsidRPr="00951F33">
        <w:rPr>
          <w:lang w:val="en-GB"/>
        </w:rPr>
        <w:t xml:space="preserve">s publication, and also </w:t>
      </w:r>
      <w:r w:rsidR="00AA0E5F">
        <w:rPr>
          <w:lang w:val="en-GB"/>
        </w:rPr>
        <w:t xml:space="preserve">to </w:t>
      </w:r>
      <w:r w:rsidR="009F34E2" w:rsidRPr="00951F33">
        <w:rPr>
          <w:lang w:val="en-GB"/>
        </w:rPr>
        <w:t xml:space="preserve">the </w:t>
      </w:r>
      <w:r w:rsidR="00E725C5" w:rsidRPr="00951F33">
        <w:rPr>
          <w:lang w:val="en-GB"/>
        </w:rPr>
        <w:t>ephemeral</w:t>
      </w:r>
      <w:r w:rsidR="009F34E2" w:rsidRPr="00951F33">
        <w:rPr>
          <w:lang w:val="en-GB"/>
        </w:rPr>
        <w:t xml:space="preserve"> nature of news </w:t>
      </w:r>
      <w:r w:rsidR="00F80929">
        <w:rPr>
          <w:lang w:val="en-GB"/>
        </w:rPr>
        <w:t>reporting</w:t>
      </w:r>
      <w:r w:rsidR="009C0E8E" w:rsidRPr="00951F33">
        <w:rPr>
          <w:lang w:val="en-GB"/>
        </w:rPr>
        <w:t xml:space="preserve"> in general (</w:t>
      </w:r>
      <w:r w:rsidR="003A0F1E" w:rsidRPr="00951F33">
        <w:rPr>
          <w:lang w:val="en-GB"/>
        </w:rPr>
        <w:t xml:space="preserve">see </w:t>
      </w:r>
      <w:r w:rsidR="003A0F1E" w:rsidRPr="00951F33">
        <w:rPr>
          <w:i/>
          <w:lang w:val="en-GB"/>
        </w:rPr>
        <w:t>Europapress Holding d.o.o. v. Croatia</w:t>
      </w:r>
      <w:r w:rsidR="003A0F1E" w:rsidRPr="00951F33">
        <w:rPr>
          <w:lang w:val="en-GB"/>
        </w:rPr>
        <w:t>, no. 25333/06, § 69, 22 October 2009)</w:t>
      </w:r>
      <w:r w:rsidR="009F34E2" w:rsidRPr="00951F33">
        <w:rPr>
          <w:lang w:val="en-GB"/>
        </w:rPr>
        <w:t>, the</w:t>
      </w:r>
      <w:r w:rsidR="003A0F1E" w:rsidRPr="00951F33">
        <w:rPr>
          <w:lang w:val="en-GB"/>
        </w:rPr>
        <w:t xml:space="preserve"> Court finds </w:t>
      </w:r>
      <w:r w:rsidR="009F34E2" w:rsidRPr="00951F33">
        <w:rPr>
          <w:lang w:val="en-GB"/>
        </w:rPr>
        <w:t xml:space="preserve">no indication that the applicant company </w:t>
      </w:r>
      <w:r w:rsidR="003A0F1E" w:rsidRPr="00951F33">
        <w:rPr>
          <w:lang w:val="en-GB"/>
        </w:rPr>
        <w:t>should not have</w:t>
      </w:r>
      <w:r w:rsidR="009F34E2" w:rsidRPr="00951F33">
        <w:rPr>
          <w:lang w:val="en-GB"/>
        </w:rPr>
        <w:t xml:space="preserve"> publish</w:t>
      </w:r>
      <w:r w:rsidR="003A0F1E" w:rsidRPr="00951F33">
        <w:rPr>
          <w:lang w:val="en-GB"/>
        </w:rPr>
        <w:t>ed the</w:t>
      </w:r>
      <w:r w:rsidR="009F34E2" w:rsidRPr="00951F33">
        <w:rPr>
          <w:lang w:val="en-GB"/>
        </w:rPr>
        <w:t xml:space="preserve"> comments without carrying out other </w:t>
      </w:r>
      <w:r w:rsidR="003A0F1E" w:rsidRPr="00951F33">
        <w:rPr>
          <w:lang w:val="en-GB"/>
        </w:rPr>
        <w:t>prior</w:t>
      </w:r>
      <w:r w:rsidR="009F34E2" w:rsidRPr="00951F33">
        <w:rPr>
          <w:lang w:val="en-GB"/>
        </w:rPr>
        <w:t xml:space="preserve"> checks</w:t>
      </w:r>
      <w:r w:rsidR="003A0F1E" w:rsidRPr="00951F33">
        <w:rPr>
          <w:lang w:val="en-GB"/>
        </w:rPr>
        <w:t>.</w:t>
      </w:r>
      <w:r w:rsidR="00E725C5" w:rsidRPr="00951F33">
        <w:rPr>
          <w:lang w:val="en-GB"/>
        </w:rPr>
        <w:t xml:space="preserve"> </w:t>
      </w:r>
      <w:bookmarkStart w:id="248" w:name="lt_pId347"/>
      <w:bookmarkEnd w:id="247"/>
      <w:r w:rsidR="009235A7" w:rsidRPr="00951F33">
        <w:rPr>
          <w:lang w:val="en-GB"/>
        </w:rPr>
        <w:t>The Court</w:t>
      </w:r>
      <w:r w:rsidRPr="00951F33">
        <w:rPr>
          <w:lang w:val="en-GB"/>
        </w:rPr>
        <w:t xml:space="preserve"> </w:t>
      </w:r>
      <w:r w:rsidR="003A0F1E" w:rsidRPr="00951F33">
        <w:rPr>
          <w:lang w:val="en-GB"/>
        </w:rPr>
        <w:t>further notes that</w:t>
      </w:r>
      <w:r w:rsidR="008F6E13" w:rsidRPr="00951F33">
        <w:rPr>
          <w:lang w:val="en-GB"/>
        </w:rPr>
        <w:t xml:space="preserve"> while t</w:t>
      </w:r>
      <w:r w:rsidR="00EE1998" w:rsidRPr="00951F33">
        <w:rPr>
          <w:lang w:val="en-GB"/>
        </w:rPr>
        <w:t>he Court of Appeal</w:t>
      </w:r>
      <w:r w:rsidRPr="00951F33">
        <w:rPr>
          <w:lang w:val="en-GB"/>
        </w:rPr>
        <w:t xml:space="preserve"> </w:t>
      </w:r>
      <w:r w:rsidR="008F6E13" w:rsidRPr="00951F33">
        <w:rPr>
          <w:lang w:val="en-GB"/>
        </w:rPr>
        <w:t>took the view that the use of the phrase “monstrous suspicion” in the passage in issue confirmed the serious</w:t>
      </w:r>
      <w:r w:rsidR="00F80929">
        <w:rPr>
          <w:lang w:val="en-GB"/>
        </w:rPr>
        <w:t>ness</w:t>
      </w:r>
      <w:r w:rsidR="008F6E13" w:rsidRPr="00951F33">
        <w:rPr>
          <w:lang w:val="en-GB"/>
        </w:rPr>
        <w:t xml:space="preserve"> of the accusation levelled at Mr </w:t>
      </w:r>
      <w:r w:rsidRPr="00951F33">
        <w:rPr>
          <w:lang w:val="en-GB"/>
        </w:rPr>
        <w:t xml:space="preserve">Schröder </w:t>
      </w:r>
      <w:r w:rsidR="00136D26" w:rsidRPr="00951F33">
        <w:rPr>
          <w:lang w:val="en-GB"/>
        </w:rPr>
        <w:t>and</w:t>
      </w:r>
      <w:r w:rsidR="008F6E13" w:rsidRPr="00951F33">
        <w:rPr>
          <w:lang w:val="en-GB"/>
        </w:rPr>
        <w:t xml:space="preserve"> </w:t>
      </w:r>
      <w:r w:rsidR="008F6E13" w:rsidRPr="00951F33">
        <w:rPr>
          <w:lang w:val="en-GB"/>
        </w:rPr>
        <w:lastRenderedPageBreak/>
        <w:t>also</w:t>
      </w:r>
      <w:r w:rsidRPr="00951F33">
        <w:rPr>
          <w:lang w:val="en-GB"/>
        </w:rPr>
        <w:t xml:space="preserve">, </w:t>
      </w:r>
      <w:r w:rsidR="00F80929">
        <w:rPr>
          <w:lang w:val="en-GB"/>
        </w:rPr>
        <w:t>as a consequence</w:t>
      </w:r>
      <w:r w:rsidRPr="00951F33">
        <w:rPr>
          <w:lang w:val="en-GB"/>
        </w:rPr>
        <w:t xml:space="preserve">, </w:t>
      </w:r>
      <w:r w:rsidR="008F6E13" w:rsidRPr="00951F33">
        <w:rPr>
          <w:lang w:val="en-GB"/>
        </w:rPr>
        <w:t xml:space="preserve">the tendentious </w:t>
      </w:r>
      <w:r w:rsidR="00136D26" w:rsidRPr="00951F33">
        <w:rPr>
          <w:lang w:val="en-GB"/>
        </w:rPr>
        <w:t>and</w:t>
      </w:r>
      <w:r w:rsidRPr="00951F33">
        <w:rPr>
          <w:lang w:val="en-GB"/>
        </w:rPr>
        <w:t xml:space="preserve"> </w:t>
      </w:r>
      <w:r w:rsidR="008F6E13" w:rsidRPr="00951F33">
        <w:rPr>
          <w:lang w:val="en-GB"/>
        </w:rPr>
        <w:t xml:space="preserve">biased nature of the </w:t>
      </w:r>
      <w:r w:rsidRPr="00951F33">
        <w:rPr>
          <w:lang w:val="en-GB"/>
        </w:rPr>
        <w:t xml:space="preserve">article, </w:t>
      </w:r>
      <w:r w:rsidR="008F6E13" w:rsidRPr="00951F33">
        <w:rPr>
          <w:lang w:val="en-GB"/>
        </w:rPr>
        <w:t xml:space="preserve">it </w:t>
      </w:r>
      <w:r w:rsidR="00F80929">
        <w:rPr>
          <w:lang w:val="en-GB"/>
        </w:rPr>
        <w:t>apparently did not consider</w:t>
      </w:r>
      <w:r w:rsidR="008F6E13" w:rsidRPr="00951F33">
        <w:rPr>
          <w:lang w:val="en-GB"/>
        </w:rPr>
        <w:t xml:space="preserve"> the possibility that in using that phrase, </w:t>
      </w:r>
      <w:r w:rsidR="00AE1219" w:rsidRPr="00951F33">
        <w:rPr>
          <w:lang w:val="en-GB"/>
        </w:rPr>
        <w:t>the applicant company</w:t>
      </w:r>
      <w:r w:rsidR="008F6E13" w:rsidRPr="00951F33">
        <w:rPr>
          <w:lang w:val="en-GB"/>
        </w:rPr>
        <w:t xml:space="preserve"> </w:t>
      </w:r>
      <w:r w:rsidR="00F80929">
        <w:rPr>
          <w:lang w:val="en-GB"/>
        </w:rPr>
        <w:t>might have been</w:t>
      </w:r>
      <w:r w:rsidR="008F6E13" w:rsidRPr="00951F33">
        <w:rPr>
          <w:lang w:val="en-GB"/>
        </w:rPr>
        <w:t xml:space="preserve"> seeking to distance itself from the </w:t>
      </w:r>
      <w:r w:rsidRPr="00951F33">
        <w:rPr>
          <w:lang w:val="en-GB"/>
        </w:rPr>
        <w:t xml:space="preserve">questions </w:t>
      </w:r>
      <w:r w:rsidR="008F6E13" w:rsidRPr="00951F33">
        <w:rPr>
          <w:lang w:val="en-GB"/>
        </w:rPr>
        <w:t>raised by</w:t>
      </w:r>
      <w:r w:rsidRPr="00951F33">
        <w:rPr>
          <w:lang w:val="en-GB"/>
        </w:rPr>
        <w:t xml:space="preserve"> </w:t>
      </w:r>
      <w:r w:rsidR="007A5F26" w:rsidRPr="00951F33">
        <w:rPr>
          <w:lang w:val="en-GB"/>
        </w:rPr>
        <w:t>Mr</w:t>
      </w:r>
      <w:r w:rsidRPr="00951F33">
        <w:rPr>
          <w:lang w:val="en-GB"/>
        </w:rPr>
        <w:t xml:space="preserve"> Thiele (</w:t>
      </w:r>
      <w:r w:rsidR="003A0F1E" w:rsidRPr="00951F33">
        <w:rPr>
          <w:lang w:val="en-GB"/>
        </w:rPr>
        <w:t>see</w:t>
      </w:r>
      <w:r w:rsidRPr="00951F33">
        <w:rPr>
          <w:lang w:val="en-GB"/>
        </w:rPr>
        <w:t xml:space="preserve">, </w:t>
      </w:r>
      <w:r w:rsidRPr="00951F33">
        <w:rPr>
          <w:i/>
          <w:lang w:val="en-GB"/>
        </w:rPr>
        <w:t>mutatis mutandis</w:t>
      </w:r>
      <w:r w:rsidRPr="00951F33">
        <w:rPr>
          <w:lang w:val="en-GB"/>
        </w:rPr>
        <w:t xml:space="preserve">, </w:t>
      </w:r>
      <w:r w:rsidRPr="00951F33">
        <w:rPr>
          <w:i/>
          <w:lang w:val="en-GB"/>
        </w:rPr>
        <w:t xml:space="preserve">Thoma </w:t>
      </w:r>
      <w:r w:rsidR="003A0F1E" w:rsidRPr="00951F33">
        <w:rPr>
          <w:i/>
          <w:lang w:val="en-GB"/>
        </w:rPr>
        <w:t>v</w:t>
      </w:r>
      <w:r w:rsidR="00F80929">
        <w:rPr>
          <w:i/>
          <w:lang w:val="en-GB"/>
        </w:rPr>
        <w:t>. </w:t>
      </w:r>
      <w:r w:rsidRPr="00951F33">
        <w:rPr>
          <w:i/>
          <w:lang w:val="en-GB"/>
        </w:rPr>
        <w:t>Luxembourg</w:t>
      </w:r>
      <w:r w:rsidRPr="00951F33">
        <w:rPr>
          <w:lang w:val="en-GB"/>
        </w:rPr>
        <w:t>, n</w:t>
      </w:r>
      <w:r w:rsidR="003A0F1E" w:rsidRPr="00951F33">
        <w:rPr>
          <w:lang w:val="en-GB"/>
        </w:rPr>
        <w:t>o.</w:t>
      </w:r>
      <w:r w:rsidRPr="00951F33">
        <w:rPr>
          <w:lang w:val="en-GB"/>
        </w:rPr>
        <w:t xml:space="preserve"> 38432/97, § 64, </w:t>
      </w:r>
      <w:r w:rsidR="003A0F1E" w:rsidRPr="00951F33">
        <w:rPr>
          <w:lang w:val="en-GB"/>
        </w:rPr>
        <w:t>ECHR</w:t>
      </w:r>
      <w:r w:rsidRPr="00951F33">
        <w:rPr>
          <w:lang w:val="en-GB"/>
        </w:rPr>
        <w:t xml:space="preserve"> 2001</w:t>
      </w:r>
      <w:r w:rsidRPr="00951F33">
        <w:rPr>
          <w:rFonts w:ascii="Normal" w:eastAsia="Normal" w:hAnsi="Normal" w:cs="Normal"/>
          <w:lang w:val="en-GB"/>
        </w:rPr>
        <w:t>-</w:t>
      </w:r>
      <w:r w:rsidRPr="00951F33">
        <w:rPr>
          <w:lang w:val="en-GB"/>
        </w:rPr>
        <w:t>III</w:t>
      </w:r>
      <w:r w:rsidR="003A0F1E" w:rsidRPr="00951F33">
        <w:rPr>
          <w:lang w:val="en-GB"/>
        </w:rPr>
        <w:t>, and</w:t>
      </w:r>
      <w:r w:rsidRPr="00951F33">
        <w:rPr>
          <w:lang w:val="en-GB"/>
        </w:rPr>
        <w:t xml:space="preserve"> </w:t>
      </w:r>
      <w:r w:rsidRPr="00951F33">
        <w:rPr>
          <w:i/>
          <w:lang w:val="en-GB"/>
        </w:rPr>
        <w:t>Erla Hlynsdόttir</w:t>
      </w:r>
      <w:r w:rsidRPr="00951F33">
        <w:rPr>
          <w:lang w:val="en-GB"/>
        </w:rPr>
        <w:t xml:space="preserve">, </w:t>
      </w:r>
      <w:r w:rsidR="003245DD" w:rsidRPr="00951F33">
        <w:rPr>
          <w:lang w:val="en-GB"/>
        </w:rPr>
        <w:t>cited above</w:t>
      </w:r>
      <w:r w:rsidRPr="00951F33">
        <w:rPr>
          <w:lang w:val="en-GB"/>
        </w:rPr>
        <w:t>, § 67).</w:t>
      </w:r>
      <w:bookmarkEnd w:id="248"/>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71</w:t>
      </w:r>
      <w:r w:rsidRPr="00951F33">
        <w:rPr>
          <w:lang w:val="en-GB"/>
        </w:rPr>
        <w:fldChar w:fldCharType="end"/>
      </w:r>
      <w:r w:rsidRPr="00951F33">
        <w:rPr>
          <w:lang w:val="en-GB"/>
        </w:rPr>
        <w:t>.  </w:t>
      </w:r>
      <w:bookmarkStart w:id="249" w:name="lt_pId349"/>
      <w:r w:rsidR="008F6E13" w:rsidRPr="00951F33">
        <w:rPr>
          <w:lang w:val="en-GB"/>
        </w:rPr>
        <w:t>In so far as</w:t>
      </w:r>
      <w:r w:rsidR="003245DD" w:rsidRPr="00951F33">
        <w:rPr>
          <w:lang w:val="en-GB"/>
        </w:rPr>
        <w:t xml:space="preserve"> the Government</w:t>
      </w:r>
      <w:r w:rsidRPr="00951F33">
        <w:rPr>
          <w:lang w:val="en-GB"/>
        </w:rPr>
        <w:t xml:space="preserve"> </w:t>
      </w:r>
      <w:r w:rsidR="008F6E13" w:rsidRPr="00951F33">
        <w:rPr>
          <w:lang w:val="en-GB"/>
        </w:rPr>
        <w:t xml:space="preserve">referred to the risk that the media might disseminate defamatory comments without observing any duty of journalistic </w:t>
      </w:r>
      <w:r w:rsidR="00F80929">
        <w:rPr>
          <w:lang w:val="en-GB"/>
        </w:rPr>
        <w:t>rigour</w:t>
      </w:r>
      <w:r w:rsidR="008F6E13" w:rsidRPr="00951F33">
        <w:rPr>
          <w:lang w:val="en-GB"/>
        </w:rPr>
        <w:t xml:space="preserve"> as long as they used a quotation by a third party, the </w:t>
      </w:r>
      <w:r w:rsidR="009235A7" w:rsidRPr="00951F33">
        <w:rPr>
          <w:lang w:val="en-GB"/>
        </w:rPr>
        <w:t>Court</w:t>
      </w:r>
      <w:r w:rsidRPr="00951F33">
        <w:rPr>
          <w:lang w:val="en-GB"/>
        </w:rPr>
        <w:t xml:space="preserve"> </w:t>
      </w:r>
      <w:r w:rsidR="008E4F52">
        <w:rPr>
          <w:lang w:val="en-GB"/>
        </w:rPr>
        <w:t>finds</w:t>
      </w:r>
      <w:r w:rsidR="008F6E13" w:rsidRPr="00951F33">
        <w:rPr>
          <w:lang w:val="en-GB"/>
        </w:rPr>
        <w:t xml:space="preserve"> it necessary to point out that the </w:t>
      </w:r>
      <w:r w:rsidR="008E4F52">
        <w:rPr>
          <w:lang w:val="en-GB"/>
        </w:rPr>
        <w:t>comments</w:t>
      </w:r>
      <w:r w:rsidR="008F6E13" w:rsidRPr="00951F33">
        <w:rPr>
          <w:lang w:val="en-GB"/>
        </w:rPr>
        <w:t xml:space="preserve"> reported in the present case were made by a politician and member of parliament in the context of </w:t>
      </w:r>
      <w:r w:rsidR="008C1454" w:rsidRPr="00951F33">
        <w:rPr>
          <w:lang w:val="en-GB"/>
        </w:rPr>
        <w:t>a political debate of indisputable public interest.</w:t>
      </w:r>
      <w:bookmarkEnd w:id="249"/>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72</w:t>
      </w:r>
      <w:r w:rsidRPr="00951F33">
        <w:rPr>
          <w:lang w:val="en-GB"/>
        </w:rPr>
        <w:fldChar w:fldCharType="end"/>
      </w:r>
      <w:r w:rsidRPr="00951F33">
        <w:rPr>
          <w:lang w:val="en-GB"/>
        </w:rPr>
        <w:t>.  </w:t>
      </w:r>
      <w:bookmarkStart w:id="250" w:name="lt_pId351"/>
      <w:r w:rsidR="008C1454" w:rsidRPr="00951F33">
        <w:rPr>
          <w:lang w:val="en-GB"/>
        </w:rPr>
        <w:t>As to whether</w:t>
      </w:r>
      <w:r w:rsidRPr="00951F33">
        <w:rPr>
          <w:lang w:val="en-GB"/>
        </w:rPr>
        <w:t xml:space="preserve"> </w:t>
      </w:r>
      <w:r w:rsidR="00AE1219" w:rsidRPr="00951F33">
        <w:rPr>
          <w:lang w:val="en-GB"/>
        </w:rPr>
        <w:t>the applicant company</w:t>
      </w:r>
      <w:r w:rsidRPr="00951F33">
        <w:rPr>
          <w:lang w:val="en-GB"/>
        </w:rPr>
        <w:t xml:space="preserve"> </w:t>
      </w:r>
      <w:r w:rsidR="008C1454" w:rsidRPr="00951F33">
        <w:rPr>
          <w:lang w:val="en-GB"/>
        </w:rPr>
        <w:t>sought to obtain</w:t>
      </w:r>
      <w:r w:rsidR="00A4770C" w:rsidRPr="00951F33">
        <w:rPr>
          <w:lang w:val="en-GB"/>
        </w:rPr>
        <w:t xml:space="preserve"> the views of</w:t>
      </w:r>
      <w:r w:rsidRPr="00951F33">
        <w:rPr>
          <w:lang w:val="en-GB"/>
        </w:rPr>
        <w:t xml:space="preserve"> </w:t>
      </w:r>
      <w:r w:rsidR="007A5F26" w:rsidRPr="00951F33">
        <w:rPr>
          <w:lang w:val="en-GB"/>
        </w:rPr>
        <w:t>Mr</w:t>
      </w:r>
      <w:r w:rsidRPr="00951F33">
        <w:rPr>
          <w:lang w:val="en-GB"/>
        </w:rPr>
        <w:t xml:space="preserve"> Schröder</w:t>
      </w:r>
      <w:r w:rsidR="00A4770C" w:rsidRPr="00951F33">
        <w:rPr>
          <w:lang w:val="en-GB"/>
        </w:rPr>
        <w:t xml:space="preserve"> or one of his </w:t>
      </w:r>
      <w:r w:rsidR="008E4F52">
        <w:rPr>
          <w:lang w:val="en-GB"/>
        </w:rPr>
        <w:t>team</w:t>
      </w:r>
      <w:r w:rsidR="00A4770C" w:rsidRPr="00951F33">
        <w:rPr>
          <w:lang w:val="en-GB"/>
        </w:rPr>
        <w:t xml:space="preserve"> about </w:t>
      </w:r>
      <w:r w:rsidR="007A5F26" w:rsidRPr="00951F33">
        <w:rPr>
          <w:lang w:val="en-GB"/>
        </w:rPr>
        <w:t>Mr</w:t>
      </w:r>
      <w:r w:rsidRPr="00951F33">
        <w:rPr>
          <w:lang w:val="en-GB"/>
        </w:rPr>
        <w:t xml:space="preserve"> Thiele</w:t>
      </w:r>
      <w:r w:rsidR="00326D8A">
        <w:rPr>
          <w:lang w:val="en-GB"/>
        </w:rPr>
        <w:t>’</w:t>
      </w:r>
      <w:r w:rsidR="00A4770C" w:rsidRPr="00951F33">
        <w:rPr>
          <w:lang w:val="en-GB"/>
        </w:rPr>
        <w:t>s question</w:t>
      </w:r>
      <w:r w:rsidRPr="00951F33">
        <w:rPr>
          <w:lang w:val="en-GB"/>
        </w:rPr>
        <w:t xml:space="preserve">, </w:t>
      </w:r>
      <w:r w:rsidR="009235A7" w:rsidRPr="00951F33">
        <w:rPr>
          <w:lang w:val="en-GB"/>
        </w:rPr>
        <w:t>the Court</w:t>
      </w:r>
      <w:r w:rsidRPr="00951F33">
        <w:rPr>
          <w:lang w:val="en-GB"/>
        </w:rPr>
        <w:t xml:space="preserve"> note</w:t>
      </w:r>
      <w:r w:rsidR="00A4770C" w:rsidRPr="00951F33">
        <w:rPr>
          <w:lang w:val="en-GB"/>
        </w:rPr>
        <w:t>s</w:t>
      </w:r>
      <w:r w:rsidRPr="00951F33">
        <w:rPr>
          <w:lang w:val="en-GB"/>
        </w:rPr>
        <w:t xml:space="preserve"> </w:t>
      </w:r>
      <w:r w:rsidR="00A4770C" w:rsidRPr="00951F33">
        <w:rPr>
          <w:lang w:val="en-GB"/>
        </w:rPr>
        <w:t>that the civil courts found that</w:t>
      </w:r>
      <w:r w:rsidRPr="00951F33">
        <w:rPr>
          <w:lang w:val="en-GB"/>
        </w:rPr>
        <w:t xml:space="preserve"> </w:t>
      </w:r>
      <w:r w:rsidR="008E4F52">
        <w:rPr>
          <w:lang w:val="en-GB"/>
        </w:rPr>
        <w:t>it</w:t>
      </w:r>
      <w:r w:rsidRPr="00951F33">
        <w:rPr>
          <w:lang w:val="en-GB"/>
        </w:rPr>
        <w:t xml:space="preserve"> </w:t>
      </w:r>
      <w:r w:rsidR="00A4770C" w:rsidRPr="00951F33">
        <w:rPr>
          <w:lang w:val="en-GB"/>
        </w:rPr>
        <w:t xml:space="preserve">had made </w:t>
      </w:r>
      <w:r w:rsidR="008E4F52">
        <w:rPr>
          <w:lang w:val="en-GB"/>
        </w:rPr>
        <w:t>no</w:t>
      </w:r>
      <w:r w:rsidR="00A4770C" w:rsidRPr="00951F33">
        <w:rPr>
          <w:lang w:val="en-GB"/>
        </w:rPr>
        <w:t xml:space="preserve"> effort to do so. </w:t>
      </w:r>
      <w:bookmarkStart w:id="251" w:name="lt_pId352"/>
      <w:bookmarkEnd w:id="250"/>
      <w:r w:rsidR="00AE1219" w:rsidRPr="00951F33">
        <w:rPr>
          <w:lang w:val="en-GB"/>
        </w:rPr>
        <w:t>The applicant company</w:t>
      </w:r>
      <w:r w:rsidR="00A4770C" w:rsidRPr="00951F33">
        <w:rPr>
          <w:lang w:val="en-GB"/>
        </w:rPr>
        <w:t xml:space="preserve">, however, asserted that one of its journalists had attempted to </w:t>
      </w:r>
      <w:r w:rsidR="008E4F52" w:rsidRPr="00951F33">
        <w:rPr>
          <w:lang w:val="en-GB"/>
        </w:rPr>
        <w:t>contact</w:t>
      </w:r>
      <w:r w:rsidR="00A4770C" w:rsidRPr="00951F33">
        <w:rPr>
          <w:lang w:val="en-GB"/>
        </w:rPr>
        <w:t xml:space="preserve"> the government</w:t>
      </w:r>
      <w:r w:rsidR="00326D8A">
        <w:rPr>
          <w:lang w:val="en-GB"/>
        </w:rPr>
        <w:t>’</w:t>
      </w:r>
      <w:r w:rsidR="00A4770C" w:rsidRPr="00951F33">
        <w:rPr>
          <w:lang w:val="en-GB"/>
        </w:rPr>
        <w:t xml:space="preserve">s deputy spokesperson, S., on three occasions following the announcement that </w:t>
      </w:r>
      <w:r w:rsidR="007A5F26" w:rsidRPr="00951F33">
        <w:rPr>
          <w:lang w:val="en-GB"/>
        </w:rPr>
        <w:t>Mr</w:t>
      </w:r>
      <w:r w:rsidRPr="00951F33">
        <w:rPr>
          <w:lang w:val="en-GB"/>
        </w:rPr>
        <w:t xml:space="preserve"> Schröder </w:t>
      </w:r>
      <w:r w:rsidR="00A4770C" w:rsidRPr="00951F33">
        <w:rPr>
          <w:lang w:val="en-GB"/>
        </w:rPr>
        <w:t>had</w:t>
      </w:r>
      <w:r w:rsidRPr="00951F33">
        <w:rPr>
          <w:lang w:val="en-GB"/>
        </w:rPr>
        <w:t xml:space="preserve"> accept</w:t>
      </w:r>
      <w:r w:rsidR="00A4770C" w:rsidRPr="00951F33">
        <w:rPr>
          <w:lang w:val="en-GB"/>
        </w:rPr>
        <w:t>ed the new post</w:t>
      </w:r>
      <w:r w:rsidRPr="00951F33">
        <w:rPr>
          <w:lang w:val="en-GB"/>
        </w:rPr>
        <w:t xml:space="preserve">, </w:t>
      </w:r>
      <w:r w:rsidR="00136D26" w:rsidRPr="00951F33">
        <w:rPr>
          <w:lang w:val="en-GB"/>
        </w:rPr>
        <w:t>and</w:t>
      </w:r>
      <w:r w:rsidRPr="00951F33">
        <w:rPr>
          <w:lang w:val="en-GB"/>
        </w:rPr>
        <w:t xml:space="preserve"> </w:t>
      </w:r>
      <w:r w:rsidR="00A4770C" w:rsidRPr="00951F33">
        <w:rPr>
          <w:lang w:val="en-GB"/>
        </w:rPr>
        <w:t xml:space="preserve">that it had </w:t>
      </w:r>
      <w:r w:rsidR="00AA0E5F">
        <w:rPr>
          <w:lang w:val="en-GB"/>
        </w:rPr>
        <w:t>contended as much</w:t>
      </w:r>
      <w:r w:rsidR="00A4770C" w:rsidRPr="00951F33">
        <w:rPr>
          <w:lang w:val="en-GB"/>
        </w:rPr>
        <w:t xml:space="preserve"> in the civil courts. </w:t>
      </w:r>
      <w:bookmarkEnd w:id="251"/>
      <w:r w:rsidR="00A4770C" w:rsidRPr="00951F33">
        <w:rPr>
          <w:lang w:val="en-GB"/>
        </w:rPr>
        <w:t>T</w:t>
      </w:r>
      <w:r w:rsidR="003245DD" w:rsidRPr="00951F33">
        <w:rPr>
          <w:lang w:val="en-GB"/>
        </w:rPr>
        <w:t>he Government</w:t>
      </w:r>
      <w:bookmarkStart w:id="252" w:name="lt_pId353"/>
      <w:r w:rsidRPr="00951F33">
        <w:rPr>
          <w:lang w:val="en-GB"/>
        </w:rPr>
        <w:t xml:space="preserve"> </w:t>
      </w:r>
      <w:r w:rsidR="00A4770C" w:rsidRPr="00951F33">
        <w:rPr>
          <w:lang w:val="en-GB"/>
        </w:rPr>
        <w:t xml:space="preserve">simply observed, without providing </w:t>
      </w:r>
      <w:r w:rsidR="008E4F52">
        <w:rPr>
          <w:lang w:val="en-GB"/>
        </w:rPr>
        <w:t>any further explanation</w:t>
      </w:r>
      <w:r w:rsidR="00A4770C" w:rsidRPr="00951F33">
        <w:rPr>
          <w:lang w:val="en-GB"/>
        </w:rPr>
        <w:t>, that the applicant company</w:t>
      </w:r>
      <w:r w:rsidR="00326D8A">
        <w:rPr>
          <w:lang w:val="en-GB"/>
        </w:rPr>
        <w:t>’</w:t>
      </w:r>
      <w:r w:rsidR="00A4770C" w:rsidRPr="00951F33">
        <w:rPr>
          <w:lang w:val="en-GB"/>
        </w:rPr>
        <w:t>s requests to the deputy spokesperson for information had merely related to the NE</w:t>
      </w:r>
      <w:r w:rsidR="000357AE">
        <w:rPr>
          <w:lang w:val="en-GB"/>
        </w:rPr>
        <w:t>G</w:t>
      </w:r>
      <w:r w:rsidR="00A4770C" w:rsidRPr="00951F33">
        <w:rPr>
          <w:lang w:val="en-GB"/>
        </w:rPr>
        <w:t xml:space="preserve">P consortium in general and had </w:t>
      </w:r>
      <w:r w:rsidR="008E4F52">
        <w:rPr>
          <w:lang w:val="en-GB"/>
        </w:rPr>
        <w:t>not been linked</w:t>
      </w:r>
      <w:r w:rsidR="00A4770C" w:rsidRPr="00951F33">
        <w:rPr>
          <w:lang w:val="en-GB"/>
        </w:rPr>
        <w:t xml:space="preserve"> to the particular suspicion raised by </w:t>
      </w:r>
      <w:r w:rsidR="007A5F26" w:rsidRPr="00951F33">
        <w:rPr>
          <w:lang w:val="en-GB"/>
        </w:rPr>
        <w:t>Mr</w:t>
      </w:r>
      <w:r w:rsidRPr="00951F33">
        <w:rPr>
          <w:lang w:val="en-GB"/>
        </w:rPr>
        <w:t xml:space="preserve"> Thiele.</w:t>
      </w:r>
      <w:bookmarkEnd w:id="252"/>
    </w:p>
    <w:p w:rsidR="00EE31F5" w:rsidRPr="00951F33" w:rsidRDefault="00EE31F5" w:rsidP="00896E61">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73</w:t>
      </w:r>
      <w:r w:rsidRPr="00951F33">
        <w:rPr>
          <w:lang w:val="en-GB"/>
        </w:rPr>
        <w:fldChar w:fldCharType="end"/>
      </w:r>
      <w:r w:rsidRPr="00951F33">
        <w:rPr>
          <w:lang w:val="en-GB"/>
        </w:rPr>
        <w:t>.  </w:t>
      </w:r>
      <w:bookmarkStart w:id="253" w:name="lt_pId355"/>
      <w:r w:rsidR="009235A7" w:rsidRPr="00951F33">
        <w:rPr>
          <w:lang w:val="en-GB"/>
        </w:rPr>
        <w:t>The Court</w:t>
      </w:r>
      <w:r w:rsidRPr="00951F33">
        <w:rPr>
          <w:lang w:val="en-GB"/>
        </w:rPr>
        <w:t xml:space="preserve"> not</w:t>
      </w:r>
      <w:r w:rsidR="009F34E2" w:rsidRPr="00951F33">
        <w:rPr>
          <w:lang w:val="en-GB"/>
        </w:rPr>
        <w:t>es that</w:t>
      </w:r>
      <w:r w:rsidRPr="00951F33">
        <w:rPr>
          <w:lang w:val="en-GB"/>
        </w:rPr>
        <w:t xml:space="preserve"> </w:t>
      </w:r>
      <w:r w:rsidR="003245DD" w:rsidRPr="00951F33">
        <w:rPr>
          <w:lang w:val="en-GB"/>
        </w:rPr>
        <w:t>the Government</w:t>
      </w:r>
      <w:r w:rsidRPr="00951F33">
        <w:rPr>
          <w:lang w:val="en-GB"/>
        </w:rPr>
        <w:t xml:space="preserve"> </w:t>
      </w:r>
      <w:r w:rsidR="002661C6" w:rsidRPr="00951F33">
        <w:rPr>
          <w:lang w:val="en-GB"/>
        </w:rPr>
        <w:t xml:space="preserve">did not provide any </w:t>
      </w:r>
      <w:r w:rsidR="008E4F52">
        <w:rPr>
          <w:lang w:val="en-GB"/>
        </w:rPr>
        <w:t>expla</w:t>
      </w:r>
      <w:r w:rsidR="002661C6" w:rsidRPr="00951F33">
        <w:rPr>
          <w:lang w:val="en-GB"/>
        </w:rPr>
        <w:t>n</w:t>
      </w:r>
      <w:r w:rsidR="008E4F52">
        <w:rPr>
          <w:lang w:val="en-GB"/>
        </w:rPr>
        <w:t>ation as to</w:t>
      </w:r>
      <w:r w:rsidR="002661C6" w:rsidRPr="00951F33">
        <w:rPr>
          <w:lang w:val="en-GB"/>
        </w:rPr>
        <w:t xml:space="preserve"> why the civil courts had not had regard to, or even mentioned, the </w:t>
      </w:r>
      <w:r w:rsidR="00AE1219" w:rsidRPr="00951F33">
        <w:rPr>
          <w:lang w:val="en-GB"/>
        </w:rPr>
        <w:t>applicant company</w:t>
      </w:r>
      <w:r w:rsidR="00326D8A">
        <w:rPr>
          <w:lang w:val="en-GB"/>
        </w:rPr>
        <w:t>’</w:t>
      </w:r>
      <w:r w:rsidR="002661C6" w:rsidRPr="00951F33">
        <w:rPr>
          <w:lang w:val="en-GB"/>
        </w:rPr>
        <w:t>s attempts to contact the g</w:t>
      </w:r>
      <w:r w:rsidR="00AE1219" w:rsidRPr="00951F33">
        <w:rPr>
          <w:lang w:val="en-GB"/>
        </w:rPr>
        <w:t>overnment</w:t>
      </w:r>
      <w:r w:rsidR="00326D8A">
        <w:rPr>
          <w:lang w:val="en-GB"/>
        </w:rPr>
        <w:t>’</w:t>
      </w:r>
      <w:r w:rsidR="002661C6" w:rsidRPr="00951F33">
        <w:rPr>
          <w:lang w:val="en-GB"/>
        </w:rPr>
        <w:t>s deputy spokesperson</w:t>
      </w:r>
      <w:r w:rsidRPr="00951F33">
        <w:rPr>
          <w:lang w:val="en-GB"/>
        </w:rPr>
        <w:t>.</w:t>
      </w:r>
      <w:bookmarkEnd w:id="253"/>
      <w:r w:rsidRPr="00951F33">
        <w:rPr>
          <w:lang w:val="en-GB"/>
        </w:rPr>
        <w:t xml:space="preserve"> </w:t>
      </w:r>
      <w:bookmarkStart w:id="254" w:name="lt_pId356"/>
      <w:r w:rsidR="002661C6" w:rsidRPr="00951F33">
        <w:rPr>
          <w:lang w:val="en-GB"/>
        </w:rPr>
        <w:t>On the basis of the</w:t>
      </w:r>
      <w:r w:rsidRPr="00951F33">
        <w:rPr>
          <w:lang w:val="en-GB"/>
        </w:rPr>
        <w:t xml:space="preserve"> </w:t>
      </w:r>
      <w:r w:rsidR="002661C6" w:rsidRPr="00951F33">
        <w:rPr>
          <w:lang w:val="en-GB"/>
        </w:rPr>
        <w:t>parties</w:t>
      </w:r>
      <w:r w:rsidR="00326D8A">
        <w:rPr>
          <w:lang w:val="en-GB"/>
        </w:rPr>
        <w:t>’</w:t>
      </w:r>
      <w:r w:rsidRPr="00951F33">
        <w:rPr>
          <w:lang w:val="en-GB"/>
        </w:rPr>
        <w:t xml:space="preserve"> observations</w:t>
      </w:r>
      <w:r w:rsidR="002661C6" w:rsidRPr="00951F33">
        <w:rPr>
          <w:lang w:val="en-GB"/>
        </w:rPr>
        <w:t xml:space="preserve">, the Court has no reason to believe that </w:t>
      </w:r>
      <w:r w:rsidR="00AE1219" w:rsidRPr="00951F33">
        <w:rPr>
          <w:lang w:val="en-GB"/>
        </w:rPr>
        <w:t>the applicant company</w:t>
      </w:r>
      <w:r w:rsidRPr="00951F33">
        <w:rPr>
          <w:lang w:val="en-GB"/>
        </w:rPr>
        <w:t xml:space="preserve"> </w:t>
      </w:r>
      <w:r w:rsidR="002661C6" w:rsidRPr="00951F33">
        <w:rPr>
          <w:lang w:val="en-GB"/>
        </w:rPr>
        <w:t xml:space="preserve">did not take the steps indicated. It considers that irrespective of </w:t>
      </w:r>
      <w:bookmarkStart w:id="255" w:name="lt_pId357"/>
      <w:bookmarkEnd w:id="254"/>
      <w:r w:rsidR="002661C6" w:rsidRPr="00951F33">
        <w:rPr>
          <w:lang w:val="en-GB"/>
        </w:rPr>
        <w:t>whether</w:t>
      </w:r>
      <w:r w:rsidRPr="00951F33">
        <w:rPr>
          <w:lang w:val="en-GB"/>
        </w:rPr>
        <w:t xml:space="preserve"> </w:t>
      </w:r>
      <w:r w:rsidR="00AE1219" w:rsidRPr="00951F33">
        <w:rPr>
          <w:lang w:val="en-GB"/>
        </w:rPr>
        <w:t>the applicant company</w:t>
      </w:r>
      <w:r w:rsidRPr="00951F33">
        <w:rPr>
          <w:lang w:val="en-GB"/>
        </w:rPr>
        <w:t xml:space="preserve"> a</w:t>
      </w:r>
      <w:r w:rsidR="002661C6" w:rsidRPr="00951F33">
        <w:rPr>
          <w:lang w:val="en-GB"/>
        </w:rPr>
        <w:t>lso</w:t>
      </w:r>
      <w:r w:rsidRPr="00951F33">
        <w:rPr>
          <w:lang w:val="en-GB"/>
        </w:rPr>
        <w:t xml:space="preserve"> </w:t>
      </w:r>
      <w:r w:rsidR="002661C6" w:rsidRPr="00951F33">
        <w:rPr>
          <w:lang w:val="en-GB"/>
        </w:rPr>
        <w:t xml:space="preserve">tried to </w:t>
      </w:r>
      <w:r w:rsidRPr="00951F33">
        <w:rPr>
          <w:lang w:val="en-GB"/>
        </w:rPr>
        <w:t xml:space="preserve">confront </w:t>
      </w:r>
      <w:r w:rsidR="002661C6" w:rsidRPr="00951F33">
        <w:rPr>
          <w:lang w:val="en-GB"/>
        </w:rPr>
        <w:t xml:space="preserve">the deputy spokesperson with the questions raised by </w:t>
      </w:r>
      <w:r w:rsidR="007A5F26" w:rsidRPr="00951F33">
        <w:rPr>
          <w:lang w:val="en-GB"/>
        </w:rPr>
        <w:t>Mr</w:t>
      </w:r>
      <w:r w:rsidR="002661C6" w:rsidRPr="00951F33">
        <w:rPr>
          <w:lang w:val="en-GB"/>
        </w:rPr>
        <w:t xml:space="preserve"> Thiele</w:t>
      </w:r>
      <w:r w:rsidRPr="00951F33">
        <w:rPr>
          <w:lang w:val="en-GB"/>
        </w:rPr>
        <w:t xml:space="preserve">, </w:t>
      </w:r>
      <w:r w:rsidR="002661C6" w:rsidRPr="00951F33">
        <w:rPr>
          <w:lang w:val="en-GB"/>
        </w:rPr>
        <w:t>it cannot be maintained that</w:t>
      </w:r>
      <w:r w:rsidRPr="00951F33">
        <w:rPr>
          <w:lang w:val="en-GB"/>
        </w:rPr>
        <w:t xml:space="preserve"> </w:t>
      </w:r>
      <w:r w:rsidR="00AE1219" w:rsidRPr="00951F33">
        <w:rPr>
          <w:lang w:val="en-GB"/>
        </w:rPr>
        <w:t>the applicant company</w:t>
      </w:r>
      <w:r w:rsidR="002661C6" w:rsidRPr="00951F33">
        <w:rPr>
          <w:lang w:val="en-GB"/>
        </w:rPr>
        <w:t xml:space="preserve"> made no attempt to contact the former Chancellor or that he </w:t>
      </w:r>
      <w:r w:rsidR="008E4F52">
        <w:rPr>
          <w:lang w:val="en-GB"/>
        </w:rPr>
        <w:t>was</w:t>
      </w:r>
      <w:r w:rsidR="002661C6" w:rsidRPr="00951F33">
        <w:rPr>
          <w:lang w:val="en-GB"/>
        </w:rPr>
        <w:t xml:space="preserve"> not </w:t>
      </w:r>
      <w:r w:rsidR="008E4F52">
        <w:rPr>
          <w:lang w:val="en-GB"/>
        </w:rPr>
        <w:t>given</w:t>
      </w:r>
      <w:r w:rsidR="002661C6" w:rsidRPr="00951F33">
        <w:rPr>
          <w:lang w:val="en-GB"/>
        </w:rPr>
        <w:t xml:space="preserve"> an opportunity to react to such questions.</w:t>
      </w:r>
      <w:bookmarkEnd w:id="255"/>
    </w:p>
    <w:p w:rsidR="00EE31F5" w:rsidRPr="00951F33" w:rsidRDefault="003A783F" w:rsidP="00EE31F5">
      <w:pPr>
        <w:pStyle w:val="ECHRHeading5"/>
        <w:rPr>
          <w:lang w:val="en-GB"/>
        </w:rPr>
      </w:pPr>
      <w:bookmarkStart w:id="256" w:name="lt_pId358"/>
      <w:r w:rsidRPr="00951F33">
        <w:rPr>
          <w:lang w:val="en-GB"/>
        </w:rPr>
        <w:t>(</w:t>
      </w:r>
      <w:r w:rsidR="00EE31F5" w:rsidRPr="00951F33">
        <w:rPr>
          <w:lang w:val="en-GB"/>
        </w:rPr>
        <w:t>iv</w:t>
      </w:r>
      <w:r w:rsidRPr="00951F33">
        <w:rPr>
          <w:lang w:val="en-GB"/>
        </w:rPr>
        <w:t>)</w:t>
      </w:r>
      <w:bookmarkEnd w:id="256"/>
      <w:r w:rsidR="00EE31F5" w:rsidRPr="00951F33">
        <w:rPr>
          <w:lang w:val="en-GB"/>
        </w:rPr>
        <w:t>  </w:t>
      </w:r>
      <w:bookmarkStart w:id="257" w:name="lt_pId359"/>
      <w:r w:rsidR="00EE31F5" w:rsidRPr="00951F33">
        <w:rPr>
          <w:lang w:val="en-GB"/>
        </w:rPr>
        <w:t>Form and consequences of the publication</w:t>
      </w:r>
      <w:bookmarkEnd w:id="257"/>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74</w:t>
      </w:r>
      <w:r w:rsidRPr="00951F33">
        <w:rPr>
          <w:lang w:val="en-GB"/>
        </w:rPr>
        <w:fldChar w:fldCharType="end"/>
      </w:r>
      <w:r w:rsidRPr="00951F33">
        <w:rPr>
          <w:lang w:val="en-GB"/>
        </w:rPr>
        <w:t>.  </w:t>
      </w:r>
      <w:bookmarkStart w:id="258" w:name="lt_pId361"/>
      <w:r w:rsidR="002661C6" w:rsidRPr="00951F33">
        <w:rPr>
          <w:lang w:val="en-GB"/>
        </w:rPr>
        <w:t>As regards the</w:t>
      </w:r>
      <w:r w:rsidRPr="00951F33">
        <w:rPr>
          <w:lang w:val="en-GB"/>
        </w:rPr>
        <w:t xml:space="preserve"> form</w:t>
      </w:r>
      <w:r w:rsidR="002661C6" w:rsidRPr="00951F33">
        <w:rPr>
          <w:lang w:val="en-GB"/>
        </w:rPr>
        <w:t xml:space="preserve"> of the</w:t>
      </w:r>
      <w:r w:rsidRPr="00951F33">
        <w:rPr>
          <w:lang w:val="en-GB"/>
        </w:rPr>
        <w:t xml:space="preserve"> publication, </w:t>
      </w:r>
      <w:r w:rsidR="009235A7" w:rsidRPr="00951F33">
        <w:rPr>
          <w:lang w:val="en-GB"/>
        </w:rPr>
        <w:t>the Court</w:t>
      </w:r>
      <w:r w:rsidRPr="00951F33">
        <w:rPr>
          <w:lang w:val="en-GB"/>
        </w:rPr>
        <w:t xml:space="preserve"> note</w:t>
      </w:r>
      <w:r w:rsidR="002661C6" w:rsidRPr="00951F33">
        <w:rPr>
          <w:lang w:val="en-GB"/>
        </w:rPr>
        <w:t>s</w:t>
      </w:r>
      <w:r w:rsidRPr="00951F33">
        <w:rPr>
          <w:lang w:val="en-GB"/>
        </w:rPr>
        <w:t xml:space="preserve"> </w:t>
      </w:r>
      <w:r w:rsidR="002661C6" w:rsidRPr="00951F33">
        <w:rPr>
          <w:lang w:val="en-GB"/>
        </w:rPr>
        <w:t>that the</w:t>
      </w:r>
      <w:r w:rsidRPr="00951F33">
        <w:rPr>
          <w:lang w:val="en-GB"/>
        </w:rPr>
        <w:t xml:space="preserve"> passage </w:t>
      </w:r>
      <w:r w:rsidR="002661C6" w:rsidRPr="00951F33">
        <w:rPr>
          <w:lang w:val="en-GB"/>
        </w:rPr>
        <w:t>in issue was part of an ar</w:t>
      </w:r>
      <w:r w:rsidRPr="00951F33">
        <w:rPr>
          <w:lang w:val="en-GB"/>
        </w:rPr>
        <w:t xml:space="preserve">ticle </w:t>
      </w:r>
      <w:r w:rsidR="002661C6" w:rsidRPr="00951F33">
        <w:rPr>
          <w:lang w:val="en-GB"/>
        </w:rPr>
        <w:t>about</w:t>
      </w:r>
      <w:r w:rsidRPr="00951F33">
        <w:rPr>
          <w:lang w:val="en-GB"/>
        </w:rPr>
        <w:t xml:space="preserve"> </w:t>
      </w:r>
      <w:r w:rsidR="00753E28" w:rsidRPr="00951F33">
        <w:rPr>
          <w:lang w:val="en-GB"/>
        </w:rPr>
        <w:t>Chancellor</w:t>
      </w:r>
      <w:r w:rsidRPr="00951F33">
        <w:rPr>
          <w:lang w:val="en-GB"/>
        </w:rPr>
        <w:t xml:space="preserve"> Schröder</w:t>
      </w:r>
      <w:r w:rsidR="00326D8A">
        <w:rPr>
          <w:lang w:val="en-GB"/>
        </w:rPr>
        <w:t>’</w:t>
      </w:r>
      <w:r w:rsidR="002661C6" w:rsidRPr="00951F33">
        <w:rPr>
          <w:lang w:val="en-GB"/>
        </w:rPr>
        <w:t>s decision to</w:t>
      </w:r>
      <w:r w:rsidRPr="00951F33">
        <w:rPr>
          <w:lang w:val="en-GB"/>
        </w:rPr>
        <w:t xml:space="preserve"> accept </w:t>
      </w:r>
      <w:r w:rsidR="002661C6" w:rsidRPr="00951F33">
        <w:rPr>
          <w:lang w:val="en-GB"/>
        </w:rPr>
        <w:t>the</w:t>
      </w:r>
      <w:r w:rsidRPr="00951F33">
        <w:rPr>
          <w:lang w:val="en-GB"/>
        </w:rPr>
        <w:t xml:space="preserve"> post </w:t>
      </w:r>
      <w:r w:rsidR="002661C6" w:rsidRPr="00951F33">
        <w:rPr>
          <w:lang w:val="en-GB"/>
        </w:rPr>
        <w:t>offered by</w:t>
      </w:r>
      <w:r w:rsidRPr="00951F33">
        <w:rPr>
          <w:lang w:val="en-GB"/>
        </w:rPr>
        <w:t xml:space="preserve"> N</w:t>
      </w:r>
      <w:r w:rsidR="000357AE">
        <w:rPr>
          <w:lang w:val="en-GB"/>
        </w:rPr>
        <w:t>E</w:t>
      </w:r>
      <w:r w:rsidRPr="00951F33">
        <w:rPr>
          <w:lang w:val="en-GB"/>
        </w:rPr>
        <w:t>GP</w:t>
      </w:r>
      <w:r w:rsidR="002661C6" w:rsidRPr="00951F33">
        <w:rPr>
          <w:lang w:val="en-GB"/>
        </w:rPr>
        <w:t xml:space="preserve">. The article included a number of comments on the matter by politicians, including </w:t>
      </w:r>
      <w:r w:rsidR="007A5F26" w:rsidRPr="00951F33">
        <w:rPr>
          <w:lang w:val="en-GB"/>
        </w:rPr>
        <w:t>Mr</w:t>
      </w:r>
      <w:r w:rsidRPr="00951F33">
        <w:rPr>
          <w:lang w:val="en-GB"/>
        </w:rPr>
        <w:t xml:space="preserve"> Thiele, </w:t>
      </w:r>
      <w:r w:rsidR="00AA0E5F">
        <w:rPr>
          <w:lang w:val="en-GB"/>
        </w:rPr>
        <w:t>the source of</w:t>
      </w:r>
      <w:r w:rsidR="002661C6" w:rsidRPr="00951F33">
        <w:rPr>
          <w:lang w:val="en-GB"/>
        </w:rPr>
        <w:t xml:space="preserve"> the offending</w:t>
      </w:r>
      <w:r w:rsidRPr="00951F33">
        <w:rPr>
          <w:lang w:val="en-GB"/>
        </w:rPr>
        <w:t xml:space="preserve"> passage.</w:t>
      </w:r>
      <w:bookmarkEnd w:id="258"/>
      <w:r w:rsidRPr="00951F33">
        <w:rPr>
          <w:lang w:val="en-GB"/>
        </w:rPr>
        <w:t xml:space="preserve"> </w:t>
      </w:r>
      <w:bookmarkStart w:id="259" w:name="lt_pId362"/>
      <w:r w:rsidR="002661C6" w:rsidRPr="00951F33">
        <w:rPr>
          <w:lang w:val="en-GB"/>
        </w:rPr>
        <w:t xml:space="preserve">The Court observes that the </w:t>
      </w:r>
      <w:r w:rsidRPr="00951F33">
        <w:rPr>
          <w:lang w:val="en-GB"/>
        </w:rPr>
        <w:t xml:space="preserve">article </w:t>
      </w:r>
      <w:r w:rsidR="008E4F52">
        <w:rPr>
          <w:lang w:val="en-GB"/>
        </w:rPr>
        <w:t>did</w:t>
      </w:r>
      <w:r w:rsidR="002661C6" w:rsidRPr="00951F33">
        <w:rPr>
          <w:lang w:val="en-GB"/>
        </w:rPr>
        <w:t xml:space="preserve"> not contain </w:t>
      </w:r>
      <w:r w:rsidR="00D741D6" w:rsidRPr="00951F33">
        <w:rPr>
          <w:lang w:val="en-GB"/>
        </w:rPr>
        <w:t xml:space="preserve">any </w:t>
      </w:r>
      <w:r w:rsidR="002661C6" w:rsidRPr="00951F33">
        <w:rPr>
          <w:lang w:val="en-GB"/>
        </w:rPr>
        <w:t>expressions concerning the former Chancellor which</w:t>
      </w:r>
      <w:r w:rsidR="00D741D6" w:rsidRPr="00951F33">
        <w:rPr>
          <w:lang w:val="en-GB"/>
        </w:rPr>
        <w:t xml:space="preserve"> could</w:t>
      </w:r>
      <w:r w:rsidR="002661C6" w:rsidRPr="00951F33">
        <w:rPr>
          <w:lang w:val="en-GB"/>
        </w:rPr>
        <w:t xml:space="preserve"> </w:t>
      </w:r>
      <w:r w:rsidR="008E4F52">
        <w:rPr>
          <w:lang w:val="en-GB"/>
        </w:rPr>
        <w:t>in themselves have</w:t>
      </w:r>
      <w:r w:rsidR="002661C6" w:rsidRPr="00951F33">
        <w:rPr>
          <w:lang w:val="en-GB"/>
        </w:rPr>
        <w:t xml:space="preserve"> raise</w:t>
      </w:r>
      <w:r w:rsidR="008E4F52">
        <w:rPr>
          <w:lang w:val="en-GB"/>
        </w:rPr>
        <w:t>d</w:t>
      </w:r>
      <w:r w:rsidR="002661C6" w:rsidRPr="00951F33">
        <w:rPr>
          <w:lang w:val="en-GB"/>
        </w:rPr>
        <w:t xml:space="preserve"> an issue </w:t>
      </w:r>
      <w:r w:rsidR="00D741D6" w:rsidRPr="00951F33">
        <w:rPr>
          <w:lang w:val="en-GB"/>
        </w:rPr>
        <w:t>in the light of</w:t>
      </w:r>
      <w:r w:rsidR="002661C6" w:rsidRPr="00951F33">
        <w:rPr>
          <w:lang w:val="en-GB"/>
        </w:rPr>
        <w:t xml:space="preserve"> the Court</w:t>
      </w:r>
      <w:r w:rsidR="00326D8A">
        <w:rPr>
          <w:lang w:val="en-GB"/>
        </w:rPr>
        <w:t>’</w:t>
      </w:r>
      <w:r w:rsidR="002661C6" w:rsidRPr="00951F33">
        <w:rPr>
          <w:lang w:val="en-GB"/>
        </w:rPr>
        <w:t>s case-law</w:t>
      </w:r>
      <w:r w:rsidR="00D741D6" w:rsidRPr="00951F33">
        <w:rPr>
          <w:lang w:val="en-GB"/>
        </w:rPr>
        <w:t xml:space="preserve"> </w:t>
      </w:r>
      <w:r w:rsidRPr="00951F33">
        <w:rPr>
          <w:lang w:val="en-GB"/>
        </w:rPr>
        <w:t>(</w:t>
      </w:r>
      <w:bookmarkStart w:id="260" w:name="lt_pId363"/>
      <w:bookmarkEnd w:id="259"/>
      <w:r w:rsidR="00D741D6" w:rsidRPr="00951F33">
        <w:rPr>
          <w:lang w:val="en-GB"/>
        </w:rPr>
        <w:t xml:space="preserve">compare </w:t>
      </w:r>
      <w:r w:rsidRPr="00951F33">
        <w:rPr>
          <w:i/>
          <w:lang w:val="en-GB"/>
        </w:rPr>
        <w:t>Axel Springer AG</w:t>
      </w:r>
      <w:r w:rsidRPr="00951F33">
        <w:rPr>
          <w:lang w:val="en-GB"/>
        </w:rPr>
        <w:t xml:space="preserve">, </w:t>
      </w:r>
      <w:r w:rsidR="003245DD" w:rsidRPr="00951F33">
        <w:rPr>
          <w:lang w:val="en-GB"/>
        </w:rPr>
        <w:t>cited above</w:t>
      </w:r>
      <w:r w:rsidR="00D741D6" w:rsidRPr="00951F33">
        <w:rPr>
          <w:lang w:val="en-GB"/>
        </w:rPr>
        <w:t>, § 108, and</w:t>
      </w:r>
      <w:r w:rsidRPr="00951F33">
        <w:rPr>
          <w:lang w:val="en-GB"/>
        </w:rPr>
        <w:t xml:space="preserve"> </w:t>
      </w:r>
      <w:r w:rsidRPr="00951F33">
        <w:rPr>
          <w:i/>
          <w:lang w:val="en-GB"/>
        </w:rPr>
        <w:t>Tănăsoaica</w:t>
      </w:r>
      <w:r w:rsidRPr="00951F33">
        <w:rPr>
          <w:lang w:val="en-GB"/>
        </w:rPr>
        <w:t xml:space="preserve">, </w:t>
      </w:r>
      <w:r w:rsidR="003245DD" w:rsidRPr="00951F33">
        <w:rPr>
          <w:lang w:val="en-GB"/>
        </w:rPr>
        <w:t>cited above</w:t>
      </w:r>
      <w:r w:rsidRPr="00951F33">
        <w:rPr>
          <w:lang w:val="en-GB"/>
        </w:rPr>
        <w:t>, §§ 52-53).</w:t>
      </w:r>
      <w:bookmarkEnd w:id="260"/>
      <w:r w:rsidRPr="00951F33">
        <w:rPr>
          <w:lang w:val="en-GB"/>
        </w:rPr>
        <w:t xml:space="preserve"> </w:t>
      </w:r>
      <w:bookmarkStart w:id="261" w:name="lt_pId364"/>
      <w:r w:rsidR="00D741D6" w:rsidRPr="00951F33">
        <w:rPr>
          <w:lang w:val="en-GB"/>
        </w:rPr>
        <w:t>No</w:t>
      </w:r>
      <w:r w:rsidR="008E4F52">
        <w:rPr>
          <w:lang w:val="en-GB"/>
        </w:rPr>
        <w:t xml:space="preserve">r have any </w:t>
      </w:r>
      <w:r w:rsidR="00D741D6" w:rsidRPr="00951F33">
        <w:rPr>
          <w:lang w:val="en-GB"/>
        </w:rPr>
        <w:t xml:space="preserve">complaints </w:t>
      </w:r>
      <w:r w:rsidR="008E4F52">
        <w:rPr>
          <w:lang w:val="en-GB"/>
        </w:rPr>
        <w:t>been made</w:t>
      </w:r>
      <w:r w:rsidR="00D741D6" w:rsidRPr="00951F33">
        <w:rPr>
          <w:lang w:val="en-GB"/>
        </w:rPr>
        <w:t xml:space="preserve"> about either the form </w:t>
      </w:r>
      <w:r w:rsidR="00D741D6" w:rsidRPr="00951F33">
        <w:rPr>
          <w:lang w:val="en-GB"/>
        </w:rPr>
        <w:lastRenderedPageBreak/>
        <w:t xml:space="preserve">of the article, the </w:t>
      </w:r>
      <w:r w:rsidRPr="00951F33">
        <w:rPr>
          <w:lang w:val="en-GB"/>
        </w:rPr>
        <w:t xml:space="preserve">expressions </w:t>
      </w:r>
      <w:r w:rsidR="00D741D6" w:rsidRPr="00951F33">
        <w:rPr>
          <w:lang w:val="en-GB"/>
        </w:rPr>
        <w:t>used or the publication of the accompanying photograph</w:t>
      </w:r>
      <w:r w:rsidRPr="00951F33">
        <w:rPr>
          <w:lang w:val="en-GB"/>
        </w:rPr>
        <w:t xml:space="preserve"> (</w:t>
      </w:r>
      <w:r w:rsidR="00D741D6" w:rsidRPr="00951F33">
        <w:rPr>
          <w:lang w:val="en-GB"/>
        </w:rPr>
        <w:t>see paragraph</w:t>
      </w:r>
      <w:r w:rsidRPr="00951F33">
        <w:rPr>
          <w:lang w:val="en-GB"/>
        </w:rPr>
        <w:t xml:space="preserve"> </w:t>
      </w:r>
      <w:r w:rsidR="00D741D6" w:rsidRPr="00951F33">
        <w:rPr>
          <w:lang w:val="en-GB"/>
        </w:rPr>
        <w:t>14 above</w:t>
      </w:r>
      <w:r w:rsidRPr="00951F33">
        <w:rPr>
          <w:lang w:val="en-GB"/>
        </w:rPr>
        <w:t>).</w:t>
      </w:r>
      <w:bookmarkEnd w:id="261"/>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75</w:t>
      </w:r>
      <w:r w:rsidRPr="00951F33">
        <w:rPr>
          <w:lang w:val="en-GB"/>
        </w:rPr>
        <w:fldChar w:fldCharType="end"/>
      </w:r>
      <w:r w:rsidRPr="00951F33">
        <w:rPr>
          <w:lang w:val="en-GB"/>
        </w:rPr>
        <w:t>.  </w:t>
      </w:r>
      <w:bookmarkStart w:id="262" w:name="lt_pId366"/>
      <w:r w:rsidRPr="00951F33">
        <w:rPr>
          <w:lang w:val="en-GB"/>
        </w:rPr>
        <w:t xml:space="preserve">As regards the </w:t>
      </w:r>
      <w:r w:rsidR="00D741D6" w:rsidRPr="00951F33">
        <w:rPr>
          <w:lang w:val="en-GB"/>
        </w:rPr>
        <w:t>consequences</w:t>
      </w:r>
      <w:r w:rsidRPr="00951F33">
        <w:rPr>
          <w:lang w:val="en-GB"/>
        </w:rPr>
        <w:t xml:space="preserve"> of publication, the Court has already held that the extent to which a report has been disseminated may also be an important factor, depending on whether the newsp</w:t>
      </w:r>
      <w:r w:rsidR="008E4F52">
        <w:rPr>
          <w:lang w:val="en-GB"/>
        </w:rPr>
        <w:t>aper is a national or local one</w:t>
      </w:r>
      <w:r w:rsidRPr="00951F33">
        <w:rPr>
          <w:lang w:val="en-GB"/>
        </w:rPr>
        <w:t xml:space="preserve"> and has a large or a limited circulation (see </w:t>
      </w:r>
      <w:r w:rsidRPr="00951F33">
        <w:rPr>
          <w:i/>
          <w:lang w:val="en-GB"/>
        </w:rPr>
        <w:t>Axel Springer AG</w:t>
      </w:r>
      <w:r w:rsidRPr="00951F33">
        <w:rPr>
          <w:lang w:val="en-GB"/>
        </w:rPr>
        <w:t>, cited above, § 94</w:t>
      </w:r>
      <w:r w:rsidR="00D741D6" w:rsidRPr="00951F33">
        <w:rPr>
          <w:lang w:val="en-GB"/>
        </w:rPr>
        <w:t>, and</w:t>
      </w:r>
      <w:r w:rsidRPr="00951F33">
        <w:rPr>
          <w:lang w:val="en-GB"/>
        </w:rPr>
        <w:t xml:space="preserve"> </w:t>
      </w:r>
      <w:r w:rsidRPr="00951F33">
        <w:rPr>
          <w:i/>
          <w:lang w:val="en-GB"/>
        </w:rPr>
        <w:t>Von Hannover (no. 2)</w:t>
      </w:r>
      <w:r w:rsidRPr="00951F33">
        <w:rPr>
          <w:lang w:val="en-GB"/>
        </w:rPr>
        <w:t>, cited above, § 112).</w:t>
      </w:r>
      <w:bookmarkEnd w:id="262"/>
      <w:r w:rsidRPr="00951F33">
        <w:rPr>
          <w:lang w:val="en-GB"/>
        </w:rPr>
        <w:t xml:space="preserve"> </w:t>
      </w:r>
      <w:bookmarkStart w:id="263" w:name="lt_pId367"/>
      <w:r w:rsidR="00D741D6" w:rsidRPr="00951F33">
        <w:rPr>
          <w:lang w:val="en-GB"/>
        </w:rPr>
        <w:t>In the present case</w:t>
      </w:r>
      <w:r w:rsidRPr="00951F33">
        <w:rPr>
          <w:lang w:val="en-GB"/>
        </w:rPr>
        <w:t xml:space="preserve"> </w:t>
      </w:r>
      <w:r w:rsidR="009235A7" w:rsidRPr="00951F33">
        <w:rPr>
          <w:lang w:val="en-GB"/>
        </w:rPr>
        <w:t>the Court</w:t>
      </w:r>
      <w:r w:rsidRPr="00951F33">
        <w:rPr>
          <w:lang w:val="en-GB"/>
        </w:rPr>
        <w:t xml:space="preserve"> </w:t>
      </w:r>
      <w:r w:rsidR="00D741D6" w:rsidRPr="00951F33">
        <w:rPr>
          <w:lang w:val="en-GB"/>
        </w:rPr>
        <w:t>observes that</w:t>
      </w:r>
      <w:r w:rsidRPr="00951F33">
        <w:rPr>
          <w:lang w:val="en-GB"/>
        </w:rPr>
        <w:t xml:space="preserve"> </w:t>
      </w:r>
      <w:r w:rsidR="00136D26" w:rsidRPr="00951F33">
        <w:rPr>
          <w:i/>
          <w:lang w:val="en-GB"/>
        </w:rPr>
        <w:t>Bild</w:t>
      </w:r>
      <w:r w:rsidRPr="00951F33">
        <w:rPr>
          <w:lang w:val="en-GB"/>
        </w:rPr>
        <w:t xml:space="preserve"> </w:t>
      </w:r>
      <w:r w:rsidR="00A96F30" w:rsidRPr="00951F33">
        <w:rPr>
          <w:lang w:val="en-GB"/>
        </w:rPr>
        <w:t>is a national daily newspaper with one of the highest circulation figures in Europe</w:t>
      </w:r>
      <w:r w:rsidRPr="00951F33">
        <w:rPr>
          <w:lang w:val="en-GB"/>
        </w:rPr>
        <w:t>.</w:t>
      </w:r>
      <w:bookmarkEnd w:id="263"/>
    </w:p>
    <w:p w:rsidR="00EE31F5" w:rsidRPr="00951F33" w:rsidRDefault="003A783F" w:rsidP="00EE31F5">
      <w:pPr>
        <w:pStyle w:val="ECHRHeading5"/>
        <w:rPr>
          <w:lang w:val="en-GB"/>
        </w:rPr>
      </w:pPr>
      <w:r w:rsidRPr="00951F33">
        <w:rPr>
          <w:lang w:val="en-GB"/>
        </w:rPr>
        <w:t>(</w:t>
      </w:r>
      <w:r w:rsidR="00EE31F5" w:rsidRPr="00951F33">
        <w:rPr>
          <w:lang w:val="en-GB"/>
        </w:rPr>
        <w:t>v</w:t>
      </w:r>
      <w:r w:rsidRPr="00951F33">
        <w:rPr>
          <w:lang w:val="en-GB"/>
        </w:rPr>
        <w:t>)</w:t>
      </w:r>
      <w:r w:rsidR="00EE31F5" w:rsidRPr="00951F33">
        <w:rPr>
          <w:lang w:val="en-GB"/>
        </w:rPr>
        <w:t>  </w:t>
      </w:r>
      <w:bookmarkStart w:id="264" w:name="lt_pId369"/>
      <w:r w:rsidR="00EE31F5" w:rsidRPr="00951F33">
        <w:rPr>
          <w:lang w:val="en-GB"/>
        </w:rPr>
        <w:t>Severity of the sanction imposed on the applicant company</w:t>
      </w:r>
      <w:bookmarkEnd w:id="264"/>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76</w:t>
      </w:r>
      <w:r w:rsidRPr="00951F33">
        <w:rPr>
          <w:lang w:val="en-GB"/>
        </w:rPr>
        <w:fldChar w:fldCharType="end"/>
      </w:r>
      <w:r w:rsidRPr="00951F33">
        <w:rPr>
          <w:lang w:val="en-GB"/>
        </w:rPr>
        <w:t>.  </w:t>
      </w:r>
      <w:bookmarkStart w:id="265" w:name="lt_pId371"/>
      <w:r w:rsidR="00A534CA">
        <w:rPr>
          <w:lang w:val="en-GB"/>
        </w:rPr>
        <w:t>Lastly, a</w:t>
      </w:r>
      <w:r w:rsidR="006D2E11" w:rsidRPr="00951F33">
        <w:rPr>
          <w:lang w:val="en-GB"/>
        </w:rPr>
        <w:t>s regards the severity of the sanction impos</w:t>
      </w:r>
      <w:r w:rsidRPr="00951F33">
        <w:rPr>
          <w:lang w:val="en-GB"/>
        </w:rPr>
        <w:t>e</w:t>
      </w:r>
      <w:r w:rsidR="006D2E11" w:rsidRPr="00951F33">
        <w:rPr>
          <w:lang w:val="en-GB"/>
        </w:rPr>
        <w:t>d</w:t>
      </w:r>
      <w:r w:rsidRPr="00951F33">
        <w:rPr>
          <w:lang w:val="en-GB"/>
        </w:rPr>
        <w:t xml:space="preserve">, </w:t>
      </w:r>
      <w:r w:rsidR="009235A7" w:rsidRPr="00951F33">
        <w:rPr>
          <w:lang w:val="en-GB"/>
        </w:rPr>
        <w:t>the Court</w:t>
      </w:r>
      <w:r w:rsidRPr="00951F33">
        <w:rPr>
          <w:lang w:val="en-GB"/>
        </w:rPr>
        <w:t xml:space="preserve"> note</w:t>
      </w:r>
      <w:r w:rsidR="006D2E11" w:rsidRPr="00951F33">
        <w:rPr>
          <w:lang w:val="en-GB"/>
        </w:rPr>
        <w:t>s</w:t>
      </w:r>
      <w:r w:rsidRPr="00951F33">
        <w:rPr>
          <w:lang w:val="en-GB"/>
        </w:rPr>
        <w:t xml:space="preserve"> </w:t>
      </w:r>
      <w:r w:rsidR="006D2E11" w:rsidRPr="00951F33">
        <w:rPr>
          <w:lang w:val="en-GB"/>
        </w:rPr>
        <w:t>that</w:t>
      </w:r>
      <w:r w:rsidRPr="00951F33">
        <w:rPr>
          <w:lang w:val="en-GB"/>
        </w:rPr>
        <w:t xml:space="preserve"> </w:t>
      </w:r>
      <w:r w:rsidR="00AE1219" w:rsidRPr="00951F33">
        <w:rPr>
          <w:lang w:val="en-GB"/>
        </w:rPr>
        <w:t xml:space="preserve">the </w:t>
      </w:r>
      <w:r w:rsidR="006D2E11" w:rsidRPr="00951F33">
        <w:rPr>
          <w:lang w:val="en-GB"/>
        </w:rPr>
        <w:t xml:space="preserve">only measure taken against the </w:t>
      </w:r>
      <w:r w:rsidR="00AE1219" w:rsidRPr="00951F33">
        <w:rPr>
          <w:lang w:val="en-GB"/>
        </w:rPr>
        <w:t>applicant company</w:t>
      </w:r>
      <w:r w:rsidRPr="00951F33">
        <w:rPr>
          <w:lang w:val="en-GB"/>
        </w:rPr>
        <w:t xml:space="preserve"> </w:t>
      </w:r>
      <w:r w:rsidR="006D2E11" w:rsidRPr="00951F33">
        <w:rPr>
          <w:lang w:val="en-GB"/>
        </w:rPr>
        <w:t>was a civil-law injunction prohibiting further publication of a passage from the article published on 12 December 2005. It nevertheless considers that the injunction could have had a chilling effect on the exercise of the applicant company</w:t>
      </w:r>
      <w:r w:rsidR="00326D8A">
        <w:rPr>
          <w:lang w:val="en-GB"/>
        </w:rPr>
        <w:t>’</w:t>
      </w:r>
      <w:r w:rsidR="006D2E11" w:rsidRPr="00951F33">
        <w:rPr>
          <w:lang w:val="en-GB"/>
        </w:rPr>
        <w:t xml:space="preserve">s freedom of expression </w:t>
      </w:r>
      <w:bookmarkStart w:id="266" w:name="lt_pId372"/>
      <w:bookmarkEnd w:id="265"/>
      <w:r w:rsidRPr="00951F33">
        <w:rPr>
          <w:lang w:val="en-GB"/>
        </w:rPr>
        <w:t>(</w:t>
      </w:r>
      <w:r w:rsidR="006D2E11" w:rsidRPr="00951F33">
        <w:rPr>
          <w:lang w:val="en-GB"/>
        </w:rPr>
        <w:t xml:space="preserve">see </w:t>
      </w:r>
      <w:r w:rsidRPr="00951F33">
        <w:rPr>
          <w:i/>
          <w:lang w:val="en-GB"/>
        </w:rPr>
        <w:t>Brasilier</w:t>
      </w:r>
      <w:r w:rsidRPr="00951F33">
        <w:rPr>
          <w:lang w:val="en-GB"/>
        </w:rPr>
        <w:t xml:space="preserve">, </w:t>
      </w:r>
      <w:r w:rsidR="003245DD" w:rsidRPr="00951F33">
        <w:rPr>
          <w:lang w:val="en-GB"/>
        </w:rPr>
        <w:t>cited above</w:t>
      </w:r>
      <w:r w:rsidRPr="00951F33">
        <w:rPr>
          <w:lang w:val="en-GB"/>
        </w:rPr>
        <w:t>, § 43</w:t>
      </w:r>
      <w:r w:rsidR="00753E28" w:rsidRPr="00951F33">
        <w:rPr>
          <w:lang w:val="en-GB"/>
        </w:rPr>
        <w:t>;</w:t>
      </w:r>
      <w:r w:rsidRPr="00951F33">
        <w:rPr>
          <w:lang w:val="en-GB"/>
        </w:rPr>
        <w:t xml:space="preserve"> </w:t>
      </w:r>
      <w:r w:rsidRPr="00951F33">
        <w:rPr>
          <w:i/>
          <w:lang w:val="en-GB"/>
        </w:rPr>
        <w:t>Tănăsoaica</w:t>
      </w:r>
      <w:r w:rsidRPr="00951F33">
        <w:rPr>
          <w:lang w:val="en-GB"/>
        </w:rPr>
        <w:t>,</w:t>
      </w:r>
      <w:r w:rsidRPr="00951F33">
        <w:rPr>
          <w:i/>
          <w:lang w:val="en-GB"/>
        </w:rPr>
        <w:t xml:space="preserve"> </w:t>
      </w:r>
      <w:r w:rsidR="003245DD" w:rsidRPr="00951F33">
        <w:rPr>
          <w:lang w:val="en-GB"/>
        </w:rPr>
        <w:t>cited above</w:t>
      </w:r>
      <w:r w:rsidRPr="00951F33">
        <w:rPr>
          <w:lang w:val="en-GB"/>
        </w:rPr>
        <w:t>, § 56</w:t>
      </w:r>
      <w:r w:rsidR="00753E28" w:rsidRPr="00951F33">
        <w:rPr>
          <w:lang w:val="en-GB"/>
        </w:rPr>
        <w:t>;</w:t>
      </w:r>
      <w:r w:rsidRPr="00951F33">
        <w:rPr>
          <w:lang w:val="en-GB"/>
        </w:rPr>
        <w:t xml:space="preserve"> </w:t>
      </w:r>
      <w:r w:rsidR="006D2E11" w:rsidRPr="00951F33">
        <w:rPr>
          <w:lang w:val="en-GB"/>
        </w:rPr>
        <w:t xml:space="preserve">and </w:t>
      </w:r>
      <w:r w:rsidRPr="00951F33">
        <w:rPr>
          <w:i/>
          <w:lang w:val="en-GB"/>
        </w:rPr>
        <w:t xml:space="preserve">a/s Diena </w:t>
      </w:r>
      <w:r w:rsidR="00136D26" w:rsidRPr="00951F33">
        <w:rPr>
          <w:i/>
          <w:lang w:val="en-GB"/>
        </w:rPr>
        <w:t>and</w:t>
      </w:r>
      <w:r w:rsidRPr="00951F33">
        <w:rPr>
          <w:i/>
          <w:lang w:val="en-GB"/>
        </w:rPr>
        <w:t xml:space="preserve"> Ozoliņš</w:t>
      </w:r>
      <w:r w:rsidRPr="00951F33">
        <w:rPr>
          <w:lang w:val="en-GB"/>
        </w:rPr>
        <w:t xml:space="preserve">, </w:t>
      </w:r>
      <w:r w:rsidR="003245DD" w:rsidRPr="00951F33">
        <w:rPr>
          <w:lang w:val="en-GB"/>
        </w:rPr>
        <w:t>cited above</w:t>
      </w:r>
      <w:r w:rsidR="00A534CA">
        <w:rPr>
          <w:lang w:val="en-GB"/>
        </w:rPr>
        <w:t>, § </w:t>
      </w:r>
      <w:r w:rsidRPr="00951F33">
        <w:rPr>
          <w:lang w:val="en-GB"/>
        </w:rPr>
        <w:t>87).</w:t>
      </w:r>
      <w:bookmarkEnd w:id="266"/>
    </w:p>
    <w:p w:rsidR="00EE31F5" w:rsidRPr="00951F33" w:rsidRDefault="003A783F" w:rsidP="00EE31F5">
      <w:pPr>
        <w:pStyle w:val="ECHRHeading5"/>
        <w:rPr>
          <w:lang w:val="en-GB"/>
        </w:rPr>
      </w:pPr>
      <w:bookmarkStart w:id="267" w:name="lt_pId373"/>
      <w:r w:rsidRPr="00951F33">
        <w:rPr>
          <w:lang w:val="en-GB"/>
        </w:rPr>
        <w:t>(</w:t>
      </w:r>
      <w:r w:rsidR="00EE31F5" w:rsidRPr="00951F33">
        <w:rPr>
          <w:lang w:val="en-GB"/>
        </w:rPr>
        <w:t>vi</w:t>
      </w:r>
      <w:r w:rsidRPr="00951F33">
        <w:rPr>
          <w:lang w:val="en-GB"/>
        </w:rPr>
        <w:t>)</w:t>
      </w:r>
      <w:bookmarkEnd w:id="267"/>
      <w:r w:rsidR="00EE31F5" w:rsidRPr="00951F33">
        <w:rPr>
          <w:lang w:val="en-GB"/>
        </w:rPr>
        <w:t>  </w:t>
      </w:r>
      <w:bookmarkStart w:id="268" w:name="lt_pId374"/>
      <w:r w:rsidR="00EE31F5" w:rsidRPr="00951F33">
        <w:rPr>
          <w:lang w:val="en-GB"/>
        </w:rPr>
        <w:t>Conclusion</w:t>
      </w:r>
      <w:bookmarkEnd w:id="268"/>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77</w:t>
      </w:r>
      <w:r w:rsidRPr="00951F33">
        <w:rPr>
          <w:lang w:val="en-GB"/>
        </w:rPr>
        <w:fldChar w:fldCharType="end"/>
      </w:r>
      <w:r w:rsidRPr="00951F33">
        <w:rPr>
          <w:lang w:val="en-GB"/>
        </w:rPr>
        <w:t>.  </w:t>
      </w:r>
      <w:bookmarkStart w:id="269" w:name="lt_pId376"/>
      <w:r w:rsidR="00A96F30" w:rsidRPr="00951F33">
        <w:rPr>
          <w:lang w:val="en-GB"/>
        </w:rPr>
        <w:t>Having regard to all the foregoing</w:t>
      </w:r>
      <w:r w:rsidRPr="00951F33">
        <w:rPr>
          <w:lang w:val="en-GB"/>
        </w:rPr>
        <w:t xml:space="preserve">, </w:t>
      </w:r>
      <w:r w:rsidR="009235A7" w:rsidRPr="00951F33">
        <w:rPr>
          <w:lang w:val="en-GB"/>
        </w:rPr>
        <w:t>the Court</w:t>
      </w:r>
      <w:r w:rsidR="00A96F30" w:rsidRPr="00951F33">
        <w:rPr>
          <w:lang w:val="en-GB"/>
        </w:rPr>
        <w:t xml:space="preserve"> concludes that </w:t>
      </w:r>
      <w:r w:rsidR="00D156BE" w:rsidRPr="00951F33">
        <w:rPr>
          <w:lang w:val="en-GB"/>
        </w:rPr>
        <w:t>in publishing the impugned passage, the applicant company did not exceed the limits of journalistic freedom. The German courts and the Government, for their part, have failed to establish convincingly that there was any pressing social need to put the protection of former Chancellor Schröder</w:t>
      </w:r>
      <w:r w:rsidR="00326D8A">
        <w:rPr>
          <w:lang w:val="en-GB"/>
        </w:rPr>
        <w:t>’</w:t>
      </w:r>
      <w:r w:rsidR="00D156BE" w:rsidRPr="00951F33">
        <w:rPr>
          <w:lang w:val="en-GB"/>
        </w:rPr>
        <w:t>s reputation above the applicant company</w:t>
      </w:r>
      <w:r w:rsidR="00326D8A">
        <w:rPr>
          <w:lang w:val="en-GB"/>
        </w:rPr>
        <w:t>’</w:t>
      </w:r>
      <w:r w:rsidR="00D156BE" w:rsidRPr="00951F33">
        <w:rPr>
          <w:lang w:val="en-GB"/>
        </w:rPr>
        <w:t xml:space="preserve">s right to freedom of expression and the general interest in </w:t>
      </w:r>
      <w:r w:rsidR="00A534CA">
        <w:rPr>
          <w:lang w:val="en-GB"/>
        </w:rPr>
        <w:t>giving precedence to</w:t>
      </w:r>
      <w:r w:rsidR="00D156BE" w:rsidRPr="00951F33">
        <w:rPr>
          <w:lang w:val="en-GB"/>
        </w:rPr>
        <w:t xml:space="preserve"> that freedom where matters of public </w:t>
      </w:r>
      <w:r w:rsidR="00A534CA">
        <w:rPr>
          <w:lang w:val="en-GB"/>
        </w:rPr>
        <w:t xml:space="preserve">importance </w:t>
      </w:r>
      <w:r w:rsidR="00D156BE" w:rsidRPr="00951F33">
        <w:rPr>
          <w:lang w:val="en-GB"/>
        </w:rPr>
        <w:t>are at stake</w:t>
      </w:r>
      <w:bookmarkStart w:id="270" w:name="lt_pId377"/>
      <w:bookmarkEnd w:id="269"/>
      <w:r w:rsidRPr="00951F33">
        <w:rPr>
          <w:lang w:val="en-GB"/>
        </w:rPr>
        <w:t>.</w:t>
      </w:r>
      <w:bookmarkEnd w:id="270"/>
      <w:r w:rsidRPr="00951F33">
        <w:rPr>
          <w:lang w:val="en-GB"/>
        </w:rPr>
        <w:t xml:space="preserve"> </w:t>
      </w:r>
      <w:bookmarkStart w:id="271" w:name="lt_pId378"/>
      <w:r w:rsidRPr="00951F33">
        <w:rPr>
          <w:lang w:val="en-GB"/>
        </w:rPr>
        <w:t xml:space="preserve">Accordingly, the interference complained of was not </w:t>
      </w:r>
      <w:r w:rsidR="006D2E11" w:rsidRPr="00951F33">
        <w:rPr>
          <w:lang w:val="en-GB"/>
        </w:rPr>
        <w:t>“</w:t>
      </w:r>
      <w:r w:rsidRPr="00951F33">
        <w:rPr>
          <w:lang w:val="en-GB"/>
        </w:rPr>
        <w:t>necessary in a democratic society</w:t>
      </w:r>
      <w:r w:rsidR="006D2E11" w:rsidRPr="00951F33">
        <w:rPr>
          <w:lang w:val="en-GB"/>
        </w:rPr>
        <w:t>”</w:t>
      </w:r>
      <w:r w:rsidRPr="00951F33">
        <w:rPr>
          <w:lang w:val="en-GB"/>
        </w:rPr>
        <w:t>.</w:t>
      </w:r>
      <w:bookmarkEnd w:id="271"/>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78</w:t>
      </w:r>
      <w:r w:rsidRPr="00951F33">
        <w:rPr>
          <w:lang w:val="en-GB"/>
        </w:rPr>
        <w:fldChar w:fldCharType="end"/>
      </w:r>
      <w:r w:rsidRPr="00951F33">
        <w:rPr>
          <w:lang w:val="en-GB"/>
        </w:rPr>
        <w:t>.  </w:t>
      </w:r>
      <w:bookmarkStart w:id="272" w:name="lt_pId380"/>
      <w:r w:rsidRPr="00951F33">
        <w:rPr>
          <w:lang w:val="en-GB"/>
        </w:rPr>
        <w:t xml:space="preserve">There has </w:t>
      </w:r>
      <w:r w:rsidR="006D2E11" w:rsidRPr="00951F33">
        <w:rPr>
          <w:lang w:val="en-GB"/>
        </w:rPr>
        <w:t>therefore</w:t>
      </w:r>
      <w:r w:rsidRPr="00951F33">
        <w:rPr>
          <w:lang w:val="en-GB"/>
        </w:rPr>
        <w:t xml:space="preserve"> been a violation of Article 10 of the Convention.</w:t>
      </w:r>
      <w:bookmarkEnd w:id="272"/>
    </w:p>
    <w:p w:rsidR="00EE31F5" w:rsidRPr="00951F33" w:rsidRDefault="00EE31F5" w:rsidP="00EE31F5">
      <w:pPr>
        <w:pStyle w:val="ECHRHeading1"/>
        <w:rPr>
          <w:lang w:val="en-GB"/>
        </w:rPr>
      </w:pPr>
      <w:bookmarkStart w:id="273" w:name="lt_pId381"/>
      <w:r w:rsidRPr="00951F33">
        <w:rPr>
          <w:lang w:val="en-GB"/>
        </w:rPr>
        <w:t>II.</w:t>
      </w:r>
      <w:bookmarkEnd w:id="273"/>
      <w:r w:rsidRPr="00951F33">
        <w:rPr>
          <w:lang w:val="en-GB"/>
        </w:rPr>
        <w:t>  </w:t>
      </w:r>
      <w:bookmarkStart w:id="274" w:name="lt_pId382"/>
      <w:r w:rsidRPr="00951F33">
        <w:rPr>
          <w:lang w:val="en-GB"/>
        </w:rPr>
        <w:t>APPLICATION OF ARTICLE 41 OF THE CONVENTION</w:t>
      </w:r>
      <w:bookmarkEnd w:id="274"/>
    </w:p>
    <w:p w:rsidR="00EE31F5" w:rsidRPr="00951F33" w:rsidRDefault="00EE31F5" w:rsidP="00EE31F5">
      <w:pPr>
        <w:pStyle w:val="ECHRPara"/>
        <w:keepNext/>
        <w:keepLines/>
        <w:outlineLvl w:val="0"/>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79</w:t>
      </w:r>
      <w:r w:rsidRPr="00951F33">
        <w:rPr>
          <w:lang w:val="en-GB"/>
        </w:rPr>
        <w:fldChar w:fldCharType="end"/>
      </w:r>
      <w:r w:rsidRPr="00951F33">
        <w:rPr>
          <w:lang w:val="en-GB"/>
        </w:rPr>
        <w:t>.  </w:t>
      </w:r>
      <w:bookmarkStart w:id="275" w:name="lt_pId384"/>
      <w:r w:rsidRPr="00951F33">
        <w:rPr>
          <w:lang w:val="en-GB"/>
        </w:rPr>
        <w:t>Article 41 of the Convention provides:</w:t>
      </w:r>
      <w:bookmarkEnd w:id="275"/>
    </w:p>
    <w:p w:rsidR="00EE31F5" w:rsidRPr="00951F33" w:rsidRDefault="00EE31F5" w:rsidP="00A534CA">
      <w:pPr>
        <w:pStyle w:val="ECHRParaQuote"/>
        <w:rPr>
          <w:lang w:val="en-GB"/>
        </w:rPr>
      </w:pPr>
      <w:bookmarkStart w:id="276" w:name="lt_pId385"/>
      <w:r w:rsidRPr="00951F33">
        <w:rPr>
          <w:lang w:val="en-GB"/>
        </w:rPr>
        <w:t xml:space="preserve">“If the Court finds that there has been a violation of the Convention or the Protocols </w:t>
      </w:r>
      <w:r w:rsidRPr="00A534CA">
        <w:t>thereto</w:t>
      </w:r>
      <w:r w:rsidRPr="00951F33">
        <w:rPr>
          <w:lang w:val="en-GB"/>
        </w:rPr>
        <w:t>, and if the internal law of the High Contracting Party concerned allows only partial reparation to be made, the Court shall, if necessary, afford just satisfaction to the injured party.”</w:t>
      </w:r>
      <w:bookmarkEnd w:id="276"/>
    </w:p>
    <w:p w:rsidR="00EE31F5" w:rsidRPr="00951F33" w:rsidRDefault="00EE31F5" w:rsidP="00EE31F5">
      <w:pPr>
        <w:pStyle w:val="ECHRHeading2"/>
        <w:outlineLvl w:val="0"/>
        <w:rPr>
          <w:lang w:val="en-GB"/>
        </w:rPr>
      </w:pPr>
      <w:r w:rsidRPr="00951F33">
        <w:rPr>
          <w:lang w:val="en-GB"/>
        </w:rPr>
        <w:lastRenderedPageBreak/>
        <w:t>A.  </w:t>
      </w:r>
      <w:bookmarkStart w:id="277" w:name="lt_pId387"/>
      <w:r w:rsidRPr="00951F33">
        <w:rPr>
          <w:lang w:val="en-GB"/>
        </w:rPr>
        <w:t>Costs and expenses</w:t>
      </w:r>
      <w:bookmarkEnd w:id="277"/>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80</w:t>
      </w:r>
      <w:r w:rsidRPr="00951F33">
        <w:rPr>
          <w:lang w:val="en-GB"/>
        </w:rPr>
        <w:fldChar w:fldCharType="end"/>
      </w:r>
      <w:r w:rsidRPr="00951F33">
        <w:rPr>
          <w:lang w:val="en-GB"/>
        </w:rPr>
        <w:t>.  </w:t>
      </w:r>
      <w:bookmarkStart w:id="278" w:name="lt_pId389"/>
      <w:r w:rsidRPr="00951F33">
        <w:rPr>
          <w:lang w:val="en-GB"/>
        </w:rPr>
        <w:t>The applicant company claimed EUR 26,338.25</w:t>
      </w:r>
      <w:r w:rsidR="00A534CA">
        <w:rPr>
          <w:rStyle w:val="Odwoanieprzypisudolnego"/>
          <w:lang w:val="en-GB"/>
        </w:rPr>
        <w:footnoteReference w:id="1"/>
      </w:r>
      <w:r w:rsidRPr="00951F33">
        <w:rPr>
          <w:lang w:val="en-GB"/>
        </w:rPr>
        <w:t xml:space="preserve"> for the total costs and expenses incurred before the domestic civil courts.</w:t>
      </w:r>
      <w:bookmarkEnd w:id="278"/>
      <w:r w:rsidRPr="00951F33">
        <w:rPr>
          <w:lang w:val="en-GB"/>
        </w:rPr>
        <w:t xml:space="preserve"> </w:t>
      </w:r>
      <w:bookmarkStart w:id="279" w:name="lt_pId390"/>
      <w:r w:rsidRPr="00951F33">
        <w:rPr>
          <w:lang w:val="en-GB"/>
        </w:rPr>
        <w:t>It specified that although it had agreed on a higher amount of fees with its lawyers, it was claiming only the amounts provided for in the statutory fee scales</w:t>
      </w:r>
      <w:bookmarkEnd w:id="279"/>
      <w:r w:rsidR="006D2E11" w:rsidRPr="00951F33">
        <w:rPr>
          <w:lang w:val="en-GB"/>
        </w:rPr>
        <w:t>.</w:t>
      </w:r>
      <w:r w:rsidRPr="00951F33">
        <w:rPr>
          <w:lang w:val="en-GB"/>
        </w:rPr>
        <w:t xml:space="preserve"> </w:t>
      </w:r>
      <w:bookmarkStart w:id="280" w:name="lt_pId391"/>
      <w:r w:rsidRPr="00951F33">
        <w:rPr>
          <w:lang w:val="en-GB"/>
        </w:rPr>
        <w:t>With regard to the amounts claimed for lodging the appeal with the Federal Constitutional Court and the application before the Court, the applicant company left the matter t</w:t>
      </w:r>
      <w:r w:rsidR="00C63703" w:rsidRPr="00951F33">
        <w:rPr>
          <w:lang w:val="en-GB"/>
        </w:rPr>
        <w:t>o the Court</w:t>
      </w:r>
      <w:r w:rsidR="00326D8A">
        <w:rPr>
          <w:lang w:val="en-GB"/>
        </w:rPr>
        <w:t>’</w:t>
      </w:r>
      <w:r w:rsidR="00C63703" w:rsidRPr="00951F33">
        <w:rPr>
          <w:lang w:val="en-GB"/>
        </w:rPr>
        <w:t>s discretion, while</w:t>
      </w:r>
      <w:r w:rsidRPr="00951F33">
        <w:rPr>
          <w:lang w:val="en-GB"/>
        </w:rPr>
        <w:t xml:space="preserve"> specifying that it sought at least EUR 5,000 in respect of each set of proceedings.</w:t>
      </w:r>
      <w:bookmarkEnd w:id="280"/>
    </w:p>
    <w:p w:rsidR="00EE31F5" w:rsidRPr="00951F33" w:rsidRDefault="00EE31F5" w:rsidP="00EE31F5">
      <w:pPr>
        <w:pStyle w:val="ECHRPara"/>
        <w:outlineLvl w:val="0"/>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81</w:t>
      </w:r>
      <w:r w:rsidRPr="00951F33">
        <w:rPr>
          <w:lang w:val="en-GB"/>
        </w:rPr>
        <w:fldChar w:fldCharType="end"/>
      </w:r>
      <w:r w:rsidRPr="00951F33">
        <w:rPr>
          <w:lang w:val="en-GB"/>
        </w:rPr>
        <w:t>.  </w:t>
      </w:r>
      <w:bookmarkStart w:id="281" w:name="lt_pId393"/>
      <w:r w:rsidRPr="00951F33">
        <w:rPr>
          <w:lang w:val="en-GB"/>
        </w:rPr>
        <w:t>The Government contested the amount claimed in respect of the proceedings before the Federal Constitutional Court, observing that where that court did not accept a constitutional appeal for adjudication, it generally fixed the value of the subject matter of the case at EUR 4,000.</w:t>
      </w:r>
      <w:bookmarkEnd w:id="281"/>
      <w:r w:rsidRPr="00951F33">
        <w:rPr>
          <w:lang w:val="en-GB"/>
        </w:rPr>
        <w:t xml:space="preserve"> </w:t>
      </w:r>
      <w:bookmarkStart w:id="282" w:name="lt_pId394"/>
      <w:r w:rsidRPr="00951F33">
        <w:rPr>
          <w:lang w:val="en-GB"/>
        </w:rPr>
        <w:t>The corresponding lawyers</w:t>
      </w:r>
      <w:r w:rsidR="00326D8A">
        <w:rPr>
          <w:lang w:val="en-GB"/>
        </w:rPr>
        <w:t>’</w:t>
      </w:r>
      <w:r w:rsidRPr="00951F33">
        <w:rPr>
          <w:lang w:val="en-GB"/>
        </w:rPr>
        <w:t xml:space="preserve"> fees would in that case be approximately EUR 500 inclusive of tax.</w:t>
      </w:r>
      <w:bookmarkEnd w:id="282"/>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82</w:t>
      </w:r>
      <w:r w:rsidRPr="00951F33">
        <w:rPr>
          <w:lang w:val="en-GB"/>
        </w:rPr>
        <w:fldChar w:fldCharType="end"/>
      </w:r>
      <w:r w:rsidRPr="00951F33">
        <w:rPr>
          <w:lang w:val="en-GB"/>
        </w:rPr>
        <w:t>.  </w:t>
      </w:r>
      <w:bookmarkStart w:id="283" w:name="lt_pId396"/>
      <w:r w:rsidRPr="00951F33">
        <w:rPr>
          <w:lang w:val="en-GB"/>
        </w:rPr>
        <w:t>The Court finds the sums claimed to be reasonable and, accordingly, awards th</w:t>
      </w:r>
      <w:r w:rsidR="006D2E11" w:rsidRPr="00951F33">
        <w:rPr>
          <w:lang w:val="en-GB"/>
        </w:rPr>
        <w:t>em.</w:t>
      </w:r>
      <w:bookmarkEnd w:id="283"/>
    </w:p>
    <w:p w:rsidR="00EE31F5" w:rsidRPr="00951F33" w:rsidRDefault="00EE31F5" w:rsidP="00EE31F5">
      <w:pPr>
        <w:pStyle w:val="ECHRHeading2"/>
        <w:outlineLvl w:val="0"/>
        <w:rPr>
          <w:lang w:val="en-GB"/>
        </w:rPr>
      </w:pPr>
      <w:r w:rsidRPr="00951F33">
        <w:rPr>
          <w:lang w:val="en-GB"/>
        </w:rPr>
        <w:t>B.  </w:t>
      </w:r>
      <w:bookmarkStart w:id="284" w:name="lt_pId398"/>
      <w:r w:rsidRPr="00951F33">
        <w:rPr>
          <w:lang w:val="en-GB"/>
        </w:rPr>
        <w:t>Default interest</w:t>
      </w:r>
      <w:bookmarkEnd w:id="284"/>
    </w:p>
    <w:p w:rsidR="00EE31F5" w:rsidRPr="00951F33" w:rsidRDefault="00EE31F5" w:rsidP="00EE31F5">
      <w:pPr>
        <w:pStyle w:val="ECHRPara"/>
        <w:rPr>
          <w:lang w:val="en-GB"/>
        </w:rPr>
      </w:pPr>
      <w:r w:rsidRPr="00951F33">
        <w:rPr>
          <w:lang w:val="en-GB"/>
        </w:rPr>
        <w:fldChar w:fldCharType="begin"/>
      </w:r>
      <w:r w:rsidRPr="00951F33">
        <w:rPr>
          <w:lang w:val="en-GB"/>
        </w:rPr>
        <w:instrText xml:space="preserve"> SEQ level0 \*arabic </w:instrText>
      </w:r>
      <w:r w:rsidRPr="00951F33">
        <w:rPr>
          <w:lang w:val="en-GB"/>
        </w:rPr>
        <w:fldChar w:fldCharType="separate"/>
      </w:r>
      <w:r w:rsidR="00DD70CC">
        <w:rPr>
          <w:noProof/>
          <w:lang w:val="en-GB"/>
        </w:rPr>
        <w:t>83</w:t>
      </w:r>
      <w:r w:rsidRPr="00951F33">
        <w:rPr>
          <w:lang w:val="en-GB"/>
        </w:rPr>
        <w:fldChar w:fldCharType="end"/>
      </w:r>
      <w:r w:rsidRPr="00951F33">
        <w:rPr>
          <w:lang w:val="en-GB"/>
        </w:rPr>
        <w:t>.  </w:t>
      </w:r>
      <w:bookmarkStart w:id="285" w:name="lt_pId400"/>
      <w:r w:rsidRPr="00951F33">
        <w:rPr>
          <w:lang w:val="en-GB"/>
        </w:rPr>
        <w:t>The Court considers it appropriate that the default interest rate should be based on the marginal lending rate of the European Central Bank, to which should be added three percentage points.</w:t>
      </w:r>
      <w:bookmarkEnd w:id="285"/>
    </w:p>
    <w:p w:rsidR="00014566" w:rsidRPr="00951F33" w:rsidRDefault="00BB5883" w:rsidP="00014566">
      <w:pPr>
        <w:pStyle w:val="ECHRTitle1"/>
        <w:rPr>
          <w:lang w:val="en-GB"/>
        </w:rPr>
      </w:pPr>
      <w:r w:rsidRPr="00951F33">
        <w:rPr>
          <w:lang w:val="en-GB"/>
        </w:rPr>
        <w:t>FOR THESE REASONS, THE COURT</w:t>
      </w:r>
      <w:r w:rsidR="00FB3471" w:rsidRPr="00951F33">
        <w:rPr>
          <w:lang w:val="en-GB"/>
        </w:rPr>
        <w:t>, UNANIMOUSLY,</w:t>
      </w:r>
    </w:p>
    <w:p w:rsidR="00014566" w:rsidRPr="00951F33" w:rsidRDefault="00FB3471" w:rsidP="00C621C2">
      <w:pPr>
        <w:pStyle w:val="JuList"/>
        <w:rPr>
          <w:lang w:val="en-GB"/>
        </w:rPr>
      </w:pPr>
      <w:r w:rsidRPr="00951F33">
        <w:rPr>
          <w:lang w:val="en-GB"/>
        </w:rPr>
        <w:t>1.  </w:t>
      </w:r>
      <w:r w:rsidRPr="00951F33">
        <w:rPr>
          <w:i/>
          <w:lang w:val="en-GB"/>
        </w:rPr>
        <w:t>Declares</w:t>
      </w:r>
      <w:r w:rsidRPr="00951F33">
        <w:rPr>
          <w:color w:val="000000"/>
          <w:lang w:val="en-GB"/>
        </w:rPr>
        <w:t xml:space="preserve"> </w:t>
      </w:r>
      <w:r w:rsidRPr="00951F33">
        <w:rPr>
          <w:lang w:val="en-GB"/>
        </w:rPr>
        <w:t>the application admissible;</w:t>
      </w:r>
    </w:p>
    <w:p w:rsidR="00014566" w:rsidRPr="00951F33" w:rsidRDefault="00014566" w:rsidP="00DB7196">
      <w:pPr>
        <w:pStyle w:val="JuList"/>
        <w:ind w:left="0" w:firstLine="0"/>
        <w:rPr>
          <w:lang w:val="en-GB"/>
        </w:rPr>
      </w:pPr>
    </w:p>
    <w:p w:rsidR="00EE31F5" w:rsidRPr="00951F33" w:rsidRDefault="00EE31F5" w:rsidP="00EE31F5">
      <w:pPr>
        <w:pStyle w:val="JuList"/>
        <w:rPr>
          <w:lang w:val="en-GB"/>
        </w:rPr>
      </w:pPr>
      <w:r w:rsidRPr="00951F33">
        <w:rPr>
          <w:lang w:val="en-GB"/>
        </w:rPr>
        <w:t>2</w:t>
      </w:r>
      <w:r w:rsidR="00014566" w:rsidRPr="00951F33">
        <w:rPr>
          <w:lang w:val="en-GB"/>
        </w:rPr>
        <w:t>.  </w:t>
      </w:r>
      <w:r w:rsidR="00014566" w:rsidRPr="00951F33">
        <w:rPr>
          <w:i/>
          <w:lang w:val="en-GB"/>
        </w:rPr>
        <w:t>Holds</w:t>
      </w:r>
      <w:r w:rsidR="00FB3471" w:rsidRPr="00951F33">
        <w:rPr>
          <w:lang w:val="en-GB"/>
        </w:rPr>
        <w:t xml:space="preserve"> </w:t>
      </w:r>
      <w:r w:rsidR="00014566" w:rsidRPr="00951F33">
        <w:rPr>
          <w:lang w:val="en-GB"/>
        </w:rPr>
        <w:t xml:space="preserve">that there has been a violation of Article </w:t>
      </w:r>
      <w:r w:rsidRPr="00951F33">
        <w:rPr>
          <w:lang w:val="en-GB"/>
        </w:rPr>
        <w:t>10</w:t>
      </w:r>
      <w:r w:rsidR="00014566" w:rsidRPr="00951F33">
        <w:rPr>
          <w:lang w:val="en-GB"/>
        </w:rPr>
        <w:t xml:space="preserve"> of the Convention;</w:t>
      </w:r>
    </w:p>
    <w:p w:rsidR="00EE31F5" w:rsidRPr="00951F33" w:rsidRDefault="00EE31F5" w:rsidP="00EE31F5">
      <w:pPr>
        <w:pStyle w:val="JuList"/>
        <w:rPr>
          <w:lang w:val="en-GB"/>
        </w:rPr>
      </w:pPr>
    </w:p>
    <w:p w:rsidR="00D156BE" w:rsidRPr="00951F33" w:rsidRDefault="00EE31F5" w:rsidP="00C621C2">
      <w:pPr>
        <w:pStyle w:val="JuList"/>
        <w:rPr>
          <w:lang w:val="en-GB"/>
        </w:rPr>
      </w:pPr>
      <w:r w:rsidRPr="00951F33">
        <w:rPr>
          <w:lang w:val="en-GB"/>
        </w:rPr>
        <w:t>3</w:t>
      </w:r>
      <w:r w:rsidR="00014566" w:rsidRPr="00951F33">
        <w:rPr>
          <w:lang w:val="en-GB"/>
        </w:rPr>
        <w:t>.  </w:t>
      </w:r>
      <w:r w:rsidR="00014566" w:rsidRPr="00951F33">
        <w:rPr>
          <w:i/>
          <w:lang w:val="en-GB"/>
        </w:rPr>
        <w:t>Holds</w:t>
      </w:r>
    </w:p>
    <w:p w:rsidR="00014566" w:rsidRPr="00951F33" w:rsidRDefault="00014566" w:rsidP="00EE31F5">
      <w:pPr>
        <w:pStyle w:val="JuLista"/>
        <w:rPr>
          <w:lang w:val="en-GB"/>
        </w:rPr>
      </w:pPr>
      <w:r w:rsidRPr="00951F33">
        <w:rPr>
          <w:lang w:val="en-GB"/>
        </w:rPr>
        <w:t>(a)  that the respondent State is to pay the applicant</w:t>
      </w:r>
      <w:r w:rsidR="00C63703" w:rsidRPr="00951F33">
        <w:rPr>
          <w:lang w:val="en-GB"/>
        </w:rPr>
        <w:t xml:space="preserve"> company</w:t>
      </w:r>
      <w:r w:rsidRPr="00951F33">
        <w:rPr>
          <w:lang w:val="en-GB"/>
        </w:rPr>
        <w:t xml:space="preserve">, within three months </w:t>
      </w:r>
      <w:r w:rsidR="00FB3471" w:rsidRPr="00951F33">
        <w:rPr>
          <w:lang w:val="en-GB"/>
        </w:rPr>
        <w:t>from the date on which the judgment becomes final in accordance with Article 44 § 2 of the Convention,</w:t>
      </w:r>
      <w:r w:rsidRPr="00951F33">
        <w:rPr>
          <w:lang w:val="en-GB"/>
        </w:rPr>
        <w:t xml:space="preserve"> the </w:t>
      </w:r>
      <w:r w:rsidR="00EE31F5" w:rsidRPr="00951F33">
        <w:rPr>
          <w:lang w:val="en-GB"/>
        </w:rPr>
        <w:t xml:space="preserve">sum of </w:t>
      </w:r>
      <w:r w:rsidR="00AA0E5F">
        <w:rPr>
          <w:lang w:val="en-GB"/>
        </w:rPr>
        <w:t>EUR </w:t>
      </w:r>
      <w:r w:rsidR="00EE31F5" w:rsidRPr="00951F33">
        <w:rPr>
          <w:lang w:val="en-GB"/>
        </w:rPr>
        <w:t>36,338.25</w:t>
      </w:r>
      <w:r w:rsidRPr="00951F33">
        <w:rPr>
          <w:lang w:val="en-GB"/>
        </w:rPr>
        <w:t xml:space="preserve"> (</w:t>
      </w:r>
      <w:r w:rsidR="00EE31F5" w:rsidRPr="00951F33">
        <w:rPr>
          <w:lang w:val="en-GB"/>
        </w:rPr>
        <w:t>thirty-six thousand three hundred and thirty-eight</w:t>
      </w:r>
      <w:r w:rsidRPr="00951F33">
        <w:rPr>
          <w:lang w:val="en-GB"/>
        </w:rPr>
        <w:t xml:space="preserve"> euros</w:t>
      </w:r>
      <w:r w:rsidR="00EE31F5" w:rsidRPr="00951F33">
        <w:rPr>
          <w:lang w:val="en-GB"/>
        </w:rPr>
        <w:t xml:space="preserve"> and twenty-five cents</w:t>
      </w:r>
      <w:r w:rsidRPr="00951F33">
        <w:rPr>
          <w:lang w:val="en-GB"/>
        </w:rPr>
        <w:t>)</w:t>
      </w:r>
      <w:r w:rsidR="00DD70CC">
        <w:rPr>
          <w:lang w:val="en-GB"/>
        </w:rPr>
        <w:t>,</w:t>
      </w:r>
      <w:r w:rsidR="00EE31F5" w:rsidRPr="00951F33">
        <w:rPr>
          <w:vertAlign w:val="superscript"/>
          <w:lang w:val="en-GB" w:eastAsia="en-GB"/>
        </w:rPr>
        <w:footnoteReference w:id="2"/>
      </w:r>
      <w:r w:rsidRPr="00951F33">
        <w:rPr>
          <w:lang w:val="en-GB"/>
        </w:rPr>
        <w:t xml:space="preserve"> plus any tax that may be chargeable to the applicant</w:t>
      </w:r>
      <w:r w:rsidR="00C63703" w:rsidRPr="00951F33">
        <w:rPr>
          <w:lang w:val="en-GB"/>
        </w:rPr>
        <w:t xml:space="preserve"> company</w:t>
      </w:r>
      <w:r w:rsidRPr="00951F33">
        <w:rPr>
          <w:lang w:val="en-GB"/>
        </w:rPr>
        <w:t>, in respect of costs and expenses;</w:t>
      </w:r>
    </w:p>
    <w:p w:rsidR="00014566" w:rsidRPr="00951F33" w:rsidRDefault="00014566" w:rsidP="00014566">
      <w:pPr>
        <w:pStyle w:val="JuLista"/>
        <w:rPr>
          <w:lang w:val="en-GB"/>
        </w:rPr>
      </w:pPr>
      <w:r w:rsidRPr="00951F33">
        <w:rPr>
          <w:lang w:val="en-GB"/>
        </w:rPr>
        <w:lastRenderedPageBreak/>
        <w:t>(b)  that from the expiry of the above-mentioned three months until settlement simple interest shall be payable on the above amount at a rate equal to the marginal lending rate of the European Central Bank during the default period plus three percentage points;</w:t>
      </w:r>
    </w:p>
    <w:p w:rsidR="00014566" w:rsidRPr="00951F33" w:rsidRDefault="00014566" w:rsidP="00C621C2">
      <w:pPr>
        <w:pStyle w:val="JuList"/>
        <w:rPr>
          <w:lang w:val="en-GB"/>
        </w:rPr>
      </w:pPr>
    </w:p>
    <w:p w:rsidR="00014566" w:rsidRPr="00951F33" w:rsidRDefault="00EE31F5" w:rsidP="00C621C2">
      <w:pPr>
        <w:pStyle w:val="JuList"/>
        <w:rPr>
          <w:lang w:val="en-GB"/>
        </w:rPr>
      </w:pPr>
      <w:r w:rsidRPr="00951F33">
        <w:rPr>
          <w:lang w:val="en-GB"/>
        </w:rPr>
        <w:t>4</w:t>
      </w:r>
      <w:r w:rsidR="00014566" w:rsidRPr="00951F33">
        <w:rPr>
          <w:lang w:val="en-GB"/>
        </w:rPr>
        <w:t>.  </w:t>
      </w:r>
      <w:r w:rsidR="00014566" w:rsidRPr="00951F33">
        <w:rPr>
          <w:i/>
          <w:lang w:val="en-GB"/>
        </w:rPr>
        <w:t>Dismisses</w:t>
      </w:r>
      <w:r w:rsidR="00014566" w:rsidRPr="00951F33">
        <w:rPr>
          <w:color w:val="000000"/>
          <w:lang w:val="en-GB"/>
        </w:rPr>
        <w:t xml:space="preserve"> </w:t>
      </w:r>
      <w:r w:rsidR="00014566" w:rsidRPr="00951F33">
        <w:rPr>
          <w:lang w:val="en-GB"/>
        </w:rPr>
        <w:t>the remainder of the applicant</w:t>
      </w:r>
      <w:r w:rsidR="00C63703" w:rsidRPr="00951F33">
        <w:rPr>
          <w:lang w:val="en-GB"/>
        </w:rPr>
        <w:t xml:space="preserve"> company</w:t>
      </w:r>
      <w:r w:rsidR="00326D8A">
        <w:rPr>
          <w:lang w:val="en-GB"/>
        </w:rPr>
        <w:t>’</w:t>
      </w:r>
      <w:r w:rsidR="00FB3471" w:rsidRPr="00951F33">
        <w:rPr>
          <w:lang w:val="en-GB"/>
        </w:rPr>
        <w:t>s</w:t>
      </w:r>
      <w:r w:rsidR="00014566" w:rsidRPr="00951F33">
        <w:rPr>
          <w:lang w:val="en-GB"/>
        </w:rPr>
        <w:t xml:space="preserve"> claim for just satisfaction.</w:t>
      </w:r>
    </w:p>
    <w:p w:rsidR="00014566" w:rsidRPr="00951F33" w:rsidRDefault="00014566" w:rsidP="00014566">
      <w:pPr>
        <w:pStyle w:val="JuParaLast"/>
        <w:rPr>
          <w:lang w:val="en-GB"/>
        </w:rPr>
      </w:pPr>
      <w:r w:rsidRPr="00951F33">
        <w:rPr>
          <w:lang w:val="en-GB"/>
        </w:rPr>
        <w:t xml:space="preserve">Done in </w:t>
      </w:r>
      <w:r w:rsidR="00EE31F5" w:rsidRPr="00951F33">
        <w:rPr>
          <w:lang w:val="en-GB"/>
        </w:rPr>
        <w:t>French</w:t>
      </w:r>
      <w:r w:rsidRPr="00951F33">
        <w:rPr>
          <w:lang w:val="en-GB"/>
        </w:rPr>
        <w:t xml:space="preserve">, and notified in writing on </w:t>
      </w:r>
      <w:r w:rsidR="00EE31F5" w:rsidRPr="00951F33">
        <w:rPr>
          <w:lang w:val="en-GB"/>
        </w:rPr>
        <w:t>10 July 2014</w:t>
      </w:r>
      <w:r w:rsidR="00D915A2">
        <w:rPr>
          <w:lang w:val="en-GB"/>
        </w:rPr>
        <w:t>, pursuant to Rule </w:t>
      </w:r>
      <w:r w:rsidRPr="00951F33">
        <w:rPr>
          <w:lang w:val="en-GB"/>
        </w:rPr>
        <w:t>77 §§ 2 and 3 of the Rules of Court.</w:t>
      </w:r>
    </w:p>
    <w:p w:rsidR="004D15F3" w:rsidRPr="00951F33" w:rsidRDefault="00014566" w:rsidP="00D156BE">
      <w:pPr>
        <w:pStyle w:val="JuSigned"/>
        <w:rPr>
          <w:lang w:val="en-GB"/>
        </w:rPr>
      </w:pPr>
      <w:r w:rsidRPr="00951F33">
        <w:rPr>
          <w:lang w:val="en-GB"/>
        </w:rPr>
        <w:tab/>
      </w:r>
      <w:r w:rsidR="00FB3471" w:rsidRPr="00951F33">
        <w:rPr>
          <w:lang w:val="en-GB"/>
        </w:rPr>
        <w:t>Claudia Westerdiek</w:t>
      </w:r>
      <w:r w:rsidRPr="00951F33">
        <w:rPr>
          <w:lang w:val="en-GB"/>
        </w:rPr>
        <w:tab/>
      </w:r>
      <w:r w:rsidR="00FB3471" w:rsidRPr="00951F33">
        <w:rPr>
          <w:szCs w:val="24"/>
          <w:lang w:val="en-GB"/>
        </w:rPr>
        <w:t>Mark Villiger</w:t>
      </w:r>
      <w:r w:rsidR="00E1557C" w:rsidRPr="00951F33">
        <w:rPr>
          <w:szCs w:val="24"/>
          <w:lang w:val="en-GB"/>
        </w:rPr>
        <w:br/>
      </w:r>
      <w:r w:rsidRPr="00951F33">
        <w:rPr>
          <w:lang w:val="en-GB"/>
        </w:rPr>
        <w:tab/>
      </w:r>
      <w:r w:rsidR="00FB3471" w:rsidRPr="00951F33">
        <w:rPr>
          <w:iCs/>
          <w:lang w:val="en-GB"/>
        </w:rPr>
        <w:t>Registrar</w:t>
      </w:r>
      <w:r w:rsidRPr="00951F33">
        <w:rPr>
          <w:lang w:val="en-GB"/>
        </w:rPr>
        <w:tab/>
        <w:t>President</w:t>
      </w:r>
    </w:p>
    <w:sectPr w:rsidR="004D15F3" w:rsidRPr="00951F33" w:rsidSect="00FB3471">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52E4" w:rsidRDefault="00B952E4" w:rsidP="00014566">
      <w:r>
        <w:separator/>
      </w:r>
    </w:p>
  </w:endnote>
  <w:endnote w:type="continuationSeparator" w:id="0">
    <w:p w:rsidR="00B952E4" w:rsidRDefault="00B952E4"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Normal">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0CC" w:rsidRPr="00150BFA" w:rsidRDefault="00DD70CC" w:rsidP="00AF3EF6">
    <w:pPr>
      <w:jc w:val="center"/>
    </w:pPr>
    <w:r>
      <w:rPr>
        <w:noProof/>
        <w:lang w:val="pl-PL" w:eastAsia="pl-PL"/>
      </w:rPr>
      <w:drawing>
        <wp:inline distT="0" distB="0" distL="0" distR="0" wp14:anchorId="6220B31F" wp14:editId="1B849AA2">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DD70CC" w:rsidRDefault="00DD70C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52E4" w:rsidRDefault="00B952E4" w:rsidP="00014566">
      <w:r>
        <w:separator/>
      </w:r>
    </w:p>
  </w:footnote>
  <w:footnote w:type="continuationSeparator" w:id="0">
    <w:p w:rsidR="00B952E4" w:rsidRDefault="00B952E4" w:rsidP="00014566">
      <w:r>
        <w:continuationSeparator/>
      </w:r>
    </w:p>
  </w:footnote>
  <w:footnote w:id="1">
    <w:p w:rsidR="00DD70CC" w:rsidRPr="00A534CA" w:rsidRDefault="00DD70CC">
      <w:pPr>
        <w:pStyle w:val="Tekstprzypisudolnego"/>
        <w:rPr>
          <w:lang w:val="en-GB"/>
        </w:rPr>
      </w:pPr>
      <w:r w:rsidRPr="00A534CA">
        <w:rPr>
          <w:lang w:val="en-GB"/>
        </w:rPr>
        <w:footnoteRef/>
      </w:r>
      <w:r w:rsidRPr="00A534CA">
        <w:rPr>
          <w:lang w:val="en-GB"/>
        </w:rPr>
        <w:t>.  Rectified on 4 November 2014. Previously: EUR 31,338.25.</w:t>
      </w:r>
    </w:p>
  </w:footnote>
  <w:footnote w:id="2">
    <w:p w:rsidR="00DD70CC" w:rsidRPr="00A534CA" w:rsidRDefault="00DD70CC" w:rsidP="00EE31F5">
      <w:pPr>
        <w:pStyle w:val="Tekstprzypisudolnego"/>
        <w:rPr>
          <w:lang w:val="en-GB"/>
        </w:rPr>
      </w:pPr>
      <w:r w:rsidRPr="00A534CA">
        <w:rPr>
          <w:lang w:val="en-GB"/>
        </w:rPr>
        <w:footnoteRef/>
      </w:r>
      <w:r w:rsidRPr="00A534CA">
        <w:rPr>
          <w:lang w:val="en-GB"/>
        </w:rPr>
        <w:t>.  </w:t>
      </w:r>
      <w:bookmarkStart w:id="286" w:name="lt_pId431"/>
      <w:r w:rsidRPr="00A534CA">
        <w:rPr>
          <w:lang w:val="en-GB"/>
        </w:rPr>
        <w:t>Rectified on 4 November 2014.</w:t>
      </w:r>
      <w:bookmarkEnd w:id="286"/>
      <w:r w:rsidRPr="00A534CA">
        <w:rPr>
          <w:lang w:val="en-GB"/>
        </w:rPr>
        <w:t xml:space="preserve"> </w:t>
      </w:r>
      <w:bookmarkStart w:id="287" w:name="lt_pId432"/>
      <w:r w:rsidRPr="00A534CA">
        <w:rPr>
          <w:lang w:val="en-GB"/>
        </w:rPr>
        <w:t>Previously:</w:t>
      </w:r>
      <w:bookmarkEnd w:id="287"/>
      <w:r w:rsidRPr="00A534CA">
        <w:rPr>
          <w:lang w:val="en-GB"/>
        </w:rPr>
        <w:t xml:space="preserve"> </w:t>
      </w:r>
      <w:bookmarkStart w:id="288" w:name="lt_pId433"/>
      <w:r w:rsidRPr="00A534CA">
        <w:rPr>
          <w:lang w:val="en-GB"/>
        </w:rPr>
        <w:t>EUR 41,338.25 (forty-one thousand three hundred and thirty-eight euros and twenty-five cents).</w:t>
      </w:r>
      <w:bookmarkEnd w:id="288"/>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0CC" w:rsidRPr="00FB3471" w:rsidRDefault="00DD70CC" w:rsidP="00FB3471">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0CC" w:rsidRPr="00A45145" w:rsidRDefault="00DD70CC" w:rsidP="00AF3EF6">
    <w:pPr>
      <w:jc w:val="center"/>
    </w:pPr>
    <w:r>
      <w:rPr>
        <w:noProof/>
        <w:lang w:val="pl-PL" w:eastAsia="pl-PL"/>
      </w:rPr>
      <w:drawing>
        <wp:inline distT="0" distB="0" distL="0" distR="0" wp14:anchorId="2516A974" wp14:editId="716F9E81">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DD70CC" w:rsidRDefault="00DD70C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0CC" w:rsidRPr="00FF2306" w:rsidRDefault="00DD70CC"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DE287F">
      <w:rPr>
        <w:rStyle w:val="Numerstrony"/>
        <w:noProof/>
        <w:szCs w:val="18"/>
        <w:lang w:val="en-GB"/>
      </w:rPr>
      <w:t>22</w:t>
    </w:r>
    <w:r>
      <w:rPr>
        <w:rStyle w:val="Numerstrony"/>
        <w:szCs w:val="18"/>
        <w:lang w:val="en-GB"/>
      </w:rPr>
      <w:fldChar w:fldCharType="end"/>
    </w:r>
    <w:r w:rsidRPr="00FF2306">
      <w:rPr>
        <w:lang w:val="en-GB"/>
      </w:rPr>
      <w:tab/>
    </w:r>
    <w:r>
      <w:rPr>
        <w:lang w:val="en-GB"/>
      </w:rPr>
      <w:t>AXEL SPRINGER AG v. GERMANY</w:t>
    </w:r>
    <w:r w:rsidRPr="00FF2306">
      <w:rPr>
        <w:lang w:val="en-GB"/>
      </w:rPr>
      <w:t xml:space="preserve"> </w:t>
    </w:r>
    <w:r>
      <w:rPr>
        <w:lang w:val="en-GB"/>
      </w:rPr>
      <w:t>JUDGMENT (No. 2)</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0CC" w:rsidRPr="00D60D87" w:rsidRDefault="00DD70CC" w:rsidP="00D60D87">
    <w:pPr>
      <w:pStyle w:val="ECHRHeader"/>
      <w:rPr>
        <w:lang w:val="en-GB"/>
      </w:rPr>
    </w:pPr>
    <w:r w:rsidRPr="00D60D87">
      <w:rPr>
        <w:lang w:val="en-GB"/>
      </w:rPr>
      <w:tab/>
    </w:r>
    <w:r>
      <w:rPr>
        <w:lang w:val="en-GB"/>
      </w:rPr>
      <w:t>AXEL SPRINGER AG v. GERMANY</w:t>
    </w:r>
    <w:r w:rsidRPr="00D60D87">
      <w:rPr>
        <w:lang w:val="en-GB"/>
      </w:rPr>
      <w:t xml:space="preserve"> </w:t>
    </w:r>
    <w:r>
      <w:rPr>
        <w:lang w:val="en-GB"/>
      </w:rPr>
      <w:t>JUDGMENT (No. 2)</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DE287F">
      <w:rPr>
        <w:rStyle w:val="Numerstrony"/>
        <w:noProof/>
        <w:szCs w:val="18"/>
        <w:lang w:val="en-GB"/>
      </w:rPr>
      <w:t>21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FB3471"/>
    <w:rsid w:val="000041F8"/>
    <w:rsid w:val="000042A8"/>
    <w:rsid w:val="00004308"/>
    <w:rsid w:val="00005BF0"/>
    <w:rsid w:val="00007154"/>
    <w:rsid w:val="000103AE"/>
    <w:rsid w:val="00011D69"/>
    <w:rsid w:val="00012AD3"/>
    <w:rsid w:val="00014566"/>
    <w:rsid w:val="00015C2D"/>
    <w:rsid w:val="00015F00"/>
    <w:rsid w:val="000223F0"/>
    <w:rsid w:val="00022C1D"/>
    <w:rsid w:val="00034987"/>
    <w:rsid w:val="000357AE"/>
    <w:rsid w:val="00040D79"/>
    <w:rsid w:val="000506BF"/>
    <w:rsid w:val="000602DF"/>
    <w:rsid w:val="00061B05"/>
    <w:rsid w:val="00062005"/>
    <w:rsid w:val="00062973"/>
    <w:rsid w:val="00062D5D"/>
    <w:rsid w:val="000632D5"/>
    <w:rsid w:val="000644EE"/>
    <w:rsid w:val="0006670D"/>
    <w:rsid w:val="000860B1"/>
    <w:rsid w:val="000925AD"/>
    <w:rsid w:val="000A24EB"/>
    <w:rsid w:val="000B6923"/>
    <w:rsid w:val="000C033C"/>
    <w:rsid w:val="000C5F3C"/>
    <w:rsid w:val="000C6DCC"/>
    <w:rsid w:val="000D47AA"/>
    <w:rsid w:val="000D721F"/>
    <w:rsid w:val="000E069B"/>
    <w:rsid w:val="000E0E82"/>
    <w:rsid w:val="000E1DC5"/>
    <w:rsid w:val="000E223F"/>
    <w:rsid w:val="000E7D45"/>
    <w:rsid w:val="000F02F2"/>
    <w:rsid w:val="000F064D"/>
    <w:rsid w:val="000F59F7"/>
    <w:rsid w:val="000F6155"/>
    <w:rsid w:val="000F7851"/>
    <w:rsid w:val="00104E23"/>
    <w:rsid w:val="00105097"/>
    <w:rsid w:val="001059B4"/>
    <w:rsid w:val="00111B0C"/>
    <w:rsid w:val="00112946"/>
    <w:rsid w:val="00120D6C"/>
    <w:rsid w:val="0012125B"/>
    <w:rsid w:val="001226AC"/>
    <w:rsid w:val="001257EC"/>
    <w:rsid w:val="001318D6"/>
    <w:rsid w:val="00132958"/>
    <w:rsid w:val="00132C6A"/>
    <w:rsid w:val="00133D33"/>
    <w:rsid w:val="00134D64"/>
    <w:rsid w:val="00135A30"/>
    <w:rsid w:val="0013612C"/>
    <w:rsid w:val="00136D26"/>
    <w:rsid w:val="00137FF6"/>
    <w:rsid w:val="00141650"/>
    <w:rsid w:val="00141B81"/>
    <w:rsid w:val="00142A81"/>
    <w:rsid w:val="001607BA"/>
    <w:rsid w:val="00162A12"/>
    <w:rsid w:val="00166530"/>
    <w:rsid w:val="00177CD7"/>
    <w:rsid w:val="00182B32"/>
    <w:rsid w:val="001832BD"/>
    <w:rsid w:val="001943B5"/>
    <w:rsid w:val="00195134"/>
    <w:rsid w:val="00195B2A"/>
    <w:rsid w:val="001A145B"/>
    <w:rsid w:val="001A674C"/>
    <w:rsid w:val="001B3B24"/>
    <w:rsid w:val="001B5CCC"/>
    <w:rsid w:val="001C0F98"/>
    <w:rsid w:val="001C20EA"/>
    <w:rsid w:val="001C2A42"/>
    <w:rsid w:val="001D0D54"/>
    <w:rsid w:val="001D63ED"/>
    <w:rsid w:val="001D7348"/>
    <w:rsid w:val="001E035B"/>
    <w:rsid w:val="001E0961"/>
    <w:rsid w:val="001E3C9A"/>
    <w:rsid w:val="001E3EAE"/>
    <w:rsid w:val="001E6F32"/>
    <w:rsid w:val="001F1803"/>
    <w:rsid w:val="001F2145"/>
    <w:rsid w:val="001F6262"/>
    <w:rsid w:val="001F67B0"/>
    <w:rsid w:val="001F7B3D"/>
    <w:rsid w:val="00200284"/>
    <w:rsid w:val="00205F9F"/>
    <w:rsid w:val="002073CD"/>
    <w:rsid w:val="00210338"/>
    <w:rsid w:val="00210FF8"/>
    <w:rsid w:val="002115FC"/>
    <w:rsid w:val="002133F8"/>
    <w:rsid w:val="00213EE1"/>
    <w:rsid w:val="0021423C"/>
    <w:rsid w:val="00214DAA"/>
    <w:rsid w:val="002166A8"/>
    <w:rsid w:val="00221396"/>
    <w:rsid w:val="00226998"/>
    <w:rsid w:val="00230D00"/>
    <w:rsid w:val="00231DF7"/>
    <w:rsid w:val="00231FD1"/>
    <w:rsid w:val="002339E0"/>
    <w:rsid w:val="00233CF8"/>
    <w:rsid w:val="0023575D"/>
    <w:rsid w:val="00237148"/>
    <w:rsid w:val="002416B3"/>
    <w:rsid w:val="0024188D"/>
    <w:rsid w:val="0024222D"/>
    <w:rsid w:val="0024470F"/>
    <w:rsid w:val="00244B0E"/>
    <w:rsid w:val="00244F6C"/>
    <w:rsid w:val="002532C5"/>
    <w:rsid w:val="00260C03"/>
    <w:rsid w:val="0026540E"/>
    <w:rsid w:val="002661C6"/>
    <w:rsid w:val="00271F70"/>
    <w:rsid w:val="00275123"/>
    <w:rsid w:val="00282240"/>
    <w:rsid w:val="0028572A"/>
    <w:rsid w:val="0028752A"/>
    <w:rsid w:val="002948AD"/>
    <w:rsid w:val="00294C92"/>
    <w:rsid w:val="002A01CC"/>
    <w:rsid w:val="002A1F03"/>
    <w:rsid w:val="002A61B1"/>
    <w:rsid w:val="002A663C"/>
    <w:rsid w:val="002A7D76"/>
    <w:rsid w:val="002B008C"/>
    <w:rsid w:val="002B0911"/>
    <w:rsid w:val="002B444B"/>
    <w:rsid w:val="002B5887"/>
    <w:rsid w:val="002C0692"/>
    <w:rsid w:val="002C0E27"/>
    <w:rsid w:val="002C3040"/>
    <w:rsid w:val="002D022D"/>
    <w:rsid w:val="002D2103"/>
    <w:rsid w:val="002D24BB"/>
    <w:rsid w:val="002E6400"/>
    <w:rsid w:val="002F2AF7"/>
    <w:rsid w:val="002F7E1C"/>
    <w:rsid w:val="00300B8D"/>
    <w:rsid w:val="00301A75"/>
    <w:rsid w:val="00302F70"/>
    <w:rsid w:val="0030336F"/>
    <w:rsid w:val="0030375E"/>
    <w:rsid w:val="00303DF2"/>
    <w:rsid w:val="00312A30"/>
    <w:rsid w:val="00320F72"/>
    <w:rsid w:val="003245DD"/>
    <w:rsid w:val="0032463E"/>
    <w:rsid w:val="00326224"/>
    <w:rsid w:val="00326D8A"/>
    <w:rsid w:val="00337EE4"/>
    <w:rsid w:val="00340FFD"/>
    <w:rsid w:val="003506B1"/>
    <w:rsid w:val="00356AC7"/>
    <w:rsid w:val="003609FA"/>
    <w:rsid w:val="003710C8"/>
    <w:rsid w:val="003750BE"/>
    <w:rsid w:val="00387B9D"/>
    <w:rsid w:val="0039364F"/>
    <w:rsid w:val="00396686"/>
    <w:rsid w:val="0039778E"/>
    <w:rsid w:val="003A0A1A"/>
    <w:rsid w:val="003A0F1E"/>
    <w:rsid w:val="003A783F"/>
    <w:rsid w:val="003B4941"/>
    <w:rsid w:val="003C4D3C"/>
    <w:rsid w:val="003C5714"/>
    <w:rsid w:val="003C6B9F"/>
    <w:rsid w:val="003C6E2A"/>
    <w:rsid w:val="003D0299"/>
    <w:rsid w:val="003D3F02"/>
    <w:rsid w:val="003E6D80"/>
    <w:rsid w:val="003F05FA"/>
    <w:rsid w:val="003F244A"/>
    <w:rsid w:val="003F30B8"/>
    <w:rsid w:val="003F4C45"/>
    <w:rsid w:val="003F5F7B"/>
    <w:rsid w:val="003F7D64"/>
    <w:rsid w:val="00414300"/>
    <w:rsid w:val="00417436"/>
    <w:rsid w:val="00425C67"/>
    <w:rsid w:val="00427E7A"/>
    <w:rsid w:val="00436307"/>
    <w:rsid w:val="00436C49"/>
    <w:rsid w:val="00445366"/>
    <w:rsid w:val="00447F5B"/>
    <w:rsid w:val="00455C40"/>
    <w:rsid w:val="00461DB0"/>
    <w:rsid w:val="00463926"/>
    <w:rsid w:val="004646E0"/>
    <w:rsid w:val="00464C9A"/>
    <w:rsid w:val="00470399"/>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C536A"/>
    <w:rsid w:val="004D15F3"/>
    <w:rsid w:val="004D5311"/>
    <w:rsid w:val="004D5DCC"/>
    <w:rsid w:val="004F10AF"/>
    <w:rsid w:val="004F11A4"/>
    <w:rsid w:val="004F2389"/>
    <w:rsid w:val="004F304D"/>
    <w:rsid w:val="004F61BE"/>
    <w:rsid w:val="004F66B1"/>
    <w:rsid w:val="00511C07"/>
    <w:rsid w:val="00512DF2"/>
    <w:rsid w:val="005173A6"/>
    <w:rsid w:val="00520BAA"/>
    <w:rsid w:val="00525208"/>
    <w:rsid w:val="005257A5"/>
    <w:rsid w:val="005264C0"/>
    <w:rsid w:val="00526A8A"/>
    <w:rsid w:val="00531DF2"/>
    <w:rsid w:val="00535FE6"/>
    <w:rsid w:val="005442EE"/>
    <w:rsid w:val="0054465B"/>
    <w:rsid w:val="00547353"/>
    <w:rsid w:val="005474E7"/>
    <w:rsid w:val="005512A3"/>
    <w:rsid w:val="005578CE"/>
    <w:rsid w:val="00562781"/>
    <w:rsid w:val="00563E83"/>
    <w:rsid w:val="0056425F"/>
    <w:rsid w:val="005711B7"/>
    <w:rsid w:val="0057271C"/>
    <w:rsid w:val="00572845"/>
    <w:rsid w:val="00580D27"/>
    <w:rsid w:val="00591841"/>
    <w:rsid w:val="00592772"/>
    <w:rsid w:val="0059574A"/>
    <w:rsid w:val="00596664"/>
    <w:rsid w:val="00596EC2"/>
    <w:rsid w:val="005A16F5"/>
    <w:rsid w:val="005A1B9B"/>
    <w:rsid w:val="005A6751"/>
    <w:rsid w:val="005B092E"/>
    <w:rsid w:val="005B152C"/>
    <w:rsid w:val="005B1EE0"/>
    <w:rsid w:val="005B2B24"/>
    <w:rsid w:val="005B2D3B"/>
    <w:rsid w:val="005B4425"/>
    <w:rsid w:val="005B4B94"/>
    <w:rsid w:val="005C3EE8"/>
    <w:rsid w:val="005D34F9"/>
    <w:rsid w:val="005D4190"/>
    <w:rsid w:val="005D67A3"/>
    <w:rsid w:val="005D7EAD"/>
    <w:rsid w:val="005E2988"/>
    <w:rsid w:val="005E2A43"/>
    <w:rsid w:val="005E3085"/>
    <w:rsid w:val="005F51E1"/>
    <w:rsid w:val="00611C80"/>
    <w:rsid w:val="00613400"/>
    <w:rsid w:val="00616C66"/>
    <w:rsid w:val="00620692"/>
    <w:rsid w:val="006242CA"/>
    <w:rsid w:val="00627507"/>
    <w:rsid w:val="00633717"/>
    <w:rsid w:val="006344E1"/>
    <w:rsid w:val="00652A28"/>
    <w:rsid w:val="00653696"/>
    <w:rsid w:val="006545C4"/>
    <w:rsid w:val="00661971"/>
    <w:rsid w:val="00661CE8"/>
    <w:rsid w:val="006623D9"/>
    <w:rsid w:val="0066550C"/>
    <w:rsid w:val="006716F2"/>
    <w:rsid w:val="00677203"/>
    <w:rsid w:val="00681B22"/>
    <w:rsid w:val="00682BF2"/>
    <w:rsid w:val="006859CE"/>
    <w:rsid w:val="00691270"/>
    <w:rsid w:val="00694BA8"/>
    <w:rsid w:val="006A037C"/>
    <w:rsid w:val="006A36A9"/>
    <w:rsid w:val="006A36F4"/>
    <w:rsid w:val="006A406F"/>
    <w:rsid w:val="006A4AA4"/>
    <w:rsid w:val="006A5D3A"/>
    <w:rsid w:val="006C23D4"/>
    <w:rsid w:val="006C7BB0"/>
    <w:rsid w:val="006D2E11"/>
    <w:rsid w:val="006D3237"/>
    <w:rsid w:val="006E03EA"/>
    <w:rsid w:val="006E2E37"/>
    <w:rsid w:val="006E3CF1"/>
    <w:rsid w:val="006E7E80"/>
    <w:rsid w:val="006F1DF9"/>
    <w:rsid w:val="006F24DB"/>
    <w:rsid w:val="006F48CA"/>
    <w:rsid w:val="006F57F0"/>
    <w:rsid w:val="006F64DD"/>
    <w:rsid w:val="00713223"/>
    <w:rsid w:val="00715127"/>
    <w:rsid w:val="00715E8E"/>
    <w:rsid w:val="00723580"/>
    <w:rsid w:val="00723755"/>
    <w:rsid w:val="0073136C"/>
    <w:rsid w:val="00731C29"/>
    <w:rsid w:val="00731F0F"/>
    <w:rsid w:val="00733250"/>
    <w:rsid w:val="00733669"/>
    <w:rsid w:val="00735ED8"/>
    <w:rsid w:val="00741404"/>
    <w:rsid w:val="007449E5"/>
    <w:rsid w:val="00746C5A"/>
    <w:rsid w:val="00747FF0"/>
    <w:rsid w:val="00753CB2"/>
    <w:rsid w:val="00753E28"/>
    <w:rsid w:val="00761DAD"/>
    <w:rsid w:val="00764D4E"/>
    <w:rsid w:val="0076552E"/>
    <w:rsid w:val="00765999"/>
    <w:rsid w:val="00765A1F"/>
    <w:rsid w:val="00767CED"/>
    <w:rsid w:val="00775B6D"/>
    <w:rsid w:val="00776D68"/>
    <w:rsid w:val="007850EE"/>
    <w:rsid w:val="007855D4"/>
    <w:rsid w:val="00785B95"/>
    <w:rsid w:val="00790E60"/>
    <w:rsid w:val="00790E96"/>
    <w:rsid w:val="00791299"/>
    <w:rsid w:val="00793366"/>
    <w:rsid w:val="007A5F26"/>
    <w:rsid w:val="007A716F"/>
    <w:rsid w:val="007B270A"/>
    <w:rsid w:val="007B2F3F"/>
    <w:rsid w:val="007C0695"/>
    <w:rsid w:val="007C419A"/>
    <w:rsid w:val="007C4CC8"/>
    <w:rsid w:val="007C4CFA"/>
    <w:rsid w:val="007C5426"/>
    <w:rsid w:val="007C5798"/>
    <w:rsid w:val="007C6BF6"/>
    <w:rsid w:val="007D3D4C"/>
    <w:rsid w:val="007D4832"/>
    <w:rsid w:val="007D4DCB"/>
    <w:rsid w:val="007E0C59"/>
    <w:rsid w:val="007E21B2"/>
    <w:rsid w:val="007E2C4E"/>
    <w:rsid w:val="007F1905"/>
    <w:rsid w:val="007F730B"/>
    <w:rsid w:val="00801300"/>
    <w:rsid w:val="00802C64"/>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54AB"/>
    <w:rsid w:val="0088060C"/>
    <w:rsid w:val="00893576"/>
    <w:rsid w:val="00893E73"/>
    <w:rsid w:val="00893FC9"/>
    <w:rsid w:val="0089491A"/>
    <w:rsid w:val="00896E61"/>
    <w:rsid w:val="008A1496"/>
    <w:rsid w:val="008A43C4"/>
    <w:rsid w:val="008B02DC"/>
    <w:rsid w:val="008B4B99"/>
    <w:rsid w:val="008B57CE"/>
    <w:rsid w:val="008B659F"/>
    <w:rsid w:val="008C1454"/>
    <w:rsid w:val="008C26DE"/>
    <w:rsid w:val="008D2225"/>
    <w:rsid w:val="008D4752"/>
    <w:rsid w:val="008D52A5"/>
    <w:rsid w:val="008E00AA"/>
    <w:rsid w:val="008E229F"/>
    <w:rsid w:val="008E271C"/>
    <w:rsid w:val="008E418E"/>
    <w:rsid w:val="008E4F52"/>
    <w:rsid w:val="008E5BC6"/>
    <w:rsid w:val="008E6A25"/>
    <w:rsid w:val="008F08A3"/>
    <w:rsid w:val="008F3F04"/>
    <w:rsid w:val="008F5193"/>
    <w:rsid w:val="008F6E13"/>
    <w:rsid w:val="0090030C"/>
    <w:rsid w:val="009013A7"/>
    <w:rsid w:val="009017FB"/>
    <w:rsid w:val="009017FC"/>
    <w:rsid w:val="00903B43"/>
    <w:rsid w:val="0090506B"/>
    <w:rsid w:val="009050C9"/>
    <w:rsid w:val="00905C3A"/>
    <w:rsid w:val="009066FC"/>
    <w:rsid w:val="00907762"/>
    <w:rsid w:val="009132FF"/>
    <w:rsid w:val="009140A3"/>
    <w:rsid w:val="009144A2"/>
    <w:rsid w:val="0091510C"/>
    <w:rsid w:val="0091608B"/>
    <w:rsid w:val="009235A7"/>
    <w:rsid w:val="009259AC"/>
    <w:rsid w:val="00926F38"/>
    <w:rsid w:val="00934301"/>
    <w:rsid w:val="0093462A"/>
    <w:rsid w:val="00936CD1"/>
    <w:rsid w:val="00941747"/>
    <w:rsid w:val="00941EFB"/>
    <w:rsid w:val="00946899"/>
    <w:rsid w:val="00947AFB"/>
    <w:rsid w:val="00951D7D"/>
    <w:rsid w:val="00951F33"/>
    <w:rsid w:val="009630C7"/>
    <w:rsid w:val="009660C8"/>
    <w:rsid w:val="00972B55"/>
    <w:rsid w:val="009743B7"/>
    <w:rsid w:val="009765CC"/>
    <w:rsid w:val="0098228B"/>
    <w:rsid w:val="009828DA"/>
    <w:rsid w:val="00985BAB"/>
    <w:rsid w:val="00995685"/>
    <w:rsid w:val="00997F03"/>
    <w:rsid w:val="009A1795"/>
    <w:rsid w:val="009A46DF"/>
    <w:rsid w:val="009B0A30"/>
    <w:rsid w:val="009B1B5F"/>
    <w:rsid w:val="009B2EC2"/>
    <w:rsid w:val="009B6673"/>
    <w:rsid w:val="009C0E8E"/>
    <w:rsid w:val="009C191B"/>
    <w:rsid w:val="009C2BD6"/>
    <w:rsid w:val="009D7D18"/>
    <w:rsid w:val="009E1E11"/>
    <w:rsid w:val="009E1F32"/>
    <w:rsid w:val="009E50D9"/>
    <w:rsid w:val="009E5829"/>
    <w:rsid w:val="009E776C"/>
    <w:rsid w:val="009F34E2"/>
    <w:rsid w:val="00A16118"/>
    <w:rsid w:val="00A1726E"/>
    <w:rsid w:val="00A177C1"/>
    <w:rsid w:val="00A204CF"/>
    <w:rsid w:val="00A23D49"/>
    <w:rsid w:val="00A23EE4"/>
    <w:rsid w:val="00A27004"/>
    <w:rsid w:val="00A30C29"/>
    <w:rsid w:val="00A34DD6"/>
    <w:rsid w:val="00A36819"/>
    <w:rsid w:val="00A36989"/>
    <w:rsid w:val="00A41DE3"/>
    <w:rsid w:val="00A43628"/>
    <w:rsid w:val="00A470F4"/>
    <w:rsid w:val="00A4770C"/>
    <w:rsid w:val="00A534CA"/>
    <w:rsid w:val="00A54192"/>
    <w:rsid w:val="00A6035E"/>
    <w:rsid w:val="00A6144C"/>
    <w:rsid w:val="00A66617"/>
    <w:rsid w:val="00A671F8"/>
    <w:rsid w:val="00A673A4"/>
    <w:rsid w:val="00A724AE"/>
    <w:rsid w:val="00A73329"/>
    <w:rsid w:val="00A82359"/>
    <w:rsid w:val="00A85B31"/>
    <w:rsid w:val="00A865D2"/>
    <w:rsid w:val="00A87F72"/>
    <w:rsid w:val="00A93F68"/>
    <w:rsid w:val="00A94C20"/>
    <w:rsid w:val="00A96F30"/>
    <w:rsid w:val="00AA0E5F"/>
    <w:rsid w:val="00AA21B1"/>
    <w:rsid w:val="00AA227F"/>
    <w:rsid w:val="00AA25D5"/>
    <w:rsid w:val="00AA3BC7"/>
    <w:rsid w:val="00AA754A"/>
    <w:rsid w:val="00AB099E"/>
    <w:rsid w:val="00AB4328"/>
    <w:rsid w:val="00AB5FA0"/>
    <w:rsid w:val="00AB63FF"/>
    <w:rsid w:val="00AC35C0"/>
    <w:rsid w:val="00AE0A2E"/>
    <w:rsid w:val="00AE1219"/>
    <w:rsid w:val="00AE354C"/>
    <w:rsid w:val="00AE5E79"/>
    <w:rsid w:val="00AF3EF6"/>
    <w:rsid w:val="00AF4B07"/>
    <w:rsid w:val="00AF6186"/>
    <w:rsid w:val="00AF7A3A"/>
    <w:rsid w:val="00B009D1"/>
    <w:rsid w:val="00B0480B"/>
    <w:rsid w:val="00B132E0"/>
    <w:rsid w:val="00B13384"/>
    <w:rsid w:val="00B1396A"/>
    <w:rsid w:val="00B160DB"/>
    <w:rsid w:val="00B20836"/>
    <w:rsid w:val="00B235BB"/>
    <w:rsid w:val="00B27A44"/>
    <w:rsid w:val="00B30BBF"/>
    <w:rsid w:val="00B30F97"/>
    <w:rsid w:val="00B3212F"/>
    <w:rsid w:val="00B33C03"/>
    <w:rsid w:val="00B44727"/>
    <w:rsid w:val="00B44E56"/>
    <w:rsid w:val="00B4535E"/>
    <w:rsid w:val="00B46543"/>
    <w:rsid w:val="00B47D33"/>
    <w:rsid w:val="00B52BE0"/>
    <w:rsid w:val="00B54133"/>
    <w:rsid w:val="00B55C11"/>
    <w:rsid w:val="00B561E4"/>
    <w:rsid w:val="00B64611"/>
    <w:rsid w:val="00B701ED"/>
    <w:rsid w:val="00B75136"/>
    <w:rsid w:val="00B8086C"/>
    <w:rsid w:val="00B861B4"/>
    <w:rsid w:val="00B86DFE"/>
    <w:rsid w:val="00B879CB"/>
    <w:rsid w:val="00B90990"/>
    <w:rsid w:val="00B92011"/>
    <w:rsid w:val="00B922FF"/>
    <w:rsid w:val="00B9281E"/>
    <w:rsid w:val="00B93925"/>
    <w:rsid w:val="00B95187"/>
    <w:rsid w:val="00B952E4"/>
    <w:rsid w:val="00BA2D55"/>
    <w:rsid w:val="00BA71B1"/>
    <w:rsid w:val="00BB0637"/>
    <w:rsid w:val="00BB345F"/>
    <w:rsid w:val="00BB34CC"/>
    <w:rsid w:val="00BB5883"/>
    <w:rsid w:val="00BB5E10"/>
    <w:rsid w:val="00BB68EA"/>
    <w:rsid w:val="00BC0392"/>
    <w:rsid w:val="00BC1C27"/>
    <w:rsid w:val="00BC6BBF"/>
    <w:rsid w:val="00BD1572"/>
    <w:rsid w:val="00BD5853"/>
    <w:rsid w:val="00BE06D1"/>
    <w:rsid w:val="00BE14E3"/>
    <w:rsid w:val="00BE3774"/>
    <w:rsid w:val="00BE41E5"/>
    <w:rsid w:val="00BF0BBB"/>
    <w:rsid w:val="00BF4109"/>
    <w:rsid w:val="00BF4CC3"/>
    <w:rsid w:val="00C054C7"/>
    <w:rsid w:val="00C057B5"/>
    <w:rsid w:val="00C127AA"/>
    <w:rsid w:val="00C221F7"/>
    <w:rsid w:val="00C22687"/>
    <w:rsid w:val="00C32E4D"/>
    <w:rsid w:val="00C333A0"/>
    <w:rsid w:val="00C36A81"/>
    <w:rsid w:val="00C41974"/>
    <w:rsid w:val="00C444D5"/>
    <w:rsid w:val="00C447AD"/>
    <w:rsid w:val="00C53F4A"/>
    <w:rsid w:val="00C54125"/>
    <w:rsid w:val="00C554AB"/>
    <w:rsid w:val="00C55B54"/>
    <w:rsid w:val="00C6098E"/>
    <w:rsid w:val="00C6152C"/>
    <w:rsid w:val="00C621C2"/>
    <w:rsid w:val="00C62382"/>
    <w:rsid w:val="00C63703"/>
    <w:rsid w:val="00C74810"/>
    <w:rsid w:val="00C75DCF"/>
    <w:rsid w:val="00C80207"/>
    <w:rsid w:val="00C81388"/>
    <w:rsid w:val="00C82024"/>
    <w:rsid w:val="00C90D68"/>
    <w:rsid w:val="00C939FE"/>
    <w:rsid w:val="00C93FD6"/>
    <w:rsid w:val="00CA4BDA"/>
    <w:rsid w:val="00CB1F66"/>
    <w:rsid w:val="00CB2951"/>
    <w:rsid w:val="00CC109B"/>
    <w:rsid w:val="00CC3A04"/>
    <w:rsid w:val="00CC672A"/>
    <w:rsid w:val="00CD282B"/>
    <w:rsid w:val="00CD4C35"/>
    <w:rsid w:val="00CD7369"/>
    <w:rsid w:val="00CE0B0E"/>
    <w:rsid w:val="00CE3831"/>
    <w:rsid w:val="00D0091F"/>
    <w:rsid w:val="00D00ABB"/>
    <w:rsid w:val="00D02EEC"/>
    <w:rsid w:val="00D03551"/>
    <w:rsid w:val="00D06A63"/>
    <w:rsid w:val="00D07E0E"/>
    <w:rsid w:val="00D11478"/>
    <w:rsid w:val="00D156BE"/>
    <w:rsid w:val="00D15841"/>
    <w:rsid w:val="00D15ED0"/>
    <w:rsid w:val="00D21B3E"/>
    <w:rsid w:val="00D21FED"/>
    <w:rsid w:val="00D24251"/>
    <w:rsid w:val="00D24BBC"/>
    <w:rsid w:val="00D343E2"/>
    <w:rsid w:val="00D361A2"/>
    <w:rsid w:val="00D44C2E"/>
    <w:rsid w:val="00D45414"/>
    <w:rsid w:val="00D53C0F"/>
    <w:rsid w:val="00D566BD"/>
    <w:rsid w:val="00D57A4D"/>
    <w:rsid w:val="00D602DD"/>
    <w:rsid w:val="00D60AA7"/>
    <w:rsid w:val="00D60D87"/>
    <w:rsid w:val="00D6435F"/>
    <w:rsid w:val="00D741D6"/>
    <w:rsid w:val="00D75E28"/>
    <w:rsid w:val="00D772C2"/>
    <w:rsid w:val="00D8008E"/>
    <w:rsid w:val="00D81300"/>
    <w:rsid w:val="00D82C45"/>
    <w:rsid w:val="00D908A8"/>
    <w:rsid w:val="00D915A2"/>
    <w:rsid w:val="00D967E8"/>
    <w:rsid w:val="00D968D1"/>
    <w:rsid w:val="00D977B6"/>
    <w:rsid w:val="00DA4A31"/>
    <w:rsid w:val="00DA4B06"/>
    <w:rsid w:val="00DA5475"/>
    <w:rsid w:val="00DA7B04"/>
    <w:rsid w:val="00DB0969"/>
    <w:rsid w:val="00DB36C2"/>
    <w:rsid w:val="00DB7196"/>
    <w:rsid w:val="00DC169B"/>
    <w:rsid w:val="00DC2AB9"/>
    <w:rsid w:val="00DC63F0"/>
    <w:rsid w:val="00DC74D3"/>
    <w:rsid w:val="00DD6EE5"/>
    <w:rsid w:val="00DD70CC"/>
    <w:rsid w:val="00DE287F"/>
    <w:rsid w:val="00DE386C"/>
    <w:rsid w:val="00DE4D35"/>
    <w:rsid w:val="00DF0549"/>
    <w:rsid w:val="00DF098B"/>
    <w:rsid w:val="00DF11C4"/>
    <w:rsid w:val="00DF210C"/>
    <w:rsid w:val="00DF4B6A"/>
    <w:rsid w:val="00E028FE"/>
    <w:rsid w:val="00E02C09"/>
    <w:rsid w:val="00E04D59"/>
    <w:rsid w:val="00E07DA1"/>
    <w:rsid w:val="00E123CB"/>
    <w:rsid w:val="00E1557C"/>
    <w:rsid w:val="00E20E13"/>
    <w:rsid w:val="00E21DBC"/>
    <w:rsid w:val="00E275D7"/>
    <w:rsid w:val="00E27DBE"/>
    <w:rsid w:val="00E32AB1"/>
    <w:rsid w:val="00E36C71"/>
    <w:rsid w:val="00E40404"/>
    <w:rsid w:val="00E459C6"/>
    <w:rsid w:val="00E47589"/>
    <w:rsid w:val="00E64915"/>
    <w:rsid w:val="00E65B4D"/>
    <w:rsid w:val="00E661D4"/>
    <w:rsid w:val="00E70091"/>
    <w:rsid w:val="00E720F5"/>
    <w:rsid w:val="00E725C5"/>
    <w:rsid w:val="00E75149"/>
    <w:rsid w:val="00E7664E"/>
    <w:rsid w:val="00E76D47"/>
    <w:rsid w:val="00E849F7"/>
    <w:rsid w:val="00E90302"/>
    <w:rsid w:val="00E929D0"/>
    <w:rsid w:val="00E9536B"/>
    <w:rsid w:val="00E9597F"/>
    <w:rsid w:val="00E97396"/>
    <w:rsid w:val="00EA185E"/>
    <w:rsid w:val="00EA592A"/>
    <w:rsid w:val="00EB14E4"/>
    <w:rsid w:val="00EB32A5"/>
    <w:rsid w:val="00EB34ED"/>
    <w:rsid w:val="00EB7BE0"/>
    <w:rsid w:val="00EC315E"/>
    <w:rsid w:val="00ED077C"/>
    <w:rsid w:val="00ED1190"/>
    <w:rsid w:val="00ED6544"/>
    <w:rsid w:val="00ED7CC9"/>
    <w:rsid w:val="00EE0277"/>
    <w:rsid w:val="00EE1998"/>
    <w:rsid w:val="00EE1DA9"/>
    <w:rsid w:val="00EE31F5"/>
    <w:rsid w:val="00EE3E00"/>
    <w:rsid w:val="00EE5563"/>
    <w:rsid w:val="00EE5DD2"/>
    <w:rsid w:val="00EF3085"/>
    <w:rsid w:val="00EF41F1"/>
    <w:rsid w:val="00EF4F08"/>
    <w:rsid w:val="00F00A79"/>
    <w:rsid w:val="00F00E86"/>
    <w:rsid w:val="00F07C1E"/>
    <w:rsid w:val="00F105DB"/>
    <w:rsid w:val="00F129AB"/>
    <w:rsid w:val="00F132BC"/>
    <w:rsid w:val="00F13D80"/>
    <w:rsid w:val="00F16AAA"/>
    <w:rsid w:val="00F20723"/>
    <w:rsid w:val="00F21161"/>
    <w:rsid w:val="00F218EF"/>
    <w:rsid w:val="00F21BC7"/>
    <w:rsid w:val="00F266A2"/>
    <w:rsid w:val="00F32269"/>
    <w:rsid w:val="00F50456"/>
    <w:rsid w:val="00F56A6F"/>
    <w:rsid w:val="00F5709C"/>
    <w:rsid w:val="00F64EF1"/>
    <w:rsid w:val="00F75C1A"/>
    <w:rsid w:val="00F80929"/>
    <w:rsid w:val="00F8765F"/>
    <w:rsid w:val="00F90767"/>
    <w:rsid w:val="00F911C1"/>
    <w:rsid w:val="00F93F3A"/>
    <w:rsid w:val="00FA685B"/>
    <w:rsid w:val="00FB0C01"/>
    <w:rsid w:val="00FB3471"/>
    <w:rsid w:val="00FC18F2"/>
    <w:rsid w:val="00FC39E5"/>
    <w:rsid w:val="00FC3A78"/>
    <w:rsid w:val="00FC5FFE"/>
    <w:rsid w:val="00FD1005"/>
    <w:rsid w:val="00FD3180"/>
    <w:rsid w:val="00FD32AE"/>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9A1795"/>
    <w:pPr>
      <w:jc w:val="both"/>
    </w:pPr>
    <w:rPr>
      <w:rFonts w:eastAsiaTheme="minorEastAsia"/>
      <w:sz w:val="24"/>
    </w:rPr>
  </w:style>
  <w:style w:type="paragraph" w:styleId="Nagwek1">
    <w:name w:val="heading 1"/>
    <w:basedOn w:val="Normalny"/>
    <w:next w:val="Normalny"/>
    <w:link w:val="Nagwek1Znak"/>
    <w:uiPriority w:val="99"/>
    <w:semiHidden/>
    <w:rsid w:val="00D156B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156B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156B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156B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156BE"/>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D156B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156BE"/>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D156BE"/>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156BE"/>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156BE"/>
    <w:rPr>
      <w:rFonts w:ascii="Tahoma" w:hAnsi="Tahoma" w:cs="Tahoma"/>
      <w:sz w:val="16"/>
      <w:szCs w:val="16"/>
    </w:rPr>
  </w:style>
  <w:style w:type="character" w:customStyle="1" w:styleId="TekstdymkaZnak">
    <w:name w:val="Tekst dymka Znak"/>
    <w:basedOn w:val="Domylnaczcionkaakapitu"/>
    <w:link w:val="Tekstdymka"/>
    <w:uiPriority w:val="99"/>
    <w:semiHidden/>
    <w:rsid w:val="00D156BE"/>
    <w:rPr>
      <w:rFonts w:ascii="Tahoma" w:eastAsiaTheme="minorEastAsia" w:hAnsi="Tahoma" w:cs="Tahoma"/>
      <w:sz w:val="16"/>
      <w:szCs w:val="16"/>
    </w:rPr>
  </w:style>
  <w:style w:type="character" w:styleId="Tytuksiki">
    <w:name w:val="Book Title"/>
    <w:uiPriority w:val="99"/>
    <w:semiHidden/>
    <w:qFormat/>
    <w:rsid w:val="00D156BE"/>
    <w:rPr>
      <w:i/>
      <w:iCs/>
      <w:smallCaps/>
      <w:spacing w:val="5"/>
    </w:rPr>
  </w:style>
  <w:style w:type="paragraph" w:customStyle="1" w:styleId="ECHRHeader">
    <w:name w:val="ECHR_Header"/>
    <w:aliases w:val="Ju_Header"/>
    <w:basedOn w:val="Nagwek"/>
    <w:uiPriority w:val="4"/>
    <w:qFormat/>
    <w:rsid w:val="00D156BE"/>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D156BE"/>
    <w:pPr>
      <w:jc w:val="left"/>
    </w:pPr>
    <w:rPr>
      <w:sz w:val="8"/>
    </w:rPr>
  </w:style>
  <w:style w:type="character" w:styleId="Pogrubienie">
    <w:name w:val="Strong"/>
    <w:uiPriority w:val="99"/>
    <w:semiHidden/>
    <w:qFormat/>
    <w:rsid w:val="00D156BE"/>
    <w:rPr>
      <w:b/>
      <w:bCs/>
    </w:rPr>
  </w:style>
  <w:style w:type="paragraph" w:styleId="Bezodstpw">
    <w:name w:val="No Spacing"/>
    <w:basedOn w:val="Normalny"/>
    <w:link w:val="BezodstpwZnak"/>
    <w:semiHidden/>
    <w:qFormat/>
    <w:rsid w:val="00D156BE"/>
    <w:rPr>
      <w:sz w:val="22"/>
    </w:rPr>
  </w:style>
  <w:style w:type="character" w:customStyle="1" w:styleId="BezodstpwZnak">
    <w:name w:val="Bez odstępów Znak"/>
    <w:basedOn w:val="Domylnaczcionkaakapitu"/>
    <w:link w:val="Bezodstpw"/>
    <w:semiHidden/>
    <w:rsid w:val="00D156BE"/>
    <w:rPr>
      <w:rFonts w:eastAsiaTheme="minorEastAsia"/>
    </w:rPr>
  </w:style>
  <w:style w:type="paragraph" w:customStyle="1" w:styleId="ECHRFooterLine">
    <w:name w:val="ECHR_Footer_Line"/>
    <w:aliases w:val="Footer_Line"/>
    <w:basedOn w:val="Normalny"/>
    <w:next w:val="ECHRFooter"/>
    <w:uiPriority w:val="57"/>
    <w:semiHidden/>
    <w:rsid w:val="00D156BE"/>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D156BE"/>
    <w:pPr>
      <w:numPr>
        <w:numId w:val="14"/>
      </w:numPr>
      <w:jc w:val="left"/>
    </w:pPr>
    <w:rPr>
      <w:b/>
    </w:rPr>
  </w:style>
  <w:style w:type="paragraph" w:customStyle="1" w:styleId="OpiPara">
    <w:name w:val="Opi_Para"/>
    <w:basedOn w:val="ECHRPara"/>
    <w:uiPriority w:val="46"/>
    <w:qFormat/>
    <w:rsid w:val="00D156BE"/>
  </w:style>
  <w:style w:type="paragraph" w:customStyle="1" w:styleId="JuParaSub">
    <w:name w:val="Ju_Para_Sub"/>
    <w:basedOn w:val="ECHRPara"/>
    <w:uiPriority w:val="13"/>
    <w:qFormat/>
    <w:rsid w:val="00D156BE"/>
    <w:pPr>
      <w:ind w:left="284"/>
    </w:pPr>
  </w:style>
  <w:style w:type="paragraph" w:customStyle="1" w:styleId="ECHRTitleCentre3">
    <w:name w:val="ECHR_Title_Centre_3"/>
    <w:aliases w:val="Ju_H_Article"/>
    <w:basedOn w:val="Normalny"/>
    <w:next w:val="ECHRParaQuote"/>
    <w:uiPriority w:val="27"/>
    <w:qFormat/>
    <w:rsid w:val="00D156B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156BE"/>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D156BE"/>
  </w:style>
  <w:style w:type="paragraph" w:customStyle="1" w:styleId="OpiQuot">
    <w:name w:val="Opi_Quot"/>
    <w:basedOn w:val="ECHRParaQuote"/>
    <w:uiPriority w:val="48"/>
    <w:qFormat/>
    <w:rsid w:val="00D156BE"/>
  </w:style>
  <w:style w:type="paragraph" w:customStyle="1" w:styleId="OpiQuotSub">
    <w:name w:val="Opi_Quot_Sub"/>
    <w:basedOn w:val="JuQuotSub"/>
    <w:uiPriority w:val="49"/>
    <w:qFormat/>
    <w:rsid w:val="00D156BE"/>
  </w:style>
  <w:style w:type="paragraph" w:customStyle="1" w:styleId="ECHRTitleCentre2">
    <w:name w:val="ECHR_Title_Centre_2"/>
    <w:aliases w:val="Dec_H_Case"/>
    <w:basedOn w:val="Normalny"/>
    <w:next w:val="ECHRPara"/>
    <w:uiPriority w:val="8"/>
    <w:rsid w:val="00D156BE"/>
    <w:pPr>
      <w:spacing w:after="240"/>
      <w:jc w:val="center"/>
      <w:outlineLvl w:val="0"/>
    </w:pPr>
    <w:rPr>
      <w:rFonts w:asciiTheme="majorHAnsi" w:hAnsiTheme="majorHAnsi"/>
    </w:rPr>
  </w:style>
  <w:style w:type="paragraph" w:customStyle="1" w:styleId="JuTitle">
    <w:name w:val="Ju_Title"/>
    <w:basedOn w:val="Normalny"/>
    <w:next w:val="ECHRPara"/>
    <w:uiPriority w:val="3"/>
    <w:rsid w:val="00D156BE"/>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D156B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156BE"/>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D156BE"/>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D156B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156BE"/>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D156BE"/>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D156BE"/>
    <w:pPr>
      <w:keepNext/>
      <w:keepLines/>
      <w:spacing w:before="240" w:after="120"/>
      <w:ind w:left="1236"/>
    </w:pPr>
    <w:rPr>
      <w:sz w:val="20"/>
    </w:rPr>
  </w:style>
  <w:style w:type="paragraph" w:customStyle="1" w:styleId="JuQuotSub">
    <w:name w:val="Ju_Quot_Sub"/>
    <w:basedOn w:val="ECHRParaQuote"/>
    <w:uiPriority w:val="15"/>
    <w:qFormat/>
    <w:rsid w:val="00D156BE"/>
    <w:pPr>
      <w:ind w:left="567"/>
    </w:pPr>
  </w:style>
  <w:style w:type="paragraph" w:customStyle="1" w:styleId="JuInitialled">
    <w:name w:val="Ju_Initialled"/>
    <w:basedOn w:val="Normalny"/>
    <w:uiPriority w:val="31"/>
    <w:qFormat/>
    <w:rsid w:val="00D156BE"/>
    <w:pPr>
      <w:tabs>
        <w:tab w:val="center" w:pos="6407"/>
      </w:tabs>
      <w:spacing w:before="720"/>
      <w:jc w:val="right"/>
    </w:pPr>
  </w:style>
  <w:style w:type="paragraph" w:customStyle="1" w:styleId="OpiHA">
    <w:name w:val="Opi_H_A"/>
    <w:basedOn w:val="ECHRHeading1"/>
    <w:next w:val="OpiPara"/>
    <w:uiPriority w:val="41"/>
    <w:qFormat/>
    <w:rsid w:val="00D156BE"/>
    <w:pPr>
      <w:tabs>
        <w:tab w:val="clear" w:pos="357"/>
      </w:tabs>
      <w:outlineLvl w:val="1"/>
    </w:pPr>
    <w:rPr>
      <w:b/>
    </w:rPr>
  </w:style>
  <w:style w:type="paragraph" w:styleId="Nagwek">
    <w:name w:val="header"/>
    <w:basedOn w:val="Normalny"/>
    <w:link w:val="NagwekZnak"/>
    <w:uiPriority w:val="57"/>
    <w:semiHidden/>
    <w:rsid w:val="00D156BE"/>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156BE"/>
    <w:rPr>
      <w:sz w:val="24"/>
    </w:rPr>
  </w:style>
  <w:style w:type="character" w:customStyle="1" w:styleId="Nagwek1Znak">
    <w:name w:val="Nagłówek 1 Znak"/>
    <w:basedOn w:val="Domylnaczcionkaakapitu"/>
    <w:link w:val="Nagwek1"/>
    <w:uiPriority w:val="99"/>
    <w:semiHidden/>
    <w:rsid w:val="00D156BE"/>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link w:val="JuHIRomanChar"/>
    <w:uiPriority w:val="19"/>
    <w:qFormat/>
    <w:rsid w:val="00D156B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D156BE"/>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D156BE"/>
    <w:rPr>
      <w:rFonts w:asciiTheme="majorHAnsi" w:eastAsiaTheme="majorEastAsia" w:hAnsiTheme="majorHAnsi" w:cstheme="majorBidi"/>
      <w:b/>
      <w:bCs/>
      <w:color w:val="4D4D4D"/>
      <w:sz w:val="26"/>
      <w:szCs w:val="26"/>
    </w:rPr>
  </w:style>
  <w:style w:type="character" w:customStyle="1" w:styleId="JUNAMES">
    <w:name w:val="JU_NAMES"/>
    <w:uiPriority w:val="17"/>
    <w:qFormat/>
    <w:rsid w:val="00D156BE"/>
    <w:rPr>
      <w:caps w:val="0"/>
      <w:smallCaps/>
    </w:rPr>
  </w:style>
  <w:style w:type="paragraph" w:customStyle="1" w:styleId="JuCase">
    <w:name w:val="Ju_Case"/>
    <w:basedOn w:val="Normalny"/>
    <w:next w:val="ECHRPara"/>
    <w:uiPriority w:val="10"/>
    <w:rsid w:val="00D156BE"/>
    <w:pPr>
      <w:ind w:firstLine="284"/>
    </w:pPr>
    <w:rPr>
      <w:b/>
    </w:rPr>
  </w:style>
  <w:style w:type="character" w:customStyle="1" w:styleId="Nagwek3Znak">
    <w:name w:val="Nagłówek 3 Znak"/>
    <w:basedOn w:val="Domylnaczcionkaakapitu"/>
    <w:link w:val="Nagwek3"/>
    <w:uiPriority w:val="99"/>
    <w:semiHidden/>
    <w:rsid w:val="00D156BE"/>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D156BE"/>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D156BE"/>
    <w:rPr>
      <w:rFonts w:asciiTheme="majorHAnsi" w:eastAsiaTheme="majorEastAsia" w:hAnsiTheme="majorHAnsi" w:cstheme="majorBidi"/>
      <w:b/>
      <w:bCs/>
      <w:color w:val="808080"/>
    </w:rPr>
  </w:style>
  <w:style w:type="character" w:styleId="Wyrnieniedelikatne">
    <w:name w:val="Subtle Emphasis"/>
    <w:uiPriority w:val="99"/>
    <w:semiHidden/>
    <w:qFormat/>
    <w:rsid w:val="00D156BE"/>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D156BE"/>
    <w:pPr>
      <w:keepNext/>
      <w:keepLines/>
      <w:spacing w:before="720" w:after="240"/>
      <w:outlineLvl w:val="0"/>
    </w:pPr>
    <w:rPr>
      <w:rFonts w:asciiTheme="majorHAnsi" w:hAnsiTheme="majorHAnsi"/>
      <w:sz w:val="28"/>
    </w:rPr>
  </w:style>
  <w:style w:type="character" w:styleId="Uwydatnienie">
    <w:name w:val="Emphasis"/>
    <w:uiPriority w:val="99"/>
    <w:semiHidden/>
    <w:qFormat/>
    <w:rsid w:val="00D156BE"/>
    <w:rPr>
      <w:b/>
      <w:bCs/>
      <w:i/>
      <w:iCs/>
      <w:spacing w:val="10"/>
      <w:bdr w:val="none" w:sz="0" w:space="0" w:color="auto"/>
      <w:shd w:val="clear" w:color="auto" w:fill="auto"/>
    </w:rPr>
  </w:style>
  <w:style w:type="paragraph" w:styleId="Stopka">
    <w:name w:val="footer"/>
    <w:basedOn w:val="Normalny"/>
    <w:link w:val="StopkaZnak"/>
    <w:uiPriority w:val="57"/>
    <w:semiHidden/>
    <w:rsid w:val="00D156B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156BE"/>
    <w:rPr>
      <w:sz w:val="24"/>
    </w:rPr>
  </w:style>
  <w:style w:type="character" w:styleId="Odwoanieprzypisudolnego">
    <w:name w:val="footnote reference"/>
    <w:basedOn w:val="Domylnaczcionkaakapitu"/>
    <w:uiPriority w:val="99"/>
    <w:semiHidden/>
    <w:rsid w:val="00D156BE"/>
    <w:rPr>
      <w:vertAlign w:val="superscript"/>
    </w:rPr>
  </w:style>
  <w:style w:type="paragraph" w:styleId="Tekstprzypisudolnego">
    <w:name w:val="footnote text"/>
    <w:basedOn w:val="Normalny"/>
    <w:link w:val="TekstprzypisudolnegoZnak"/>
    <w:uiPriority w:val="99"/>
    <w:semiHidden/>
    <w:rsid w:val="00D156BE"/>
    <w:rPr>
      <w:sz w:val="20"/>
      <w:szCs w:val="20"/>
    </w:rPr>
  </w:style>
  <w:style w:type="character" w:customStyle="1" w:styleId="TekstprzypisudolnegoZnak">
    <w:name w:val="Tekst przypisu dolnego Znak"/>
    <w:basedOn w:val="Domylnaczcionkaakapitu"/>
    <w:link w:val="Tekstprzypisudolnego"/>
    <w:uiPriority w:val="99"/>
    <w:semiHidden/>
    <w:rsid w:val="00D156BE"/>
    <w:rPr>
      <w:rFonts w:eastAsiaTheme="minorEastAsia"/>
      <w:sz w:val="20"/>
      <w:szCs w:val="20"/>
    </w:rPr>
  </w:style>
  <w:style w:type="character" w:customStyle="1" w:styleId="Nagwek6Znak">
    <w:name w:val="Nagłówek 6 Znak"/>
    <w:basedOn w:val="Domylnaczcionkaakapitu"/>
    <w:link w:val="Nagwek6"/>
    <w:uiPriority w:val="99"/>
    <w:semiHidden/>
    <w:rsid w:val="00D156BE"/>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D156BE"/>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D156B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156B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156BE"/>
    <w:rPr>
      <w:color w:val="0072BC" w:themeColor="hyperlink"/>
      <w:u w:val="single"/>
    </w:rPr>
  </w:style>
  <w:style w:type="character" w:styleId="Wyrnienieintensywne">
    <w:name w:val="Intense Emphasis"/>
    <w:uiPriority w:val="99"/>
    <w:semiHidden/>
    <w:qFormat/>
    <w:rsid w:val="00D156BE"/>
    <w:rPr>
      <w:b/>
      <w:bCs/>
    </w:rPr>
  </w:style>
  <w:style w:type="paragraph" w:styleId="Cytatintensywny">
    <w:name w:val="Intense Quote"/>
    <w:basedOn w:val="Normalny"/>
    <w:next w:val="Normalny"/>
    <w:link w:val="CytatintensywnyZnak"/>
    <w:uiPriority w:val="99"/>
    <w:semiHidden/>
    <w:qFormat/>
    <w:rsid w:val="00D156BE"/>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D156BE"/>
    <w:rPr>
      <w:rFonts w:eastAsiaTheme="minorEastAsia"/>
      <w:b/>
      <w:bCs/>
      <w:i/>
      <w:iCs/>
      <w:lang w:bidi="en-US"/>
    </w:rPr>
  </w:style>
  <w:style w:type="character" w:styleId="Odwoanieintensywne">
    <w:name w:val="Intense Reference"/>
    <w:uiPriority w:val="99"/>
    <w:semiHidden/>
    <w:qFormat/>
    <w:rsid w:val="00D156BE"/>
    <w:rPr>
      <w:smallCaps/>
      <w:spacing w:val="5"/>
      <w:u w:val="single"/>
    </w:rPr>
  </w:style>
  <w:style w:type="paragraph" w:styleId="Akapitzlist">
    <w:name w:val="List Paragraph"/>
    <w:basedOn w:val="Normalny"/>
    <w:uiPriority w:val="99"/>
    <w:semiHidden/>
    <w:qFormat/>
    <w:rsid w:val="00D156BE"/>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D156BE"/>
    <w:pPr>
      <w:spacing w:before="200"/>
      <w:ind w:left="360" w:right="360"/>
    </w:pPr>
    <w:rPr>
      <w:i/>
      <w:iCs/>
      <w:sz w:val="22"/>
      <w:lang w:bidi="en-US"/>
    </w:rPr>
  </w:style>
  <w:style w:type="character" w:customStyle="1" w:styleId="CytatZnak">
    <w:name w:val="Cytat Znak"/>
    <w:basedOn w:val="Domylnaczcionkaakapitu"/>
    <w:link w:val="Cytat"/>
    <w:uiPriority w:val="99"/>
    <w:semiHidden/>
    <w:rsid w:val="00D156BE"/>
    <w:rPr>
      <w:rFonts w:eastAsiaTheme="minorEastAsia"/>
      <w:i/>
      <w:iCs/>
      <w:lang w:bidi="en-US"/>
    </w:rPr>
  </w:style>
  <w:style w:type="character" w:styleId="Odwoaniedelikatne">
    <w:name w:val="Subtle Reference"/>
    <w:uiPriority w:val="99"/>
    <w:semiHidden/>
    <w:qFormat/>
    <w:rsid w:val="00D156BE"/>
    <w:rPr>
      <w:smallCaps/>
    </w:rPr>
  </w:style>
  <w:style w:type="table" w:styleId="Tabela-Siatka">
    <w:name w:val="Table Grid"/>
    <w:basedOn w:val="Standardowy"/>
    <w:uiPriority w:val="59"/>
    <w:semiHidden/>
    <w:rsid w:val="00D156BE"/>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D156B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D156BE"/>
    <w:pPr>
      <w:spacing w:after="60"/>
      <w:ind w:left="680" w:right="340" w:hanging="340"/>
    </w:pPr>
  </w:style>
  <w:style w:type="paragraph" w:styleId="Spistreci3">
    <w:name w:val="toc 3"/>
    <w:basedOn w:val="Normalny"/>
    <w:next w:val="Normalny"/>
    <w:autoRedefine/>
    <w:uiPriority w:val="99"/>
    <w:semiHidden/>
    <w:rsid w:val="00D156BE"/>
    <w:pPr>
      <w:spacing w:after="60"/>
      <w:ind w:left="1020" w:right="340" w:hanging="340"/>
    </w:pPr>
  </w:style>
  <w:style w:type="paragraph" w:styleId="Spistreci4">
    <w:name w:val="toc 4"/>
    <w:basedOn w:val="Normalny"/>
    <w:next w:val="Normalny"/>
    <w:autoRedefine/>
    <w:uiPriority w:val="99"/>
    <w:semiHidden/>
    <w:rsid w:val="00D156BE"/>
    <w:pPr>
      <w:tabs>
        <w:tab w:val="right" w:leader="dot" w:pos="9017"/>
      </w:tabs>
      <w:spacing w:after="60"/>
      <w:ind w:left="1361" w:right="340" w:hanging="340"/>
    </w:pPr>
  </w:style>
  <w:style w:type="paragraph" w:styleId="Spistreci5">
    <w:name w:val="toc 5"/>
    <w:basedOn w:val="Normalny"/>
    <w:next w:val="Normalny"/>
    <w:autoRedefine/>
    <w:uiPriority w:val="99"/>
    <w:semiHidden/>
    <w:rsid w:val="00D156BE"/>
    <w:pPr>
      <w:spacing w:after="60"/>
      <w:ind w:left="1701" w:right="340" w:hanging="340"/>
    </w:pPr>
  </w:style>
  <w:style w:type="paragraph" w:styleId="Nagwekspisutreci">
    <w:name w:val="TOC Heading"/>
    <w:basedOn w:val="Nagwek1"/>
    <w:next w:val="Normalny"/>
    <w:uiPriority w:val="99"/>
    <w:semiHidden/>
    <w:qFormat/>
    <w:rsid w:val="00D156BE"/>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156BE"/>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D156BE"/>
    <w:pPr>
      <w:spacing w:before="120" w:after="120"/>
      <w:ind w:left="425" w:firstLine="142"/>
    </w:pPr>
    <w:rPr>
      <w:sz w:val="20"/>
    </w:rPr>
  </w:style>
  <w:style w:type="paragraph" w:customStyle="1" w:styleId="ECHRPara">
    <w:name w:val="ECHR_Para"/>
    <w:aliases w:val="Ju_Para"/>
    <w:basedOn w:val="Normalny"/>
    <w:link w:val="ECHRParaChar"/>
    <w:uiPriority w:val="12"/>
    <w:qFormat/>
    <w:rsid w:val="00D156BE"/>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156BE"/>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156BE"/>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D156BE"/>
    <w:pPr>
      <w:ind w:left="340" w:hanging="340"/>
    </w:pPr>
  </w:style>
  <w:style w:type="paragraph" w:customStyle="1" w:styleId="JuSigned">
    <w:name w:val="Ju_Signed"/>
    <w:basedOn w:val="Normalny"/>
    <w:next w:val="JuParaLast"/>
    <w:uiPriority w:val="32"/>
    <w:qFormat/>
    <w:rsid w:val="00D156BE"/>
    <w:pPr>
      <w:tabs>
        <w:tab w:val="center" w:pos="851"/>
        <w:tab w:val="center" w:pos="6407"/>
      </w:tabs>
      <w:spacing w:before="720"/>
      <w:jc w:val="left"/>
    </w:pPr>
  </w:style>
  <w:style w:type="paragraph" w:customStyle="1" w:styleId="JuParaLast">
    <w:name w:val="Ju_Para_Last"/>
    <w:basedOn w:val="Normalny"/>
    <w:next w:val="ECHRPara"/>
    <w:uiPriority w:val="30"/>
    <w:qFormat/>
    <w:rsid w:val="00D156BE"/>
    <w:pPr>
      <w:keepNext/>
      <w:keepLines/>
      <w:spacing w:before="240"/>
      <w:ind w:firstLine="284"/>
    </w:pPr>
  </w:style>
  <w:style w:type="character" w:customStyle="1" w:styleId="JuITMark">
    <w:name w:val="Ju_ITMark"/>
    <w:basedOn w:val="Domylnaczcionkaakapitu"/>
    <w:uiPriority w:val="38"/>
    <w:qFormat/>
    <w:rsid w:val="00D156BE"/>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D156BE"/>
    <w:pPr>
      <w:ind w:left="346" w:firstLine="0"/>
    </w:pPr>
  </w:style>
  <w:style w:type="paragraph" w:customStyle="1" w:styleId="OpiTranslation">
    <w:name w:val="Opi_Translation"/>
    <w:basedOn w:val="Normalny"/>
    <w:next w:val="OpiPara"/>
    <w:uiPriority w:val="40"/>
    <w:qFormat/>
    <w:rsid w:val="00D156BE"/>
    <w:pPr>
      <w:jc w:val="center"/>
      <w:outlineLvl w:val="0"/>
    </w:pPr>
    <w:rPr>
      <w:i/>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rsid w:val="00D156BE"/>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D156BE"/>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D156BE"/>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156B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rsid w:val="00D156BE"/>
    <w:pPr>
      <w:spacing w:before="240"/>
      <w:ind w:left="284"/>
    </w:pPr>
  </w:style>
  <w:style w:type="paragraph" w:customStyle="1" w:styleId="JuListi">
    <w:name w:val="Ju_List_i"/>
    <w:basedOn w:val="Normalny"/>
    <w:next w:val="JuLista"/>
    <w:uiPriority w:val="28"/>
    <w:qFormat/>
    <w:rsid w:val="00D156BE"/>
    <w:pPr>
      <w:ind w:left="794"/>
    </w:pPr>
  </w:style>
  <w:style w:type="character" w:customStyle="1" w:styleId="ECHRParaChar">
    <w:name w:val="ECHR_Para Char"/>
    <w:aliases w:val="Ju_Para Char"/>
    <w:link w:val="ECHRPara"/>
    <w:uiPriority w:val="12"/>
    <w:rsid w:val="00EE31F5"/>
    <w:rPr>
      <w:rFonts w:eastAsiaTheme="minorEastAsia"/>
      <w:sz w:val="24"/>
    </w:rPr>
  </w:style>
  <w:style w:type="character" w:customStyle="1" w:styleId="JuHIRomanChar">
    <w:name w:val="Ju_H_I_Roman Char"/>
    <w:link w:val="ECHRHeading1"/>
    <w:uiPriority w:val="19"/>
    <w:rsid w:val="00EE31F5"/>
    <w:rPr>
      <w:rFonts w:asciiTheme="majorHAnsi" w:eastAsiaTheme="majorEastAsia" w:hAnsiTheme="majorHAnsi" w:cstheme="majorBidi"/>
      <w:bCs/>
      <w:sz w:val="24"/>
      <w:szCs w:val="28"/>
    </w:rPr>
  </w:style>
  <w:style w:type="paragraph" w:customStyle="1" w:styleId="OpiH1">
    <w:name w:val="Opi_H_1"/>
    <w:basedOn w:val="ECHRHeading2"/>
    <w:uiPriority w:val="42"/>
    <w:qFormat/>
    <w:rsid w:val="00D156BE"/>
    <w:pPr>
      <w:ind w:left="635" w:hanging="357"/>
      <w:outlineLvl w:val="2"/>
    </w:pPr>
  </w:style>
  <w:style w:type="paragraph" w:customStyle="1" w:styleId="OpiHa0">
    <w:name w:val="Opi_H_a"/>
    <w:basedOn w:val="ECHRHeading3"/>
    <w:uiPriority w:val="43"/>
    <w:qFormat/>
    <w:rsid w:val="00D156BE"/>
    <w:pPr>
      <w:ind w:left="833" w:hanging="357"/>
      <w:outlineLvl w:val="3"/>
    </w:pPr>
    <w:rPr>
      <w:b/>
      <w:i w:val="0"/>
      <w:sz w:val="20"/>
    </w:rPr>
  </w:style>
  <w:style w:type="paragraph" w:customStyle="1" w:styleId="OpiHi">
    <w:name w:val="Opi_H_i"/>
    <w:basedOn w:val="ECHRHeading4"/>
    <w:uiPriority w:val="44"/>
    <w:qFormat/>
    <w:rsid w:val="00D156BE"/>
    <w:pPr>
      <w:ind w:left="1037" w:hanging="357"/>
      <w:outlineLvl w:val="4"/>
    </w:pPr>
    <w:rPr>
      <w:b w:val="0"/>
      <w:i/>
    </w:rPr>
  </w:style>
  <w:style w:type="paragraph" w:customStyle="1" w:styleId="DummyStyle">
    <w:name w:val="Dummy_Style"/>
    <w:basedOn w:val="Normalny"/>
    <w:semiHidden/>
    <w:qFormat/>
    <w:rsid w:val="00D156BE"/>
    <w:rPr>
      <w:color w:val="00B05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9A1795"/>
    <w:pPr>
      <w:jc w:val="both"/>
    </w:pPr>
    <w:rPr>
      <w:rFonts w:eastAsiaTheme="minorEastAsia"/>
      <w:sz w:val="24"/>
    </w:rPr>
  </w:style>
  <w:style w:type="paragraph" w:styleId="Nagwek1">
    <w:name w:val="heading 1"/>
    <w:basedOn w:val="Normalny"/>
    <w:next w:val="Normalny"/>
    <w:link w:val="Nagwek1Znak"/>
    <w:uiPriority w:val="99"/>
    <w:semiHidden/>
    <w:rsid w:val="00D156B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156B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156B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156B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156BE"/>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D156B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156BE"/>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D156BE"/>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156BE"/>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156BE"/>
    <w:rPr>
      <w:rFonts w:ascii="Tahoma" w:hAnsi="Tahoma" w:cs="Tahoma"/>
      <w:sz w:val="16"/>
      <w:szCs w:val="16"/>
    </w:rPr>
  </w:style>
  <w:style w:type="character" w:customStyle="1" w:styleId="TekstdymkaZnak">
    <w:name w:val="Tekst dymka Znak"/>
    <w:basedOn w:val="Domylnaczcionkaakapitu"/>
    <w:link w:val="Tekstdymka"/>
    <w:uiPriority w:val="99"/>
    <w:semiHidden/>
    <w:rsid w:val="00D156BE"/>
    <w:rPr>
      <w:rFonts w:ascii="Tahoma" w:eastAsiaTheme="minorEastAsia" w:hAnsi="Tahoma" w:cs="Tahoma"/>
      <w:sz w:val="16"/>
      <w:szCs w:val="16"/>
    </w:rPr>
  </w:style>
  <w:style w:type="character" w:styleId="Tytuksiki">
    <w:name w:val="Book Title"/>
    <w:uiPriority w:val="99"/>
    <w:semiHidden/>
    <w:qFormat/>
    <w:rsid w:val="00D156BE"/>
    <w:rPr>
      <w:i/>
      <w:iCs/>
      <w:smallCaps/>
      <w:spacing w:val="5"/>
    </w:rPr>
  </w:style>
  <w:style w:type="paragraph" w:customStyle="1" w:styleId="ECHRHeader">
    <w:name w:val="ECHR_Header"/>
    <w:aliases w:val="Ju_Header"/>
    <w:basedOn w:val="Nagwek"/>
    <w:uiPriority w:val="4"/>
    <w:qFormat/>
    <w:rsid w:val="00D156BE"/>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D156BE"/>
    <w:pPr>
      <w:jc w:val="left"/>
    </w:pPr>
    <w:rPr>
      <w:sz w:val="8"/>
    </w:rPr>
  </w:style>
  <w:style w:type="character" w:styleId="Pogrubienie">
    <w:name w:val="Strong"/>
    <w:uiPriority w:val="99"/>
    <w:semiHidden/>
    <w:qFormat/>
    <w:rsid w:val="00D156BE"/>
    <w:rPr>
      <w:b/>
      <w:bCs/>
    </w:rPr>
  </w:style>
  <w:style w:type="paragraph" w:styleId="Bezodstpw">
    <w:name w:val="No Spacing"/>
    <w:basedOn w:val="Normalny"/>
    <w:link w:val="BezodstpwZnak"/>
    <w:semiHidden/>
    <w:qFormat/>
    <w:rsid w:val="00D156BE"/>
    <w:rPr>
      <w:sz w:val="22"/>
    </w:rPr>
  </w:style>
  <w:style w:type="character" w:customStyle="1" w:styleId="BezodstpwZnak">
    <w:name w:val="Bez odstępów Znak"/>
    <w:basedOn w:val="Domylnaczcionkaakapitu"/>
    <w:link w:val="Bezodstpw"/>
    <w:semiHidden/>
    <w:rsid w:val="00D156BE"/>
    <w:rPr>
      <w:rFonts w:eastAsiaTheme="minorEastAsia"/>
    </w:rPr>
  </w:style>
  <w:style w:type="paragraph" w:customStyle="1" w:styleId="ECHRFooterLine">
    <w:name w:val="ECHR_Footer_Line"/>
    <w:aliases w:val="Footer_Line"/>
    <w:basedOn w:val="Normalny"/>
    <w:next w:val="ECHRFooter"/>
    <w:uiPriority w:val="57"/>
    <w:semiHidden/>
    <w:rsid w:val="00D156BE"/>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D156BE"/>
    <w:pPr>
      <w:numPr>
        <w:numId w:val="14"/>
      </w:numPr>
      <w:jc w:val="left"/>
    </w:pPr>
    <w:rPr>
      <w:b/>
    </w:rPr>
  </w:style>
  <w:style w:type="paragraph" w:customStyle="1" w:styleId="OpiPara">
    <w:name w:val="Opi_Para"/>
    <w:basedOn w:val="ECHRPara"/>
    <w:uiPriority w:val="46"/>
    <w:qFormat/>
    <w:rsid w:val="00D156BE"/>
  </w:style>
  <w:style w:type="paragraph" w:customStyle="1" w:styleId="JuParaSub">
    <w:name w:val="Ju_Para_Sub"/>
    <w:basedOn w:val="ECHRPara"/>
    <w:uiPriority w:val="13"/>
    <w:qFormat/>
    <w:rsid w:val="00D156BE"/>
    <w:pPr>
      <w:ind w:left="284"/>
    </w:pPr>
  </w:style>
  <w:style w:type="paragraph" w:customStyle="1" w:styleId="ECHRTitleCentre3">
    <w:name w:val="ECHR_Title_Centre_3"/>
    <w:aliases w:val="Ju_H_Article"/>
    <w:basedOn w:val="Normalny"/>
    <w:next w:val="ECHRParaQuote"/>
    <w:uiPriority w:val="27"/>
    <w:qFormat/>
    <w:rsid w:val="00D156B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156BE"/>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D156BE"/>
  </w:style>
  <w:style w:type="paragraph" w:customStyle="1" w:styleId="OpiQuot">
    <w:name w:val="Opi_Quot"/>
    <w:basedOn w:val="ECHRParaQuote"/>
    <w:uiPriority w:val="48"/>
    <w:qFormat/>
    <w:rsid w:val="00D156BE"/>
  </w:style>
  <w:style w:type="paragraph" w:customStyle="1" w:styleId="OpiQuotSub">
    <w:name w:val="Opi_Quot_Sub"/>
    <w:basedOn w:val="JuQuotSub"/>
    <w:uiPriority w:val="49"/>
    <w:qFormat/>
    <w:rsid w:val="00D156BE"/>
  </w:style>
  <w:style w:type="paragraph" w:customStyle="1" w:styleId="ECHRTitleCentre2">
    <w:name w:val="ECHR_Title_Centre_2"/>
    <w:aliases w:val="Dec_H_Case"/>
    <w:basedOn w:val="Normalny"/>
    <w:next w:val="ECHRPara"/>
    <w:uiPriority w:val="8"/>
    <w:rsid w:val="00D156BE"/>
    <w:pPr>
      <w:spacing w:after="240"/>
      <w:jc w:val="center"/>
      <w:outlineLvl w:val="0"/>
    </w:pPr>
    <w:rPr>
      <w:rFonts w:asciiTheme="majorHAnsi" w:hAnsiTheme="majorHAnsi"/>
    </w:rPr>
  </w:style>
  <w:style w:type="paragraph" w:customStyle="1" w:styleId="JuTitle">
    <w:name w:val="Ju_Title"/>
    <w:basedOn w:val="Normalny"/>
    <w:next w:val="ECHRPara"/>
    <w:uiPriority w:val="3"/>
    <w:rsid w:val="00D156BE"/>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D156B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156BE"/>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D156BE"/>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D156B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156BE"/>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D156BE"/>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D156BE"/>
    <w:pPr>
      <w:keepNext/>
      <w:keepLines/>
      <w:spacing w:before="240" w:after="120"/>
      <w:ind w:left="1236"/>
    </w:pPr>
    <w:rPr>
      <w:sz w:val="20"/>
    </w:rPr>
  </w:style>
  <w:style w:type="paragraph" w:customStyle="1" w:styleId="JuQuotSub">
    <w:name w:val="Ju_Quot_Sub"/>
    <w:basedOn w:val="ECHRParaQuote"/>
    <w:uiPriority w:val="15"/>
    <w:qFormat/>
    <w:rsid w:val="00D156BE"/>
    <w:pPr>
      <w:ind w:left="567"/>
    </w:pPr>
  </w:style>
  <w:style w:type="paragraph" w:customStyle="1" w:styleId="JuInitialled">
    <w:name w:val="Ju_Initialled"/>
    <w:basedOn w:val="Normalny"/>
    <w:uiPriority w:val="31"/>
    <w:qFormat/>
    <w:rsid w:val="00D156BE"/>
    <w:pPr>
      <w:tabs>
        <w:tab w:val="center" w:pos="6407"/>
      </w:tabs>
      <w:spacing w:before="720"/>
      <w:jc w:val="right"/>
    </w:pPr>
  </w:style>
  <w:style w:type="paragraph" w:customStyle="1" w:styleId="OpiHA">
    <w:name w:val="Opi_H_A"/>
    <w:basedOn w:val="ECHRHeading1"/>
    <w:next w:val="OpiPara"/>
    <w:uiPriority w:val="41"/>
    <w:qFormat/>
    <w:rsid w:val="00D156BE"/>
    <w:pPr>
      <w:tabs>
        <w:tab w:val="clear" w:pos="357"/>
      </w:tabs>
      <w:outlineLvl w:val="1"/>
    </w:pPr>
    <w:rPr>
      <w:b/>
    </w:rPr>
  </w:style>
  <w:style w:type="paragraph" w:styleId="Nagwek">
    <w:name w:val="header"/>
    <w:basedOn w:val="Normalny"/>
    <w:link w:val="NagwekZnak"/>
    <w:uiPriority w:val="57"/>
    <w:semiHidden/>
    <w:rsid w:val="00D156BE"/>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156BE"/>
    <w:rPr>
      <w:sz w:val="24"/>
    </w:rPr>
  </w:style>
  <w:style w:type="character" w:customStyle="1" w:styleId="Nagwek1Znak">
    <w:name w:val="Nagłówek 1 Znak"/>
    <w:basedOn w:val="Domylnaczcionkaakapitu"/>
    <w:link w:val="Nagwek1"/>
    <w:uiPriority w:val="99"/>
    <w:semiHidden/>
    <w:rsid w:val="00D156BE"/>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link w:val="JuHIRomanChar"/>
    <w:uiPriority w:val="19"/>
    <w:qFormat/>
    <w:rsid w:val="00D156B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D156BE"/>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D156BE"/>
    <w:rPr>
      <w:rFonts w:asciiTheme="majorHAnsi" w:eastAsiaTheme="majorEastAsia" w:hAnsiTheme="majorHAnsi" w:cstheme="majorBidi"/>
      <w:b/>
      <w:bCs/>
      <w:color w:val="4D4D4D"/>
      <w:sz w:val="26"/>
      <w:szCs w:val="26"/>
    </w:rPr>
  </w:style>
  <w:style w:type="character" w:customStyle="1" w:styleId="JUNAMES">
    <w:name w:val="JU_NAMES"/>
    <w:uiPriority w:val="17"/>
    <w:qFormat/>
    <w:rsid w:val="00D156BE"/>
    <w:rPr>
      <w:caps w:val="0"/>
      <w:smallCaps/>
    </w:rPr>
  </w:style>
  <w:style w:type="paragraph" w:customStyle="1" w:styleId="JuCase">
    <w:name w:val="Ju_Case"/>
    <w:basedOn w:val="Normalny"/>
    <w:next w:val="ECHRPara"/>
    <w:uiPriority w:val="10"/>
    <w:rsid w:val="00D156BE"/>
    <w:pPr>
      <w:ind w:firstLine="284"/>
    </w:pPr>
    <w:rPr>
      <w:b/>
    </w:rPr>
  </w:style>
  <w:style w:type="character" w:customStyle="1" w:styleId="Nagwek3Znak">
    <w:name w:val="Nagłówek 3 Znak"/>
    <w:basedOn w:val="Domylnaczcionkaakapitu"/>
    <w:link w:val="Nagwek3"/>
    <w:uiPriority w:val="99"/>
    <w:semiHidden/>
    <w:rsid w:val="00D156BE"/>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D156BE"/>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D156BE"/>
    <w:rPr>
      <w:rFonts w:asciiTheme="majorHAnsi" w:eastAsiaTheme="majorEastAsia" w:hAnsiTheme="majorHAnsi" w:cstheme="majorBidi"/>
      <w:b/>
      <w:bCs/>
      <w:color w:val="808080"/>
    </w:rPr>
  </w:style>
  <w:style w:type="character" w:styleId="Wyrnieniedelikatne">
    <w:name w:val="Subtle Emphasis"/>
    <w:uiPriority w:val="99"/>
    <w:semiHidden/>
    <w:qFormat/>
    <w:rsid w:val="00D156BE"/>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D156BE"/>
    <w:pPr>
      <w:keepNext/>
      <w:keepLines/>
      <w:spacing w:before="720" w:after="240"/>
      <w:outlineLvl w:val="0"/>
    </w:pPr>
    <w:rPr>
      <w:rFonts w:asciiTheme="majorHAnsi" w:hAnsiTheme="majorHAnsi"/>
      <w:sz w:val="28"/>
    </w:rPr>
  </w:style>
  <w:style w:type="character" w:styleId="Uwydatnienie">
    <w:name w:val="Emphasis"/>
    <w:uiPriority w:val="99"/>
    <w:semiHidden/>
    <w:qFormat/>
    <w:rsid w:val="00D156BE"/>
    <w:rPr>
      <w:b/>
      <w:bCs/>
      <w:i/>
      <w:iCs/>
      <w:spacing w:val="10"/>
      <w:bdr w:val="none" w:sz="0" w:space="0" w:color="auto"/>
      <w:shd w:val="clear" w:color="auto" w:fill="auto"/>
    </w:rPr>
  </w:style>
  <w:style w:type="paragraph" w:styleId="Stopka">
    <w:name w:val="footer"/>
    <w:basedOn w:val="Normalny"/>
    <w:link w:val="StopkaZnak"/>
    <w:uiPriority w:val="57"/>
    <w:semiHidden/>
    <w:rsid w:val="00D156B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156BE"/>
    <w:rPr>
      <w:sz w:val="24"/>
    </w:rPr>
  </w:style>
  <w:style w:type="character" w:styleId="Odwoanieprzypisudolnego">
    <w:name w:val="footnote reference"/>
    <w:basedOn w:val="Domylnaczcionkaakapitu"/>
    <w:uiPriority w:val="99"/>
    <w:semiHidden/>
    <w:rsid w:val="00D156BE"/>
    <w:rPr>
      <w:vertAlign w:val="superscript"/>
    </w:rPr>
  </w:style>
  <w:style w:type="paragraph" w:styleId="Tekstprzypisudolnego">
    <w:name w:val="footnote text"/>
    <w:basedOn w:val="Normalny"/>
    <w:link w:val="TekstprzypisudolnegoZnak"/>
    <w:uiPriority w:val="99"/>
    <w:semiHidden/>
    <w:rsid w:val="00D156BE"/>
    <w:rPr>
      <w:sz w:val="20"/>
      <w:szCs w:val="20"/>
    </w:rPr>
  </w:style>
  <w:style w:type="character" w:customStyle="1" w:styleId="TekstprzypisudolnegoZnak">
    <w:name w:val="Tekst przypisu dolnego Znak"/>
    <w:basedOn w:val="Domylnaczcionkaakapitu"/>
    <w:link w:val="Tekstprzypisudolnego"/>
    <w:uiPriority w:val="99"/>
    <w:semiHidden/>
    <w:rsid w:val="00D156BE"/>
    <w:rPr>
      <w:rFonts w:eastAsiaTheme="minorEastAsia"/>
      <w:sz w:val="20"/>
      <w:szCs w:val="20"/>
    </w:rPr>
  </w:style>
  <w:style w:type="character" w:customStyle="1" w:styleId="Nagwek6Znak">
    <w:name w:val="Nagłówek 6 Znak"/>
    <w:basedOn w:val="Domylnaczcionkaakapitu"/>
    <w:link w:val="Nagwek6"/>
    <w:uiPriority w:val="99"/>
    <w:semiHidden/>
    <w:rsid w:val="00D156BE"/>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D156BE"/>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D156B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156B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156BE"/>
    <w:rPr>
      <w:color w:val="0072BC" w:themeColor="hyperlink"/>
      <w:u w:val="single"/>
    </w:rPr>
  </w:style>
  <w:style w:type="character" w:styleId="Wyrnienieintensywne">
    <w:name w:val="Intense Emphasis"/>
    <w:uiPriority w:val="99"/>
    <w:semiHidden/>
    <w:qFormat/>
    <w:rsid w:val="00D156BE"/>
    <w:rPr>
      <w:b/>
      <w:bCs/>
    </w:rPr>
  </w:style>
  <w:style w:type="paragraph" w:styleId="Cytatintensywny">
    <w:name w:val="Intense Quote"/>
    <w:basedOn w:val="Normalny"/>
    <w:next w:val="Normalny"/>
    <w:link w:val="CytatintensywnyZnak"/>
    <w:uiPriority w:val="99"/>
    <w:semiHidden/>
    <w:qFormat/>
    <w:rsid w:val="00D156BE"/>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D156BE"/>
    <w:rPr>
      <w:rFonts w:eastAsiaTheme="minorEastAsia"/>
      <w:b/>
      <w:bCs/>
      <w:i/>
      <w:iCs/>
      <w:lang w:bidi="en-US"/>
    </w:rPr>
  </w:style>
  <w:style w:type="character" w:styleId="Odwoanieintensywne">
    <w:name w:val="Intense Reference"/>
    <w:uiPriority w:val="99"/>
    <w:semiHidden/>
    <w:qFormat/>
    <w:rsid w:val="00D156BE"/>
    <w:rPr>
      <w:smallCaps/>
      <w:spacing w:val="5"/>
      <w:u w:val="single"/>
    </w:rPr>
  </w:style>
  <w:style w:type="paragraph" w:styleId="Akapitzlist">
    <w:name w:val="List Paragraph"/>
    <w:basedOn w:val="Normalny"/>
    <w:uiPriority w:val="99"/>
    <w:semiHidden/>
    <w:qFormat/>
    <w:rsid w:val="00D156BE"/>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D156BE"/>
    <w:pPr>
      <w:spacing w:before="200"/>
      <w:ind w:left="360" w:right="360"/>
    </w:pPr>
    <w:rPr>
      <w:i/>
      <w:iCs/>
      <w:sz w:val="22"/>
      <w:lang w:bidi="en-US"/>
    </w:rPr>
  </w:style>
  <w:style w:type="character" w:customStyle="1" w:styleId="CytatZnak">
    <w:name w:val="Cytat Znak"/>
    <w:basedOn w:val="Domylnaczcionkaakapitu"/>
    <w:link w:val="Cytat"/>
    <w:uiPriority w:val="99"/>
    <w:semiHidden/>
    <w:rsid w:val="00D156BE"/>
    <w:rPr>
      <w:rFonts w:eastAsiaTheme="minorEastAsia"/>
      <w:i/>
      <w:iCs/>
      <w:lang w:bidi="en-US"/>
    </w:rPr>
  </w:style>
  <w:style w:type="character" w:styleId="Odwoaniedelikatne">
    <w:name w:val="Subtle Reference"/>
    <w:uiPriority w:val="99"/>
    <w:semiHidden/>
    <w:qFormat/>
    <w:rsid w:val="00D156BE"/>
    <w:rPr>
      <w:smallCaps/>
    </w:rPr>
  </w:style>
  <w:style w:type="table" w:styleId="Tabela-Siatka">
    <w:name w:val="Table Grid"/>
    <w:basedOn w:val="Standardowy"/>
    <w:uiPriority w:val="59"/>
    <w:semiHidden/>
    <w:rsid w:val="00D156BE"/>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D156B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D156BE"/>
    <w:pPr>
      <w:spacing w:after="60"/>
      <w:ind w:left="680" w:right="340" w:hanging="340"/>
    </w:pPr>
  </w:style>
  <w:style w:type="paragraph" w:styleId="Spistreci3">
    <w:name w:val="toc 3"/>
    <w:basedOn w:val="Normalny"/>
    <w:next w:val="Normalny"/>
    <w:autoRedefine/>
    <w:uiPriority w:val="99"/>
    <w:semiHidden/>
    <w:rsid w:val="00D156BE"/>
    <w:pPr>
      <w:spacing w:after="60"/>
      <w:ind w:left="1020" w:right="340" w:hanging="340"/>
    </w:pPr>
  </w:style>
  <w:style w:type="paragraph" w:styleId="Spistreci4">
    <w:name w:val="toc 4"/>
    <w:basedOn w:val="Normalny"/>
    <w:next w:val="Normalny"/>
    <w:autoRedefine/>
    <w:uiPriority w:val="99"/>
    <w:semiHidden/>
    <w:rsid w:val="00D156BE"/>
    <w:pPr>
      <w:tabs>
        <w:tab w:val="right" w:leader="dot" w:pos="9017"/>
      </w:tabs>
      <w:spacing w:after="60"/>
      <w:ind w:left="1361" w:right="340" w:hanging="340"/>
    </w:pPr>
  </w:style>
  <w:style w:type="paragraph" w:styleId="Spistreci5">
    <w:name w:val="toc 5"/>
    <w:basedOn w:val="Normalny"/>
    <w:next w:val="Normalny"/>
    <w:autoRedefine/>
    <w:uiPriority w:val="99"/>
    <w:semiHidden/>
    <w:rsid w:val="00D156BE"/>
    <w:pPr>
      <w:spacing w:after="60"/>
      <w:ind w:left="1701" w:right="340" w:hanging="340"/>
    </w:pPr>
  </w:style>
  <w:style w:type="paragraph" w:styleId="Nagwekspisutreci">
    <w:name w:val="TOC Heading"/>
    <w:basedOn w:val="Nagwek1"/>
    <w:next w:val="Normalny"/>
    <w:uiPriority w:val="99"/>
    <w:semiHidden/>
    <w:qFormat/>
    <w:rsid w:val="00D156BE"/>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156BE"/>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D156BE"/>
    <w:pPr>
      <w:spacing w:before="120" w:after="120"/>
      <w:ind w:left="425" w:firstLine="142"/>
    </w:pPr>
    <w:rPr>
      <w:sz w:val="20"/>
    </w:rPr>
  </w:style>
  <w:style w:type="paragraph" w:customStyle="1" w:styleId="ECHRPara">
    <w:name w:val="ECHR_Para"/>
    <w:aliases w:val="Ju_Para"/>
    <w:basedOn w:val="Normalny"/>
    <w:link w:val="ECHRParaChar"/>
    <w:uiPriority w:val="12"/>
    <w:qFormat/>
    <w:rsid w:val="00D156BE"/>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156BE"/>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156BE"/>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D156BE"/>
    <w:pPr>
      <w:ind w:left="340" w:hanging="340"/>
    </w:pPr>
  </w:style>
  <w:style w:type="paragraph" w:customStyle="1" w:styleId="JuSigned">
    <w:name w:val="Ju_Signed"/>
    <w:basedOn w:val="Normalny"/>
    <w:next w:val="JuParaLast"/>
    <w:uiPriority w:val="32"/>
    <w:qFormat/>
    <w:rsid w:val="00D156BE"/>
    <w:pPr>
      <w:tabs>
        <w:tab w:val="center" w:pos="851"/>
        <w:tab w:val="center" w:pos="6407"/>
      </w:tabs>
      <w:spacing w:before="720"/>
      <w:jc w:val="left"/>
    </w:pPr>
  </w:style>
  <w:style w:type="paragraph" w:customStyle="1" w:styleId="JuParaLast">
    <w:name w:val="Ju_Para_Last"/>
    <w:basedOn w:val="Normalny"/>
    <w:next w:val="ECHRPara"/>
    <w:uiPriority w:val="30"/>
    <w:qFormat/>
    <w:rsid w:val="00D156BE"/>
    <w:pPr>
      <w:keepNext/>
      <w:keepLines/>
      <w:spacing w:before="240"/>
      <w:ind w:firstLine="284"/>
    </w:pPr>
  </w:style>
  <w:style w:type="character" w:customStyle="1" w:styleId="JuITMark">
    <w:name w:val="Ju_ITMark"/>
    <w:basedOn w:val="Domylnaczcionkaakapitu"/>
    <w:uiPriority w:val="38"/>
    <w:qFormat/>
    <w:rsid w:val="00D156BE"/>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D156BE"/>
    <w:pPr>
      <w:ind w:left="346" w:firstLine="0"/>
    </w:pPr>
  </w:style>
  <w:style w:type="paragraph" w:customStyle="1" w:styleId="OpiTranslation">
    <w:name w:val="Opi_Translation"/>
    <w:basedOn w:val="Normalny"/>
    <w:next w:val="OpiPara"/>
    <w:uiPriority w:val="40"/>
    <w:qFormat/>
    <w:rsid w:val="00D156BE"/>
    <w:pPr>
      <w:jc w:val="center"/>
      <w:outlineLvl w:val="0"/>
    </w:pPr>
    <w:rPr>
      <w:i/>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rsid w:val="00D156BE"/>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D156BE"/>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D156BE"/>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156B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rsid w:val="00D156BE"/>
    <w:pPr>
      <w:spacing w:before="240"/>
      <w:ind w:left="284"/>
    </w:pPr>
  </w:style>
  <w:style w:type="paragraph" w:customStyle="1" w:styleId="JuListi">
    <w:name w:val="Ju_List_i"/>
    <w:basedOn w:val="Normalny"/>
    <w:next w:val="JuLista"/>
    <w:uiPriority w:val="28"/>
    <w:qFormat/>
    <w:rsid w:val="00D156BE"/>
    <w:pPr>
      <w:ind w:left="794"/>
    </w:pPr>
  </w:style>
  <w:style w:type="character" w:customStyle="1" w:styleId="ECHRParaChar">
    <w:name w:val="ECHR_Para Char"/>
    <w:aliases w:val="Ju_Para Char"/>
    <w:link w:val="ECHRPara"/>
    <w:uiPriority w:val="12"/>
    <w:rsid w:val="00EE31F5"/>
    <w:rPr>
      <w:rFonts w:eastAsiaTheme="minorEastAsia"/>
      <w:sz w:val="24"/>
    </w:rPr>
  </w:style>
  <w:style w:type="character" w:customStyle="1" w:styleId="JuHIRomanChar">
    <w:name w:val="Ju_H_I_Roman Char"/>
    <w:link w:val="ECHRHeading1"/>
    <w:uiPriority w:val="19"/>
    <w:rsid w:val="00EE31F5"/>
    <w:rPr>
      <w:rFonts w:asciiTheme="majorHAnsi" w:eastAsiaTheme="majorEastAsia" w:hAnsiTheme="majorHAnsi" w:cstheme="majorBidi"/>
      <w:bCs/>
      <w:sz w:val="24"/>
      <w:szCs w:val="28"/>
    </w:rPr>
  </w:style>
  <w:style w:type="paragraph" w:customStyle="1" w:styleId="OpiH1">
    <w:name w:val="Opi_H_1"/>
    <w:basedOn w:val="ECHRHeading2"/>
    <w:uiPriority w:val="42"/>
    <w:qFormat/>
    <w:rsid w:val="00D156BE"/>
    <w:pPr>
      <w:ind w:left="635" w:hanging="357"/>
      <w:outlineLvl w:val="2"/>
    </w:pPr>
  </w:style>
  <w:style w:type="paragraph" w:customStyle="1" w:styleId="OpiHa0">
    <w:name w:val="Opi_H_a"/>
    <w:basedOn w:val="ECHRHeading3"/>
    <w:uiPriority w:val="43"/>
    <w:qFormat/>
    <w:rsid w:val="00D156BE"/>
    <w:pPr>
      <w:ind w:left="833" w:hanging="357"/>
      <w:outlineLvl w:val="3"/>
    </w:pPr>
    <w:rPr>
      <w:b/>
      <w:i w:val="0"/>
      <w:sz w:val="20"/>
    </w:rPr>
  </w:style>
  <w:style w:type="paragraph" w:customStyle="1" w:styleId="OpiHi">
    <w:name w:val="Opi_H_i"/>
    <w:basedOn w:val="ECHRHeading4"/>
    <w:uiPriority w:val="44"/>
    <w:qFormat/>
    <w:rsid w:val="00D156BE"/>
    <w:pPr>
      <w:ind w:left="1037" w:hanging="357"/>
      <w:outlineLvl w:val="4"/>
    </w:pPr>
    <w:rPr>
      <w:b w:val="0"/>
      <w:i/>
    </w:rPr>
  </w:style>
  <w:style w:type="paragraph" w:customStyle="1" w:styleId="DummyStyle">
    <w:name w:val="Dummy_Style"/>
    <w:basedOn w:val="Normalny"/>
    <w:semiHidden/>
    <w:qFormat/>
    <w:rsid w:val="00D156BE"/>
    <w:rPr>
      <w:color w:val="00B05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52F8BD-928F-4210-8C04-FC32A2E508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70D4629-0078-476A-8A37-9C20C7C2A9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CAAAC74-8F7D-4E29-B4F6-DFF3D158B49D}">
  <ds:schemaRefs>
    <ds:schemaRef ds:uri="http://schemas.microsoft.com/sharepoint/v3/contenttype/forms"/>
  </ds:schemaRefs>
</ds:datastoreItem>
</file>

<file path=customXml/itemProps4.xml><?xml version="1.0" encoding="utf-8"?>
<ds:datastoreItem xmlns:ds="http://schemas.openxmlformats.org/officeDocument/2006/customXml" ds:itemID="{CAF6435D-2ED5-4F08-98CF-C852564FC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8659</Words>
  <Characters>51958</Characters>
  <Application>Microsoft Office Word</Application>
  <DocSecurity>0</DocSecurity>
  <Lines>432</Lines>
  <Paragraphs>120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60497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2016-06-14T09:35:00Z</dcterms:created>
  <dcterms:modified xsi:type="dcterms:W3CDTF">2016-06-14T09:35:00Z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