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D96" w:rsidRPr="002F5D96" w:rsidRDefault="002F5D96" w:rsidP="002F5D96">
      <w:pPr>
        <w:jc w:val="center"/>
        <w:rPr>
          <w:rFonts w:ascii="Times New Roman" w:hAnsi="Times New Roman" w:cs="Times New Roman"/>
          <w:szCs w:val="24"/>
          <w:lang w:val="fr-FR"/>
        </w:rPr>
      </w:pPr>
      <w:bookmarkStart w:id="0" w:name="_GoBack"/>
      <w:bookmarkEnd w:id="0"/>
    </w:p>
    <w:p w:rsidR="002F5D96" w:rsidRPr="002F5D96" w:rsidRDefault="002F5D96" w:rsidP="002F5D96">
      <w:pPr>
        <w:jc w:val="center"/>
        <w:rPr>
          <w:rFonts w:ascii="Times New Roman" w:hAnsi="Times New Roman" w:cs="Times New Roman"/>
          <w:szCs w:val="24"/>
          <w:lang w:val="fr-FR"/>
        </w:rPr>
      </w:pPr>
    </w:p>
    <w:p w:rsidR="002F5D96" w:rsidRPr="00A50B6A" w:rsidRDefault="00A50B6A" w:rsidP="002F5D96">
      <w:pPr>
        <w:pStyle w:val="DecHTitle"/>
        <w:rPr>
          <w:rFonts w:ascii="Times New Roman" w:hAnsi="Times New Roman" w:cs="Times New Roman"/>
          <w:sz w:val="24"/>
          <w:szCs w:val="24"/>
          <w:lang w:val="pl-PL"/>
        </w:rPr>
      </w:pPr>
      <w:r w:rsidRPr="00A50B6A">
        <w:rPr>
          <w:rFonts w:ascii="Times New Roman" w:hAnsi="Times New Roman" w:cs="Times New Roman"/>
          <w:sz w:val="24"/>
          <w:szCs w:val="24"/>
          <w:lang w:val="pl-PL"/>
        </w:rPr>
        <w:t>PIĄTA SEKCJA</w:t>
      </w:r>
    </w:p>
    <w:p w:rsidR="002F5D96" w:rsidRPr="00A50B6A" w:rsidRDefault="006905E4" w:rsidP="002F5D96">
      <w:pPr>
        <w:pStyle w:val="DecHTitle"/>
        <w:rPr>
          <w:rFonts w:ascii="Times New Roman" w:hAnsi="Times New Roman" w:cs="Times New Roman"/>
          <w:cap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DECYZJA</w:t>
      </w:r>
    </w:p>
    <w:p w:rsidR="002F5D96" w:rsidRPr="00A50B6A" w:rsidRDefault="00A50B6A" w:rsidP="002F5D96">
      <w:pPr>
        <w:pStyle w:val="ECHRTitleCentre2"/>
        <w:rPr>
          <w:rFonts w:ascii="Times New Roman" w:hAnsi="Times New Roman" w:cs="Times New Roman"/>
          <w:szCs w:val="24"/>
          <w:lang w:val="pl-PL"/>
        </w:rPr>
      </w:pPr>
      <w:r w:rsidRPr="00A50B6A">
        <w:rPr>
          <w:rFonts w:ascii="Times New Roman" w:hAnsi="Times New Roman" w:cs="Times New Roman"/>
          <w:szCs w:val="24"/>
          <w:lang w:val="pl-PL"/>
        </w:rPr>
        <w:t>Skarga nr</w:t>
      </w:r>
      <w:r w:rsidR="002F5D96" w:rsidRPr="00A50B6A">
        <w:rPr>
          <w:rFonts w:ascii="Times New Roman" w:hAnsi="Times New Roman" w:cs="Times New Roman"/>
          <w:szCs w:val="24"/>
          <w:lang w:val="pl-PL"/>
        </w:rPr>
        <w:t xml:space="preserve"> 28457/10</w:t>
      </w:r>
      <w:r w:rsidR="002F5D96" w:rsidRPr="00A50B6A">
        <w:rPr>
          <w:rFonts w:ascii="Times New Roman" w:hAnsi="Times New Roman" w:cs="Times New Roman"/>
          <w:szCs w:val="24"/>
          <w:lang w:val="pl-PL"/>
        </w:rPr>
        <w:br/>
        <w:t xml:space="preserve">ABOUFADDA </w:t>
      </w:r>
      <w:r w:rsidR="00EC0708">
        <w:rPr>
          <w:rFonts w:ascii="Times New Roman" w:hAnsi="Times New Roman" w:cs="Times New Roman"/>
          <w:szCs w:val="24"/>
          <w:lang w:val="pl-PL"/>
        </w:rPr>
        <w:t>przeciw</w:t>
      </w:r>
      <w:r>
        <w:rPr>
          <w:rFonts w:ascii="Times New Roman" w:hAnsi="Times New Roman" w:cs="Times New Roman"/>
          <w:szCs w:val="24"/>
          <w:lang w:val="pl-PL"/>
        </w:rPr>
        <w:t>ko Francji</w:t>
      </w:r>
    </w:p>
    <w:p w:rsidR="00A50B6A" w:rsidRPr="00A50B6A" w:rsidRDefault="00A50B6A" w:rsidP="00A50B6A">
      <w:pPr>
        <w:pStyle w:val="ECHRPara"/>
        <w:rPr>
          <w:rFonts w:ascii="Times New Roman" w:hAnsi="Times New Roman" w:cs="Times New Roman"/>
          <w:lang w:val="pl-PL"/>
        </w:rPr>
      </w:pPr>
      <w:r w:rsidRPr="00A50B6A">
        <w:rPr>
          <w:rFonts w:ascii="Times New Roman" w:hAnsi="Times New Roman" w:cs="Times New Roman"/>
          <w:lang w:val="pl-PL"/>
        </w:rPr>
        <w:t xml:space="preserve">W dniu </w:t>
      </w:r>
      <w:r>
        <w:rPr>
          <w:rFonts w:ascii="Times New Roman" w:hAnsi="Times New Roman" w:cs="Times New Roman"/>
          <w:lang w:val="pl-PL"/>
        </w:rPr>
        <w:t>4 listopada 2014</w:t>
      </w:r>
      <w:r w:rsidRPr="00A50B6A">
        <w:rPr>
          <w:rFonts w:ascii="Times New Roman" w:hAnsi="Times New Roman" w:cs="Times New Roman"/>
          <w:lang w:val="pl-PL"/>
        </w:rPr>
        <w:t xml:space="preserve"> r. Europejski Trybunał Praw Człowieka (</w:t>
      </w:r>
      <w:r>
        <w:rPr>
          <w:rFonts w:ascii="Times New Roman" w:hAnsi="Times New Roman" w:cs="Times New Roman"/>
          <w:lang w:val="pl-PL"/>
        </w:rPr>
        <w:t>piąta</w:t>
      </w:r>
      <w:r w:rsidRPr="00A50B6A">
        <w:rPr>
          <w:rFonts w:ascii="Times New Roman" w:hAnsi="Times New Roman" w:cs="Times New Roman"/>
          <w:lang w:val="pl-PL"/>
        </w:rPr>
        <w:t xml:space="preserve"> sekcja), jako </w:t>
      </w:r>
      <w:r w:rsidR="00E31FAA" w:rsidRPr="00A50B6A">
        <w:rPr>
          <w:rFonts w:ascii="Times New Roman" w:hAnsi="Times New Roman" w:cs="Times New Roman"/>
          <w:lang w:val="pl-PL"/>
        </w:rPr>
        <w:t xml:space="preserve">Izba </w:t>
      </w:r>
      <w:r w:rsidRPr="00A50B6A">
        <w:rPr>
          <w:rFonts w:ascii="Times New Roman" w:hAnsi="Times New Roman" w:cs="Times New Roman"/>
          <w:lang w:val="pl-PL"/>
        </w:rPr>
        <w:t>składająca się z następujących sędziów:</w:t>
      </w:r>
    </w:p>
    <w:p w:rsidR="002F5D96" w:rsidRPr="00DA3BF4" w:rsidRDefault="002F5D96" w:rsidP="002F5D96">
      <w:pPr>
        <w:pStyle w:val="ECHRDecisionBody"/>
        <w:rPr>
          <w:rFonts w:ascii="Times New Roman" w:hAnsi="Times New Roman" w:cs="Times New Roman"/>
          <w:szCs w:val="24"/>
          <w:lang w:val="pl-PL"/>
        </w:rPr>
      </w:pPr>
      <w:r w:rsidRPr="00DA3BF4">
        <w:rPr>
          <w:rFonts w:ascii="Times New Roman" w:hAnsi="Times New Roman" w:cs="Times New Roman"/>
          <w:szCs w:val="24"/>
          <w:lang w:val="pl-PL"/>
        </w:rPr>
        <w:tab/>
        <w:t xml:space="preserve">Mark </w:t>
      </w:r>
      <w:proofErr w:type="spellStart"/>
      <w:r w:rsidRPr="00DA3BF4">
        <w:rPr>
          <w:rFonts w:ascii="Times New Roman" w:hAnsi="Times New Roman" w:cs="Times New Roman"/>
          <w:szCs w:val="24"/>
          <w:lang w:val="pl-PL"/>
        </w:rPr>
        <w:t>Villiger</w:t>
      </w:r>
      <w:proofErr w:type="spellEnd"/>
      <w:r w:rsidRPr="00DA3BF4">
        <w:rPr>
          <w:rFonts w:ascii="Times New Roman" w:hAnsi="Times New Roman" w:cs="Times New Roman"/>
          <w:szCs w:val="24"/>
          <w:lang w:val="pl-PL"/>
        </w:rPr>
        <w:t xml:space="preserve">, </w:t>
      </w:r>
      <w:r w:rsidR="00EC596E" w:rsidRPr="00DA3BF4">
        <w:rPr>
          <w:rFonts w:ascii="Times New Roman" w:hAnsi="Times New Roman" w:cs="Times New Roman"/>
          <w:i/>
          <w:szCs w:val="24"/>
          <w:lang w:val="pl-PL"/>
        </w:rPr>
        <w:t>Przewodniczący</w:t>
      </w:r>
      <w:r w:rsidRPr="00DA3BF4">
        <w:rPr>
          <w:rFonts w:ascii="Times New Roman" w:hAnsi="Times New Roman" w:cs="Times New Roman"/>
          <w:szCs w:val="24"/>
          <w:lang w:val="pl-PL"/>
        </w:rPr>
        <w:t>,</w:t>
      </w:r>
    </w:p>
    <w:p w:rsidR="002F5D96" w:rsidRPr="00DA3BF4" w:rsidRDefault="002F5D96" w:rsidP="002F5D96">
      <w:pPr>
        <w:pStyle w:val="ECHRDecisionBody"/>
        <w:rPr>
          <w:rFonts w:ascii="Times New Roman" w:hAnsi="Times New Roman" w:cs="Times New Roman"/>
          <w:szCs w:val="24"/>
          <w:lang w:val="pl-PL"/>
        </w:rPr>
      </w:pPr>
      <w:r w:rsidRPr="00DA3BF4">
        <w:rPr>
          <w:rFonts w:ascii="Times New Roman" w:hAnsi="Times New Roman" w:cs="Times New Roman"/>
          <w:szCs w:val="24"/>
          <w:lang w:val="pl-PL"/>
        </w:rPr>
        <w:tab/>
      </w:r>
      <w:proofErr w:type="spellStart"/>
      <w:r w:rsidRPr="00DA3BF4">
        <w:rPr>
          <w:rFonts w:ascii="Times New Roman" w:hAnsi="Times New Roman" w:cs="Times New Roman"/>
          <w:szCs w:val="24"/>
          <w:lang w:val="pl-PL"/>
        </w:rPr>
        <w:t>Boštjan</w:t>
      </w:r>
      <w:proofErr w:type="spellEnd"/>
      <w:r w:rsidRPr="00DA3BF4">
        <w:rPr>
          <w:rFonts w:ascii="Times New Roman" w:hAnsi="Times New Roman" w:cs="Times New Roman"/>
          <w:szCs w:val="24"/>
          <w:lang w:val="pl-PL"/>
        </w:rPr>
        <w:t xml:space="preserve"> M. </w:t>
      </w:r>
      <w:proofErr w:type="spellStart"/>
      <w:r w:rsidRPr="00DA3BF4">
        <w:rPr>
          <w:rFonts w:ascii="Times New Roman" w:hAnsi="Times New Roman" w:cs="Times New Roman"/>
          <w:szCs w:val="24"/>
          <w:lang w:val="pl-PL"/>
        </w:rPr>
        <w:t>Zupančič</w:t>
      </w:r>
      <w:proofErr w:type="spellEnd"/>
      <w:r w:rsidRPr="00DA3BF4">
        <w:rPr>
          <w:rFonts w:ascii="Times New Roman" w:hAnsi="Times New Roman" w:cs="Times New Roman"/>
          <w:szCs w:val="24"/>
          <w:lang w:val="pl-PL"/>
        </w:rPr>
        <w:t>,</w:t>
      </w:r>
    </w:p>
    <w:p w:rsidR="002F5D96" w:rsidRPr="002F5D96" w:rsidRDefault="002F5D96" w:rsidP="002F5D96">
      <w:pPr>
        <w:pStyle w:val="ECHRDecisionBody"/>
        <w:rPr>
          <w:rFonts w:ascii="Times New Roman" w:hAnsi="Times New Roman" w:cs="Times New Roman"/>
          <w:szCs w:val="24"/>
          <w:lang w:val="fr-FR"/>
        </w:rPr>
      </w:pPr>
      <w:r w:rsidRPr="00DA3BF4">
        <w:rPr>
          <w:rFonts w:ascii="Times New Roman" w:hAnsi="Times New Roman" w:cs="Times New Roman"/>
          <w:szCs w:val="24"/>
          <w:lang w:val="pl-PL"/>
        </w:rPr>
        <w:tab/>
      </w:r>
      <w:r w:rsidRPr="002F5D96">
        <w:rPr>
          <w:rFonts w:ascii="Times New Roman" w:hAnsi="Times New Roman" w:cs="Times New Roman"/>
          <w:szCs w:val="24"/>
          <w:lang w:val="fr-FR"/>
        </w:rPr>
        <w:t>Ganna Yudkivska,</w:t>
      </w:r>
    </w:p>
    <w:p w:rsidR="002F5D96" w:rsidRPr="002F5D96" w:rsidRDefault="002F5D96" w:rsidP="002F5D96">
      <w:pPr>
        <w:pStyle w:val="ECHRDecisionBody"/>
        <w:rPr>
          <w:rFonts w:ascii="Times New Roman" w:hAnsi="Times New Roman" w:cs="Times New Roman"/>
          <w:szCs w:val="24"/>
          <w:lang w:val="fr-FR"/>
        </w:rPr>
      </w:pPr>
      <w:r w:rsidRPr="002F5D96">
        <w:rPr>
          <w:rFonts w:ascii="Times New Roman" w:hAnsi="Times New Roman" w:cs="Times New Roman"/>
          <w:szCs w:val="24"/>
          <w:lang w:val="fr-FR"/>
        </w:rPr>
        <w:tab/>
        <w:t>Vincent A. De Gaetano,</w:t>
      </w:r>
    </w:p>
    <w:p w:rsidR="002F5D96" w:rsidRPr="002F5D96" w:rsidRDefault="002F5D96" w:rsidP="002F5D96">
      <w:pPr>
        <w:pStyle w:val="ECHRDecisionBody"/>
        <w:rPr>
          <w:rFonts w:ascii="Times New Roman" w:hAnsi="Times New Roman" w:cs="Times New Roman"/>
          <w:szCs w:val="24"/>
          <w:lang w:val="fr-FR"/>
        </w:rPr>
      </w:pPr>
      <w:r w:rsidRPr="002F5D96">
        <w:rPr>
          <w:rFonts w:ascii="Times New Roman" w:hAnsi="Times New Roman" w:cs="Times New Roman"/>
          <w:szCs w:val="24"/>
          <w:lang w:val="fr-FR"/>
        </w:rPr>
        <w:tab/>
        <w:t>André Potocki,</w:t>
      </w:r>
    </w:p>
    <w:p w:rsidR="002F5D96" w:rsidRPr="002F5D96" w:rsidRDefault="002F5D96" w:rsidP="002F5D96">
      <w:pPr>
        <w:pStyle w:val="ECHRDecisionBody"/>
        <w:rPr>
          <w:rFonts w:ascii="Times New Roman" w:hAnsi="Times New Roman" w:cs="Times New Roman"/>
          <w:szCs w:val="24"/>
          <w:lang w:val="fr-FR"/>
        </w:rPr>
      </w:pPr>
      <w:r w:rsidRPr="002F5D96">
        <w:rPr>
          <w:rFonts w:ascii="Times New Roman" w:hAnsi="Times New Roman" w:cs="Times New Roman"/>
          <w:szCs w:val="24"/>
          <w:lang w:val="fr-FR"/>
        </w:rPr>
        <w:tab/>
        <w:t>Helena Jäderblom,</w:t>
      </w:r>
    </w:p>
    <w:p w:rsidR="002F5D96" w:rsidRPr="002F5D96" w:rsidRDefault="002F5D96" w:rsidP="002F5D96">
      <w:pPr>
        <w:pStyle w:val="ECHRDecisionBody"/>
        <w:rPr>
          <w:rFonts w:ascii="Times New Roman" w:hAnsi="Times New Roman" w:cs="Times New Roman"/>
          <w:szCs w:val="24"/>
          <w:lang w:val="fr-FR"/>
        </w:rPr>
      </w:pPr>
      <w:r w:rsidRPr="002F5D96">
        <w:rPr>
          <w:rFonts w:ascii="Times New Roman" w:hAnsi="Times New Roman" w:cs="Times New Roman"/>
          <w:szCs w:val="24"/>
          <w:lang w:val="fr-FR"/>
        </w:rPr>
        <w:tab/>
        <w:t xml:space="preserve">Aleš Pejchal, </w:t>
      </w:r>
      <w:r w:rsidR="00A87A5E" w:rsidRPr="00A87A5E">
        <w:rPr>
          <w:rFonts w:ascii="Times New Roman" w:hAnsi="Times New Roman" w:cs="Times New Roman"/>
          <w:i/>
          <w:szCs w:val="24"/>
          <w:lang w:val="fr-FR"/>
        </w:rPr>
        <w:t>sędziowie,</w:t>
      </w:r>
    </w:p>
    <w:p w:rsidR="002F5D96" w:rsidRPr="00C85B89" w:rsidRDefault="00A50B6A" w:rsidP="002F5D96">
      <w:pPr>
        <w:pStyle w:val="ECHRDecisionBody"/>
        <w:rPr>
          <w:rFonts w:ascii="Times New Roman" w:hAnsi="Times New Roman" w:cs="Times New Roman"/>
          <w:szCs w:val="24"/>
          <w:lang w:val="pl-PL"/>
        </w:rPr>
      </w:pPr>
      <w:r w:rsidRPr="00C85B89">
        <w:rPr>
          <w:rFonts w:ascii="Times New Roman" w:hAnsi="Times New Roman" w:cs="Times New Roman"/>
          <w:szCs w:val="24"/>
          <w:lang w:val="pl-PL"/>
        </w:rPr>
        <w:t>oraz</w:t>
      </w:r>
      <w:r w:rsidR="002F5D96" w:rsidRPr="00C85B89">
        <w:rPr>
          <w:rFonts w:ascii="Times New Roman" w:hAnsi="Times New Roman" w:cs="Times New Roman"/>
          <w:szCs w:val="24"/>
          <w:lang w:val="pl-PL"/>
        </w:rPr>
        <w:t xml:space="preserve"> Stephen Phillips, </w:t>
      </w:r>
      <w:r w:rsidR="00EC596E" w:rsidRPr="00C85B89">
        <w:rPr>
          <w:rFonts w:ascii="Times New Roman" w:hAnsi="Times New Roman" w:cs="Times New Roman"/>
          <w:i/>
          <w:szCs w:val="24"/>
          <w:lang w:val="pl-PL"/>
        </w:rPr>
        <w:t xml:space="preserve">Kanclerz </w:t>
      </w:r>
      <w:r w:rsidRPr="00C85B89">
        <w:rPr>
          <w:rFonts w:ascii="Times New Roman" w:hAnsi="Times New Roman" w:cs="Times New Roman"/>
          <w:i/>
          <w:szCs w:val="24"/>
          <w:lang w:val="pl-PL"/>
        </w:rPr>
        <w:t>sekcji</w:t>
      </w:r>
      <w:r w:rsidR="002F5D96" w:rsidRPr="00C85B89">
        <w:rPr>
          <w:rFonts w:ascii="Times New Roman" w:hAnsi="Times New Roman" w:cs="Times New Roman"/>
          <w:szCs w:val="24"/>
          <w:lang w:val="pl-PL"/>
        </w:rPr>
        <w:t>,</w:t>
      </w:r>
    </w:p>
    <w:p w:rsidR="002F5D96" w:rsidRPr="00A50B6A" w:rsidRDefault="00A50B6A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A50B6A">
        <w:rPr>
          <w:rFonts w:ascii="Times New Roman" w:hAnsi="Times New Roman" w:cs="Times New Roman"/>
          <w:szCs w:val="24"/>
          <w:lang w:val="pl-PL"/>
        </w:rPr>
        <w:t xml:space="preserve">Po zapoznaniu się z wyżej wymienioną skargą wniesioną w dniu 18 maja 2010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Pr="00A50B6A">
        <w:rPr>
          <w:rFonts w:ascii="Times New Roman" w:hAnsi="Times New Roman" w:cs="Times New Roman"/>
          <w:szCs w:val="24"/>
          <w:lang w:val="pl-PL"/>
        </w:rPr>
        <w:t>,</w:t>
      </w:r>
    </w:p>
    <w:p w:rsidR="002F5D96" w:rsidRPr="00A50B6A" w:rsidRDefault="00A50B6A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A50B6A">
        <w:rPr>
          <w:rFonts w:ascii="Times New Roman" w:hAnsi="Times New Roman" w:cs="Times New Roman"/>
          <w:szCs w:val="24"/>
          <w:lang w:val="pl-PL"/>
        </w:rPr>
        <w:t>Uwzględniając uwagi wniesione przez pozwany Rząd oraz</w:t>
      </w:r>
      <w:r>
        <w:rPr>
          <w:rFonts w:ascii="Times New Roman" w:hAnsi="Times New Roman" w:cs="Times New Roman"/>
          <w:szCs w:val="24"/>
          <w:lang w:val="pl-PL"/>
        </w:rPr>
        <w:t xml:space="preserve"> uwagi będące odpowiedzią skarżących, </w:t>
      </w:r>
      <w:r w:rsidRPr="00A50B6A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2F5D96" w:rsidRPr="00A50B6A" w:rsidRDefault="00A50B6A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A50B6A">
        <w:rPr>
          <w:rFonts w:ascii="Times New Roman" w:hAnsi="Times New Roman" w:cs="Times New Roman"/>
          <w:szCs w:val="24"/>
          <w:lang w:val="pl-PL"/>
        </w:rPr>
        <w:t>Po obradach, wydaje następując</w:t>
      </w:r>
      <w:r w:rsidR="00E31FAA">
        <w:rPr>
          <w:rFonts w:ascii="Times New Roman" w:hAnsi="Times New Roman" w:cs="Times New Roman"/>
          <w:szCs w:val="24"/>
          <w:lang w:val="pl-PL"/>
        </w:rPr>
        <w:t>ą decyzję</w:t>
      </w:r>
      <w:r w:rsidR="002F5D96" w:rsidRPr="00A50B6A">
        <w:rPr>
          <w:rFonts w:ascii="Times New Roman" w:hAnsi="Times New Roman" w:cs="Times New Roman"/>
          <w:szCs w:val="24"/>
          <w:lang w:val="pl-PL"/>
        </w:rPr>
        <w:t> :</w:t>
      </w:r>
    </w:p>
    <w:p w:rsidR="002F5D96" w:rsidRPr="00DA3BF4" w:rsidRDefault="00A50B6A" w:rsidP="002F5D96">
      <w:pPr>
        <w:pStyle w:val="ECHRTitle1"/>
        <w:rPr>
          <w:rFonts w:ascii="Times New Roman" w:hAnsi="Times New Roman" w:cs="Times New Roman"/>
          <w:sz w:val="24"/>
          <w:szCs w:val="24"/>
          <w:lang w:val="pl-PL"/>
        </w:rPr>
      </w:pPr>
      <w:r w:rsidRPr="00DA3BF4">
        <w:rPr>
          <w:rFonts w:ascii="Times New Roman" w:hAnsi="Times New Roman" w:cs="Times New Roman"/>
          <w:sz w:val="24"/>
          <w:szCs w:val="24"/>
          <w:lang w:val="pl-PL"/>
        </w:rPr>
        <w:t xml:space="preserve">STAN </w:t>
      </w:r>
      <w:r w:rsidRPr="00A50B6A">
        <w:rPr>
          <w:rFonts w:ascii="Times New Roman" w:hAnsi="Times New Roman" w:cs="Times New Roman"/>
          <w:sz w:val="24"/>
          <w:szCs w:val="24"/>
          <w:lang w:val="pl-PL"/>
        </w:rPr>
        <w:t>FAKTYCZNY</w:t>
      </w:r>
    </w:p>
    <w:p w:rsidR="002F5D96" w:rsidRPr="00A50B6A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A3BF4">
        <w:rPr>
          <w:rFonts w:ascii="Times New Roman" w:hAnsi="Times New Roman" w:cs="Times New Roman"/>
          <w:szCs w:val="24"/>
          <w:lang w:val="pl-PL"/>
        </w:rPr>
        <w:t>1.  </w:t>
      </w:r>
      <w:r w:rsidR="00A50B6A" w:rsidRPr="00A50B6A">
        <w:rPr>
          <w:rFonts w:ascii="Times New Roman" w:hAnsi="Times New Roman" w:cs="Times New Roman"/>
          <w:szCs w:val="24"/>
          <w:lang w:val="pl-PL"/>
        </w:rPr>
        <w:t>Skarżący Pan</w:t>
      </w:r>
      <w:r w:rsidRPr="00A50B6A">
        <w:rPr>
          <w:rFonts w:ascii="Times New Roman" w:hAnsi="Times New Roman" w:cs="Times New Roman"/>
          <w:szCs w:val="24"/>
          <w:lang w:val="pl-PL"/>
        </w:rPr>
        <w:t xml:space="preserve"> Ahmed </w:t>
      </w:r>
      <w:proofErr w:type="spellStart"/>
      <w:r w:rsidRPr="00A50B6A">
        <w:rPr>
          <w:rFonts w:ascii="Times New Roman" w:hAnsi="Times New Roman" w:cs="Times New Roman"/>
          <w:szCs w:val="24"/>
          <w:lang w:val="pl-PL"/>
        </w:rPr>
        <w:t>Aboufadda</w:t>
      </w:r>
      <w:proofErr w:type="spellEnd"/>
      <w:r w:rsidR="00A50B6A" w:rsidRPr="00A50B6A">
        <w:rPr>
          <w:rFonts w:ascii="Times New Roman" w:hAnsi="Times New Roman" w:cs="Times New Roman"/>
          <w:szCs w:val="24"/>
          <w:lang w:val="pl-PL"/>
        </w:rPr>
        <w:t xml:space="preserve"> oraz Pani</w:t>
      </w:r>
      <w:r w:rsidRPr="00A50B6A">
        <w:rPr>
          <w:rFonts w:ascii="Times New Roman" w:hAnsi="Times New Roman" w:cs="Times New Roman"/>
          <w:szCs w:val="24"/>
          <w:lang w:val="pl-PL"/>
        </w:rPr>
        <w:t xml:space="preserve"> Fatima </w:t>
      </w:r>
      <w:proofErr w:type="spellStart"/>
      <w:r w:rsidRPr="00A50B6A">
        <w:rPr>
          <w:rFonts w:ascii="Times New Roman" w:hAnsi="Times New Roman" w:cs="Times New Roman"/>
          <w:szCs w:val="24"/>
          <w:lang w:val="pl-PL"/>
        </w:rPr>
        <w:t>Aboufadda</w:t>
      </w:r>
      <w:proofErr w:type="spellEnd"/>
      <w:r w:rsidRPr="00A50B6A">
        <w:rPr>
          <w:rFonts w:ascii="Times New Roman" w:hAnsi="Times New Roman" w:cs="Times New Roman"/>
          <w:szCs w:val="24"/>
          <w:lang w:val="pl-PL"/>
        </w:rPr>
        <w:t xml:space="preserve">, </w:t>
      </w:r>
      <w:r w:rsidR="00A50B6A" w:rsidRPr="00A50B6A">
        <w:rPr>
          <w:rFonts w:ascii="Times New Roman" w:hAnsi="Times New Roman" w:cs="Times New Roman"/>
          <w:szCs w:val="24"/>
          <w:lang w:val="pl-PL"/>
        </w:rPr>
        <w:t>s</w:t>
      </w:r>
      <w:r w:rsidR="00A50B6A">
        <w:rPr>
          <w:rFonts w:ascii="Times New Roman" w:hAnsi="Times New Roman" w:cs="Times New Roman"/>
          <w:szCs w:val="24"/>
          <w:lang w:val="pl-PL"/>
        </w:rPr>
        <w:t>ą obywatelami marokańskimi i urodzili się odpowiednio w 1946 i 1960</w:t>
      </w:r>
      <w:r w:rsidR="00CA1ACF">
        <w:rPr>
          <w:rFonts w:ascii="Times New Roman" w:hAnsi="Times New Roman" w:cs="Times New Roman"/>
          <w:szCs w:val="24"/>
          <w:lang w:val="pl-PL"/>
        </w:rPr>
        <w:t xml:space="preserve">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="00CA1ACF">
        <w:rPr>
          <w:rFonts w:ascii="Times New Roman" w:hAnsi="Times New Roman" w:cs="Times New Roman"/>
          <w:szCs w:val="24"/>
          <w:lang w:val="pl-PL"/>
        </w:rPr>
        <w:t>, a mieszkają w Miluzie</w:t>
      </w:r>
      <w:r w:rsidR="00A50B6A">
        <w:rPr>
          <w:rFonts w:ascii="Times New Roman" w:hAnsi="Times New Roman" w:cs="Times New Roman"/>
          <w:szCs w:val="24"/>
          <w:lang w:val="pl-PL"/>
        </w:rPr>
        <w:t xml:space="preserve">. Byli reprezentowani przed Trybunałem przez mecenasa </w:t>
      </w:r>
      <w:r w:rsidRPr="00A50B6A">
        <w:rPr>
          <w:rFonts w:ascii="Times New Roman" w:hAnsi="Times New Roman" w:cs="Times New Roman"/>
          <w:szCs w:val="24"/>
          <w:lang w:val="pl-PL"/>
        </w:rPr>
        <w:t> Nicolas</w:t>
      </w:r>
      <w:r w:rsidR="00B9040C">
        <w:rPr>
          <w:rFonts w:ascii="Times New Roman" w:hAnsi="Times New Roman" w:cs="Times New Roman"/>
          <w:szCs w:val="24"/>
          <w:lang w:val="pl-PL"/>
        </w:rPr>
        <w:t>a</w:t>
      </w:r>
      <w:r w:rsidRPr="00A50B6A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A50B6A">
        <w:rPr>
          <w:rFonts w:ascii="Times New Roman" w:hAnsi="Times New Roman" w:cs="Times New Roman"/>
          <w:szCs w:val="24"/>
          <w:lang w:val="pl-PL"/>
        </w:rPr>
        <w:t>Fady</w:t>
      </w:r>
      <w:proofErr w:type="spellEnd"/>
      <w:r w:rsidRPr="00A50B6A">
        <w:rPr>
          <w:rFonts w:ascii="Times New Roman" w:hAnsi="Times New Roman" w:cs="Times New Roman"/>
          <w:szCs w:val="24"/>
          <w:lang w:val="pl-PL"/>
        </w:rPr>
        <w:t xml:space="preserve">, </w:t>
      </w:r>
      <w:r w:rsidR="00A50B6A">
        <w:rPr>
          <w:rFonts w:ascii="Times New Roman" w:hAnsi="Times New Roman" w:cs="Times New Roman"/>
          <w:szCs w:val="24"/>
          <w:lang w:val="pl-PL"/>
        </w:rPr>
        <w:t>adwokata praktykującego w Strasburgu.</w:t>
      </w:r>
    </w:p>
    <w:p w:rsidR="002F5D96" w:rsidRPr="00A50B6A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A3BF4">
        <w:rPr>
          <w:rFonts w:ascii="Times New Roman" w:hAnsi="Times New Roman" w:cs="Times New Roman"/>
          <w:szCs w:val="24"/>
          <w:lang w:val="pl-PL"/>
        </w:rPr>
        <w:t>2.  </w:t>
      </w:r>
      <w:r w:rsidR="009033A3">
        <w:rPr>
          <w:rFonts w:ascii="Times New Roman" w:hAnsi="Times New Roman" w:cs="Times New Roman"/>
          <w:szCs w:val="24"/>
          <w:lang w:val="pl-PL"/>
        </w:rPr>
        <w:t>Rząd francuski („Rząd „</w:t>
      </w:r>
      <w:r w:rsidR="00A50B6A" w:rsidRPr="00A50B6A">
        <w:rPr>
          <w:rFonts w:ascii="Times New Roman" w:hAnsi="Times New Roman" w:cs="Times New Roman"/>
          <w:szCs w:val="24"/>
          <w:lang w:val="pl-PL"/>
        </w:rPr>
        <w:t>) był reprezentowany prze</w:t>
      </w:r>
      <w:r w:rsidR="00A50B6A">
        <w:rPr>
          <w:rFonts w:ascii="Times New Roman" w:hAnsi="Times New Roman" w:cs="Times New Roman"/>
          <w:szCs w:val="24"/>
          <w:lang w:val="pl-PL"/>
        </w:rPr>
        <w:t>z jego pełnomocnika Pan</w:t>
      </w:r>
      <w:r w:rsidR="00F46BA7">
        <w:rPr>
          <w:rFonts w:ascii="Times New Roman" w:hAnsi="Times New Roman" w:cs="Times New Roman"/>
          <w:szCs w:val="24"/>
          <w:lang w:val="pl-PL"/>
        </w:rPr>
        <w:t>a</w:t>
      </w:r>
      <w:r w:rsidR="00A50B6A">
        <w:rPr>
          <w:rFonts w:ascii="Times New Roman" w:hAnsi="Times New Roman" w:cs="Times New Roman"/>
          <w:szCs w:val="24"/>
          <w:lang w:val="pl-PL"/>
        </w:rPr>
        <w:t xml:space="preserve"> François</w:t>
      </w:r>
      <w:r w:rsidRPr="00A50B6A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A50B6A">
        <w:rPr>
          <w:rFonts w:ascii="Times New Roman" w:hAnsi="Times New Roman" w:cs="Times New Roman"/>
          <w:szCs w:val="24"/>
          <w:lang w:val="pl-PL"/>
        </w:rPr>
        <w:t>Alabrune</w:t>
      </w:r>
      <w:proofErr w:type="spellEnd"/>
      <w:r w:rsidRPr="00A50B6A">
        <w:rPr>
          <w:rFonts w:ascii="Times New Roman" w:hAnsi="Times New Roman" w:cs="Times New Roman"/>
          <w:szCs w:val="24"/>
          <w:lang w:val="pl-PL"/>
        </w:rPr>
        <w:t xml:space="preserve">, </w:t>
      </w:r>
      <w:r w:rsidR="00A50B6A" w:rsidRPr="00A50B6A">
        <w:rPr>
          <w:rFonts w:ascii="Times New Roman" w:hAnsi="Times New Roman" w:cs="Times New Roman"/>
          <w:szCs w:val="24"/>
          <w:lang w:val="pl-PL"/>
        </w:rPr>
        <w:t>D</w:t>
      </w:r>
      <w:r w:rsidR="00A50B6A">
        <w:rPr>
          <w:rFonts w:ascii="Times New Roman" w:hAnsi="Times New Roman" w:cs="Times New Roman"/>
          <w:szCs w:val="24"/>
          <w:lang w:val="pl-PL"/>
        </w:rPr>
        <w:t xml:space="preserve">yrektora do spraw Prawnych </w:t>
      </w:r>
      <w:r w:rsidR="00F46BA7">
        <w:rPr>
          <w:rFonts w:ascii="Times New Roman" w:hAnsi="Times New Roman" w:cs="Times New Roman"/>
          <w:szCs w:val="24"/>
          <w:lang w:val="pl-PL"/>
        </w:rPr>
        <w:br/>
      </w:r>
      <w:r w:rsidR="00A50B6A">
        <w:rPr>
          <w:rFonts w:ascii="Times New Roman" w:hAnsi="Times New Roman" w:cs="Times New Roman"/>
          <w:szCs w:val="24"/>
          <w:lang w:val="pl-PL"/>
        </w:rPr>
        <w:t>w Ministerstwie Spraw Zagranicznych.</w:t>
      </w:r>
    </w:p>
    <w:p w:rsidR="002F5D96" w:rsidRPr="00DA3BF4" w:rsidRDefault="002F5D96" w:rsidP="002F5D96">
      <w:pPr>
        <w:pStyle w:val="ECHRHeading2"/>
        <w:rPr>
          <w:rFonts w:ascii="Times New Roman" w:hAnsi="Times New Roman" w:cs="Times New Roman"/>
          <w:szCs w:val="24"/>
          <w:lang w:val="pl-PL"/>
        </w:rPr>
      </w:pPr>
      <w:r w:rsidRPr="00DA3BF4">
        <w:rPr>
          <w:rFonts w:ascii="Times New Roman" w:hAnsi="Times New Roman" w:cs="Times New Roman"/>
          <w:szCs w:val="24"/>
          <w:lang w:val="pl-PL"/>
        </w:rPr>
        <w:lastRenderedPageBreak/>
        <w:t>A.  </w:t>
      </w:r>
      <w:r w:rsidR="00A50B6A" w:rsidRPr="00A50B6A">
        <w:rPr>
          <w:rFonts w:ascii="Times New Roman" w:hAnsi="Times New Roman" w:cs="Times New Roman"/>
          <w:szCs w:val="24"/>
          <w:lang w:val="pl-PL"/>
        </w:rPr>
        <w:t>Okoliczności</w:t>
      </w:r>
      <w:r w:rsidR="00A50B6A" w:rsidRPr="00DA3BF4">
        <w:rPr>
          <w:rFonts w:ascii="Times New Roman" w:hAnsi="Times New Roman" w:cs="Times New Roman"/>
          <w:szCs w:val="24"/>
          <w:lang w:val="pl-PL"/>
        </w:rPr>
        <w:t xml:space="preserve"> </w:t>
      </w:r>
      <w:r w:rsidR="00A50B6A" w:rsidRPr="00A50B6A">
        <w:rPr>
          <w:rFonts w:ascii="Times New Roman" w:hAnsi="Times New Roman" w:cs="Times New Roman"/>
          <w:szCs w:val="24"/>
          <w:lang w:val="pl-PL"/>
        </w:rPr>
        <w:t>sprawy</w:t>
      </w:r>
    </w:p>
    <w:p w:rsidR="00A50B6A" w:rsidRPr="00A50B6A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A3BF4">
        <w:rPr>
          <w:rFonts w:ascii="Times New Roman" w:hAnsi="Times New Roman" w:cs="Times New Roman"/>
          <w:szCs w:val="24"/>
          <w:lang w:val="pl-PL"/>
        </w:rPr>
        <w:t>3.  </w:t>
      </w:r>
      <w:r w:rsidR="00A50B6A" w:rsidRPr="00A50B6A">
        <w:rPr>
          <w:rFonts w:ascii="Times New Roman" w:hAnsi="Times New Roman" w:cs="Times New Roman"/>
          <w:lang w:val="pl-PL"/>
        </w:rPr>
        <w:t>Stan faktyczny sprawy, tak jak został on przedstawiony przez strony, można streścić w następujący sposób</w:t>
      </w:r>
      <w:r w:rsidR="00A50B6A">
        <w:rPr>
          <w:rFonts w:ascii="Times New Roman" w:hAnsi="Times New Roman" w:cs="Times New Roman"/>
          <w:lang w:val="pl-PL"/>
        </w:rPr>
        <w:t>.</w:t>
      </w:r>
      <w:r w:rsidR="00A50B6A" w:rsidRPr="00A50B6A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2F5D96" w:rsidRPr="00A50B6A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A50B6A">
        <w:rPr>
          <w:rFonts w:ascii="Times New Roman" w:hAnsi="Times New Roman" w:cs="Times New Roman"/>
          <w:szCs w:val="24"/>
          <w:lang w:val="pl-PL"/>
        </w:rPr>
        <w:t>4.  </w:t>
      </w:r>
      <w:r w:rsidR="00A50B6A" w:rsidRPr="00A50B6A">
        <w:rPr>
          <w:rFonts w:ascii="Times New Roman" w:hAnsi="Times New Roman" w:cs="Times New Roman"/>
          <w:szCs w:val="24"/>
          <w:lang w:val="pl-PL"/>
        </w:rPr>
        <w:t xml:space="preserve">W dniu 1 marca 2005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="00A50B6A" w:rsidRPr="00A50B6A">
        <w:rPr>
          <w:rFonts w:ascii="Times New Roman" w:hAnsi="Times New Roman" w:cs="Times New Roman"/>
          <w:szCs w:val="24"/>
          <w:lang w:val="pl-PL"/>
        </w:rPr>
        <w:t xml:space="preserve"> skarżący nabyli</w:t>
      </w:r>
      <w:r w:rsidR="00164C36" w:rsidRPr="00164C36">
        <w:rPr>
          <w:rFonts w:ascii="Times New Roman" w:hAnsi="Times New Roman" w:cs="Times New Roman"/>
          <w:szCs w:val="24"/>
          <w:lang w:val="pl-PL"/>
        </w:rPr>
        <w:t xml:space="preserve"> </w:t>
      </w:r>
      <w:r w:rsidR="00164C36">
        <w:rPr>
          <w:rFonts w:ascii="Times New Roman" w:hAnsi="Times New Roman" w:cs="Times New Roman"/>
          <w:szCs w:val="24"/>
          <w:lang w:val="pl-PL"/>
        </w:rPr>
        <w:t xml:space="preserve">za 246 120 euro (EUR) </w:t>
      </w:r>
      <w:r w:rsidR="00164C36" w:rsidRPr="00A50B6A">
        <w:rPr>
          <w:rFonts w:ascii="Times New Roman" w:hAnsi="Times New Roman" w:cs="Times New Roman"/>
          <w:szCs w:val="24"/>
          <w:lang w:val="pl-PL"/>
        </w:rPr>
        <w:t xml:space="preserve">dom w </w:t>
      </w:r>
      <w:proofErr w:type="spellStart"/>
      <w:r w:rsidR="00164C36" w:rsidRPr="002A6133">
        <w:rPr>
          <w:rFonts w:ascii="Times New Roman" w:hAnsi="Times New Roman" w:cs="Times New Roman"/>
          <w:szCs w:val="24"/>
          <w:lang w:val="pl-PL"/>
        </w:rPr>
        <w:t>Bitschwiller-les-Thann</w:t>
      </w:r>
      <w:proofErr w:type="spellEnd"/>
      <w:r w:rsidR="002A6133">
        <w:rPr>
          <w:rFonts w:ascii="Times New Roman" w:hAnsi="Times New Roman" w:cs="Times New Roman"/>
          <w:szCs w:val="24"/>
          <w:lang w:val="pl-PL"/>
        </w:rPr>
        <w:t>,</w:t>
      </w:r>
      <w:r w:rsidR="00A50B6A" w:rsidRPr="00A50B6A">
        <w:rPr>
          <w:rFonts w:ascii="Times New Roman" w:hAnsi="Times New Roman" w:cs="Times New Roman"/>
          <w:szCs w:val="24"/>
          <w:lang w:val="pl-PL"/>
        </w:rPr>
        <w:t xml:space="preserve"> </w:t>
      </w:r>
      <w:r w:rsidR="002A6133" w:rsidRPr="002A6133">
        <w:rPr>
          <w:rFonts w:ascii="Times New Roman" w:hAnsi="Times New Roman" w:cs="Times New Roman"/>
          <w:szCs w:val="24"/>
          <w:lang w:val="pl-PL"/>
        </w:rPr>
        <w:t xml:space="preserve">składający się </w:t>
      </w:r>
      <w:r w:rsidR="00164C36">
        <w:rPr>
          <w:rFonts w:ascii="Times New Roman" w:hAnsi="Times New Roman" w:cs="Times New Roman"/>
          <w:szCs w:val="24"/>
          <w:lang w:val="pl-PL"/>
        </w:rPr>
        <w:t xml:space="preserve">z dwóch mieszkań oraz </w:t>
      </w:r>
      <w:r w:rsidR="00F46BA7">
        <w:rPr>
          <w:rFonts w:ascii="Times New Roman" w:hAnsi="Times New Roman" w:cs="Times New Roman"/>
          <w:szCs w:val="24"/>
          <w:lang w:val="pl-PL"/>
        </w:rPr>
        <w:br/>
      </w:r>
      <w:r w:rsidR="00164C36">
        <w:rPr>
          <w:rFonts w:ascii="Times New Roman" w:hAnsi="Times New Roman" w:cs="Times New Roman"/>
          <w:szCs w:val="24"/>
          <w:lang w:val="pl-PL"/>
        </w:rPr>
        <w:t>z ogrodu.</w:t>
      </w:r>
      <w:r w:rsidR="002A6133">
        <w:rPr>
          <w:rFonts w:ascii="Times New Roman" w:hAnsi="Times New Roman" w:cs="Times New Roman"/>
          <w:szCs w:val="24"/>
          <w:lang w:val="pl-PL"/>
        </w:rPr>
        <w:t xml:space="preserve"> Zakup został sfinansowany ze środków własnych w wysokości 96 120 EUR oraz kredytem bankowym udzielonym na 20 lat na kwotę 150 000 EUR, z </w:t>
      </w:r>
      <w:r w:rsidR="00164C36" w:rsidRPr="00164C36">
        <w:rPr>
          <w:rFonts w:ascii="Times New Roman" w:hAnsi="Times New Roman" w:cs="Times New Roman"/>
          <w:szCs w:val="24"/>
          <w:lang w:val="pl-PL"/>
        </w:rPr>
        <w:t xml:space="preserve">miesięczną </w:t>
      </w:r>
      <w:r w:rsidR="00F46BA7">
        <w:rPr>
          <w:rFonts w:ascii="Times New Roman" w:hAnsi="Times New Roman" w:cs="Times New Roman"/>
          <w:szCs w:val="24"/>
          <w:lang w:val="pl-PL"/>
        </w:rPr>
        <w:t>ratą w wysokości 856</w:t>
      </w:r>
      <w:r w:rsidR="002A6133" w:rsidRPr="00164C36">
        <w:rPr>
          <w:rFonts w:ascii="Times New Roman" w:hAnsi="Times New Roman" w:cs="Times New Roman"/>
          <w:szCs w:val="24"/>
          <w:lang w:val="pl-PL"/>
        </w:rPr>
        <w:t>,49 EUR</w:t>
      </w:r>
      <w:r w:rsidR="00164C36">
        <w:rPr>
          <w:rFonts w:ascii="Times New Roman" w:hAnsi="Times New Roman" w:cs="Times New Roman"/>
          <w:szCs w:val="24"/>
          <w:lang w:val="pl-PL"/>
        </w:rPr>
        <w:t>. C</w:t>
      </w:r>
      <w:r w:rsidR="003C1E46" w:rsidRPr="00164C36">
        <w:rPr>
          <w:rFonts w:ascii="Times New Roman" w:hAnsi="Times New Roman" w:cs="Times New Roman"/>
          <w:szCs w:val="24"/>
          <w:lang w:val="pl-PL"/>
        </w:rPr>
        <w:t>zęść</w:t>
      </w:r>
      <w:r w:rsidR="00164C36">
        <w:rPr>
          <w:rFonts w:ascii="Times New Roman" w:hAnsi="Times New Roman" w:cs="Times New Roman"/>
          <w:szCs w:val="24"/>
          <w:lang w:val="pl-PL"/>
        </w:rPr>
        <w:t xml:space="preserve"> kredytu</w:t>
      </w:r>
      <w:r w:rsidR="003C1E46" w:rsidRPr="00164C36">
        <w:rPr>
          <w:rFonts w:ascii="Times New Roman" w:hAnsi="Times New Roman" w:cs="Times New Roman"/>
          <w:szCs w:val="24"/>
          <w:lang w:val="pl-PL"/>
        </w:rPr>
        <w:t xml:space="preserve"> -19 400 EUR- została spłacona</w:t>
      </w:r>
      <w:r w:rsidR="003C1E46">
        <w:rPr>
          <w:rFonts w:ascii="Times New Roman" w:hAnsi="Times New Roman" w:cs="Times New Roman"/>
          <w:szCs w:val="24"/>
          <w:lang w:val="pl-PL"/>
        </w:rPr>
        <w:t xml:space="preserve"> w 2005 r.</w:t>
      </w:r>
    </w:p>
    <w:p w:rsidR="00AE5862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A3BF4">
        <w:rPr>
          <w:rFonts w:ascii="Times New Roman" w:hAnsi="Times New Roman" w:cs="Times New Roman"/>
          <w:szCs w:val="24"/>
          <w:lang w:val="pl-PL"/>
        </w:rPr>
        <w:t>5.  </w:t>
      </w:r>
      <w:r w:rsidR="003C1E46" w:rsidRPr="003C1E46">
        <w:rPr>
          <w:rFonts w:ascii="Times New Roman" w:hAnsi="Times New Roman" w:cs="Times New Roman"/>
          <w:szCs w:val="24"/>
          <w:lang w:val="pl-PL"/>
        </w:rPr>
        <w:t xml:space="preserve">W październiku 2005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="003C1E46" w:rsidRPr="003C1E46">
        <w:rPr>
          <w:rFonts w:ascii="Times New Roman" w:hAnsi="Times New Roman" w:cs="Times New Roman"/>
          <w:szCs w:val="24"/>
          <w:lang w:val="pl-PL"/>
        </w:rPr>
        <w:t xml:space="preserve"> żandarmeria wszczęła postępowanie przygotowawcze </w:t>
      </w:r>
      <w:r w:rsidR="003C1E46">
        <w:rPr>
          <w:rFonts w:ascii="Times New Roman" w:hAnsi="Times New Roman" w:cs="Times New Roman"/>
          <w:szCs w:val="24"/>
          <w:lang w:val="pl-PL"/>
        </w:rPr>
        <w:t xml:space="preserve">w związku z zawiadomieniem o przemycie marihuany. We wszczętym następnie postępowaniu sądowym ujawniono, że był to przemyt na szeroką skalę prowadzony przez A., syna skarżących, który sprzedawał </w:t>
      </w:r>
      <w:r w:rsidR="00164C36">
        <w:rPr>
          <w:rFonts w:ascii="Times New Roman" w:hAnsi="Times New Roman" w:cs="Times New Roman"/>
          <w:szCs w:val="24"/>
          <w:lang w:val="pl-PL"/>
        </w:rPr>
        <w:t>osobom, które trudniły się handlem narkotykami</w:t>
      </w:r>
      <w:r w:rsidR="00856D8A">
        <w:rPr>
          <w:rFonts w:ascii="Times New Roman" w:hAnsi="Times New Roman" w:cs="Times New Roman"/>
          <w:szCs w:val="24"/>
          <w:lang w:val="pl-PL"/>
        </w:rPr>
        <w:t>,</w:t>
      </w:r>
      <w:r w:rsidR="00164C36">
        <w:rPr>
          <w:rFonts w:ascii="Times New Roman" w:hAnsi="Times New Roman" w:cs="Times New Roman"/>
          <w:szCs w:val="24"/>
          <w:lang w:val="pl-PL"/>
        </w:rPr>
        <w:t xml:space="preserve"> </w:t>
      </w:r>
      <w:r w:rsidR="003C1E46">
        <w:rPr>
          <w:rFonts w:ascii="Times New Roman" w:hAnsi="Times New Roman" w:cs="Times New Roman"/>
          <w:szCs w:val="24"/>
          <w:lang w:val="pl-PL"/>
        </w:rPr>
        <w:t>duże ilości</w:t>
      </w:r>
      <w:r w:rsidR="00DA3BF4">
        <w:rPr>
          <w:rFonts w:ascii="Times New Roman" w:hAnsi="Times New Roman" w:cs="Times New Roman"/>
          <w:szCs w:val="24"/>
          <w:lang w:val="pl-PL"/>
        </w:rPr>
        <w:t>,</w:t>
      </w:r>
      <w:r w:rsidR="003C1E46">
        <w:rPr>
          <w:rFonts w:ascii="Times New Roman" w:hAnsi="Times New Roman" w:cs="Times New Roman"/>
          <w:szCs w:val="24"/>
          <w:lang w:val="pl-PL"/>
        </w:rPr>
        <w:t xml:space="preserve"> </w:t>
      </w:r>
      <w:r w:rsidR="00BE659E">
        <w:rPr>
          <w:rFonts w:ascii="Times New Roman" w:hAnsi="Times New Roman" w:cs="Times New Roman"/>
          <w:szCs w:val="24"/>
          <w:lang w:val="pl-PL"/>
        </w:rPr>
        <w:t>pochodzącej z Holandii</w:t>
      </w:r>
      <w:r w:rsidR="00DA3BF4">
        <w:rPr>
          <w:rFonts w:ascii="Times New Roman" w:hAnsi="Times New Roman" w:cs="Times New Roman"/>
          <w:szCs w:val="24"/>
          <w:lang w:val="pl-PL"/>
        </w:rPr>
        <w:t xml:space="preserve"> </w:t>
      </w:r>
      <w:r w:rsidR="003C1E46">
        <w:rPr>
          <w:rFonts w:ascii="Times New Roman" w:hAnsi="Times New Roman" w:cs="Times New Roman"/>
          <w:szCs w:val="24"/>
          <w:lang w:val="pl-PL"/>
        </w:rPr>
        <w:t>marihuany</w:t>
      </w:r>
      <w:r w:rsidR="00164C36">
        <w:rPr>
          <w:rFonts w:ascii="Times New Roman" w:hAnsi="Times New Roman" w:cs="Times New Roman"/>
          <w:szCs w:val="24"/>
          <w:lang w:val="pl-PL"/>
        </w:rPr>
        <w:t>. Dokonano sprawdzeń w zakresie</w:t>
      </w:r>
      <w:r w:rsidR="00AE5862">
        <w:rPr>
          <w:rFonts w:ascii="Times New Roman" w:hAnsi="Times New Roman" w:cs="Times New Roman"/>
          <w:szCs w:val="24"/>
          <w:lang w:val="pl-PL"/>
        </w:rPr>
        <w:t xml:space="preserve"> majątku A. oraz jego otoczenia</w:t>
      </w:r>
      <w:r w:rsidR="00DA3BF4">
        <w:rPr>
          <w:rFonts w:ascii="Times New Roman" w:hAnsi="Times New Roman" w:cs="Times New Roman"/>
          <w:szCs w:val="24"/>
          <w:lang w:val="pl-PL"/>
        </w:rPr>
        <w:t>,</w:t>
      </w:r>
      <w:r w:rsidR="00AE5862">
        <w:rPr>
          <w:rFonts w:ascii="Times New Roman" w:hAnsi="Times New Roman" w:cs="Times New Roman"/>
          <w:szCs w:val="24"/>
          <w:lang w:val="pl-PL"/>
        </w:rPr>
        <w:t xml:space="preserve"> </w:t>
      </w:r>
      <w:r w:rsidR="00BE659E">
        <w:rPr>
          <w:rFonts w:ascii="Times New Roman" w:hAnsi="Times New Roman" w:cs="Times New Roman"/>
          <w:szCs w:val="24"/>
          <w:lang w:val="pl-PL"/>
        </w:rPr>
        <w:t>mających na celu ustalenie</w:t>
      </w:r>
      <w:r w:rsidR="00066E40">
        <w:rPr>
          <w:rFonts w:ascii="Times New Roman" w:hAnsi="Times New Roman" w:cs="Times New Roman"/>
          <w:szCs w:val="24"/>
          <w:lang w:val="pl-PL"/>
        </w:rPr>
        <w:t>,</w:t>
      </w:r>
      <w:r w:rsidR="00AE5862">
        <w:rPr>
          <w:rFonts w:ascii="Times New Roman" w:hAnsi="Times New Roman" w:cs="Times New Roman"/>
          <w:szCs w:val="24"/>
          <w:lang w:val="pl-PL"/>
        </w:rPr>
        <w:t xml:space="preserve"> czy popełniono przestępstw</w:t>
      </w:r>
      <w:r w:rsidR="005972AF">
        <w:rPr>
          <w:rFonts w:ascii="Times New Roman" w:hAnsi="Times New Roman" w:cs="Times New Roman"/>
          <w:szCs w:val="24"/>
          <w:lang w:val="pl-PL"/>
        </w:rPr>
        <w:t>o</w:t>
      </w:r>
      <w:r w:rsidR="00532337">
        <w:rPr>
          <w:rFonts w:ascii="Times New Roman" w:hAnsi="Times New Roman" w:cs="Times New Roman"/>
          <w:szCs w:val="24"/>
          <w:lang w:val="pl-PL"/>
        </w:rPr>
        <w:t xml:space="preserve"> polegające na braku możliwości</w:t>
      </w:r>
      <w:r w:rsidR="00AE5862">
        <w:rPr>
          <w:rFonts w:ascii="Times New Roman" w:hAnsi="Times New Roman" w:cs="Times New Roman"/>
          <w:szCs w:val="24"/>
          <w:lang w:val="pl-PL"/>
        </w:rPr>
        <w:t xml:space="preserve"> </w:t>
      </w:r>
      <w:r w:rsidR="00EC609B">
        <w:rPr>
          <w:rFonts w:ascii="Times New Roman" w:hAnsi="Times New Roman" w:cs="Times New Roman"/>
          <w:szCs w:val="24"/>
          <w:lang w:val="pl-PL"/>
        </w:rPr>
        <w:t xml:space="preserve">udokumentowania </w:t>
      </w:r>
      <w:r w:rsidR="00DC482C">
        <w:rPr>
          <w:rFonts w:ascii="Times New Roman" w:hAnsi="Times New Roman" w:cs="Times New Roman"/>
          <w:szCs w:val="24"/>
          <w:lang w:val="pl-PL"/>
        </w:rPr>
        <w:t>posiadan</w:t>
      </w:r>
      <w:r w:rsidR="00EC609B">
        <w:rPr>
          <w:rFonts w:ascii="Times New Roman" w:hAnsi="Times New Roman" w:cs="Times New Roman"/>
          <w:szCs w:val="24"/>
          <w:lang w:val="pl-PL"/>
        </w:rPr>
        <w:t>ych</w:t>
      </w:r>
      <w:r w:rsidR="00AE5862">
        <w:rPr>
          <w:rFonts w:ascii="Times New Roman" w:hAnsi="Times New Roman" w:cs="Times New Roman"/>
          <w:szCs w:val="24"/>
          <w:lang w:val="pl-PL"/>
        </w:rPr>
        <w:t xml:space="preserve"> </w:t>
      </w:r>
      <w:r w:rsidR="00EC609B">
        <w:rPr>
          <w:rFonts w:ascii="Times New Roman" w:hAnsi="Times New Roman" w:cs="Times New Roman"/>
          <w:szCs w:val="24"/>
          <w:lang w:val="pl-PL"/>
        </w:rPr>
        <w:t>zasobów pieniężnych</w:t>
      </w:r>
      <w:r w:rsidR="00E02DE8">
        <w:rPr>
          <w:rFonts w:ascii="Times New Roman" w:hAnsi="Times New Roman" w:cs="Times New Roman"/>
          <w:szCs w:val="24"/>
          <w:lang w:val="pl-PL"/>
        </w:rPr>
        <w:t xml:space="preserve"> </w:t>
      </w:r>
      <w:r w:rsidR="00EC609B">
        <w:rPr>
          <w:rFonts w:ascii="Times New Roman" w:hAnsi="Times New Roman" w:cs="Times New Roman"/>
          <w:szCs w:val="24"/>
          <w:lang w:val="pl-PL"/>
        </w:rPr>
        <w:t>oraz</w:t>
      </w:r>
      <w:r w:rsidR="00AE5862">
        <w:rPr>
          <w:rFonts w:ascii="Times New Roman" w:hAnsi="Times New Roman" w:cs="Times New Roman"/>
          <w:szCs w:val="24"/>
          <w:lang w:val="pl-PL"/>
        </w:rPr>
        <w:t xml:space="preserve"> </w:t>
      </w:r>
      <w:r w:rsidR="005972AF">
        <w:rPr>
          <w:rFonts w:ascii="Times New Roman" w:hAnsi="Times New Roman" w:cs="Times New Roman"/>
          <w:szCs w:val="24"/>
          <w:lang w:val="pl-PL"/>
        </w:rPr>
        <w:t xml:space="preserve">przestępstwo </w:t>
      </w:r>
      <w:r w:rsidR="00AE5862">
        <w:rPr>
          <w:rFonts w:ascii="Times New Roman" w:hAnsi="Times New Roman" w:cs="Times New Roman"/>
          <w:szCs w:val="24"/>
          <w:lang w:val="pl-PL"/>
        </w:rPr>
        <w:t>prania pieniędzy</w:t>
      </w:r>
      <w:r w:rsidR="00CA1ACF">
        <w:rPr>
          <w:rFonts w:ascii="Times New Roman" w:hAnsi="Times New Roman" w:cs="Times New Roman"/>
          <w:szCs w:val="24"/>
          <w:lang w:val="pl-PL"/>
        </w:rPr>
        <w:t>.</w:t>
      </w:r>
      <w:r w:rsidR="00164C36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2F5D96" w:rsidRPr="00CA1ACF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CA1ACF">
        <w:rPr>
          <w:rFonts w:ascii="Times New Roman" w:hAnsi="Times New Roman" w:cs="Times New Roman"/>
          <w:szCs w:val="24"/>
          <w:lang w:val="pl-PL"/>
        </w:rPr>
        <w:t>6.  </w:t>
      </w:r>
      <w:r w:rsidR="00CA1ACF" w:rsidRPr="00CA1ACF">
        <w:rPr>
          <w:rFonts w:ascii="Times New Roman" w:hAnsi="Times New Roman" w:cs="Times New Roman"/>
          <w:szCs w:val="24"/>
          <w:lang w:val="pl-PL"/>
        </w:rPr>
        <w:t xml:space="preserve">W czerwcu 2008 przed Sądem </w:t>
      </w:r>
      <w:r w:rsidR="00CA1ACF">
        <w:rPr>
          <w:rFonts w:ascii="Times New Roman" w:hAnsi="Times New Roman" w:cs="Times New Roman"/>
          <w:szCs w:val="24"/>
          <w:lang w:val="pl-PL"/>
        </w:rPr>
        <w:t xml:space="preserve">Poprawczym w Miluzie postawiono szereg osób, w tym A. oraz skarżących: A. postawiono w szczególności zarzut nieuprawnionego posiadania, przewożenia, nabywania, zbywania </w:t>
      </w:r>
      <w:r w:rsidR="00F46BA7">
        <w:rPr>
          <w:rFonts w:ascii="Times New Roman" w:hAnsi="Times New Roman" w:cs="Times New Roman"/>
          <w:szCs w:val="24"/>
          <w:lang w:val="pl-PL"/>
        </w:rPr>
        <w:br/>
      </w:r>
      <w:r w:rsidR="00CA1ACF">
        <w:rPr>
          <w:rFonts w:ascii="Times New Roman" w:hAnsi="Times New Roman" w:cs="Times New Roman"/>
          <w:szCs w:val="24"/>
          <w:lang w:val="pl-PL"/>
        </w:rPr>
        <w:t xml:space="preserve">i importu środków odurzających; skarżącym postawiono zarzut, że </w:t>
      </w:r>
      <w:r w:rsidR="00E02DE8">
        <w:rPr>
          <w:rFonts w:ascii="Times New Roman" w:hAnsi="Times New Roman" w:cs="Times New Roman"/>
          <w:szCs w:val="24"/>
          <w:lang w:val="pl-PL"/>
        </w:rPr>
        <w:t>pozostając w</w:t>
      </w:r>
      <w:r w:rsidR="00CA1ACF">
        <w:rPr>
          <w:rFonts w:ascii="Times New Roman" w:hAnsi="Times New Roman" w:cs="Times New Roman"/>
          <w:szCs w:val="24"/>
          <w:lang w:val="pl-PL"/>
        </w:rPr>
        <w:t xml:space="preserve"> </w:t>
      </w:r>
      <w:r w:rsidR="00DA3BF4">
        <w:rPr>
          <w:rFonts w:ascii="Times New Roman" w:hAnsi="Times New Roman" w:cs="Times New Roman"/>
          <w:szCs w:val="24"/>
          <w:lang w:val="pl-PL"/>
        </w:rPr>
        <w:t>zwyczajowych relacjach</w:t>
      </w:r>
      <w:r w:rsidR="00CA1ACF">
        <w:rPr>
          <w:rFonts w:ascii="Times New Roman" w:hAnsi="Times New Roman" w:cs="Times New Roman"/>
          <w:szCs w:val="24"/>
          <w:lang w:val="pl-PL"/>
        </w:rPr>
        <w:t xml:space="preserve"> z osobą lub osobami</w:t>
      </w:r>
      <w:r w:rsidR="00E02DE8">
        <w:rPr>
          <w:rFonts w:ascii="Times New Roman" w:hAnsi="Times New Roman" w:cs="Times New Roman"/>
          <w:szCs w:val="24"/>
          <w:lang w:val="pl-PL"/>
        </w:rPr>
        <w:t xml:space="preserve"> zajmującymi się handlem środkami odurzającymi, nie byli w stanie przedstawić dowodów na posiadane </w:t>
      </w:r>
      <w:r w:rsidR="00BE659E">
        <w:rPr>
          <w:rFonts w:ascii="Times New Roman" w:hAnsi="Times New Roman" w:cs="Times New Roman"/>
          <w:szCs w:val="24"/>
          <w:lang w:val="pl-PL"/>
        </w:rPr>
        <w:t>zasoby</w:t>
      </w:r>
      <w:r w:rsidR="00E02DE8">
        <w:rPr>
          <w:rFonts w:ascii="Times New Roman" w:hAnsi="Times New Roman" w:cs="Times New Roman"/>
          <w:szCs w:val="24"/>
          <w:lang w:val="pl-PL"/>
        </w:rPr>
        <w:t xml:space="preserve"> pieniężne wydatkowane na życie w „latach 2004, 2005, 2006 oraz w okresie nieobjętym przedawnieniem”.</w:t>
      </w:r>
    </w:p>
    <w:p w:rsidR="002F5D96" w:rsidRPr="00E02DE8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02DE8">
        <w:rPr>
          <w:rFonts w:ascii="Times New Roman" w:hAnsi="Times New Roman" w:cs="Times New Roman"/>
          <w:szCs w:val="24"/>
          <w:lang w:val="pl-PL"/>
        </w:rPr>
        <w:t>7.  </w:t>
      </w:r>
      <w:r w:rsidR="00E02DE8" w:rsidRPr="00E02DE8">
        <w:rPr>
          <w:rFonts w:ascii="Times New Roman" w:hAnsi="Times New Roman" w:cs="Times New Roman"/>
          <w:szCs w:val="24"/>
          <w:lang w:val="pl-PL"/>
        </w:rPr>
        <w:t>Wyrokiem z dnia 11 lipca 2008, skarżący zostali uznani winnymi po</w:t>
      </w:r>
      <w:r w:rsidR="00E02DE8">
        <w:rPr>
          <w:rFonts w:ascii="Times New Roman" w:hAnsi="Times New Roman" w:cs="Times New Roman"/>
          <w:szCs w:val="24"/>
          <w:lang w:val="pl-PL"/>
        </w:rPr>
        <w:t>p</w:t>
      </w:r>
      <w:r w:rsidR="00E02DE8" w:rsidRPr="00E02DE8">
        <w:rPr>
          <w:rFonts w:ascii="Times New Roman" w:hAnsi="Times New Roman" w:cs="Times New Roman"/>
          <w:szCs w:val="24"/>
          <w:lang w:val="pl-PL"/>
        </w:rPr>
        <w:t>ełnienia zarzucanych im czynów</w:t>
      </w:r>
      <w:r w:rsidR="00E02DE8">
        <w:rPr>
          <w:rFonts w:ascii="Times New Roman" w:hAnsi="Times New Roman" w:cs="Times New Roman"/>
          <w:szCs w:val="24"/>
          <w:lang w:val="pl-PL"/>
        </w:rPr>
        <w:t>. A. został skazany na 7 lat pozbawienia wolności, a skarżący na trzy lata, w tym dwa lata w zawieszeniu. Ponadto wobec skarżących</w:t>
      </w:r>
      <w:r w:rsidR="00164C36">
        <w:rPr>
          <w:rFonts w:ascii="Times New Roman" w:hAnsi="Times New Roman" w:cs="Times New Roman"/>
          <w:szCs w:val="24"/>
          <w:lang w:val="pl-PL"/>
        </w:rPr>
        <w:t>,</w:t>
      </w:r>
      <w:r w:rsidR="00E02DE8">
        <w:rPr>
          <w:rFonts w:ascii="Times New Roman" w:hAnsi="Times New Roman" w:cs="Times New Roman"/>
          <w:szCs w:val="24"/>
          <w:lang w:val="pl-PL"/>
        </w:rPr>
        <w:t xml:space="preserve"> sąd orzekł zakaz opuszczania terytoriom Francji pr</w:t>
      </w:r>
      <w:r w:rsidR="00DA3BF4">
        <w:rPr>
          <w:rFonts w:ascii="Times New Roman" w:hAnsi="Times New Roman" w:cs="Times New Roman"/>
          <w:szCs w:val="24"/>
          <w:lang w:val="pl-PL"/>
        </w:rPr>
        <w:t>zez okres 5 lat oraz postanowił</w:t>
      </w:r>
      <w:r w:rsidR="00164C36">
        <w:rPr>
          <w:rFonts w:ascii="Times New Roman" w:hAnsi="Times New Roman" w:cs="Times New Roman"/>
          <w:szCs w:val="24"/>
          <w:lang w:val="pl-PL"/>
        </w:rPr>
        <w:t xml:space="preserve"> o zajęciu i przepadku</w:t>
      </w:r>
      <w:r w:rsidR="00E02DE8">
        <w:rPr>
          <w:rFonts w:ascii="Times New Roman" w:hAnsi="Times New Roman" w:cs="Times New Roman"/>
          <w:szCs w:val="24"/>
          <w:lang w:val="pl-PL"/>
        </w:rPr>
        <w:t xml:space="preserve"> kwoty 28 070 EUR </w:t>
      </w:r>
      <w:r w:rsidR="00F77BD4">
        <w:rPr>
          <w:rFonts w:ascii="Times New Roman" w:hAnsi="Times New Roman" w:cs="Times New Roman"/>
          <w:szCs w:val="24"/>
          <w:lang w:val="pl-PL"/>
        </w:rPr>
        <w:t>złożonej na rachunku bankowym prowadzonym na rzecz skar</w:t>
      </w:r>
      <w:r w:rsidR="00DA3BF4">
        <w:rPr>
          <w:rFonts w:ascii="Times New Roman" w:hAnsi="Times New Roman" w:cs="Times New Roman"/>
          <w:szCs w:val="24"/>
          <w:lang w:val="pl-PL"/>
        </w:rPr>
        <w:t>żącej, jak również o przepadku</w:t>
      </w:r>
      <w:r w:rsidR="00F77BD4">
        <w:rPr>
          <w:rFonts w:ascii="Times New Roman" w:hAnsi="Times New Roman" w:cs="Times New Roman"/>
          <w:szCs w:val="24"/>
          <w:lang w:val="pl-PL"/>
        </w:rPr>
        <w:t xml:space="preserve"> nieruchomości znajdującej się w </w:t>
      </w:r>
      <w:proofErr w:type="spellStart"/>
      <w:r w:rsidR="00F77BD4">
        <w:rPr>
          <w:rFonts w:ascii="Times New Roman" w:hAnsi="Times New Roman" w:cs="Times New Roman"/>
          <w:szCs w:val="24"/>
          <w:lang w:val="pl-PL"/>
        </w:rPr>
        <w:t>Bitschwiller-les-Thann</w:t>
      </w:r>
      <w:proofErr w:type="spellEnd"/>
      <w:r w:rsidR="00F77BD4">
        <w:rPr>
          <w:rFonts w:ascii="Times New Roman" w:hAnsi="Times New Roman" w:cs="Times New Roman"/>
          <w:szCs w:val="24"/>
          <w:lang w:val="pl-PL"/>
        </w:rPr>
        <w:t>.</w:t>
      </w:r>
      <w:r w:rsidR="00E02DE8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2F5D96" w:rsidRPr="007E439E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A3BF4">
        <w:rPr>
          <w:rFonts w:ascii="Times New Roman" w:hAnsi="Times New Roman" w:cs="Times New Roman"/>
          <w:szCs w:val="24"/>
          <w:lang w:val="pl-PL"/>
        </w:rPr>
        <w:t>8.  </w:t>
      </w:r>
      <w:r w:rsidR="00F77BD4" w:rsidRPr="00F77BD4">
        <w:rPr>
          <w:rFonts w:ascii="Times New Roman" w:hAnsi="Times New Roman" w:cs="Times New Roman"/>
          <w:szCs w:val="24"/>
          <w:lang w:val="pl-PL"/>
        </w:rPr>
        <w:t xml:space="preserve">Co do ostatniej kwestii, w wyroku stwierdzono, że w 2004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="00F77BD4" w:rsidRPr="00F77BD4">
        <w:rPr>
          <w:rFonts w:ascii="Times New Roman" w:hAnsi="Times New Roman" w:cs="Times New Roman"/>
          <w:szCs w:val="24"/>
          <w:lang w:val="pl-PL"/>
        </w:rPr>
        <w:t xml:space="preserve"> </w:t>
      </w:r>
      <w:r w:rsidR="00F77BD4">
        <w:rPr>
          <w:rFonts w:ascii="Times New Roman" w:hAnsi="Times New Roman" w:cs="Times New Roman"/>
          <w:szCs w:val="24"/>
          <w:lang w:val="pl-PL"/>
        </w:rPr>
        <w:t>skarżący wykazali dochód w wysokości 15 132 EUR i co za tym idzie dysponowali maksymaln</w:t>
      </w:r>
      <w:r w:rsidR="00BE659E">
        <w:rPr>
          <w:rFonts w:ascii="Times New Roman" w:hAnsi="Times New Roman" w:cs="Times New Roman"/>
          <w:szCs w:val="24"/>
          <w:lang w:val="pl-PL"/>
        </w:rPr>
        <w:t xml:space="preserve">ie kwotą 1 300 EUR miesięcznie. </w:t>
      </w:r>
      <w:r w:rsidR="00F77BD4">
        <w:rPr>
          <w:rFonts w:ascii="Times New Roman" w:hAnsi="Times New Roman" w:cs="Times New Roman"/>
          <w:szCs w:val="24"/>
          <w:lang w:val="pl-PL"/>
        </w:rPr>
        <w:t xml:space="preserve">Następnie </w:t>
      </w:r>
      <w:r w:rsidR="00F46BA7">
        <w:rPr>
          <w:rFonts w:ascii="Times New Roman" w:hAnsi="Times New Roman" w:cs="Times New Roman"/>
          <w:szCs w:val="24"/>
          <w:lang w:val="pl-PL"/>
        </w:rPr>
        <w:br/>
      </w:r>
      <w:r w:rsidR="00F77BD4">
        <w:rPr>
          <w:rFonts w:ascii="Times New Roman" w:hAnsi="Times New Roman" w:cs="Times New Roman"/>
          <w:szCs w:val="24"/>
          <w:lang w:val="pl-PL"/>
        </w:rPr>
        <w:t xml:space="preserve">w wyroku podniesiono, że skarżący posiadali kilka rachunków w różnych bankach we Francji i w Maroku oraz przedstawiono </w:t>
      </w:r>
      <w:r w:rsidR="00DA3BF4">
        <w:rPr>
          <w:rFonts w:ascii="Times New Roman" w:hAnsi="Times New Roman" w:cs="Times New Roman"/>
          <w:szCs w:val="24"/>
          <w:lang w:val="pl-PL"/>
        </w:rPr>
        <w:t>kwot</w:t>
      </w:r>
      <w:r w:rsidR="00BE659E">
        <w:rPr>
          <w:rFonts w:ascii="Times New Roman" w:hAnsi="Times New Roman" w:cs="Times New Roman"/>
          <w:szCs w:val="24"/>
          <w:lang w:val="pl-PL"/>
        </w:rPr>
        <w:t xml:space="preserve">y- znaczące dla niektórych </w:t>
      </w:r>
      <w:r w:rsidR="00DA3BF4">
        <w:rPr>
          <w:rFonts w:ascii="Times New Roman" w:hAnsi="Times New Roman" w:cs="Times New Roman"/>
          <w:szCs w:val="24"/>
          <w:lang w:val="pl-PL"/>
        </w:rPr>
        <w:t>-</w:t>
      </w:r>
      <w:r w:rsidR="00BE659E">
        <w:rPr>
          <w:rFonts w:ascii="Times New Roman" w:hAnsi="Times New Roman" w:cs="Times New Roman"/>
          <w:szCs w:val="24"/>
          <w:lang w:val="pl-PL"/>
        </w:rPr>
        <w:t xml:space="preserve"> przelane lub złożone</w:t>
      </w:r>
      <w:r w:rsidR="00F77BD4">
        <w:rPr>
          <w:rFonts w:ascii="Times New Roman" w:hAnsi="Times New Roman" w:cs="Times New Roman"/>
          <w:szCs w:val="24"/>
          <w:lang w:val="pl-PL"/>
        </w:rPr>
        <w:t xml:space="preserve"> na tych rachunkach. </w:t>
      </w:r>
      <w:r w:rsidR="00F77BD4" w:rsidRPr="00F77BD4">
        <w:rPr>
          <w:rFonts w:ascii="Times New Roman" w:hAnsi="Times New Roman" w:cs="Times New Roman"/>
          <w:szCs w:val="24"/>
          <w:lang w:val="pl-PL"/>
        </w:rPr>
        <w:t xml:space="preserve">W wyroku podniesiono również, że </w:t>
      </w:r>
      <w:r w:rsidR="00F77BD4">
        <w:rPr>
          <w:rFonts w:ascii="Times New Roman" w:hAnsi="Times New Roman" w:cs="Times New Roman"/>
          <w:szCs w:val="24"/>
          <w:lang w:val="pl-PL"/>
        </w:rPr>
        <w:t xml:space="preserve">skarżący byli właścicielami </w:t>
      </w:r>
      <w:r w:rsidR="00F77BD4" w:rsidRPr="00F77BD4">
        <w:rPr>
          <w:rFonts w:ascii="Times New Roman" w:hAnsi="Times New Roman" w:cs="Times New Roman"/>
          <w:szCs w:val="24"/>
          <w:lang w:val="pl-PL"/>
        </w:rPr>
        <w:t xml:space="preserve">wyżej </w:t>
      </w:r>
      <w:r w:rsidR="00F77BD4">
        <w:rPr>
          <w:rFonts w:ascii="Times New Roman" w:hAnsi="Times New Roman" w:cs="Times New Roman"/>
          <w:szCs w:val="24"/>
          <w:lang w:val="pl-PL"/>
        </w:rPr>
        <w:t>wymienionego</w:t>
      </w:r>
      <w:r w:rsidR="00F77BD4" w:rsidRPr="00F77BD4">
        <w:rPr>
          <w:rFonts w:ascii="Times New Roman" w:hAnsi="Times New Roman" w:cs="Times New Roman"/>
          <w:szCs w:val="24"/>
          <w:lang w:val="pl-PL"/>
        </w:rPr>
        <w:t xml:space="preserve"> </w:t>
      </w:r>
      <w:r w:rsidR="00F77BD4">
        <w:rPr>
          <w:rFonts w:ascii="Times New Roman" w:hAnsi="Times New Roman" w:cs="Times New Roman"/>
          <w:szCs w:val="24"/>
          <w:lang w:val="pl-PL"/>
        </w:rPr>
        <w:t>domu</w:t>
      </w:r>
      <w:r w:rsidR="00F77BD4" w:rsidRPr="00F77BD4">
        <w:rPr>
          <w:rFonts w:ascii="Times New Roman" w:hAnsi="Times New Roman" w:cs="Times New Roman"/>
          <w:szCs w:val="24"/>
          <w:lang w:val="pl-PL"/>
        </w:rPr>
        <w:t xml:space="preserve"> (zob. powyżej ustęp 4)</w:t>
      </w:r>
      <w:r w:rsidR="00F77BD4">
        <w:rPr>
          <w:rFonts w:ascii="Times New Roman" w:hAnsi="Times New Roman" w:cs="Times New Roman"/>
          <w:szCs w:val="24"/>
          <w:lang w:val="pl-PL"/>
        </w:rPr>
        <w:t>, zakupionego w 2</w:t>
      </w:r>
      <w:r w:rsidR="00DA3BF4">
        <w:rPr>
          <w:rFonts w:ascii="Times New Roman" w:hAnsi="Times New Roman" w:cs="Times New Roman"/>
          <w:szCs w:val="24"/>
          <w:lang w:val="pl-PL"/>
        </w:rPr>
        <w:t xml:space="preserve">005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="00DA3BF4">
        <w:rPr>
          <w:rFonts w:ascii="Times New Roman" w:hAnsi="Times New Roman" w:cs="Times New Roman"/>
          <w:szCs w:val="24"/>
          <w:lang w:val="pl-PL"/>
        </w:rPr>
        <w:t xml:space="preserve"> za kwotę 246 120 EUR, a</w:t>
      </w:r>
      <w:r w:rsidR="00F77BD4">
        <w:rPr>
          <w:rFonts w:ascii="Times New Roman" w:hAnsi="Times New Roman" w:cs="Times New Roman"/>
          <w:szCs w:val="24"/>
          <w:lang w:val="pl-PL"/>
        </w:rPr>
        <w:t xml:space="preserve"> w którym przeprowadzono </w:t>
      </w:r>
      <w:r w:rsidR="00DA3BF4">
        <w:rPr>
          <w:rFonts w:ascii="Times New Roman" w:hAnsi="Times New Roman" w:cs="Times New Roman"/>
          <w:szCs w:val="24"/>
          <w:lang w:val="pl-PL"/>
        </w:rPr>
        <w:t>roboty</w:t>
      </w:r>
      <w:r w:rsidR="007E439E">
        <w:rPr>
          <w:rFonts w:ascii="Times New Roman" w:hAnsi="Times New Roman" w:cs="Times New Roman"/>
          <w:szCs w:val="24"/>
          <w:lang w:val="pl-PL"/>
        </w:rPr>
        <w:t xml:space="preserve"> na kwotę 59 897,47 EUR. W </w:t>
      </w:r>
      <w:r w:rsidR="00BE659E">
        <w:rPr>
          <w:rFonts w:ascii="Times New Roman" w:hAnsi="Times New Roman" w:cs="Times New Roman"/>
          <w:szCs w:val="24"/>
          <w:lang w:val="pl-PL"/>
        </w:rPr>
        <w:lastRenderedPageBreak/>
        <w:t xml:space="preserve">wyroku odnotowano, </w:t>
      </w:r>
      <w:r w:rsidR="00E17C07">
        <w:rPr>
          <w:rFonts w:ascii="Times New Roman" w:hAnsi="Times New Roman" w:cs="Times New Roman"/>
          <w:szCs w:val="24"/>
          <w:lang w:val="pl-PL"/>
        </w:rPr>
        <w:t>pona</w:t>
      </w:r>
      <w:r w:rsidR="007E439E">
        <w:rPr>
          <w:rFonts w:ascii="Times New Roman" w:hAnsi="Times New Roman" w:cs="Times New Roman"/>
          <w:szCs w:val="24"/>
          <w:lang w:val="pl-PL"/>
        </w:rPr>
        <w:t xml:space="preserve">dto, że na nazwisko skarżącego lub skarżącej zarejestrowano 9 nowych pojazdów oraz dokonano szczegółowego obliczenia różnego rodzaju wydatków dokonanych przez skarżących. </w:t>
      </w:r>
      <w:r w:rsidR="007E439E" w:rsidRPr="007E439E">
        <w:rPr>
          <w:rFonts w:ascii="Times New Roman" w:hAnsi="Times New Roman" w:cs="Times New Roman"/>
          <w:szCs w:val="24"/>
          <w:lang w:val="pl-PL"/>
        </w:rPr>
        <w:t xml:space="preserve">Nadto w wyroku stwierdzono, że A. kierował pracami </w:t>
      </w:r>
      <w:r w:rsidR="007E439E">
        <w:rPr>
          <w:rFonts w:ascii="Times New Roman" w:hAnsi="Times New Roman" w:cs="Times New Roman"/>
          <w:szCs w:val="24"/>
          <w:lang w:val="pl-PL"/>
        </w:rPr>
        <w:t>wykonywanymi w domu oraz</w:t>
      </w:r>
      <w:r w:rsidR="007E439E" w:rsidRPr="007E439E">
        <w:rPr>
          <w:rFonts w:ascii="Times New Roman" w:hAnsi="Times New Roman" w:cs="Times New Roman"/>
          <w:szCs w:val="24"/>
          <w:lang w:val="pl-PL"/>
        </w:rPr>
        <w:t xml:space="preserve"> partycypował w</w:t>
      </w:r>
      <w:r w:rsidR="007E439E">
        <w:rPr>
          <w:rFonts w:ascii="Times New Roman" w:hAnsi="Times New Roman" w:cs="Times New Roman"/>
          <w:szCs w:val="24"/>
          <w:lang w:val="pl-PL"/>
        </w:rPr>
        <w:t xml:space="preserve"> jego</w:t>
      </w:r>
      <w:r w:rsidR="007E439E" w:rsidRPr="007E439E">
        <w:rPr>
          <w:rFonts w:ascii="Times New Roman" w:hAnsi="Times New Roman" w:cs="Times New Roman"/>
          <w:szCs w:val="24"/>
          <w:lang w:val="pl-PL"/>
        </w:rPr>
        <w:t xml:space="preserve"> finansowaniu</w:t>
      </w:r>
      <w:r w:rsidR="007E439E">
        <w:rPr>
          <w:rFonts w:ascii="Times New Roman" w:hAnsi="Times New Roman" w:cs="Times New Roman"/>
          <w:szCs w:val="24"/>
          <w:lang w:val="pl-PL"/>
        </w:rPr>
        <w:t xml:space="preserve">, jak również </w:t>
      </w:r>
      <w:r w:rsidR="00C16EBB">
        <w:rPr>
          <w:rFonts w:ascii="Times New Roman" w:hAnsi="Times New Roman" w:cs="Times New Roman"/>
          <w:szCs w:val="24"/>
          <w:lang w:val="pl-PL"/>
        </w:rPr>
        <w:t>spłacał</w:t>
      </w:r>
      <w:r w:rsidR="007E439E">
        <w:rPr>
          <w:rFonts w:ascii="Times New Roman" w:hAnsi="Times New Roman" w:cs="Times New Roman"/>
          <w:szCs w:val="24"/>
          <w:lang w:val="pl-PL"/>
        </w:rPr>
        <w:t xml:space="preserve"> raty kredytu hipotecznego, a wreszcie, że został założony podsłuch u skarżąc</w:t>
      </w:r>
      <w:r w:rsidR="00E17C07">
        <w:rPr>
          <w:rFonts w:ascii="Times New Roman" w:hAnsi="Times New Roman" w:cs="Times New Roman"/>
          <w:szCs w:val="24"/>
          <w:lang w:val="pl-PL"/>
        </w:rPr>
        <w:t xml:space="preserve">ych. </w:t>
      </w:r>
      <w:r w:rsidR="00E17C07">
        <w:rPr>
          <w:rFonts w:ascii="Times New Roman" w:hAnsi="Times New Roman" w:cs="Times New Roman"/>
          <w:szCs w:val="24"/>
          <w:lang w:val="pl-PL"/>
        </w:rPr>
        <w:br/>
      </w:r>
      <w:r w:rsidR="00B02C5B">
        <w:rPr>
          <w:rFonts w:ascii="Times New Roman" w:hAnsi="Times New Roman" w:cs="Times New Roman"/>
          <w:szCs w:val="24"/>
          <w:lang w:val="pl-PL"/>
        </w:rPr>
        <w:t>W</w:t>
      </w:r>
      <w:r w:rsidR="00DA3BF4">
        <w:rPr>
          <w:rFonts w:ascii="Times New Roman" w:hAnsi="Times New Roman" w:cs="Times New Roman"/>
          <w:szCs w:val="24"/>
          <w:lang w:val="pl-PL"/>
        </w:rPr>
        <w:t xml:space="preserve"> wyniku</w:t>
      </w:r>
      <w:r w:rsidR="007E439E">
        <w:rPr>
          <w:rFonts w:ascii="Times New Roman" w:hAnsi="Times New Roman" w:cs="Times New Roman"/>
          <w:szCs w:val="24"/>
          <w:lang w:val="pl-PL"/>
        </w:rPr>
        <w:t xml:space="preserve"> rozmowy po</w:t>
      </w:r>
      <w:r w:rsidR="00164C36">
        <w:rPr>
          <w:rFonts w:ascii="Times New Roman" w:hAnsi="Times New Roman" w:cs="Times New Roman"/>
          <w:szCs w:val="24"/>
          <w:lang w:val="pl-PL"/>
        </w:rPr>
        <w:t>d</w:t>
      </w:r>
      <w:r w:rsidR="007E439E">
        <w:rPr>
          <w:rFonts w:ascii="Times New Roman" w:hAnsi="Times New Roman" w:cs="Times New Roman"/>
          <w:szCs w:val="24"/>
          <w:lang w:val="pl-PL"/>
        </w:rPr>
        <w:t xml:space="preserve">słuchanej w dniu 4 kwietnia 2006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="007E439E">
        <w:rPr>
          <w:rFonts w:ascii="Times New Roman" w:hAnsi="Times New Roman" w:cs="Times New Roman"/>
          <w:szCs w:val="24"/>
          <w:lang w:val="pl-PL"/>
        </w:rPr>
        <w:t xml:space="preserve">, okazało się, że skarżący wiedzieli o przestępczym procederze ich syna. Następnie w wyroku podkreślono:  </w:t>
      </w:r>
      <w:r w:rsidR="007E439E" w:rsidRPr="007E439E">
        <w:rPr>
          <w:rFonts w:ascii="Times New Roman" w:hAnsi="Times New Roman" w:cs="Times New Roman"/>
          <w:szCs w:val="24"/>
          <w:lang w:val="pl-PL"/>
        </w:rPr>
        <w:t xml:space="preserve"> </w:t>
      </w:r>
      <w:r w:rsidR="00F77BD4" w:rsidRPr="007E439E">
        <w:rPr>
          <w:rFonts w:ascii="Times New Roman" w:hAnsi="Times New Roman" w:cs="Times New Roman"/>
          <w:szCs w:val="24"/>
          <w:lang w:val="pl-PL"/>
        </w:rPr>
        <w:t xml:space="preserve">  </w:t>
      </w:r>
    </w:p>
    <w:p w:rsidR="002F5D96" w:rsidRPr="007B538D" w:rsidRDefault="00410CED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410CED">
        <w:rPr>
          <w:rFonts w:ascii="Times New Roman" w:hAnsi="Times New Roman" w:cs="Times New Roman"/>
          <w:szCs w:val="20"/>
          <w:lang w:val="pl-PL"/>
        </w:rPr>
        <w:t>« </w:t>
      </w:r>
      <w:r w:rsidR="002F5D96" w:rsidRPr="00410CED">
        <w:rPr>
          <w:rFonts w:ascii="Times New Roman" w:hAnsi="Times New Roman" w:cs="Times New Roman"/>
          <w:szCs w:val="20"/>
          <w:lang w:val="pl-PL"/>
        </w:rPr>
        <w:t xml:space="preserve"> (...) </w:t>
      </w:r>
      <w:r w:rsidR="007B538D" w:rsidRPr="007B538D">
        <w:rPr>
          <w:rFonts w:ascii="Times New Roman" w:hAnsi="Times New Roman" w:cs="Times New Roman"/>
          <w:szCs w:val="20"/>
          <w:lang w:val="pl-PL"/>
        </w:rPr>
        <w:t>Z</w:t>
      </w:r>
      <w:r w:rsidR="007B538D">
        <w:rPr>
          <w:rFonts w:ascii="Times New Roman" w:hAnsi="Times New Roman" w:cs="Times New Roman"/>
          <w:szCs w:val="20"/>
          <w:lang w:val="pl-PL"/>
        </w:rPr>
        <w:t xml:space="preserve">ostało </w:t>
      </w:r>
      <w:r>
        <w:rPr>
          <w:rFonts w:ascii="Times New Roman" w:hAnsi="Times New Roman" w:cs="Times New Roman"/>
          <w:szCs w:val="20"/>
          <w:lang w:val="pl-PL"/>
        </w:rPr>
        <w:t>dokładnie</w:t>
      </w:r>
      <w:r w:rsidR="007B538D">
        <w:rPr>
          <w:rFonts w:ascii="Times New Roman" w:hAnsi="Times New Roman" w:cs="Times New Roman"/>
          <w:szCs w:val="20"/>
          <w:lang w:val="pl-PL"/>
        </w:rPr>
        <w:t xml:space="preserve"> ustalone, że koszty</w:t>
      </w:r>
      <w:r w:rsidR="007B538D" w:rsidRPr="007B538D">
        <w:rPr>
          <w:rFonts w:ascii="Times New Roman" w:hAnsi="Times New Roman" w:cs="Times New Roman"/>
          <w:szCs w:val="20"/>
          <w:lang w:val="pl-PL"/>
        </w:rPr>
        <w:t xml:space="preserve"> życia</w:t>
      </w:r>
      <w:r w:rsidR="00DA3BF4">
        <w:rPr>
          <w:rFonts w:ascii="Times New Roman" w:hAnsi="Times New Roman" w:cs="Times New Roman"/>
          <w:szCs w:val="20"/>
          <w:lang w:val="pl-PL"/>
        </w:rPr>
        <w:t xml:space="preserve"> </w:t>
      </w:r>
      <w:r w:rsidR="002F5D96" w:rsidRPr="007B538D">
        <w:rPr>
          <w:rFonts w:ascii="Times New Roman" w:hAnsi="Times New Roman" w:cs="Times New Roman"/>
          <w:szCs w:val="20"/>
          <w:lang w:val="pl-PL"/>
        </w:rPr>
        <w:t>(...) (</w:t>
      </w:r>
      <w:r w:rsidR="007B538D" w:rsidRPr="007B538D">
        <w:rPr>
          <w:rFonts w:ascii="Times New Roman" w:hAnsi="Times New Roman" w:cs="Times New Roman"/>
          <w:szCs w:val="20"/>
          <w:lang w:val="pl-PL"/>
        </w:rPr>
        <w:t>dom</w:t>
      </w:r>
      <w:r w:rsidR="00C84C87">
        <w:rPr>
          <w:rFonts w:ascii="Times New Roman" w:hAnsi="Times New Roman" w:cs="Times New Roman"/>
          <w:szCs w:val="20"/>
          <w:lang w:val="pl-PL"/>
        </w:rPr>
        <w:t>, prace w nim wykon</w:t>
      </w:r>
      <w:r w:rsidR="007B538D" w:rsidRPr="007B538D">
        <w:rPr>
          <w:rFonts w:ascii="Times New Roman" w:hAnsi="Times New Roman" w:cs="Times New Roman"/>
          <w:szCs w:val="20"/>
          <w:lang w:val="pl-PL"/>
        </w:rPr>
        <w:t>ywane, szereg rachunk</w:t>
      </w:r>
      <w:r w:rsidR="007B538D">
        <w:rPr>
          <w:rFonts w:ascii="Times New Roman" w:hAnsi="Times New Roman" w:cs="Times New Roman"/>
          <w:szCs w:val="20"/>
          <w:lang w:val="pl-PL"/>
        </w:rPr>
        <w:t>ów bankowych, duża ilość wpłat g</w:t>
      </w:r>
      <w:r w:rsidR="007B538D" w:rsidRPr="007B538D">
        <w:rPr>
          <w:rFonts w:ascii="Times New Roman" w:hAnsi="Times New Roman" w:cs="Times New Roman"/>
          <w:szCs w:val="20"/>
          <w:lang w:val="pl-PL"/>
        </w:rPr>
        <w:t>otówkowych, podróże, zakup dóbr konsumpcyjnych</w:t>
      </w:r>
      <w:r w:rsidR="002F5D96" w:rsidRPr="007B538D">
        <w:rPr>
          <w:rFonts w:ascii="Times New Roman" w:hAnsi="Times New Roman" w:cs="Times New Roman"/>
          <w:szCs w:val="20"/>
          <w:lang w:val="pl-PL"/>
        </w:rPr>
        <w:t xml:space="preserve"> ...) </w:t>
      </w:r>
      <w:r w:rsidR="007B538D">
        <w:rPr>
          <w:rFonts w:ascii="Times New Roman" w:hAnsi="Times New Roman" w:cs="Times New Roman"/>
          <w:szCs w:val="20"/>
          <w:lang w:val="pl-PL"/>
        </w:rPr>
        <w:t>są d</w:t>
      </w:r>
      <w:r w:rsidR="00B04290">
        <w:rPr>
          <w:rFonts w:ascii="Times New Roman" w:hAnsi="Times New Roman" w:cs="Times New Roman"/>
          <w:szCs w:val="20"/>
          <w:lang w:val="pl-PL"/>
        </w:rPr>
        <w:t xml:space="preserve">użo wyższe od [zadeklarowanych] </w:t>
      </w:r>
      <w:r w:rsidR="00E17C07">
        <w:rPr>
          <w:rFonts w:ascii="Times New Roman" w:hAnsi="Times New Roman" w:cs="Times New Roman"/>
          <w:szCs w:val="20"/>
          <w:lang w:val="pl-PL"/>
        </w:rPr>
        <w:t>zasobów</w:t>
      </w:r>
      <w:r w:rsidR="007B538D">
        <w:rPr>
          <w:rFonts w:ascii="Times New Roman" w:hAnsi="Times New Roman" w:cs="Times New Roman"/>
          <w:szCs w:val="20"/>
          <w:lang w:val="pl-PL"/>
        </w:rPr>
        <w:t xml:space="preserve"> pieniężnych</w:t>
      </w:r>
      <w:r w:rsidR="002F5D96" w:rsidRPr="007B538D">
        <w:rPr>
          <w:rFonts w:ascii="Times New Roman" w:hAnsi="Times New Roman" w:cs="Times New Roman"/>
          <w:szCs w:val="20"/>
          <w:lang w:val="pl-PL"/>
        </w:rPr>
        <w:t xml:space="preserve"> (</w:t>
      </w:r>
      <w:r w:rsidR="007B538D">
        <w:rPr>
          <w:rFonts w:ascii="Times New Roman" w:hAnsi="Times New Roman" w:cs="Times New Roman"/>
          <w:szCs w:val="20"/>
          <w:lang w:val="pl-PL"/>
        </w:rPr>
        <w:t>około 1 300 EUR na miesiąc</w:t>
      </w:r>
      <w:r w:rsidR="002F5D96" w:rsidRPr="007B538D">
        <w:rPr>
          <w:rFonts w:ascii="Times New Roman" w:hAnsi="Times New Roman" w:cs="Times New Roman"/>
          <w:szCs w:val="20"/>
          <w:lang w:val="pl-PL"/>
        </w:rPr>
        <w:t>).</w:t>
      </w:r>
    </w:p>
    <w:p w:rsidR="002F5D96" w:rsidRPr="00C84C87" w:rsidRDefault="00DA3BF4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Zwyczajowe r</w:t>
      </w:r>
      <w:r w:rsidR="0042346A">
        <w:rPr>
          <w:rFonts w:ascii="Times New Roman" w:hAnsi="Times New Roman" w:cs="Times New Roman"/>
          <w:szCs w:val="20"/>
          <w:lang w:val="pl-PL"/>
        </w:rPr>
        <w:t>elacje</w:t>
      </w:r>
      <w:r w:rsidR="00C84C87" w:rsidRPr="00C84C87">
        <w:rPr>
          <w:rFonts w:ascii="Times New Roman" w:hAnsi="Times New Roman" w:cs="Times New Roman"/>
          <w:szCs w:val="20"/>
          <w:lang w:val="pl-PL"/>
        </w:rPr>
        <w:t xml:space="preserve"> z zajmującym się handlem narkotykami [A.] </w:t>
      </w:r>
      <w:r w:rsidR="00C84C87">
        <w:rPr>
          <w:rFonts w:ascii="Times New Roman" w:hAnsi="Times New Roman" w:cs="Times New Roman"/>
          <w:szCs w:val="20"/>
          <w:lang w:val="pl-PL"/>
        </w:rPr>
        <w:t>polegały na tym, że był to</w:t>
      </w:r>
      <w:r>
        <w:rPr>
          <w:rFonts w:ascii="Times New Roman" w:hAnsi="Times New Roman" w:cs="Times New Roman"/>
          <w:szCs w:val="20"/>
          <w:lang w:val="pl-PL"/>
        </w:rPr>
        <w:t>, mieszkający z nimi, syn</w:t>
      </w:r>
      <w:r w:rsidR="00C84C87">
        <w:rPr>
          <w:rFonts w:ascii="Times New Roman" w:hAnsi="Times New Roman" w:cs="Times New Roman"/>
          <w:szCs w:val="20"/>
          <w:lang w:val="pl-PL"/>
        </w:rPr>
        <w:t>.</w:t>
      </w:r>
    </w:p>
    <w:p w:rsidR="002F5D96" w:rsidRPr="00942444" w:rsidRDefault="00C84C87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942444">
        <w:rPr>
          <w:rFonts w:ascii="Times New Roman" w:hAnsi="Times New Roman" w:cs="Times New Roman"/>
          <w:szCs w:val="20"/>
          <w:lang w:val="pl-PL"/>
        </w:rPr>
        <w:t>W zakresie przestępstwa</w:t>
      </w:r>
      <w:r w:rsidR="00942444" w:rsidRPr="00942444">
        <w:rPr>
          <w:rFonts w:ascii="Times New Roman" w:hAnsi="Times New Roman" w:cs="Times New Roman"/>
          <w:szCs w:val="20"/>
          <w:lang w:val="pl-PL"/>
        </w:rPr>
        <w:t xml:space="preserve"> </w:t>
      </w:r>
      <w:r w:rsidR="00C67CEE">
        <w:rPr>
          <w:rFonts w:ascii="Times New Roman" w:hAnsi="Times New Roman" w:cs="Times New Roman"/>
          <w:szCs w:val="20"/>
          <w:lang w:val="pl-PL"/>
        </w:rPr>
        <w:t>nieudokumentowania</w:t>
      </w:r>
      <w:r w:rsidR="00942444">
        <w:rPr>
          <w:rFonts w:ascii="Times New Roman" w:hAnsi="Times New Roman" w:cs="Times New Roman"/>
          <w:szCs w:val="20"/>
          <w:lang w:val="pl-PL"/>
        </w:rPr>
        <w:t xml:space="preserve"> posiadanych</w:t>
      </w:r>
      <w:r w:rsidR="00942444" w:rsidRPr="00942444">
        <w:rPr>
          <w:rFonts w:ascii="Times New Roman" w:hAnsi="Times New Roman" w:cs="Times New Roman"/>
          <w:szCs w:val="20"/>
          <w:lang w:val="pl-PL"/>
        </w:rPr>
        <w:t xml:space="preserve"> </w:t>
      </w:r>
      <w:r w:rsidR="00E17C07">
        <w:rPr>
          <w:rFonts w:ascii="Times New Roman" w:hAnsi="Times New Roman" w:cs="Times New Roman"/>
          <w:szCs w:val="20"/>
          <w:lang w:val="pl-PL"/>
        </w:rPr>
        <w:t>zasobów</w:t>
      </w:r>
      <w:r w:rsidR="00942444" w:rsidRPr="00942444">
        <w:rPr>
          <w:rFonts w:ascii="Times New Roman" w:hAnsi="Times New Roman" w:cs="Times New Roman"/>
          <w:szCs w:val="20"/>
          <w:lang w:val="pl-PL"/>
        </w:rPr>
        <w:t xml:space="preserve"> pie</w:t>
      </w:r>
      <w:r w:rsidR="00942444">
        <w:rPr>
          <w:rFonts w:ascii="Times New Roman" w:hAnsi="Times New Roman" w:cs="Times New Roman"/>
          <w:szCs w:val="20"/>
          <w:lang w:val="pl-PL"/>
        </w:rPr>
        <w:t>niężnych, skarżący winni byli przedstawić źródło pochodzenia posia</w:t>
      </w:r>
      <w:r w:rsidR="00DA3BF4">
        <w:rPr>
          <w:rFonts w:ascii="Times New Roman" w:hAnsi="Times New Roman" w:cs="Times New Roman"/>
          <w:szCs w:val="20"/>
          <w:lang w:val="pl-PL"/>
        </w:rPr>
        <w:t>da</w:t>
      </w:r>
      <w:r w:rsidR="00942444">
        <w:rPr>
          <w:rFonts w:ascii="Times New Roman" w:hAnsi="Times New Roman" w:cs="Times New Roman"/>
          <w:szCs w:val="20"/>
          <w:lang w:val="pl-PL"/>
        </w:rPr>
        <w:t xml:space="preserve">nych przez nich </w:t>
      </w:r>
      <w:r w:rsidR="00C67CEE">
        <w:rPr>
          <w:rFonts w:ascii="Times New Roman" w:hAnsi="Times New Roman" w:cs="Times New Roman"/>
          <w:szCs w:val="20"/>
          <w:lang w:val="pl-PL"/>
        </w:rPr>
        <w:t>środków</w:t>
      </w:r>
      <w:r w:rsidR="00942444">
        <w:rPr>
          <w:rFonts w:ascii="Times New Roman" w:hAnsi="Times New Roman" w:cs="Times New Roman"/>
          <w:szCs w:val="20"/>
          <w:lang w:val="pl-PL"/>
        </w:rPr>
        <w:t>, czego, w przedmiotowej sprawie, nie uczynili</w:t>
      </w:r>
      <w:r w:rsidR="002F5D96" w:rsidRPr="00942444">
        <w:rPr>
          <w:rFonts w:ascii="Times New Roman" w:hAnsi="Times New Roman" w:cs="Times New Roman"/>
          <w:szCs w:val="20"/>
          <w:lang w:val="pl-PL"/>
        </w:rPr>
        <w:t>.</w:t>
      </w:r>
    </w:p>
    <w:p w:rsidR="002F5D96" w:rsidRPr="00942444" w:rsidRDefault="00942444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942444">
        <w:rPr>
          <w:rFonts w:ascii="Times New Roman" w:hAnsi="Times New Roman" w:cs="Times New Roman"/>
          <w:szCs w:val="20"/>
          <w:lang w:val="pl-PL"/>
        </w:rPr>
        <w:t xml:space="preserve">[Skarżący] próbowali uzasadnić wysokość posiadanych przez nich </w:t>
      </w:r>
      <w:r w:rsidR="00C67CEE">
        <w:rPr>
          <w:rFonts w:ascii="Times New Roman" w:hAnsi="Times New Roman" w:cs="Times New Roman"/>
          <w:szCs w:val="20"/>
          <w:lang w:val="pl-PL"/>
        </w:rPr>
        <w:t>środków</w:t>
      </w:r>
      <w:r w:rsidRPr="00942444">
        <w:rPr>
          <w:rFonts w:ascii="Times New Roman" w:hAnsi="Times New Roman" w:cs="Times New Roman"/>
          <w:szCs w:val="20"/>
          <w:lang w:val="pl-PL"/>
        </w:rPr>
        <w:t xml:space="preserve"> </w:t>
      </w:r>
      <w:r>
        <w:rPr>
          <w:rFonts w:ascii="Times New Roman" w:hAnsi="Times New Roman" w:cs="Times New Roman"/>
          <w:szCs w:val="20"/>
          <w:lang w:val="pl-PL"/>
        </w:rPr>
        <w:t>uzasadniających ich styl życia, twierdząc, że pochodzą</w:t>
      </w:r>
      <w:r w:rsidR="00C67CEE">
        <w:rPr>
          <w:rFonts w:ascii="Times New Roman" w:hAnsi="Times New Roman" w:cs="Times New Roman"/>
          <w:szCs w:val="20"/>
          <w:lang w:val="pl-PL"/>
        </w:rPr>
        <w:t xml:space="preserve"> one</w:t>
      </w:r>
      <w:r>
        <w:rPr>
          <w:rFonts w:ascii="Times New Roman" w:hAnsi="Times New Roman" w:cs="Times New Roman"/>
          <w:szCs w:val="20"/>
          <w:lang w:val="pl-PL"/>
        </w:rPr>
        <w:t xml:space="preserve"> z oszczędności, sprzedaży działki w Maroku, ze spadku, odpraw, czy też pieniędzy przesłanych przez ich córkę (…). Posiadanie części pieniędzy przez to małżeństwo dało się uzasadnić, ale nie całości.</w:t>
      </w:r>
      <w:r w:rsidR="0061277A">
        <w:rPr>
          <w:rFonts w:ascii="Times New Roman" w:hAnsi="Times New Roman" w:cs="Times New Roman"/>
          <w:szCs w:val="20"/>
          <w:lang w:val="pl-PL"/>
        </w:rPr>
        <w:t xml:space="preserve"> Nawet jeśli sprzedali działkę w Maroku, a [skarżący] odsprzedał część spadku siostrze, to [skarżący] nie przedłożyli</w:t>
      </w:r>
      <w:r w:rsidR="00E17C07">
        <w:rPr>
          <w:rFonts w:ascii="Times New Roman" w:hAnsi="Times New Roman" w:cs="Times New Roman"/>
          <w:szCs w:val="20"/>
          <w:lang w:val="pl-PL"/>
        </w:rPr>
        <w:t xml:space="preserve"> żadnego dowodu na przekazanie</w:t>
      </w:r>
      <w:r w:rsidR="0061277A">
        <w:rPr>
          <w:rFonts w:ascii="Times New Roman" w:hAnsi="Times New Roman" w:cs="Times New Roman"/>
          <w:szCs w:val="20"/>
          <w:lang w:val="pl-PL"/>
        </w:rPr>
        <w:t xml:space="preserve"> tych środków do Francji. Nie uzasadnili również pochodzenia wielu wpłat gotówkowych dokonanych na ich rachunki.</w:t>
      </w:r>
    </w:p>
    <w:p w:rsidR="002F5D96" w:rsidRPr="004A3743" w:rsidRDefault="0061277A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4A3743">
        <w:rPr>
          <w:rFonts w:ascii="Times New Roman" w:hAnsi="Times New Roman" w:cs="Times New Roman"/>
          <w:szCs w:val="20"/>
          <w:lang w:val="pl-PL"/>
        </w:rPr>
        <w:t>Z</w:t>
      </w:r>
      <w:r w:rsidR="004A3743" w:rsidRPr="004A3743">
        <w:rPr>
          <w:rFonts w:ascii="Times New Roman" w:hAnsi="Times New Roman" w:cs="Times New Roman"/>
          <w:szCs w:val="20"/>
          <w:lang w:val="pl-PL"/>
        </w:rPr>
        <w:t xml:space="preserve"> analizy dokumentu określającego ich podsta</w:t>
      </w:r>
      <w:r w:rsidRPr="004A3743">
        <w:rPr>
          <w:rFonts w:ascii="Times New Roman" w:hAnsi="Times New Roman" w:cs="Times New Roman"/>
          <w:szCs w:val="20"/>
          <w:lang w:val="pl-PL"/>
        </w:rPr>
        <w:t>wy wymiaru</w:t>
      </w:r>
      <w:r w:rsidR="004A3743" w:rsidRPr="004A3743">
        <w:rPr>
          <w:rFonts w:ascii="Times New Roman" w:hAnsi="Times New Roman" w:cs="Times New Roman"/>
          <w:szCs w:val="20"/>
          <w:lang w:val="pl-PL"/>
        </w:rPr>
        <w:t xml:space="preserve"> emerytury oraz </w:t>
      </w:r>
      <w:r w:rsidR="004A3743">
        <w:rPr>
          <w:rFonts w:ascii="Times New Roman" w:hAnsi="Times New Roman" w:cs="Times New Roman"/>
          <w:szCs w:val="20"/>
          <w:lang w:val="pl-PL"/>
        </w:rPr>
        <w:t xml:space="preserve">pobieranych przez nich </w:t>
      </w:r>
      <w:r w:rsidR="00C67CEE">
        <w:rPr>
          <w:rFonts w:ascii="Times New Roman" w:hAnsi="Times New Roman" w:cs="Times New Roman"/>
          <w:szCs w:val="20"/>
          <w:lang w:val="pl-PL"/>
        </w:rPr>
        <w:t>różnego rodzaju</w:t>
      </w:r>
      <w:r w:rsidRPr="004A3743">
        <w:rPr>
          <w:rFonts w:ascii="Times New Roman" w:hAnsi="Times New Roman" w:cs="Times New Roman"/>
          <w:szCs w:val="20"/>
          <w:lang w:val="pl-PL"/>
        </w:rPr>
        <w:t xml:space="preserve"> </w:t>
      </w:r>
      <w:r w:rsidR="004A3743">
        <w:rPr>
          <w:rFonts w:ascii="Times New Roman" w:hAnsi="Times New Roman" w:cs="Times New Roman"/>
          <w:szCs w:val="20"/>
          <w:lang w:val="pl-PL"/>
        </w:rPr>
        <w:t>zasiłków wynika, że nie mogli zaoszczędzić tak dużej sumy pieniędzy</w:t>
      </w:r>
      <w:r w:rsidR="00DA3BF4">
        <w:rPr>
          <w:rFonts w:ascii="Times New Roman" w:hAnsi="Times New Roman" w:cs="Times New Roman"/>
          <w:szCs w:val="20"/>
          <w:lang w:val="pl-PL"/>
        </w:rPr>
        <w:t>,</w:t>
      </w:r>
      <w:r w:rsidR="004A3743">
        <w:rPr>
          <w:rFonts w:ascii="Times New Roman" w:hAnsi="Times New Roman" w:cs="Times New Roman"/>
          <w:szCs w:val="20"/>
          <w:lang w:val="pl-PL"/>
        </w:rPr>
        <w:t xml:space="preserve"> jak utrzymywali. Natomiast przeprowadzon</w:t>
      </w:r>
      <w:r w:rsidR="00DA3BF4">
        <w:rPr>
          <w:rFonts w:ascii="Times New Roman" w:hAnsi="Times New Roman" w:cs="Times New Roman"/>
          <w:szCs w:val="20"/>
          <w:lang w:val="pl-PL"/>
        </w:rPr>
        <w:t>e czynności operacyjne wykazały</w:t>
      </w:r>
      <w:r w:rsidR="00164C36">
        <w:rPr>
          <w:rFonts w:ascii="Times New Roman" w:hAnsi="Times New Roman" w:cs="Times New Roman"/>
          <w:szCs w:val="20"/>
          <w:lang w:val="pl-PL"/>
        </w:rPr>
        <w:t xml:space="preserve">, że </w:t>
      </w:r>
      <w:r w:rsidR="00F46BA7">
        <w:rPr>
          <w:rFonts w:ascii="Times New Roman" w:hAnsi="Times New Roman" w:cs="Times New Roman"/>
          <w:szCs w:val="20"/>
          <w:lang w:val="pl-PL"/>
        </w:rPr>
        <w:t>[</w:t>
      </w:r>
      <w:r w:rsidR="00164C36">
        <w:rPr>
          <w:rFonts w:ascii="Times New Roman" w:hAnsi="Times New Roman" w:cs="Times New Roman"/>
          <w:szCs w:val="20"/>
          <w:lang w:val="pl-PL"/>
        </w:rPr>
        <w:t>A.</w:t>
      </w:r>
      <w:r w:rsidR="00F46BA7">
        <w:rPr>
          <w:rFonts w:ascii="Times New Roman" w:hAnsi="Times New Roman" w:cs="Times New Roman"/>
          <w:szCs w:val="20"/>
          <w:lang w:val="pl-PL"/>
        </w:rPr>
        <w:t>]</w:t>
      </w:r>
      <w:r w:rsidR="00164C36">
        <w:rPr>
          <w:rFonts w:ascii="Times New Roman" w:hAnsi="Times New Roman" w:cs="Times New Roman"/>
          <w:szCs w:val="20"/>
          <w:lang w:val="pl-PL"/>
        </w:rPr>
        <w:t xml:space="preserve"> znacząco poprawiał </w:t>
      </w:r>
      <w:r w:rsidR="004A3743">
        <w:rPr>
          <w:rFonts w:ascii="Times New Roman" w:hAnsi="Times New Roman" w:cs="Times New Roman"/>
          <w:szCs w:val="20"/>
          <w:lang w:val="pl-PL"/>
        </w:rPr>
        <w:t>jakoś</w:t>
      </w:r>
      <w:r w:rsidR="00164C36">
        <w:rPr>
          <w:rFonts w:ascii="Times New Roman" w:hAnsi="Times New Roman" w:cs="Times New Roman"/>
          <w:szCs w:val="20"/>
          <w:lang w:val="pl-PL"/>
        </w:rPr>
        <w:t xml:space="preserve">ć </w:t>
      </w:r>
      <w:r w:rsidR="00C67CEE">
        <w:rPr>
          <w:rFonts w:ascii="Times New Roman" w:hAnsi="Times New Roman" w:cs="Times New Roman"/>
          <w:szCs w:val="20"/>
          <w:lang w:val="pl-PL"/>
        </w:rPr>
        <w:t xml:space="preserve">ich </w:t>
      </w:r>
      <w:r w:rsidR="00164C36">
        <w:rPr>
          <w:rFonts w:ascii="Times New Roman" w:hAnsi="Times New Roman" w:cs="Times New Roman"/>
          <w:szCs w:val="20"/>
          <w:lang w:val="pl-PL"/>
        </w:rPr>
        <w:t>życia przy pomocy</w:t>
      </w:r>
      <w:r w:rsidR="004A3743">
        <w:rPr>
          <w:rFonts w:ascii="Times New Roman" w:hAnsi="Times New Roman" w:cs="Times New Roman"/>
          <w:szCs w:val="20"/>
          <w:lang w:val="pl-PL"/>
        </w:rPr>
        <w:t xml:space="preserve"> pieniędzy uzyskanych z handlu.</w:t>
      </w:r>
      <w:r w:rsidR="00C67CEE">
        <w:rPr>
          <w:rFonts w:ascii="Times New Roman" w:hAnsi="Times New Roman" w:cs="Times New Roman"/>
          <w:szCs w:val="20"/>
          <w:lang w:val="pl-PL"/>
        </w:rPr>
        <w:t xml:space="preserve"> </w:t>
      </w:r>
    </w:p>
    <w:p w:rsidR="002F5D96" w:rsidRPr="004A3743" w:rsidRDefault="004A3743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4A3743">
        <w:rPr>
          <w:rFonts w:ascii="Times New Roman" w:hAnsi="Times New Roman" w:cs="Times New Roman"/>
          <w:szCs w:val="20"/>
          <w:lang w:val="pl-PL"/>
        </w:rPr>
        <w:t>Małżeństwo utrzymywało, że nie wiedziało, iż ich syn zajmował się</w:t>
      </w:r>
      <w:r>
        <w:rPr>
          <w:rFonts w:ascii="Times New Roman" w:hAnsi="Times New Roman" w:cs="Times New Roman"/>
          <w:szCs w:val="20"/>
          <w:lang w:val="pl-PL"/>
        </w:rPr>
        <w:t xml:space="preserve"> przemytem</w:t>
      </w:r>
      <w:r w:rsidR="003A3041">
        <w:rPr>
          <w:rFonts w:ascii="Times New Roman" w:hAnsi="Times New Roman" w:cs="Times New Roman"/>
          <w:szCs w:val="20"/>
          <w:lang w:val="pl-PL"/>
        </w:rPr>
        <w:t xml:space="preserve"> środkami odurzającymi</w:t>
      </w:r>
      <w:r>
        <w:rPr>
          <w:rFonts w:ascii="Times New Roman" w:hAnsi="Times New Roman" w:cs="Times New Roman"/>
          <w:szCs w:val="20"/>
          <w:lang w:val="pl-PL"/>
        </w:rPr>
        <w:t xml:space="preserve">. </w:t>
      </w:r>
      <w:r w:rsidR="003A3041">
        <w:rPr>
          <w:rFonts w:ascii="Times New Roman" w:hAnsi="Times New Roman" w:cs="Times New Roman"/>
          <w:szCs w:val="20"/>
          <w:lang w:val="pl-PL"/>
        </w:rPr>
        <w:t>Deklaracja ta jest jednak mało wiarygodna</w:t>
      </w:r>
      <w:r>
        <w:rPr>
          <w:rFonts w:ascii="Times New Roman" w:hAnsi="Times New Roman" w:cs="Times New Roman"/>
          <w:szCs w:val="20"/>
          <w:lang w:val="pl-PL"/>
        </w:rPr>
        <w:t xml:space="preserve"> z uwagi na łączące ich związki, na treść rozmowy zarejestrowanej w dniu 4 kwietnia 2006 </w:t>
      </w:r>
      <w:r w:rsidR="00C44356">
        <w:rPr>
          <w:rFonts w:ascii="Times New Roman" w:hAnsi="Times New Roman" w:cs="Times New Roman"/>
          <w:szCs w:val="20"/>
          <w:lang w:val="pl-PL"/>
        </w:rPr>
        <w:t>r.</w:t>
      </w:r>
      <w:r>
        <w:rPr>
          <w:rFonts w:ascii="Times New Roman" w:hAnsi="Times New Roman" w:cs="Times New Roman"/>
          <w:szCs w:val="20"/>
          <w:lang w:val="pl-PL"/>
        </w:rPr>
        <w:t xml:space="preserve">, </w:t>
      </w:r>
      <w:r w:rsidR="00CE53AE">
        <w:rPr>
          <w:rFonts w:ascii="Times New Roman" w:hAnsi="Times New Roman" w:cs="Times New Roman"/>
          <w:szCs w:val="20"/>
          <w:lang w:val="pl-PL"/>
        </w:rPr>
        <w:t>[</w:t>
      </w:r>
      <w:r>
        <w:rPr>
          <w:rFonts w:ascii="Times New Roman" w:hAnsi="Times New Roman" w:cs="Times New Roman"/>
          <w:szCs w:val="20"/>
          <w:lang w:val="pl-PL"/>
        </w:rPr>
        <w:t>na</w:t>
      </w:r>
      <w:r w:rsidR="00CE53AE">
        <w:rPr>
          <w:rFonts w:ascii="Times New Roman" w:hAnsi="Times New Roman" w:cs="Times New Roman"/>
          <w:szCs w:val="20"/>
          <w:lang w:val="pl-PL"/>
        </w:rPr>
        <w:t>]</w:t>
      </w:r>
      <w:r>
        <w:rPr>
          <w:rFonts w:ascii="Times New Roman" w:hAnsi="Times New Roman" w:cs="Times New Roman"/>
          <w:szCs w:val="20"/>
          <w:lang w:val="pl-PL"/>
        </w:rPr>
        <w:t xml:space="preserve"> ich styl życia, a wreszcie </w:t>
      </w:r>
      <w:r w:rsidR="00CE53AE">
        <w:rPr>
          <w:rFonts w:ascii="Times New Roman" w:hAnsi="Times New Roman" w:cs="Times New Roman"/>
          <w:szCs w:val="20"/>
          <w:lang w:val="pl-PL"/>
        </w:rPr>
        <w:t>[</w:t>
      </w:r>
      <w:r>
        <w:rPr>
          <w:rFonts w:ascii="Times New Roman" w:hAnsi="Times New Roman" w:cs="Times New Roman"/>
          <w:szCs w:val="20"/>
          <w:lang w:val="pl-PL"/>
        </w:rPr>
        <w:t>na</w:t>
      </w:r>
      <w:r w:rsidR="00CE53AE">
        <w:rPr>
          <w:rFonts w:ascii="Times New Roman" w:hAnsi="Times New Roman" w:cs="Times New Roman"/>
          <w:szCs w:val="20"/>
          <w:lang w:val="pl-PL"/>
        </w:rPr>
        <w:t>]</w:t>
      </w:r>
      <w:r>
        <w:rPr>
          <w:rFonts w:ascii="Times New Roman" w:hAnsi="Times New Roman" w:cs="Times New Roman"/>
          <w:szCs w:val="20"/>
          <w:lang w:val="pl-PL"/>
        </w:rPr>
        <w:t xml:space="preserve"> reputację przemytnika, jaką miał ich syn. </w:t>
      </w:r>
      <w:r w:rsidR="00F631F5">
        <w:rPr>
          <w:rFonts w:ascii="Times New Roman" w:hAnsi="Times New Roman" w:cs="Times New Roman"/>
          <w:szCs w:val="20"/>
          <w:lang w:val="pl-PL"/>
        </w:rPr>
        <w:t xml:space="preserve"> Ponadto przyjmuje się, że osoba, która nie </w:t>
      </w:r>
      <w:r w:rsidR="003A3041">
        <w:rPr>
          <w:rFonts w:ascii="Times New Roman" w:hAnsi="Times New Roman" w:cs="Times New Roman"/>
          <w:szCs w:val="20"/>
          <w:lang w:val="pl-PL"/>
        </w:rPr>
        <w:t>może</w:t>
      </w:r>
      <w:r w:rsidR="00F631F5">
        <w:rPr>
          <w:rFonts w:ascii="Times New Roman" w:hAnsi="Times New Roman" w:cs="Times New Roman"/>
          <w:szCs w:val="20"/>
          <w:lang w:val="pl-PL"/>
        </w:rPr>
        <w:t xml:space="preserve"> </w:t>
      </w:r>
      <w:r w:rsidR="002D4526">
        <w:rPr>
          <w:rFonts w:ascii="Times New Roman" w:hAnsi="Times New Roman" w:cs="Times New Roman"/>
          <w:szCs w:val="20"/>
          <w:lang w:val="pl-PL"/>
        </w:rPr>
        <w:t xml:space="preserve">udokumentować </w:t>
      </w:r>
      <w:r w:rsidR="00E17C07">
        <w:rPr>
          <w:rFonts w:ascii="Times New Roman" w:hAnsi="Times New Roman" w:cs="Times New Roman"/>
          <w:szCs w:val="20"/>
          <w:lang w:val="pl-PL"/>
        </w:rPr>
        <w:t>z</w:t>
      </w:r>
      <w:r w:rsidR="002D4526">
        <w:rPr>
          <w:rFonts w:ascii="Times New Roman" w:hAnsi="Times New Roman" w:cs="Times New Roman"/>
          <w:szCs w:val="20"/>
          <w:lang w:val="pl-PL"/>
        </w:rPr>
        <w:t>asobów pieniężnych</w:t>
      </w:r>
      <w:r w:rsidR="00F631F5">
        <w:rPr>
          <w:rFonts w:ascii="Times New Roman" w:hAnsi="Times New Roman" w:cs="Times New Roman"/>
          <w:szCs w:val="20"/>
          <w:lang w:val="pl-PL"/>
        </w:rPr>
        <w:t xml:space="preserve"> </w:t>
      </w:r>
      <w:r w:rsidR="002D4526">
        <w:rPr>
          <w:rFonts w:ascii="Times New Roman" w:hAnsi="Times New Roman" w:cs="Times New Roman"/>
          <w:szCs w:val="20"/>
          <w:lang w:val="pl-PL"/>
        </w:rPr>
        <w:t>uzasadniających je</w:t>
      </w:r>
      <w:r w:rsidR="002A2DA1">
        <w:rPr>
          <w:rFonts w:ascii="Times New Roman" w:hAnsi="Times New Roman" w:cs="Times New Roman"/>
          <w:szCs w:val="20"/>
          <w:lang w:val="pl-PL"/>
        </w:rPr>
        <w:t>j</w:t>
      </w:r>
      <w:r w:rsidR="002D4526">
        <w:rPr>
          <w:rFonts w:ascii="Times New Roman" w:hAnsi="Times New Roman" w:cs="Times New Roman"/>
          <w:szCs w:val="20"/>
          <w:lang w:val="pl-PL"/>
        </w:rPr>
        <w:t xml:space="preserve"> styl życia</w:t>
      </w:r>
      <w:r w:rsidR="00F631F5">
        <w:rPr>
          <w:rFonts w:ascii="Times New Roman" w:hAnsi="Times New Roman" w:cs="Times New Roman"/>
          <w:szCs w:val="20"/>
          <w:lang w:val="pl-PL"/>
        </w:rPr>
        <w:t xml:space="preserve">, </w:t>
      </w:r>
      <w:r w:rsidR="002D4526">
        <w:rPr>
          <w:rFonts w:ascii="Times New Roman" w:hAnsi="Times New Roman" w:cs="Times New Roman"/>
          <w:szCs w:val="20"/>
          <w:lang w:val="pl-PL"/>
        </w:rPr>
        <w:t>ma</w:t>
      </w:r>
      <w:r w:rsidR="002E25AA">
        <w:rPr>
          <w:rFonts w:ascii="Times New Roman" w:hAnsi="Times New Roman" w:cs="Times New Roman"/>
          <w:szCs w:val="20"/>
          <w:lang w:val="pl-PL"/>
        </w:rPr>
        <w:t xml:space="preserve"> wiedzę o źródle</w:t>
      </w:r>
      <w:r w:rsidR="00CE53AE">
        <w:rPr>
          <w:rFonts w:ascii="Times New Roman" w:hAnsi="Times New Roman" w:cs="Times New Roman"/>
          <w:szCs w:val="20"/>
          <w:lang w:val="pl-PL"/>
        </w:rPr>
        <w:t xml:space="preserve"> ich pochodzenia. </w:t>
      </w:r>
      <w:r w:rsidR="00F631F5">
        <w:rPr>
          <w:rFonts w:ascii="Times New Roman" w:hAnsi="Times New Roman" w:cs="Times New Roman"/>
          <w:szCs w:val="20"/>
          <w:lang w:val="pl-PL"/>
        </w:rPr>
        <w:t xml:space="preserve"> </w:t>
      </w:r>
    </w:p>
    <w:p w:rsidR="002F5D96" w:rsidRPr="00CE53AE" w:rsidRDefault="00CE53AE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CE53AE">
        <w:rPr>
          <w:rFonts w:ascii="Times New Roman" w:hAnsi="Times New Roman" w:cs="Times New Roman"/>
          <w:szCs w:val="20"/>
          <w:lang w:val="pl-PL"/>
        </w:rPr>
        <w:t>W konsekwencji</w:t>
      </w:r>
      <w:r>
        <w:rPr>
          <w:rFonts w:ascii="Times New Roman" w:hAnsi="Times New Roman" w:cs="Times New Roman"/>
          <w:szCs w:val="20"/>
          <w:lang w:val="pl-PL"/>
        </w:rPr>
        <w:t xml:space="preserve"> </w:t>
      </w:r>
      <w:r w:rsidR="003A3041">
        <w:rPr>
          <w:rFonts w:ascii="Times New Roman" w:hAnsi="Times New Roman" w:cs="Times New Roman"/>
          <w:szCs w:val="20"/>
          <w:lang w:val="pl-PL"/>
        </w:rPr>
        <w:t>mamy tu do czynienia z przestępstwem</w:t>
      </w:r>
      <w:r w:rsidRPr="00CE53AE">
        <w:rPr>
          <w:rFonts w:ascii="Times New Roman" w:hAnsi="Times New Roman" w:cs="Times New Roman"/>
          <w:szCs w:val="20"/>
          <w:lang w:val="pl-PL"/>
        </w:rPr>
        <w:t xml:space="preserve"> </w:t>
      </w:r>
      <w:r w:rsidR="00C67CEE">
        <w:rPr>
          <w:rFonts w:ascii="Times New Roman" w:hAnsi="Times New Roman" w:cs="Times New Roman"/>
          <w:szCs w:val="20"/>
          <w:lang w:val="pl-PL"/>
        </w:rPr>
        <w:t>nieudokumentowania</w:t>
      </w:r>
      <w:r>
        <w:rPr>
          <w:rFonts w:ascii="Times New Roman" w:hAnsi="Times New Roman" w:cs="Times New Roman"/>
          <w:szCs w:val="20"/>
          <w:lang w:val="pl-PL"/>
        </w:rPr>
        <w:t xml:space="preserve"> posiadanych</w:t>
      </w:r>
      <w:r w:rsidRPr="00942444">
        <w:rPr>
          <w:rFonts w:ascii="Times New Roman" w:hAnsi="Times New Roman" w:cs="Times New Roman"/>
          <w:szCs w:val="20"/>
          <w:lang w:val="pl-PL"/>
        </w:rPr>
        <w:t xml:space="preserve"> </w:t>
      </w:r>
      <w:r w:rsidR="002D4526">
        <w:rPr>
          <w:rFonts w:ascii="Times New Roman" w:hAnsi="Times New Roman" w:cs="Times New Roman"/>
          <w:szCs w:val="20"/>
          <w:lang w:val="pl-PL"/>
        </w:rPr>
        <w:t>zasobów</w:t>
      </w:r>
      <w:r>
        <w:rPr>
          <w:rFonts w:ascii="Times New Roman" w:hAnsi="Times New Roman" w:cs="Times New Roman"/>
          <w:szCs w:val="20"/>
          <w:lang w:val="pl-PL"/>
        </w:rPr>
        <w:t xml:space="preserve"> </w:t>
      </w:r>
      <w:r w:rsidR="00C67CEE">
        <w:rPr>
          <w:rFonts w:ascii="Times New Roman" w:hAnsi="Times New Roman" w:cs="Times New Roman"/>
          <w:szCs w:val="20"/>
          <w:lang w:val="pl-PL"/>
        </w:rPr>
        <w:t>uzasadniających styl</w:t>
      </w:r>
      <w:r>
        <w:rPr>
          <w:rFonts w:ascii="Times New Roman" w:hAnsi="Times New Roman" w:cs="Times New Roman"/>
          <w:szCs w:val="20"/>
          <w:lang w:val="pl-PL"/>
        </w:rPr>
        <w:t xml:space="preserve"> życia</w:t>
      </w:r>
      <w:r w:rsidR="001C354F">
        <w:rPr>
          <w:rFonts w:ascii="Times New Roman" w:hAnsi="Times New Roman" w:cs="Times New Roman"/>
          <w:szCs w:val="20"/>
          <w:lang w:val="pl-PL"/>
        </w:rPr>
        <w:t>, popełnionym</w:t>
      </w:r>
      <w:r>
        <w:rPr>
          <w:rFonts w:ascii="Times New Roman" w:hAnsi="Times New Roman" w:cs="Times New Roman"/>
          <w:szCs w:val="20"/>
          <w:lang w:val="pl-PL"/>
        </w:rPr>
        <w:t xml:space="preserve"> przez osobę pozostającą w </w:t>
      </w:r>
      <w:r w:rsidR="00DA3BF4">
        <w:rPr>
          <w:rFonts w:ascii="Times New Roman" w:hAnsi="Times New Roman" w:cs="Times New Roman"/>
          <w:szCs w:val="20"/>
          <w:lang w:val="pl-PL"/>
        </w:rPr>
        <w:t xml:space="preserve">zwyczajowych </w:t>
      </w:r>
      <w:r>
        <w:rPr>
          <w:rFonts w:ascii="Times New Roman" w:hAnsi="Times New Roman" w:cs="Times New Roman"/>
          <w:szCs w:val="20"/>
          <w:lang w:val="pl-PL"/>
        </w:rPr>
        <w:t>relacjach z osobą zajmującą się przemytem środków odurzających</w:t>
      </w:r>
      <w:r w:rsidR="00156096">
        <w:rPr>
          <w:rFonts w:ascii="Times New Roman" w:hAnsi="Times New Roman" w:cs="Times New Roman"/>
          <w:szCs w:val="20"/>
          <w:lang w:val="pl-PL"/>
        </w:rPr>
        <w:t xml:space="preserve"> i [skarżący] zostaną uznani </w:t>
      </w:r>
      <w:r w:rsidR="002D4526">
        <w:rPr>
          <w:rFonts w:ascii="Times New Roman" w:hAnsi="Times New Roman" w:cs="Times New Roman"/>
          <w:szCs w:val="20"/>
          <w:lang w:val="pl-PL"/>
        </w:rPr>
        <w:t xml:space="preserve">winnymi </w:t>
      </w:r>
      <w:r w:rsidR="00156096">
        <w:rPr>
          <w:rFonts w:ascii="Times New Roman" w:hAnsi="Times New Roman" w:cs="Times New Roman"/>
          <w:szCs w:val="20"/>
          <w:lang w:val="pl-PL"/>
        </w:rPr>
        <w:t>jego popełnienia.</w:t>
      </w:r>
    </w:p>
    <w:p w:rsidR="002F5D96" w:rsidRPr="00DA3BF4" w:rsidRDefault="00156096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156096">
        <w:rPr>
          <w:rFonts w:ascii="Times New Roman" w:hAnsi="Times New Roman" w:cs="Times New Roman"/>
          <w:szCs w:val="20"/>
          <w:lang w:val="pl-PL"/>
        </w:rPr>
        <w:t>W kwestii własności małż</w:t>
      </w:r>
      <w:r w:rsidR="00DA3BF4">
        <w:rPr>
          <w:rFonts w:ascii="Times New Roman" w:hAnsi="Times New Roman" w:cs="Times New Roman"/>
          <w:szCs w:val="20"/>
          <w:lang w:val="pl-PL"/>
        </w:rPr>
        <w:t>onków (…), to ustanowiono</w:t>
      </w:r>
      <w:r>
        <w:rPr>
          <w:rFonts w:ascii="Times New Roman" w:hAnsi="Times New Roman" w:cs="Times New Roman"/>
          <w:szCs w:val="20"/>
          <w:lang w:val="pl-PL"/>
        </w:rPr>
        <w:t xml:space="preserve"> hipotekę przymusową </w:t>
      </w:r>
      <w:r w:rsidR="00F46BA7">
        <w:rPr>
          <w:rFonts w:ascii="Times New Roman" w:hAnsi="Times New Roman" w:cs="Times New Roman"/>
          <w:szCs w:val="20"/>
          <w:lang w:val="pl-PL"/>
        </w:rPr>
        <w:br/>
      </w:r>
      <w:r>
        <w:rPr>
          <w:rFonts w:ascii="Times New Roman" w:hAnsi="Times New Roman" w:cs="Times New Roman"/>
          <w:szCs w:val="20"/>
          <w:lang w:val="pl-PL"/>
        </w:rPr>
        <w:t xml:space="preserve">w Księdze Wieczystej w celu zapewnienia </w:t>
      </w:r>
      <w:r w:rsidR="001C354F">
        <w:rPr>
          <w:rFonts w:ascii="Times New Roman" w:hAnsi="Times New Roman" w:cs="Times New Roman"/>
          <w:szCs w:val="20"/>
          <w:lang w:val="pl-PL"/>
        </w:rPr>
        <w:t>uiszczenia</w:t>
      </w:r>
      <w:r>
        <w:rPr>
          <w:rFonts w:ascii="Times New Roman" w:hAnsi="Times New Roman" w:cs="Times New Roman"/>
          <w:szCs w:val="20"/>
          <w:lang w:val="pl-PL"/>
        </w:rPr>
        <w:t xml:space="preserve"> kar pieniężnych i/lub</w:t>
      </w:r>
      <w:r w:rsidR="00410CED">
        <w:rPr>
          <w:rFonts w:ascii="Times New Roman" w:hAnsi="Times New Roman" w:cs="Times New Roman"/>
          <w:szCs w:val="20"/>
          <w:lang w:val="pl-PL"/>
        </w:rPr>
        <w:t xml:space="preserve"> egzekucji kary konfiskaty mienia</w:t>
      </w:r>
      <w:r w:rsidR="002F5D96" w:rsidRPr="00156096">
        <w:rPr>
          <w:rFonts w:ascii="Times New Roman" w:hAnsi="Times New Roman" w:cs="Times New Roman"/>
          <w:szCs w:val="20"/>
          <w:lang w:val="pl-PL"/>
        </w:rPr>
        <w:t xml:space="preserve">. </w:t>
      </w:r>
      <w:r w:rsidR="00410CED">
        <w:rPr>
          <w:rFonts w:ascii="Times New Roman" w:hAnsi="Times New Roman" w:cs="Times New Roman"/>
          <w:szCs w:val="20"/>
          <w:lang w:val="pl-PL"/>
        </w:rPr>
        <w:t>N</w:t>
      </w:r>
      <w:r w:rsidR="00DA3BF4">
        <w:rPr>
          <w:rFonts w:ascii="Times New Roman" w:hAnsi="Times New Roman" w:cs="Times New Roman"/>
          <w:szCs w:val="20"/>
          <w:lang w:val="pl-PL"/>
        </w:rPr>
        <w:t>a</w:t>
      </w:r>
      <w:r w:rsidR="00410CED">
        <w:rPr>
          <w:rFonts w:ascii="Times New Roman" w:hAnsi="Times New Roman" w:cs="Times New Roman"/>
          <w:szCs w:val="20"/>
          <w:lang w:val="pl-PL"/>
        </w:rPr>
        <w:t xml:space="preserve"> podstawie artykułu 222-49 Kodeksu karnego orzeczono </w:t>
      </w:r>
      <w:r w:rsidR="00DA3BF4">
        <w:rPr>
          <w:rFonts w:ascii="Times New Roman" w:hAnsi="Times New Roman" w:cs="Times New Roman"/>
          <w:szCs w:val="20"/>
          <w:lang w:val="pl-PL"/>
        </w:rPr>
        <w:t>przepadek</w:t>
      </w:r>
      <w:r w:rsidR="00410CED">
        <w:rPr>
          <w:rFonts w:ascii="Times New Roman" w:hAnsi="Times New Roman" w:cs="Times New Roman"/>
          <w:szCs w:val="20"/>
          <w:lang w:val="pl-PL"/>
        </w:rPr>
        <w:t xml:space="preserve"> całości nieruchomości </w:t>
      </w:r>
      <w:r w:rsidR="00410CED" w:rsidRPr="00DA3BF4">
        <w:rPr>
          <w:rFonts w:ascii="Times New Roman" w:hAnsi="Times New Roman" w:cs="Times New Roman"/>
          <w:szCs w:val="20"/>
          <w:lang w:val="pl-PL"/>
        </w:rPr>
        <w:t>(...) </w:t>
      </w:r>
      <w:r w:rsidR="002F5D96" w:rsidRPr="00DA3BF4">
        <w:rPr>
          <w:rFonts w:ascii="Times New Roman" w:hAnsi="Times New Roman" w:cs="Times New Roman"/>
          <w:szCs w:val="20"/>
          <w:lang w:val="pl-PL"/>
        </w:rPr>
        <w:t>.</w:t>
      </w:r>
    </w:p>
    <w:p w:rsidR="002F5D96" w:rsidRPr="00410CED" w:rsidRDefault="002F5D96" w:rsidP="00C67CEE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A3BF4">
        <w:rPr>
          <w:rFonts w:ascii="Times New Roman" w:hAnsi="Times New Roman" w:cs="Times New Roman"/>
          <w:szCs w:val="24"/>
          <w:lang w:val="pl-PL"/>
        </w:rPr>
        <w:lastRenderedPageBreak/>
        <w:t>9.  </w:t>
      </w:r>
      <w:r w:rsidR="00DA3BF4">
        <w:rPr>
          <w:rFonts w:ascii="Times New Roman" w:hAnsi="Times New Roman" w:cs="Times New Roman"/>
          <w:szCs w:val="24"/>
          <w:lang w:val="pl-PL"/>
        </w:rPr>
        <w:t>W</w:t>
      </w:r>
      <w:r w:rsidR="00DA3BF4" w:rsidRPr="00410CED">
        <w:rPr>
          <w:rFonts w:ascii="Times New Roman" w:hAnsi="Times New Roman" w:cs="Times New Roman"/>
          <w:szCs w:val="24"/>
          <w:lang w:val="pl-PL"/>
        </w:rPr>
        <w:t xml:space="preserve"> dniu 23 stycznia 2009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="00DA3BF4" w:rsidRPr="00410CED">
        <w:rPr>
          <w:rFonts w:ascii="Times New Roman" w:hAnsi="Times New Roman" w:cs="Times New Roman"/>
          <w:szCs w:val="24"/>
          <w:lang w:val="pl-PL"/>
        </w:rPr>
        <w:t xml:space="preserve"> </w:t>
      </w:r>
      <w:r w:rsidR="00410CED" w:rsidRPr="00410CED">
        <w:rPr>
          <w:rFonts w:ascii="Times New Roman" w:hAnsi="Times New Roman" w:cs="Times New Roman"/>
          <w:szCs w:val="24"/>
          <w:lang w:val="pl-PL"/>
        </w:rPr>
        <w:t>S</w:t>
      </w:r>
      <w:r w:rsidR="00410CED">
        <w:rPr>
          <w:rFonts w:ascii="Times New Roman" w:hAnsi="Times New Roman" w:cs="Times New Roman"/>
          <w:szCs w:val="24"/>
          <w:lang w:val="pl-PL"/>
        </w:rPr>
        <w:t>ąd Apelacyjny w C</w:t>
      </w:r>
      <w:r w:rsidR="00410CED" w:rsidRPr="00410CED">
        <w:rPr>
          <w:rFonts w:ascii="Times New Roman" w:hAnsi="Times New Roman" w:cs="Times New Roman"/>
          <w:szCs w:val="24"/>
          <w:lang w:val="pl-PL"/>
        </w:rPr>
        <w:t>olmar, do którego skarżący wnieś</w:t>
      </w:r>
      <w:r w:rsidR="002D4526">
        <w:rPr>
          <w:rFonts w:ascii="Times New Roman" w:hAnsi="Times New Roman" w:cs="Times New Roman"/>
          <w:szCs w:val="24"/>
          <w:lang w:val="pl-PL"/>
        </w:rPr>
        <w:t>li odwołanie utrzymał w mocy wyżej wskazany</w:t>
      </w:r>
      <w:r w:rsidR="00410CED" w:rsidRPr="00410CED">
        <w:rPr>
          <w:rFonts w:ascii="Times New Roman" w:hAnsi="Times New Roman" w:cs="Times New Roman"/>
          <w:szCs w:val="24"/>
          <w:lang w:val="pl-PL"/>
        </w:rPr>
        <w:t xml:space="preserve"> wyrok.</w:t>
      </w:r>
      <w:r w:rsidR="00410CED">
        <w:rPr>
          <w:rFonts w:ascii="Times New Roman" w:hAnsi="Times New Roman" w:cs="Times New Roman"/>
          <w:szCs w:val="24"/>
          <w:lang w:val="pl-PL"/>
        </w:rPr>
        <w:t xml:space="preserve"> Sąd</w:t>
      </w:r>
      <w:r w:rsidR="002D4526">
        <w:rPr>
          <w:rFonts w:ascii="Times New Roman" w:hAnsi="Times New Roman" w:cs="Times New Roman"/>
          <w:szCs w:val="24"/>
          <w:lang w:val="pl-PL"/>
        </w:rPr>
        <w:t xml:space="preserve"> </w:t>
      </w:r>
      <w:r w:rsidR="002A2DA1">
        <w:rPr>
          <w:rFonts w:ascii="Times New Roman" w:hAnsi="Times New Roman" w:cs="Times New Roman"/>
          <w:szCs w:val="24"/>
          <w:lang w:val="pl-PL"/>
        </w:rPr>
        <w:t xml:space="preserve">Apelacyjny </w:t>
      </w:r>
      <w:r w:rsidR="00410CED">
        <w:rPr>
          <w:rFonts w:ascii="Times New Roman" w:hAnsi="Times New Roman" w:cs="Times New Roman"/>
          <w:szCs w:val="24"/>
          <w:lang w:val="pl-PL"/>
        </w:rPr>
        <w:t>stwierdził w szczególności, jak następuje</w:t>
      </w:r>
      <w:r w:rsidRPr="00410CED">
        <w:rPr>
          <w:rFonts w:ascii="Times New Roman" w:hAnsi="Times New Roman" w:cs="Times New Roman"/>
          <w:szCs w:val="24"/>
          <w:lang w:val="pl-PL"/>
        </w:rPr>
        <w:t> :</w:t>
      </w:r>
    </w:p>
    <w:p w:rsidR="002F5D96" w:rsidRPr="00201A8F" w:rsidRDefault="002F5D96" w:rsidP="002F5D96">
      <w:pPr>
        <w:pStyle w:val="OpiQuot"/>
        <w:rPr>
          <w:rFonts w:ascii="Times New Roman" w:hAnsi="Times New Roman" w:cs="Times New Roman"/>
          <w:szCs w:val="20"/>
          <w:lang w:val="pl-PL"/>
        </w:rPr>
      </w:pPr>
      <w:r w:rsidRPr="00DA3BF4">
        <w:rPr>
          <w:rFonts w:ascii="Times New Roman" w:hAnsi="Times New Roman" w:cs="Times New Roman"/>
          <w:szCs w:val="20"/>
          <w:lang w:val="pl-PL"/>
        </w:rPr>
        <w:t xml:space="preserve">« (...) </w:t>
      </w:r>
      <w:r w:rsidR="00201A8F" w:rsidRPr="00201A8F">
        <w:rPr>
          <w:rFonts w:ascii="Times New Roman" w:hAnsi="Times New Roman" w:cs="Times New Roman"/>
          <w:szCs w:val="20"/>
          <w:lang w:val="pl-PL"/>
        </w:rPr>
        <w:t>Z</w:t>
      </w:r>
      <w:r w:rsidR="009D2EB1">
        <w:rPr>
          <w:rFonts w:ascii="Times New Roman" w:hAnsi="Times New Roman" w:cs="Times New Roman"/>
          <w:szCs w:val="20"/>
          <w:lang w:val="pl-PL"/>
        </w:rPr>
        <w:t>ważywszy, że bezspornym jest, iż</w:t>
      </w:r>
      <w:r w:rsidR="00201A8F" w:rsidRPr="00201A8F">
        <w:rPr>
          <w:rFonts w:ascii="Times New Roman" w:hAnsi="Times New Roman" w:cs="Times New Roman"/>
          <w:szCs w:val="20"/>
          <w:lang w:val="pl-PL"/>
        </w:rPr>
        <w:t xml:space="preserve"> [A.] </w:t>
      </w:r>
      <w:r w:rsidR="00DA3BF4">
        <w:rPr>
          <w:rFonts w:ascii="Times New Roman" w:hAnsi="Times New Roman" w:cs="Times New Roman"/>
          <w:szCs w:val="20"/>
          <w:lang w:val="pl-PL"/>
        </w:rPr>
        <w:t>trudnił</w:t>
      </w:r>
      <w:r w:rsidR="00201A8F">
        <w:rPr>
          <w:rFonts w:ascii="Times New Roman" w:hAnsi="Times New Roman" w:cs="Times New Roman"/>
          <w:szCs w:val="20"/>
          <w:lang w:val="pl-PL"/>
        </w:rPr>
        <w:t xml:space="preserve"> się handlem środkami odurzającymi na szeroką skalę, z czego czerpał pokaźne zyski, </w:t>
      </w:r>
      <w:r w:rsidR="00511D66">
        <w:rPr>
          <w:rFonts w:ascii="Times New Roman" w:hAnsi="Times New Roman" w:cs="Times New Roman"/>
          <w:szCs w:val="20"/>
          <w:lang w:val="pl-PL"/>
        </w:rPr>
        <w:t xml:space="preserve">choć jedynym oficjalnym źródłem </w:t>
      </w:r>
      <w:r w:rsidR="001C354F">
        <w:rPr>
          <w:rFonts w:ascii="Times New Roman" w:hAnsi="Times New Roman" w:cs="Times New Roman"/>
          <w:szCs w:val="20"/>
          <w:lang w:val="pl-PL"/>
        </w:rPr>
        <w:t xml:space="preserve">jego </w:t>
      </w:r>
      <w:r w:rsidR="00511D66">
        <w:rPr>
          <w:rFonts w:ascii="Times New Roman" w:hAnsi="Times New Roman" w:cs="Times New Roman"/>
          <w:szCs w:val="20"/>
          <w:lang w:val="pl-PL"/>
        </w:rPr>
        <w:t>dochodów było zatrudnienie na stanowisku murarza</w:t>
      </w:r>
      <w:r w:rsidR="00F46BA7">
        <w:rPr>
          <w:rFonts w:ascii="Times New Roman" w:hAnsi="Times New Roman" w:cs="Times New Roman"/>
          <w:szCs w:val="20"/>
          <w:lang w:val="pl-PL"/>
        </w:rPr>
        <w:t>,</w:t>
      </w:r>
      <w:r w:rsidR="001C354F">
        <w:rPr>
          <w:rFonts w:ascii="Times New Roman" w:hAnsi="Times New Roman" w:cs="Times New Roman"/>
          <w:szCs w:val="20"/>
          <w:lang w:val="pl-PL"/>
        </w:rPr>
        <w:t xml:space="preserve"> </w:t>
      </w:r>
      <w:r w:rsidR="00F46BA7">
        <w:rPr>
          <w:rFonts w:ascii="Times New Roman" w:hAnsi="Times New Roman" w:cs="Times New Roman"/>
          <w:szCs w:val="20"/>
          <w:lang w:val="pl-PL"/>
        </w:rPr>
        <w:br/>
      </w:r>
      <w:r w:rsidR="001C354F">
        <w:rPr>
          <w:rFonts w:ascii="Times New Roman" w:hAnsi="Times New Roman" w:cs="Times New Roman"/>
          <w:szCs w:val="20"/>
          <w:lang w:val="pl-PL"/>
        </w:rPr>
        <w:t>a</w:t>
      </w:r>
      <w:r w:rsidR="00511D66">
        <w:rPr>
          <w:rFonts w:ascii="Times New Roman" w:hAnsi="Times New Roman" w:cs="Times New Roman"/>
          <w:szCs w:val="20"/>
          <w:lang w:val="pl-PL"/>
        </w:rPr>
        <w:t xml:space="preserve"> </w:t>
      </w:r>
      <w:r w:rsidR="001C354F">
        <w:rPr>
          <w:rFonts w:ascii="Times New Roman" w:hAnsi="Times New Roman" w:cs="Times New Roman"/>
          <w:szCs w:val="20"/>
          <w:lang w:val="pl-PL"/>
        </w:rPr>
        <w:t xml:space="preserve">swojemu rzekomemu pracodawcy </w:t>
      </w:r>
      <w:r w:rsidR="00511D66">
        <w:rPr>
          <w:rFonts w:ascii="Times New Roman" w:hAnsi="Times New Roman" w:cs="Times New Roman"/>
          <w:szCs w:val="20"/>
          <w:lang w:val="pl-PL"/>
        </w:rPr>
        <w:t>przekazywał środki w celu stworzenia pozorów w dokumentach, że ma</w:t>
      </w:r>
      <w:r w:rsidR="002D4526">
        <w:rPr>
          <w:rFonts w:ascii="Times New Roman" w:hAnsi="Times New Roman" w:cs="Times New Roman"/>
          <w:szCs w:val="20"/>
          <w:lang w:val="pl-PL"/>
        </w:rPr>
        <w:t xml:space="preserve"> uregulowaną sytuację zawodową; </w:t>
      </w:r>
      <w:r w:rsidR="00511D66">
        <w:rPr>
          <w:rFonts w:ascii="Times New Roman" w:hAnsi="Times New Roman" w:cs="Times New Roman"/>
          <w:szCs w:val="20"/>
          <w:lang w:val="pl-PL"/>
        </w:rPr>
        <w:t>że ze dowodów zgromadzonych w czasie postępowania wynika, że [A.] hojnie przekazywał członkom rodziny korzyści z handlu środkami odurzającymi</w:t>
      </w:r>
      <w:r w:rsidR="00B64B50">
        <w:rPr>
          <w:rFonts w:ascii="Times New Roman" w:hAnsi="Times New Roman" w:cs="Times New Roman"/>
          <w:szCs w:val="20"/>
          <w:lang w:val="pl-PL"/>
        </w:rPr>
        <w:t>, prowadząc przy tym nieproporcjonalny do rzekomych dochodów z pracy styl życia; jak również</w:t>
      </w:r>
      <w:r w:rsidR="00DA3BF4">
        <w:rPr>
          <w:rFonts w:ascii="Times New Roman" w:hAnsi="Times New Roman" w:cs="Times New Roman"/>
          <w:szCs w:val="20"/>
          <w:lang w:val="pl-PL"/>
        </w:rPr>
        <w:t>, że</w:t>
      </w:r>
      <w:r w:rsidR="00B64B50">
        <w:rPr>
          <w:rFonts w:ascii="Times New Roman" w:hAnsi="Times New Roman" w:cs="Times New Roman"/>
          <w:szCs w:val="20"/>
          <w:lang w:val="pl-PL"/>
        </w:rPr>
        <w:t xml:space="preserve"> jego rodzice (…) składali w czasie postępowania nieprawdziwe </w:t>
      </w:r>
      <w:r w:rsidR="009441FA">
        <w:rPr>
          <w:rFonts w:ascii="Times New Roman" w:hAnsi="Times New Roman" w:cs="Times New Roman"/>
          <w:szCs w:val="20"/>
          <w:lang w:val="pl-PL"/>
        </w:rPr>
        <w:t xml:space="preserve">i znacząco różniące się </w:t>
      </w:r>
      <w:r w:rsidR="00B64B50">
        <w:rPr>
          <w:rFonts w:ascii="Times New Roman" w:hAnsi="Times New Roman" w:cs="Times New Roman"/>
          <w:szCs w:val="20"/>
          <w:lang w:val="pl-PL"/>
        </w:rPr>
        <w:t>wyjaśnienia</w:t>
      </w:r>
      <w:r w:rsidR="00C67CEE">
        <w:rPr>
          <w:rFonts w:ascii="Times New Roman" w:hAnsi="Times New Roman" w:cs="Times New Roman"/>
          <w:szCs w:val="20"/>
          <w:lang w:val="pl-PL"/>
        </w:rPr>
        <w:t>, które dotyczyły</w:t>
      </w:r>
      <w:r w:rsidR="009D2EB1">
        <w:rPr>
          <w:rFonts w:ascii="Times New Roman" w:hAnsi="Times New Roman" w:cs="Times New Roman"/>
          <w:szCs w:val="20"/>
          <w:lang w:val="pl-PL"/>
        </w:rPr>
        <w:t xml:space="preserve"> wsparcia </w:t>
      </w:r>
      <w:r w:rsidR="00B64B50">
        <w:rPr>
          <w:rFonts w:ascii="Times New Roman" w:hAnsi="Times New Roman" w:cs="Times New Roman"/>
          <w:szCs w:val="20"/>
          <w:lang w:val="pl-PL"/>
        </w:rPr>
        <w:t>hojnie udzielanego</w:t>
      </w:r>
      <w:r w:rsidR="00C67CEE">
        <w:rPr>
          <w:rFonts w:ascii="Times New Roman" w:hAnsi="Times New Roman" w:cs="Times New Roman"/>
          <w:szCs w:val="20"/>
          <w:lang w:val="pl-PL"/>
        </w:rPr>
        <w:t xml:space="preserve"> im przez </w:t>
      </w:r>
      <w:r w:rsidR="00B64B50">
        <w:rPr>
          <w:rFonts w:ascii="Times New Roman" w:hAnsi="Times New Roman" w:cs="Times New Roman"/>
          <w:szCs w:val="20"/>
          <w:lang w:val="pl-PL"/>
        </w:rPr>
        <w:t>syna [A.]</w:t>
      </w:r>
      <w:r w:rsidR="009D2EB1">
        <w:rPr>
          <w:rFonts w:ascii="Times New Roman" w:hAnsi="Times New Roman" w:cs="Times New Roman"/>
          <w:szCs w:val="20"/>
          <w:lang w:val="pl-PL"/>
        </w:rPr>
        <w:t xml:space="preserve">, </w:t>
      </w:r>
      <w:r w:rsidR="001C354F">
        <w:rPr>
          <w:rFonts w:ascii="Times New Roman" w:hAnsi="Times New Roman" w:cs="Times New Roman"/>
          <w:szCs w:val="20"/>
          <w:lang w:val="pl-PL"/>
        </w:rPr>
        <w:t xml:space="preserve">oraz </w:t>
      </w:r>
      <w:r w:rsidR="009D2EB1">
        <w:rPr>
          <w:rFonts w:ascii="Times New Roman" w:hAnsi="Times New Roman" w:cs="Times New Roman"/>
          <w:szCs w:val="20"/>
          <w:lang w:val="pl-PL"/>
        </w:rPr>
        <w:t>tego</w:t>
      </w:r>
      <w:r w:rsidR="001C354F">
        <w:rPr>
          <w:rFonts w:ascii="Times New Roman" w:hAnsi="Times New Roman" w:cs="Times New Roman"/>
          <w:szCs w:val="20"/>
          <w:lang w:val="pl-PL"/>
        </w:rPr>
        <w:t xml:space="preserve"> co z tymi środkami zrobili, jak również odnośnie</w:t>
      </w:r>
      <w:r w:rsidR="009D2EB1">
        <w:rPr>
          <w:rFonts w:ascii="Times New Roman" w:hAnsi="Times New Roman" w:cs="Times New Roman"/>
          <w:szCs w:val="20"/>
          <w:lang w:val="pl-PL"/>
        </w:rPr>
        <w:t xml:space="preserve"> nabycia i szeroko zakrojonych prac budowlanych wykonanych w nieruchomości w </w:t>
      </w:r>
      <w:proofErr w:type="spellStart"/>
      <w:r w:rsidR="009D2EB1">
        <w:rPr>
          <w:rFonts w:ascii="Times New Roman" w:hAnsi="Times New Roman" w:cs="Times New Roman"/>
          <w:szCs w:val="20"/>
          <w:lang w:val="pl-PL"/>
        </w:rPr>
        <w:t>Bitschwiller-les-Thann</w:t>
      </w:r>
      <w:proofErr w:type="spellEnd"/>
      <w:r w:rsidR="009D2EB1">
        <w:rPr>
          <w:rFonts w:ascii="Times New Roman" w:hAnsi="Times New Roman" w:cs="Times New Roman"/>
          <w:szCs w:val="20"/>
          <w:lang w:val="pl-PL"/>
        </w:rPr>
        <w:t>; iż po tych powtarzających się i postępujących kłamstwach</w:t>
      </w:r>
      <w:r w:rsidR="00E3538F">
        <w:rPr>
          <w:rFonts w:ascii="Times New Roman" w:hAnsi="Times New Roman" w:cs="Times New Roman"/>
          <w:szCs w:val="20"/>
          <w:lang w:val="pl-PL"/>
        </w:rPr>
        <w:t>, dwoje oskarżonych</w:t>
      </w:r>
      <w:r w:rsidR="009D2EB1">
        <w:rPr>
          <w:rFonts w:ascii="Times New Roman" w:hAnsi="Times New Roman" w:cs="Times New Roman"/>
          <w:szCs w:val="20"/>
          <w:lang w:val="pl-PL"/>
        </w:rPr>
        <w:t xml:space="preserve"> przystało na orzeczenie o winie i </w:t>
      </w:r>
      <w:r w:rsidR="00DA3BF4">
        <w:rPr>
          <w:rFonts w:ascii="Times New Roman" w:hAnsi="Times New Roman" w:cs="Times New Roman"/>
          <w:szCs w:val="20"/>
          <w:lang w:val="pl-PL"/>
        </w:rPr>
        <w:t>o skazaniu, o którym mowa w zaskarżonym</w:t>
      </w:r>
      <w:r w:rsidR="00E3538F">
        <w:rPr>
          <w:rFonts w:ascii="Times New Roman" w:hAnsi="Times New Roman" w:cs="Times New Roman"/>
          <w:szCs w:val="20"/>
          <w:lang w:val="pl-PL"/>
        </w:rPr>
        <w:t xml:space="preserve"> wyroku, z wyjątkiem orzeczenia o </w:t>
      </w:r>
      <w:r w:rsidR="00DA3BF4">
        <w:rPr>
          <w:rFonts w:ascii="Times New Roman" w:hAnsi="Times New Roman" w:cs="Times New Roman"/>
          <w:szCs w:val="20"/>
          <w:lang w:val="pl-PL"/>
        </w:rPr>
        <w:t>przepadku</w:t>
      </w:r>
      <w:r w:rsidR="00E3538F">
        <w:rPr>
          <w:rFonts w:ascii="Times New Roman" w:hAnsi="Times New Roman" w:cs="Times New Roman"/>
          <w:szCs w:val="20"/>
          <w:lang w:val="pl-PL"/>
        </w:rPr>
        <w:t xml:space="preserve"> wyżej wskazanej nieruchomości.</w:t>
      </w:r>
      <w:r w:rsidR="009D2EB1">
        <w:rPr>
          <w:rFonts w:ascii="Times New Roman" w:hAnsi="Times New Roman" w:cs="Times New Roman"/>
          <w:szCs w:val="20"/>
          <w:lang w:val="pl-PL"/>
        </w:rPr>
        <w:t xml:space="preserve">   </w:t>
      </w:r>
    </w:p>
    <w:p w:rsidR="002F5D96" w:rsidRPr="00E3538F" w:rsidRDefault="00E3538F" w:rsidP="002F5D96">
      <w:pPr>
        <w:pStyle w:val="OpiQuot"/>
        <w:rPr>
          <w:rFonts w:ascii="Times New Roman" w:hAnsi="Times New Roman" w:cs="Times New Roman"/>
          <w:szCs w:val="20"/>
          <w:lang w:val="pl-PL"/>
        </w:rPr>
      </w:pPr>
      <w:r w:rsidRPr="00E3538F">
        <w:rPr>
          <w:rFonts w:ascii="Times New Roman" w:hAnsi="Times New Roman" w:cs="Times New Roman"/>
          <w:szCs w:val="20"/>
          <w:lang w:val="pl-PL"/>
        </w:rPr>
        <w:t xml:space="preserve">Zważywszy, że z czynności przeprowadzonych w czasie </w:t>
      </w:r>
      <w:r>
        <w:rPr>
          <w:rFonts w:ascii="Times New Roman" w:hAnsi="Times New Roman" w:cs="Times New Roman"/>
          <w:szCs w:val="20"/>
          <w:lang w:val="pl-PL"/>
        </w:rPr>
        <w:t>postępowania wynika, że dwoje oskarżonych posiadało trzy samochody (…), iż kwoty o znacznej wartości zostały wpłacone lub przekazane na wiele, należących do nich, rachunków, na</w:t>
      </w:r>
      <w:r w:rsidR="00DA3BF4">
        <w:rPr>
          <w:rFonts w:ascii="Times New Roman" w:hAnsi="Times New Roman" w:cs="Times New Roman"/>
          <w:szCs w:val="20"/>
          <w:lang w:val="pl-PL"/>
        </w:rPr>
        <w:t xml:space="preserve"> których znajdowała</w:t>
      </w:r>
      <w:r>
        <w:rPr>
          <w:rFonts w:ascii="Times New Roman" w:hAnsi="Times New Roman" w:cs="Times New Roman"/>
          <w:szCs w:val="20"/>
          <w:lang w:val="pl-PL"/>
        </w:rPr>
        <w:t xml:space="preserve"> się znacząca ilość środków pieniężnych, iż zrealizowali oni również czeki (…) na kwotę 54 232,80 EUR; iż w wynajętym przez nich sejfie znajdowało się 28 070 EUR, </w:t>
      </w:r>
      <w:r w:rsidR="0042346A">
        <w:rPr>
          <w:rFonts w:ascii="Times New Roman" w:hAnsi="Times New Roman" w:cs="Times New Roman"/>
          <w:szCs w:val="20"/>
          <w:lang w:val="pl-PL"/>
        </w:rPr>
        <w:t>gotówka w marokańskiej walucie oraz biżuteria;</w:t>
      </w:r>
    </w:p>
    <w:p w:rsidR="002F5D96" w:rsidRPr="0042346A" w:rsidRDefault="0042346A" w:rsidP="002F5D96">
      <w:pPr>
        <w:pStyle w:val="OpiQuot"/>
        <w:rPr>
          <w:rFonts w:ascii="Times New Roman" w:hAnsi="Times New Roman" w:cs="Times New Roman"/>
          <w:szCs w:val="20"/>
          <w:lang w:val="pl-PL"/>
        </w:rPr>
      </w:pPr>
      <w:r w:rsidRPr="0042346A">
        <w:rPr>
          <w:rFonts w:ascii="Times New Roman" w:hAnsi="Times New Roman" w:cs="Times New Roman"/>
          <w:szCs w:val="20"/>
          <w:lang w:val="pl-PL"/>
        </w:rPr>
        <w:t xml:space="preserve">Zważywszy, iż poza zapłatą za </w:t>
      </w:r>
      <w:r w:rsidR="00DA3BF4">
        <w:rPr>
          <w:rFonts w:ascii="Times New Roman" w:hAnsi="Times New Roman" w:cs="Times New Roman"/>
          <w:szCs w:val="20"/>
          <w:lang w:val="pl-PL"/>
        </w:rPr>
        <w:t xml:space="preserve">samą nieruchomość w </w:t>
      </w:r>
      <w:proofErr w:type="spellStart"/>
      <w:r w:rsidR="00DA3BF4">
        <w:rPr>
          <w:rFonts w:ascii="Times New Roman" w:hAnsi="Times New Roman" w:cs="Times New Roman"/>
          <w:szCs w:val="20"/>
          <w:lang w:val="pl-PL"/>
        </w:rPr>
        <w:t>Bitschwiller</w:t>
      </w:r>
      <w:r w:rsidRPr="0042346A">
        <w:rPr>
          <w:rFonts w:ascii="Times New Roman" w:hAnsi="Times New Roman" w:cs="Times New Roman"/>
          <w:szCs w:val="20"/>
          <w:lang w:val="pl-PL"/>
        </w:rPr>
        <w:t>-les</w:t>
      </w:r>
      <w:r w:rsidR="00DA3BF4">
        <w:rPr>
          <w:rFonts w:ascii="Times New Roman" w:hAnsi="Times New Roman" w:cs="Times New Roman"/>
          <w:szCs w:val="20"/>
          <w:lang w:val="pl-PL"/>
        </w:rPr>
        <w:t>-</w:t>
      </w:r>
      <w:r w:rsidRPr="0042346A">
        <w:rPr>
          <w:rFonts w:ascii="Times New Roman" w:hAnsi="Times New Roman" w:cs="Times New Roman"/>
          <w:szCs w:val="20"/>
          <w:lang w:val="pl-PL"/>
        </w:rPr>
        <w:t>Thann</w:t>
      </w:r>
      <w:proofErr w:type="spellEnd"/>
      <w:r w:rsidRPr="0042346A">
        <w:rPr>
          <w:rFonts w:ascii="Times New Roman" w:hAnsi="Times New Roman" w:cs="Times New Roman"/>
          <w:szCs w:val="20"/>
          <w:lang w:val="pl-PL"/>
        </w:rPr>
        <w:t>, przeprowad</w:t>
      </w:r>
      <w:r w:rsidR="00DA3BF4">
        <w:rPr>
          <w:rFonts w:ascii="Times New Roman" w:hAnsi="Times New Roman" w:cs="Times New Roman"/>
          <w:szCs w:val="20"/>
          <w:lang w:val="pl-PL"/>
        </w:rPr>
        <w:t>zono w tym domu liczne i gruntowne</w:t>
      </w:r>
      <w:r w:rsidRPr="0042346A">
        <w:rPr>
          <w:rFonts w:ascii="Times New Roman" w:hAnsi="Times New Roman" w:cs="Times New Roman"/>
          <w:szCs w:val="20"/>
          <w:lang w:val="pl-PL"/>
        </w:rPr>
        <w:t xml:space="preserve"> prace </w:t>
      </w:r>
      <w:r>
        <w:rPr>
          <w:rFonts w:ascii="Times New Roman" w:hAnsi="Times New Roman" w:cs="Times New Roman"/>
          <w:szCs w:val="20"/>
          <w:lang w:val="pl-PL"/>
        </w:rPr>
        <w:t>remontowe, za które w dużej części</w:t>
      </w:r>
      <w:r w:rsidR="002D4526">
        <w:rPr>
          <w:rFonts w:ascii="Times New Roman" w:hAnsi="Times New Roman" w:cs="Times New Roman"/>
          <w:szCs w:val="20"/>
          <w:lang w:val="pl-PL"/>
        </w:rPr>
        <w:t xml:space="preserve"> zapłacono gotówką, bez wystawie</w:t>
      </w:r>
      <w:r>
        <w:rPr>
          <w:rFonts w:ascii="Times New Roman" w:hAnsi="Times New Roman" w:cs="Times New Roman"/>
          <w:szCs w:val="20"/>
          <w:lang w:val="pl-PL"/>
        </w:rPr>
        <w:t xml:space="preserve">nia faktury; że w szczególności </w:t>
      </w:r>
      <w:r w:rsidR="00185E65">
        <w:rPr>
          <w:rFonts w:ascii="Times New Roman" w:hAnsi="Times New Roman" w:cs="Times New Roman"/>
          <w:szCs w:val="20"/>
          <w:lang w:val="pl-PL"/>
        </w:rPr>
        <w:t>wyłożono kostką chodnikową i uporządkowano dziedziniec za kwotę około 30 000 EUR; że ze zgromadzonego w czasie pos</w:t>
      </w:r>
      <w:r w:rsidR="00CF3E89">
        <w:rPr>
          <w:rFonts w:ascii="Times New Roman" w:hAnsi="Times New Roman" w:cs="Times New Roman"/>
          <w:szCs w:val="20"/>
          <w:lang w:val="pl-PL"/>
        </w:rPr>
        <w:t xml:space="preserve">tępowania, a obecnie </w:t>
      </w:r>
      <w:r w:rsidR="00110B5D">
        <w:rPr>
          <w:rFonts w:ascii="Times New Roman" w:hAnsi="Times New Roman" w:cs="Times New Roman"/>
          <w:szCs w:val="20"/>
          <w:lang w:val="pl-PL"/>
        </w:rPr>
        <w:t>bezsprzecznego</w:t>
      </w:r>
      <w:r w:rsidR="00185E65">
        <w:rPr>
          <w:rFonts w:ascii="Times New Roman" w:hAnsi="Times New Roman" w:cs="Times New Roman"/>
          <w:szCs w:val="20"/>
          <w:lang w:val="pl-PL"/>
        </w:rPr>
        <w:t xml:space="preserve">, materiału wynika, że tylko [A.] kontaktował się z firmami w czasie robót, oraz, że sam płacił wykonawcom, w większości przypadków gotówką oraz prawie zawsze bez faktury; </w:t>
      </w:r>
    </w:p>
    <w:p w:rsidR="002F5D96" w:rsidRPr="00185E65" w:rsidRDefault="00F46BA7" w:rsidP="002F5D96">
      <w:pPr>
        <w:pStyle w:val="OpiQuot"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Zważywszy, że te</w:t>
      </w:r>
      <w:r w:rsidR="001C354F">
        <w:rPr>
          <w:rFonts w:ascii="Times New Roman" w:hAnsi="Times New Roman" w:cs="Times New Roman"/>
          <w:szCs w:val="20"/>
          <w:lang w:val="pl-PL"/>
        </w:rPr>
        <w:t xml:space="preserve"> działania były</w:t>
      </w:r>
      <w:r w:rsidR="00185E65" w:rsidRPr="00185E65">
        <w:rPr>
          <w:rFonts w:ascii="Times New Roman" w:hAnsi="Times New Roman" w:cs="Times New Roman"/>
          <w:szCs w:val="20"/>
          <w:lang w:val="pl-PL"/>
        </w:rPr>
        <w:t xml:space="preserve"> bardzo dobrze znane oskarżonym, </w:t>
      </w:r>
      <w:r w:rsidR="005D3838">
        <w:rPr>
          <w:rFonts w:ascii="Times New Roman" w:hAnsi="Times New Roman" w:cs="Times New Roman"/>
          <w:szCs w:val="20"/>
          <w:lang w:val="pl-PL"/>
        </w:rPr>
        <w:t>a</w:t>
      </w:r>
      <w:r w:rsidR="00185E65" w:rsidRPr="00185E65">
        <w:rPr>
          <w:rFonts w:ascii="Times New Roman" w:hAnsi="Times New Roman" w:cs="Times New Roman"/>
          <w:szCs w:val="20"/>
          <w:lang w:val="pl-PL"/>
        </w:rPr>
        <w:t xml:space="preserve"> przyznali, że tak </w:t>
      </w:r>
      <w:r w:rsidR="005D3838">
        <w:rPr>
          <w:rFonts w:ascii="Times New Roman" w:hAnsi="Times New Roman" w:cs="Times New Roman"/>
          <w:szCs w:val="20"/>
          <w:lang w:val="pl-PL"/>
        </w:rPr>
        <w:t>było</w:t>
      </w:r>
      <w:r w:rsidR="00185E65" w:rsidRPr="00185E65">
        <w:rPr>
          <w:rFonts w:ascii="Times New Roman" w:hAnsi="Times New Roman" w:cs="Times New Roman"/>
          <w:szCs w:val="20"/>
          <w:lang w:val="pl-PL"/>
        </w:rPr>
        <w:t xml:space="preserve"> </w:t>
      </w:r>
      <w:r w:rsidR="005D3838">
        <w:rPr>
          <w:rFonts w:ascii="Times New Roman" w:hAnsi="Times New Roman" w:cs="Times New Roman"/>
          <w:szCs w:val="20"/>
          <w:lang w:val="pl-PL"/>
        </w:rPr>
        <w:t>zgadzając się z treścią</w:t>
      </w:r>
      <w:r w:rsidR="00185E65" w:rsidRPr="00185E65">
        <w:rPr>
          <w:rFonts w:ascii="Times New Roman" w:hAnsi="Times New Roman" w:cs="Times New Roman"/>
          <w:szCs w:val="20"/>
          <w:lang w:val="pl-PL"/>
        </w:rPr>
        <w:t xml:space="preserve"> wyrok</w:t>
      </w:r>
      <w:r w:rsidR="005D3838">
        <w:rPr>
          <w:rFonts w:ascii="Times New Roman" w:hAnsi="Times New Roman" w:cs="Times New Roman"/>
          <w:szCs w:val="20"/>
          <w:lang w:val="pl-PL"/>
        </w:rPr>
        <w:t>u</w:t>
      </w:r>
      <w:r w:rsidR="00185E65" w:rsidRPr="00185E65">
        <w:rPr>
          <w:rFonts w:ascii="Times New Roman" w:hAnsi="Times New Roman" w:cs="Times New Roman"/>
          <w:szCs w:val="20"/>
          <w:lang w:val="pl-PL"/>
        </w:rPr>
        <w:t xml:space="preserve"> z dnia 11 lipca 2008 </w:t>
      </w:r>
      <w:r w:rsidR="00C44356">
        <w:rPr>
          <w:rFonts w:ascii="Times New Roman" w:hAnsi="Times New Roman" w:cs="Times New Roman"/>
          <w:szCs w:val="20"/>
          <w:lang w:val="pl-PL"/>
        </w:rPr>
        <w:t>r.</w:t>
      </w:r>
      <w:r w:rsidR="005D3838">
        <w:rPr>
          <w:rFonts w:ascii="Times New Roman" w:hAnsi="Times New Roman" w:cs="Times New Roman"/>
          <w:szCs w:val="20"/>
          <w:lang w:val="pl-PL"/>
        </w:rPr>
        <w:t xml:space="preserve">, a poza tym </w:t>
      </w:r>
      <w:r w:rsidR="00185E65">
        <w:rPr>
          <w:rFonts w:ascii="Times New Roman" w:hAnsi="Times New Roman" w:cs="Times New Roman"/>
          <w:szCs w:val="20"/>
          <w:lang w:val="pl-PL"/>
        </w:rPr>
        <w:t>ich syn prosił ich</w:t>
      </w:r>
      <w:r w:rsidR="005D3838">
        <w:rPr>
          <w:rFonts w:ascii="Times New Roman" w:hAnsi="Times New Roman" w:cs="Times New Roman"/>
          <w:szCs w:val="20"/>
          <w:lang w:val="pl-PL"/>
        </w:rPr>
        <w:t xml:space="preserve"> w czasie rozmowy telefonicznej</w:t>
      </w:r>
      <w:r w:rsidR="00185E65">
        <w:rPr>
          <w:rFonts w:ascii="Times New Roman" w:hAnsi="Times New Roman" w:cs="Times New Roman"/>
          <w:szCs w:val="20"/>
          <w:lang w:val="pl-PL"/>
        </w:rPr>
        <w:t xml:space="preserve"> </w:t>
      </w:r>
      <w:r w:rsidR="005D3838">
        <w:rPr>
          <w:rFonts w:ascii="Times New Roman" w:hAnsi="Times New Roman" w:cs="Times New Roman"/>
          <w:szCs w:val="20"/>
          <w:lang w:val="pl-PL"/>
        </w:rPr>
        <w:t>o rozwagę przy wydawaniu pieniędzy.</w:t>
      </w:r>
    </w:p>
    <w:p w:rsidR="002F5D96" w:rsidRPr="005D3838" w:rsidRDefault="005D3838" w:rsidP="00F46BA7">
      <w:pPr>
        <w:pStyle w:val="OpiQuot"/>
        <w:rPr>
          <w:rFonts w:ascii="Times New Roman" w:hAnsi="Times New Roman" w:cs="Times New Roman"/>
          <w:szCs w:val="20"/>
          <w:lang w:val="pl-PL"/>
        </w:rPr>
      </w:pPr>
      <w:r w:rsidRPr="005D3838">
        <w:rPr>
          <w:rFonts w:ascii="Times New Roman" w:hAnsi="Times New Roman" w:cs="Times New Roman"/>
          <w:szCs w:val="20"/>
          <w:lang w:val="pl-PL"/>
        </w:rPr>
        <w:t>Zważywszy, że wartym przypomnienia jest fakt, że wbrew przedstawionym po</w:t>
      </w:r>
      <w:r>
        <w:rPr>
          <w:rFonts w:ascii="Times New Roman" w:hAnsi="Times New Roman" w:cs="Times New Roman"/>
          <w:szCs w:val="20"/>
          <w:lang w:val="pl-PL"/>
        </w:rPr>
        <w:t>w</w:t>
      </w:r>
      <w:r w:rsidRPr="005D3838">
        <w:rPr>
          <w:rFonts w:ascii="Times New Roman" w:hAnsi="Times New Roman" w:cs="Times New Roman"/>
          <w:szCs w:val="20"/>
          <w:lang w:val="pl-PL"/>
        </w:rPr>
        <w:t xml:space="preserve">yżej dowodom, dwoje oskarżonych złożyło zeznanie podatkowe za 2004 </w:t>
      </w:r>
      <w:r w:rsidR="00C44356">
        <w:rPr>
          <w:rFonts w:ascii="Times New Roman" w:hAnsi="Times New Roman" w:cs="Times New Roman"/>
          <w:szCs w:val="20"/>
          <w:lang w:val="pl-PL"/>
        </w:rPr>
        <w:t>r.</w:t>
      </w:r>
      <w:r w:rsidRPr="005D3838">
        <w:rPr>
          <w:rFonts w:ascii="Times New Roman" w:hAnsi="Times New Roman" w:cs="Times New Roman"/>
          <w:szCs w:val="20"/>
          <w:lang w:val="pl-PL"/>
        </w:rPr>
        <w:t xml:space="preserve"> </w:t>
      </w:r>
      <w:r w:rsidR="00F46BA7">
        <w:rPr>
          <w:rFonts w:ascii="Times New Roman" w:hAnsi="Times New Roman" w:cs="Times New Roman"/>
          <w:szCs w:val="20"/>
          <w:lang w:val="pl-PL"/>
        </w:rPr>
        <w:br/>
      </w:r>
      <w:r w:rsidRPr="005D3838">
        <w:rPr>
          <w:rFonts w:ascii="Times New Roman" w:hAnsi="Times New Roman" w:cs="Times New Roman"/>
          <w:szCs w:val="20"/>
          <w:lang w:val="pl-PL"/>
        </w:rPr>
        <w:t>w wys</w:t>
      </w:r>
      <w:r>
        <w:rPr>
          <w:rFonts w:ascii="Times New Roman" w:hAnsi="Times New Roman" w:cs="Times New Roman"/>
          <w:szCs w:val="20"/>
          <w:lang w:val="pl-PL"/>
        </w:rPr>
        <w:t>o</w:t>
      </w:r>
      <w:r w:rsidRPr="005D3838">
        <w:rPr>
          <w:rFonts w:ascii="Times New Roman" w:hAnsi="Times New Roman" w:cs="Times New Roman"/>
          <w:szCs w:val="20"/>
          <w:lang w:val="pl-PL"/>
        </w:rPr>
        <w:t>kości 15 132 EUR, a ich syn [A.</w:t>
      </w:r>
      <w:r>
        <w:rPr>
          <w:rFonts w:ascii="Times New Roman" w:hAnsi="Times New Roman" w:cs="Times New Roman"/>
          <w:szCs w:val="20"/>
          <w:lang w:val="pl-PL"/>
        </w:rPr>
        <w:t xml:space="preserve">] dysponował na podstawie </w:t>
      </w:r>
      <w:r w:rsidR="00F119F9">
        <w:rPr>
          <w:rFonts w:ascii="Times New Roman" w:hAnsi="Times New Roman" w:cs="Times New Roman"/>
          <w:szCs w:val="20"/>
          <w:lang w:val="pl-PL"/>
        </w:rPr>
        <w:t xml:space="preserve">fikcyjnej </w:t>
      </w:r>
      <w:r>
        <w:rPr>
          <w:rFonts w:ascii="Times New Roman" w:hAnsi="Times New Roman" w:cs="Times New Roman"/>
          <w:szCs w:val="20"/>
          <w:lang w:val="pl-PL"/>
        </w:rPr>
        <w:t>umowy o pracę</w:t>
      </w:r>
      <w:r w:rsidR="00A51FEE">
        <w:rPr>
          <w:rFonts w:ascii="Times New Roman" w:hAnsi="Times New Roman" w:cs="Times New Roman"/>
          <w:szCs w:val="20"/>
          <w:lang w:val="pl-PL"/>
        </w:rPr>
        <w:t xml:space="preserve"> kwotą 2 000 EUR na miesiąc.</w:t>
      </w:r>
      <w:r>
        <w:rPr>
          <w:rFonts w:ascii="Times New Roman" w:hAnsi="Times New Roman" w:cs="Times New Roman"/>
          <w:szCs w:val="20"/>
          <w:lang w:val="pl-PL"/>
        </w:rPr>
        <w:t xml:space="preserve"> </w:t>
      </w:r>
    </w:p>
    <w:p w:rsidR="002F5D96" w:rsidRPr="00F119F9" w:rsidRDefault="00F119F9" w:rsidP="002F5D96">
      <w:pPr>
        <w:pStyle w:val="OpiQuot"/>
        <w:rPr>
          <w:rFonts w:ascii="Times New Roman" w:hAnsi="Times New Roman" w:cs="Times New Roman"/>
          <w:szCs w:val="20"/>
          <w:lang w:val="pl-PL"/>
        </w:rPr>
      </w:pPr>
      <w:r w:rsidRPr="00F119F9">
        <w:rPr>
          <w:rFonts w:ascii="Times New Roman" w:hAnsi="Times New Roman" w:cs="Times New Roman"/>
          <w:szCs w:val="20"/>
          <w:lang w:val="pl-PL"/>
        </w:rPr>
        <w:t>Zważy</w:t>
      </w:r>
      <w:r>
        <w:rPr>
          <w:rFonts w:ascii="Times New Roman" w:hAnsi="Times New Roman" w:cs="Times New Roman"/>
          <w:szCs w:val="20"/>
          <w:lang w:val="pl-PL"/>
        </w:rPr>
        <w:t xml:space="preserve">wszy, iż z tych </w:t>
      </w:r>
      <w:r w:rsidR="00110B5D">
        <w:rPr>
          <w:rFonts w:ascii="Times New Roman" w:hAnsi="Times New Roman" w:cs="Times New Roman"/>
          <w:szCs w:val="20"/>
          <w:lang w:val="pl-PL"/>
        </w:rPr>
        <w:t>bezsprzecznych</w:t>
      </w:r>
      <w:r>
        <w:rPr>
          <w:rFonts w:ascii="Times New Roman" w:hAnsi="Times New Roman" w:cs="Times New Roman"/>
          <w:szCs w:val="20"/>
          <w:lang w:val="pl-PL"/>
        </w:rPr>
        <w:t xml:space="preserve"> dowo</w:t>
      </w:r>
      <w:r w:rsidRPr="00F119F9">
        <w:rPr>
          <w:rFonts w:ascii="Times New Roman" w:hAnsi="Times New Roman" w:cs="Times New Roman"/>
          <w:szCs w:val="20"/>
          <w:lang w:val="pl-PL"/>
        </w:rPr>
        <w:t>dów wynika, że [skarżący] doskonale znali</w:t>
      </w:r>
      <w:r>
        <w:rPr>
          <w:rFonts w:ascii="Times New Roman" w:hAnsi="Times New Roman" w:cs="Times New Roman"/>
          <w:szCs w:val="20"/>
          <w:lang w:val="pl-PL"/>
        </w:rPr>
        <w:t xml:space="preserve"> przestępcze źródło środków przekazywanych im przez syna [A.]</w:t>
      </w:r>
      <w:r w:rsidR="007104B5">
        <w:rPr>
          <w:rFonts w:ascii="Times New Roman" w:hAnsi="Times New Roman" w:cs="Times New Roman"/>
          <w:szCs w:val="20"/>
          <w:lang w:val="pl-PL"/>
        </w:rPr>
        <w:t xml:space="preserve"> oraz</w:t>
      </w:r>
      <w:r>
        <w:rPr>
          <w:rFonts w:ascii="Times New Roman" w:hAnsi="Times New Roman" w:cs="Times New Roman"/>
          <w:szCs w:val="20"/>
          <w:lang w:val="pl-PL"/>
        </w:rPr>
        <w:t xml:space="preserve"> chętnie i obficie korzystali ze szczodrości syna, zarówno w postaci gotówki, jak poprzez finansowanie prac remontowych w ich rodzinn</w:t>
      </w:r>
      <w:r w:rsidR="00CF3E89">
        <w:rPr>
          <w:rFonts w:ascii="Times New Roman" w:hAnsi="Times New Roman" w:cs="Times New Roman"/>
          <w:szCs w:val="20"/>
          <w:lang w:val="pl-PL"/>
        </w:rPr>
        <w:t>ym domu,</w:t>
      </w:r>
      <w:r>
        <w:rPr>
          <w:rFonts w:ascii="Times New Roman" w:hAnsi="Times New Roman" w:cs="Times New Roman"/>
          <w:szCs w:val="20"/>
          <w:lang w:val="pl-PL"/>
        </w:rPr>
        <w:t xml:space="preserve"> zaskarżony wyrok zostanie</w:t>
      </w:r>
      <w:r w:rsidR="00A51FEE">
        <w:rPr>
          <w:rFonts w:ascii="Times New Roman" w:hAnsi="Times New Roman" w:cs="Times New Roman"/>
          <w:szCs w:val="20"/>
          <w:lang w:val="pl-PL"/>
        </w:rPr>
        <w:t xml:space="preserve"> zatem</w:t>
      </w:r>
      <w:r>
        <w:rPr>
          <w:rFonts w:ascii="Times New Roman" w:hAnsi="Times New Roman" w:cs="Times New Roman"/>
          <w:szCs w:val="20"/>
          <w:lang w:val="pl-PL"/>
        </w:rPr>
        <w:t xml:space="preserve"> utrzymany</w:t>
      </w:r>
      <w:r w:rsidR="007104B5">
        <w:rPr>
          <w:rFonts w:ascii="Times New Roman" w:hAnsi="Times New Roman" w:cs="Times New Roman"/>
          <w:szCs w:val="20"/>
          <w:lang w:val="pl-PL"/>
        </w:rPr>
        <w:t xml:space="preserve"> w mocy w celu uznania ich, z tych powodów, winnymi popełnienia zarzuconych im czynów</w:t>
      </w:r>
      <w:r w:rsidR="00DA3BF4">
        <w:rPr>
          <w:rFonts w:ascii="Times New Roman" w:hAnsi="Times New Roman" w:cs="Times New Roman"/>
          <w:szCs w:val="20"/>
          <w:lang w:val="pl-PL"/>
        </w:rPr>
        <w:t>.</w:t>
      </w:r>
    </w:p>
    <w:p w:rsidR="002F5D96" w:rsidRPr="007104B5" w:rsidRDefault="002F5D96" w:rsidP="002F5D96">
      <w:pPr>
        <w:pStyle w:val="OpiQuot"/>
        <w:rPr>
          <w:rFonts w:ascii="Times New Roman" w:hAnsi="Times New Roman" w:cs="Times New Roman"/>
          <w:szCs w:val="20"/>
          <w:lang w:val="pl-PL"/>
        </w:rPr>
      </w:pPr>
      <w:r w:rsidRPr="00DA3BF4">
        <w:rPr>
          <w:rFonts w:ascii="Times New Roman" w:hAnsi="Times New Roman" w:cs="Times New Roman"/>
          <w:szCs w:val="20"/>
          <w:lang w:val="pl-PL"/>
        </w:rPr>
        <w:t xml:space="preserve">(...) </w:t>
      </w:r>
      <w:r w:rsidR="007104B5" w:rsidRPr="007104B5">
        <w:rPr>
          <w:rFonts w:ascii="Times New Roman" w:hAnsi="Times New Roman" w:cs="Times New Roman"/>
          <w:szCs w:val="20"/>
          <w:lang w:val="pl-PL"/>
        </w:rPr>
        <w:t>Zważywszy, że należy potwierdzić rozpoczęcie wykonania kar</w:t>
      </w:r>
      <w:r w:rsidR="007104B5">
        <w:rPr>
          <w:rFonts w:ascii="Times New Roman" w:hAnsi="Times New Roman" w:cs="Times New Roman"/>
          <w:szCs w:val="20"/>
          <w:lang w:val="pl-PL"/>
        </w:rPr>
        <w:t xml:space="preserve"> o</w:t>
      </w:r>
      <w:r w:rsidR="007104B5" w:rsidRPr="007104B5">
        <w:rPr>
          <w:rFonts w:ascii="Times New Roman" w:hAnsi="Times New Roman" w:cs="Times New Roman"/>
          <w:szCs w:val="20"/>
          <w:lang w:val="pl-PL"/>
        </w:rPr>
        <w:t>rzeczonych wobec dwojga oskarżonych</w:t>
      </w:r>
      <w:r w:rsidRPr="007104B5">
        <w:rPr>
          <w:rFonts w:ascii="Times New Roman" w:hAnsi="Times New Roman" w:cs="Times New Roman"/>
          <w:szCs w:val="20"/>
          <w:lang w:val="pl-PL"/>
        </w:rPr>
        <w:t xml:space="preserve"> (...) ;</w:t>
      </w:r>
    </w:p>
    <w:p w:rsidR="002F5D96" w:rsidRPr="00DA3BF4" w:rsidRDefault="007104B5" w:rsidP="002F5D96">
      <w:pPr>
        <w:pStyle w:val="OpiQuot"/>
        <w:rPr>
          <w:rFonts w:ascii="Times New Roman" w:hAnsi="Times New Roman" w:cs="Times New Roman"/>
          <w:szCs w:val="20"/>
          <w:lang w:val="pl-PL"/>
        </w:rPr>
      </w:pPr>
      <w:r w:rsidRPr="007104B5">
        <w:rPr>
          <w:rFonts w:ascii="Times New Roman" w:hAnsi="Times New Roman" w:cs="Times New Roman"/>
          <w:szCs w:val="20"/>
          <w:lang w:val="pl-PL"/>
        </w:rPr>
        <w:t xml:space="preserve">Zważywszy, że </w:t>
      </w:r>
      <w:r>
        <w:rPr>
          <w:rFonts w:ascii="Times New Roman" w:hAnsi="Times New Roman" w:cs="Times New Roman"/>
          <w:szCs w:val="20"/>
          <w:lang w:val="pl-PL"/>
        </w:rPr>
        <w:t xml:space="preserve">orzeczony </w:t>
      </w:r>
      <w:r w:rsidRPr="007104B5">
        <w:rPr>
          <w:rFonts w:ascii="Times New Roman" w:hAnsi="Times New Roman" w:cs="Times New Roman"/>
          <w:szCs w:val="20"/>
          <w:lang w:val="pl-PL"/>
        </w:rPr>
        <w:t xml:space="preserve">przepadek nieruchomości w </w:t>
      </w:r>
      <w:proofErr w:type="spellStart"/>
      <w:r w:rsidRPr="007104B5">
        <w:rPr>
          <w:rFonts w:ascii="Times New Roman" w:hAnsi="Times New Roman" w:cs="Times New Roman"/>
          <w:szCs w:val="20"/>
          <w:lang w:val="pl-PL"/>
        </w:rPr>
        <w:t>Bitschwiller-les</w:t>
      </w:r>
      <w:r>
        <w:rPr>
          <w:rFonts w:ascii="Times New Roman" w:hAnsi="Times New Roman" w:cs="Times New Roman"/>
          <w:szCs w:val="20"/>
          <w:lang w:val="pl-PL"/>
        </w:rPr>
        <w:t>-</w:t>
      </w:r>
      <w:r w:rsidRPr="007104B5">
        <w:rPr>
          <w:rFonts w:ascii="Times New Roman" w:hAnsi="Times New Roman" w:cs="Times New Roman"/>
          <w:szCs w:val="20"/>
          <w:lang w:val="pl-PL"/>
        </w:rPr>
        <w:t>Thann</w:t>
      </w:r>
      <w:proofErr w:type="spellEnd"/>
      <w:r>
        <w:rPr>
          <w:rFonts w:ascii="Times New Roman" w:hAnsi="Times New Roman" w:cs="Times New Roman"/>
          <w:szCs w:val="20"/>
          <w:lang w:val="pl-PL"/>
        </w:rPr>
        <w:t xml:space="preserve"> zostanie również utrzymany przez sąd w mocy, uwzględniając wyżej wskazane </w:t>
      </w:r>
      <w:r>
        <w:rPr>
          <w:rFonts w:ascii="Times New Roman" w:hAnsi="Times New Roman" w:cs="Times New Roman"/>
          <w:szCs w:val="20"/>
          <w:lang w:val="pl-PL"/>
        </w:rPr>
        <w:lastRenderedPageBreak/>
        <w:t xml:space="preserve">okoliczności, z których wynikało, że </w:t>
      </w:r>
      <w:r w:rsidR="000F15E8">
        <w:rPr>
          <w:rFonts w:ascii="Times New Roman" w:hAnsi="Times New Roman" w:cs="Times New Roman"/>
          <w:szCs w:val="20"/>
          <w:lang w:val="pl-PL"/>
        </w:rPr>
        <w:t>w istocie, znaczna</w:t>
      </w:r>
      <w:r w:rsidR="00F73015">
        <w:rPr>
          <w:rFonts w:ascii="Times New Roman" w:hAnsi="Times New Roman" w:cs="Times New Roman"/>
          <w:szCs w:val="20"/>
          <w:lang w:val="pl-PL"/>
        </w:rPr>
        <w:t xml:space="preserve"> część tego majątku</w:t>
      </w:r>
      <w:r w:rsidR="007E6E62">
        <w:rPr>
          <w:rFonts w:ascii="Times New Roman" w:hAnsi="Times New Roman" w:cs="Times New Roman"/>
          <w:szCs w:val="20"/>
          <w:lang w:val="pl-PL"/>
        </w:rPr>
        <w:t xml:space="preserve"> </w:t>
      </w:r>
      <w:r w:rsidR="000F15E8">
        <w:rPr>
          <w:rFonts w:ascii="Times New Roman" w:hAnsi="Times New Roman" w:cs="Times New Roman"/>
          <w:szCs w:val="20"/>
          <w:lang w:val="pl-PL"/>
        </w:rPr>
        <w:t>została sfinansowana, w</w:t>
      </w:r>
      <w:r w:rsidR="00110B5D">
        <w:rPr>
          <w:rFonts w:ascii="Times New Roman" w:hAnsi="Times New Roman" w:cs="Times New Roman"/>
          <w:szCs w:val="20"/>
          <w:lang w:val="pl-PL"/>
        </w:rPr>
        <w:t xml:space="preserve"> sposób bezsprzeczny</w:t>
      </w:r>
      <w:r w:rsidR="00E1500F">
        <w:rPr>
          <w:rFonts w:ascii="Times New Roman" w:hAnsi="Times New Roman" w:cs="Times New Roman"/>
          <w:szCs w:val="20"/>
          <w:lang w:val="pl-PL"/>
        </w:rPr>
        <w:t xml:space="preserve"> i wiadomy</w:t>
      </w:r>
      <w:r w:rsidR="007E6E62">
        <w:rPr>
          <w:rFonts w:ascii="Times New Roman" w:hAnsi="Times New Roman" w:cs="Times New Roman"/>
          <w:szCs w:val="20"/>
          <w:lang w:val="pl-PL"/>
        </w:rPr>
        <w:t>, ze środków pochodzących z handlu środka</w:t>
      </w:r>
      <w:r w:rsidR="00E1500F">
        <w:rPr>
          <w:rFonts w:ascii="Times New Roman" w:hAnsi="Times New Roman" w:cs="Times New Roman"/>
          <w:szCs w:val="20"/>
          <w:lang w:val="pl-PL"/>
        </w:rPr>
        <w:t>mi odurzającymi, którym trudnił</w:t>
      </w:r>
      <w:r w:rsidR="007E6E62">
        <w:rPr>
          <w:rFonts w:ascii="Times New Roman" w:hAnsi="Times New Roman" w:cs="Times New Roman"/>
          <w:szCs w:val="20"/>
          <w:lang w:val="pl-PL"/>
        </w:rPr>
        <w:t xml:space="preserve"> się [A.]</w:t>
      </w:r>
      <w:r w:rsidR="002F5D96" w:rsidRPr="007104B5">
        <w:rPr>
          <w:rFonts w:ascii="Times New Roman" w:hAnsi="Times New Roman" w:cs="Times New Roman"/>
          <w:szCs w:val="20"/>
          <w:lang w:val="pl-PL"/>
        </w:rPr>
        <w:t xml:space="preserve"> (...) </w:t>
      </w:r>
    </w:p>
    <w:p w:rsidR="002F5D96" w:rsidRPr="007E6E62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A3BF4">
        <w:rPr>
          <w:rFonts w:ascii="Times New Roman" w:hAnsi="Times New Roman" w:cs="Times New Roman"/>
          <w:szCs w:val="24"/>
          <w:lang w:val="pl-PL"/>
        </w:rPr>
        <w:t>10.  </w:t>
      </w:r>
      <w:r w:rsidR="007E6E62" w:rsidRPr="007E6E62">
        <w:rPr>
          <w:rFonts w:ascii="Times New Roman" w:hAnsi="Times New Roman" w:cs="Times New Roman"/>
          <w:szCs w:val="24"/>
          <w:lang w:val="pl-PL"/>
        </w:rPr>
        <w:t xml:space="preserve">Skarżący wnieśli </w:t>
      </w:r>
      <w:r w:rsidR="00850FC5">
        <w:rPr>
          <w:rFonts w:ascii="Times New Roman" w:hAnsi="Times New Roman" w:cs="Times New Roman"/>
          <w:szCs w:val="24"/>
          <w:lang w:val="pl-PL"/>
        </w:rPr>
        <w:t>skargę kasacyjną</w:t>
      </w:r>
      <w:r w:rsidR="003B7DC3">
        <w:rPr>
          <w:rFonts w:ascii="Times New Roman" w:hAnsi="Times New Roman" w:cs="Times New Roman"/>
          <w:szCs w:val="24"/>
          <w:lang w:val="pl-PL"/>
        </w:rPr>
        <w:t xml:space="preserve">, </w:t>
      </w:r>
      <w:r w:rsidR="007E6E62" w:rsidRPr="007E6E62">
        <w:rPr>
          <w:rFonts w:ascii="Times New Roman" w:hAnsi="Times New Roman" w:cs="Times New Roman"/>
          <w:szCs w:val="24"/>
          <w:lang w:val="pl-PL"/>
        </w:rPr>
        <w:t xml:space="preserve">podnosząc w szczególności naruszenie </w:t>
      </w:r>
      <w:r w:rsidR="00850FC5" w:rsidRPr="007E6E62">
        <w:rPr>
          <w:rFonts w:ascii="Times New Roman" w:hAnsi="Times New Roman" w:cs="Times New Roman"/>
          <w:szCs w:val="24"/>
          <w:lang w:val="pl-PL"/>
        </w:rPr>
        <w:t>artykułów</w:t>
      </w:r>
      <w:r w:rsidR="00A51FEE">
        <w:rPr>
          <w:rFonts w:ascii="Times New Roman" w:hAnsi="Times New Roman" w:cs="Times New Roman"/>
          <w:szCs w:val="24"/>
          <w:lang w:val="pl-PL"/>
        </w:rPr>
        <w:t xml:space="preserve"> 8 Konwencji i 1</w:t>
      </w:r>
      <w:r w:rsidR="007E6E62" w:rsidRPr="007E6E62">
        <w:rPr>
          <w:rFonts w:ascii="Times New Roman" w:hAnsi="Times New Roman" w:cs="Times New Roman"/>
          <w:szCs w:val="24"/>
          <w:lang w:val="pl-PL"/>
        </w:rPr>
        <w:t xml:space="preserve"> Protokołu nr 1.</w:t>
      </w:r>
      <w:r w:rsidR="007E6E62">
        <w:rPr>
          <w:rFonts w:ascii="Times New Roman" w:hAnsi="Times New Roman" w:cs="Times New Roman"/>
          <w:szCs w:val="24"/>
          <w:lang w:val="pl-PL"/>
        </w:rPr>
        <w:t xml:space="preserve"> Zarzucili sądowi apelacyjnemu, że</w:t>
      </w:r>
      <w:r w:rsidR="00787FE3">
        <w:rPr>
          <w:rFonts w:ascii="Times New Roman" w:hAnsi="Times New Roman" w:cs="Times New Roman"/>
          <w:szCs w:val="24"/>
          <w:lang w:val="pl-PL"/>
        </w:rPr>
        <w:t xml:space="preserve"> przy wydaniu</w:t>
      </w:r>
      <w:r w:rsidR="007E6E62">
        <w:rPr>
          <w:rFonts w:ascii="Times New Roman" w:hAnsi="Times New Roman" w:cs="Times New Roman"/>
          <w:szCs w:val="24"/>
          <w:lang w:val="pl-PL"/>
        </w:rPr>
        <w:t xml:space="preserve"> orzeczenia o przepadku całości nieruchomości</w:t>
      </w:r>
      <w:r w:rsidR="00787FE3">
        <w:rPr>
          <w:rFonts w:ascii="Times New Roman" w:hAnsi="Times New Roman" w:cs="Times New Roman"/>
          <w:szCs w:val="24"/>
          <w:lang w:val="pl-PL"/>
        </w:rPr>
        <w:t xml:space="preserve"> stwierdził, że</w:t>
      </w:r>
      <w:r w:rsidR="00DC482C">
        <w:rPr>
          <w:rFonts w:ascii="Times New Roman" w:hAnsi="Times New Roman" w:cs="Times New Roman"/>
          <w:szCs w:val="24"/>
          <w:lang w:val="pl-PL"/>
        </w:rPr>
        <w:t xml:space="preserve"> znaczna</w:t>
      </w:r>
      <w:r w:rsidR="000F15E8">
        <w:rPr>
          <w:rFonts w:ascii="Times New Roman" w:hAnsi="Times New Roman" w:cs="Times New Roman"/>
          <w:szCs w:val="24"/>
          <w:lang w:val="pl-PL"/>
        </w:rPr>
        <w:t xml:space="preserve"> część tego majątku została </w:t>
      </w:r>
      <w:r w:rsidR="00DC482C">
        <w:rPr>
          <w:rFonts w:ascii="Times New Roman" w:hAnsi="Times New Roman" w:cs="Times New Roman"/>
          <w:szCs w:val="24"/>
          <w:lang w:val="pl-PL"/>
        </w:rPr>
        <w:t>sfinansowana w sposób bezsprzeczny</w:t>
      </w:r>
      <w:r w:rsidR="00E1500F">
        <w:rPr>
          <w:rFonts w:ascii="Times New Roman" w:hAnsi="Times New Roman" w:cs="Times New Roman"/>
          <w:szCs w:val="24"/>
          <w:lang w:val="pl-PL"/>
        </w:rPr>
        <w:t xml:space="preserve"> i wiadomy</w:t>
      </w:r>
      <w:r w:rsidR="00787FE3">
        <w:rPr>
          <w:rFonts w:ascii="Times New Roman" w:hAnsi="Times New Roman" w:cs="Times New Roman"/>
          <w:szCs w:val="24"/>
          <w:lang w:val="pl-PL"/>
        </w:rPr>
        <w:t xml:space="preserve">, ze środków pochodzących z handlu środkami odurzającymi, którym trudnił się ich syn, podczas gdy, skarżący podnosili przed sądem, że tylko część z wykonywanych robót został sfinansowana </w:t>
      </w:r>
      <w:r w:rsidR="005E542A">
        <w:rPr>
          <w:rFonts w:ascii="Times New Roman" w:hAnsi="Times New Roman" w:cs="Times New Roman"/>
          <w:szCs w:val="24"/>
          <w:lang w:val="pl-PL"/>
        </w:rPr>
        <w:t>z nielegalnych źródeł</w:t>
      </w:r>
      <w:r w:rsidR="00787FE3">
        <w:rPr>
          <w:rFonts w:ascii="Times New Roman" w:hAnsi="Times New Roman" w:cs="Times New Roman"/>
          <w:szCs w:val="24"/>
          <w:lang w:val="pl-PL"/>
        </w:rPr>
        <w:t xml:space="preserve"> oraz, że nabycie i reszta robót była finansowana z</w:t>
      </w:r>
      <w:r w:rsidR="00E1500F">
        <w:rPr>
          <w:rFonts w:ascii="Times New Roman" w:hAnsi="Times New Roman" w:cs="Times New Roman"/>
          <w:szCs w:val="24"/>
          <w:lang w:val="pl-PL"/>
        </w:rPr>
        <w:t xml:space="preserve"> ich własnych dochodów i środków</w:t>
      </w:r>
      <w:r w:rsidR="00787FE3">
        <w:rPr>
          <w:rFonts w:ascii="Times New Roman" w:hAnsi="Times New Roman" w:cs="Times New Roman"/>
          <w:szCs w:val="24"/>
          <w:lang w:val="pl-PL"/>
        </w:rPr>
        <w:t>. Ponad</w:t>
      </w:r>
      <w:r w:rsidR="006F3406">
        <w:rPr>
          <w:rFonts w:ascii="Times New Roman" w:hAnsi="Times New Roman" w:cs="Times New Roman"/>
          <w:szCs w:val="24"/>
          <w:lang w:val="pl-PL"/>
        </w:rPr>
        <w:t>to zarzucili, że sąd nie ustosunkował</w:t>
      </w:r>
      <w:r w:rsidR="00787FE3">
        <w:rPr>
          <w:rFonts w:ascii="Times New Roman" w:hAnsi="Times New Roman" w:cs="Times New Roman"/>
          <w:szCs w:val="24"/>
          <w:lang w:val="pl-PL"/>
        </w:rPr>
        <w:t xml:space="preserve"> się do ich argumentu podnoszącego, że konfiskata była niewspółmierna, z uwagi na niewielkie kwoty, które przekazał im syn na nabycie i remont domu, ale również z powodu ich sytuacji rodzinnej</w:t>
      </w:r>
      <w:r w:rsidR="001D3E95">
        <w:rPr>
          <w:rFonts w:ascii="Times New Roman" w:hAnsi="Times New Roman" w:cs="Times New Roman"/>
          <w:szCs w:val="24"/>
          <w:lang w:val="pl-PL"/>
        </w:rPr>
        <w:t xml:space="preserve">. Utrzymywali, że orzekając przepadek tej nieruchomości, miejsca zamieszkania rodziny i </w:t>
      </w:r>
      <w:r w:rsidR="00E1500F">
        <w:rPr>
          <w:rFonts w:ascii="Times New Roman" w:hAnsi="Times New Roman" w:cs="Times New Roman"/>
          <w:szCs w:val="24"/>
          <w:lang w:val="pl-PL"/>
        </w:rPr>
        <w:t xml:space="preserve">pozostającego na ich utrzymaniu </w:t>
      </w:r>
      <w:r w:rsidR="001D3E95">
        <w:rPr>
          <w:rFonts w:ascii="Times New Roman" w:hAnsi="Times New Roman" w:cs="Times New Roman"/>
          <w:szCs w:val="24"/>
          <w:lang w:val="pl-PL"/>
        </w:rPr>
        <w:t>niepełnosprawnego dziecka, sąd apelacyjny w nadmierny sposób naruszył ich prawo do poszanowania życia rodzinnego.</w:t>
      </w:r>
      <w:r w:rsidR="00787FE3">
        <w:rPr>
          <w:rFonts w:ascii="Times New Roman" w:hAnsi="Times New Roman" w:cs="Times New Roman"/>
          <w:szCs w:val="24"/>
          <w:lang w:val="pl-PL"/>
        </w:rPr>
        <w:t xml:space="preserve">  </w:t>
      </w:r>
      <w:r w:rsidR="007E6E62">
        <w:rPr>
          <w:rFonts w:ascii="Times New Roman" w:hAnsi="Times New Roman" w:cs="Times New Roman"/>
          <w:szCs w:val="24"/>
          <w:lang w:val="pl-PL"/>
        </w:rPr>
        <w:t xml:space="preserve">  </w:t>
      </w:r>
      <w:r w:rsidR="007E6E62" w:rsidRPr="007E6E62">
        <w:rPr>
          <w:rFonts w:ascii="Times New Roman" w:hAnsi="Times New Roman" w:cs="Times New Roman"/>
          <w:szCs w:val="24"/>
          <w:lang w:val="pl-PL"/>
        </w:rPr>
        <w:t xml:space="preserve"> </w:t>
      </w:r>
      <w:r w:rsidR="00E1500F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2F5D96" w:rsidRPr="001D3E95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A3BF4">
        <w:rPr>
          <w:rFonts w:ascii="Times New Roman" w:hAnsi="Times New Roman" w:cs="Times New Roman"/>
          <w:szCs w:val="24"/>
          <w:lang w:val="pl-PL"/>
        </w:rPr>
        <w:t>11.  </w:t>
      </w:r>
      <w:r w:rsidR="001D3E95" w:rsidRPr="001D3E95">
        <w:rPr>
          <w:rFonts w:ascii="Times New Roman" w:hAnsi="Times New Roman" w:cs="Times New Roman"/>
          <w:szCs w:val="24"/>
          <w:lang w:val="pl-PL"/>
        </w:rPr>
        <w:t xml:space="preserve">Wyrokiem z dnia 18 listopada 2009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="001D3E95" w:rsidRPr="001D3E95">
        <w:rPr>
          <w:rFonts w:ascii="Times New Roman" w:hAnsi="Times New Roman" w:cs="Times New Roman"/>
          <w:szCs w:val="24"/>
          <w:lang w:val="pl-PL"/>
        </w:rPr>
        <w:t xml:space="preserve"> Sąd Kasac</w:t>
      </w:r>
      <w:r w:rsidR="001D3E95">
        <w:rPr>
          <w:rFonts w:ascii="Times New Roman" w:hAnsi="Times New Roman" w:cs="Times New Roman"/>
          <w:szCs w:val="24"/>
          <w:lang w:val="pl-PL"/>
        </w:rPr>
        <w:t xml:space="preserve">yjny oddalił </w:t>
      </w:r>
      <w:r w:rsidR="00E1500F">
        <w:rPr>
          <w:rFonts w:ascii="Times New Roman" w:hAnsi="Times New Roman" w:cs="Times New Roman"/>
          <w:szCs w:val="24"/>
          <w:lang w:val="pl-PL"/>
        </w:rPr>
        <w:t>skargę kasacyjną</w:t>
      </w:r>
      <w:r w:rsidR="001D3E95">
        <w:rPr>
          <w:rFonts w:ascii="Times New Roman" w:hAnsi="Times New Roman" w:cs="Times New Roman"/>
          <w:szCs w:val="24"/>
          <w:lang w:val="pl-PL"/>
        </w:rPr>
        <w:t>. Sąd stwierdził, że, aby orzec przepadek nieruchomości, sąd apelacyjny podniósł, iż</w:t>
      </w:r>
      <w:r w:rsidR="00E1500F" w:rsidRPr="00E1500F">
        <w:rPr>
          <w:rFonts w:ascii="Times New Roman" w:hAnsi="Times New Roman" w:cs="Times New Roman"/>
          <w:szCs w:val="24"/>
          <w:lang w:val="pl-PL"/>
        </w:rPr>
        <w:t xml:space="preserve"> </w:t>
      </w:r>
      <w:r w:rsidR="00DC482C">
        <w:rPr>
          <w:rFonts w:ascii="Times New Roman" w:hAnsi="Times New Roman" w:cs="Times New Roman"/>
          <w:szCs w:val="24"/>
          <w:lang w:val="pl-PL"/>
        </w:rPr>
        <w:t>„znaczna</w:t>
      </w:r>
      <w:r w:rsidR="00E1500F">
        <w:rPr>
          <w:rFonts w:ascii="Times New Roman" w:hAnsi="Times New Roman" w:cs="Times New Roman"/>
          <w:szCs w:val="24"/>
          <w:lang w:val="pl-PL"/>
        </w:rPr>
        <w:t xml:space="preserve"> część tego majątku zost</w:t>
      </w:r>
      <w:r w:rsidR="00DC482C">
        <w:rPr>
          <w:rFonts w:ascii="Times New Roman" w:hAnsi="Times New Roman" w:cs="Times New Roman"/>
          <w:szCs w:val="24"/>
          <w:lang w:val="pl-PL"/>
        </w:rPr>
        <w:t>ała sfinansowana w sposób bezsprzeczny</w:t>
      </w:r>
      <w:r w:rsidR="00E1500F">
        <w:rPr>
          <w:rFonts w:ascii="Times New Roman" w:hAnsi="Times New Roman" w:cs="Times New Roman"/>
          <w:szCs w:val="24"/>
          <w:lang w:val="pl-PL"/>
        </w:rPr>
        <w:t xml:space="preserve"> i wiadomy, ze środków pochodzących z handlu środkami odurzającymi”.</w:t>
      </w:r>
      <w:r w:rsidR="001D3E95" w:rsidRPr="001D3E95">
        <w:rPr>
          <w:rFonts w:ascii="Times New Roman" w:hAnsi="Times New Roman" w:cs="Times New Roman"/>
          <w:szCs w:val="24"/>
          <w:lang w:val="pl-PL"/>
        </w:rPr>
        <w:t xml:space="preserve"> </w:t>
      </w:r>
      <w:r w:rsidR="001D3E95">
        <w:rPr>
          <w:rFonts w:ascii="Times New Roman" w:hAnsi="Times New Roman" w:cs="Times New Roman"/>
          <w:szCs w:val="24"/>
          <w:lang w:val="pl-PL"/>
        </w:rPr>
        <w:t>Sąd orzekł następnie</w:t>
      </w:r>
      <w:r w:rsidR="00E1500F">
        <w:rPr>
          <w:rFonts w:ascii="Times New Roman" w:hAnsi="Times New Roman" w:cs="Times New Roman"/>
          <w:szCs w:val="24"/>
          <w:lang w:val="pl-PL"/>
        </w:rPr>
        <w:t>, „że postanawiając</w:t>
      </w:r>
      <w:r w:rsidR="006F3406">
        <w:rPr>
          <w:rFonts w:ascii="Times New Roman" w:hAnsi="Times New Roman" w:cs="Times New Roman"/>
          <w:szCs w:val="24"/>
          <w:lang w:val="pl-PL"/>
        </w:rPr>
        <w:t xml:space="preserve"> w ten sposób</w:t>
      </w:r>
      <w:r w:rsidR="00E1500F">
        <w:rPr>
          <w:rFonts w:ascii="Times New Roman" w:hAnsi="Times New Roman" w:cs="Times New Roman"/>
          <w:szCs w:val="24"/>
          <w:lang w:val="pl-PL"/>
        </w:rPr>
        <w:t>, i biorąc pod uwagę</w:t>
      </w:r>
      <w:r w:rsidR="00A23198">
        <w:rPr>
          <w:rFonts w:ascii="Times New Roman" w:hAnsi="Times New Roman" w:cs="Times New Roman"/>
          <w:szCs w:val="24"/>
          <w:lang w:val="pl-PL"/>
        </w:rPr>
        <w:t>, że</w:t>
      </w:r>
      <w:r w:rsidR="006F3406">
        <w:rPr>
          <w:rFonts w:ascii="Times New Roman" w:hAnsi="Times New Roman" w:cs="Times New Roman"/>
          <w:szCs w:val="24"/>
          <w:lang w:val="pl-PL"/>
        </w:rPr>
        <w:t xml:space="preserve"> poza przypadkami wyraźnie</w:t>
      </w:r>
      <w:r w:rsidR="00DA3BF4">
        <w:rPr>
          <w:rFonts w:ascii="Times New Roman" w:hAnsi="Times New Roman" w:cs="Times New Roman"/>
          <w:szCs w:val="24"/>
          <w:lang w:val="pl-PL"/>
        </w:rPr>
        <w:t xml:space="preserve"> przewidzianymi przez prawo, </w:t>
      </w:r>
      <w:r w:rsidR="006F3406">
        <w:rPr>
          <w:rFonts w:ascii="Times New Roman" w:hAnsi="Times New Roman" w:cs="Times New Roman"/>
          <w:szCs w:val="24"/>
          <w:lang w:val="pl-PL"/>
        </w:rPr>
        <w:t xml:space="preserve">sąd nie ma obowiązku specjalnego uzasadniania wyboru </w:t>
      </w:r>
      <w:r w:rsidR="005E542A">
        <w:rPr>
          <w:rFonts w:ascii="Times New Roman" w:hAnsi="Times New Roman" w:cs="Times New Roman"/>
          <w:szCs w:val="24"/>
          <w:lang w:val="pl-PL"/>
        </w:rPr>
        <w:t xml:space="preserve">sankcji </w:t>
      </w:r>
      <w:r w:rsidR="006F3406">
        <w:rPr>
          <w:rFonts w:ascii="Times New Roman" w:hAnsi="Times New Roman" w:cs="Times New Roman"/>
          <w:szCs w:val="24"/>
          <w:lang w:val="pl-PL"/>
        </w:rPr>
        <w:t xml:space="preserve">zastosowanej </w:t>
      </w:r>
      <w:r w:rsidR="005E542A">
        <w:rPr>
          <w:rFonts w:ascii="Times New Roman" w:hAnsi="Times New Roman" w:cs="Times New Roman"/>
          <w:szCs w:val="24"/>
          <w:lang w:val="pl-PL"/>
        </w:rPr>
        <w:t>w granicach prawa</w:t>
      </w:r>
      <w:r w:rsidR="00DC482C">
        <w:rPr>
          <w:rFonts w:ascii="Times New Roman" w:hAnsi="Times New Roman" w:cs="Times New Roman"/>
          <w:szCs w:val="24"/>
          <w:lang w:val="pl-PL"/>
        </w:rPr>
        <w:t>,</w:t>
      </w:r>
      <w:r w:rsidR="00CB411F">
        <w:rPr>
          <w:rFonts w:ascii="Times New Roman" w:hAnsi="Times New Roman" w:cs="Times New Roman"/>
          <w:szCs w:val="24"/>
          <w:lang w:val="pl-PL"/>
        </w:rPr>
        <w:t xml:space="preserve"> </w:t>
      </w:r>
      <w:r w:rsidR="006F3406">
        <w:rPr>
          <w:rFonts w:ascii="Times New Roman" w:hAnsi="Times New Roman" w:cs="Times New Roman"/>
          <w:szCs w:val="24"/>
          <w:lang w:val="pl-PL"/>
        </w:rPr>
        <w:t>sąd apelacyjny, który ustosunkował się do</w:t>
      </w:r>
      <w:r w:rsidR="00F97B0B">
        <w:rPr>
          <w:rFonts w:ascii="Times New Roman" w:hAnsi="Times New Roman" w:cs="Times New Roman"/>
          <w:szCs w:val="24"/>
          <w:lang w:val="pl-PL"/>
        </w:rPr>
        <w:t xml:space="preserve"> wniesionych</w:t>
      </w:r>
      <w:r w:rsidR="006F3406">
        <w:rPr>
          <w:rFonts w:ascii="Times New Roman" w:hAnsi="Times New Roman" w:cs="Times New Roman"/>
          <w:szCs w:val="24"/>
          <w:lang w:val="pl-PL"/>
        </w:rPr>
        <w:t xml:space="preserve"> rozstrzygających punktów oskarżenia</w:t>
      </w:r>
      <w:r w:rsidR="00F97B0B">
        <w:rPr>
          <w:rFonts w:ascii="Times New Roman" w:hAnsi="Times New Roman" w:cs="Times New Roman"/>
          <w:szCs w:val="24"/>
          <w:lang w:val="pl-PL"/>
        </w:rPr>
        <w:t>, uzasadnił wydane postanowienie.</w:t>
      </w:r>
      <w:r w:rsidR="001D3E95">
        <w:rPr>
          <w:rFonts w:ascii="Times New Roman" w:hAnsi="Times New Roman" w:cs="Times New Roman"/>
          <w:szCs w:val="24"/>
          <w:lang w:val="pl-PL"/>
        </w:rPr>
        <w:t xml:space="preserve"> </w:t>
      </w:r>
      <w:r w:rsidR="005E542A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2F5D96" w:rsidRPr="00F97B0B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97B0B">
        <w:rPr>
          <w:rFonts w:ascii="Times New Roman" w:hAnsi="Times New Roman" w:cs="Times New Roman"/>
          <w:szCs w:val="24"/>
          <w:lang w:val="pl-PL"/>
        </w:rPr>
        <w:t>12.  </w:t>
      </w:r>
      <w:r w:rsidR="00F97B0B" w:rsidRPr="00F97B0B">
        <w:rPr>
          <w:rFonts w:ascii="Times New Roman" w:hAnsi="Times New Roman" w:cs="Times New Roman"/>
          <w:szCs w:val="24"/>
          <w:lang w:val="pl-PL"/>
        </w:rPr>
        <w:t>Skarżącym zezwolono na pozostanie w domu</w:t>
      </w:r>
      <w:r w:rsidR="005E542A">
        <w:rPr>
          <w:rFonts w:ascii="Times New Roman" w:hAnsi="Times New Roman" w:cs="Times New Roman"/>
          <w:szCs w:val="24"/>
          <w:lang w:val="pl-PL"/>
        </w:rPr>
        <w:t>,</w:t>
      </w:r>
      <w:r w:rsidR="00F97B0B" w:rsidRPr="00F97B0B">
        <w:rPr>
          <w:rFonts w:ascii="Times New Roman" w:hAnsi="Times New Roman" w:cs="Times New Roman"/>
          <w:szCs w:val="24"/>
          <w:lang w:val="pl-PL"/>
        </w:rPr>
        <w:t xml:space="preserve"> </w:t>
      </w:r>
      <w:r w:rsidR="005E542A" w:rsidRPr="00F97B0B">
        <w:rPr>
          <w:rFonts w:ascii="Times New Roman" w:hAnsi="Times New Roman" w:cs="Times New Roman"/>
          <w:szCs w:val="24"/>
          <w:lang w:val="pl-PL"/>
        </w:rPr>
        <w:t>za który płacili 900 EUR czynszu miesięcznie</w:t>
      </w:r>
      <w:r w:rsidR="005E542A">
        <w:rPr>
          <w:rFonts w:ascii="Times New Roman" w:hAnsi="Times New Roman" w:cs="Times New Roman"/>
          <w:szCs w:val="24"/>
          <w:lang w:val="pl-PL"/>
        </w:rPr>
        <w:t>,</w:t>
      </w:r>
      <w:r w:rsidR="005E542A" w:rsidRPr="00F97B0B">
        <w:rPr>
          <w:rFonts w:ascii="Times New Roman" w:hAnsi="Times New Roman" w:cs="Times New Roman"/>
          <w:szCs w:val="24"/>
          <w:lang w:val="pl-PL"/>
        </w:rPr>
        <w:t xml:space="preserve"> </w:t>
      </w:r>
      <w:r w:rsidR="00F46BA7">
        <w:rPr>
          <w:rFonts w:ascii="Times New Roman" w:hAnsi="Times New Roman" w:cs="Times New Roman"/>
          <w:szCs w:val="24"/>
          <w:lang w:val="pl-PL"/>
        </w:rPr>
        <w:t xml:space="preserve">do dnia 31 maja 2011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="00F46BA7">
        <w:rPr>
          <w:rFonts w:ascii="Times New Roman" w:hAnsi="Times New Roman" w:cs="Times New Roman"/>
          <w:szCs w:val="24"/>
          <w:lang w:val="pl-PL"/>
        </w:rPr>
        <w:t xml:space="preserve">, </w:t>
      </w:r>
      <w:r w:rsidR="00F97B0B">
        <w:rPr>
          <w:rFonts w:ascii="Times New Roman" w:hAnsi="Times New Roman" w:cs="Times New Roman"/>
          <w:szCs w:val="24"/>
          <w:lang w:val="pl-PL"/>
        </w:rPr>
        <w:t xml:space="preserve">to jest do czasu, </w:t>
      </w:r>
      <w:r w:rsidR="00F46BA7">
        <w:rPr>
          <w:rFonts w:ascii="Times New Roman" w:hAnsi="Times New Roman" w:cs="Times New Roman"/>
          <w:szCs w:val="24"/>
          <w:lang w:val="pl-PL"/>
        </w:rPr>
        <w:br/>
      </w:r>
      <w:r w:rsidR="00DC482C">
        <w:rPr>
          <w:rFonts w:ascii="Times New Roman" w:hAnsi="Times New Roman" w:cs="Times New Roman"/>
          <w:szCs w:val="24"/>
          <w:lang w:val="pl-PL"/>
        </w:rPr>
        <w:t>znalezienia</w:t>
      </w:r>
      <w:r w:rsidR="00F97B0B">
        <w:rPr>
          <w:rFonts w:ascii="Times New Roman" w:hAnsi="Times New Roman" w:cs="Times New Roman"/>
          <w:szCs w:val="24"/>
          <w:lang w:val="pl-PL"/>
        </w:rPr>
        <w:t xml:space="preserve"> inne</w:t>
      </w:r>
      <w:r w:rsidR="00DC482C">
        <w:rPr>
          <w:rFonts w:ascii="Times New Roman" w:hAnsi="Times New Roman" w:cs="Times New Roman"/>
          <w:szCs w:val="24"/>
          <w:lang w:val="pl-PL"/>
        </w:rPr>
        <w:t>go mieszkania</w:t>
      </w:r>
      <w:r w:rsidR="00DA3BF4">
        <w:rPr>
          <w:rFonts w:ascii="Times New Roman" w:hAnsi="Times New Roman" w:cs="Times New Roman"/>
          <w:szCs w:val="24"/>
          <w:lang w:val="pl-PL"/>
        </w:rPr>
        <w:t>.</w:t>
      </w:r>
      <w:r w:rsidR="00F97B0B" w:rsidRPr="00F97B0B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2F5D96" w:rsidRPr="00F4665F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A3BF4">
        <w:rPr>
          <w:rFonts w:ascii="Times New Roman" w:hAnsi="Times New Roman" w:cs="Times New Roman"/>
          <w:szCs w:val="24"/>
          <w:lang w:val="pl-PL"/>
        </w:rPr>
        <w:t>13.  </w:t>
      </w:r>
      <w:r w:rsidR="00F4665F" w:rsidRPr="00F4665F">
        <w:rPr>
          <w:rFonts w:ascii="Times New Roman" w:hAnsi="Times New Roman" w:cs="Times New Roman"/>
          <w:szCs w:val="24"/>
          <w:lang w:val="pl-PL"/>
        </w:rPr>
        <w:t xml:space="preserve">Państwo przejęło nieruchomość w dniu 1 czerwca 2011 r. </w:t>
      </w:r>
      <w:r w:rsidR="00F4665F">
        <w:rPr>
          <w:rFonts w:ascii="Times New Roman" w:hAnsi="Times New Roman" w:cs="Times New Roman"/>
          <w:szCs w:val="24"/>
          <w:lang w:val="pl-PL"/>
        </w:rPr>
        <w:t>Skarżący wskazali, że „są winni” bankowi, w którym zaciągnęli kredyt na zakup domu „pozos</w:t>
      </w:r>
      <w:r w:rsidR="005E542A">
        <w:rPr>
          <w:rFonts w:ascii="Times New Roman" w:hAnsi="Times New Roman" w:cs="Times New Roman"/>
          <w:szCs w:val="24"/>
          <w:lang w:val="pl-PL"/>
        </w:rPr>
        <w:t>tałą część kredytu” to jest 100</w:t>
      </w:r>
      <w:r w:rsidR="00F4665F">
        <w:rPr>
          <w:rFonts w:ascii="Times New Roman" w:hAnsi="Times New Roman" w:cs="Times New Roman"/>
          <w:szCs w:val="24"/>
          <w:lang w:val="pl-PL"/>
        </w:rPr>
        <w:t xml:space="preserve"> 390,80 EUR.</w:t>
      </w:r>
    </w:p>
    <w:p w:rsidR="002F5D96" w:rsidRPr="00DA3BF4" w:rsidRDefault="002F5D96" w:rsidP="002F5D96">
      <w:pPr>
        <w:pStyle w:val="ECHRHeading2"/>
        <w:rPr>
          <w:rFonts w:ascii="Times New Roman" w:hAnsi="Times New Roman" w:cs="Times New Roman"/>
          <w:szCs w:val="24"/>
          <w:lang w:val="pl-PL"/>
        </w:rPr>
      </w:pPr>
      <w:r w:rsidRPr="00DA3BF4">
        <w:rPr>
          <w:rFonts w:ascii="Times New Roman" w:hAnsi="Times New Roman" w:cs="Times New Roman"/>
          <w:szCs w:val="24"/>
          <w:lang w:val="pl-PL"/>
        </w:rPr>
        <w:t>B.  </w:t>
      </w:r>
      <w:r w:rsidR="00F4665F" w:rsidRPr="00F4665F">
        <w:rPr>
          <w:rFonts w:ascii="Times New Roman" w:hAnsi="Times New Roman" w:cs="Times New Roman"/>
          <w:szCs w:val="24"/>
          <w:lang w:val="pl-PL"/>
        </w:rPr>
        <w:t>Właściwe</w:t>
      </w:r>
      <w:r w:rsidR="00F4665F" w:rsidRPr="00DA3BF4">
        <w:rPr>
          <w:rFonts w:ascii="Times New Roman" w:hAnsi="Times New Roman" w:cs="Times New Roman"/>
          <w:szCs w:val="24"/>
          <w:lang w:val="pl-PL"/>
        </w:rPr>
        <w:t xml:space="preserve"> </w:t>
      </w:r>
      <w:r w:rsidR="00F4665F" w:rsidRPr="00F4665F">
        <w:rPr>
          <w:rFonts w:ascii="Times New Roman" w:hAnsi="Times New Roman" w:cs="Times New Roman"/>
          <w:szCs w:val="24"/>
          <w:lang w:val="pl-PL"/>
        </w:rPr>
        <w:t>prawo</w:t>
      </w:r>
      <w:r w:rsidR="00F4665F" w:rsidRPr="00DA3BF4">
        <w:rPr>
          <w:rFonts w:ascii="Times New Roman" w:hAnsi="Times New Roman" w:cs="Times New Roman"/>
          <w:szCs w:val="24"/>
          <w:lang w:val="pl-PL"/>
        </w:rPr>
        <w:t xml:space="preserve"> </w:t>
      </w:r>
      <w:r w:rsidR="00F4665F" w:rsidRPr="00F4665F">
        <w:rPr>
          <w:rFonts w:ascii="Times New Roman" w:hAnsi="Times New Roman" w:cs="Times New Roman"/>
          <w:szCs w:val="24"/>
          <w:lang w:val="pl-PL"/>
        </w:rPr>
        <w:t>krajowe</w:t>
      </w:r>
    </w:p>
    <w:p w:rsidR="002F5D96" w:rsidRPr="00F4665F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A3BF4">
        <w:rPr>
          <w:rFonts w:ascii="Times New Roman" w:hAnsi="Times New Roman" w:cs="Times New Roman"/>
          <w:szCs w:val="24"/>
          <w:lang w:val="pl-PL"/>
        </w:rPr>
        <w:t>14.  </w:t>
      </w:r>
      <w:r w:rsidR="00F4665F" w:rsidRPr="00F4665F">
        <w:rPr>
          <w:rFonts w:ascii="Times New Roman" w:hAnsi="Times New Roman" w:cs="Times New Roman"/>
          <w:szCs w:val="24"/>
          <w:lang w:val="pl-PL"/>
        </w:rPr>
        <w:t>Właściwe przepisy Kodeksu karn</w:t>
      </w:r>
      <w:r w:rsidR="007C6061">
        <w:rPr>
          <w:rFonts w:ascii="Times New Roman" w:hAnsi="Times New Roman" w:cs="Times New Roman"/>
          <w:szCs w:val="24"/>
          <w:lang w:val="pl-PL"/>
        </w:rPr>
        <w:t xml:space="preserve">ego brzmią następująco </w:t>
      </w:r>
      <w:r w:rsidR="003B7DC3">
        <w:rPr>
          <w:rFonts w:ascii="Times New Roman" w:hAnsi="Times New Roman" w:cs="Times New Roman"/>
          <w:szCs w:val="24"/>
          <w:lang w:val="pl-PL"/>
        </w:rPr>
        <w:br/>
      </w:r>
      <w:r w:rsidR="007C6061">
        <w:rPr>
          <w:rFonts w:ascii="Times New Roman" w:hAnsi="Times New Roman" w:cs="Times New Roman"/>
          <w:szCs w:val="24"/>
          <w:lang w:val="pl-PL"/>
        </w:rPr>
        <w:t>(w brzmieniu obowiązującym</w:t>
      </w:r>
      <w:r w:rsidR="00F4665F" w:rsidRPr="00F4665F">
        <w:rPr>
          <w:rFonts w:ascii="Times New Roman" w:hAnsi="Times New Roman" w:cs="Times New Roman"/>
          <w:szCs w:val="24"/>
          <w:lang w:val="pl-PL"/>
        </w:rPr>
        <w:t xml:space="preserve"> w okresie objętym postępowaniem</w:t>
      </w:r>
      <w:r w:rsidR="007C6061">
        <w:rPr>
          <w:rFonts w:ascii="Times New Roman" w:hAnsi="Times New Roman" w:cs="Times New Roman"/>
          <w:szCs w:val="24"/>
          <w:lang w:val="pl-PL"/>
        </w:rPr>
        <w:t>)</w:t>
      </w:r>
      <w:r w:rsidR="00F4665F" w:rsidRPr="00F4665F">
        <w:rPr>
          <w:rFonts w:ascii="Times New Roman" w:hAnsi="Times New Roman" w:cs="Times New Roman"/>
          <w:szCs w:val="24"/>
          <w:lang w:val="pl-PL"/>
        </w:rPr>
        <w:t>:</w:t>
      </w:r>
    </w:p>
    <w:p w:rsidR="002F5D96" w:rsidRPr="00F4665F" w:rsidRDefault="00F4665F" w:rsidP="002F5D96">
      <w:pPr>
        <w:pStyle w:val="ECHRTitleCentre3"/>
        <w:rPr>
          <w:rFonts w:ascii="Times New Roman" w:hAnsi="Times New Roman" w:cs="Times New Roman"/>
          <w:szCs w:val="20"/>
          <w:lang w:val="pl-PL"/>
        </w:rPr>
      </w:pPr>
      <w:r w:rsidRPr="00F4665F">
        <w:rPr>
          <w:rFonts w:ascii="Times New Roman" w:hAnsi="Times New Roman" w:cs="Times New Roman"/>
          <w:szCs w:val="20"/>
          <w:lang w:val="pl-PL"/>
        </w:rPr>
        <w:t>Artykuł</w:t>
      </w:r>
      <w:r w:rsidR="002F5D96" w:rsidRPr="00F4665F">
        <w:rPr>
          <w:rFonts w:ascii="Times New Roman" w:hAnsi="Times New Roman" w:cs="Times New Roman"/>
          <w:szCs w:val="20"/>
          <w:lang w:val="pl-PL"/>
        </w:rPr>
        <w:t xml:space="preserve"> 321-6</w:t>
      </w:r>
    </w:p>
    <w:p w:rsidR="002F5D96" w:rsidRPr="00F4665F" w:rsidRDefault="00FA73DD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„</w:t>
      </w:r>
      <w:r w:rsidR="002F5D96" w:rsidRPr="00F4665F">
        <w:rPr>
          <w:rFonts w:ascii="Times New Roman" w:hAnsi="Times New Roman" w:cs="Times New Roman"/>
          <w:szCs w:val="20"/>
          <w:lang w:val="pl-PL"/>
        </w:rPr>
        <w:t> </w:t>
      </w:r>
      <w:r w:rsidR="00E872DE">
        <w:rPr>
          <w:rFonts w:ascii="Times New Roman" w:hAnsi="Times New Roman" w:cs="Times New Roman"/>
          <w:szCs w:val="20"/>
          <w:lang w:val="pl-PL"/>
        </w:rPr>
        <w:t>Niemożność</w:t>
      </w:r>
      <w:r w:rsidR="00F4665F" w:rsidRPr="00F4665F">
        <w:rPr>
          <w:rFonts w:ascii="Times New Roman" w:hAnsi="Times New Roman" w:cs="Times New Roman"/>
          <w:szCs w:val="20"/>
          <w:lang w:val="pl-PL"/>
        </w:rPr>
        <w:t xml:space="preserve"> </w:t>
      </w:r>
      <w:r w:rsidR="00F4665F">
        <w:rPr>
          <w:rFonts w:ascii="Times New Roman" w:hAnsi="Times New Roman" w:cs="Times New Roman"/>
          <w:szCs w:val="20"/>
          <w:lang w:val="pl-PL"/>
        </w:rPr>
        <w:t xml:space="preserve">przedstawienia </w:t>
      </w:r>
      <w:r w:rsidR="001C3DE9">
        <w:rPr>
          <w:rFonts w:ascii="Times New Roman" w:hAnsi="Times New Roman" w:cs="Times New Roman"/>
          <w:szCs w:val="20"/>
          <w:lang w:val="pl-PL"/>
        </w:rPr>
        <w:t>dowodów na</w:t>
      </w:r>
      <w:r w:rsidR="00F4665F" w:rsidRPr="00F4665F">
        <w:rPr>
          <w:rFonts w:ascii="Times New Roman" w:hAnsi="Times New Roman" w:cs="Times New Roman"/>
          <w:szCs w:val="20"/>
          <w:lang w:val="pl-PL"/>
        </w:rPr>
        <w:t xml:space="preserve"> </w:t>
      </w:r>
      <w:r w:rsidR="001C3DE9">
        <w:rPr>
          <w:rFonts w:ascii="Times New Roman" w:hAnsi="Times New Roman" w:cs="Times New Roman"/>
          <w:szCs w:val="20"/>
          <w:lang w:val="pl-PL"/>
        </w:rPr>
        <w:t>posiadanie</w:t>
      </w:r>
      <w:r w:rsidR="00F4665F" w:rsidRPr="00F4665F">
        <w:rPr>
          <w:rFonts w:ascii="Times New Roman" w:hAnsi="Times New Roman" w:cs="Times New Roman"/>
          <w:szCs w:val="20"/>
          <w:lang w:val="pl-PL"/>
        </w:rPr>
        <w:t xml:space="preserve"> </w:t>
      </w:r>
      <w:r w:rsidR="00F4665F">
        <w:rPr>
          <w:rFonts w:ascii="Times New Roman" w:hAnsi="Times New Roman" w:cs="Times New Roman"/>
          <w:szCs w:val="20"/>
          <w:lang w:val="pl-PL"/>
        </w:rPr>
        <w:t>zasobów</w:t>
      </w:r>
      <w:r w:rsidR="001C3DE9">
        <w:rPr>
          <w:rFonts w:ascii="Times New Roman" w:hAnsi="Times New Roman" w:cs="Times New Roman"/>
          <w:szCs w:val="20"/>
          <w:lang w:val="pl-PL"/>
        </w:rPr>
        <w:t xml:space="preserve"> pieniężnych uzasadniających styl życia lub niemożność przedstawienia dowodów na pochodzenie </w:t>
      </w:r>
      <w:r w:rsidR="00466471">
        <w:rPr>
          <w:rFonts w:ascii="Times New Roman" w:hAnsi="Times New Roman" w:cs="Times New Roman"/>
          <w:szCs w:val="20"/>
          <w:lang w:val="pl-PL"/>
        </w:rPr>
        <w:lastRenderedPageBreak/>
        <w:t>posiadanej rzeczy,</w:t>
      </w:r>
      <w:r w:rsidR="001C3DE9">
        <w:rPr>
          <w:rFonts w:ascii="Times New Roman" w:hAnsi="Times New Roman" w:cs="Times New Roman"/>
          <w:szCs w:val="20"/>
          <w:lang w:val="pl-PL"/>
        </w:rPr>
        <w:t xml:space="preserve"> </w:t>
      </w:r>
      <w:r w:rsidR="0014111C">
        <w:rPr>
          <w:rFonts w:ascii="Times New Roman" w:hAnsi="Times New Roman" w:cs="Times New Roman"/>
          <w:szCs w:val="20"/>
          <w:lang w:val="pl-PL"/>
        </w:rPr>
        <w:t>pozostając</w:t>
      </w:r>
      <w:r w:rsidR="00466471">
        <w:rPr>
          <w:rFonts w:ascii="Times New Roman" w:hAnsi="Times New Roman" w:cs="Times New Roman"/>
          <w:szCs w:val="20"/>
          <w:lang w:val="pl-PL"/>
        </w:rPr>
        <w:t xml:space="preserve"> w tym samym czasie</w:t>
      </w:r>
      <w:r w:rsidR="001C3DE9">
        <w:rPr>
          <w:rFonts w:ascii="Times New Roman" w:hAnsi="Times New Roman" w:cs="Times New Roman"/>
          <w:szCs w:val="20"/>
          <w:lang w:val="pl-PL"/>
        </w:rPr>
        <w:t xml:space="preserve"> w zwyczajowych relacjach</w:t>
      </w:r>
      <w:r w:rsidR="00466471">
        <w:rPr>
          <w:rFonts w:ascii="Times New Roman" w:hAnsi="Times New Roman" w:cs="Times New Roman"/>
          <w:szCs w:val="20"/>
          <w:lang w:val="pl-PL"/>
        </w:rPr>
        <w:t xml:space="preserve"> </w:t>
      </w:r>
      <w:r w:rsidR="001C3DE9">
        <w:rPr>
          <w:rFonts w:ascii="Times New Roman" w:hAnsi="Times New Roman" w:cs="Times New Roman"/>
          <w:szCs w:val="20"/>
          <w:lang w:val="pl-PL"/>
        </w:rPr>
        <w:t xml:space="preserve">z osobą </w:t>
      </w:r>
      <w:r w:rsidR="00F46BA7">
        <w:rPr>
          <w:rFonts w:ascii="Times New Roman" w:hAnsi="Times New Roman" w:cs="Times New Roman"/>
          <w:szCs w:val="20"/>
          <w:lang w:val="pl-PL"/>
        </w:rPr>
        <w:t xml:space="preserve">bądź </w:t>
      </w:r>
      <w:r w:rsidR="004B3611">
        <w:rPr>
          <w:rFonts w:ascii="Times New Roman" w:hAnsi="Times New Roman" w:cs="Times New Roman"/>
          <w:szCs w:val="20"/>
          <w:lang w:val="pl-PL"/>
        </w:rPr>
        <w:t>z</w:t>
      </w:r>
      <w:r w:rsidR="001C3DE9">
        <w:rPr>
          <w:rFonts w:ascii="Times New Roman" w:hAnsi="Times New Roman" w:cs="Times New Roman"/>
          <w:szCs w:val="20"/>
          <w:lang w:val="pl-PL"/>
        </w:rPr>
        <w:t xml:space="preserve"> osobami, które popełniają zbrodnie lub przestępstwa</w:t>
      </w:r>
      <w:r w:rsidR="00466471">
        <w:rPr>
          <w:rFonts w:ascii="Times New Roman" w:hAnsi="Times New Roman" w:cs="Times New Roman"/>
          <w:szCs w:val="20"/>
          <w:lang w:val="pl-PL"/>
        </w:rPr>
        <w:t xml:space="preserve"> podl</w:t>
      </w:r>
      <w:r w:rsidR="000845D1">
        <w:rPr>
          <w:rFonts w:ascii="Times New Roman" w:hAnsi="Times New Roman" w:cs="Times New Roman"/>
          <w:szCs w:val="20"/>
          <w:lang w:val="pl-PL"/>
        </w:rPr>
        <w:t>egające</w:t>
      </w:r>
      <w:r w:rsidR="002D35CB">
        <w:rPr>
          <w:rFonts w:ascii="Times New Roman" w:hAnsi="Times New Roman" w:cs="Times New Roman"/>
          <w:szCs w:val="20"/>
          <w:lang w:val="pl-PL"/>
        </w:rPr>
        <w:t xml:space="preserve"> karze co najmniej</w:t>
      </w:r>
      <w:r w:rsidR="00466471">
        <w:rPr>
          <w:rFonts w:ascii="Times New Roman" w:hAnsi="Times New Roman" w:cs="Times New Roman"/>
          <w:szCs w:val="20"/>
          <w:lang w:val="pl-PL"/>
        </w:rPr>
        <w:t xml:space="preserve"> 5 l</w:t>
      </w:r>
      <w:r w:rsidR="00DA3BF4">
        <w:rPr>
          <w:rFonts w:ascii="Times New Roman" w:hAnsi="Times New Roman" w:cs="Times New Roman"/>
          <w:szCs w:val="20"/>
          <w:lang w:val="pl-PL"/>
        </w:rPr>
        <w:t>at pozbawienia wolności</w:t>
      </w:r>
      <w:r w:rsidR="005E542A">
        <w:rPr>
          <w:rFonts w:ascii="Times New Roman" w:hAnsi="Times New Roman" w:cs="Times New Roman"/>
          <w:szCs w:val="20"/>
          <w:lang w:val="pl-PL"/>
        </w:rPr>
        <w:t>,</w:t>
      </w:r>
      <w:r w:rsidR="00DA3BF4">
        <w:rPr>
          <w:rFonts w:ascii="Times New Roman" w:hAnsi="Times New Roman" w:cs="Times New Roman"/>
          <w:szCs w:val="20"/>
          <w:lang w:val="pl-PL"/>
        </w:rPr>
        <w:t xml:space="preserve"> czyniąc</w:t>
      </w:r>
      <w:r w:rsidR="00466471">
        <w:rPr>
          <w:rFonts w:ascii="Times New Roman" w:hAnsi="Times New Roman" w:cs="Times New Roman"/>
          <w:szCs w:val="20"/>
          <w:lang w:val="pl-PL"/>
        </w:rPr>
        <w:t xml:space="preserve"> z tego procederu pośrednie lub bezpośrednie źródło dochodu, </w:t>
      </w:r>
      <w:r w:rsidR="0014111C" w:rsidRPr="005E4AC8">
        <w:rPr>
          <w:rFonts w:ascii="Times New Roman" w:hAnsi="Times New Roman" w:cs="Times New Roman"/>
          <w:szCs w:val="20"/>
          <w:lang w:val="pl-PL"/>
        </w:rPr>
        <w:t>lub, które</w:t>
      </w:r>
      <w:r w:rsidR="00466471" w:rsidRPr="005E4AC8">
        <w:rPr>
          <w:rFonts w:ascii="Times New Roman" w:hAnsi="Times New Roman" w:cs="Times New Roman"/>
          <w:szCs w:val="20"/>
          <w:lang w:val="pl-PL"/>
        </w:rPr>
        <w:t xml:space="preserve"> są pokrzywdzone jednym z tych przestępstw,</w:t>
      </w:r>
      <w:r w:rsidR="00466471">
        <w:rPr>
          <w:rFonts w:ascii="Times New Roman" w:hAnsi="Times New Roman" w:cs="Times New Roman"/>
          <w:szCs w:val="20"/>
          <w:lang w:val="pl-PL"/>
        </w:rPr>
        <w:t xml:space="preserve"> podlega karze 3 lat pozbawienia wolności oraz grzywnie w wysokości 75 000 euro. </w:t>
      </w:r>
      <w:r w:rsidR="001C3DE9">
        <w:rPr>
          <w:rFonts w:ascii="Times New Roman" w:hAnsi="Times New Roman" w:cs="Times New Roman"/>
          <w:szCs w:val="20"/>
          <w:lang w:val="pl-PL"/>
        </w:rPr>
        <w:t xml:space="preserve">  </w:t>
      </w:r>
      <w:r w:rsidR="00F4665F">
        <w:rPr>
          <w:rFonts w:ascii="Times New Roman" w:hAnsi="Times New Roman" w:cs="Times New Roman"/>
          <w:szCs w:val="20"/>
          <w:lang w:val="pl-PL"/>
        </w:rPr>
        <w:t xml:space="preserve"> </w:t>
      </w:r>
    </w:p>
    <w:p w:rsidR="002F5D96" w:rsidRPr="00D62DD6" w:rsidRDefault="005E542A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(...) „</w:t>
      </w:r>
    </w:p>
    <w:p w:rsidR="002F5D96" w:rsidRPr="00D62DD6" w:rsidRDefault="00DA3BF4" w:rsidP="002F5D96">
      <w:pPr>
        <w:pStyle w:val="ECHRTitleCentre3"/>
        <w:rPr>
          <w:rFonts w:ascii="Times New Roman" w:hAnsi="Times New Roman" w:cs="Times New Roman"/>
          <w:szCs w:val="20"/>
          <w:lang w:val="pl-PL"/>
        </w:rPr>
      </w:pPr>
      <w:r w:rsidRPr="00D62DD6">
        <w:rPr>
          <w:rFonts w:ascii="Times New Roman" w:hAnsi="Times New Roman" w:cs="Times New Roman"/>
          <w:szCs w:val="20"/>
          <w:lang w:val="pl-PL"/>
        </w:rPr>
        <w:t>Artykuł</w:t>
      </w:r>
      <w:r w:rsidR="002F5D96" w:rsidRPr="00D62DD6">
        <w:rPr>
          <w:rFonts w:ascii="Times New Roman" w:hAnsi="Times New Roman" w:cs="Times New Roman"/>
          <w:szCs w:val="20"/>
          <w:lang w:val="pl-PL"/>
        </w:rPr>
        <w:t xml:space="preserve"> 321-6-1</w:t>
      </w:r>
    </w:p>
    <w:p w:rsidR="002F5D96" w:rsidRPr="00D62DD6" w:rsidRDefault="005E542A" w:rsidP="002F5D96">
      <w:pPr>
        <w:pStyle w:val="ECHRParaQuote"/>
        <w:keepNext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„</w:t>
      </w:r>
      <w:r w:rsidR="00FA73DD" w:rsidRPr="00D62DD6">
        <w:rPr>
          <w:rFonts w:ascii="Times New Roman" w:hAnsi="Times New Roman" w:cs="Times New Roman"/>
          <w:szCs w:val="20"/>
          <w:lang w:val="pl-PL"/>
        </w:rPr>
        <w:t> </w:t>
      </w:r>
      <w:r w:rsidR="002F5D96" w:rsidRPr="00D62DD6">
        <w:rPr>
          <w:rFonts w:ascii="Times New Roman" w:hAnsi="Times New Roman" w:cs="Times New Roman"/>
          <w:szCs w:val="20"/>
          <w:lang w:val="pl-PL"/>
        </w:rPr>
        <w:t> (...)</w:t>
      </w:r>
    </w:p>
    <w:p w:rsidR="002F5D96" w:rsidRPr="00C53310" w:rsidRDefault="002F5D96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C53310">
        <w:rPr>
          <w:rFonts w:ascii="Times New Roman" w:hAnsi="Times New Roman" w:cs="Times New Roman"/>
          <w:szCs w:val="20"/>
          <w:lang w:val="pl-PL"/>
        </w:rPr>
        <w:t>[</w:t>
      </w:r>
      <w:r w:rsidR="00C53310" w:rsidRPr="00C53310">
        <w:rPr>
          <w:rFonts w:ascii="Times New Roman" w:hAnsi="Times New Roman" w:cs="Times New Roman"/>
          <w:szCs w:val="20"/>
          <w:lang w:val="pl-PL"/>
        </w:rPr>
        <w:t>Wymiar kar przewidzianych</w:t>
      </w:r>
      <w:r w:rsidR="00DA3BF4" w:rsidRPr="00C53310">
        <w:rPr>
          <w:rFonts w:ascii="Times New Roman" w:hAnsi="Times New Roman" w:cs="Times New Roman"/>
          <w:szCs w:val="20"/>
          <w:lang w:val="pl-PL"/>
        </w:rPr>
        <w:t xml:space="preserve"> w art</w:t>
      </w:r>
      <w:r w:rsidR="00C53310" w:rsidRPr="00C53310">
        <w:rPr>
          <w:rFonts w:ascii="Times New Roman" w:hAnsi="Times New Roman" w:cs="Times New Roman"/>
          <w:szCs w:val="20"/>
          <w:lang w:val="pl-PL"/>
        </w:rPr>
        <w:t>y</w:t>
      </w:r>
      <w:r w:rsidR="00DA3BF4" w:rsidRPr="00C53310">
        <w:rPr>
          <w:rFonts w:ascii="Times New Roman" w:hAnsi="Times New Roman" w:cs="Times New Roman"/>
          <w:szCs w:val="20"/>
          <w:lang w:val="pl-PL"/>
        </w:rPr>
        <w:t>kule</w:t>
      </w:r>
      <w:r w:rsidRPr="00C53310">
        <w:rPr>
          <w:rFonts w:ascii="Times New Roman" w:hAnsi="Times New Roman" w:cs="Times New Roman"/>
          <w:szCs w:val="20"/>
          <w:lang w:val="pl-PL"/>
        </w:rPr>
        <w:t xml:space="preserve"> 321-6] </w:t>
      </w:r>
      <w:r w:rsidR="00C53310" w:rsidRPr="00C53310">
        <w:rPr>
          <w:rFonts w:ascii="Times New Roman" w:hAnsi="Times New Roman" w:cs="Times New Roman"/>
          <w:szCs w:val="20"/>
          <w:lang w:val="pl-PL"/>
        </w:rPr>
        <w:t>z</w:t>
      </w:r>
      <w:r w:rsidR="00C53310">
        <w:rPr>
          <w:rFonts w:ascii="Times New Roman" w:hAnsi="Times New Roman" w:cs="Times New Roman"/>
          <w:szCs w:val="20"/>
          <w:lang w:val="pl-PL"/>
        </w:rPr>
        <w:t xml:space="preserve">ostanie zwiększony do 7 lat pozbawienia wolności oraz </w:t>
      </w:r>
      <w:r w:rsidR="004B3611">
        <w:rPr>
          <w:rFonts w:ascii="Times New Roman" w:hAnsi="Times New Roman" w:cs="Times New Roman"/>
          <w:szCs w:val="20"/>
          <w:lang w:val="pl-PL"/>
        </w:rPr>
        <w:t xml:space="preserve">do </w:t>
      </w:r>
      <w:r w:rsidR="00C53310">
        <w:rPr>
          <w:rFonts w:ascii="Times New Roman" w:hAnsi="Times New Roman" w:cs="Times New Roman"/>
          <w:szCs w:val="20"/>
          <w:lang w:val="pl-PL"/>
        </w:rPr>
        <w:t>200 000 euro grzywny w przypadku</w:t>
      </w:r>
      <w:r w:rsidR="005E542A">
        <w:rPr>
          <w:rFonts w:ascii="Times New Roman" w:hAnsi="Times New Roman" w:cs="Times New Roman"/>
          <w:szCs w:val="20"/>
          <w:lang w:val="pl-PL"/>
        </w:rPr>
        <w:t>, gdy</w:t>
      </w:r>
      <w:r w:rsidR="00C53310">
        <w:rPr>
          <w:rFonts w:ascii="Times New Roman" w:hAnsi="Times New Roman" w:cs="Times New Roman"/>
          <w:szCs w:val="20"/>
          <w:lang w:val="pl-PL"/>
        </w:rPr>
        <w:t xml:space="preserve"> popełnione przestępstwa st</w:t>
      </w:r>
      <w:r w:rsidR="004B3611">
        <w:rPr>
          <w:rFonts w:ascii="Times New Roman" w:hAnsi="Times New Roman" w:cs="Times New Roman"/>
          <w:szCs w:val="20"/>
          <w:lang w:val="pl-PL"/>
        </w:rPr>
        <w:t>anowią zbrodnie lub przestępstwa</w:t>
      </w:r>
      <w:r w:rsidR="00C53310">
        <w:rPr>
          <w:rFonts w:ascii="Times New Roman" w:hAnsi="Times New Roman" w:cs="Times New Roman"/>
          <w:szCs w:val="20"/>
          <w:lang w:val="pl-PL"/>
        </w:rPr>
        <w:t xml:space="preserve"> handlu ludźmi, </w:t>
      </w:r>
      <w:r w:rsidR="001443CA">
        <w:rPr>
          <w:rFonts w:ascii="Times New Roman" w:hAnsi="Times New Roman" w:cs="Times New Roman"/>
          <w:szCs w:val="20"/>
          <w:lang w:val="pl-PL"/>
        </w:rPr>
        <w:t>wymusze</w:t>
      </w:r>
      <w:r w:rsidR="0014111C">
        <w:rPr>
          <w:rFonts w:ascii="Times New Roman" w:hAnsi="Times New Roman" w:cs="Times New Roman"/>
          <w:szCs w:val="20"/>
          <w:lang w:val="pl-PL"/>
        </w:rPr>
        <w:t>nia, związku przestępczego, lub</w:t>
      </w:r>
      <w:r w:rsidR="001443CA">
        <w:rPr>
          <w:rFonts w:ascii="Times New Roman" w:hAnsi="Times New Roman" w:cs="Times New Roman"/>
          <w:szCs w:val="20"/>
          <w:lang w:val="pl-PL"/>
        </w:rPr>
        <w:t xml:space="preserve"> stanowią przestępstwo handlu środkami odurzającymi, </w:t>
      </w:r>
      <w:r w:rsidR="00F46BA7">
        <w:rPr>
          <w:rFonts w:ascii="Times New Roman" w:hAnsi="Times New Roman" w:cs="Times New Roman"/>
          <w:szCs w:val="20"/>
          <w:lang w:val="pl-PL"/>
        </w:rPr>
        <w:br/>
      </w:r>
      <w:r w:rsidR="001443CA">
        <w:rPr>
          <w:rFonts w:ascii="Times New Roman" w:hAnsi="Times New Roman" w:cs="Times New Roman"/>
          <w:szCs w:val="20"/>
          <w:lang w:val="pl-PL"/>
        </w:rPr>
        <w:t>w tym</w:t>
      </w:r>
      <w:r w:rsidR="005E542A">
        <w:rPr>
          <w:rFonts w:ascii="Times New Roman" w:hAnsi="Times New Roman" w:cs="Times New Roman"/>
          <w:szCs w:val="20"/>
          <w:lang w:val="pl-PL"/>
        </w:rPr>
        <w:t>,</w:t>
      </w:r>
      <w:r w:rsidR="001443CA">
        <w:rPr>
          <w:rFonts w:ascii="Times New Roman" w:hAnsi="Times New Roman" w:cs="Times New Roman"/>
          <w:szCs w:val="20"/>
          <w:lang w:val="pl-PL"/>
        </w:rPr>
        <w:t xml:space="preserve"> w przypadku </w:t>
      </w:r>
      <w:r w:rsidR="005E542A">
        <w:rPr>
          <w:rFonts w:ascii="Times New Roman" w:hAnsi="Times New Roman" w:cs="Times New Roman"/>
          <w:szCs w:val="20"/>
          <w:lang w:val="pl-PL"/>
        </w:rPr>
        <w:t>pozostawania w zwyczajowych relacjach</w:t>
      </w:r>
      <w:r w:rsidR="001443CA">
        <w:rPr>
          <w:rFonts w:ascii="Times New Roman" w:hAnsi="Times New Roman" w:cs="Times New Roman"/>
          <w:szCs w:val="20"/>
          <w:lang w:val="pl-PL"/>
        </w:rPr>
        <w:t xml:space="preserve"> z osobą lub osobami czyniącymi użytek ze środków odurzających. </w:t>
      </w:r>
      <w:r w:rsidR="00C53310">
        <w:rPr>
          <w:rFonts w:ascii="Times New Roman" w:hAnsi="Times New Roman" w:cs="Times New Roman"/>
          <w:szCs w:val="20"/>
          <w:lang w:val="pl-PL"/>
        </w:rPr>
        <w:t xml:space="preserve"> </w:t>
      </w:r>
    </w:p>
    <w:p w:rsidR="002F5D96" w:rsidRPr="00D62DD6" w:rsidRDefault="005E542A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(...) „</w:t>
      </w:r>
      <w:r w:rsidR="002F5D96" w:rsidRPr="00D62DD6">
        <w:rPr>
          <w:rFonts w:ascii="Times New Roman" w:hAnsi="Times New Roman" w:cs="Times New Roman"/>
          <w:szCs w:val="20"/>
          <w:lang w:val="pl-PL"/>
        </w:rPr>
        <w:t>.</w:t>
      </w:r>
    </w:p>
    <w:p w:rsidR="002F5D96" w:rsidRPr="00D62DD6" w:rsidRDefault="005E542A" w:rsidP="002F5D96">
      <w:pPr>
        <w:pStyle w:val="ECHRTitleCentre3"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Artykuł</w:t>
      </w:r>
      <w:r w:rsidR="002F5D96" w:rsidRPr="00D62DD6">
        <w:rPr>
          <w:rFonts w:ascii="Times New Roman" w:hAnsi="Times New Roman" w:cs="Times New Roman"/>
          <w:szCs w:val="20"/>
          <w:lang w:val="pl-PL"/>
        </w:rPr>
        <w:t xml:space="preserve"> 321-10-1</w:t>
      </w:r>
    </w:p>
    <w:p w:rsidR="002F5D96" w:rsidRPr="001443CA" w:rsidRDefault="005E542A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„</w:t>
      </w:r>
      <w:r w:rsidR="002F5D96" w:rsidRPr="001443CA">
        <w:rPr>
          <w:rFonts w:ascii="Times New Roman" w:hAnsi="Times New Roman" w:cs="Times New Roman"/>
          <w:szCs w:val="20"/>
          <w:lang w:val="pl-PL"/>
        </w:rPr>
        <w:t> </w:t>
      </w:r>
      <w:r w:rsidR="001443CA" w:rsidRPr="001443CA">
        <w:rPr>
          <w:rFonts w:ascii="Times New Roman" w:hAnsi="Times New Roman" w:cs="Times New Roman"/>
          <w:szCs w:val="20"/>
          <w:lang w:val="pl-PL"/>
        </w:rPr>
        <w:t xml:space="preserve">Osoby fizyczne winne popełnienia czynów z artykułów 321-6 i 321-6-1 podlegają również </w:t>
      </w:r>
      <w:r w:rsidR="001443CA">
        <w:rPr>
          <w:rFonts w:ascii="Times New Roman" w:hAnsi="Times New Roman" w:cs="Times New Roman"/>
          <w:szCs w:val="20"/>
          <w:lang w:val="pl-PL"/>
        </w:rPr>
        <w:t xml:space="preserve">dodatkowej </w:t>
      </w:r>
      <w:r w:rsidR="001443CA" w:rsidRPr="001443CA">
        <w:rPr>
          <w:rFonts w:ascii="Times New Roman" w:hAnsi="Times New Roman" w:cs="Times New Roman"/>
          <w:szCs w:val="20"/>
          <w:lang w:val="pl-PL"/>
        </w:rPr>
        <w:t>karze</w:t>
      </w:r>
      <w:r w:rsidR="001443CA">
        <w:rPr>
          <w:rFonts w:ascii="Times New Roman" w:hAnsi="Times New Roman" w:cs="Times New Roman"/>
          <w:szCs w:val="20"/>
          <w:lang w:val="pl-PL"/>
        </w:rPr>
        <w:t xml:space="preserve"> w postaci przepadku całości</w:t>
      </w:r>
      <w:r w:rsidR="00FA73DD">
        <w:rPr>
          <w:rFonts w:ascii="Times New Roman" w:hAnsi="Times New Roman" w:cs="Times New Roman"/>
          <w:szCs w:val="20"/>
          <w:lang w:val="pl-PL"/>
        </w:rPr>
        <w:t xml:space="preserve"> lub części majątku</w:t>
      </w:r>
      <w:r w:rsidR="001443CA">
        <w:rPr>
          <w:rFonts w:ascii="Times New Roman" w:hAnsi="Times New Roman" w:cs="Times New Roman"/>
          <w:szCs w:val="20"/>
          <w:lang w:val="pl-PL"/>
        </w:rPr>
        <w:t xml:space="preserve">, bez względu na jego charakter, to jest </w:t>
      </w:r>
      <w:r w:rsidR="00FA73DD">
        <w:rPr>
          <w:rFonts w:ascii="Times New Roman" w:hAnsi="Times New Roman" w:cs="Times New Roman"/>
          <w:szCs w:val="20"/>
          <w:lang w:val="pl-PL"/>
        </w:rPr>
        <w:t xml:space="preserve">rzeczy ruchomych, nieruchomości, będących wyłączną lub częściową własnością, a </w:t>
      </w:r>
      <w:r w:rsidR="0094356D">
        <w:rPr>
          <w:rFonts w:ascii="Times New Roman" w:hAnsi="Times New Roman" w:cs="Times New Roman"/>
          <w:szCs w:val="20"/>
          <w:lang w:val="pl-PL"/>
        </w:rPr>
        <w:t xml:space="preserve">na pochodzenie </w:t>
      </w:r>
      <w:r w:rsidR="004B3611">
        <w:rPr>
          <w:rFonts w:ascii="Times New Roman" w:hAnsi="Times New Roman" w:cs="Times New Roman"/>
          <w:szCs w:val="20"/>
          <w:lang w:val="pl-PL"/>
        </w:rPr>
        <w:t>którego nie mogą</w:t>
      </w:r>
      <w:r w:rsidR="00FA73DD">
        <w:rPr>
          <w:rFonts w:ascii="Times New Roman" w:hAnsi="Times New Roman" w:cs="Times New Roman"/>
          <w:szCs w:val="20"/>
          <w:lang w:val="pl-PL"/>
        </w:rPr>
        <w:t xml:space="preserve"> przedstawić dowodów</w:t>
      </w:r>
      <w:r w:rsidR="002F5D96" w:rsidRPr="001443CA">
        <w:rPr>
          <w:rFonts w:ascii="Times New Roman" w:hAnsi="Times New Roman" w:cs="Times New Roman"/>
          <w:szCs w:val="20"/>
          <w:lang w:val="pl-PL"/>
        </w:rPr>
        <w:t>.</w:t>
      </w:r>
    </w:p>
    <w:p w:rsidR="002F5D96" w:rsidRPr="00D62DD6" w:rsidRDefault="005E542A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(...) „</w:t>
      </w:r>
      <w:r w:rsidR="002F5D96" w:rsidRPr="00D62DD6">
        <w:rPr>
          <w:rFonts w:ascii="Times New Roman" w:hAnsi="Times New Roman" w:cs="Times New Roman"/>
          <w:szCs w:val="20"/>
          <w:lang w:val="pl-PL"/>
        </w:rPr>
        <w:t>.</w:t>
      </w:r>
    </w:p>
    <w:p w:rsidR="002F5D96" w:rsidRPr="00D62DD6" w:rsidRDefault="005E542A" w:rsidP="002F5D96">
      <w:pPr>
        <w:pStyle w:val="ECHRTitleCentre3"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Artykuł</w:t>
      </w:r>
      <w:r w:rsidR="002F5D96" w:rsidRPr="00D62DD6">
        <w:rPr>
          <w:rFonts w:ascii="Times New Roman" w:hAnsi="Times New Roman" w:cs="Times New Roman"/>
          <w:szCs w:val="20"/>
          <w:lang w:val="pl-PL"/>
        </w:rPr>
        <w:t xml:space="preserve"> 222-49</w:t>
      </w:r>
    </w:p>
    <w:p w:rsidR="002F5D96" w:rsidRPr="00FA73DD" w:rsidRDefault="005E542A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„</w:t>
      </w:r>
      <w:r w:rsidR="002F5D96" w:rsidRPr="00FA73DD">
        <w:rPr>
          <w:rFonts w:ascii="Times New Roman" w:hAnsi="Times New Roman" w:cs="Times New Roman"/>
          <w:szCs w:val="20"/>
          <w:lang w:val="pl-PL"/>
        </w:rPr>
        <w:t> </w:t>
      </w:r>
      <w:r w:rsidR="00FA73DD" w:rsidRPr="00FA73DD">
        <w:rPr>
          <w:rFonts w:ascii="Times New Roman" w:hAnsi="Times New Roman" w:cs="Times New Roman"/>
          <w:szCs w:val="20"/>
          <w:lang w:val="pl-PL"/>
        </w:rPr>
        <w:t>W przypadkach przewidzianych w artykułach 222-34 do 222-40 [dotyczących handlu środkami odurzającymi]</w:t>
      </w:r>
      <w:r w:rsidR="00FA73DD">
        <w:rPr>
          <w:rFonts w:ascii="Times New Roman" w:hAnsi="Times New Roman" w:cs="Times New Roman"/>
          <w:szCs w:val="20"/>
          <w:lang w:val="pl-PL"/>
        </w:rPr>
        <w:t xml:space="preserve"> </w:t>
      </w:r>
      <w:r w:rsidR="00D345DE">
        <w:rPr>
          <w:rFonts w:ascii="Times New Roman" w:hAnsi="Times New Roman" w:cs="Times New Roman"/>
          <w:szCs w:val="20"/>
          <w:lang w:val="pl-PL"/>
        </w:rPr>
        <w:t>jest orzekany przepadek wykorzystywan</w:t>
      </w:r>
      <w:r w:rsidR="00066C18">
        <w:rPr>
          <w:rFonts w:ascii="Times New Roman" w:hAnsi="Times New Roman" w:cs="Times New Roman"/>
          <w:szCs w:val="20"/>
          <w:lang w:val="pl-PL"/>
        </w:rPr>
        <w:t xml:space="preserve">ych pośrednio lub bezpośrednio </w:t>
      </w:r>
      <w:r w:rsidR="00D345DE">
        <w:rPr>
          <w:rFonts w:ascii="Times New Roman" w:hAnsi="Times New Roman" w:cs="Times New Roman"/>
          <w:szCs w:val="20"/>
          <w:lang w:val="pl-PL"/>
        </w:rPr>
        <w:t>do popełnienia tego przestępstwa urządzeń, materiałów oraz mienia, jak również wszelkich</w:t>
      </w:r>
      <w:r w:rsidR="00066C18">
        <w:rPr>
          <w:rFonts w:ascii="Times New Roman" w:hAnsi="Times New Roman" w:cs="Times New Roman"/>
          <w:szCs w:val="20"/>
          <w:lang w:val="pl-PL"/>
        </w:rPr>
        <w:t xml:space="preserve"> pochodzących z tego przestępstwa rzeczy, </w:t>
      </w:r>
      <w:r w:rsidR="00066C18" w:rsidRPr="003A00C7">
        <w:rPr>
          <w:rFonts w:ascii="Times New Roman" w:hAnsi="Times New Roman" w:cs="Times New Roman"/>
          <w:szCs w:val="20"/>
          <w:lang w:val="pl-PL"/>
        </w:rPr>
        <w:t>niezależnie od osoby, w której jest posiadaniu lub miejsc</w:t>
      </w:r>
      <w:r w:rsidRPr="003A00C7">
        <w:rPr>
          <w:rFonts w:ascii="Times New Roman" w:hAnsi="Times New Roman" w:cs="Times New Roman"/>
          <w:szCs w:val="20"/>
          <w:lang w:val="pl-PL"/>
        </w:rPr>
        <w:t xml:space="preserve">a, w którym się znajduje, </w:t>
      </w:r>
      <w:r w:rsidR="004D06B5" w:rsidRPr="003A00C7">
        <w:rPr>
          <w:rFonts w:ascii="Times New Roman" w:hAnsi="Times New Roman" w:cs="Times New Roman"/>
          <w:szCs w:val="20"/>
          <w:lang w:val="pl-PL"/>
        </w:rPr>
        <w:t>o ile</w:t>
      </w:r>
      <w:r w:rsidR="00066C18" w:rsidRPr="003A00C7">
        <w:rPr>
          <w:rFonts w:ascii="Times New Roman" w:hAnsi="Times New Roman" w:cs="Times New Roman"/>
          <w:szCs w:val="20"/>
          <w:lang w:val="pl-PL"/>
        </w:rPr>
        <w:t xml:space="preserve"> ich</w:t>
      </w:r>
      <w:r w:rsidR="00066C18" w:rsidRPr="005E4AC8">
        <w:rPr>
          <w:rFonts w:ascii="Times New Roman" w:hAnsi="Times New Roman" w:cs="Times New Roman"/>
          <w:szCs w:val="20"/>
          <w:lang w:val="pl-PL"/>
        </w:rPr>
        <w:t xml:space="preserve"> właściciel nie mógł nie znać ich przestępczego pochodzenia </w:t>
      </w:r>
      <w:r w:rsidR="00F46BA7" w:rsidRPr="005E4AC8">
        <w:rPr>
          <w:rFonts w:ascii="Times New Roman" w:hAnsi="Times New Roman" w:cs="Times New Roman"/>
          <w:szCs w:val="20"/>
          <w:lang w:val="pl-PL"/>
        </w:rPr>
        <w:br/>
      </w:r>
      <w:r w:rsidR="00066C18" w:rsidRPr="005E4AC8">
        <w:rPr>
          <w:rFonts w:ascii="Times New Roman" w:hAnsi="Times New Roman" w:cs="Times New Roman"/>
          <w:szCs w:val="20"/>
          <w:lang w:val="pl-PL"/>
        </w:rPr>
        <w:t>i wykorzystania.</w:t>
      </w:r>
      <w:r w:rsidR="00D345DE">
        <w:rPr>
          <w:rFonts w:ascii="Times New Roman" w:hAnsi="Times New Roman" w:cs="Times New Roman"/>
          <w:szCs w:val="20"/>
          <w:lang w:val="pl-PL"/>
        </w:rPr>
        <w:t xml:space="preserve"> </w:t>
      </w:r>
    </w:p>
    <w:p w:rsidR="002F5D96" w:rsidRPr="00D62DD6" w:rsidRDefault="005E542A" w:rsidP="002F5D96">
      <w:pPr>
        <w:pStyle w:val="ECHRPara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(...) „</w:t>
      </w:r>
      <w:r w:rsidR="002F5D96" w:rsidRPr="00D62DD6">
        <w:rPr>
          <w:rFonts w:ascii="Times New Roman" w:hAnsi="Times New Roman" w:cs="Times New Roman"/>
          <w:sz w:val="20"/>
          <w:szCs w:val="20"/>
          <w:lang w:val="pl-PL"/>
        </w:rPr>
        <w:t>.</w:t>
      </w:r>
    </w:p>
    <w:p w:rsidR="002F5D96" w:rsidRPr="00D62DD6" w:rsidRDefault="00066C18" w:rsidP="002F5D96">
      <w:pPr>
        <w:pStyle w:val="ECHRTitle1"/>
        <w:rPr>
          <w:rFonts w:ascii="Times New Roman" w:hAnsi="Times New Roman" w:cs="Times New Roman"/>
          <w:sz w:val="24"/>
          <w:szCs w:val="24"/>
          <w:lang w:val="pl-PL"/>
        </w:rPr>
      </w:pPr>
      <w:r w:rsidRPr="00066C18">
        <w:rPr>
          <w:rFonts w:ascii="Times New Roman" w:hAnsi="Times New Roman" w:cs="Times New Roman"/>
          <w:sz w:val="24"/>
          <w:szCs w:val="24"/>
          <w:lang w:val="pl-PL"/>
        </w:rPr>
        <w:t>ZARZUTY</w:t>
      </w:r>
    </w:p>
    <w:p w:rsidR="002F5D96" w:rsidRPr="00066C18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62DD6">
        <w:rPr>
          <w:rFonts w:ascii="Times New Roman" w:hAnsi="Times New Roman" w:cs="Times New Roman"/>
          <w:szCs w:val="24"/>
          <w:lang w:val="pl-PL"/>
        </w:rPr>
        <w:t>15.  </w:t>
      </w:r>
      <w:r w:rsidR="00066C18" w:rsidRPr="00066C18">
        <w:rPr>
          <w:rFonts w:ascii="Times New Roman" w:hAnsi="Times New Roman" w:cs="Times New Roman"/>
          <w:szCs w:val="24"/>
          <w:lang w:val="pl-PL"/>
        </w:rPr>
        <w:t>Powołując się na artykuł 1 Protokołu nr 1 do Konwencji</w:t>
      </w:r>
      <w:r w:rsidR="003B7DC3">
        <w:rPr>
          <w:rFonts w:ascii="Times New Roman" w:hAnsi="Times New Roman" w:cs="Times New Roman"/>
          <w:szCs w:val="24"/>
          <w:lang w:val="pl-PL"/>
        </w:rPr>
        <w:t>,</w:t>
      </w:r>
      <w:r w:rsidR="00066C18" w:rsidRPr="00066C18">
        <w:rPr>
          <w:rFonts w:ascii="Times New Roman" w:hAnsi="Times New Roman" w:cs="Times New Roman"/>
          <w:szCs w:val="24"/>
          <w:lang w:val="pl-PL"/>
        </w:rPr>
        <w:t xml:space="preserve"> s</w:t>
      </w:r>
      <w:r w:rsidR="00066C18">
        <w:rPr>
          <w:rFonts w:ascii="Times New Roman" w:hAnsi="Times New Roman" w:cs="Times New Roman"/>
          <w:szCs w:val="24"/>
          <w:lang w:val="pl-PL"/>
        </w:rPr>
        <w:t>karżący zarzucili naruszenie ich</w:t>
      </w:r>
      <w:r w:rsidR="00066C18" w:rsidRPr="00066C18">
        <w:rPr>
          <w:rFonts w:ascii="Times New Roman" w:hAnsi="Times New Roman" w:cs="Times New Roman"/>
          <w:szCs w:val="24"/>
          <w:lang w:val="pl-PL"/>
        </w:rPr>
        <w:t xml:space="preserve"> </w:t>
      </w:r>
      <w:r w:rsidR="00066C18">
        <w:rPr>
          <w:rFonts w:ascii="Times New Roman" w:hAnsi="Times New Roman" w:cs="Times New Roman"/>
          <w:szCs w:val="24"/>
          <w:lang w:val="pl-PL"/>
        </w:rPr>
        <w:t xml:space="preserve">prawa do poszanowania mienia wynikające </w:t>
      </w:r>
      <w:r w:rsidR="00F46BA7">
        <w:rPr>
          <w:rFonts w:ascii="Times New Roman" w:hAnsi="Times New Roman" w:cs="Times New Roman"/>
          <w:szCs w:val="24"/>
          <w:lang w:val="pl-PL"/>
        </w:rPr>
        <w:br/>
      </w:r>
      <w:r w:rsidR="00066C18">
        <w:rPr>
          <w:rFonts w:ascii="Times New Roman" w:hAnsi="Times New Roman" w:cs="Times New Roman"/>
          <w:szCs w:val="24"/>
          <w:lang w:val="pl-PL"/>
        </w:rPr>
        <w:t>z orzeczenia przez sąd przepadku ich domu</w:t>
      </w:r>
      <w:r w:rsidRPr="00066C18">
        <w:rPr>
          <w:rFonts w:ascii="Times New Roman" w:hAnsi="Times New Roman" w:cs="Times New Roman"/>
          <w:szCs w:val="24"/>
          <w:lang w:val="pl-PL"/>
        </w:rPr>
        <w:t>.</w:t>
      </w:r>
    </w:p>
    <w:p w:rsidR="002F5D96" w:rsidRPr="00066C18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62DD6">
        <w:rPr>
          <w:rFonts w:ascii="Times New Roman" w:hAnsi="Times New Roman" w:cs="Times New Roman"/>
          <w:szCs w:val="24"/>
          <w:lang w:val="pl-PL"/>
        </w:rPr>
        <w:t>16.  </w:t>
      </w:r>
      <w:r w:rsidR="00066C18" w:rsidRPr="00066C18">
        <w:rPr>
          <w:rFonts w:ascii="Times New Roman" w:hAnsi="Times New Roman" w:cs="Times New Roman"/>
          <w:szCs w:val="24"/>
          <w:lang w:val="pl-PL"/>
        </w:rPr>
        <w:t>P</w:t>
      </w:r>
      <w:r w:rsidR="00805F59">
        <w:rPr>
          <w:rFonts w:ascii="Times New Roman" w:hAnsi="Times New Roman" w:cs="Times New Roman"/>
          <w:szCs w:val="24"/>
          <w:lang w:val="pl-PL"/>
        </w:rPr>
        <w:t>owołując się na artykuł 8 Kon</w:t>
      </w:r>
      <w:r w:rsidR="00066C18" w:rsidRPr="00066C18">
        <w:rPr>
          <w:rFonts w:ascii="Times New Roman" w:hAnsi="Times New Roman" w:cs="Times New Roman"/>
          <w:szCs w:val="24"/>
          <w:lang w:val="pl-PL"/>
        </w:rPr>
        <w:t>wencji</w:t>
      </w:r>
      <w:r w:rsidR="005E542A">
        <w:rPr>
          <w:rFonts w:ascii="Times New Roman" w:hAnsi="Times New Roman" w:cs="Times New Roman"/>
          <w:szCs w:val="24"/>
          <w:lang w:val="pl-PL"/>
        </w:rPr>
        <w:t>,</w:t>
      </w:r>
      <w:r w:rsidR="00066C18" w:rsidRPr="00066C18">
        <w:rPr>
          <w:rFonts w:ascii="Times New Roman" w:hAnsi="Times New Roman" w:cs="Times New Roman"/>
          <w:szCs w:val="24"/>
          <w:lang w:val="pl-PL"/>
        </w:rPr>
        <w:t xml:space="preserve"> skarżący zarzucili naruszenie ich prawa do poszanowania życia prywatnego i rodzinnego</w:t>
      </w:r>
      <w:r w:rsidR="00805F59">
        <w:rPr>
          <w:rFonts w:ascii="Times New Roman" w:hAnsi="Times New Roman" w:cs="Times New Roman"/>
          <w:szCs w:val="24"/>
          <w:lang w:val="pl-PL"/>
        </w:rPr>
        <w:t xml:space="preserve"> oraz ich mieszkania</w:t>
      </w:r>
      <w:r w:rsidR="007B483A">
        <w:rPr>
          <w:rFonts w:ascii="Times New Roman" w:hAnsi="Times New Roman" w:cs="Times New Roman"/>
          <w:szCs w:val="24"/>
          <w:lang w:val="pl-PL"/>
        </w:rPr>
        <w:t>,</w:t>
      </w:r>
      <w:r w:rsidR="00805F59">
        <w:rPr>
          <w:rFonts w:ascii="Times New Roman" w:hAnsi="Times New Roman" w:cs="Times New Roman"/>
          <w:szCs w:val="24"/>
          <w:lang w:val="pl-PL"/>
        </w:rPr>
        <w:t xml:space="preserve"> </w:t>
      </w:r>
      <w:r w:rsidR="007B483A">
        <w:rPr>
          <w:rFonts w:ascii="Times New Roman" w:hAnsi="Times New Roman" w:cs="Times New Roman"/>
          <w:szCs w:val="24"/>
          <w:lang w:val="pl-PL"/>
        </w:rPr>
        <w:t>co wynikało</w:t>
      </w:r>
      <w:r w:rsidR="00805F59">
        <w:rPr>
          <w:rFonts w:ascii="Times New Roman" w:hAnsi="Times New Roman" w:cs="Times New Roman"/>
          <w:szCs w:val="24"/>
          <w:lang w:val="pl-PL"/>
        </w:rPr>
        <w:t xml:space="preserve"> z tych samych </w:t>
      </w:r>
      <w:r w:rsidR="005E542A">
        <w:rPr>
          <w:rFonts w:ascii="Times New Roman" w:hAnsi="Times New Roman" w:cs="Times New Roman"/>
          <w:szCs w:val="24"/>
          <w:lang w:val="pl-PL"/>
        </w:rPr>
        <w:t>okoliczności.</w:t>
      </w:r>
    </w:p>
    <w:p w:rsidR="002F5D96" w:rsidRPr="00D62DD6" w:rsidRDefault="00805F59" w:rsidP="002F5D96">
      <w:pPr>
        <w:pStyle w:val="ECHRTitle1"/>
        <w:rPr>
          <w:rFonts w:ascii="Times New Roman" w:hAnsi="Times New Roman" w:cs="Times New Roman"/>
          <w:sz w:val="24"/>
          <w:szCs w:val="24"/>
          <w:lang w:val="pl-PL"/>
        </w:rPr>
      </w:pPr>
      <w:r w:rsidRPr="00100E04">
        <w:rPr>
          <w:rFonts w:ascii="Times New Roman" w:hAnsi="Times New Roman" w:cs="Times New Roman"/>
          <w:sz w:val="24"/>
          <w:szCs w:val="24"/>
          <w:lang w:val="pl-PL"/>
        </w:rPr>
        <w:lastRenderedPageBreak/>
        <w:t>PRAWO</w:t>
      </w:r>
    </w:p>
    <w:p w:rsidR="002F5D96" w:rsidRPr="00805F59" w:rsidRDefault="002F5D96" w:rsidP="002F5D96">
      <w:pPr>
        <w:pStyle w:val="ECHRHeading2"/>
        <w:rPr>
          <w:rFonts w:ascii="Times New Roman" w:hAnsi="Times New Roman" w:cs="Times New Roman"/>
          <w:szCs w:val="24"/>
          <w:lang w:val="pl-PL"/>
        </w:rPr>
      </w:pPr>
      <w:r w:rsidRPr="00D62DD6">
        <w:rPr>
          <w:rFonts w:ascii="Times New Roman" w:hAnsi="Times New Roman" w:cs="Times New Roman"/>
          <w:szCs w:val="24"/>
          <w:lang w:val="pl-PL"/>
        </w:rPr>
        <w:t>A.  </w:t>
      </w:r>
      <w:r w:rsidR="00805F59" w:rsidRPr="00805F59">
        <w:rPr>
          <w:rFonts w:ascii="Times New Roman" w:hAnsi="Times New Roman" w:cs="Times New Roman"/>
          <w:szCs w:val="24"/>
          <w:lang w:val="pl-PL"/>
        </w:rPr>
        <w:t>Dom</w:t>
      </w:r>
      <w:r w:rsidR="00100E04">
        <w:rPr>
          <w:rFonts w:ascii="Times New Roman" w:hAnsi="Times New Roman" w:cs="Times New Roman"/>
          <w:szCs w:val="24"/>
          <w:lang w:val="pl-PL"/>
        </w:rPr>
        <w:t>n</w:t>
      </w:r>
      <w:r w:rsidR="00805F59" w:rsidRPr="00805F59">
        <w:rPr>
          <w:rFonts w:ascii="Times New Roman" w:hAnsi="Times New Roman" w:cs="Times New Roman"/>
          <w:szCs w:val="24"/>
          <w:lang w:val="pl-PL"/>
        </w:rPr>
        <w:t xml:space="preserve">iemane naruszenie artykułu 1 Protokołu nr 1 </w:t>
      </w:r>
    </w:p>
    <w:p w:rsidR="002F5D96" w:rsidRPr="00805F59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62DD6">
        <w:rPr>
          <w:rFonts w:ascii="Times New Roman" w:hAnsi="Times New Roman" w:cs="Times New Roman"/>
          <w:szCs w:val="24"/>
          <w:lang w:val="pl-PL"/>
        </w:rPr>
        <w:t>17.  </w:t>
      </w:r>
      <w:r w:rsidR="00F46BA7">
        <w:rPr>
          <w:rFonts w:ascii="Times New Roman" w:hAnsi="Times New Roman" w:cs="Times New Roman"/>
          <w:szCs w:val="24"/>
          <w:lang w:val="pl-PL"/>
        </w:rPr>
        <w:t>Skarżący przywołują artykuł</w:t>
      </w:r>
      <w:r w:rsidR="0014111C">
        <w:rPr>
          <w:rFonts w:ascii="Times New Roman" w:hAnsi="Times New Roman" w:cs="Times New Roman"/>
          <w:szCs w:val="24"/>
          <w:lang w:val="pl-PL"/>
        </w:rPr>
        <w:t xml:space="preserve"> 1 Protokołu nr 1</w:t>
      </w:r>
      <w:r w:rsidR="00B61D96">
        <w:rPr>
          <w:rFonts w:ascii="Times New Roman" w:hAnsi="Times New Roman" w:cs="Times New Roman"/>
          <w:szCs w:val="24"/>
          <w:lang w:val="pl-PL"/>
        </w:rPr>
        <w:t>,</w:t>
      </w:r>
      <w:r w:rsidR="00805F59" w:rsidRPr="00805F59">
        <w:rPr>
          <w:rFonts w:ascii="Times New Roman" w:hAnsi="Times New Roman" w:cs="Times New Roman"/>
          <w:szCs w:val="24"/>
          <w:lang w:val="pl-PL"/>
        </w:rPr>
        <w:t xml:space="preserve"> zgodnie z którym</w:t>
      </w:r>
      <w:r w:rsidRPr="00805F59">
        <w:rPr>
          <w:rFonts w:ascii="Times New Roman" w:hAnsi="Times New Roman" w:cs="Times New Roman"/>
          <w:szCs w:val="24"/>
          <w:lang w:val="pl-PL"/>
        </w:rPr>
        <w:t> :</w:t>
      </w:r>
    </w:p>
    <w:p w:rsidR="002F5D96" w:rsidRPr="00100E04" w:rsidRDefault="00100E04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„</w:t>
      </w:r>
      <w:r w:rsidR="00805F59" w:rsidRPr="00100E04">
        <w:rPr>
          <w:rFonts w:ascii="Times New Roman" w:hAnsi="Times New Roman" w:cs="Times New Roman"/>
          <w:szCs w:val="20"/>
          <w:lang w:val="pl-PL"/>
        </w:rPr>
        <w:t xml:space="preserve">Każda osoba fizyczna lub </w:t>
      </w:r>
      <w:r w:rsidRPr="00100E04">
        <w:rPr>
          <w:rFonts w:ascii="Times New Roman" w:hAnsi="Times New Roman" w:cs="Times New Roman"/>
          <w:szCs w:val="20"/>
          <w:lang w:val="pl-PL"/>
        </w:rPr>
        <w:t>prawna ma prawo do poszanowania swego mienia</w:t>
      </w:r>
      <w:r w:rsidR="002F5D96" w:rsidRPr="00100E04">
        <w:rPr>
          <w:rFonts w:ascii="Times New Roman" w:hAnsi="Times New Roman" w:cs="Times New Roman"/>
          <w:szCs w:val="20"/>
          <w:lang w:val="pl-PL"/>
        </w:rPr>
        <w:t>.</w:t>
      </w:r>
      <w:r>
        <w:rPr>
          <w:rFonts w:ascii="Times New Roman" w:hAnsi="Times New Roman" w:cs="Times New Roman"/>
          <w:szCs w:val="20"/>
          <w:lang w:val="pl-PL"/>
        </w:rPr>
        <w:t xml:space="preserve"> Nikt nie może być pozbawiony swojej własności, chyba, że w interesie publicznym i na warunkach przewidzianych przez ustawę oraz zgodnie z ogólnymi zasadami prawa międzynarodowego.</w:t>
      </w:r>
    </w:p>
    <w:p w:rsidR="002F5D96" w:rsidRPr="00100E04" w:rsidRDefault="00100E04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100E04">
        <w:rPr>
          <w:rFonts w:ascii="Times New Roman" w:hAnsi="Times New Roman" w:cs="Times New Roman"/>
          <w:szCs w:val="20"/>
          <w:lang w:val="pl-PL"/>
        </w:rPr>
        <w:t>Powyższe postanowienia nie będą jednak w żaden sposób naruszać prawa państwa do stosowania takich ustaw</w:t>
      </w:r>
      <w:r>
        <w:rPr>
          <w:rFonts w:ascii="Times New Roman" w:hAnsi="Times New Roman" w:cs="Times New Roman"/>
          <w:szCs w:val="20"/>
          <w:lang w:val="pl-PL"/>
        </w:rPr>
        <w:t>, jakie uzna za konieczne do uregulowania sposobu korzystania z własności zgodnie z interesem powszechnym lub w celu zabezpieczenia uiszczania podatków bądź innych należności lub kar pieniężnych.”</w:t>
      </w:r>
    </w:p>
    <w:p w:rsidR="002F5D96" w:rsidRPr="00D62DD6" w:rsidRDefault="002F5D96" w:rsidP="002F5D96">
      <w:pPr>
        <w:pStyle w:val="ECHRHeading3"/>
        <w:rPr>
          <w:rFonts w:ascii="Times New Roman" w:hAnsi="Times New Roman" w:cs="Times New Roman"/>
          <w:szCs w:val="24"/>
          <w:lang w:val="pl-PL"/>
        </w:rPr>
      </w:pPr>
      <w:r w:rsidRPr="00D62DD6">
        <w:rPr>
          <w:rFonts w:ascii="Times New Roman" w:hAnsi="Times New Roman" w:cs="Times New Roman"/>
          <w:szCs w:val="24"/>
          <w:lang w:val="pl-PL"/>
        </w:rPr>
        <w:t>1.  </w:t>
      </w:r>
      <w:r w:rsidR="00100E04" w:rsidRPr="005D36A0">
        <w:rPr>
          <w:rFonts w:ascii="Times New Roman" w:hAnsi="Times New Roman" w:cs="Times New Roman"/>
          <w:szCs w:val="24"/>
          <w:lang w:val="pl-PL"/>
        </w:rPr>
        <w:t>Strony</w:t>
      </w:r>
    </w:p>
    <w:p w:rsidR="002F5D96" w:rsidRPr="00D26E87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62DD6">
        <w:rPr>
          <w:rFonts w:ascii="Times New Roman" w:hAnsi="Times New Roman" w:cs="Times New Roman"/>
          <w:szCs w:val="24"/>
          <w:lang w:val="pl-PL"/>
        </w:rPr>
        <w:t>18.  </w:t>
      </w:r>
      <w:r w:rsidR="00100E04" w:rsidRPr="00D26E87">
        <w:rPr>
          <w:rFonts w:ascii="Times New Roman" w:hAnsi="Times New Roman" w:cs="Times New Roman"/>
          <w:szCs w:val="24"/>
          <w:lang w:val="pl-PL"/>
        </w:rPr>
        <w:t xml:space="preserve">Rząd przyznał, że sporna konfiskata </w:t>
      </w:r>
      <w:r w:rsidR="00D26E87" w:rsidRPr="00D26E87">
        <w:rPr>
          <w:rFonts w:ascii="Times New Roman" w:hAnsi="Times New Roman" w:cs="Times New Roman"/>
          <w:szCs w:val="24"/>
          <w:lang w:val="pl-PL"/>
        </w:rPr>
        <w:t>stanowił</w:t>
      </w:r>
      <w:r w:rsidR="00F46BA7">
        <w:rPr>
          <w:rFonts w:ascii="Times New Roman" w:hAnsi="Times New Roman" w:cs="Times New Roman"/>
          <w:szCs w:val="24"/>
          <w:lang w:val="pl-PL"/>
        </w:rPr>
        <w:t>a</w:t>
      </w:r>
      <w:r w:rsidR="00D26E87" w:rsidRPr="00D26E87">
        <w:rPr>
          <w:rFonts w:ascii="Times New Roman" w:hAnsi="Times New Roman" w:cs="Times New Roman"/>
          <w:szCs w:val="24"/>
          <w:lang w:val="pl-PL"/>
        </w:rPr>
        <w:t xml:space="preserve"> ingerencję </w:t>
      </w:r>
      <w:r w:rsidR="00F46BA7">
        <w:rPr>
          <w:rFonts w:ascii="Times New Roman" w:hAnsi="Times New Roman" w:cs="Times New Roman"/>
          <w:szCs w:val="24"/>
          <w:lang w:val="pl-PL"/>
        </w:rPr>
        <w:br/>
      </w:r>
      <w:r w:rsidR="00D26E87" w:rsidRPr="00D26E87">
        <w:rPr>
          <w:rFonts w:ascii="Times New Roman" w:hAnsi="Times New Roman" w:cs="Times New Roman"/>
          <w:szCs w:val="24"/>
          <w:lang w:val="pl-PL"/>
        </w:rPr>
        <w:t>w korzystanie przez skarżących z prawa do</w:t>
      </w:r>
      <w:r w:rsidR="00D26E87">
        <w:rPr>
          <w:rFonts w:ascii="Times New Roman" w:hAnsi="Times New Roman" w:cs="Times New Roman"/>
          <w:szCs w:val="24"/>
          <w:lang w:val="pl-PL"/>
        </w:rPr>
        <w:t xml:space="preserve"> poszanowania ich mienia. Podniósł, że ingerencja ta jest objęta uregulowaniem sposobu korzystania </w:t>
      </w:r>
      <w:r w:rsidR="00F46BA7">
        <w:rPr>
          <w:rFonts w:ascii="Times New Roman" w:hAnsi="Times New Roman" w:cs="Times New Roman"/>
          <w:szCs w:val="24"/>
          <w:lang w:val="pl-PL"/>
        </w:rPr>
        <w:br/>
      </w:r>
      <w:r w:rsidR="00D26E87">
        <w:rPr>
          <w:rFonts w:ascii="Times New Roman" w:hAnsi="Times New Roman" w:cs="Times New Roman"/>
          <w:szCs w:val="24"/>
          <w:lang w:val="pl-PL"/>
        </w:rPr>
        <w:t>z własności w rozumieniu drugiego akapitu artykułu 1 Protokołu nr</w:t>
      </w:r>
      <w:r w:rsidR="006C2A61">
        <w:rPr>
          <w:rFonts w:ascii="Times New Roman" w:hAnsi="Times New Roman" w:cs="Times New Roman"/>
          <w:szCs w:val="24"/>
          <w:lang w:val="pl-PL"/>
        </w:rPr>
        <w:t xml:space="preserve"> 1 przyznającego</w:t>
      </w:r>
      <w:r w:rsidR="00D26E87">
        <w:rPr>
          <w:rFonts w:ascii="Times New Roman" w:hAnsi="Times New Roman" w:cs="Times New Roman"/>
          <w:szCs w:val="24"/>
          <w:lang w:val="pl-PL"/>
        </w:rPr>
        <w:t xml:space="preserve"> państwu szeroki margines </w:t>
      </w:r>
      <w:r w:rsidR="00B61D96">
        <w:rPr>
          <w:rFonts w:ascii="Times New Roman" w:hAnsi="Times New Roman" w:cs="Times New Roman"/>
          <w:szCs w:val="24"/>
          <w:lang w:val="pl-PL"/>
        </w:rPr>
        <w:t>oceny,</w:t>
      </w:r>
      <w:r w:rsidR="00D26E87">
        <w:rPr>
          <w:rFonts w:ascii="Times New Roman" w:hAnsi="Times New Roman" w:cs="Times New Roman"/>
          <w:szCs w:val="24"/>
          <w:lang w:val="pl-PL"/>
        </w:rPr>
        <w:t xml:space="preserve"> który pozwala na przyjęcie ustaw, jakie uzna za konieczne do uregulowania</w:t>
      </w:r>
      <w:r w:rsidR="00D26E87" w:rsidRPr="00D26E87">
        <w:rPr>
          <w:rFonts w:ascii="Times New Roman" w:hAnsi="Times New Roman" w:cs="Times New Roman"/>
          <w:szCs w:val="20"/>
          <w:lang w:val="pl-PL"/>
        </w:rPr>
        <w:t xml:space="preserve"> </w:t>
      </w:r>
      <w:r w:rsidR="00D26E87">
        <w:rPr>
          <w:rFonts w:ascii="Times New Roman" w:hAnsi="Times New Roman" w:cs="Times New Roman"/>
          <w:szCs w:val="20"/>
          <w:lang w:val="pl-PL"/>
        </w:rPr>
        <w:t>sposobu korzystania z własności zgodnie z interesem powszechnym</w:t>
      </w:r>
      <w:r w:rsidR="005D36A0">
        <w:rPr>
          <w:rFonts w:ascii="Times New Roman" w:hAnsi="Times New Roman" w:cs="Times New Roman"/>
          <w:szCs w:val="20"/>
          <w:lang w:val="pl-PL"/>
        </w:rPr>
        <w:t xml:space="preserve"> i jest w tym przypadku przewidziana przez prawo, gdyż opiera się na artykule 321-10-1 Kodeksu karnego. Rząd dodał, że ingerencja ta opiera się na względach interesu powszechnego, gdyż jej celem było zwalcz</w:t>
      </w:r>
      <w:r w:rsidR="00F46BA7">
        <w:rPr>
          <w:rFonts w:ascii="Times New Roman" w:hAnsi="Times New Roman" w:cs="Times New Roman"/>
          <w:szCs w:val="20"/>
          <w:lang w:val="pl-PL"/>
        </w:rPr>
        <w:t>anie handlu narkotykami i prania</w:t>
      </w:r>
      <w:r w:rsidR="005D36A0">
        <w:rPr>
          <w:rFonts w:ascii="Times New Roman" w:hAnsi="Times New Roman" w:cs="Times New Roman"/>
          <w:szCs w:val="20"/>
          <w:lang w:val="pl-PL"/>
        </w:rPr>
        <w:t xml:space="preserve"> pieniędzy pochodzących z tego procederu </w:t>
      </w:r>
      <w:r w:rsidR="00D26E87">
        <w:rPr>
          <w:rFonts w:ascii="Times New Roman" w:hAnsi="Times New Roman" w:cs="Times New Roman"/>
          <w:szCs w:val="24"/>
          <w:lang w:val="pl-PL"/>
        </w:rPr>
        <w:t xml:space="preserve">  </w:t>
      </w:r>
    </w:p>
    <w:p w:rsidR="002F5D96" w:rsidRPr="005D36A0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62DD6">
        <w:rPr>
          <w:rFonts w:ascii="Times New Roman" w:hAnsi="Times New Roman" w:cs="Times New Roman"/>
          <w:szCs w:val="24"/>
          <w:lang w:val="pl-PL"/>
        </w:rPr>
        <w:t>19.  </w:t>
      </w:r>
      <w:r w:rsidR="005D36A0" w:rsidRPr="005D36A0">
        <w:rPr>
          <w:rFonts w:ascii="Times New Roman" w:hAnsi="Times New Roman" w:cs="Times New Roman"/>
          <w:szCs w:val="24"/>
          <w:lang w:val="pl-PL"/>
        </w:rPr>
        <w:t>Ponadto Rząd uważał, że zachowano sprawiedliwą równowagę</w:t>
      </w:r>
      <w:r w:rsidR="005D36A0">
        <w:rPr>
          <w:rFonts w:ascii="Times New Roman" w:hAnsi="Times New Roman" w:cs="Times New Roman"/>
          <w:szCs w:val="24"/>
          <w:lang w:val="pl-PL"/>
        </w:rPr>
        <w:t xml:space="preserve"> między interesem powszechnym a ochroną praw podstawowych skarżących. </w:t>
      </w:r>
      <w:r w:rsidR="00E41A36">
        <w:rPr>
          <w:rFonts w:ascii="Times New Roman" w:hAnsi="Times New Roman" w:cs="Times New Roman"/>
          <w:szCs w:val="24"/>
          <w:lang w:val="pl-PL"/>
        </w:rPr>
        <w:t>Podkreślił, że wyrok</w:t>
      </w:r>
      <w:r w:rsidR="00FD4225">
        <w:rPr>
          <w:rFonts w:ascii="Times New Roman" w:hAnsi="Times New Roman" w:cs="Times New Roman"/>
          <w:szCs w:val="24"/>
          <w:lang w:val="pl-PL"/>
        </w:rPr>
        <w:t xml:space="preserve">i sądu </w:t>
      </w:r>
      <w:r w:rsidR="005E4AC8">
        <w:rPr>
          <w:rFonts w:ascii="Times New Roman" w:hAnsi="Times New Roman" w:cs="Times New Roman"/>
          <w:szCs w:val="24"/>
          <w:lang w:val="pl-PL"/>
        </w:rPr>
        <w:t>pierwszej instancji</w:t>
      </w:r>
      <w:r w:rsidR="00FD4225">
        <w:rPr>
          <w:rFonts w:ascii="Times New Roman" w:hAnsi="Times New Roman" w:cs="Times New Roman"/>
          <w:szCs w:val="24"/>
          <w:lang w:val="pl-PL"/>
        </w:rPr>
        <w:t xml:space="preserve"> i</w:t>
      </w:r>
      <w:r w:rsidR="00E41A36">
        <w:rPr>
          <w:rFonts w:ascii="Times New Roman" w:hAnsi="Times New Roman" w:cs="Times New Roman"/>
          <w:szCs w:val="24"/>
          <w:lang w:val="pl-PL"/>
        </w:rPr>
        <w:t xml:space="preserve"> sądu apelacyjnego stwierdzające, że skarżący nie </w:t>
      </w:r>
      <w:r w:rsidR="00FD4225">
        <w:rPr>
          <w:rFonts w:ascii="Times New Roman" w:hAnsi="Times New Roman" w:cs="Times New Roman"/>
          <w:szCs w:val="24"/>
          <w:lang w:val="pl-PL"/>
        </w:rPr>
        <w:t>przedstawili dowodów na</w:t>
      </w:r>
      <w:r w:rsidR="00F46BA7">
        <w:rPr>
          <w:rFonts w:ascii="Times New Roman" w:hAnsi="Times New Roman" w:cs="Times New Roman"/>
          <w:szCs w:val="24"/>
          <w:lang w:val="pl-PL"/>
        </w:rPr>
        <w:t xml:space="preserve"> posiadani</w:t>
      </w:r>
      <w:r w:rsidR="00FD4225">
        <w:rPr>
          <w:rFonts w:ascii="Times New Roman" w:hAnsi="Times New Roman" w:cs="Times New Roman"/>
          <w:szCs w:val="24"/>
          <w:lang w:val="pl-PL"/>
        </w:rPr>
        <w:t>e</w:t>
      </w:r>
      <w:r w:rsidR="00E41A36">
        <w:rPr>
          <w:rFonts w:ascii="Times New Roman" w:hAnsi="Times New Roman" w:cs="Times New Roman"/>
          <w:szCs w:val="24"/>
          <w:lang w:val="pl-PL"/>
        </w:rPr>
        <w:t xml:space="preserve"> </w:t>
      </w:r>
      <w:r w:rsidR="004B3611">
        <w:rPr>
          <w:rFonts w:ascii="Times New Roman" w:hAnsi="Times New Roman" w:cs="Times New Roman"/>
          <w:szCs w:val="24"/>
          <w:lang w:val="pl-PL"/>
        </w:rPr>
        <w:t>środków</w:t>
      </w:r>
      <w:r w:rsidR="00E41A36">
        <w:rPr>
          <w:rFonts w:ascii="Times New Roman" w:hAnsi="Times New Roman" w:cs="Times New Roman"/>
          <w:szCs w:val="24"/>
          <w:lang w:val="pl-PL"/>
        </w:rPr>
        <w:t xml:space="preserve"> </w:t>
      </w:r>
      <w:r w:rsidR="00FD4225">
        <w:rPr>
          <w:rFonts w:ascii="Times New Roman" w:hAnsi="Times New Roman" w:cs="Times New Roman"/>
          <w:szCs w:val="24"/>
          <w:lang w:val="pl-PL"/>
        </w:rPr>
        <w:t>uzasadniających ich styl</w:t>
      </w:r>
      <w:r w:rsidR="00E41A36">
        <w:rPr>
          <w:rFonts w:ascii="Times New Roman" w:hAnsi="Times New Roman" w:cs="Times New Roman"/>
          <w:szCs w:val="24"/>
          <w:lang w:val="pl-PL"/>
        </w:rPr>
        <w:t xml:space="preserve"> życia, pozostając jednocześnie </w:t>
      </w:r>
      <w:r w:rsidR="00F46BA7">
        <w:rPr>
          <w:rFonts w:ascii="Times New Roman" w:hAnsi="Times New Roman" w:cs="Times New Roman"/>
          <w:szCs w:val="24"/>
          <w:lang w:val="pl-PL"/>
        </w:rPr>
        <w:br/>
      </w:r>
      <w:r w:rsidR="00E41A36">
        <w:rPr>
          <w:rFonts w:ascii="Times New Roman" w:hAnsi="Times New Roman" w:cs="Times New Roman"/>
          <w:szCs w:val="24"/>
          <w:lang w:val="pl-PL"/>
        </w:rPr>
        <w:t xml:space="preserve">w zwyczajowym związku z osobą trudniącą się handlem narkotykami, </w:t>
      </w:r>
      <w:r w:rsidR="00F46BA7">
        <w:rPr>
          <w:rFonts w:ascii="Times New Roman" w:hAnsi="Times New Roman" w:cs="Times New Roman"/>
          <w:szCs w:val="24"/>
          <w:lang w:val="pl-PL"/>
        </w:rPr>
        <w:br/>
      </w:r>
      <w:r w:rsidR="00E41A36">
        <w:rPr>
          <w:rFonts w:ascii="Times New Roman" w:hAnsi="Times New Roman" w:cs="Times New Roman"/>
          <w:szCs w:val="24"/>
          <w:lang w:val="pl-PL"/>
        </w:rPr>
        <w:t>w rozumieniu</w:t>
      </w:r>
      <w:r w:rsidR="006C2A61">
        <w:rPr>
          <w:rFonts w:ascii="Times New Roman" w:hAnsi="Times New Roman" w:cs="Times New Roman"/>
          <w:szCs w:val="24"/>
          <w:lang w:val="pl-PL"/>
        </w:rPr>
        <w:t xml:space="preserve"> </w:t>
      </w:r>
      <w:r w:rsidR="00F46BA7">
        <w:rPr>
          <w:rFonts w:ascii="Times New Roman" w:hAnsi="Times New Roman" w:cs="Times New Roman"/>
          <w:szCs w:val="24"/>
          <w:lang w:val="pl-PL"/>
        </w:rPr>
        <w:t>artykułu 321-6</w:t>
      </w:r>
      <w:r w:rsidR="00135F1C">
        <w:rPr>
          <w:rFonts w:ascii="Times New Roman" w:hAnsi="Times New Roman" w:cs="Times New Roman"/>
          <w:szCs w:val="24"/>
          <w:lang w:val="pl-PL"/>
        </w:rPr>
        <w:t>,</w:t>
      </w:r>
      <w:r w:rsidR="00F46BA7">
        <w:rPr>
          <w:rFonts w:ascii="Times New Roman" w:hAnsi="Times New Roman" w:cs="Times New Roman"/>
          <w:szCs w:val="24"/>
          <w:lang w:val="pl-PL"/>
        </w:rPr>
        <w:t xml:space="preserve"> przedstawiły</w:t>
      </w:r>
      <w:r w:rsidR="00E41A36">
        <w:rPr>
          <w:rFonts w:ascii="Times New Roman" w:hAnsi="Times New Roman" w:cs="Times New Roman"/>
          <w:szCs w:val="24"/>
          <w:lang w:val="pl-PL"/>
        </w:rPr>
        <w:t xml:space="preserve"> obiektywne dowody</w:t>
      </w:r>
      <w:r w:rsidR="00F46BA7">
        <w:rPr>
          <w:rFonts w:ascii="Times New Roman" w:hAnsi="Times New Roman" w:cs="Times New Roman"/>
          <w:szCs w:val="24"/>
          <w:lang w:val="pl-PL"/>
        </w:rPr>
        <w:t xml:space="preserve"> na to</w:t>
      </w:r>
      <w:r w:rsidR="00E41A36">
        <w:rPr>
          <w:rFonts w:ascii="Times New Roman" w:hAnsi="Times New Roman" w:cs="Times New Roman"/>
          <w:szCs w:val="24"/>
          <w:lang w:val="pl-PL"/>
        </w:rPr>
        <w:t>, że skarżący wiedzieli, że ich syn zajmuje się ha</w:t>
      </w:r>
      <w:r w:rsidR="006C2A61">
        <w:rPr>
          <w:rFonts w:ascii="Times New Roman" w:hAnsi="Times New Roman" w:cs="Times New Roman"/>
          <w:szCs w:val="24"/>
          <w:lang w:val="pl-PL"/>
        </w:rPr>
        <w:t>ndlem narkotykami oraz dowodziły</w:t>
      </w:r>
      <w:r w:rsidR="00CE4C31">
        <w:rPr>
          <w:rFonts w:ascii="Times New Roman" w:hAnsi="Times New Roman" w:cs="Times New Roman"/>
          <w:szCs w:val="24"/>
          <w:lang w:val="pl-PL"/>
        </w:rPr>
        <w:t xml:space="preserve">, że </w:t>
      </w:r>
      <w:r w:rsidR="00135F1C">
        <w:rPr>
          <w:rFonts w:ascii="Times New Roman" w:hAnsi="Times New Roman" w:cs="Times New Roman"/>
          <w:szCs w:val="24"/>
          <w:lang w:val="pl-PL"/>
        </w:rPr>
        <w:t xml:space="preserve">środki </w:t>
      </w:r>
      <w:r w:rsidR="00CE4C31">
        <w:rPr>
          <w:rFonts w:ascii="Times New Roman" w:hAnsi="Times New Roman" w:cs="Times New Roman"/>
          <w:szCs w:val="24"/>
          <w:lang w:val="pl-PL"/>
        </w:rPr>
        <w:t>pochodzące z tego handlu przyczyniły się do sfinansowania ich posiadłości. Z</w:t>
      </w:r>
      <w:r w:rsidR="00FC7D8F">
        <w:rPr>
          <w:rFonts w:ascii="Times New Roman" w:hAnsi="Times New Roman" w:cs="Times New Roman"/>
          <w:szCs w:val="24"/>
          <w:lang w:val="pl-PL"/>
        </w:rPr>
        <w:t>auważył, że sądy</w:t>
      </w:r>
      <w:r w:rsidR="00CE4C31">
        <w:rPr>
          <w:rFonts w:ascii="Times New Roman" w:hAnsi="Times New Roman" w:cs="Times New Roman"/>
          <w:szCs w:val="24"/>
          <w:lang w:val="pl-PL"/>
        </w:rPr>
        <w:t xml:space="preserve"> </w:t>
      </w:r>
      <w:r w:rsidR="00FC7D8F">
        <w:rPr>
          <w:rFonts w:ascii="Times New Roman" w:hAnsi="Times New Roman" w:cs="Times New Roman"/>
          <w:szCs w:val="24"/>
          <w:lang w:val="pl-PL"/>
        </w:rPr>
        <w:t>odnotowały</w:t>
      </w:r>
      <w:r w:rsidR="00CE4C31">
        <w:rPr>
          <w:rFonts w:ascii="Times New Roman" w:hAnsi="Times New Roman" w:cs="Times New Roman"/>
          <w:szCs w:val="24"/>
          <w:lang w:val="pl-PL"/>
        </w:rPr>
        <w:t xml:space="preserve">, iż w 2006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="00CE4C31">
        <w:rPr>
          <w:rFonts w:ascii="Times New Roman" w:hAnsi="Times New Roman" w:cs="Times New Roman"/>
          <w:szCs w:val="24"/>
          <w:lang w:val="pl-PL"/>
        </w:rPr>
        <w:t xml:space="preserve"> zarejestrowano na nazwisko skarżącego lub skarżącej 9 nowych pojazdów oraz, że 2005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="00CE4C31">
        <w:rPr>
          <w:rFonts w:ascii="Times New Roman" w:hAnsi="Times New Roman" w:cs="Times New Roman"/>
          <w:szCs w:val="24"/>
          <w:lang w:val="pl-PL"/>
        </w:rPr>
        <w:t xml:space="preserve"> nabyli oni dom o wartości 246 120 euro, zlecili wykonanie szeregu robót, byli posiadaczami kilku rachunków bankowych w Maroku i we Francji, wydawali na życie o wiele więcej niż wynikało to </w:t>
      </w:r>
      <w:r w:rsidR="006C2A61">
        <w:rPr>
          <w:rFonts w:ascii="Times New Roman" w:hAnsi="Times New Roman" w:cs="Times New Roman"/>
          <w:szCs w:val="24"/>
          <w:lang w:val="pl-PL"/>
        </w:rPr>
        <w:t xml:space="preserve">z </w:t>
      </w:r>
      <w:r w:rsidR="00CE4C31">
        <w:rPr>
          <w:rFonts w:ascii="Times New Roman" w:hAnsi="Times New Roman" w:cs="Times New Roman"/>
          <w:szCs w:val="24"/>
          <w:lang w:val="pl-PL"/>
        </w:rPr>
        <w:t>oświadczeń podatkowych</w:t>
      </w:r>
      <w:r w:rsidR="006C2A61">
        <w:rPr>
          <w:rFonts w:ascii="Times New Roman" w:hAnsi="Times New Roman" w:cs="Times New Roman"/>
          <w:szCs w:val="24"/>
          <w:lang w:val="pl-PL"/>
        </w:rPr>
        <w:t xml:space="preserve"> oraz, że</w:t>
      </w:r>
      <w:r w:rsidR="00FC7D8F">
        <w:rPr>
          <w:rFonts w:ascii="Times New Roman" w:hAnsi="Times New Roman" w:cs="Times New Roman"/>
          <w:szCs w:val="24"/>
          <w:lang w:val="pl-PL"/>
        </w:rPr>
        <w:t xml:space="preserve"> nie mogli zgromadzić tak dużych oszczędności</w:t>
      </w:r>
      <w:r w:rsidR="00B61D96">
        <w:rPr>
          <w:rFonts w:ascii="Times New Roman" w:hAnsi="Times New Roman" w:cs="Times New Roman"/>
          <w:szCs w:val="24"/>
          <w:lang w:val="pl-PL"/>
        </w:rPr>
        <w:t>,</w:t>
      </w:r>
      <w:r w:rsidR="00FC7D8F">
        <w:rPr>
          <w:rFonts w:ascii="Times New Roman" w:hAnsi="Times New Roman" w:cs="Times New Roman"/>
          <w:szCs w:val="24"/>
          <w:lang w:val="pl-PL"/>
        </w:rPr>
        <w:t xml:space="preserve"> jak utrzymywali. Rząd dodał, że sądy stwierdziły również, że nawet jeśli nabycie domu zostało sfinansowane wkładem własnym skarżących w wysokości 96 120 euro oraz kredytem bankowym w wysokości 150 000 </w:t>
      </w:r>
      <w:r w:rsidR="00FC7D8F">
        <w:rPr>
          <w:rFonts w:ascii="Times New Roman" w:hAnsi="Times New Roman" w:cs="Times New Roman"/>
          <w:szCs w:val="24"/>
          <w:lang w:val="pl-PL"/>
        </w:rPr>
        <w:lastRenderedPageBreak/>
        <w:t>euro</w:t>
      </w:r>
      <w:r w:rsidR="00CE4C31">
        <w:rPr>
          <w:rFonts w:ascii="Times New Roman" w:hAnsi="Times New Roman" w:cs="Times New Roman"/>
          <w:szCs w:val="24"/>
          <w:lang w:val="pl-PL"/>
        </w:rPr>
        <w:t xml:space="preserve"> </w:t>
      </w:r>
      <w:r w:rsidR="00FC7D8F">
        <w:rPr>
          <w:rFonts w:ascii="Times New Roman" w:hAnsi="Times New Roman" w:cs="Times New Roman"/>
          <w:szCs w:val="24"/>
          <w:lang w:val="pl-PL"/>
        </w:rPr>
        <w:t>zaciągniętym na ich nazwisko, to</w:t>
      </w:r>
      <w:r w:rsidR="006C2A61">
        <w:rPr>
          <w:rFonts w:ascii="Times New Roman" w:hAnsi="Times New Roman" w:cs="Times New Roman"/>
          <w:szCs w:val="24"/>
          <w:lang w:val="pl-PL"/>
        </w:rPr>
        <w:t xml:space="preserve"> skarżący</w:t>
      </w:r>
      <w:r w:rsidR="00FC7D8F">
        <w:rPr>
          <w:rFonts w:ascii="Times New Roman" w:hAnsi="Times New Roman" w:cs="Times New Roman"/>
          <w:szCs w:val="24"/>
          <w:lang w:val="pl-PL"/>
        </w:rPr>
        <w:t xml:space="preserve"> nie wykazali, że ten wkład, tak jak utrzymywali, składał się z ich prywatnych oszczędności, ze sprzedaży działki na terenie Maroka za 13 119 euro, ze spadku w wysokości 19 193 e</w:t>
      </w:r>
      <w:r w:rsidR="004B3611">
        <w:rPr>
          <w:rFonts w:ascii="Times New Roman" w:hAnsi="Times New Roman" w:cs="Times New Roman"/>
          <w:szCs w:val="24"/>
          <w:lang w:val="pl-PL"/>
        </w:rPr>
        <w:t>uro oraz z rat kredytu, które sp</w:t>
      </w:r>
      <w:r w:rsidR="00FC7D8F">
        <w:rPr>
          <w:rFonts w:ascii="Times New Roman" w:hAnsi="Times New Roman" w:cs="Times New Roman"/>
          <w:szCs w:val="24"/>
          <w:lang w:val="pl-PL"/>
        </w:rPr>
        <w:t xml:space="preserve">łacał ich syn; sądy stwierdziły także, że skarżący nie byli w stanie przedstawić </w:t>
      </w:r>
      <w:r w:rsidR="00FD4225">
        <w:rPr>
          <w:rFonts w:ascii="Times New Roman" w:hAnsi="Times New Roman" w:cs="Times New Roman"/>
          <w:szCs w:val="24"/>
          <w:lang w:val="pl-PL"/>
        </w:rPr>
        <w:t xml:space="preserve">źródła </w:t>
      </w:r>
      <w:r w:rsidR="00FC7D8F">
        <w:rPr>
          <w:rFonts w:ascii="Times New Roman" w:hAnsi="Times New Roman" w:cs="Times New Roman"/>
          <w:szCs w:val="24"/>
          <w:lang w:val="pl-PL"/>
        </w:rPr>
        <w:t>poch</w:t>
      </w:r>
      <w:r w:rsidR="00FD4225">
        <w:rPr>
          <w:rFonts w:ascii="Times New Roman" w:hAnsi="Times New Roman" w:cs="Times New Roman"/>
          <w:szCs w:val="24"/>
          <w:lang w:val="pl-PL"/>
        </w:rPr>
        <w:t xml:space="preserve">odzenia środków, które, w 2005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="00FD4225">
        <w:rPr>
          <w:rFonts w:ascii="Times New Roman" w:hAnsi="Times New Roman" w:cs="Times New Roman"/>
          <w:szCs w:val="24"/>
          <w:lang w:val="pl-PL"/>
        </w:rPr>
        <w:t>, pozwoliły im</w:t>
      </w:r>
      <w:r w:rsidR="00FC7D8F">
        <w:rPr>
          <w:rFonts w:ascii="Times New Roman" w:hAnsi="Times New Roman" w:cs="Times New Roman"/>
          <w:szCs w:val="24"/>
          <w:lang w:val="pl-PL"/>
        </w:rPr>
        <w:t xml:space="preserve"> na wcześniejszą spłatę kredytu (19 400 euro). Co za tym idzie Rząd uznał, że nie doszło do naruszenia artykułu 1 Protokołu nr 1. </w:t>
      </w:r>
    </w:p>
    <w:p w:rsidR="002F5D96" w:rsidRPr="008F6511" w:rsidRDefault="002F5D96" w:rsidP="00A7010A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62DD6">
        <w:rPr>
          <w:rFonts w:ascii="Times New Roman" w:hAnsi="Times New Roman" w:cs="Times New Roman"/>
          <w:szCs w:val="24"/>
          <w:lang w:val="pl-PL"/>
        </w:rPr>
        <w:t>20.  </w:t>
      </w:r>
      <w:r w:rsidR="008F6511" w:rsidRPr="008F6511">
        <w:rPr>
          <w:rFonts w:ascii="Times New Roman" w:hAnsi="Times New Roman" w:cs="Times New Roman"/>
          <w:szCs w:val="24"/>
          <w:lang w:val="pl-PL"/>
        </w:rPr>
        <w:t xml:space="preserve">Skarżący podkreślili, że konfiskata </w:t>
      </w:r>
      <w:r w:rsidR="006C2A61">
        <w:rPr>
          <w:rFonts w:ascii="Times New Roman" w:hAnsi="Times New Roman" w:cs="Times New Roman"/>
          <w:szCs w:val="24"/>
          <w:lang w:val="pl-PL"/>
        </w:rPr>
        <w:t>ich domu</w:t>
      </w:r>
      <w:r w:rsidR="008F6511">
        <w:rPr>
          <w:rFonts w:ascii="Times New Roman" w:hAnsi="Times New Roman" w:cs="Times New Roman"/>
          <w:szCs w:val="24"/>
          <w:lang w:val="pl-PL"/>
        </w:rPr>
        <w:t xml:space="preserve"> stanowi niezaprzeczalną ingerencję w ich </w:t>
      </w:r>
      <w:r w:rsidR="008F6511" w:rsidRPr="00135F1C">
        <w:rPr>
          <w:rFonts w:ascii="Times New Roman" w:hAnsi="Times New Roman" w:cs="Times New Roman"/>
          <w:szCs w:val="24"/>
          <w:lang w:val="pl-PL"/>
        </w:rPr>
        <w:t>prawo własności</w:t>
      </w:r>
      <w:r w:rsidR="008F6511">
        <w:rPr>
          <w:rFonts w:ascii="Times New Roman" w:hAnsi="Times New Roman" w:cs="Times New Roman"/>
          <w:szCs w:val="24"/>
          <w:lang w:val="pl-PL"/>
        </w:rPr>
        <w:t>. Podnieśli, że przedstawili przed sąd</w:t>
      </w:r>
      <w:r w:rsidR="00C73AEA">
        <w:rPr>
          <w:rFonts w:ascii="Times New Roman" w:hAnsi="Times New Roman" w:cs="Times New Roman"/>
          <w:szCs w:val="24"/>
          <w:lang w:val="pl-PL"/>
        </w:rPr>
        <w:t>ami krajowymi dowody wykazujące</w:t>
      </w:r>
      <w:r w:rsidR="008F6511">
        <w:rPr>
          <w:rFonts w:ascii="Times New Roman" w:hAnsi="Times New Roman" w:cs="Times New Roman"/>
          <w:szCs w:val="24"/>
          <w:lang w:val="pl-PL"/>
        </w:rPr>
        <w:t xml:space="preserve">, że nabycie domu nastąpiło </w:t>
      </w:r>
      <w:r w:rsidR="00FD4225">
        <w:rPr>
          <w:rFonts w:ascii="Times New Roman" w:hAnsi="Times New Roman" w:cs="Times New Roman"/>
          <w:szCs w:val="24"/>
          <w:lang w:val="pl-PL"/>
        </w:rPr>
        <w:t>za pomocą</w:t>
      </w:r>
      <w:r w:rsidR="008F6511">
        <w:rPr>
          <w:rFonts w:ascii="Times New Roman" w:hAnsi="Times New Roman" w:cs="Times New Roman"/>
          <w:szCs w:val="24"/>
          <w:lang w:val="pl-PL"/>
        </w:rPr>
        <w:t xml:space="preserve"> </w:t>
      </w:r>
      <w:r w:rsidR="00FD4225">
        <w:rPr>
          <w:rFonts w:ascii="Times New Roman" w:hAnsi="Times New Roman" w:cs="Times New Roman"/>
          <w:szCs w:val="24"/>
          <w:lang w:val="pl-PL"/>
        </w:rPr>
        <w:t>legalnego środka</w:t>
      </w:r>
      <w:r w:rsidR="008F6511">
        <w:rPr>
          <w:rFonts w:ascii="Times New Roman" w:hAnsi="Times New Roman" w:cs="Times New Roman"/>
          <w:szCs w:val="24"/>
          <w:lang w:val="pl-PL"/>
        </w:rPr>
        <w:t xml:space="preserve">, to jest kredytu bankowego. Ich zdaniem z akt sprawy wynikało, że jedynie 30 000 euro pochodzących z handlu środkami odurzającymi, zostało zainwestowane </w:t>
      </w:r>
      <w:r w:rsidR="00F46BA7">
        <w:rPr>
          <w:rFonts w:ascii="Times New Roman" w:hAnsi="Times New Roman" w:cs="Times New Roman"/>
          <w:szCs w:val="24"/>
          <w:lang w:val="pl-PL"/>
        </w:rPr>
        <w:br/>
      </w:r>
      <w:r w:rsidR="008F6511">
        <w:rPr>
          <w:rFonts w:ascii="Times New Roman" w:hAnsi="Times New Roman" w:cs="Times New Roman"/>
          <w:szCs w:val="24"/>
          <w:lang w:val="pl-PL"/>
        </w:rPr>
        <w:t>w prace remontowe ich domu. Uważali, że istnienie tego kredytu i pozostała</w:t>
      </w:r>
      <w:r w:rsidR="00F46BA7">
        <w:rPr>
          <w:rFonts w:ascii="Times New Roman" w:hAnsi="Times New Roman" w:cs="Times New Roman"/>
          <w:szCs w:val="24"/>
          <w:lang w:val="pl-PL"/>
        </w:rPr>
        <w:t xml:space="preserve"> im do spłacenia </w:t>
      </w:r>
      <w:r w:rsidR="00FD4225">
        <w:rPr>
          <w:rFonts w:ascii="Times New Roman" w:hAnsi="Times New Roman" w:cs="Times New Roman"/>
          <w:szCs w:val="24"/>
          <w:lang w:val="pl-PL"/>
        </w:rPr>
        <w:t xml:space="preserve">jego </w:t>
      </w:r>
      <w:r w:rsidR="00F46BA7">
        <w:rPr>
          <w:rFonts w:ascii="Times New Roman" w:hAnsi="Times New Roman" w:cs="Times New Roman"/>
          <w:szCs w:val="24"/>
          <w:lang w:val="pl-PL"/>
        </w:rPr>
        <w:t xml:space="preserve">część, </w:t>
      </w:r>
      <w:r w:rsidR="008F6511">
        <w:rPr>
          <w:rFonts w:ascii="Times New Roman" w:hAnsi="Times New Roman" w:cs="Times New Roman"/>
          <w:szCs w:val="24"/>
          <w:lang w:val="pl-PL"/>
        </w:rPr>
        <w:t>którą są winni bankowi</w:t>
      </w:r>
      <w:r w:rsidR="00B61D96">
        <w:rPr>
          <w:rFonts w:ascii="Times New Roman" w:hAnsi="Times New Roman" w:cs="Times New Roman"/>
          <w:szCs w:val="24"/>
          <w:lang w:val="pl-PL"/>
        </w:rPr>
        <w:t>,</w:t>
      </w:r>
      <w:r w:rsidR="00FB016C">
        <w:rPr>
          <w:rFonts w:ascii="Times New Roman" w:hAnsi="Times New Roman" w:cs="Times New Roman"/>
          <w:szCs w:val="24"/>
          <w:lang w:val="pl-PL"/>
        </w:rPr>
        <w:t xml:space="preserve"> stanowią niezaprzeczalny dowód, że znacząca część wartości domu została opłacona z legalnych źródeł. Naruszenie artykułu 1 Protokołu nr 1 </w:t>
      </w:r>
      <w:r w:rsidR="00B61D96">
        <w:rPr>
          <w:rFonts w:ascii="Times New Roman" w:hAnsi="Times New Roman" w:cs="Times New Roman"/>
          <w:szCs w:val="24"/>
          <w:lang w:val="pl-PL"/>
        </w:rPr>
        <w:t>wynikało</w:t>
      </w:r>
      <w:r w:rsidR="006C2A61">
        <w:rPr>
          <w:rFonts w:ascii="Times New Roman" w:hAnsi="Times New Roman" w:cs="Times New Roman"/>
          <w:szCs w:val="24"/>
          <w:lang w:val="pl-PL"/>
        </w:rPr>
        <w:t xml:space="preserve"> zatem</w:t>
      </w:r>
      <w:r w:rsidR="00FB016C">
        <w:rPr>
          <w:rFonts w:ascii="Times New Roman" w:hAnsi="Times New Roman" w:cs="Times New Roman"/>
          <w:szCs w:val="24"/>
          <w:lang w:val="pl-PL"/>
        </w:rPr>
        <w:t xml:space="preserve"> </w:t>
      </w:r>
      <w:r w:rsidR="00F46BA7">
        <w:rPr>
          <w:rFonts w:ascii="Times New Roman" w:hAnsi="Times New Roman" w:cs="Times New Roman"/>
          <w:szCs w:val="24"/>
          <w:lang w:val="pl-PL"/>
        </w:rPr>
        <w:br/>
      </w:r>
      <w:r w:rsidR="00FB016C">
        <w:rPr>
          <w:rFonts w:ascii="Times New Roman" w:hAnsi="Times New Roman" w:cs="Times New Roman"/>
          <w:szCs w:val="24"/>
          <w:lang w:val="pl-PL"/>
        </w:rPr>
        <w:t>z faktu, że orzekając</w:t>
      </w:r>
      <w:r w:rsidR="006C2A61">
        <w:rPr>
          <w:rFonts w:ascii="Times New Roman" w:hAnsi="Times New Roman" w:cs="Times New Roman"/>
          <w:szCs w:val="24"/>
          <w:lang w:val="pl-PL"/>
        </w:rPr>
        <w:t>,</w:t>
      </w:r>
      <w:r w:rsidR="00FB016C">
        <w:rPr>
          <w:rFonts w:ascii="Times New Roman" w:hAnsi="Times New Roman" w:cs="Times New Roman"/>
          <w:szCs w:val="24"/>
          <w:lang w:val="pl-PL"/>
        </w:rPr>
        <w:t xml:space="preserve"> tak po prostu</w:t>
      </w:r>
      <w:r w:rsidR="006C2A61">
        <w:rPr>
          <w:rFonts w:ascii="Times New Roman" w:hAnsi="Times New Roman" w:cs="Times New Roman"/>
          <w:szCs w:val="24"/>
          <w:lang w:val="pl-PL"/>
        </w:rPr>
        <w:t>,</w:t>
      </w:r>
      <w:r w:rsidR="00FB016C">
        <w:rPr>
          <w:rFonts w:ascii="Times New Roman" w:hAnsi="Times New Roman" w:cs="Times New Roman"/>
          <w:szCs w:val="24"/>
          <w:lang w:val="pl-PL"/>
        </w:rPr>
        <w:t xml:space="preserve"> przepadek domu</w:t>
      </w:r>
      <w:r w:rsidR="00B61D96">
        <w:rPr>
          <w:rFonts w:ascii="Times New Roman" w:hAnsi="Times New Roman" w:cs="Times New Roman"/>
          <w:szCs w:val="24"/>
          <w:lang w:val="pl-PL"/>
        </w:rPr>
        <w:t>,</w:t>
      </w:r>
      <w:r w:rsidR="008F6511">
        <w:rPr>
          <w:rFonts w:ascii="Times New Roman" w:hAnsi="Times New Roman" w:cs="Times New Roman"/>
          <w:szCs w:val="24"/>
          <w:lang w:val="pl-PL"/>
        </w:rPr>
        <w:t xml:space="preserve"> </w:t>
      </w:r>
      <w:r w:rsidR="00FB016C">
        <w:rPr>
          <w:rFonts w:ascii="Times New Roman" w:hAnsi="Times New Roman" w:cs="Times New Roman"/>
          <w:szCs w:val="24"/>
          <w:lang w:val="pl-PL"/>
        </w:rPr>
        <w:t xml:space="preserve">sądy krajowe odrzuciły uwzględnienie przedstawionych przez skarżących dowodów oraz ocenę </w:t>
      </w:r>
      <w:r w:rsidR="001F0222">
        <w:rPr>
          <w:rFonts w:ascii="Times New Roman" w:hAnsi="Times New Roman" w:cs="Times New Roman"/>
          <w:szCs w:val="24"/>
          <w:lang w:val="pl-PL"/>
        </w:rPr>
        <w:t>proporcji</w:t>
      </w:r>
      <w:r w:rsidR="00FB016C">
        <w:rPr>
          <w:rFonts w:ascii="Times New Roman" w:hAnsi="Times New Roman" w:cs="Times New Roman"/>
          <w:szCs w:val="24"/>
          <w:lang w:val="pl-PL"/>
        </w:rPr>
        <w:t xml:space="preserve"> zasobów pochodzących z legalnych źródeł (w tym względzie podkreślili, że ani postanowienia wydane w ich sprawie, ani wnioski prokuratora w Sądzie Kasacyjnym, ani sprawo</w:t>
      </w:r>
      <w:r w:rsidR="004B3611">
        <w:rPr>
          <w:rFonts w:ascii="Times New Roman" w:hAnsi="Times New Roman" w:cs="Times New Roman"/>
          <w:szCs w:val="24"/>
          <w:lang w:val="pl-PL"/>
        </w:rPr>
        <w:t>zdanie sprawozdawcy nie wskazują</w:t>
      </w:r>
      <w:r w:rsidR="005F276B">
        <w:rPr>
          <w:rFonts w:ascii="Times New Roman" w:hAnsi="Times New Roman" w:cs="Times New Roman"/>
          <w:szCs w:val="24"/>
          <w:lang w:val="pl-PL"/>
        </w:rPr>
        <w:t>, żeby przeprowadzono analizę</w:t>
      </w:r>
      <w:r w:rsidR="006C2A61">
        <w:rPr>
          <w:rFonts w:ascii="Times New Roman" w:hAnsi="Times New Roman" w:cs="Times New Roman"/>
          <w:szCs w:val="24"/>
          <w:lang w:val="pl-PL"/>
        </w:rPr>
        <w:t>,</w:t>
      </w:r>
      <w:r w:rsidR="005F276B">
        <w:rPr>
          <w:rFonts w:ascii="Times New Roman" w:hAnsi="Times New Roman" w:cs="Times New Roman"/>
          <w:szCs w:val="24"/>
          <w:lang w:val="pl-PL"/>
        </w:rPr>
        <w:t xml:space="preserve"> w jakim stopniu nieruchomość ta została sfinansowana z legalnych źródeł). Przypominając, że do tego środka dochodzi jeszcze skazanie ich na karę pozbawienia wolności oraz konfiskata 28 070 euro, skarżący stwierdzili, że orzeczona wobec nich sankcja karna jest nieproporcjonalna i stanowi </w:t>
      </w:r>
      <w:r w:rsidR="00793141">
        <w:rPr>
          <w:rFonts w:ascii="Times New Roman" w:hAnsi="Times New Roman" w:cs="Times New Roman"/>
          <w:szCs w:val="24"/>
          <w:lang w:val="pl-PL"/>
        </w:rPr>
        <w:t>osobiste i</w:t>
      </w:r>
      <w:r w:rsidR="00A7010A">
        <w:rPr>
          <w:rFonts w:ascii="Times New Roman" w:hAnsi="Times New Roman" w:cs="Times New Roman"/>
          <w:szCs w:val="24"/>
          <w:lang w:val="pl-PL"/>
        </w:rPr>
        <w:t xml:space="preserve"> </w:t>
      </w:r>
      <w:r w:rsidR="005F276B">
        <w:rPr>
          <w:rFonts w:ascii="Times New Roman" w:hAnsi="Times New Roman" w:cs="Times New Roman"/>
          <w:szCs w:val="24"/>
          <w:lang w:val="pl-PL"/>
        </w:rPr>
        <w:t>nadmierne obciążenie w stosunku do zarzuco</w:t>
      </w:r>
      <w:r w:rsidR="006C2A61">
        <w:rPr>
          <w:rFonts w:ascii="Times New Roman" w:hAnsi="Times New Roman" w:cs="Times New Roman"/>
          <w:szCs w:val="24"/>
          <w:lang w:val="pl-PL"/>
        </w:rPr>
        <w:t>nych uchybień. Skarżący odnieśli się</w:t>
      </w:r>
      <w:r w:rsidR="005F276B">
        <w:rPr>
          <w:rFonts w:ascii="Times New Roman" w:hAnsi="Times New Roman" w:cs="Times New Roman"/>
          <w:szCs w:val="24"/>
          <w:lang w:val="pl-PL"/>
        </w:rPr>
        <w:t xml:space="preserve"> do wniosków Trybunału w sprawie </w:t>
      </w:r>
      <w:proofErr w:type="spellStart"/>
      <w:r w:rsidRPr="008F6511">
        <w:rPr>
          <w:rFonts w:ascii="Times New Roman" w:hAnsi="Times New Roman" w:cs="Times New Roman"/>
          <w:i/>
          <w:szCs w:val="24"/>
          <w:lang w:val="pl-PL"/>
        </w:rPr>
        <w:t>Grifhorst</w:t>
      </w:r>
      <w:proofErr w:type="spellEnd"/>
      <w:r w:rsidRPr="008F6511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5F276B">
        <w:rPr>
          <w:rFonts w:ascii="Times New Roman" w:hAnsi="Times New Roman" w:cs="Times New Roman"/>
          <w:i/>
          <w:szCs w:val="24"/>
          <w:lang w:val="pl-PL"/>
        </w:rPr>
        <w:t>p</w:t>
      </w:r>
      <w:r w:rsidR="009B3D10">
        <w:rPr>
          <w:rFonts w:ascii="Times New Roman" w:hAnsi="Times New Roman" w:cs="Times New Roman"/>
          <w:i/>
          <w:szCs w:val="24"/>
          <w:lang w:val="pl-PL"/>
        </w:rPr>
        <w:t>.</w:t>
      </w:r>
      <w:r w:rsidR="005F276B">
        <w:rPr>
          <w:rFonts w:ascii="Times New Roman" w:hAnsi="Times New Roman" w:cs="Times New Roman"/>
          <w:i/>
          <w:szCs w:val="24"/>
          <w:lang w:val="pl-PL"/>
        </w:rPr>
        <w:t xml:space="preserve"> Francji </w:t>
      </w:r>
      <w:r w:rsidR="005F276B">
        <w:rPr>
          <w:rFonts w:ascii="Times New Roman" w:hAnsi="Times New Roman" w:cs="Times New Roman"/>
          <w:szCs w:val="24"/>
          <w:lang w:val="pl-PL"/>
        </w:rPr>
        <w:t>(nr</w:t>
      </w:r>
      <w:r w:rsidRPr="008F6511">
        <w:rPr>
          <w:rFonts w:ascii="Times New Roman" w:hAnsi="Times New Roman" w:cs="Times New Roman"/>
          <w:szCs w:val="24"/>
          <w:lang w:val="pl-PL"/>
        </w:rPr>
        <w:t xml:space="preserve"> 28336/02, </w:t>
      </w:r>
      <w:r w:rsidRPr="008F6511">
        <w:rPr>
          <w:rFonts w:ascii="Times New Roman" w:hAnsi="Times New Roman" w:cs="Times New Roman"/>
          <w:snapToGrid w:val="0"/>
          <w:szCs w:val="24"/>
          <w:lang w:val="pl-PL"/>
        </w:rPr>
        <w:t xml:space="preserve">§§ 105-106, </w:t>
      </w:r>
      <w:r w:rsidR="00C44356">
        <w:rPr>
          <w:rFonts w:ascii="Times New Roman" w:hAnsi="Times New Roman" w:cs="Times New Roman"/>
          <w:snapToGrid w:val="0"/>
          <w:szCs w:val="24"/>
          <w:lang w:val="pl-PL"/>
        </w:rPr>
        <w:t>z</w:t>
      </w:r>
      <w:r w:rsidR="005F276B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Pr="008F6511">
        <w:rPr>
          <w:rFonts w:ascii="Times New Roman" w:hAnsi="Times New Roman" w:cs="Times New Roman"/>
          <w:szCs w:val="24"/>
          <w:lang w:val="pl-PL"/>
        </w:rPr>
        <w:t xml:space="preserve">26 </w:t>
      </w:r>
      <w:r w:rsidR="005F276B">
        <w:rPr>
          <w:rFonts w:ascii="Times New Roman" w:hAnsi="Times New Roman" w:cs="Times New Roman"/>
          <w:szCs w:val="24"/>
          <w:lang w:val="pl-PL"/>
        </w:rPr>
        <w:t>lutego</w:t>
      </w:r>
      <w:r w:rsidRPr="008F6511">
        <w:rPr>
          <w:rFonts w:ascii="Times New Roman" w:hAnsi="Times New Roman" w:cs="Times New Roman"/>
          <w:szCs w:val="24"/>
          <w:lang w:val="pl-PL"/>
        </w:rPr>
        <w:t xml:space="preserve"> 2009</w:t>
      </w:r>
      <w:r w:rsidR="005F276B">
        <w:rPr>
          <w:rFonts w:ascii="Times New Roman" w:hAnsi="Times New Roman" w:cs="Times New Roman"/>
          <w:szCs w:val="24"/>
          <w:lang w:val="pl-PL"/>
        </w:rPr>
        <w:t xml:space="preserve"> r.</w:t>
      </w:r>
      <w:r w:rsidRPr="008F6511">
        <w:rPr>
          <w:rFonts w:ascii="Times New Roman" w:hAnsi="Times New Roman" w:cs="Times New Roman"/>
          <w:szCs w:val="24"/>
          <w:lang w:val="pl-PL"/>
        </w:rPr>
        <w:t>).</w:t>
      </w:r>
    </w:p>
    <w:p w:rsidR="002F5D96" w:rsidRPr="00D62DD6" w:rsidRDefault="002F5D96" w:rsidP="002F5D96">
      <w:pPr>
        <w:pStyle w:val="ECHRHeading3"/>
        <w:rPr>
          <w:rFonts w:ascii="Times New Roman" w:hAnsi="Times New Roman" w:cs="Times New Roman"/>
          <w:szCs w:val="24"/>
          <w:lang w:val="pl-PL"/>
        </w:rPr>
      </w:pPr>
      <w:r w:rsidRPr="00D62DD6">
        <w:rPr>
          <w:rFonts w:ascii="Times New Roman" w:hAnsi="Times New Roman" w:cs="Times New Roman"/>
          <w:szCs w:val="24"/>
          <w:lang w:val="pl-PL"/>
        </w:rPr>
        <w:t>2.  </w:t>
      </w:r>
      <w:r w:rsidR="005F276B" w:rsidRPr="00295955">
        <w:rPr>
          <w:rFonts w:ascii="Times New Roman" w:hAnsi="Times New Roman" w:cs="Times New Roman"/>
          <w:szCs w:val="24"/>
          <w:lang w:val="pl-PL"/>
        </w:rPr>
        <w:t>Trybunał</w:t>
      </w:r>
    </w:p>
    <w:p w:rsidR="002F5D96" w:rsidRPr="00295955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62DD6">
        <w:rPr>
          <w:rFonts w:ascii="Times New Roman" w:hAnsi="Times New Roman" w:cs="Times New Roman"/>
          <w:szCs w:val="24"/>
          <w:lang w:val="pl-PL"/>
        </w:rPr>
        <w:t>21.  </w:t>
      </w:r>
      <w:r w:rsidR="00295955" w:rsidRPr="00295955">
        <w:rPr>
          <w:rFonts w:ascii="Times New Roman" w:hAnsi="Times New Roman" w:cs="Times New Roman"/>
          <w:szCs w:val="24"/>
          <w:lang w:val="pl-PL"/>
        </w:rPr>
        <w:t xml:space="preserve">Na początku </w:t>
      </w:r>
      <w:r w:rsidR="005F276B" w:rsidRPr="00295955">
        <w:rPr>
          <w:rFonts w:ascii="Times New Roman" w:hAnsi="Times New Roman" w:cs="Times New Roman"/>
          <w:szCs w:val="24"/>
          <w:lang w:val="pl-PL"/>
        </w:rPr>
        <w:t>Trybunał przypomniał</w:t>
      </w:r>
      <w:r w:rsidR="00295955" w:rsidRPr="00295955">
        <w:rPr>
          <w:rFonts w:ascii="Times New Roman" w:hAnsi="Times New Roman" w:cs="Times New Roman"/>
          <w:szCs w:val="24"/>
          <w:lang w:val="pl-PL"/>
        </w:rPr>
        <w:t xml:space="preserve">, że nawet </w:t>
      </w:r>
      <w:r w:rsidR="00295955">
        <w:rPr>
          <w:rFonts w:ascii="Times New Roman" w:hAnsi="Times New Roman" w:cs="Times New Roman"/>
          <w:szCs w:val="24"/>
          <w:lang w:val="pl-PL"/>
        </w:rPr>
        <w:t xml:space="preserve">jeśli zaskarżony przepadek pociąga za sobą pozbawienie własności, to </w:t>
      </w:r>
      <w:r w:rsidR="001A60AD">
        <w:rPr>
          <w:rFonts w:ascii="Times New Roman" w:hAnsi="Times New Roman" w:cs="Times New Roman"/>
          <w:szCs w:val="24"/>
          <w:lang w:val="pl-PL"/>
        </w:rPr>
        <w:t>wchodzi w zakres drugiego ak</w:t>
      </w:r>
      <w:r w:rsidR="00F46BA7">
        <w:rPr>
          <w:rFonts w:ascii="Times New Roman" w:hAnsi="Times New Roman" w:cs="Times New Roman"/>
          <w:szCs w:val="24"/>
          <w:lang w:val="pl-PL"/>
        </w:rPr>
        <w:t>apitu artykuł</w:t>
      </w:r>
      <w:r w:rsidR="008B5102">
        <w:rPr>
          <w:rFonts w:ascii="Times New Roman" w:hAnsi="Times New Roman" w:cs="Times New Roman"/>
          <w:szCs w:val="24"/>
          <w:lang w:val="pl-PL"/>
        </w:rPr>
        <w:t>u</w:t>
      </w:r>
      <w:r w:rsidR="00084939">
        <w:rPr>
          <w:rFonts w:ascii="Times New Roman" w:hAnsi="Times New Roman" w:cs="Times New Roman"/>
          <w:szCs w:val="24"/>
          <w:lang w:val="pl-PL"/>
        </w:rPr>
        <w:t xml:space="preserve"> </w:t>
      </w:r>
      <w:r w:rsidR="00F46BA7">
        <w:rPr>
          <w:rFonts w:ascii="Times New Roman" w:hAnsi="Times New Roman" w:cs="Times New Roman"/>
          <w:szCs w:val="24"/>
          <w:lang w:val="pl-PL"/>
        </w:rPr>
        <w:t xml:space="preserve">1 Protokołu nr 1 </w:t>
      </w:r>
      <w:r w:rsidRPr="00295955">
        <w:rPr>
          <w:rFonts w:ascii="Times New Roman" w:hAnsi="Times New Roman" w:cs="Times New Roman"/>
          <w:szCs w:val="24"/>
          <w:lang w:val="pl-PL"/>
        </w:rPr>
        <w:t>(</w:t>
      </w:r>
      <w:r w:rsidR="001A60AD">
        <w:rPr>
          <w:rFonts w:ascii="Times New Roman" w:hAnsi="Times New Roman" w:cs="Times New Roman"/>
          <w:szCs w:val="24"/>
          <w:lang w:val="pl-PL"/>
        </w:rPr>
        <w:t>zob. w szczególności</w:t>
      </w:r>
      <w:r w:rsidRPr="00295955">
        <w:rPr>
          <w:rFonts w:ascii="Times New Roman" w:hAnsi="Times New Roman" w:cs="Times New Roman"/>
          <w:szCs w:val="24"/>
          <w:lang w:val="pl-PL"/>
        </w:rPr>
        <w:t xml:space="preserve">, </w:t>
      </w:r>
      <w:r w:rsidRPr="00295955">
        <w:rPr>
          <w:rFonts w:ascii="Times New Roman" w:hAnsi="Times New Roman" w:cs="Times New Roman"/>
          <w:i/>
          <w:szCs w:val="24"/>
          <w:lang w:val="pl-PL"/>
        </w:rPr>
        <w:t xml:space="preserve">Phillips </w:t>
      </w:r>
      <w:r w:rsidR="001A60AD">
        <w:rPr>
          <w:rFonts w:ascii="Times New Roman" w:hAnsi="Times New Roman" w:cs="Times New Roman"/>
          <w:i/>
          <w:szCs w:val="24"/>
          <w:lang w:val="pl-PL"/>
        </w:rPr>
        <w:t>p</w:t>
      </w:r>
      <w:r w:rsidR="009B3D10">
        <w:rPr>
          <w:rFonts w:ascii="Times New Roman" w:hAnsi="Times New Roman" w:cs="Times New Roman"/>
          <w:i/>
          <w:szCs w:val="24"/>
          <w:lang w:val="pl-PL"/>
        </w:rPr>
        <w:t>.</w:t>
      </w:r>
      <w:r w:rsidR="001A60AD">
        <w:rPr>
          <w:rFonts w:ascii="Times New Roman" w:hAnsi="Times New Roman" w:cs="Times New Roman"/>
          <w:i/>
          <w:szCs w:val="24"/>
          <w:lang w:val="pl-PL"/>
        </w:rPr>
        <w:t xml:space="preserve"> Zjednoczonemu Królestwu </w:t>
      </w:r>
      <w:r w:rsidR="001A60AD">
        <w:rPr>
          <w:rFonts w:ascii="Times New Roman" w:hAnsi="Times New Roman" w:cs="Times New Roman"/>
          <w:szCs w:val="24"/>
          <w:lang w:val="pl-PL"/>
        </w:rPr>
        <w:t xml:space="preserve">nr </w:t>
      </w:r>
      <w:r w:rsidRPr="00295955">
        <w:rPr>
          <w:rFonts w:ascii="Times New Roman" w:hAnsi="Times New Roman" w:cs="Times New Roman"/>
          <w:szCs w:val="24"/>
          <w:lang w:val="pl-PL"/>
        </w:rPr>
        <w:t xml:space="preserve">41087/98, § 51, </w:t>
      </w:r>
      <w:proofErr w:type="spellStart"/>
      <w:r w:rsidR="001A60AD">
        <w:rPr>
          <w:rFonts w:ascii="Times New Roman" w:hAnsi="Times New Roman" w:cs="Times New Roman"/>
          <w:szCs w:val="24"/>
          <w:lang w:val="pl-PL"/>
        </w:rPr>
        <w:t>ETPCz</w:t>
      </w:r>
      <w:proofErr w:type="spellEnd"/>
      <w:r w:rsidRPr="00295955">
        <w:rPr>
          <w:rFonts w:ascii="Times New Roman" w:hAnsi="Times New Roman" w:cs="Times New Roman"/>
          <w:szCs w:val="24"/>
          <w:lang w:val="pl-PL"/>
        </w:rPr>
        <w:t xml:space="preserve"> 2001</w:t>
      </w:r>
      <w:r w:rsidRPr="00295955">
        <w:rPr>
          <w:rFonts w:ascii="Times New Roman" w:hAnsi="Times New Roman" w:cs="Times New Roman"/>
          <w:szCs w:val="24"/>
          <w:lang w:val="pl-PL"/>
        </w:rPr>
        <w:noBreakHyphen/>
        <w:t xml:space="preserve">VII, </w:t>
      </w:r>
      <w:r w:rsidR="001A60AD">
        <w:rPr>
          <w:rFonts w:ascii="Times New Roman" w:hAnsi="Times New Roman" w:cs="Times New Roman"/>
          <w:szCs w:val="24"/>
          <w:lang w:val="pl-PL"/>
        </w:rPr>
        <w:t>wyż. cyt</w:t>
      </w:r>
      <w:r w:rsidR="003D31AD">
        <w:rPr>
          <w:rFonts w:ascii="Times New Roman" w:hAnsi="Times New Roman" w:cs="Times New Roman"/>
          <w:szCs w:val="24"/>
          <w:lang w:val="pl-PL"/>
        </w:rPr>
        <w:t>.</w:t>
      </w:r>
      <w:r w:rsidR="001A60AD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295955">
        <w:rPr>
          <w:rFonts w:ascii="Times New Roman" w:hAnsi="Times New Roman" w:cs="Times New Roman"/>
          <w:i/>
          <w:szCs w:val="24"/>
          <w:lang w:val="pl-PL"/>
        </w:rPr>
        <w:t>Grifhorst</w:t>
      </w:r>
      <w:proofErr w:type="spellEnd"/>
      <w:r w:rsidR="001A60AD">
        <w:rPr>
          <w:rFonts w:ascii="Times New Roman" w:hAnsi="Times New Roman" w:cs="Times New Roman"/>
          <w:szCs w:val="24"/>
          <w:lang w:val="pl-PL"/>
        </w:rPr>
        <w:t>, §§ 85-86, oraz</w:t>
      </w:r>
      <w:r w:rsidRPr="00295955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295955">
        <w:rPr>
          <w:rFonts w:ascii="Times New Roman" w:hAnsi="Times New Roman" w:cs="Times New Roman"/>
          <w:i/>
          <w:szCs w:val="24"/>
          <w:lang w:val="pl-PL"/>
        </w:rPr>
        <w:t>Silickienė</w:t>
      </w:r>
      <w:proofErr w:type="spellEnd"/>
      <w:r w:rsidRPr="00295955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812FA4">
        <w:rPr>
          <w:rFonts w:ascii="Times New Roman" w:hAnsi="Times New Roman" w:cs="Times New Roman"/>
          <w:i/>
          <w:szCs w:val="24"/>
          <w:lang w:val="pl-PL"/>
        </w:rPr>
        <w:t>p</w:t>
      </w:r>
      <w:r w:rsidR="009B3D10">
        <w:rPr>
          <w:rFonts w:ascii="Times New Roman" w:hAnsi="Times New Roman" w:cs="Times New Roman"/>
          <w:i/>
          <w:szCs w:val="24"/>
          <w:lang w:val="pl-PL"/>
        </w:rPr>
        <w:t>.</w:t>
      </w:r>
      <w:r w:rsidR="001A60AD">
        <w:rPr>
          <w:rFonts w:ascii="Times New Roman" w:hAnsi="Times New Roman" w:cs="Times New Roman"/>
          <w:i/>
          <w:szCs w:val="24"/>
          <w:lang w:val="pl-PL"/>
        </w:rPr>
        <w:t xml:space="preserve"> Litwie</w:t>
      </w:r>
      <w:r w:rsidRPr="00295955">
        <w:rPr>
          <w:rFonts w:ascii="Times New Roman" w:hAnsi="Times New Roman" w:cs="Times New Roman"/>
          <w:szCs w:val="24"/>
          <w:lang w:val="pl-PL"/>
        </w:rPr>
        <w:t>, n</w:t>
      </w:r>
      <w:r w:rsidRPr="00295955">
        <w:rPr>
          <w:rFonts w:ascii="Times New Roman" w:hAnsi="Times New Roman" w:cs="Times New Roman"/>
          <w:szCs w:val="24"/>
          <w:vertAlign w:val="superscript"/>
          <w:lang w:val="pl-PL"/>
        </w:rPr>
        <w:t>o</w:t>
      </w:r>
      <w:r w:rsidRPr="00295955">
        <w:rPr>
          <w:rFonts w:ascii="Times New Roman" w:hAnsi="Times New Roman" w:cs="Times New Roman"/>
          <w:szCs w:val="24"/>
          <w:lang w:val="pl-PL"/>
        </w:rPr>
        <w:t xml:space="preserve"> 20496/02, § 62, </w:t>
      </w:r>
      <w:r w:rsidR="00C44356">
        <w:rPr>
          <w:rFonts w:ascii="Times New Roman" w:hAnsi="Times New Roman" w:cs="Times New Roman"/>
          <w:szCs w:val="24"/>
          <w:lang w:val="pl-PL"/>
        </w:rPr>
        <w:t>z</w:t>
      </w:r>
      <w:r w:rsidR="001A60AD">
        <w:rPr>
          <w:rFonts w:ascii="Times New Roman" w:hAnsi="Times New Roman" w:cs="Times New Roman"/>
          <w:szCs w:val="24"/>
          <w:lang w:val="pl-PL"/>
        </w:rPr>
        <w:t xml:space="preserve"> </w:t>
      </w:r>
      <w:r w:rsidRPr="00295955">
        <w:rPr>
          <w:rFonts w:ascii="Times New Roman" w:hAnsi="Times New Roman" w:cs="Times New Roman"/>
          <w:szCs w:val="24"/>
          <w:lang w:val="pl-PL"/>
        </w:rPr>
        <w:t xml:space="preserve">10 </w:t>
      </w:r>
      <w:r w:rsidR="001A60AD">
        <w:rPr>
          <w:rFonts w:ascii="Times New Roman" w:hAnsi="Times New Roman" w:cs="Times New Roman"/>
          <w:szCs w:val="24"/>
          <w:lang w:val="pl-PL"/>
        </w:rPr>
        <w:t>kwietnia</w:t>
      </w:r>
      <w:r w:rsidRPr="00295955">
        <w:rPr>
          <w:rFonts w:ascii="Times New Roman" w:hAnsi="Times New Roman" w:cs="Times New Roman"/>
          <w:szCs w:val="24"/>
          <w:lang w:val="pl-PL"/>
        </w:rPr>
        <w:t xml:space="preserve"> 2012</w:t>
      </w:r>
      <w:r w:rsidR="001A60AD">
        <w:rPr>
          <w:rFonts w:ascii="Times New Roman" w:hAnsi="Times New Roman" w:cs="Times New Roman"/>
          <w:szCs w:val="24"/>
          <w:lang w:val="pl-PL"/>
        </w:rPr>
        <w:t xml:space="preserve"> r.</w:t>
      </w:r>
      <w:r w:rsidRPr="00295955">
        <w:rPr>
          <w:rFonts w:ascii="Times New Roman" w:hAnsi="Times New Roman" w:cs="Times New Roman"/>
          <w:szCs w:val="24"/>
          <w:lang w:val="pl-PL"/>
        </w:rPr>
        <w:t>).</w:t>
      </w:r>
    </w:p>
    <w:p w:rsidR="002F5D96" w:rsidRPr="005F0205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62DD6">
        <w:rPr>
          <w:rFonts w:ascii="Times New Roman" w:hAnsi="Times New Roman" w:cs="Times New Roman"/>
          <w:szCs w:val="24"/>
          <w:lang w:val="pl-PL"/>
        </w:rPr>
        <w:t>22.  </w:t>
      </w:r>
      <w:r w:rsidR="001A60AD" w:rsidRPr="005F0205">
        <w:rPr>
          <w:rFonts w:ascii="Times New Roman" w:hAnsi="Times New Roman" w:cs="Times New Roman"/>
          <w:szCs w:val="24"/>
          <w:lang w:val="pl-PL"/>
        </w:rPr>
        <w:t>Trybunał przypomniał</w:t>
      </w:r>
      <w:r w:rsidR="005F0205">
        <w:rPr>
          <w:rFonts w:ascii="Times New Roman" w:hAnsi="Times New Roman" w:cs="Times New Roman"/>
          <w:szCs w:val="24"/>
          <w:lang w:val="pl-PL"/>
        </w:rPr>
        <w:t>, że</w:t>
      </w:r>
      <w:r w:rsidR="00B97314" w:rsidRPr="00B97314">
        <w:rPr>
          <w:lang w:val="pl-PL"/>
        </w:rPr>
        <w:t xml:space="preserve"> </w:t>
      </w:r>
      <w:r w:rsidR="00B97314" w:rsidRPr="00B97314">
        <w:rPr>
          <w:rFonts w:ascii="Times New Roman" w:hAnsi="Times New Roman" w:cs="Times New Roman"/>
          <w:lang w:val="pl-PL"/>
        </w:rPr>
        <w:t xml:space="preserve">ingerencja w prawo do poszanowania mienia musi </w:t>
      </w:r>
      <w:r w:rsidR="001F0222">
        <w:rPr>
          <w:rFonts w:ascii="Times New Roman" w:hAnsi="Times New Roman" w:cs="Times New Roman"/>
          <w:lang w:val="pl-PL"/>
        </w:rPr>
        <w:t>jednak</w:t>
      </w:r>
      <w:r w:rsidR="00B97314" w:rsidRPr="00B97314">
        <w:rPr>
          <w:rFonts w:ascii="Times New Roman" w:hAnsi="Times New Roman" w:cs="Times New Roman"/>
          <w:lang w:val="pl-PL"/>
        </w:rPr>
        <w:t xml:space="preserve"> zac</w:t>
      </w:r>
      <w:r w:rsidR="00812FA4">
        <w:rPr>
          <w:rFonts w:ascii="Times New Roman" w:hAnsi="Times New Roman" w:cs="Times New Roman"/>
          <w:lang w:val="pl-PL"/>
        </w:rPr>
        <w:t>howywać „sprawiedliwą równowagę”</w:t>
      </w:r>
      <w:r w:rsidR="00B97314" w:rsidRPr="00B97314">
        <w:rPr>
          <w:rFonts w:ascii="Times New Roman" w:hAnsi="Times New Roman" w:cs="Times New Roman"/>
          <w:lang w:val="pl-PL"/>
        </w:rPr>
        <w:t xml:space="preserve"> pomiędzy wymogami interesu </w:t>
      </w:r>
      <w:r w:rsidR="00B97314">
        <w:rPr>
          <w:rFonts w:ascii="Times New Roman" w:hAnsi="Times New Roman" w:cs="Times New Roman"/>
          <w:lang w:val="pl-PL"/>
        </w:rPr>
        <w:t>powszechnego</w:t>
      </w:r>
      <w:r w:rsidR="00B97314" w:rsidRPr="00B97314">
        <w:rPr>
          <w:rFonts w:ascii="Times New Roman" w:hAnsi="Times New Roman" w:cs="Times New Roman"/>
          <w:lang w:val="pl-PL"/>
        </w:rPr>
        <w:t xml:space="preserve"> społeczności a wymogami ochrony podstawowych praw jednostki</w:t>
      </w:r>
      <w:r w:rsidR="00B97314" w:rsidRPr="00B97314">
        <w:rPr>
          <w:lang w:val="pl-PL"/>
        </w:rPr>
        <w:t>.</w:t>
      </w:r>
      <w:r w:rsidR="005F0205">
        <w:rPr>
          <w:rFonts w:ascii="Times New Roman" w:hAnsi="Times New Roman" w:cs="Times New Roman"/>
          <w:szCs w:val="24"/>
          <w:lang w:val="pl-PL"/>
        </w:rPr>
        <w:t xml:space="preserve"> </w:t>
      </w:r>
      <w:r w:rsidR="00B97314">
        <w:rPr>
          <w:rFonts w:ascii="Times New Roman" w:hAnsi="Times New Roman" w:cs="Times New Roman"/>
          <w:szCs w:val="24"/>
          <w:lang w:val="pl-PL"/>
        </w:rPr>
        <w:t xml:space="preserve">W przedmiocie ingerencji, wchodzącej, tak jak w przedmiotowej sprawie, w zakres drugiego akapitu artykułu </w:t>
      </w:r>
      <w:r w:rsidR="00F46BA7">
        <w:rPr>
          <w:rFonts w:ascii="Times New Roman" w:hAnsi="Times New Roman" w:cs="Times New Roman"/>
          <w:szCs w:val="24"/>
          <w:lang w:val="pl-PL"/>
        </w:rPr>
        <w:t>1</w:t>
      </w:r>
      <w:r w:rsidR="00B97314">
        <w:rPr>
          <w:rFonts w:ascii="Times New Roman" w:hAnsi="Times New Roman" w:cs="Times New Roman"/>
          <w:szCs w:val="24"/>
          <w:lang w:val="pl-PL"/>
        </w:rPr>
        <w:t xml:space="preserve"> </w:t>
      </w:r>
      <w:r w:rsidR="00B97314">
        <w:rPr>
          <w:rFonts w:ascii="Times New Roman" w:hAnsi="Times New Roman" w:cs="Times New Roman"/>
          <w:szCs w:val="24"/>
          <w:lang w:val="pl-PL"/>
        </w:rPr>
        <w:lastRenderedPageBreak/>
        <w:t>P</w:t>
      </w:r>
      <w:r w:rsidR="004B3611">
        <w:rPr>
          <w:rFonts w:ascii="Times New Roman" w:hAnsi="Times New Roman" w:cs="Times New Roman"/>
          <w:szCs w:val="24"/>
          <w:lang w:val="pl-PL"/>
        </w:rPr>
        <w:t xml:space="preserve">rotokołu nr 1, który przewiduje </w:t>
      </w:r>
      <w:r w:rsidR="00B97314">
        <w:rPr>
          <w:rFonts w:ascii="Times New Roman" w:hAnsi="Times New Roman" w:cs="Times New Roman"/>
          <w:szCs w:val="24"/>
          <w:lang w:val="pl-PL"/>
        </w:rPr>
        <w:t>„</w:t>
      </w:r>
      <w:r w:rsidR="00B97314" w:rsidRPr="00100E04">
        <w:rPr>
          <w:rFonts w:ascii="Times New Roman" w:hAnsi="Times New Roman" w:cs="Times New Roman"/>
          <w:szCs w:val="20"/>
          <w:lang w:val="pl-PL"/>
        </w:rPr>
        <w:t>prawa państwa do stosowania takich ustaw</w:t>
      </w:r>
      <w:r w:rsidR="00B97314">
        <w:rPr>
          <w:rFonts w:ascii="Times New Roman" w:hAnsi="Times New Roman" w:cs="Times New Roman"/>
          <w:szCs w:val="20"/>
          <w:lang w:val="pl-PL"/>
        </w:rPr>
        <w:t xml:space="preserve">, jakie uzna za konieczne do uregulowania sposobu korzystania </w:t>
      </w:r>
      <w:r w:rsidR="00F46BA7">
        <w:rPr>
          <w:rFonts w:ascii="Times New Roman" w:hAnsi="Times New Roman" w:cs="Times New Roman"/>
          <w:szCs w:val="20"/>
          <w:lang w:val="pl-PL"/>
        </w:rPr>
        <w:br/>
      </w:r>
      <w:r w:rsidR="00B97314">
        <w:rPr>
          <w:rFonts w:ascii="Times New Roman" w:hAnsi="Times New Roman" w:cs="Times New Roman"/>
          <w:szCs w:val="20"/>
          <w:lang w:val="pl-PL"/>
        </w:rPr>
        <w:t>z własności zgodnie z interesem powszechnym (…), Tr</w:t>
      </w:r>
      <w:r w:rsidR="009265A5">
        <w:rPr>
          <w:rFonts w:ascii="Times New Roman" w:hAnsi="Times New Roman" w:cs="Times New Roman"/>
          <w:szCs w:val="20"/>
          <w:lang w:val="pl-PL"/>
        </w:rPr>
        <w:t>ybunał uściślił, że</w:t>
      </w:r>
      <w:r w:rsidR="009265A5" w:rsidRPr="009265A5">
        <w:rPr>
          <w:lang w:val="pl-PL"/>
        </w:rPr>
        <w:t xml:space="preserve"> </w:t>
      </w:r>
      <w:r w:rsidR="009265A5" w:rsidRPr="009265A5">
        <w:rPr>
          <w:rFonts w:ascii="Times New Roman" w:hAnsi="Times New Roman" w:cs="Times New Roman"/>
          <w:lang w:val="pl-PL"/>
        </w:rPr>
        <w:t>musi zostać zachowana rozsądna relacja proporcjonalności pomiędz</w:t>
      </w:r>
      <w:r w:rsidR="009265A5">
        <w:rPr>
          <w:rFonts w:ascii="Times New Roman" w:hAnsi="Times New Roman" w:cs="Times New Roman"/>
          <w:lang w:val="pl-PL"/>
        </w:rPr>
        <w:t>y stosowanymi środkami a zamierzonym celem, oraz, że państwo dysponuje w tym względzie szerokim marginesem</w:t>
      </w:r>
      <w:r w:rsidR="008B5102">
        <w:rPr>
          <w:rFonts w:ascii="Times New Roman" w:hAnsi="Times New Roman" w:cs="Times New Roman"/>
          <w:lang w:val="pl-PL"/>
        </w:rPr>
        <w:t xml:space="preserve"> oceny</w:t>
      </w:r>
      <w:r w:rsidR="009265A5" w:rsidRPr="006F57A7">
        <w:rPr>
          <w:rFonts w:ascii="Times New Roman" w:hAnsi="Times New Roman" w:cs="Times New Roman"/>
          <w:lang w:val="pl-PL"/>
        </w:rPr>
        <w:t xml:space="preserve">, </w:t>
      </w:r>
      <w:r w:rsidR="006F57A7" w:rsidRPr="006F57A7">
        <w:rPr>
          <w:rFonts w:ascii="Times New Roman" w:hAnsi="Times New Roman" w:cs="Times New Roman"/>
          <w:lang w:val="pl-PL"/>
        </w:rPr>
        <w:t xml:space="preserve">zarówno przy wyborze środków wdrażania, jak i przy ocenie, czy skutki wdrożenia uznać można za uzasadnione interesem ogólnym dla osiągnięcia celu przyświecającego określonym przepisom prawa </w:t>
      </w:r>
      <w:r w:rsidR="006F57A7">
        <w:rPr>
          <w:rFonts w:ascii="Times New Roman" w:hAnsi="Times New Roman" w:cs="Times New Roman"/>
          <w:lang w:val="pl-PL"/>
        </w:rPr>
        <w:t xml:space="preserve">(zob. wyż. cyt. </w:t>
      </w:r>
      <w:proofErr w:type="spellStart"/>
      <w:r w:rsidRPr="005F0205">
        <w:rPr>
          <w:rFonts w:ascii="Times New Roman" w:hAnsi="Times New Roman" w:cs="Times New Roman"/>
          <w:i/>
          <w:szCs w:val="24"/>
          <w:lang w:val="pl-PL"/>
        </w:rPr>
        <w:t>Grifhorst</w:t>
      </w:r>
      <w:proofErr w:type="spellEnd"/>
      <w:r w:rsidRPr="005F0205">
        <w:rPr>
          <w:rFonts w:ascii="Times New Roman" w:hAnsi="Times New Roman" w:cs="Times New Roman"/>
          <w:szCs w:val="24"/>
          <w:lang w:val="pl-PL"/>
        </w:rPr>
        <w:t>, §§ 82</w:t>
      </w:r>
      <w:r w:rsidRPr="005F0205">
        <w:rPr>
          <w:rFonts w:ascii="Times New Roman" w:hAnsi="Times New Roman" w:cs="Times New Roman"/>
          <w:szCs w:val="24"/>
          <w:lang w:val="pl-PL"/>
        </w:rPr>
        <w:noBreakHyphen/>
        <w:t xml:space="preserve">83, </w:t>
      </w:r>
      <w:r w:rsidR="006F57A7">
        <w:rPr>
          <w:rFonts w:ascii="Times New Roman" w:hAnsi="Times New Roman" w:cs="Times New Roman"/>
          <w:szCs w:val="24"/>
          <w:lang w:val="pl-PL"/>
        </w:rPr>
        <w:t>oraz wyroki, do których się odwołuje</w:t>
      </w:r>
      <w:r w:rsidRPr="005F0205">
        <w:rPr>
          <w:rFonts w:ascii="Times New Roman" w:hAnsi="Times New Roman" w:cs="Times New Roman"/>
          <w:szCs w:val="24"/>
          <w:lang w:val="pl-PL"/>
        </w:rPr>
        <w:t>).</w:t>
      </w:r>
    </w:p>
    <w:p w:rsidR="002F5D96" w:rsidRPr="006F57A7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62DD6">
        <w:rPr>
          <w:rFonts w:ascii="Times New Roman" w:hAnsi="Times New Roman" w:cs="Times New Roman"/>
          <w:szCs w:val="24"/>
          <w:lang w:val="pl-PL"/>
        </w:rPr>
        <w:t>23.  </w:t>
      </w:r>
      <w:r w:rsidR="006F57A7" w:rsidRPr="006F57A7">
        <w:rPr>
          <w:rFonts w:ascii="Times New Roman" w:hAnsi="Times New Roman" w:cs="Times New Roman"/>
          <w:szCs w:val="24"/>
          <w:lang w:val="pl-PL"/>
        </w:rPr>
        <w:t xml:space="preserve">W przedmiotowej sprawie Trybunał podniósł, że konfiskata, </w:t>
      </w:r>
      <w:r w:rsidR="006F57A7">
        <w:rPr>
          <w:rFonts w:ascii="Times New Roman" w:hAnsi="Times New Roman" w:cs="Times New Roman"/>
          <w:szCs w:val="24"/>
          <w:lang w:val="pl-PL"/>
        </w:rPr>
        <w:t>o której mowa</w:t>
      </w:r>
      <w:r w:rsidR="008B5102">
        <w:rPr>
          <w:rFonts w:ascii="Times New Roman" w:hAnsi="Times New Roman" w:cs="Times New Roman"/>
          <w:szCs w:val="24"/>
          <w:lang w:val="pl-PL"/>
        </w:rPr>
        <w:t>,</w:t>
      </w:r>
      <w:r w:rsidR="006F57A7">
        <w:rPr>
          <w:rFonts w:ascii="Times New Roman" w:hAnsi="Times New Roman" w:cs="Times New Roman"/>
          <w:szCs w:val="24"/>
          <w:lang w:val="pl-PL"/>
        </w:rPr>
        <w:t xml:space="preserve"> jest przewidziana przez </w:t>
      </w:r>
      <w:r w:rsidR="00062048">
        <w:rPr>
          <w:rFonts w:ascii="Times New Roman" w:hAnsi="Times New Roman" w:cs="Times New Roman"/>
          <w:szCs w:val="24"/>
          <w:lang w:val="pl-PL"/>
        </w:rPr>
        <w:t>prawo:</w:t>
      </w:r>
      <w:r w:rsidR="006F57A7">
        <w:rPr>
          <w:rFonts w:ascii="Times New Roman" w:hAnsi="Times New Roman" w:cs="Times New Roman"/>
          <w:szCs w:val="24"/>
          <w:lang w:val="pl-PL"/>
        </w:rPr>
        <w:t xml:space="preserve"> artykuł 222-49 oraz artykuły 321-6 </w:t>
      </w:r>
      <w:r w:rsidR="00F46BA7">
        <w:rPr>
          <w:rFonts w:ascii="Times New Roman" w:hAnsi="Times New Roman" w:cs="Times New Roman"/>
          <w:szCs w:val="24"/>
          <w:lang w:val="pl-PL"/>
        </w:rPr>
        <w:br/>
      </w:r>
      <w:r w:rsidR="006F57A7">
        <w:rPr>
          <w:rFonts w:ascii="Times New Roman" w:hAnsi="Times New Roman" w:cs="Times New Roman"/>
          <w:szCs w:val="24"/>
          <w:lang w:val="pl-PL"/>
        </w:rPr>
        <w:t>i 321-10-1 Kodeksu karnego.</w:t>
      </w:r>
    </w:p>
    <w:p w:rsidR="002F5D96" w:rsidRPr="006F57A7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62DD6">
        <w:rPr>
          <w:rFonts w:ascii="Times New Roman" w:hAnsi="Times New Roman" w:cs="Times New Roman"/>
          <w:szCs w:val="24"/>
          <w:lang w:val="pl-PL"/>
        </w:rPr>
        <w:t>24.  </w:t>
      </w:r>
      <w:r w:rsidR="006F57A7" w:rsidRPr="006F57A7">
        <w:rPr>
          <w:rFonts w:ascii="Times New Roman" w:hAnsi="Times New Roman" w:cs="Times New Roman"/>
          <w:szCs w:val="24"/>
          <w:lang w:val="pl-PL"/>
        </w:rPr>
        <w:t xml:space="preserve">Trybunał stwierdził następnie, że środek ten ma </w:t>
      </w:r>
      <w:r w:rsidR="00062048">
        <w:rPr>
          <w:rFonts w:ascii="Times New Roman" w:hAnsi="Times New Roman" w:cs="Times New Roman"/>
          <w:szCs w:val="24"/>
          <w:lang w:val="pl-PL"/>
        </w:rPr>
        <w:t>na celu</w:t>
      </w:r>
      <w:r w:rsidR="006F57A7" w:rsidRPr="006F57A7">
        <w:rPr>
          <w:rFonts w:ascii="Times New Roman" w:hAnsi="Times New Roman" w:cs="Times New Roman"/>
          <w:szCs w:val="24"/>
          <w:lang w:val="pl-PL"/>
        </w:rPr>
        <w:t xml:space="preserve"> zwalczanie</w:t>
      </w:r>
      <w:r w:rsidR="00062048">
        <w:rPr>
          <w:rFonts w:ascii="Times New Roman" w:hAnsi="Times New Roman" w:cs="Times New Roman"/>
          <w:szCs w:val="24"/>
          <w:lang w:val="pl-PL"/>
        </w:rPr>
        <w:t xml:space="preserve"> handlu środkami</w:t>
      </w:r>
      <w:r w:rsidR="00B35BC9">
        <w:rPr>
          <w:rFonts w:ascii="Times New Roman" w:hAnsi="Times New Roman" w:cs="Times New Roman"/>
          <w:szCs w:val="24"/>
          <w:lang w:val="pl-PL"/>
        </w:rPr>
        <w:t xml:space="preserve"> odurzającymi oraz powstrzymuje</w:t>
      </w:r>
      <w:r w:rsidR="00062048">
        <w:rPr>
          <w:rFonts w:ascii="Times New Roman" w:hAnsi="Times New Roman" w:cs="Times New Roman"/>
          <w:szCs w:val="24"/>
          <w:lang w:val="pl-PL"/>
        </w:rPr>
        <w:t xml:space="preserve"> ten proceder poprzez zapobieganie ukrywaniu i praniu pieniędzy</w:t>
      </w:r>
      <w:r w:rsidR="002D35CB">
        <w:rPr>
          <w:rFonts w:ascii="Times New Roman" w:hAnsi="Times New Roman" w:cs="Times New Roman"/>
          <w:szCs w:val="24"/>
          <w:lang w:val="pl-PL"/>
        </w:rPr>
        <w:t xml:space="preserve">; nie ma </w:t>
      </w:r>
      <w:r w:rsidR="00205EB6">
        <w:rPr>
          <w:rFonts w:ascii="Times New Roman" w:hAnsi="Times New Roman" w:cs="Times New Roman"/>
          <w:szCs w:val="24"/>
          <w:lang w:val="pl-PL"/>
        </w:rPr>
        <w:t xml:space="preserve">zatem </w:t>
      </w:r>
      <w:r w:rsidR="002D35CB">
        <w:rPr>
          <w:rFonts w:ascii="Times New Roman" w:hAnsi="Times New Roman" w:cs="Times New Roman"/>
          <w:szCs w:val="24"/>
          <w:lang w:val="pl-PL"/>
        </w:rPr>
        <w:t>wątpliwości, że chodzi t</w:t>
      </w:r>
      <w:r w:rsidR="008B5102">
        <w:rPr>
          <w:rFonts w:ascii="Times New Roman" w:hAnsi="Times New Roman" w:cs="Times New Roman"/>
          <w:szCs w:val="24"/>
          <w:lang w:val="pl-PL"/>
        </w:rPr>
        <w:t>u</w:t>
      </w:r>
      <w:r w:rsidR="002D35CB">
        <w:rPr>
          <w:rFonts w:ascii="Times New Roman" w:hAnsi="Times New Roman" w:cs="Times New Roman"/>
          <w:szCs w:val="24"/>
          <w:lang w:val="pl-PL"/>
        </w:rPr>
        <w:t xml:space="preserve"> o cel leżący w </w:t>
      </w:r>
      <w:r w:rsidR="003D31AD">
        <w:rPr>
          <w:rFonts w:ascii="Times New Roman" w:hAnsi="Times New Roman" w:cs="Times New Roman"/>
          <w:szCs w:val="24"/>
          <w:lang w:val="pl-PL"/>
        </w:rPr>
        <w:t xml:space="preserve">interesie </w:t>
      </w:r>
      <w:r w:rsidR="001F0222">
        <w:rPr>
          <w:rFonts w:ascii="Times New Roman" w:hAnsi="Times New Roman" w:cs="Times New Roman"/>
          <w:szCs w:val="24"/>
          <w:lang w:val="pl-PL"/>
        </w:rPr>
        <w:t>ogólnym</w:t>
      </w:r>
      <w:r w:rsidR="001F0222" w:rsidRPr="006F57A7">
        <w:rPr>
          <w:rFonts w:ascii="Times New Roman" w:hAnsi="Times New Roman" w:cs="Times New Roman"/>
          <w:szCs w:val="24"/>
          <w:lang w:val="pl-PL"/>
        </w:rPr>
        <w:t xml:space="preserve"> </w:t>
      </w:r>
      <w:r w:rsidR="003D31AD" w:rsidRPr="006F57A7">
        <w:rPr>
          <w:rFonts w:ascii="Times New Roman" w:hAnsi="Times New Roman" w:cs="Times New Roman"/>
          <w:szCs w:val="24"/>
          <w:lang w:val="pl-PL"/>
        </w:rPr>
        <w:t>(zob</w:t>
      </w:r>
      <w:r w:rsidR="002D35CB">
        <w:rPr>
          <w:rFonts w:ascii="Times New Roman" w:hAnsi="Times New Roman" w:cs="Times New Roman"/>
          <w:szCs w:val="24"/>
          <w:lang w:val="pl-PL"/>
        </w:rPr>
        <w:t>. np. wyż. cyt.</w:t>
      </w:r>
      <w:r w:rsidRPr="006F57A7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6F57A7">
        <w:rPr>
          <w:rFonts w:ascii="Times New Roman" w:hAnsi="Times New Roman" w:cs="Times New Roman"/>
          <w:i/>
          <w:szCs w:val="24"/>
          <w:lang w:val="pl-PL"/>
        </w:rPr>
        <w:t>Grifhorst</w:t>
      </w:r>
      <w:proofErr w:type="spellEnd"/>
      <w:r w:rsidR="002D35CB">
        <w:rPr>
          <w:rFonts w:ascii="Times New Roman" w:hAnsi="Times New Roman" w:cs="Times New Roman"/>
          <w:szCs w:val="24"/>
          <w:lang w:val="pl-PL"/>
        </w:rPr>
        <w:t>,</w:t>
      </w:r>
      <w:r w:rsidRPr="006F57A7">
        <w:rPr>
          <w:rFonts w:ascii="Times New Roman" w:hAnsi="Times New Roman" w:cs="Times New Roman"/>
          <w:szCs w:val="24"/>
          <w:lang w:val="pl-PL"/>
        </w:rPr>
        <w:t xml:space="preserve"> § 92).</w:t>
      </w:r>
      <w:r w:rsidR="001F0222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2F5D96" w:rsidRPr="002D35CB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2D35CB">
        <w:rPr>
          <w:rFonts w:ascii="Times New Roman" w:hAnsi="Times New Roman" w:cs="Times New Roman"/>
          <w:szCs w:val="24"/>
          <w:lang w:val="pl-PL"/>
        </w:rPr>
        <w:t>25.  </w:t>
      </w:r>
      <w:r w:rsidR="002D35CB">
        <w:rPr>
          <w:rFonts w:ascii="Times New Roman" w:hAnsi="Times New Roman" w:cs="Times New Roman"/>
          <w:szCs w:val="24"/>
          <w:lang w:val="pl-PL"/>
        </w:rPr>
        <w:t>Co do proporcjonalności, Rząd wyjaśnił, że w celu skutecznego zidentyfikowania osób pozostających w zwyczajowych relacjach z osobą popełniającą zbrodn</w:t>
      </w:r>
      <w:r w:rsidR="00921C3A">
        <w:rPr>
          <w:rFonts w:ascii="Times New Roman" w:hAnsi="Times New Roman" w:cs="Times New Roman"/>
          <w:szCs w:val="24"/>
          <w:lang w:val="pl-PL"/>
        </w:rPr>
        <w:t>ię lub przestępstwo podlegające</w:t>
      </w:r>
      <w:r w:rsidR="002D35CB">
        <w:rPr>
          <w:rFonts w:ascii="Times New Roman" w:hAnsi="Times New Roman" w:cs="Times New Roman"/>
          <w:szCs w:val="24"/>
          <w:lang w:val="pl-PL"/>
        </w:rPr>
        <w:t xml:space="preserve"> </w:t>
      </w:r>
      <w:r w:rsidR="00F9766D">
        <w:rPr>
          <w:rFonts w:ascii="Times New Roman" w:hAnsi="Times New Roman" w:cs="Times New Roman"/>
          <w:szCs w:val="24"/>
          <w:lang w:val="pl-PL"/>
        </w:rPr>
        <w:t>karze, co</w:t>
      </w:r>
      <w:r w:rsidR="002D35CB">
        <w:rPr>
          <w:rFonts w:ascii="Times New Roman" w:hAnsi="Times New Roman" w:cs="Times New Roman"/>
          <w:szCs w:val="24"/>
          <w:lang w:val="pl-PL"/>
        </w:rPr>
        <w:t xml:space="preserve"> najmniej 5 lat pozbawienia wolności, a które nie mogą przedstawić dowodów uzasadniających ich styl życia lub </w:t>
      </w:r>
      <w:r w:rsidR="001F0222">
        <w:rPr>
          <w:rFonts w:ascii="Times New Roman" w:hAnsi="Times New Roman" w:cs="Times New Roman"/>
          <w:szCs w:val="24"/>
          <w:lang w:val="pl-PL"/>
        </w:rPr>
        <w:t xml:space="preserve">na </w:t>
      </w:r>
      <w:r w:rsidR="002D35CB">
        <w:rPr>
          <w:rFonts w:ascii="Times New Roman" w:hAnsi="Times New Roman" w:cs="Times New Roman"/>
          <w:szCs w:val="24"/>
          <w:lang w:val="pl-PL"/>
        </w:rPr>
        <w:t>pochodzenie</w:t>
      </w:r>
      <w:r w:rsidR="000845D1">
        <w:rPr>
          <w:rFonts w:ascii="Times New Roman" w:hAnsi="Times New Roman" w:cs="Times New Roman"/>
          <w:szCs w:val="24"/>
          <w:lang w:val="pl-PL"/>
        </w:rPr>
        <w:t xml:space="preserve"> posiadanej rzeczy, ustawodawca zastosował technikę domniemania: uważa się, że osoby mają wiedz</w:t>
      </w:r>
      <w:r w:rsidR="0076643A">
        <w:rPr>
          <w:rFonts w:ascii="Times New Roman" w:hAnsi="Times New Roman" w:cs="Times New Roman"/>
          <w:szCs w:val="24"/>
          <w:lang w:val="pl-PL"/>
        </w:rPr>
        <w:t xml:space="preserve">ę na temat środków lub rzeczy </w:t>
      </w:r>
      <w:r w:rsidR="000845D1">
        <w:rPr>
          <w:rFonts w:ascii="Times New Roman" w:hAnsi="Times New Roman" w:cs="Times New Roman"/>
          <w:szCs w:val="24"/>
          <w:lang w:val="pl-PL"/>
        </w:rPr>
        <w:t>pochodzących z nielegalnego źródła. Całość lub część mienia, którego pochodzenia</w:t>
      </w:r>
      <w:r w:rsidR="001F0222">
        <w:rPr>
          <w:rFonts w:ascii="Times New Roman" w:hAnsi="Times New Roman" w:cs="Times New Roman"/>
          <w:szCs w:val="24"/>
          <w:lang w:val="pl-PL"/>
        </w:rPr>
        <w:t xml:space="preserve"> nie są w stanie udowodnić, może</w:t>
      </w:r>
      <w:r w:rsidR="000845D1">
        <w:rPr>
          <w:rFonts w:ascii="Times New Roman" w:hAnsi="Times New Roman" w:cs="Times New Roman"/>
          <w:szCs w:val="24"/>
          <w:lang w:val="pl-PL"/>
        </w:rPr>
        <w:t xml:space="preserve"> być zatem</w:t>
      </w:r>
      <w:r w:rsidR="008B5102">
        <w:rPr>
          <w:rFonts w:ascii="Times New Roman" w:hAnsi="Times New Roman" w:cs="Times New Roman"/>
          <w:szCs w:val="24"/>
          <w:lang w:val="pl-PL"/>
        </w:rPr>
        <w:t>,</w:t>
      </w:r>
      <w:r w:rsidR="000845D1">
        <w:rPr>
          <w:rFonts w:ascii="Times New Roman" w:hAnsi="Times New Roman" w:cs="Times New Roman"/>
          <w:szCs w:val="24"/>
          <w:lang w:val="pl-PL"/>
        </w:rPr>
        <w:t xml:space="preserve"> tytułe</w:t>
      </w:r>
      <w:r w:rsidR="001F0222">
        <w:rPr>
          <w:rFonts w:ascii="Times New Roman" w:hAnsi="Times New Roman" w:cs="Times New Roman"/>
          <w:szCs w:val="24"/>
          <w:lang w:val="pl-PL"/>
        </w:rPr>
        <w:t>m kary dodatkowej, skonfiskowana</w:t>
      </w:r>
      <w:r w:rsidR="000845D1">
        <w:rPr>
          <w:rFonts w:ascii="Times New Roman" w:hAnsi="Times New Roman" w:cs="Times New Roman"/>
          <w:szCs w:val="24"/>
          <w:lang w:val="pl-PL"/>
        </w:rPr>
        <w:t>.</w:t>
      </w:r>
    </w:p>
    <w:p w:rsidR="002F5D96" w:rsidRPr="00696603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696603">
        <w:rPr>
          <w:rFonts w:ascii="Times New Roman" w:hAnsi="Times New Roman" w:cs="Times New Roman"/>
          <w:szCs w:val="24"/>
          <w:lang w:val="pl-PL"/>
        </w:rPr>
        <w:t>26.  </w:t>
      </w:r>
      <w:r w:rsidR="00696603" w:rsidRPr="00696603">
        <w:rPr>
          <w:rFonts w:ascii="Times New Roman" w:hAnsi="Times New Roman" w:cs="Times New Roman"/>
          <w:szCs w:val="24"/>
          <w:lang w:val="pl-PL"/>
        </w:rPr>
        <w:t>Trybunał stwierdził</w:t>
      </w:r>
      <w:r w:rsidR="008B5102" w:rsidRPr="00135F1C">
        <w:rPr>
          <w:rFonts w:ascii="Times New Roman" w:hAnsi="Times New Roman" w:cs="Times New Roman"/>
          <w:szCs w:val="24"/>
          <w:lang w:val="pl-PL"/>
        </w:rPr>
        <w:t>, że</w:t>
      </w:r>
      <w:r w:rsidR="00696603" w:rsidRPr="00135F1C">
        <w:rPr>
          <w:rFonts w:ascii="Times New Roman" w:hAnsi="Times New Roman" w:cs="Times New Roman"/>
          <w:szCs w:val="24"/>
          <w:lang w:val="pl-PL"/>
        </w:rPr>
        <w:t xml:space="preserve"> zastosowanie</w:t>
      </w:r>
      <w:r w:rsidR="00696603">
        <w:rPr>
          <w:rFonts w:ascii="Times New Roman" w:hAnsi="Times New Roman" w:cs="Times New Roman"/>
          <w:szCs w:val="24"/>
          <w:lang w:val="pl-PL"/>
        </w:rPr>
        <w:t xml:space="preserve"> tego domniemania i </w:t>
      </w:r>
      <w:r w:rsidR="00F9766D">
        <w:rPr>
          <w:rFonts w:ascii="Times New Roman" w:hAnsi="Times New Roman" w:cs="Times New Roman"/>
          <w:szCs w:val="24"/>
          <w:lang w:val="pl-PL"/>
        </w:rPr>
        <w:t>wdrożenie środka</w:t>
      </w:r>
      <w:r w:rsidR="00696603">
        <w:rPr>
          <w:rFonts w:ascii="Times New Roman" w:hAnsi="Times New Roman" w:cs="Times New Roman"/>
          <w:szCs w:val="24"/>
          <w:lang w:val="pl-PL"/>
        </w:rPr>
        <w:t xml:space="preserve"> w postaci konfiskaty miały znaczący wpływ na </w:t>
      </w:r>
      <w:r w:rsidR="002E25AA">
        <w:rPr>
          <w:rFonts w:ascii="Times New Roman" w:hAnsi="Times New Roman" w:cs="Times New Roman"/>
          <w:szCs w:val="24"/>
          <w:lang w:val="pl-PL"/>
        </w:rPr>
        <w:t>stan majątku</w:t>
      </w:r>
      <w:r w:rsidR="00696603">
        <w:rPr>
          <w:rFonts w:ascii="Times New Roman" w:hAnsi="Times New Roman" w:cs="Times New Roman"/>
          <w:szCs w:val="24"/>
          <w:lang w:val="pl-PL"/>
        </w:rPr>
        <w:t xml:space="preserve"> skarżących</w:t>
      </w:r>
      <w:r w:rsidR="00793141">
        <w:rPr>
          <w:rFonts w:ascii="Times New Roman" w:hAnsi="Times New Roman" w:cs="Times New Roman"/>
          <w:szCs w:val="24"/>
          <w:lang w:val="pl-PL"/>
        </w:rPr>
        <w:t xml:space="preserve">. </w:t>
      </w:r>
      <w:r w:rsidR="00696603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2F5D96" w:rsidRPr="0032128D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62DD6">
        <w:rPr>
          <w:rFonts w:ascii="Times New Roman" w:hAnsi="Times New Roman" w:cs="Times New Roman"/>
          <w:szCs w:val="24"/>
          <w:lang w:val="pl-PL"/>
        </w:rPr>
        <w:t>27.  </w:t>
      </w:r>
      <w:r w:rsidR="0032128D" w:rsidRPr="0032128D">
        <w:rPr>
          <w:rFonts w:ascii="Times New Roman" w:hAnsi="Times New Roman" w:cs="Times New Roman"/>
          <w:szCs w:val="24"/>
          <w:lang w:val="pl-PL"/>
        </w:rPr>
        <w:t>Trybunał miał już możliwość podkreślenia, także w kontekście zastosowania artykułu 1 Protokołu nr 1</w:t>
      </w:r>
      <w:r w:rsidRPr="0032128D">
        <w:rPr>
          <w:rFonts w:ascii="Times New Roman" w:hAnsi="Times New Roman" w:cs="Times New Roman"/>
          <w:szCs w:val="24"/>
          <w:lang w:val="pl-PL"/>
        </w:rPr>
        <w:t xml:space="preserve"> (</w:t>
      </w:r>
      <w:r w:rsidR="0032128D" w:rsidRPr="0032128D">
        <w:rPr>
          <w:rFonts w:ascii="Times New Roman" w:hAnsi="Times New Roman" w:cs="Times New Roman"/>
          <w:szCs w:val="24"/>
          <w:lang w:val="pl-PL"/>
        </w:rPr>
        <w:t>zob. w szczególności</w:t>
      </w:r>
      <w:r w:rsidRPr="0032128D">
        <w:rPr>
          <w:rFonts w:ascii="Times New Roman" w:hAnsi="Times New Roman" w:cs="Times New Roman"/>
          <w:szCs w:val="24"/>
          <w:lang w:val="pl-PL"/>
        </w:rPr>
        <w:t xml:space="preserve">, </w:t>
      </w:r>
      <w:proofErr w:type="spellStart"/>
      <w:r w:rsidRPr="0032128D">
        <w:rPr>
          <w:rFonts w:ascii="Times New Roman" w:hAnsi="Times New Roman" w:cs="Times New Roman"/>
          <w:i/>
          <w:szCs w:val="24"/>
          <w:lang w:val="pl-PL"/>
        </w:rPr>
        <w:t>Arcuri</w:t>
      </w:r>
      <w:proofErr w:type="spellEnd"/>
      <w:r w:rsidRPr="0032128D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32128D" w:rsidRPr="0032128D">
        <w:rPr>
          <w:rFonts w:ascii="Times New Roman" w:hAnsi="Times New Roman" w:cs="Times New Roman"/>
          <w:i/>
          <w:szCs w:val="24"/>
          <w:lang w:val="pl-PL"/>
        </w:rPr>
        <w:t>i</w:t>
      </w:r>
      <w:r w:rsidRPr="0032128D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32128D" w:rsidRPr="0032128D">
        <w:rPr>
          <w:rFonts w:ascii="Times New Roman" w:hAnsi="Times New Roman" w:cs="Times New Roman"/>
          <w:i/>
          <w:szCs w:val="24"/>
          <w:lang w:val="pl-PL"/>
        </w:rPr>
        <w:t>inni p</w:t>
      </w:r>
      <w:r w:rsidR="009B3D10">
        <w:rPr>
          <w:rFonts w:ascii="Times New Roman" w:hAnsi="Times New Roman" w:cs="Times New Roman"/>
          <w:i/>
          <w:szCs w:val="24"/>
          <w:lang w:val="pl-PL"/>
        </w:rPr>
        <w:t>.</w:t>
      </w:r>
      <w:r w:rsidR="0032128D" w:rsidRPr="0032128D">
        <w:rPr>
          <w:rFonts w:ascii="Times New Roman" w:hAnsi="Times New Roman" w:cs="Times New Roman"/>
          <w:i/>
          <w:szCs w:val="24"/>
          <w:lang w:val="pl-PL"/>
        </w:rPr>
        <w:t xml:space="preserve"> Włochom</w:t>
      </w:r>
      <w:r w:rsidR="001F0222">
        <w:rPr>
          <w:rFonts w:ascii="Times New Roman" w:hAnsi="Times New Roman" w:cs="Times New Roman"/>
          <w:szCs w:val="24"/>
          <w:lang w:val="pl-PL"/>
        </w:rPr>
        <w:t xml:space="preserve"> (</w:t>
      </w:r>
      <w:proofErr w:type="spellStart"/>
      <w:r w:rsidR="001F0222">
        <w:rPr>
          <w:rFonts w:ascii="Times New Roman" w:hAnsi="Times New Roman" w:cs="Times New Roman"/>
          <w:szCs w:val="24"/>
          <w:lang w:val="pl-PL"/>
        </w:rPr>
        <w:t>dec</w:t>
      </w:r>
      <w:proofErr w:type="spellEnd"/>
      <w:r w:rsidR="0032128D" w:rsidRPr="0032128D">
        <w:rPr>
          <w:rFonts w:ascii="Times New Roman" w:hAnsi="Times New Roman" w:cs="Times New Roman"/>
          <w:szCs w:val="24"/>
          <w:lang w:val="pl-PL"/>
        </w:rPr>
        <w:t xml:space="preserve">.), nr 52024/99, </w:t>
      </w:r>
      <w:proofErr w:type="spellStart"/>
      <w:r w:rsidR="0032128D" w:rsidRPr="0032128D">
        <w:rPr>
          <w:rFonts w:ascii="Times New Roman" w:hAnsi="Times New Roman" w:cs="Times New Roman"/>
          <w:szCs w:val="24"/>
          <w:lang w:val="pl-PL"/>
        </w:rPr>
        <w:t>ETPCz</w:t>
      </w:r>
      <w:proofErr w:type="spellEnd"/>
      <w:r w:rsidR="0032128D" w:rsidRPr="0032128D">
        <w:rPr>
          <w:rFonts w:ascii="Times New Roman" w:hAnsi="Times New Roman" w:cs="Times New Roman"/>
          <w:szCs w:val="24"/>
          <w:lang w:val="pl-PL"/>
        </w:rPr>
        <w:t xml:space="preserve"> 2001 VII, oraz</w:t>
      </w:r>
      <w:r w:rsidRPr="0032128D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32128D">
        <w:rPr>
          <w:rFonts w:ascii="Times New Roman" w:hAnsi="Times New Roman" w:cs="Times New Roman"/>
          <w:i/>
          <w:szCs w:val="24"/>
          <w:lang w:val="pl-PL"/>
        </w:rPr>
        <w:t>Riela</w:t>
      </w:r>
      <w:proofErr w:type="spellEnd"/>
      <w:r w:rsidRPr="0032128D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32128D" w:rsidRPr="0032128D">
        <w:rPr>
          <w:rFonts w:ascii="Times New Roman" w:hAnsi="Times New Roman" w:cs="Times New Roman"/>
          <w:i/>
          <w:szCs w:val="24"/>
          <w:lang w:val="pl-PL"/>
        </w:rPr>
        <w:t>i inni p</w:t>
      </w:r>
      <w:r w:rsidR="009B3D10">
        <w:rPr>
          <w:rFonts w:ascii="Times New Roman" w:hAnsi="Times New Roman" w:cs="Times New Roman"/>
          <w:i/>
          <w:szCs w:val="24"/>
          <w:lang w:val="pl-PL"/>
        </w:rPr>
        <w:t>.</w:t>
      </w:r>
      <w:r w:rsidR="0032128D" w:rsidRPr="0032128D">
        <w:rPr>
          <w:rFonts w:ascii="Times New Roman" w:hAnsi="Times New Roman" w:cs="Times New Roman"/>
          <w:i/>
          <w:szCs w:val="24"/>
          <w:lang w:val="pl-PL"/>
        </w:rPr>
        <w:t xml:space="preserve"> Włochom</w:t>
      </w:r>
      <w:r w:rsidRPr="0032128D">
        <w:rPr>
          <w:rFonts w:ascii="Times New Roman" w:hAnsi="Times New Roman" w:cs="Times New Roman"/>
          <w:szCs w:val="24"/>
          <w:lang w:val="pl-PL"/>
        </w:rPr>
        <w:t xml:space="preserve"> </w:t>
      </w:r>
      <w:r w:rsidR="001F0222">
        <w:rPr>
          <w:rFonts w:ascii="Times New Roman" w:hAnsi="Times New Roman" w:cs="Times New Roman"/>
          <w:szCs w:val="24"/>
          <w:lang w:val="pl-PL"/>
        </w:rPr>
        <w:t>(</w:t>
      </w:r>
      <w:proofErr w:type="spellStart"/>
      <w:r w:rsidR="001F0222">
        <w:rPr>
          <w:rFonts w:ascii="Times New Roman" w:hAnsi="Times New Roman" w:cs="Times New Roman"/>
          <w:szCs w:val="24"/>
          <w:lang w:val="pl-PL"/>
        </w:rPr>
        <w:t>dec</w:t>
      </w:r>
      <w:proofErr w:type="spellEnd"/>
      <w:r w:rsidR="0032128D" w:rsidRPr="0032128D">
        <w:rPr>
          <w:rFonts w:ascii="Times New Roman" w:hAnsi="Times New Roman" w:cs="Times New Roman"/>
          <w:szCs w:val="24"/>
          <w:lang w:val="pl-PL"/>
        </w:rPr>
        <w:t>.), nr</w:t>
      </w:r>
      <w:r w:rsidRPr="0032128D">
        <w:rPr>
          <w:rFonts w:ascii="Times New Roman" w:hAnsi="Times New Roman" w:cs="Times New Roman"/>
          <w:szCs w:val="24"/>
          <w:lang w:val="pl-PL"/>
        </w:rPr>
        <w:t xml:space="preserve"> 52439/99, </w:t>
      </w:r>
      <w:r w:rsidR="00C44356">
        <w:rPr>
          <w:rFonts w:ascii="Times New Roman" w:hAnsi="Times New Roman" w:cs="Times New Roman"/>
          <w:szCs w:val="24"/>
          <w:lang w:val="pl-PL"/>
        </w:rPr>
        <w:t>z</w:t>
      </w:r>
      <w:r w:rsidR="0032128D" w:rsidRPr="0032128D">
        <w:rPr>
          <w:rFonts w:ascii="Times New Roman" w:hAnsi="Times New Roman" w:cs="Times New Roman"/>
          <w:szCs w:val="24"/>
          <w:lang w:val="pl-PL"/>
        </w:rPr>
        <w:t xml:space="preserve"> 4 września</w:t>
      </w:r>
      <w:r w:rsidRPr="0032128D">
        <w:rPr>
          <w:rFonts w:ascii="Times New Roman" w:hAnsi="Times New Roman" w:cs="Times New Roman"/>
          <w:szCs w:val="24"/>
          <w:lang w:val="pl-PL"/>
        </w:rPr>
        <w:t xml:space="preserve"> 2001</w:t>
      </w:r>
      <w:r w:rsidR="0032128D" w:rsidRPr="0032128D">
        <w:rPr>
          <w:rFonts w:ascii="Times New Roman" w:hAnsi="Times New Roman" w:cs="Times New Roman"/>
          <w:szCs w:val="24"/>
          <w:lang w:val="pl-PL"/>
        </w:rPr>
        <w:t xml:space="preserve"> r.</w:t>
      </w:r>
      <w:r w:rsidRPr="0032128D">
        <w:rPr>
          <w:rFonts w:ascii="Times New Roman" w:hAnsi="Times New Roman" w:cs="Times New Roman"/>
          <w:szCs w:val="24"/>
          <w:lang w:val="pl-PL"/>
        </w:rPr>
        <w:t xml:space="preserve">), </w:t>
      </w:r>
      <w:r w:rsidR="0032128D" w:rsidRPr="0032128D">
        <w:rPr>
          <w:rFonts w:ascii="Times New Roman" w:hAnsi="Times New Roman" w:cs="Times New Roman"/>
          <w:szCs w:val="24"/>
          <w:lang w:val="pl-PL"/>
        </w:rPr>
        <w:t>że, co do zasady</w:t>
      </w:r>
      <w:r w:rsidR="008B5102">
        <w:rPr>
          <w:rFonts w:ascii="Times New Roman" w:hAnsi="Times New Roman" w:cs="Times New Roman"/>
          <w:szCs w:val="24"/>
          <w:lang w:val="pl-PL"/>
        </w:rPr>
        <w:t>,</w:t>
      </w:r>
      <w:r w:rsidR="0032128D" w:rsidRPr="0032128D">
        <w:rPr>
          <w:rFonts w:ascii="Times New Roman" w:hAnsi="Times New Roman" w:cs="Times New Roman"/>
          <w:szCs w:val="24"/>
          <w:lang w:val="pl-PL"/>
        </w:rPr>
        <w:t xml:space="preserve"> Konwencja nie stoi na przeszkodzie domniemaniu</w:t>
      </w:r>
      <w:r w:rsidR="0032128D">
        <w:rPr>
          <w:rFonts w:ascii="Times New Roman" w:hAnsi="Times New Roman" w:cs="Times New Roman"/>
          <w:szCs w:val="24"/>
          <w:lang w:val="pl-PL"/>
        </w:rPr>
        <w:t xml:space="preserve"> prawdziwości stanu faktycznego lub prawa.  Trybunał podnosił ponadto, że </w:t>
      </w:r>
      <w:r w:rsidR="006D3581">
        <w:rPr>
          <w:rFonts w:ascii="Times New Roman" w:hAnsi="Times New Roman" w:cs="Times New Roman"/>
          <w:szCs w:val="24"/>
          <w:lang w:val="pl-PL"/>
        </w:rPr>
        <w:t xml:space="preserve">kwestia przepadku </w:t>
      </w:r>
      <w:r w:rsidR="0032128D">
        <w:rPr>
          <w:rFonts w:ascii="Times New Roman" w:hAnsi="Times New Roman" w:cs="Times New Roman"/>
          <w:szCs w:val="24"/>
          <w:lang w:val="pl-PL"/>
        </w:rPr>
        <w:t>majątków przestępców</w:t>
      </w:r>
      <w:r w:rsidR="006D3581">
        <w:rPr>
          <w:rFonts w:ascii="Times New Roman" w:hAnsi="Times New Roman" w:cs="Times New Roman"/>
          <w:szCs w:val="24"/>
          <w:lang w:val="pl-PL"/>
        </w:rPr>
        <w:t xml:space="preserve"> zajmuje ważne miejsce, zarówno w porządku prawnym szeregu umawiających się państw, jak również na sz</w:t>
      </w:r>
      <w:r w:rsidR="001F0222">
        <w:rPr>
          <w:rFonts w:ascii="Times New Roman" w:hAnsi="Times New Roman" w:cs="Times New Roman"/>
          <w:szCs w:val="24"/>
          <w:lang w:val="pl-PL"/>
        </w:rPr>
        <w:t xml:space="preserve">czeblu międzynarodowym (dając </w:t>
      </w:r>
      <w:r w:rsidR="00921C3A">
        <w:rPr>
          <w:rFonts w:ascii="Times New Roman" w:hAnsi="Times New Roman" w:cs="Times New Roman"/>
          <w:szCs w:val="24"/>
          <w:lang w:val="pl-PL"/>
        </w:rPr>
        <w:t>jako</w:t>
      </w:r>
      <w:r w:rsidR="006D3581">
        <w:rPr>
          <w:rFonts w:ascii="Times New Roman" w:hAnsi="Times New Roman" w:cs="Times New Roman"/>
          <w:szCs w:val="24"/>
          <w:lang w:val="pl-PL"/>
        </w:rPr>
        <w:t xml:space="preserve"> </w:t>
      </w:r>
      <w:r w:rsidR="009E4F60">
        <w:rPr>
          <w:rFonts w:ascii="Times New Roman" w:hAnsi="Times New Roman" w:cs="Times New Roman"/>
          <w:szCs w:val="24"/>
          <w:lang w:val="pl-PL"/>
        </w:rPr>
        <w:t>przykład</w:t>
      </w:r>
      <w:r w:rsidR="006D3581" w:rsidRPr="006D3581">
        <w:rPr>
          <w:rFonts w:ascii="Times New Roman" w:hAnsi="Times New Roman" w:cs="Times New Roman"/>
          <w:lang w:val="pl-PL"/>
        </w:rPr>
        <w:t xml:space="preserve"> Konwencję</w:t>
      </w:r>
      <w:r w:rsidR="006D3581">
        <w:rPr>
          <w:rFonts w:ascii="Times New Roman" w:hAnsi="Times New Roman" w:cs="Times New Roman"/>
          <w:lang w:val="pl-PL"/>
        </w:rPr>
        <w:t xml:space="preserve"> Rady Europy</w:t>
      </w:r>
      <w:r w:rsidR="006D3581" w:rsidRPr="006D3581">
        <w:rPr>
          <w:rFonts w:ascii="Times New Roman" w:hAnsi="Times New Roman" w:cs="Times New Roman"/>
          <w:lang w:val="pl-PL"/>
        </w:rPr>
        <w:t xml:space="preserve"> </w:t>
      </w:r>
      <w:r w:rsidR="00F46BA7">
        <w:rPr>
          <w:rFonts w:ascii="Times New Roman" w:hAnsi="Times New Roman" w:cs="Times New Roman"/>
          <w:lang w:val="pl-PL"/>
        </w:rPr>
        <w:br/>
      </w:r>
      <w:r w:rsidR="006D3581" w:rsidRPr="006D3581">
        <w:rPr>
          <w:rFonts w:ascii="Times New Roman" w:hAnsi="Times New Roman" w:cs="Times New Roman"/>
          <w:lang w:val="pl-PL"/>
        </w:rPr>
        <w:t xml:space="preserve">o praniu, ujawnianiu, zajmowaniu i konfiskacie dochodów pochodzących </w:t>
      </w:r>
      <w:r w:rsidR="00F46BA7">
        <w:rPr>
          <w:rFonts w:ascii="Times New Roman" w:hAnsi="Times New Roman" w:cs="Times New Roman"/>
          <w:lang w:val="pl-PL"/>
        </w:rPr>
        <w:br/>
      </w:r>
      <w:r w:rsidR="006D3581" w:rsidRPr="006D3581">
        <w:rPr>
          <w:rFonts w:ascii="Times New Roman" w:hAnsi="Times New Roman" w:cs="Times New Roman"/>
          <w:lang w:val="pl-PL"/>
        </w:rPr>
        <w:t>z przestępstwa</w:t>
      </w:r>
      <w:r w:rsidR="006D3581">
        <w:rPr>
          <w:rFonts w:ascii="Times New Roman" w:hAnsi="Times New Roman" w:cs="Times New Roman"/>
          <w:lang w:val="pl-PL"/>
        </w:rPr>
        <w:t xml:space="preserve"> z dnia 8 listopada 1990 </w:t>
      </w:r>
      <w:r w:rsidR="00C44356">
        <w:rPr>
          <w:rFonts w:ascii="Times New Roman" w:hAnsi="Times New Roman" w:cs="Times New Roman"/>
          <w:lang w:val="pl-PL"/>
        </w:rPr>
        <w:t>r.</w:t>
      </w:r>
      <w:r w:rsidR="006D3581">
        <w:rPr>
          <w:rFonts w:ascii="Times New Roman" w:hAnsi="Times New Roman" w:cs="Times New Roman"/>
          <w:lang w:val="pl-PL"/>
        </w:rPr>
        <w:t>)</w:t>
      </w:r>
      <w:r w:rsidR="008B5102">
        <w:rPr>
          <w:rFonts w:ascii="Times New Roman" w:hAnsi="Times New Roman" w:cs="Times New Roman"/>
          <w:lang w:val="pl-PL"/>
        </w:rPr>
        <w:t xml:space="preserve"> i</w:t>
      </w:r>
      <w:r w:rsidR="009E4F60">
        <w:rPr>
          <w:rFonts w:ascii="Times New Roman" w:hAnsi="Times New Roman" w:cs="Times New Roman"/>
          <w:lang w:val="pl-PL"/>
        </w:rPr>
        <w:t xml:space="preserve"> że jest ona obecnie wykorzystywana nie tylko jako środek dowodowy, ale również jako niezależna kara za popełnienie przestępstwa </w:t>
      </w:r>
      <w:r w:rsidRPr="0032128D">
        <w:rPr>
          <w:rFonts w:ascii="Times New Roman" w:hAnsi="Times New Roman" w:cs="Times New Roman"/>
          <w:szCs w:val="24"/>
          <w:lang w:val="pl-PL"/>
        </w:rPr>
        <w:t>(</w:t>
      </w:r>
      <w:proofErr w:type="spellStart"/>
      <w:r w:rsidRPr="0032128D">
        <w:rPr>
          <w:rFonts w:ascii="Times New Roman" w:hAnsi="Times New Roman" w:cs="Times New Roman"/>
          <w:i/>
          <w:szCs w:val="24"/>
          <w:lang w:val="pl-PL"/>
        </w:rPr>
        <w:t>Tas</w:t>
      </w:r>
      <w:proofErr w:type="spellEnd"/>
      <w:r w:rsidRPr="0032128D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921C3A">
        <w:rPr>
          <w:rFonts w:ascii="Times New Roman" w:hAnsi="Times New Roman" w:cs="Times New Roman"/>
          <w:i/>
          <w:szCs w:val="24"/>
          <w:lang w:val="pl-PL"/>
        </w:rPr>
        <w:t>p</w:t>
      </w:r>
      <w:r w:rsidR="009B3D10">
        <w:rPr>
          <w:rFonts w:ascii="Times New Roman" w:hAnsi="Times New Roman" w:cs="Times New Roman"/>
          <w:i/>
          <w:szCs w:val="24"/>
          <w:lang w:val="pl-PL"/>
        </w:rPr>
        <w:t>.</w:t>
      </w:r>
      <w:r w:rsidR="006D3581">
        <w:rPr>
          <w:rFonts w:ascii="Times New Roman" w:hAnsi="Times New Roman" w:cs="Times New Roman"/>
          <w:i/>
          <w:szCs w:val="24"/>
          <w:lang w:val="pl-PL"/>
        </w:rPr>
        <w:t xml:space="preserve"> Belgii</w:t>
      </w:r>
      <w:r w:rsidR="006D3581">
        <w:rPr>
          <w:rFonts w:ascii="Times New Roman" w:hAnsi="Times New Roman" w:cs="Times New Roman"/>
          <w:szCs w:val="24"/>
          <w:lang w:val="pl-PL"/>
        </w:rPr>
        <w:t xml:space="preserve"> (post.), nr</w:t>
      </w:r>
      <w:r w:rsidRPr="0032128D">
        <w:rPr>
          <w:rFonts w:ascii="Times New Roman" w:hAnsi="Times New Roman" w:cs="Times New Roman"/>
          <w:szCs w:val="24"/>
          <w:lang w:val="pl-PL"/>
        </w:rPr>
        <w:t xml:space="preserve"> 44614/06, </w:t>
      </w:r>
      <w:r w:rsidR="00C44356">
        <w:rPr>
          <w:rFonts w:ascii="Times New Roman" w:hAnsi="Times New Roman" w:cs="Times New Roman"/>
          <w:szCs w:val="24"/>
          <w:lang w:val="pl-PL"/>
        </w:rPr>
        <w:t>z</w:t>
      </w:r>
      <w:r w:rsidR="006D3581">
        <w:rPr>
          <w:rFonts w:ascii="Times New Roman" w:hAnsi="Times New Roman" w:cs="Times New Roman"/>
          <w:szCs w:val="24"/>
          <w:lang w:val="pl-PL"/>
        </w:rPr>
        <w:t xml:space="preserve"> 12 maja</w:t>
      </w:r>
      <w:r w:rsidRPr="0032128D">
        <w:rPr>
          <w:rFonts w:ascii="Times New Roman" w:hAnsi="Times New Roman" w:cs="Times New Roman"/>
          <w:szCs w:val="24"/>
          <w:lang w:val="pl-PL"/>
        </w:rPr>
        <w:t xml:space="preserve"> 2009).</w:t>
      </w:r>
    </w:p>
    <w:p w:rsidR="00614185" w:rsidRDefault="002F5D96" w:rsidP="002F5D96">
      <w:pPr>
        <w:pStyle w:val="ECHRPara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D62DD6">
        <w:rPr>
          <w:rFonts w:ascii="Times New Roman" w:hAnsi="Times New Roman" w:cs="Times New Roman"/>
          <w:szCs w:val="24"/>
          <w:lang w:val="pl-PL"/>
        </w:rPr>
        <w:lastRenderedPageBreak/>
        <w:t>28.  </w:t>
      </w:r>
      <w:r w:rsidR="009E4F60" w:rsidRPr="009E4F60">
        <w:rPr>
          <w:rFonts w:ascii="Times New Roman" w:hAnsi="Times New Roman" w:cs="Times New Roman"/>
          <w:szCs w:val="24"/>
          <w:lang w:val="pl-PL"/>
        </w:rPr>
        <w:t xml:space="preserve">Nadto Trybunał podniósł, że chodzi o </w:t>
      </w:r>
      <w:r w:rsidR="009E4F60">
        <w:rPr>
          <w:rFonts w:ascii="Times New Roman" w:hAnsi="Times New Roman" w:cs="Times New Roman"/>
          <w:szCs w:val="24"/>
          <w:lang w:val="pl-PL"/>
        </w:rPr>
        <w:t xml:space="preserve">wzruszalne domniemanie odnoszące się do szczególnie dobrze znanych skarżącym </w:t>
      </w:r>
      <w:r w:rsidR="00F46BA7">
        <w:rPr>
          <w:rFonts w:ascii="Times New Roman" w:hAnsi="Times New Roman" w:cs="Times New Roman"/>
          <w:szCs w:val="24"/>
          <w:lang w:val="pl-PL"/>
        </w:rPr>
        <w:t>kwestii</w:t>
      </w:r>
      <w:r w:rsidR="009E4F60">
        <w:rPr>
          <w:rFonts w:ascii="Times New Roman" w:hAnsi="Times New Roman" w:cs="Times New Roman"/>
          <w:szCs w:val="24"/>
          <w:lang w:val="pl-PL"/>
        </w:rPr>
        <w:t>: mogli uniknąć skazania</w:t>
      </w:r>
      <w:r w:rsidR="008B5102">
        <w:rPr>
          <w:rFonts w:ascii="Times New Roman" w:hAnsi="Times New Roman" w:cs="Times New Roman"/>
          <w:szCs w:val="24"/>
          <w:lang w:val="pl-PL"/>
        </w:rPr>
        <w:t>,</w:t>
      </w:r>
      <w:r w:rsidR="009E4F60" w:rsidRPr="009E4F60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</w:t>
      </w:r>
      <w:r w:rsidR="009E4F60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wykazując legalność źródeł </w:t>
      </w:r>
      <w:r w:rsidR="001F0222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pochodzenia </w:t>
      </w:r>
      <w:r w:rsidR="00921C3A">
        <w:rPr>
          <w:rFonts w:ascii="Times New Roman" w:eastAsia="Times New Roman" w:hAnsi="Times New Roman" w:cs="Times New Roman"/>
          <w:szCs w:val="24"/>
          <w:lang w:val="pl-PL" w:eastAsia="pl-PL"/>
        </w:rPr>
        <w:t>środków</w:t>
      </w:r>
      <w:r w:rsidR="009E4F60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pieniężnych i mienia</w:t>
      </w:r>
      <w:r w:rsidR="00614185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. A w odróżnieniu, od </w:t>
      </w:r>
      <w:r w:rsidR="003D31AD">
        <w:rPr>
          <w:rFonts w:ascii="Times New Roman" w:eastAsia="Times New Roman" w:hAnsi="Times New Roman" w:cs="Times New Roman"/>
          <w:szCs w:val="24"/>
          <w:lang w:val="pl-PL" w:eastAsia="pl-PL"/>
        </w:rPr>
        <w:t>tego, co</w:t>
      </w:r>
      <w:r w:rsidR="00614185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utrzymywali, z uzasadnienia wyroku Sądu Poprawczego w Miluzie z dnia 11 lipca 2008 </w:t>
      </w:r>
      <w:r w:rsidR="00C44356">
        <w:rPr>
          <w:rFonts w:ascii="Times New Roman" w:eastAsia="Times New Roman" w:hAnsi="Times New Roman" w:cs="Times New Roman"/>
          <w:szCs w:val="24"/>
          <w:lang w:val="pl-PL" w:eastAsia="pl-PL"/>
        </w:rPr>
        <w:t>r.</w:t>
      </w:r>
      <w:r w:rsidR="00614185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(zob. powyżej ustęp 8) oraz z wyroku Sądu Apelacyjnego w Colmar z dnia 23 stycznia 2009 </w:t>
      </w:r>
      <w:r w:rsidR="00C44356">
        <w:rPr>
          <w:rFonts w:ascii="Times New Roman" w:eastAsia="Times New Roman" w:hAnsi="Times New Roman" w:cs="Times New Roman"/>
          <w:szCs w:val="24"/>
          <w:lang w:val="pl-PL" w:eastAsia="pl-PL"/>
        </w:rPr>
        <w:t>r.</w:t>
      </w:r>
      <w:r w:rsidR="00614185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(zob. powyżej ustęp 9) wynika, że po stwierdzeniu, że styl ich życia </w:t>
      </w:r>
      <w:r w:rsidR="002E25AA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nie odpowiadał zadeklarowanym przez </w:t>
      </w:r>
      <w:r w:rsidR="001F0222">
        <w:rPr>
          <w:rFonts w:ascii="Times New Roman" w:eastAsia="Times New Roman" w:hAnsi="Times New Roman" w:cs="Times New Roman"/>
          <w:szCs w:val="24"/>
          <w:lang w:val="pl-PL" w:eastAsia="pl-PL"/>
        </w:rPr>
        <w:t>skarżącym</w:t>
      </w:r>
      <w:r w:rsidR="002E25AA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do</w:t>
      </w:r>
      <w:r w:rsidR="00F46BA7">
        <w:rPr>
          <w:rFonts w:ascii="Times New Roman" w:eastAsia="Times New Roman" w:hAnsi="Times New Roman" w:cs="Times New Roman"/>
          <w:szCs w:val="24"/>
          <w:lang w:val="pl-PL" w:eastAsia="pl-PL"/>
        </w:rPr>
        <w:t>chodom</w:t>
      </w:r>
      <w:r w:rsidR="00614185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, sądy krajowe należycie przeanalizowały przedstawione przez </w:t>
      </w:r>
      <w:r w:rsidR="001F0222">
        <w:rPr>
          <w:rFonts w:ascii="Times New Roman" w:eastAsia="Times New Roman" w:hAnsi="Times New Roman" w:cs="Times New Roman"/>
          <w:szCs w:val="24"/>
          <w:lang w:val="pl-PL" w:eastAsia="pl-PL"/>
        </w:rPr>
        <w:t>nich</w:t>
      </w:r>
      <w:r w:rsidR="00614185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dowody. Wzięły w szczególności pod uwagę ich deklaracje </w:t>
      </w:r>
      <w:r w:rsidR="002E25AA">
        <w:rPr>
          <w:rFonts w:ascii="Times New Roman" w:eastAsia="Times New Roman" w:hAnsi="Times New Roman" w:cs="Times New Roman"/>
          <w:szCs w:val="24"/>
          <w:lang w:val="pl-PL" w:eastAsia="pl-PL"/>
        </w:rPr>
        <w:t>o pochodzeniu zasobów z</w:t>
      </w:r>
      <w:r w:rsidR="002900A3">
        <w:rPr>
          <w:rFonts w:ascii="Times New Roman" w:eastAsia="Times New Roman" w:hAnsi="Times New Roman" w:cs="Times New Roman"/>
          <w:szCs w:val="24"/>
          <w:lang w:val="pl-PL" w:eastAsia="pl-PL"/>
        </w:rPr>
        <w:t>e</w:t>
      </w:r>
      <w:r w:rsidR="00614185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spadku, ze sprzedaży ziemi w Maroku</w:t>
      </w:r>
      <w:r w:rsidR="000519C2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, ale również stwierdziły, że skarżący nie przedstawili żadnego dowodu na potwierdzenie przekazania tych pieniędzy do Francji. Poza tym sądy podniosły, że skarżący nie potrafili uzasadnić wielu wpłat gotówkowych </w:t>
      </w:r>
      <w:r w:rsidR="001F0222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dokonanych </w:t>
      </w:r>
      <w:r w:rsidR="000519C2">
        <w:rPr>
          <w:rFonts w:ascii="Times New Roman" w:eastAsia="Times New Roman" w:hAnsi="Times New Roman" w:cs="Times New Roman"/>
          <w:szCs w:val="24"/>
          <w:lang w:val="pl-PL" w:eastAsia="pl-PL"/>
        </w:rPr>
        <w:t>na ich rachunki, oraz</w:t>
      </w:r>
      <w:r w:rsidR="00135F1C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–</w:t>
      </w:r>
      <w:r w:rsidR="00F62FB0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</w:t>
      </w:r>
      <w:r w:rsidR="000519C2">
        <w:rPr>
          <w:rFonts w:ascii="Times New Roman" w:eastAsia="Times New Roman" w:hAnsi="Times New Roman" w:cs="Times New Roman"/>
          <w:szCs w:val="24"/>
          <w:lang w:val="pl-PL" w:eastAsia="pl-PL"/>
        </w:rPr>
        <w:t>na</w:t>
      </w:r>
      <w:r w:rsidR="00135F1C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</w:t>
      </w:r>
      <w:r w:rsidR="000519C2">
        <w:rPr>
          <w:rFonts w:ascii="Times New Roman" w:eastAsia="Times New Roman" w:hAnsi="Times New Roman" w:cs="Times New Roman"/>
          <w:szCs w:val="24"/>
          <w:lang w:val="pl-PL" w:eastAsia="pl-PL"/>
        </w:rPr>
        <w:t>podstawie zgromadzonego w sprawie materiału</w:t>
      </w:r>
      <w:r w:rsidR="00135F1C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–</w:t>
      </w:r>
      <w:r w:rsidR="000519C2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uznały za </w:t>
      </w:r>
      <w:r w:rsidR="001F0222">
        <w:rPr>
          <w:rFonts w:ascii="Times New Roman" w:eastAsia="Times New Roman" w:hAnsi="Times New Roman" w:cs="Times New Roman"/>
          <w:szCs w:val="24"/>
          <w:lang w:val="pl-PL" w:eastAsia="pl-PL"/>
        </w:rPr>
        <w:t>dowiedzione</w:t>
      </w:r>
      <w:r w:rsidR="000519C2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, że </w:t>
      </w:r>
      <w:r w:rsidR="001178D7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kredyt </w:t>
      </w:r>
      <w:r w:rsidR="000519C2">
        <w:rPr>
          <w:rFonts w:ascii="Times New Roman" w:eastAsia="Times New Roman" w:hAnsi="Times New Roman" w:cs="Times New Roman"/>
          <w:szCs w:val="24"/>
          <w:lang w:val="pl-PL" w:eastAsia="pl-PL"/>
        </w:rPr>
        <w:t>zaciąg</w:t>
      </w:r>
      <w:r w:rsidR="003D31AD">
        <w:rPr>
          <w:rFonts w:ascii="Times New Roman" w:eastAsia="Times New Roman" w:hAnsi="Times New Roman" w:cs="Times New Roman"/>
          <w:szCs w:val="24"/>
          <w:lang w:val="pl-PL" w:eastAsia="pl-PL"/>
        </w:rPr>
        <w:t>nięty na zakup domu był s</w:t>
      </w:r>
      <w:r w:rsidR="000519C2">
        <w:rPr>
          <w:rFonts w:ascii="Times New Roman" w:eastAsia="Times New Roman" w:hAnsi="Times New Roman" w:cs="Times New Roman"/>
          <w:szCs w:val="24"/>
          <w:lang w:val="pl-PL" w:eastAsia="pl-PL"/>
        </w:rPr>
        <w:t>płacany przez A., który również zapłacił za prace prowadzone w ich domu. Sądy wzięły również pod uwagę zachowanie skarżących, zauważając w szczególności, że nie mogli nie wiedzieć</w:t>
      </w:r>
      <w:r w:rsidR="002900A3">
        <w:rPr>
          <w:rFonts w:ascii="Times New Roman" w:eastAsia="Times New Roman" w:hAnsi="Times New Roman" w:cs="Times New Roman"/>
          <w:szCs w:val="24"/>
          <w:lang w:val="pl-PL" w:eastAsia="pl-PL"/>
        </w:rPr>
        <w:t>,</w:t>
      </w:r>
      <w:r w:rsidR="000519C2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skąd p</w:t>
      </w:r>
      <w:r w:rsidR="001F0222">
        <w:rPr>
          <w:rFonts w:ascii="Times New Roman" w:eastAsia="Times New Roman" w:hAnsi="Times New Roman" w:cs="Times New Roman"/>
          <w:szCs w:val="24"/>
          <w:lang w:val="pl-PL" w:eastAsia="pl-PL"/>
        </w:rPr>
        <w:t>ochodzą pieniądze, z których</w:t>
      </w:r>
      <w:r w:rsidR="000519C2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syn pozwalał </w:t>
      </w:r>
      <w:r w:rsidR="00F46BA7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im </w:t>
      </w:r>
      <w:r w:rsidR="000519C2">
        <w:rPr>
          <w:rFonts w:ascii="Times New Roman" w:eastAsia="Times New Roman" w:hAnsi="Times New Roman" w:cs="Times New Roman"/>
          <w:szCs w:val="24"/>
          <w:lang w:val="pl-PL" w:eastAsia="pl-PL"/>
        </w:rPr>
        <w:t>korzystać.</w:t>
      </w:r>
      <w:r w:rsidR="00614185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 </w:t>
      </w:r>
    </w:p>
    <w:p w:rsidR="002F5D96" w:rsidRPr="00942314" w:rsidRDefault="009E4F60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</w:t>
      </w:r>
      <w:r w:rsidR="002F5D96" w:rsidRPr="009E4F60">
        <w:rPr>
          <w:rFonts w:ascii="Times New Roman" w:hAnsi="Times New Roman" w:cs="Times New Roman"/>
          <w:szCs w:val="24"/>
          <w:lang w:val="pl-PL"/>
        </w:rPr>
        <w:t>29.  </w:t>
      </w:r>
      <w:r w:rsidR="00942314" w:rsidRPr="00942314">
        <w:rPr>
          <w:rFonts w:ascii="Times New Roman" w:hAnsi="Times New Roman" w:cs="Times New Roman"/>
          <w:szCs w:val="24"/>
          <w:lang w:val="pl-PL"/>
        </w:rPr>
        <w:t>Szerzej rzecz ujmując, nie można uznać, że skarżący, których sprawy były rozpatrywane w dwóch instancjach, a następnie w sądzie kasacyjnym i którzy nie utrzymują, że zostało naruszone ic</w:t>
      </w:r>
      <w:r w:rsidR="00942314">
        <w:rPr>
          <w:rFonts w:ascii="Times New Roman" w:hAnsi="Times New Roman" w:cs="Times New Roman"/>
          <w:szCs w:val="24"/>
          <w:lang w:val="pl-PL"/>
        </w:rPr>
        <w:t>h prawo do rzetelnego procesu, n</w:t>
      </w:r>
      <w:r w:rsidR="00942314" w:rsidRPr="00942314">
        <w:rPr>
          <w:rFonts w:ascii="Times New Roman" w:hAnsi="Times New Roman" w:cs="Times New Roman"/>
          <w:szCs w:val="24"/>
          <w:lang w:val="pl-PL"/>
        </w:rPr>
        <w:t xml:space="preserve">ie </w:t>
      </w:r>
      <w:r w:rsidR="003D31AD">
        <w:rPr>
          <w:rFonts w:ascii="Times New Roman" w:hAnsi="Times New Roman" w:cs="Times New Roman"/>
          <w:szCs w:val="24"/>
          <w:lang w:val="pl-PL"/>
        </w:rPr>
        <w:t>mieli sposobności przedstawienia swojej</w:t>
      </w:r>
      <w:r w:rsidR="00232515">
        <w:rPr>
          <w:rFonts w:ascii="Times New Roman" w:hAnsi="Times New Roman" w:cs="Times New Roman"/>
          <w:szCs w:val="24"/>
          <w:lang w:val="pl-PL"/>
        </w:rPr>
        <w:t xml:space="preserve"> sprawy</w:t>
      </w:r>
      <w:r w:rsidR="00942314">
        <w:rPr>
          <w:rFonts w:ascii="Times New Roman" w:hAnsi="Times New Roman" w:cs="Times New Roman"/>
          <w:szCs w:val="24"/>
          <w:lang w:val="pl-PL"/>
        </w:rPr>
        <w:t xml:space="preserve"> przed właściwymi sądami </w:t>
      </w:r>
      <w:r w:rsidR="002F5D96" w:rsidRPr="00942314">
        <w:rPr>
          <w:rFonts w:ascii="Times New Roman" w:hAnsi="Times New Roman" w:cs="Times New Roman"/>
          <w:szCs w:val="24"/>
          <w:lang w:val="pl-PL"/>
        </w:rPr>
        <w:t>(</w:t>
      </w:r>
      <w:r w:rsidR="00942314">
        <w:rPr>
          <w:rFonts w:ascii="Times New Roman" w:hAnsi="Times New Roman" w:cs="Times New Roman"/>
          <w:szCs w:val="24"/>
          <w:lang w:val="pl-PL"/>
        </w:rPr>
        <w:t>zob. w szczególności, wyż</w:t>
      </w:r>
      <w:r w:rsidR="004722B1">
        <w:rPr>
          <w:rFonts w:ascii="Times New Roman" w:hAnsi="Times New Roman" w:cs="Times New Roman"/>
          <w:szCs w:val="24"/>
          <w:lang w:val="pl-PL"/>
        </w:rPr>
        <w:t>.</w:t>
      </w:r>
      <w:r w:rsidR="00942314">
        <w:rPr>
          <w:rFonts w:ascii="Times New Roman" w:hAnsi="Times New Roman" w:cs="Times New Roman"/>
          <w:szCs w:val="24"/>
          <w:lang w:val="pl-PL"/>
        </w:rPr>
        <w:t xml:space="preserve"> cyt.</w:t>
      </w:r>
      <w:r w:rsidR="002F5D96" w:rsidRPr="00942314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="00942314">
        <w:rPr>
          <w:rFonts w:ascii="Times New Roman" w:hAnsi="Times New Roman" w:cs="Times New Roman"/>
          <w:i/>
          <w:szCs w:val="24"/>
          <w:lang w:val="pl-PL"/>
        </w:rPr>
        <w:t>Arcuri</w:t>
      </w:r>
      <w:proofErr w:type="spellEnd"/>
      <w:r w:rsidR="00942314">
        <w:rPr>
          <w:rFonts w:ascii="Times New Roman" w:hAnsi="Times New Roman" w:cs="Times New Roman"/>
          <w:i/>
          <w:szCs w:val="24"/>
          <w:lang w:val="pl-PL"/>
        </w:rPr>
        <w:t xml:space="preserve"> i inni</w:t>
      </w:r>
      <w:r w:rsidR="002F5D96" w:rsidRPr="00942314">
        <w:rPr>
          <w:rFonts w:ascii="Times New Roman" w:hAnsi="Times New Roman" w:cs="Times New Roman"/>
          <w:szCs w:val="24"/>
          <w:lang w:val="pl-PL"/>
        </w:rPr>
        <w:t xml:space="preserve">, </w:t>
      </w:r>
      <w:proofErr w:type="spellStart"/>
      <w:r w:rsidR="00942314">
        <w:rPr>
          <w:rFonts w:ascii="Times New Roman" w:hAnsi="Times New Roman" w:cs="Times New Roman"/>
          <w:i/>
          <w:szCs w:val="24"/>
          <w:lang w:val="pl-PL"/>
        </w:rPr>
        <w:t>Riela</w:t>
      </w:r>
      <w:proofErr w:type="spellEnd"/>
      <w:r w:rsidR="00942314">
        <w:rPr>
          <w:rFonts w:ascii="Times New Roman" w:hAnsi="Times New Roman" w:cs="Times New Roman"/>
          <w:i/>
          <w:szCs w:val="24"/>
          <w:lang w:val="pl-PL"/>
        </w:rPr>
        <w:t xml:space="preserve"> i inni</w:t>
      </w:r>
      <w:r w:rsidR="00942314">
        <w:rPr>
          <w:rFonts w:ascii="Times New Roman" w:hAnsi="Times New Roman" w:cs="Times New Roman"/>
          <w:szCs w:val="24"/>
          <w:lang w:val="pl-PL"/>
        </w:rPr>
        <w:t xml:space="preserve"> oraz</w:t>
      </w:r>
      <w:r w:rsidR="002F5D96" w:rsidRPr="00942314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="002F5D96" w:rsidRPr="00942314">
        <w:rPr>
          <w:rFonts w:ascii="Times New Roman" w:hAnsi="Times New Roman" w:cs="Times New Roman"/>
          <w:i/>
          <w:szCs w:val="24"/>
          <w:lang w:val="pl-PL"/>
        </w:rPr>
        <w:t>Tas</w:t>
      </w:r>
      <w:proofErr w:type="spellEnd"/>
      <w:r w:rsidR="002F5D96" w:rsidRPr="00942314">
        <w:rPr>
          <w:rFonts w:ascii="Times New Roman" w:hAnsi="Times New Roman" w:cs="Times New Roman"/>
          <w:szCs w:val="24"/>
          <w:lang w:val="pl-PL"/>
        </w:rPr>
        <w:t>).</w:t>
      </w:r>
    </w:p>
    <w:p w:rsidR="002F5D96" w:rsidRPr="00CD573B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942314">
        <w:rPr>
          <w:rFonts w:ascii="Times New Roman" w:hAnsi="Times New Roman" w:cs="Times New Roman"/>
          <w:szCs w:val="24"/>
          <w:lang w:val="pl-PL"/>
        </w:rPr>
        <w:t>30.  </w:t>
      </w:r>
      <w:r w:rsidR="00942314">
        <w:rPr>
          <w:rFonts w:ascii="Times New Roman" w:hAnsi="Times New Roman" w:cs="Times New Roman"/>
          <w:szCs w:val="24"/>
          <w:lang w:val="pl-PL"/>
        </w:rPr>
        <w:t xml:space="preserve">Można wprawdzie stwierdzić, </w:t>
      </w:r>
      <w:r w:rsidR="00CD573B">
        <w:rPr>
          <w:rFonts w:ascii="Times New Roman" w:hAnsi="Times New Roman" w:cs="Times New Roman"/>
          <w:szCs w:val="24"/>
          <w:lang w:val="pl-PL"/>
        </w:rPr>
        <w:t>że część środków na zakup domu skarżących ma inne źródło niż dochody z handlu narkotykami, którym trudnił się ich syn. Trybunał podniósł, że skarżący zostali uznani w</w:t>
      </w:r>
      <w:r w:rsidR="00F62FB0">
        <w:rPr>
          <w:rFonts w:ascii="Times New Roman" w:hAnsi="Times New Roman" w:cs="Times New Roman"/>
          <w:szCs w:val="24"/>
          <w:lang w:val="pl-PL"/>
        </w:rPr>
        <w:t>innymi popełnienia</w:t>
      </w:r>
      <w:r w:rsidR="00C24CDF">
        <w:rPr>
          <w:rFonts w:ascii="Times New Roman" w:hAnsi="Times New Roman" w:cs="Times New Roman"/>
          <w:szCs w:val="24"/>
          <w:lang w:val="pl-PL"/>
        </w:rPr>
        <w:t>,</w:t>
      </w:r>
      <w:r w:rsidR="00F62FB0">
        <w:rPr>
          <w:rFonts w:ascii="Times New Roman" w:hAnsi="Times New Roman" w:cs="Times New Roman"/>
          <w:szCs w:val="24"/>
          <w:lang w:val="pl-PL"/>
        </w:rPr>
        <w:t xml:space="preserve"> w latach</w:t>
      </w:r>
      <w:r w:rsidR="00CD573B">
        <w:rPr>
          <w:rFonts w:ascii="Times New Roman" w:hAnsi="Times New Roman" w:cs="Times New Roman"/>
          <w:szCs w:val="24"/>
          <w:lang w:val="pl-PL"/>
        </w:rPr>
        <w:t xml:space="preserve"> 2004, 2005, 2006, oraz w okresie nieobjętym przedawnieniem</w:t>
      </w:r>
      <w:r w:rsidR="00C24CDF">
        <w:rPr>
          <w:rFonts w:ascii="Times New Roman" w:hAnsi="Times New Roman" w:cs="Times New Roman"/>
          <w:szCs w:val="24"/>
          <w:lang w:val="pl-PL"/>
        </w:rPr>
        <w:t>,</w:t>
      </w:r>
      <w:r w:rsidR="00CD573B">
        <w:rPr>
          <w:rFonts w:ascii="Times New Roman" w:hAnsi="Times New Roman" w:cs="Times New Roman"/>
          <w:szCs w:val="24"/>
          <w:lang w:val="pl-PL"/>
        </w:rPr>
        <w:t xml:space="preserve"> przestępstwa z artykułu 321-6 Kodeksu karnego, oraz, że ich zasoby zgromadzone po 2006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="00CD573B">
        <w:rPr>
          <w:rFonts w:ascii="Times New Roman" w:hAnsi="Times New Roman" w:cs="Times New Roman"/>
          <w:szCs w:val="24"/>
          <w:lang w:val="pl-PL"/>
        </w:rPr>
        <w:t xml:space="preserve"> nie były objęte postępowaniem. Część zaciągniętego przez skarżących kredytu hipotecznego na zakup domu, a który należało s</w:t>
      </w:r>
      <w:r w:rsidR="003A5791">
        <w:rPr>
          <w:rFonts w:ascii="Times New Roman" w:hAnsi="Times New Roman" w:cs="Times New Roman"/>
          <w:szCs w:val="24"/>
          <w:lang w:val="pl-PL"/>
        </w:rPr>
        <w:t xml:space="preserve">płacać po 2006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="002900A3">
        <w:rPr>
          <w:rFonts w:ascii="Times New Roman" w:hAnsi="Times New Roman" w:cs="Times New Roman"/>
          <w:szCs w:val="24"/>
          <w:lang w:val="pl-PL"/>
        </w:rPr>
        <w:t>,</w:t>
      </w:r>
      <w:r w:rsidR="003A5791">
        <w:rPr>
          <w:rFonts w:ascii="Times New Roman" w:hAnsi="Times New Roman" w:cs="Times New Roman"/>
          <w:szCs w:val="24"/>
          <w:lang w:val="pl-PL"/>
        </w:rPr>
        <w:t xml:space="preserve"> stanowi </w:t>
      </w:r>
      <w:r w:rsidR="003A5791" w:rsidRPr="001178D7">
        <w:rPr>
          <w:rFonts w:ascii="Times New Roman" w:hAnsi="Times New Roman" w:cs="Times New Roman"/>
          <w:szCs w:val="24"/>
          <w:lang w:val="pl-PL"/>
        </w:rPr>
        <w:t>zatem</w:t>
      </w:r>
      <w:r w:rsidR="00CD573B" w:rsidRPr="001178D7">
        <w:rPr>
          <w:rFonts w:ascii="Times New Roman" w:hAnsi="Times New Roman" w:cs="Times New Roman"/>
          <w:szCs w:val="24"/>
          <w:lang w:val="pl-PL"/>
        </w:rPr>
        <w:t xml:space="preserve"> środek </w:t>
      </w:r>
      <w:r w:rsidR="001178D7" w:rsidRPr="001178D7">
        <w:rPr>
          <w:rFonts w:ascii="Times New Roman" w:hAnsi="Times New Roman" w:cs="Times New Roman"/>
          <w:szCs w:val="24"/>
          <w:lang w:val="pl-PL"/>
        </w:rPr>
        <w:t>s</w:t>
      </w:r>
      <w:r w:rsidR="00CD573B" w:rsidRPr="001178D7">
        <w:rPr>
          <w:rFonts w:ascii="Times New Roman" w:hAnsi="Times New Roman" w:cs="Times New Roman"/>
          <w:szCs w:val="24"/>
          <w:lang w:val="pl-PL"/>
        </w:rPr>
        <w:t>finansow</w:t>
      </w:r>
      <w:r w:rsidR="001178D7" w:rsidRPr="001178D7">
        <w:rPr>
          <w:rFonts w:ascii="Times New Roman" w:hAnsi="Times New Roman" w:cs="Times New Roman"/>
          <w:szCs w:val="24"/>
          <w:lang w:val="pl-PL"/>
        </w:rPr>
        <w:t>ania</w:t>
      </w:r>
      <w:r w:rsidR="00CD573B" w:rsidRPr="001178D7">
        <w:rPr>
          <w:rFonts w:ascii="Times New Roman" w:hAnsi="Times New Roman" w:cs="Times New Roman"/>
          <w:szCs w:val="24"/>
          <w:lang w:val="pl-PL"/>
        </w:rPr>
        <w:t xml:space="preserve"> jego nabycia, którego źródło nie znajduje</w:t>
      </w:r>
      <w:r w:rsidR="00CD573B">
        <w:rPr>
          <w:rFonts w:ascii="Times New Roman" w:hAnsi="Times New Roman" w:cs="Times New Roman"/>
          <w:szCs w:val="24"/>
          <w:lang w:val="pl-PL"/>
        </w:rPr>
        <w:t xml:space="preserve"> się w ramach przemytu, za który zostali skazani. </w:t>
      </w:r>
    </w:p>
    <w:p w:rsidR="002F5D96" w:rsidRPr="00943A48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62DD6">
        <w:rPr>
          <w:rFonts w:ascii="Times New Roman" w:hAnsi="Times New Roman" w:cs="Times New Roman"/>
          <w:szCs w:val="24"/>
          <w:lang w:val="pl-PL"/>
        </w:rPr>
        <w:t>31.  </w:t>
      </w:r>
      <w:r w:rsidR="00943A48" w:rsidRPr="00943A48">
        <w:rPr>
          <w:rFonts w:ascii="Times New Roman" w:hAnsi="Times New Roman" w:cs="Times New Roman"/>
          <w:szCs w:val="24"/>
          <w:lang w:val="pl-PL"/>
        </w:rPr>
        <w:t xml:space="preserve">Trybunał zauważył jednak, że nabyty w dniu 1 </w:t>
      </w:r>
      <w:r w:rsidR="00921C3A">
        <w:rPr>
          <w:rFonts w:ascii="Times New Roman" w:hAnsi="Times New Roman" w:cs="Times New Roman"/>
          <w:szCs w:val="24"/>
          <w:lang w:val="pl-PL"/>
        </w:rPr>
        <w:t xml:space="preserve">marca 2005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="00921C3A">
        <w:rPr>
          <w:rFonts w:ascii="Times New Roman" w:hAnsi="Times New Roman" w:cs="Times New Roman"/>
          <w:szCs w:val="24"/>
          <w:lang w:val="pl-PL"/>
        </w:rPr>
        <w:t>, za 246 120 EUR</w:t>
      </w:r>
      <w:r w:rsidR="00943A48">
        <w:rPr>
          <w:rFonts w:ascii="Times New Roman" w:hAnsi="Times New Roman" w:cs="Times New Roman"/>
          <w:szCs w:val="24"/>
          <w:lang w:val="pl-PL"/>
        </w:rPr>
        <w:t xml:space="preserve"> dom, został sfinansowany z zaciągniętego przez skarżących kredytu hipotecznego jedynie d</w:t>
      </w:r>
      <w:r w:rsidR="00F46BA7">
        <w:rPr>
          <w:rFonts w:ascii="Times New Roman" w:hAnsi="Times New Roman" w:cs="Times New Roman"/>
          <w:szCs w:val="24"/>
          <w:lang w:val="pl-PL"/>
        </w:rPr>
        <w:t xml:space="preserve">o wysokości 150 000 euro, oraz </w:t>
      </w:r>
      <w:r w:rsidR="00921C3A">
        <w:rPr>
          <w:rFonts w:ascii="Times New Roman" w:hAnsi="Times New Roman" w:cs="Times New Roman"/>
          <w:szCs w:val="24"/>
          <w:lang w:val="pl-PL"/>
        </w:rPr>
        <w:t>ż</w:t>
      </w:r>
      <w:r w:rsidR="00943A48">
        <w:rPr>
          <w:rFonts w:ascii="Times New Roman" w:hAnsi="Times New Roman" w:cs="Times New Roman"/>
          <w:szCs w:val="24"/>
          <w:lang w:val="pl-PL"/>
        </w:rPr>
        <w:t>e część tej kwoty (19 400 euro) została spłacona wcześniej, przed 2007 rokiem. Poza tym</w:t>
      </w:r>
      <w:r w:rsidR="002900A3">
        <w:rPr>
          <w:rFonts w:ascii="Times New Roman" w:hAnsi="Times New Roman" w:cs="Times New Roman"/>
          <w:szCs w:val="24"/>
          <w:lang w:val="pl-PL"/>
        </w:rPr>
        <w:t>,</w:t>
      </w:r>
      <w:r w:rsidR="00943A48">
        <w:rPr>
          <w:rFonts w:ascii="Times New Roman" w:hAnsi="Times New Roman" w:cs="Times New Roman"/>
          <w:szCs w:val="24"/>
          <w:lang w:val="pl-PL"/>
        </w:rPr>
        <w:t xml:space="preserve"> wobec faktu, że raty kredytu były spłacane w 2005 i 2006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="00943A48">
        <w:rPr>
          <w:rFonts w:ascii="Times New Roman" w:hAnsi="Times New Roman" w:cs="Times New Roman"/>
          <w:szCs w:val="24"/>
          <w:lang w:val="pl-PL"/>
        </w:rPr>
        <w:t xml:space="preserve">, oraz biorąc pod uwagę, że kosztowne prace renowacyjne i zagospodarowania pomieszczeń </w:t>
      </w:r>
      <w:r w:rsidR="006D74DE">
        <w:rPr>
          <w:rFonts w:ascii="Times New Roman" w:hAnsi="Times New Roman" w:cs="Times New Roman"/>
          <w:szCs w:val="24"/>
          <w:lang w:val="pl-PL"/>
        </w:rPr>
        <w:t xml:space="preserve">zostały wykonane przed 2007 rokiem, Trybunał nie </w:t>
      </w:r>
      <w:r w:rsidR="00F62FB0">
        <w:rPr>
          <w:rFonts w:ascii="Times New Roman" w:hAnsi="Times New Roman" w:cs="Times New Roman"/>
          <w:szCs w:val="24"/>
          <w:lang w:val="pl-PL"/>
        </w:rPr>
        <w:t>widział</w:t>
      </w:r>
      <w:r w:rsidR="006D74DE">
        <w:rPr>
          <w:rFonts w:ascii="Times New Roman" w:hAnsi="Times New Roman" w:cs="Times New Roman"/>
          <w:szCs w:val="24"/>
          <w:lang w:val="pl-PL"/>
        </w:rPr>
        <w:t xml:space="preserve"> </w:t>
      </w:r>
      <w:r w:rsidR="00F62FB0">
        <w:rPr>
          <w:rFonts w:ascii="Times New Roman" w:hAnsi="Times New Roman" w:cs="Times New Roman"/>
          <w:szCs w:val="24"/>
          <w:lang w:val="pl-PL"/>
        </w:rPr>
        <w:t>żadnej przesady w stwierdzeniu Sądu A</w:t>
      </w:r>
      <w:r w:rsidR="006D74DE">
        <w:rPr>
          <w:rFonts w:ascii="Times New Roman" w:hAnsi="Times New Roman" w:cs="Times New Roman"/>
          <w:szCs w:val="24"/>
          <w:lang w:val="pl-PL"/>
        </w:rPr>
        <w:t xml:space="preserve">pelacyjnego w Colmar, według </w:t>
      </w:r>
      <w:r w:rsidR="006D74DE">
        <w:rPr>
          <w:rFonts w:ascii="Times New Roman" w:hAnsi="Times New Roman" w:cs="Times New Roman"/>
          <w:szCs w:val="24"/>
          <w:lang w:val="pl-PL"/>
        </w:rPr>
        <w:lastRenderedPageBreak/>
        <w:t xml:space="preserve">którego znaczna część środków na zakup i remont tego domu pochodziła </w:t>
      </w:r>
      <w:r w:rsidR="006E7950">
        <w:rPr>
          <w:rFonts w:ascii="Times New Roman" w:hAnsi="Times New Roman" w:cs="Times New Roman"/>
          <w:szCs w:val="24"/>
          <w:lang w:val="pl-PL"/>
        </w:rPr>
        <w:br/>
      </w:r>
      <w:r w:rsidR="006D74DE">
        <w:rPr>
          <w:rFonts w:ascii="Times New Roman" w:hAnsi="Times New Roman" w:cs="Times New Roman"/>
          <w:szCs w:val="24"/>
          <w:lang w:val="pl-PL"/>
        </w:rPr>
        <w:t>z handlu środkami odurzającymi, którym trudnił się A.</w:t>
      </w:r>
      <w:r w:rsidR="00943A48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2F5D96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D62DD6">
        <w:rPr>
          <w:rFonts w:ascii="Times New Roman" w:hAnsi="Times New Roman" w:cs="Times New Roman"/>
          <w:szCs w:val="24"/>
          <w:lang w:val="pl-PL"/>
        </w:rPr>
        <w:t>32.  </w:t>
      </w:r>
      <w:r w:rsidR="00736C66" w:rsidRPr="00736C66">
        <w:rPr>
          <w:rFonts w:ascii="Times New Roman" w:hAnsi="Times New Roman" w:cs="Times New Roman"/>
          <w:szCs w:val="24"/>
          <w:lang w:val="pl-PL"/>
        </w:rPr>
        <w:t xml:space="preserve">Ponadto Trybunał </w:t>
      </w:r>
      <w:r w:rsidR="00736C66" w:rsidRPr="00736C66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uznał, iż orzeczenie </w:t>
      </w:r>
      <w:r w:rsidR="00736C66">
        <w:rPr>
          <w:rFonts w:ascii="Times New Roman" w:eastAsia="Times New Roman" w:hAnsi="Times New Roman" w:cs="Times New Roman"/>
          <w:szCs w:val="24"/>
          <w:lang w:val="pl-PL" w:eastAsia="pl-PL"/>
        </w:rPr>
        <w:t>prze</w:t>
      </w:r>
      <w:r w:rsidR="00F62FB0">
        <w:rPr>
          <w:rFonts w:ascii="Times New Roman" w:eastAsia="Times New Roman" w:hAnsi="Times New Roman" w:cs="Times New Roman"/>
          <w:szCs w:val="24"/>
          <w:lang w:val="pl-PL" w:eastAsia="pl-PL"/>
        </w:rPr>
        <w:t>z</w:t>
      </w:r>
      <w:r w:rsidR="00736C66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sądy krajowe </w:t>
      </w:r>
      <w:r w:rsidR="00736C66" w:rsidRPr="00736C66">
        <w:rPr>
          <w:rFonts w:ascii="Times New Roman" w:eastAsia="Times New Roman" w:hAnsi="Times New Roman" w:cs="Times New Roman"/>
          <w:szCs w:val="24"/>
          <w:lang w:val="pl-PL" w:eastAsia="pl-PL"/>
        </w:rPr>
        <w:t>środka karnego w postaci przepadku całej nieruchomości jest wyrazem woli ścigania i surowego karania przestępstw</w:t>
      </w:r>
      <w:r w:rsidR="00736C66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, za </w:t>
      </w:r>
      <w:r w:rsidR="003D31AD">
        <w:rPr>
          <w:rFonts w:ascii="Times New Roman" w:eastAsia="Times New Roman" w:hAnsi="Times New Roman" w:cs="Times New Roman"/>
          <w:szCs w:val="24"/>
          <w:lang w:val="pl-PL" w:eastAsia="pl-PL"/>
        </w:rPr>
        <w:t>popełnienie których</w:t>
      </w:r>
      <w:r w:rsidR="00736C66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skarżący zostali uznani winnymi,</w:t>
      </w:r>
      <w:r w:rsidR="00736C66" w:rsidRPr="00736C66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powiązanych</w:t>
      </w:r>
      <w:r w:rsidR="003D31AD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z</w:t>
      </w:r>
      <w:r w:rsidR="00736C66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ukrywaniem</w:t>
      </w:r>
      <w:r w:rsidR="00736C66" w:rsidRPr="00736C66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korzyści</w:t>
      </w:r>
      <w:r w:rsidR="003D31AD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majątkowych, a</w:t>
      </w:r>
      <w:r w:rsidR="00736C66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</w:t>
      </w:r>
      <w:r w:rsidR="003D31AD">
        <w:rPr>
          <w:rFonts w:ascii="Times New Roman" w:eastAsia="Times New Roman" w:hAnsi="Times New Roman" w:cs="Times New Roman"/>
          <w:szCs w:val="24"/>
          <w:lang w:val="pl-PL" w:eastAsia="pl-PL"/>
        </w:rPr>
        <w:t>ponadto stanowiącego</w:t>
      </w:r>
      <w:r w:rsidR="00736C66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część uprawianego na szeroką skalę procederu handlu narkotykami w tym regionie. </w:t>
      </w:r>
      <w:r w:rsidR="006E7950">
        <w:rPr>
          <w:rFonts w:ascii="Times New Roman" w:eastAsia="Times New Roman" w:hAnsi="Times New Roman" w:cs="Times New Roman"/>
          <w:szCs w:val="24"/>
          <w:lang w:val="pl-PL" w:eastAsia="pl-PL"/>
        </w:rPr>
        <w:t>Zważywszy na szkody</w:t>
      </w:r>
      <w:r w:rsidR="002900A3">
        <w:rPr>
          <w:rFonts w:ascii="Times New Roman" w:eastAsia="Times New Roman" w:hAnsi="Times New Roman" w:cs="Times New Roman"/>
          <w:szCs w:val="24"/>
          <w:lang w:val="pl-PL" w:eastAsia="pl-PL"/>
        </w:rPr>
        <w:t>,</w:t>
      </w:r>
      <w:r w:rsidR="006E7950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</w:t>
      </w:r>
      <w:r w:rsidR="00A374A1" w:rsidRPr="00A374A1">
        <w:rPr>
          <w:rFonts w:ascii="Times New Roman" w:eastAsia="Times New Roman" w:hAnsi="Times New Roman" w:cs="Times New Roman"/>
          <w:szCs w:val="24"/>
          <w:lang w:val="pl-PL" w:eastAsia="pl-PL"/>
        </w:rPr>
        <w:t>jakie wyrządzają narkotyki, Trybunał stwierdził</w:t>
      </w:r>
      <w:r w:rsidR="00A374A1">
        <w:rPr>
          <w:rFonts w:ascii="Times New Roman" w:eastAsia="Times New Roman" w:hAnsi="Times New Roman" w:cs="Times New Roman"/>
          <w:szCs w:val="24"/>
          <w:lang w:val="pl-PL" w:eastAsia="pl-PL"/>
        </w:rPr>
        <w:t>, że władze krajowe dały dowód stanowczości w stosunku do osób, które przyczynia</w:t>
      </w:r>
      <w:r w:rsidR="003D31AD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ją się do propagowania tego </w:t>
      </w:r>
      <w:r w:rsidR="005329EF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negatywnego </w:t>
      </w:r>
      <w:r w:rsidR="003D31AD">
        <w:rPr>
          <w:rFonts w:ascii="Times New Roman" w:eastAsia="Times New Roman" w:hAnsi="Times New Roman" w:cs="Times New Roman"/>
          <w:szCs w:val="24"/>
          <w:lang w:val="pl-PL" w:eastAsia="pl-PL"/>
        </w:rPr>
        <w:t>zjawiska</w:t>
      </w:r>
      <w:r w:rsidRPr="00A374A1">
        <w:rPr>
          <w:rStyle w:val="sb8d990e2"/>
          <w:rFonts w:ascii="Times New Roman" w:hAnsi="Times New Roman" w:cs="Times New Roman"/>
          <w:szCs w:val="24"/>
          <w:lang w:val="pl-PL"/>
        </w:rPr>
        <w:t xml:space="preserve"> (</w:t>
      </w:r>
      <w:r w:rsidR="00A374A1">
        <w:rPr>
          <w:rStyle w:val="sb8d990e2"/>
          <w:rFonts w:ascii="Times New Roman" w:hAnsi="Times New Roman" w:cs="Times New Roman"/>
          <w:szCs w:val="24"/>
          <w:lang w:val="pl-PL"/>
        </w:rPr>
        <w:t>zob. na przykład</w:t>
      </w:r>
      <w:r w:rsidRPr="00A374A1">
        <w:rPr>
          <w:rStyle w:val="sb8d990e2"/>
          <w:rFonts w:ascii="Times New Roman" w:hAnsi="Times New Roman" w:cs="Times New Roman"/>
          <w:szCs w:val="24"/>
          <w:lang w:val="pl-PL"/>
        </w:rPr>
        <w:t xml:space="preserve">, </w:t>
      </w:r>
      <w:proofErr w:type="spellStart"/>
      <w:r w:rsidRPr="00A374A1">
        <w:rPr>
          <w:rFonts w:ascii="Times New Roman" w:hAnsi="Times New Roman" w:cs="Times New Roman"/>
          <w:i/>
          <w:szCs w:val="24"/>
          <w:lang w:val="pl-PL"/>
        </w:rPr>
        <w:t>Medvedyev</w:t>
      </w:r>
      <w:proofErr w:type="spellEnd"/>
      <w:r w:rsidRPr="00A374A1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A374A1">
        <w:rPr>
          <w:rFonts w:ascii="Times New Roman" w:hAnsi="Times New Roman" w:cs="Times New Roman"/>
          <w:i/>
          <w:szCs w:val="24"/>
          <w:lang w:val="pl-PL"/>
        </w:rPr>
        <w:t>i inni p</w:t>
      </w:r>
      <w:r w:rsidR="009B3D10">
        <w:rPr>
          <w:rFonts w:ascii="Times New Roman" w:hAnsi="Times New Roman" w:cs="Times New Roman"/>
          <w:i/>
          <w:szCs w:val="24"/>
          <w:lang w:val="pl-PL"/>
        </w:rPr>
        <w:t>.</w:t>
      </w:r>
      <w:r w:rsidR="00A374A1">
        <w:rPr>
          <w:rFonts w:ascii="Times New Roman" w:hAnsi="Times New Roman" w:cs="Times New Roman"/>
          <w:i/>
          <w:szCs w:val="24"/>
          <w:lang w:val="pl-PL"/>
        </w:rPr>
        <w:t xml:space="preserve"> Francji</w:t>
      </w:r>
      <w:r w:rsidR="00A374A1">
        <w:rPr>
          <w:rFonts w:ascii="Times New Roman" w:hAnsi="Times New Roman" w:cs="Times New Roman"/>
          <w:szCs w:val="24"/>
          <w:lang w:val="pl-PL"/>
        </w:rPr>
        <w:t xml:space="preserve"> [WI], nr 3394/03, § 81, </w:t>
      </w:r>
      <w:proofErr w:type="spellStart"/>
      <w:r w:rsidR="00A374A1">
        <w:rPr>
          <w:rFonts w:ascii="Times New Roman" w:hAnsi="Times New Roman" w:cs="Times New Roman"/>
          <w:szCs w:val="24"/>
          <w:lang w:val="pl-PL"/>
        </w:rPr>
        <w:t>ETPCz</w:t>
      </w:r>
      <w:proofErr w:type="spellEnd"/>
      <w:r w:rsidR="00A374A1">
        <w:rPr>
          <w:rFonts w:ascii="Times New Roman" w:hAnsi="Times New Roman" w:cs="Times New Roman"/>
          <w:szCs w:val="24"/>
          <w:lang w:val="pl-PL"/>
        </w:rPr>
        <w:t xml:space="preserve"> 2010, oraz</w:t>
      </w:r>
      <w:r w:rsidRPr="00A374A1">
        <w:rPr>
          <w:rFonts w:ascii="Times New Roman" w:hAnsi="Times New Roman" w:cs="Times New Roman"/>
          <w:szCs w:val="24"/>
          <w:lang w:val="pl-PL"/>
        </w:rPr>
        <w:t xml:space="preserve"> </w:t>
      </w:r>
      <w:r w:rsidRPr="00A374A1">
        <w:rPr>
          <w:rFonts w:ascii="Times New Roman" w:hAnsi="Times New Roman" w:cs="Times New Roman"/>
          <w:i/>
          <w:szCs w:val="24"/>
          <w:lang w:val="pl-PL"/>
        </w:rPr>
        <w:t xml:space="preserve">D. </w:t>
      </w:r>
      <w:r w:rsidR="00A374A1">
        <w:rPr>
          <w:rFonts w:ascii="Times New Roman" w:hAnsi="Times New Roman" w:cs="Times New Roman"/>
          <w:i/>
          <w:szCs w:val="24"/>
          <w:lang w:val="pl-PL"/>
        </w:rPr>
        <w:t>p</w:t>
      </w:r>
      <w:r w:rsidR="009B3D10">
        <w:rPr>
          <w:rFonts w:ascii="Times New Roman" w:hAnsi="Times New Roman" w:cs="Times New Roman"/>
          <w:i/>
          <w:szCs w:val="24"/>
          <w:lang w:val="pl-PL"/>
        </w:rPr>
        <w:t>.</w:t>
      </w:r>
      <w:r w:rsidR="00A374A1">
        <w:rPr>
          <w:rFonts w:ascii="Times New Roman" w:hAnsi="Times New Roman" w:cs="Times New Roman"/>
          <w:i/>
          <w:szCs w:val="24"/>
          <w:lang w:val="pl-PL"/>
        </w:rPr>
        <w:t xml:space="preserve"> Zjednoczonemu Królestwu</w:t>
      </w:r>
      <w:r w:rsidRPr="00A374A1">
        <w:rPr>
          <w:rFonts w:ascii="Times New Roman" w:hAnsi="Times New Roman" w:cs="Times New Roman"/>
          <w:szCs w:val="24"/>
          <w:lang w:val="pl-PL"/>
        </w:rPr>
        <w:t xml:space="preserve">, </w:t>
      </w:r>
      <w:r w:rsidR="00C44356">
        <w:rPr>
          <w:rFonts w:ascii="Times New Roman" w:hAnsi="Times New Roman" w:cs="Times New Roman"/>
          <w:szCs w:val="24"/>
          <w:lang w:val="pl-PL"/>
        </w:rPr>
        <w:t>z</w:t>
      </w:r>
      <w:r w:rsidR="00A374A1">
        <w:rPr>
          <w:rFonts w:ascii="Times New Roman" w:hAnsi="Times New Roman" w:cs="Times New Roman"/>
          <w:szCs w:val="24"/>
          <w:lang w:val="pl-PL"/>
        </w:rPr>
        <w:t xml:space="preserve"> 2 maja</w:t>
      </w:r>
      <w:r w:rsidRPr="00A374A1">
        <w:rPr>
          <w:rFonts w:ascii="Times New Roman" w:hAnsi="Times New Roman" w:cs="Times New Roman"/>
          <w:szCs w:val="24"/>
          <w:lang w:val="pl-PL"/>
        </w:rPr>
        <w:t xml:space="preserve"> 1997</w:t>
      </w:r>
      <w:r w:rsidR="00A374A1">
        <w:rPr>
          <w:rFonts w:ascii="Times New Roman" w:hAnsi="Times New Roman" w:cs="Times New Roman"/>
          <w:szCs w:val="24"/>
          <w:lang w:val="pl-PL"/>
        </w:rPr>
        <w:t xml:space="preserve"> r.</w:t>
      </w:r>
      <w:r w:rsidRPr="00A374A1">
        <w:rPr>
          <w:rFonts w:ascii="Times New Roman" w:hAnsi="Times New Roman" w:cs="Times New Roman"/>
          <w:szCs w:val="24"/>
          <w:lang w:val="pl-PL"/>
        </w:rPr>
        <w:t xml:space="preserve">, § 46, </w:t>
      </w:r>
      <w:r w:rsidR="00A374A1">
        <w:rPr>
          <w:rFonts w:ascii="Times New Roman" w:hAnsi="Times New Roman" w:cs="Times New Roman"/>
          <w:i/>
          <w:szCs w:val="24"/>
          <w:lang w:val="pl-PL"/>
        </w:rPr>
        <w:t>Zbiór wyroków i decyzji</w:t>
      </w:r>
      <w:r w:rsidRPr="00A374A1">
        <w:rPr>
          <w:rFonts w:ascii="Times New Roman" w:hAnsi="Times New Roman" w:cs="Times New Roman"/>
          <w:szCs w:val="24"/>
          <w:lang w:val="pl-PL"/>
        </w:rPr>
        <w:t xml:space="preserve"> 1997</w:t>
      </w:r>
      <w:r w:rsidRPr="00A374A1">
        <w:rPr>
          <w:rFonts w:ascii="Times New Roman" w:hAnsi="Times New Roman" w:cs="Times New Roman"/>
          <w:szCs w:val="24"/>
          <w:lang w:val="pl-PL"/>
        </w:rPr>
        <w:noBreakHyphen/>
        <w:t>III).</w:t>
      </w:r>
    </w:p>
    <w:p w:rsidR="002F5D96" w:rsidRPr="00D6191A" w:rsidRDefault="00D676EE" w:rsidP="002F5D96">
      <w:pPr>
        <w:pStyle w:val="ECHRPara"/>
        <w:rPr>
          <w:rStyle w:val="sb8d990e2"/>
          <w:rFonts w:ascii="Times New Roman" w:hAnsi="Times New Roman" w:cs="Times New Roman"/>
          <w:szCs w:val="24"/>
          <w:lang w:val="pl-PL"/>
        </w:rPr>
      </w:pPr>
      <w:r w:rsidRPr="00D62DD6">
        <w:rPr>
          <w:rFonts w:ascii="Times New Roman" w:hAnsi="Times New Roman" w:cs="Times New Roman"/>
          <w:lang w:val="pl-PL"/>
        </w:rPr>
        <w:t>33.  </w:t>
      </w:r>
      <w:r w:rsidR="002C234F" w:rsidRPr="002C234F">
        <w:rPr>
          <w:rFonts w:ascii="Times New Roman" w:hAnsi="Times New Roman" w:cs="Times New Roman"/>
          <w:lang w:val="pl-PL"/>
        </w:rPr>
        <w:t>Na z</w:t>
      </w:r>
      <w:r w:rsidR="002C234F">
        <w:rPr>
          <w:rFonts w:ascii="Times New Roman" w:hAnsi="Times New Roman" w:cs="Times New Roman"/>
          <w:lang w:val="pl-PL"/>
        </w:rPr>
        <w:t>a</w:t>
      </w:r>
      <w:r w:rsidR="002C234F" w:rsidRPr="002C234F">
        <w:rPr>
          <w:rFonts w:ascii="Times New Roman" w:hAnsi="Times New Roman" w:cs="Times New Roman"/>
          <w:lang w:val="pl-PL"/>
        </w:rPr>
        <w:t>kończenie Trybunał stwierdził, że przedmiotowa sprawa różni się od sprawy</w:t>
      </w:r>
      <w:r w:rsidRPr="002C234F">
        <w:rPr>
          <w:rFonts w:ascii="Times New Roman" w:hAnsi="Times New Roman" w:cs="Times New Roman"/>
          <w:lang w:val="pl-PL"/>
        </w:rPr>
        <w:t xml:space="preserve"> </w:t>
      </w:r>
      <w:proofErr w:type="spellStart"/>
      <w:r w:rsidRPr="002C234F">
        <w:rPr>
          <w:rFonts w:ascii="Times New Roman" w:hAnsi="Times New Roman" w:cs="Times New Roman"/>
          <w:i/>
          <w:lang w:val="pl-PL"/>
        </w:rPr>
        <w:t>Grifhorst</w:t>
      </w:r>
      <w:proofErr w:type="spellEnd"/>
      <w:r w:rsidR="002C234F" w:rsidRPr="002C234F">
        <w:rPr>
          <w:rFonts w:ascii="Times New Roman" w:hAnsi="Times New Roman" w:cs="Times New Roman"/>
          <w:lang w:val="pl-PL"/>
        </w:rPr>
        <w:t xml:space="preserve"> (wyż. cyt.</w:t>
      </w:r>
      <w:r w:rsidRPr="002C234F">
        <w:rPr>
          <w:rFonts w:ascii="Times New Roman" w:hAnsi="Times New Roman" w:cs="Times New Roman"/>
          <w:lang w:val="pl-PL"/>
        </w:rPr>
        <w:t>)</w:t>
      </w:r>
      <w:r w:rsidR="002900A3">
        <w:rPr>
          <w:rFonts w:ascii="Times New Roman" w:hAnsi="Times New Roman" w:cs="Times New Roman"/>
          <w:lang w:val="pl-PL"/>
        </w:rPr>
        <w:t>,</w:t>
      </w:r>
      <w:r w:rsidRPr="002C234F">
        <w:rPr>
          <w:rFonts w:ascii="Times New Roman" w:hAnsi="Times New Roman" w:cs="Times New Roman"/>
          <w:lang w:val="pl-PL"/>
        </w:rPr>
        <w:t xml:space="preserve"> </w:t>
      </w:r>
      <w:r w:rsidR="002C234F" w:rsidRPr="002C234F">
        <w:rPr>
          <w:rFonts w:ascii="Times New Roman" w:hAnsi="Times New Roman" w:cs="Times New Roman"/>
          <w:lang w:val="pl-PL"/>
        </w:rPr>
        <w:t xml:space="preserve">na </w:t>
      </w:r>
      <w:r w:rsidR="0017222C">
        <w:rPr>
          <w:rFonts w:ascii="Times New Roman" w:hAnsi="Times New Roman" w:cs="Times New Roman"/>
          <w:lang w:val="pl-PL"/>
        </w:rPr>
        <w:t>którą</w:t>
      </w:r>
      <w:r w:rsidR="002C234F" w:rsidRPr="002C234F">
        <w:rPr>
          <w:rFonts w:ascii="Times New Roman" w:hAnsi="Times New Roman" w:cs="Times New Roman"/>
          <w:lang w:val="pl-PL"/>
        </w:rPr>
        <w:t xml:space="preserve"> powołują się skarżący. Tamta sprawa</w:t>
      </w:r>
      <w:r w:rsidR="002C234F">
        <w:rPr>
          <w:rFonts w:ascii="Times New Roman" w:hAnsi="Times New Roman" w:cs="Times New Roman"/>
          <w:lang w:val="pl-PL"/>
        </w:rPr>
        <w:t xml:space="preserve"> dotyczyła skazania osoby za niezłożenie deklaracji posiadania </w:t>
      </w:r>
      <w:r w:rsidR="00921C3A">
        <w:rPr>
          <w:rFonts w:ascii="Times New Roman" w:hAnsi="Times New Roman" w:cs="Times New Roman"/>
          <w:lang w:val="pl-PL"/>
        </w:rPr>
        <w:t>równowartości kwoty 233 056 EUR w czasie przekraczania</w:t>
      </w:r>
      <w:r w:rsidR="002C234F">
        <w:rPr>
          <w:rFonts w:ascii="Times New Roman" w:hAnsi="Times New Roman" w:cs="Times New Roman"/>
          <w:lang w:val="pl-PL"/>
        </w:rPr>
        <w:t xml:space="preserve"> granicy francusko-andorskiej. </w:t>
      </w:r>
      <w:r w:rsidR="0017222C">
        <w:rPr>
          <w:rFonts w:ascii="Times New Roman" w:hAnsi="Times New Roman" w:cs="Times New Roman"/>
          <w:lang w:val="pl-PL"/>
        </w:rPr>
        <w:t>Osoba ta została uznana winną</w:t>
      </w:r>
      <w:r w:rsidR="002C234F" w:rsidRPr="00C6510E">
        <w:rPr>
          <w:rFonts w:ascii="Times New Roman" w:hAnsi="Times New Roman" w:cs="Times New Roman"/>
          <w:lang w:val="pl-PL"/>
        </w:rPr>
        <w:t xml:space="preserve"> popełnienia przestępstwa </w:t>
      </w:r>
      <w:r w:rsidR="0017222C">
        <w:rPr>
          <w:rFonts w:ascii="Times New Roman" w:hAnsi="Times New Roman" w:cs="Times New Roman"/>
          <w:lang w:val="pl-PL"/>
        </w:rPr>
        <w:t xml:space="preserve">niezastosowania się do obowiązku </w:t>
      </w:r>
      <w:r w:rsidR="008B1AF3">
        <w:rPr>
          <w:rFonts w:ascii="Times New Roman" w:hAnsi="Times New Roman" w:cs="Times New Roman"/>
          <w:lang w:val="pl-PL"/>
        </w:rPr>
        <w:t>złożenia</w:t>
      </w:r>
      <w:r w:rsidR="0017222C">
        <w:rPr>
          <w:rFonts w:ascii="Times New Roman" w:hAnsi="Times New Roman" w:cs="Times New Roman"/>
          <w:lang w:val="pl-PL"/>
        </w:rPr>
        <w:t xml:space="preserve"> </w:t>
      </w:r>
      <w:r w:rsidR="00C6510E" w:rsidRPr="00C6510E">
        <w:rPr>
          <w:rFonts w:ascii="Times New Roman" w:hAnsi="Times New Roman" w:cs="Times New Roman"/>
          <w:lang w:val="pl-PL"/>
        </w:rPr>
        <w:t>deklaracji</w:t>
      </w:r>
      <w:r w:rsidR="002C234F" w:rsidRPr="00C6510E">
        <w:rPr>
          <w:rFonts w:ascii="Times New Roman" w:hAnsi="Times New Roman" w:cs="Times New Roman"/>
          <w:lang w:val="pl-PL"/>
        </w:rPr>
        <w:t xml:space="preserve"> </w:t>
      </w:r>
      <w:r w:rsidR="0017222C">
        <w:rPr>
          <w:rFonts w:ascii="Times New Roman" w:hAnsi="Times New Roman" w:cs="Times New Roman"/>
          <w:lang w:val="pl-PL"/>
        </w:rPr>
        <w:t>o środkach</w:t>
      </w:r>
      <w:r w:rsidR="00C6510E" w:rsidRPr="00C6510E">
        <w:rPr>
          <w:rFonts w:ascii="Times New Roman" w:hAnsi="Times New Roman" w:cs="Times New Roman"/>
          <w:lang w:val="pl-PL"/>
        </w:rPr>
        <w:t xml:space="preserve"> pieniężnych</w:t>
      </w:r>
      <w:r w:rsidR="0017222C">
        <w:rPr>
          <w:rFonts w:ascii="Times New Roman" w:hAnsi="Times New Roman" w:cs="Times New Roman"/>
          <w:lang w:val="pl-PL"/>
        </w:rPr>
        <w:t xml:space="preserve">, papierach </w:t>
      </w:r>
      <w:r w:rsidR="00C6510E">
        <w:rPr>
          <w:rFonts w:ascii="Times New Roman" w:hAnsi="Times New Roman" w:cs="Times New Roman"/>
          <w:lang w:val="pl-PL"/>
        </w:rPr>
        <w:t>wartościowych</w:t>
      </w:r>
      <w:r w:rsidR="00C06BB4">
        <w:rPr>
          <w:rFonts w:ascii="Times New Roman" w:hAnsi="Times New Roman" w:cs="Times New Roman"/>
          <w:lang w:val="pl-PL"/>
        </w:rPr>
        <w:t xml:space="preserve"> lub </w:t>
      </w:r>
      <w:r w:rsidR="00C06BB4" w:rsidRPr="00B43E0C">
        <w:rPr>
          <w:rFonts w:ascii="Times New Roman" w:hAnsi="Times New Roman" w:cs="Times New Roman"/>
          <w:lang w:val="pl-PL"/>
        </w:rPr>
        <w:t>walorach</w:t>
      </w:r>
      <w:r w:rsidR="0017222C">
        <w:rPr>
          <w:rFonts w:ascii="Times New Roman" w:hAnsi="Times New Roman" w:cs="Times New Roman"/>
          <w:lang w:val="pl-PL"/>
        </w:rPr>
        <w:t xml:space="preserve"> z artykułu 464 Kodeksu celnego i</w:t>
      </w:r>
      <w:r w:rsidR="00C6510E">
        <w:rPr>
          <w:rFonts w:ascii="Times New Roman" w:hAnsi="Times New Roman" w:cs="Times New Roman"/>
          <w:lang w:val="pl-PL"/>
        </w:rPr>
        <w:t xml:space="preserve"> </w:t>
      </w:r>
      <w:r w:rsidR="0017222C">
        <w:rPr>
          <w:rFonts w:ascii="Times New Roman" w:hAnsi="Times New Roman" w:cs="Times New Roman"/>
          <w:lang w:val="pl-PL"/>
        </w:rPr>
        <w:t>skazana</w:t>
      </w:r>
      <w:r w:rsidR="00C6510E">
        <w:rPr>
          <w:rFonts w:ascii="Times New Roman" w:hAnsi="Times New Roman" w:cs="Times New Roman"/>
          <w:lang w:val="pl-PL"/>
        </w:rPr>
        <w:t xml:space="preserve"> na przepadek całości tej kwoty, jak również na zapłatę kary pieniężnej w wysokości połowy niezadeklarowanej kwoty</w:t>
      </w:r>
      <w:r w:rsidR="0027572D">
        <w:rPr>
          <w:rFonts w:ascii="Times New Roman" w:hAnsi="Times New Roman" w:cs="Times New Roman"/>
          <w:lang w:val="pl-PL"/>
        </w:rPr>
        <w:t xml:space="preserve">, wraz z przymusem osobistym </w:t>
      </w:r>
      <w:r w:rsidR="00BD5103">
        <w:rPr>
          <w:rFonts w:ascii="Times New Roman" w:hAnsi="Times New Roman" w:cs="Times New Roman"/>
          <w:lang w:val="pl-PL"/>
        </w:rPr>
        <w:t>o tymczasowym charakterze</w:t>
      </w:r>
      <w:r w:rsidR="00D62DD6">
        <w:rPr>
          <w:rFonts w:ascii="Times New Roman" w:hAnsi="Times New Roman" w:cs="Times New Roman"/>
          <w:lang w:val="pl-PL"/>
        </w:rPr>
        <w:t xml:space="preserve">. </w:t>
      </w:r>
      <w:r w:rsidR="00D62DD6" w:rsidRPr="005D408C">
        <w:rPr>
          <w:rFonts w:ascii="Times New Roman" w:hAnsi="Times New Roman" w:cs="Times New Roman"/>
          <w:lang w:val="pl-PL"/>
        </w:rPr>
        <w:t xml:space="preserve">Trybunał stwierdził naruszenie artykułu </w:t>
      </w:r>
      <w:r w:rsidR="00DA2CD1" w:rsidRPr="005D408C">
        <w:rPr>
          <w:rFonts w:ascii="Times New Roman" w:hAnsi="Times New Roman" w:cs="Times New Roman"/>
          <w:lang w:val="pl-PL"/>
        </w:rPr>
        <w:t>1 Protokołu nr 1</w:t>
      </w:r>
      <w:r w:rsidR="00C06BB4">
        <w:rPr>
          <w:rFonts w:ascii="Times New Roman" w:hAnsi="Times New Roman" w:cs="Times New Roman"/>
          <w:lang w:val="pl-PL"/>
        </w:rPr>
        <w:t>,</w:t>
      </w:r>
      <w:r w:rsidR="00DA2CD1" w:rsidRPr="005D408C">
        <w:rPr>
          <w:rFonts w:ascii="Times New Roman" w:hAnsi="Times New Roman" w:cs="Times New Roman"/>
          <w:lang w:val="pl-PL"/>
        </w:rPr>
        <w:t xml:space="preserve"> </w:t>
      </w:r>
      <w:r w:rsidR="00C06BB4">
        <w:rPr>
          <w:rFonts w:ascii="Times New Roman" w:hAnsi="Times New Roman" w:cs="Times New Roman"/>
          <w:lang w:val="pl-PL"/>
        </w:rPr>
        <w:t>uznając</w:t>
      </w:r>
      <w:r w:rsidR="005D408C" w:rsidRPr="005D408C">
        <w:rPr>
          <w:rFonts w:ascii="Times New Roman" w:hAnsi="Times New Roman" w:cs="Times New Roman"/>
          <w:lang w:val="pl-PL"/>
        </w:rPr>
        <w:t>, że</w:t>
      </w:r>
      <w:r w:rsidR="005D408C">
        <w:rPr>
          <w:rFonts w:ascii="Times New Roman" w:hAnsi="Times New Roman" w:cs="Times New Roman"/>
          <w:lang w:val="pl-PL"/>
        </w:rPr>
        <w:t xml:space="preserve"> nałożone na </w:t>
      </w:r>
      <w:r w:rsidR="006E7950">
        <w:rPr>
          <w:rFonts w:ascii="Times New Roman" w:hAnsi="Times New Roman" w:cs="Times New Roman"/>
          <w:lang w:val="pl-PL"/>
        </w:rPr>
        <w:t>tę</w:t>
      </w:r>
      <w:r w:rsidR="0017222C">
        <w:rPr>
          <w:rFonts w:ascii="Times New Roman" w:hAnsi="Times New Roman" w:cs="Times New Roman"/>
          <w:lang w:val="pl-PL"/>
        </w:rPr>
        <w:t xml:space="preserve"> osobę</w:t>
      </w:r>
      <w:r w:rsidR="006E7950">
        <w:rPr>
          <w:rFonts w:ascii="Times New Roman" w:hAnsi="Times New Roman" w:cs="Times New Roman"/>
          <w:lang w:val="pl-PL"/>
        </w:rPr>
        <w:t xml:space="preserve"> środki karne w postaci prze</w:t>
      </w:r>
      <w:r w:rsidR="005D408C">
        <w:rPr>
          <w:rFonts w:ascii="Times New Roman" w:hAnsi="Times New Roman" w:cs="Times New Roman"/>
          <w:lang w:val="pl-PL"/>
        </w:rPr>
        <w:t>padku i kary pieniężnej były nieproporcjon</w:t>
      </w:r>
      <w:r w:rsidR="00E76AAF">
        <w:rPr>
          <w:rFonts w:ascii="Times New Roman" w:hAnsi="Times New Roman" w:cs="Times New Roman"/>
          <w:lang w:val="pl-PL"/>
        </w:rPr>
        <w:t>alne do popełnionego uchybienia</w:t>
      </w:r>
      <w:r w:rsidR="0017222C">
        <w:rPr>
          <w:rFonts w:ascii="Times New Roman" w:hAnsi="Times New Roman" w:cs="Times New Roman"/>
          <w:lang w:val="pl-PL"/>
        </w:rPr>
        <w:t>,</w:t>
      </w:r>
      <w:r w:rsidR="00E76AAF">
        <w:rPr>
          <w:rFonts w:ascii="Times New Roman" w:hAnsi="Times New Roman" w:cs="Times New Roman"/>
          <w:lang w:val="pl-PL"/>
        </w:rPr>
        <w:t xml:space="preserve"> bez </w:t>
      </w:r>
      <w:r w:rsidR="00E83CD9">
        <w:rPr>
          <w:rFonts w:ascii="Times New Roman" w:hAnsi="Times New Roman" w:cs="Times New Roman"/>
          <w:lang w:val="pl-PL"/>
        </w:rPr>
        <w:t>zachowania</w:t>
      </w:r>
      <w:r w:rsidR="00E76AAF">
        <w:rPr>
          <w:rFonts w:ascii="Times New Roman" w:hAnsi="Times New Roman" w:cs="Times New Roman"/>
          <w:lang w:val="pl-PL"/>
        </w:rPr>
        <w:t xml:space="preserve"> zasady „</w:t>
      </w:r>
      <w:r w:rsidR="00E83CD9">
        <w:rPr>
          <w:rFonts w:ascii="Times New Roman" w:hAnsi="Times New Roman" w:cs="Times New Roman"/>
          <w:lang w:val="pl-PL"/>
        </w:rPr>
        <w:t>słusznej</w:t>
      </w:r>
      <w:r w:rsidR="00E76AAF">
        <w:rPr>
          <w:rFonts w:ascii="Times New Roman" w:hAnsi="Times New Roman" w:cs="Times New Roman"/>
          <w:lang w:val="pl-PL"/>
        </w:rPr>
        <w:t xml:space="preserve"> równowagi”. </w:t>
      </w:r>
      <w:r w:rsidR="00772A12">
        <w:rPr>
          <w:rFonts w:ascii="Times New Roman" w:hAnsi="Times New Roman" w:cs="Times New Roman"/>
          <w:lang w:val="pl-PL"/>
        </w:rPr>
        <w:t>W swym rozumowaniu</w:t>
      </w:r>
      <w:r w:rsidR="00E76AAF">
        <w:rPr>
          <w:rFonts w:ascii="Times New Roman" w:hAnsi="Times New Roman" w:cs="Times New Roman"/>
          <w:lang w:val="pl-PL"/>
        </w:rPr>
        <w:t xml:space="preserve"> Trybunał wziął w szczególności pod uwagę okoliczność, że osobie tej można było jedynie zarzucić, że przy przejściu przez granicę nie zadeklarowała przewożonych przez nią środków pieniężnych w gotówce, a pozwany rząd nie utrzymywał, że środki te pochodziły z nielegalnej działalności lub</w:t>
      </w:r>
      <w:r w:rsidR="00921C3A">
        <w:rPr>
          <w:rFonts w:ascii="Times New Roman" w:hAnsi="Times New Roman" w:cs="Times New Roman"/>
          <w:lang w:val="pl-PL"/>
        </w:rPr>
        <w:t>, że</w:t>
      </w:r>
      <w:r w:rsidR="00E76AAF">
        <w:rPr>
          <w:rFonts w:ascii="Times New Roman" w:hAnsi="Times New Roman" w:cs="Times New Roman"/>
          <w:lang w:val="pl-PL"/>
        </w:rPr>
        <w:t xml:space="preserve"> miały być na taką działalność przeznaczone.</w:t>
      </w:r>
      <w:r w:rsidR="00D6191A">
        <w:rPr>
          <w:rFonts w:ascii="Times New Roman" w:hAnsi="Times New Roman" w:cs="Times New Roman"/>
          <w:lang w:val="pl-PL"/>
        </w:rPr>
        <w:t xml:space="preserve"> </w:t>
      </w:r>
      <w:r w:rsidR="00D6191A" w:rsidRPr="00D6191A">
        <w:rPr>
          <w:rFonts w:ascii="Times New Roman" w:hAnsi="Times New Roman" w:cs="Times New Roman"/>
          <w:lang w:val="pl-PL"/>
        </w:rPr>
        <w:t xml:space="preserve">Natomiast w przedmiotowej sprawie, tak jak w sprawie </w:t>
      </w:r>
      <w:r w:rsidR="00D6191A" w:rsidRPr="00D6191A">
        <w:rPr>
          <w:rFonts w:ascii="Times New Roman" w:hAnsi="Times New Roman" w:cs="Times New Roman"/>
          <w:i/>
          <w:lang w:val="pl-PL"/>
        </w:rPr>
        <w:t>Phillips</w:t>
      </w:r>
      <w:r w:rsidR="00D6191A" w:rsidRPr="00D6191A">
        <w:rPr>
          <w:rFonts w:ascii="Times New Roman" w:hAnsi="Times New Roman" w:cs="Times New Roman"/>
          <w:lang w:val="pl-PL"/>
        </w:rPr>
        <w:t xml:space="preserve"> </w:t>
      </w:r>
      <w:r w:rsidR="00F9766D">
        <w:rPr>
          <w:rFonts w:ascii="Times New Roman" w:hAnsi="Times New Roman" w:cs="Times New Roman"/>
          <w:lang w:val="pl-PL"/>
        </w:rPr>
        <w:t>przywołanej</w:t>
      </w:r>
      <w:r w:rsidR="00F9766D" w:rsidRPr="00D6191A">
        <w:rPr>
          <w:rFonts w:ascii="Times New Roman" w:hAnsi="Times New Roman" w:cs="Times New Roman"/>
          <w:lang w:val="pl-PL"/>
        </w:rPr>
        <w:t>, jako</w:t>
      </w:r>
      <w:r w:rsidR="00D6191A" w:rsidRPr="00D6191A">
        <w:rPr>
          <w:rFonts w:ascii="Times New Roman" w:hAnsi="Times New Roman" w:cs="Times New Roman"/>
          <w:lang w:val="pl-PL"/>
        </w:rPr>
        <w:t xml:space="preserve"> kontrprzykład </w:t>
      </w:r>
      <w:r w:rsidR="0017222C">
        <w:rPr>
          <w:rFonts w:ascii="Times New Roman" w:hAnsi="Times New Roman" w:cs="Times New Roman"/>
          <w:lang w:val="pl-PL"/>
        </w:rPr>
        <w:t>do</w:t>
      </w:r>
      <w:r w:rsidR="00D6191A">
        <w:rPr>
          <w:rFonts w:ascii="Times New Roman" w:hAnsi="Times New Roman" w:cs="Times New Roman"/>
          <w:lang w:val="pl-PL"/>
        </w:rPr>
        <w:t xml:space="preserve"> wyroku </w:t>
      </w:r>
      <w:proofErr w:type="spellStart"/>
      <w:r w:rsidR="00D6191A" w:rsidRPr="00D6191A">
        <w:rPr>
          <w:rStyle w:val="sb8d990e2"/>
          <w:rFonts w:ascii="Times New Roman" w:hAnsi="Times New Roman" w:cs="Times New Roman"/>
          <w:i/>
          <w:lang w:val="pl-PL"/>
        </w:rPr>
        <w:t>Grifhorst</w:t>
      </w:r>
      <w:proofErr w:type="spellEnd"/>
      <w:r w:rsidR="00D6191A" w:rsidRPr="00D6191A">
        <w:rPr>
          <w:rStyle w:val="sb8d990e2"/>
          <w:rFonts w:ascii="Times New Roman" w:hAnsi="Times New Roman" w:cs="Times New Roman"/>
          <w:lang w:val="pl-PL"/>
        </w:rPr>
        <w:t xml:space="preserve"> (§ 99),</w:t>
      </w:r>
      <w:r w:rsidR="00D6191A" w:rsidRPr="00D6191A">
        <w:rPr>
          <w:rFonts w:ascii="Times New Roman" w:hAnsi="Times New Roman" w:cs="Times New Roman"/>
          <w:lang w:val="pl-PL"/>
        </w:rPr>
        <w:t xml:space="preserve"> </w:t>
      </w:r>
      <w:r w:rsidR="00D6191A">
        <w:rPr>
          <w:rFonts w:ascii="Times New Roman" w:hAnsi="Times New Roman" w:cs="Times New Roman"/>
          <w:lang w:val="pl-PL"/>
        </w:rPr>
        <w:t xml:space="preserve">orzeczenie przepadku domu skarżących </w:t>
      </w:r>
      <w:r w:rsidR="00772A12">
        <w:rPr>
          <w:rFonts w:ascii="Times New Roman" w:hAnsi="Times New Roman" w:cs="Times New Roman"/>
          <w:lang w:val="pl-PL"/>
        </w:rPr>
        <w:t>dotyczyło</w:t>
      </w:r>
      <w:r w:rsidR="00F4492E">
        <w:rPr>
          <w:rFonts w:ascii="Times New Roman" w:hAnsi="Times New Roman" w:cs="Times New Roman"/>
          <w:lang w:val="pl-PL"/>
        </w:rPr>
        <w:t xml:space="preserve"> majątku, </w:t>
      </w:r>
      <w:r w:rsidR="00F9766D">
        <w:rPr>
          <w:rFonts w:ascii="Times New Roman" w:hAnsi="Times New Roman" w:cs="Times New Roman"/>
          <w:lang w:val="pl-PL"/>
        </w:rPr>
        <w:t>co do którego</w:t>
      </w:r>
      <w:r w:rsidR="00F4492E">
        <w:rPr>
          <w:rFonts w:ascii="Times New Roman" w:hAnsi="Times New Roman" w:cs="Times New Roman"/>
          <w:lang w:val="pl-PL"/>
        </w:rPr>
        <w:t xml:space="preserve"> założono, że został nabyty ze środków pochodzących z działalności przestępczej. </w:t>
      </w:r>
      <w:r w:rsidR="00E76AAF" w:rsidRPr="00D6191A">
        <w:rPr>
          <w:rFonts w:ascii="Times New Roman" w:hAnsi="Times New Roman" w:cs="Times New Roman"/>
          <w:lang w:val="pl-PL"/>
        </w:rPr>
        <w:t xml:space="preserve"> </w:t>
      </w:r>
      <w:r w:rsidR="005D408C" w:rsidRPr="00D6191A">
        <w:rPr>
          <w:rFonts w:ascii="Times New Roman" w:hAnsi="Times New Roman" w:cs="Times New Roman"/>
          <w:lang w:val="pl-PL"/>
        </w:rPr>
        <w:t xml:space="preserve">  </w:t>
      </w:r>
      <w:r w:rsidR="002C234F" w:rsidRPr="00D6191A">
        <w:rPr>
          <w:rFonts w:ascii="Times New Roman" w:hAnsi="Times New Roman" w:cs="Times New Roman"/>
          <w:lang w:val="pl-PL"/>
        </w:rPr>
        <w:t xml:space="preserve"> </w:t>
      </w:r>
      <w:r w:rsidRPr="00D6191A">
        <w:rPr>
          <w:rStyle w:val="sb8d990e2"/>
          <w:rFonts w:ascii="Times New Roman" w:hAnsi="Times New Roman" w:cs="Times New Roman"/>
          <w:lang w:val="pl-PL"/>
        </w:rPr>
        <w:t xml:space="preserve"> </w:t>
      </w:r>
    </w:p>
    <w:p w:rsidR="002F5D96" w:rsidRPr="00F4492E" w:rsidRDefault="002F5D96" w:rsidP="002F5D96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  <w:r w:rsidRPr="004F61FB">
        <w:rPr>
          <w:rFonts w:ascii="Times New Roman" w:hAnsi="Times New Roman" w:cs="Times New Roman"/>
          <w:szCs w:val="24"/>
          <w:lang w:val="pl-PL"/>
        </w:rPr>
        <w:t>34.  </w:t>
      </w:r>
      <w:r w:rsidR="00F4492E" w:rsidRPr="00F4492E">
        <w:rPr>
          <w:rFonts w:ascii="Times New Roman" w:hAnsi="Times New Roman" w:cs="Times New Roman"/>
          <w:szCs w:val="24"/>
          <w:lang w:val="pl-PL"/>
        </w:rPr>
        <w:t>Te informacje, jak też szeroki margines</w:t>
      </w:r>
      <w:r w:rsidR="00772A12">
        <w:rPr>
          <w:rFonts w:ascii="Times New Roman" w:hAnsi="Times New Roman" w:cs="Times New Roman"/>
          <w:szCs w:val="24"/>
          <w:lang w:val="pl-PL"/>
        </w:rPr>
        <w:t xml:space="preserve"> oceny</w:t>
      </w:r>
      <w:r w:rsidR="0079002E" w:rsidRPr="00F4492E">
        <w:rPr>
          <w:rFonts w:ascii="Times New Roman" w:hAnsi="Times New Roman" w:cs="Times New Roman"/>
          <w:szCs w:val="24"/>
          <w:lang w:val="pl-PL"/>
        </w:rPr>
        <w:t>, jakim</w:t>
      </w:r>
      <w:r w:rsidR="00F4492E" w:rsidRPr="00F4492E">
        <w:rPr>
          <w:rFonts w:ascii="Times New Roman" w:hAnsi="Times New Roman" w:cs="Times New Roman"/>
          <w:szCs w:val="24"/>
          <w:lang w:val="pl-PL"/>
        </w:rPr>
        <w:t xml:space="preserve"> dysponowało pozwane państwo, </w:t>
      </w:r>
      <w:r w:rsidR="00772A12">
        <w:rPr>
          <w:rFonts w:ascii="Times New Roman" w:hAnsi="Times New Roman" w:cs="Times New Roman"/>
          <w:szCs w:val="24"/>
          <w:lang w:val="pl-PL"/>
        </w:rPr>
        <w:t>sprawiły</w:t>
      </w:r>
      <w:r w:rsidR="0017222C">
        <w:rPr>
          <w:rFonts w:ascii="Times New Roman" w:hAnsi="Times New Roman" w:cs="Times New Roman"/>
          <w:szCs w:val="24"/>
          <w:lang w:val="pl-PL"/>
        </w:rPr>
        <w:t>, że Trybunał stwierdził</w:t>
      </w:r>
      <w:r w:rsidR="00F4492E" w:rsidRPr="00F4492E">
        <w:rPr>
          <w:rFonts w:ascii="Times New Roman" w:hAnsi="Times New Roman" w:cs="Times New Roman"/>
          <w:szCs w:val="24"/>
          <w:lang w:val="pl-PL"/>
        </w:rPr>
        <w:t xml:space="preserve">, że </w:t>
      </w:r>
      <w:r w:rsidR="00F4492E">
        <w:rPr>
          <w:rFonts w:ascii="Times New Roman" w:hAnsi="Times New Roman" w:cs="Times New Roman"/>
          <w:szCs w:val="24"/>
          <w:lang w:val="pl-PL"/>
        </w:rPr>
        <w:t xml:space="preserve">naruszenie prawa skarżących do poszanowania ich własności w postaci </w:t>
      </w:r>
      <w:r w:rsidR="00772A12">
        <w:rPr>
          <w:rFonts w:ascii="Times New Roman" w:hAnsi="Times New Roman" w:cs="Times New Roman"/>
          <w:szCs w:val="24"/>
          <w:lang w:val="pl-PL"/>
        </w:rPr>
        <w:t xml:space="preserve">zakwestionowanego </w:t>
      </w:r>
      <w:r w:rsidR="0017222C">
        <w:rPr>
          <w:rFonts w:ascii="Times New Roman" w:hAnsi="Times New Roman" w:cs="Times New Roman"/>
          <w:szCs w:val="24"/>
          <w:lang w:val="pl-PL"/>
        </w:rPr>
        <w:t>przepadku było</w:t>
      </w:r>
      <w:r w:rsidR="005F4A3E">
        <w:rPr>
          <w:rFonts w:ascii="Times New Roman" w:hAnsi="Times New Roman" w:cs="Times New Roman"/>
          <w:szCs w:val="24"/>
          <w:lang w:val="pl-PL"/>
        </w:rPr>
        <w:t xml:space="preserve"> proporcjonalne do ogólnego </w:t>
      </w:r>
      <w:r w:rsidR="0079002E">
        <w:rPr>
          <w:rFonts w:ascii="Times New Roman" w:hAnsi="Times New Roman" w:cs="Times New Roman"/>
          <w:szCs w:val="24"/>
          <w:lang w:val="pl-PL"/>
        </w:rPr>
        <w:t>celu, jaki</w:t>
      </w:r>
      <w:r w:rsidR="005F4A3E">
        <w:rPr>
          <w:rFonts w:ascii="Times New Roman" w:hAnsi="Times New Roman" w:cs="Times New Roman"/>
          <w:szCs w:val="24"/>
          <w:lang w:val="pl-PL"/>
        </w:rPr>
        <w:t xml:space="preserve"> miało osiągnąć.</w:t>
      </w:r>
      <w:r w:rsidR="00772A12">
        <w:rPr>
          <w:rFonts w:ascii="Times New Roman" w:hAnsi="Times New Roman" w:cs="Times New Roman"/>
          <w:szCs w:val="24"/>
          <w:lang w:val="pl-PL"/>
        </w:rPr>
        <w:t xml:space="preserve"> </w:t>
      </w:r>
      <w:r w:rsidR="00E22188">
        <w:rPr>
          <w:rFonts w:ascii="Times New Roman" w:hAnsi="Times New Roman" w:cs="Times New Roman"/>
          <w:szCs w:val="24"/>
          <w:lang w:val="pl-PL"/>
        </w:rPr>
        <w:t>Ta część skargi winna być zatem, j</w:t>
      </w:r>
      <w:r w:rsidR="00772A12">
        <w:rPr>
          <w:rFonts w:ascii="Times New Roman" w:hAnsi="Times New Roman" w:cs="Times New Roman"/>
          <w:szCs w:val="24"/>
          <w:lang w:val="pl-PL"/>
        </w:rPr>
        <w:t xml:space="preserve">ako </w:t>
      </w:r>
      <w:r w:rsidR="003A00C7">
        <w:rPr>
          <w:rFonts w:ascii="Times New Roman" w:hAnsi="Times New Roman" w:cs="Times New Roman"/>
          <w:szCs w:val="24"/>
          <w:lang w:val="pl-PL"/>
        </w:rPr>
        <w:t>w sposób oczywisty</w:t>
      </w:r>
      <w:r w:rsidR="00772A12">
        <w:rPr>
          <w:rFonts w:ascii="Times New Roman" w:hAnsi="Times New Roman" w:cs="Times New Roman"/>
          <w:szCs w:val="24"/>
          <w:lang w:val="pl-PL"/>
        </w:rPr>
        <w:t xml:space="preserve"> nieuzasadniona</w:t>
      </w:r>
      <w:r w:rsidR="00E22188">
        <w:rPr>
          <w:rFonts w:ascii="Times New Roman" w:hAnsi="Times New Roman" w:cs="Times New Roman"/>
          <w:szCs w:val="24"/>
          <w:lang w:val="pl-PL"/>
        </w:rPr>
        <w:t>,</w:t>
      </w:r>
      <w:r w:rsidR="005F4A3E">
        <w:rPr>
          <w:rFonts w:ascii="Times New Roman" w:hAnsi="Times New Roman" w:cs="Times New Roman"/>
          <w:szCs w:val="24"/>
          <w:lang w:val="pl-PL"/>
        </w:rPr>
        <w:t xml:space="preserve"> od</w:t>
      </w:r>
      <w:r w:rsidR="00153D7C">
        <w:rPr>
          <w:rFonts w:ascii="Times New Roman" w:hAnsi="Times New Roman" w:cs="Times New Roman"/>
          <w:szCs w:val="24"/>
          <w:lang w:val="pl-PL"/>
        </w:rPr>
        <w:t>dalona</w:t>
      </w:r>
      <w:r w:rsidR="005F4A3E">
        <w:rPr>
          <w:rFonts w:ascii="Times New Roman" w:hAnsi="Times New Roman" w:cs="Times New Roman"/>
          <w:szCs w:val="24"/>
          <w:lang w:val="pl-PL"/>
        </w:rPr>
        <w:t xml:space="preserve"> na podstawie artykułu</w:t>
      </w:r>
      <w:r w:rsidR="00F4492E" w:rsidRPr="00F4492E">
        <w:rPr>
          <w:rFonts w:ascii="Times New Roman" w:hAnsi="Times New Roman" w:cs="Times New Roman"/>
          <w:szCs w:val="24"/>
          <w:lang w:val="pl-PL"/>
        </w:rPr>
        <w:t xml:space="preserve"> </w:t>
      </w:r>
      <w:r w:rsidR="00BD5103">
        <w:rPr>
          <w:rFonts w:ascii="Times New Roman" w:hAnsi="Times New Roman" w:cs="Times New Roman"/>
          <w:snapToGrid w:val="0"/>
          <w:szCs w:val="24"/>
          <w:lang w:val="pl-PL"/>
        </w:rPr>
        <w:t>35 § 3 a</w:t>
      </w:r>
      <w:r w:rsidR="00772A12">
        <w:rPr>
          <w:rFonts w:ascii="Times New Roman" w:hAnsi="Times New Roman" w:cs="Times New Roman"/>
          <w:snapToGrid w:val="0"/>
          <w:szCs w:val="24"/>
          <w:lang w:val="pl-PL"/>
        </w:rPr>
        <w:t>)</w:t>
      </w:r>
      <w:r w:rsidR="005F4A3E">
        <w:rPr>
          <w:rFonts w:ascii="Times New Roman" w:hAnsi="Times New Roman" w:cs="Times New Roman"/>
          <w:snapToGrid w:val="0"/>
          <w:szCs w:val="24"/>
          <w:lang w:val="pl-PL"/>
        </w:rPr>
        <w:t xml:space="preserve"> oraz</w:t>
      </w:r>
      <w:r w:rsidRPr="00F4492E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="00153D7C">
        <w:rPr>
          <w:rFonts w:ascii="Times New Roman" w:hAnsi="Times New Roman" w:cs="Times New Roman"/>
          <w:snapToGrid w:val="0"/>
          <w:szCs w:val="24"/>
          <w:lang w:val="pl-PL"/>
        </w:rPr>
        <w:t xml:space="preserve">§ </w:t>
      </w:r>
      <w:r w:rsidRPr="00F4492E">
        <w:rPr>
          <w:rFonts w:ascii="Times New Roman" w:hAnsi="Times New Roman" w:cs="Times New Roman"/>
          <w:snapToGrid w:val="0"/>
          <w:szCs w:val="24"/>
          <w:lang w:val="pl-PL"/>
        </w:rPr>
        <w:t xml:space="preserve">4 </w:t>
      </w:r>
      <w:r w:rsidR="005F4A3E">
        <w:rPr>
          <w:rFonts w:ascii="Times New Roman" w:hAnsi="Times New Roman" w:cs="Times New Roman"/>
          <w:snapToGrid w:val="0"/>
          <w:szCs w:val="24"/>
          <w:lang w:val="pl-PL"/>
        </w:rPr>
        <w:t>Konwencji</w:t>
      </w:r>
      <w:r w:rsidRPr="00F4492E">
        <w:rPr>
          <w:rFonts w:ascii="Times New Roman" w:hAnsi="Times New Roman" w:cs="Times New Roman"/>
          <w:snapToGrid w:val="0"/>
          <w:szCs w:val="24"/>
          <w:lang w:val="pl-PL"/>
        </w:rPr>
        <w:t>.</w:t>
      </w:r>
    </w:p>
    <w:p w:rsidR="002F5D96" w:rsidRPr="004F61FB" w:rsidRDefault="002F5D96" w:rsidP="002F5D96">
      <w:pPr>
        <w:pStyle w:val="ECHRHeading2"/>
        <w:rPr>
          <w:rFonts w:ascii="Times New Roman" w:hAnsi="Times New Roman" w:cs="Times New Roman"/>
          <w:szCs w:val="24"/>
          <w:lang w:val="pl-PL"/>
        </w:rPr>
      </w:pPr>
      <w:r w:rsidRPr="004F61FB">
        <w:rPr>
          <w:rFonts w:ascii="Times New Roman" w:hAnsi="Times New Roman" w:cs="Times New Roman"/>
          <w:szCs w:val="24"/>
          <w:lang w:val="pl-PL"/>
        </w:rPr>
        <w:lastRenderedPageBreak/>
        <w:t>B.  </w:t>
      </w:r>
      <w:r w:rsidR="005F4A3E" w:rsidRPr="005F4A3E">
        <w:rPr>
          <w:rFonts w:ascii="Times New Roman" w:hAnsi="Times New Roman" w:cs="Times New Roman"/>
          <w:szCs w:val="24"/>
          <w:lang w:val="pl-PL"/>
        </w:rPr>
        <w:t>Domniemane</w:t>
      </w:r>
      <w:r w:rsidR="005F4A3E" w:rsidRPr="004F61FB">
        <w:rPr>
          <w:rFonts w:ascii="Times New Roman" w:hAnsi="Times New Roman" w:cs="Times New Roman"/>
          <w:szCs w:val="24"/>
          <w:lang w:val="pl-PL"/>
        </w:rPr>
        <w:t xml:space="preserve"> </w:t>
      </w:r>
      <w:r w:rsidR="005F4A3E" w:rsidRPr="005F4A3E">
        <w:rPr>
          <w:rFonts w:ascii="Times New Roman" w:hAnsi="Times New Roman" w:cs="Times New Roman"/>
          <w:szCs w:val="24"/>
          <w:lang w:val="pl-PL"/>
        </w:rPr>
        <w:t>naruszenie</w:t>
      </w:r>
      <w:r w:rsidR="005F4A3E" w:rsidRPr="004F61FB">
        <w:rPr>
          <w:rFonts w:ascii="Times New Roman" w:hAnsi="Times New Roman" w:cs="Times New Roman"/>
          <w:szCs w:val="24"/>
          <w:lang w:val="pl-PL"/>
        </w:rPr>
        <w:t xml:space="preserve"> </w:t>
      </w:r>
      <w:r w:rsidR="005F4A3E" w:rsidRPr="005F4A3E">
        <w:rPr>
          <w:rFonts w:ascii="Times New Roman" w:hAnsi="Times New Roman" w:cs="Times New Roman"/>
          <w:szCs w:val="24"/>
          <w:lang w:val="pl-PL"/>
        </w:rPr>
        <w:t>artykułu</w:t>
      </w:r>
      <w:r w:rsidR="005F4A3E" w:rsidRPr="004F61FB">
        <w:rPr>
          <w:rFonts w:ascii="Times New Roman" w:hAnsi="Times New Roman" w:cs="Times New Roman"/>
          <w:szCs w:val="24"/>
          <w:lang w:val="pl-PL"/>
        </w:rPr>
        <w:t xml:space="preserve"> 8 </w:t>
      </w:r>
      <w:r w:rsidR="005F4A3E" w:rsidRPr="005F4A3E">
        <w:rPr>
          <w:rFonts w:ascii="Times New Roman" w:hAnsi="Times New Roman" w:cs="Times New Roman"/>
          <w:szCs w:val="24"/>
          <w:lang w:val="pl-PL"/>
        </w:rPr>
        <w:t>Konwencji</w:t>
      </w:r>
    </w:p>
    <w:p w:rsidR="002F5D96" w:rsidRPr="005F4A3E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4F61FB">
        <w:rPr>
          <w:rFonts w:ascii="Times New Roman" w:hAnsi="Times New Roman" w:cs="Times New Roman"/>
          <w:szCs w:val="24"/>
          <w:lang w:val="pl-PL"/>
        </w:rPr>
        <w:t>35.  </w:t>
      </w:r>
      <w:r w:rsidR="005F4A3E" w:rsidRPr="005F4A3E">
        <w:rPr>
          <w:rFonts w:ascii="Times New Roman" w:hAnsi="Times New Roman" w:cs="Times New Roman"/>
          <w:szCs w:val="24"/>
          <w:lang w:val="pl-PL"/>
        </w:rPr>
        <w:t>Skarżący przywołują artykuł 8 Konwencji, który brzmi jak następuje</w:t>
      </w:r>
      <w:r w:rsidRPr="005F4A3E">
        <w:rPr>
          <w:rFonts w:ascii="Times New Roman" w:hAnsi="Times New Roman" w:cs="Times New Roman"/>
          <w:szCs w:val="24"/>
          <w:lang w:val="pl-PL"/>
        </w:rPr>
        <w:t> :</w:t>
      </w:r>
    </w:p>
    <w:p w:rsidR="002F5D96" w:rsidRPr="005F4A3E" w:rsidRDefault="0079002E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„</w:t>
      </w:r>
      <w:r w:rsidR="00D113CA" w:rsidRPr="004F61FB">
        <w:rPr>
          <w:rFonts w:ascii="Times New Roman" w:hAnsi="Times New Roman" w:cs="Times New Roman"/>
          <w:szCs w:val="20"/>
          <w:lang w:val="pl-PL"/>
        </w:rPr>
        <w:t> </w:t>
      </w:r>
      <w:r w:rsidR="002F5D96" w:rsidRPr="004F61FB">
        <w:rPr>
          <w:rFonts w:ascii="Times New Roman" w:hAnsi="Times New Roman" w:cs="Times New Roman"/>
          <w:szCs w:val="20"/>
          <w:lang w:val="pl-PL"/>
        </w:rPr>
        <w:t> 1.  </w:t>
      </w:r>
      <w:r w:rsidR="005F4A3E" w:rsidRPr="005F4A3E">
        <w:rPr>
          <w:rFonts w:ascii="Times New Roman" w:hAnsi="Times New Roman" w:cs="Times New Roman"/>
          <w:szCs w:val="20"/>
          <w:lang w:val="pl-PL"/>
        </w:rPr>
        <w:t>Każdy ma prawo do poszanowania swojego życia prywatnego i rodzinnego</w:t>
      </w:r>
      <w:r w:rsidR="005F4A3E">
        <w:rPr>
          <w:rFonts w:ascii="Times New Roman" w:hAnsi="Times New Roman" w:cs="Times New Roman"/>
          <w:szCs w:val="20"/>
          <w:lang w:val="pl-PL"/>
        </w:rPr>
        <w:t>, swojego mieszkania i swojej korespondencji</w:t>
      </w:r>
      <w:r w:rsidR="002F5D96" w:rsidRPr="005F4A3E">
        <w:rPr>
          <w:rFonts w:ascii="Times New Roman" w:hAnsi="Times New Roman" w:cs="Times New Roman"/>
          <w:szCs w:val="20"/>
          <w:lang w:val="pl-PL"/>
        </w:rPr>
        <w:t>.</w:t>
      </w:r>
    </w:p>
    <w:p w:rsidR="002F5D96" w:rsidRPr="00D113CA" w:rsidRDefault="002F5D96" w:rsidP="002F5D96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D113CA">
        <w:rPr>
          <w:rFonts w:ascii="Times New Roman" w:hAnsi="Times New Roman" w:cs="Times New Roman"/>
          <w:szCs w:val="20"/>
          <w:lang w:val="pl-PL"/>
        </w:rPr>
        <w:t>2.  </w:t>
      </w:r>
      <w:r w:rsidR="005F4A3E" w:rsidRPr="00D113CA">
        <w:rPr>
          <w:rFonts w:ascii="Times New Roman" w:hAnsi="Times New Roman" w:cs="Times New Roman"/>
          <w:szCs w:val="20"/>
          <w:lang w:val="pl-PL"/>
        </w:rPr>
        <w:t>Niedopuszczalna</w:t>
      </w:r>
      <w:r w:rsidR="00D113CA" w:rsidRPr="00D113CA">
        <w:rPr>
          <w:rFonts w:ascii="Times New Roman" w:hAnsi="Times New Roman" w:cs="Times New Roman"/>
          <w:szCs w:val="20"/>
          <w:lang w:val="pl-PL"/>
        </w:rPr>
        <w:t xml:space="preserve"> jest ingerencja władzy publicznej w korzystanie z tego prawa </w:t>
      </w:r>
      <w:r w:rsidR="006E7950">
        <w:rPr>
          <w:rFonts w:ascii="Times New Roman" w:hAnsi="Times New Roman" w:cs="Times New Roman"/>
          <w:szCs w:val="20"/>
          <w:lang w:val="pl-PL"/>
        </w:rPr>
        <w:br/>
      </w:r>
      <w:r w:rsidR="00D113CA" w:rsidRPr="00D113CA">
        <w:rPr>
          <w:rFonts w:ascii="Times New Roman" w:hAnsi="Times New Roman" w:cs="Times New Roman"/>
          <w:szCs w:val="20"/>
          <w:lang w:val="pl-PL"/>
        </w:rPr>
        <w:t>z wyjątkiem</w:t>
      </w:r>
      <w:r w:rsidR="00D113CA">
        <w:rPr>
          <w:rFonts w:ascii="Times New Roman" w:hAnsi="Times New Roman" w:cs="Times New Roman"/>
          <w:szCs w:val="20"/>
          <w:lang w:val="pl-PL"/>
        </w:rPr>
        <w:t xml:space="preserve"> przypadków przewidzianych przez ustawę i koniecznych </w:t>
      </w:r>
      <w:r w:rsidR="006E7950">
        <w:rPr>
          <w:rFonts w:ascii="Times New Roman" w:hAnsi="Times New Roman" w:cs="Times New Roman"/>
          <w:szCs w:val="20"/>
          <w:lang w:val="pl-PL"/>
        </w:rPr>
        <w:br/>
      </w:r>
      <w:r w:rsidR="00D113CA">
        <w:rPr>
          <w:rFonts w:ascii="Times New Roman" w:hAnsi="Times New Roman" w:cs="Times New Roman"/>
          <w:szCs w:val="20"/>
          <w:lang w:val="pl-PL"/>
        </w:rPr>
        <w:t xml:space="preserve">w demokratycznym społeczeństwie z uwagi na bezpieczeństwo państwowe, bezpieczeństwo publiczne lub dobrobyt gospodarczy kraju, ochronę porządku </w:t>
      </w:r>
      <w:r w:rsidR="006E7950">
        <w:rPr>
          <w:rFonts w:ascii="Times New Roman" w:hAnsi="Times New Roman" w:cs="Times New Roman"/>
          <w:szCs w:val="20"/>
          <w:lang w:val="pl-PL"/>
        </w:rPr>
        <w:br/>
      </w:r>
      <w:r w:rsidR="00D113CA">
        <w:rPr>
          <w:rFonts w:ascii="Times New Roman" w:hAnsi="Times New Roman" w:cs="Times New Roman"/>
          <w:szCs w:val="20"/>
          <w:lang w:val="pl-PL"/>
        </w:rPr>
        <w:t xml:space="preserve">i zapobieganie przestępstwom, ochronę zdrowia i moralności lub ochronę praw </w:t>
      </w:r>
      <w:r w:rsidR="006E7950">
        <w:rPr>
          <w:rFonts w:ascii="Times New Roman" w:hAnsi="Times New Roman" w:cs="Times New Roman"/>
          <w:szCs w:val="20"/>
          <w:lang w:val="pl-PL"/>
        </w:rPr>
        <w:br/>
      </w:r>
      <w:r w:rsidR="00D113CA">
        <w:rPr>
          <w:rFonts w:ascii="Times New Roman" w:hAnsi="Times New Roman" w:cs="Times New Roman"/>
          <w:szCs w:val="20"/>
          <w:lang w:val="pl-PL"/>
        </w:rPr>
        <w:t>i wolności osób.”</w:t>
      </w:r>
    </w:p>
    <w:p w:rsidR="002F5D96" w:rsidRPr="004F61FB" w:rsidRDefault="002F5D96" w:rsidP="002F5D96">
      <w:pPr>
        <w:pStyle w:val="ECHRHeading3"/>
        <w:rPr>
          <w:rFonts w:ascii="Times New Roman" w:hAnsi="Times New Roman" w:cs="Times New Roman"/>
          <w:szCs w:val="24"/>
          <w:lang w:val="pl-PL"/>
        </w:rPr>
      </w:pPr>
      <w:r w:rsidRPr="004F61FB">
        <w:rPr>
          <w:rFonts w:ascii="Times New Roman" w:hAnsi="Times New Roman" w:cs="Times New Roman"/>
          <w:szCs w:val="24"/>
          <w:lang w:val="pl-PL"/>
        </w:rPr>
        <w:t>1.  </w:t>
      </w:r>
      <w:r w:rsidR="00D113CA" w:rsidRPr="00D113CA">
        <w:rPr>
          <w:rFonts w:ascii="Times New Roman" w:hAnsi="Times New Roman" w:cs="Times New Roman"/>
          <w:szCs w:val="24"/>
          <w:lang w:val="pl-PL"/>
        </w:rPr>
        <w:t>Strony</w:t>
      </w:r>
    </w:p>
    <w:p w:rsidR="002F5D96" w:rsidRPr="00876A9D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4F61FB">
        <w:rPr>
          <w:rFonts w:ascii="Times New Roman" w:hAnsi="Times New Roman" w:cs="Times New Roman"/>
          <w:szCs w:val="24"/>
          <w:lang w:val="pl-PL"/>
        </w:rPr>
        <w:t>36.  </w:t>
      </w:r>
      <w:r w:rsidR="00876A9D" w:rsidRPr="00876A9D">
        <w:rPr>
          <w:rFonts w:ascii="Times New Roman" w:hAnsi="Times New Roman" w:cs="Times New Roman"/>
          <w:szCs w:val="24"/>
          <w:lang w:val="pl-PL"/>
        </w:rPr>
        <w:t>W uwagach będących odpowiedzią na uwagi skarżących</w:t>
      </w:r>
      <w:r w:rsidR="006E41E4">
        <w:rPr>
          <w:rFonts w:ascii="Times New Roman" w:hAnsi="Times New Roman" w:cs="Times New Roman"/>
          <w:szCs w:val="24"/>
          <w:lang w:val="pl-PL"/>
        </w:rPr>
        <w:t xml:space="preserve"> Rząd oświadczył, że ponowie wyraża przekonanie, że „nie doszło (…) do ingerencji w wykonywanie przez skarżących praw wynikających z artykułu 8 Konwencji, który zresztą nie znajduje zastosowania w niniejszej sprawie”. Rząd wyciągnął taki wniosek z tego, że Trybunał nigdy nie przyjął, że wydanie wyroku skazującego</w:t>
      </w:r>
      <w:r w:rsidR="001F0DA3">
        <w:rPr>
          <w:rFonts w:ascii="Times New Roman" w:hAnsi="Times New Roman" w:cs="Times New Roman"/>
          <w:szCs w:val="24"/>
          <w:lang w:val="pl-PL"/>
        </w:rPr>
        <w:t xml:space="preserve"> w sprawie karnej,</w:t>
      </w:r>
      <w:r w:rsidR="00E83CD9">
        <w:rPr>
          <w:rFonts w:ascii="Times New Roman" w:hAnsi="Times New Roman" w:cs="Times New Roman"/>
          <w:szCs w:val="24"/>
          <w:lang w:val="pl-PL"/>
        </w:rPr>
        <w:t xml:space="preserve"> samo w sobie, mogłoby stanowić naruszenie prawa do poszanowania życia prywatnego, </w:t>
      </w:r>
      <w:r w:rsidR="006E7950">
        <w:rPr>
          <w:rFonts w:ascii="Times New Roman" w:hAnsi="Times New Roman" w:cs="Times New Roman"/>
          <w:szCs w:val="24"/>
          <w:lang w:val="pl-PL"/>
        </w:rPr>
        <w:br/>
      </w:r>
      <w:r w:rsidR="00BD5103">
        <w:rPr>
          <w:rFonts w:ascii="Times New Roman" w:hAnsi="Times New Roman" w:cs="Times New Roman"/>
          <w:szCs w:val="24"/>
          <w:lang w:val="pl-PL"/>
        </w:rPr>
        <w:t>oraz, że</w:t>
      </w:r>
      <w:r w:rsidR="00E83CD9">
        <w:rPr>
          <w:rFonts w:ascii="Times New Roman" w:hAnsi="Times New Roman" w:cs="Times New Roman"/>
          <w:szCs w:val="24"/>
          <w:lang w:val="pl-PL"/>
        </w:rPr>
        <w:t xml:space="preserve"> skarżącym zezwolono na mies</w:t>
      </w:r>
      <w:r w:rsidR="0079002E">
        <w:rPr>
          <w:rFonts w:ascii="Times New Roman" w:hAnsi="Times New Roman" w:cs="Times New Roman"/>
          <w:szCs w:val="24"/>
          <w:lang w:val="pl-PL"/>
        </w:rPr>
        <w:t>zkanie w zajętym domu do czasu znalezienia nowego</w:t>
      </w:r>
      <w:r w:rsidR="00E83CD9">
        <w:rPr>
          <w:rFonts w:ascii="Times New Roman" w:hAnsi="Times New Roman" w:cs="Times New Roman"/>
          <w:szCs w:val="24"/>
          <w:lang w:val="pl-PL"/>
        </w:rPr>
        <w:t xml:space="preserve"> lokum.  </w:t>
      </w:r>
    </w:p>
    <w:p w:rsidR="002F5D96" w:rsidRPr="00EB770E" w:rsidRDefault="00E83CD9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4137CE">
        <w:rPr>
          <w:rFonts w:ascii="Times New Roman" w:hAnsi="Times New Roman" w:cs="Times New Roman"/>
          <w:szCs w:val="24"/>
          <w:lang w:val="pl-PL"/>
        </w:rPr>
        <w:t>W głównych uwagach Rząd stwierdził, że n</w:t>
      </w:r>
      <w:r w:rsidR="004137CE">
        <w:rPr>
          <w:rFonts w:ascii="Times New Roman" w:hAnsi="Times New Roman" w:cs="Times New Roman"/>
          <w:szCs w:val="24"/>
          <w:lang w:val="pl-PL"/>
        </w:rPr>
        <w:t>i</w:t>
      </w:r>
      <w:r w:rsidRPr="004137CE">
        <w:rPr>
          <w:rFonts w:ascii="Times New Roman" w:hAnsi="Times New Roman" w:cs="Times New Roman"/>
          <w:szCs w:val="24"/>
          <w:lang w:val="pl-PL"/>
        </w:rPr>
        <w:t>e kwestionuje, że konfiskata domu, w którym mieszkali skarżący</w:t>
      </w:r>
      <w:r w:rsidR="001F0DA3">
        <w:rPr>
          <w:rFonts w:ascii="Times New Roman" w:hAnsi="Times New Roman" w:cs="Times New Roman"/>
          <w:szCs w:val="24"/>
          <w:lang w:val="pl-PL"/>
        </w:rPr>
        <w:t>,</w:t>
      </w:r>
      <w:r w:rsidRPr="004137CE">
        <w:rPr>
          <w:rFonts w:ascii="Times New Roman" w:hAnsi="Times New Roman" w:cs="Times New Roman"/>
          <w:szCs w:val="24"/>
          <w:lang w:val="pl-PL"/>
        </w:rPr>
        <w:t xml:space="preserve"> stanowi ingerencję w prawo do p</w:t>
      </w:r>
      <w:r w:rsidR="004137CE" w:rsidRPr="004137CE">
        <w:rPr>
          <w:rFonts w:ascii="Times New Roman" w:hAnsi="Times New Roman" w:cs="Times New Roman"/>
          <w:szCs w:val="24"/>
          <w:lang w:val="pl-PL"/>
        </w:rPr>
        <w:t>oszanowania ich życia prywatneg</w:t>
      </w:r>
      <w:r w:rsidR="004137CE">
        <w:rPr>
          <w:rFonts w:ascii="Times New Roman" w:hAnsi="Times New Roman" w:cs="Times New Roman"/>
          <w:szCs w:val="24"/>
          <w:lang w:val="pl-PL"/>
        </w:rPr>
        <w:t>o i rodzinnego o</w:t>
      </w:r>
      <w:r w:rsidR="004137CE" w:rsidRPr="004137CE">
        <w:rPr>
          <w:rFonts w:ascii="Times New Roman" w:hAnsi="Times New Roman" w:cs="Times New Roman"/>
          <w:szCs w:val="24"/>
          <w:lang w:val="pl-PL"/>
        </w:rPr>
        <w:t>raz ich mieszkania.</w:t>
      </w:r>
      <w:r w:rsidR="004137CE">
        <w:rPr>
          <w:rFonts w:ascii="Times New Roman" w:hAnsi="Times New Roman" w:cs="Times New Roman"/>
          <w:szCs w:val="24"/>
          <w:lang w:val="pl-PL"/>
        </w:rPr>
        <w:t xml:space="preserve"> </w:t>
      </w:r>
      <w:r w:rsidR="004137CE" w:rsidRPr="004137CE">
        <w:rPr>
          <w:rFonts w:ascii="Times New Roman" w:hAnsi="Times New Roman" w:cs="Times New Roman"/>
          <w:szCs w:val="24"/>
          <w:lang w:val="pl-PL"/>
        </w:rPr>
        <w:t>Odsyłając do już przytoczonych argumentów dotyczących artykułu 1 Protokołu nr 1 Rząd pokreślił, że ingerencja ta była prz</w:t>
      </w:r>
      <w:r w:rsidR="004137CE">
        <w:rPr>
          <w:rFonts w:ascii="Times New Roman" w:hAnsi="Times New Roman" w:cs="Times New Roman"/>
          <w:szCs w:val="24"/>
          <w:lang w:val="pl-PL"/>
        </w:rPr>
        <w:t>e</w:t>
      </w:r>
      <w:r w:rsidR="004137CE" w:rsidRPr="004137CE">
        <w:rPr>
          <w:rFonts w:ascii="Times New Roman" w:hAnsi="Times New Roman" w:cs="Times New Roman"/>
          <w:szCs w:val="24"/>
          <w:lang w:val="pl-PL"/>
        </w:rPr>
        <w:t>widzi</w:t>
      </w:r>
      <w:r w:rsidR="004137CE">
        <w:rPr>
          <w:rFonts w:ascii="Times New Roman" w:hAnsi="Times New Roman" w:cs="Times New Roman"/>
          <w:szCs w:val="24"/>
          <w:lang w:val="pl-PL"/>
        </w:rPr>
        <w:t>a</w:t>
      </w:r>
      <w:r w:rsidR="0079002E">
        <w:rPr>
          <w:rFonts w:ascii="Times New Roman" w:hAnsi="Times New Roman" w:cs="Times New Roman"/>
          <w:szCs w:val="24"/>
          <w:lang w:val="pl-PL"/>
        </w:rPr>
        <w:t>na przez prawo i dąży</w:t>
      </w:r>
      <w:r w:rsidR="00D82BC5">
        <w:rPr>
          <w:rFonts w:ascii="Times New Roman" w:hAnsi="Times New Roman" w:cs="Times New Roman"/>
          <w:szCs w:val="24"/>
          <w:lang w:val="pl-PL"/>
        </w:rPr>
        <w:t>ła do osiągnięcia</w:t>
      </w:r>
      <w:r w:rsidR="0079002E">
        <w:rPr>
          <w:rFonts w:ascii="Times New Roman" w:hAnsi="Times New Roman" w:cs="Times New Roman"/>
          <w:szCs w:val="24"/>
          <w:lang w:val="pl-PL"/>
        </w:rPr>
        <w:t xml:space="preserve"> </w:t>
      </w:r>
      <w:r w:rsidR="00D82BC5">
        <w:rPr>
          <w:rFonts w:ascii="Times New Roman" w:hAnsi="Times New Roman" w:cs="Times New Roman"/>
          <w:szCs w:val="24"/>
          <w:lang w:val="pl-PL"/>
        </w:rPr>
        <w:t>„</w:t>
      </w:r>
      <w:r w:rsidR="0079002E">
        <w:rPr>
          <w:rFonts w:ascii="Times New Roman" w:hAnsi="Times New Roman" w:cs="Times New Roman"/>
          <w:szCs w:val="24"/>
          <w:lang w:val="pl-PL"/>
        </w:rPr>
        <w:t>celu</w:t>
      </w:r>
      <w:r w:rsidR="00D82BC5">
        <w:rPr>
          <w:rFonts w:ascii="Times New Roman" w:hAnsi="Times New Roman" w:cs="Times New Roman"/>
          <w:szCs w:val="24"/>
          <w:lang w:val="pl-PL"/>
        </w:rPr>
        <w:t xml:space="preserve"> stanowiącego interes ogólny</w:t>
      </w:r>
      <w:r w:rsidR="0079002E">
        <w:rPr>
          <w:rFonts w:ascii="Times New Roman" w:hAnsi="Times New Roman" w:cs="Times New Roman"/>
          <w:szCs w:val="24"/>
          <w:lang w:val="pl-PL"/>
        </w:rPr>
        <w:t>”</w:t>
      </w:r>
      <w:r w:rsidR="004137CE" w:rsidRPr="004137CE">
        <w:rPr>
          <w:rFonts w:ascii="Times New Roman" w:hAnsi="Times New Roman" w:cs="Times New Roman"/>
          <w:szCs w:val="24"/>
          <w:lang w:val="pl-PL"/>
        </w:rPr>
        <w:t>.</w:t>
      </w:r>
      <w:r w:rsidR="004137CE">
        <w:rPr>
          <w:rFonts w:ascii="Times New Roman" w:hAnsi="Times New Roman" w:cs="Times New Roman"/>
          <w:szCs w:val="24"/>
          <w:lang w:val="pl-PL"/>
        </w:rPr>
        <w:t xml:space="preserve"> </w:t>
      </w:r>
      <w:r w:rsidR="004137CE" w:rsidRPr="004137CE">
        <w:rPr>
          <w:rFonts w:ascii="Times New Roman" w:hAnsi="Times New Roman" w:cs="Times New Roman"/>
          <w:szCs w:val="24"/>
          <w:lang w:val="pl-PL"/>
        </w:rPr>
        <w:t xml:space="preserve">Rząd dodał, że środek ten został orzeczony przez niezawisły sąd w czasie sprawiedliwego </w:t>
      </w:r>
      <w:r w:rsidR="00EB770E" w:rsidRPr="004137CE">
        <w:rPr>
          <w:rFonts w:ascii="Times New Roman" w:hAnsi="Times New Roman" w:cs="Times New Roman"/>
          <w:szCs w:val="24"/>
          <w:lang w:val="pl-PL"/>
        </w:rPr>
        <w:t>procesu</w:t>
      </w:r>
      <w:r w:rsidR="004137CE" w:rsidRPr="004137CE">
        <w:rPr>
          <w:rFonts w:ascii="Times New Roman" w:hAnsi="Times New Roman" w:cs="Times New Roman"/>
          <w:szCs w:val="24"/>
          <w:lang w:val="pl-PL"/>
        </w:rPr>
        <w:t>, oraz, że skarżący</w:t>
      </w:r>
      <w:r w:rsidR="004137CE">
        <w:rPr>
          <w:rFonts w:ascii="Times New Roman" w:hAnsi="Times New Roman" w:cs="Times New Roman"/>
          <w:szCs w:val="24"/>
          <w:lang w:val="pl-PL"/>
        </w:rPr>
        <w:t xml:space="preserve"> skorzystali z kontroli sądowej, w </w:t>
      </w:r>
      <w:r w:rsidR="007831DA">
        <w:rPr>
          <w:rFonts w:ascii="Times New Roman" w:hAnsi="Times New Roman" w:cs="Times New Roman"/>
          <w:szCs w:val="24"/>
          <w:lang w:val="pl-PL"/>
        </w:rPr>
        <w:t>czasie</w:t>
      </w:r>
      <w:r w:rsidR="00F9766D">
        <w:rPr>
          <w:rFonts w:ascii="Times New Roman" w:hAnsi="Times New Roman" w:cs="Times New Roman"/>
          <w:szCs w:val="24"/>
          <w:lang w:val="pl-PL"/>
        </w:rPr>
        <w:t xml:space="preserve"> której</w:t>
      </w:r>
      <w:r w:rsidR="004137CE">
        <w:rPr>
          <w:rFonts w:ascii="Times New Roman" w:hAnsi="Times New Roman" w:cs="Times New Roman"/>
          <w:szCs w:val="24"/>
          <w:lang w:val="pl-PL"/>
        </w:rPr>
        <w:t xml:space="preserve"> mogli zwrócić się do sądu z wnioskiem o zbadanie legalności i </w:t>
      </w:r>
      <w:r w:rsidR="00EB770E">
        <w:rPr>
          <w:rFonts w:ascii="Times New Roman" w:hAnsi="Times New Roman" w:cs="Times New Roman"/>
          <w:szCs w:val="24"/>
          <w:lang w:val="pl-PL"/>
        </w:rPr>
        <w:t xml:space="preserve">zasadności postępowania. </w:t>
      </w:r>
      <w:r w:rsidR="00EB770E" w:rsidRPr="00EB770E">
        <w:rPr>
          <w:rFonts w:ascii="Times New Roman" w:hAnsi="Times New Roman" w:cs="Times New Roman"/>
          <w:szCs w:val="24"/>
          <w:lang w:val="pl-PL"/>
        </w:rPr>
        <w:t>Odwołując się do sprawy</w:t>
      </w:r>
      <w:r w:rsidR="002F5D96" w:rsidRPr="00EB770E">
        <w:rPr>
          <w:rFonts w:ascii="Times New Roman" w:hAnsi="Times New Roman" w:cs="Times New Roman"/>
          <w:szCs w:val="24"/>
          <w:lang w:val="pl-PL"/>
        </w:rPr>
        <w:t xml:space="preserve"> </w:t>
      </w:r>
      <w:r w:rsidR="002F5D96" w:rsidRPr="002F5D96">
        <w:rPr>
          <w:rFonts w:ascii="Times New Roman" w:hAnsi="Times New Roman" w:cs="Times New Roman"/>
          <w:i/>
          <w:szCs w:val="24"/>
          <w:lang w:val="it-IT"/>
        </w:rPr>
        <w:t xml:space="preserve">Connors </w:t>
      </w:r>
      <w:r w:rsidR="0079002E">
        <w:rPr>
          <w:rFonts w:ascii="Times New Roman" w:hAnsi="Times New Roman" w:cs="Times New Roman"/>
          <w:i/>
          <w:szCs w:val="24"/>
          <w:lang w:val="it-IT"/>
        </w:rPr>
        <w:t>p</w:t>
      </w:r>
      <w:r w:rsidR="009B3D10">
        <w:rPr>
          <w:rFonts w:ascii="Times New Roman" w:hAnsi="Times New Roman" w:cs="Times New Roman"/>
          <w:i/>
          <w:szCs w:val="24"/>
          <w:lang w:val="it-IT"/>
        </w:rPr>
        <w:t>.</w:t>
      </w:r>
      <w:r w:rsidR="00EB770E">
        <w:rPr>
          <w:rFonts w:ascii="Times New Roman" w:hAnsi="Times New Roman" w:cs="Times New Roman"/>
          <w:i/>
          <w:szCs w:val="24"/>
          <w:lang w:val="it-IT"/>
        </w:rPr>
        <w:t xml:space="preserve"> Zjednoczonemu Królestwu </w:t>
      </w:r>
      <w:r w:rsidR="00EB770E">
        <w:rPr>
          <w:rFonts w:ascii="Times New Roman" w:hAnsi="Times New Roman" w:cs="Times New Roman"/>
          <w:szCs w:val="24"/>
          <w:lang w:val="it-IT"/>
        </w:rPr>
        <w:t>(nr</w:t>
      </w:r>
      <w:r w:rsidR="002F5D96" w:rsidRPr="002F5D96">
        <w:rPr>
          <w:rFonts w:ascii="Times New Roman" w:hAnsi="Times New Roman" w:cs="Times New Roman"/>
          <w:szCs w:val="24"/>
          <w:lang w:val="it-IT"/>
        </w:rPr>
        <w:t xml:space="preserve"> 66746/01, </w:t>
      </w:r>
      <w:r w:rsidR="00C44356">
        <w:rPr>
          <w:rFonts w:ascii="Times New Roman" w:hAnsi="Times New Roman" w:cs="Times New Roman"/>
          <w:szCs w:val="24"/>
          <w:lang w:val="it-IT"/>
        </w:rPr>
        <w:t>z</w:t>
      </w:r>
      <w:r w:rsidR="00EB770E">
        <w:rPr>
          <w:rFonts w:ascii="Times New Roman" w:hAnsi="Times New Roman" w:cs="Times New Roman"/>
          <w:szCs w:val="24"/>
          <w:lang w:val="it-IT"/>
        </w:rPr>
        <w:t xml:space="preserve"> 27 maja</w:t>
      </w:r>
      <w:r w:rsidR="002F5D96" w:rsidRPr="002F5D96">
        <w:rPr>
          <w:rFonts w:ascii="Times New Roman" w:hAnsi="Times New Roman" w:cs="Times New Roman"/>
          <w:szCs w:val="24"/>
          <w:lang w:val="it-IT"/>
        </w:rPr>
        <w:t xml:space="preserve"> 2004</w:t>
      </w:r>
      <w:r w:rsidR="00EB770E">
        <w:rPr>
          <w:rFonts w:ascii="Times New Roman" w:hAnsi="Times New Roman" w:cs="Times New Roman"/>
          <w:szCs w:val="24"/>
          <w:lang w:val="it-IT"/>
        </w:rPr>
        <w:t xml:space="preserve"> r.</w:t>
      </w:r>
      <w:r w:rsidR="002F5D96" w:rsidRPr="002F5D96">
        <w:rPr>
          <w:rFonts w:ascii="Times New Roman" w:hAnsi="Times New Roman" w:cs="Times New Roman"/>
          <w:szCs w:val="24"/>
          <w:lang w:val="it-IT"/>
        </w:rPr>
        <w:t xml:space="preserve">) </w:t>
      </w:r>
      <w:r w:rsidR="002F5D96" w:rsidRPr="00EB770E">
        <w:rPr>
          <w:rFonts w:ascii="Times New Roman" w:hAnsi="Times New Roman" w:cs="Times New Roman"/>
          <w:i/>
          <w:szCs w:val="24"/>
          <w:lang w:val="pl-PL"/>
        </w:rPr>
        <w:t>a contrario</w:t>
      </w:r>
      <w:r w:rsidR="002F5D96" w:rsidRPr="00EB770E">
        <w:rPr>
          <w:rFonts w:ascii="Times New Roman" w:hAnsi="Times New Roman" w:cs="Times New Roman"/>
          <w:szCs w:val="24"/>
          <w:lang w:val="pl-PL"/>
        </w:rPr>
        <w:t xml:space="preserve">, </w:t>
      </w:r>
      <w:r w:rsidR="00EB770E" w:rsidRPr="00EB770E">
        <w:rPr>
          <w:rFonts w:ascii="Times New Roman" w:hAnsi="Times New Roman" w:cs="Times New Roman"/>
          <w:szCs w:val="24"/>
          <w:lang w:val="pl-PL"/>
        </w:rPr>
        <w:t>R</w:t>
      </w:r>
      <w:r w:rsidR="00EB770E">
        <w:rPr>
          <w:rFonts w:ascii="Times New Roman" w:hAnsi="Times New Roman" w:cs="Times New Roman"/>
          <w:szCs w:val="24"/>
          <w:lang w:val="pl-PL"/>
        </w:rPr>
        <w:t>ząd podkreślił, że władze uwzględniły sytuację i problemy fin</w:t>
      </w:r>
      <w:r w:rsidR="0079002E">
        <w:rPr>
          <w:rFonts w:ascii="Times New Roman" w:hAnsi="Times New Roman" w:cs="Times New Roman"/>
          <w:szCs w:val="24"/>
          <w:lang w:val="pl-PL"/>
        </w:rPr>
        <w:t>ansowe skarżących nie zobowiązując ich do opuszczenia</w:t>
      </w:r>
      <w:r w:rsidR="00EB770E">
        <w:rPr>
          <w:rFonts w:ascii="Times New Roman" w:hAnsi="Times New Roman" w:cs="Times New Roman"/>
          <w:szCs w:val="24"/>
          <w:lang w:val="pl-PL"/>
        </w:rPr>
        <w:t xml:space="preserve"> domu przed uprzednim znalezieniem innego miejsca zamieszkania. Rząd wnosi z tego, że zarzut jest </w:t>
      </w:r>
      <w:r w:rsidR="003A00C7">
        <w:rPr>
          <w:rFonts w:ascii="Times New Roman" w:hAnsi="Times New Roman" w:cs="Times New Roman"/>
          <w:szCs w:val="24"/>
          <w:lang w:val="pl-PL"/>
        </w:rPr>
        <w:t>w sposób oczywisty</w:t>
      </w:r>
      <w:r w:rsidR="00EB770E">
        <w:rPr>
          <w:rFonts w:ascii="Times New Roman" w:hAnsi="Times New Roman" w:cs="Times New Roman"/>
          <w:szCs w:val="24"/>
          <w:lang w:val="pl-PL"/>
        </w:rPr>
        <w:t xml:space="preserve"> nieuzasadniony. </w:t>
      </w:r>
    </w:p>
    <w:p w:rsidR="002F5D96" w:rsidRPr="00EB770E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4F61FB">
        <w:rPr>
          <w:rFonts w:ascii="Times New Roman" w:hAnsi="Times New Roman" w:cs="Times New Roman"/>
          <w:szCs w:val="24"/>
          <w:lang w:val="pl-PL"/>
        </w:rPr>
        <w:t>37.  </w:t>
      </w:r>
      <w:r w:rsidR="00EB770E" w:rsidRPr="00EB770E">
        <w:rPr>
          <w:rFonts w:ascii="Times New Roman" w:hAnsi="Times New Roman" w:cs="Times New Roman"/>
          <w:szCs w:val="24"/>
          <w:lang w:val="pl-PL"/>
        </w:rPr>
        <w:t>Skarżący odpowiedzieli, że</w:t>
      </w:r>
      <w:r w:rsidR="0079002E">
        <w:rPr>
          <w:rFonts w:ascii="Times New Roman" w:hAnsi="Times New Roman" w:cs="Times New Roman"/>
          <w:szCs w:val="24"/>
          <w:lang w:val="pl-PL"/>
        </w:rPr>
        <w:t xml:space="preserve"> do chwili opuszczenia domu musieli wpłacać do urzędu </w:t>
      </w:r>
      <w:r w:rsidR="0079002E" w:rsidRPr="00B43E0C">
        <w:rPr>
          <w:rFonts w:ascii="Times New Roman" w:hAnsi="Times New Roman" w:cs="Times New Roman"/>
          <w:szCs w:val="24"/>
          <w:lang w:val="pl-PL"/>
        </w:rPr>
        <w:t>podatkowego</w:t>
      </w:r>
      <w:r w:rsidR="00EB770E" w:rsidRPr="00EB770E">
        <w:rPr>
          <w:rFonts w:ascii="Times New Roman" w:hAnsi="Times New Roman" w:cs="Times New Roman"/>
          <w:szCs w:val="24"/>
          <w:lang w:val="pl-PL"/>
        </w:rPr>
        <w:t xml:space="preserve"> </w:t>
      </w:r>
      <w:r w:rsidR="0079002E">
        <w:rPr>
          <w:rFonts w:ascii="Times New Roman" w:hAnsi="Times New Roman" w:cs="Times New Roman"/>
          <w:szCs w:val="24"/>
          <w:lang w:val="pl-PL"/>
        </w:rPr>
        <w:t>czynsz</w:t>
      </w:r>
      <w:r w:rsidR="00EB770E" w:rsidRPr="00EB770E">
        <w:rPr>
          <w:rFonts w:ascii="Times New Roman" w:hAnsi="Times New Roman" w:cs="Times New Roman"/>
          <w:szCs w:val="24"/>
          <w:lang w:val="pl-PL"/>
        </w:rPr>
        <w:t xml:space="preserve"> w wysokości 900 EUR miesię</w:t>
      </w:r>
      <w:r w:rsidR="0079002E">
        <w:rPr>
          <w:rFonts w:ascii="Times New Roman" w:hAnsi="Times New Roman" w:cs="Times New Roman"/>
          <w:szCs w:val="24"/>
          <w:lang w:val="pl-PL"/>
        </w:rPr>
        <w:t>cznie</w:t>
      </w:r>
      <w:r w:rsidR="00EB770E">
        <w:rPr>
          <w:rFonts w:ascii="Times New Roman" w:hAnsi="Times New Roman" w:cs="Times New Roman"/>
          <w:szCs w:val="24"/>
          <w:lang w:val="pl-PL"/>
        </w:rPr>
        <w:t>, oraz, że nie otrzymali żadnego wsparcia w przekwaterowaniu. Podkreślając, że skonfiskowany dom był ich miejscem zamieszkania oraz, że mieszkali w nim z niepełnosprawnym</w:t>
      </w:r>
      <w:r w:rsidR="006E7950">
        <w:rPr>
          <w:rFonts w:ascii="Times New Roman" w:hAnsi="Times New Roman" w:cs="Times New Roman"/>
          <w:szCs w:val="24"/>
          <w:lang w:val="pl-PL"/>
        </w:rPr>
        <w:t xml:space="preserve"> synem, który urodził się w 1978</w:t>
      </w:r>
      <w:r w:rsidR="00EB770E">
        <w:rPr>
          <w:rFonts w:ascii="Times New Roman" w:hAnsi="Times New Roman" w:cs="Times New Roman"/>
          <w:szCs w:val="24"/>
          <w:lang w:val="pl-PL"/>
        </w:rPr>
        <w:t xml:space="preserve"> </w:t>
      </w:r>
      <w:r w:rsidR="00C44356">
        <w:rPr>
          <w:rFonts w:ascii="Times New Roman" w:hAnsi="Times New Roman" w:cs="Times New Roman"/>
          <w:szCs w:val="24"/>
          <w:lang w:val="pl-PL"/>
        </w:rPr>
        <w:t>r.</w:t>
      </w:r>
      <w:r w:rsidR="001F0DA3">
        <w:rPr>
          <w:rFonts w:ascii="Times New Roman" w:hAnsi="Times New Roman" w:cs="Times New Roman"/>
          <w:szCs w:val="24"/>
          <w:lang w:val="pl-PL"/>
        </w:rPr>
        <w:t>,</w:t>
      </w:r>
      <w:r w:rsidR="00EB770E">
        <w:rPr>
          <w:rFonts w:ascii="Times New Roman" w:hAnsi="Times New Roman" w:cs="Times New Roman"/>
          <w:szCs w:val="24"/>
          <w:lang w:val="pl-PL"/>
        </w:rPr>
        <w:t xml:space="preserve"> oraz odsyłając do </w:t>
      </w:r>
      <w:r w:rsidR="00F9766D">
        <w:rPr>
          <w:rFonts w:ascii="Times New Roman" w:hAnsi="Times New Roman" w:cs="Times New Roman"/>
          <w:szCs w:val="24"/>
          <w:lang w:val="pl-PL"/>
        </w:rPr>
        <w:t>argumentów, jakie</w:t>
      </w:r>
      <w:r w:rsidR="00EB770E">
        <w:rPr>
          <w:rFonts w:ascii="Times New Roman" w:hAnsi="Times New Roman" w:cs="Times New Roman"/>
          <w:szCs w:val="24"/>
          <w:lang w:val="pl-PL"/>
        </w:rPr>
        <w:t xml:space="preserve"> przedstawili w zakresie artykułu 1 </w:t>
      </w:r>
      <w:r w:rsidR="00EB770E">
        <w:rPr>
          <w:rFonts w:ascii="Times New Roman" w:hAnsi="Times New Roman" w:cs="Times New Roman"/>
          <w:szCs w:val="24"/>
          <w:lang w:val="pl-PL"/>
        </w:rPr>
        <w:lastRenderedPageBreak/>
        <w:t xml:space="preserve">Protokołu nr 1, skarżący stwierdzili, że orzeczony przepadek </w:t>
      </w:r>
      <w:r w:rsidR="00F9766D">
        <w:rPr>
          <w:rFonts w:ascii="Times New Roman" w:hAnsi="Times New Roman" w:cs="Times New Roman"/>
          <w:szCs w:val="24"/>
          <w:lang w:val="pl-PL"/>
        </w:rPr>
        <w:t>stanowił naruszenie</w:t>
      </w:r>
      <w:r w:rsidR="00EB770E">
        <w:rPr>
          <w:rFonts w:ascii="Times New Roman" w:hAnsi="Times New Roman" w:cs="Times New Roman"/>
          <w:szCs w:val="24"/>
          <w:lang w:val="pl-PL"/>
        </w:rPr>
        <w:t xml:space="preserve"> nieproporcjonalne do praw zagwarantowanych przez artykuł 8 Konwencji.</w:t>
      </w:r>
    </w:p>
    <w:p w:rsidR="002F5D96" w:rsidRPr="00F9766D" w:rsidRDefault="002F5D96" w:rsidP="002F5D96">
      <w:pPr>
        <w:pStyle w:val="ECHRHeading3"/>
        <w:rPr>
          <w:rFonts w:ascii="Times New Roman" w:hAnsi="Times New Roman" w:cs="Times New Roman"/>
          <w:szCs w:val="24"/>
          <w:lang w:val="pl-PL"/>
        </w:rPr>
      </w:pPr>
      <w:r w:rsidRPr="00B9040C">
        <w:rPr>
          <w:rFonts w:ascii="Times New Roman" w:hAnsi="Times New Roman" w:cs="Times New Roman"/>
          <w:szCs w:val="24"/>
          <w:lang w:val="pl-PL"/>
        </w:rPr>
        <w:t>2.  </w:t>
      </w:r>
      <w:r w:rsidR="00F9766D" w:rsidRPr="00F9766D">
        <w:rPr>
          <w:rFonts w:ascii="Times New Roman" w:hAnsi="Times New Roman" w:cs="Times New Roman"/>
          <w:szCs w:val="24"/>
          <w:lang w:val="pl-PL"/>
        </w:rPr>
        <w:t>Trybunał</w:t>
      </w:r>
    </w:p>
    <w:p w:rsidR="002F5D96" w:rsidRPr="00F9766D" w:rsidRDefault="002F5D96" w:rsidP="002F5D9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F9766D">
        <w:rPr>
          <w:rFonts w:ascii="Times New Roman" w:hAnsi="Times New Roman" w:cs="Times New Roman"/>
          <w:szCs w:val="24"/>
          <w:lang w:val="pl-PL"/>
        </w:rPr>
        <w:t>38.  </w:t>
      </w:r>
      <w:r w:rsidR="00F9766D" w:rsidRPr="00F9766D">
        <w:rPr>
          <w:rFonts w:ascii="Times New Roman" w:hAnsi="Times New Roman" w:cs="Times New Roman"/>
          <w:szCs w:val="24"/>
          <w:lang w:val="pl-PL"/>
        </w:rPr>
        <w:t>Trybunał stwierdził, że dom, którego przepadek został orze</w:t>
      </w:r>
      <w:r w:rsidR="00F9766D">
        <w:rPr>
          <w:rFonts w:ascii="Times New Roman" w:hAnsi="Times New Roman" w:cs="Times New Roman"/>
          <w:szCs w:val="24"/>
          <w:lang w:val="pl-PL"/>
        </w:rPr>
        <w:t>czony przez sądy krajowe</w:t>
      </w:r>
      <w:r w:rsidR="001F0DA3">
        <w:rPr>
          <w:rFonts w:ascii="Times New Roman" w:hAnsi="Times New Roman" w:cs="Times New Roman"/>
          <w:szCs w:val="24"/>
          <w:lang w:val="pl-PL"/>
        </w:rPr>
        <w:t>,</w:t>
      </w:r>
      <w:r w:rsidR="00F9766D">
        <w:rPr>
          <w:rFonts w:ascii="Times New Roman" w:hAnsi="Times New Roman" w:cs="Times New Roman"/>
          <w:szCs w:val="24"/>
          <w:lang w:val="pl-PL"/>
        </w:rPr>
        <w:t xml:space="preserve"> był rodzinnym miejs</w:t>
      </w:r>
      <w:r w:rsidR="00F9766D" w:rsidRPr="00F9766D">
        <w:rPr>
          <w:rFonts w:ascii="Times New Roman" w:hAnsi="Times New Roman" w:cs="Times New Roman"/>
          <w:szCs w:val="24"/>
          <w:lang w:val="pl-PL"/>
        </w:rPr>
        <w:t>cem zamieszkania skarżących</w:t>
      </w:r>
      <w:r w:rsidR="00F9766D">
        <w:rPr>
          <w:rFonts w:ascii="Times New Roman" w:hAnsi="Times New Roman" w:cs="Times New Roman"/>
          <w:szCs w:val="24"/>
          <w:lang w:val="pl-PL"/>
        </w:rPr>
        <w:t>. Należy zatem poddać analizie środek, w wyniku zastosowania którego musieli się przeprowadzić,</w:t>
      </w:r>
      <w:r w:rsidR="000D7EF7">
        <w:rPr>
          <w:rFonts w:ascii="Times New Roman" w:hAnsi="Times New Roman" w:cs="Times New Roman"/>
          <w:szCs w:val="24"/>
          <w:lang w:val="pl-PL"/>
        </w:rPr>
        <w:t xml:space="preserve"> jako ingerencję władzy publicznej </w:t>
      </w:r>
      <w:r w:rsidR="006E7950">
        <w:rPr>
          <w:rFonts w:ascii="Times New Roman" w:hAnsi="Times New Roman" w:cs="Times New Roman"/>
          <w:szCs w:val="24"/>
          <w:lang w:val="pl-PL"/>
        </w:rPr>
        <w:br/>
      </w:r>
      <w:r w:rsidR="000D7EF7">
        <w:rPr>
          <w:rFonts w:ascii="Times New Roman" w:hAnsi="Times New Roman" w:cs="Times New Roman"/>
          <w:szCs w:val="24"/>
          <w:lang w:val="pl-PL"/>
        </w:rPr>
        <w:t>w wykonywanie ich prawa do poszanowania życia prywatnego i rodzinnego oraz</w:t>
      </w:r>
      <w:r w:rsidR="001F0DA3">
        <w:rPr>
          <w:rFonts w:ascii="Times New Roman" w:hAnsi="Times New Roman" w:cs="Times New Roman"/>
          <w:szCs w:val="24"/>
          <w:lang w:val="pl-PL"/>
        </w:rPr>
        <w:t xml:space="preserve"> </w:t>
      </w:r>
      <w:r w:rsidR="001F0DA3" w:rsidRPr="00B43E0C">
        <w:rPr>
          <w:rFonts w:ascii="Times New Roman" w:hAnsi="Times New Roman" w:cs="Times New Roman"/>
          <w:szCs w:val="24"/>
          <w:lang w:val="pl-PL"/>
        </w:rPr>
        <w:t>mieszkania</w:t>
      </w:r>
      <w:r w:rsidR="000D7EF7" w:rsidRPr="00B43E0C">
        <w:rPr>
          <w:rFonts w:ascii="Times New Roman" w:hAnsi="Times New Roman" w:cs="Times New Roman"/>
          <w:szCs w:val="24"/>
          <w:lang w:val="pl-PL"/>
        </w:rPr>
        <w:t>.</w:t>
      </w:r>
      <w:r w:rsidR="00F9766D">
        <w:rPr>
          <w:rFonts w:ascii="Times New Roman" w:hAnsi="Times New Roman" w:cs="Times New Roman"/>
          <w:szCs w:val="24"/>
          <w:lang w:val="pl-PL"/>
        </w:rPr>
        <w:t xml:space="preserve">  </w:t>
      </w:r>
    </w:p>
    <w:p w:rsidR="002F5D96" w:rsidRPr="000D7EF7" w:rsidRDefault="002F5D96" w:rsidP="002F5D96">
      <w:pPr>
        <w:pStyle w:val="ECHRPara"/>
        <w:rPr>
          <w:rStyle w:val="sb8d990e2"/>
          <w:rFonts w:ascii="Times New Roman" w:hAnsi="Times New Roman" w:cs="Times New Roman"/>
          <w:szCs w:val="24"/>
          <w:lang w:val="pl-PL"/>
        </w:rPr>
      </w:pPr>
      <w:r w:rsidRPr="004F61FB">
        <w:rPr>
          <w:rFonts w:ascii="Times New Roman" w:hAnsi="Times New Roman" w:cs="Times New Roman"/>
          <w:szCs w:val="24"/>
          <w:lang w:val="pl-PL"/>
        </w:rPr>
        <w:t>39.  </w:t>
      </w:r>
      <w:r w:rsidR="000D7EF7" w:rsidRPr="000D7EF7">
        <w:rPr>
          <w:rFonts w:ascii="Times New Roman" w:hAnsi="Times New Roman" w:cs="Times New Roman"/>
          <w:szCs w:val="24"/>
          <w:lang w:val="pl-PL"/>
        </w:rPr>
        <w:t xml:space="preserve">Taka ingerencja stanowi naruszenie artykułu 8 Konwencji, chyba, że jest </w:t>
      </w:r>
      <w:r w:rsidR="000D7EF7">
        <w:rPr>
          <w:rFonts w:ascii="Times New Roman" w:hAnsi="Times New Roman" w:cs="Times New Roman"/>
          <w:szCs w:val="24"/>
          <w:lang w:val="pl-PL"/>
        </w:rPr>
        <w:t>„</w:t>
      </w:r>
      <w:r w:rsidR="000D7EF7" w:rsidRPr="000D7EF7">
        <w:rPr>
          <w:rFonts w:ascii="Times New Roman" w:hAnsi="Times New Roman" w:cs="Times New Roman"/>
          <w:szCs w:val="24"/>
          <w:lang w:val="pl-PL"/>
        </w:rPr>
        <w:t>p</w:t>
      </w:r>
      <w:r w:rsidR="000D7EF7">
        <w:rPr>
          <w:rFonts w:ascii="Times New Roman" w:hAnsi="Times New Roman" w:cs="Times New Roman"/>
          <w:szCs w:val="24"/>
          <w:lang w:val="pl-PL"/>
        </w:rPr>
        <w:t>rzewidziana w ustawie”, dąży do osiągnięcia u</w:t>
      </w:r>
      <w:r w:rsidR="001F0DA3">
        <w:rPr>
          <w:rFonts w:ascii="Times New Roman" w:hAnsi="Times New Roman" w:cs="Times New Roman"/>
          <w:szCs w:val="24"/>
          <w:lang w:val="pl-PL"/>
        </w:rPr>
        <w:t>prawnionego</w:t>
      </w:r>
      <w:r w:rsidR="000D7EF7">
        <w:rPr>
          <w:rFonts w:ascii="Times New Roman" w:hAnsi="Times New Roman" w:cs="Times New Roman"/>
          <w:szCs w:val="24"/>
          <w:lang w:val="pl-PL"/>
        </w:rPr>
        <w:t xml:space="preserve"> celu lub celów przywołanych w ustępie 2 oraz jest „konieczna w demokratycznym społeczeństwie”</w:t>
      </w:r>
      <w:r w:rsidR="001F0DA3">
        <w:rPr>
          <w:rFonts w:ascii="Times New Roman" w:hAnsi="Times New Roman" w:cs="Times New Roman"/>
          <w:szCs w:val="24"/>
          <w:lang w:val="pl-PL"/>
        </w:rPr>
        <w:t>,</w:t>
      </w:r>
      <w:r w:rsidR="000D7EF7">
        <w:rPr>
          <w:rFonts w:ascii="Times New Roman" w:hAnsi="Times New Roman" w:cs="Times New Roman"/>
          <w:szCs w:val="24"/>
          <w:lang w:val="pl-PL"/>
        </w:rPr>
        <w:t xml:space="preserve"> by te cele osiągnąć</w:t>
      </w:r>
      <w:r w:rsidRPr="000D7EF7">
        <w:rPr>
          <w:rStyle w:val="sb8d990e2"/>
          <w:rFonts w:ascii="Times New Roman" w:hAnsi="Times New Roman" w:cs="Times New Roman"/>
          <w:szCs w:val="24"/>
          <w:lang w:val="pl-PL"/>
        </w:rPr>
        <w:t>.</w:t>
      </w:r>
    </w:p>
    <w:p w:rsidR="002F5D96" w:rsidRPr="000D7EF7" w:rsidRDefault="002F5D96" w:rsidP="002F5D96">
      <w:pPr>
        <w:pStyle w:val="ECHRPara"/>
        <w:rPr>
          <w:rStyle w:val="sb8d990e2"/>
          <w:rFonts w:ascii="Times New Roman" w:hAnsi="Times New Roman" w:cs="Times New Roman"/>
          <w:szCs w:val="24"/>
          <w:lang w:val="pl-PL"/>
        </w:rPr>
      </w:pPr>
      <w:r w:rsidRPr="000D7EF7">
        <w:rPr>
          <w:rStyle w:val="sb8d990e2"/>
          <w:rFonts w:ascii="Times New Roman" w:hAnsi="Times New Roman" w:cs="Times New Roman"/>
          <w:szCs w:val="24"/>
          <w:lang w:val="pl-PL"/>
        </w:rPr>
        <w:t>40.  </w:t>
      </w:r>
      <w:r w:rsidR="000D7EF7" w:rsidRPr="000D7EF7">
        <w:rPr>
          <w:rStyle w:val="sb8d990e2"/>
          <w:rFonts w:ascii="Times New Roman" w:hAnsi="Times New Roman" w:cs="Times New Roman"/>
          <w:szCs w:val="24"/>
          <w:lang w:val="pl-PL"/>
        </w:rPr>
        <w:t>Pierwszy warunek został bezspornie spełniony</w:t>
      </w:r>
      <w:r w:rsidRPr="000D7EF7">
        <w:rPr>
          <w:rStyle w:val="sb8d990e2"/>
          <w:rFonts w:ascii="Times New Roman" w:hAnsi="Times New Roman" w:cs="Times New Roman"/>
          <w:szCs w:val="24"/>
          <w:lang w:val="pl-PL"/>
        </w:rPr>
        <w:t xml:space="preserve"> (</w:t>
      </w:r>
      <w:r w:rsidR="000D7EF7">
        <w:rPr>
          <w:rStyle w:val="sb8d990e2"/>
          <w:rFonts w:ascii="Times New Roman" w:hAnsi="Times New Roman" w:cs="Times New Roman"/>
          <w:szCs w:val="24"/>
          <w:lang w:val="pl-PL"/>
        </w:rPr>
        <w:t>zob. powyżej</w:t>
      </w:r>
      <w:r w:rsidR="00B262E5">
        <w:rPr>
          <w:rStyle w:val="sb8d990e2"/>
          <w:rFonts w:ascii="Times New Roman" w:hAnsi="Times New Roman" w:cs="Times New Roman"/>
          <w:szCs w:val="24"/>
          <w:lang w:val="pl-PL"/>
        </w:rPr>
        <w:t>,</w:t>
      </w:r>
      <w:r w:rsidR="000D7EF7">
        <w:rPr>
          <w:rStyle w:val="sb8d990e2"/>
          <w:rFonts w:ascii="Times New Roman" w:hAnsi="Times New Roman" w:cs="Times New Roman"/>
          <w:szCs w:val="24"/>
          <w:lang w:val="pl-PL"/>
        </w:rPr>
        <w:t xml:space="preserve"> </w:t>
      </w:r>
      <w:r w:rsidR="00B262E5">
        <w:rPr>
          <w:rStyle w:val="sb8d990e2"/>
          <w:rFonts w:ascii="Times New Roman" w:hAnsi="Times New Roman" w:cs="Times New Roman"/>
          <w:szCs w:val="24"/>
          <w:lang w:val="pl-PL"/>
        </w:rPr>
        <w:t>ustęp 23).</w:t>
      </w:r>
    </w:p>
    <w:p w:rsidR="002F5D96" w:rsidRPr="000A772C" w:rsidRDefault="002F5D96" w:rsidP="00C72733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4F61FB">
        <w:rPr>
          <w:rStyle w:val="sb8d990e2"/>
          <w:rFonts w:ascii="Times New Roman" w:hAnsi="Times New Roman" w:cs="Times New Roman"/>
          <w:szCs w:val="24"/>
          <w:lang w:val="pl-PL"/>
        </w:rPr>
        <w:t>41.  </w:t>
      </w:r>
      <w:r w:rsidR="000D7EF7" w:rsidRPr="000D7EF7">
        <w:rPr>
          <w:rStyle w:val="sb8d990e2"/>
          <w:rFonts w:ascii="Times New Roman" w:hAnsi="Times New Roman" w:cs="Times New Roman"/>
          <w:szCs w:val="24"/>
          <w:lang w:val="pl-PL"/>
        </w:rPr>
        <w:t>Co do drugiego warunku, Trybunał przypomina</w:t>
      </w:r>
      <w:r w:rsidR="00C72733">
        <w:rPr>
          <w:rStyle w:val="sb8d990e2"/>
          <w:rFonts w:ascii="Times New Roman" w:hAnsi="Times New Roman" w:cs="Times New Roman"/>
          <w:szCs w:val="24"/>
          <w:lang w:val="pl-PL"/>
        </w:rPr>
        <w:t xml:space="preserve">, że aby ograniczenie prawa zapewnionego przez artykuł 8 było zgodne z Konwencją, powinno opierać się na jednym z celów wymienionych szczegółowo w drugim akapicie tego przepisu </w:t>
      </w:r>
      <w:r w:rsidRPr="000D7EF7">
        <w:rPr>
          <w:rStyle w:val="sb8d990e2"/>
          <w:rFonts w:ascii="Times New Roman" w:hAnsi="Times New Roman" w:cs="Times New Roman"/>
          <w:szCs w:val="24"/>
          <w:lang w:val="pl-PL"/>
        </w:rPr>
        <w:t xml:space="preserve"> (</w:t>
      </w:r>
      <w:bookmarkStart w:id="1" w:name="File15"/>
      <w:r w:rsidRPr="000D7EF7">
        <w:rPr>
          <w:rFonts w:ascii="Times New Roman" w:hAnsi="Times New Roman" w:cs="Times New Roman"/>
          <w:i/>
          <w:szCs w:val="24"/>
          <w:lang w:val="pl-PL"/>
        </w:rPr>
        <w:t>S.A.S.</w:t>
      </w:r>
      <w:bookmarkEnd w:id="1"/>
      <w:r w:rsidRPr="000D7EF7">
        <w:rPr>
          <w:rFonts w:ascii="Times New Roman" w:hAnsi="Times New Roman" w:cs="Times New Roman"/>
          <w:szCs w:val="24"/>
          <w:lang w:val="pl-PL"/>
        </w:rPr>
        <w:t xml:space="preserve"> </w:t>
      </w:r>
      <w:r w:rsidR="00C72733">
        <w:rPr>
          <w:rFonts w:ascii="Times New Roman" w:hAnsi="Times New Roman" w:cs="Times New Roman"/>
          <w:i/>
          <w:szCs w:val="24"/>
          <w:lang w:val="pl-PL"/>
        </w:rPr>
        <w:t>p</w:t>
      </w:r>
      <w:r w:rsidR="009B3D10">
        <w:rPr>
          <w:rFonts w:ascii="Times New Roman" w:hAnsi="Times New Roman" w:cs="Times New Roman"/>
          <w:i/>
          <w:szCs w:val="24"/>
          <w:lang w:val="pl-PL"/>
        </w:rPr>
        <w:t>.</w:t>
      </w:r>
      <w:r w:rsidR="00C72733">
        <w:rPr>
          <w:rFonts w:ascii="Times New Roman" w:hAnsi="Times New Roman" w:cs="Times New Roman"/>
          <w:i/>
          <w:szCs w:val="24"/>
          <w:lang w:val="pl-PL"/>
        </w:rPr>
        <w:t xml:space="preserve"> Francji</w:t>
      </w:r>
      <w:r w:rsidRPr="000D7EF7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C72733">
        <w:rPr>
          <w:rFonts w:ascii="Times New Roman" w:hAnsi="Times New Roman" w:cs="Times New Roman"/>
          <w:szCs w:val="24"/>
          <w:lang w:val="pl-PL"/>
        </w:rPr>
        <w:t>[WI</w:t>
      </w:r>
      <w:r w:rsidRPr="000D7EF7">
        <w:rPr>
          <w:rFonts w:ascii="Times New Roman" w:hAnsi="Times New Roman" w:cs="Times New Roman"/>
          <w:szCs w:val="24"/>
          <w:lang w:val="pl-PL"/>
        </w:rPr>
        <w:t>]</w:t>
      </w:r>
      <w:r w:rsidRPr="000D7EF7">
        <w:rPr>
          <w:rFonts w:ascii="Times New Roman" w:hAnsi="Times New Roman" w:cs="Times New Roman"/>
          <w:snapToGrid w:val="0"/>
          <w:szCs w:val="24"/>
          <w:lang w:val="pl-PL"/>
        </w:rPr>
        <w:t xml:space="preserve">, </w:t>
      </w:r>
      <w:r w:rsidR="00C72733">
        <w:rPr>
          <w:rFonts w:ascii="Times New Roman" w:hAnsi="Times New Roman" w:cs="Times New Roman"/>
          <w:szCs w:val="24"/>
          <w:lang w:val="pl-PL"/>
        </w:rPr>
        <w:t>nr</w:t>
      </w:r>
      <w:r w:rsidRPr="000D7EF7">
        <w:rPr>
          <w:rFonts w:ascii="Times New Roman" w:hAnsi="Times New Roman" w:cs="Times New Roman"/>
          <w:szCs w:val="24"/>
          <w:lang w:val="pl-PL"/>
        </w:rPr>
        <w:t xml:space="preserve"> 43835/11</w:t>
      </w:r>
      <w:r w:rsidRPr="000D7EF7">
        <w:rPr>
          <w:rFonts w:ascii="Times New Roman" w:hAnsi="Times New Roman" w:cs="Times New Roman"/>
          <w:snapToGrid w:val="0"/>
          <w:szCs w:val="24"/>
          <w:lang w:val="pl-PL"/>
        </w:rPr>
        <w:t xml:space="preserve">, § 113, </w:t>
      </w:r>
      <w:r w:rsidR="00C44356">
        <w:rPr>
          <w:rFonts w:ascii="Times New Roman" w:hAnsi="Times New Roman" w:cs="Times New Roman"/>
          <w:szCs w:val="24"/>
          <w:lang w:val="pl-PL"/>
        </w:rPr>
        <w:t>z</w:t>
      </w:r>
      <w:r w:rsidR="00C72733">
        <w:rPr>
          <w:rFonts w:ascii="Times New Roman" w:hAnsi="Times New Roman" w:cs="Times New Roman"/>
          <w:szCs w:val="24"/>
          <w:lang w:val="pl-PL"/>
        </w:rPr>
        <w:t xml:space="preserve"> 1 lipca</w:t>
      </w:r>
      <w:r w:rsidRPr="000D7EF7">
        <w:rPr>
          <w:rFonts w:ascii="Times New Roman" w:hAnsi="Times New Roman" w:cs="Times New Roman"/>
          <w:snapToGrid w:val="0"/>
          <w:szCs w:val="24"/>
          <w:lang w:val="pl-PL"/>
        </w:rPr>
        <w:t xml:space="preserve"> 2014</w:t>
      </w:r>
      <w:r w:rsidR="00C72733">
        <w:rPr>
          <w:rFonts w:ascii="Times New Roman" w:hAnsi="Times New Roman" w:cs="Times New Roman"/>
          <w:snapToGrid w:val="0"/>
          <w:szCs w:val="24"/>
          <w:lang w:val="pl-PL"/>
        </w:rPr>
        <w:t xml:space="preserve"> r.</w:t>
      </w:r>
      <w:r w:rsidRPr="000D7EF7">
        <w:rPr>
          <w:rStyle w:val="sb8d990e2"/>
          <w:rFonts w:ascii="Times New Roman" w:hAnsi="Times New Roman" w:cs="Times New Roman"/>
          <w:szCs w:val="24"/>
          <w:lang w:val="pl-PL"/>
        </w:rPr>
        <w:t xml:space="preserve">). </w:t>
      </w:r>
      <w:r w:rsidR="000A772C" w:rsidRPr="000A772C">
        <w:rPr>
          <w:rStyle w:val="sb8d990e2"/>
          <w:rFonts w:ascii="Times New Roman" w:hAnsi="Times New Roman" w:cs="Times New Roman"/>
          <w:szCs w:val="24"/>
          <w:lang w:val="pl-PL"/>
        </w:rPr>
        <w:t xml:space="preserve">Stąd Rząd nie może twierdzić, że warunek ten został spełniony </w:t>
      </w:r>
      <w:r w:rsidR="00092FD0" w:rsidRPr="000A772C">
        <w:rPr>
          <w:rStyle w:val="sb8d990e2"/>
          <w:rFonts w:ascii="Times New Roman" w:hAnsi="Times New Roman" w:cs="Times New Roman"/>
          <w:szCs w:val="24"/>
          <w:lang w:val="pl-PL"/>
        </w:rPr>
        <w:t>tylko dlatego</w:t>
      </w:r>
      <w:r w:rsidR="000A772C" w:rsidRPr="000A772C">
        <w:rPr>
          <w:rStyle w:val="sb8d990e2"/>
          <w:rFonts w:ascii="Times New Roman" w:hAnsi="Times New Roman" w:cs="Times New Roman"/>
          <w:szCs w:val="24"/>
          <w:lang w:val="pl-PL"/>
        </w:rPr>
        <w:t>, że sporna ingeren</w:t>
      </w:r>
      <w:r w:rsidR="006E7950">
        <w:rPr>
          <w:rStyle w:val="sb8d990e2"/>
          <w:rFonts w:ascii="Times New Roman" w:hAnsi="Times New Roman" w:cs="Times New Roman"/>
          <w:szCs w:val="24"/>
          <w:lang w:val="pl-PL"/>
        </w:rPr>
        <w:t>cja dążyła do</w:t>
      </w:r>
      <w:r w:rsidR="00092FD0">
        <w:rPr>
          <w:rStyle w:val="sb8d990e2"/>
          <w:rFonts w:ascii="Times New Roman" w:hAnsi="Times New Roman" w:cs="Times New Roman"/>
          <w:szCs w:val="24"/>
          <w:lang w:val="pl-PL"/>
        </w:rPr>
        <w:t xml:space="preserve"> osiągniecia celu leżącego w interesie ogólnym w rozumieniu artykułu 1 Protokołu nr 1. Podkreśliwszy to, Trybunał uznał</w:t>
      </w:r>
      <w:r w:rsidR="00B35BC9">
        <w:rPr>
          <w:rStyle w:val="sb8d990e2"/>
          <w:rFonts w:ascii="Times New Roman" w:hAnsi="Times New Roman" w:cs="Times New Roman"/>
          <w:szCs w:val="24"/>
          <w:lang w:val="pl-PL"/>
        </w:rPr>
        <w:t xml:space="preserve">, że </w:t>
      </w:r>
      <w:r w:rsidR="00B5696E">
        <w:rPr>
          <w:rStyle w:val="sb8d990e2"/>
          <w:rFonts w:ascii="Times New Roman" w:hAnsi="Times New Roman" w:cs="Times New Roman"/>
          <w:szCs w:val="24"/>
          <w:lang w:val="pl-PL"/>
        </w:rPr>
        <w:t>służąc</w:t>
      </w:r>
      <w:r w:rsidR="00B35BC9">
        <w:rPr>
          <w:rFonts w:ascii="Times New Roman" w:hAnsi="Times New Roman" w:cs="Times New Roman"/>
          <w:szCs w:val="24"/>
          <w:lang w:val="pl-PL"/>
        </w:rPr>
        <w:t xml:space="preserve"> zwalczani</w:t>
      </w:r>
      <w:r w:rsidR="00B5696E">
        <w:rPr>
          <w:rFonts w:ascii="Times New Roman" w:hAnsi="Times New Roman" w:cs="Times New Roman"/>
          <w:szCs w:val="24"/>
          <w:lang w:val="pl-PL"/>
        </w:rPr>
        <w:t>u</w:t>
      </w:r>
      <w:r w:rsidR="00B35BC9">
        <w:rPr>
          <w:rFonts w:ascii="Times New Roman" w:hAnsi="Times New Roman" w:cs="Times New Roman"/>
          <w:szCs w:val="24"/>
          <w:lang w:val="pl-PL"/>
        </w:rPr>
        <w:t xml:space="preserve"> handlu środkami odurzającymi i powstrzymani</w:t>
      </w:r>
      <w:r w:rsidR="00B5696E">
        <w:rPr>
          <w:rFonts w:ascii="Times New Roman" w:hAnsi="Times New Roman" w:cs="Times New Roman"/>
          <w:szCs w:val="24"/>
          <w:lang w:val="pl-PL"/>
        </w:rPr>
        <w:t>u</w:t>
      </w:r>
      <w:r w:rsidR="00B35BC9">
        <w:rPr>
          <w:rFonts w:ascii="Times New Roman" w:hAnsi="Times New Roman" w:cs="Times New Roman"/>
          <w:szCs w:val="24"/>
          <w:lang w:val="pl-PL"/>
        </w:rPr>
        <w:t xml:space="preserve"> tego procederu poprzez zapobieganie ukrywaniu i praniu pieniędzy (zob. powyżej</w:t>
      </w:r>
      <w:r w:rsidR="00B5696E">
        <w:rPr>
          <w:rFonts w:ascii="Times New Roman" w:hAnsi="Times New Roman" w:cs="Times New Roman"/>
          <w:szCs w:val="24"/>
          <w:lang w:val="pl-PL"/>
        </w:rPr>
        <w:t>,</w:t>
      </w:r>
      <w:r w:rsidR="00B35BC9">
        <w:rPr>
          <w:rFonts w:ascii="Times New Roman" w:hAnsi="Times New Roman" w:cs="Times New Roman"/>
          <w:szCs w:val="24"/>
          <w:lang w:val="pl-PL"/>
        </w:rPr>
        <w:t xml:space="preserve"> ustęp 24), ingerencja ta ma na celu „ochronę porządku i zapobieganie przestępstwom” w rozumieniu drugiego akapitu artykułu 8.  </w:t>
      </w:r>
    </w:p>
    <w:p w:rsidR="002F5D96" w:rsidRPr="00932070" w:rsidRDefault="002F5D96" w:rsidP="002F5D96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  <w:r w:rsidRPr="004F61FB">
        <w:rPr>
          <w:rFonts w:ascii="Times New Roman" w:hAnsi="Times New Roman" w:cs="Times New Roman"/>
          <w:szCs w:val="24"/>
          <w:lang w:val="pl-PL"/>
        </w:rPr>
        <w:t>42.  </w:t>
      </w:r>
      <w:r w:rsidR="00B5696E" w:rsidRPr="00B5696E">
        <w:rPr>
          <w:rFonts w:ascii="Times New Roman" w:hAnsi="Times New Roman" w:cs="Times New Roman"/>
          <w:szCs w:val="24"/>
          <w:lang w:val="pl-PL"/>
        </w:rPr>
        <w:t>W odniesieniu do trzeciego warunku Trybunał przypominał, że</w:t>
      </w:r>
      <w:r w:rsidR="00B5696E">
        <w:rPr>
          <w:rFonts w:ascii="Times New Roman" w:hAnsi="Times New Roman" w:cs="Times New Roman"/>
          <w:szCs w:val="24"/>
          <w:lang w:val="pl-PL"/>
        </w:rPr>
        <w:t xml:space="preserve"> ingerencję </w:t>
      </w:r>
      <w:r w:rsidR="00B43E0C">
        <w:rPr>
          <w:rFonts w:ascii="Times New Roman" w:hAnsi="Times New Roman" w:cs="Times New Roman"/>
          <w:szCs w:val="24"/>
          <w:lang w:val="pl-PL"/>
        </w:rPr>
        <w:t xml:space="preserve">uważa się </w:t>
      </w:r>
      <w:r w:rsidR="00B5696E">
        <w:rPr>
          <w:rFonts w:ascii="Times New Roman" w:hAnsi="Times New Roman" w:cs="Times New Roman"/>
          <w:szCs w:val="24"/>
          <w:lang w:val="pl-PL"/>
        </w:rPr>
        <w:t xml:space="preserve">za „konieczną w demokratycznym społeczeństwie” </w:t>
      </w:r>
      <w:r w:rsidR="006E7950">
        <w:rPr>
          <w:rFonts w:ascii="Times New Roman" w:hAnsi="Times New Roman" w:cs="Times New Roman"/>
          <w:szCs w:val="24"/>
          <w:lang w:val="pl-PL"/>
        </w:rPr>
        <w:br/>
      </w:r>
      <w:r w:rsidR="00B43E0C">
        <w:rPr>
          <w:rFonts w:ascii="Times New Roman" w:hAnsi="Times New Roman" w:cs="Times New Roman"/>
          <w:szCs w:val="24"/>
          <w:lang w:val="pl-PL"/>
        </w:rPr>
        <w:t>dla</w:t>
      </w:r>
      <w:r w:rsidR="00B5696E">
        <w:rPr>
          <w:rFonts w:ascii="Times New Roman" w:hAnsi="Times New Roman" w:cs="Times New Roman"/>
          <w:szCs w:val="24"/>
          <w:lang w:val="pl-PL"/>
        </w:rPr>
        <w:t xml:space="preserve"> osiągnięcia </w:t>
      </w:r>
      <w:r w:rsidR="00BD5103">
        <w:rPr>
          <w:rFonts w:ascii="Times New Roman" w:hAnsi="Times New Roman" w:cs="Times New Roman"/>
          <w:szCs w:val="24"/>
          <w:lang w:val="pl-PL"/>
        </w:rPr>
        <w:t>uprawnionego</w:t>
      </w:r>
      <w:r w:rsidR="00B5696E">
        <w:rPr>
          <w:rFonts w:ascii="Times New Roman" w:hAnsi="Times New Roman" w:cs="Times New Roman"/>
          <w:szCs w:val="24"/>
          <w:lang w:val="pl-PL"/>
        </w:rPr>
        <w:t xml:space="preserve"> celu, jeśli odpowiada </w:t>
      </w:r>
      <w:r w:rsidR="00B43E0C">
        <w:rPr>
          <w:rFonts w:ascii="Times New Roman" w:hAnsi="Times New Roman" w:cs="Times New Roman"/>
          <w:szCs w:val="24"/>
          <w:lang w:val="pl-PL"/>
        </w:rPr>
        <w:t xml:space="preserve">ona </w:t>
      </w:r>
      <w:r w:rsidR="00B5696E">
        <w:rPr>
          <w:rFonts w:ascii="Times New Roman" w:hAnsi="Times New Roman" w:cs="Times New Roman"/>
          <w:szCs w:val="24"/>
          <w:lang w:val="pl-PL"/>
        </w:rPr>
        <w:t xml:space="preserve">„pilnej potrzebie społecznej” i w szczególności jest proporcjonalna do </w:t>
      </w:r>
      <w:r w:rsidR="00BD5103">
        <w:rPr>
          <w:rFonts w:ascii="Times New Roman" w:hAnsi="Times New Roman" w:cs="Times New Roman"/>
          <w:szCs w:val="24"/>
          <w:lang w:val="pl-PL"/>
        </w:rPr>
        <w:t>uprawnionego</w:t>
      </w:r>
      <w:r w:rsidR="00B5696E">
        <w:rPr>
          <w:rFonts w:ascii="Times New Roman" w:hAnsi="Times New Roman" w:cs="Times New Roman"/>
          <w:szCs w:val="24"/>
          <w:lang w:val="pl-PL"/>
        </w:rPr>
        <w:t xml:space="preserve"> celu, </w:t>
      </w:r>
      <w:r w:rsidR="00932070">
        <w:rPr>
          <w:rFonts w:ascii="Times New Roman" w:hAnsi="Times New Roman" w:cs="Times New Roman"/>
          <w:lang w:val="pl-PL"/>
        </w:rPr>
        <w:t>jaki miała osiągnąć</w:t>
      </w:r>
      <w:r w:rsidR="00B43E0C">
        <w:rPr>
          <w:rFonts w:ascii="Times New Roman" w:hAnsi="Times New Roman" w:cs="Times New Roman"/>
          <w:lang w:val="pl-PL"/>
        </w:rPr>
        <w:t>,</w:t>
      </w:r>
      <w:r w:rsidR="00932070">
        <w:rPr>
          <w:rFonts w:ascii="Times New Roman" w:hAnsi="Times New Roman" w:cs="Times New Roman"/>
          <w:lang w:val="pl-PL"/>
        </w:rPr>
        <w:t xml:space="preserve"> oraz </w:t>
      </w:r>
      <w:r w:rsidR="00B43E0C">
        <w:rPr>
          <w:rFonts w:ascii="Times New Roman" w:hAnsi="Times New Roman" w:cs="Times New Roman"/>
          <w:lang w:val="pl-PL"/>
        </w:rPr>
        <w:t xml:space="preserve">jeśli </w:t>
      </w:r>
      <w:r w:rsidR="00697F0E">
        <w:rPr>
          <w:rFonts w:ascii="Times New Roman" w:hAnsi="Times New Roman" w:cs="Times New Roman"/>
          <w:lang w:val="pl-PL"/>
        </w:rPr>
        <w:t>powody przy</w:t>
      </w:r>
      <w:r w:rsidR="00932070" w:rsidRPr="00941A04">
        <w:rPr>
          <w:rFonts w:ascii="Times New Roman" w:hAnsi="Times New Roman" w:cs="Times New Roman"/>
          <w:lang w:val="pl-PL"/>
        </w:rPr>
        <w:t>wo</w:t>
      </w:r>
      <w:r w:rsidR="00697F0E">
        <w:rPr>
          <w:rFonts w:ascii="Times New Roman" w:hAnsi="Times New Roman" w:cs="Times New Roman"/>
          <w:lang w:val="pl-PL"/>
        </w:rPr>
        <w:t>łane przez władze krajowe, aby uzasadnić podjętą</w:t>
      </w:r>
      <w:r w:rsidR="00932070" w:rsidRPr="00941A04">
        <w:rPr>
          <w:rFonts w:ascii="Times New Roman" w:hAnsi="Times New Roman" w:cs="Times New Roman"/>
          <w:lang w:val="pl-PL"/>
        </w:rPr>
        <w:t xml:space="preserve"> w sprawie </w:t>
      </w:r>
      <w:r w:rsidR="00B43E0C">
        <w:rPr>
          <w:rFonts w:ascii="Times New Roman" w:hAnsi="Times New Roman" w:cs="Times New Roman"/>
          <w:lang w:val="pl-PL"/>
        </w:rPr>
        <w:t>ingerencję</w:t>
      </w:r>
      <w:r w:rsidR="00F83401">
        <w:rPr>
          <w:rFonts w:ascii="Times New Roman" w:hAnsi="Times New Roman" w:cs="Times New Roman"/>
          <w:lang w:val="pl-PL"/>
        </w:rPr>
        <w:t>,</w:t>
      </w:r>
      <w:r w:rsidR="00932070">
        <w:rPr>
          <w:rFonts w:ascii="Times New Roman" w:hAnsi="Times New Roman" w:cs="Times New Roman"/>
          <w:lang w:val="pl-PL"/>
        </w:rPr>
        <w:t xml:space="preserve"> </w:t>
      </w:r>
      <w:r w:rsidR="00B43E0C">
        <w:rPr>
          <w:rFonts w:ascii="Times New Roman" w:hAnsi="Times New Roman" w:cs="Times New Roman"/>
          <w:lang w:val="pl-PL"/>
        </w:rPr>
        <w:t>wydają się</w:t>
      </w:r>
      <w:r w:rsidR="00932070">
        <w:rPr>
          <w:rFonts w:ascii="Times New Roman" w:hAnsi="Times New Roman" w:cs="Times New Roman"/>
          <w:lang w:val="pl-PL"/>
        </w:rPr>
        <w:t xml:space="preserve"> "właściwe i wystarczające". </w:t>
      </w:r>
      <w:r w:rsidR="00932070" w:rsidRPr="00932070">
        <w:rPr>
          <w:rFonts w:ascii="Times New Roman" w:hAnsi="Times New Roman" w:cs="Times New Roman"/>
          <w:lang w:val="pl-PL"/>
        </w:rPr>
        <w:t>Do władz krajowych należy ocena</w:t>
      </w:r>
      <w:r w:rsidR="00F83401">
        <w:rPr>
          <w:rFonts w:ascii="Times New Roman" w:hAnsi="Times New Roman" w:cs="Times New Roman"/>
          <w:lang w:val="pl-PL"/>
        </w:rPr>
        <w:t>,</w:t>
      </w:r>
      <w:r w:rsidR="00932070" w:rsidRPr="00932070">
        <w:rPr>
          <w:rFonts w:ascii="Times New Roman" w:hAnsi="Times New Roman" w:cs="Times New Roman"/>
          <w:lang w:val="pl-PL"/>
        </w:rPr>
        <w:t xml:space="preserve"> czy te warunki zostały spełnione, natomiast rolą Trybunału jest ostateczne rozstrz</w:t>
      </w:r>
      <w:r w:rsidR="00932070">
        <w:rPr>
          <w:rFonts w:ascii="Times New Roman" w:hAnsi="Times New Roman" w:cs="Times New Roman"/>
          <w:lang w:val="pl-PL"/>
        </w:rPr>
        <w:t xml:space="preserve">ygnięcie kwestii konieczności ingerencji </w:t>
      </w:r>
      <w:r w:rsidR="00932070" w:rsidRPr="00D55068">
        <w:rPr>
          <w:rFonts w:ascii="Times New Roman" w:hAnsi="Times New Roman" w:cs="Times New Roman"/>
          <w:lang w:val="pl-PL"/>
        </w:rPr>
        <w:t>w odniesieniu do</w:t>
      </w:r>
      <w:r w:rsidR="00932070">
        <w:rPr>
          <w:rFonts w:ascii="Times New Roman" w:hAnsi="Times New Roman" w:cs="Times New Roman"/>
          <w:lang w:val="pl-PL"/>
        </w:rPr>
        <w:t xml:space="preserve"> wymogów Konwencji</w:t>
      </w:r>
      <w:r w:rsidRPr="00932070">
        <w:rPr>
          <w:rFonts w:ascii="Times New Roman" w:hAnsi="Times New Roman" w:cs="Times New Roman"/>
          <w:szCs w:val="24"/>
          <w:lang w:val="pl-PL"/>
        </w:rPr>
        <w:t xml:space="preserve"> (</w:t>
      </w:r>
      <w:r w:rsidR="00932070">
        <w:rPr>
          <w:rFonts w:ascii="Times New Roman" w:hAnsi="Times New Roman" w:cs="Times New Roman"/>
          <w:szCs w:val="24"/>
          <w:lang w:val="pl-PL"/>
        </w:rPr>
        <w:t>zob. na przykład</w:t>
      </w:r>
      <w:r w:rsidRPr="00932070">
        <w:rPr>
          <w:rFonts w:ascii="Times New Roman" w:hAnsi="Times New Roman" w:cs="Times New Roman"/>
          <w:szCs w:val="24"/>
          <w:lang w:val="pl-PL"/>
        </w:rPr>
        <w:t xml:space="preserve">, </w:t>
      </w:r>
      <w:r w:rsidR="00932070">
        <w:rPr>
          <w:rFonts w:ascii="Times New Roman" w:hAnsi="Times New Roman" w:cs="Times New Roman"/>
          <w:szCs w:val="24"/>
          <w:lang w:val="pl-PL"/>
        </w:rPr>
        <w:t xml:space="preserve">wyż. cyt. </w:t>
      </w:r>
      <w:r w:rsidRPr="00932070">
        <w:rPr>
          <w:rFonts w:ascii="Times New Roman" w:hAnsi="Times New Roman" w:cs="Times New Roman"/>
          <w:i/>
          <w:szCs w:val="24"/>
          <w:lang w:val="pl-PL"/>
        </w:rPr>
        <w:t>Connors</w:t>
      </w:r>
      <w:r w:rsidR="00932070">
        <w:rPr>
          <w:rFonts w:ascii="Times New Roman" w:hAnsi="Times New Roman" w:cs="Times New Roman"/>
          <w:szCs w:val="24"/>
          <w:lang w:val="pl-PL"/>
        </w:rPr>
        <w:t>, § 81, oraz</w:t>
      </w:r>
      <w:r w:rsidRPr="00932070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932070">
        <w:rPr>
          <w:rFonts w:ascii="Times New Roman" w:hAnsi="Times New Roman" w:cs="Times New Roman"/>
          <w:i/>
          <w:szCs w:val="24"/>
          <w:lang w:val="pl-PL"/>
        </w:rPr>
        <w:t>Winterstein</w:t>
      </w:r>
      <w:proofErr w:type="spellEnd"/>
      <w:r w:rsidR="006E7950">
        <w:rPr>
          <w:rFonts w:ascii="Times New Roman" w:hAnsi="Times New Roman" w:cs="Times New Roman"/>
          <w:i/>
          <w:szCs w:val="24"/>
          <w:lang w:val="pl-PL"/>
        </w:rPr>
        <w:br/>
      </w:r>
      <w:r w:rsidRPr="00932070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932070">
        <w:rPr>
          <w:rFonts w:ascii="Times New Roman" w:hAnsi="Times New Roman" w:cs="Times New Roman"/>
          <w:i/>
          <w:szCs w:val="24"/>
          <w:lang w:val="pl-PL"/>
        </w:rPr>
        <w:t>i inni p</w:t>
      </w:r>
      <w:r w:rsidR="009B3D10">
        <w:rPr>
          <w:rFonts w:ascii="Times New Roman" w:hAnsi="Times New Roman" w:cs="Times New Roman"/>
          <w:i/>
          <w:szCs w:val="24"/>
          <w:lang w:val="pl-PL"/>
        </w:rPr>
        <w:t>.</w:t>
      </w:r>
      <w:r w:rsidR="00932070">
        <w:rPr>
          <w:rFonts w:ascii="Times New Roman" w:hAnsi="Times New Roman" w:cs="Times New Roman"/>
          <w:i/>
          <w:szCs w:val="24"/>
          <w:lang w:val="pl-PL"/>
        </w:rPr>
        <w:t xml:space="preserve"> Francji</w:t>
      </w:r>
      <w:r w:rsidRPr="00932070">
        <w:rPr>
          <w:rFonts w:ascii="Times New Roman" w:hAnsi="Times New Roman" w:cs="Times New Roman"/>
          <w:snapToGrid w:val="0"/>
          <w:szCs w:val="24"/>
          <w:lang w:val="pl-PL"/>
        </w:rPr>
        <w:t xml:space="preserve">, </w:t>
      </w:r>
      <w:r w:rsidR="00932070">
        <w:rPr>
          <w:rFonts w:ascii="Times New Roman" w:hAnsi="Times New Roman" w:cs="Times New Roman"/>
          <w:szCs w:val="24"/>
          <w:lang w:val="pl-PL"/>
        </w:rPr>
        <w:t xml:space="preserve">nr </w:t>
      </w:r>
      <w:r w:rsidRPr="00932070">
        <w:rPr>
          <w:rFonts w:ascii="Times New Roman" w:hAnsi="Times New Roman" w:cs="Times New Roman"/>
          <w:szCs w:val="24"/>
          <w:vertAlign w:val="superscript"/>
          <w:lang w:val="pl-PL"/>
        </w:rPr>
        <w:t> </w:t>
      </w:r>
      <w:r w:rsidRPr="00932070">
        <w:rPr>
          <w:rFonts w:ascii="Times New Roman" w:hAnsi="Times New Roman" w:cs="Times New Roman"/>
          <w:szCs w:val="24"/>
          <w:lang w:val="pl-PL"/>
        </w:rPr>
        <w:t>27013/07</w:t>
      </w:r>
      <w:r w:rsidRPr="00932070">
        <w:rPr>
          <w:rFonts w:ascii="Times New Roman" w:hAnsi="Times New Roman" w:cs="Times New Roman"/>
          <w:snapToGrid w:val="0"/>
          <w:szCs w:val="24"/>
          <w:lang w:val="pl-PL"/>
        </w:rPr>
        <w:t xml:space="preserve">, § 147, </w:t>
      </w:r>
      <w:r w:rsidR="00C44356">
        <w:rPr>
          <w:rFonts w:ascii="Times New Roman" w:hAnsi="Times New Roman" w:cs="Times New Roman"/>
          <w:snapToGrid w:val="0"/>
          <w:szCs w:val="24"/>
          <w:lang w:val="pl-PL"/>
        </w:rPr>
        <w:t>z</w:t>
      </w:r>
      <w:r w:rsidR="00932070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Pr="00932070">
        <w:rPr>
          <w:rFonts w:ascii="Times New Roman" w:hAnsi="Times New Roman" w:cs="Times New Roman"/>
          <w:snapToGrid w:val="0"/>
          <w:szCs w:val="24"/>
          <w:lang w:val="pl-PL"/>
        </w:rPr>
        <w:t xml:space="preserve">17 </w:t>
      </w:r>
      <w:r w:rsidR="00932070">
        <w:rPr>
          <w:rFonts w:ascii="Times New Roman" w:hAnsi="Times New Roman" w:cs="Times New Roman"/>
          <w:szCs w:val="24"/>
          <w:lang w:val="pl-PL"/>
        </w:rPr>
        <w:t>października</w:t>
      </w:r>
      <w:r w:rsidRPr="00932070">
        <w:rPr>
          <w:rFonts w:ascii="Times New Roman" w:hAnsi="Times New Roman" w:cs="Times New Roman"/>
          <w:snapToGrid w:val="0"/>
          <w:szCs w:val="24"/>
          <w:lang w:val="pl-PL"/>
        </w:rPr>
        <w:t xml:space="preserve"> 2013</w:t>
      </w:r>
      <w:r w:rsidR="00932070">
        <w:rPr>
          <w:rFonts w:ascii="Times New Roman" w:hAnsi="Times New Roman" w:cs="Times New Roman"/>
          <w:snapToGrid w:val="0"/>
          <w:szCs w:val="24"/>
          <w:lang w:val="pl-PL"/>
        </w:rPr>
        <w:t xml:space="preserve"> r.</w:t>
      </w:r>
      <w:r w:rsidRPr="00932070">
        <w:rPr>
          <w:rFonts w:ascii="Times New Roman" w:hAnsi="Times New Roman" w:cs="Times New Roman"/>
          <w:snapToGrid w:val="0"/>
          <w:szCs w:val="24"/>
          <w:lang w:val="pl-PL"/>
        </w:rPr>
        <w:t>).</w:t>
      </w:r>
    </w:p>
    <w:p w:rsidR="002F5D96" w:rsidRPr="00932070" w:rsidRDefault="002F5D96" w:rsidP="002F5D96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  <w:r w:rsidRPr="004F61FB">
        <w:rPr>
          <w:rFonts w:ascii="Times New Roman" w:hAnsi="Times New Roman" w:cs="Times New Roman"/>
          <w:snapToGrid w:val="0"/>
          <w:szCs w:val="24"/>
          <w:lang w:val="pl-PL"/>
        </w:rPr>
        <w:t>43.  </w:t>
      </w:r>
      <w:r w:rsidR="00932070" w:rsidRPr="00932070">
        <w:rPr>
          <w:rFonts w:ascii="Times New Roman" w:hAnsi="Times New Roman" w:cs="Times New Roman"/>
          <w:snapToGrid w:val="0"/>
          <w:szCs w:val="24"/>
          <w:lang w:val="pl-PL"/>
        </w:rPr>
        <w:t>T</w:t>
      </w:r>
      <w:r w:rsidR="00371826">
        <w:rPr>
          <w:rFonts w:ascii="Times New Roman" w:hAnsi="Times New Roman" w:cs="Times New Roman"/>
          <w:snapToGrid w:val="0"/>
          <w:szCs w:val="24"/>
          <w:lang w:val="pl-PL"/>
        </w:rPr>
        <w:t xml:space="preserve">rybunał </w:t>
      </w:r>
      <w:r w:rsidR="00371826" w:rsidRPr="00D55068">
        <w:rPr>
          <w:rFonts w:ascii="Times New Roman" w:hAnsi="Times New Roman" w:cs="Times New Roman"/>
          <w:snapToGrid w:val="0"/>
          <w:szCs w:val="24"/>
          <w:lang w:val="pl-PL"/>
        </w:rPr>
        <w:t>u</w:t>
      </w:r>
      <w:r w:rsidR="00F83401" w:rsidRPr="00D55068">
        <w:rPr>
          <w:rFonts w:ascii="Times New Roman" w:hAnsi="Times New Roman" w:cs="Times New Roman"/>
          <w:snapToGrid w:val="0"/>
          <w:szCs w:val="24"/>
          <w:lang w:val="pl-PL"/>
        </w:rPr>
        <w:t>znał</w:t>
      </w:r>
      <w:r w:rsidR="00932070" w:rsidRPr="00D55068">
        <w:rPr>
          <w:rFonts w:ascii="Times New Roman" w:hAnsi="Times New Roman" w:cs="Times New Roman"/>
          <w:snapToGrid w:val="0"/>
          <w:szCs w:val="24"/>
          <w:lang w:val="pl-PL"/>
        </w:rPr>
        <w:t>,</w:t>
      </w:r>
      <w:r w:rsidR="00932070" w:rsidRPr="00932070">
        <w:rPr>
          <w:rFonts w:ascii="Times New Roman" w:hAnsi="Times New Roman" w:cs="Times New Roman"/>
          <w:snapToGrid w:val="0"/>
          <w:szCs w:val="24"/>
          <w:lang w:val="pl-PL"/>
        </w:rPr>
        <w:t xml:space="preserve"> że ten trzeci warunek</w:t>
      </w:r>
      <w:r w:rsidR="00BD5103">
        <w:rPr>
          <w:rFonts w:ascii="Times New Roman" w:hAnsi="Times New Roman" w:cs="Times New Roman"/>
          <w:snapToGrid w:val="0"/>
          <w:szCs w:val="24"/>
          <w:lang w:val="pl-PL"/>
        </w:rPr>
        <w:t xml:space="preserve"> został w przedmiotowej sprawie </w:t>
      </w:r>
      <w:r w:rsidR="00932070" w:rsidRPr="00932070">
        <w:rPr>
          <w:rFonts w:ascii="Times New Roman" w:hAnsi="Times New Roman" w:cs="Times New Roman"/>
          <w:snapToGrid w:val="0"/>
          <w:szCs w:val="24"/>
          <w:lang w:val="pl-PL"/>
        </w:rPr>
        <w:t>spełniony</w:t>
      </w:r>
      <w:r w:rsidR="00371826">
        <w:rPr>
          <w:rFonts w:ascii="Times New Roman" w:hAnsi="Times New Roman" w:cs="Times New Roman"/>
          <w:snapToGrid w:val="0"/>
          <w:szCs w:val="24"/>
          <w:lang w:val="pl-PL"/>
        </w:rPr>
        <w:t xml:space="preserve">. Po pierwsze, Trybunał odesłał do informacji przedstawionych powyżej w ustępach 27-29. Stwierdził następnie, że właściwe </w:t>
      </w:r>
      <w:r w:rsidR="00371826" w:rsidRPr="00D55068">
        <w:rPr>
          <w:rFonts w:ascii="Times New Roman" w:hAnsi="Times New Roman" w:cs="Times New Roman"/>
          <w:snapToGrid w:val="0"/>
          <w:szCs w:val="24"/>
          <w:lang w:val="pl-PL"/>
        </w:rPr>
        <w:t>władze</w:t>
      </w:r>
      <w:r w:rsidR="00D55068" w:rsidRPr="00D55068">
        <w:rPr>
          <w:rFonts w:ascii="Times New Roman" w:hAnsi="Times New Roman" w:cs="Times New Roman"/>
          <w:snapToGrid w:val="0"/>
          <w:szCs w:val="24"/>
          <w:lang w:val="pl-PL"/>
        </w:rPr>
        <w:t xml:space="preserve"> – które,</w:t>
      </w:r>
      <w:r w:rsidR="00371826" w:rsidRPr="00D55068">
        <w:rPr>
          <w:rFonts w:ascii="Times New Roman" w:hAnsi="Times New Roman" w:cs="Times New Roman"/>
          <w:snapToGrid w:val="0"/>
          <w:szCs w:val="24"/>
          <w:lang w:val="pl-PL"/>
        </w:rPr>
        <w:t xml:space="preserve"> tak jak już zostało uprzednio podkreślone</w:t>
      </w:r>
      <w:r w:rsidR="00D55068" w:rsidRPr="00D55068">
        <w:rPr>
          <w:rFonts w:ascii="Times New Roman" w:hAnsi="Times New Roman" w:cs="Times New Roman"/>
          <w:snapToGrid w:val="0"/>
          <w:szCs w:val="24"/>
          <w:lang w:val="pl-PL"/>
        </w:rPr>
        <w:t xml:space="preserve"> (ustęp </w:t>
      </w:r>
      <w:r w:rsidR="00D55068" w:rsidRPr="00D55068">
        <w:rPr>
          <w:rFonts w:ascii="Times New Roman" w:hAnsi="Times New Roman" w:cs="Times New Roman"/>
          <w:snapToGrid w:val="0"/>
          <w:szCs w:val="24"/>
          <w:lang w:val="pl-PL"/>
        </w:rPr>
        <w:lastRenderedPageBreak/>
        <w:t>32 powyżej)</w:t>
      </w:r>
      <w:r w:rsidR="00371826" w:rsidRPr="00D55068">
        <w:rPr>
          <w:rFonts w:ascii="Times New Roman" w:hAnsi="Times New Roman" w:cs="Times New Roman"/>
          <w:snapToGrid w:val="0"/>
          <w:szCs w:val="24"/>
          <w:lang w:val="pl-PL"/>
        </w:rPr>
        <w:t xml:space="preserve">, mogły </w:t>
      </w:r>
      <w:r w:rsidR="00D55068" w:rsidRPr="00D55068">
        <w:rPr>
          <w:rFonts w:ascii="Times New Roman" w:hAnsi="Times New Roman" w:cs="Times New Roman"/>
          <w:snapToGrid w:val="0"/>
          <w:szCs w:val="24"/>
          <w:lang w:val="pl-PL"/>
        </w:rPr>
        <w:t xml:space="preserve">w sposób uprawniony </w:t>
      </w:r>
      <w:r w:rsidR="00B262E5" w:rsidRPr="00D55068">
        <w:rPr>
          <w:rFonts w:ascii="Times New Roman" w:hAnsi="Times New Roman" w:cs="Times New Roman"/>
          <w:snapToGrid w:val="0"/>
          <w:szCs w:val="24"/>
          <w:lang w:val="pl-PL"/>
        </w:rPr>
        <w:t>uznać za konieczne orzeczenie surowej kary</w:t>
      </w:r>
      <w:r w:rsidR="00371826" w:rsidRPr="00D55068">
        <w:rPr>
          <w:rFonts w:ascii="Times New Roman" w:hAnsi="Times New Roman" w:cs="Times New Roman"/>
          <w:snapToGrid w:val="0"/>
          <w:szCs w:val="24"/>
          <w:lang w:val="pl-PL"/>
        </w:rPr>
        <w:t xml:space="preserve"> za handel narkotykami na szeroką skalę na poziomie </w:t>
      </w:r>
      <w:r w:rsidR="00D55068" w:rsidRPr="00D55068">
        <w:rPr>
          <w:rFonts w:ascii="Times New Roman" w:hAnsi="Times New Roman" w:cs="Times New Roman"/>
          <w:snapToGrid w:val="0"/>
          <w:szCs w:val="24"/>
          <w:lang w:val="pl-PL"/>
        </w:rPr>
        <w:t>lokalnym –</w:t>
      </w:r>
      <w:r w:rsidR="00371826" w:rsidRPr="00D55068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="00D55068" w:rsidRPr="00D55068">
        <w:rPr>
          <w:rFonts w:ascii="Times New Roman" w:hAnsi="Times New Roman" w:cs="Times New Roman"/>
          <w:snapToGrid w:val="0"/>
          <w:szCs w:val="24"/>
          <w:lang w:val="pl-PL"/>
        </w:rPr>
        <w:t xml:space="preserve">w sposób należyty wzięły pod uwagę </w:t>
      </w:r>
      <w:r w:rsidR="00D55068" w:rsidRPr="00D55068">
        <w:rPr>
          <w:rFonts w:ascii="Times New Roman" w:eastAsia="Times New Roman" w:hAnsi="Times New Roman" w:cs="Times New Roman"/>
          <w:szCs w:val="24"/>
          <w:lang w:val="pl-PL" w:eastAsia="pl-PL"/>
        </w:rPr>
        <w:t>sytuację</w:t>
      </w:r>
      <w:r w:rsidR="00371826" w:rsidRPr="00D55068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skarżących w odniesieniu do artykułu</w:t>
      </w:r>
      <w:r w:rsidR="00371826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8 Konwencji</w:t>
      </w:r>
      <w:r w:rsidR="00371826" w:rsidRPr="00371826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, </w:t>
      </w:r>
      <w:r w:rsidR="00371826">
        <w:rPr>
          <w:rFonts w:ascii="Times New Roman" w:eastAsia="Times New Roman" w:hAnsi="Times New Roman" w:cs="Times New Roman"/>
          <w:szCs w:val="24"/>
          <w:lang w:val="pl-PL" w:eastAsia="pl-PL"/>
        </w:rPr>
        <w:t>zezwalając</w:t>
      </w:r>
      <w:r w:rsidR="00371826" w:rsidRPr="00371826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im na pozostanie w domu do czasu, kiedy mogli przeprowadzić się do innego mieszkania.</w:t>
      </w:r>
      <w:r w:rsidR="00371826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Skarżący </w:t>
      </w:r>
      <w:r w:rsidR="006C19ED">
        <w:rPr>
          <w:rFonts w:ascii="Times New Roman" w:eastAsia="Times New Roman" w:hAnsi="Times New Roman" w:cs="Times New Roman"/>
          <w:szCs w:val="24"/>
          <w:lang w:val="pl-PL" w:eastAsia="pl-PL"/>
        </w:rPr>
        <w:t>mogli, zatem</w:t>
      </w:r>
      <w:r w:rsidR="00371826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tam zostać</w:t>
      </w:r>
      <w:r w:rsidR="006C19ED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po wydaniu wyroku sądu kasacyjnego kończącego postępowanie </w:t>
      </w:r>
      <w:r w:rsidR="00F83401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krajowe </w:t>
      </w:r>
      <w:r w:rsidR="006C19ED">
        <w:rPr>
          <w:rFonts w:ascii="Times New Roman" w:eastAsia="Times New Roman" w:hAnsi="Times New Roman" w:cs="Times New Roman"/>
          <w:szCs w:val="24"/>
          <w:lang w:val="pl-PL" w:eastAsia="pl-PL"/>
        </w:rPr>
        <w:t>(</w:t>
      </w:r>
      <w:r w:rsidR="00C44356">
        <w:rPr>
          <w:rFonts w:ascii="Times New Roman" w:eastAsia="Times New Roman" w:hAnsi="Times New Roman" w:cs="Times New Roman"/>
          <w:szCs w:val="24"/>
          <w:lang w:val="pl-PL" w:eastAsia="pl-PL"/>
        </w:rPr>
        <w:t>z</w:t>
      </w:r>
      <w:r w:rsidR="006C19ED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18 listopada 2009 r.) do dn</w:t>
      </w:r>
      <w:r w:rsidR="00444FB8">
        <w:rPr>
          <w:rFonts w:ascii="Times New Roman" w:eastAsia="Times New Roman" w:hAnsi="Times New Roman" w:cs="Times New Roman"/>
          <w:szCs w:val="24"/>
          <w:lang w:val="pl-PL" w:eastAsia="pl-PL"/>
        </w:rPr>
        <w:t>ia</w:t>
      </w:r>
      <w:r w:rsidR="006C19ED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31 maja 2011 </w:t>
      </w:r>
      <w:r w:rsidR="00C44356">
        <w:rPr>
          <w:rFonts w:ascii="Times New Roman" w:eastAsia="Times New Roman" w:hAnsi="Times New Roman" w:cs="Times New Roman"/>
          <w:szCs w:val="24"/>
          <w:lang w:val="pl-PL" w:eastAsia="pl-PL"/>
        </w:rPr>
        <w:t>r.</w:t>
      </w:r>
      <w:r w:rsidR="006C19ED">
        <w:rPr>
          <w:rFonts w:ascii="Times New Roman" w:eastAsia="Times New Roman" w:hAnsi="Times New Roman" w:cs="Times New Roman"/>
          <w:szCs w:val="24"/>
          <w:lang w:val="pl-PL" w:eastAsia="pl-PL"/>
        </w:rPr>
        <w:t>, to znaczy ponad półtora roku</w:t>
      </w:r>
      <w:r w:rsidR="00697F0E">
        <w:rPr>
          <w:rFonts w:ascii="Times New Roman" w:eastAsia="Times New Roman" w:hAnsi="Times New Roman" w:cs="Times New Roman"/>
          <w:szCs w:val="24"/>
          <w:lang w:val="pl-PL" w:eastAsia="pl-PL"/>
        </w:rPr>
        <w:t>.</w:t>
      </w:r>
      <w:r w:rsidR="00371826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</w:t>
      </w:r>
      <w:r w:rsidR="00371826">
        <w:rPr>
          <w:rFonts w:ascii="Times New Roman" w:hAnsi="Times New Roman" w:cs="Times New Roman"/>
          <w:snapToGrid w:val="0"/>
          <w:szCs w:val="24"/>
          <w:lang w:val="pl-PL"/>
        </w:rPr>
        <w:t xml:space="preserve">    </w:t>
      </w:r>
    </w:p>
    <w:p w:rsidR="002F5D96" w:rsidRPr="004F61FB" w:rsidRDefault="002F5D96" w:rsidP="002F5D96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  <w:r w:rsidRPr="00164C36">
        <w:rPr>
          <w:rFonts w:ascii="Times New Roman" w:hAnsi="Times New Roman" w:cs="Times New Roman"/>
          <w:snapToGrid w:val="0"/>
          <w:szCs w:val="24"/>
          <w:lang w:val="pl-PL"/>
        </w:rPr>
        <w:t>44.  </w:t>
      </w:r>
      <w:r w:rsidR="004F61FB" w:rsidRPr="004F61FB">
        <w:rPr>
          <w:rFonts w:ascii="Times New Roman" w:hAnsi="Times New Roman" w:cs="Times New Roman"/>
          <w:snapToGrid w:val="0"/>
          <w:szCs w:val="24"/>
          <w:lang w:val="pl-PL"/>
        </w:rPr>
        <w:t>A zatem</w:t>
      </w:r>
      <w:r w:rsidR="00F83401">
        <w:rPr>
          <w:rFonts w:ascii="Times New Roman" w:hAnsi="Times New Roman" w:cs="Times New Roman"/>
          <w:snapToGrid w:val="0"/>
          <w:szCs w:val="24"/>
          <w:lang w:val="pl-PL"/>
        </w:rPr>
        <w:t>,</w:t>
      </w:r>
      <w:r w:rsidR="004F61FB" w:rsidRPr="004F61FB">
        <w:rPr>
          <w:rFonts w:ascii="Times New Roman" w:hAnsi="Times New Roman" w:cs="Times New Roman"/>
          <w:snapToGrid w:val="0"/>
          <w:szCs w:val="24"/>
          <w:lang w:val="pl-PL"/>
        </w:rPr>
        <w:t xml:space="preserve"> nawet jeśli margines </w:t>
      </w:r>
      <w:r w:rsidR="00F83401">
        <w:rPr>
          <w:rFonts w:ascii="Times New Roman" w:hAnsi="Times New Roman" w:cs="Times New Roman"/>
          <w:snapToGrid w:val="0"/>
          <w:szCs w:val="24"/>
          <w:lang w:val="pl-PL"/>
        </w:rPr>
        <w:t>oceny</w:t>
      </w:r>
      <w:r w:rsidR="004F61FB" w:rsidRPr="004F61FB">
        <w:rPr>
          <w:rFonts w:ascii="Times New Roman" w:hAnsi="Times New Roman" w:cs="Times New Roman"/>
          <w:snapToGrid w:val="0"/>
          <w:szCs w:val="24"/>
          <w:lang w:val="pl-PL"/>
        </w:rPr>
        <w:t xml:space="preserve">, jakim dysponują Państwa w </w:t>
      </w:r>
      <w:r w:rsidR="004F61FB">
        <w:rPr>
          <w:rFonts w:ascii="Times New Roman" w:hAnsi="Times New Roman" w:cs="Times New Roman"/>
          <w:snapToGrid w:val="0"/>
          <w:szCs w:val="24"/>
          <w:lang w:val="pl-PL"/>
        </w:rPr>
        <w:t>związku ze stosowaniem</w:t>
      </w:r>
      <w:r w:rsidR="004F61FB" w:rsidRPr="004F61FB">
        <w:rPr>
          <w:rFonts w:ascii="Times New Roman" w:hAnsi="Times New Roman" w:cs="Times New Roman"/>
          <w:snapToGrid w:val="0"/>
          <w:szCs w:val="24"/>
          <w:lang w:val="pl-PL"/>
        </w:rPr>
        <w:t xml:space="preserve"> artykułu 8 Konwencji</w:t>
      </w:r>
      <w:r w:rsidR="00F83401">
        <w:rPr>
          <w:rFonts w:ascii="Times New Roman" w:hAnsi="Times New Roman" w:cs="Times New Roman"/>
          <w:snapToGrid w:val="0"/>
          <w:szCs w:val="24"/>
          <w:lang w:val="pl-PL"/>
        </w:rPr>
        <w:t>,</w:t>
      </w:r>
      <w:r w:rsidR="004F61FB">
        <w:rPr>
          <w:rFonts w:ascii="Times New Roman" w:hAnsi="Times New Roman" w:cs="Times New Roman"/>
          <w:snapToGrid w:val="0"/>
          <w:szCs w:val="24"/>
          <w:lang w:val="pl-PL"/>
        </w:rPr>
        <w:t xml:space="preserve"> jest węższy</w:t>
      </w:r>
      <w:r w:rsidR="004F61FB" w:rsidRPr="004F61FB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Pr="004F61FB">
        <w:rPr>
          <w:rFonts w:ascii="Times New Roman" w:hAnsi="Times New Roman" w:cs="Times New Roman"/>
          <w:snapToGrid w:val="0"/>
          <w:szCs w:val="24"/>
          <w:lang w:val="pl-PL"/>
        </w:rPr>
        <w:t>(</w:t>
      </w:r>
      <w:r w:rsidR="004F61FB" w:rsidRPr="004F61FB">
        <w:rPr>
          <w:rFonts w:ascii="Times New Roman" w:hAnsi="Times New Roman" w:cs="Times New Roman"/>
          <w:snapToGrid w:val="0"/>
          <w:szCs w:val="24"/>
          <w:lang w:val="pl-PL"/>
        </w:rPr>
        <w:t>zob. w szczególności, wyż. cyt.</w:t>
      </w:r>
      <w:r w:rsidRPr="004F61FB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proofErr w:type="spellStart"/>
      <w:r w:rsidRPr="004F61FB">
        <w:rPr>
          <w:rFonts w:ascii="Times New Roman" w:hAnsi="Times New Roman" w:cs="Times New Roman"/>
          <w:i/>
          <w:szCs w:val="24"/>
          <w:lang w:val="pl-PL"/>
        </w:rPr>
        <w:t>Winterstein</w:t>
      </w:r>
      <w:proofErr w:type="spellEnd"/>
      <w:r w:rsidRPr="004F61FB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4F61FB" w:rsidRPr="004F61FB">
        <w:rPr>
          <w:rFonts w:ascii="Times New Roman" w:hAnsi="Times New Roman" w:cs="Times New Roman"/>
          <w:i/>
          <w:szCs w:val="24"/>
          <w:lang w:val="pl-PL"/>
        </w:rPr>
        <w:t>i inni</w:t>
      </w:r>
      <w:r w:rsidR="004F61FB" w:rsidRPr="004F61FB">
        <w:rPr>
          <w:rFonts w:ascii="Times New Roman" w:hAnsi="Times New Roman" w:cs="Times New Roman"/>
          <w:szCs w:val="24"/>
          <w:lang w:val="pl-PL"/>
        </w:rPr>
        <w:t>,</w:t>
      </w:r>
      <w:r w:rsidRPr="004F61FB">
        <w:rPr>
          <w:rFonts w:ascii="Times New Roman" w:hAnsi="Times New Roman" w:cs="Times New Roman"/>
          <w:szCs w:val="24"/>
          <w:lang w:val="pl-PL"/>
        </w:rPr>
        <w:t xml:space="preserve"> § 148, </w:t>
      </w:r>
      <w:r w:rsidR="004F61FB" w:rsidRPr="004F61FB">
        <w:rPr>
          <w:rFonts w:ascii="Times New Roman" w:hAnsi="Times New Roman" w:cs="Times New Roman"/>
          <w:szCs w:val="24"/>
          <w:lang w:val="pl-PL"/>
        </w:rPr>
        <w:t>jak również wyżej cytowany wyrok</w:t>
      </w:r>
      <w:r w:rsidRPr="004F61FB">
        <w:rPr>
          <w:rFonts w:ascii="Times New Roman" w:hAnsi="Times New Roman" w:cs="Times New Roman"/>
          <w:szCs w:val="24"/>
          <w:lang w:val="pl-PL"/>
        </w:rPr>
        <w:t xml:space="preserve"> </w:t>
      </w:r>
      <w:r w:rsidRPr="004F61FB">
        <w:rPr>
          <w:rFonts w:ascii="Times New Roman" w:hAnsi="Times New Roman" w:cs="Times New Roman"/>
          <w:i/>
          <w:szCs w:val="24"/>
          <w:lang w:val="pl-PL"/>
        </w:rPr>
        <w:t>Connors</w:t>
      </w:r>
      <w:r w:rsidRPr="004F61FB">
        <w:rPr>
          <w:rFonts w:ascii="Times New Roman" w:hAnsi="Times New Roman" w:cs="Times New Roman"/>
          <w:szCs w:val="24"/>
          <w:lang w:val="pl-PL"/>
        </w:rPr>
        <w:t xml:space="preserve">, § 82, </w:t>
      </w:r>
      <w:r w:rsidR="004F61FB" w:rsidRPr="004F61FB">
        <w:rPr>
          <w:rFonts w:ascii="Times New Roman" w:hAnsi="Times New Roman" w:cs="Times New Roman"/>
          <w:szCs w:val="24"/>
          <w:lang w:val="pl-PL"/>
        </w:rPr>
        <w:t>do którego się odwołuje, oraz</w:t>
      </w:r>
      <w:r w:rsidRPr="004F61FB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="004F61FB" w:rsidRPr="004F61FB">
        <w:rPr>
          <w:rFonts w:ascii="Times New Roman" w:hAnsi="Times New Roman" w:cs="Times New Roman"/>
          <w:i/>
          <w:szCs w:val="24"/>
          <w:lang w:val="pl-PL"/>
        </w:rPr>
        <w:t>Gladysheva</w:t>
      </w:r>
      <w:proofErr w:type="spellEnd"/>
      <w:r w:rsidR="004F61FB" w:rsidRPr="004F61FB">
        <w:rPr>
          <w:rFonts w:ascii="Times New Roman" w:hAnsi="Times New Roman" w:cs="Times New Roman"/>
          <w:i/>
          <w:szCs w:val="24"/>
          <w:lang w:val="pl-PL"/>
        </w:rPr>
        <w:t xml:space="preserve"> p. Rosji</w:t>
      </w:r>
      <w:r w:rsidR="004F61FB" w:rsidRPr="004F61FB">
        <w:rPr>
          <w:rFonts w:ascii="Times New Roman" w:hAnsi="Times New Roman" w:cs="Times New Roman"/>
          <w:szCs w:val="24"/>
          <w:lang w:val="pl-PL"/>
        </w:rPr>
        <w:t>, nr</w:t>
      </w:r>
      <w:r w:rsidRPr="004F61FB">
        <w:rPr>
          <w:rFonts w:ascii="Times New Roman" w:hAnsi="Times New Roman" w:cs="Times New Roman"/>
          <w:szCs w:val="24"/>
          <w:lang w:val="pl-PL"/>
        </w:rPr>
        <w:t xml:space="preserve"> 7097/10, § 93, </w:t>
      </w:r>
      <w:r w:rsidR="00444FB8">
        <w:rPr>
          <w:rFonts w:ascii="Times New Roman" w:hAnsi="Times New Roman" w:cs="Times New Roman"/>
          <w:szCs w:val="24"/>
          <w:lang w:val="pl-PL"/>
        </w:rPr>
        <w:t>z</w:t>
      </w:r>
      <w:r w:rsidR="004F61FB" w:rsidRPr="004F61FB">
        <w:rPr>
          <w:rFonts w:ascii="Times New Roman" w:hAnsi="Times New Roman" w:cs="Times New Roman"/>
          <w:szCs w:val="24"/>
          <w:lang w:val="pl-PL"/>
        </w:rPr>
        <w:t xml:space="preserve"> 6 grudnia</w:t>
      </w:r>
      <w:r w:rsidRPr="004F61FB">
        <w:rPr>
          <w:rFonts w:ascii="Times New Roman" w:hAnsi="Times New Roman" w:cs="Times New Roman"/>
          <w:szCs w:val="24"/>
          <w:lang w:val="pl-PL"/>
        </w:rPr>
        <w:t xml:space="preserve"> 2011</w:t>
      </w:r>
      <w:r w:rsidR="004F61FB" w:rsidRPr="004F61FB">
        <w:rPr>
          <w:rFonts w:ascii="Times New Roman" w:hAnsi="Times New Roman" w:cs="Times New Roman"/>
          <w:szCs w:val="24"/>
          <w:lang w:val="pl-PL"/>
        </w:rPr>
        <w:t xml:space="preserve"> r.</w:t>
      </w:r>
      <w:r w:rsidRPr="004F61FB">
        <w:rPr>
          <w:rFonts w:ascii="Times New Roman" w:hAnsi="Times New Roman" w:cs="Times New Roman"/>
          <w:snapToGrid w:val="0"/>
          <w:szCs w:val="24"/>
          <w:lang w:val="pl-PL"/>
        </w:rPr>
        <w:t xml:space="preserve">) </w:t>
      </w:r>
      <w:r w:rsidR="004F61FB" w:rsidRPr="00735A45">
        <w:rPr>
          <w:rFonts w:ascii="Times New Roman" w:hAnsi="Times New Roman" w:cs="Times New Roman"/>
          <w:snapToGrid w:val="0"/>
          <w:szCs w:val="24"/>
          <w:lang w:val="pl-PL"/>
        </w:rPr>
        <w:t xml:space="preserve">niż </w:t>
      </w:r>
      <w:r w:rsidR="00735A45">
        <w:rPr>
          <w:rFonts w:ascii="Times New Roman" w:hAnsi="Times New Roman" w:cs="Times New Roman"/>
          <w:snapToGrid w:val="0"/>
          <w:szCs w:val="24"/>
          <w:lang w:val="pl-PL"/>
        </w:rPr>
        <w:t xml:space="preserve">przysługujący </w:t>
      </w:r>
      <w:r w:rsidR="004F61FB">
        <w:rPr>
          <w:rFonts w:ascii="Times New Roman" w:hAnsi="Times New Roman" w:cs="Times New Roman"/>
          <w:snapToGrid w:val="0"/>
          <w:szCs w:val="24"/>
          <w:lang w:val="pl-PL"/>
        </w:rPr>
        <w:t xml:space="preserve">w związku ze stosowaniem drugiego akapitu </w:t>
      </w:r>
      <w:r w:rsidR="006E7950">
        <w:rPr>
          <w:rFonts w:ascii="Times New Roman" w:hAnsi="Times New Roman" w:cs="Times New Roman"/>
          <w:snapToGrid w:val="0"/>
          <w:szCs w:val="24"/>
          <w:lang w:val="pl-PL"/>
        </w:rPr>
        <w:t>artykułu</w:t>
      </w:r>
      <w:r w:rsidR="004F61FB">
        <w:rPr>
          <w:rFonts w:ascii="Times New Roman" w:hAnsi="Times New Roman" w:cs="Times New Roman"/>
          <w:snapToGrid w:val="0"/>
          <w:szCs w:val="24"/>
          <w:lang w:val="pl-PL"/>
        </w:rPr>
        <w:t xml:space="preserve"> 1 Protokołu nr 1,</w:t>
      </w:r>
      <w:r w:rsidR="006C2285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="004F61FB">
        <w:rPr>
          <w:rFonts w:ascii="Times New Roman" w:hAnsi="Times New Roman" w:cs="Times New Roman"/>
          <w:snapToGrid w:val="0"/>
          <w:szCs w:val="24"/>
          <w:lang w:val="pl-PL"/>
        </w:rPr>
        <w:t xml:space="preserve">Trybunał </w:t>
      </w:r>
      <w:r w:rsidR="0069442B">
        <w:rPr>
          <w:rFonts w:ascii="Times New Roman" w:hAnsi="Times New Roman" w:cs="Times New Roman"/>
          <w:snapToGrid w:val="0"/>
          <w:szCs w:val="24"/>
          <w:lang w:val="pl-PL"/>
        </w:rPr>
        <w:t xml:space="preserve">uznaje tę część skargi </w:t>
      </w:r>
      <w:r w:rsidR="00735A45">
        <w:rPr>
          <w:rFonts w:ascii="Times New Roman" w:hAnsi="Times New Roman" w:cs="Times New Roman"/>
          <w:snapToGrid w:val="0"/>
          <w:szCs w:val="24"/>
          <w:lang w:val="pl-PL"/>
        </w:rPr>
        <w:t>za</w:t>
      </w:r>
      <w:r w:rsidR="0069442B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="003A00C7">
        <w:rPr>
          <w:rFonts w:ascii="Times New Roman" w:hAnsi="Times New Roman" w:cs="Times New Roman"/>
          <w:snapToGrid w:val="0"/>
          <w:szCs w:val="24"/>
          <w:lang w:val="pl-PL"/>
        </w:rPr>
        <w:t>w sposób oczywisty</w:t>
      </w:r>
      <w:r w:rsidR="0069442B">
        <w:rPr>
          <w:rFonts w:ascii="Times New Roman" w:hAnsi="Times New Roman" w:cs="Times New Roman"/>
          <w:snapToGrid w:val="0"/>
          <w:szCs w:val="24"/>
          <w:lang w:val="pl-PL"/>
        </w:rPr>
        <w:t xml:space="preserve"> nieuzasadnioną i </w:t>
      </w:r>
      <w:r w:rsidR="00BD5103">
        <w:rPr>
          <w:rFonts w:ascii="Times New Roman" w:hAnsi="Times New Roman" w:cs="Times New Roman"/>
          <w:snapToGrid w:val="0"/>
          <w:szCs w:val="24"/>
          <w:lang w:val="pl-PL"/>
        </w:rPr>
        <w:t>postan</w:t>
      </w:r>
      <w:r w:rsidR="0069442B">
        <w:rPr>
          <w:rFonts w:ascii="Times New Roman" w:hAnsi="Times New Roman" w:cs="Times New Roman"/>
          <w:snapToGrid w:val="0"/>
          <w:szCs w:val="24"/>
          <w:lang w:val="pl-PL"/>
        </w:rPr>
        <w:t>a</w:t>
      </w:r>
      <w:r w:rsidR="00BD5103">
        <w:rPr>
          <w:rFonts w:ascii="Times New Roman" w:hAnsi="Times New Roman" w:cs="Times New Roman"/>
          <w:snapToGrid w:val="0"/>
          <w:szCs w:val="24"/>
          <w:lang w:val="pl-PL"/>
        </w:rPr>
        <w:t>wia</w:t>
      </w:r>
      <w:r w:rsidR="006C2285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="00D55068">
        <w:rPr>
          <w:rFonts w:ascii="Times New Roman" w:hAnsi="Times New Roman" w:cs="Times New Roman"/>
          <w:snapToGrid w:val="0"/>
          <w:szCs w:val="24"/>
          <w:lang w:val="pl-PL"/>
        </w:rPr>
        <w:t xml:space="preserve">na podstawie artykułu 35 §§ 3 (a) i </w:t>
      </w:r>
      <w:r w:rsidR="00D55068" w:rsidRPr="004F61FB">
        <w:rPr>
          <w:rFonts w:ascii="Times New Roman" w:hAnsi="Times New Roman" w:cs="Times New Roman"/>
          <w:snapToGrid w:val="0"/>
          <w:szCs w:val="24"/>
          <w:lang w:val="pl-PL"/>
        </w:rPr>
        <w:t>4</w:t>
      </w:r>
      <w:r w:rsidR="0069442B">
        <w:rPr>
          <w:rFonts w:ascii="Times New Roman" w:hAnsi="Times New Roman" w:cs="Times New Roman"/>
          <w:snapToGrid w:val="0"/>
          <w:szCs w:val="24"/>
          <w:lang w:val="pl-PL"/>
        </w:rPr>
        <w:t xml:space="preserve"> Konwencji</w:t>
      </w:r>
      <w:r w:rsidR="00D55068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="006C2285">
        <w:rPr>
          <w:rFonts w:ascii="Times New Roman" w:hAnsi="Times New Roman" w:cs="Times New Roman"/>
          <w:snapToGrid w:val="0"/>
          <w:szCs w:val="24"/>
          <w:lang w:val="pl-PL"/>
        </w:rPr>
        <w:t xml:space="preserve">o </w:t>
      </w:r>
      <w:r w:rsidR="0069442B">
        <w:rPr>
          <w:rFonts w:ascii="Times New Roman" w:hAnsi="Times New Roman" w:cs="Times New Roman"/>
          <w:snapToGrid w:val="0"/>
          <w:szCs w:val="24"/>
          <w:lang w:val="pl-PL"/>
        </w:rPr>
        <w:t xml:space="preserve">jej </w:t>
      </w:r>
      <w:r w:rsidR="00153D7C">
        <w:rPr>
          <w:rFonts w:ascii="Times New Roman" w:hAnsi="Times New Roman" w:cs="Times New Roman"/>
          <w:snapToGrid w:val="0"/>
          <w:szCs w:val="24"/>
          <w:lang w:val="pl-PL"/>
        </w:rPr>
        <w:t>oddaleniu</w:t>
      </w:r>
      <w:r w:rsidR="006C2285">
        <w:rPr>
          <w:rFonts w:ascii="Times New Roman" w:hAnsi="Times New Roman" w:cs="Times New Roman"/>
          <w:snapToGrid w:val="0"/>
          <w:szCs w:val="24"/>
          <w:lang w:val="pl-PL"/>
        </w:rPr>
        <w:t>.</w:t>
      </w:r>
    </w:p>
    <w:p w:rsidR="002F5D96" w:rsidRPr="006C2285" w:rsidRDefault="006C2285" w:rsidP="002F5D96">
      <w:pPr>
        <w:pStyle w:val="JuParaLast"/>
        <w:rPr>
          <w:rFonts w:ascii="Times New Roman" w:hAnsi="Times New Roman" w:cs="Times New Roman"/>
          <w:szCs w:val="24"/>
          <w:lang w:val="pl-PL"/>
        </w:rPr>
      </w:pPr>
      <w:r w:rsidRPr="006C2285">
        <w:rPr>
          <w:rFonts w:ascii="Times New Roman" w:hAnsi="Times New Roman" w:cs="Times New Roman"/>
          <w:szCs w:val="24"/>
          <w:lang w:val="pl-PL"/>
        </w:rPr>
        <w:t xml:space="preserve">Z tych przyczyn </w:t>
      </w:r>
      <w:r w:rsidRPr="00153D7C">
        <w:rPr>
          <w:rFonts w:ascii="Times New Roman" w:hAnsi="Times New Roman" w:cs="Times New Roman"/>
          <w:szCs w:val="24"/>
          <w:lang w:val="pl-PL"/>
        </w:rPr>
        <w:t>Trybunał większością głosów</w:t>
      </w:r>
      <w:r w:rsidR="002F5D96" w:rsidRPr="00153D7C">
        <w:rPr>
          <w:rFonts w:ascii="Times New Roman" w:hAnsi="Times New Roman" w:cs="Times New Roman"/>
          <w:szCs w:val="24"/>
          <w:lang w:val="pl-PL"/>
        </w:rPr>
        <w:t>,</w:t>
      </w:r>
    </w:p>
    <w:p w:rsidR="002F5D96" w:rsidRPr="006C2285" w:rsidRDefault="006C2285" w:rsidP="002F5D96">
      <w:pPr>
        <w:pStyle w:val="DecList"/>
        <w:rPr>
          <w:rFonts w:ascii="Times New Roman" w:hAnsi="Times New Roman" w:cs="Times New Roman"/>
          <w:szCs w:val="24"/>
          <w:lang w:val="pl-PL" w:eastAsia="en-GB"/>
        </w:rPr>
      </w:pPr>
      <w:r w:rsidRPr="006C2285">
        <w:rPr>
          <w:rFonts w:ascii="Times New Roman" w:hAnsi="Times New Roman" w:cs="Times New Roman"/>
          <w:szCs w:val="24"/>
          <w:lang w:val="pl-PL"/>
        </w:rPr>
        <w:t>Uznaje skargę za niedopuszczalną.</w:t>
      </w:r>
    </w:p>
    <w:p w:rsidR="002F5D96" w:rsidRPr="006C2285" w:rsidRDefault="002F5D96" w:rsidP="002F5D96">
      <w:pPr>
        <w:pStyle w:val="JuSigned"/>
        <w:rPr>
          <w:rFonts w:ascii="Times New Roman" w:hAnsi="Times New Roman" w:cs="Times New Roman"/>
          <w:szCs w:val="24"/>
          <w:lang w:val="pl-PL"/>
        </w:rPr>
      </w:pPr>
      <w:r w:rsidRPr="006C2285">
        <w:rPr>
          <w:rFonts w:ascii="Times New Roman" w:hAnsi="Times New Roman" w:cs="Times New Roman"/>
          <w:szCs w:val="24"/>
          <w:lang w:val="pl-PL"/>
        </w:rPr>
        <w:tab/>
        <w:t>Stephen Phillips</w:t>
      </w:r>
      <w:r w:rsidRPr="006C2285">
        <w:rPr>
          <w:rFonts w:ascii="Times New Roman" w:hAnsi="Times New Roman" w:cs="Times New Roman"/>
          <w:szCs w:val="24"/>
          <w:lang w:val="pl-PL"/>
        </w:rPr>
        <w:tab/>
        <w:t xml:space="preserve">Mark </w:t>
      </w:r>
      <w:proofErr w:type="spellStart"/>
      <w:r w:rsidRPr="006C2285">
        <w:rPr>
          <w:rFonts w:ascii="Times New Roman" w:hAnsi="Times New Roman" w:cs="Times New Roman"/>
          <w:szCs w:val="24"/>
          <w:lang w:val="pl-PL"/>
        </w:rPr>
        <w:t>Villiger</w:t>
      </w:r>
      <w:proofErr w:type="spellEnd"/>
      <w:r w:rsidRPr="006C2285">
        <w:rPr>
          <w:rFonts w:ascii="Times New Roman" w:hAnsi="Times New Roman" w:cs="Times New Roman"/>
          <w:szCs w:val="24"/>
          <w:lang w:val="pl-PL"/>
        </w:rPr>
        <w:br/>
      </w:r>
      <w:r w:rsidRPr="006C2285">
        <w:rPr>
          <w:rFonts w:ascii="Times New Roman" w:hAnsi="Times New Roman" w:cs="Times New Roman"/>
          <w:szCs w:val="24"/>
          <w:lang w:val="pl-PL"/>
        </w:rPr>
        <w:tab/>
      </w:r>
      <w:r w:rsidR="00C85B89">
        <w:rPr>
          <w:rFonts w:ascii="Times New Roman" w:hAnsi="Times New Roman" w:cs="Times New Roman"/>
          <w:szCs w:val="24"/>
          <w:lang w:val="pl-PL"/>
        </w:rPr>
        <w:t>Kanclerz</w:t>
      </w:r>
      <w:r w:rsidR="006C2285" w:rsidRPr="006C2285">
        <w:rPr>
          <w:rFonts w:ascii="Times New Roman" w:hAnsi="Times New Roman" w:cs="Times New Roman"/>
          <w:szCs w:val="24"/>
          <w:lang w:val="pl-PL"/>
        </w:rPr>
        <w:tab/>
        <w:t>Przewodniczący</w:t>
      </w:r>
    </w:p>
    <w:p w:rsidR="00076CC0" w:rsidRPr="006C2285" w:rsidRDefault="00076CC0">
      <w:pPr>
        <w:rPr>
          <w:rFonts w:ascii="Times New Roman" w:hAnsi="Times New Roman" w:cs="Times New Roman"/>
          <w:szCs w:val="24"/>
          <w:lang w:val="pl-PL"/>
        </w:rPr>
      </w:pPr>
    </w:p>
    <w:sectPr w:rsidR="00076CC0" w:rsidRPr="006C2285" w:rsidSect="007104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219" w:rsidRDefault="00B11219" w:rsidP="00A50B6A">
      <w:r>
        <w:separator/>
      </w:r>
    </w:p>
  </w:endnote>
  <w:endnote w:type="continuationSeparator" w:id="0">
    <w:p w:rsidR="00B11219" w:rsidRDefault="00B11219" w:rsidP="00A50B6A">
      <w:r>
        <w:continuationSeparator/>
      </w:r>
    </w:p>
  </w:endnote>
  <w:endnote w:type="continuationNotice" w:id="1">
    <w:p w:rsidR="00B11219" w:rsidRDefault="00B112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707" w:rsidRDefault="002367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707" w:rsidRDefault="0023670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2C" w:rsidRPr="00150BFA" w:rsidRDefault="000A772C" w:rsidP="007104B5">
    <w:pPr>
      <w:jc w:val="center"/>
    </w:pPr>
    <w:r>
      <w:rPr>
        <w:noProof/>
        <w:lang w:val="pl-PL" w:eastAsia="pl-PL"/>
      </w:rPr>
      <w:drawing>
        <wp:inline distT="0" distB="0" distL="0" distR="0">
          <wp:extent cx="771525" cy="619125"/>
          <wp:effectExtent l="0" t="0" r="9525" b="9525"/>
          <wp:docPr id="22" name="Picture 22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772C" w:rsidRPr="00633A19" w:rsidRDefault="000A772C" w:rsidP="007104B5">
    <w:pPr>
      <w:jc w:val="center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219" w:rsidRDefault="00B11219" w:rsidP="00A50B6A">
      <w:r>
        <w:separator/>
      </w:r>
    </w:p>
  </w:footnote>
  <w:footnote w:type="continuationSeparator" w:id="0">
    <w:p w:rsidR="00B11219" w:rsidRDefault="00B11219" w:rsidP="00A50B6A">
      <w:r>
        <w:continuationSeparator/>
      </w:r>
    </w:p>
  </w:footnote>
  <w:footnote w:type="continuationNotice" w:id="1">
    <w:p w:rsidR="00B11219" w:rsidRDefault="00B1121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2C" w:rsidRPr="000D527F" w:rsidRDefault="00AF3433" w:rsidP="007104B5">
    <w:pPr>
      <w:pStyle w:val="ECHRHeader"/>
      <w:rPr>
        <w:lang w:val="en-GB"/>
      </w:rPr>
    </w:pPr>
    <w:r>
      <w:rPr>
        <w:rStyle w:val="Numerstrony"/>
        <w:lang w:val="en-GB"/>
      </w:rPr>
      <w:fldChar w:fldCharType="begin"/>
    </w:r>
    <w:r w:rsidR="000A772C">
      <w:rPr>
        <w:rStyle w:val="Numerstrony"/>
        <w:lang w:val="en-GB"/>
      </w:rPr>
      <w:instrText xml:space="preserve"> PAGE </w:instrText>
    </w:r>
    <w:r>
      <w:rPr>
        <w:rStyle w:val="Numerstrony"/>
        <w:lang w:val="en-GB"/>
      </w:rPr>
      <w:fldChar w:fldCharType="separate"/>
    </w:r>
    <w:r w:rsidR="000A772C">
      <w:rPr>
        <w:rStyle w:val="Numerstrony"/>
        <w:noProof/>
        <w:lang w:val="en-GB"/>
      </w:rPr>
      <w:t>14</w:t>
    </w:r>
    <w:r>
      <w:rPr>
        <w:rStyle w:val="Numerstrony"/>
        <w:lang w:val="en-GB"/>
      </w:rPr>
      <w:fldChar w:fldCharType="end"/>
    </w:r>
    <w:r w:rsidR="000A772C" w:rsidRPr="000D527F">
      <w:rPr>
        <w:lang w:val="en-GB"/>
      </w:rPr>
      <w:tab/>
      <w:t xml:space="preserve">DÉCISION </w:t>
    </w:r>
    <w:r w:rsidR="000A772C">
      <w:rPr>
        <w:lang w:val="en-GB"/>
      </w:rPr>
      <w:t>ABOUFADDA c. FRANCE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2C" w:rsidRPr="00A50B6A" w:rsidRDefault="000A772C" w:rsidP="007104B5">
    <w:pPr>
      <w:pStyle w:val="ECHRHeader"/>
      <w:rPr>
        <w:rFonts w:ascii="Times New Roman" w:hAnsi="Times New Roman" w:cs="Times New Roman"/>
        <w:lang w:val="pl-PL"/>
      </w:rPr>
    </w:pPr>
    <w:r>
      <w:tab/>
    </w:r>
    <w:r>
      <w:rPr>
        <w:rFonts w:ascii="Times New Roman" w:hAnsi="Times New Roman" w:cs="Times New Roman"/>
        <w:lang w:val="pl-PL"/>
      </w:rPr>
      <w:t>DECYZJA W SPRAWIE ABOUFADDA p. FRANCJI</w:t>
    </w:r>
    <w:r w:rsidRPr="00A50B6A">
      <w:rPr>
        <w:rFonts w:ascii="Times New Roman" w:hAnsi="Times New Roman" w:cs="Times New Roman"/>
        <w:lang w:val="pl-PL"/>
      </w:rPr>
      <w:tab/>
    </w:r>
    <w:r w:rsidR="00AF3433" w:rsidRPr="00A50B6A">
      <w:rPr>
        <w:rStyle w:val="Numerstrony"/>
        <w:lang w:val="en-GB"/>
      </w:rPr>
      <w:fldChar w:fldCharType="begin"/>
    </w:r>
    <w:r w:rsidRPr="00A50B6A">
      <w:rPr>
        <w:rStyle w:val="Numerstrony"/>
        <w:lang w:val="pl-PL"/>
      </w:rPr>
      <w:instrText xml:space="preserve"> PAGE </w:instrText>
    </w:r>
    <w:r w:rsidR="00AF3433" w:rsidRPr="00A50B6A">
      <w:rPr>
        <w:rStyle w:val="Numerstrony"/>
        <w:lang w:val="en-GB"/>
      </w:rPr>
      <w:fldChar w:fldCharType="separate"/>
    </w:r>
    <w:r w:rsidR="00F358D9">
      <w:rPr>
        <w:rStyle w:val="Numerstrony"/>
        <w:noProof/>
        <w:lang w:val="pl-PL"/>
      </w:rPr>
      <w:t>14</w:t>
    </w:r>
    <w:r w:rsidR="00AF3433" w:rsidRPr="00A50B6A">
      <w:rPr>
        <w:rStyle w:val="Numerstrony"/>
        <w:lang w:val="en-GB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2C" w:rsidRPr="00A45145" w:rsidRDefault="000A772C" w:rsidP="007104B5">
    <w:pPr>
      <w:jc w:val="center"/>
    </w:pPr>
    <w:r>
      <w:rPr>
        <w:noProof/>
        <w:lang w:val="pl-PL" w:eastAsia="pl-PL"/>
      </w:rPr>
      <w:drawing>
        <wp:inline distT="0" distB="0" distL="0" distR="0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772C" w:rsidRDefault="000A772C" w:rsidP="007104B5"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D96"/>
    <w:rsid w:val="000001D6"/>
    <w:rsid w:val="00000277"/>
    <w:rsid w:val="000009B1"/>
    <w:rsid w:val="00000A4A"/>
    <w:rsid w:val="00001E3B"/>
    <w:rsid w:val="00002053"/>
    <w:rsid w:val="00002250"/>
    <w:rsid w:val="000024A2"/>
    <w:rsid w:val="0000282B"/>
    <w:rsid w:val="000030F8"/>
    <w:rsid w:val="00003C00"/>
    <w:rsid w:val="00003D78"/>
    <w:rsid w:val="00003E64"/>
    <w:rsid w:val="0000423B"/>
    <w:rsid w:val="0000491E"/>
    <w:rsid w:val="00004E4B"/>
    <w:rsid w:val="00005762"/>
    <w:rsid w:val="00005796"/>
    <w:rsid w:val="00005B2B"/>
    <w:rsid w:val="00006560"/>
    <w:rsid w:val="000066E2"/>
    <w:rsid w:val="000069DD"/>
    <w:rsid w:val="00006B80"/>
    <w:rsid w:val="00006DB5"/>
    <w:rsid w:val="0000707B"/>
    <w:rsid w:val="000075F2"/>
    <w:rsid w:val="00007603"/>
    <w:rsid w:val="00007B2A"/>
    <w:rsid w:val="00007C5E"/>
    <w:rsid w:val="00010968"/>
    <w:rsid w:val="00010A11"/>
    <w:rsid w:val="00011134"/>
    <w:rsid w:val="0001113C"/>
    <w:rsid w:val="00012144"/>
    <w:rsid w:val="000121A3"/>
    <w:rsid w:val="00012482"/>
    <w:rsid w:val="000127D1"/>
    <w:rsid w:val="000128E9"/>
    <w:rsid w:val="00012AA9"/>
    <w:rsid w:val="00013F2F"/>
    <w:rsid w:val="00013F3F"/>
    <w:rsid w:val="00014331"/>
    <w:rsid w:val="00014336"/>
    <w:rsid w:val="0001443F"/>
    <w:rsid w:val="0001453F"/>
    <w:rsid w:val="00014577"/>
    <w:rsid w:val="000149F1"/>
    <w:rsid w:val="00014EFC"/>
    <w:rsid w:val="00015ADE"/>
    <w:rsid w:val="00015C31"/>
    <w:rsid w:val="00015DB7"/>
    <w:rsid w:val="00016347"/>
    <w:rsid w:val="0001681A"/>
    <w:rsid w:val="00016923"/>
    <w:rsid w:val="00016D0A"/>
    <w:rsid w:val="00017A16"/>
    <w:rsid w:val="00017D4B"/>
    <w:rsid w:val="00017F36"/>
    <w:rsid w:val="00020375"/>
    <w:rsid w:val="00020BAC"/>
    <w:rsid w:val="00020C36"/>
    <w:rsid w:val="00021204"/>
    <w:rsid w:val="0002140E"/>
    <w:rsid w:val="00021F58"/>
    <w:rsid w:val="00021FD7"/>
    <w:rsid w:val="000223F5"/>
    <w:rsid w:val="00022D6F"/>
    <w:rsid w:val="00022F9A"/>
    <w:rsid w:val="0002303D"/>
    <w:rsid w:val="00023D01"/>
    <w:rsid w:val="00024186"/>
    <w:rsid w:val="000249A0"/>
    <w:rsid w:val="00025057"/>
    <w:rsid w:val="00025117"/>
    <w:rsid w:val="000258B9"/>
    <w:rsid w:val="00025E49"/>
    <w:rsid w:val="00025FF4"/>
    <w:rsid w:val="0002608B"/>
    <w:rsid w:val="00026276"/>
    <w:rsid w:val="00026B82"/>
    <w:rsid w:val="00027227"/>
    <w:rsid w:val="0002771D"/>
    <w:rsid w:val="0003013F"/>
    <w:rsid w:val="00030B55"/>
    <w:rsid w:val="00031462"/>
    <w:rsid w:val="000315A0"/>
    <w:rsid w:val="00031945"/>
    <w:rsid w:val="00031BF8"/>
    <w:rsid w:val="00032128"/>
    <w:rsid w:val="0003227A"/>
    <w:rsid w:val="0003261F"/>
    <w:rsid w:val="00032943"/>
    <w:rsid w:val="00032983"/>
    <w:rsid w:val="00032A86"/>
    <w:rsid w:val="00032AF3"/>
    <w:rsid w:val="00032CE6"/>
    <w:rsid w:val="00032FD6"/>
    <w:rsid w:val="00033845"/>
    <w:rsid w:val="00033DE6"/>
    <w:rsid w:val="00034071"/>
    <w:rsid w:val="00034304"/>
    <w:rsid w:val="0003447C"/>
    <w:rsid w:val="00034BB9"/>
    <w:rsid w:val="00034D78"/>
    <w:rsid w:val="0003501D"/>
    <w:rsid w:val="00035212"/>
    <w:rsid w:val="00035B5C"/>
    <w:rsid w:val="00036CAD"/>
    <w:rsid w:val="00036E89"/>
    <w:rsid w:val="0003738E"/>
    <w:rsid w:val="000375BC"/>
    <w:rsid w:val="000376D2"/>
    <w:rsid w:val="0003775D"/>
    <w:rsid w:val="00037867"/>
    <w:rsid w:val="00037E34"/>
    <w:rsid w:val="000405BB"/>
    <w:rsid w:val="000405CC"/>
    <w:rsid w:val="000405ED"/>
    <w:rsid w:val="0004062A"/>
    <w:rsid w:val="000408FE"/>
    <w:rsid w:val="00040A9D"/>
    <w:rsid w:val="000411C6"/>
    <w:rsid w:val="000414BC"/>
    <w:rsid w:val="00041A3E"/>
    <w:rsid w:val="0004368D"/>
    <w:rsid w:val="00043C5D"/>
    <w:rsid w:val="000440A8"/>
    <w:rsid w:val="000443A2"/>
    <w:rsid w:val="0004493D"/>
    <w:rsid w:val="00045013"/>
    <w:rsid w:val="000450C2"/>
    <w:rsid w:val="0004542B"/>
    <w:rsid w:val="0004576C"/>
    <w:rsid w:val="00045F78"/>
    <w:rsid w:val="00046F2C"/>
    <w:rsid w:val="00047DC5"/>
    <w:rsid w:val="00047EE1"/>
    <w:rsid w:val="00051001"/>
    <w:rsid w:val="000510AF"/>
    <w:rsid w:val="0005157E"/>
    <w:rsid w:val="0005184D"/>
    <w:rsid w:val="0005185F"/>
    <w:rsid w:val="000519C2"/>
    <w:rsid w:val="00051BF8"/>
    <w:rsid w:val="000520AE"/>
    <w:rsid w:val="00052619"/>
    <w:rsid w:val="0005296E"/>
    <w:rsid w:val="000529A8"/>
    <w:rsid w:val="00052AA4"/>
    <w:rsid w:val="00052BD8"/>
    <w:rsid w:val="00052E02"/>
    <w:rsid w:val="00053891"/>
    <w:rsid w:val="00054201"/>
    <w:rsid w:val="0005493D"/>
    <w:rsid w:val="00055280"/>
    <w:rsid w:val="00055A84"/>
    <w:rsid w:val="00055CCB"/>
    <w:rsid w:val="00056308"/>
    <w:rsid w:val="000566A8"/>
    <w:rsid w:val="000572E2"/>
    <w:rsid w:val="000575D4"/>
    <w:rsid w:val="0005779F"/>
    <w:rsid w:val="000579BB"/>
    <w:rsid w:val="0006004E"/>
    <w:rsid w:val="00060212"/>
    <w:rsid w:val="000605A9"/>
    <w:rsid w:val="000613CB"/>
    <w:rsid w:val="00061C63"/>
    <w:rsid w:val="00061C93"/>
    <w:rsid w:val="00062048"/>
    <w:rsid w:val="00062190"/>
    <w:rsid w:val="0006238B"/>
    <w:rsid w:val="000625F3"/>
    <w:rsid w:val="0006266D"/>
    <w:rsid w:val="00062C02"/>
    <w:rsid w:val="0006303D"/>
    <w:rsid w:val="00063132"/>
    <w:rsid w:val="00063188"/>
    <w:rsid w:val="00063505"/>
    <w:rsid w:val="000635A4"/>
    <w:rsid w:val="000638A5"/>
    <w:rsid w:val="00063CEA"/>
    <w:rsid w:val="00063F0D"/>
    <w:rsid w:val="00063F34"/>
    <w:rsid w:val="00063F5A"/>
    <w:rsid w:val="000640CA"/>
    <w:rsid w:val="00064A0D"/>
    <w:rsid w:val="00064C3F"/>
    <w:rsid w:val="000650D9"/>
    <w:rsid w:val="000651E7"/>
    <w:rsid w:val="0006545D"/>
    <w:rsid w:val="000655C1"/>
    <w:rsid w:val="000656C1"/>
    <w:rsid w:val="00065F24"/>
    <w:rsid w:val="00066649"/>
    <w:rsid w:val="00066C18"/>
    <w:rsid w:val="00066D08"/>
    <w:rsid w:val="00066E40"/>
    <w:rsid w:val="00066E68"/>
    <w:rsid w:val="00067009"/>
    <w:rsid w:val="00067151"/>
    <w:rsid w:val="00067366"/>
    <w:rsid w:val="00067A7F"/>
    <w:rsid w:val="00067C54"/>
    <w:rsid w:val="000702C2"/>
    <w:rsid w:val="00070641"/>
    <w:rsid w:val="00070A0A"/>
    <w:rsid w:val="00071E57"/>
    <w:rsid w:val="00071F61"/>
    <w:rsid w:val="00071F6E"/>
    <w:rsid w:val="00072127"/>
    <w:rsid w:val="00072288"/>
    <w:rsid w:val="000727F7"/>
    <w:rsid w:val="000729A8"/>
    <w:rsid w:val="00072D32"/>
    <w:rsid w:val="00072EFD"/>
    <w:rsid w:val="0007332A"/>
    <w:rsid w:val="00073379"/>
    <w:rsid w:val="00073702"/>
    <w:rsid w:val="00073ADD"/>
    <w:rsid w:val="00073D4A"/>
    <w:rsid w:val="000745BA"/>
    <w:rsid w:val="000748F2"/>
    <w:rsid w:val="000750EC"/>
    <w:rsid w:val="000751ED"/>
    <w:rsid w:val="00075692"/>
    <w:rsid w:val="00075B36"/>
    <w:rsid w:val="00075DE3"/>
    <w:rsid w:val="0007635A"/>
    <w:rsid w:val="0007680D"/>
    <w:rsid w:val="00076BCB"/>
    <w:rsid w:val="00076CC0"/>
    <w:rsid w:val="00076DA1"/>
    <w:rsid w:val="000773ED"/>
    <w:rsid w:val="00077445"/>
    <w:rsid w:val="00077506"/>
    <w:rsid w:val="00077651"/>
    <w:rsid w:val="00077B31"/>
    <w:rsid w:val="00077C36"/>
    <w:rsid w:val="00077D14"/>
    <w:rsid w:val="000808C4"/>
    <w:rsid w:val="00080DFC"/>
    <w:rsid w:val="00080E8E"/>
    <w:rsid w:val="00081343"/>
    <w:rsid w:val="000818D9"/>
    <w:rsid w:val="00082519"/>
    <w:rsid w:val="00082592"/>
    <w:rsid w:val="00082D43"/>
    <w:rsid w:val="00083051"/>
    <w:rsid w:val="00083293"/>
    <w:rsid w:val="0008364D"/>
    <w:rsid w:val="000836ED"/>
    <w:rsid w:val="00083A7A"/>
    <w:rsid w:val="00083C0A"/>
    <w:rsid w:val="0008434B"/>
    <w:rsid w:val="000845D1"/>
    <w:rsid w:val="00084758"/>
    <w:rsid w:val="00084939"/>
    <w:rsid w:val="00084C87"/>
    <w:rsid w:val="00085182"/>
    <w:rsid w:val="00085A25"/>
    <w:rsid w:val="00085B9A"/>
    <w:rsid w:val="000860DB"/>
    <w:rsid w:val="000862CC"/>
    <w:rsid w:val="000862D9"/>
    <w:rsid w:val="0008656B"/>
    <w:rsid w:val="00087019"/>
    <w:rsid w:val="0009000E"/>
    <w:rsid w:val="00090433"/>
    <w:rsid w:val="00090636"/>
    <w:rsid w:val="00090BEE"/>
    <w:rsid w:val="00090E2B"/>
    <w:rsid w:val="000911E5"/>
    <w:rsid w:val="00091795"/>
    <w:rsid w:val="00091AC5"/>
    <w:rsid w:val="00091D16"/>
    <w:rsid w:val="0009205D"/>
    <w:rsid w:val="00092920"/>
    <w:rsid w:val="00092973"/>
    <w:rsid w:val="00092C82"/>
    <w:rsid w:val="00092EB6"/>
    <w:rsid w:val="00092FD0"/>
    <w:rsid w:val="000938E3"/>
    <w:rsid w:val="0009393E"/>
    <w:rsid w:val="00094B88"/>
    <w:rsid w:val="00094EC5"/>
    <w:rsid w:val="000950FE"/>
    <w:rsid w:val="000954A5"/>
    <w:rsid w:val="00095D45"/>
    <w:rsid w:val="00095E38"/>
    <w:rsid w:val="000962AF"/>
    <w:rsid w:val="000964E0"/>
    <w:rsid w:val="000968F4"/>
    <w:rsid w:val="00096AC2"/>
    <w:rsid w:val="00096C41"/>
    <w:rsid w:val="00096CF1"/>
    <w:rsid w:val="0009723E"/>
    <w:rsid w:val="000978A5"/>
    <w:rsid w:val="00097A8E"/>
    <w:rsid w:val="000A05D4"/>
    <w:rsid w:val="000A07F4"/>
    <w:rsid w:val="000A0816"/>
    <w:rsid w:val="000A08D7"/>
    <w:rsid w:val="000A10C3"/>
    <w:rsid w:val="000A1184"/>
    <w:rsid w:val="000A171C"/>
    <w:rsid w:val="000A1B1C"/>
    <w:rsid w:val="000A2031"/>
    <w:rsid w:val="000A234C"/>
    <w:rsid w:val="000A27D1"/>
    <w:rsid w:val="000A2A96"/>
    <w:rsid w:val="000A2BE9"/>
    <w:rsid w:val="000A33EF"/>
    <w:rsid w:val="000A3847"/>
    <w:rsid w:val="000A3AAC"/>
    <w:rsid w:val="000A3E79"/>
    <w:rsid w:val="000A4536"/>
    <w:rsid w:val="000A4E31"/>
    <w:rsid w:val="000A5E6D"/>
    <w:rsid w:val="000A605B"/>
    <w:rsid w:val="000A6455"/>
    <w:rsid w:val="000A6B35"/>
    <w:rsid w:val="000A6CEE"/>
    <w:rsid w:val="000A6D79"/>
    <w:rsid w:val="000A6EF8"/>
    <w:rsid w:val="000A6F7E"/>
    <w:rsid w:val="000A758C"/>
    <w:rsid w:val="000A772C"/>
    <w:rsid w:val="000A7C15"/>
    <w:rsid w:val="000A7F9E"/>
    <w:rsid w:val="000B0034"/>
    <w:rsid w:val="000B03C0"/>
    <w:rsid w:val="000B04A4"/>
    <w:rsid w:val="000B097E"/>
    <w:rsid w:val="000B1283"/>
    <w:rsid w:val="000B1B0E"/>
    <w:rsid w:val="000B2261"/>
    <w:rsid w:val="000B23A4"/>
    <w:rsid w:val="000B278B"/>
    <w:rsid w:val="000B30C9"/>
    <w:rsid w:val="000B373E"/>
    <w:rsid w:val="000B461C"/>
    <w:rsid w:val="000B4DE4"/>
    <w:rsid w:val="000B5EF7"/>
    <w:rsid w:val="000B5FA7"/>
    <w:rsid w:val="000B5FF4"/>
    <w:rsid w:val="000B654F"/>
    <w:rsid w:val="000B6C0C"/>
    <w:rsid w:val="000B6E54"/>
    <w:rsid w:val="000B6EF6"/>
    <w:rsid w:val="000B71D3"/>
    <w:rsid w:val="000B7776"/>
    <w:rsid w:val="000C0420"/>
    <w:rsid w:val="000C068F"/>
    <w:rsid w:val="000C07EA"/>
    <w:rsid w:val="000C0B8F"/>
    <w:rsid w:val="000C0C93"/>
    <w:rsid w:val="000C1408"/>
    <w:rsid w:val="000C17D1"/>
    <w:rsid w:val="000C1E02"/>
    <w:rsid w:val="000C1F48"/>
    <w:rsid w:val="000C26A2"/>
    <w:rsid w:val="000C284B"/>
    <w:rsid w:val="000C3B72"/>
    <w:rsid w:val="000C445C"/>
    <w:rsid w:val="000C51DD"/>
    <w:rsid w:val="000C539A"/>
    <w:rsid w:val="000C55BE"/>
    <w:rsid w:val="000C5764"/>
    <w:rsid w:val="000C59FA"/>
    <w:rsid w:val="000C5C03"/>
    <w:rsid w:val="000C5ED6"/>
    <w:rsid w:val="000C61FD"/>
    <w:rsid w:val="000C6927"/>
    <w:rsid w:val="000C7266"/>
    <w:rsid w:val="000C735B"/>
    <w:rsid w:val="000C7599"/>
    <w:rsid w:val="000C7916"/>
    <w:rsid w:val="000C7974"/>
    <w:rsid w:val="000C79E6"/>
    <w:rsid w:val="000C7A96"/>
    <w:rsid w:val="000D040A"/>
    <w:rsid w:val="000D08D6"/>
    <w:rsid w:val="000D08E4"/>
    <w:rsid w:val="000D1050"/>
    <w:rsid w:val="000D10E2"/>
    <w:rsid w:val="000D11CE"/>
    <w:rsid w:val="000D1A09"/>
    <w:rsid w:val="000D1AB5"/>
    <w:rsid w:val="000D1CC2"/>
    <w:rsid w:val="000D205F"/>
    <w:rsid w:val="000D20B1"/>
    <w:rsid w:val="000D267A"/>
    <w:rsid w:val="000D27AD"/>
    <w:rsid w:val="000D3733"/>
    <w:rsid w:val="000D3DDF"/>
    <w:rsid w:val="000D3DF2"/>
    <w:rsid w:val="000D4409"/>
    <w:rsid w:val="000D4410"/>
    <w:rsid w:val="000D4AB5"/>
    <w:rsid w:val="000D4B5C"/>
    <w:rsid w:val="000D4C25"/>
    <w:rsid w:val="000D5EA8"/>
    <w:rsid w:val="000D6066"/>
    <w:rsid w:val="000D6F4F"/>
    <w:rsid w:val="000D73D6"/>
    <w:rsid w:val="000D758A"/>
    <w:rsid w:val="000D7BEC"/>
    <w:rsid w:val="000D7E46"/>
    <w:rsid w:val="000D7EF7"/>
    <w:rsid w:val="000E0293"/>
    <w:rsid w:val="000E067A"/>
    <w:rsid w:val="000E069E"/>
    <w:rsid w:val="000E0EA3"/>
    <w:rsid w:val="000E1415"/>
    <w:rsid w:val="000E145D"/>
    <w:rsid w:val="000E19C7"/>
    <w:rsid w:val="000E1BA3"/>
    <w:rsid w:val="000E1BAE"/>
    <w:rsid w:val="000E1C5D"/>
    <w:rsid w:val="000E1D34"/>
    <w:rsid w:val="000E1D61"/>
    <w:rsid w:val="000E1EA3"/>
    <w:rsid w:val="000E1F7D"/>
    <w:rsid w:val="000E2DFC"/>
    <w:rsid w:val="000E3282"/>
    <w:rsid w:val="000E38E8"/>
    <w:rsid w:val="000E402B"/>
    <w:rsid w:val="000E4284"/>
    <w:rsid w:val="000E4795"/>
    <w:rsid w:val="000E4992"/>
    <w:rsid w:val="000E4E4B"/>
    <w:rsid w:val="000E516F"/>
    <w:rsid w:val="000E5488"/>
    <w:rsid w:val="000E55C7"/>
    <w:rsid w:val="000E5B9C"/>
    <w:rsid w:val="000E5E23"/>
    <w:rsid w:val="000E6E11"/>
    <w:rsid w:val="000E711D"/>
    <w:rsid w:val="000E767A"/>
    <w:rsid w:val="000E774D"/>
    <w:rsid w:val="000E7984"/>
    <w:rsid w:val="000F000E"/>
    <w:rsid w:val="000F0013"/>
    <w:rsid w:val="000F058B"/>
    <w:rsid w:val="000F0F5B"/>
    <w:rsid w:val="000F15E8"/>
    <w:rsid w:val="000F2DA0"/>
    <w:rsid w:val="000F3243"/>
    <w:rsid w:val="000F343B"/>
    <w:rsid w:val="000F3C61"/>
    <w:rsid w:val="000F5390"/>
    <w:rsid w:val="000F56D5"/>
    <w:rsid w:val="000F5AFE"/>
    <w:rsid w:val="000F5D35"/>
    <w:rsid w:val="000F5DBD"/>
    <w:rsid w:val="000F601E"/>
    <w:rsid w:val="000F625D"/>
    <w:rsid w:val="000F63AC"/>
    <w:rsid w:val="000F6502"/>
    <w:rsid w:val="000F6631"/>
    <w:rsid w:val="000F6BDB"/>
    <w:rsid w:val="000F7BB6"/>
    <w:rsid w:val="000F7C1C"/>
    <w:rsid w:val="000F7F7C"/>
    <w:rsid w:val="00100092"/>
    <w:rsid w:val="001003F5"/>
    <w:rsid w:val="00100481"/>
    <w:rsid w:val="00100C91"/>
    <w:rsid w:val="00100E04"/>
    <w:rsid w:val="00100F51"/>
    <w:rsid w:val="00100FBF"/>
    <w:rsid w:val="00100FE7"/>
    <w:rsid w:val="00103440"/>
    <w:rsid w:val="00103D40"/>
    <w:rsid w:val="00104267"/>
    <w:rsid w:val="00104680"/>
    <w:rsid w:val="00105CD5"/>
    <w:rsid w:val="00105E7C"/>
    <w:rsid w:val="0010626E"/>
    <w:rsid w:val="001062FB"/>
    <w:rsid w:val="00107045"/>
    <w:rsid w:val="0010708F"/>
    <w:rsid w:val="0010731E"/>
    <w:rsid w:val="00107FB7"/>
    <w:rsid w:val="00110622"/>
    <w:rsid w:val="00110B5D"/>
    <w:rsid w:val="00110DCB"/>
    <w:rsid w:val="00110E36"/>
    <w:rsid w:val="00111676"/>
    <w:rsid w:val="00111AD2"/>
    <w:rsid w:val="00112BBD"/>
    <w:rsid w:val="001131D8"/>
    <w:rsid w:val="0011386B"/>
    <w:rsid w:val="00113B45"/>
    <w:rsid w:val="00114270"/>
    <w:rsid w:val="00114AF3"/>
    <w:rsid w:val="00114B90"/>
    <w:rsid w:val="00114F06"/>
    <w:rsid w:val="00114F11"/>
    <w:rsid w:val="00115383"/>
    <w:rsid w:val="00115DDC"/>
    <w:rsid w:val="001163C5"/>
    <w:rsid w:val="00116BAE"/>
    <w:rsid w:val="00116E26"/>
    <w:rsid w:val="00117117"/>
    <w:rsid w:val="001173BD"/>
    <w:rsid w:val="001178D7"/>
    <w:rsid w:val="00117A6F"/>
    <w:rsid w:val="00117D42"/>
    <w:rsid w:val="00117EFA"/>
    <w:rsid w:val="0012055C"/>
    <w:rsid w:val="001205D1"/>
    <w:rsid w:val="00120E0E"/>
    <w:rsid w:val="00122013"/>
    <w:rsid w:val="001225C1"/>
    <w:rsid w:val="001226C3"/>
    <w:rsid w:val="00122A0A"/>
    <w:rsid w:val="00122ED2"/>
    <w:rsid w:val="0012302B"/>
    <w:rsid w:val="00123ABB"/>
    <w:rsid w:val="00123B3E"/>
    <w:rsid w:val="00123C28"/>
    <w:rsid w:val="00124132"/>
    <w:rsid w:val="001241C0"/>
    <w:rsid w:val="001249F3"/>
    <w:rsid w:val="00124C80"/>
    <w:rsid w:val="00124DF3"/>
    <w:rsid w:val="00124EF5"/>
    <w:rsid w:val="00125182"/>
    <w:rsid w:val="001253A4"/>
    <w:rsid w:val="001255B5"/>
    <w:rsid w:val="00125BB5"/>
    <w:rsid w:val="00125DEF"/>
    <w:rsid w:val="00125DF4"/>
    <w:rsid w:val="0012677A"/>
    <w:rsid w:val="0012696C"/>
    <w:rsid w:val="00126C8E"/>
    <w:rsid w:val="00127311"/>
    <w:rsid w:val="001277EC"/>
    <w:rsid w:val="00130588"/>
    <w:rsid w:val="00130596"/>
    <w:rsid w:val="00131603"/>
    <w:rsid w:val="00131609"/>
    <w:rsid w:val="001316C4"/>
    <w:rsid w:val="00131907"/>
    <w:rsid w:val="00131A16"/>
    <w:rsid w:val="00131CF5"/>
    <w:rsid w:val="00132036"/>
    <w:rsid w:val="001335E6"/>
    <w:rsid w:val="0013390F"/>
    <w:rsid w:val="00133F93"/>
    <w:rsid w:val="00134117"/>
    <w:rsid w:val="00134814"/>
    <w:rsid w:val="001348FC"/>
    <w:rsid w:val="00134AA0"/>
    <w:rsid w:val="00134B32"/>
    <w:rsid w:val="001353AD"/>
    <w:rsid w:val="001356B3"/>
    <w:rsid w:val="00135F1C"/>
    <w:rsid w:val="00135F39"/>
    <w:rsid w:val="001362D5"/>
    <w:rsid w:val="0013646D"/>
    <w:rsid w:val="0013648F"/>
    <w:rsid w:val="001365E3"/>
    <w:rsid w:val="00136E1C"/>
    <w:rsid w:val="001379DD"/>
    <w:rsid w:val="00137A8F"/>
    <w:rsid w:val="00137D30"/>
    <w:rsid w:val="00137FDD"/>
    <w:rsid w:val="00140680"/>
    <w:rsid w:val="00140A00"/>
    <w:rsid w:val="00140AA4"/>
    <w:rsid w:val="00140E50"/>
    <w:rsid w:val="00140E71"/>
    <w:rsid w:val="0014111C"/>
    <w:rsid w:val="00141382"/>
    <w:rsid w:val="00141B93"/>
    <w:rsid w:val="00141ECE"/>
    <w:rsid w:val="00142A07"/>
    <w:rsid w:val="0014337C"/>
    <w:rsid w:val="00144244"/>
    <w:rsid w:val="001443CA"/>
    <w:rsid w:val="001443CB"/>
    <w:rsid w:val="001443FD"/>
    <w:rsid w:val="00144406"/>
    <w:rsid w:val="00144710"/>
    <w:rsid w:val="00144831"/>
    <w:rsid w:val="00145EF2"/>
    <w:rsid w:val="001461A0"/>
    <w:rsid w:val="00146BC3"/>
    <w:rsid w:val="00147079"/>
    <w:rsid w:val="001470D7"/>
    <w:rsid w:val="001472C0"/>
    <w:rsid w:val="00147359"/>
    <w:rsid w:val="00147558"/>
    <w:rsid w:val="001478B0"/>
    <w:rsid w:val="00147A1C"/>
    <w:rsid w:val="00147B50"/>
    <w:rsid w:val="00147C32"/>
    <w:rsid w:val="00147D2A"/>
    <w:rsid w:val="0015069D"/>
    <w:rsid w:val="00150997"/>
    <w:rsid w:val="00150A84"/>
    <w:rsid w:val="00150F52"/>
    <w:rsid w:val="00151248"/>
    <w:rsid w:val="001513E1"/>
    <w:rsid w:val="001514B6"/>
    <w:rsid w:val="00151958"/>
    <w:rsid w:val="001519AA"/>
    <w:rsid w:val="001533B0"/>
    <w:rsid w:val="001538B0"/>
    <w:rsid w:val="00153D7C"/>
    <w:rsid w:val="00153DB7"/>
    <w:rsid w:val="00154656"/>
    <w:rsid w:val="00154C9D"/>
    <w:rsid w:val="00154EB8"/>
    <w:rsid w:val="00154FFD"/>
    <w:rsid w:val="0015504B"/>
    <w:rsid w:val="00155309"/>
    <w:rsid w:val="00155432"/>
    <w:rsid w:val="00155ED5"/>
    <w:rsid w:val="00156096"/>
    <w:rsid w:val="001561F1"/>
    <w:rsid w:val="001566EB"/>
    <w:rsid w:val="00156FE8"/>
    <w:rsid w:val="00157114"/>
    <w:rsid w:val="00157483"/>
    <w:rsid w:val="00157596"/>
    <w:rsid w:val="001600B1"/>
    <w:rsid w:val="0016051E"/>
    <w:rsid w:val="001609A8"/>
    <w:rsid w:val="00160C89"/>
    <w:rsid w:val="00160EF5"/>
    <w:rsid w:val="00160F10"/>
    <w:rsid w:val="001615F3"/>
    <w:rsid w:val="00161B5A"/>
    <w:rsid w:val="0016253E"/>
    <w:rsid w:val="001625F8"/>
    <w:rsid w:val="00162E58"/>
    <w:rsid w:val="00163161"/>
    <w:rsid w:val="001634BA"/>
    <w:rsid w:val="001634F7"/>
    <w:rsid w:val="00163633"/>
    <w:rsid w:val="00163A2C"/>
    <w:rsid w:val="00163AAB"/>
    <w:rsid w:val="00163B72"/>
    <w:rsid w:val="001646EC"/>
    <w:rsid w:val="00164C36"/>
    <w:rsid w:val="0016521D"/>
    <w:rsid w:val="0016538B"/>
    <w:rsid w:val="00166100"/>
    <w:rsid w:val="001668E8"/>
    <w:rsid w:val="00166CB3"/>
    <w:rsid w:val="00167444"/>
    <w:rsid w:val="00167B9F"/>
    <w:rsid w:val="00167C7B"/>
    <w:rsid w:val="00170300"/>
    <w:rsid w:val="001703B6"/>
    <w:rsid w:val="00170558"/>
    <w:rsid w:val="001709B9"/>
    <w:rsid w:val="001710AF"/>
    <w:rsid w:val="00171490"/>
    <w:rsid w:val="00171D68"/>
    <w:rsid w:val="0017222C"/>
    <w:rsid w:val="001727CD"/>
    <w:rsid w:val="00172EA4"/>
    <w:rsid w:val="001735BC"/>
    <w:rsid w:val="00173601"/>
    <w:rsid w:val="00173772"/>
    <w:rsid w:val="0017399A"/>
    <w:rsid w:val="00173D70"/>
    <w:rsid w:val="00173ED6"/>
    <w:rsid w:val="001741C9"/>
    <w:rsid w:val="00174340"/>
    <w:rsid w:val="00174D48"/>
    <w:rsid w:val="00174E73"/>
    <w:rsid w:val="00175B26"/>
    <w:rsid w:val="00175B31"/>
    <w:rsid w:val="00175C6D"/>
    <w:rsid w:val="00175C8C"/>
    <w:rsid w:val="00175CF9"/>
    <w:rsid w:val="00176344"/>
    <w:rsid w:val="00176348"/>
    <w:rsid w:val="0017660D"/>
    <w:rsid w:val="00176CA3"/>
    <w:rsid w:val="00177697"/>
    <w:rsid w:val="0017798C"/>
    <w:rsid w:val="00177B92"/>
    <w:rsid w:val="00177BCA"/>
    <w:rsid w:val="001806BA"/>
    <w:rsid w:val="00180C2C"/>
    <w:rsid w:val="00180D7B"/>
    <w:rsid w:val="0018128E"/>
    <w:rsid w:val="00181533"/>
    <w:rsid w:val="00181696"/>
    <w:rsid w:val="00181E9A"/>
    <w:rsid w:val="00181F80"/>
    <w:rsid w:val="0018209E"/>
    <w:rsid w:val="00182969"/>
    <w:rsid w:val="001833D1"/>
    <w:rsid w:val="001834DA"/>
    <w:rsid w:val="0018412E"/>
    <w:rsid w:val="001848A9"/>
    <w:rsid w:val="00184D11"/>
    <w:rsid w:val="0018504A"/>
    <w:rsid w:val="001854D9"/>
    <w:rsid w:val="00185711"/>
    <w:rsid w:val="001857CE"/>
    <w:rsid w:val="00185E65"/>
    <w:rsid w:val="00186986"/>
    <w:rsid w:val="00186C66"/>
    <w:rsid w:val="00187033"/>
    <w:rsid w:val="0018751A"/>
    <w:rsid w:val="00187672"/>
    <w:rsid w:val="00190660"/>
    <w:rsid w:val="0019175A"/>
    <w:rsid w:val="0019199C"/>
    <w:rsid w:val="00191C4E"/>
    <w:rsid w:val="00191EA1"/>
    <w:rsid w:val="0019253A"/>
    <w:rsid w:val="00192F0C"/>
    <w:rsid w:val="00193059"/>
    <w:rsid w:val="00193706"/>
    <w:rsid w:val="0019420F"/>
    <w:rsid w:val="001943F2"/>
    <w:rsid w:val="0019582D"/>
    <w:rsid w:val="00195CA2"/>
    <w:rsid w:val="0019614F"/>
    <w:rsid w:val="001965D3"/>
    <w:rsid w:val="00196A5A"/>
    <w:rsid w:val="00196CDA"/>
    <w:rsid w:val="0019719C"/>
    <w:rsid w:val="00197365"/>
    <w:rsid w:val="001977E7"/>
    <w:rsid w:val="00197A10"/>
    <w:rsid w:val="00197C5E"/>
    <w:rsid w:val="001A0360"/>
    <w:rsid w:val="001A1611"/>
    <w:rsid w:val="001A1863"/>
    <w:rsid w:val="001A189B"/>
    <w:rsid w:val="001A1917"/>
    <w:rsid w:val="001A1C0B"/>
    <w:rsid w:val="001A1C86"/>
    <w:rsid w:val="001A228B"/>
    <w:rsid w:val="001A2ACF"/>
    <w:rsid w:val="001A2B72"/>
    <w:rsid w:val="001A2CBD"/>
    <w:rsid w:val="001A2D79"/>
    <w:rsid w:val="001A2E98"/>
    <w:rsid w:val="001A3433"/>
    <w:rsid w:val="001A36AF"/>
    <w:rsid w:val="001A3A35"/>
    <w:rsid w:val="001A418B"/>
    <w:rsid w:val="001A41D5"/>
    <w:rsid w:val="001A4273"/>
    <w:rsid w:val="001A4968"/>
    <w:rsid w:val="001A49CB"/>
    <w:rsid w:val="001A4B20"/>
    <w:rsid w:val="001A4EDF"/>
    <w:rsid w:val="001A5011"/>
    <w:rsid w:val="001A5C36"/>
    <w:rsid w:val="001A5E5C"/>
    <w:rsid w:val="001A60AD"/>
    <w:rsid w:val="001A6789"/>
    <w:rsid w:val="001A6A60"/>
    <w:rsid w:val="001A6AED"/>
    <w:rsid w:val="001A730B"/>
    <w:rsid w:val="001A77AA"/>
    <w:rsid w:val="001A77DC"/>
    <w:rsid w:val="001A7BDE"/>
    <w:rsid w:val="001A7CEB"/>
    <w:rsid w:val="001A7EFB"/>
    <w:rsid w:val="001B04AC"/>
    <w:rsid w:val="001B051F"/>
    <w:rsid w:val="001B0E46"/>
    <w:rsid w:val="001B20E3"/>
    <w:rsid w:val="001B2301"/>
    <w:rsid w:val="001B2956"/>
    <w:rsid w:val="001B3184"/>
    <w:rsid w:val="001B322E"/>
    <w:rsid w:val="001B353F"/>
    <w:rsid w:val="001B35A9"/>
    <w:rsid w:val="001B3959"/>
    <w:rsid w:val="001B3A62"/>
    <w:rsid w:val="001B3DD4"/>
    <w:rsid w:val="001B3E97"/>
    <w:rsid w:val="001B4D74"/>
    <w:rsid w:val="001B5A22"/>
    <w:rsid w:val="001B5A60"/>
    <w:rsid w:val="001B5A6D"/>
    <w:rsid w:val="001B5F4E"/>
    <w:rsid w:val="001B61A8"/>
    <w:rsid w:val="001B68BB"/>
    <w:rsid w:val="001B6933"/>
    <w:rsid w:val="001B6A48"/>
    <w:rsid w:val="001B6FB6"/>
    <w:rsid w:val="001B757E"/>
    <w:rsid w:val="001C0D02"/>
    <w:rsid w:val="001C144D"/>
    <w:rsid w:val="001C15CD"/>
    <w:rsid w:val="001C192E"/>
    <w:rsid w:val="001C1C79"/>
    <w:rsid w:val="001C1D6B"/>
    <w:rsid w:val="001C2C12"/>
    <w:rsid w:val="001C2C54"/>
    <w:rsid w:val="001C3310"/>
    <w:rsid w:val="001C3318"/>
    <w:rsid w:val="001C34DC"/>
    <w:rsid w:val="001C354F"/>
    <w:rsid w:val="001C363D"/>
    <w:rsid w:val="001C38E7"/>
    <w:rsid w:val="001C3972"/>
    <w:rsid w:val="001C3A86"/>
    <w:rsid w:val="001C3AF4"/>
    <w:rsid w:val="001C3DE9"/>
    <w:rsid w:val="001C4773"/>
    <w:rsid w:val="001C5437"/>
    <w:rsid w:val="001C62E1"/>
    <w:rsid w:val="001C6A01"/>
    <w:rsid w:val="001C6B64"/>
    <w:rsid w:val="001C702C"/>
    <w:rsid w:val="001C7114"/>
    <w:rsid w:val="001C7571"/>
    <w:rsid w:val="001C7856"/>
    <w:rsid w:val="001C7DEE"/>
    <w:rsid w:val="001D009D"/>
    <w:rsid w:val="001D0366"/>
    <w:rsid w:val="001D0D39"/>
    <w:rsid w:val="001D1063"/>
    <w:rsid w:val="001D12F5"/>
    <w:rsid w:val="001D1393"/>
    <w:rsid w:val="001D1697"/>
    <w:rsid w:val="001D1959"/>
    <w:rsid w:val="001D205B"/>
    <w:rsid w:val="001D2132"/>
    <w:rsid w:val="001D2B64"/>
    <w:rsid w:val="001D2D9B"/>
    <w:rsid w:val="001D2F44"/>
    <w:rsid w:val="001D2FF9"/>
    <w:rsid w:val="001D30AD"/>
    <w:rsid w:val="001D31AC"/>
    <w:rsid w:val="001D33E7"/>
    <w:rsid w:val="001D3482"/>
    <w:rsid w:val="001D3C89"/>
    <w:rsid w:val="001D3E24"/>
    <w:rsid w:val="001D3E95"/>
    <w:rsid w:val="001D3E96"/>
    <w:rsid w:val="001D408E"/>
    <w:rsid w:val="001D40D5"/>
    <w:rsid w:val="001D4649"/>
    <w:rsid w:val="001D476C"/>
    <w:rsid w:val="001D51D1"/>
    <w:rsid w:val="001D5368"/>
    <w:rsid w:val="001D695A"/>
    <w:rsid w:val="001D6DF5"/>
    <w:rsid w:val="001D71FD"/>
    <w:rsid w:val="001D721B"/>
    <w:rsid w:val="001D7540"/>
    <w:rsid w:val="001D7A7E"/>
    <w:rsid w:val="001E0720"/>
    <w:rsid w:val="001E09CE"/>
    <w:rsid w:val="001E10BC"/>
    <w:rsid w:val="001E10BE"/>
    <w:rsid w:val="001E11EC"/>
    <w:rsid w:val="001E151D"/>
    <w:rsid w:val="001E1947"/>
    <w:rsid w:val="001E198D"/>
    <w:rsid w:val="001E19F4"/>
    <w:rsid w:val="001E1C20"/>
    <w:rsid w:val="001E1C57"/>
    <w:rsid w:val="001E1E6C"/>
    <w:rsid w:val="001E22E6"/>
    <w:rsid w:val="001E28A5"/>
    <w:rsid w:val="001E30F6"/>
    <w:rsid w:val="001E3219"/>
    <w:rsid w:val="001E332B"/>
    <w:rsid w:val="001E33F2"/>
    <w:rsid w:val="001E3A4D"/>
    <w:rsid w:val="001E3C4F"/>
    <w:rsid w:val="001E3DB4"/>
    <w:rsid w:val="001E4215"/>
    <w:rsid w:val="001E4485"/>
    <w:rsid w:val="001E48F6"/>
    <w:rsid w:val="001E4AE7"/>
    <w:rsid w:val="001E4D25"/>
    <w:rsid w:val="001E4D58"/>
    <w:rsid w:val="001E4D72"/>
    <w:rsid w:val="001E4F6E"/>
    <w:rsid w:val="001E4F76"/>
    <w:rsid w:val="001E5195"/>
    <w:rsid w:val="001E522D"/>
    <w:rsid w:val="001E653E"/>
    <w:rsid w:val="001E6EF4"/>
    <w:rsid w:val="001E7465"/>
    <w:rsid w:val="001E7FB0"/>
    <w:rsid w:val="001F004B"/>
    <w:rsid w:val="001F014D"/>
    <w:rsid w:val="001F0222"/>
    <w:rsid w:val="001F0815"/>
    <w:rsid w:val="001F0942"/>
    <w:rsid w:val="001F0DA3"/>
    <w:rsid w:val="001F0E42"/>
    <w:rsid w:val="001F0E5D"/>
    <w:rsid w:val="001F126F"/>
    <w:rsid w:val="001F1AAA"/>
    <w:rsid w:val="001F1C17"/>
    <w:rsid w:val="001F1CF5"/>
    <w:rsid w:val="001F2151"/>
    <w:rsid w:val="001F227A"/>
    <w:rsid w:val="001F28C5"/>
    <w:rsid w:val="001F2E84"/>
    <w:rsid w:val="001F3493"/>
    <w:rsid w:val="001F3B17"/>
    <w:rsid w:val="001F3BE0"/>
    <w:rsid w:val="001F3E28"/>
    <w:rsid w:val="001F3F5D"/>
    <w:rsid w:val="001F4A01"/>
    <w:rsid w:val="001F59D2"/>
    <w:rsid w:val="001F6159"/>
    <w:rsid w:val="001F720E"/>
    <w:rsid w:val="001F727B"/>
    <w:rsid w:val="001F7A02"/>
    <w:rsid w:val="001F7BB9"/>
    <w:rsid w:val="001F7BF6"/>
    <w:rsid w:val="001F7D07"/>
    <w:rsid w:val="001F7DED"/>
    <w:rsid w:val="001F7F4A"/>
    <w:rsid w:val="0020002D"/>
    <w:rsid w:val="00200FA2"/>
    <w:rsid w:val="0020133B"/>
    <w:rsid w:val="00201A8F"/>
    <w:rsid w:val="00201E20"/>
    <w:rsid w:val="0020202E"/>
    <w:rsid w:val="002021B3"/>
    <w:rsid w:val="0020249B"/>
    <w:rsid w:val="002028FE"/>
    <w:rsid w:val="002029AE"/>
    <w:rsid w:val="00202B22"/>
    <w:rsid w:val="00203315"/>
    <w:rsid w:val="00203355"/>
    <w:rsid w:val="0020358F"/>
    <w:rsid w:val="00203F02"/>
    <w:rsid w:val="00203FDF"/>
    <w:rsid w:val="0020415D"/>
    <w:rsid w:val="0020418E"/>
    <w:rsid w:val="00204549"/>
    <w:rsid w:val="002046B5"/>
    <w:rsid w:val="0020472B"/>
    <w:rsid w:val="00204E00"/>
    <w:rsid w:val="0020572D"/>
    <w:rsid w:val="00205810"/>
    <w:rsid w:val="00205B8E"/>
    <w:rsid w:val="00205EB6"/>
    <w:rsid w:val="0020602F"/>
    <w:rsid w:val="00207130"/>
    <w:rsid w:val="0020755E"/>
    <w:rsid w:val="0020767C"/>
    <w:rsid w:val="002103FF"/>
    <w:rsid w:val="00210475"/>
    <w:rsid w:val="00210642"/>
    <w:rsid w:val="002109E8"/>
    <w:rsid w:val="00210B66"/>
    <w:rsid w:val="0021116A"/>
    <w:rsid w:val="00211247"/>
    <w:rsid w:val="00211498"/>
    <w:rsid w:val="002114FA"/>
    <w:rsid w:val="00211B2E"/>
    <w:rsid w:val="0021214F"/>
    <w:rsid w:val="00212575"/>
    <w:rsid w:val="00212E63"/>
    <w:rsid w:val="0021312C"/>
    <w:rsid w:val="002132A0"/>
    <w:rsid w:val="0021362B"/>
    <w:rsid w:val="00213ACD"/>
    <w:rsid w:val="00213B5D"/>
    <w:rsid w:val="00213C3D"/>
    <w:rsid w:val="00213D67"/>
    <w:rsid w:val="002143B6"/>
    <w:rsid w:val="00214C93"/>
    <w:rsid w:val="00214E2D"/>
    <w:rsid w:val="00214E51"/>
    <w:rsid w:val="00214F2A"/>
    <w:rsid w:val="002153AD"/>
    <w:rsid w:val="002156A6"/>
    <w:rsid w:val="00216008"/>
    <w:rsid w:val="0021646A"/>
    <w:rsid w:val="002170A2"/>
    <w:rsid w:val="00217695"/>
    <w:rsid w:val="00217AEE"/>
    <w:rsid w:val="00220378"/>
    <w:rsid w:val="002209FA"/>
    <w:rsid w:val="00220A02"/>
    <w:rsid w:val="0022147F"/>
    <w:rsid w:val="00221549"/>
    <w:rsid w:val="00221962"/>
    <w:rsid w:val="00221AB5"/>
    <w:rsid w:val="00221EF2"/>
    <w:rsid w:val="0022229C"/>
    <w:rsid w:val="00222613"/>
    <w:rsid w:val="00222963"/>
    <w:rsid w:val="00222D45"/>
    <w:rsid w:val="00222DCA"/>
    <w:rsid w:val="00222EE7"/>
    <w:rsid w:val="00224AC4"/>
    <w:rsid w:val="00225C7C"/>
    <w:rsid w:val="00225DFB"/>
    <w:rsid w:val="0022670A"/>
    <w:rsid w:val="0022682E"/>
    <w:rsid w:val="002269E4"/>
    <w:rsid w:val="00226A96"/>
    <w:rsid w:val="00226D5F"/>
    <w:rsid w:val="00226E7E"/>
    <w:rsid w:val="002271DC"/>
    <w:rsid w:val="002276C3"/>
    <w:rsid w:val="002277E2"/>
    <w:rsid w:val="00230518"/>
    <w:rsid w:val="002310B2"/>
    <w:rsid w:val="002310BF"/>
    <w:rsid w:val="00231913"/>
    <w:rsid w:val="00231B4A"/>
    <w:rsid w:val="00231C67"/>
    <w:rsid w:val="00231CD3"/>
    <w:rsid w:val="00231E7E"/>
    <w:rsid w:val="00231FB9"/>
    <w:rsid w:val="002323E2"/>
    <w:rsid w:val="00232515"/>
    <w:rsid w:val="00232659"/>
    <w:rsid w:val="00232BEE"/>
    <w:rsid w:val="00233C94"/>
    <w:rsid w:val="00233FD9"/>
    <w:rsid w:val="00234679"/>
    <w:rsid w:val="00234922"/>
    <w:rsid w:val="00234DB3"/>
    <w:rsid w:val="002350AB"/>
    <w:rsid w:val="002354F5"/>
    <w:rsid w:val="00235761"/>
    <w:rsid w:val="00235C81"/>
    <w:rsid w:val="002361DF"/>
    <w:rsid w:val="00236312"/>
    <w:rsid w:val="00236707"/>
    <w:rsid w:val="00236A6B"/>
    <w:rsid w:val="00236D7B"/>
    <w:rsid w:val="0023743A"/>
    <w:rsid w:val="0023779A"/>
    <w:rsid w:val="0023785B"/>
    <w:rsid w:val="0023785E"/>
    <w:rsid w:val="00237DA4"/>
    <w:rsid w:val="00237F41"/>
    <w:rsid w:val="002401B0"/>
    <w:rsid w:val="002405D6"/>
    <w:rsid w:val="002407A7"/>
    <w:rsid w:val="002409F2"/>
    <w:rsid w:val="00240C61"/>
    <w:rsid w:val="00240CCB"/>
    <w:rsid w:val="00240F2F"/>
    <w:rsid w:val="00240FA3"/>
    <w:rsid w:val="002416EC"/>
    <w:rsid w:val="002417CF"/>
    <w:rsid w:val="002422C3"/>
    <w:rsid w:val="00242C5D"/>
    <w:rsid w:val="00242CE6"/>
    <w:rsid w:val="00242DD7"/>
    <w:rsid w:val="00242F14"/>
    <w:rsid w:val="00244185"/>
    <w:rsid w:val="00244585"/>
    <w:rsid w:val="0024483A"/>
    <w:rsid w:val="00244F1F"/>
    <w:rsid w:val="00245077"/>
    <w:rsid w:val="0024569B"/>
    <w:rsid w:val="00245C98"/>
    <w:rsid w:val="00246552"/>
    <w:rsid w:val="00246669"/>
    <w:rsid w:val="00246BF1"/>
    <w:rsid w:val="00246CA1"/>
    <w:rsid w:val="00246CED"/>
    <w:rsid w:val="00246D7C"/>
    <w:rsid w:val="00247015"/>
    <w:rsid w:val="002500B4"/>
    <w:rsid w:val="0025039B"/>
    <w:rsid w:val="00252091"/>
    <w:rsid w:val="00253263"/>
    <w:rsid w:val="002532F1"/>
    <w:rsid w:val="00253475"/>
    <w:rsid w:val="0025367A"/>
    <w:rsid w:val="00254369"/>
    <w:rsid w:val="0025465E"/>
    <w:rsid w:val="0025466B"/>
    <w:rsid w:val="00254767"/>
    <w:rsid w:val="00254925"/>
    <w:rsid w:val="00254EB5"/>
    <w:rsid w:val="00254F4A"/>
    <w:rsid w:val="00255332"/>
    <w:rsid w:val="00255797"/>
    <w:rsid w:val="00255D5A"/>
    <w:rsid w:val="00255E3D"/>
    <w:rsid w:val="00256940"/>
    <w:rsid w:val="00256D00"/>
    <w:rsid w:val="00256EF0"/>
    <w:rsid w:val="0025746C"/>
    <w:rsid w:val="00257503"/>
    <w:rsid w:val="00260146"/>
    <w:rsid w:val="0026051F"/>
    <w:rsid w:val="00260F76"/>
    <w:rsid w:val="0026145B"/>
    <w:rsid w:val="00261A33"/>
    <w:rsid w:val="00261BCB"/>
    <w:rsid w:val="0026297C"/>
    <w:rsid w:val="00262A3D"/>
    <w:rsid w:val="002637A9"/>
    <w:rsid w:val="00263CB0"/>
    <w:rsid w:val="00264767"/>
    <w:rsid w:val="00264A41"/>
    <w:rsid w:val="00264AAF"/>
    <w:rsid w:val="002651D3"/>
    <w:rsid w:val="00265B09"/>
    <w:rsid w:val="00265CFF"/>
    <w:rsid w:val="00266A63"/>
    <w:rsid w:val="00266AB5"/>
    <w:rsid w:val="00267834"/>
    <w:rsid w:val="0026793E"/>
    <w:rsid w:val="00267A8C"/>
    <w:rsid w:val="00267B13"/>
    <w:rsid w:val="0027152B"/>
    <w:rsid w:val="00271D37"/>
    <w:rsid w:val="00271EDC"/>
    <w:rsid w:val="002723E5"/>
    <w:rsid w:val="002724A2"/>
    <w:rsid w:val="002725CF"/>
    <w:rsid w:val="00272741"/>
    <w:rsid w:val="00272E9A"/>
    <w:rsid w:val="002736B3"/>
    <w:rsid w:val="002742BF"/>
    <w:rsid w:val="0027471C"/>
    <w:rsid w:val="002748EE"/>
    <w:rsid w:val="00274A91"/>
    <w:rsid w:val="0027522B"/>
    <w:rsid w:val="00275299"/>
    <w:rsid w:val="002755D3"/>
    <w:rsid w:val="0027572D"/>
    <w:rsid w:val="002758F8"/>
    <w:rsid w:val="00275AB9"/>
    <w:rsid w:val="00275AEB"/>
    <w:rsid w:val="0027606D"/>
    <w:rsid w:val="0027638C"/>
    <w:rsid w:val="002764DC"/>
    <w:rsid w:val="0027670D"/>
    <w:rsid w:val="002769B4"/>
    <w:rsid w:val="00276A11"/>
    <w:rsid w:val="00276C5B"/>
    <w:rsid w:val="00277539"/>
    <w:rsid w:val="002777B9"/>
    <w:rsid w:val="002778CD"/>
    <w:rsid w:val="002779B6"/>
    <w:rsid w:val="002811EC"/>
    <w:rsid w:val="00281203"/>
    <w:rsid w:val="002813A7"/>
    <w:rsid w:val="002814C4"/>
    <w:rsid w:val="00281853"/>
    <w:rsid w:val="00282087"/>
    <w:rsid w:val="00282329"/>
    <w:rsid w:val="0028242D"/>
    <w:rsid w:val="00282FF7"/>
    <w:rsid w:val="0028360C"/>
    <w:rsid w:val="00283675"/>
    <w:rsid w:val="00283944"/>
    <w:rsid w:val="0028428E"/>
    <w:rsid w:val="00284654"/>
    <w:rsid w:val="002847AD"/>
    <w:rsid w:val="00284EA1"/>
    <w:rsid w:val="00285C73"/>
    <w:rsid w:val="002860BC"/>
    <w:rsid w:val="00286896"/>
    <w:rsid w:val="00286CCF"/>
    <w:rsid w:val="00287081"/>
    <w:rsid w:val="00287184"/>
    <w:rsid w:val="00287377"/>
    <w:rsid w:val="002900A3"/>
    <w:rsid w:val="00290571"/>
    <w:rsid w:val="0029064B"/>
    <w:rsid w:val="002906A4"/>
    <w:rsid w:val="0029072C"/>
    <w:rsid w:val="002908C1"/>
    <w:rsid w:val="002926F7"/>
    <w:rsid w:val="002927B7"/>
    <w:rsid w:val="00292CB5"/>
    <w:rsid w:val="00292FA4"/>
    <w:rsid w:val="002931AD"/>
    <w:rsid w:val="002933A6"/>
    <w:rsid w:val="002936E3"/>
    <w:rsid w:val="00293768"/>
    <w:rsid w:val="00293F87"/>
    <w:rsid w:val="0029436F"/>
    <w:rsid w:val="002944FF"/>
    <w:rsid w:val="0029457A"/>
    <w:rsid w:val="00294593"/>
    <w:rsid w:val="00294A34"/>
    <w:rsid w:val="00294C41"/>
    <w:rsid w:val="00294DA1"/>
    <w:rsid w:val="00294E9E"/>
    <w:rsid w:val="00294EF9"/>
    <w:rsid w:val="00294F28"/>
    <w:rsid w:val="00295092"/>
    <w:rsid w:val="002950D0"/>
    <w:rsid w:val="00295315"/>
    <w:rsid w:val="00295369"/>
    <w:rsid w:val="00295955"/>
    <w:rsid w:val="00295A6B"/>
    <w:rsid w:val="00295BB1"/>
    <w:rsid w:val="00296174"/>
    <w:rsid w:val="00296550"/>
    <w:rsid w:val="00296CB9"/>
    <w:rsid w:val="0029748E"/>
    <w:rsid w:val="002A0AE2"/>
    <w:rsid w:val="002A10CD"/>
    <w:rsid w:val="002A157C"/>
    <w:rsid w:val="002A165B"/>
    <w:rsid w:val="002A1C30"/>
    <w:rsid w:val="002A20C9"/>
    <w:rsid w:val="002A22E6"/>
    <w:rsid w:val="002A2C32"/>
    <w:rsid w:val="002A2DA1"/>
    <w:rsid w:val="002A39DD"/>
    <w:rsid w:val="002A39E5"/>
    <w:rsid w:val="002A3F36"/>
    <w:rsid w:val="002A3F6F"/>
    <w:rsid w:val="002A482C"/>
    <w:rsid w:val="002A485C"/>
    <w:rsid w:val="002A4EDF"/>
    <w:rsid w:val="002A56E3"/>
    <w:rsid w:val="002A5917"/>
    <w:rsid w:val="002A5BE7"/>
    <w:rsid w:val="002A6133"/>
    <w:rsid w:val="002A6241"/>
    <w:rsid w:val="002A65DD"/>
    <w:rsid w:val="002A6901"/>
    <w:rsid w:val="002A6CB0"/>
    <w:rsid w:val="002A6DF6"/>
    <w:rsid w:val="002A6FEF"/>
    <w:rsid w:val="002A735C"/>
    <w:rsid w:val="002A7411"/>
    <w:rsid w:val="002A7AE4"/>
    <w:rsid w:val="002A7C7B"/>
    <w:rsid w:val="002B04DB"/>
    <w:rsid w:val="002B0D1E"/>
    <w:rsid w:val="002B14A0"/>
    <w:rsid w:val="002B1C90"/>
    <w:rsid w:val="002B1DC2"/>
    <w:rsid w:val="002B239D"/>
    <w:rsid w:val="002B26B3"/>
    <w:rsid w:val="002B38EF"/>
    <w:rsid w:val="002B3DC7"/>
    <w:rsid w:val="002B4A54"/>
    <w:rsid w:val="002B4C1B"/>
    <w:rsid w:val="002B5007"/>
    <w:rsid w:val="002B566B"/>
    <w:rsid w:val="002B5B1C"/>
    <w:rsid w:val="002B6090"/>
    <w:rsid w:val="002B610C"/>
    <w:rsid w:val="002B67A8"/>
    <w:rsid w:val="002B69D6"/>
    <w:rsid w:val="002B6C5B"/>
    <w:rsid w:val="002B7A2B"/>
    <w:rsid w:val="002C0604"/>
    <w:rsid w:val="002C0AF0"/>
    <w:rsid w:val="002C0B7C"/>
    <w:rsid w:val="002C0EA5"/>
    <w:rsid w:val="002C1666"/>
    <w:rsid w:val="002C1ED2"/>
    <w:rsid w:val="002C1F46"/>
    <w:rsid w:val="002C234F"/>
    <w:rsid w:val="002C26FE"/>
    <w:rsid w:val="002C2BF2"/>
    <w:rsid w:val="002C2C16"/>
    <w:rsid w:val="002C38EB"/>
    <w:rsid w:val="002C3DF2"/>
    <w:rsid w:val="002C3FC9"/>
    <w:rsid w:val="002C4084"/>
    <w:rsid w:val="002C408B"/>
    <w:rsid w:val="002C5067"/>
    <w:rsid w:val="002C5374"/>
    <w:rsid w:val="002C5C29"/>
    <w:rsid w:val="002C6564"/>
    <w:rsid w:val="002C6D87"/>
    <w:rsid w:val="002C71DC"/>
    <w:rsid w:val="002C7DC0"/>
    <w:rsid w:val="002C7F57"/>
    <w:rsid w:val="002D16FB"/>
    <w:rsid w:val="002D199F"/>
    <w:rsid w:val="002D1A76"/>
    <w:rsid w:val="002D1DD6"/>
    <w:rsid w:val="002D2939"/>
    <w:rsid w:val="002D2D92"/>
    <w:rsid w:val="002D30C6"/>
    <w:rsid w:val="002D31A5"/>
    <w:rsid w:val="002D33CD"/>
    <w:rsid w:val="002D349A"/>
    <w:rsid w:val="002D35CB"/>
    <w:rsid w:val="002D3C33"/>
    <w:rsid w:val="002D40CD"/>
    <w:rsid w:val="002D4526"/>
    <w:rsid w:val="002D55BF"/>
    <w:rsid w:val="002D58BD"/>
    <w:rsid w:val="002D606B"/>
    <w:rsid w:val="002D621D"/>
    <w:rsid w:val="002D62C8"/>
    <w:rsid w:val="002D672A"/>
    <w:rsid w:val="002D6748"/>
    <w:rsid w:val="002D6887"/>
    <w:rsid w:val="002D7AE0"/>
    <w:rsid w:val="002D7B6A"/>
    <w:rsid w:val="002E000F"/>
    <w:rsid w:val="002E004E"/>
    <w:rsid w:val="002E0421"/>
    <w:rsid w:val="002E0681"/>
    <w:rsid w:val="002E08CA"/>
    <w:rsid w:val="002E094C"/>
    <w:rsid w:val="002E09FE"/>
    <w:rsid w:val="002E0A63"/>
    <w:rsid w:val="002E0B83"/>
    <w:rsid w:val="002E0DD4"/>
    <w:rsid w:val="002E1A33"/>
    <w:rsid w:val="002E1C7B"/>
    <w:rsid w:val="002E1D72"/>
    <w:rsid w:val="002E2240"/>
    <w:rsid w:val="002E25AA"/>
    <w:rsid w:val="002E2A53"/>
    <w:rsid w:val="002E2B02"/>
    <w:rsid w:val="002E2DB2"/>
    <w:rsid w:val="002E3090"/>
    <w:rsid w:val="002E3453"/>
    <w:rsid w:val="002E367C"/>
    <w:rsid w:val="002E3AC1"/>
    <w:rsid w:val="002E3D1B"/>
    <w:rsid w:val="002E4235"/>
    <w:rsid w:val="002E4988"/>
    <w:rsid w:val="002E4ABB"/>
    <w:rsid w:val="002E4CF4"/>
    <w:rsid w:val="002E5147"/>
    <w:rsid w:val="002E5258"/>
    <w:rsid w:val="002E55AE"/>
    <w:rsid w:val="002E5A23"/>
    <w:rsid w:val="002E5ABC"/>
    <w:rsid w:val="002E5AC1"/>
    <w:rsid w:val="002E5BBC"/>
    <w:rsid w:val="002E68CE"/>
    <w:rsid w:val="002E6C46"/>
    <w:rsid w:val="002E700F"/>
    <w:rsid w:val="002E7339"/>
    <w:rsid w:val="002E7FEF"/>
    <w:rsid w:val="002F04A8"/>
    <w:rsid w:val="002F0737"/>
    <w:rsid w:val="002F0811"/>
    <w:rsid w:val="002F081C"/>
    <w:rsid w:val="002F0883"/>
    <w:rsid w:val="002F168A"/>
    <w:rsid w:val="002F18F5"/>
    <w:rsid w:val="002F1D13"/>
    <w:rsid w:val="002F2B50"/>
    <w:rsid w:val="002F2EDD"/>
    <w:rsid w:val="002F3A72"/>
    <w:rsid w:val="002F3D2A"/>
    <w:rsid w:val="002F5071"/>
    <w:rsid w:val="002F54C0"/>
    <w:rsid w:val="002F579D"/>
    <w:rsid w:val="002F5C14"/>
    <w:rsid w:val="002F5D96"/>
    <w:rsid w:val="002F5EE9"/>
    <w:rsid w:val="002F6675"/>
    <w:rsid w:val="002F6B70"/>
    <w:rsid w:val="002F6D55"/>
    <w:rsid w:val="002F6F77"/>
    <w:rsid w:val="002F76D9"/>
    <w:rsid w:val="0030010A"/>
    <w:rsid w:val="00300468"/>
    <w:rsid w:val="003005DD"/>
    <w:rsid w:val="0030105B"/>
    <w:rsid w:val="003031E1"/>
    <w:rsid w:val="00303329"/>
    <w:rsid w:val="0030334F"/>
    <w:rsid w:val="00303962"/>
    <w:rsid w:val="00303A89"/>
    <w:rsid w:val="003048ED"/>
    <w:rsid w:val="003048F4"/>
    <w:rsid w:val="00304F7E"/>
    <w:rsid w:val="0030510B"/>
    <w:rsid w:val="003052AC"/>
    <w:rsid w:val="00305B87"/>
    <w:rsid w:val="00305E66"/>
    <w:rsid w:val="00306599"/>
    <w:rsid w:val="003068B8"/>
    <w:rsid w:val="003068FF"/>
    <w:rsid w:val="003074DD"/>
    <w:rsid w:val="00307992"/>
    <w:rsid w:val="00307A08"/>
    <w:rsid w:val="00307AD5"/>
    <w:rsid w:val="00307F38"/>
    <w:rsid w:val="0031023F"/>
    <w:rsid w:val="00310781"/>
    <w:rsid w:val="003112CF"/>
    <w:rsid w:val="00311513"/>
    <w:rsid w:val="00311518"/>
    <w:rsid w:val="003117DD"/>
    <w:rsid w:val="00311B3E"/>
    <w:rsid w:val="00312014"/>
    <w:rsid w:val="0031222F"/>
    <w:rsid w:val="0031269A"/>
    <w:rsid w:val="003130CC"/>
    <w:rsid w:val="00313D87"/>
    <w:rsid w:val="00313DB1"/>
    <w:rsid w:val="00313E09"/>
    <w:rsid w:val="00313EC0"/>
    <w:rsid w:val="00313FAF"/>
    <w:rsid w:val="0031414B"/>
    <w:rsid w:val="00314443"/>
    <w:rsid w:val="003145EE"/>
    <w:rsid w:val="00314FAB"/>
    <w:rsid w:val="00315092"/>
    <w:rsid w:val="003150A6"/>
    <w:rsid w:val="0031582C"/>
    <w:rsid w:val="00315875"/>
    <w:rsid w:val="0031591B"/>
    <w:rsid w:val="00315F19"/>
    <w:rsid w:val="00316092"/>
    <w:rsid w:val="003162A8"/>
    <w:rsid w:val="003167B5"/>
    <w:rsid w:val="00316AC8"/>
    <w:rsid w:val="003174AB"/>
    <w:rsid w:val="00317548"/>
    <w:rsid w:val="003175AE"/>
    <w:rsid w:val="00317B3D"/>
    <w:rsid w:val="00317D4C"/>
    <w:rsid w:val="00317DA3"/>
    <w:rsid w:val="00320456"/>
    <w:rsid w:val="00320964"/>
    <w:rsid w:val="00320FED"/>
    <w:rsid w:val="0032128D"/>
    <w:rsid w:val="00321711"/>
    <w:rsid w:val="00321714"/>
    <w:rsid w:val="0032175E"/>
    <w:rsid w:val="003219E9"/>
    <w:rsid w:val="0032272C"/>
    <w:rsid w:val="003228DC"/>
    <w:rsid w:val="00322D7E"/>
    <w:rsid w:val="0032310F"/>
    <w:rsid w:val="00323341"/>
    <w:rsid w:val="0032351F"/>
    <w:rsid w:val="00323649"/>
    <w:rsid w:val="00323B55"/>
    <w:rsid w:val="00323FE9"/>
    <w:rsid w:val="00324096"/>
    <w:rsid w:val="003241A4"/>
    <w:rsid w:val="003243ED"/>
    <w:rsid w:val="00324434"/>
    <w:rsid w:val="00324945"/>
    <w:rsid w:val="003249AB"/>
    <w:rsid w:val="00324FBC"/>
    <w:rsid w:val="0032531E"/>
    <w:rsid w:val="0032577B"/>
    <w:rsid w:val="00325ACC"/>
    <w:rsid w:val="00325AD4"/>
    <w:rsid w:val="00325EAD"/>
    <w:rsid w:val="00326041"/>
    <w:rsid w:val="003260D5"/>
    <w:rsid w:val="003265E9"/>
    <w:rsid w:val="003266BD"/>
    <w:rsid w:val="00326859"/>
    <w:rsid w:val="00326B58"/>
    <w:rsid w:val="00326FC5"/>
    <w:rsid w:val="003270E4"/>
    <w:rsid w:val="003277D6"/>
    <w:rsid w:val="0032794A"/>
    <w:rsid w:val="00327C83"/>
    <w:rsid w:val="00330003"/>
    <w:rsid w:val="00330A0D"/>
    <w:rsid w:val="0033115F"/>
    <w:rsid w:val="00331247"/>
    <w:rsid w:val="00331305"/>
    <w:rsid w:val="0033133C"/>
    <w:rsid w:val="003315B4"/>
    <w:rsid w:val="00333871"/>
    <w:rsid w:val="00333A97"/>
    <w:rsid w:val="003343C1"/>
    <w:rsid w:val="00334946"/>
    <w:rsid w:val="00334E0B"/>
    <w:rsid w:val="0033501F"/>
    <w:rsid w:val="00335663"/>
    <w:rsid w:val="0033585B"/>
    <w:rsid w:val="00335E4E"/>
    <w:rsid w:val="00336131"/>
    <w:rsid w:val="00336BF5"/>
    <w:rsid w:val="0033751C"/>
    <w:rsid w:val="003377C5"/>
    <w:rsid w:val="00340433"/>
    <w:rsid w:val="00340697"/>
    <w:rsid w:val="00340DDC"/>
    <w:rsid w:val="00340E70"/>
    <w:rsid w:val="0034123F"/>
    <w:rsid w:val="00341FB0"/>
    <w:rsid w:val="003420D0"/>
    <w:rsid w:val="0034224F"/>
    <w:rsid w:val="00342264"/>
    <w:rsid w:val="00342995"/>
    <w:rsid w:val="00342A05"/>
    <w:rsid w:val="00342DDC"/>
    <w:rsid w:val="0034392B"/>
    <w:rsid w:val="00344088"/>
    <w:rsid w:val="0034422F"/>
    <w:rsid w:val="00344D03"/>
    <w:rsid w:val="00345164"/>
    <w:rsid w:val="003458BC"/>
    <w:rsid w:val="00345A03"/>
    <w:rsid w:val="00345C40"/>
    <w:rsid w:val="003462D4"/>
    <w:rsid w:val="003464ED"/>
    <w:rsid w:val="003465AD"/>
    <w:rsid w:val="00346825"/>
    <w:rsid w:val="00346935"/>
    <w:rsid w:val="00346A75"/>
    <w:rsid w:val="00346C7B"/>
    <w:rsid w:val="00346C8D"/>
    <w:rsid w:val="00347336"/>
    <w:rsid w:val="0034756F"/>
    <w:rsid w:val="003501AB"/>
    <w:rsid w:val="0035078C"/>
    <w:rsid w:val="00350A5D"/>
    <w:rsid w:val="00350DB4"/>
    <w:rsid w:val="003511DE"/>
    <w:rsid w:val="00351373"/>
    <w:rsid w:val="00351614"/>
    <w:rsid w:val="00351AC0"/>
    <w:rsid w:val="00351C8C"/>
    <w:rsid w:val="003523EE"/>
    <w:rsid w:val="00352E90"/>
    <w:rsid w:val="0035350B"/>
    <w:rsid w:val="00353779"/>
    <w:rsid w:val="0035379E"/>
    <w:rsid w:val="003539F1"/>
    <w:rsid w:val="00353BB7"/>
    <w:rsid w:val="00353EAD"/>
    <w:rsid w:val="003540C8"/>
    <w:rsid w:val="0035424D"/>
    <w:rsid w:val="0035458D"/>
    <w:rsid w:val="00354B85"/>
    <w:rsid w:val="00354BDA"/>
    <w:rsid w:val="003559E5"/>
    <w:rsid w:val="00355C03"/>
    <w:rsid w:val="00356200"/>
    <w:rsid w:val="003565D6"/>
    <w:rsid w:val="00356A1E"/>
    <w:rsid w:val="0035710D"/>
    <w:rsid w:val="00357567"/>
    <w:rsid w:val="003578D7"/>
    <w:rsid w:val="00357B9F"/>
    <w:rsid w:val="00360586"/>
    <w:rsid w:val="0036120A"/>
    <w:rsid w:val="00361EF4"/>
    <w:rsid w:val="003620A8"/>
    <w:rsid w:val="00362536"/>
    <w:rsid w:val="00363265"/>
    <w:rsid w:val="00363475"/>
    <w:rsid w:val="00363541"/>
    <w:rsid w:val="0036369E"/>
    <w:rsid w:val="00363CEA"/>
    <w:rsid w:val="00363F22"/>
    <w:rsid w:val="00363FD6"/>
    <w:rsid w:val="003640BE"/>
    <w:rsid w:val="0036493B"/>
    <w:rsid w:val="00364D89"/>
    <w:rsid w:val="003652C5"/>
    <w:rsid w:val="003655A5"/>
    <w:rsid w:val="003659C3"/>
    <w:rsid w:val="00365F0D"/>
    <w:rsid w:val="00367663"/>
    <w:rsid w:val="00367837"/>
    <w:rsid w:val="00367B2D"/>
    <w:rsid w:val="00370500"/>
    <w:rsid w:val="00371728"/>
    <w:rsid w:val="00371826"/>
    <w:rsid w:val="00371964"/>
    <w:rsid w:val="00371C08"/>
    <w:rsid w:val="00371E88"/>
    <w:rsid w:val="00372047"/>
    <w:rsid w:val="003723E3"/>
    <w:rsid w:val="0037271E"/>
    <w:rsid w:val="00372E39"/>
    <w:rsid w:val="003736C7"/>
    <w:rsid w:val="003737CC"/>
    <w:rsid w:val="00373CEB"/>
    <w:rsid w:val="00374697"/>
    <w:rsid w:val="00374965"/>
    <w:rsid w:val="00374AF4"/>
    <w:rsid w:val="00374EAF"/>
    <w:rsid w:val="00374F90"/>
    <w:rsid w:val="0037531A"/>
    <w:rsid w:val="00375688"/>
    <w:rsid w:val="0037587B"/>
    <w:rsid w:val="00375B8D"/>
    <w:rsid w:val="003762F5"/>
    <w:rsid w:val="0037689F"/>
    <w:rsid w:val="00376B02"/>
    <w:rsid w:val="00376D43"/>
    <w:rsid w:val="0037741B"/>
    <w:rsid w:val="003777F1"/>
    <w:rsid w:val="00377AA2"/>
    <w:rsid w:val="003804D9"/>
    <w:rsid w:val="003809BF"/>
    <w:rsid w:val="00380A02"/>
    <w:rsid w:val="00380BE7"/>
    <w:rsid w:val="00380CE4"/>
    <w:rsid w:val="003812DE"/>
    <w:rsid w:val="0038152D"/>
    <w:rsid w:val="00381845"/>
    <w:rsid w:val="00381BE6"/>
    <w:rsid w:val="00381C4E"/>
    <w:rsid w:val="00382655"/>
    <w:rsid w:val="00382661"/>
    <w:rsid w:val="0038281E"/>
    <w:rsid w:val="00382878"/>
    <w:rsid w:val="00382B43"/>
    <w:rsid w:val="00382E15"/>
    <w:rsid w:val="003838C2"/>
    <w:rsid w:val="00383A3E"/>
    <w:rsid w:val="0038405B"/>
    <w:rsid w:val="00384B32"/>
    <w:rsid w:val="0038527A"/>
    <w:rsid w:val="0038533C"/>
    <w:rsid w:val="00385829"/>
    <w:rsid w:val="003859D3"/>
    <w:rsid w:val="00385F58"/>
    <w:rsid w:val="00386244"/>
    <w:rsid w:val="0038679E"/>
    <w:rsid w:val="00386A94"/>
    <w:rsid w:val="00386E8F"/>
    <w:rsid w:val="00387086"/>
    <w:rsid w:val="00387381"/>
    <w:rsid w:val="003873BB"/>
    <w:rsid w:val="003877AF"/>
    <w:rsid w:val="00387B21"/>
    <w:rsid w:val="003902CD"/>
    <w:rsid w:val="00390372"/>
    <w:rsid w:val="0039045A"/>
    <w:rsid w:val="00390B9D"/>
    <w:rsid w:val="0039125A"/>
    <w:rsid w:val="00391382"/>
    <w:rsid w:val="003913DB"/>
    <w:rsid w:val="003917D1"/>
    <w:rsid w:val="0039192E"/>
    <w:rsid w:val="00391DD8"/>
    <w:rsid w:val="00392284"/>
    <w:rsid w:val="00392E17"/>
    <w:rsid w:val="00393174"/>
    <w:rsid w:val="003933A9"/>
    <w:rsid w:val="00393480"/>
    <w:rsid w:val="00393971"/>
    <w:rsid w:val="00393C84"/>
    <w:rsid w:val="003941C8"/>
    <w:rsid w:val="003944A7"/>
    <w:rsid w:val="00394600"/>
    <w:rsid w:val="0039487C"/>
    <w:rsid w:val="003949AB"/>
    <w:rsid w:val="003951E2"/>
    <w:rsid w:val="0039538C"/>
    <w:rsid w:val="00395547"/>
    <w:rsid w:val="00395F0E"/>
    <w:rsid w:val="003960C2"/>
    <w:rsid w:val="00396B27"/>
    <w:rsid w:val="00396EFF"/>
    <w:rsid w:val="00397185"/>
    <w:rsid w:val="00397253"/>
    <w:rsid w:val="003975E8"/>
    <w:rsid w:val="00397936"/>
    <w:rsid w:val="0039793D"/>
    <w:rsid w:val="003A00C7"/>
    <w:rsid w:val="003A03DE"/>
    <w:rsid w:val="003A049F"/>
    <w:rsid w:val="003A0987"/>
    <w:rsid w:val="003A1856"/>
    <w:rsid w:val="003A1A1F"/>
    <w:rsid w:val="003A1D35"/>
    <w:rsid w:val="003A2171"/>
    <w:rsid w:val="003A23A3"/>
    <w:rsid w:val="003A25A3"/>
    <w:rsid w:val="003A2954"/>
    <w:rsid w:val="003A3041"/>
    <w:rsid w:val="003A31DB"/>
    <w:rsid w:val="003A453D"/>
    <w:rsid w:val="003A504B"/>
    <w:rsid w:val="003A5438"/>
    <w:rsid w:val="003A5791"/>
    <w:rsid w:val="003A5877"/>
    <w:rsid w:val="003A637E"/>
    <w:rsid w:val="003A63C0"/>
    <w:rsid w:val="003A6E19"/>
    <w:rsid w:val="003A6F0B"/>
    <w:rsid w:val="003A72F3"/>
    <w:rsid w:val="003A7462"/>
    <w:rsid w:val="003A7473"/>
    <w:rsid w:val="003A766C"/>
    <w:rsid w:val="003A7939"/>
    <w:rsid w:val="003B0A17"/>
    <w:rsid w:val="003B0FA8"/>
    <w:rsid w:val="003B1291"/>
    <w:rsid w:val="003B187D"/>
    <w:rsid w:val="003B2133"/>
    <w:rsid w:val="003B25E5"/>
    <w:rsid w:val="003B275B"/>
    <w:rsid w:val="003B299E"/>
    <w:rsid w:val="003B2B79"/>
    <w:rsid w:val="003B3430"/>
    <w:rsid w:val="003B3456"/>
    <w:rsid w:val="003B3995"/>
    <w:rsid w:val="003B39E9"/>
    <w:rsid w:val="003B3A7A"/>
    <w:rsid w:val="003B416B"/>
    <w:rsid w:val="003B4E0D"/>
    <w:rsid w:val="003B4ECC"/>
    <w:rsid w:val="003B501C"/>
    <w:rsid w:val="003B5239"/>
    <w:rsid w:val="003B526A"/>
    <w:rsid w:val="003B5366"/>
    <w:rsid w:val="003B539B"/>
    <w:rsid w:val="003B55BE"/>
    <w:rsid w:val="003B5840"/>
    <w:rsid w:val="003B58FE"/>
    <w:rsid w:val="003B59D1"/>
    <w:rsid w:val="003B6162"/>
    <w:rsid w:val="003B620F"/>
    <w:rsid w:val="003B6490"/>
    <w:rsid w:val="003B6D82"/>
    <w:rsid w:val="003B7D86"/>
    <w:rsid w:val="003B7DC3"/>
    <w:rsid w:val="003B7DCD"/>
    <w:rsid w:val="003B7F37"/>
    <w:rsid w:val="003C01BB"/>
    <w:rsid w:val="003C01C8"/>
    <w:rsid w:val="003C0321"/>
    <w:rsid w:val="003C0AA5"/>
    <w:rsid w:val="003C1A3E"/>
    <w:rsid w:val="003C1AD1"/>
    <w:rsid w:val="003C1BCA"/>
    <w:rsid w:val="003C1E46"/>
    <w:rsid w:val="003C20AF"/>
    <w:rsid w:val="003C26FA"/>
    <w:rsid w:val="003C278A"/>
    <w:rsid w:val="003C2826"/>
    <w:rsid w:val="003C2F91"/>
    <w:rsid w:val="003C3127"/>
    <w:rsid w:val="003C3375"/>
    <w:rsid w:val="003C3384"/>
    <w:rsid w:val="003C372E"/>
    <w:rsid w:val="003C4307"/>
    <w:rsid w:val="003C4553"/>
    <w:rsid w:val="003C463A"/>
    <w:rsid w:val="003C463F"/>
    <w:rsid w:val="003C4972"/>
    <w:rsid w:val="003C4FD1"/>
    <w:rsid w:val="003C551D"/>
    <w:rsid w:val="003C552C"/>
    <w:rsid w:val="003C5A99"/>
    <w:rsid w:val="003C6613"/>
    <w:rsid w:val="003C6840"/>
    <w:rsid w:val="003C6D42"/>
    <w:rsid w:val="003C6EF6"/>
    <w:rsid w:val="003C7790"/>
    <w:rsid w:val="003C77C4"/>
    <w:rsid w:val="003C7866"/>
    <w:rsid w:val="003C7BDF"/>
    <w:rsid w:val="003C7E7E"/>
    <w:rsid w:val="003D0285"/>
    <w:rsid w:val="003D035E"/>
    <w:rsid w:val="003D0A0B"/>
    <w:rsid w:val="003D1162"/>
    <w:rsid w:val="003D11BD"/>
    <w:rsid w:val="003D18DB"/>
    <w:rsid w:val="003D25C4"/>
    <w:rsid w:val="003D28D7"/>
    <w:rsid w:val="003D2922"/>
    <w:rsid w:val="003D2E71"/>
    <w:rsid w:val="003D2EAF"/>
    <w:rsid w:val="003D307F"/>
    <w:rsid w:val="003D31AD"/>
    <w:rsid w:val="003D3577"/>
    <w:rsid w:val="003D389E"/>
    <w:rsid w:val="003D396B"/>
    <w:rsid w:val="003D495B"/>
    <w:rsid w:val="003D5B1D"/>
    <w:rsid w:val="003D5E45"/>
    <w:rsid w:val="003D5E58"/>
    <w:rsid w:val="003D5F83"/>
    <w:rsid w:val="003D5FF1"/>
    <w:rsid w:val="003D615D"/>
    <w:rsid w:val="003D644D"/>
    <w:rsid w:val="003D7529"/>
    <w:rsid w:val="003D7695"/>
    <w:rsid w:val="003D76DE"/>
    <w:rsid w:val="003D7C4C"/>
    <w:rsid w:val="003D7ECA"/>
    <w:rsid w:val="003E02E3"/>
    <w:rsid w:val="003E093E"/>
    <w:rsid w:val="003E1104"/>
    <w:rsid w:val="003E128C"/>
    <w:rsid w:val="003E13ED"/>
    <w:rsid w:val="003E1469"/>
    <w:rsid w:val="003E16A2"/>
    <w:rsid w:val="003E1C43"/>
    <w:rsid w:val="003E1FDB"/>
    <w:rsid w:val="003E229A"/>
    <w:rsid w:val="003E2508"/>
    <w:rsid w:val="003E26BB"/>
    <w:rsid w:val="003E2741"/>
    <w:rsid w:val="003E295A"/>
    <w:rsid w:val="003E299D"/>
    <w:rsid w:val="003E2A3A"/>
    <w:rsid w:val="003E2AA3"/>
    <w:rsid w:val="003E2B32"/>
    <w:rsid w:val="003E2F3B"/>
    <w:rsid w:val="003E356E"/>
    <w:rsid w:val="003E3601"/>
    <w:rsid w:val="003E36E6"/>
    <w:rsid w:val="003E3AC0"/>
    <w:rsid w:val="003E3E74"/>
    <w:rsid w:val="003E4339"/>
    <w:rsid w:val="003E446A"/>
    <w:rsid w:val="003E5152"/>
    <w:rsid w:val="003E5A98"/>
    <w:rsid w:val="003E76A8"/>
    <w:rsid w:val="003E78E9"/>
    <w:rsid w:val="003E7ADB"/>
    <w:rsid w:val="003E7BAF"/>
    <w:rsid w:val="003E7C64"/>
    <w:rsid w:val="003F023E"/>
    <w:rsid w:val="003F0699"/>
    <w:rsid w:val="003F0901"/>
    <w:rsid w:val="003F12AE"/>
    <w:rsid w:val="003F1424"/>
    <w:rsid w:val="003F1501"/>
    <w:rsid w:val="003F1CAE"/>
    <w:rsid w:val="003F20A7"/>
    <w:rsid w:val="003F2287"/>
    <w:rsid w:val="003F242D"/>
    <w:rsid w:val="003F2D8B"/>
    <w:rsid w:val="003F2DA7"/>
    <w:rsid w:val="003F2F31"/>
    <w:rsid w:val="003F30A4"/>
    <w:rsid w:val="003F383B"/>
    <w:rsid w:val="003F3B74"/>
    <w:rsid w:val="003F3C17"/>
    <w:rsid w:val="003F43CF"/>
    <w:rsid w:val="003F47F4"/>
    <w:rsid w:val="003F4E4E"/>
    <w:rsid w:val="003F50A2"/>
    <w:rsid w:val="003F5282"/>
    <w:rsid w:val="003F5491"/>
    <w:rsid w:val="003F5851"/>
    <w:rsid w:val="003F5D6D"/>
    <w:rsid w:val="003F5FE9"/>
    <w:rsid w:val="003F6079"/>
    <w:rsid w:val="003F60D7"/>
    <w:rsid w:val="003F65BA"/>
    <w:rsid w:val="003F68F4"/>
    <w:rsid w:val="003F69E9"/>
    <w:rsid w:val="003F71B0"/>
    <w:rsid w:val="003F7AEE"/>
    <w:rsid w:val="00400639"/>
    <w:rsid w:val="004011E7"/>
    <w:rsid w:val="004012BB"/>
    <w:rsid w:val="004017C3"/>
    <w:rsid w:val="00402AB1"/>
    <w:rsid w:val="00402BC3"/>
    <w:rsid w:val="00402F1C"/>
    <w:rsid w:val="004031FF"/>
    <w:rsid w:val="0040335D"/>
    <w:rsid w:val="00403DDB"/>
    <w:rsid w:val="004042DE"/>
    <w:rsid w:val="004045CB"/>
    <w:rsid w:val="00404A1A"/>
    <w:rsid w:val="00404AC5"/>
    <w:rsid w:val="00404B0C"/>
    <w:rsid w:val="00404B24"/>
    <w:rsid w:val="0040527F"/>
    <w:rsid w:val="00405B49"/>
    <w:rsid w:val="00405CAF"/>
    <w:rsid w:val="0040674D"/>
    <w:rsid w:val="00406AE1"/>
    <w:rsid w:val="00406B2A"/>
    <w:rsid w:val="00406E6F"/>
    <w:rsid w:val="00407638"/>
    <w:rsid w:val="00407D38"/>
    <w:rsid w:val="00407F40"/>
    <w:rsid w:val="00407F57"/>
    <w:rsid w:val="0041079A"/>
    <w:rsid w:val="004107C6"/>
    <w:rsid w:val="00410CE7"/>
    <w:rsid w:val="00410CED"/>
    <w:rsid w:val="00411E07"/>
    <w:rsid w:val="00411E9A"/>
    <w:rsid w:val="00412490"/>
    <w:rsid w:val="00412A80"/>
    <w:rsid w:val="00412B31"/>
    <w:rsid w:val="00412DF8"/>
    <w:rsid w:val="00412F84"/>
    <w:rsid w:val="004136AE"/>
    <w:rsid w:val="004137CE"/>
    <w:rsid w:val="00413A97"/>
    <w:rsid w:val="0041433F"/>
    <w:rsid w:val="0041471E"/>
    <w:rsid w:val="00414CA3"/>
    <w:rsid w:val="00414D45"/>
    <w:rsid w:val="00415497"/>
    <w:rsid w:val="004155AD"/>
    <w:rsid w:val="004155CA"/>
    <w:rsid w:val="0041574B"/>
    <w:rsid w:val="004158B3"/>
    <w:rsid w:val="00415F9C"/>
    <w:rsid w:val="004162EF"/>
    <w:rsid w:val="004163A8"/>
    <w:rsid w:val="004166ED"/>
    <w:rsid w:val="00416B71"/>
    <w:rsid w:val="00417968"/>
    <w:rsid w:val="0041796A"/>
    <w:rsid w:val="00420115"/>
    <w:rsid w:val="004206B0"/>
    <w:rsid w:val="00420CA7"/>
    <w:rsid w:val="00421820"/>
    <w:rsid w:val="004226F5"/>
    <w:rsid w:val="00422861"/>
    <w:rsid w:val="00422ADE"/>
    <w:rsid w:val="004230CD"/>
    <w:rsid w:val="004231A7"/>
    <w:rsid w:val="0042324B"/>
    <w:rsid w:val="00423408"/>
    <w:rsid w:val="0042346A"/>
    <w:rsid w:val="00423516"/>
    <w:rsid w:val="00423570"/>
    <w:rsid w:val="00423BFE"/>
    <w:rsid w:val="00423FBE"/>
    <w:rsid w:val="004248EB"/>
    <w:rsid w:val="00424BDA"/>
    <w:rsid w:val="0042512E"/>
    <w:rsid w:val="004255EB"/>
    <w:rsid w:val="004268AF"/>
    <w:rsid w:val="00426C51"/>
    <w:rsid w:val="00426C99"/>
    <w:rsid w:val="00426E1B"/>
    <w:rsid w:val="004274D9"/>
    <w:rsid w:val="00427872"/>
    <w:rsid w:val="00427DC3"/>
    <w:rsid w:val="00427DC6"/>
    <w:rsid w:val="00430461"/>
    <w:rsid w:val="004308F4"/>
    <w:rsid w:val="00430AB1"/>
    <w:rsid w:val="0043157B"/>
    <w:rsid w:val="0043181E"/>
    <w:rsid w:val="004319ED"/>
    <w:rsid w:val="00431D95"/>
    <w:rsid w:val="004320A3"/>
    <w:rsid w:val="004323EE"/>
    <w:rsid w:val="00432472"/>
    <w:rsid w:val="004324B4"/>
    <w:rsid w:val="00432B73"/>
    <w:rsid w:val="00433944"/>
    <w:rsid w:val="00433BB8"/>
    <w:rsid w:val="00433C36"/>
    <w:rsid w:val="00434165"/>
    <w:rsid w:val="00434377"/>
    <w:rsid w:val="004344FF"/>
    <w:rsid w:val="004346EA"/>
    <w:rsid w:val="00434A58"/>
    <w:rsid w:val="00435797"/>
    <w:rsid w:val="00435B28"/>
    <w:rsid w:val="00436292"/>
    <w:rsid w:val="0043644E"/>
    <w:rsid w:val="00436706"/>
    <w:rsid w:val="00436C0E"/>
    <w:rsid w:val="00436E19"/>
    <w:rsid w:val="00436E58"/>
    <w:rsid w:val="00436F5A"/>
    <w:rsid w:val="004378B3"/>
    <w:rsid w:val="004379DE"/>
    <w:rsid w:val="00437F53"/>
    <w:rsid w:val="00437F7A"/>
    <w:rsid w:val="00440826"/>
    <w:rsid w:val="004412C6"/>
    <w:rsid w:val="004413E1"/>
    <w:rsid w:val="004413E9"/>
    <w:rsid w:val="00443192"/>
    <w:rsid w:val="00443765"/>
    <w:rsid w:val="00444122"/>
    <w:rsid w:val="0044413B"/>
    <w:rsid w:val="0044454A"/>
    <w:rsid w:val="00444FB8"/>
    <w:rsid w:val="00445281"/>
    <w:rsid w:val="0044564E"/>
    <w:rsid w:val="00445D12"/>
    <w:rsid w:val="00445E78"/>
    <w:rsid w:val="0044607F"/>
    <w:rsid w:val="004462C5"/>
    <w:rsid w:val="00446C43"/>
    <w:rsid w:val="00446E05"/>
    <w:rsid w:val="00446FB4"/>
    <w:rsid w:val="00447241"/>
    <w:rsid w:val="004472B1"/>
    <w:rsid w:val="004476D1"/>
    <w:rsid w:val="00447A18"/>
    <w:rsid w:val="00447BEA"/>
    <w:rsid w:val="00447E3B"/>
    <w:rsid w:val="00447E84"/>
    <w:rsid w:val="0045061B"/>
    <w:rsid w:val="00450D7C"/>
    <w:rsid w:val="0045108F"/>
    <w:rsid w:val="004511C0"/>
    <w:rsid w:val="004515A0"/>
    <w:rsid w:val="00451696"/>
    <w:rsid w:val="0045199A"/>
    <w:rsid w:val="00451B1D"/>
    <w:rsid w:val="00451B92"/>
    <w:rsid w:val="004523AA"/>
    <w:rsid w:val="004523CF"/>
    <w:rsid w:val="0045275A"/>
    <w:rsid w:val="004527F5"/>
    <w:rsid w:val="00452AEE"/>
    <w:rsid w:val="0045315B"/>
    <w:rsid w:val="0045370D"/>
    <w:rsid w:val="004538E8"/>
    <w:rsid w:val="00453A3C"/>
    <w:rsid w:val="0045454C"/>
    <w:rsid w:val="00454856"/>
    <w:rsid w:val="00454A17"/>
    <w:rsid w:val="00454A67"/>
    <w:rsid w:val="00454C56"/>
    <w:rsid w:val="00454C67"/>
    <w:rsid w:val="00454F47"/>
    <w:rsid w:val="0045500B"/>
    <w:rsid w:val="0045501D"/>
    <w:rsid w:val="004550B0"/>
    <w:rsid w:val="004554E6"/>
    <w:rsid w:val="00455754"/>
    <w:rsid w:val="00455919"/>
    <w:rsid w:val="00455ACD"/>
    <w:rsid w:val="00457716"/>
    <w:rsid w:val="0045787C"/>
    <w:rsid w:val="0045791D"/>
    <w:rsid w:val="00457943"/>
    <w:rsid w:val="00461B46"/>
    <w:rsid w:val="00461D21"/>
    <w:rsid w:val="00462093"/>
    <w:rsid w:val="00462988"/>
    <w:rsid w:val="004629AF"/>
    <w:rsid w:val="00462CF0"/>
    <w:rsid w:val="00463255"/>
    <w:rsid w:val="00463564"/>
    <w:rsid w:val="004649B3"/>
    <w:rsid w:val="00464AB3"/>
    <w:rsid w:val="004650A1"/>
    <w:rsid w:val="004657DF"/>
    <w:rsid w:val="00465896"/>
    <w:rsid w:val="00465AEB"/>
    <w:rsid w:val="004661AB"/>
    <w:rsid w:val="00466471"/>
    <w:rsid w:val="00466A65"/>
    <w:rsid w:val="00466ACA"/>
    <w:rsid w:val="00467437"/>
    <w:rsid w:val="004675F8"/>
    <w:rsid w:val="00467756"/>
    <w:rsid w:val="00467827"/>
    <w:rsid w:val="00467EE9"/>
    <w:rsid w:val="00470E0E"/>
    <w:rsid w:val="00470EBF"/>
    <w:rsid w:val="004712EE"/>
    <w:rsid w:val="00471974"/>
    <w:rsid w:val="00472188"/>
    <w:rsid w:val="004722AD"/>
    <w:rsid w:val="004722B1"/>
    <w:rsid w:val="00472440"/>
    <w:rsid w:val="004725FA"/>
    <w:rsid w:val="00472894"/>
    <w:rsid w:val="00472A75"/>
    <w:rsid w:val="00473169"/>
    <w:rsid w:val="0047323B"/>
    <w:rsid w:val="004732BE"/>
    <w:rsid w:val="004732D8"/>
    <w:rsid w:val="00473420"/>
    <w:rsid w:val="004737B5"/>
    <w:rsid w:val="00473E28"/>
    <w:rsid w:val="00473E37"/>
    <w:rsid w:val="00473EA6"/>
    <w:rsid w:val="00473FAC"/>
    <w:rsid w:val="0047422D"/>
    <w:rsid w:val="00474772"/>
    <w:rsid w:val="00474ACC"/>
    <w:rsid w:val="00474AF9"/>
    <w:rsid w:val="00474B16"/>
    <w:rsid w:val="00474DA5"/>
    <w:rsid w:val="00475C03"/>
    <w:rsid w:val="00475DB8"/>
    <w:rsid w:val="0047715C"/>
    <w:rsid w:val="00477608"/>
    <w:rsid w:val="00477AD8"/>
    <w:rsid w:val="00477EFA"/>
    <w:rsid w:val="004806FD"/>
    <w:rsid w:val="00480A68"/>
    <w:rsid w:val="00480B04"/>
    <w:rsid w:val="00480E86"/>
    <w:rsid w:val="004811CB"/>
    <w:rsid w:val="004816B0"/>
    <w:rsid w:val="0048187B"/>
    <w:rsid w:val="00481FED"/>
    <w:rsid w:val="00482420"/>
    <w:rsid w:val="004829CB"/>
    <w:rsid w:val="00482BD1"/>
    <w:rsid w:val="00482F7D"/>
    <w:rsid w:val="0048306E"/>
    <w:rsid w:val="00483247"/>
    <w:rsid w:val="00483C47"/>
    <w:rsid w:val="00483E7D"/>
    <w:rsid w:val="00483F2F"/>
    <w:rsid w:val="00484248"/>
    <w:rsid w:val="004842F9"/>
    <w:rsid w:val="00484525"/>
    <w:rsid w:val="00484579"/>
    <w:rsid w:val="0048488C"/>
    <w:rsid w:val="00484CBA"/>
    <w:rsid w:val="00484DB6"/>
    <w:rsid w:val="00485551"/>
    <w:rsid w:val="00485642"/>
    <w:rsid w:val="0048566D"/>
    <w:rsid w:val="004865DD"/>
    <w:rsid w:val="00486AFE"/>
    <w:rsid w:val="004877EE"/>
    <w:rsid w:val="00487873"/>
    <w:rsid w:val="00490155"/>
    <w:rsid w:val="00490883"/>
    <w:rsid w:val="00491170"/>
    <w:rsid w:val="00491749"/>
    <w:rsid w:val="00491909"/>
    <w:rsid w:val="004919CB"/>
    <w:rsid w:val="00491AD1"/>
    <w:rsid w:val="00491C43"/>
    <w:rsid w:val="004920B9"/>
    <w:rsid w:val="0049238C"/>
    <w:rsid w:val="004927A3"/>
    <w:rsid w:val="00492F67"/>
    <w:rsid w:val="004936B3"/>
    <w:rsid w:val="00493849"/>
    <w:rsid w:val="004939E7"/>
    <w:rsid w:val="00493CCF"/>
    <w:rsid w:val="004945A8"/>
    <w:rsid w:val="004948B2"/>
    <w:rsid w:val="00494C0B"/>
    <w:rsid w:val="00494EE8"/>
    <w:rsid w:val="00495746"/>
    <w:rsid w:val="0049575B"/>
    <w:rsid w:val="00495945"/>
    <w:rsid w:val="00495B8C"/>
    <w:rsid w:val="00495F74"/>
    <w:rsid w:val="004960BF"/>
    <w:rsid w:val="004962DC"/>
    <w:rsid w:val="004963DC"/>
    <w:rsid w:val="004969CF"/>
    <w:rsid w:val="0049717E"/>
    <w:rsid w:val="00497197"/>
    <w:rsid w:val="0049729B"/>
    <w:rsid w:val="00497611"/>
    <w:rsid w:val="004978AF"/>
    <w:rsid w:val="00497A88"/>
    <w:rsid w:val="00497EDC"/>
    <w:rsid w:val="004A033B"/>
    <w:rsid w:val="004A09DE"/>
    <w:rsid w:val="004A10D5"/>
    <w:rsid w:val="004A1256"/>
    <w:rsid w:val="004A17F4"/>
    <w:rsid w:val="004A1CF4"/>
    <w:rsid w:val="004A1E43"/>
    <w:rsid w:val="004A1F45"/>
    <w:rsid w:val="004A2D0C"/>
    <w:rsid w:val="004A2DD4"/>
    <w:rsid w:val="004A2E6F"/>
    <w:rsid w:val="004A317B"/>
    <w:rsid w:val="004A322D"/>
    <w:rsid w:val="004A34D9"/>
    <w:rsid w:val="004A3743"/>
    <w:rsid w:val="004A39FC"/>
    <w:rsid w:val="004A3AAC"/>
    <w:rsid w:val="004A3B8A"/>
    <w:rsid w:val="004A4122"/>
    <w:rsid w:val="004A48E9"/>
    <w:rsid w:val="004A4BA4"/>
    <w:rsid w:val="004A4C00"/>
    <w:rsid w:val="004A57E5"/>
    <w:rsid w:val="004A5F54"/>
    <w:rsid w:val="004A6450"/>
    <w:rsid w:val="004A6A1B"/>
    <w:rsid w:val="004A6A5E"/>
    <w:rsid w:val="004A7210"/>
    <w:rsid w:val="004A7F92"/>
    <w:rsid w:val="004B0386"/>
    <w:rsid w:val="004B0531"/>
    <w:rsid w:val="004B0563"/>
    <w:rsid w:val="004B08DE"/>
    <w:rsid w:val="004B0E17"/>
    <w:rsid w:val="004B0F14"/>
    <w:rsid w:val="004B117F"/>
    <w:rsid w:val="004B1484"/>
    <w:rsid w:val="004B2CA5"/>
    <w:rsid w:val="004B305D"/>
    <w:rsid w:val="004B3079"/>
    <w:rsid w:val="004B341D"/>
    <w:rsid w:val="004B3611"/>
    <w:rsid w:val="004B3F52"/>
    <w:rsid w:val="004B43B5"/>
    <w:rsid w:val="004B47B3"/>
    <w:rsid w:val="004B47BF"/>
    <w:rsid w:val="004B492C"/>
    <w:rsid w:val="004B494B"/>
    <w:rsid w:val="004B4A2E"/>
    <w:rsid w:val="004B4BCB"/>
    <w:rsid w:val="004B51C1"/>
    <w:rsid w:val="004B5329"/>
    <w:rsid w:val="004B56FC"/>
    <w:rsid w:val="004B69F2"/>
    <w:rsid w:val="004B7E7C"/>
    <w:rsid w:val="004C0514"/>
    <w:rsid w:val="004C0ABA"/>
    <w:rsid w:val="004C0E24"/>
    <w:rsid w:val="004C1067"/>
    <w:rsid w:val="004C179C"/>
    <w:rsid w:val="004C19C0"/>
    <w:rsid w:val="004C2260"/>
    <w:rsid w:val="004C2C88"/>
    <w:rsid w:val="004C3037"/>
    <w:rsid w:val="004C3892"/>
    <w:rsid w:val="004C4411"/>
    <w:rsid w:val="004C507C"/>
    <w:rsid w:val="004C52D1"/>
    <w:rsid w:val="004C5D60"/>
    <w:rsid w:val="004C61CB"/>
    <w:rsid w:val="004C63A3"/>
    <w:rsid w:val="004C6FA5"/>
    <w:rsid w:val="004C71C4"/>
    <w:rsid w:val="004C76B2"/>
    <w:rsid w:val="004C7DC6"/>
    <w:rsid w:val="004D019D"/>
    <w:rsid w:val="004D06B5"/>
    <w:rsid w:val="004D17CA"/>
    <w:rsid w:val="004D1854"/>
    <w:rsid w:val="004D237E"/>
    <w:rsid w:val="004D2465"/>
    <w:rsid w:val="004D24A9"/>
    <w:rsid w:val="004D25F3"/>
    <w:rsid w:val="004D2658"/>
    <w:rsid w:val="004D2BDF"/>
    <w:rsid w:val="004D2DA4"/>
    <w:rsid w:val="004D2FBC"/>
    <w:rsid w:val="004D383E"/>
    <w:rsid w:val="004D421C"/>
    <w:rsid w:val="004D4562"/>
    <w:rsid w:val="004D4A8C"/>
    <w:rsid w:val="004D4E6A"/>
    <w:rsid w:val="004D60BC"/>
    <w:rsid w:val="004D613B"/>
    <w:rsid w:val="004D617C"/>
    <w:rsid w:val="004D6670"/>
    <w:rsid w:val="004D6850"/>
    <w:rsid w:val="004D68B9"/>
    <w:rsid w:val="004D6AC4"/>
    <w:rsid w:val="004D7078"/>
    <w:rsid w:val="004D71A3"/>
    <w:rsid w:val="004D7345"/>
    <w:rsid w:val="004D7F93"/>
    <w:rsid w:val="004E08C8"/>
    <w:rsid w:val="004E0D69"/>
    <w:rsid w:val="004E1B4C"/>
    <w:rsid w:val="004E1E15"/>
    <w:rsid w:val="004E20DD"/>
    <w:rsid w:val="004E27B9"/>
    <w:rsid w:val="004E2A9B"/>
    <w:rsid w:val="004E3783"/>
    <w:rsid w:val="004E37FB"/>
    <w:rsid w:val="004E4147"/>
    <w:rsid w:val="004E41C8"/>
    <w:rsid w:val="004E4461"/>
    <w:rsid w:val="004E4686"/>
    <w:rsid w:val="004E49B4"/>
    <w:rsid w:val="004E4A82"/>
    <w:rsid w:val="004E4E23"/>
    <w:rsid w:val="004E552F"/>
    <w:rsid w:val="004E565A"/>
    <w:rsid w:val="004E5D89"/>
    <w:rsid w:val="004E61B4"/>
    <w:rsid w:val="004E6722"/>
    <w:rsid w:val="004E6AC9"/>
    <w:rsid w:val="004E6FD8"/>
    <w:rsid w:val="004E7410"/>
    <w:rsid w:val="004E7D7C"/>
    <w:rsid w:val="004F0D80"/>
    <w:rsid w:val="004F110C"/>
    <w:rsid w:val="004F259C"/>
    <w:rsid w:val="004F2981"/>
    <w:rsid w:val="004F29C7"/>
    <w:rsid w:val="004F2BA5"/>
    <w:rsid w:val="004F2BC2"/>
    <w:rsid w:val="004F3172"/>
    <w:rsid w:val="004F3E23"/>
    <w:rsid w:val="004F3EB6"/>
    <w:rsid w:val="004F4003"/>
    <w:rsid w:val="004F4577"/>
    <w:rsid w:val="004F489F"/>
    <w:rsid w:val="004F4AFD"/>
    <w:rsid w:val="004F4D67"/>
    <w:rsid w:val="004F4D93"/>
    <w:rsid w:val="004F51A0"/>
    <w:rsid w:val="004F5BA5"/>
    <w:rsid w:val="004F5E31"/>
    <w:rsid w:val="004F61FB"/>
    <w:rsid w:val="004F6649"/>
    <w:rsid w:val="004F68B4"/>
    <w:rsid w:val="004F732F"/>
    <w:rsid w:val="004F733C"/>
    <w:rsid w:val="00500359"/>
    <w:rsid w:val="005003D6"/>
    <w:rsid w:val="005006CF"/>
    <w:rsid w:val="005007CD"/>
    <w:rsid w:val="00500A0D"/>
    <w:rsid w:val="00501111"/>
    <w:rsid w:val="00501178"/>
    <w:rsid w:val="0050136D"/>
    <w:rsid w:val="005016E0"/>
    <w:rsid w:val="005018EA"/>
    <w:rsid w:val="00501968"/>
    <w:rsid w:val="005026BC"/>
    <w:rsid w:val="005028E5"/>
    <w:rsid w:val="00502ACB"/>
    <w:rsid w:val="00502AD0"/>
    <w:rsid w:val="00502EDA"/>
    <w:rsid w:val="00503070"/>
    <w:rsid w:val="0050368C"/>
    <w:rsid w:val="00503AAB"/>
    <w:rsid w:val="00503B2F"/>
    <w:rsid w:val="00503BB5"/>
    <w:rsid w:val="005040AD"/>
    <w:rsid w:val="005042F3"/>
    <w:rsid w:val="0050455A"/>
    <w:rsid w:val="005045D0"/>
    <w:rsid w:val="0050463C"/>
    <w:rsid w:val="00504749"/>
    <w:rsid w:val="00504BD1"/>
    <w:rsid w:val="005051FD"/>
    <w:rsid w:val="0050520D"/>
    <w:rsid w:val="0050558E"/>
    <w:rsid w:val="00505628"/>
    <w:rsid w:val="00505E69"/>
    <w:rsid w:val="00505F86"/>
    <w:rsid w:val="00506319"/>
    <w:rsid w:val="00506B7C"/>
    <w:rsid w:val="005070F5"/>
    <w:rsid w:val="00507277"/>
    <w:rsid w:val="005072D8"/>
    <w:rsid w:val="0050745A"/>
    <w:rsid w:val="005076D9"/>
    <w:rsid w:val="00507AF5"/>
    <w:rsid w:val="00507B05"/>
    <w:rsid w:val="00510824"/>
    <w:rsid w:val="00510C3A"/>
    <w:rsid w:val="00510E57"/>
    <w:rsid w:val="00510FD9"/>
    <w:rsid w:val="005114EE"/>
    <w:rsid w:val="00511D66"/>
    <w:rsid w:val="00511F6E"/>
    <w:rsid w:val="00512581"/>
    <w:rsid w:val="00512BBA"/>
    <w:rsid w:val="00512C36"/>
    <w:rsid w:val="00512DF8"/>
    <w:rsid w:val="00512F8B"/>
    <w:rsid w:val="00513D76"/>
    <w:rsid w:val="00514054"/>
    <w:rsid w:val="00514999"/>
    <w:rsid w:val="005149DB"/>
    <w:rsid w:val="00515B7E"/>
    <w:rsid w:val="00517073"/>
    <w:rsid w:val="00517111"/>
    <w:rsid w:val="00517139"/>
    <w:rsid w:val="0051722D"/>
    <w:rsid w:val="0051780C"/>
    <w:rsid w:val="00517946"/>
    <w:rsid w:val="00520188"/>
    <w:rsid w:val="0052029B"/>
    <w:rsid w:val="005206F5"/>
    <w:rsid w:val="0052186C"/>
    <w:rsid w:val="005218CA"/>
    <w:rsid w:val="00521A89"/>
    <w:rsid w:val="00522268"/>
    <w:rsid w:val="005228D3"/>
    <w:rsid w:val="00522A75"/>
    <w:rsid w:val="00523935"/>
    <w:rsid w:val="00523C08"/>
    <w:rsid w:val="005242C3"/>
    <w:rsid w:val="0052458E"/>
    <w:rsid w:val="00524E84"/>
    <w:rsid w:val="00525721"/>
    <w:rsid w:val="005257EA"/>
    <w:rsid w:val="00525F67"/>
    <w:rsid w:val="00525FBF"/>
    <w:rsid w:val="005262A3"/>
    <w:rsid w:val="005267A6"/>
    <w:rsid w:val="00526905"/>
    <w:rsid w:val="00526DFC"/>
    <w:rsid w:val="005271E3"/>
    <w:rsid w:val="00527462"/>
    <w:rsid w:val="005274DD"/>
    <w:rsid w:val="005275DE"/>
    <w:rsid w:val="00527C47"/>
    <w:rsid w:val="00527DEE"/>
    <w:rsid w:val="00527F31"/>
    <w:rsid w:val="00530AD7"/>
    <w:rsid w:val="00530B92"/>
    <w:rsid w:val="00530C66"/>
    <w:rsid w:val="00530E42"/>
    <w:rsid w:val="005310BF"/>
    <w:rsid w:val="00531101"/>
    <w:rsid w:val="00531829"/>
    <w:rsid w:val="00532042"/>
    <w:rsid w:val="00532304"/>
    <w:rsid w:val="00532337"/>
    <w:rsid w:val="00532865"/>
    <w:rsid w:val="005329EF"/>
    <w:rsid w:val="00532E5D"/>
    <w:rsid w:val="00533443"/>
    <w:rsid w:val="005339BC"/>
    <w:rsid w:val="00534079"/>
    <w:rsid w:val="0053422D"/>
    <w:rsid w:val="00535515"/>
    <w:rsid w:val="005356AC"/>
    <w:rsid w:val="00535D0F"/>
    <w:rsid w:val="00535DB1"/>
    <w:rsid w:val="00536045"/>
    <w:rsid w:val="00536869"/>
    <w:rsid w:val="0053762D"/>
    <w:rsid w:val="00537876"/>
    <w:rsid w:val="00537EC9"/>
    <w:rsid w:val="00540265"/>
    <w:rsid w:val="0054113B"/>
    <w:rsid w:val="005418F4"/>
    <w:rsid w:val="00541928"/>
    <w:rsid w:val="00541E2C"/>
    <w:rsid w:val="00542189"/>
    <w:rsid w:val="00542605"/>
    <w:rsid w:val="00542700"/>
    <w:rsid w:val="0054274D"/>
    <w:rsid w:val="00542C09"/>
    <w:rsid w:val="00542FFD"/>
    <w:rsid w:val="00543333"/>
    <w:rsid w:val="005437A7"/>
    <w:rsid w:val="005438CC"/>
    <w:rsid w:val="00543D5D"/>
    <w:rsid w:val="00543F26"/>
    <w:rsid w:val="00543F5C"/>
    <w:rsid w:val="00544603"/>
    <w:rsid w:val="005448D2"/>
    <w:rsid w:val="00545159"/>
    <w:rsid w:val="0054539A"/>
    <w:rsid w:val="0054556F"/>
    <w:rsid w:val="005455E3"/>
    <w:rsid w:val="005461E2"/>
    <w:rsid w:val="005461EC"/>
    <w:rsid w:val="00546829"/>
    <w:rsid w:val="005475BE"/>
    <w:rsid w:val="00547BB6"/>
    <w:rsid w:val="00550B50"/>
    <w:rsid w:val="00551197"/>
    <w:rsid w:val="00552236"/>
    <w:rsid w:val="00552568"/>
    <w:rsid w:val="00552844"/>
    <w:rsid w:val="005531DB"/>
    <w:rsid w:val="00553829"/>
    <w:rsid w:val="00553911"/>
    <w:rsid w:val="00553A4B"/>
    <w:rsid w:val="00553AD2"/>
    <w:rsid w:val="005546CF"/>
    <w:rsid w:val="00554708"/>
    <w:rsid w:val="00555567"/>
    <w:rsid w:val="00555AC7"/>
    <w:rsid w:val="005565C5"/>
    <w:rsid w:val="00556FC1"/>
    <w:rsid w:val="00557641"/>
    <w:rsid w:val="00557E21"/>
    <w:rsid w:val="00557E72"/>
    <w:rsid w:val="0056041A"/>
    <w:rsid w:val="00560898"/>
    <w:rsid w:val="00560969"/>
    <w:rsid w:val="00560D2B"/>
    <w:rsid w:val="0056110B"/>
    <w:rsid w:val="00561A46"/>
    <w:rsid w:val="00561BCC"/>
    <w:rsid w:val="00562345"/>
    <w:rsid w:val="005624F1"/>
    <w:rsid w:val="005628EF"/>
    <w:rsid w:val="005634E8"/>
    <w:rsid w:val="0056369F"/>
    <w:rsid w:val="00563955"/>
    <w:rsid w:val="00563D19"/>
    <w:rsid w:val="00563D2E"/>
    <w:rsid w:val="0056403E"/>
    <w:rsid w:val="005640C6"/>
    <w:rsid w:val="00564482"/>
    <w:rsid w:val="005649B9"/>
    <w:rsid w:val="00564F19"/>
    <w:rsid w:val="00565799"/>
    <w:rsid w:val="005657E0"/>
    <w:rsid w:val="00565DB1"/>
    <w:rsid w:val="00565E87"/>
    <w:rsid w:val="005662B3"/>
    <w:rsid w:val="005665A9"/>
    <w:rsid w:val="00566FD6"/>
    <w:rsid w:val="005674E4"/>
    <w:rsid w:val="00567F04"/>
    <w:rsid w:val="0057013B"/>
    <w:rsid w:val="00570248"/>
    <w:rsid w:val="005718B6"/>
    <w:rsid w:val="00571A45"/>
    <w:rsid w:val="00571B7A"/>
    <w:rsid w:val="005725D6"/>
    <w:rsid w:val="00572D82"/>
    <w:rsid w:val="00573585"/>
    <w:rsid w:val="00573797"/>
    <w:rsid w:val="00573A46"/>
    <w:rsid w:val="00574105"/>
    <w:rsid w:val="00574615"/>
    <w:rsid w:val="00574B48"/>
    <w:rsid w:val="0057501E"/>
    <w:rsid w:val="00575459"/>
    <w:rsid w:val="005758A7"/>
    <w:rsid w:val="005758F0"/>
    <w:rsid w:val="00575920"/>
    <w:rsid w:val="00575B6C"/>
    <w:rsid w:val="00575E6C"/>
    <w:rsid w:val="0057640E"/>
    <w:rsid w:val="00576828"/>
    <w:rsid w:val="00576A11"/>
    <w:rsid w:val="00577948"/>
    <w:rsid w:val="00577C1F"/>
    <w:rsid w:val="0058086D"/>
    <w:rsid w:val="00580A6F"/>
    <w:rsid w:val="00580B55"/>
    <w:rsid w:val="00580C51"/>
    <w:rsid w:val="00580E9B"/>
    <w:rsid w:val="0058107E"/>
    <w:rsid w:val="00582BD6"/>
    <w:rsid w:val="00582C45"/>
    <w:rsid w:val="00582D83"/>
    <w:rsid w:val="00582FCD"/>
    <w:rsid w:val="005836EC"/>
    <w:rsid w:val="00583C40"/>
    <w:rsid w:val="00583E5B"/>
    <w:rsid w:val="00584082"/>
    <w:rsid w:val="00584A3E"/>
    <w:rsid w:val="00584B65"/>
    <w:rsid w:val="00584DA4"/>
    <w:rsid w:val="00585015"/>
    <w:rsid w:val="0058553D"/>
    <w:rsid w:val="005859E2"/>
    <w:rsid w:val="00585A6E"/>
    <w:rsid w:val="005864CA"/>
    <w:rsid w:val="00586857"/>
    <w:rsid w:val="00586A3C"/>
    <w:rsid w:val="00586D37"/>
    <w:rsid w:val="00587027"/>
    <w:rsid w:val="00587CFC"/>
    <w:rsid w:val="00590626"/>
    <w:rsid w:val="00591041"/>
    <w:rsid w:val="005912D4"/>
    <w:rsid w:val="0059134A"/>
    <w:rsid w:val="0059181C"/>
    <w:rsid w:val="005919FB"/>
    <w:rsid w:val="00591F29"/>
    <w:rsid w:val="00592186"/>
    <w:rsid w:val="00592193"/>
    <w:rsid w:val="00592DF1"/>
    <w:rsid w:val="005930EB"/>
    <w:rsid w:val="00593917"/>
    <w:rsid w:val="00593D0A"/>
    <w:rsid w:val="005952A7"/>
    <w:rsid w:val="005956C9"/>
    <w:rsid w:val="0059582B"/>
    <w:rsid w:val="00595CE8"/>
    <w:rsid w:val="00596166"/>
    <w:rsid w:val="0059649F"/>
    <w:rsid w:val="00596538"/>
    <w:rsid w:val="005966AC"/>
    <w:rsid w:val="005966BE"/>
    <w:rsid w:val="00596C5F"/>
    <w:rsid w:val="00596EF0"/>
    <w:rsid w:val="005972AF"/>
    <w:rsid w:val="005973E1"/>
    <w:rsid w:val="0059754A"/>
    <w:rsid w:val="00597875"/>
    <w:rsid w:val="00597D31"/>
    <w:rsid w:val="005A0331"/>
    <w:rsid w:val="005A04DA"/>
    <w:rsid w:val="005A0EEA"/>
    <w:rsid w:val="005A1B46"/>
    <w:rsid w:val="005A1DAB"/>
    <w:rsid w:val="005A2C76"/>
    <w:rsid w:val="005A2D69"/>
    <w:rsid w:val="005A2D7E"/>
    <w:rsid w:val="005A30BC"/>
    <w:rsid w:val="005A4075"/>
    <w:rsid w:val="005A43EA"/>
    <w:rsid w:val="005A4AED"/>
    <w:rsid w:val="005A4BDD"/>
    <w:rsid w:val="005A4C7E"/>
    <w:rsid w:val="005A4E9B"/>
    <w:rsid w:val="005A4FF4"/>
    <w:rsid w:val="005A505A"/>
    <w:rsid w:val="005A57A2"/>
    <w:rsid w:val="005A5A6F"/>
    <w:rsid w:val="005A6048"/>
    <w:rsid w:val="005A71FB"/>
    <w:rsid w:val="005A7450"/>
    <w:rsid w:val="005A7AB0"/>
    <w:rsid w:val="005A7E72"/>
    <w:rsid w:val="005A7F2F"/>
    <w:rsid w:val="005A7F95"/>
    <w:rsid w:val="005B08D8"/>
    <w:rsid w:val="005B0B67"/>
    <w:rsid w:val="005B0BCC"/>
    <w:rsid w:val="005B0FC3"/>
    <w:rsid w:val="005B1254"/>
    <w:rsid w:val="005B164E"/>
    <w:rsid w:val="005B186C"/>
    <w:rsid w:val="005B19D3"/>
    <w:rsid w:val="005B2009"/>
    <w:rsid w:val="005B28C5"/>
    <w:rsid w:val="005B2E01"/>
    <w:rsid w:val="005B3105"/>
    <w:rsid w:val="005B3A45"/>
    <w:rsid w:val="005B3C6F"/>
    <w:rsid w:val="005B4266"/>
    <w:rsid w:val="005B53DC"/>
    <w:rsid w:val="005B554F"/>
    <w:rsid w:val="005B5E74"/>
    <w:rsid w:val="005B6222"/>
    <w:rsid w:val="005B68C4"/>
    <w:rsid w:val="005B7230"/>
    <w:rsid w:val="005B74DB"/>
    <w:rsid w:val="005B7924"/>
    <w:rsid w:val="005B7D07"/>
    <w:rsid w:val="005C0167"/>
    <w:rsid w:val="005C0817"/>
    <w:rsid w:val="005C0BA9"/>
    <w:rsid w:val="005C0F02"/>
    <w:rsid w:val="005C1477"/>
    <w:rsid w:val="005C1E72"/>
    <w:rsid w:val="005C2BA1"/>
    <w:rsid w:val="005C2E9C"/>
    <w:rsid w:val="005C32F0"/>
    <w:rsid w:val="005C3329"/>
    <w:rsid w:val="005C3501"/>
    <w:rsid w:val="005C35B3"/>
    <w:rsid w:val="005C3922"/>
    <w:rsid w:val="005C3CF3"/>
    <w:rsid w:val="005C4482"/>
    <w:rsid w:val="005C46C5"/>
    <w:rsid w:val="005C4D04"/>
    <w:rsid w:val="005C52C5"/>
    <w:rsid w:val="005C5803"/>
    <w:rsid w:val="005C5BD3"/>
    <w:rsid w:val="005C5DA9"/>
    <w:rsid w:val="005C6175"/>
    <w:rsid w:val="005C6217"/>
    <w:rsid w:val="005C6313"/>
    <w:rsid w:val="005C6546"/>
    <w:rsid w:val="005C67D4"/>
    <w:rsid w:val="005C6AC9"/>
    <w:rsid w:val="005C6CAE"/>
    <w:rsid w:val="005C6E75"/>
    <w:rsid w:val="005C7112"/>
    <w:rsid w:val="005C73B4"/>
    <w:rsid w:val="005C76A6"/>
    <w:rsid w:val="005C7C95"/>
    <w:rsid w:val="005C7D24"/>
    <w:rsid w:val="005D0872"/>
    <w:rsid w:val="005D0BC2"/>
    <w:rsid w:val="005D0E2C"/>
    <w:rsid w:val="005D0E78"/>
    <w:rsid w:val="005D1A9A"/>
    <w:rsid w:val="005D1BA9"/>
    <w:rsid w:val="005D1FBE"/>
    <w:rsid w:val="005D2568"/>
    <w:rsid w:val="005D26EF"/>
    <w:rsid w:val="005D2958"/>
    <w:rsid w:val="005D2FD7"/>
    <w:rsid w:val="005D36A0"/>
    <w:rsid w:val="005D3838"/>
    <w:rsid w:val="005D408C"/>
    <w:rsid w:val="005D412F"/>
    <w:rsid w:val="005D41B6"/>
    <w:rsid w:val="005D488B"/>
    <w:rsid w:val="005D4AF6"/>
    <w:rsid w:val="005D4C5B"/>
    <w:rsid w:val="005D52D5"/>
    <w:rsid w:val="005D568F"/>
    <w:rsid w:val="005D5A1B"/>
    <w:rsid w:val="005D63C5"/>
    <w:rsid w:val="005D68DF"/>
    <w:rsid w:val="005D732F"/>
    <w:rsid w:val="005D73B4"/>
    <w:rsid w:val="005D799F"/>
    <w:rsid w:val="005D7AAE"/>
    <w:rsid w:val="005E000C"/>
    <w:rsid w:val="005E070F"/>
    <w:rsid w:val="005E0F91"/>
    <w:rsid w:val="005E11E8"/>
    <w:rsid w:val="005E12AB"/>
    <w:rsid w:val="005E12D1"/>
    <w:rsid w:val="005E1437"/>
    <w:rsid w:val="005E1DC5"/>
    <w:rsid w:val="005E1E99"/>
    <w:rsid w:val="005E21DD"/>
    <w:rsid w:val="005E2203"/>
    <w:rsid w:val="005E2222"/>
    <w:rsid w:val="005E3631"/>
    <w:rsid w:val="005E398D"/>
    <w:rsid w:val="005E3D61"/>
    <w:rsid w:val="005E41D6"/>
    <w:rsid w:val="005E4234"/>
    <w:rsid w:val="005E46D2"/>
    <w:rsid w:val="005E47CC"/>
    <w:rsid w:val="005E4852"/>
    <w:rsid w:val="005E487A"/>
    <w:rsid w:val="005E49B0"/>
    <w:rsid w:val="005E4AC8"/>
    <w:rsid w:val="005E542A"/>
    <w:rsid w:val="005E5486"/>
    <w:rsid w:val="005E636A"/>
    <w:rsid w:val="005E6C78"/>
    <w:rsid w:val="005E72CE"/>
    <w:rsid w:val="005E735F"/>
    <w:rsid w:val="005E76CB"/>
    <w:rsid w:val="005E7756"/>
    <w:rsid w:val="005E77CD"/>
    <w:rsid w:val="005E797D"/>
    <w:rsid w:val="005F0205"/>
    <w:rsid w:val="005F05D8"/>
    <w:rsid w:val="005F0D85"/>
    <w:rsid w:val="005F12F8"/>
    <w:rsid w:val="005F1483"/>
    <w:rsid w:val="005F1AD5"/>
    <w:rsid w:val="005F1DE5"/>
    <w:rsid w:val="005F2070"/>
    <w:rsid w:val="005F276B"/>
    <w:rsid w:val="005F2AA4"/>
    <w:rsid w:val="005F39D4"/>
    <w:rsid w:val="005F4239"/>
    <w:rsid w:val="005F475F"/>
    <w:rsid w:val="005F4900"/>
    <w:rsid w:val="005F4A20"/>
    <w:rsid w:val="005F4A3E"/>
    <w:rsid w:val="005F505C"/>
    <w:rsid w:val="005F50E8"/>
    <w:rsid w:val="005F5307"/>
    <w:rsid w:val="005F53AF"/>
    <w:rsid w:val="005F55C5"/>
    <w:rsid w:val="005F577B"/>
    <w:rsid w:val="005F583E"/>
    <w:rsid w:val="005F5993"/>
    <w:rsid w:val="005F5A21"/>
    <w:rsid w:val="005F5CDB"/>
    <w:rsid w:val="005F5DC7"/>
    <w:rsid w:val="005F625A"/>
    <w:rsid w:val="005F62B7"/>
    <w:rsid w:val="005F6C16"/>
    <w:rsid w:val="005F7996"/>
    <w:rsid w:val="00600537"/>
    <w:rsid w:val="00600A97"/>
    <w:rsid w:val="00600B8F"/>
    <w:rsid w:val="00600F22"/>
    <w:rsid w:val="0060122A"/>
    <w:rsid w:val="00601473"/>
    <w:rsid w:val="00601495"/>
    <w:rsid w:val="00601668"/>
    <w:rsid w:val="006019EE"/>
    <w:rsid w:val="00601FDB"/>
    <w:rsid w:val="0060221F"/>
    <w:rsid w:val="00602C72"/>
    <w:rsid w:val="00603770"/>
    <w:rsid w:val="006043F3"/>
    <w:rsid w:val="006048B5"/>
    <w:rsid w:val="006051CE"/>
    <w:rsid w:val="0060542A"/>
    <w:rsid w:val="006056BF"/>
    <w:rsid w:val="0060582F"/>
    <w:rsid w:val="00605AF0"/>
    <w:rsid w:val="00605CA2"/>
    <w:rsid w:val="006066F6"/>
    <w:rsid w:val="00606B6D"/>
    <w:rsid w:val="0060788F"/>
    <w:rsid w:val="006079B0"/>
    <w:rsid w:val="00607A25"/>
    <w:rsid w:val="006100C1"/>
    <w:rsid w:val="0061047D"/>
    <w:rsid w:val="0061066D"/>
    <w:rsid w:val="0061072E"/>
    <w:rsid w:val="00610F2B"/>
    <w:rsid w:val="0061145E"/>
    <w:rsid w:val="00611794"/>
    <w:rsid w:val="00611807"/>
    <w:rsid w:val="00611935"/>
    <w:rsid w:val="006119A1"/>
    <w:rsid w:val="00611A6E"/>
    <w:rsid w:val="00612666"/>
    <w:rsid w:val="0061271A"/>
    <w:rsid w:val="0061277A"/>
    <w:rsid w:val="00612A57"/>
    <w:rsid w:val="00612CE4"/>
    <w:rsid w:val="00612E38"/>
    <w:rsid w:val="0061305D"/>
    <w:rsid w:val="006135A3"/>
    <w:rsid w:val="00613C0F"/>
    <w:rsid w:val="00614185"/>
    <w:rsid w:val="00615033"/>
    <w:rsid w:val="0061526C"/>
    <w:rsid w:val="00615285"/>
    <w:rsid w:val="006156B1"/>
    <w:rsid w:val="00615A68"/>
    <w:rsid w:val="00620512"/>
    <w:rsid w:val="006206DF"/>
    <w:rsid w:val="006206E2"/>
    <w:rsid w:val="00620C7E"/>
    <w:rsid w:val="0062131D"/>
    <w:rsid w:val="00621AA9"/>
    <w:rsid w:val="00621E5A"/>
    <w:rsid w:val="00622853"/>
    <w:rsid w:val="00622967"/>
    <w:rsid w:val="00622D36"/>
    <w:rsid w:val="00622ED7"/>
    <w:rsid w:val="00623440"/>
    <w:rsid w:val="00623955"/>
    <w:rsid w:val="00623B83"/>
    <w:rsid w:val="00624D6C"/>
    <w:rsid w:val="00624EE5"/>
    <w:rsid w:val="006251D6"/>
    <w:rsid w:val="00625540"/>
    <w:rsid w:val="006256FC"/>
    <w:rsid w:val="00625ED8"/>
    <w:rsid w:val="00626A67"/>
    <w:rsid w:val="00626D2E"/>
    <w:rsid w:val="00626D70"/>
    <w:rsid w:val="00627135"/>
    <w:rsid w:val="006274A9"/>
    <w:rsid w:val="00627A09"/>
    <w:rsid w:val="00627C0E"/>
    <w:rsid w:val="006309EC"/>
    <w:rsid w:val="00630BED"/>
    <w:rsid w:val="006311F6"/>
    <w:rsid w:val="00631390"/>
    <w:rsid w:val="006314F8"/>
    <w:rsid w:val="00631884"/>
    <w:rsid w:val="00631A7E"/>
    <w:rsid w:val="00631C2C"/>
    <w:rsid w:val="00632471"/>
    <w:rsid w:val="006327C5"/>
    <w:rsid w:val="00632E04"/>
    <w:rsid w:val="0063318E"/>
    <w:rsid w:val="006336DC"/>
    <w:rsid w:val="006344AF"/>
    <w:rsid w:val="00634C11"/>
    <w:rsid w:val="006351ED"/>
    <w:rsid w:val="00635255"/>
    <w:rsid w:val="006352B0"/>
    <w:rsid w:val="006354BB"/>
    <w:rsid w:val="006358A6"/>
    <w:rsid w:val="006359F8"/>
    <w:rsid w:val="00635A2F"/>
    <w:rsid w:val="00635E5D"/>
    <w:rsid w:val="0063612A"/>
    <w:rsid w:val="0063623E"/>
    <w:rsid w:val="0063634B"/>
    <w:rsid w:val="00636672"/>
    <w:rsid w:val="006374B4"/>
    <w:rsid w:val="006378FA"/>
    <w:rsid w:val="00640714"/>
    <w:rsid w:val="00640B58"/>
    <w:rsid w:val="00640CC4"/>
    <w:rsid w:val="00640DB4"/>
    <w:rsid w:val="006411D0"/>
    <w:rsid w:val="006411F6"/>
    <w:rsid w:val="00641433"/>
    <w:rsid w:val="00641444"/>
    <w:rsid w:val="0064154E"/>
    <w:rsid w:val="00641607"/>
    <w:rsid w:val="00641675"/>
    <w:rsid w:val="0064196F"/>
    <w:rsid w:val="00641DE6"/>
    <w:rsid w:val="00642182"/>
    <w:rsid w:val="006421A9"/>
    <w:rsid w:val="006422B9"/>
    <w:rsid w:val="0064251C"/>
    <w:rsid w:val="006425AE"/>
    <w:rsid w:val="00642A94"/>
    <w:rsid w:val="00642B88"/>
    <w:rsid w:val="00642F09"/>
    <w:rsid w:val="00643AE5"/>
    <w:rsid w:val="0064456F"/>
    <w:rsid w:val="006447CF"/>
    <w:rsid w:val="006456B5"/>
    <w:rsid w:val="006458F7"/>
    <w:rsid w:val="00645CE5"/>
    <w:rsid w:val="00645FC9"/>
    <w:rsid w:val="00646DB7"/>
    <w:rsid w:val="00647B78"/>
    <w:rsid w:val="00647F20"/>
    <w:rsid w:val="0065008E"/>
    <w:rsid w:val="00650505"/>
    <w:rsid w:val="00650AD8"/>
    <w:rsid w:val="00650B71"/>
    <w:rsid w:val="006510D7"/>
    <w:rsid w:val="00651596"/>
    <w:rsid w:val="00651881"/>
    <w:rsid w:val="00651996"/>
    <w:rsid w:val="00651E09"/>
    <w:rsid w:val="00651E36"/>
    <w:rsid w:val="00651EB3"/>
    <w:rsid w:val="00651ECB"/>
    <w:rsid w:val="00652461"/>
    <w:rsid w:val="00652814"/>
    <w:rsid w:val="00652C61"/>
    <w:rsid w:val="0065368F"/>
    <w:rsid w:val="0065373F"/>
    <w:rsid w:val="0065381E"/>
    <w:rsid w:val="00653862"/>
    <w:rsid w:val="00653B88"/>
    <w:rsid w:val="00653BF6"/>
    <w:rsid w:val="006540AD"/>
    <w:rsid w:val="00654330"/>
    <w:rsid w:val="00654B61"/>
    <w:rsid w:val="0065590C"/>
    <w:rsid w:val="00655B59"/>
    <w:rsid w:val="00655D3C"/>
    <w:rsid w:val="00655F18"/>
    <w:rsid w:val="0065627B"/>
    <w:rsid w:val="00656549"/>
    <w:rsid w:val="00656DB9"/>
    <w:rsid w:val="006576DF"/>
    <w:rsid w:val="006579F6"/>
    <w:rsid w:val="0066093F"/>
    <w:rsid w:val="0066124C"/>
    <w:rsid w:val="00661CCA"/>
    <w:rsid w:val="00661D60"/>
    <w:rsid w:val="00662921"/>
    <w:rsid w:val="006629ED"/>
    <w:rsid w:val="00662B68"/>
    <w:rsid w:val="0066316A"/>
    <w:rsid w:val="00663AA2"/>
    <w:rsid w:val="00663F4C"/>
    <w:rsid w:val="00664284"/>
    <w:rsid w:val="0066430B"/>
    <w:rsid w:val="0066439A"/>
    <w:rsid w:val="0066449A"/>
    <w:rsid w:val="0066491B"/>
    <w:rsid w:val="0066532B"/>
    <w:rsid w:val="00665534"/>
    <w:rsid w:val="00665938"/>
    <w:rsid w:val="006659DD"/>
    <w:rsid w:val="006660CF"/>
    <w:rsid w:val="00666530"/>
    <w:rsid w:val="00666EB0"/>
    <w:rsid w:val="00667311"/>
    <w:rsid w:val="00667452"/>
    <w:rsid w:val="00667C7E"/>
    <w:rsid w:val="00670280"/>
    <w:rsid w:val="006703DB"/>
    <w:rsid w:val="00670916"/>
    <w:rsid w:val="00670C1B"/>
    <w:rsid w:val="006715D7"/>
    <w:rsid w:val="0067164F"/>
    <w:rsid w:val="006717CE"/>
    <w:rsid w:val="00671924"/>
    <w:rsid w:val="0067197F"/>
    <w:rsid w:val="00671AA6"/>
    <w:rsid w:val="00672569"/>
    <w:rsid w:val="00672765"/>
    <w:rsid w:val="00672B41"/>
    <w:rsid w:val="00672E75"/>
    <w:rsid w:val="0067328F"/>
    <w:rsid w:val="006738C1"/>
    <w:rsid w:val="00673C84"/>
    <w:rsid w:val="00673F1E"/>
    <w:rsid w:val="006745C2"/>
    <w:rsid w:val="0067467A"/>
    <w:rsid w:val="00674E1C"/>
    <w:rsid w:val="006752FD"/>
    <w:rsid w:val="00675590"/>
    <w:rsid w:val="006759BB"/>
    <w:rsid w:val="00675AEB"/>
    <w:rsid w:val="00675C1D"/>
    <w:rsid w:val="00676229"/>
    <w:rsid w:val="0067626F"/>
    <w:rsid w:val="00676703"/>
    <w:rsid w:val="00676BFB"/>
    <w:rsid w:val="00676E59"/>
    <w:rsid w:val="00676EF3"/>
    <w:rsid w:val="006772C7"/>
    <w:rsid w:val="006776C3"/>
    <w:rsid w:val="006778C1"/>
    <w:rsid w:val="00680B3F"/>
    <w:rsid w:val="00680FB9"/>
    <w:rsid w:val="0068121A"/>
    <w:rsid w:val="00681414"/>
    <w:rsid w:val="006814B6"/>
    <w:rsid w:val="0068197A"/>
    <w:rsid w:val="00681CFE"/>
    <w:rsid w:val="0068211F"/>
    <w:rsid w:val="00682465"/>
    <w:rsid w:val="00682BD3"/>
    <w:rsid w:val="00682BE5"/>
    <w:rsid w:val="00683248"/>
    <w:rsid w:val="00683940"/>
    <w:rsid w:val="00683EB4"/>
    <w:rsid w:val="00683EFF"/>
    <w:rsid w:val="006841DB"/>
    <w:rsid w:val="006844B4"/>
    <w:rsid w:val="00684502"/>
    <w:rsid w:val="006848B6"/>
    <w:rsid w:val="00684A31"/>
    <w:rsid w:val="00684BCE"/>
    <w:rsid w:val="00684E03"/>
    <w:rsid w:val="0068520C"/>
    <w:rsid w:val="00685399"/>
    <w:rsid w:val="006854DE"/>
    <w:rsid w:val="0068563F"/>
    <w:rsid w:val="0068598D"/>
    <w:rsid w:val="00685D91"/>
    <w:rsid w:val="006865C2"/>
    <w:rsid w:val="00686690"/>
    <w:rsid w:val="00686C01"/>
    <w:rsid w:val="0068749C"/>
    <w:rsid w:val="00690110"/>
    <w:rsid w:val="00690471"/>
    <w:rsid w:val="006905E4"/>
    <w:rsid w:val="006906DC"/>
    <w:rsid w:val="00690E79"/>
    <w:rsid w:val="0069101E"/>
    <w:rsid w:val="00691053"/>
    <w:rsid w:val="00691612"/>
    <w:rsid w:val="00691828"/>
    <w:rsid w:val="006923C0"/>
    <w:rsid w:val="00692A8E"/>
    <w:rsid w:val="00692E3E"/>
    <w:rsid w:val="0069307C"/>
    <w:rsid w:val="006935BE"/>
    <w:rsid w:val="00693742"/>
    <w:rsid w:val="0069401D"/>
    <w:rsid w:val="00694027"/>
    <w:rsid w:val="0069442B"/>
    <w:rsid w:val="00694714"/>
    <w:rsid w:val="00694CD2"/>
    <w:rsid w:val="006952D2"/>
    <w:rsid w:val="00695324"/>
    <w:rsid w:val="00695336"/>
    <w:rsid w:val="00695A5F"/>
    <w:rsid w:val="006960E0"/>
    <w:rsid w:val="0069656F"/>
    <w:rsid w:val="00696603"/>
    <w:rsid w:val="00696607"/>
    <w:rsid w:val="00696630"/>
    <w:rsid w:val="0069671B"/>
    <w:rsid w:val="00696A5E"/>
    <w:rsid w:val="00696D2B"/>
    <w:rsid w:val="00696ECC"/>
    <w:rsid w:val="00696EDB"/>
    <w:rsid w:val="00697980"/>
    <w:rsid w:val="006979DB"/>
    <w:rsid w:val="00697A3A"/>
    <w:rsid w:val="00697DD4"/>
    <w:rsid w:val="00697F0E"/>
    <w:rsid w:val="00697F8F"/>
    <w:rsid w:val="006A0A39"/>
    <w:rsid w:val="006A0D97"/>
    <w:rsid w:val="006A1B62"/>
    <w:rsid w:val="006A1D22"/>
    <w:rsid w:val="006A2F9C"/>
    <w:rsid w:val="006A3711"/>
    <w:rsid w:val="006A3725"/>
    <w:rsid w:val="006A3937"/>
    <w:rsid w:val="006A39B8"/>
    <w:rsid w:val="006A3A96"/>
    <w:rsid w:val="006A4BDE"/>
    <w:rsid w:val="006A5197"/>
    <w:rsid w:val="006A5793"/>
    <w:rsid w:val="006A5A68"/>
    <w:rsid w:val="006A5BC2"/>
    <w:rsid w:val="006A5FBA"/>
    <w:rsid w:val="006A6755"/>
    <w:rsid w:val="006A73CF"/>
    <w:rsid w:val="006A795A"/>
    <w:rsid w:val="006A7CBE"/>
    <w:rsid w:val="006B074C"/>
    <w:rsid w:val="006B07A7"/>
    <w:rsid w:val="006B0B48"/>
    <w:rsid w:val="006B0FCD"/>
    <w:rsid w:val="006B1198"/>
    <w:rsid w:val="006B1684"/>
    <w:rsid w:val="006B1859"/>
    <w:rsid w:val="006B18AD"/>
    <w:rsid w:val="006B1CA9"/>
    <w:rsid w:val="006B3339"/>
    <w:rsid w:val="006B3C42"/>
    <w:rsid w:val="006B3DE5"/>
    <w:rsid w:val="006B3FDD"/>
    <w:rsid w:val="006B414B"/>
    <w:rsid w:val="006B492F"/>
    <w:rsid w:val="006B498B"/>
    <w:rsid w:val="006B53AA"/>
    <w:rsid w:val="006B5755"/>
    <w:rsid w:val="006B57A7"/>
    <w:rsid w:val="006B6210"/>
    <w:rsid w:val="006B639C"/>
    <w:rsid w:val="006B6B3B"/>
    <w:rsid w:val="006B729A"/>
    <w:rsid w:val="006B787F"/>
    <w:rsid w:val="006B7B07"/>
    <w:rsid w:val="006B7DEA"/>
    <w:rsid w:val="006B7E4F"/>
    <w:rsid w:val="006B7EDE"/>
    <w:rsid w:val="006C0567"/>
    <w:rsid w:val="006C0776"/>
    <w:rsid w:val="006C0BC2"/>
    <w:rsid w:val="006C0CF0"/>
    <w:rsid w:val="006C0F5C"/>
    <w:rsid w:val="006C11C4"/>
    <w:rsid w:val="006C1888"/>
    <w:rsid w:val="006C19ED"/>
    <w:rsid w:val="006C1AAE"/>
    <w:rsid w:val="006C1F8A"/>
    <w:rsid w:val="006C2285"/>
    <w:rsid w:val="006C2344"/>
    <w:rsid w:val="006C2358"/>
    <w:rsid w:val="006C288B"/>
    <w:rsid w:val="006C2900"/>
    <w:rsid w:val="006C2A61"/>
    <w:rsid w:val="006C2B4B"/>
    <w:rsid w:val="006C2F58"/>
    <w:rsid w:val="006C3AE5"/>
    <w:rsid w:val="006C3BC3"/>
    <w:rsid w:val="006C3E90"/>
    <w:rsid w:val="006C458A"/>
    <w:rsid w:val="006C4A2C"/>
    <w:rsid w:val="006C4E06"/>
    <w:rsid w:val="006C56E0"/>
    <w:rsid w:val="006C5C03"/>
    <w:rsid w:val="006C601C"/>
    <w:rsid w:val="006C6781"/>
    <w:rsid w:val="006C6873"/>
    <w:rsid w:val="006C688B"/>
    <w:rsid w:val="006C695A"/>
    <w:rsid w:val="006C6F4B"/>
    <w:rsid w:val="006C7364"/>
    <w:rsid w:val="006C75C0"/>
    <w:rsid w:val="006C798D"/>
    <w:rsid w:val="006C7AAA"/>
    <w:rsid w:val="006C7DE7"/>
    <w:rsid w:val="006C7EC2"/>
    <w:rsid w:val="006D0507"/>
    <w:rsid w:val="006D1C38"/>
    <w:rsid w:val="006D218C"/>
    <w:rsid w:val="006D2344"/>
    <w:rsid w:val="006D23AB"/>
    <w:rsid w:val="006D28CE"/>
    <w:rsid w:val="006D2E9C"/>
    <w:rsid w:val="006D2EB5"/>
    <w:rsid w:val="006D3581"/>
    <w:rsid w:val="006D37AC"/>
    <w:rsid w:val="006D421F"/>
    <w:rsid w:val="006D461D"/>
    <w:rsid w:val="006D46D1"/>
    <w:rsid w:val="006D4702"/>
    <w:rsid w:val="006D56F8"/>
    <w:rsid w:val="006D58BC"/>
    <w:rsid w:val="006D6C9D"/>
    <w:rsid w:val="006D74DE"/>
    <w:rsid w:val="006E047F"/>
    <w:rsid w:val="006E051C"/>
    <w:rsid w:val="006E0808"/>
    <w:rsid w:val="006E0CC3"/>
    <w:rsid w:val="006E1F22"/>
    <w:rsid w:val="006E241B"/>
    <w:rsid w:val="006E2A14"/>
    <w:rsid w:val="006E2BEE"/>
    <w:rsid w:val="006E2C8F"/>
    <w:rsid w:val="006E2D3B"/>
    <w:rsid w:val="006E3053"/>
    <w:rsid w:val="006E32AC"/>
    <w:rsid w:val="006E3331"/>
    <w:rsid w:val="006E3590"/>
    <w:rsid w:val="006E36E9"/>
    <w:rsid w:val="006E3881"/>
    <w:rsid w:val="006E41E4"/>
    <w:rsid w:val="006E4248"/>
    <w:rsid w:val="006E441F"/>
    <w:rsid w:val="006E5121"/>
    <w:rsid w:val="006E5AD5"/>
    <w:rsid w:val="006E6A90"/>
    <w:rsid w:val="006E728C"/>
    <w:rsid w:val="006E73A0"/>
    <w:rsid w:val="006E7693"/>
    <w:rsid w:val="006E7950"/>
    <w:rsid w:val="006E7D12"/>
    <w:rsid w:val="006E7E32"/>
    <w:rsid w:val="006E7EF4"/>
    <w:rsid w:val="006E7FBC"/>
    <w:rsid w:val="006F081E"/>
    <w:rsid w:val="006F0C22"/>
    <w:rsid w:val="006F188D"/>
    <w:rsid w:val="006F1997"/>
    <w:rsid w:val="006F19B2"/>
    <w:rsid w:val="006F1C0A"/>
    <w:rsid w:val="006F1CC1"/>
    <w:rsid w:val="006F2967"/>
    <w:rsid w:val="006F29F2"/>
    <w:rsid w:val="006F3125"/>
    <w:rsid w:val="006F3406"/>
    <w:rsid w:val="006F36D0"/>
    <w:rsid w:val="006F3DD8"/>
    <w:rsid w:val="006F40BF"/>
    <w:rsid w:val="006F40EA"/>
    <w:rsid w:val="006F40FA"/>
    <w:rsid w:val="006F4255"/>
    <w:rsid w:val="006F4389"/>
    <w:rsid w:val="006F454B"/>
    <w:rsid w:val="006F49AA"/>
    <w:rsid w:val="006F4D15"/>
    <w:rsid w:val="006F57A7"/>
    <w:rsid w:val="006F5817"/>
    <w:rsid w:val="006F5C7E"/>
    <w:rsid w:val="006F60EC"/>
    <w:rsid w:val="006F63E0"/>
    <w:rsid w:val="006F6E5B"/>
    <w:rsid w:val="006F70DE"/>
    <w:rsid w:val="006F72EF"/>
    <w:rsid w:val="006F790A"/>
    <w:rsid w:val="006F7B42"/>
    <w:rsid w:val="006F7DA0"/>
    <w:rsid w:val="00700066"/>
    <w:rsid w:val="00700CB9"/>
    <w:rsid w:val="00701016"/>
    <w:rsid w:val="007011D7"/>
    <w:rsid w:val="0070177E"/>
    <w:rsid w:val="00702267"/>
    <w:rsid w:val="0070227A"/>
    <w:rsid w:val="00703117"/>
    <w:rsid w:val="0070367E"/>
    <w:rsid w:val="00703E01"/>
    <w:rsid w:val="00703FF0"/>
    <w:rsid w:val="00704C59"/>
    <w:rsid w:val="00704D7B"/>
    <w:rsid w:val="00704E58"/>
    <w:rsid w:val="007052A6"/>
    <w:rsid w:val="0070559C"/>
    <w:rsid w:val="00705698"/>
    <w:rsid w:val="00705ED4"/>
    <w:rsid w:val="00706040"/>
    <w:rsid w:val="00706206"/>
    <w:rsid w:val="0070654F"/>
    <w:rsid w:val="00706E42"/>
    <w:rsid w:val="00706E81"/>
    <w:rsid w:val="00707579"/>
    <w:rsid w:val="00707CCB"/>
    <w:rsid w:val="007104B5"/>
    <w:rsid w:val="00710766"/>
    <w:rsid w:val="007111D4"/>
    <w:rsid w:val="007115FD"/>
    <w:rsid w:val="00712D6A"/>
    <w:rsid w:val="007134EB"/>
    <w:rsid w:val="0071432B"/>
    <w:rsid w:val="007144A6"/>
    <w:rsid w:val="0071462E"/>
    <w:rsid w:val="00714708"/>
    <w:rsid w:val="00714B07"/>
    <w:rsid w:val="00716616"/>
    <w:rsid w:val="00717478"/>
    <w:rsid w:val="007178BA"/>
    <w:rsid w:val="00717C2D"/>
    <w:rsid w:val="007200EE"/>
    <w:rsid w:val="007207BD"/>
    <w:rsid w:val="00720936"/>
    <w:rsid w:val="00720BB5"/>
    <w:rsid w:val="00720D35"/>
    <w:rsid w:val="00720D9B"/>
    <w:rsid w:val="00720EEC"/>
    <w:rsid w:val="0072107F"/>
    <w:rsid w:val="00721186"/>
    <w:rsid w:val="0072191A"/>
    <w:rsid w:val="00721FAB"/>
    <w:rsid w:val="007222D9"/>
    <w:rsid w:val="0072234A"/>
    <w:rsid w:val="00722481"/>
    <w:rsid w:val="00722548"/>
    <w:rsid w:val="00722D43"/>
    <w:rsid w:val="00722D61"/>
    <w:rsid w:val="007231E8"/>
    <w:rsid w:val="00723371"/>
    <w:rsid w:val="0072391E"/>
    <w:rsid w:val="00723E41"/>
    <w:rsid w:val="007241E7"/>
    <w:rsid w:val="0072446C"/>
    <w:rsid w:val="0072450F"/>
    <w:rsid w:val="00725587"/>
    <w:rsid w:val="00725A4B"/>
    <w:rsid w:val="00725CF8"/>
    <w:rsid w:val="00725E67"/>
    <w:rsid w:val="007261C3"/>
    <w:rsid w:val="00727115"/>
    <w:rsid w:val="00730499"/>
    <w:rsid w:val="00730CC2"/>
    <w:rsid w:val="00730EBB"/>
    <w:rsid w:val="0073113A"/>
    <w:rsid w:val="007313B7"/>
    <w:rsid w:val="00731C33"/>
    <w:rsid w:val="00731E00"/>
    <w:rsid w:val="007324B4"/>
    <w:rsid w:val="007324CD"/>
    <w:rsid w:val="00732682"/>
    <w:rsid w:val="0073292A"/>
    <w:rsid w:val="00732D16"/>
    <w:rsid w:val="00732DBE"/>
    <w:rsid w:val="00733405"/>
    <w:rsid w:val="007335F7"/>
    <w:rsid w:val="007337B3"/>
    <w:rsid w:val="00734944"/>
    <w:rsid w:val="00734A7E"/>
    <w:rsid w:val="00734FE4"/>
    <w:rsid w:val="00735089"/>
    <w:rsid w:val="00735218"/>
    <w:rsid w:val="007354E4"/>
    <w:rsid w:val="007357D5"/>
    <w:rsid w:val="0073584D"/>
    <w:rsid w:val="00735A45"/>
    <w:rsid w:val="00735E7D"/>
    <w:rsid w:val="00735ED0"/>
    <w:rsid w:val="00736523"/>
    <w:rsid w:val="00736980"/>
    <w:rsid w:val="00736ABE"/>
    <w:rsid w:val="00736AC3"/>
    <w:rsid w:val="00736B83"/>
    <w:rsid w:val="00736C66"/>
    <w:rsid w:val="0073750B"/>
    <w:rsid w:val="00737873"/>
    <w:rsid w:val="00737ABF"/>
    <w:rsid w:val="00737F4C"/>
    <w:rsid w:val="00740003"/>
    <w:rsid w:val="00740482"/>
    <w:rsid w:val="007405F9"/>
    <w:rsid w:val="007406FB"/>
    <w:rsid w:val="00740C7C"/>
    <w:rsid w:val="007418BF"/>
    <w:rsid w:val="00741918"/>
    <w:rsid w:val="0074193A"/>
    <w:rsid w:val="0074230D"/>
    <w:rsid w:val="0074296E"/>
    <w:rsid w:val="00742BD5"/>
    <w:rsid w:val="00742C5A"/>
    <w:rsid w:val="00743090"/>
    <w:rsid w:val="0074361C"/>
    <w:rsid w:val="00743F1E"/>
    <w:rsid w:val="00744235"/>
    <w:rsid w:val="0074424A"/>
    <w:rsid w:val="00744604"/>
    <w:rsid w:val="00744CF2"/>
    <w:rsid w:val="00744F51"/>
    <w:rsid w:val="0074582C"/>
    <w:rsid w:val="00745AC5"/>
    <w:rsid w:val="00746922"/>
    <w:rsid w:val="00746AB4"/>
    <w:rsid w:val="00746B7C"/>
    <w:rsid w:val="00746CFD"/>
    <w:rsid w:val="007478D3"/>
    <w:rsid w:val="00747BC1"/>
    <w:rsid w:val="00747C17"/>
    <w:rsid w:val="00747ED2"/>
    <w:rsid w:val="00751136"/>
    <w:rsid w:val="007512C1"/>
    <w:rsid w:val="007515C1"/>
    <w:rsid w:val="0075168F"/>
    <w:rsid w:val="007518D7"/>
    <w:rsid w:val="007519C0"/>
    <w:rsid w:val="00751B10"/>
    <w:rsid w:val="007521A5"/>
    <w:rsid w:val="007524FC"/>
    <w:rsid w:val="00752B9F"/>
    <w:rsid w:val="007536C7"/>
    <w:rsid w:val="007537AB"/>
    <w:rsid w:val="007543AA"/>
    <w:rsid w:val="007546DD"/>
    <w:rsid w:val="007552F4"/>
    <w:rsid w:val="007559D0"/>
    <w:rsid w:val="00755C8A"/>
    <w:rsid w:val="00755E42"/>
    <w:rsid w:val="00755F70"/>
    <w:rsid w:val="007561D1"/>
    <w:rsid w:val="00756870"/>
    <w:rsid w:val="007569C9"/>
    <w:rsid w:val="00756B15"/>
    <w:rsid w:val="00756B7B"/>
    <w:rsid w:val="00756D1B"/>
    <w:rsid w:val="00756E70"/>
    <w:rsid w:val="00757581"/>
    <w:rsid w:val="007578AD"/>
    <w:rsid w:val="00757A11"/>
    <w:rsid w:val="00757DC2"/>
    <w:rsid w:val="00757F41"/>
    <w:rsid w:val="007608DA"/>
    <w:rsid w:val="00761259"/>
    <w:rsid w:val="00762213"/>
    <w:rsid w:val="00762316"/>
    <w:rsid w:val="00762618"/>
    <w:rsid w:val="007626A0"/>
    <w:rsid w:val="007627CA"/>
    <w:rsid w:val="00762927"/>
    <w:rsid w:val="007632E3"/>
    <w:rsid w:val="00763401"/>
    <w:rsid w:val="0076341E"/>
    <w:rsid w:val="00763425"/>
    <w:rsid w:val="00763566"/>
    <w:rsid w:val="00763C96"/>
    <w:rsid w:val="00763E6B"/>
    <w:rsid w:val="00764447"/>
    <w:rsid w:val="007646B8"/>
    <w:rsid w:val="0076493B"/>
    <w:rsid w:val="00764B39"/>
    <w:rsid w:val="00764C6E"/>
    <w:rsid w:val="00764E39"/>
    <w:rsid w:val="00765A5E"/>
    <w:rsid w:val="0076643A"/>
    <w:rsid w:val="00766730"/>
    <w:rsid w:val="00766CA3"/>
    <w:rsid w:val="007676DE"/>
    <w:rsid w:val="00767969"/>
    <w:rsid w:val="00770643"/>
    <w:rsid w:val="00770BAE"/>
    <w:rsid w:val="00770E94"/>
    <w:rsid w:val="007711B5"/>
    <w:rsid w:val="00771383"/>
    <w:rsid w:val="00771400"/>
    <w:rsid w:val="00771E98"/>
    <w:rsid w:val="00772A12"/>
    <w:rsid w:val="00772B14"/>
    <w:rsid w:val="00772D97"/>
    <w:rsid w:val="007730A5"/>
    <w:rsid w:val="00773271"/>
    <w:rsid w:val="007735CB"/>
    <w:rsid w:val="007735F6"/>
    <w:rsid w:val="0077489E"/>
    <w:rsid w:val="00774AFE"/>
    <w:rsid w:val="00774BEB"/>
    <w:rsid w:val="00774E12"/>
    <w:rsid w:val="007760EA"/>
    <w:rsid w:val="007762BE"/>
    <w:rsid w:val="0077657D"/>
    <w:rsid w:val="00776E57"/>
    <w:rsid w:val="00777325"/>
    <w:rsid w:val="0077760F"/>
    <w:rsid w:val="007779C9"/>
    <w:rsid w:val="007802E7"/>
    <w:rsid w:val="00780587"/>
    <w:rsid w:val="0078079F"/>
    <w:rsid w:val="00780B83"/>
    <w:rsid w:val="00780C80"/>
    <w:rsid w:val="007810F3"/>
    <w:rsid w:val="00781290"/>
    <w:rsid w:val="007817A5"/>
    <w:rsid w:val="00781CC9"/>
    <w:rsid w:val="00782037"/>
    <w:rsid w:val="007831DA"/>
    <w:rsid w:val="00783326"/>
    <w:rsid w:val="00783678"/>
    <w:rsid w:val="007837CE"/>
    <w:rsid w:val="00783839"/>
    <w:rsid w:val="00783892"/>
    <w:rsid w:val="00783BF9"/>
    <w:rsid w:val="007841BD"/>
    <w:rsid w:val="0078460B"/>
    <w:rsid w:val="00784899"/>
    <w:rsid w:val="00784A93"/>
    <w:rsid w:val="00784CD2"/>
    <w:rsid w:val="00784EA7"/>
    <w:rsid w:val="007850C7"/>
    <w:rsid w:val="00785370"/>
    <w:rsid w:val="007853DC"/>
    <w:rsid w:val="00785B8B"/>
    <w:rsid w:val="00786859"/>
    <w:rsid w:val="0078706C"/>
    <w:rsid w:val="00787BB2"/>
    <w:rsid w:val="00787C64"/>
    <w:rsid w:val="00787FE3"/>
    <w:rsid w:val="0079002E"/>
    <w:rsid w:val="00790BC5"/>
    <w:rsid w:val="00790C7A"/>
    <w:rsid w:val="0079104B"/>
    <w:rsid w:val="00791308"/>
    <w:rsid w:val="00791986"/>
    <w:rsid w:val="007923AB"/>
    <w:rsid w:val="00792EC0"/>
    <w:rsid w:val="00793141"/>
    <w:rsid w:val="00793178"/>
    <w:rsid w:val="00793208"/>
    <w:rsid w:val="00793831"/>
    <w:rsid w:val="00793A9E"/>
    <w:rsid w:val="00793FEF"/>
    <w:rsid w:val="00794389"/>
    <w:rsid w:val="0079447A"/>
    <w:rsid w:val="00794B7D"/>
    <w:rsid w:val="00794D93"/>
    <w:rsid w:val="00794FAD"/>
    <w:rsid w:val="007950E2"/>
    <w:rsid w:val="00795327"/>
    <w:rsid w:val="00795644"/>
    <w:rsid w:val="0079591F"/>
    <w:rsid w:val="00795E09"/>
    <w:rsid w:val="007963B6"/>
    <w:rsid w:val="007967EF"/>
    <w:rsid w:val="0079688A"/>
    <w:rsid w:val="00796957"/>
    <w:rsid w:val="00796B4E"/>
    <w:rsid w:val="00796C1D"/>
    <w:rsid w:val="00797233"/>
    <w:rsid w:val="007979C1"/>
    <w:rsid w:val="007A0155"/>
    <w:rsid w:val="007A0805"/>
    <w:rsid w:val="007A0910"/>
    <w:rsid w:val="007A0A8B"/>
    <w:rsid w:val="007A2042"/>
    <w:rsid w:val="007A2405"/>
    <w:rsid w:val="007A3181"/>
    <w:rsid w:val="007A36B6"/>
    <w:rsid w:val="007A3DC8"/>
    <w:rsid w:val="007A45DC"/>
    <w:rsid w:val="007A4726"/>
    <w:rsid w:val="007A4AF4"/>
    <w:rsid w:val="007A4D71"/>
    <w:rsid w:val="007A5378"/>
    <w:rsid w:val="007A60DC"/>
    <w:rsid w:val="007A631E"/>
    <w:rsid w:val="007A67D9"/>
    <w:rsid w:val="007A7046"/>
    <w:rsid w:val="007A7116"/>
    <w:rsid w:val="007A781A"/>
    <w:rsid w:val="007A78A0"/>
    <w:rsid w:val="007A79E7"/>
    <w:rsid w:val="007A7D08"/>
    <w:rsid w:val="007A7E83"/>
    <w:rsid w:val="007B007E"/>
    <w:rsid w:val="007B0BB0"/>
    <w:rsid w:val="007B0C72"/>
    <w:rsid w:val="007B1470"/>
    <w:rsid w:val="007B19F3"/>
    <w:rsid w:val="007B2507"/>
    <w:rsid w:val="007B2750"/>
    <w:rsid w:val="007B2BAC"/>
    <w:rsid w:val="007B2E0B"/>
    <w:rsid w:val="007B350D"/>
    <w:rsid w:val="007B3529"/>
    <w:rsid w:val="007B3724"/>
    <w:rsid w:val="007B3771"/>
    <w:rsid w:val="007B3C15"/>
    <w:rsid w:val="007B3F83"/>
    <w:rsid w:val="007B460A"/>
    <w:rsid w:val="007B470E"/>
    <w:rsid w:val="007B483A"/>
    <w:rsid w:val="007B496C"/>
    <w:rsid w:val="007B4E6E"/>
    <w:rsid w:val="007B538D"/>
    <w:rsid w:val="007B544E"/>
    <w:rsid w:val="007B5770"/>
    <w:rsid w:val="007B57AB"/>
    <w:rsid w:val="007B58E1"/>
    <w:rsid w:val="007B5931"/>
    <w:rsid w:val="007B608F"/>
    <w:rsid w:val="007B65AA"/>
    <w:rsid w:val="007B664B"/>
    <w:rsid w:val="007B6841"/>
    <w:rsid w:val="007B6AC1"/>
    <w:rsid w:val="007B6AFA"/>
    <w:rsid w:val="007B6FC2"/>
    <w:rsid w:val="007B7384"/>
    <w:rsid w:val="007B74E5"/>
    <w:rsid w:val="007B7AF2"/>
    <w:rsid w:val="007B7BBB"/>
    <w:rsid w:val="007B7D11"/>
    <w:rsid w:val="007C0ACB"/>
    <w:rsid w:val="007C10C9"/>
    <w:rsid w:val="007C1376"/>
    <w:rsid w:val="007C18BB"/>
    <w:rsid w:val="007C25E1"/>
    <w:rsid w:val="007C2F80"/>
    <w:rsid w:val="007C33A7"/>
    <w:rsid w:val="007C362D"/>
    <w:rsid w:val="007C3720"/>
    <w:rsid w:val="007C3C1E"/>
    <w:rsid w:val="007C3FF1"/>
    <w:rsid w:val="007C5671"/>
    <w:rsid w:val="007C6061"/>
    <w:rsid w:val="007C648C"/>
    <w:rsid w:val="007C69DB"/>
    <w:rsid w:val="007C7004"/>
    <w:rsid w:val="007C7534"/>
    <w:rsid w:val="007C7A6C"/>
    <w:rsid w:val="007C7DDD"/>
    <w:rsid w:val="007C7DDF"/>
    <w:rsid w:val="007D036E"/>
    <w:rsid w:val="007D0738"/>
    <w:rsid w:val="007D0959"/>
    <w:rsid w:val="007D0B53"/>
    <w:rsid w:val="007D0D08"/>
    <w:rsid w:val="007D0D71"/>
    <w:rsid w:val="007D20CA"/>
    <w:rsid w:val="007D262E"/>
    <w:rsid w:val="007D31D0"/>
    <w:rsid w:val="007D31E3"/>
    <w:rsid w:val="007D35DE"/>
    <w:rsid w:val="007D3C25"/>
    <w:rsid w:val="007D3E30"/>
    <w:rsid w:val="007D4666"/>
    <w:rsid w:val="007D5156"/>
    <w:rsid w:val="007D55C0"/>
    <w:rsid w:val="007D561F"/>
    <w:rsid w:val="007D57E9"/>
    <w:rsid w:val="007D5C3C"/>
    <w:rsid w:val="007D6288"/>
    <w:rsid w:val="007D637E"/>
    <w:rsid w:val="007D6451"/>
    <w:rsid w:val="007D71D6"/>
    <w:rsid w:val="007D77B9"/>
    <w:rsid w:val="007D77C7"/>
    <w:rsid w:val="007D7B65"/>
    <w:rsid w:val="007E05EE"/>
    <w:rsid w:val="007E09EB"/>
    <w:rsid w:val="007E0CE7"/>
    <w:rsid w:val="007E119F"/>
    <w:rsid w:val="007E1ED8"/>
    <w:rsid w:val="007E1FBC"/>
    <w:rsid w:val="007E25B5"/>
    <w:rsid w:val="007E25BA"/>
    <w:rsid w:val="007E2602"/>
    <w:rsid w:val="007E2A5B"/>
    <w:rsid w:val="007E2AA3"/>
    <w:rsid w:val="007E3AC1"/>
    <w:rsid w:val="007E3D6C"/>
    <w:rsid w:val="007E3DF6"/>
    <w:rsid w:val="007E439E"/>
    <w:rsid w:val="007E445A"/>
    <w:rsid w:val="007E47F6"/>
    <w:rsid w:val="007E4A4D"/>
    <w:rsid w:val="007E5182"/>
    <w:rsid w:val="007E58A6"/>
    <w:rsid w:val="007E59AE"/>
    <w:rsid w:val="007E5A75"/>
    <w:rsid w:val="007E5E4B"/>
    <w:rsid w:val="007E6340"/>
    <w:rsid w:val="007E64C6"/>
    <w:rsid w:val="007E64EC"/>
    <w:rsid w:val="007E6945"/>
    <w:rsid w:val="007E6B1E"/>
    <w:rsid w:val="007E6E62"/>
    <w:rsid w:val="007E7744"/>
    <w:rsid w:val="007E7A2D"/>
    <w:rsid w:val="007F03BA"/>
    <w:rsid w:val="007F05CF"/>
    <w:rsid w:val="007F0738"/>
    <w:rsid w:val="007F0D71"/>
    <w:rsid w:val="007F0F73"/>
    <w:rsid w:val="007F19CB"/>
    <w:rsid w:val="007F1ADE"/>
    <w:rsid w:val="007F2320"/>
    <w:rsid w:val="007F2437"/>
    <w:rsid w:val="007F27B1"/>
    <w:rsid w:val="007F28FE"/>
    <w:rsid w:val="007F3DB0"/>
    <w:rsid w:val="007F3E3C"/>
    <w:rsid w:val="007F3F01"/>
    <w:rsid w:val="007F3F48"/>
    <w:rsid w:val="007F4458"/>
    <w:rsid w:val="007F48F4"/>
    <w:rsid w:val="007F4A25"/>
    <w:rsid w:val="007F52C3"/>
    <w:rsid w:val="007F5AAA"/>
    <w:rsid w:val="007F5AB8"/>
    <w:rsid w:val="007F5D5C"/>
    <w:rsid w:val="007F5FB0"/>
    <w:rsid w:val="007F6D67"/>
    <w:rsid w:val="007F73FF"/>
    <w:rsid w:val="007F74AC"/>
    <w:rsid w:val="007F7B30"/>
    <w:rsid w:val="007F7CE2"/>
    <w:rsid w:val="007F7E68"/>
    <w:rsid w:val="00800096"/>
    <w:rsid w:val="008008F1"/>
    <w:rsid w:val="0080093D"/>
    <w:rsid w:val="00800F04"/>
    <w:rsid w:val="00801537"/>
    <w:rsid w:val="0080163D"/>
    <w:rsid w:val="00802131"/>
    <w:rsid w:val="008021C1"/>
    <w:rsid w:val="00802252"/>
    <w:rsid w:val="00802444"/>
    <w:rsid w:val="0080287E"/>
    <w:rsid w:val="00802C1A"/>
    <w:rsid w:val="00802D00"/>
    <w:rsid w:val="00803203"/>
    <w:rsid w:val="008034F1"/>
    <w:rsid w:val="00803538"/>
    <w:rsid w:val="00803905"/>
    <w:rsid w:val="00803923"/>
    <w:rsid w:val="00803B9E"/>
    <w:rsid w:val="00804EBE"/>
    <w:rsid w:val="00804F51"/>
    <w:rsid w:val="0080527E"/>
    <w:rsid w:val="008057BF"/>
    <w:rsid w:val="00805F59"/>
    <w:rsid w:val="00805F6C"/>
    <w:rsid w:val="00805F76"/>
    <w:rsid w:val="0080606A"/>
    <w:rsid w:val="0080616F"/>
    <w:rsid w:val="00806730"/>
    <w:rsid w:val="008067FE"/>
    <w:rsid w:val="00806C9B"/>
    <w:rsid w:val="00806CBE"/>
    <w:rsid w:val="008077C3"/>
    <w:rsid w:val="008079A8"/>
    <w:rsid w:val="00807C40"/>
    <w:rsid w:val="00807C53"/>
    <w:rsid w:val="0081000B"/>
    <w:rsid w:val="008102E4"/>
    <w:rsid w:val="0081089D"/>
    <w:rsid w:val="00810A13"/>
    <w:rsid w:val="00810C1C"/>
    <w:rsid w:val="00810C30"/>
    <w:rsid w:val="0081112E"/>
    <w:rsid w:val="0081132F"/>
    <w:rsid w:val="00812386"/>
    <w:rsid w:val="008129A9"/>
    <w:rsid w:val="00812E3A"/>
    <w:rsid w:val="00812EC2"/>
    <w:rsid w:val="00812FA4"/>
    <w:rsid w:val="008138E5"/>
    <w:rsid w:val="0081440F"/>
    <w:rsid w:val="00814DBB"/>
    <w:rsid w:val="00814E49"/>
    <w:rsid w:val="00815322"/>
    <w:rsid w:val="00815694"/>
    <w:rsid w:val="00815BC0"/>
    <w:rsid w:val="00816554"/>
    <w:rsid w:val="00816855"/>
    <w:rsid w:val="00816D59"/>
    <w:rsid w:val="00816E9A"/>
    <w:rsid w:val="00816EC0"/>
    <w:rsid w:val="00816FE7"/>
    <w:rsid w:val="00817043"/>
    <w:rsid w:val="00817179"/>
    <w:rsid w:val="008177D5"/>
    <w:rsid w:val="0081788C"/>
    <w:rsid w:val="00817C6F"/>
    <w:rsid w:val="00817E13"/>
    <w:rsid w:val="008202DA"/>
    <w:rsid w:val="008205B6"/>
    <w:rsid w:val="00820B34"/>
    <w:rsid w:val="0082138B"/>
    <w:rsid w:val="008216DF"/>
    <w:rsid w:val="00821731"/>
    <w:rsid w:val="0082180F"/>
    <w:rsid w:val="00821CFB"/>
    <w:rsid w:val="00821F5F"/>
    <w:rsid w:val="008227A5"/>
    <w:rsid w:val="00822945"/>
    <w:rsid w:val="00822A3F"/>
    <w:rsid w:val="00822A66"/>
    <w:rsid w:val="00822D54"/>
    <w:rsid w:val="00823038"/>
    <w:rsid w:val="008232DE"/>
    <w:rsid w:val="00823351"/>
    <w:rsid w:val="00823754"/>
    <w:rsid w:val="00823D45"/>
    <w:rsid w:val="008240BE"/>
    <w:rsid w:val="008242B0"/>
    <w:rsid w:val="008249F7"/>
    <w:rsid w:val="008251A3"/>
    <w:rsid w:val="00825A2F"/>
    <w:rsid w:val="00825A9C"/>
    <w:rsid w:val="0082633E"/>
    <w:rsid w:val="008265F0"/>
    <w:rsid w:val="008266B1"/>
    <w:rsid w:val="00826C0C"/>
    <w:rsid w:val="00826DA8"/>
    <w:rsid w:val="00827544"/>
    <w:rsid w:val="00827B04"/>
    <w:rsid w:val="0083012D"/>
    <w:rsid w:val="00830262"/>
    <w:rsid w:val="008306A1"/>
    <w:rsid w:val="00830C66"/>
    <w:rsid w:val="008314C1"/>
    <w:rsid w:val="00831582"/>
    <w:rsid w:val="00832714"/>
    <w:rsid w:val="00832F6F"/>
    <w:rsid w:val="0083315C"/>
    <w:rsid w:val="00833762"/>
    <w:rsid w:val="00833D98"/>
    <w:rsid w:val="00833F97"/>
    <w:rsid w:val="0083403D"/>
    <w:rsid w:val="008341D1"/>
    <w:rsid w:val="0083428B"/>
    <w:rsid w:val="0083456E"/>
    <w:rsid w:val="008348D8"/>
    <w:rsid w:val="00834DA3"/>
    <w:rsid w:val="00834E19"/>
    <w:rsid w:val="00834E9F"/>
    <w:rsid w:val="00834F0E"/>
    <w:rsid w:val="00835031"/>
    <w:rsid w:val="00835090"/>
    <w:rsid w:val="00835258"/>
    <w:rsid w:val="00835B2D"/>
    <w:rsid w:val="00835CB3"/>
    <w:rsid w:val="00835EEC"/>
    <w:rsid w:val="00836527"/>
    <w:rsid w:val="0083688D"/>
    <w:rsid w:val="008379EF"/>
    <w:rsid w:val="0084031A"/>
    <w:rsid w:val="00840583"/>
    <w:rsid w:val="00840B12"/>
    <w:rsid w:val="00841546"/>
    <w:rsid w:val="00841928"/>
    <w:rsid w:val="00841B7C"/>
    <w:rsid w:val="00841DD3"/>
    <w:rsid w:val="00841E2D"/>
    <w:rsid w:val="00842804"/>
    <w:rsid w:val="00842E86"/>
    <w:rsid w:val="00842FEB"/>
    <w:rsid w:val="0084303D"/>
    <w:rsid w:val="00844113"/>
    <w:rsid w:val="008447BC"/>
    <w:rsid w:val="00844CF2"/>
    <w:rsid w:val="008453CC"/>
    <w:rsid w:val="008456C0"/>
    <w:rsid w:val="00845CCB"/>
    <w:rsid w:val="00845DD5"/>
    <w:rsid w:val="008460E2"/>
    <w:rsid w:val="0084679D"/>
    <w:rsid w:val="00846804"/>
    <w:rsid w:val="0084681D"/>
    <w:rsid w:val="008469C9"/>
    <w:rsid w:val="00846F9C"/>
    <w:rsid w:val="008472B3"/>
    <w:rsid w:val="00847500"/>
    <w:rsid w:val="0084767D"/>
    <w:rsid w:val="0084798F"/>
    <w:rsid w:val="0085011E"/>
    <w:rsid w:val="00850551"/>
    <w:rsid w:val="008506ED"/>
    <w:rsid w:val="008509C3"/>
    <w:rsid w:val="00850AB2"/>
    <w:rsid w:val="00850BD6"/>
    <w:rsid w:val="00850D27"/>
    <w:rsid w:val="00850D8D"/>
    <w:rsid w:val="00850DB4"/>
    <w:rsid w:val="00850FC5"/>
    <w:rsid w:val="00851791"/>
    <w:rsid w:val="0085179C"/>
    <w:rsid w:val="008517FE"/>
    <w:rsid w:val="00852403"/>
    <w:rsid w:val="00852A36"/>
    <w:rsid w:val="008530E9"/>
    <w:rsid w:val="008531C8"/>
    <w:rsid w:val="00853E1F"/>
    <w:rsid w:val="00854CDE"/>
    <w:rsid w:val="00855187"/>
    <w:rsid w:val="0085518A"/>
    <w:rsid w:val="0085593D"/>
    <w:rsid w:val="008559DA"/>
    <w:rsid w:val="00855C6F"/>
    <w:rsid w:val="0085618E"/>
    <w:rsid w:val="008562DC"/>
    <w:rsid w:val="00856B2E"/>
    <w:rsid w:val="00856D8A"/>
    <w:rsid w:val="00856EFF"/>
    <w:rsid w:val="00857678"/>
    <w:rsid w:val="00857A2C"/>
    <w:rsid w:val="00857BCD"/>
    <w:rsid w:val="008607F9"/>
    <w:rsid w:val="00860CD9"/>
    <w:rsid w:val="00860DB6"/>
    <w:rsid w:val="00860E31"/>
    <w:rsid w:val="00861143"/>
    <w:rsid w:val="008612E0"/>
    <w:rsid w:val="0086131E"/>
    <w:rsid w:val="0086168D"/>
    <w:rsid w:val="008617BB"/>
    <w:rsid w:val="00861C08"/>
    <w:rsid w:val="00861C6E"/>
    <w:rsid w:val="00861D0E"/>
    <w:rsid w:val="00861D3A"/>
    <w:rsid w:val="00861DB9"/>
    <w:rsid w:val="008620BE"/>
    <w:rsid w:val="00862505"/>
    <w:rsid w:val="00862608"/>
    <w:rsid w:val="00862FA4"/>
    <w:rsid w:val="008632A8"/>
    <w:rsid w:val="0086354C"/>
    <w:rsid w:val="00863B1C"/>
    <w:rsid w:val="00864AA6"/>
    <w:rsid w:val="00864E57"/>
    <w:rsid w:val="00864EF2"/>
    <w:rsid w:val="0086564E"/>
    <w:rsid w:val="00865954"/>
    <w:rsid w:val="00865A39"/>
    <w:rsid w:val="00865BB1"/>
    <w:rsid w:val="00865C83"/>
    <w:rsid w:val="00865FE0"/>
    <w:rsid w:val="008665BF"/>
    <w:rsid w:val="00866619"/>
    <w:rsid w:val="0086675B"/>
    <w:rsid w:val="008668F6"/>
    <w:rsid w:val="00867726"/>
    <w:rsid w:val="00867AD9"/>
    <w:rsid w:val="00867BDC"/>
    <w:rsid w:val="00870556"/>
    <w:rsid w:val="008707A3"/>
    <w:rsid w:val="008711C8"/>
    <w:rsid w:val="0087242C"/>
    <w:rsid w:val="008725D8"/>
    <w:rsid w:val="00872865"/>
    <w:rsid w:val="00872F58"/>
    <w:rsid w:val="0087304B"/>
    <w:rsid w:val="00873BF8"/>
    <w:rsid w:val="00873F30"/>
    <w:rsid w:val="00874535"/>
    <w:rsid w:val="00875388"/>
    <w:rsid w:val="00875459"/>
    <w:rsid w:val="00875FC3"/>
    <w:rsid w:val="00876187"/>
    <w:rsid w:val="00876A9D"/>
    <w:rsid w:val="00877066"/>
    <w:rsid w:val="00877313"/>
    <w:rsid w:val="00877400"/>
    <w:rsid w:val="00880036"/>
    <w:rsid w:val="00880164"/>
    <w:rsid w:val="008801C4"/>
    <w:rsid w:val="008807D4"/>
    <w:rsid w:val="00880BC6"/>
    <w:rsid w:val="00880CF8"/>
    <w:rsid w:val="00881199"/>
    <w:rsid w:val="008815A2"/>
    <w:rsid w:val="00881E1B"/>
    <w:rsid w:val="008827D1"/>
    <w:rsid w:val="00882BC9"/>
    <w:rsid w:val="00882F64"/>
    <w:rsid w:val="00883993"/>
    <w:rsid w:val="00883B45"/>
    <w:rsid w:val="00883D4E"/>
    <w:rsid w:val="00883EB8"/>
    <w:rsid w:val="00884E1B"/>
    <w:rsid w:val="008855DF"/>
    <w:rsid w:val="0088565D"/>
    <w:rsid w:val="00885A8E"/>
    <w:rsid w:val="0088623C"/>
    <w:rsid w:val="00886323"/>
    <w:rsid w:val="008864AA"/>
    <w:rsid w:val="00886B77"/>
    <w:rsid w:val="008876C5"/>
    <w:rsid w:val="0088773C"/>
    <w:rsid w:val="00887B2B"/>
    <w:rsid w:val="008904E4"/>
    <w:rsid w:val="00890FBA"/>
    <w:rsid w:val="00891157"/>
    <w:rsid w:val="008911B3"/>
    <w:rsid w:val="008916E5"/>
    <w:rsid w:val="00892150"/>
    <w:rsid w:val="00892ECC"/>
    <w:rsid w:val="0089306A"/>
    <w:rsid w:val="00893A58"/>
    <w:rsid w:val="0089435C"/>
    <w:rsid w:val="00894666"/>
    <w:rsid w:val="0089473A"/>
    <w:rsid w:val="00894AF2"/>
    <w:rsid w:val="00895785"/>
    <w:rsid w:val="008960EC"/>
    <w:rsid w:val="008967AE"/>
    <w:rsid w:val="00896944"/>
    <w:rsid w:val="00896A56"/>
    <w:rsid w:val="008970F8"/>
    <w:rsid w:val="0089751A"/>
    <w:rsid w:val="0089758D"/>
    <w:rsid w:val="00897D90"/>
    <w:rsid w:val="008A17C5"/>
    <w:rsid w:val="008A1AC8"/>
    <w:rsid w:val="008A1CC4"/>
    <w:rsid w:val="008A1F72"/>
    <w:rsid w:val="008A247B"/>
    <w:rsid w:val="008A2E0A"/>
    <w:rsid w:val="008A382F"/>
    <w:rsid w:val="008A4305"/>
    <w:rsid w:val="008A475C"/>
    <w:rsid w:val="008A4D4B"/>
    <w:rsid w:val="008A554C"/>
    <w:rsid w:val="008A5907"/>
    <w:rsid w:val="008A5C3A"/>
    <w:rsid w:val="008A5FA3"/>
    <w:rsid w:val="008A61AF"/>
    <w:rsid w:val="008A61BA"/>
    <w:rsid w:val="008A67E8"/>
    <w:rsid w:val="008A6A8B"/>
    <w:rsid w:val="008A75C4"/>
    <w:rsid w:val="008A7695"/>
    <w:rsid w:val="008A76CF"/>
    <w:rsid w:val="008A78E3"/>
    <w:rsid w:val="008B0287"/>
    <w:rsid w:val="008B05FF"/>
    <w:rsid w:val="008B08CF"/>
    <w:rsid w:val="008B0B90"/>
    <w:rsid w:val="008B10F8"/>
    <w:rsid w:val="008B161D"/>
    <w:rsid w:val="008B195F"/>
    <w:rsid w:val="008B1AB9"/>
    <w:rsid w:val="008B1AD5"/>
    <w:rsid w:val="008B1AF3"/>
    <w:rsid w:val="008B1D13"/>
    <w:rsid w:val="008B1D36"/>
    <w:rsid w:val="008B1F88"/>
    <w:rsid w:val="008B235E"/>
    <w:rsid w:val="008B29FD"/>
    <w:rsid w:val="008B2FC8"/>
    <w:rsid w:val="008B31F8"/>
    <w:rsid w:val="008B3262"/>
    <w:rsid w:val="008B3DEB"/>
    <w:rsid w:val="008B3F5D"/>
    <w:rsid w:val="008B4465"/>
    <w:rsid w:val="008B45A9"/>
    <w:rsid w:val="008B5102"/>
    <w:rsid w:val="008B5DFD"/>
    <w:rsid w:val="008B5F5B"/>
    <w:rsid w:val="008B69C2"/>
    <w:rsid w:val="008B6B2A"/>
    <w:rsid w:val="008B6DB9"/>
    <w:rsid w:val="008B6DDC"/>
    <w:rsid w:val="008B78B3"/>
    <w:rsid w:val="008B7F88"/>
    <w:rsid w:val="008C0294"/>
    <w:rsid w:val="008C043A"/>
    <w:rsid w:val="008C0546"/>
    <w:rsid w:val="008C071D"/>
    <w:rsid w:val="008C097B"/>
    <w:rsid w:val="008C0D32"/>
    <w:rsid w:val="008C0E21"/>
    <w:rsid w:val="008C14DA"/>
    <w:rsid w:val="008C18CD"/>
    <w:rsid w:val="008C18E4"/>
    <w:rsid w:val="008C191F"/>
    <w:rsid w:val="008C1A23"/>
    <w:rsid w:val="008C1D69"/>
    <w:rsid w:val="008C1E8B"/>
    <w:rsid w:val="008C20BF"/>
    <w:rsid w:val="008C2284"/>
    <w:rsid w:val="008C23E2"/>
    <w:rsid w:val="008C241C"/>
    <w:rsid w:val="008C269B"/>
    <w:rsid w:val="008C29EF"/>
    <w:rsid w:val="008C2A3F"/>
    <w:rsid w:val="008C2ADE"/>
    <w:rsid w:val="008C3097"/>
    <w:rsid w:val="008C358F"/>
    <w:rsid w:val="008C36CD"/>
    <w:rsid w:val="008C4072"/>
    <w:rsid w:val="008C4232"/>
    <w:rsid w:val="008C4621"/>
    <w:rsid w:val="008C463D"/>
    <w:rsid w:val="008C49C0"/>
    <w:rsid w:val="008C4A01"/>
    <w:rsid w:val="008C4FC3"/>
    <w:rsid w:val="008C551D"/>
    <w:rsid w:val="008C58AF"/>
    <w:rsid w:val="008C58C4"/>
    <w:rsid w:val="008C59F8"/>
    <w:rsid w:val="008C6140"/>
    <w:rsid w:val="008C6206"/>
    <w:rsid w:val="008C636D"/>
    <w:rsid w:val="008C68C0"/>
    <w:rsid w:val="008C6960"/>
    <w:rsid w:val="008C69DB"/>
    <w:rsid w:val="008C6C38"/>
    <w:rsid w:val="008C70A4"/>
    <w:rsid w:val="008C730E"/>
    <w:rsid w:val="008C748D"/>
    <w:rsid w:val="008C7559"/>
    <w:rsid w:val="008D0804"/>
    <w:rsid w:val="008D0900"/>
    <w:rsid w:val="008D1019"/>
    <w:rsid w:val="008D1842"/>
    <w:rsid w:val="008D1D83"/>
    <w:rsid w:val="008D2AE7"/>
    <w:rsid w:val="008D2BB9"/>
    <w:rsid w:val="008D328F"/>
    <w:rsid w:val="008D46E0"/>
    <w:rsid w:val="008D48FD"/>
    <w:rsid w:val="008D49FF"/>
    <w:rsid w:val="008D4F34"/>
    <w:rsid w:val="008D556E"/>
    <w:rsid w:val="008D5D2F"/>
    <w:rsid w:val="008D6705"/>
    <w:rsid w:val="008D6763"/>
    <w:rsid w:val="008D69C8"/>
    <w:rsid w:val="008D6ABB"/>
    <w:rsid w:val="008D6D18"/>
    <w:rsid w:val="008D6F54"/>
    <w:rsid w:val="008D70C6"/>
    <w:rsid w:val="008D7234"/>
    <w:rsid w:val="008D7266"/>
    <w:rsid w:val="008D747D"/>
    <w:rsid w:val="008D7493"/>
    <w:rsid w:val="008D7B4D"/>
    <w:rsid w:val="008D7E53"/>
    <w:rsid w:val="008E0110"/>
    <w:rsid w:val="008E02BE"/>
    <w:rsid w:val="008E0572"/>
    <w:rsid w:val="008E0A33"/>
    <w:rsid w:val="008E1CE6"/>
    <w:rsid w:val="008E269B"/>
    <w:rsid w:val="008E2D3A"/>
    <w:rsid w:val="008E31F3"/>
    <w:rsid w:val="008E3D3D"/>
    <w:rsid w:val="008E3DFE"/>
    <w:rsid w:val="008E3F8C"/>
    <w:rsid w:val="008E4157"/>
    <w:rsid w:val="008E4275"/>
    <w:rsid w:val="008E4434"/>
    <w:rsid w:val="008E4D19"/>
    <w:rsid w:val="008E4E43"/>
    <w:rsid w:val="008E5C6B"/>
    <w:rsid w:val="008E5E95"/>
    <w:rsid w:val="008E618A"/>
    <w:rsid w:val="008E63BE"/>
    <w:rsid w:val="008E65DF"/>
    <w:rsid w:val="008E667D"/>
    <w:rsid w:val="008E66C7"/>
    <w:rsid w:val="008E67F3"/>
    <w:rsid w:val="008E681E"/>
    <w:rsid w:val="008E686C"/>
    <w:rsid w:val="008E72A1"/>
    <w:rsid w:val="008E73B3"/>
    <w:rsid w:val="008E7E0E"/>
    <w:rsid w:val="008F0DE3"/>
    <w:rsid w:val="008F1011"/>
    <w:rsid w:val="008F14A0"/>
    <w:rsid w:val="008F14FD"/>
    <w:rsid w:val="008F1505"/>
    <w:rsid w:val="008F1536"/>
    <w:rsid w:val="008F2063"/>
    <w:rsid w:val="008F224F"/>
    <w:rsid w:val="008F2F3C"/>
    <w:rsid w:val="008F325D"/>
    <w:rsid w:val="008F338D"/>
    <w:rsid w:val="008F34B5"/>
    <w:rsid w:val="008F38E6"/>
    <w:rsid w:val="008F3EDB"/>
    <w:rsid w:val="008F4317"/>
    <w:rsid w:val="008F446C"/>
    <w:rsid w:val="008F4C4F"/>
    <w:rsid w:val="008F54D5"/>
    <w:rsid w:val="008F5A2F"/>
    <w:rsid w:val="008F6033"/>
    <w:rsid w:val="008F613A"/>
    <w:rsid w:val="008F6511"/>
    <w:rsid w:val="008F679D"/>
    <w:rsid w:val="008F6C5F"/>
    <w:rsid w:val="008F6E8E"/>
    <w:rsid w:val="008F6EB5"/>
    <w:rsid w:val="008F6F53"/>
    <w:rsid w:val="008F6FFF"/>
    <w:rsid w:val="008F74A2"/>
    <w:rsid w:val="008F76E4"/>
    <w:rsid w:val="008F7DEF"/>
    <w:rsid w:val="008F7E42"/>
    <w:rsid w:val="0090022A"/>
    <w:rsid w:val="0090090C"/>
    <w:rsid w:val="00900D13"/>
    <w:rsid w:val="00900DB6"/>
    <w:rsid w:val="00901148"/>
    <w:rsid w:val="0090126D"/>
    <w:rsid w:val="009014F2"/>
    <w:rsid w:val="00901503"/>
    <w:rsid w:val="009017FA"/>
    <w:rsid w:val="00901A3D"/>
    <w:rsid w:val="00901A74"/>
    <w:rsid w:val="00901D08"/>
    <w:rsid w:val="00901D90"/>
    <w:rsid w:val="00901F32"/>
    <w:rsid w:val="009022C5"/>
    <w:rsid w:val="009033A3"/>
    <w:rsid w:val="00903CCE"/>
    <w:rsid w:val="00903D1C"/>
    <w:rsid w:val="00903E30"/>
    <w:rsid w:val="0090424E"/>
    <w:rsid w:val="0090428B"/>
    <w:rsid w:val="009049A6"/>
    <w:rsid w:val="00904EA5"/>
    <w:rsid w:val="00904FD4"/>
    <w:rsid w:val="00905172"/>
    <w:rsid w:val="00905676"/>
    <w:rsid w:val="00905881"/>
    <w:rsid w:val="00905F03"/>
    <w:rsid w:val="00905F86"/>
    <w:rsid w:val="009063A5"/>
    <w:rsid w:val="00906445"/>
    <w:rsid w:val="00906989"/>
    <w:rsid w:val="00906A36"/>
    <w:rsid w:val="009074E0"/>
    <w:rsid w:val="00907A81"/>
    <w:rsid w:val="00907AF9"/>
    <w:rsid w:val="00910EF0"/>
    <w:rsid w:val="00910F7E"/>
    <w:rsid w:val="00910FC6"/>
    <w:rsid w:val="00911897"/>
    <w:rsid w:val="009118AB"/>
    <w:rsid w:val="0091191E"/>
    <w:rsid w:val="00911BD6"/>
    <w:rsid w:val="0091224B"/>
    <w:rsid w:val="0091231A"/>
    <w:rsid w:val="0091246F"/>
    <w:rsid w:val="009125C9"/>
    <w:rsid w:val="00912A1A"/>
    <w:rsid w:val="00912E7A"/>
    <w:rsid w:val="00912E8D"/>
    <w:rsid w:val="00912FF8"/>
    <w:rsid w:val="00913329"/>
    <w:rsid w:val="00913674"/>
    <w:rsid w:val="00914736"/>
    <w:rsid w:val="00914799"/>
    <w:rsid w:val="00914B31"/>
    <w:rsid w:val="00914B87"/>
    <w:rsid w:val="00914D04"/>
    <w:rsid w:val="009155DD"/>
    <w:rsid w:val="0091576F"/>
    <w:rsid w:val="00915B9D"/>
    <w:rsid w:val="00915E4A"/>
    <w:rsid w:val="00916195"/>
    <w:rsid w:val="00916212"/>
    <w:rsid w:val="00916402"/>
    <w:rsid w:val="009174C5"/>
    <w:rsid w:val="00917C70"/>
    <w:rsid w:val="00917FAE"/>
    <w:rsid w:val="00917FFD"/>
    <w:rsid w:val="009209AC"/>
    <w:rsid w:val="00921853"/>
    <w:rsid w:val="00921C3A"/>
    <w:rsid w:val="00921D59"/>
    <w:rsid w:val="00921F6C"/>
    <w:rsid w:val="009226FE"/>
    <w:rsid w:val="00922CE7"/>
    <w:rsid w:val="00923316"/>
    <w:rsid w:val="009234CA"/>
    <w:rsid w:val="00923824"/>
    <w:rsid w:val="00923AF3"/>
    <w:rsid w:val="00923B8B"/>
    <w:rsid w:val="0092472C"/>
    <w:rsid w:val="00924A05"/>
    <w:rsid w:val="009262C0"/>
    <w:rsid w:val="009263DF"/>
    <w:rsid w:val="00926455"/>
    <w:rsid w:val="009265A5"/>
    <w:rsid w:val="00927518"/>
    <w:rsid w:val="00927580"/>
    <w:rsid w:val="00927AAD"/>
    <w:rsid w:val="00927DAD"/>
    <w:rsid w:val="00927DC7"/>
    <w:rsid w:val="009306F5"/>
    <w:rsid w:val="009307E3"/>
    <w:rsid w:val="009309E1"/>
    <w:rsid w:val="00930E22"/>
    <w:rsid w:val="009318D9"/>
    <w:rsid w:val="00932070"/>
    <w:rsid w:val="00932BC2"/>
    <w:rsid w:val="00932D30"/>
    <w:rsid w:val="009337C1"/>
    <w:rsid w:val="009338ED"/>
    <w:rsid w:val="009343D1"/>
    <w:rsid w:val="009346D9"/>
    <w:rsid w:val="0093473A"/>
    <w:rsid w:val="0093474B"/>
    <w:rsid w:val="00934C79"/>
    <w:rsid w:val="00934F5E"/>
    <w:rsid w:val="009351B2"/>
    <w:rsid w:val="00935571"/>
    <w:rsid w:val="00935672"/>
    <w:rsid w:val="00935BBC"/>
    <w:rsid w:val="0093611F"/>
    <w:rsid w:val="00937871"/>
    <w:rsid w:val="00937A6F"/>
    <w:rsid w:val="00937C48"/>
    <w:rsid w:val="0094024F"/>
    <w:rsid w:val="00940498"/>
    <w:rsid w:val="00940637"/>
    <w:rsid w:val="00941195"/>
    <w:rsid w:val="00941C22"/>
    <w:rsid w:val="00941E06"/>
    <w:rsid w:val="00942314"/>
    <w:rsid w:val="00942444"/>
    <w:rsid w:val="009426DE"/>
    <w:rsid w:val="0094276E"/>
    <w:rsid w:val="00942AB7"/>
    <w:rsid w:val="00943189"/>
    <w:rsid w:val="00943243"/>
    <w:rsid w:val="0094356D"/>
    <w:rsid w:val="00943723"/>
    <w:rsid w:val="0094390C"/>
    <w:rsid w:val="00943A48"/>
    <w:rsid w:val="00943C15"/>
    <w:rsid w:val="00943C63"/>
    <w:rsid w:val="009440B1"/>
    <w:rsid w:val="009441B9"/>
    <w:rsid w:val="009441C0"/>
    <w:rsid w:val="009441FA"/>
    <w:rsid w:val="0094485C"/>
    <w:rsid w:val="00944A97"/>
    <w:rsid w:val="00944BEE"/>
    <w:rsid w:val="00944E2E"/>
    <w:rsid w:val="00945208"/>
    <w:rsid w:val="00945300"/>
    <w:rsid w:val="00945C2E"/>
    <w:rsid w:val="00945F8F"/>
    <w:rsid w:val="00946164"/>
    <w:rsid w:val="00946748"/>
    <w:rsid w:val="00946B88"/>
    <w:rsid w:val="009478AB"/>
    <w:rsid w:val="00947CF6"/>
    <w:rsid w:val="00947F08"/>
    <w:rsid w:val="00947F57"/>
    <w:rsid w:val="0095035B"/>
    <w:rsid w:val="00950844"/>
    <w:rsid w:val="009508B3"/>
    <w:rsid w:val="00950CBF"/>
    <w:rsid w:val="0095111C"/>
    <w:rsid w:val="009516A7"/>
    <w:rsid w:val="00951A34"/>
    <w:rsid w:val="00952146"/>
    <w:rsid w:val="00952223"/>
    <w:rsid w:val="0095238A"/>
    <w:rsid w:val="009527F5"/>
    <w:rsid w:val="00952BAC"/>
    <w:rsid w:val="00952E2D"/>
    <w:rsid w:val="009538B7"/>
    <w:rsid w:val="00954408"/>
    <w:rsid w:val="00954D0E"/>
    <w:rsid w:val="009554FD"/>
    <w:rsid w:val="00955BDB"/>
    <w:rsid w:val="00955FFE"/>
    <w:rsid w:val="0095616E"/>
    <w:rsid w:val="009566F1"/>
    <w:rsid w:val="0095688F"/>
    <w:rsid w:val="00956C55"/>
    <w:rsid w:val="009570F1"/>
    <w:rsid w:val="009576AC"/>
    <w:rsid w:val="0095775A"/>
    <w:rsid w:val="00957849"/>
    <w:rsid w:val="00957A9A"/>
    <w:rsid w:val="009600BA"/>
    <w:rsid w:val="009603E7"/>
    <w:rsid w:val="00960E84"/>
    <w:rsid w:val="009610DD"/>
    <w:rsid w:val="0096152A"/>
    <w:rsid w:val="00961741"/>
    <w:rsid w:val="0096294B"/>
    <w:rsid w:val="009637E5"/>
    <w:rsid w:val="00963969"/>
    <w:rsid w:val="009639E2"/>
    <w:rsid w:val="00963AC2"/>
    <w:rsid w:val="00963C5A"/>
    <w:rsid w:val="00963EF4"/>
    <w:rsid w:val="009640BE"/>
    <w:rsid w:val="00964422"/>
    <w:rsid w:val="0096475A"/>
    <w:rsid w:val="00964FC1"/>
    <w:rsid w:val="00965642"/>
    <w:rsid w:val="0096641D"/>
    <w:rsid w:val="009668BE"/>
    <w:rsid w:val="00966A92"/>
    <w:rsid w:val="00966B92"/>
    <w:rsid w:val="00967001"/>
    <w:rsid w:val="00967284"/>
    <w:rsid w:val="009675B3"/>
    <w:rsid w:val="009679AC"/>
    <w:rsid w:val="00967B16"/>
    <w:rsid w:val="00967F52"/>
    <w:rsid w:val="00970110"/>
    <w:rsid w:val="009703A1"/>
    <w:rsid w:val="00970AC9"/>
    <w:rsid w:val="009719ED"/>
    <w:rsid w:val="00971BA0"/>
    <w:rsid w:val="00971E72"/>
    <w:rsid w:val="0097248A"/>
    <w:rsid w:val="009725CE"/>
    <w:rsid w:val="009731F7"/>
    <w:rsid w:val="009732EF"/>
    <w:rsid w:val="009735B5"/>
    <w:rsid w:val="00973658"/>
    <w:rsid w:val="009739D0"/>
    <w:rsid w:val="00973C89"/>
    <w:rsid w:val="00974032"/>
    <w:rsid w:val="00974817"/>
    <w:rsid w:val="00974DEA"/>
    <w:rsid w:val="00974E10"/>
    <w:rsid w:val="0097501F"/>
    <w:rsid w:val="00975787"/>
    <w:rsid w:val="00975AC2"/>
    <w:rsid w:val="009765A4"/>
    <w:rsid w:val="009768B8"/>
    <w:rsid w:val="00977478"/>
    <w:rsid w:val="009778B8"/>
    <w:rsid w:val="00977DBC"/>
    <w:rsid w:val="0098090E"/>
    <w:rsid w:val="00980A4A"/>
    <w:rsid w:val="00980B8E"/>
    <w:rsid w:val="00980CC1"/>
    <w:rsid w:val="00980F81"/>
    <w:rsid w:val="0098143B"/>
    <w:rsid w:val="00981C07"/>
    <w:rsid w:val="009821C8"/>
    <w:rsid w:val="00982424"/>
    <w:rsid w:val="009826B1"/>
    <w:rsid w:val="009839A1"/>
    <w:rsid w:val="00983C11"/>
    <w:rsid w:val="00983E57"/>
    <w:rsid w:val="00983F0F"/>
    <w:rsid w:val="00984580"/>
    <w:rsid w:val="0098487B"/>
    <w:rsid w:val="0098493B"/>
    <w:rsid w:val="00985364"/>
    <w:rsid w:val="00985448"/>
    <w:rsid w:val="00985747"/>
    <w:rsid w:val="00986BDB"/>
    <w:rsid w:val="00986D30"/>
    <w:rsid w:val="00987341"/>
    <w:rsid w:val="0098795C"/>
    <w:rsid w:val="00987F97"/>
    <w:rsid w:val="00990836"/>
    <w:rsid w:val="00990A64"/>
    <w:rsid w:val="009912D1"/>
    <w:rsid w:val="009916CE"/>
    <w:rsid w:val="009922F8"/>
    <w:rsid w:val="009929AD"/>
    <w:rsid w:val="00993212"/>
    <w:rsid w:val="00993975"/>
    <w:rsid w:val="00994763"/>
    <w:rsid w:val="009948B1"/>
    <w:rsid w:val="009949CA"/>
    <w:rsid w:val="00994C54"/>
    <w:rsid w:val="00995195"/>
    <w:rsid w:val="009951C6"/>
    <w:rsid w:val="00995B3B"/>
    <w:rsid w:val="0099682F"/>
    <w:rsid w:val="00996BC8"/>
    <w:rsid w:val="009970C0"/>
    <w:rsid w:val="0099781B"/>
    <w:rsid w:val="00997E7E"/>
    <w:rsid w:val="009A08AF"/>
    <w:rsid w:val="009A0B5D"/>
    <w:rsid w:val="009A0CD7"/>
    <w:rsid w:val="009A1228"/>
    <w:rsid w:val="009A1244"/>
    <w:rsid w:val="009A1638"/>
    <w:rsid w:val="009A1AB6"/>
    <w:rsid w:val="009A1B85"/>
    <w:rsid w:val="009A1CB4"/>
    <w:rsid w:val="009A1CC3"/>
    <w:rsid w:val="009A1FDC"/>
    <w:rsid w:val="009A25A2"/>
    <w:rsid w:val="009A2761"/>
    <w:rsid w:val="009A3823"/>
    <w:rsid w:val="009A393E"/>
    <w:rsid w:val="009A3C2E"/>
    <w:rsid w:val="009A3EE7"/>
    <w:rsid w:val="009A44F8"/>
    <w:rsid w:val="009A47B2"/>
    <w:rsid w:val="009A4A1A"/>
    <w:rsid w:val="009A4C53"/>
    <w:rsid w:val="009A5EF8"/>
    <w:rsid w:val="009A64B7"/>
    <w:rsid w:val="009A7055"/>
    <w:rsid w:val="009A77C4"/>
    <w:rsid w:val="009A7BA1"/>
    <w:rsid w:val="009B0349"/>
    <w:rsid w:val="009B1607"/>
    <w:rsid w:val="009B176C"/>
    <w:rsid w:val="009B1F40"/>
    <w:rsid w:val="009B1FAD"/>
    <w:rsid w:val="009B2326"/>
    <w:rsid w:val="009B2A14"/>
    <w:rsid w:val="009B2E03"/>
    <w:rsid w:val="009B350F"/>
    <w:rsid w:val="009B35A2"/>
    <w:rsid w:val="009B3D10"/>
    <w:rsid w:val="009B3E9E"/>
    <w:rsid w:val="009B41C3"/>
    <w:rsid w:val="009B4BC0"/>
    <w:rsid w:val="009B4D1B"/>
    <w:rsid w:val="009B524C"/>
    <w:rsid w:val="009B6084"/>
    <w:rsid w:val="009B62AA"/>
    <w:rsid w:val="009B62D0"/>
    <w:rsid w:val="009B67D6"/>
    <w:rsid w:val="009B6AE0"/>
    <w:rsid w:val="009B6D47"/>
    <w:rsid w:val="009B7082"/>
    <w:rsid w:val="009B7319"/>
    <w:rsid w:val="009B7CD6"/>
    <w:rsid w:val="009C005D"/>
    <w:rsid w:val="009C0138"/>
    <w:rsid w:val="009C0249"/>
    <w:rsid w:val="009C0371"/>
    <w:rsid w:val="009C03A4"/>
    <w:rsid w:val="009C0862"/>
    <w:rsid w:val="009C08B5"/>
    <w:rsid w:val="009C10E4"/>
    <w:rsid w:val="009C1607"/>
    <w:rsid w:val="009C1AD0"/>
    <w:rsid w:val="009C1F6B"/>
    <w:rsid w:val="009C240B"/>
    <w:rsid w:val="009C37B8"/>
    <w:rsid w:val="009C3AA2"/>
    <w:rsid w:val="009C4072"/>
    <w:rsid w:val="009C4102"/>
    <w:rsid w:val="009C4456"/>
    <w:rsid w:val="009C4CCE"/>
    <w:rsid w:val="009C59B5"/>
    <w:rsid w:val="009C59E2"/>
    <w:rsid w:val="009C5DEC"/>
    <w:rsid w:val="009C5DF2"/>
    <w:rsid w:val="009C5EF5"/>
    <w:rsid w:val="009C5FB6"/>
    <w:rsid w:val="009C618C"/>
    <w:rsid w:val="009C6434"/>
    <w:rsid w:val="009C70E3"/>
    <w:rsid w:val="009C733D"/>
    <w:rsid w:val="009C7A73"/>
    <w:rsid w:val="009C7BB7"/>
    <w:rsid w:val="009C7E19"/>
    <w:rsid w:val="009D055B"/>
    <w:rsid w:val="009D1085"/>
    <w:rsid w:val="009D154A"/>
    <w:rsid w:val="009D157E"/>
    <w:rsid w:val="009D1B1C"/>
    <w:rsid w:val="009D1BF1"/>
    <w:rsid w:val="009D2D1D"/>
    <w:rsid w:val="009D2D33"/>
    <w:rsid w:val="009D2E3B"/>
    <w:rsid w:val="009D2EB1"/>
    <w:rsid w:val="009D2F24"/>
    <w:rsid w:val="009D31CC"/>
    <w:rsid w:val="009D33AE"/>
    <w:rsid w:val="009D34AB"/>
    <w:rsid w:val="009D3AAC"/>
    <w:rsid w:val="009D3C5C"/>
    <w:rsid w:val="009D3D6C"/>
    <w:rsid w:val="009D4099"/>
    <w:rsid w:val="009D43D8"/>
    <w:rsid w:val="009D4784"/>
    <w:rsid w:val="009D5756"/>
    <w:rsid w:val="009D5979"/>
    <w:rsid w:val="009D6021"/>
    <w:rsid w:val="009D6718"/>
    <w:rsid w:val="009D6B90"/>
    <w:rsid w:val="009D6D4E"/>
    <w:rsid w:val="009D7148"/>
    <w:rsid w:val="009D71F3"/>
    <w:rsid w:val="009D739A"/>
    <w:rsid w:val="009D76B1"/>
    <w:rsid w:val="009D7A04"/>
    <w:rsid w:val="009D7D5E"/>
    <w:rsid w:val="009E0908"/>
    <w:rsid w:val="009E0AC0"/>
    <w:rsid w:val="009E0CBB"/>
    <w:rsid w:val="009E0E5E"/>
    <w:rsid w:val="009E17B0"/>
    <w:rsid w:val="009E1AA4"/>
    <w:rsid w:val="009E1AB9"/>
    <w:rsid w:val="009E1C17"/>
    <w:rsid w:val="009E23AF"/>
    <w:rsid w:val="009E247F"/>
    <w:rsid w:val="009E2FA7"/>
    <w:rsid w:val="009E3A50"/>
    <w:rsid w:val="009E40C9"/>
    <w:rsid w:val="009E4F60"/>
    <w:rsid w:val="009E540A"/>
    <w:rsid w:val="009E62E7"/>
    <w:rsid w:val="009E6638"/>
    <w:rsid w:val="009E6A84"/>
    <w:rsid w:val="009E6D9A"/>
    <w:rsid w:val="009E7AEF"/>
    <w:rsid w:val="009E7C04"/>
    <w:rsid w:val="009E7D88"/>
    <w:rsid w:val="009E7DBA"/>
    <w:rsid w:val="009F0221"/>
    <w:rsid w:val="009F0338"/>
    <w:rsid w:val="009F0607"/>
    <w:rsid w:val="009F0CBF"/>
    <w:rsid w:val="009F0DF7"/>
    <w:rsid w:val="009F1062"/>
    <w:rsid w:val="009F156F"/>
    <w:rsid w:val="009F18E1"/>
    <w:rsid w:val="009F269E"/>
    <w:rsid w:val="009F3259"/>
    <w:rsid w:val="009F3344"/>
    <w:rsid w:val="009F3765"/>
    <w:rsid w:val="009F3A8D"/>
    <w:rsid w:val="009F3DC3"/>
    <w:rsid w:val="009F3E76"/>
    <w:rsid w:val="009F3EA8"/>
    <w:rsid w:val="009F3F74"/>
    <w:rsid w:val="009F40EC"/>
    <w:rsid w:val="009F440A"/>
    <w:rsid w:val="009F459D"/>
    <w:rsid w:val="009F46FD"/>
    <w:rsid w:val="009F4CF7"/>
    <w:rsid w:val="009F5188"/>
    <w:rsid w:val="009F554C"/>
    <w:rsid w:val="009F55D0"/>
    <w:rsid w:val="009F5B35"/>
    <w:rsid w:val="009F6356"/>
    <w:rsid w:val="009F64AE"/>
    <w:rsid w:val="009F6979"/>
    <w:rsid w:val="009F6A56"/>
    <w:rsid w:val="009F6DC5"/>
    <w:rsid w:val="009F7145"/>
    <w:rsid w:val="009F7424"/>
    <w:rsid w:val="009F77F7"/>
    <w:rsid w:val="009F78E7"/>
    <w:rsid w:val="009F7FBC"/>
    <w:rsid w:val="00A000F3"/>
    <w:rsid w:val="00A007FA"/>
    <w:rsid w:val="00A00DD4"/>
    <w:rsid w:val="00A010B2"/>
    <w:rsid w:val="00A011B1"/>
    <w:rsid w:val="00A01434"/>
    <w:rsid w:val="00A01BD9"/>
    <w:rsid w:val="00A01C3F"/>
    <w:rsid w:val="00A01C40"/>
    <w:rsid w:val="00A02246"/>
    <w:rsid w:val="00A02543"/>
    <w:rsid w:val="00A025F0"/>
    <w:rsid w:val="00A02C49"/>
    <w:rsid w:val="00A02CFC"/>
    <w:rsid w:val="00A02E65"/>
    <w:rsid w:val="00A0364F"/>
    <w:rsid w:val="00A0390D"/>
    <w:rsid w:val="00A03A2B"/>
    <w:rsid w:val="00A03C48"/>
    <w:rsid w:val="00A04248"/>
    <w:rsid w:val="00A043E9"/>
    <w:rsid w:val="00A04977"/>
    <w:rsid w:val="00A04B09"/>
    <w:rsid w:val="00A04B3B"/>
    <w:rsid w:val="00A04CD1"/>
    <w:rsid w:val="00A0514D"/>
    <w:rsid w:val="00A0523B"/>
    <w:rsid w:val="00A05755"/>
    <w:rsid w:val="00A057FF"/>
    <w:rsid w:val="00A05A33"/>
    <w:rsid w:val="00A05A57"/>
    <w:rsid w:val="00A05F21"/>
    <w:rsid w:val="00A061EA"/>
    <w:rsid w:val="00A0640C"/>
    <w:rsid w:val="00A0658D"/>
    <w:rsid w:val="00A06632"/>
    <w:rsid w:val="00A06B23"/>
    <w:rsid w:val="00A06B3E"/>
    <w:rsid w:val="00A06C2D"/>
    <w:rsid w:val="00A06E30"/>
    <w:rsid w:val="00A105F2"/>
    <w:rsid w:val="00A1131D"/>
    <w:rsid w:val="00A11AA2"/>
    <w:rsid w:val="00A11CB7"/>
    <w:rsid w:val="00A11E87"/>
    <w:rsid w:val="00A12108"/>
    <w:rsid w:val="00A12C94"/>
    <w:rsid w:val="00A13248"/>
    <w:rsid w:val="00A13328"/>
    <w:rsid w:val="00A13536"/>
    <w:rsid w:val="00A13C6E"/>
    <w:rsid w:val="00A1408B"/>
    <w:rsid w:val="00A144DB"/>
    <w:rsid w:val="00A149C3"/>
    <w:rsid w:val="00A15594"/>
    <w:rsid w:val="00A157A4"/>
    <w:rsid w:val="00A15F0F"/>
    <w:rsid w:val="00A16082"/>
    <w:rsid w:val="00A160A3"/>
    <w:rsid w:val="00A161A2"/>
    <w:rsid w:val="00A16437"/>
    <w:rsid w:val="00A1656A"/>
    <w:rsid w:val="00A16C5A"/>
    <w:rsid w:val="00A172CE"/>
    <w:rsid w:val="00A17679"/>
    <w:rsid w:val="00A17686"/>
    <w:rsid w:val="00A1786E"/>
    <w:rsid w:val="00A17AE9"/>
    <w:rsid w:val="00A17FF0"/>
    <w:rsid w:val="00A20372"/>
    <w:rsid w:val="00A20F4B"/>
    <w:rsid w:val="00A21CBF"/>
    <w:rsid w:val="00A220C6"/>
    <w:rsid w:val="00A22290"/>
    <w:rsid w:val="00A223B3"/>
    <w:rsid w:val="00A2283F"/>
    <w:rsid w:val="00A22B07"/>
    <w:rsid w:val="00A22C0E"/>
    <w:rsid w:val="00A22D06"/>
    <w:rsid w:val="00A22D4B"/>
    <w:rsid w:val="00A22D7B"/>
    <w:rsid w:val="00A22D8E"/>
    <w:rsid w:val="00A22ECA"/>
    <w:rsid w:val="00A23198"/>
    <w:rsid w:val="00A23D3E"/>
    <w:rsid w:val="00A23F11"/>
    <w:rsid w:val="00A2462A"/>
    <w:rsid w:val="00A24880"/>
    <w:rsid w:val="00A24F09"/>
    <w:rsid w:val="00A2502F"/>
    <w:rsid w:val="00A25347"/>
    <w:rsid w:val="00A25681"/>
    <w:rsid w:val="00A25D0A"/>
    <w:rsid w:val="00A264DD"/>
    <w:rsid w:val="00A26666"/>
    <w:rsid w:val="00A266B8"/>
    <w:rsid w:val="00A266E9"/>
    <w:rsid w:val="00A26BD1"/>
    <w:rsid w:val="00A26F55"/>
    <w:rsid w:val="00A27168"/>
    <w:rsid w:val="00A27BF2"/>
    <w:rsid w:val="00A30136"/>
    <w:rsid w:val="00A30255"/>
    <w:rsid w:val="00A315CF"/>
    <w:rsid w:val="00A31BAE"/>
    <w:rsid w:val="00A3303C"/>
    <w:rsid w:val="00A3349C"/>
    <w:rsid w:val="00A33655"/>
    <w:rsid w:val="00A33701"/>
    <w:rsid w:val="00A33A24"/>
    <w:rsid w:val="00A33D8B"/>
    <w:rsid w:val="00A33DE4"/>
    <w:rsid w:val="00A34202"/>
    <w:rsid w:val="00A344B4"/>
    <w:rsid w:val="00A345BF"/>
    <w:rsid w:val="00A345FE"/>
    <w:rsid w:val="00A34745"/>
    <w:rsid w:val="00A3510A"/>
    <w:rsid w:val="00A357BB"/>
    <w:rsid w:val="00A35B44"/>
    <w:rsid w:val="00A368D5"/>
    <w:rsid w:val="00A368DF"/>
    <w:rsid w:val="00A36FBE"/>
    <w:rsid w:val="00A37294"/>
    <w:rsid w:val="00A372C8"/>
    <w:rsid w:val="00A374A1"/>
    <w:rsid w:val="00A377A3"/>
    <w:rsid w:val="00A37D03"/>
    <w:rsid w:val="00A40006"/>
    <w:rsid w:val="00A407E5"/>
    <w:rsid w:val="00A4088A"/>
    <w:rsid w:val="00A40913"/>
    <w:rsid w:val="00A410B4"/>
    <w:rsid w:val="00A410E7"/>
    <w:rsid w:val="00A418F1"/>
    <w:rsid w:val="00A42027"/>
    <w:rsid w:val="00A4245A"/>
    <w:rsid w:val="00A425D3"/>
    <w:rsid w:val="00A42889"/>
    <w:rsid w:val="00A42DC8"/>
    <w:rsid w:val="00A43401"/>
    <w:rsid w:val="00A438F8"/>
    <w:rsid w:val="00A43D28"/>
    <w:rsid w:val="00A43E51"/>
    <w:rsid w:val="00A445A7"/>
    <w:rsid w:val="00A446FB"/>
    <w:rsid w:val="00A45042"/>
    <w:rsid w:val="00A4551D"/>
    <w:rsid w:val="00A45601"/>
    <w:rsid w:val="00A46565"/>
    <w:rsid w:val="00A46E98"/>
    <w:rsid w:val="00A4718E"/>
    <w:rsid w:val="00A471D2"/>
    <w:rsid w:val="00A475F5"/>
    <w:rsid w:val="00A47615"/>
    <w:rsid w:val="00A479F3"/>
    <w:rsid w:val="00A47A30"/>
    <w:rsid w:val="00A47D59"/>
    <w:rsid w:val="00A50892"/>
    <w:rsid w:val="00A50B6A"/>
    <w:rsid w:val="00A5126E"/>
    <w:rsid w:val="00A51A60"/>
    <w:rsid w:val="00A51C51"/>
    <w:rsid w:val="00A51FEE"/>
    <w:rsid w:val="00A52456"/>
    <w:rsid w:val="00A52567"/>
    <w:rsid w:val="00A527A4"/>
    <w:rsid w:val="00A52E1C"/>
    <w:rsid w:val="00A52F28"/>
    <w:rsid w:val="00A536D4"/>
    <w:rsid w:val="00A53786"/>
    <w:rsid w:val="00A53795"/>
    <w:rsid w:val="00A537E6"/>
    <w:rsid w:val="00A54372"/>
    <w:rsid w:val="00A54894"/>
    <w:rsid w:val="00A549BC"/>
    <w:rsid w:val="00A55460"/>
    <w:rsid w:val="00A558C8"/>
    <w:rsid w:val="00A55D3A"/>
    <w:rsid w:val="00A55E66"/>
    <w:rsid w:val="00A56371"/>
    <w:rsid w:val="00A56D02"/>
    <w:rsid w:val="00A57700"/>
    <w:rsid w:val="00A57993"/>
    <w:rsid w:val="00A57CDE"/>
    <w:rsid w:val="00A57F59"/>
    <w:rsid w:val="00A602DF"/>
    <w:rsid w:val="00A60AD4"/>
    <w:rsid w:val="00A60B8E"/>
    <w:rsid w:val="00A61580"/>
    <w:rsid w:val="00A6179F"/>
    <w:rsid w:val="00A617F5"/>
    <w:rsid w:val="00A618B0"/>
    <w:rsid w:val="00A61A59"/>
    <w:rsid w:val="00A61CEB"/>
    <w:rsid w:val="00A62041"/>
    <w:rsid w:val="00A62506"/>
    <w:rsid w:val="00A62557"/>
    <w:rsid w:val="00A62A42"/>
    <w:rsid w:val="00A6313C"/>
    <w:rsid w:val="00A63291"/>
    <w:rsid w:val="00A635C4"/>
    <w:rsid w:val="00A63A2D"/>
    <w:rsid w:val="00A63CAC"/>
    <w:rsid w:val="00A63CFD"/>
    <w:rsid w:val="00A646C8"/>
    <w:rsid w:val="00A6492B"/>
    <w:rsid w:val="00A64C0E"/>
    <w:rsid w:val="00A64E02"/>
    <w:rsid w:val="00A64ECE"/>
    <w:rsid w:val="00A64F53"/>
    <w:rsid w:val="00A656B2"/>
    <w:rsid w:val="00A65B01"/>
    <w:rsid w:val="00A65C9F"/>
    <w:rsid w:val="00A6644E"/>
    <w:rsid w:val="00A66814"/>
    <w:rsid w:val="00A668D1"/>
    <w:rsid w:val="00A66F8A"/>
    <w:rsid w:val="00A671F9"/>
    <w:rsid w:val="00A6745F"/>
    <w:rsid w:val="00A678E2"/>
    <w:rsid w:val="00A679A0"/>
    <w:rsid w:val="00A67AFA"/>
    <w:rsid w:val="00A7010A"/>
    <w:rsid w:val="00A70DAF"/>
    <w:rsid w:val="00A70DDF"/>
    <w:rsid w:val="00A710EB"/>
    <w:rsid w:val="00A712D1"/>
    <w:rsid w:val="00A71930"/>
    <w:rsid w:val="00A72019"/>
    <w:rsid w:val="00A7225E"/>
    <w:rsid w:val="00A725FD"/>
    <w:rsid w:val="00A72ABF"/>
    <w:rsid w:val="00A72AD1"/>
    <w:rsid w:val="00A72C48"/>
    <w:rsid w:val="00A73136"/>
    <w:rsid w:val="00A73745"/>
    <w:rsid w:val="00A73E0A"/>
    <w:rsid w:val="00A73EF6"/>
    <w:rsid w:val="00A73F06"/>
    <w:rsid w:val="00A74302"/>
    <w:rsid w:val="00A745F9"/>
    <w:rsid w:val="00A74952"/>
    <w:rsid w:val="00A7497D"/>
    <w:rsid w:val="00A75362"/>
    <w:rsid w:val="00A756DF"/>
    <w:rsid w:val="00A75D3E"/>
    <w:rsid w:val="00A76320"/>
    <w:rsid w:val="00A764C2"/>
    <w:rsid w:val="00A7651A"/>
    <w:rsid w:val="00A76C37"/>
    <w:rsid w:val="00A76DB0"/>
    <w:rsid w:val="00A771BE"/>
    <w:rsid w:val="00A77559"/>
    <w:rsid w:val="00A776A4"/>
    <w:rsid w:val="00A778F3"/>
    <w:rsid w:val="00A77B42"/>
    <w:rsid w:val="00A77F78"/>
    <w:rsid w:val="00A810D4"/>
    <w:rsid w:val="00A81329"/>
    <w:rsid w:val="00A81342"/>
    <w:rsid w:val="00A818D8"/>
    <w:rsid w:val="00A82ED1"/>
    <w:rsid w:val="00A83435"/>
    <w:rsid w:val="00A838F9"/>
    <w:rsid w:val="00A83B40"/>
    <w:rsid w:val="00A83B80"/>
    <w:rsid w:val="00A83ED8"/>
    <w:rsid w:val="00A84055"/>
    <w:rsid w:val="00A844C3"/>
    <w:rsid w:val="00A84715"/>
    <w:rsid w:val="00A84B04"/>
    <w:rsid w:val="00A84F9B"/>
    <w:rsid w:val="00A853AC"/>
    <w:rsid w:val="00A85687"/>
    <w:rsid w:val="00A858E6"/>
    <w:rsid w:val="00A85A7A"/>
    <w:rsid w:val="00A85C4E"/>
    <w:rsid w:val="00A85CB7"/>
    <w:rsid w:val="00A85E11"/>
    <w:rsid w:val="00A86138"/>
    <w:rsid w:val="00A861C0"/>
    <w:rsid w:val="00A86463"/>
    <w:rsid w:val="00A86DDC"/>
    <w:rsid w:val="00A871EE"/>
    <w:rsid w:val="00A87481"/>
    <w:rsid w:val="00A876A9"/>
    <w:rsid w:val="00A87979"/>
    <w:rsid w:val="00A87A2C"/>
    <w:rsid w:val="00A87A5E"/>
    <w:rsid w:val="00A87CDF"/>
    <w:rsid w:val="00A90810"/>
    <w:rsid w:val="00A908D0"/>
    <w:rsid w:val="00A90E8B"/>
    <w:rsid w:val="00A911C4"/>
    <w:rsid w:val="00A91525"/>
    <w:rsid w:val="00A91538"/>
    <w:rsid w:val="00A9230F"/>
    <w:rsid w:val="00A923FA"/>
    <w:rsid w:val="00A92611"/>
    <w:rsid w:val="00A93528"/>
    <w:rsid w:val="00A9373B"/>
    <w:rsid w:val="00A937CD"/>
    <w:rsid w:val="00A93C46"/>
    <w:rsid w:val="00A93E92"/>
    <w:rsid w:val="00A944C9"/>
    <w:rsid w:val="00A94737"/>
    <w:rsid w:val="00A94B23"/>
    <w:rsid w:val="00A94DCE"/>
    <w:rsid w:val="00A950B2"/>
    <w:rsid w:val="00A95101"/>
    <w:rsid w:val="00A9522D"/>
    <w:rsid w:val="00A9575A"/>
    <w:rsid w:val="00A95827"/>
    <w:rsid w:val="00A958A0"/>
    <w:rsid w:val="00A958B8"/>
    <w:rsid w:val="00A95B3D"/>
    <w:rsid w:val="00A95C76"/>
    <w:rsid w:val="00A96C4D"/>
    <w:rsid w:val="00A96E18"/>
    <w:rsid w:val="00AA00C6"/>
    <w:rsid w:val="00AA0B80"/>
    <w:rsid w:val="00AA0EA2"/>
    <w:rsid w:val="00AA12A1"/>
    <w:rsid w:val="00AA144E"/>
    <w:rsid w:val="00AA1C96"/>
    <w:rsid w:val="00AA1CBE"/>
    <w:rsid w:val="00AA2094"/>
    <w:rsid w:val="00AA20CB"/>
    <w:rsid w:val="00AA2125"/>
    <w:rsid w:val="00AA24AD"/>
    <w:rsid w:val="00AA252F"/>
    <w:rsid w:val="00AA25A5"/>
    <w:rsid w:val="00AA27E5"/>
    <w:rsid w:val="00AA341C"/>
    <w:rsid w:val="00AA3787"/>
    <w:rsid w:val="00AA3789"/>
    <w:rsid w:val="00AA3AAB"/>
    <w:rsid w:val="00AA3BC4"/>
    <w:rsid w:val="00AA3D6A"/>
    <w:rsid w:val="00AA3DAC"/>
    <w:rsid w:val="00AA3E2F"/>
    <w:rsid w:val="00AA4690"/>
    <w:rsid w:val="00AA4D7B"/>
    <w:rsid w:val="00AA5B49"/>
    <w:rsid w:val="00AA5BF6"/>
    <w:rsid w:val="00AA6016"/>
    <w:rsid w:val="00AA6AEC"/>
    <w:rsid w:val="00AA7BCF"/>
    <w:rsid w:val="00AA7E3F"/>
    <w:rsid w:val="00AB00FC"/>
    <w:rsid w:val="00AB0102"/>
    <w:rsid w:val="00AB0243"/>
    <w:rsid w:val="00AB08A2"/>
    <w:rsid w:val="00AB09EA"/>
    <w:rsid w:val="00AB0C20"/>
    <w:rsid w:val="00AB0CDC"/>
    <w:rsid w:val="00AB0DB9"/>
    <w:rsid w:val="00AB0EFB"/>
    <w:rsid w:val="00AB132A"/>
    <w:rsid w:val="00AB16ED"/>
    <w:rsid w:val="00AB1BF1"/>
    <w:rsid w:val="00AB2A26"/>
    <w:rsid w:val="00AB3CBA"/>
    <w:rsid w:val="00AB3CCB"/>
    <w:rsid w:val="00AB4112"/>
    <w:rsid w:val="00AB4489"/>
    <w:rsid w:val="00AB4AFD"/>
    <w:rsid w:val="00AB4ECA"/>
    <w:rsid w:val="00AB52FD"/>
    <w:rsid w:val="00AB5330"/>
    <w:rsid w:val="00AB5643"/>
    <w:rsid w:val="00AB5A92"/>
    <w:rsid w:val="00AB5B05"/>
    <w:rsid w:val="00AB5E6B"/>
    <w:rsid w:val="00AB61B4"/>
    <w:rsid w:val="00AB6739"/>
    <w:rsid w:val="00AB6B25"/>
    <w:rsid w:val="00AB7246"/>
    <w:rsid w:val="00AB76BC"/>
    <w:rsid w:val="00AB7727"/>
    <w:rsid w:val="00AB7888"/>
    <w:rsid w:val="00AB7AD0"/>
    <w:rsid w:val="00AB7D1C"/>
    <w:rsid w:val="00AB7F18"/>
    <w:rsid w:val="00AB7FCF"/>
    <w:rsid w:val="00AC055F"/>
    <w:rsid w:val="00AC1037"/>
    <w:rsid w:val="00AC1039"/>
    <w:rsid w:val="00AC1063"/>
    <w:rsid w:val="00AC11F1"/>
    <w:rsid w:val="00AC217D"/>
    <w:rsid w:val="00AC2250"/>
    <w:rsid w:val="00AC2FBA"/>
    <w:rsid w:val="00AC32A5"/>
    <w:rsid w:val="00AC342D"/>
    <w:rsid w:val="00AC343B"/>
    <w:rsid w:val="00AC388C"/>
    <w:rsid w:val="00AC3A35"/>
    <w:rsid w:val="00AC3ADA"/>
    <w:rsid w:val="00AC3CE6"/>
    <w:rsid w:val="00AC3D21"/>
    <w:rsid w:val="00AC4404"/>
    <w:rsid w:val="00AC493F"/>
    <w:rsid w:val="00AC4984"/>
    <w:rsid w:val="00AC4F4A"/>
    <w:rsid w:val="00AC5B6C"/>
    <w:rsid w:val="00AC625C"/>
    <w:rsid w:val="00AC67EF"/>
    <w:rsid w:val="00AC7219"/>
    <w:rsid w:val="00AC761C"/>
    <w:rsid w:val="00AC7790"/>
    <w:rsid w:val="00AD0577"/>
    <w:rsid w:val="00AD057B"/>
    <w:rsid w:val="00AD0920"/>
    <w:rsid w:val="00AD0A7F"/>
    <w:rsid w:val="00AD0B4A"/>
    <w:rsid w:val="00AD0C12"/>
    <w:rsid w:val="00AD0C84"/>
    <w:rsid w:val="00AD1116"/>
    <w:rsid w:val="00AD1674"/>
    <w:rsid w:val="00AD1844"/>
    <w:rsid w:val="00AD19D3"/>
    <w:rsid w:val="00AD1C2E"/>
    <w:rsid w:val="00AD258C"/>
    <w:rsid w:val="00AD265B"/>
    <w:rsid w:val="00AD2720"/>
    <w:rsid w:val="00AD33EE"/>
    <w:rsid w:val="00AD35BD"/>
    <w:rsid w:val="00AD370F"/>
    <w:rsid w:val="00AD3BC6"/>
    <w:rsid w:val="00AD4101"/>
    <w:rsid w:val="00AD4570"/>
    <w:rsid w:val="00AD460B"/>
    <w:rsid w:val="00AD4CE2"/>
    <w:rsid w:val="00AD4FAF"/>
    <w:rsid w:val="00AD516B"/>
    <w:rsid w:val="00AD5170"/>
    <w:rsid w:val="00AD5482"/>
    <w:rsid w:val="00AD5923"/>
    <w:rsid w:val="00AD5D12"/>
    <w:rsid w:val="00AD5DBB"/>
    <w:rsid w:val="00AD5EF6"/>
    <w:rsid w:val="00AD608F"/>
    <w:rsid w:val="00AD6115"/>
    <w:rsid w:val="00AD6252"/>
    <w:rsid w:val="00AD75A5"/>
    <w:rsid w:val="00AD7B36"/>
    <w:rsid w:val="00AD7BF9"/>
    <w:rsid w:val="00AE011F"/>
    <w:rsid w:val="00AE01E9"/>
    <w:rsid w:val="00AE03BE"/>
    <w:rsid w:val="00AE04EB"/>
    <w:rsid w:val="00AE06CD"/>
    <w:rsid w:val="00AE0DD2"/>
    <w:rsid w:val="00AE117A"/>
    <w:rsid w:val="00AE1F97"/>
    <w:rsid w:val="00AE2625"/>
    <w:rsid w:val="00AE2CFC"/>
    <w:rsid w:val="00AE3531"/>
    <w:rsid w:val="00AE3C4D"/>
    <w:rsid w:val="00AE44EE"/>
    <w:rsid w:val="00AE4EE3"/>
    <w:rsid w:val="00AE5067"/>
    <w:rsid w:val="00AE56FC"/>
    <w:rsid w:val="00AE583C"/>
    <w:rsid w:val="00AE5862"/>
    <w:rsid w:val="00AE60BE"/>
    <w:rsid w:val="00AE6338"/>
    <w:rsid w:val="00AE63FF"/>
    <w:rsid w:val="00AE6431"/>
    <w:rsid w:val="00AE6697"/>
    <w:rsid w:val="00AE69EC"/>
    <w:rsid w:val="00AE6CE8"/>
    <w:rsid w:val="00AE72CD"/>
    <w:rsid w:val="00AE7561"/>
    <w:rsid w:val="00AE7FA4"/>
    <w:rsid w:val="00AF1092"/>
    <w:rsid w:val="00AF13C8"/>
    <w:rsid w:val="00AF17E0"/>
    <w:rsid w:val="00AF1867"/>
    <w:rsid w:val="00AF1A01"/>
    <w:rsid w:val="00AF1B2A"/>
    <w:rsid w:val="00AF2344"/>
    <w:rsid w:val="00AF2374"/>
    <w:rsid w:val="00AF2B4A"/>
    <w:rsid w:val="00AF2C43"/>
    <w:rsid w:val="00AF2C9B"/>
    <w:rsid w:val="00AF3433"/>
    <w:rsid w:val="00AF34C4"/>
    <w:rsid w:val="00AF3986"/>
    <w:rsid w:val="00AF40FF"/>
    <w:rsid w:val="00AF4768"/>
    <w:rsid w:val="00AF4E25"/>
    <w:rsid w:val="00AF54FA"/>
    <w:rsid w:val="00AF5A5B"/>
    <w:rsid w:val="00AF5B74"/>
    <w:rsid w:val="00AF5C00"/>
    <w:rsid w:val="00AF5C10"/>
    <w:rsid w:val="00AF5DAE"/>
    <w:rsid w:val="00AF6661"/>
    <w:rsid w:val="00AF66BB"/>
    <w:rsid w:val="00AF698E"/>
    <w:rsid w:val="00AF6A4E"/>
    <w:rsid w:val="00AF6E88"/>
    <w:rsid w:val="00AF6EB1"/>
    <w:rsid w:val="00AF70FE"/>
    <w:rsid w:val="00AF76A1"/>
    <w:rsid w:val="00AF79AB"/>
    <w:rsid w:val="00AF7C5E"/>
    <w:rsid w:val="00B00AF9"/>
    <w:rsid w:val="00B01A28"/>
    <w:rsid w:val="00B01F10"/>
    <w:rsid w:val="00B0206C"/>
    <w:rsid w:val="00B02C5B"/>
    <w:rsid w:val="00B02C60"/>
    <w:rsid w:val="00B02D94"/>
    <w:rsid w:val="00B02EA3"/>
    <w:rsid w:val="00B02FE7"/>
    <w:rsid w:val="00B04290"/>
    <w:rsid w:val="00B043DD"/>
    <w:rsid w:val="00B047B8"/>
    <w:rsid w:val="00B0516F"/>
    <w:rsid w:val="00B0575F"/>
    <w:rsid w:val="00B05D92"/>
    <w:rsid w:val="00B05E82"/>
    <w:rsid w:val="00B05F8D"/>
    <w:rsid w:val="00B06BF9"/>
    <w:rsid w:val="00B06C4C"/>
    <w:rsid w:val="00B07FBF"/>
    <w:rsid w:val="00B10E95"/>
    <w:rsid w:val="00B11096"/>
    <w:rsid w:val="00B11219"/>
    <w:rsid w:val="00B11BDD"/>
    <w:rsid w:val="00B11C33"/>
    <w:rsid w:val="00B11CD9"/>
    <w:rsid w:val="00B11FA6"/>
    <w:rsid w:val="00B121DB"/>
    <w:rsid w:val="00B12628"/>
    <w:rsid w:val="00B129E7"/>
    <w:rsid w:val="00B12EAE"/>
    <w:rsid w:val="00B135D8"/>
    <w:rsid w:val="00B13D4D"/>
    <w:rsid w:val="00B13E4C"/>
    <w:rsid w:val="00B14019"/>
    <w:rsid w:val="00B14575"/>
    <w:rsid w:val="00B14BD7"/>
    <w:rsid w:val="00B14D69"/>
    <w:rsid w:val="00B151D7"/>
    <w:rsid w:val="00B153FA"/>
    <w:rsid w:val="00B15725"/>
    <w:rsid w:val="00B15AE2"/>
    <w:rsid w:val="00B15D93"/>
    <w:rsid w:val="00B16006"/>
    <w:rsid w:val="00B161F5"/>
    <w:rsid w:val="00B164B4"/>
    <w:rsid w:val="00B16822"/>
    <w:rsid w:val="00B16981"/>
    <w:rsid w:val="00B16A61"/>
    <w:rsid w:val="00B16C75"/>
    <w:rsid w:val="00B16EDA"/>
    <w:rsid w:val="00B178DF"/>
    <w:rsid w:val="00B17D40"/>
    <w:rsid w:val="00B20303"/>
    <w:rsid w:val="00B2052A"/>
    <w:rsid w:val="00B20759"/>
    <w:rsid w:val="00B20B48"/>
    <w:rsid w:val="00B20FAC"/>
    <w:rsid w:val="00B21B57"/>
    <w:rsid w:val="00B21B77"/>
    <w:rsid w:val="00B22025"/>
    <w:rsid w:val="00B22449"/>
    <w:rsid w:val="00B2268B"/>
    <w:rsid w:val="00B227D0"/>
    <w:rsid w:val="00B22843"/>
    <w:rsid w:val="00B22C24"/>
    <w:rsid w:val="00B23538"/>
    <w:rsid w:val="00B24688"/>
    <w:rsid w:val="00B24DDC"/>
    <w:rsid w:val="00B25344"/>
    <w:rsid w:val="00B2562A"/>
    <w:rsid w:val="00B25865"/>
    <w:rsid w:val="00B25A5E"/>
    <w:rsid w:val="00B25C88"/>
    <w:rsid w:val="00B25CD6"/>
    <w:rsid w:val="00B25F88"/>
    <w:rsid w:val="00B26066"/>
    <w:rsid w:val="00B262E5"/>
    <w:rsid w:val="00B262FE"/>
    <w:rsid w:val="00B263D9"/>
    <w:rsid w:val="00B26582"/>
    <w:rsid w:val="00B26F0F"/>
    <w:rsid w:val="00B2724B"/>
    <w:rsid w:val="00B27424"/>
    <w:rsid w:val="00B27D61"/>
    <w:rsid w:val="00B27FA9"/>
    <w:rsid w:val="00B30294"/>
    <w:rsid w:val="00B302F4"/>
    <w:rsid w:val="00B30450"/>
    <w:rsid w:val="00B3054D"/>
    <w:rsid w:val="00B30A86"/>
    <w:rsid w:val="00B30BA8"/>
    <w:rsid w:val="00B30F6A"/>
    <w:rsid w:val="00B31220"/>
    <w:rsid w:val="00B314EA"/>
    <w:rsid w:val="00B318C9"/>
    <w:rsid w:val="00B31B2C"/>
    <w:rsid w:val="00B329B8"/>
    <w:rsid w:val="00B329FD"/>
    <w:rsid w:val="00B33159"/>
    <w:rsid w:val="00B3340C"/>
    <w:rsid w:val="00B33930"/>
    <w:rsid w:val="00B33951"/>
    <w:rsid w:val="00B33BD1"/>
    <w:rsid w:val="00B341F8"/>
    <w:rsid w:val="00B3422F"/>
    <w:rsid w:val="00B34433"/>
    <w:rsid w:val="00B344F1"/>
    <w:rsid w:val="00B34E6F"/>
    <w:rsid w:val="00B34ED9"/>
    <w:rsid w:val="00B34F68"/>
    <w:rsid w:val="00B3507F"/>
    <w:rsid w:val="00B35BC9"/>
    <w:rsid w:val="00B35D05"/>
    <w:rsid w:val="00B3602C"/>
    <w:rsid w:val="00B362E9"/>
    <w:rsid w:val="00B36792"/>
    <w:rsid w:val="00B3685D"/>
    <w:rsid w:val="00B3727A"/>
    <w:rsid w:val="00B37465"/>
    <w:rsid w:val="00B379B2"/>
    <w:rsid w:val="00B4002B"/>
    <w:rsid w:val="00B40787"/>
    <w:rsid w:val="00B409D4"/>
    <w:rsid w:val="00B40ABA"/>
    <w:rsid w:val="00B4127F"/>
    <w:rsid w:val="00B413B5"/>
    <w:rsid w:val="00B4166D"/>
    <w:rsid w:val="00B41B20"/>
    <w:rsid w:val="00B41E31"/>
    <w:rsid w:val="00B422D5"/>
    <w:rsid w:val="00B42377"/>
    <w:rsid w:val="00B424F6"/>
    <w:rsid w:val="00B428DE"/>
    <w:rsid w:val="00B429F9"/>
    <w:rsid w:val="00B42B16"/>
    <w:rsid w:val="00B42E24"/>
    <w:rsid w:val="00B4373E"/>
    <w:rsid w:val="00B43A1A"/>
    <w:rsid w:val="00B43E0C"/>
    <w:rsid w:val="00B4462A"/>
    <w:rsid w:val="00B449A4"/>
    <w:rsid w:val="00B449B6"/>
    <w:rsid w:val="00B4587E"/>
    <w:rsid w:val="00B4625C"/>
    <w:rsid w:val="00B4628C"/>
    <w:rsid w:val="00B46332"/>
    <w:rsid w:val="00B469A2"/>
    <w:rsid w:val="00B500C9"/>
    <w:rsid w:val="00B501CD"/>
    <w:rsid w:val="00B503B8"/>
    <w:rsid w:val="00B512CD"/>
    <w:rsid w:val="00B516FD"/>
    <w:rsid w:val="00B519B8"/>
    <w:rsid w:val="00B520AE"/>
    <w:rsid w:val="00B52130"/>
    <w:rsid w:val="00B52416"/>
    <w:rsid w:val="00B5269A"/>
    <w:rsid w:val="00B528BC"/>
    <w:rsid w:val="00B52AD7"/>
    <w:rsid w:val="00B52DB2"/>
    <w:rsid w:val="00B530FC"/>
    <w:rsid w:val="00B53383"/>
    <w:rsid w:val="00B54738"/>
    <w:rsid w:val="00B548C3"/>
    <w:rsid w:val="00B54EB6"/>
    <w:rsid w:val="00B55461"/>
    <w:rsid w:val="00B55AA7"/>
    <w:rsid w:val="00B55E64"/>
    <w:rsid w:val="00B5607C"/>
    <w:rsid w:val="00B561AE"/>
    <w:rsid w:val="00B5696E"/>
    <w:rsid w:val="00B56F03"/>
    <w:rsid w:val="00B570B2"/>
    <w:rsid w:val="00B57366"/>
    <w:rsid w:val="00B60497"/>
    <w:rsid w:val="00B605E3"/>
    <w:rsid w:val="00B60782"/>
    <w:rsid w:val="00B60E19"/>
    <w:rsid w:val="00B61364"/>
    <w:rsid w:val="00B615C5"/>
    <w:rsid w:val="00B61644"/>
    <w:rsid w:val="00B61AFE"/>
    <w:rsid w:val="00B61C7A"/>
    <w:rsid w:val="00B61D96"/>
    <w:rsid w:val="00B61E40"/>
    <w:rsid w:val="00B62310"/>
    <w:rsid w:val="00B626D2"/>
    <w:rsid w:val="00B62927"/>
    <w:rsid w:val="00B62E02"/>
    <w:rsid w:val="00B6306F"/>
    <w:rsid w:val="00B6317F"/>
    <w:rsid w:val="00B632C3"/>
    <w:rsid w:val="00B6348A"/>
    <w:rsid w:val="00B63499"/>
    <w:rsid w:val="00B63675"/>
    <w:rsid w:val="00B64185"/>
    <w:rsid w:val="00B6424E"/>
    <w:rsid w:val="00B6441A"/>
    <w:rsid w:val="00B64991"/>
    <w:rsid w:val="00B649CE"/>
    <w:rsid w:val="00B64B50"/>
    <w:rsid w:val="00B65192"/>
    <w:rsid w:val="00B651F2"/>
    <w:rsid w:val="00B65348"/>
    <w:rsid w:val="00B65A41"/>
    <w:rsid w:val="00B65AB2"/>
    <w:rsid w:val="00B65E2D"/>
    <w:rsid w:val="00B66A01"/>
    <w:rsid w:val="00B66E5E"/>
    <w:rsid w:val="00B701E2"/>
    <w:rsid w:val="00B70226"/>
    <w:rsid w:val="00B705FC"/>
    <w:rsid w:val="00B7078C"/>
    <w:rsid w:val="00B70CBB"/>
    <w:rsid w:val="00B70E67"/>
    <w:rsid w:val="00B70EB0"/>
    <w:rsid w:val="00B7118E"/>
    <w:rsid w:val="00B7191C"/>
    <w:rsid w:val="00B71F5C"/>
    <w:rsid w:val="00B7275D"/>
    <w:rsid w:val="00B72FB1"/>
    <w:rsid w:val="00B73A03"/>
    <w:rsid w:val="00B73AA5"/>
    <w:rsid w:val="00B73AC6"/>
    <w:rsid w:val="00B73E72"/>
    <w:rsid w:val="00B73F08"/>
    <w:rsid w:val="00B7407C"/>
    <w:rsid w:val="00B74698"/>
    <w:rsid w:val="00B75529"/>
    <w:rsid w:val="00B75F09"/>
    <w:rsid w:val="00B76288"/>
    <w:rsid w:val="00B7699E"/>
    <w:rsid w:val="00B76E60"/>
    <w:rsid w:val="00B770CD"/>
    <w:rsid w:val="00B77261"/>
    <w:rsid w:val="00B7754B"/>
    <w:rsid w:val="00B775B2"/>
    <w:rsid w:val="00B77766"/>
    <w:rsid w:val="00B81330"/>
    <w:rsid w:val="00B81724"/>
    <w:rsid w:val="00B83393"/>
    <w:rsid w:val="00B834FF"/>
    <w:rsid w:val="00B836A6"/>
    <w:rsid w:val="00B83E85"/>
    <w:rsid w:val="00B83F08"/>
    <w:rsid w:val="00B8501A"/>
    <w:rsid w:val="00B8501C"/>
    <w:rsid w:val="00B852EC"/>
    <w:rsid w:val="00B85B08"/>
    <w:rsid w:val="00B85B8A"/>
    <w:rsid w:val="00B867C9"/>
    <w:rsid w:val="00B867F5"/>
    <w:rsid w:val="00B86889"/>
    <w:rsid w:val="00B87A2E"/>
    <w:rsid w:val="00B87B12"/>
    <w:rsid w:val="00B87C00"/>
    <w:rsid w:val="00B87C7B"/>
    <w:rsid w:val="00B902C9"/>
    <w:rsid w:val="00B9040C"/>
    <w:rsid w:val="00B910BE"/>
    <w:rsid w:val="00B91325"/>
    <w:rsid w:val="00B9164C"/>
    <w:rsid w:val="00B918C5"/>
    <w:rsid w:val="00B918D6"/>
    <w:rsid w:val="00B91C56"/>
    <w:rsid w:val="00B9210B"/>
    <w:rsid w:val="00B93628"/>
    <w:rsid w:val="00B94448"/>
    <w:rsid w:val="00B94463"/>
    <w:rsid w:val="00B94555"/>
    <w:rsid w:val="00B9458C"/>
    <w:rsid w:val="00B9464E"/>
    <w:rsid w:val="00B9504B"/>
    <w:rsid w:val="00B9563F"/>
    <w:rsid w:val="00B958E1"/>
    <w:rsid w:val="00B96718"/>
    <w:rsid w:val="00B96845"/>
    <w:rsid w:val="00B96BA2"/>
    <w:rsid w:val="00B96F43"/>
    <w:rsid w:val="00B97314"/>
    <w:rsid w:val="00B97664"/>
    <w:rsid w:val="00B97D65"/>
    <w:rsid w:val="00BA01EB"/>
    <w:rsid w:val="00BA1151"/>
    <w:rsid w:val="00BA11E2"/>
    <w:rsid w:val="00BA1C0B"/>
    <w:rsid w:val="00BA23DF"/>
    <w:rsid w:val="00BA2F6B"/>
    <w:rsid w:val="00BA37FD"/>
    <w:rsid w:val="00BA3B72"/>
    <w:rsid w:val="00BA420B"/>
    <w:rsid w:val="00BA42A1"/>
    <w:rsid w:val="00BA4F87"/>
    <w:rsid w:val="00BA4FE0"/>
    <w:rsid w:val="00BA5125"/>
    <w:rsid w:val="00BA5581"/>
    <w:rsid w:val="00BA5588"/>
    <w:rsid w:val="00BA5CD0"/>
    <w:rsid w:val="00BA5CFD"/>
    <w:rsid w:val="00BA5E1E"/>
    <w:rsid w:val="00BA5FF8"/>
    <w:rsid w:val="00BA6021"/>
    <w:rsid w:val="00BA62EC"/>
    <w:rsid w:val="00BA72EE"/>
    <w:rsid w:val="00BA7B6A"/>
    <w:rsid w:val="00BA7C5C"/>
    <w:rsid w:val="00BA7C75"/>
    <w:rsid w:val="00BA7F70"/>
    <w:rsid w:val="00BB0DB1"/>
    <w:rsid w:val="00BB123C"/>
    <w:rsid w:val="00BB16C4"/>
    <w:rsid w:val="00BB1771"/>
    <w:rsid w:val="00BB1D16"/>
    <w:rsid w:val="00BB1E01"/>
    <w:rsid w:val="00BB2705"/>
    <w:rsid w:val="00BB2D2D"/>
    <w:rsid w:val="00BB3673"/>
    <w:rsid w:val="00BB373A"/>
    <w:rsid w:val="00BB3993"/>
    <w:rsid w:val="00BB3B69"/>
    <w:rsid w:val="00BB3C94"/>
    <w:rsid w:val="00BB40CF"/>
    <w:rsid w:val="00BB4303"/>
    <w:rsid w:val="00BB4497"/>
    <w:rsid w:val="00BB4ACC"/>
    <w:rsid w:val="00BB4DEE"/>
    <w:rsid w:val="00BB4E33"/>
    <w:rsid w:val="00BB4EE8"/>
    <w:rsid w:val="00BB52A8"/>
    <w:rsid w:val="00BB57B1"/>
    <w:rsid w:val="00BB5E79"/>
    <w:rsid w:val="00BB6636"/>
    <w:rsid w:val="00BB6BC2"/>
    <w:rsid w:val="00BB6BFF"/>
    <w:rsid w:val="00BB6C2A"/>
    <w:rsid w:val="00BB6FCF"/>
    <w:rsid w:val="00BB757C"/>
    <w:rsid w:val="00BB77EC"/>
    <w:rsid w:val="00BC08A9"/>
    <w:rsid w:val="00BC1537"/>
    <w:rsid w:val="00BC18BE"/>
    <w:rsid w:val="00BC1CEB"/>
    <w:rsid w:val="00BC2200"/>
    <w:rsid w:val="00BC27F3"/>
    <w:rsid w:val="00BC2859"/>
    <w:rsid w:val="00BC288D"/>
    <w:rsid w:val="00BC2F16"/>
    <w:rsid w:val="00BC309E"/>
    <w:rsid w:val="00BC32B4"/>
    <w:rsid w:val="00BC32C9"/>
    <w:rsid w:val="00BC3765"/>
    <w:rsid w:val="00BC3E4A"/>
    <w:rsid w:val="00BC3F35"/>
    <w:rsid w:val="00BC3FF2"/>
    <w:rsid w:val="00BC45CE"/>
    <w:rsid w:val="00BC4989"/>
    <w:rsid w:val="00BC525C"/>
    <w:rsid w:val="00BC6B71"/>
    <w:rsid w:val="00BC6D0C"/>
    <w:rsid w:val="00BC6E96"/>
    <w:rsid w:val="00BC6F46"/>
    <w:rsid w:val="00BC7273"/>
    <w:rsid w:val="00BC7D96"/>
    <w:rsid w:val="00BD0097"/>
    <w:rsid w:val="00BD043B"/>
    <w:rsid w:val="00BD056D"/>
    <w:rsid w:val="00BD09C0"/>
    <w:rsid w:val="00BD0E1E"/>
    <w:rsid w:val="00BD138B"/>
    <w:rsid w:val="00BD1858"/>
    <w:rsid w:val="00BD1BE7"/>
    <w:rsid w:val="00BD1FA5"/>
    <w:rsid w:val="00BD2007"/>
    <w:rsid w:val="00BD2315"/>
    <w:rsid w:val="00BD25DE"/>
    <w:rsid w:val="00BD2816"/>
    <w:rsid w:val="00BD2ABB"/>
    <w:rsid w:val="00BD326C"/>
    <w:rsid w:val="00BD4157"/>
    <w:rsid w:val="00BD4220"/>
    <w:rsid w:val="00BD47ED"/>
    <w:rsid w:val="00BD4E87"/>
    <w:rsid w:val="00BD4E88"/>
    <w:rsid w:val="00BD5103"/>
    <w:rsid w:val="00BD5936"/>
    <w:rsid w:val="00BD61BE"/>
    <w:rsid w:val="00BD68A0"/>
    <w:rsid w:val="00BD6D14"/>
    <w:rsid w:val="00BD6DAA"/>
    <w:rsid w:val="00BD6EAC"/>
    <w:rsid w:val="00BD6FE9"/>
    <w:rsid w:val="00BD74CE"/>
    <w:rsid w:val="00BD7727"/>
    <w:rsid w:val="00BD7B4B"/>
    <w:rsid w:val="00BD7D31"/>
    <w:rsid w:val="00BE0197"/>
    <w:rsid w:val="00BE02AA"/>
    <w:rsid w:val="00BE08C4"/>
    <w:rsid w:val="00BE09E3"/>
    <w:rsid w:val="00BE0DE5"/>
    <w:rsid w:val="00BE1146"/>
    <w:rsid w:val="00BE1E41"/>
    <w:rsid w:val="00BE1FED"/>
    <w:rsid w:val="00BE2466"/>
    <w:rsid w:val="00BE29D4"/>
    <w:rsid w:val="00BE36AF"/>
    <w:rsid w:val="00BE40AC"/>
    <w:rsid w:val="00BE42BB"/>
    <w:rsid w:val="00BE4380"/>
    <w:rsid w:val="00BE4A33"/>
    <w:rsid w:val="00BE4E03"/>
    <w:rsid w:val="00BE4E7F"/>
    <w:rsid w:val="00BE4F69"/>
    <w:rsid w:val="00BE53B6"/>
    <w:rsid w:val="00BE546D"/>
    <w:rsid w:val="00BE556E"/>
    <w:rsid w:val="00BE5763"/>
    <w:rsid w:val="00BE659E"/>
    <w:rsid w:val="00BE6905"/>
    <w:rsid w:val="00BE6A7E"/>
    <w:rsid w:val="00BE6F43"/>
    <w:rsid w:val="00BE7196"/>
    <w:rsid w:val="00BE792F"/>
    <w:rsid w:val="00BE7DC4"/>
    <w:rsid w:val="00BE7DD6"/>
    <w:rsid w:val="00BF0050"/>
    <w:rsid w:val="00BF0E86"/>
    <w:rsid w:val="00BF1074"/>
    <w:rsid w:val="00BF26C0"/>
    <w:rsid w:val="00BF2796"/>
    <w:rsid w:val="00BF32CA"/>
    <w:rsid w:val="00BF38B6"/>
    <w:rsid w:val="00BF3E51"/>
    <w:rsid w:val="00BF48C3"/>
    <w:rsid w:val="00BF5248"/>
    <w:rsid w:val="00BF5811"/>
    <w:rsid w:val="00BF5D01"/>
    <w:rsid w:val="00BF6292"/>
    <w:rsid w:val="00BF6B14"/>
    <w:rsid w:val="00BF6DD7"/>
    <w:rsid w:val="00BF6F45"/>
    <w:rsid w:val="00BF76DD"/>
    <w:rsid w:val="00C00041"/>
    <w:rsid w:val="00C004A4"/>
    <w:rsid w:val="00C008EA"/>
    <w:rsid w:val="00C00B42"/>
    <w:rsid w:val="00C00F5F"/>
    <w:rsid w:val="00C01415"/>
    <w:rsid w:val="00C01499"/>
    <w:rsid w:val="00C01ACA"/>
    <w:rsid w:val="00C02245"/>
    <w:rsid w:val="00C022B5"/>
    <w:rsid w:val="00C02538"/>
    <w:rsid w:val="00C02A75"/>
    <w:rsid w:val="00C033BD"/>
    <w:rsid w:val="00C036ED"/>
    <w:rsid w:val="00C039BC"/>
    <w:rsid w:val="00C03F0B"/>
    <w:rsid w:val="00C04753"/>
    <w:rsid w:val="00C04D21"/>
    <w:rsid w:val="00C04F51"/>
    <w:rsid w:val="00C05370"/>
    <w:rsid w:val="00C053E8"/>
    <w:rsid w:val="00C0582F"/>
    <w:rsid w:val="00C05A98"/>
    <w:rsid w:val="00C05B13"/>
    <w:rsid w:val="00C05F94"/>
    <w:rsid w:val="00C06BB4"/>
    <w:rsid w:val="00C06D97"/>
    <w:rsid w:val="00C079C7"/>
    <w:rsid w:val="00C07B50"/>
    <w:rsid w:val="00C101F7"/>
    <w:rsid w:val="00C1046A"/>
    <w:rsid w:val="00C10BF4"/>
    <w:rsid w:val="00C1100D"/>
    <w:rsid w:val="00C1121A"/>
    <w:rsid w:val="00C1161E"/>
    <w:rsid w:val="00C118FB"/>
    <w:rsid w:val="00C11C6B"/>
    <w:rsid w:val="00C11D2B"/>
    <w:rsid w:val="00C1232F"/>
    <w:rsid w:val="00C126DD"/>
    <w:rsid w:val="00C1297C"/>
    <w:rsid w:val="00C12AA3"/>
    <w:rsid w:val="00C12B7F"/>
    <w:rsid w:val="00C12ECD"/>
    <w:rsid w:val="00C13BB2"/>
    <w:rsid w:val="00C142D0"/>
    <w:rsid w:val="00C1485D"/>
    <w:rsid w:val="00C149EE"/>
    <w:rsid w:val="00C14A78"/>
    <w:rsid w:val="00C14F1C"/>
    <w:rsid w:val="00C15147"/>
    <w:rsid w:val="00C15382"/>
    <w:rsid w:val="00C15800"/>
    <w:rsid w:val="00C15804"/>
    <w:rsid w:val="00C15BB3"/>
    <w:rsid w:val="00C15C80"/>
    <w:rsid w:val="00C16130"/>
    <w:rsid w:val="00C16725"/>
    <w:rsid w:val="00C16AFB"/>
    <w:rsid w:val="00C16CEB"/>
    <w:rsid w:val="00C16E55"/>
    <w:rsid w:val="00C16E76"/>
    <w:rsid w:val="00C16EBB"/>
    <w:rsid w:val="00C17443"/>
    <w:rsid w:val="00C17637"/>
    <w:rsid w:val="00C200B2"/>
    <w:rsid w:val="00C201BB"/>
    <w:rsid w:val="00C202F3"/>
    <w:rsid w:val="00C2037E"/>
    <w:rsid w:val="00C20610"/>
    <w:rsid w:val="00C20706"/>
    <w:rsid w:val="00C209E0"/>
    <w:rsid w:val="00C21060"/>
    <w:rsid w:val="00C21366"/>
    <w:rsid w:val="00C213DA"/>
    <w:rsid w:val="00C217E4"/>
    <w:rsid w:val="00C21B86"/>
    <w:rsid w:val="00C21DD0"/>
    <w:rsid w:val="00C22071"/>
    <w:rsid w:val="00C220FA"/>
    <w:rsid w:val="00C226FB"/>
    <w:rsid w:val="00C22B8E"/>
    <w:rsid w:val="00C23535"/>
    <w:rsid w:val="00C23D51"/>
    <w:rsid w:val="00C242AF"/>
    <w:rsid w:val="00C247CE"/>
    <w:rsid w:val="00C24CDF"/>
    <w:rsid w:val="00C2576A"/>
    <w:rsid w:val="00C25DCF"/>
    <w:rsid w:val="00C26EE4"/>
    <w:rsid w:val="00C27A0B"/>
    <w:rsid w:val="00C27D48"/>
    <w:rsid w:val="00C301DE"/>
    <w:rsid w:val="00C30580"/>
    <w:rsid w:val="00C306D3"/>
    <w:rsid w:val="00C30B99"/>
    <w:rsid w:val="00C31695"/>
    <w:rsid w:val="00C317CC"/>
    <w:rsid w:val="00C31935"/>
    <w:rsid w:val="00C3194B"/>
    <w:rsid w:val="00C31A69"/>
    <w:rsid w:val="00C31ACC"/>
    <w:rsid w:val="00C31E9C"/>
    <w:rsid w:val="00C320E7"/>
    <w:rsid w:val="00C32550"/>
    <w:rsid w:val="00C326DD"/>
    <w:rsid w:val="00C329BD"/>
    <w:rsid w:val="00C331A9"/>
    <w:rsid w:val="00C3349B"/>
    <w:rsid w:val="00C33845"/>
    <w:rsid w:val="00C33A0E"/>
    <w:rsid w:val="00C33D8D"/>
    <w:rsid w:val="00C3449E"/>
    <w:rsid w:val="00C34AD9"/>
    <w:rsid w:val="00C36137"/>
    <w:rsid w:val="00C3643B"/>
    <w:rsid w:val="00C3654B"/>
    <w:rsid w:val="00C36DE1"/>
    <w:rsid w:val="00C36DF4"/>
    <w:rsid w:val="00C371FB"/>
    <w:rsid w:val="00C372D0"/>
    <w:rsid w:val="00C376D5"/>
    <w:rsid w:val="00C37E3D"/>
    <w:rsid w:val="00C40190"/>
    <w:rsid w:val="00C40634"/>
    <w:rsid w:val="00C407E1"/>
    <w:rsid w:val="00C40AAE"/>
    <w:rsid w:val="00C40E68"/>
    <w:rsid w:val="00C40FEB"/>
    <w:rsid w:val="00C412FC"/>
    <w:rsid w:val="00C41A4E"/>
    <w:rsid w:val="00C41A68"/>
    <w:rsid w:val="00C41C23"/>
    <w:rsid w:val="00C41C31"/>
    <w:rsid w:val="00C4209A"/>
    <w:rsid w:val="00C4240F"/>
    <w:rsid w:val="00C42D6E"/>
    <w:rsid w:val="00C42EAE"/>
    <w:rsid w:val="00C43485"/>
    <w:rsid w:val="00C437A3"/>
    <w:rsid w:val="00C43F86"/>
    <w:rsid w:val="00C4433C"/>
    <w:rsid w:val="00C44356"/>
    <w:rsid w:val="00C4483D"/>
    <w:rsid w:val="00C44CBE"/>
    <w:rsid w:val="00C44E4B"/>
    <w:rsid w:val="00C45097"/>
    <w:rsid w:val="00C453F8"/>
    <w:rsid w:val="00C465A0"/>
    <w:rsid w:val="00C468E2"/>
    <w:rsid w:val="00C46BDE"/>
    <w:rsid w:val="00C46D16"/>
    <w:rsid w:val="00C46F99"/>
    <w:rsid w:val="00C47592"/>
    <w:rsid w:val="00C47611"/>
    <w:rsid w:val="00C47E82"/>
    <w:rsid w:val="00C51231"/>
    <w:rsid w:val="00C51747"/>
    <w:rsid w:val="00C5186C"/>
    <w:rsid w:val="00C51EE2"/>
    <w:rsid w:val="00C52195"/>
    <w:rsid w:val="00C521B9"/>
    <w:rsid w:val="00C523E9"/>
    <w:rsid w:val="00C52B74"/>
    <w:rsid w:val="00C52BF0"/>
    <w:rsid w:val="00C53137"/>
    <w:rsid w:val="00C53310"/>
    <w:rsid w:val="00C541A3"/>
    <w:rsid w:val="00C543C4"/>
    <w:rsid w:val="00C543E4"/>
    <w:rsid w:val="00C5442E"/>
    <w:rsid w:val="00C54A8C"/>
    <w:rsid w:val="00C55EAC"/>
    <w:rsid w:val="00C56206"/>
    <w:rsid w:val="00C5620D"/>
    <w:rsid w:val="00C56304"/>
    <w:rsid w:val="00C5692E"/>
    <w:rsid w:val="00C56F65"/>
    <w:rsid w:val="00C56FC4"/>
    <w:rsid w:val="00C57460"/>
    <w:rsid w:val="00C577B4"/>
    <w:rsid w:val="00C57AF1"/>
    <w:rsid w:val="00C57E6D"/>
    <w:rsid w:val="00C600B2"/>
    <w:rsid w:val="00C605F5"/>
    <w:rsid w:val="00C60A4C"/>
    <w:rsid w:val="00C60B35"/>
    <w:rsid w:val="00C61944"/>
    <w:rsid w:val="00C63151"/>
    <w:rsid w:val="00C63FDB"/>
    <w:rsid w:val="00C6453C"/>
    <w:rsid w:val="00C647A7"/>
    <w:rsid w:val="00C64A8E"/>
    <w:rsid w:val="00C64F96"/>
    <w:rsid w:val="00C6510E"/>
    <w:rsid w:val="00C652AB"/>
    <w:rsid w:val="00C6561E"/>
    <w:rsid w:val="00C65823"/>
    <w:rsid w:val="00C658D5"/>
    <w:rsid w:val="00C65A0A"/>
    <w:rsid w:val="00C65CB7"/>
    <w:rsid w:val="00C65FB7"/>
    <w:rsid w:val="00C6645E"/>
    <w:rsid w:val="00C6660D"/>
    <w:rsid w:val="00C66970"/>
    <w:rsid w:val="00C66E03"/>
    <w:rsid w:val="00C67277"/>
    <w:rsid w:val="00C67707"/>
    <w:rsid w:val="00C6785F"/>
    <w:rsid w:val="00C67A96"/>
    <w:rsid w:val="00C67CEE"/>
    <w:rsid w:val="00C703EE"/>
    <w:rsid w:val="00C70787"/>
    <w:rsid w:val="00C70833"/>
    <w:rsid w:val="00C70F1F"/>
    <w:rsid w:val="00C70F36"/>
    <w:rsid w:val="00C71A43"/>
    <w:rsid w:val="00C71D0A"/>
    <w:rsid w:val="00C71DDB"/>
    <w:rsid w:val="00C71F65"/>
    <w:rsid w:val="00C71F6C"/>
    <w:rsid w:val="00C720B3"/>
    <w:rsid w:val="00C72490"/>
    <w:rsid w:val="00C72733"/>
    <w:rsid w:val="00C72BBB"/>
    <w:rsid w:val="00C73AEA"/>
    <w:rsid w:val="00C73E0F"/>
    <w:rsid w:val="00C74191"/>
    <w:rsid w:val="00C74644"/>
    <w:rsid w:val="00C74704"/>
    <w:rsid w:val="00C74B60"/>
    <w:rsid w:val="00C74E1D"/>
    <w:rsid w:val="00C74F76"/>
    <w:rsid w:val="00C7520F"/>
    <w:rsid w:val="00C755D6"/>
    <w:rsid w:val="00C75660"/>
    <w:rsid w:val="00C75999"/>
    <w:rsid w:val="00C75A57"/>
    <w:rsid w:val="00C7692D"/>
    <w:rsid w:val="00C76AEE"/>
    <w:rsid w:val="00C76C9E"/>
    <w:rsid w:val="00C800EF"/>
    <w:rsid w:val="00C8016D"/>
    <w:rsid w:val="00C80575"/>
    <w:rsid w:val="00C80C48"/>
    <w:rsid w:val="00C812FC"/>
    <w:rsid w:val="00C81683"/>
    <w:rsid w:val="00C81694"/>
    <w:rsid w:val="00C819B8"/>
    <w:rsid w:val="00C82340"/>
    <w:rsid w:val="00C82742"/>
    <w:rsid w:val="00C828B8"/>
    <w:rsid w:val="00C84C87"/>
    <w:rsid w:val="00C85334"/>
    <w:rsid w:val="00C85805"/>
    <w:rsid w:val="00C85B89"/>
    <w:rsid w:val="00C85E52"/>
    <w:rsid w:val="00C8683D"/>
    <w:rsid w:val="00C8758F"/>
    <w:rsid w:val="00C87D76"/>
    <w:rsid w:val="00C90145"/>
    <w:rsid w:val="00C90168"/>
    <w:rsid w:val="00C9058A"/>
    <w:rsid w:val="00C90CF7"/>
    <w:rsid w:val="00C90D22"/>
    <w:rsid w:val="00C91190"/>
    <w:rsid w:val="00C91800"/>
    <w:rsid w:val="00C9246F"/>
    <w:rsid w:val="00C92AB1"/>
    <w:rsid w:val="00C92C3F"/>
    <w:rsid w:val="00C92FA4"/>
    <w:rsid w:val="00C933DC"/>
    <w:rsid w:val="00C9379E"/>
    <w:rsid w:val="00C93841"/>
    <w:rsid w:val="00C93BF5"/>
    <w:rsid w:val="00C947DC"/>
    <w:rsid w:val="00C947FB"/>
    <w:rsid w:val="00C94A16"/>
    <w:rsid w:val="00C94ACE"/>
    <w:rsid w:val="00C94B0A"/>
    <w:rsid w:val="00C95277"/>
    <w:rsid w:val="00C95F19"/>
    <w:rsid w:val="00C961FC"/>
    <w:rsid w:val="00C962F4"/>
    <w:rsid w:val="00C966D0"/>
    <w:rsid w:val="00C96A4D"/>
    <w:rsid w:val="00C96DFF"/>
    <w:rsid w:val="00C96E43"/>
    <w:rsid w:val="00C972F0"/>
    <w:rsid w:val="00CA0424"/>
    <w:rsid w:val="00CA04E7"/>
    <w:rsid w:val="00CA074D"/>
    <w:rsid w:val="00CA09E4"/>
    <w:rsid w:val="00CA0ED0"/>
    <w:rsid w:val="00CA0F61"/>
    <w:rsid w:val="00CA1501"/>
    <w:rsid w:val="00CA17A6"/>
    <w:rsid w:val="00CA196C"/>
    <w:rsid w:val="00CA199C"/>
    <w:rsid w:val="00CA1ACF"/>
    <w:rsid w:val="00CA1D44"/>
    <w:rsid w:val="00CA1F1B"/>
    <w:rsid w:val="00CA2187"/>
    <w:rsid w:val="00CA2360"/>
    <w:rsid w:val="00CA29FE"/>
    <w:rsid w:val="00CA2B02"/>
    <w:rsid w:val="00CA2C6C"/>
    <w:rsid w:val="00CA3428"/>
    <w:rsid w:val="00CA37B4"/>
    <w:rsid w:val="00CA3815"/>
    <w:rsid w:val="00CA3D70"/>
    <w:rsid w:val="00CA3FCE"/>
    <w:rsid w:val="00CA4072"/>
    <w:rsid w:val="00CA45C5"/>
    <w:rsid w:val="00CA5C97"/>
    <w:rsid w:val="00CA61EF"/>
    <w:rsid w:val="00CA620F"/>
    <w:rsid w:val="00CA64D1"/>
    <w:rsid w:val="00CA6912"/>
    <w:rsid w:val="00CA715E"/>
    <w:rsid w:val="00CA761A"/>
    <w:rsid w:val="00CA7883"/>
    <w:rsid w:val="00CA7E0D"/>
    <w:rsid w:val="00CA7F27"/>
    <w:rsid w:val="00CB0214"/>
    <w:rsid w:val="00CB021A"/>
    <w:rsid w:val="00CB0A77"/>
    <w:rsid w:val="00CB2071"/>
    <w:rsid w:val="00CB2B2B"/>
    <w:rsid w:val="00CB36A7"/>
    <w:rsid w:val="00CB38BE"/>
    <w:rsid w:val="00CB3D3F"/>
    <w:rsid w:val="00CB411F"/>
    <w:rsid w:val="00CB4541"/>
    <w:rsid w:val="00CB471F"/>
    <w:rsid w:val="00CB5385"/>
    <w:rsid w:val="00CB555D"/>
    <w:rsid w:val="00CB56E4"/>
    <w:rsid w:val="00CB58B9"/>
    <w:rsid w:val="00CB5F83"/>
    <w:rsid w:val="00CB699A"/>
    <w:rsid w:val="00CB797A"/>
    <w:rsid w:val="00CB7BB0"/>
    <w:rsid w:val="00CC03EA"/>
    <w:rsid w:val="00CC09EF"/>
    <w:rsid w:val="00CC0F12"/>
    <w:rsid w:val="00CC17DC"/>
    <w:rsid w:val="00CC2662"/>
    <w:rsid w:val="00CC2771"/>
    <w:rsid w:val="00CC2C7B"/>
    <w:rsid w:val="00CC2E44"/>
    <w:rsid w:val="00CC3059"/>
    <w:rsid w:val="00CC4138"/>
    <w:rsid w:val="00CC423D"/>
    <w:rsid w:val="00CC45F5"/>
    <w:rsid w:val="00CC480C"/>
    <w:rsid w:val="00CC503F"/>
    <w:rsid w:val="00CC5344"/>
    <w:rsid w:val="00CC5882"/>
    <w:rsid w:val="00CC59A7"/>
    <w:rsid w:val="00CC5A83"/>
    <w:rsid w:val="00CC622D"/>
    <w:rsid w:val="00CC639D"/>
    <w:rsid w:val="00CC6655"/>
    <w:rsid w:val="00CC6813"/>
    <w:rsid w:val="00CC6C49"/>
    <w:rsid w:val="00CC6EAB"/>
    <w:rsid w:val="00CC7028"/>
    <w:rsid w:val="00CC7116"/>
    <w:rsid w:val="00CC7134"/>
    <w:rsid w:val="00CC71A7"/>
    <w:rsid w:val="00CC7739"/>
    <w:rsid w:val="00CC7760"/>
    <w:rsid w:val="00CD0D9B"/>
    <w:rsid w:val="00CD0EDF"/>
    <w:rsid w:val="00CD1017"/>
    <w:rsid w:val="00CD151C"/>
    <w:rsid w:val="00CD1A3F"/>
    <w:rsid w:val="00CD1B90"/>
    <w:rsid w:val="00CD1EBB"/>
    <w:rsid w:val="00CD2300"/>
    <w:rsid w:val="00CD28D5"/>
    <w:rsid w:val="00CD2E1F"/>
    <w:rsid w:val="00CD3007"/>
    <w:rsid w:val="00CD3D47"/>
    <w:rsid w:val="00CD3DB3"/>
    <w:rsid w:val="00CD446F"/>
    <w:rsid w:val="00CD4A81"/>
    <w:rsid w:val="00CD4AF7"/>
    <w:rsid w:val="00CD4BFD"/>
    <w:rsid w:val="00CD4C61"/>
    <w:rsid w:val="00CD541C"/>
    <w:rsid w:val="00CD573B"/>
    <w:rsid w:val="00CD6175"/>
    <w:rsid w:val="00CD665B"/>
    <w:rsid w:val="00CD6D76"/>
    <w:rsid w:val="00CD7986"/>
    <w:rsid w:val="00CD7CC9"/>
    <w:rsid w:val="00CD7D92"/>
    <w:rsid w:val="00CE0982"/>
    <w:rsid w:val="00CE0F52"/>
    <w:rsid w:val="00CE1041"/>
    <w:rsid w:val="00CE10DB"/>
    <w:rsid w:val="00CE11EF"/>
    <w:rsid w:val="00CE1486"/>
    <w:rsid w:val="00CE1570"/>
    <w:rsid w:val="00CE1AAA"/>
    <w:rsid w:val="00CE2404"/>
    <w:rsid w:val="00CE2626"/>
    <w:rsid w:val="00CE2A85"/>
    <w:rsid w:val="00CE31E5"/>
    <w:rsid w:val="00CE31F2"/>
    <w:rsid w:val="00CE3E6B"/>
    <w:rsid w:val="00CE42C8"/>
    <w:rsid w:val="00CE4BB4"/>
    <w:rsid w:val="00CE4C31"/>
    <w:rsid w:val="00CE4FEE"/>
    <w:rsid w:val="00CE506A"/>
    <w:rsid w:val="00CE5230"/>
    <w:rsid w:val="00CE5399"/>
    <w:rsid w:val="00CE53AE"/>
    <w:rsid w:val="00CE57B0"/>
    <w:rsid w:val="00CE5885"/>
    <w:rsid w:val="00CE5C03"/>
    <w:rsid w:val="00CE5D53"/>
    <w:rsid w:val="00CE6069"/>
    <w:rsid w:val="00CE617C"/>
    <w:rsid w:val="00CE6760"/>
    <w:rsid w:val="00CE73DD"/>
    <w:rsid w:val="00CE78E6"/>
    <w:rsid w:val="00CE7FB8"/>
    <w:rsid w:val="00CF0180"/>
    <w:rsid w:val="00CF0269"/>
    <w:rsid w:val="00CF099D"/>
    <w:rsid w:val="00CF0EAC"/>
    <w:rsid w:val="00CF19D5"/>
    <w:rsid w:val="00CF1D31"/>
    <w:rsid w:val="00CF2D75"/>
    <w:rsid w:val="00CF2FB8"/>
    <w:rsid w:val="00CF39F0"/>
    <w:rsid w:val="00CF3DB0"/>
    <w:rsid w:val="00CF3E89"/>
    <w:rsid w:val="00CF40FE"/>
    <w:rsid w:val="00CF43D2"/>
    <w:rsid w:val="00CF47D2"/>
    <w:rsid w:val="00CF48D6"/>
    <w:rsid w:val="00CF4B83"/>
    <w:rsid w:val="00CF4BF8"/>
    <w:rsid w:val="00CF5433"/>
    <w:rsid w:val="00CF5D6C"/>
    <w:rsid w:val="00CF612D"/>
    <w:rsid w:val="00CF6661"/>
    <w:rsid w:val="00CF6CF4"/>
    <w:rsid w:val="00CF71BE"/>
    <w:rsid w:val="00CF7424"/>
    <w:rsid w:val="00CF7A08"/>
    <w:rsid w:val="00D0060F"/>
    <w:rsid w:val="00D00D47"/>
    <w:rsid w:val="00D01E5F"/>
    <w:rsid w:val="00D0203A"/>
    <w:rsid w:val="00D02BDA"/>
    <w:rsid w:val="00D03349"/>
    <w:rsid w:val="00D0420E"/>
    <w:rsid w:val="00D0425E"/>
    <w:rsid w:val="00D0435F"/>
    <w:rsid w:val="00D04704"/>
    <w:rsid w:val="00D04A1D"/>
    <w:rsid w:val="00D053E8"/>
    <w:rsid w:val="00D05723"/>
    <w:rsid w:val="00D05B1B"/>
    <w:rsid w:val="00D05B1F"/>
    <w:rsid w:val="00D05C0A"/>
    <w:rsid w:val="00D05C27"/>
    <w:rsid w:val="00D060F6"/>
    <w:rsid w:val="00D06F47"/>
    <w:rsid w:val="00D07264"/>
    <w:rsid w:val="00D072E5"/>
    <w:rsid w:val="00D07D22"/>
    <w:rsid w:val="00D07F8F"/>
    <w:rsid w:val="00D100F4"/>
    <w:rsid w:val="00D106A5"/>
    <w:rsid w:val="00D10743"/>
    <w:rsid w:val="00D10960"/>
    <w:rsid w:val="00D113CA"/>
    <w:rsid w:val="00D11F92"/>
    <w:rsid w:val="00D12192"/>
    <w:rsid w:val="00D1275C"/>
    <w:rsid w:val="00D12C6D"/>
    <w:rsid w:val="00D13060"/>
    <w:rsid w:val="00D1310E"/>
    <w:rsid w:val="00D13738"/>
    <w:rsid w:val="00D13AB7"/>
    <w:rsid w:val="00D14E73"/>
    <w:rsid w:val="00D152C5"/>
    <w:rsid w:val="00D153D5"/>
    <w:rsid w:val="00D1591C"/>
    <w:rsid w:val="00D159CA"/>
    <w:rsid w:val="00D15ACE"/>
    <w:rsid w:val="00D15F8A"/>
    <w:rsid w:val="00D1692C"/>
    <w:rsid w:val="00D16AC5"/>
    <w:rsid w:val="00D170FA"/>
    <w:rsid w:val="00D17925"/>
    <w:rsid w:val="00D17FAA"/>
    <w:rsid w:val="00D205A8"/>
    <w:rsid w:val="00D208FF"/>
    <w:rsid w:val="00D20AF4"/>
    <w:rsid w:val="00D20B37"/>
    <w:rsid w:val="00D20EF7"/>
    <w:rsid w:val="00D21C73"/>
    <w:rsid w:val="00D220D8"/>
    <w:rsid w:val="00D220E4"/>
    <w:rsid w:val="00D225A6"/>
    <w:rsid w:val="00D232B6"/>
    <w:rsid w:val="00D24513"/>
    <w:rsid w:val="00D24840"/>
    <w:rsid w:val="00D248D3"/>
    <w:rsid w:val="00D24B08"/>
    <w:rsid w:val="00D24F92"/>
    <w:rsid w:val="00D26ACA"/>
    <w:rsid w:val="00D26AD0"/>
    <w:rsid w:val="00D26B33"/>
    <w:rsid w:val="00D26B5D"/>
    <w:rsid w:val="00D26C5F"/>
    <w:rsid w:val="00D26E87"/>
    <w:rsid w:val="00D26EE2"/>
    <w:rsid w:val="00D27167"/>
    <w:rsid w:val="00D30066"/>
    <w:rsid w:val="00D30596"/>
    <w:rsid w:val="00D30640"/>
    <w:rsid w:val="00D30986"/>
    <w:rsid w:val="00D30E83"/>
    <w:rsid w:val="00D3164F"/>
    <w:rsid w:val="00D31855"/>
    <w:rsid w:val="00D327EF"/>
    <w:rsid w:val="00D32840"/>
    <w:rsid w:val="00D32F7A"/>
    <w:rsid w:val="00D33144"/>
    <w:rsid w:val="00D332E7"/>
    <w:rsid w:val="00D33A56"/>
    <w:rsid w:val="00D33B7B"/>
    <w:rsid w:val="00D33FBC"/>
    <w:rsid w:val="00D34453"/>
    <w:rsid w:val="00D345DE"/>
    <w:rsid w:val="00D3501B"/>
    <w:rsid w:val="00D35246"/>
    <w:rsid w:val="00D357A5"/>
    <w:rsid w:val="00D358A2"/>
    <w:rsid w:val="00D358F6"/>
    <w:rsid w:val="00D363AE"/>
    <w:rsid w:val="00D368B7"/>
    <w:rsid w:val="00D37302"/>
    <w:rsid w:val="00D37CA8"/>
    <w:rsid w:val="00D37CE1"/>
    <w:rsid w:val="00D37FC0"/>
    <w:rsid w:val="00D407E6"/>
    <w:rsid w:val="00D4121C"/>
    <w:rsid w:val="00D41230"/>
    <w:rsid w:val="00D412E1"/>
    <w:rsid w:val="00D41C37"/>
    <w:rsid w:val="00D41C43"/>
    <w:rsid w:val="00D41D1D"/>
    <w:rsid w:val="00D42443"/>
    <w:rsid w:val="00D42450"/>
    <w:rsid w:val="00D42FBF"/>
    <w:rsid w:val="00D42FEE"/>
    <w:rsid w:val="00D43443"/>
    <w:rsid w:val="00D4357A"/>
    <w:rsid w:val="00D43651"/>
    <w:rsid w:val="00D4386B"/>
    <w:rsid w:val="00D43891"/>
    <w:rsid w:val="00D43984"/>
    <w:rsid w:val="00D43A65"/>
    <w:rsid w:val="00D43BD7"/>
    <w:rsid w:val="00D43D19"/>
    <w:rsid w:val="00D43D65"/>
    <w:rsid w:val="00D43E10"/>
    <w:rsid w:val="00D4445D"/>
    <w:rsid w:val="00D446C4"/>
    <w:rsid w:val="00D44DFC"/>
    <w:rsid w:val="00D46270"/>
    <w:rsid w:val="00D46BA9"/>
    <w:rsid w:val="00D46CA2"/>
    <w:rsid w:val="00D46D75"/>
    <w:rsid w:val="00D46F30"/>
    <w:rsid w:val="00D47773"/>
    <w:rsid w:val="00D477F2"/>
    <w:rsid w:val="00D47934"/>
    <w:rsid w:val="00D47D77"/>
    <w:rsid w:val="00D47EA8"/>
    <w:rsid w:val="00D5009A"/>
    <w:rsid w:val="00D50AB6"/>
    <w:rsid w:val="00D51E58"/>
    <w:rsid w:val="00D52A67"/>
    <w:rsid w:val="00D52E51"/>
    <w:rsid w:val="00D533ED"/>
    <w:rsid w:val="00D535F7"/>
    <w:rsid w:val="00D537A8"/>
    <w:rsid w:val="00D53A7C"/>
    <w:rsid w:val="00D53DC2"/>
    <w:rsid w:val="00D54BB3"/>
    <w:rsid w:val="00D54DB3"/>
    <w:rsid w:val="00D55068"/>
    <w:rsid w:val="00D55909"/>
    <w:rsid w:val="00D560D8"/>
    <w:rsid w:val="00D5628F"/>
    <w:rsid w:val="00D564C9"/>
    <w:rsid w:val="00D568BC"/>
    <w:rsid w:val="00D57648"/>
    <w:rsid w:val="00D57A0C"/>
    <w:rsid w:val="00D57AB3"/>
    <w:rsid w:val="00D57F1A"/>
    <w:rsid w:val="00D57FD6"/>
    <w:rsid w:val="00D60143"/>
    <w:rsid w:val="00D6026F"/>
    <w:rsid w:val="00D605FC"/>
    <w:rsid w:val="00D60765"/>
    <w:rsid w:val="00D60C27"/>
    <w:rsid w:val="00D60F5B"/>
    <w:rsid w:val="00D61541"/>
    <w:rsid w:val="00D61844"/>
    <w:rsid w:val="00D6191A"/>
    <w:rsid w:val="00D61B60"/>
    <w:rsid w:val="00D61C11"/>
    <w:rsid w:val="00D61CF1"/>
    <w:rsid w:val="00D6232C"/>
    <w:rsid w:val="00D6243D"/>
    <w:rsid w:val="00D624F3"/>
    <w:rsid w:val="00D629F1"/>
    <w:rsid w:val="00D62DD6"/>
    <w:rsid w:val="00D62F96"/>
    <w:rsid w:val="00D632C5"/>
    <w:rsid w:val="00D63355"/>
    <w:rsid w:val="00D63684"/>
    <w:rsid w:val="00D63CCB"/>
    <w:rsid w:val="00D64476"/>
    <w:rsid w:val="00D645CB"/>
    <w:rsid w:val="00D64F8E"/>
    <w:rsid w:val="00D6512C"/>
    <w:rsid w:val="00D65519"/>
    <w:rsid w:val="00D6588D"/>
    <w:rsid w:val="00D65C4F"/>
    <w:rsid w:val="00D65C52"/>
    <w:rsid w:val="00D662D0"/>
    <w:rsid w:val="00D66471"/>
    <w:rsid w:val="00D666CC"/>
    <w:rsid w:val="00D6676B"/>
    <w:rsid w:val="00D66933"/>
    <w:rsid w:val="00D66E89"/>
    <w:rsid w:val="00D676EE"/>
    <w:rsid w:val="00D6791A"/>
    <w:rsid w:val="00D67BFF"/>
    <w:rsid w:val="00D67C3C"/>
    <w:rsid w:val="00D67EAD"/>
    <w:rsid w:val="00D7099F"/>
    <w:rsid w:val="00D70C7E"/>
    <w:rsid w:val="00D71079"/>
    <w:rsid w:val="00D710BB"/>
    <w:rsid w:val="00D716D7"/>
    <w:rsid w:val="00D71BCC"/>
    <w:rsid w:val="00D71C72"/>
    <w:rsid w:val="00D72358"/>
    <w:rsid w:val="00D723B8"/>
    <w:rsid w:val="00D72623"/>
    <w:rsid w:val="00D7271A"/>
    <w:rsid w:val="00D72BB9"/>
    <w:rsid w:val="00D72EA7"/>
    <w:rsid w:val="00D73189"/>
    <w:rsid w:val="00D73234"/>
    <w:rsid w:val="00D737D0"/>
    <w:rsid w:val="00D73B49"/>
    <w:rsid w:val="00D73B71"/>
    <w:rsid w:val="00D7448E"/>
    <w:rsid w:val="00D7455E"/>
    <w:rsid w:val="00D74803"/>
    <w:rsid w:val="00D74ADC"/>
    <w:rsid w:val="00D74B5F"/>
    <w:rsid w:val="00D74F26"/>
    <w:rsid w:val="00D75313"/>
    <w:rsid w:val="00D755B8"/>
    <w:rsid w:val="00D75815"/>
    <w:rsid w:val="00D75A88"/>
    <w:rsid w:val="00D75D89"/>
    <w:rsid w:val="00D75FF6"/>
    <w:rsid w:val="00D763A3"/>
    <w:rsid w:val="00D7655C"/>
    <w:rsid w:val="00D769AB"/>
    <w:rsid w:val="00D76D17"/>
    <w:rsid w:val="00D7787A"/>
    <w:rsid w:val="00D77EBD"/>
    <w:rsid w:val="00D802B5"/>
    <w:rsid w:val="00D80560"/>
    <w:rsid w:val="00D80A15"/>
    <w:rsid w:val="00D80D1E"/>
    <w:rsid w:val="00D81308"/>
    <w:rsid w:val="00D8183D"/>
    <w:rsid w:val="00D81A74"/>
    <w:rsid w:val="00D81D88"/>
    <w:rsid w:val="00D822A8"/>
    <w:rsid w:val="00D8258B"/>
    <w:rsid w:val="00D82BC5"/>
    <w:rsid w:val="00D8311E"/>
    <w:rsid w:val="00D83525"/>
    <w:rsid w:val="00D8387A"/>
    <w:rsid w:val="00D838A0"/>
    <w:rsid w:val="00D83F4C"/>
    <w:rsid w:val="00D8454A"/>
    <w:rsid w:val="00D85387"/>
    <w:rsid w:val="00D85447"/>
    <w:rsid w:val="00D8549F"/>
    <w:rsid w:val="00D85C16"/>
    <w:rsid w:val="00D86193"/>
    <w:rsid w:val="00D862C2"/>
    <w:rsid w:val="00D86420"/>
    <w:rsid w:val="00D86442"/>
    <w:rsid w:val="00D86490"/>
    <w:rsid w:val="00D8683C"/>
    <w:rsid w:val="00D86D4F"/>
    <w:rsid w:val="00D86F70"/>
    <w:rsid w:val="00D86F9A"/>
    <w:rsid w:val="00D8727C"/>
    <w:rsid w:val="00D87CF8"/>
    <w:rsid w:val="00D87F6F"/>
    <w:rsid w:val="00D9012E"/>
    <w:rsid w:val="00D90263"/>
    <w:rsid w:val="00D91455"/>
    <w:rsid w:val="00D91476"/>
    <w:rsid w:val="00D92351"/>
    <w:rsid w:val="00D92A19"/>
    <w:rsid w:val="00D92D21"/>
    <w:rsid w:val="00D92D82"/>
    <w:rsid w:val="00D930B6"/>
    <w:rsid w:val="00D93905"/>
    <w:rsid w:val="00D93DBC"/>
    <w:rsid w:val="00D947D3"/>
    <w:rsid w:val="00D94933"/>
    <w:rsid w:val="00D94ACD"/>
    <w:rsid w:val="00D9516A"/>
    <w:rsid w:val="00D9533D"/>
    <w:rsid w:val="00D955AB"/>
    <w:rsid w:val="00D957F4"/>
    <w:rsid w:val="00D9639D"/>
    <w:rsid w:val="00D96B81"/>
    <w:rsid w:val="00D97719"/>
    <w:rsid w:val="00DA0634"/>
    <w:rsid w:val="00DA06B5"/>
    <w:rsid w:val="00DA13D3"/>
    <w:rsid w:val="00DA1495"/>
    <w:rsid w:val="00DA1B9E"/>
    <w:rsid w:val="00DA26F1"/>
    <w:rsid w:val="00DA28E2"/>
    <w:rsid w:val="00DA2CBA"/>
    <w:rsid w:val="00DA2CD1"/>
    <w:rsid w:val="00DA2EB8"/>
    <w:rsid w:val="00DA3872"/>
    <w:rsid w:val="00DA3BF4"/>
    <w:rsid w:val="00DA4509"/>
    <w:rsid w:val="00DA4B1A"/>
    <w:rsid w:val="00DA4C1A"/>
    <w:rsid w:val="00DA4E9E"/>
    <w:rsid w:val="00DA51FA"/>
    <w:rsid w:val="00DA5838"/>
    <w:rsid w:val="00DA59A2"/>
    <w:rsid w:val="00DA5CD3"/>
    <w:rsid w:val="00DA627C"/>
    <w:rsid w:val="00DA70EC"/>
    <w:rsid w:val="00DA7131"/>
    <w:rsid w:val="00DA716A"/>
    <w:rsid w:val="00DA7A0F"/>
    <w:rsid w:val="00DA7AD3"/>
    <w:rsid w:val="00DA7AF6"/>
    <w:rsid w:val="00DB08E7"/>
    <w:rsid w:val="00DB1311"/>
    <w:rsid w:val="00DB1477"/>
    <w:rsid w:val="00DB170F"/>
    <w:rsid w:val="00DB1D8C"/>
    <w:rsid w:val="00DB1DC2"/>
    <w:rsid w:val="00DB1F6C"/>
    <w:rsid w:val="00DB200F"/>
    <w:rsid w:val="00DB2047"/>
    <w:rsid w:val="00DB22E2"/>
    <w:rsid w:val="00DB28AB"/>
    <w:rsid w:val="00DB2B62"/>
    <w:rsid w:val="00DB2D75"/>
    <w:rsid w:val="00DB2EBC"/>
    <w:rsid w:val="00DB3D59"/>
    <w:rsid w:val="00DB3F41"/>
    <w:rsid w:val="00DB42AA"/>
    <w:rsid w:val="00DB430E"/>
    <w:rsid w:val="00DB46B7"/>
    <w:rsid w:val="00DB4802"/>
    <w:rsid w:val="00DB4808"/>
    <w:rsid w:val="00DB4E89"/>
    <w:rsid w:val="00DB54CC"/>
    <w:rsid w:val="00DB5CBB"/>
    <w:rsid w:val="00DB69F3"/>
    <w:rsid w:val="00DB6F59"/>
    <w:rsid w:val="00DB7133"/>
    <w:rsid w:val="00DB71E8"/>
    <w:rsid w:val="00DB7713"/>
    <w:rsid w:val="00DB78C6"/>
    <w:rsid w:val="00DB7B71"/>
    <w:rsid w:val="00DC01BA"/>
    <w:rsid w:val="00DC0536"/>
    <w:rsid w:val="00DC0732"/>
    <w:rsid w:val="00DC0F13"/>
    <w:rsid w:val="00DC1E44"/>
    <w:rsid w:val="00DC204F"/>
    <w:rsid w:val="00DC2242"/>
    <w:rsid w:val="00DC2649"/>
    <w:rsid w:val="00DC2756"/>
    <w:rsid w:val="00DC28E3"/>
    <w:rsid w:val="00DC2CC9"/>
    <w:rsid w:val="00DC2F9D"/>
    <w:rsid w:val="00DC3A51"/>
    <w:rsid w:val="00DC3E1A"/>
    <w:rsid w:val="00DC482C"/>
    <w:rsid w:val="00DC5049"/>
    <w:rsid w:val="00DC548F"/>
    <w:rsid w:val="00DC5FCE"/>
    <w:rsid w:val="00DC6231"/>
    <w:rsid w:val="00DC67B8"/>
    <w:rsid w:val="00DC71F0"/>
    <w:rsid w:val="00DC7337"/>
    <w:rsid w:val="00DD0236"/>
    <w:rsid w:val="00DD0283"/>
    <w:rsid w:val="00DD040B"/>
    <w:rsid w:val="00DD0BE4"/>
    <w:rsid w:val="00DD11A0"/>
    <w:rsid w:val="00DD1238"/>
    <w:rsid w:val="00DD1950"/>
    <w:rsid w:val="00DD1A36"/>
    <w:rsid w:val="00DD242E"/>
    <w:rsid w:val="00DD283A"/>
    <w:rsid w:val="00DD2932"/>
    <w:rsid w:val="00DD29A8"/>
    <w:rsid w:val="00DD2BE5"/>
    <w:rsid w:val="00DD2DE7"/>
    <w:rsid w:val="00DD3065"/>
    <w:rsid w:val="00DD3156"/>
    <w:rsid w:val="00DD3A68"/>
    <w:rsid w:val="00DD407B"/>
    <w:rsid w:val="00DD44AA"/>
    <w:rsid w:val="00DD48EC"/>
    <w:rsid w:val="00DD4AB7"/>
    <w:rsid w:val="00DD5306"/>
    <w:rsid w:val="00DD53B2"/>
    <w:rsid w:val="00DD579F"/>
    <w:rsid w:val="00DD5A83"/>
    <w:rsid w:val="00DD605F"/>
    <w:rsid w:val="00DD647A"/>
    <w:rsid w:val="00DD7CE5"/>
    <w:rsid w:val="00DD7DB4"/>
    <w:rsid w:val="00DD7E63"/>
    <w:rsid w:val="00DE006E"/>
    <w:rsid w:val="00DE0440"/>
    <w:rsid w:val="00DE0575"/>
    <w:rsid w:val="00DE0706"/>
    <w:rsid w:val="00DE0D5A"/>
    <w:rsid w:val="00DE0F6B"/>
    <w:rsid w:val="00DE1147"/>
    <w:rsid w:val="00DE13EF"/>
    <w:rsid w:val="00DE1CD2"/>
    <w:rsid w:val="00DE20DC"/>
    <w:rsid w:val="00DE28A8"/>
    <w:rsid w:val="00DE2CC5"/>
    <w:rsid w:val="00DE319E"/>
    <w:rsid w:val="00DE35C9"/>
    <w:rsid w:val="00DE363B"/>
    <w:rsid w:val="00DE3BE0"/>
    <w:rsid w:val="00DE4082"/>
    <w:rsid w:val="00DE4368"/>
    <w:rsid w:val="00DE4A08"/>
    <w:rsid w:val="00DE4C12"/>
    <w:rsid w:val="00DE515C"/>
    <w:rsid w:val="00DE5160"/>
    <w:rsid w:val="00DE553A"/>
    <w:rsid w:val="00DE58F9"/>
    <w:rsid w:val="00DE5A8D"/>
    <w:rsid w:val="00DE5AAB"/>
    <w:rsid w:val="00DE6566"/>
    <w:rsid w:val="00DE67FD"/>
    <w:rsid w:val="00DE6C9B"/>
    <w:rsid w:val="00DE6FF7"/>
    <w:rsid w:val="00DE70CA"/>
    <w:rsid w:val="00DE755A"/>
    <w:rsid w:val="00DE7FD4"/>
    <w:rsid w:val="00DF0728"/>
    <w:rsid w:val="00DF12D4"/>
    <w:rsid w:val="00DF1692"/>
    <w:rsid w:val="00DF19C9"/>
    <w:rsid w:val="00DF1B9B"/>
    <w:rsid w:val="00DF1F37"/>
    <w:rsid w:val="00DF1F55"/>
    <w:rsid w:val="00DF1F91"/>
    <w:rsid w:val="00DF20DF"/>
    <w:rsid w:val="00DF24F7"/>
    <w:rsid w:val="00DF29E8"/>
    <w:rsid w:val="00DF2FF9"/>
    <w:rsid w:val="00DF31AC"/>
    <w:rsid w:val="00DF368E"/>
    <w:rsid w:val="00DF37CA"/>
    <w:rsid w:val="00DF3A79"/>
    <w:rsid w:val="00DF3B7F"/>
    <w:rsid w:val="00DF425B"/>
    <w:rsid w:val="00DF4290"/>
    <w:rsid w:val="00DF4402"/>
    <w:rsid w:val="00DF45EF"/>
    <w:rsid w:val="00DF5261"/>
    <w:rsid w:val="00DF5279"/>
    <w:rsid w:val="00DF56A6"/>
    <w:rsid w:val="00DF5766"/>
    <w:rsid w:val="00DF5C89"/>
    <w:rsid w:val="00DF6A0B"/>
    <w:rsid w:val="00DF6F88"/>
    <w:rsid w:val="00DF72BA"/>
    <w:rsid w:val="00DF7B24"/>
    <w:rsid w:val="00DF7C65"/>
    <w:rsid w:val="00DF7EA5"/>
    <w:rsid w:val="00E0014C"/>
    <w:rsid w:val="00E00D6C"/>
    <w:rsid w:val="00E01259"/>
    <w:rsid w:val="00E01BCB"/>
    <w:rsid w:val="00E01D04"/>
    <w:rsid w:val="00E01FC1"/>
    <w:rsid w:val="00E02152"/>
    <w:rsid w:val="00E02203"/>
    <w:rsid w:val="00E026DA"/>
    <w:rsid w:val="00E02827"/>
    <w:rsid w:val="00E028D2"/>
    <w:rsid w:val="00E02CD5"/>
    <w:rsid w:val="00E02DE8"/>
    <w:rsid w:val="00E02FB0"/>
    <w:rsid w:val="00E03492"/>
    <w:rsid w:val="00E03C4E"/>
    <w:rsid w:val="00E03D9F"/>
    <w:rsid w:val="00E04456"/>
    <w:rsid w:val="00E044AB"/>
    <w:rsid w:val="00E045C5"/>
    <w:rsid w:val="00E048C5"/>
    <w:rsid w:val="00E054F7"/>
    <w:rsid w:val="00E056C0"/>
    <w:rsid w:val="00E05D92"/>
    <w:rsid w:val="00E067B0"/>
    <w:rsid w:val="00E0788E"/>
    <w:rsid w:val="00E10295"/>
    <w:rsid w:val="00E10CC4"/>
    <w:rsid w:val="00E11108"/>
    <w:rsid w:val="00E11125"/>
    <w:rsid w:val="00E11DC4"/>
    <w:rsid w:val="00E12012"/>
    <w:rsid w:val="00E12350"/>
    <w:rsid w:val="00E1245D"/>
    <w:rsid w:val="00E12904"/>
    <w:rsid w:val="00E12AA3"/>
    <w:rsid w:val="00E12E14"/>
    <w:rsid w:val="00E13163"/>
    <w:rsid w:val="00E139E7"/>
    <w:rsid w:val="00E13ADF"/>
    <w:rsid w:val="00E142E9"/>
    <w:rsid w:val="00E1500F"/>
    <w:rsid w:val="00E1543F"/>
    <w:rsid w:val="00E15531"/>
    <w:rsid w:val="00E15968"/>
    <w:rsid w:val="00E15A94"/>
    <w:rsid w:val="00E15AB7"/>
    <w:rsid w:val="00E169F0"/>
    <w:rsid w:val="00E16C89"/>
    <w:rsid w:val="00E17942"/>
    <w:rsid w:val="00E17BE6"/>
    <w:rsid w:val="00E17C07"/>
    <w:rsid w:val="00E20FAE"/>
    <w:rsid w:val="00E210A0"/>
    <w:rsid w:val="00E21613"/>
    <w:rsid w:val="00E21CE2"/>
    <w:rsid w:val="00E22118"/>
    <w:rsid w:val="00E22188"/>
    <w:rsid w:val="00E2224B"/>
    <w:rsid w:val="00E2243C"/>
    <w:rsid w:val="00E22809"/>
    <w:rsid w:val="00E23E28"/>
    <w:rsid w:val="00E23F05"/>
    <w:rsid w:val="00E23F6C"/>
    <w:rsid w:val="00E2429B"/>
    <w:rsid w:val="00E245FB"/>
    <w:rsid w:val="00E25D50"/>
    <w:rsid w:val="00E260B8"/>
    <w:rsid w:val="00E26116"/>
    <w:rsid w:val="00E26485"/>
    <w:rsid w:val="00E268E9"/>
    <w:rsid w:val="00E26DF8"/>
    <w:rsid w:val="00E2708D"/>
    <w:rsid w:val="00E272B6"/>
    <w:rsid w:val="00E27AA7"/>
    <w:rsid w:val="00E305D9"/>
    <w:rsid w:val="00E30626"/>
    <w:rsid w:val="00E308DD"/>
    <w:rsid w:val="00E308F7"/>
    <w:rsid w:val="00E30D13"/>
    <w:rsid w:val="00E31136"/>
    <w:rsid w:val="00E31FAA"/>
    <w:rsid w:val="00E32325"/>
    <w:rsid w:val="00E32875"/>
    <w:rsid w:val="00E32A61"/>
    <w:rsid w:val="00E332F4"/>
    <w:rsid w:val="00E33584"/>
    <w:rsid w:val="00E33749"/>
    <w:rsid w:val="00E337F9"/>
    <w:rsid w:val="00E338B3"/>
    <w:rsid w:val="00E3401E"/>
    <w:rsid w:val="00E340A8"/>
    <w:rsid w:val="00E34B9D"/>
    <w:rsid w:val="00E3538F"/>
    <w:rsid w:val="00E35597"/>
    <w:rsid w:val="00E359E1"/>
    <w:rsid w:val="00E35AEC"/>
    <w:rsid w:val="00E35E66"/>
    <w:rsid w:val="00E35F87"/>
    <w:rsid w:val="00E365E3"/>
    <w:rsid w:val="00E36B43"/>
    <w:rsid w:val="00E372D3"/>
    <w:rsid w:val="00E37344"/>
    <w:rsid w:val="00E37393"/>
    <w:rsid w:val="00E37449"/>
    <w:rsid w:val="00E37677"/>
    <w:rsid w:val="00E37993"/>
    <w:rsid w:val="00E4045B"/>
    <w:rsid w:val="00E40E56"/>
    <w:rsid w:val="00E40F89"/>
    <w:rsid w:val="00E41716"/>
    <w:rsid w:val="00E41753"/>
    <w:rsid w:val="00E41A36"/>
    <w:rsid w:val="00E41B29"/>
    <w:rsid w:val="00E41C6B"/>
    <w:rsid w:val="00E41E1B"/>
    <w:rsid w:val="00E41EE1"/>
    <w:rsid w:val="00E42105"/>
    <w:rsid w:val="00E42943"/>
    <w:rsid w:val="00E43077"/>
    <w:rsid w:val="00E431B8"/>
    <w:rsid w:val="00E43284"/>
    <w:rsid w:val="00E4357D"/>
    <w:rsid w:val="00E438B2"/>
    <w:rsid w:val="00E43A49"/>
    <w:rsid w:val="00E44324"/>
    <w:rsid w:val="00E4446A"/>
    <w:rsid w:val="00E447D4"/>
    <w:rsid w:val="00E44964"/>
    <w:rsid w:val="00E44D07"/>
    <w:rsid w:val="00E4517A"/>
    <w:rsid w:val="00E45663"/>
    <w:rsid w:val="00E45768"/>
    <w:rsid w:val="00E46AB7"/>
    <w:rsid w:val="00E46BA2"/>
    <w:rsid w:val="00E46C4D"/>
    <w:rsid w:val="00E46D0F"/>
    <w:rsid w:val="00E478E9"/>
    <w:rsid w:val="00E47E8B"/>
    <w:rsid w:val="00E5003E"/>
    <w:rsid w:val="00E503AA"/>
    <w:rsid w:val="00E50465"/>
    <w:rsid w:val="00E5048C"/>
    <w:rsid w:val="00E506B6"/>
    <w:rsid w:val="00E506F8"/>
    <w:rsid w:val="00E5098F"/>
    <w:rsid w:val="00E50FDA"/>
    <w:rsid w:val="00E51013"/>
    <w:rsid w:val="00E510CF"/>
    <w:rsid w:val="00E5132A"/>
    <w:rsid w:val="00E516F0"/>
    <w:rsid w:val="00E51EA9"/>
    <w:rsid w:val="00E522A9"/>
    <w:rsid w:val="00E52826"/>
    <w:rsid w:val="00E52AF9"/>
    <w:rsid w:val="00E52B1B"/>
    <w:rsid w:val="00E52C7B"/>
    <w:rsid w:val="00E5339B"/>
    <w:rsid w:val="00E535FA"/>
    <w:rsid w:val="00E5391F"/>
    <w:rsid w:val="00E53E62"/>
    <w:rsid w:val="00E53EAE"/>
    <w:rsid w:val="00E53F1F"/>
    <w:rsid w:val="00E54107"/>
    <w:rsid w:val="00E54457"/>
    <w:rsid w:val="00E54516"/>
    <w:rsid w:val="00E549B2"/>
    <w:rsid w:val="00E54B1F"/>
    <w:rsid w:val="00E54BD4"/>
    <w:rsid w:val="00E54E86"/>
    <w:rsid w:val="00E553CE"/>
    <w:rsid w:val="00E554BB"/>
    <w:rsid w:val="00E55737"/>
    <w:rsid w:val="00E5594F"/>
    <w:rsid w:val="00E56569"/>
    <w:rsid w:val="00E567DF"/>
    <w:rsid w:val="00E56930"/>
    <w:rsid w:val="00E56B3B"/>
    <w:rsid w:val="00E56F14"/>
    <w:rsid w:val="00E57445"/>
    <w:rsid w:val="00E57505"/>
    <w:rsid w:val="00E57684"/>
    <w:rsid w:val="00E57886"/>
    <w:rsid w:val="00E6024F"/>
    <w:rsid w:val="00E60404"/>
    <w:rsid w:val="00E60481"/>
    <w:rsid w:val="00E60A6C"/>
    <w:rsid w:val="00E61276"/>
    <w:rsid w:val="00E612F7"/>
    <w:rsid w:val="00E615C4"/>
    <w:rsid w:val="00E61636"/>
    <w:rsid w:val="00E61C86"/>
    <w:rsid w:val="00E61F31"/>
    <w:rsid w:val="00E61F45"/>
    <w:rsid w:val="00E620D7"/>
    <w:rsid w:val="00E6251B"/>
    <w:rsid w:val="00E62640"/>
    <w:rsid w:val="00E62C2C"/>
    <w:rsid w:val="00E62C41"/>
    <w:rsid w:val="00E63135"/>
    <w:rsid w:val="00E631F0"/>
    <w:rsid w:val="00E63AF4"/>
    <w:rsid w:val="00E63B73"/>
    <w:rsid w:val="00E63FBE"/>
    <w:rsid w:val="00E643C7"/>
    <w:rsid w:val="00E644B0"/>
    <w:rsid w:val="00E64FD7"/>
    <w:rsid w:val="00E6550A"/>
    <w:rsid w:val="00E664DD"/>
    <w:rsid w:val="00E66ADF"/>
    <w:rsid w:val="00E67677"/>
    <w:rsid w:val="00E679C6"/>
    <w:rsid w:val="00E703A2"/>
    <w:rsid w:val="00E705B8"/>
    <w:rsid w:val="00E7070A"/>
    <w:rsid w:val="00E71002"/>
    <w:rsid w:val="00E719B4"/>
    <w:rsid w:val="00E72055"/>
    <w:rsid w:val="00E72080"/>
    <w:rsid w:val="00E7235A"/>
    <w:rsid w:val="00E729EF"/>
    <w:rsid w:val="00E72E05"/>
    <w:rsid w:val="00E7381F"/>
    <w:rsid w:val="00E73824"/>
    <w:rsid w:val="00E741C9"/>
    <w:rsid w:val="00E755C2"/>
    <w:rsid w:val="00E75BDB"/>
    <w:rsid w:val="00E7602B"/>
    <w:rsid w:val="00E76357"/>
    <w:rsid w:val="00E76AAF"/>
    <w:rsid w:val="00E76DBC"/>
    <w:rsid w:val="00E778BC"/>
    <w:rsid w:val="00E77A6B"/>
    <w:rsid w:val="00E80154"/>
    <w:rsid w:val="00E81070"/>
    <w:rsid w:val="00E8153E"/>
    <w:rsid w:val="00E815D5"/>
    <w:rsid w:val="00E81678"/>
    <w:rsid w:val="00E819FE"/>
    <w:rsid w:val="00E82197"/>
    <w:rsid w:val="00E825C6"/>
    <w:rsid w:val="00E8292A"/>
    <w:rsid w:val="00E8297F"/>
    <w:rsid w:val="00E82AA5"/>
    <w:rsid w:val="00E83077"/>
    <w:rsid w:val="00E8328E"/>
    <w:rsid w:val="00E834D2"/>
    <w:rsid w:val="00E839F8"/>
    <w:rsid w:val="00E83CD9"/>
    <w:rsid w:val="00E848EE"/>
    <w:rsid w:val="00E849C0"/>
    <w:rsid w:val="00E84C19"/>
    <w:rsid w:val="00E84C3D"/>
    <w:rsid w:val="00E84EE9"/>
    <w:rsid w:val="00E85347"/>
    <w:rsid w:val="00E8562A"/>
    <w:rsid w:val="00E85985"/>
    <w:rsid w:val="00E85A20"/>
    <w:rsid w:val="00E85CE7"/>
    <w:rsid w:val="00E8643F"/>
    <w:rsid w:val="00E86740"/>
    <w:rsid w:val="00E87005"/>
    <w:rsid w:val="00E872DE"/>
    <w:rsid w:val="00E90B54"/>
    <w:rsid w:val="00E90D93"/>
    <w:rsid w:val="00E91049"/>
    <w:rsid w:val="00E91156"/>
    <w:rsid w:val="00E9136F"/>
    <w:rsid w:val="00E91883"/>
    <w:rsid w:val="00E91B0C"/>
    <w:rsid w:val="00E91F13"/>
    <w:rsid w:val="00E923D0"/>
    <w:rsid w:val="00E92795"/>
    <w:rsid w:val="00E92D99"/>
    <w:rsid w:val="00E933DE"/>
    <w:rsid w:val="00E9355F"/>
    <w:rsid w:val="00E935A9"/>
    <w:rsid w:val="00E936B2"/>
    <w:rsid w:val="00E93DEA"/>
    <w:rsid w:val="00E9400E"/>
    <w:rsid w:val="00E94476"/>
    <w:rsid w:val="00E95029"/>
    <w:rsid w:val="00E954E8"/>
    <w:rsid w:val="00E959D8"/>
    <w:rsid w:val="00E95C7A"/>
    <w:rsid w:val="00E95CFE"/>
    <w:rsid w:val="00E95E9F"/>
    <w:rsid w:val="00E95ECF"/>
    <w:rsid w:val="00E9634B"/>
    <w:rsid w:val="00E96755"/>
    <w:rsid w:val="00E9695B"/>
    <w:rsid w:val="00E96BDB"/>
    <w:rsid w:val="00E96D60"/>
    <w:rsid w:val="00E9739E"/>
    <w:rsid w:val="00E97634"/>
    <w:rsid w:val="00E977B9"/>
    <w:rsid w:val="00E97CD0"/>
    <w:rsid w:val="00E97ECD"/>
    <w:rsid w:val="00EA01B5"/>
    <w:rsid w:val="00EA022D"/>
    <w:rsid w:val="00EA06ED"/>
    <w:rsid w:val="00EA0C27"/>
    <w:rsid w:val="00EA0E7D"/>
    <w:rsid w:val="00EA16E8"/>
    <w:rsid w:val="00EA1751"/>
    <w:rsid w:val="00EA19A6"/>
    <w:rsid w:val="00EA1CC1"/>
    <w:rsid w:val="00EA1DD0"/>
    <w:rsid w:val="00EA1F9A"/>
    <w:rsid w:val="00EA2088"/>
    <w:rsid w:val="00EA2B49"/>
    <w:rsid w:val="00EA2BEF"/>
    <w:rsid w:val="00EA2F10"/>
    <w:rsid w:val="00EA34A9"/>
    <w:rsid w:val="00EA3830"/>
    <w:rsid w:val="00EA3B27"/>
    <w:rsid w:val="00EA3E15"/>
    <w:rsid w:val="00EA3F1F"/>
    <w:rsid w:val="00EA4624"/>
    <w:rsid w:val="00EA4E80"/>
    <w:rsid w:val="00EA4F78"/>
    <w:rsid w:val="00EA4FBA"/>
    <w:rsid w:val="00EA518F"/>
    <w:rsid w:val="00EA549C"/>
    <w:rsid w:val="00EA54E0"/>
    <w:rsid w:val="00EA5BEA"/>
    <w:rsid w:val="00EA67DA"/>
    <w:rsid w:val="00EA685B"/>
    <w:rsid w:val="00EA6B04"/>
    <w:rsid w:val="00EA70F0"/>
    <w:rsid w:val="00EA77C9"/>
    <w:rsid w:val="00EA79F7"/>
    <w:rsid w:val="00EA7EB2"/>
    <w:rsid w:val="00EB0201"/>
    <w:rsid w:val="00EB05E8"/>
    <w:rsid w:val="00EB0772"/>
    <w:rsid w:val="00EB0AAD"/>
    <w:rsid w:val="00EB1464"/>
    <w:rsid w:val="00EB170C"/>
    <w:rsid w:val="00EB1D86"/>
    <w:rsid w:val="00EB1E32"/>
    <w:rsid w:val="00EB27A0"/>
    <w:rsid w:val="00EB2F66"/>
    <w:rsid w:val="00EB329D"/>
    <w:rsid w:val="00EB36C3"/>
    <w:rsid w:val="00EB41A2"/>
    <w:rsid w:val="00EB423A"/>
    <w:rsid w:val="00EB4CCD"/>
    <w:rsid w:val="00EB4E62"/>
    <w:rsid w:val="00EB4F45"/>
    <w:rsid w:val="00EB4F86"/>
    <w:rsid w:val="00EB5197"/>
    <w:rsid w:val="00EB598A"/>
    <w:rsid w:val="00EB5BF6"/>
    <w:rsid w:val="00EB5F17"/>
    <w:rsid w:val="00EB7067"/>
    <w:rsid w:val="00EB770E"/>
    <w:rsid w:val="00EB7890"/>
    <w:rsid w:val="00EB79BB"/>
    <w:rsid w:val="00EC008E"/>
    <w:rsid w:val="00EC059D"/>
    <w:rsid w:val="00EC0708"/>
    <w:rsid w:val="00EC126F"/>
    <w:rsid w:val="00EC12C1"/>
    <w:rsid w:val="00EC1343"/>
    <w:rsid w:val="00EC137D"/>
    <w:rsid w:val="00EC140A"/>
    <w:rsid w:val="00EC1B16"/>
    <w:rsid w:val="00EC2612"/>
    <w:rsid w:val="00EC2797"/>
    <w:rsid w:val="00EC2A56"/>
    <w:rsid w:val="00EC2C24"/>
    <w:rsid w:val="00EC2C78"/>
    <w:rsid w:val="00EC2D69"/>
    <w:rsid w:val="00EC2E4F"/>
    <w:rsid w:val="00EC31F3"/>
    <w:rsid w:val="00EC3334"/>
    <w:rsid w:val="00EC3FA0"/>
    <w:rsid w:val="00EC50CF"/>
    <w:rsid w:val="00EC5500"/>
    <w:rsid w:val="00EC5530"/>
    <w:rsid w:val="00EC5692"/>
    <w:rsid w:val="00EC596E"/>
    <w:rsid w:val="00EC5D5C"/>
    <w:rsid w:val="00EC5DEC"/>
    <w:rsid w:val="00EC609B"/>
    <w:rsid w:val="00EC679F"/>
    <w:rsid w:val="00EC6950"/>
    <w:rsid w:val="00EC71D4"/>
    <w:rsid w:val="00EC72E6"/>
    <w:rsid w:val="00EC77D4"/>
    <w:rsid w:val="00ED017E"/>
    <w:rsid w:val="00ED0235"/>
    <w:rsid w:val="00ED0A80"/>
    <w:rsid w:val="00ED0C0E"/>
    <w:rsid w:val="00ED12A1"/>
    <w:rsid w:val="00ED13E4"/>
    <w:rsid w:val="00ED1A4F"/>
    <w:rsid w:val="00ED1B9C"/>
    <w:rsid w:val="00ED203C"/>
    <w:rsid w:val="00ED2041"/>
    <w:rsid w:val="00ED23D9"/>
    <w:rsid w:val="00ED23F8"/>
    <w:rsid w:val="00ED24C2"/>
    <w:rsid w:val="00ED2FBC"/>
    <w:rsid w:val="00ED3043"/>
    <w:rsid w:val="00ED33A5"/>
    <w:rsid w:val="00ED37A7"/>
    <w:rsid w:val="00ED3B4D"/>
    <w:rsid w:val="00ED4340"/>
    <w:rsid w:val="00ED465D"/>
    <w:rsid w:val="00ED46A3"/>
    <w:rsid w:val="00ED4AA2"/>
    <w:rsid w:val="00ED4BCC"/>
    <w:rsid w:val="00ED4BFD"/>
    <w:rsid w:val="00ED4D97"/>
    <w:rsid w:val="00ED5260"/>
    <w:rsid w:val="00ED54AA"/>
    <w:rsid w:val="00ED6872"/>
    <w:rsid w:val="00ED7D62"/>
    <w:rsid w:val="00ED7FC4"/>
    <w:rsid w:val="00EE0D19"/>
    <w:rsid w:val="00EE0D95"/>
    <w:rsid w:val="00EE0DEB"/>
    <w:rsid w:val="00EE1026"/>
    <w:rsid w:val="00EE1468"/>
    <w:rsid w:val="00EE1931"/>
    <w:rsid w:val="00EE1EB7"/>
    <w:rsid w:val="00EE224F"/>
    <w:rsid w:val="00EE262B"/>
    <w:rsid w:val="00EE31BA"/>
    <w:rsid w:val="00EE3971"/>
    <w:rsid w:val="00EE54AE"/>
    <w:rsid w:val="00EE55FE"/>
    <w:rsid w:val="00EE5847"/>
    <w:rsid w:val="00EE5B48"/>
    <w:rsid w:val="00EE67C5"/>
    <w:rsid w:val="00EE6E24"/>
    <w:rsid w:val="00EF02A7"/>
    <w:rsid w:val="00EF0506"/>
    <w:rsid w:val="00EF095A"/>
    <w:rsid w:val="00EF0A57"/>
    <w:rsid w:val="00EF19BB"/>
    <w:rsid w:val="00EF1B49"/>
    <w:rsid w:val="00EF1EDA"/>
    <w:rsid w:val="00EF2328"/>
    <w:rsid w:val="00EF2969"/>
    <w:rsid w:val="00EF39FD"/>
    <w:rsid w:val="00EF4284"/>
    <w:rsid w:val="00EF4299"/>
    <w:rsid w:val="00EF42CB"/>
    <w:rsid w:val="00EF444D"/>
    <w:rsid w:val="00EF4C37"/>
    <w:rsid w:val="00EF4C57"/>
    <w:rsid w:val="00EF4C5A"/>
    <w:rsid w:val="00EF4D53"/>
    <w:rsid w:val="00EF58BB"/>
    <w:rsid w:val="00EF6035"/>
    <w:rsid w:val="00EF7092"/>
    <w:rsid w:val="00EF71CF"/>
    <w:rsid w:val="00EF730B"/>
    <w:rsid w:val="00EF7A80"/>
    <w:rsid w:val="00EF7B51"/>
    <w:rsid w:val="00EF7FB5"/>
    <w:rsid w:val="00F00194"/>
    <w:rsid w:val="00F00493"/>
    <w:rsid w:val="00F00696"/>
    <w:rsid w:val="00F006A8"/>
    <w:rsid w:val="00F00B1E"/>
    <w:rsid w:val="00F00EFB"/>
    <w:rsid w:val="00F01010"/>
    <w:rsid w:val="00F01461"/>
    <w:rsid w:val="00F017AF"/>
    <w:rsid w:val="00F01D0D"/>
    <w:rsid w:val="00F0229F"/>
    <w:rsid w:val="00F02DC6"/>
    <w:rsid w:val="00F033E7"/>
    <w:rsid w:val="00F03628"/>
    <w:rsid w:val="00F03B2C"/>
    <w:rsid w:val="00F0425D"/>
    <w:rsid w:val="00F04D59"/>
    <w:rsid w:val="00F05060"/>
    <w:rsid w:val="00F05E1A"/>
    <w:rsid w:val="00F06AB2"/>
    <w:rsid w:val="00F06AE3"/>
    <w:rsid w:val="00F06DD9"/>
    <w:rsid w:val="00F0731A"/>
    <w:rsid w:val="00F07456"/>
    <w:rsid w:val="00F076BA"/>
    <w:rsid w:val="00F07900"/>
    <w:rsid w:val="00F07BB6"/>
    <w:rsid w:val="00F10389"/>
    <w:rsid w:val="00F103E9"/>
    <w:rsid w:val="00F10797"/>
    <w:rsid w:val="00F10B29"/>
    <w:rsid w:val="00F11521"/>
    <w:rsid w:val="00F11682"/>
    <w:rsid w:val="00F11886"/>
    <w:rsid w:val="00F119B3"/>
    <w:rsid w:val="00F119F9"/>
    <w:rsid w:val="00F11C0A"/>
    <w:rsid w:val="00F11E5D"/>
    <w:rsid w:val="00F1224F"/>
    <w:rsid w:val="00F125A7"/>
    <w:rsid w:val="00F126C5"/>
    <w:rsid w:val="00F12935"/>
    <w:rsid w:val="00F12A33"/>
    <w:rsid w:val="00F1378A"/>
    <w:rsid w:val="00F139AC"/>
    <w:rsid w:val="00F13A2B"/>
    <w:rsid w:val="00F13AA1"/>
    <w:rsid w:val="00F13F46"/>
    <w:rsid w:val="00F161E2"/>
    <w:rsid w:val="00F16298"/>
    <w:rsid w:val="00F165DD"/>
    <w:rsid w:val="00F16659"/>
    <w:rsid w:val="00F166BD"/>
    <w:rsid w:val="00F17AC1"/>
    <w:rsid w:val="00F17EBE"/>
    <w:rsid w:val="00F20AC0"/>
    <w:rsid w:val="00F20BB3"/>
    <w:rsid w:val="00F20F77"/>
    <w:rsid w:val="00F213CE"/>
    <w:rsid w:val="00F215D6"/>
    <w:rsid w:val="00F217CB"/>
    <w:rsid w:val="00F21AE2"/>
    <w:rsid w:val="00F226B9"/>
    <w:rsid w:val="00F2270E"/>
    <w:rsid w:val="00F227BC"/>
    <w:rsid w:val="00F23580"/>
    <w:rsid w:val="00F23C09"/>
    <w:rsid w:val="00F240F7"/>
    <w:rsid w:val="00F254E0"/>
    <w:rsid w:val="00F259EB"/>
    <w:rsid w:val="00F26542"/>
    <w:rsid w:val="00F26F98"/>
    <w:rsid w:val="00F2796D"/>
    <w:rsid w:val="00F27CBB"/>
    <w:rsid w:val="00F27CE6"/>
    <w:rsid w:val="00F3022A"/>
    <w:rsid w:val="00F30A70"/>
    <w:rsid w:val="00F311EF"/>
    <w:rsid w:val="00F317DF"/>
    <w:rsid w:val="00F31974"/>
    <w:rsid w:val="00F31D06"/>
    <w:rsid w:val="00F32031"/>
    <w:rsid w:val="00F325C9"/>
    <w:rsid w:val="00F32D79"/>
    <w:rsid w:val="00F330B8"/>
    <w:rsid w:val="00F33352"/>
    <w:rsid w:val="00F338D9"/>
    <w:rsid w:val="00F33C69"/>
    <w:rsid w:val="00F33C6D"/>
    <w:rsid w:val="00F34FFB"/>
    <w:rsid w:val="00F35080"/>
    <w:rsid w:val="00F350F4"/>
    <w:rsid w:val="00F3531B"/>
    <w:rsid w:val="00F358D9"/>
    <w:rsid w:val="00F35C59"/>
    <w:rsid w:val="00F36565"/>
    <w:rsid w:val="00F36B5A"/>
    <w:rsid w:val="00F36CE7"/>
    <w:rsid w:val="00F36D6B"/>
    <w:rsid w:val="00F372BB"/>
    <w:rsid w:val="00F374CD"/>
    <w:rsid w:val="00F376EA"/>
    <w:rsid w:val="00F37B29"/>
    <w:rsid w:val="00F403E6"/>
    <w:rsid w:val="00F42317"/>
    <w:rsid w:val="00F42464"/>
    <w:rsid w:val="00F42CD4"/>
    <w:rsid w:val="00F42EAE"/>
    <w:rsid w:val="00F43C6D"/>
    <w:rsid w:val="00F44122"/>
    <w:rsid w:val="00F4453A"/>
    <w:rsid w:val="00F4492E"/>
    <w:rsid w:val="00F44A82"/>
    <w:rsid w:val="00F454B0"/>
    <w:rsid w:val="00F45507"/>
    <w:rsid w:val="00F45603"/>
    <w:rsid w:val="00F45C03"/>
    <w:rsid w:val="00F46005"/>
    <w:rsid w:val="00F4665F"/>
    <w:rsid w:val="00F4682F"/>
    <w:rsid w:val="00F46964"/>
    <w:rsid w:val="00F46BA7"/>
    <w:rsid w:val="00F46BB1"/>
    <w:rsid w:val="00F46CAD"/>
    <w:rsid w:val="00F46DCB"/>
    <w:rsid w:val="00F46EBF"/>
    <w:rsid w:val="00F470C8"/>
    <w:rsid w:val="00F47122"/>
    <w:rsid w:val="00F47367"/>
    <w:rsid w:val="00F4751D"/>
    <w:rsid w:val="00F47547"/>
    <w:rsid w:val="00F477FC"/>
    <w:rsid w:val="00F4780D"/>
    <w:rsid w:val="00F47837"/>
    <w:rsid w:val="00F47C75"/>
    <w:rsid w:val="00F47F50"/>
    <w:rsid w:val="00F47F71"/>
    <w:rsid w:val="00F50134"/>
    <w:rsid w:val="00F50238"/>
    <w:rsid w:val="00F5086D"/>
    <w:rsid w:val="00F50BB0"/>
    <w:rsid w:val="00F50C8C"/>
    <w:rsid w:val="00F50CA9"/>
    <w:rsid w:val="00F51C08"/>
    <w:rsid w:val="00F51F0F"/>
    <w:rsid w:val="00F522EF"/>
    <w:rsid w:val="00F523A2"/>
    <w:rsid w:val="00F52CD9"/>
    <w:rsid w:val="00F52D07"/>
    <w:rsid w:val="00F52E88"/>
    <w:rsid w:val="00F53377"/>
    <w:rsid w:val="00F53492"/>
    <w:rsid w:val="00F542ED"/>
    <w:rsid w:val="00F54695"/>
    <w:rsid w:val="00F555F3"/>
    <w:rsid w:val="00F558FA"/>
    <w:rsid w:val="00F55AE5"/>
    <w:rsid w:val="00F55DD8"/>
    <w:rsid w:val="00F563B3"/>
    <w:rsid w:val="00F5645F"/>
    <w:rsid w:val="00F566B8"/>
    <w:rsid w:val="00F56C48"/>
    <w:rsid w:val="00F56C5C"/>
    <w:rsid w:val="00F56FC3"/>
    <w:rsid w:val="00F57186"/>
    <w:rsid w:val="00F573EE"/>
    <w:rsid w:val="00F57437"/>
    <w:rsid w:val="00F60043"/>
    <w:rsid w:val="00F606AD"/>
    <w:rsid w:val="00F607BD"/>
    <w:rsid w:val="00F613BE"/>
    <w:rsid w:val="00F61CE5"/>
    <w:rsid w:val="00F6218C"/>
    <w:rsid w:val="00F622DD"/>
    <w:rsid w:val="00F627B2"/>
    <w:rsid w:val="00F62B7A"/>
    <w:rsid w:val="00F62D88"/>
    <w:rsid w:val="00F62FB0"/>
    <w:rsid w:val="00F631F5"/>
    <w:rsid w:val="00F636BA"/>
    <w:rsid w:val="00F63AF7"/>
    <w:rsid w:val="00F63C81"/>
    <w:rsid w:val="00F6443D"/>
    <w:rsid w:val="00F64485"/>
    <w:rsid w:val="00F6476E"/>
    <w:rsid w:val="00F649AD"/>
    <w:rsid w:val="00F64A86"/>
    <w:rsid w:val="00F64CF3"/>
    <w:rsid w:val="00F65357"/>
    <w:rsid w:val="00F655DE"/>
    <w:rsid w:val="00F6573B"/>
    <w:rsid w:val="00F65790"/>
    <w:rsid w:val="00F65C3C"/>
    <w:rsid w:val="00F6616E"/>
    <w:rsid w:val="00F66618"/>
    <w:rsid w:val="00F66821"/>
    <w:rsid w:val="00F66A23"/>
    <w:rsid w:val="00F66BE1"/>
    <w:rsid w:val="00F66DF1"/>
    <w:rsid w:val="00F66E35"/>
    <w:rsid w:val="00F67070"/>
    <w:rsid w:val="00F6715F"/>
    <w:rsid w:val="00F671D6"/>
    <w:rsid w:val="00F67266"/>
    <w:rsid w:val="00F67400"/>
    <w:rsid w:val="00F67864"/>
    <w:rsid w:val="00F67CCD"/>
    <w:rsid w:val="00F7094B"/>
    <w:rsid w:val="00F713CF"/>
    <w:rsid w:val="00F71434"/>
    <w:rsid w:val="00F72363"/>
    <w:rsid w:val="00F723C2"/>
    <w:rsid w:val="00F727D3"/>
    <w:rsid w:val="00F73015"/>
    <w:rsid w:val="00F731E9"/>
    <w:rsid w:val="00F733AB"/>
    <w:rsid w:val="00F741F6"/>
    <w:rsid w:val="00F7454B"/>
    <w:rsid w:val="00F74D7B"/>
    <w:rsid w:val="00F753B5"/>
    <w:rsid w:val="00F75CB2"/>
    <w:rsid w:val="00F75CDC"/>
    <w:rsid w:val="00F7601F"/>
    <w:rsid w:val="00F76086"/>
    <w:rsid w:val="00F76952"/>
    <w:rsid w:val="00F76CAD"/>
    <w:rsid w:val="00F76D04"/>
    <w:rsid w:val="00F76D8F"/>
    <w:rsid w:val="00F76F4E"/>
    <w:rsid w:val="00F7785A"/>
    <w:rsid w:val="00F77BD4"/>
    <w:rsid w:val="00F77E58"/>
    <w:rsid w:val="00F801E9"/>
    <w:rsid w:val="00F813D5"/>
    <w:rsid w:val="00F81D34"/>
    <w:rsid w:val="00F82642"/>
    <w:rsid w:val="00F8291B"/>
    <w:rsid w:val="00F82920"/>
    <w:rsid w:val="00F82CCC"/>
    <w:rsid w:val="00F82FA2"/>
    <w:rsid w:val="00F83243"/>
    <w:rsid w:val="00F83401"/>
    <w:rsid w:val="00F83688"/>
    <w:rsid w:val="00F8390E"/>
    <w:rsid w:val="00F83F14"/>
    <w:rsid w:val="00F845A3"/>
    <w:rsid w:val="00F8519B"/>
    <w:rsid w:val="00F8520B"/>
    <w:rsid w:val="00F85B5B"/>
    <w:rsid w:val="00F85B93"/>
    <w:rsid w:val="00F8719B"/>
    <w:rsid w:val="00F8786A"/>
    <w:rsid w:val="00F900AA"/>
    <w:rsid w:val="00F901BC"/>
    <w:rsid w:val="00F901F9"/>
    <w:rsid w:val="00F90B0E"/>
    <w:rsid w:val="00F90EAA"/>
    <w:rsid w:val="00F91CED"/>
    <w:rsid w:val="00F92E9E"/>
    <w:rsid w:val="00F9339F"/>
    <w:rsid w:val="00F933A5"/>
    <w:rsid w:val="00F93535"/>
    <w:rsid w:val="00F93B8B"/>
    <w:rsid w:val="00F93E48"/>
    <w:rsid w:val="00F941C6"/>
    <w:rsid w:val="00F94DCC"/>
    <w:rsid w:val="00F94E73"/>
    <w:rsid w:val="00F95117"/>
    <w:rsid w:val="00F9585E"/>
    <w:rsid w:val="00F959FC"/>
    <w:rsid w:val="00F96056"/>
    <w:rsid w:val="00F96062"/>
    <w:rsid w:val="00F96E13"/>
    <w:rsid w:val="00F9766D"/>
    <w:rsid w:val="00F97A14"/>
    <w:rsid w:val="00F97B0B"/>
    <w:rsid w:val="00F97D44"/>
    <w:rsid w:val="00F97E2E"/>
    <w:rsid w:val="00F97F5B"/>
    <w:rsid w:val="00FA0822"/>
    <w:rsid w:val="00FA09A3"/>
    <w:rsid w:val="00FA0C1A"/>
    <w:rsid w:val="00FA0F47"/>
    <w:rsid w:val="00FA1886"/>
    <w:rsid w:val="00FA1CEF"/>
    <w:rsid w:val="00FA2175"/>
    <w:rsid w:val="00FA23B2"/>
    <w:rsid w:val="00FA2870"/>
    <w:rsid w:val="00FA2947"/>
    <w:rsid w:val="00FA2B7E"/>
    <w:rsid w:val="00FA2FC8"/>
    <w:rsid w:val="00FA3610"/>
    <w:rsid w:val="00FA373E"/>
    <w:rsid w:val="00FA39A5"/>
    <w:rsid w:val="00FA3F0B"/>
    <w:rsid w:val="00FA459D"/>
    <w:rsid w:val="00FA4D0E"/>
    <w:rsid w:val="00FA5345"/>
    <w:rsid w:val="00FA5347"/>
    <w:rsid w:val="00FA53AC"/>
    <w:rsid w:val="00FA5400"/>
    <w:rsid w:val="00FA5646"/>
    <w:rsid w:val="00FA60B8"/>
    <w:rsid w:val="00FA64C4"/>
    <w:rsid w:val="00FA6977"/>
    <w:rsid w:val="00FA6AA6"/>
    <w:rsid w:val="00FA6B3D"/>
    <w:rsid w:val="00FA6D8A"/>
    <w:rsid w:val="00FA6FB4"/>
    <w:rsid w:val="00FA73DD"/>
    <w:rsid w:val="00FA75AA"/>
    <w:rsid w:val="00FA7BEC"/>
    <w:rsid w:val="00FA7EA8"/>
    <w:rsid w:val="00FB016C"/>
    <w:rsid w:val="00FB0192"/>
    <w:rsid w:val="00FB0C67"/>
    <w:rsid w:val="00FB0F4C"/>
    <w:rsid w:val="00FB10ED"/>
    <w:rsid w:val="00FB17AB"/>
    <w:rsid w:val="00FB23AB"/>
    <w:rsid w:val="00FB2D04"/>
    <w:rsid w:val="00FB3674"/>
    <w:rsid w:val="00FB3FB6"/>
    <w:rsid w:val="00FB4459"/>
    <w:rsid w:val="00FB462A"/>
    <w:rsid w:val="00FB46D5"/>
    <w:rsid w:val="00FB4718"/>
    <w:rsid w:val="00FB49D9"/>
    <w:rsid w:val="00FB516C"/>
    <w:rsid w:val="00FB5456"/>
    <w:rsid w:val="00FB6031"/>
    <w:rsid w:val="00FB66DE"/>
    <w:rsid w:val="00FB6780"/>
    <w:rsid w:val="00FB6DA5"/>
    <w:rsid w:val="00FB6E13"/>
    <w:rsid w:val="00FB74CF"/>
    <w:rsid w:val="00FB798E"/>
    <w:rsid w:val="00FC0F49"/>
    <w:rsid w:val="00FC1A8C"/>
    <w:rsid w:val="00FC2A12"/>
    <w:rsid w:val="00FC2A96"/>
    <w:rsid w:val="00FC3331"/>
    <w:rsid w:val="00FC33BA"/>
    <w:rsid w:val="00FC4032"/>
    <w:rsid w:val="00FC4DF9"/>
    <w:rsid w:val="00FC4EED"/>
    <w:rsid w:val="00FC5119"/>
    <w:rsid w:val="00FC5224"/>
    <w:rsid w:val="00FC5AE0"/>
    <w:rsid w:val="00FC6B8D"/>
    <w:rsid w:val="00FC7119"/>
    <w:rsid w:val="00FC7AF9"/>
    <w:rsid w:val="00FC7C1A"/>
    <w:rsid w:val="00FC7CB1"/>
    <w:rsid w:val="00FC7D8F"/>
    <w:rsid w:val="00FD042F"/>
    <w:rsid w:val="00FD0E8E"/>
    <w:rsid w:val="00FD1DDA"/>
    <w:rsid w:val="00FD21EC"/>
    <w:rsid w:val="00FD24FB"/>
    <w:rsid w:val="00FD270C"/>
    <w:rsid w:val="00FD2AB7"/>
    <w:rsid w:val="00FD2EC9"/>
    <w:rsid w:val="00FD3FDF"/>
    <w:rsid w:val="00FD4225"/>
    <w:rsid w:val="00FD558E"/>
    <w:rsid w:val="00FD5CBF"/>
    <w:rsid w:val="00FD6B05"/>
    <w:rsid w:val="00FD6CE3"/>
    <w:rsid w:val="00FD6D77"/>
    <w:rsid w:val="00FD7093"/>
    <w:rsid w:val="00FD711B"/>
    <w:rsid w:val="00FD7479"/>
    <w:rsid w:val="00FD7835"/>
    <w:rsid w:val="00FD7FF3"/>
    <w:rsid w:val="00FE03AE"/>
    <w:rsid w:val="00FE06A5"/>
    <w:rsid w:val="00FE086C"/>
    <w:rsid w:val="00FE0B07"/>
    <w:rsid w:val="00FE0BB5"/>
    <w:rsid w:val="00FE0C4B"/>
    <w:rsid w:val="00FE13C7"/>
    <w:rsid w:val="00FE14F5"/>
    <w:rsid w:val="00FE1C82"/>
    <w:rsid w:val="00FE1E88"/>
    <w:rsid w:val="00FE2019"/>
    <w:rsid w:val="00FE234C"/>
    <w:rsid w:val="00FE235E"/>
    <w:rsid w:val="00FE28F1"/>
    <w:rsid w:val="00FE2A69"/>
    <w:rsid w:val="00FE2B89"/>
    <w:rsid w:val="00FE2D9F"/>
    <w:rsid w:val="00FE390D"/>
    <w:rsid w:val="00FE39D5"/>
    <w:rsid w:val="00FE3B46"/>
    <w:rsid w:val="00FE3F94"/>
    <w:rsid w:val="00FE40B8"/>
    <w:rsid w:val="00FE4842"/>
    <w:rsid w:val="00FE5095"/>
    <w:rsid w:val="00FE561F"/>
    <w:rsid w:val="00FE5CE6"/>
    <w:rsid w:val="00FE6121"/>
    <w:rsid w:val="00FE6281"/>
    <w:rsid w:val="00FE731C"/>
    <w:rsid w:val="00FE7344"/>
    <w:rsid w:val="00FE73CB"/>
    <w:rsid w:val="00FF0B5F"/>
    <w:rsid w:val="00FF11EE"/>
    <w:rsid w:val="00FF1BA4"/>
    <w:rsid w:val="00FF21BC"/>
    <w:rsid w:val="00FF27DA"/>
    <w:rsid w:val="00FF2812"/>
    <w:rsid w:val="00FF29A8"/>
    <w:rsid w:val="00FF2A59"/>
    <w:rsid w:val="00FF2E47"/>
    <w:rsid w:val="00FF38D2"/>
    <w:rsid w:val="00FF3F95"/>
    <w:rsid w:val="00FF4330"/>
    <w:rsid w:val="00FF4D91"/>
    <w:rsid w:val="00FF4DA0"/>
    <w:rsid w:val="00FF4E8F"/>
    <w:rsid w:val="00FF5942"/>
    <w:rsid w:val="00FF5E5D"/>
    <w:rsid w:val="00FF5EDC"/>
    <w:rsid w:val="00FF5F69"/>
    <w:rsid w:val="00FF5F6B"/>
    <w:rsid w:val="00FF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F5D96"/>
    <w:pPr>
      <w:spacing w:after="0" w:line="240" w:lineRule="auto"/>
      <w:jc w:val="both"/>
    </w:pPr>
    <w:rPr>
      <w:rFonts w:eastAsiaTheme="minorEastAsia"/>
      <w:sz w:val="24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5D9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5D9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CHRHeader">
    <w:name w:val="ECHR_Header"/>
    <w:aliases w:val="Ju_Header"/>
    <w:basedOn w:val="Nagwek"/>
    <w:uiPriority w:val="4"/>
    <w:qFormat/>
    <w:rsid w:val="002F5D96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rFonts w:eastAsiaTheme="minorHAnsi"/>
      <w:sz w:val="18"/>
    </w:rPr>
  </w:style>
  <w:style w:type="paragraph" w:customStyle="1" w:styleId="ECHRParaQuote">
    <w:name w:val="ECHR_Para_Quote"/>
    <w:aliases w:val="Ju_Quot,Para_Quote"/>
    <w:basedOn w:val="Normalny"/>
    <w:qFormat/>
    <w:rsid w:val="002F5D96"/>
    <w:pPr>
      <w:spacing w:before="120" w:after="120"/>
      <w:ind w:left="425" w:firstLine="142"/>
    </w:pPr>
    <w:rPr>
      <w:sz w:val="20"/>
    </w:rPr>
  </w:style>
  <w:style w:type="paragraph" w:customStyle="1" w:styleId="OpiQuot">
    <w:name w:val="Opi_Quot"/>
    <w:basedOn w:val="ECHRParaQuote"/>
    <w:qFormat/>
    <w:rsid w:val="002F5D96"/>
  </w:style>
  <w:style w:type="paragraph" w:customStyle="1" w:styleId="ECHRTitleCentre3">
    <w:name w:val="ECHR_Title_Centre_3"/>
    <w:aliases w:val="Ju_H_Article"/>
    <w:basedOn w:val="Normalny"/>
    <w:next w:val="ECHRParaQuote"/>
    <w:qFormat/>
    <w:rsid w:val="002F5D96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1">
    <w:name w:val="ECHR_Title_1"/>
    <w:aliases w:val="Ju_H_Head"/>
    <w:basedOn w:val="Normalny"/>
    <w:next w:val="Normalny"/>
    <w:uiPriority w:val="18"/>
    <w:qFormat/>
    <w:rsid w:val="002F5D96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ECHRHeading2">
    <w:name w:val="ECHR_Heading_2"/>
    <w:aliases w:val="Ju_H_A,Head_2"/>
    <w:basedOn w:val="Nagwek2"/>
    <w:next w:val="Normalny"/>
    <w:uiPriority w:val="20"/>
    <w:qFormat/>
    <w:rsid w:val="002F5D96"/>
    <w:pPr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"/>
    <w:basedOn w:val="Nagwek3"/>
    <w:next w:val="Normalny"/>
    <w:uiPriority w:val="21"/>
    <w:qFormat/>
    <w:rsid w:val="002F5D96"/>
    <w:pPr>
      <w:tabs>
        <w:tab w:val="left" w:pos="731"/>
      </w:tabs>
      <w:spacing w:before="240" w:after="120"/>
      <w:ind w:left="732" w:hanging="301"/>
    </w:pPr>
    <w:rPr>
      <w:b w:val="0"/>
      <w:i/>
      <w:color w:val="auto"/>
    </w:rPr>
  </w:style>
  <w:style w:type="paragraph" w:customStyle="1" w:styleId="JuParaLast">
    <w:name w:val="Ju_Para_Last"/>
    <w:basedOn w:val="Normalny"/>
    <w:next w:val="Normalny"/>
    <w:uiPriority w:val="30"/>
    <w:qFormat/>
    <w:rsid w:val="002F5D96"/>
    <w:pPr>
      <w:keepNext/>
      <w:keepLines/>
      <w:spacing w:before="240"/>
      <w:ind w:firstLine="284"/>
    </w:pPr>
  </w:style>
  <w:style w:type="paragraph" w:customStyle="1" w:styleId="DecList">
    <w:name w:val="Dec_List"/>
    <w:basedOn w:val="Normalny"/>
    <w:uiPriority w:val="9"/>
    <w:qFormat/>
    <w:rsid w:val="002F5D96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2F5D96"/>
    <w:pPr>
      <w:tabs>
        <w:tab w:val="left" w:pos="567"/>
        <w:tab w:val="left" w:pos="1134"/>
      </w:tabs>
      <w:jc w:val="left"/>
    </w:pPr>
  </w:style>
  <w:style w:type="paragraph" w:customStyle="1" w:styleId="ECHRTitleCentre2">
    <w:name w:val="ECHR_Title_Centre_2"/>
    <w:aliases w:val="Dec_H_Case"/>
    <w:basedOn w:val="Normalny"/>
    <w:next w:val="Normalny"/>
    <w:uiPriority w:val="8"/>
    <w:qFormat/>
    <w:rsid w:val="002F5D96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ECHRPara">
    <w:name w:val="ECHR_Para"/>
    <w:aliases w:val="Ju_Para,Left,First line:  0 cm,Para"/>
    <w:basedOn w:val="Normalny"/>
    <w:link w:val="ECHRParaChar"/>
    <w:uiPriority w:val="12"/>
    <w:qFormat/>
    <w:rsid w:val="002F5D96"/>
    <w:pPr>
      <w:ind w:firstLine="284"/>
    </w:pPr>
  </w:style>
  <w:style w:type="character" w:styleId="Numerstrony">
    <w:name w:val="page number"/>
    <w:basedOn w:val="Domylnaczcionkaakapitu"/>
    <w:uiPriority w:val="99"/>
    <w:semiHidden/>
    <w:rsid w:val="002F5D96"/>
    <w:rPr>
      <w:rFonts w:ascii="Times New Roman" w:hAnsi="Times New Roman" w:cs="Times New Roman"/>
      <w:sz w:val="18"/>
    </w:rPr>
  </w:style>
  <w:style w:type="paragraph" w:customStyle="1" w:styleId="JuSigned">
    <w:name w:val="Ju_Signed"/>
    <w:basedOn w:val="Normalny"/>
    <w:next w:val="JuParaLast"/>
    <w:uiPriority w:val="32"/>
    <w:qFormat/>
    <w:rsid w:val="002F5D96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DecHTitle">
    <w:name w:val="Dec_H_Title"/>
    <w:basedOn w:val="Normalny"/>
    <w:uiPriority w:val="7"/>
    <w:qFormat/>
    <w:rsid w:val="002F5D96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character" w:customStyle="1" w:styleId="ECHRParaChar">
    <w:name w:val="ECHR_Para Char"/>
    <w:aliases w:val="Ju_Para Char"/>
    <w:link w:val="ECHRPara"/>
    <w:uiPriority w:val="12"/>
    <w:rsid w:val="002F5D96"/>
    <w:rPr>
      <w:rFonts w:eastAsiaTheme="minorEastAsia"/>
      <w:sz w:val="24"/>
      <w:lang w:val="en-US"/>
    </w:rPr>
  </w:style>
  <w:style w:type="character" w:customStyle="1" w:styleId="sb8d990e2">
    <w:name w:val="sb8d990e2"/>
    <w:rsid w:val="002F5D96"/>
  </w:style>
  <w:style w:type="character" w:customStyle="1" w:styleId="wordhighlighted">
    <w:name w:val="wordhighlighted"/>
    <w:rsid w:val="002F5D96"/>
  </w:style>
  <w:style w:type="paragraph" w:styleId="Nagwek">
    <w:name w:val="header"/>
    <w:basedOn w:val="Normalny"/>
    <w:link w:val="NagwekZnak"/>
    <w:uiPriority w:val="99"/>
    <w:semiHidden/>
    <w:unhideWhenUsed/>
    <w:rsid w:val="002F5D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F5D96"/>
    <w:rPr>
      <w:rFonts w:eastAsiaTheme="minorEastAsia"/>
      <w:sz w:val="24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5D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5D96"/>
    <w:rPr>
      <w:rFonts w:asciiTheme="majorHAnsi" w:eastAsiaTheme="majorEastAsia" w:hAnsiTheme="majorHAnsi" w:cstheme="majorBidi"/>
      <w:b/>
      <w:bCs/>
      <w:color w:val="4F81BD" w:themeColor="accent1"/>
      <w:sz w:val="24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5D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5D96"/>
    <w:rPr>
      <w:rFonts w:ascii="Tahoma" w:eastAsiaTheme="minorEastAsia" w:hAnsi="Tahoma" w:cs="Tahoma"/>
      <w:sz w:val="16"/>
      <w:szCs w:val="16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A50B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0B6A"/>
    <w:rPr>
      <w:rFonts w:eastAsiaTheme="minorEastAsia"/>
      <w:sz w:val="24"/>
      <w:lang w:val="en-US"/>
    </w:rPr>
  </w:style>
  <w:style w:type="character" w:customStyle="1" w:styleId="JuParaCar">
    <w:name w:val="Ju_Para Car"/>
    <w:basedOn w:val="Domylnaczcionkaakapitu"/>
    <w:rsid w:val="00A50B6A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02D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02DE8"/>
    <w:rPr>
      <w:rFonts w:eastAsiaTheme="minorEastAs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02DE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E4C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4C3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4C31"/>
    <w:rPr>
      <w:rFonts w:eastAsiaTheme="minorEastAs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4C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4C31"/>
    <w:rPr>
      <w:rFonts w:eastAsiaTheme="minorEastAsia"/>
      <w:b/>
      <w:bCs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F5D96"/>
    <w:pPr>
      <w:spacing w:after="0" w:line="240" w:lineRule="auto"/>
      <w:jc w:val="both"/>
    </w:pPr>
    <w:rPr>
      <w:rFonts w:eastAsiaTheme="minorEastAsia"/>
      <w:sz w:val="24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5D9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5D9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CHRHeader">
    <w:name w:val="ECHR_Header"/>
    <w:aliases w:val="Ju_Header"/>
    <w:basedOn w:val="Nagwek"/>
    <w:uiPriority w:val="4"/>
    <w:qFormat/>
    <w:rsid w:val="002F5D96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rFonts w:eastAsiaTheme="minorHAnsi"/>
      <w:sz w:val="18"/>
    </w:rPr>
  </w:style>
  <w:style w:type="paragraph" w:customStyle="1" w:styleId="ECHRParaQuote">
    <w:name w:val="ECHR_Para_Quote"/>
    <w:aliases w:val="Ju_Quot,Para_Quote"/>
    <w:basedOn w:val="Normalny"/>
    <w:qFormat/>
    <w:rsid w:val="002F5D96"/>
    <w:pPr>
      <w:spacing w:before="120" w:after="120"/>
      <w:ind w:left="425" w:firstLine="142"/>
    </w:pPr>
    <w:rPr>
      <w:sz w:val="20"/>
    </w:rPr>
  </w:style>
  <w:style w:type="paragraph" w:customStyle="1" w:styleId="OpiQuot">
    <w:name w:val="Opi_Quot"/>
    <w:basedOn w:val="ECHRParaQuote"/>
    <w:qFormat/>
    <w:rsid w:val="002F5D96"/>
  </w:style>
  <w:style w:type="paragraph" w:customStyle="1" w:styleId="ECHRTitleCentre3">
    <w:name w:val="ECHR_Title_Centre_3"/>
    <w:aliases w:val="Ju_H_Article"/>
    <w:basedOn w:val="Normalny"/>
    <w:next w:val="ECHRParaQuote"/>
    <w:qFormat/>
    <w:rsid w:val="002F5D96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1">
    <w:name w:val="ECHR_Title_1"/>
    <w:aliases w:val="Ju_H_Head"/>
    <w:basedOn w:val="Normalny"/>
    <w:next w:val="Normalny"/>
    <w:uiPriority w:val="18"/>
    <w:qFormat/>
    <w:rsid w:val="002F5D96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ECHRHeading2">
    <w:name w:val="ECHR_Heading_2"/>
    <w:aliases w:val="Ju_H_A,Head_2"/>
    <w:basedOn w:val="Nagwek2"/>
    <w:next w:val="Normalny"/>
    <w:uiPriority w:val="20"/>
    <w:qFormat/>
    <w:rsid w:val="002F5D96"/>
    <w:pPr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"/>
    <w:basedOn w:val="Nagwek3"/>
    <w:next w:val="Normalny"/>
    <w:uiPriority w:val="21"/>
    <w:qFormat/>
    <w:rsid w:val="002F5D96"/>
    <w:pPr>
      <w:tabs>
        <w:tab w:val="left" w:pos="731"/>
      </w:tabs>
      <w:spacing w:before="240" w:after="120"/>
      <w:ind w:left="732" w:hanging="301"/>
    </w:pPr>
    <w:rPr>
      <w:b w:val="0"/>
      <w:i/>
      <w:color w:val="auto"/>
    </w:rPr>
  </w:style>
  <w:style w:type="paragraph" w:customStyle="1" w:styleId="JuParaLast">
    <w:name w:val="Ju_Para_Last"/>
    <w:basedOn w:val="Normalny"/>
    <w:next w:val="Normalny"/>
    <w:uiPriority w:val="30"/>
    <w:qFormat/>
    <w:rsid w:val="002F5D96"/>
    <w:pPr>
      <w:keepNext/>
      <w:keepLines/>
      <w:spacing w:before="240"/>
      <w:ind w:firstLine="284"/>
    </w:pPr>
  </w:style>
  <w:style w:type="paragraph" w:customStyle="1" w:styleId="DecList">
    <w:name w:val="Dec_List"/>
    <w:basedOn w:val="Normalny"/>
    <w:uiPriority w:val="9"/>
    <w:qFormat/>
    <w:rsid w:val="002F5D96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2F5D96"/>
    <w:pPr>
      <w:tabs>
        <w:tab w:val="left" w:pos="567"/>
        <w:tab w:val="left" w:pos="1134"/>
      </w:tabs>
      <w:jc w:val="left"/>
    </w:pPr>
  </w:style>
  <w:style w:type="paragraph" w:customStyle="1" w:styleId="ECHRTitleCentre2">
    <w:name w:val="ECHR_Title_Centre_2"/>
    <w:aliases w:val="Dec_H_Case"/>
    <w:basedOn w:val="Normalny"/>
    <w:next w:val="Normalny"/>
    <w:uiPriority w:val="8"/>
    <w:qFormat/>
    <w:rsid w:val="002F5D96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ECHRPara">
    <w:name w:val="ECHR_Para"/>
    <w:aliases w:val="Ju_Para,Left,First line:  0 cm,Para"/>
    <w:basedOn w:val="Normalny"/>
    <w:link w:val="ECHRParaChar"/>
    <w:uiPriority w:val="12"/>
    <w:qFormat/>
    <w:rsid w:val="002F5D96"/>
    <w:pPr>
      <w:ind w:firstLine="284"/>
    </w:pPr>
  </w:style>
  <w:style w:type="character" w:styleId="Numerstrony">
    <w:name w:val="page number"/>
    <w:basedOn w:val="Domylnaczcionkaakapitu"/>
    <w:uiPriority w:val="99"/>
    <w:semiHidden/>
    <w:rsid w:val="002F5D96"/>
    <w:rPr>
      <w:rFonts w:ascii="Times New Roman" w:hAnsi="Times New Roman" w:cs="Times New Roman"/>
      <w:sz w:val="18"/>
    </w:rPr>
  </w:style>
  <w:style w:type="paragraph" w:customStyle="1" w:styleId="JuSigned">
    <w:name w:val="Ju_Signed"/>
    <w:basedOn w:val="Normalny"/>
    <w:next w:val="JuParaLast"/>
    <w:uiPriority w:val="32"/>
    <w:qFormat/>
    <w:rsid w:val="002F5D96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DecHTitle">
    <w:name w:val="Dec_H_Title"/>
    <w:basedOn w:val="Normalny"/>
    <w:uiPriority w:val="7"/>
    <w:qFormat/>
    <w:rsid w:val="002F5D96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character" w:customStyle="1" w:styleId="ECHRParaChar">
    <w:name w:val="ECHR_Para Char"/>
    <w:aliases w:val="Ju_Para Char"/>
    <w:link w:val="ECHRPara"/>
    <w:uiPriority w:val="12"/>
    <w:rsid w:val="002F5D96"/>
    <w:rPr>
      <w:rFonts w:eastAsiaTheme="minorEastAsia"/>
      <w:sz w:val="24"/>
      <w:lang w:val="en-US"/>
    </w:rPr>
  </w:style>
  <w:style w:type="character" w:customStyle="1" w:styleId="sb8d990e2">
    <w:name w:val="sb8d990e2"/>
    <w:rsid w:val="002F5D96"/>
  </w:style>
  <w:style w:type="character" w:customStyle="1" w:styleId="wordhighlighted">
    <w:name w:val="wordhighlighted"/>
    <w:rsid w:val="002F5D96"/>
  </w:style>
  <w:style w:type="paragraph" w:styleId="Nagwek">
    <w:name w:val="header"/>
    <w:basedOn w:val="Normalny"/>
    <w:link w:val="NagwekZnak"/>
    <w:uiPriority w:val="99"/>
    <w:semiHidden/>
    <w:unhideWhenUsed/>
    <w:rsid w:val="002F5D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F5D96"/>
    <w:rPr>
      <w:rFonts w:eastAsiaTheme="minorEastAsia"/>
      <w:sz w:val="24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5D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5D96"/>
    <w:rPr>
      <w:rFonts w:asciiTheme="majorHAnsi" w:eastAsiaTheme="majorEastAsia" w:hAnsiTheme="majorHAnsi" w:cstheme="majorBidi"/>
      <w:b/>
      <w:bCs/>
      <w:color w:val="4F81BD" w:themeColor="accent1"/>
      <w:sz w:val="24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5D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5D96"/>
    <w:rPr>
      <w:rFonts w:ascii="Tahoma" w:eastAsiaTheme="minorEastAsia" w:hAnsi="Tahoma" w:cs="Tahoma"/>
      <w:sz w:val="16"/>
      <w:szCs w:val="16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A50B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0B6A"/>
    <w:rPr>
      <w:rFonts w:eastAsiaTheme="minorEastAsia"/>
      <w:sz w:val="24"/>
      <w:lang w:val="en-US"/>
    </w:rPr>
  </w:style>
  <w:style w:type="character" w:customStyle="1" w:styleId="JuParaCar">
    <w:name w:val="Ju_Para Car"/>
    <w:basedOn w:val="Domylnaczcionkaakapitu"/>
    <w:rsid w:val="00A50B6A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02D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02DE8"/>
    <w:rPr>
      <w:rFonts w:eastAsiaTheme="minorEastAs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02DE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E4C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4C3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4C31"/>
    <w:rPr>
      <w:rFonts w:eastAsiaTheme="minorEastAs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4C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4C31"/>
    <w:rPr>
      <w:rFonts w:eastAsiaTheme="minorEastAsia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477B9-BB54-43FA-822C-2AFD190EF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5083</Words>
  <Characters>30504</Characters>
  <Application>Microsoft Office Word</Application>
  <DocSecurity>0</DocSecurity>
  <Lines>254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2016-01-13T11:30:00Z</dcterms:created>
  <dcterms:modified xsi:type="dcterms:W3CDTF">2016-04-04T07:12:00Z</dcterms:modified>
</cp:coreProperties>
</file>