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928" w:rsidRPr="00824E87" w:rsidRDefault="00443928" w:rsidP="00443928">
      <w:pPr>
        <w:jc w:val="center"/>
        <w:rPr>
          <w:szCs w:val="24"/>
        </w:rPr>
      </w:pPr>
    </w:p>
    <w:p w:rsidR="00443928" w:rsidRPr="008F3A52" w:rsidRDefault="008F3A52" w:rsidP="00443928">
      <w:pPr>
        <w:jc w:val="center"/>
        <w:rPr>
          <w:sz w:val="22"/>
          <w:szCs w:val="22"/>
          <w:lang w:val="pl-PL"/>
        </w:rPr>
      </w:pPr>
      <w:r w:rsidRPr="008F3A52">
        <w:rPr>
          <w:sz w:val="22"/>
          <w:szCs w:val="22"/>
          <w:lang w:val="pl-PL"/>
        </w:rPr>
        <w:t>PIĄTA SEKCJA</w:t>
      </w:r>
    </w:p>
    <w:p w:rsidR="00443928" w:rsidRPr="008F3A52" w:rsidRDefault="00443928" w:rsidP="00443928">
      <w:pPr>
        <w:jc w:val="center"/>
        <w:rPr>
          <w:szCs w:val="24"/>
          <w:lang w:val="pl-PL"/>
        </w:rPr>
      </w:pPr>
      <w:bookmarkStart w:id="0" w:name="To"/>
    </w:p>
    <w:p w:rsidR="00443928" w:rsidRPr="008F3A52" w:rsidRDefault="00443928" w:rsidP="00443928">
      <w:pPr>
        <w:jc w:val="center"/>
        <w:rPr>
          <w:szCs w:val="24"/>
          <w:lang w:val="pl-PL"/>
        </w:rPr>
      </w:pPr>
    </w:p>
    <w:p w:rsidR="00443928" w:rsidRPr="008F3A52" w:rsidRDefault="00443928" w:rsidP="00443928">
      <w:pPr>
        <w:jc w:val="center"/>
        <w:rPr>
          <w:szCs w:val="24"/>
          <w:lang w:val="pl-PL"/>
        </w:rPr>
      </w:pPr>
    </w:p>
    <w:p w:rsidR="00443928" w:rsidRPr="008F3A52" w:rsidRDefault="00443928" w:rsidP="00443928">
      <w:pPr>
        <w:jc w:val="center"/>
        <w:rPr>
          <w:szCs w:val="24"/>
          <w:lang w:val="pl-PL"/>
        </w:rPr>
      </w:pPr>
    </w:p>
    <w:p w:rsidR="00443928" w:rsidRPr="008F3A52" w:rsidRDefault="00443928" w:rsidP="00443928">
      <w:pPr>
        <w:jc w:val="center"/>
        <w:rPr>
          <w:szCs w:val="24"/>
          <w:lang w:val="pl-PL"/>
        </w:rPr>
      </w:pPr>
    </w:p>
    <w:p w:rsidR="00443928" w:rsidRPr="008F3A52" w:rsidRDefault="008F3A52" w:rsidP="00443928">
      <w:pPr>
        <w:jc w:val="center"/>
        <w:rPr>
          <w:b/>
          <w:sz w:val="22"/>
          <w:szCs w:val="22"/>
          <w:lang w:val="pl-PL"/>
        </w:rPr>
      </w:pPr>
      <w:r w:rsidRPr="008F3A52">
        <w:rPr>
          <w:b/>
          <w:sz w:val="22"/>
          <w:szCs w:val="22"/>
          <w:lang w:val="pl-PL"/>
        </w:rPr>
        <w:t>SPRAWA</w:t>
      </w:r>
      <w:r w:rsidR="00443928" w:rsidRPr="008F3A52">
        <w:rPr>
          <w:b/>
          <w:sz w:val="22"/>
          <w:szCs w:val="22"/>
          <w:lang w:val="pl-PL"/>
        </w:rPr>
        <w:t xml:space="preserve"> </w:t>
      </w:r>
      <w:bookmarkEnd w:id="0"/>
      <w:r w:rsidR="00443928" w:rsidRPr="008F3A52">
        <w:rPr>
          <w:b/>
          <w:sz w:val="22"/>
          <w:szCs w:val="22"/>
          <w:lang w:val="pl-PL"/>
        </w:rPr>
        <w:t xml:space="preserve">RAW </w:t>
      </w:r>
      <w:r>
        <w:rPr>
          <w:b/>
          <w:sz w:val="22"/>
          <w:szCs w:val="22"/>
          <w:lang w:val="pl-PL"/>
        </w:rPr>
        <w:t>I INNI p. FRANCJI</w:t>
      </w:r>
    </w:p>
    <w:p w:rsidR="00443928" w:rsidRPr="007028AF" w:rsidRDefault="00443928" w:rsidP="00443928">
      <w:pPr>
        <w:jc w:val="center"/>
        <w:rPr>
          <w:szCs w:val="24"/>
          <w:lang w:val="pl-PL"/>
        </w:rPr>
      </w:pPr>
      <w:r w:rsidRPr="007028AF">
        <w:rPr>
          <w:i/>
          <w:sz w:val="22"/>
          <w:szCs w:val="22"/>
          <w:lang w:val="pl-PL"/>
        </w:rPr>
        <w:t>(</w:t>
      </w:r>
      <w:r w:rsidR="009E710C">
        <w:rPr>
          <w:i/>
          <w:sz w:val="22"/>
          <w:szCs w:val="22"/>
          <w:lang w:val="pl-PL"/>
        </w:rPr>
        <w:t>Skar</w:t>
      </w:r>
      <w:r w:rsidR="008F3A52" w:rsidRPr="007028AF">
        <w:rPr>
          <w:i/>
          <w:sz w:val="22"/>
          <w:szCs w:val="22"/>
          <w:lang w:val="pl-PL"/>
        </w:rPr>
        <w:t>ga nr</w:t>
      </w:r>
      <w:r w:rsidRPr="007028AF">
        <w:rPr>
          <w:i/>
          <w:sz w:val="22"/>
          <w:szCs w:val="22"/>
          <w:lang w:val="pl-PL"/>
        </w:rPr>
        <w:t xml:space="preserve"> 10131/11)</w:t>
      </w:r>
    </w:p>
    <w:p w:rsidR="00443928" w:rsidRPr="007028AF" w:rsidRDefault="00443928" w:rsidP="00443928">
      <w:pPr>
        <w:jc w:val="center"/>
        <w:rPr>
          <w:szCs w:val="24"/>
          <w:lang w:val="pl-PL"/>
        </w:rPr>
      </w:pPr>
    </w:p>
    <w:p w:rsidR="00443928" w:rsidRPr="007028AF" w:rsidRDefault="00443928" w:rsidP="00443928">
      <w:pPr>
        <w:jc w:val="center"/>
        <w:rPr>
          <w:szCs w:val="24"/>
          <w:lang w:val="pl-PL"/>
        </w:rPr>
      </w:pPr>
    </w:p>
    <w:p w:rsidR="00443928" w:rsidRPr="007028AF" w:rsidRDefault="00443928" w:rsidP="00443928">
      <w:pPr>
        <w:jc w:val="center"/>
        <w:rPr>
          <w:szCs w:val="24"/>
          <w:lang w:val="pl-PL"/>
        </w:rPr>
      </w:pPr>
    </w:p>
    <w:p w:rsidR="00443928" w:rsidRPr="007028AF" w:rsidRDefault="00443928" w:rsidP="00443928">
      <w:pPr>
        <w:jc w:val="center"/>
        <w:rPr>
          <w:szCs w:val="24"/>
          <w:lang w:val="pl-PL"/>
        </w:rPr>
      </w:pPr>
    </w:p>
    <w:p w:rsidR="00443928" w:rsidRPr="007028AF" w:rsidRDefault="00443928" w:rsidP="00443928">
      <w:pPr>
        <w:jc w:val="center"/>
        <w:rPr>
          <w:szCs w:val="24"/>
          <w:lang w:val="pl-PL"/>
        </w:rPr>
      </w:pPr>
    </w:p>
    <w:p w:rsidR="00443928" w:rsidRPr="007028AF" w:rsidRDefault="00443928" w:rsidP="00443928">
      <w:pPr>
        <w:jc w:val="center"/>
        <w:rPr>
          <w:szCs w:val="24"/>
          <w:lang w:val="pl-PL"/>
        </w:rPr>
      </w:pPr>
    </w:p>
    <w:p w:rsidR="00443928" w:rsidRPr="007028AF" w:rsidRDefault="00443928" w:rsidP="00443928">
      <w:pPr>
        <w:jc w:val="center"/>
        <w:rPr>
          <w:szCs w:val="24"/>
          <w:lang w:val="pl-PL"/>
        </w:rPr>
      </w:pPr>
    </w:p>
    <w:p w:rsidR="00443928" w:rsidRPr="007028AF" w:rsidRDefault="00443928" w:rsidP="00443928">
      <w:pPr>
        <w:jc w:val="center"/>
        <w:rPr>
          <w:szCs w:val="24"/>
          <w:lang w:val="pl-PL"/>
        </w:rPr>
      </w:pPr>
    </w:p>
    <w:p w:rsidR="00443928" w:rsidRPr="007028AF" w:rsidRDefault="00443928" w:rsidP="00443928">
      <w:pPr>
        <w:jc w:val="center"/>
        <w:rPr>
          <w:szCs w:val="24"/>
          <w:lang w:val="pl-PL"/>
        </w:rPr>
      </w:pPr>
    </w:p>
    <w:p w:rsidR="00443928" w:rsidRPr="007028AF" w:rsidRDefault="008F3A52" w:rsidP="00443928">
      <w:pPr>
        <w:jc w:val="center"/>
        <w:rPr>
          <w:szCs w:val="24"/>
          <w:lang w:val="pl-PL"/>
        </w:rPr>
      </w:pPr>
      <w:r w:rsidRPr="007028AF">
        <w:rPr>
          <w:szCs w:val="24"/>
          <w:lang w:val="pl-PL"/>
        </w:rPr>
        <w:t>WYROK</w:t>
      </w:r>
    </w:p>
    <w:p w:rsidR="00443928" w:rsidRPr="007028AF" w:rsidRDefault="00443928" w:rsidP="00443928">
      <w:pPr>
        <w:jc w:val="center"/>
        <w:rPr>
          <w:sz w:val="22"/>
          <w:szCs w:val="22"/>
          <w:lang w:val="pl-PL"/>
        </w:rPr>
      </w:pPr>
    </w:p>
    <w:p w:rsidR="00443928" w:rsidRPr="007028AF" w:rsidRDefault="00443928" w:rsidP="00443928">
      <w:pPr>
        <w:jc w:val="center"/>
        <w:rPr>
          <w:sz w:val="22"/>
          <w:szCs w:val="22"/>
          <w:lang w:val="pl-PL"/>
        </w:rPr>
      </w:pPr>
    </w:p>
    <w:p w:rsidR="00443928" w:rsidRPr="007028AF" w:rsidRDefault="00443928" w:rsidP="00443928">
      <w:pPr>
        <w:jc w:val="center"/>
        <w:rPr>
          <w:sz w:val="22"/>
          <w:szCs w:val="22"/>
          <w:lang w:val="pl-PL"/>
        </w:rPr>
      </w:pPr>
    </w:p>
    <w:p w:rsidR="00443928" w:rsidRPr="007028AF" w:rsidRDefault="008F3A52" w:rsidP="00443928">
      <w:pPr>
        <w:jc w:val="center"/>
        <w:rPr>
          <w:sz w:val="22"/>
          <w:szCs w:val="22"/>
          <w:lang w:val="pl-PL"/>
        </w:rPr>
      </w:pPr>
      <w:r w:rsidRPr="007028AF">
        <w:rPr>
          <w:sz w:val="22"/>
          <w:szCs w:val="22"/>
          <w:lang w:val="pl-PL"/>
        </w:rPr>
        <w:t>STRASB</w:t>
      </w:r>
      <w:r w:rsidR="00443928" w:rsidRPr="007028AF">
        <w:rPr>
          <w:sz w:val="22"/>
          <w:szCs w:val="22"/>
          <w:lang w:val="pl-PL"/>
        </w:rPr>
        <w:t>URG</w:t>
      </w:r>
    </w:p>
    <w:p w:rsidR="00443928" w:rsidRPr="007028AF" w:rsidRDefault="00443928" w:rsidP="00443928">
      <w:pPr>
        <w:jc w:val="center"/>
        <w:rPr>
          <w:sz w:val="22"/>
          <w:szCs w:val="22"/>
          <w:lang w:val="pl-PL"/>
        </w:rPr>
      </w:pPr>
    </w:p>
    <w:p w:rsidR="00443928" w:rsidRPr="007028AF" w:rsidRDefault="008F3A52" w:rsidP="00443928">
      <w:pPr>
        <w:jc w:val="center"/>
        <w:rPr>
          <w:sz w:val="22"/>
          <w:szCs w:val="22"/>
          <w:lang w:val="pl-PL"/>
        </w:rPr>
      </w:pPr>
      <w:proofErr w:type="gramStart"/>
      <w:r w:rsidRPr="007028AF">
        <w:rPr>
          <w:sz w:val="22"/>
          <w:szCs w:val="22"/>
          <w:lang w:val="pl-PL"/>
        </w:rPr>
        <w:t>dn</w:t>
      </w:r>
      <w:proofErr w:type="gramEnd"/>
      <w:r w:rsidRPr="007028AF">
        <w:rPr>
          <w:sz w:val="22"/>
          <w:szCs w:val="22"/>
          <w:lang w:val="pl-PL"/>
        </w:rPr>
        <w:t>. 7 marca</w:t>
      </w:r>
      <w:r w:rsidR="00443928" w:rsidRPr="007028AF">
        <w:rPr>
          <w:sz w:val="22"/>
          <w:szCs w:val="22"/>
          <w:lang w:val="pl-PL"/>
        </w:rPr>
        <w:t xml:space="preserve"> 2013</w:t>
      </w:r>
      <w:r w:rsidRPr="007028AF">
        <w:rPr>
          <w:sz w:val="22"/>
          <w:szCs w:val="22"/>
          <w:lang w:val="pl-PL"/>
        </w:rPr>
        <w:t xml:space="preserve"> r.</w:t>
      </w:r>
    </w:p>
    <w:p w:rsidR="00443928" w:rsidRPr="007028AF" w:rsidRDefault="00443928" w:rsidP="00443928">
      <w:pPr>
        <w:jc w:val="center"/>
        <w:rPr>
          <w:sz w:val="22"/>
          <w:szCs w:val="22"/>
          <w:lang w:val="pl-PL"/>
        </w:rPr>
      </w:pPr>
    </w:p>
    <w:p w:rsidR="00443928" w:rsidRPr="007028AF" w:rsidRDefault="00443928" w:rsidP="00443928">
      <w:pPr>
        <w:jc w:val="center"/>
        <w:rPr>
          <w:sz w:val="22"/>
          <w:szCs w:val="22"/>
          <w:lang w:val="pl-PL"/>
        </w:rPr>
      </w:pPr>
    </w:p>
    <w:p w:rsidR="00443928" w:rsidRPr="007028AF" w:rsidRDefault="008F3A52" w:rsidP="00443928">
      <w:pPr>
        <w:pStyle w:val="jucase0"/>
        <w:ind w:firstLine="0"/>
        <w:jc w:val="center"/>
        <w:rPr>
          <w:color w:val="FF0000"/>
          <w:sz w:val="28"/>
          <w:szCs w:val="28"/>
          <w:u w:val="single"/>
          <w:lang w:val="pl-PL"/>
        </w:rPr>
      </w:pPr>
      <w:r w:rsidRPr="007028AF">
        <w:rPr>
          <w:color w:val="FF0000"/>
          <w:sz w:val="28"/>
          <w:szCs w:val="28"/>
          <w:u w:val="single"/>
          <w:lang w:val="pl-PL"/>
        </w:rPr>
        <w:t>PRAWOMOCNY</w:t>
      </w:r>
    </w:p>
    <w:p w:rsidR="00443928" w:rsidRPr="007028AF" w:rsidRDefault="00443928" w:rsidP="00443928">
      <w:pPr>
        <w:pStyle w:val="jupara0"/>
        <w:ind w:firstLine="0"/>
        <w:rPr>
          <w:color w:val="FF0000"/>
          <w:sz w:val="28"/>
          <w:szCs w:val="28"/>
          <w:lang w:val="pl-PL"/>
        </w:rPr>
      </w:pPr>
    </w:p>
    <w:p w:rsidR="00443928" w:rsidRPr="007028AF" w:rsidRDefault="00443928" w:rsidP="00443928">
      <w:pPr>
        <w:pStyle w:val="jupara0"/>
        <w:ind w:firstLine="0"/>
        <w:jc w:val="center"/>
        <w:rPr>
          <w:color w:val="FF0000"/>
          <w:sz w:val="28"/>
          <w:szCs w:val="28"/>
          <w:lang w:val="pl-PL"/>
        </w:rPr>
      </w:pPr>
      <w:r w:rsidRPr="007028AF">
        <w:rPr>
          <w:color w:val="FF0000"/>
          <w:sz w:val="28"/>
          <w:szCs w:val="28"/>
          <w:lang w:val="pl-PL"/>
        </w:rPr>
        <w:t>07/06/2013</w:t>
      </w:r>
    </w:p>
    <w:p w:rsidR="00443928" w:rsidRPr="007028AF" w:rsidRDefault="00443928" w:rsidP="00443928">
      <w:pPr>
        <w:jc w:val="center"/>
        <w:rPr>
          <w:u w:val="single"/>
          <w:lang w:val="pl-PL"/>
        </w:rPr>
      </w:pPr>
    </w:p>
    <w:p w:rsidR="008F3A52" w:rsidRPr="00BE6613" w:rsidRDefault="008F3A52" w:rsidP="008F3A52">
      <w:pPr>
        <w:jc w:val="center"/>
        <w:rPr>
          <w:lang w:val="pl-PL"/>
        </w:rPr>
      </w:pPr>
      <w:r w:rsidRPr="00BE6613">
        <w:rPr>
          <w:i/>
          <w:sz w:val="22"/>
          <w:szCs w:val="22"/>
          <w:lang w:val="pl-PL"/>
        </w:rPr>
        <w:t xml:space="preserve">Wyrok stał </w:t>
      </w:r>
      <w:r>
        <w:rPr>
          <w:i/>
          <w:sz w:val="22"/>
          <w:szCs w:val="22"/>
          <w:lang w:val="pl-PL"/>
        </w:rPr>
        <w:t xml:space="preserve">się </w:t>
      </w:r>
      <w:r w:rsidRPr="00BE6613">
        <w:rPr>
          <w:i/>
          <w:sz w:val="22"/>
          <w:szCs w:val="22"/>
          <w:lang w:val="pl-PL"/>
        </w:rPr>
        <w:t>prawomocny zgodnie z warunkami określonymi przez artykuł 44</w:t>
      </w:r>
      <w:r w:rsidR="003A62DF">
        <w:rPr>
          <w:i/>
          <w:sz w:val="22"/>
          <w:szCs w:val="22"/>
          <w:lang w:val="pl-PL"/>
        </w:rPr>
        <w:t xml:space="preserve"> </w:t>
      </w:r>
      <w:r w:rsidRPr="00BE6613">
        <w:rPr>
          <w:rStyle w:val="FontStyle38"/>
          <w:i/>
          <w:noProof/>
          <w:lang w:val="pl-PL"/>
        </w:rPr>
        <w:t xml:space="preserve">§ 2 Konwencji. Wyrok ten podlega korekcie wydawniczej przed jej opublikowaniem </w:t>
      </w:r>
      <w:r>
        <w:rPr>
          <w:rStyle w:val="FontStyle38"/>
          <w:i/>
          <w:noProof/>
          <w:lang w:val="pl-PL"/>
        </w:rPr>
        <w:t xml:space="preserve">     </w:t>
      </w:r>
      <w:r w:rsidRPr="00BE6613">
        <w:rPr>
          <w:rStyle w:val="FontStyle38"/>
          <w:i/>
          <w:noProof/>
          <w:lang w:val="pl-PL"/>
        </w:rPr>
        <w:t>w ostatecznej wersji.</w:t>
      </w:r>
    </w:p>
    <w:p w:rsidR="00443928" w:rsidRPr="007028AF" w:rsidRDefault="00443928" w:rsidP="00443928">
      <w:pPr>
        <w:pStyle w:val="JuCase"/>
        <w:rPr>
          <w:lang w:val="pl-PL"/>
        </w:rPr>
        <w:sectPr w:rsidR="00443928" w:rsidRPr="007028AF" w:rsidSect="008F3A52">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443928" w:rsidRPr="008F3A52" w:rsidRDefault="008F3A52" w:rsidP="00443928">
      <w:pPr>
        <w:pStyle w:val="JuCase"/>
        <w:rPr>
          <w:lang w:val="pl-PL"/>
        </w:rPr>
      </w:pPr>
      <w:r w:rsidRPr="008F3A52">
        <w:rPr>
          <w:lang w:val="pl-PL"/>
        </w:rPr>
        <w:lastRenderedPageBreak/>
        <w:t xml:space="preserve">W </w:t>
      </w:r>
      <w:r w:rsidR="000A70B2" w:rsidRPr="008F3A52">
        <w:rPr>
          <w:lang w:val="pl-PL"/>
        </w:rPr>
        <w:t>sprawie</w:t>
      </w:r>
      <w:r w:rsidRPr="008F3A52">
        <w:rPr>
          <w:lang w:val="pl-PL"/>
        </w:rPr>
        <w:t xml:space="preserve"> Raw i inni</w:t>
      </w:r>
      <w:r w:rsidR="00443928" w:rsidRPr="008F3A52">
        <w:rPr>
          <w:lang w:val="pl-PL"/>
        </w:rPr>
        <w:t xml:space="preserve"> </w:t>
      </w:r>
      <w:r>
        <w:rPr>
          <w:lang w:val="pl-PL"/>
        </w:rPr>
        <w:t>p. Francji</w:t>
      </w:r>
      <w:r w:rsidR="00443928" w:rsidRPr="008F3A52">
        <w:rPr>
          <w:lang w:val="pl-PL"/>
        </w:rPr>
        <w:t>,</w:t>
      </w:r>
    </w:p>
    <w:p w:rsidR="008F3A52" w:rsidRPr="00B64B38" w:rsidRDefault="008F3A52" w:rsidP="008F3A52">
      <w:pPr>
        <w:pStyle w:val="JuPara"/>
        <w:rPr>
          <w:lang w:val="pl-PL"/>
        </w:rPr>
      </w:pPr>
      <w:r w:rsidRPr="00473AC3">
        <w:rPr>
          <w:lang w:val="pl-PL"/>
        </w:rPr>
        <w:t>Europejski Trybunał Praw Człowieka (</w:t>
      </w:r>
      <w:r>
        <w:rPr>
          <w:lang w:val="pl-PL"/>
        </w:rPr>
        <w:t>piąta</w:t>
      </w:r>
      <w:r w:rsidRPr="00473AC3">
        <w:rPr>
          <w:lang w:val="pl-PL"/>
        </w:rPr>
        <w:t xml:space="preserve"> sekcja), </w:t>
      </w:r>
      <w:r>
        <w:rPr>
          <w:lang w:val="pl-PL"/>
        </w:rPr>
        <w:t>jako izba składająca się z następujących sędziów</w:t>
      </w:r>
      <w:r w:rsidRPr="00473AC3">
        <w:rPr>
          <w:lang w:val="pl-PL"/>
        </w:rPr>
        <w:t> </w:t>
      </w:r>
      <w:r>
        <w:rPr>
          <w:lang w:val="pl-PL"/>
        </w:rPr>
        <w:t>:</w:t>
      </w:r>
      <w:r w:rsidRPr="00B64B38">
        <w:rPr>
          <w:lang w:val="pl-PL"/>
        </w:rPr>
        <w:t xml:space="preserve"> </w:t>
      </w:r>
    </w:p>
    <w:p w:rsidR="00443928" w:rsidRPr="007028AF" w:rsidRDefault="00443928" w:rsidP="00443928">
      <w:pPr>
        <w:pStyle w:val="JuJudges"/>
        <w:rPr>
          <w:lang w:val="pl-PL"/>
        </w:rPr>
      </w:pPr>
      <w:r w:rsidRPr="007028AF">
        <w:rPr>
          <w:lang w:val="pl-PL"/>
        </w:rPr>
        <w:tab/>
        <w:t>Mark</w:t>
      </w:r>
      <w:r w:rsidR="008F3A52" w:rsidRPr="007028AF">
        <w:rPr>
          <w:lang w:val="pl-PL"/>
        </w:rPr>
        <w:t xml:space="preserve"> </w:t>
      </w:r>
      <w:proofErr w:type="spellStart"/>
      <w:r w:rsidRPr="007028AF">
        <w:rPr>
          <w:lang w:val="pl-PL"/>
        </w:rPr>
        <w:t>Villiger</w:t>
      </w:r>
      <w:proofErr w:type="spellEnd"/>
      <w:r w:rsidRPr="007028AF">
        <w:rPr>
          <w:lang w:val="pl-PL"/>
        </w:rPr>
        <w:t>,</w:t>
      </w:r>
      <w:r w:rsidR="008F3A52" w:rsidRPr="007028AF">
        <w:rPr>
          <w:i/>
          <w:lang w:val="pl-PL"/>
        </w:rPr>
        <w:t xml:space="preserve"> przewodniczący</w:t>
      </w:r>
      <w:proofErr w:type="gramStart"/>
      <w:r w:rsidRPr="007028AF">
        <w:rPr>
          <w:i/>
          <w:lang w:val="pl-PL"/>
        </w:rPr>
        <w:t>,</w:t>
      </w:r>
      <w:r w:rsidRPr="007028AF">
        <w:rPr>
          <w:i/>
          <w:lang w:val="pl-PL"/>
        </w:rPr>
        <w:br/>
      </w:r>
      <w:r w:rsidRPr="007028AF">
        <w:rPr>
          <w:lang w:val="pl-PL"/>
        </w:rPr>
        <w:tab/>
        <w:t>Angelika</w:t>
      </w:r>
      <w:proofErr w:type="gramEnd"/>
      <w:r w:rsidR="008F3A52" w:rsidRPr="007028AF">
        <w:rPr>
          <w:lang w:val="pl-PL"/>
        </w:rPr>
        <w:t xml:space="preserve"> </w:t>
      </w:r>
      <w:proofErr w:type="spellStart"/>
      <w:r w:rsidRPr="007028AF">
        <w:rPr>
          <w:lang w:val="pl-PL"/>
        </w:rPr>
        <w:t>Nußberger</w:t>
      </w:r>
      <w:proofErr w:type="spellEnd"/>
      <w:r w:rsidRPr="007028AF">
        <w:rPr>
          <w:lang w:val="pl-PL"/>
        </w:rPr>
        <w:t>,</w:t>
      </w:r>
      <w:r w:rsidRPr="007028AF">
        <w:rPr>
          <w:i/>
          <w:lang w:val="pl-PL"/>
        </w:rPr>
        <w:br/>
      </w:r>
      <w:r w:rsidRPr="007028AF">
        <w:rPr>
          <w:lang w:val="pl-PL"/>
        </w:rPr>
        <w:tab/>
      </w:r>
      <w:proofErr w:type="spellStart"/>
      <w:r w:rsidRPr="007028AF">
        <w:rPr>
          <w:lang w:val="pl-PL"/>
        </w:rPr>
        <w:t>Boštjan</w:t>
      </w:r>
      <w:proofErr w:type="spellEnd"/>
      <w:r w:rsidRPr="007028AF">
        <w:rPr>
          <w:lang w:val="pl-PL"/>
        </w:rPr>
        <w:t xml:space="preserve"> </w:t>
      </w:r>
      <w:proofErr w:type="spellStart"/>
      <w:r w:rsidRPr="007028AF">
        <w:rPr>
          <w:lang w:val="pl-PL"/>
        </w:rPr>
        <w:t>M.Zupančič</w:t>
      </w:r>
      <w:proofErr w:type="spellEnd"/>
      <w:r w:rsidRPr="007028AF">
        <w:rPr>
          <w:lang w:val="pl-PL"/>
        </w:rPr>
        <w:t>,</w:t>
      </w:r>
      <w:r w:rsidRPr="007028AF">
        <w:rPr>
          <w:i/>
          <w:lang w:val="pl-PL"/>
        </w:rPr>
        <w:br/>
      </w:r>
      <w:r w:rsidRPr="007028AF">
        <w:rPr>
          <w:lang w:val="pl-PL"/>
        </w:rPr>
        <w:tab/>
        <w:t>Ann</w:t>
      </w:r>
      <w:r w:rsidR="008F3A52" w:rsidRPr="007028AF">
        <w:rPr>
          <w:lang w:val="pl-PL"/>
        </w:rPr>
        <w:t xml:space="preserve"> </w:t>
      </w:r>
      <w:r w:rsidRPr="007028AF">
        <w:rPr>
          <w:lang w:val="pl-PL"/>
        </w:rPr>
        <w:t>Power-</w:t>
      </w:r>
      <w:proofErr w:type="spellStart"/>
      <w:r w:rsidRPr="007028AF">
        <w:rPr>
          <w:lang w:val="pl-PL"/>
        </w:rPr>
        <w:t>Forde</w:t>
      </w:r>
      <w:proofErr w:type="spellEnd"/>
      <w:r w:rsidRPr="007028AF">
        <w:rPr>
          <w:lang w:val="pl-PL"/>
        </w:rPr>
        <w:t>,</w:t>
      </w:r>
      <w:r w:rsidRPr="007028AF">
        <w:rPr>
          <w:i/>
          <w:lang w:val="pl-PL"/>
        </w:rPr>
        <w:br/>
      </w:r>
      <w:r w:rsidRPr="007028AF">
        <w:rPr>
          <w:lang w:val="pl-PL"/>
        </w:rPr>
        <w:tab/>
      </w:r>
      <w:proofErr w:type="spellStart"/>
      <w:r w:rsidRPr="007028AF">
        <w:rPr>
          <w:lang w:val="pl-PL"/>
        </w:rPr>
        <w:t>André</w:t>
      </w:r>
      <w:proofErr w:type="spellEnd"/>
      <w:r w:rsidR="008F3A52" w:rsidRPr="007028AF">
        <w:rPr>
          <w:lang w:val="pl-PL"/>
        </w:rPr>
        <w:t xml:space="preserve"> </w:t>
      </w:r>
      <w:r w:rsidRPr="007028AF">
        <w:rPr>
          <w:lang w:val="pl-PL"/>
        </w:rPr>
        <w:t>Potocki,</w:t>
      </w:r>
      <w:r w:rsidRPr="007028AF">
        <w:rPr>
          <w:i/>
          <w:lang w:val="pl-PL"/>
        </w:rPr>
        <w:br/>
      </w:r>
      <w:r w:rsidRPr="007028AF">
        <w:rPr>
          <w:lang w:val="pl-PL"/>
        </w:rPr>
        <w:tab/>
        <w:t>Paul</w:t>
      </w:r>
      <w:r w:rsidR="008F3A52" w:rsidRPr="007028AF">
        <w:rPr>
          <w:lang w:val="pl-PL"/>
        </w:rPr>
        <w:t xml:space="preserve"> </w:t>
      </w:r>
      <w:proofErr w:type="spellStart"/>
      <w:r w:rsidRPr="007028AF">
        <w:rPr>
          <w:lang w:val="pl-PL"/>
        </w:rPr>
        <w:t>Lemmens</w:t>
      </w:r>
      <w:proofErr w:type="spellEnd"/>
      <w:r w:rsidRPr="007028AF">
        <w:rPr>
          <w:lang w:val="pl-PL"/>
        </w:rPr>
        <w:t>,</w:t>
      </w:r>
      <w:r w:rsidRPr="007028AF">
        <w:rPr>
          <w:i/>
          <w:lang w:val="pl-PL"/>
        </w:rPr>
        <w:br/>
      </w:r>
      <w:r w:rsidRPr="007028AF">
        <w:rPr>
          <w:lang w:val="pl-PL"/>
        </w:rPr>
        <w:tab/>
        <w:t>Helena</w:t>
      </w:r>
      <w:r w:rsidR="008F3A52" w:rsidRPr="007028AF">
        <w:rPr>
          <w:lang w:val="pl-PL"/>
        </w:rPr>
        <w:t xml:space="preserve"> </w:t>
      </w:r>
      <w:proofErr w:type="spellStart"/>
      <w:r w:rsidRPr="007028AF">
        <w:rPr>
          <w:lang w:val="pl-PL"/>
        </w:rPr>
        <w:t>Jäderblom</w:t>
      </w:r>
      <w:proofErr w:type="spellEnd"/>
      <w:r w:rsidRPr="007028AF">
        <w:rPr>
          <w:lang w:val="pl-PL"/>
        </w:rPr>
        <w:t>,</w:t>
      </w:r>
      <w:r w:rsidRPr="007028AF">
        <w:rPr>
          <w:i/>
          <w:lang w:val="pl-PL"/>
        </w:rPr>
        <w:t xml:space="preserve"> </w:t>
      </w:r>
      <w:r w:rsidRPr="007028AF">
        <w:rPr>
          <w:lang w:val="pl-PL"/>
        </w:rPr>
        <w:br/>
      </w:r>
      <w:r w:rsidR="008F3A52" w:rsidRPr="007028AF">
        <w:rPr>
          <w:lang w:val="pl-PL"/>
        </w:rPr>
        <w:t>oraz</w:t>
      </w:r>
      <w:r w:rsidRPr="007028AF">
        <w:rPr>
          <w:lang w:val="pl-PL"/>
        </w:rPr>
        <w:t xml:space="preserve"> Claudia </w:t>
      </w:r>
      <w:proofErr w:type="spellStart"/>
      <w:r w:rsidRPr="007028AF">
        <w:rPr>
          <w:lang w:val="pl-PL"/>
        </w:rPr>
        <w:t>Westerdiek</w:t>
      </w:r>
      <w:proofErr w:type="spellEnd"/>
      <w:r w:rsidRPr="007028AF">
        <w:rPr>
          <w:lang w:val="pl-PL"/>
        </w:rPr>
        <w:t xml:space="preserve">, </w:t>
      </w:r>
      <w:r w:rsidR="008F3A52" w:rsidRPr="007028AF">
        <w:rPr>
          <w:i/>
          <w:lang w:val="pl-PL"/>
        </w:rPr>
        <w:t>kanclerz sekcji</w:t>
      </w:r>
      <w:r w:rsidRPr="007028AF">
        <w:rPr>
          <w:i/>
          <w:lang w:val="pl-PL"/>
        </w:rPr>
        <w:t>,</w:t>
      </w:r>
    </w:p>
    <w:p w:rsidR="008F3A52" w:rsidRPr="00666B4A" w:rsidRDefault="008F3A52" w:rsidP="008F3A52">
      <w:pPr>
        <w:pStyle w:val="JuPara"/>
        <w:rPr>
          <w:lang w:val="pl-PL"/>
        </w:rPr>
      </w:pPr>
      <w:r w:rsidRPr="00666B4A">
        <w:rPr>
          <w:lang w:val="pl-PL"/>
        </w:rPr>
        <w:t xml:space="preserve">Obradując na posiedzeniu niejawnym w dniu </w:t>
      </w:r>
      <w:r>
        <w:rPr>
          <w:lang w:val="pl-PL"/>
        </w:rPr>
        <w:t>5 lutego 2013 r.</w:t>
      </w:r>
      <w:r w:rsidRPr="00666B4A">
        <w:rPr>
          <w:lang w:val="pl-PL"/>
        </w:rPr>
        <w:t>,</w:t>
      </w:r>
    </w:p>
    <w:p w:rsidR="008F3A52" w:rsidRPr="00666B4A" w:rsidRDefault="008F3A52" w:rsidP="008F3A52">
      <w:pPr>
        <w:pStyle w:val="JuPara"/>
        <w:rPr>
          <w:lang w:val="pl-PL"/>
        </w:rPr>
      </w:pPr>
      <w:proofErr w:type="gramStart"/>
      <w:r>
        <w:rPr>
          <w:lang w:val="pl-PL"/>
        </w:rPr>
        <w:t>w</w:t>
      </w:r>
      <w:r w:rsidRPr="00053757">
        <w:rPr>
          <w:lang w:val="pl-PL"/>
        </w:rPr>
        <w:t>ydaje</w:t>
      </w:r>
      <w:proofErr w:type="gramEnd"/>
      <w:r w:rsidRPr="00053757">
        <w:rPr>
          <w:lang w:val="pl-PL"/>
        </w:rPr>
        <w:t xml:space="preserve"> następujący wyrok, który został przyjęty w tym dniu :</w:t>
      </w:r>
      <w:r>
        <w:rPr>
          <w:lang w:val="pl-PL"/>
        </w:rPr>
        <w:t xml:space="preserve"> </w:t>
      </w:r>
    </w:p>
    <w:p w:rsidR="00443928" w:rsidRPr="005A4E46" w:rsidRDefault="008F3A52" w:rsidP="00443928">
      <w:pPr>
        <w:pStyle w:val="JuHHead"/>
        <w:rPr>
          <w:lang w:val="pl-PL"/>
        </w:rPr>
      </w:pPr>
      <w:r w:rsidRPr="005A4E46">
        <w:rPr>
          <w:lang w:val="pl-PL"/>
        </w:rPr>
        <w:t>POSTĘPOWANIE</w:t>
      </w:r>
    </w:p>
    <w:p w:rsidR="008F3A52" w:rsidRPr="00AC3BAB" w:rsidRDefault="00443928" w:rsidP="008F3A52">
      <w:pPr>
        <w:pStyle w:val="JuPara"/>
        <w:rPr>
          <w:lang w:val="pl-PL"/>
        </w:rPr>
      </w:pPr>
      <w:r>
        <w:fldChar w:fldCharType="begin"/>
      </w:r>
      <w:r w:rsidRPr="007028AF">
        <w:rPr>
          <w:lang w:val="pl-PL"/>
        </w:rPr>
        <w:instrText xml:space="preserve"> SEQ level0 \*arabic </w:instrText>
      </w:r>
      <w:r>
        <w:fldChar w:fldCharType="separate"/>
      </w:r>
      <w:r w:rsidR="005A4E46">
        <w:rPr>
          <w:noProof/>
          <w:lang w:val="pl-PL"/>
        </w:rPr>
        <w:t>1</w:t>
      </w:r>
      <w:r>
        <w:fldChar w:fldCharType="end"/>
      </w:r>
      <w:r w:rsidRPr="007028AF">
        <w:rPr>
          <w:lang w:val="pl-PL"/>
        </w:rPr>
        <w:t>.  </w:t>
      </w:r>
      <w:r w:rsidR="008F3A52" w:rsidRPr="002966B4">
        <w:rPr>
          <w:lang w:val="pl-PL"/>
        </w:rPr>
        <w:t>Sprawa wywodzi się ze skargi (nr</w:t>
      </w:r>
      <w:r w:rsidR="00AC3BAB">
        <w:rPr>
          <w:lang w:val="pl-PL"/>
        </w:rPr>
        <w:t xml:space="preserve"> </w:t>
      </w:r>
      <w:r w:rsidR="008F3A52" w:rsidRPr="008F3A52">
        <w:rPr>
          <w:lang w:val="pl-PL"/>
        </w:rPr>
        <w:t>10131/11</w:t>
      </w:r>
      <w:r w:rsidR="008F3A52" w:rsidRPr="002966B4">
        <w:rPr>
          <w:lang w:val="pl-PL"/>
        </w:rPr>
        <w:t>) w</w:t>
      </w:r>
      <w:r w:rsidR="00AC3BAB">
        <w:rPr>
          <w:lang w:val="pl-PL"/>
        </w:rPr>
        <w:t xml:space="preserve">niesionej w </w:t>
      </w:r>
      <w:proofErr w:type="gramStart"/>
      <w:r w:rsidR="00AC3BAB">
        <w:rPr>
          <w:lang w:val="pl-PL"/>
        </w:rPr>
        <w:t xml:space="preserve">dniu </w:t>
      </w:r>
      <w:r w:rsidR="004B7C92">
        <w:rPr>
          <w:lang w:val="pl-PL"/>
        </w:rPr>
        <w:t xml:space="preserve">          </w:t>
      </w:r>
      <w:r w:rsidR="008F3A52">
        <w:rPr>
          <w:lang w:val="pl-PL"/>
        </w:rPr>
        <w:t xml:space="preserve">7 </w:t>
      </w:r>
      <w:r w:rsidR="00AC3BAB">
        <w:rPr>
          <w:lang w:val="pl-PL"/>
        </w:rPr>
        <w:t>stycznia</w:t>
      </w:r>
      <w:proofErr w:type="gramEnd"/>
      <w:r w:rsidR="00AC3BAB">
        <w:rPr>
          <w:lang w:val="pl-PL"/>
        </w:rPr>
        <w:t xml:space="preserve"> 2011</w:t>
      </w:r>
      <w:r w:rsidR="008F3A52">
        <w:rPr>
          <w:lang w:val="pl-PL"/>
        </w:rPr>
        <w:t xml:space="preserve"> roku </w:t>
      </w:r>
      <w:r w:rsidR="008F3A52" w:rsidRPr="001A03B9">
        <w:rPr>
          <w:lang w:val="pl-PL"/>
        </w:rPr>
        <w:t xml:space="preserve">przeciwko </w:t>
      </w:r>
      <w:r w:rsidR="008F3A52">
        <w:rPr>
          <w:lang w:val="pl-PL"/>
        </w:rPr>
        <w:t xml:space="preserve">Republice </w:t>
      </w:r>
      <w:r w:rsidR="00AC3BAB">
        <w:rPr>
          <w:lang w:val="pl-PL"/>
        </w:rPr>
        <w:t>Francuskiej</w:t>
      </w:r>
      <w:r w:rsidR="008F3A52" w:rsidRPr="001A03B9">
        <w:rPr>
          <w:lang w:val="pl-PL"/>
        </w:rPr>
        <w:t xml:space="preserve"> do Europejskiego Trybunału Praw Człowieka na </w:t>
      </w:r>
      <w:r w:rsidR="008F3A52">
        <w:rPr>
          <w:lang w:val="pl-PL"/>
        </w:rPr>
        <w:t xml:space="preserve">podstawie artykułu 34 Konwencji                  </w:t>
      </w:r>
      <w:r w:rsidR="008F3A52" w:rsidRPr="001A03B9">
        <w:rPr>
          <w:lang w:val="pl-PL"/>
        </w:rPr>
        <w:t>o Ochroni</w:t>
      </w:r>
      <w:r w:rsidR="008F3A52">
        <w:rPr>
          <w:lang w:val="pl-PL"/>
        </w:rPr>
        <w:t xml:space="preserve">e Praw Człowieka i Podstawowych </w:t>
      </w:r>
      <w:r w:rsidR="008F3A52" w:rsidRPr="001A03B9">
        <w:rPr>
          <w:lang w:val="pl-PL"/>
        </w:rPr>
        <w:t>Wolności („Konwencja”)</w:t>
      </w:r>
      <w:r w:rsidR="008F3A52">
        <w:rPr>
          <w:lang w:val="pl-PL"/>
        </w:rPr>
        <w:t xml:space="preserve"> przez </w:t>
      </w:r>
      <w:r w:rsidR="00AC3BAB">
        <w:rPr>
          <w:lang w:val="pl-PL"/>
        </w:rPr>
        <w:t xml:space="preserve">Panią </w:t>
      </w:r>
      <w:proofErr w:type="spellStart"/>
      <w:r w:rsidR="00AC3BAB">
        <w:rPr>
          <w:lang w:val="pl-PL"/>
        </w:rPr>
        <w:t>Samanthę</w:t>
      </w:r>
      <w:proofErr w:type="spellEnd"/>
      <w:r w:rsidR="00AC3BAB">
        <w:rPr>
          <w:lang w:val="pl-PL"/>
        </w:rPr>
        <w:t xml:space="preserve"> Raw</w:t>
      </w:r>
      <w:r w:rsidR="008F3A52">
        <w:rPr>
          <w:lang w:val="pl-PL"/>
        </w:rPr>
        <w:t xml:space="preserve"> („</w:t>
      </w:r>
      <w:r w:rsidR="00AC3BAB">
        <w:rPr>
          <w:lang w:val="pl-PL"/>
        </w:rPr>
        <w:t>pierwsza skarżąca</w:t>
      </w:r>
      <w:r w:rsidR="008F3A52">
        <w:rPr>
          <w:lang w:val="pl-PL"/>
        </w:rPr>
        <w:t>”).</w:t>
      </w:r>
      <w:r w:rsidR="00AC3BAB">
        <w:rPr>
          <w:lang w:val="pl-PL"/>
        </w:rPr>
        <w:t xml:space="preserve"> </w:t>
      </w:r>
      <w:r w:rsidR="00AC3BAB" w:rsidRPr="00AC3BAB">
        <w:rPr>
          <w:lang w:val="pl-PL"/>
        </w:rPr>
        <w:t>Oświadczyła, że działa w</w:t>
      </w:r>
      <w:r w:rsidR="0022041B">
        <w:rPr>
          <w:lang w:val="pl-PL"/>
        </w:rPr>
        <w:t>e</w:t>
      </w:r>
      <w:r w:rsidR="00AC3BAB" w:rsidRPr="00AC3BAB">
        <w:rPr>
          <w:lang w:val="pl-PL"/>
        </w:rPr>
        <w:t xml:space="preserve"> własnym imieniu oraz w imieniu jej małoletnich dzieci,</w:t>
      </w:r>
      <w:r w:rsidR="00AC3BAB">
        <w:rPr>
          <w:lang w:val="pl-PL"/>
        </w:rPr>
        <w:t xml:space="preserve"> </w:t>
      </w:r>
      <w:r w:rsidR="00AC3BAB" w:rsidRPr="00AC3BAB">
        <w:rPr>
          <w:lang w:val="pl-PL"/>
        </w:rPr>
        <w:t>D.,</w:t>
      </w:r>
      <w:r w:rsidR="000A70B2">
        <w:rPr>
          <w:lang w:val="pl-PL"/>
        </w:rPr>
        <w:t xml:space="preserve"> </w:t>
      </w:r>
      <w:r w:rsidR="00B81A76">
        <w:rPr>
          <w:lang w:val="pl-PL"/>
        </w:rPr>
        <w:t>A. („</w:t>
      </w:r>
      <w:proofErr w:type="gramStart"/>
      <w:r w:rsidR="00B81A76">
        <w:rPr>
          <w:lang w:val="pl-PL"/>
        </w:rPr>
        <w:t>drugi</w:t>
      </w:r>
      <w:proofErr w:type="gramEnd"/>
      <w:r w:rsidR="00B81A76">
        <w:rPr>
          <w:lang w:val="pl-PL"/>
        </w:rPr>
        <w:t xml:space="preserve"> skarżący”) oraz C. </w:t>
      </w:r>
      <w:r w:rsidR="00AC3BAB">
        <w:rPr>
          <w:lang w:val="pl-PL"/>
        </w:rPr>
        <w:t>(„</w:t>
      </w:r>
      <w:proofErr w:type="gramStart"/>
      <w:r w:rsidR="00AC3BAB">
        <w:rPr>
          <w:lang w:val="pl-PL"/>
        </w:rPr>
        <w:t>trzecia</w:t>
      </w:r>
      <w:proofErr w:type="gramEnd"/>
      <w:r w:rsidR="00AC3BAB">
        <w:rPr>
          <w:lang w:val="pl-PL"/>
        </w:rPr>
        <w:t xml:space="preserve"> skarżąca”). Dzieci mają podwójne obywatelstwo francuskie i brytyjskie.</w:t>
      </w:r>
      <w:r w:rsidR="00AC3BAB" w:rsidRPr="00AC3BAB">
        <w:rPr>
          <w:lang w:val="pl-PL"/>
        </w:rPr>
        <w:t xml:space="preserve">  </w:t>
      </w:r>
    </w:p>
    <w:p w:rsidR="00443928" w:rsidRPr="00AC3BAB" w:rsidRDefault="00443928" w:rsidP="00443928">
      <w:pPr>
        <w:pStyle w:val="JuPara"/>
        <w:rPr>
          <w:lang w:val="pl-PL"/>
        </w:rPr>
      </w:pPr>
      <w:r w:rsidRPr="00A406E6">
        <w:fldChar w:fldCharType="begin"/>
      </w:r>
      <w:r w:rsidRPr="007028AF">
        <w:rPr>
          <w:lang w:val="pl-PL"/>
        </w:rPr>
        <w:instrText xml:space="preserve"> SEQ level0 \*arabic </w:instrText>
      </w:r>
      <w:r w:rsidRPr="00A406E6">
        <w:fldChar w:fldCharType="separate"/>
      </w:r>
      <w:r w:rsidR="005A4E46">
        <w:rPr>
          <w:noProof/>
          <w:lang w:val="pl-PL"/>
        </w:rPr>
        <w:t>2</w:t>
      </w:r>
      <w:r w:rsidRPr="00A406E6">
        <w:fldChar w:fldCharType="end"/>
      </w:r>
      <w:r w:rsidRPr="007028AF">
        <w:rPr>
          <w:lang w:val="pl-PL"/>
        </w:rPr>
        <w:t>.  </w:t>
      </w:r>
      <w:r w:rsidR="00AC3BAB" w:rsidRPr="00AC3BAB">
        <w:rPr>
          <w:lang w:val="pl-PL"/>
        </w:rPr>
        <w:t>S</w:t>
      </w:r>
      <w:r w:rsidR="00AC3BAB">
        <w:rPr>
          <w:lang w:val="pl-PL"/>
        </w:rPr>
        <w:t>karżący byli</w:t>
      </w:r>
      <w:r w:rsidR="00AC3BAB" w:rsidRPr="00AC3BAB">
        <w:rPr>
          <w:lang w:val="pl-PL"/>
        </w:rPr>
        <w:t xml:space="preserve"> reprezentowani przez</w:t>
      </w:r>
      <w:r w:rsidR="00A35AC4">
        <w:rPr>
          <w:lang w:val="pl-PL"/>
        </w:rPr>
        <w:t xml:space="preserve"> </w:t>
      </w:r>
      <w:proofErr w:type="spellStart"/>
      <w:r w:rsidRPr="00AC3BAB">
        <w:rPr>
          <w:i/>
          <w:lang w:val="pl-PL"/>
        </w:rPr>
        <w:t>AIRE</w:t>
      </w:r>
      <w:proofErr w:type="spellEnd"/>
      <w:r w:rsidRPr="00AC3BAB">
        <w:rPr>
          <w:i/>
          <w:lang w:val="pl-PL"/>
        </w:rPr>
        <w:t xml:space="preserve"> Centre</w:t>
      </w:r>
      <w:r w:rsidRPr="00AC3BAB">
        <w:rPr>
          <w:lang w:val="pl-PL"/>
        </w:rPr>
        <w:t xml:space="preserve"> (</w:t>
      </w:r>
      <w:proofErr w:type="spellStart"/>
      <w:r w:rsidRPr="00AC3BAB">
        <w:rPr>
          <w:i/>
          <w:lang w:val="pl-PL"/>
        </w:rPr>
        <w:t>Advice</w:t>
      </w:r>
      <w:proofErr w:type="spellEnd"/>
      <w:r w:rsidRPr="00AC3BAB">
        <w:rPr>
          <w:i/>
          <w:lang w:val="pl-PL"/>
        </w:rPr>
        <w:t xml:space="preserve"> on </w:t>
      </w:r>
      <w:proofErr w:type="spellStart"/>
      <w:r w:rsidRPr="00AC3BAB">
        <w:rPr>
          <w:i/>
          <w:lang w:val="pl-PL"/>
        </w:rPr>
        <w:t>Individual</w:t>
      </w:r>
      <w:proofErr w:type="spellEnd"/>
      <w:r w:rsidRPr="00AC3BAB">
        <w:rPr>
          <w:i/>
          <w:lang w:val="pl-PL"/>
        </w:rPr>
        <w:t xml:space="preserve"> </w:t>
      </w:r>
      <w:proofErr w:type="spellStart"/>
      <w:r w:rsidRPr="00AC3BAB">
        <w:rPr>
          <w:i/>
          <w:lang w:val="pl-PL"/>
        </w:rPr>
        <w:t>Rights</w:t>
      </w:r>
      <w:proofErr w:type="spellEnd"/>
      <w:r w:rsidRPr="00AC3BAB">
        <w:rPr>
          <w:i/>
          <w:lang w:val="pl-PL"/>
        </w:rPr>
        <w:t xml:space="preserve"> in Europe</w:t>
      </w:r>
      <w:r w:rsidRPr="00AC3BAB">
        <w:rPr>
          <w:lang w:val="pl-PL"/>
        </w:rPr>
        <w:t xml:space="preserve">), </w:t>
      </w:r>
      <w:r w:rsidR="00AC3BAB" w:rsidRPr="00AC3BAB">
        <w:rPr>
          <w:lang w:val="pl-PL"/>
        </w:rPr>
        <w:t xml:space="preserve">organizację pozarządową z </w:t>
      </w:r>
      <w:proofErr w:type="gramStart"/>
      <w:r w:rsidR="00AC3BAB" w:rsidRPr="00AC3BAB">
        <w:rPr>
          <w:lang w:val="pl-PL"/>
        </w:rPr>
        <w:t xml:space="preserve">siedzibą </w:t>
      </w:r>
      <w:r w:rsidR="00963AC4">
        <w:rPr>
          <w:lang w:val="pl-PL"/>
        </w:rPr>
        <w:t xml:space="preserve">               </w:t>
      </w:r>
      <w:r w:rsidR="00AC3BAB" w:rsidRPr="00AC3BAB">
        <w:rPr>
          <w:lang w:val="pl-PL"/>
        </w:rPr>
        <w:t>w</w:t>
      </w:r>
      <w:proofErr w:type="gramEnd"/>
      <w:r w:rsidR="00AC3BAB" w:rsidRPr="00AC3BAB">
        <w:rPr>
          <w:lang w:val="pl-PL"/>
        </w:rPr>
        <w:t xml:space="preserve"> Londynie.</w:t>
      </w:r>
      <w:r w:rsidR="00AC3BAB">
        <w:rPr>
          <w:lang w:val="pl-PL"/>
        </w:rPr>
        <w:t xml:space="preserve"> </w:t>
      </w:r>
      <w:r w:rsidR="00AC3BAB" w:rsidRPr="00AC3BAB">
        <w:rPr>
          <w:lang w:val="pl-PL"/>
        </w:rPr>
        <w:t xml:space="preserve">Rząd francuski („Rząd”) był reprezentowany przez jego agenta </w:t>
      </w:r>
      <w:r w:rsidR="00873C9A">
        <w:rPr>
          <w:lang w:val="pl-PL"/>
        </w:rPr>
        <w:t xml:space="preserve">panią </w:t>
      </w:r>
      <w:r w:rsidR="00AC3BAB" w:rsidRPr="00AC3BAB">
        <w:rPr>
          <w:lang w:val="pl-PL"/>
        </w:rPr>
        <w:t>mecenas</w:t>
      </w:r>
      <w:r w:rsidRPr="00AC3BAB">
        <w:rPr>
          <w:lang w:val="pl-PL"/>
        </w:rPr>
        <w:t xml:space="preserve"> </w:t>
      </w:r>
      <w:proofErr w:type="spellStart"/>
      <w:r w:rsidRPr="00AC3BAB">
        <w:rPr>
          <w:lang w:val="pl-PL"/>
        </w:rPr>
        <w:t>Edwige</w:t>
      </w:r>
      <w:proofErr w:type="spellEnd"/>
      <w:r w:rsidRPr="00AC3BAB">
        <w:rPr>
          <w:lang w:val="pl-PL"/>
        </w:rPr>
        <w:t xml:space="preserve"> </w:t>
      </w:r>
      <w:proofErr w:type="spellStart"/>
      <w:r w:rsidRPr="00AC3BAB">
        <w:rPr>
          <w:lang w:val="pl-PL"/>
        </w:rPr>
        <w:t>Belliard</w:t>
      </w:r>
      <w:proofErr w:type="spellEnd"/>
      <w:r w:rsidRPr="00AC3BAB">
        <w:rPr>
          <w:lang w:val="pl-PL"/>
        </w:rPr>
        <w:t xml:space="preserve">, </w:t>
      </w:r>
      <w:r w:rsidR="00AC3BAB" w:rsidRPr="00AC3BAB">
        <w:rPr>
          <w:lang w:val="pl-PL"/>
        </w:rPr>
        <w:t>D</w:t>
      </w:r>
      <w:r w:rsidR="00A35AC4">
        <w:rPr>
          <w:lang w:val="pl-PL"/>
        </w:rPr>
        <w:t>yrektora do spraw</w:t>
      </w:r>
      <w:r w:rsidR="00AC3BAB">
        <w:rPr>
          <w:lang w:val="pl-PL"/>
        </w:rPr>
        <w:t xml:space="preserve"> prawnych w Ministerstwie Spraw Zagranicznych.</w:t>
      </w:r>
    </w:p>
    <w:p w:rsidR="00443928" w:rsidRPr="00813CEF" w:rsidRDefault="00443928" w:rsidP="00443928">
      <w:pPr>
        <w:pStyle w:val="JuPara"/>
        <w:rPr>
          <w:rStyle w:val="sb8d990e2"/>
          <w:lang w:val="pl-PL"/>
        </w:rPr>
      </w:pPr>
      <w:r w:rsidRPr="00A406E6">
        <w:fldChar w:fldCharType="begin"/>
      </w:r>
      <w:r w:rsidRPr="007028AF">
        <w:rPr>
          <w:lang w:val="pl-PL"/>
        </w:rPr>
        <w:instrText xml:space="preserve"> SEQ level0 \*arabic </w:instrText>
      </w:r>
      <w:r w:rsidRPr="00A406E6">
        <w:fldChar w:fldCharType="separate"/>
      </w:r>
      <w:r w:rsidR="005A4E46">
        <w:rPr>
          <w:noProof/>
          <w:lang w:val="pl-PL"/>
        </w:rPr>
        <w:t>3</w:t>
      </w:r>
      <w:r w:rsidRPr="00A406E6">
        <w:fldChar w:fldCharType="end"/>
      </w:r>
      <w:r w:rsidRPr="007028AF">
        <w:rPr>
          <w:lang w:val="pl-PL"/>
        </w:rPr>
        <w:t>.  </w:t>
      </w:r>
      <w:r w:rsidR="00813CEF" w:rsidRPr="00C26F26">
        <w:rPr>
          <w:szCs w:val="24"/>
          <w:lang w:val="pl-PL"/>
        </w:rPr>
        <w:t xml:space="preserve">W dniu </w:t>
      </w:r>
      <w:r w:rsidR="00813CEF">
        <w:rPr>
          <w:szCs w:val="24"/>
          <w:lang w:val="pl-PL"/>
        </w:rPr>
        <w:t xml:space="preserve">29 czerwca </w:t>
      </w:r>
      <w:r w:rsidR="00813CEF" w:rsidRPr="00C26F26">
        <w:rPr>
          <w:szCs w:val="24"/>
          <w:lang w:val="pl-PL"/>
        </w:rPr>
        <w:t>201</w:t>
      </w:r>
      <w:r w:rsidR="00813CEF">
        <w:rPr>
          <w:szCs w:val="24"/>
          <w:lang w:val="pl-PL"/>
        </w:rPr>
        <w:t>1</w:t>
      </w:r>
      <w:r w:rsidR="00813CEF" w:rsidRPr="00C26F26">
        <w:rPr>
          <w:szCs w:val="24"/>
          <w:lang w:val="pl-PL"/>
        </w:rPr>
        <w:t xml:space="preserve"> roku podjęto decyzję o powiadom</w:t>
      </w:r>
      <w:r w:rsidR="00813CEF">
        <w:rPr>
          <w:szCs w:val="24"/>
          <w:lang w:val="pl-PL"/>
        </w:rPr>
        <w:t>ieniu Rząd</w:t>
      </w:r>
      <w:r w:rsidR="000E418F">
        <w:rPr>
          <w:szCs w:val="24"/>
          <w:lang w:val="pl-PL"/>
        </w:rPr>
        <w:t>u</w:t>
      </w:r>
      <w:r w:rsidR="00813CEF">
        <w:rPr>
          <w:szCs w:val="24"/>
          <w:lang w:val="pl-PL"/>
        </w:rPr>
        <w:t xml:space="preserve"> o wpłynięciu skargi. </w:t>
      </w:r>
      <w:r w:rsidR="00813CEF" w:rsidRPr="00813CEF">
        <w:rPr>
          <w:rStyle w:val="sb8d990e2"/>
          <w:lang w:val="pl-PL"/>
        </w:rPr>
        <w:t>Rząd brytyj</w:t>
      </w:r>
      <w:r w:rsidR="007272A8">
        <w:rPr>
          <w:rStyle w:val="sb8d990e2"/>
          <w:lang w:val="pl-PL"/>
        </w:rPr>
        <w:t>ski został poinformowany o prawie</w:t>
      </w:r>
      <w:r w:rsidR="00813CEF" w:rsidRPr="00813CEF">
        <w:rPr>
          <w:rStyle w:val="sb8d990e2"/>
          <w:lang w:val="pl-PL"/>
        </w:rPr>
        <w:t xml:space="preserve"> do uczestnictwa w postępowaniu (artykuły</w:t>
      </w:r>
      <w:r w:rsidRPr="00813CEF">
        <w:rPr>
          <w:rStyle w:val="sb8d990e2"/>
          <w:lang w:val="pl-PL"/>
        </w:rPr>
        <w:t xml:space="preserve"> 36 § 1 </w:t>
      </w:r>
      <w:r w:rsidR="00813CEF" w:rsidRPr="00813CEF">
        <w:rPr>
          <w:rStyle w:val="sb8d990e2"/>
          <w:lang w:val="pl-PL"/>
        </w:rPr>
        <w:t>Konwencji i</w:t>
      </w:r>
      <w:r w:rsidRPr="00813CEF">
        <w:rPr>
          <w:rStyle w:val="sb8d990e2"/>
          <w:lang w:val="pl-PL"/>
        </w:rPr>
        <w:t xml:space="preserve"> 44 § 1 </w:t>
      </w:r>
      <w:r w:rsidR="00813CEF" w:rsidRPr="00813CEF">
        <w:rPr>
          <w:rStyle w:val="sb8d990e2"/>
          <w:lang w:val="pl-PL"/>
        </w:rPr>
        <w:t>Regulaminu</w:t>
      </w:r>
      <w:r w:rsidRPr="00813CEF">
        <w:rPr>
          <w:rStyle w:val="sb8d990e2"/>
          <w:lang w:val="pl-PL"/>
        </w:rPr>
        <w:t xml:space="preserve">), </w:t>
      </w:r>
      <w:r w:rsidR="00813CEF">
        <w:rPr>
          <w:rStyle w:val="sb8d990e2"/>
          <w:lang w:val="pl-PL"/>
        </w:rPr>
        <w:t>ale nie udzielił w tej sprawie odpowiedzi.</w:t>
      </w:r>
    </w:p>
    <w:p w:rsidR="00443928" w:rsidRPr="007028AF" w:rsidRDefault="00443928" w:rsidP="00443928">
      <w:pPr>
        <w:pStyle w:val="JuPara"/>
        <w:rPr>
          <w:szCs w:val="24"/>
          <w:lang w:val="pl-PL" w:eastAsia="en-GB"/>
        </w:rPr>
      </w:pPr>
      <w:r>
        <w:rPr>
          <w:rStyle w:val="sb8d990e2"/>
        </w:rPr>
        <w:fldChar w:fldCharType="begin"/>
      </w:r>
      <w:r w:rsidRPr="005E4B0E">
        <w:rPr>
          <w:rStyle w:val="sb8d990e2"/>
          <w:lang w:val="pl-PL"/>
        </w:rPr>
        <w:instrText xml:space="preserve"> SEQ level0 \*arabic </w:instrText>
      </w:r>
      <w:r>
        <w:rPr>
          <w:rStyle w:val="sb8d990e2"/>
        </w:rPr>
        <w:fldChar w:fldCharType="separate"/>
      </w:r>
      <w:r w:rsidR="005A4E46">
        <w:rPr>
          <w:rStyle w:val="sb8d990e2"/>
          <w:noProof/>
          <w:lang w:val="pl-PL"/>
        </w:rPr>
        <w:t>4</w:t>
      </w:r>
      <w:r>
        <w:rPr>
          <w:rStyle w:val="sb8d990e2"/>
        </w:rPr>
        <w:fldChar w:fldCharType="end"/>
      </w:r>
      <w:r w:rsidR="007028AF" w:rsidRPr="005E4B0E">
        <w:rPr>
          <w:rStyle w:val="sb8d990e2"/>
          <w:lang w:val="pl-PL"/>
        </w:rPr>
        <w:t>.  </w:t>
      </w:r>
      <w:r w:rsidR="007028AF" w:rsidRPr="007028AF">
        <w:rPr>
          <w:rStyle w:val="sb8d990e2"/>
          <w:lang w:val="pl-PL"/>
        </w:rPr>
        <w:t>W dniu 23 paźdz</w:t>
      </w:r>
      <w:r w:rsidR="007028AF">
        <w:rPr>
          <w:rStyle w:val="sb8d990e2"/>
          <w:lang w:val="pl-PL"/>
        </w:rPr>
        <w:t>iern</w:t>
      </w:r>
      <w:r w:rsidR="007028AF" w:rsidRPr="007028AF">
        <w:rPr>
          <w:rStyle w:val="sb8d990e2"/>
          <w:lang w:val="pl-PL"/>
        </w:rPr>
        <w:t xml:space="preserve">ika 2012 roku, kanclerz sekcji wystosował do </w:t>
      </w:r>
      <w:proofErr w:type="spellStart"/>
      <w:r w:rsidRPr="007028AF">
        <w:rPr>
          <w:i/>
          <w:lang w:val="pl-PL"/>
        </w:rPr>
        <w:t>AIRE</w:t>
      </w:r>
      <w:proofErr w:type="spellEnd"/>
      <w:r w:rsidRPr="007028AF">
        <w:rPr>
          <w:i/>
          <w:lang w:val="pl-PL"/>
        </w:rPr>
        <w:t xml:space="preserve"> Centre</w:t>
      </w:r>
      <w:r w:rsidRPr="007028AF">
        <w:rPr>
          <w:lang w:val="pl-PL"/>
        </w:rPr>
        <w:t xml:space="preserve"> </w:t>
      </w:r>
      <w:r w:rsidR="007028AF" w:rsidRPr="007028AF">
        <w:rPr>
          <w:lang w:val="pl-PL"/>
        </w:rPr>
        <w:t>pismo, w którym wsk</w:t>
      </w:r>
      <w:r w:rsidR="007028AF">
        <w:rPr>
          <w:lang w:val="pl-PL"/>
        </w:rPr>
        <w:t>a</w:t>
      </w:r>
      <w:r w:rsidR="007028AF" w:rsidRPr="007028AF">
        <w:rPr>
          <w:lang w:val="pl-PL"/>
        </w:rPr>
        <w:t xml:space="preserve">zano, że z dniem 9 </w:t>
      </w:r>
      <w:r w:rsidR="007028AF">
        <w:rPr>
          <w:lang w:val="pl-PL"/>
        </w:rPr>
        <w:t>stycznia 201</w:t>
      </w:r>
      <w:r w:rsidR="007272A8">
        <w:rPr>
          <w:lang w:val="pl-PL"/>
        </w:rPr>
        <w:t xml:space="preserve">3 roku D. </w:t>
      </w:r>
      <w:proofErr w:type="gramStart"/>
      <w:r w:rsidR="007272A8">
        <w:rPr>
          <w:lang w:val="pl-PL"/>
        </w:rPr>
        <w:t>stanie</w:t>
      </w:r>
      <w:proofErr w:type="gramEnd"/>
      <w:r w:rsidR="007272A8">
        <w:rPr>
          <w:lang w:val="pl-PL"/>
        </w:rPr>
        <w:t xml:space="preserve"> się pełnoletni</w:t>
      </w:r>
      <w:r w:rsidR="007028AF">
        <w:rPr>
          <w:lang w:val="pl-PL"/>
        </w:rPr>
        <w:t xml:space="preserve"> i co za tym idzie zwrócono się o przedłożenie podpisanego przez D. oświadczenia, o woli kontynuowania </w:t>
      </w:r>
      <w:proofErr w:type="gramStart"/>
      <w:r w:rsidR="007028AF">
        <w:rPr>
          <w:lang w:val="pl-PL"/>
        </w:rPr>
        <w:t xml:space="preserve">uczestnictwa </w:t>
      </w:r>
      <w:r w:rsidR="00AF1E64">
        <w:rPr>
          <w:lang w:val="pl-PL"/>
        </w:rPr>
        <w:t xml:space="preserve">     </w:t>
      </w:r>
      <w:r w:rsidR="007028AF">
        <w:rPr>
          <w:lang w:val="pl-PL"/>
        </w:rPr>
        <w:t>w</w:t>
      </w:r>
      <w:proofErr w:type="gramEnd"/>
      <w:r w:rsidR="007028AF">
        <w:rPr>
          <w:lang w:val="pl-PL"/>
        </w:rPr>
        <w:t xml:space="preserve"> postępowaniu w charakterze skarżącego oraz przedstawienie pełnomocnictwa dla </w:t>
      </w:r>
      <w:proofErr w:type="spellStart"/>
      <w:r w:rsidRPr="007028AF">
        <w:rPr>
          <w:i/>
          <w:szCs w:val="24"/>
          <w:lang w:val="pl-PL" w:eastAsia="en-GB"/>
        </w:rPr>
        <w:t>AIRE</w:t>
      </w:r>
      <w:proofErr w:type="spellEnd"/>
      <w:r w:rsidRPr="007028AF">
        <w:rPr>
          <w:i/>
          <w:szCs w:val="24"/>
          <w:lang w:val="pl-PL" w:eastAsia="en-GB"/>
        </w:rPr>
        <w:t xml:space="preserve"> Centre</w:t>
      </w:r>
      <w:r w:rsidRPr="007028AF">
        <w:rPr>
          <w:szCs w:val="24"/>
          <w:lang w:val="pl-PL" w:eastAsia="en-GB"/>
        </w:rPr>
        <w:t xml:space="preserve"> </w:t>
      </w:r>
      <w:r w:rsidR="007028AF">
        <w:rPr>
          <w:szCs w:val="24"/>
          <w:lang w:val="pl-PL" w:eastAsia="en-GB"/>
        </w:rPr>
        <w:t>do reprezentowania go przed Trybunałem</w:t>
      </w:r>
      <w:r w:rsidRPr="007028AF">
        <w:rPr>
          <w:szCs w:val="24"/>
          <w:lang w:val="pl-PL" w:eastAsia="en-GB"/>
        </w:rPr>
        <w:t xml:space="preserve">. </w:t>
      </w:r>
      <w:r w:rsidR="007028AF" w:rsidRPr="007028AF">
        <w:rPr>
          <w:szCs w:val="24"/>
          <w:lang w:val="pl-PL" w:eastAsia="en-GB"/>
        </w:rPr>
        <w:t xml:space="preserve">W odpowiedzi z dnia 9 listopada 2012 roku </w:t>
      </w:r>
      <w:proofErr w:type="spellStart"/>
      <w:r w:rsidRPr="007028AF">
        <w:rPr>
          <w:i/>
          <w:szCs w:val="24"/>
          <w:lang w:val="pl-PL" w:eastAsia="en-GB"/>
        </w:rPr>
        <w:t>AIRE</w:t>
      </w:r>
      <w:proofErr w:type="spellEnd"/>
      <w:r w:rsidRPr="007028AF">
        <w:rPr>
          <w:i/>
          <w:szCs w:val="24"/>
          <w:lang w:val="pl-PL" w:eastAsia="en-GB"/>
        </w:rPr>
        <w:t xml:space="preserve"> Centre</w:t>
      </w:r>
      <w:r w:rsidRPr="007028AF">
        <w:rPr>
          <w:szCs w:val="24"/>
          <w:lang w:val="pl-PL" w:eastAsia="en-GB"/>
        </w:rPr>
        <w:t xml:space="preserve"> </w:t>
      </w:r>
      <w:r w:rsidR="00A35AC4">
        <w:rPr>
          <w:szCs w:val="24"/>
          <w:lang w:val="pl-PL" w:eastAsia="en-GB"/>
        </w:rPr>
        <w:t>wskazało, że nie jest w stanie</w:t>
      </w:r>
      <w:r w:rsidR="007028AF" w:rsidRPr="007028AF">
        <w:rPr>
          <w:szCs w:val="24"/>
          <w:lang w:val="pl-PL" w:eastAsia="en-GB"/>
        </w:rPr>
        <w:t xml:space="preserve"> </w:t>
      </w:r>
      <w:r w:rsidR="00A35AC4">
        <w:rPr>
          <w:szCs w:val="24"/>
          <w:lang w:val="pl-PL" w:eastAsia="en-GB"/>
        </w:rPr>
        <w:t>podjąć działań w tym zakresie</w:t>
      </w:r>
      <w:r w:rsidR="007028AF" w:rsidRPr="007028AF">
        <w:rPr>
          <w:szCs w:val="24"/>
          <w:lang w:val="pl-PL" w:eastAsia="en-GB"/>
        </w:rPr>
        <w:t xml:space="preserve">. </w:t>
      </w:r>
    </w:p>
    <w:p w:rsidR="00443928" w:rsidRPr="005E4B0E" w:rsidRDefault="007028AF" w:rsidP="00443928">
      <w:pPr>
        <w:pStyle w:val="JuHHead"/>
        <w:tabs>
          <w:tab w:val="left" w:pos="5387"/>
        </w:tabs>
        <w:rPr>
          <w:lang w:val="pl-PL"/>
        </w:rPr>
      </w:pPr>
      <w:r w:rsidRPr="005E4B0E">
        <w:rPr>
          <w:lang w:val="pl-PL"/>
        </w:rPr>
        <w:lastRenderedPageBreak/>
        <w:t>STAN FAKTYCZNY</w:t>
      </w:r>
    </w:p>
    <w:p w:rsidR="00443928" w:rsidRPr="005E4B0E" w:rsidRDefault="00443928" w:rsidP="00443928">
      <w:pPr>
        <w:pStyle w:val="JuHIRoman"/>
        <w:outlineLvl w:val="0"/>
        <w:rPr>
          <w:lang w:val="pl-PL"/>
        </w:rPr>
      </w:pPr>
      <w:r w:rsidRPr="005E4B0E">
        <w:rPr>
          <w:lang w:val="pl-PL"/>
        </w:rPr>
        <w:t>I.  </w:t>
      </w:r>
      <w:r w:rsidR="007028AF" w:rsidRPr="005E4B0E">
        <w:rPr>
          <w:lang w:val="pl-PL"/>
        </w:rPr>
        <w:t>OKOLICZNOŚCI SPRAWY</w:t>
      </w:r>
    </w:p>
    <w:p w:rsidR="00443928" w:rsidRPr="005E4B0E" w:rsidRDefault="00443928" w:rsidP="00443928">
      <w:pPr>
        <w:pStyle w:val="JuHA"/>
        <w:rPr>
          <w:lang w:val="pl-PL"/>
        </w:rPr>
      </w:pPr>
      <w:r w:rsidRPr="005E4B0E">
        <w:rPr>
          <w:lang w:val="pl-PL"/>
        </w:rPr>
        <w:t>A.  </w:t>
      </w:r>
      <w:r w:rsidR="007028AF" w:rsidRPr="005E4B0E">
        <w:rPr>
          <w:lang w:val="pl-PL"/>
        </w:rPr>
        <w:t>Geneza sprawy</w:t>
      </w:r>
    </w:p>
    <w:p w:rsidR="00443928" w:rsidRPr="00841D5F"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5</w:t>
      </w:r>
      <w:r>
        <w:fldChar w:fldCharType="end"/>
      </w:r>
      <w:r w:rsidRPr="005E4B0E">
        <w:rPr>
          <w:lang w:val="pl-PL"/>
        </w:rPr>
        <w:t>.  </w:t>
      </w:r>
      <w:r w:rsidR="00841D5F" w:rsidRPr="00841D5F">
        <w:rPr>
          <w:lang w:val="pl-PL"/>
        </w:rPr>
        <w:t>Pierwsza skarżąca urodziła się w 1972 roku</w:t>
      </w:r>
      <w:r w:rsidR="00841D5F">
        <w:rPr>
          <w:lang w:val="pl-PL"/>
        </w:rPr>
        <w:t xml:space="preserve">. D. </w:t>
      </w:r>
      <w:proofErr w:type="gramStart"/>
      <w:r w:rsidR="00841D5F">
        <w:rPr>
          <w:lang w:val="pl-PL"/>
        </w:rPr>
        <w:t>i</w:t>
      </w:r>
      <w:proofErr w:type="gramEnd"/>
      <w:r w:rsidR="00841D5F">
        <w:rPr>
          <w:lang w:val="pl-PL"/>
        </w:rPr>
        <w:t xml:space="preserve"> A. urodzili </w:t>
      </w:r>
      <w:proofErr w:type="gramStart"/>
      <w:r w:rsidR="00841D5F">
        <w:rPr>
          <w:lang w:val="pl-PL"/>
        </w:rPr>
        <w:t xml:space="preserve">się </w:t>
      </w:r>
      <w:r w:rsidR="00AF1E64">
        <w:rPr>
          <w:lang w:val="pl-PL"/>
        </w:rPr>
        <w:t xml:space="preserve">         </w:t>
      </w:r>
      <w:r w:rsidR="00841D5F">
        <w:rPr>
          <w:lang w:val="pl-PL"/>
        </w:rPr>
        <w:t>w</w:t>
      </w:r>
      <w:proofErr w:type="gramEnd"/>
      <w:r w:rsidR="00841D5F">
        <w:rPr>
          <w:lang w:val="pl-PL"/>
        </w:rPr>
        <w:t xml:space="preserve"> 1995 i 1997 roku z jej związku z obywatelem francuskim. C., </w:t>
      </w:r>
      <w:proofErr w:type="gramStart"/>
      <w:r w:rsidR="00841D5F">
        <w:rPr>
          <w:lang w:val="pl-PL"/>
        </w:rPr>
        <w:t>trzecia</w:t>
      </w:r>
      <w:proofErr w:type="gramEnd"/>
      <w:r w:rsidR="00841D5F">
        <w:rPr>
          <w:lang w:val="pl-PL"/>
        </w:rPr>
        <w:t xml:space="preserve"> skarżąca urodziła się w 2000 roku i </w:t>
      </w:r>
      <w:r w:rsidR="007272A8">
        <w:rPr>
          <w:lang w:val="pl-PL"/>
        </w:rPr>
        <w:t xml:space="preserve">jest </w:t>
      </w:r>
      <w:r w:rsidR="00841D5F">
        <w:rPr>
          <w:lang w:val="pl-PL"/>
        </w:rPr>
        <w:t xml:space="preserve">córką pierwszej skarżącej i innego obywatela francuskiego. </w:t>
      </w:r>
    </w:p>
    <w:p w:rsidR="00443928" w:rsidRPr="00841D5F"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6</w:t>
      </w:r>
      <w:r>
        <w:fldChar w:fldCharType="end"/>
      </w:r>
      <w:r w:rsidRPr="005E4B0E">
        <w:rPr>
          <w:lang w:val="pl-PL"/>
        </w:rPr>
        <w:t>.  </w:t>
      </w:r>
      <w:r w:rsidR="00841D5F" w:rsidRPr="00841D5F">
        <w:rPr>
          <w:lang w:val="pl-PL"/>
        </w:rPr>
        <w:t xml:space="preserve">Pierwsza skarżąca i ojciec D. </w:t>
      </w:r>
      <w:proofErr w:type="gramStart"/>
      <w:r w:rsidR="00841D5F">
        <w:rPr>
          <w:lang w:val="pl-PL"/>
        </w:rPr>
        <w:t>i</w:t>
      </w:r>
      <w:proofErr w:type="gramEnd"/>
      <w:r w:rsidR="00841D5F">
        <w:rPr>
          <w:lang w:val="pl-PL"/>
        </w:rPr>
        <w:t xml:space="preserve"> A. </w:t>
      </w:r>
      <w:proofErr w:type="gramStart"/>
      <w:r w:rsidR="00841D5F">
        <w:rPr>
          <w:lang w:val="pl-PL"/>
        </w:rPr>
        <w:t>rozstali</w:t>
      </w:r>
      <w:proofErr w:type="gramEnd"/>
      <w:r w:rsidR="00841D5F">
        <w:rPr>
          <w:lang w:val="pl-PL"/>
        </w:rPr>
        <w:t xml:space="preserve"> się w 1999 roku. W marcu 2001 roku pierwsza skarżąca wraz z dziećmi opuściła Francję i osiedliła się w Zjednoczonym Królestwie.   </w:t>
      </w:r>
    </w:p>
    <w:p w:rsidR="004C4DCB"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7</w:t>
      </w:r>
      <w:r>
        <w:fldChar w:fldCharType="end"/>
      </w:r>
      <w:r w:rsidRPr="005E4B0E">
        <w:rPr>
          <w:lang w:val="pl-PL"/>
        </w:rPr>
        <w:t>.  </w:t>
      </w:r>
      <w:r w:rsidR="00841D5F" w:rsidRPr="00841D5F">
        <w:rPr>
          <w:lang w:val="pl-PL"/>
        </w:rPr>
        <w:t xml:space="preserve">Rozwód pierwszej skarżącej i ojca D. </w:t>
      </w:r>
      <w:proofErr w:type="gramStart"/>
      <w:r w:rsidR="00841D5F" w:rsidRPr="00841D5F">
        <w:rPr>
          <w:lang w:val="pl-PL"/>
        </w:rPr>
        <w:t>i</w:t>
      </w:r>
      <w:proofErr w:type="gramEnd"/>
      <w:r w:rsidR="00841D5F">
        <w:rPr>
          <w:lang w:val="pl-PL"/>
        </w:rPr>
        <w:t xml:space="preserve"> A. </w:t>
      </w:r>
      <w:proofErr w:type="gramStart"/>
      <w:r w:rsidR="00841D5F">
        <w:rPr>
          <w:lang w:val="pl-PL"/>
        </w:rPr>
        <w:t>został</w:t>
      </w:r>
      <w:proofErr w:type="gramEnd"/>
      <w:r w:rsidR="00841D5F">
        <w:rPr>
          <w:lang w:val="pl-PL"/>
        </w:rPr>
        <w:t xml:space="preserve"> orzeczony w dniu 28 czerwca 2001 roku. Postanowieniem</w:t>
      </w:r>
      <w:r w:rsidR="00A35AC4">
        <w:rPr>
          <w:lang w:val="pl-PL"/>
        </w:rPr>
        <w:t xml:space="preserve"> z dnia 10 stycznia 2002 roku, Sąd R</w:t>
      </w:r>
      <w:r w:rsidR="00841D5F">
        <w:rPr>
          <w:lang w:val="pl-PL"/>
        </w:rPr>
        <w:t>odz</w:t>
      </w:r>
      <w:r w:rsidR="004C4DCB">
        <w:rPr>
          <w:lang w:val="pl-PL"/>
        </w:rPr>
        <w:t>inny w La Roche-sur-</w:t>
      </w:r>
      <w:proofErr w:type="spellStart"/>
      <w:r w:rsidR="004C4DCB">
        <w:rPr>
          <w:lang w:val="pl-PL"/>
        </w:rPr>
        <w:t>Yon</w:t>
      </w:r>
      <w:proofErr w:type="spellEnd"/>
      <w:r w:rsidR="004C4DCB">
        <w:rPr>
          <w:lang w:val="pl-PL"/>
        </w:rPr>
        <w:t xml:space="preserve"> orzekł o sprawowaniu władzy rodzicielskiej</w:t>
      </w:r>
      <w:r w:rsidR="00F4683C">
        <w:rPr>
          <w:lang w:val="pl-PL"/>
        </w:rPr>
        <w:t xml:space="preserve"> </w:t>
      </w:r>
      <w:r w:rsidR="004C4DCB">
        <w:rPr>
          <w:lang w:val="pl-PL"/>
        </w:rPr>
        <w:t>wspólnie przez obydwoje</w:t>
      </w:r>
      <w:r w:rsidR="00F4683C">
        <w:rPr>
          <w:lang w:val="pl-PL"/>
        </w:rPr>
        <w:t xml:space="preserve"> rodziców i ustalił miejsce zwykłego pobytu D.</w:t>
      </w:r>
      <w:r w:rsidR="004C4DCB">
        <w:rPr>
          <w:lang w:val="pl-PL"/>
        </w:rPr>
        <w:t xml:space="preserve"> </w:t>
      </w:r>
    </w:p>
    <w:p w:rsidR="00443928" w:rsidRPr="00841D5F" w:rsidRDefault="00F4683C" w:rsidP="004C4DCB">
      <w:pPr>
        <w:pStyle w:val="JuPara"/>
        <w:ind w:firstLine="0"/>
        <w:rPr>
          <w:lang w:val="pl-PL"/>
        </w:rPr>
      </w:pPr>
      <w:proofErr w:type="gramStart"/>
      <w:r>
        <w:rPr>
          <w:lang w:val="pl-PL"/>
        </w:rPr>
        <w:t>i</w:t>
      </w:r>
      <w:proofErr w:type="gramEnd"/>
      <w:r>
        <w:rPr>
          <w:lang w:val="pl-PL"/>
        </w:rPr>
        <w:t xml:space="preserve"> A. </w:t>
      </w:r>
      <w:proofErr w:type="gramStart"/>
      <w:r>
        <w:rPr>
          <w:lang w:val="pl-PL"/>
        </w:rPr>
        <w:t>u</w:t>
      </w:r>
      <w:proofErr w:type="gramEnd"/>
      <w:r>
        <w:rPr>
          <w:lang w:val="pl-PL"/>
        </w:rPr>
        <w:t xml:space="preserve"> matki w Wielkiej Brytanii. </w:t>
      </w:r>
      <w:r w:rsidR="003F66B2">
        <w:rPr>
          <w:lang w:val="pl-PL"/>
        </w:rPr>
        <w:t xml:space="preserve">Przyznał ojcu prawo do odwiedzin i </w:t>
      </w:r>
      <w:r w:rsidR="00C60BAF">
        <w:rPr>
          <w:lang w:val="pl-PL"/>
        </w:rPr>
        <w:t>przyjmowania dzieci, które, chyba, że postanowiono</w:t>
      </w:r>
      <w:r w:rsidR="00C60BAF">
        <w:rPr>
          <w:lang w:val="pl-PL"/>
        </w:rPr>
        <w:t xml:space="preserve"> inaczej</w:t>
      </w:r>
      <w:r w:rsidR="00C60BAF">
        <w:rPr>
          <w:lang w:val="pl-PL"/>
        </w:rPr>
        <w:t>, miało</w:t>
      </w:r>
      <w:r w:rsidR="003F66B2">
        <w:rPr>
          <w:lang w:val="pl-PL"/>
        </w:rPr>
        <w:t xml:space="preserve"> mieć miejsce</w:t>
      </w:r>
      <w:r w:rsidR="004C4DCB">
        <w:rPr>
          <w:lang w:val="pl-PL"/>
        </w:rPr>
        <w:t xml:space="preserve"> w czasie wakacji dzieci,</w:t>
      </w:r>
      <w:r w:rsidR="006664A0">
        <w:rPr>
          <w:lang w:val="pl-PL"/>
        </w:rPr>
        <w:t xml:space="preserve"> </w:t>
      </w:r>
      <w:r w:rsidR="0098418B">
        <w:rPr>
          <w:lang w:val="pl-PL"/>
        </w:rPr>
        <w:t>z wyjątkiem ferii na Boże Narodzenie i Nowy Rok (które powinny być podzielone między rodzicami) oraz w trzy pierw</w:t>
      </w:r>
      <w:r w:rsidR="00C60BAF">
        <w:rPr>
          <w:lang w:val="pl-PL"/>
        </w:rPr>
        <w:t>sze tygodnie lipca</w:t>
      </w:r>
      <w:r w:rsidR="006664A0">
        <w:rPr>
          <w:lang w:val="pl-PL"/>
        </w:rPr>
        <w:t>.</w:t>
      </w:r>
    </w:p>
    <w:p w:rsidR="00443928" w:rsidRPr="0048752A" w:rsidRDefault="00443928" w:rsidP="00443928">
      <w:pPr>
        <w:pStyle w:val="JuPara"/>
        <w:rPr>
          <w:bCs/>
          <w:lang w:val="pl-PL"/>
        </w:rPr>
      </w:pPr>
      <w:r>
        <w:fldChar w:fldCharType="begin"/>
      </w:r>
      <w:r w:rsidRPr="005E4B0E">
        <w:rPr>
          <w:lang w:val="pl-PL"/>
        </w:rPr>
        <w:instrText xml:space="preserve"> SEQ level0 \*arabic </w:instrText>
      </w:r>
      <w:r>
        <w:fldChar w:fldCharType="separate"/>
      </w:r>
      <w:r w:rsidR="005A4E46">
        <w:rPr>
          <w:noProof/>
          <w:lang w:val="pl-PL"/>
        </w:rPr>
        <w:t>8</w:t>
      </w:r>
      <w:r>
        <w:fldChar w:fldCharType="end"/>
      </w:r>
      <w:r w:rsidRPr="005E4B0E">
        <w:rPr>
          <w:lang w:val="pl-PL"/>
        </w:rPr>
        <w:t>.  </w:t>
      </w:r>
      <w:r w:rsidR="0098418B" w:rsidRPr="0098418B">
        <w:rPr>
          <w:lang w:val="pl-PL"/>
        </w:rPr>
        <w:t xml:space="preserve">W dniu 29 maja 2006 roku ojciec D. </w:t>
      </w:r>
      <w:proofErr w:type="gramStart"/>
      <w:r w:rsidR="0098418B" w:rsidRPr="0098418B">
        <w:rPr>
          <w:lang w:val="pl-PL"/>
        </w:rPr>
        <w:t>i</w:t>
      </w:r>
      <w:proofErr w:type="gramEnd"/>
      <w:r w:rsidR="0098418B" w:rsidRPr="0098418B">
        <w:rPr>
          <w:lang w:val="pl-PL"/>
        </w:rPr>
        <w:t xml:space="preserve"> A. </w:t>
      </w:r>
      <w:proofErr w:type="gramStart"/>
      <w:r w:rsidR="0098418B" w:rsidRPr="0098418B">
        <w:rPr>
          <w:lang w:val="pl-PL"/>
        </w:rPr>
        <w:t>złożył</w:t>
      </w:r>
      <w:proofErr w:type="gramEnd"/>
      <w:r w:rsidR="0098418B" w:rsidRPr="0098418B">
        <w:rPr>
          <w:lang w:val="pl-PL"/>
        </w:rPr>
        <w:t xml:space="preserve"> wniosek do</w:t>
      </w:r>
      <w:r w:rsidRPr="0098418B">
        <w:rPr>
          <w:i/>
          <w:lang w:val="pl-PL"/>
        </w:rPr>
        <w:t xml:space="preserve"> </w:t>
      </w:r>
      <w:proofErr w:type="spellStart"/>
      <w:r w:rsidRPr="0098418B">
        <w:rPr>
          <w:i/>
          <w:lang w:val="pl-PL"/>
        </w:rPr>
        <w:t>County</w:t>
      </w:r>
      <w:proofErr w:type="spellEnd"/>
      <w:r w:rsidR="0098418B" w:rsidRPr="0098418B">
        <w:rPr>
          <w:i/>
          <w:lang w:val="pl-PL"/>
        </w:rPr>
        <w:t xml:space="preserve"> </w:t>
      </w:r>
      <w:r w:rsidRPr="0098418B">
        <w:rPr>
          <w:i/>
          <w:lang w:val="pl-PL"/>
        </w:rPr>
        <w:t>Court</w:t>
      </w:r>
      <w:r w:rsidRPr="0098418B">
        <w:rPr>
          <w:lang w:val="pl-PL"/>
        </w:rPr>
        <w:t xml:space="preserve"> </w:t>
      </w:r>
      <w:r w:rsidR="0098418B" w:rsidRPr="0098418B">
        <w:rPr>
          <w:lang w:val="pl-PL"/>
        </w:rPr>
        <w:t>w</w:t>
      </w:r>
      <w:r w:rsidRPr="0098418B">
        <w:rPr>
          <w:lang w:val="pl-PL"/>
        </w:rPr>
        <w:t xml:space="preserve"> </w:t>
      </w:r>
      <w:proofErr w:type="spellStart"/>
      <w:r w:rsidRPr="0098418B">
        <w:rPr>
          <w:lang w:val="pl-PL"/>
        </w:rPr>
        <w:t>Norwich</w:t>
      </w:r>
      <w:proofErr w:type="spellEnd"/>
      <w:r w:rsidRPr="0098418B">
        <w:rPr>
          <w:lang w:val="pl-PL"/>
        </w:rPr>
        <w:t xml:space="preserve"> </w:t>
      </w:r>
      <w:r w:rsidR="0098418B" w:rsidRPr="0098418B">
        <w:rPr>
          <w:lang w:val="pl-PL"/>
        </w:rPr>
        <w:t>o z</w:t>
      </w:r>
      <w:r w:rsidR="0098418B">
        <w:rPr>
          <w:lang w:val="pl-PL"/>
        </w:rPr>
        <w:t>mianę</w:t>
      </w:r>
      <w:r w:rsidR="0098418B" w:rsidRPr="0098418B">
        <w:rPr>
          <w:lang w:val="pl-PL"/>
        </w:rPr>
        <w:t xml:space="preserve"> miejsca pobytu. Postanowieniem z dnia 30 października 2006 roku </w:t>
      </w:r>
      <w:r w:rsidRPr="0098418B">
        <w:rPr>
          <w:bCs/>
          <w:i/>
          <w:lang w:val="pl-PL"/>
        </w:rPr>
        <w:t>Country Court</w:t>
      </w:r>
      <w:r w:rsidR="0098418B" w:rsidRPr="0098418B">
        <w:rPr>
          <w:bCs/>
          <w:i/>
          <w:lang w:val="pl-PL"/>
        </w:rPr>
        <w:t xml:space="preserve"> </w:t>
      </w:r>
      <w:r w:rsidR="0098418B" w:rsidRPr="0098418B">
        <w:rPr>
          <w:lang w:val="pl-PL"/>
        </w:rPr>
        <w:t>polecił podmiotowi publicznemu</w:t>
      </w:r>
      <w:r w:rsidRPr="0098418B">
        <w:rPr>
          <w:lang w:val="pl-PL"/>
        </w:rPr>
        <w:t xml:space="preserve"> </w:t>
      </w:r>
      <w:proofErr w:type="spellStart"/>
      <w:r w:rsidRPr="0098418B">
        <w:rPr>
          <w:bCs/>
          <w:i/>
          <w:lang w:val="pl-PL"/>
        </w:rPr>
        <w:t>Children</w:t>
      </w:r>
      <w:proofErr w:type="spellEnd"/>
      <w:r w:rsidRPr="0098418B">
        <w:rPr>
          <w:bCs/>
          <w:i/>
          <w:lang w:val="pl-PL"/>
        </w:rPr>
        <w:t xml:space="preserve"> and Family Court </w:t>
      </w:r>
      <w:proofErr w:type="spellStart"/>
      <w:r w:rsidRPr="0098418B">
        <w:rPr>
          <w:bCs/>
          <w:i/>
          <w:lang w:val="pl-PL"/>
        </w:rPr>
        <w:t>Advisory</w:t>
      </w:r>
      <w:proofErr w:type="spellEnd"/>
      <w:r w:rsidRPr="0098418B">
        <w:rPr>
          <w:bCs/>
          <w:i/>
          <w:lang w:val="pl-PL"/>
        </w:rPr>
        <w:t xml:space="preserve"> and </w:t>
      </w:r>
      <w:proofErr w:type="spellStart"/>
      <w:r w:rsidRPr="0098418B">
        <w:rPr>
          <w:bCs/>
          <w:i/>
          <w:lang w:val="pl-PL"/>
        </w:rPr>
        <w:t>Support</w:t>
      </w:r>
      <w:proofErr w:type="spellEnd"/>
      <w:r w:rsidRPr="0098418B">
        <w:rPr>
          <w:bCs/>
          <w:i/>
          <w:lang w:val="pl-PL"/>
        </w:rPr>
        <w:t xml:space="preserve"> Service </w:t>
      </w:r>
      <w:r w:rsidRPr="0098418B">
        <w:rPr>
          <w:bCs/>
          <w:lang w:val="pl-PL"/>
        </w:rPr>
        <w:t>(</w:t>
      </w:r>
      <w:proofErr w:type="spellStart"/>
      <w:r w:rsidRPr="0098418B">
        <w:rPr>
          <w:bCs/>
          <w:lang w:val="pl-PL"/>
        </w:rPr>
        <w:t>CAFCASS</w:t>
      </w:r>
      <w:proofErr w:type="spellEnd"/>
      <w:r w:rsidRPr="0098418B">
        <w:rPr>
          <w:bCs/>
          <w:lang w:val="pl-PL"/>
        </w:rPr>
        <w:t xml:space="preserve">) </w:t>
      </w:r>
      <w:r w:rsidR="0098418B" w:rsidRPr="0098418B">
        <w:rPr>
          <w:bCs/>
          <w:lang w:val="pl-PL"/>
        </w:rPr>
        <w:t>przygotowanie sprawozdania</w:t>
      </w:r>
      <w:r w:rsidR="007272A8">
        <w:rPr>
          <w:bCs/>
          <w:lang w:val="pl-PL"/>
        </w:rPr>
        <w:t xml:space="preserve"> dotyczącego</w:t>
      </w:r>
      <w:r w:rsidR="0098418B">
        <w:rPr>
          <w:bCs/>
          <w:lang w:val="pl-PL"/>
        </w:rPr>
        <w:t xml:space="preserve"> kwes</w:t>
      </w:r>
      <w:r w:rsidR="004C4DCB">
        <w:rPr>
          <w:bCs/>
          <w:lang w:val="pl-PL"/>
        </w:rPr>
        <w:t>tii z kim mają mieszkać dzieci oraz</w:t>
      </w:r>
      <w:r w:rsidR="0098418B">
        <w:rPr>
          <w:bCs/>
          <w:lang w:val="pl-PL"/>
        </w:rPr>
        <w:t xml:space="preserve"> na jakich zasadach mają się spotykać z drugim rodzicem</w:t>
      </w:r>
      <w:r w:rsidR="0048752A">
        <w:rPr>
          <w:bCs/>
          <w:lang w:val="pl-PL"/>
        </w:rPr>
        <w:t>. Sprawozdanie złożono w dniu 26 stycznia 2007 roku. Po wysłuchaniu obydwojga rodziców</w:t>
      </w:r>
      <w:r w:rsidR="0098418B" w:rsidRPr="0098418B">
        <w:rPr>
          <w:bCs/>
          <w:lang w:val="pl-PL"/>
        </w:rPr>
        <w:t xml:space="preserve"> </w:t>
      </w:r>
      <w:proofErr w:type="spellStart"/>
      <w:r w:rsidR="0048752A" w:rsidRPr="0098418B">
        <w:rPr>
          <w:i/>
          <w:lang w:val="pl-PL"/>
        </w:rPr>
        <w:t>County</w:t>
      </w:r>
      <w:proofErr w:type="spellEnd"/>
      <w:r w:rsidR="0048752A" w:rsidRPr="0098418B">
        <w:rPr>
          <w:i/>
          <w:lang w:val="pl-PL"/>
        </w:rPr>
        <w:t xml:space="preserve"> Court</w:t>
      </w:r>
      <w:r w:rsidR="0048752A">
        <w:rPr>
          <w:lang w:val="pl-PL"/>
        </w:rPr>
        <w:t xml:space="preserve"> tymczasowym postanowieniem z </w:t>
      </w:r>
      <w:proofErr w:type="gramStart"/>
      <w:r w:rsidR="0048752A">
        <w:rPr>
          <w:lang w:val="pl-PL"/>
        </w:rPr>
        <w:t xml:space="preserve">dnia </w:t>
      </w:r>
      <w:r w:rsidR="00FF614E">
        <w:rPr>
          <w:lang w:val="pl-PL"/>
        </w:rPr>
        <w:t xml:space="preserve">    </w:t>
      </w:r>
      <w:r w:rsidR="0048752A">
        <w:rPr>
          <w:lang w:val="pl-PL"/>
        </w:rPr>
        <w:t>1 lutego</w:t>
      </w:r>
      <w:proofErr w:type="gramEnd"/>
      <w:r w:rsidR="0048752A">
        <w:rPr>
          <w:lang w:val="pl-PL"/>
        </w:rPr>
        <w:t xml:space="preserve"> 2007 roku, a następnie postanowieniem z dn</w:t>
      </w:r>
      <w:r w:rsidR="007272A8">
        <w:rPr>
          <w:lang w:val="pl-PL"/>
        </w:rPr>
        <w:t>ia 9 maja 2007 roku u</w:t>
      </w:r>
      <w:r w:rsidR="004C4DCB">
        <w:rPr>
          <w:lang w:val="pl-PL"/>
        </w:rPr>
        <w:t>trzymał w mocy postanowienie</w:t>
      </w:r>
      <w:r w:rsidR="0048752A">
        <w:rPr>
          <w:lang w:val="pl-PL"/>
        </w:rPr>
        <w:t xml:space="preserve"> o </w:t>
      </w:r>
      <w:r w:rsidR="004C4DCB">
        <w:rPr>
          <w:lang w:val="pl-PL"/>
        </w:rPr>
        <w:t>miejscu pobytu</w:t>
      </w:r>
      <w:r w:rsidR="0048752A">
        <w:rPr>
          <w:lang w:val="pl-PL"/>
        </w:rPr>
        <w:t xml:space="preserve"> D.</w:t>
      </w:r>
      <w:r w:rsidR="007272A8">
        <w:rPr>
          <w:lang w:val="pl-PL"/>
        </w:rPr>
        <w:t xml:space="preserve"> </w:t>
      </w:r>
      <w:proofErr w:type="gramStart"/>
      <w:r w:rsidR="0048752A">
        <w:rPr>
          <w:lang w:val="pl-PL"/>
        </w:rPr>
        <w:t>i</w:t>
      </w:r>
      <w:proofErr w:type="gramEnd"/>
      <w:r w:rsidR="0048752A">
        <w:rPr>
          <w:lang w:val="pl-PL"/>
        </w:rPr>
        <w:t xml:space="preserve"> A. </w:t>
      </w:r>
      <w:proofErr w:type="gramStart"/>
      <w:r w:rsidR="0048752A">
        <w:rPr>
          <w:lang w:val="pl-PL"/>
        </w:rPr>
        <w:t>u</w:t>
      </w:r>
      <w:proofErr w:type="gramEnd"/>
      <w:r w:rsidR="0048752A">
        <w:rPr>
          <w:lang w:val="pl-PL"/>
        </w:rPr>
        <w:t xml:space="preserve"> matki, a ojciec zachował prawo do odwiedzin i </w:t>
      </w:r>
      <w:r w:rsidR="00C60BAF">
        <w:rPr>
          <w:lang w:val="pl-PL"/>
        </w:rPr>
        <w:t>przyjmowania dzieci</w:t>
      </w:r>
      <w:r w:rsidR="0048752A">
        <w:rPr>
          <w:lang w:val="pl-PL"/>
        </w:rPr>
        <w:t xml:space="preserve"> podczas wakacji szkolnych.</w:t>
      </w:r>
    </w:p>
    <w:p w:rsidR="00443928" w:rsidRPr="005B7109" w:rsidRDefault="00443928" w:rsidP="00443928">
      <w:pPr>
        <w:pStyle w:val="JuPara"/>
        <w:rPr>
          <w:lang w:val="pl-PL"/>
        </w:rPr>
      </w:pPr>
      <w:r>
        <w:rPr>
          <w:bCs/>
        </w:rPr>
        <w:fldChar w:fldCharType="begin"/>
      </w:r>
      <w:r w:rsidRPr="005E4B0E">
        <w:rPr>
          <w:bCs/>
          <w:lang w:val="pl-PL"/>
        </w:rPr>
        <w:instrText xml:space="preserve"> SEQ level0 \*arabic </w:instrText>
      </w:r>
      <w:r>
        <w:rPr>
          <w:bCs/>
        </w:rPr>
        <w:fldChar w:fldCharType="separate"/>
      </w:r>
      <w:r w:rsidR="005A4E46">
        <w:rPr>
          <w:bCs/>
          <w:noProof/>
          <w:lang w:val="pl-PL"/>
        </w:rPr>
        <w:t>9</w:t>
      </w:r>
      <w:r>
        <w:rPr>
          <w:bCs/>
        </w:rPr>
        <w:fldChar w:fldCharType="end"/>
      </w:r>
      <w:r w:rsidRPr="005E4B0E">
        <w:rPr>
          <w:bCs/>
          <w:lang w:val="pl-PL"/>
        </w:rPr>
        <w:t>.  </w:t>
      </w:r>
      <w:r w:rsidR="005A6171">
        <w:rPr>
          <w:bCs/>
          <w:lang w:val="pl-PL"/>
        </w:rPr>
        <w:t>W dniach 6 lutego, 7 listopada</w:t>
      </w:r>
      <w:r w:rsidR="0048752A" w:rsidRPr="0048752A">
        <w:rPr>
          <w:bCs/>
          <w:lang w:val="pl-PL"/>
        </w:rPr>
        <w:t xml:space="preserve"> i 27 grudnia 2006 roku ojciec D. </w:t>
      </w:r>
      <w:proofErr w:type="gramStart"/>
      <w:r w:rsidR="0048752A">
        <w:rPr>
          <w:bCs/>
          <w:lang w:val="pl-PL"/>
        </w:rPr>
        <w:t>i</w:t>
      </w:r>
      <w:proofErr w:type="gramEnd"/>
      <w:r w:rsidR="0048752A">
        <w:rPr>
          <w:bCs/>
          <w:lang w:val="pl-PL"/>
        </w:rPr>
        <w:t xml:space="preserve"> A. </w:t>
      </w:r>
      <w:proofErr w:type="gramStart"/>
      <w:r w:rsidR="007272A8">
        <w:rPr>
          <w:bCs/>
          <w:lang w:val="pl-PL"/>
        </w:rPr>
        <w:t>składał</w:t>
      </w:r>
      <w:proofErr w:type="gramEnd"/>
      <w:r w:rsidR="004A5B13">
        <w:rPr>
          <w:bCs/>
          <w:lang w:val="pl-PL"/>
        </w:rPr>
        <w:t xml:space="preserve"> zawiadomienia</w:t>
      </w:r>
      <w:r w:rsidR="0048752A">
        <w:rPr>
          <w:bCs/>
          <w:lang w:val="pl-PL"/>
        </w:rPr>
        <w:t xml:space="preserve"> do żandarmerii w La Roche-sur-</w:t>
      </w:r>
      <w:proofErr w:type="spellStart"/>
      <w:r w:rsidR="0048752A">
        <w:rPr>
          <w:bCs/>
          <w:lang w:val="pl-PL"/>
        </w:rPr>
        <w:t>Yon</w:t>
      </w:r>
      <w:proofErr w:type="spellEnd"/>
      <w:r w:rsidR="0048752A">
        <w:rPr>
          <w:bCs/>
          <w:lang w:val="pl-PL"/>
        </w:rPr>
        <w:t xml:space="preserve"> wobec pierwszej skarżącej o niepodporządkowanie się nakazowi </w:t>
      </w:r>
      <w:r w:rsidR="00D5122D">
        <w:rPr>
          <w:bCs/>
          <w:lang w:val="pl-PL"/>
        </w:rPr>
        <w:t>wydania dzieci</w:t>
      </w:r>
      <w:r w:rsidR="0048752A">
        <w:rPr>
          <w:bCs/>
          <w:lang w:val="pl-PL"/>
        </w:rPr>
        <w:t xml:space="preserve">. </w:t>
      </w:r>
      <w:r w:rsidR="0048752A" w:rsidRPr="005B7109">
        <w:rPr>
          <w:bCs/>
          <w:lang w:val="pl-PL"/>
        </w:rPr>
        <w:t xml:space="preserve">Zarzucił jej, że </w:t>
      </w:r>
      <w:r w:rsidR="003F09AE">
        <w:rPr>
          <w:bCs/>
          <w:lang w:val="pl-PL"/>
        </w:rPr>
        <w:t xml:space="preserve">nie </w:t>
      </w:r>
      <w:r w:rsidR="005B7109">
        <w:rPr>
          <w:bCs/>
          <w:lang w:val="pl-PL"/>
        </w:rPr>
        <w:t>wydała mu</w:t>
      </w:r>
      <w:r w:rsidR="0048752A" w:rsidRPr="005B7109">
        <w:rPr>
          <w:bCs/>
          <w:lang w:val="pl-PL"/>
        </w:rPr>
        <w:t xml:space="preserve"> A. </w:t>
      </w:r>
      <w:proofErr w:type="gramStart"/>
      <w:r w:rsidR="003F09AE">
        <w:rPr>
          <w:bCs/>
          <w:lang w:val="pl-PL"/>
        </w:rPr>
        <w:t>na</w:t>
      </w:r>
      <w:proofErr w:type="gramEnd"/>
      <w:r w:rsidR="003F09AE">
        <w:rPr>
          <w:bCs/>
          <w:lang w:val="pl-PL"/>
        </w:rPr>
        <w:t xml:space="preserve"> czas</w:t>
      </w:r>
      <w:r w:rsidR="005B7109">
        <w:rPr>
          <w:bCs/>
          <w:lang w:val="pl-PL"/>
        </w:rPr>
        <w:t xml:space="preserve"> wakacji szkolnych. </w:t>
      </w:r>
      <w:proofErr w:type="gramStart"/>
      <w:r w:rsidR="005B7109">
        <w:rPr>
          <w:bCs/>
          <w:lang w:val="pl-PL"/>
        </w:rPr>
        <w:t xml:space="preserve">Niektóre </w:t>
      </w:r>
      <w:r w:rsidR="00B54A36">
        <w:rPr>
          <w:bCs/>
          <w:lang w:val="pl-PL"/>
        </w:rPr>
        <w:t xml:space="preserve">         </w:t>
      </w:r>
      <w:r w:rsidR="005B7109">
        <w:rPr>
          <w:bCs/>
          <w:lang w:val="pl-PL"/>
        </w:rPr>
        <w:t>z</w:t>
      </w:r>
      <w:proofErr w:type="gramEnd"/>
      <w:r w:rsidR="005B7109">
        <w:rPr>
          <w:bCs/>
          <w:lang w:val="pl-PL"/>
        </w:rPr>
        <w:t xml:space="preserve"> tych zawiadomień weszły w skład oficjalnego zawiadomienia z dnia </w:t>
      </w:r>
      <w:r w:rsidR="00B54A36">
        <w:rPr>
          <w:bCs/>
          <w:lang w:val="pl-PL"/>
        </w:rPr>
        <w:t xml:space="preserve">        </w:t>
      </w:r>
      <w:r w:rsidR="005B7109">
        <w:rPr>
          <w:bCs/>
          <w:lang w:val="pl-PL"/>
        </w:rPr>
        <w:t>17 września 2007 roku</w:t>
      </w:r>
      <w:r w:rsidR="0048752A" w:rsidRPr="005B7109">
        <w:rPr>
          <w:bCs/>
          <w:lang w:val="pl-PL"/>
        </w:rPr>
        <w:t xml:space="preserve"> </w:t>
      </w:r>
      <w:r w:rsidR="005B7109">
        <w:rPr>
          <w:bCs/>
          <w:lang w:val="pl-PL"/>
        </w:rPr>
        <w:t>do władz brytyjskich, które zostało zwrócone w dniu 13 marca 2008 roku do prokuratury w La Roche-sur-</w:t>
      </w:r>
      <w:proofErr w:type="spellStart"/>
      <w:r w:rsidR="005B7109">
        <w:rPr>
          <w:bCs/>
          <w:lang w:val="pl-PL"/>
        </w:rPr>
        <w:t>Yon</w:t>
      </w:r>
      <w:proofErr w:type="spellEnd"/>
      <w:r w:rsidR="005B7109">
        <w:rPr>
          <w:bCs/>
          <w:lang w:val="pl-PL"/>
        </w:rPr>
        <w:t xml:space="preserve"> bez wykonania.</w:t>
      </w:r>
    </w:p>
    <w:p w:rsidR="00443928" w:rsidRPr="005B7109"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10</w:t>
      </w:r>
      <w:r>
        <w:fldChar w:fldCharType="end"/>
      </w:r>
      <w:r w:rsidRPr="005E4B0E">
        <w:rPr>
          <w:lang w:val="pl-PL"/>
        </w:rPr>
        <w:t>.  </w:t>
      </w:r>
      <w:r w:rsidR="007272A8">
        <w:rPr>
          <w:lang w:val="pl-PL"/>
        </w:rPr>
        <w:t xml:space="preserve">W 2007 roku D. </w:t>
      </w:r>
      <w:proofErr w:type="gramStart"/>
      <w:r w:rsidR="007272A8">
        <w:rPr>
          <w:lang w:val="pl-PL"/>
        </w:rPr>
        <w:t>i</w:t>
      </w:r>
      <w:proofErr w:type="gramEnd"/>
      <w:r w:rsidR="007272A8">
        <w:rPr>
          <w:lang w:val="pl-PL"/>
        </w:rPr>
        <w:t xml:space="preserve"> A. </w:t>
      </w:r>
      <w:proofErr w:type="gramStart"/>
      <w:r w:rsidR="007272A8">
        <w:rPr>
          <w:lang w:val="pl-PL"/>
        </w:rPr>
        <w:t>spędzili</w:t>
      </w:r>
      <w:proofErr w:type="gramEnd"/>
      <w:r w:rsidR="005B7109" w:rsidRPr="005B7109">
        <w:rPr>
          <w:lang w:val="pl-PL"/>
        </w:rPr>
        <w:t xml:space="preserve"> z ojcem wiosenne</w:t>
      </w:r>
      <w:r w:rsidR="005B7109">
        <w:rPr>
          <w:lang w:val="pl-PL"/>
        </w:rPr>
        <w:t>, letnie i jesienne</w:t>
      </w:r>
      <w:r w:rsidR="005B7109" w:rsidRPr="005B7109">
        <w:rPr>
          <w:lang w:val="pl-PL"/>
        </w:rPr>
        <w:t xml:space="preserve"> wakacje szkolne</w:t>
      </w:r>
      <w:r w:rsidR="007272A8">
        <w:rPr>
          <w:lang w:val="pl-PL"/>
        </w:rPr>
        <w:t>. Spędzili</w:t>
      </w:r>
      <w:r w:rsidR="005B7109">
        <w:rPr>
          <w:lang w:val="pl-PL"/>
        </w:rPr>
        <w:t xml:space="preserve"> z nim również dwa tygodnie w czasie świąt </w:t>
      </w:r>
      <w:r w:rsidR="005B7109">
        <w:rPr>
          <w:lang w:val="pl-PL"/>
        </w:rPr>
        <w:lastRenderedPageBreak/>
        <w:t>Bożego N</w:t>
      </w:r>
      <w:r w:rsidR="007272A8">
        <w:rPr>
          <w:lang w:val="pl-PL"/>
        </w:rPr>
        <w:t>arodzenia, kiedy to ojciec zgodził się ich</w:t>
      </w:r>
      <w:r w:rsidR="005B7109">
        <w:rPr>
          <w:lang w:val="pl-PL"/>
        </w:rPr>
        <w:t xml:space="preserve"> odesłać do Wielkiej Brytanii dopiero po interwencji żandarma</w:t>
      </w:r>
      <w:r w:rsidR="00C85201">
        <w:rPr>
          <w:lang w:val="pl-PL"/>
        </w:rPr>
        <w:t>.</w:t>
      </w:r>
    </w:p>
    <w:p w:rsidR="00443928" w:rsidRPr="005B7109"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11</w:t>
      </w:r>
      <w:r>
        <w:fldChar w:fldCharType="end"/>
      </w:r>
      <w:r w:rsidRPr="005E4B0E">
        <w:rPr>
          <w:lang w:val="pl-PL"/>
        </w:rPr>
        <w:t>.  </w:t>
      </w:r>
      <w:r w:rsidR="007272A8">
        <w:rPr>
          <w:lang w:val="pl-PL"/>
        </w:rPr>
        <w:t xml:space="preserve">W 2008 roku D. </w:t>
      </w:r>
      <w:proofErr w:type="gramStart"/>
      <w:r w:rsidR="007272A8">
        <w:rPr>
          <w:lang w:val="pl-PL"/>
        </w:rPr>
        <w:t>i</w:t>
      </w:r>
      <w:proofErr w:type="gramEnd"/>
      <w:r w:rsidR="007272A8">
        <w:rPr>
          <w:lang w:val="pl-PL"/>
        </w:rPr>
        <w:t xml:space="preserve"> A. spędzili</w:t>
      </w:r>
      <w:r w:rsidR="005B7109" w:rsidRPr="005B7109">
        <w:rPr>
          <w:lang w:val="pl-PL"/>
        </w:rPr>
        <w:t xml:space="preserve"> wiosenne i </w:t>
      </w:r>
      <w:r w:rsidR="005B7109">
        <w:rPr>
          <w:lang w:val="pl-PL"/>
        </w:rPr>
        <w:t>letnie</w:t>
      </w:r>
      <w:r w:rsidR="005B7109" w:rsidRPr="005B7109">
        <w:rPr>
          <w:lang w:val="pl-PL"/>
        </w:rPr>
        <w:t xml:space="preserve"> wakacje </w:t>
      </w:r>
      <w:proofErr w:type="gramStart"/>
      <w:r w:rsidR="005B7109" w:rsidRPr="005B7109">
        <w:rPr>
          <w:lang w:val="pl-PL"/>
        </w:rPr>
        <w:t xml:space="preserve">szkolne </w:t>
      </w:r>
      <w:r w:rsidR="006A46C7">
        <w:rPr>
          <w:lang w:val="pl-PL"/>
        </w:rPr>
        <w:t xml:space="preserve">         </w:t>
      </w:r>
      <w:r w:rsidR="005B7109" w:rsidRPr="005B7109">
        <w:rPr>
          <w:lang w:val="pl-PL"/>
        </w:rPr>
        <w:t>z</w:t>
      </w:r>
      <w:proofErr w:type="gramEnd"/>
      <w:r w:rsidR="005B7109" w:rsidRPr="005B7109">
        <w:rPr>
          <w:lang w:val="pl-PL"/>
        </w:rPr>
        <w:t xml:space="preserve"> ojcem.</w:t>
      </w:r>
      <w:r w:rsidR="005B7109">
        <w:rPr>
          <w:lang w:val="pl-PL"/>
        </w:rPr>
        <w:t xml:space="preserve"> Kiedy ojciec zatrzymał dzieci u siebie do końca wakacji szkolnych, pierwsza skarżąca zwróciła się do</w:t>
      </w:r>
      <w:r w:rsidR="005B7109" w:rsidRPr="005B7109">
        <w:rPr>
          <w:lang w:val="pl-PL"/>
        </w:rPr>
        <w:t xml:space="preserve"> </w:t>
      </w:r>
      <w:proofErr w:type="spellStart"/>
      <w:r w:rsidR="005B7109" w:rsidRPr="0098418B">
        <w:rPr>
          <w:i/>
          <w:lang w:val="pl-PL"/>
        </w:rPr>
        <w:t>County</w:t>
      </w:r>
      <w:proofErr w:type="spellEnd"/>
      <w:r w:rsidR="005B7109" w:rsidRPr="0098418B">
        <w:rPr>
          <w:i/>
          <w:lang w:val="pl-PL"/>
        </w:rPr>
        <w:t xml:space="preserve"> Court</w:t>
      </w:r>
      <w:r w:rsidR="005B7109" w:rsidRPr="0098418B">
        <w:rPr>
          <w:lang w:val="pl-PL"/>
        </w:rPr>
        <w:t xml:space="preserve"> w </w:t>
      </w:r>
      <w:proofErr w:type="spellStart"/>
      <w:r w:rsidR="005B7109" w:rsidRPr="0098418B">
        <w:rPr>
          <w:lang w:val="pl-PL"/>
        </w:rPr>
        <w:t>Norwich</w:t>
      </w:r>
      <w:proofErr w:type="spellEnd"/>
      <w:r w:rsidR="005B7109">
        <w:rPr>
          <w:lang w:val="pl-PL"/>
        </w:rPr>
        <w:t>, który w dniu 22 sierpnia 2008 roku nakazał ojcu odesłanie dzieci do Wielk</w:t>
      </w:r>
      <w:r w:rsidR="00555052">
        <w:rPr>
          <w:lang w:val="pl-PL"/>
        </w:rPr>
        <w:t>iej Brytanii przed</w:t>
      </w:r>
      <w:r w:rsidR="007272A8">
        <w:rPr>
          <w:lang w:val="pl-PL"/>
        </w:rPr>
        <w:t xml:space="preserve"> 27 </w:t>
      </w:r>
      <w:proofErr w:type="gramStart"/>
      <w:r w:rsidR="007272A8">
        <w:rPr>
          <w:lang w:val="pl-PL"/>
        </w:rPr>
        <w:t>sierpnia.</w:t>
      </w:r>
      <w:r w:rsidR="005B7109">
        <w:rPr>
          <w:lang w:val="pl-PL"/>
        </w:rPr>
        <w:t xml:space="preserve"> </w:t>
      </w:r>
      <w:proofErr w:type="gramEnd"/>
      <w:r w:rsidR="005B7109">
        <w:rPr>
          <w:lang w:val="pl-PL"/>
        </w:rPr>
        <w:t>Ojciec podporządkował się.</w:t>
      </w:r>
    </w:p>
    <w:p w:rsidR="00443928" w:rsidRPr="005B7109" w:rsidRDefault="00443928" w:rsidP="00443928">
      <w:pPr>
        <w:pStyle w:val="JuHA"/>
        <w:rPr>
          <w:lang w:val="pl-PL"/>
        </w:rPr>
      </w:pPr>
      <w:r w:rsidRPr="005E4B0E">
        <w:rPr>
          <w:lang w:val="pl-PL"/>
        </w:rPr>
        <w:t>B.  </w:t>
      </w:r>
      <w:r w:rsidR="005B7109" w:rsidRPr="005B7109">
        <w:rPr>
          <w:lang w:val="pl-PL"/>
        </w:rPr>
        <w:t xml:space="preserve">Postanowienie o </w:t>
      </w:r>
      <w:r w:rsidR="00AA7ACB">
        <w:rPr>
          <w:lang w:val="pl-PL"/>
        </w:rPr>
        <w:t xml:space="preserve">tymczasowym pobycie </w:t>
      </w:r>
      <w:r w:rsidR="005B7109" w:rsidRPr="005B7109">
        <w:rPr>
          <w:lang w:val="pl-PL"/>
        </w:rPr>
        <w:t>Sądu Wielk</w:t>
      </w:r>
      <w:r w:rsidR="005B7109">
        <w:rPr>
          <w:lang w:val="pl-PL"/>
        </w:rPr>
        <w:t xml:space="preserve">iej </w:t>
      </w:r>
      <w:proofErr w:type="gramStart"/>
      <w:r w:rsidR="005B7109">
        <w:rPr>
          <w:lang w:val="pl-PL"/>
        </w:rPr>
        <w:t xml:space="preserve">Instancji </w:t>
      </w:r>
      <w:r w:rsidR="005A5DE0">
        <w:rPr>
          <w:lang w:val="pl-PL"/>
        </w:rPr>
        <w:t xml:space="preserve">    </w:t>
      </w:r>
      <w:r w:rsidR="005B7109">
        <w:rPr>
          <w:lang w:val="pl-PL"/>
        </w:rPr>
        <w:t>w</w:t>
      </w:r>
      <w:proofErr w:type="gramEnd"/>
      <w:r w:rsidR="005B7109">
        <w:rPr>
          <w:lang w:val="pl-PL"/>
        </w:rPr>
        <w:t xml:space="preserve"> La Roche-sur-</w:t>
      </w:r>
      <w:proofErr w:type="spellStart"/>
      <w:r w:rsidR="005B7109">
        <w:rPr>
          <w:lang w:val="pl-PL"/>
        </w:rPr>
        <w:t>Yon</w:t>
      </w:r>
      <w:proofErr w:type="spellEnd"/>
      <w:r w:rsidR="005B7109" w:rsidRPr="005B7109">
        <w:rPr>
          <w:lang w:val="pl-PL"/>
        </w:rPr>
        <w:t xml:space="preserve"> z dnia</w:t>
      </w:r>
      <w:r w:rsidR="005B7109">
        <w:rPr>
          <w:lang w:val="pl-PL"/>
        </w:rPr>
        <w:t xml:space="preserve"> 30 grudnia 2008 roku</w:t>
      </w:r>
      <w:r w:rsidR="005B7109" w:rsidRPr="005B7109">
        <w:rPr>
          <w:lang w:val="pl-PL"/>
        </w:rPr>
        <w:t xml:space="preserve"> </w:t>
      </w:r>
    </w:p>
    <w:p w:rsidR="00443928" w:rsidRPr="00F33AB5"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12</w:t>
      </w:r>
      <w:r>
        <w:fldChar w:fldCharType="end"/>
      </w:r>
      <w:r w:rsidRPr="005E4B0E">
        <w:rPr>
          <w:lang w:val="pl-PL"/>
        </w:rPr>
        <w:t>.  </w:t>
      </w:r>
      <w:r w:rsidR="00F33AB5" w:rsidRPr="00F33AB5">
        <w:rPr>
          <w:lang w:val="pl-PL"/>
        </w:rPr>
        <w:t xml:space="preserve">Kiedy w dniu 28 grudnia 2008 roku </w:t>
      </w:r>
      <w:proofErr w:type="gramStart"/>
      <w:r w:rsidR="00F33AB5" w:rsidRPr="00F33AB5">
        <w:rPr>
          <w:lang w:val="pl-PL"/>
        </w:rPr>
        <w:t xml:space="preserve">D. </w:t>
      </w:r>
      <w:r w:rsidR="007272A8">
        <w:rPr>
          <w:lang w:val="pl-PL"/>
        </w:rPr>
        <w:t>i</w:t>
      </w:r>
      <w:proofErr w:type="gramEnd"/>
      <w:r w:rsidR="007272A8">
        <w:rPr>
          <w:lang w:val="pl-PL"/>
        </w:rPr>
        <w:t xml:space="preserve"> A. </w:t>
      </w:r>
      <w:proofErr w:type="gramStart"/>
      <w:r w:rsidR="007272A8">
        <w:rPr>
          <w:lang w:val="pl-PL"/>
        </w:rPr>
        <w:t>byli</w:t>
      </w:r>
      <w:proofErr w:type="gramEnd"/>
      <w:r w:rsidR="00F33AB5">
        <w:rPr>
          <w:lang w:val="pl-PL"/>
        </w:rPr>
        <w:t xml:space="preserve"> we Francji na św</w:t>
      </w:r>
      <w:r w:rsidR="007272A8">
        <w:rPr>
          <w:lang w:val="pl-PL"/>
        </w:rPr>
        <w:t>ięta Bożego Narodzenia i musieli</w:t>
      </w:r>
      <w:r w:rsidR="00F33AB5">
        <w:rPr>
          <w:lang w:val="pl-PL"/>
        </w:rPr>
        <w:t xml:space="preserve"> wrócić do matki przed 3 stycznia 2009 roku, ojciec stawił się w jednostce żandarmerii w La Roche-sur-</w:t>
      </w:r>
      <w:proofErr w:type="spellStart"/>
      <w:r w:rsidR="00F33AB5">
        <w:rPr>
          <w:lang w:val="pl-PL"/>
        </w:rPr>
        <w:t>Yon</w:t>
      </w:r>
      <w:proofErr w:type="spellEnd"/>
      <w:r w:rsidR="00F33AB5">
        <w:rPr>
          <w:lang w:val="pl-PL"/>
        </w:rPr>
        <w:t xml:space="preserve"> podając, że dzieci cierpią, boją się wrócić do Wielkiej Brytanii, że pierwsza skarżąca zaniedbuje wychowanie dzieci, znęca się nad nimi ora</w:t>
      </w:r>
      <w:r w:rsidR="007272A8">
        <w:rPr>
          <w:lang w:val="pl-PL"/>
        </w:rPr>
        <w:t xml:space="preserve">z, że D. </w:t>
      </w:r>
      <w:proofErr w:type="gramStart"/>
      <w:r w:rsidR="007272A8">
        <w:rPr>
          <w:lang w:val="pl-PL"/>
        </w:rPr>
        <w:t>groził</w:t>
      </w:r>
      <w:proofErr w:type="gramEnd"/>
      <w:r w:rsidR="007272A8">
        <w:rPr>
          <w:lang w:val="pl-PL"/>
        </w:rPr>
        <w:t>, że zrobi sobie i pierwszej skarżącej coś złego.</w:t>
      </w:r>
      <w:r w:rsidR="00F33AB5">
        <w:rPr>
          <w:lang w:val="pl-PL"/>
        </w:rPr>
        <w:t xml:space="preserve">  </w:t>
      </w:r>
    </w:p>
    <w:p w:rsidR="00443928" w:rsidRPr="00F33AB5" w:rsidRDefault="00F33AB5" w:rsidP="00443928">
      <w:pPr>
        <w:pStyle w:val="JuPara"/>
        <w:rPr>
          <w:lang w:val="pl-PL"/>
        </w:rPr>
      </w:pPr>
      <w:r w:rsidRPr="00F33AB5">
        <w:rPr>
          <w:lang w:val="pl-PL"/>
        </w:rPr>
        <w:t>W dniu 30 grudnia 2008 roku prokuratura w La Roche-sur-</w:t>
      </w:r>
      <w:proofErr w:type="spellStart"/>
      <w:r w:rsidRPr="00F33AB5">
        <w:rPr>
          <w:lang w:val="pl-PL"/>
        </w:rPr>
        <w:t>Yon</w:t>
      </w:r>
      <w:proofErr w:type="spellEnd"/>
      <w:r w:rsidRPr="00F33AB5">
        <w:rPr>
          <w:lang w:val="pl-PL"/>
        </w:rPr>
        <w:t xml:space="preserve"> zwróciła się sędziego rodzinnego w Sądzie Wielkiej Instancji w La Roche-sur-</w:t>
      </w:r>
      <w:proofErr w:type="spellStart"/>
      <w:r w:rsidRPr="00F33AB5">
        <w:rPr>
          <w:lang w:val="pl-PL"/>
        </w:rPr>
        <w:t>Yon</w:t>
      </w:r>
      <w:proofErr w:type="spellEnd"/>
      <w:r>
        <w:rPr>
          <w:lang w:val="pl-PL"/>
        </w:rPr>
        <w:t xml:space="preserve"> na podstawie artykułu 20 Rozporządzenia Rady (WE) nr 2201/2003 z dnia 27 listopada 2003 roku </w:t>
      </w:r>
      <w:r w:rsidRPr="00F33AB5">
        <w:rPr>
          <w:lang w:val="pl-PL"/>
        </w:rPr>
        <w:t>dotyczące</w:t>
      </w:r>
      <w:r w:rsidR="007272A8">
        <w:rPr>
          <w:lang w:val="pl-PL"/>
        </w:rPr>
        <w:t>go</w:t>
      </w:r>
      <w:r w:rsidRPr="00F33AB5">
        <w:rPr>
          <w:lang w:val="pl-PL"/>
        </w:rPr>
        <w:t xml:space="preserve"> jurysdykcji oraz </w:t>
      </w:r>
      <w:proofErr w:type="gramStart"/>
      <w:r w:rsidRPr="00F33AB5">
        <w:rPr>
          <w:lang w:val="pl-PL"/>
        </w:rPr>
        <w:t xml:space="preserve">uznawania </w:t>
      </w:r>
      <w:r w:rsidR="007A3698">
        <w:rPr>
          <w:lang w:val="pl-PL"/>
        </w:rPr>
        <w:t xml:space="preserve">                   </w:t>
      </w:r>
      <w:r w:rsidRPr="00F33AB5">
        <w:rPr>
          <w:lang w:val="pl-PL"/>
        </w:rPr>
        <w:t>i</w:t>
      </w:r>
      <w:proofErr w:type="gramEnd"/>
      <w:r w:rsidRPr="00F33AB5">
        <w:rPr>
          <w:lang w:val="pl-PL"/>
        </w:rPr>
        <w:t xml:space="preserve"> wykonywania orzeczeń w sprawach małżeńskich oraz w sprawach dotyczących odpowiedzialności rodzicielskiej</w:t>
      </w:r>
      <w:r w:rsidR="003F09AE">
        <w:rPr>
          <w:lang w:val="pl-PL"/>
        </w:rPr>
        <w:t xml:space="preserve"> („Rozporządzenie Bruksela II bis”) umożliwiającego sądom państw członkowskich ustanowienie, </w:t>
      </w:r>
      <w:r w:rsidR="007A3698">
        <w:rPr>
          <w:lang w:val="pl-PL"/>
        </w:rPr>
        <w:t xml:space="preserve">            </w:t>
      </w:r>
      <w:r w:rsidR="003F09AE">
        <w:rPr>
          <w:lang w:val="pl-PL"/>
        </w:rPr>
        <w:t>w pilnych przypadkach, środków tymczasowyc</w:t>
      </w:r>
      <w:r w:rsidR="007272A8">
        <w:rPr>
          <w:lang w:val="pl-PL"/>
        </w:rPr>
        <w:t>h lub zabezpieczających</w:t>
      </w:r>
      <w:r w:rsidR="007A3698">
        <w:rPr>
          <w:lang w:val="pl-PL"/>
        </w:rPr>
        <w:t>,</w:t>
      </w:r>
      <w:r w:rsidR="007272A8">
        <w:rPr>
          <w:lang w:val="pl-PL"/>
        </w:rPr>
        <w:t xml:space="preserve"> nawet jeś</w:t>
      </w:r>
      <w:r w:rsidR="003F09AE">
        <w:rPr>
          <w:lang w:val="pl-PL"/>
        </w:rPr>
        <w:t>li sąd innego państwa członkowskiego jest właściwy.</w:t>
      </w:r>
    </w:p>
    <w:p w:rsidR="00443928" w:rsidRPr="002F511B" w:rsidRDefault="00443928" w:rsidP="002F511B">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13</w:t>
      </w:r>
      <w:r>
        <w:fldChar w:fldCharType="end"/>
      </w:r>
      <w:r w:rsidRPr="005E4B0E">
        <w:rPr>
          <w:lang w:val="pl-PL"/>
        </w:rPr>
        <w:t>.  </w:t>
      </w:r>
      <w:r w:rsidR="007272A8">
        <w:rPr>
          <w:lang w:val="pl-PL"/>
        </w:rPr>
        <w:t>Po</w:t>
      </w:r>
      <w:r w:rsidR="00AA7ACB" w:rsidRPr="00AA7ACB">
        <w:rPr>
          <w:lang w:val="pl-PL"/>
        </w:rPr>
        <w:t xml:space="preserve"> wysłuchaniu</w:t>
      </w:r>
      <w:r w:rsidR="007272A8">
        <w:rPr>
          <w:lang w:val="pl-PL"/>
        </w:rPr>
        <w:t xml:space="preserve"> dzieci</w:t>
      </w:r>
      <w:r w:rsidR="00AA7ACB" w:rsidRPr="00AA7ACB">
        <w:rPr>
          <w:lang w:val="pl-PL"/>
        </w:rPr>
        <w:t>, postanowieniem z dnia 2 stycznia 2009 roku sąd powierzył</w:t>
      </w:r>
      <w:r w:rsidR="004A5B13">
        <w:rPr>
          <w:lang w:val="pl-PL"/>
        </w:rPr>
        <w:t xml:space="preserve"> ojcu czasową</w:t>
      </w:r>
      <w:r w:rsidR="00AA7ACB">
        <w:rPr>
          <w:lang w:val="pl-PL"/>
        </w:rPr>
        <w:t xml:space="preserve"> </w:t>
      </w:r>
      <w:r w:rsidR="00AA7ACB" w:rsidRPr="00AA7ACB">
        <w:rPr>
          <w:lang w:val="pl-PL"/>
        </w:rPr>
        <w:t>opiekę nad</w:t>
      </w:r>
      <w:r w:rsidR="00AA7ACB">
        <w:rPr>
          <w:lang w:val="pl-PL"/>
        </w:rPr>
        <w:t xml:space="preserve"> D. </w:t>
      </w:r>
      <w:proofErr w:type="gramStart"/>
      <w:r w:rsidR="00AA7ACB">
        <w:rPr>
          <w:lang w:val="pl-PL"/>
        </w:rPr>
        <w:t>i</w:t>
      </w:r>
      <w:proofErr w:type="gramEnd"/>
      <w:r w:rsidR="00AA7ACB">
        <w:rPr>
          <w:lang w:val="pl-PL"/>
        </w:rPr>
        <w:t xml:space="preserve"> A. </w:t>
      </w:r>
      <w:proofErr w:type="gramStart"/>
      <w:r w:rsidR="00AA7ACB">
        <w:rPr>
          <w:lang w:val="pl-PL"/>
        </w:rPr>
        <w:t>oraz</w:t>
      </w:r>
      <w:proofErr w:type="gramEnd"/>
      <w:r w:rsidR="00AA7ACB">
        <w:rPr>
          <w:lang w:val="pl-PL"/>
        </w:rPr>
        <w:t xml:space="preserve"> wezwał pierwszą skarżącą na rozprawę w dniu 16 stycznia 2009 roku. Postanowienie to opierało się</w:t>
      </w:r>
      <w:r w:rsidR="002F511B">
        <w:rPr>
          <w:lang w:val="pl-PL"/>
        </w:rPr>
        <w:t xml:space="preserve"> na stwi</w:t>
      </w:r>
      <w:r w:rsidR="007272A8">
        <w:rPr>
          <w:lang w:val="pl-PL"/>
        </w:rPr>
        <w:t>erdzeniach nastolatków wyrażających głęboki niepokój</w:t>
      </w:r>
      <w:r w:rsidR="00AA7ACB">
        <w:rPr>
          <w:lang w:val="pl-PL"/>
        </w:rPr>
        <w:t xml:space="preserve">; D. w szczególności groził, że zrobi sobie coś złego lub zaatakuje </w:t>
      </w:r>
      <w:proofErr w:type="gramStart"/>
      <w:r w:rsidR="00AA7ACB">
        <w:rPr>
          <w:lang w:val="pl-PL"/>
        </w:rPr>
        <w:t xml:space="preserve">matkę </w:t>
      </w:r>
      <w:r w:rsidR="00CF5D18">
        <w:rPr>
          <w:lang w:val="pl-PL"/>
        </w:rPr>
        <w:t xml:space="preserve">      </w:t>
      </w:r>
      <w:r w:rsidR="00AA7ACB">
        <w:rPr>
          <w:lang w:val="pl-PL"/>
        </w:rPr>
        <w:t>w</w:t>
      </w:r>
      <w:proofErr w:type="gramEnd"/>
      <w:r w:rsidR="00AA7ACB">
        <w:rPr>
          <w:lang w:val="pl-PL"/>
        </w:rPr>
        <w:t xml:space="preserve"> przypadku </w:t>
      </w:r>
      <w:r w:rsidR="002F511B">
        <w:rPr>
          <w:lang w:val="pl-PL"/>
        </w:rPr>
        <w:t xml:space="preserve">powrotu do niej. </w:t>
      </w:r>
      <w:r w:rsidR="002F511B" w:rsidRPr="002F511B">
        <w:rPr>
          <w:lang w:val="pl-PL"/>
        </w:rPr>
        <w:t xml:space="preserve">Postanowienie zostało oparte na stwierdzeniu, że </w:t>
      </w:r>
      <w:r w:rsidR="007272A8">
        <w:rPr>
          <w:lang w:val="pl-PL"/>
        </w:rPr>
        <w:t xml:space="preserve">udręka D. </w:t>
      </w:r>
      <w:proofErr w:type="gramStart"/>
      <w:r w:rsidR="007272A8">
        <w:rPr>
          <w:lang w:val="pl-PL"/>
        </w:rPr>
        <w:t>stanowiła</w:t>
      </w:r>
      <w:proofErr w:type="gramEnd"/>
      <w:r w:rsidR="002F511B" w:rsidRPr="002F511B">
        <w:rPr>
          <w:lang w:val="pl-PL"/>
        </w:rPr>
        <w:t xml:space="preserve"> </w:t>
      </w:r>
      <w:r w:rsidR="002F511B">
        <w:rPr>
          <w:lang w:val="pl-PL"/>
        </w:rPr>
        <w:t>„</w:t>
      </w:r>
      <w:r w:rsidR="002F511B" w:rsidRPr="002F511B">
        <w:rPr>
          <w:lang w:val="pl-PL"/>
        </w:rPr>
        <w:t xml:space="preserve">oczywiste zagrożenie dla jego zdrowia i bezpieczeństwa </w:t>
      </w:r>
      <w:r w:rsidR="006710A3">
        <w:rPr>
          <w:lang w:val="pl-PL"/>
        </w:rPr>
        <w:t>oraz</w:t>
      </w:r>
      <w:r w:rsidR="007272A8">
        <w:rPr>
          <w:lang w:val="pl-PL"/>
        </w:rPr>
        <w:t xml:space="preserve"> mogła</w:t>
      </w:r>
      <w:r w:rsidR="006710A3">
        <w:rPr>
          <w:lang w:val="pl-PL"/>
        </w:rPr>
        <w:t xml:space="preserve"> trwale i istotnie</w:t>
      </w:r>
      <w:r w:rsidR="007272A8">
        <w:rPr>
          <w:lang w:val="pl-PL"/>
        </w:rPr>
        <w:t xml:space="preserve"> </w:t>
      </w:r>
      <w:r w:rsidR="002F511B">
        <w:rPr>
          <w:lang w:val="pl-PL"/>
        </w:rPr>
        <w:t>wpłynąć na jego rozwój psychiczny”. W postanowieniu był</w:t>
      </w:r>
      <w:r w:rsidR="00C7078B">
        <w:rPr>
          <w:lang w:val="pl-PL"/>
        </w:rPr>
        <w:t>a</w:t>
      </w:r>
      <w:r w:rsidR="002F511B">
        <w:rPr>
          <w:lang w:val="pl-PL"/>
        </w:rPr>
        <w:t xml:space="preserve"> również mowa o opinii biegłego sporządzonej na teren</w:t>
      </w:r>
      <w:r w:rsidR="009128F8">
        <w:rPr>
          <w:lang w:val="pl-PL"/>
        </w:rPr>
        <w:t>ie Wielkiej Brytanii, w świetle</w:t>
      </w:r>
      <w:r w:rsidR="002F511B">
        <w:rPr>
          <w:lang w:val="pl-PL"/>
        </w:rPr>
        <w:t xml:space="preserve"> której pierwsza skarżąca „ wykazywała istnienie </w:t>
      </w:r>
      <w:r w:rsidR="00BA739A">
        <w:rPr>
          <w:lang w:val="pl-PL"/>
        </w:rPr>
        <w:t xml:space="preserve">dysfunkcji psychicznych, a nawet </w:t>
      </w:r>
      <w:r w:rsidR="006710A3">
        <w:rPr>
          <w:lang w:val="pl-PL"/>
        </w:rPr>
        <w:t>sw</w:t>
      </w:r>
      <w:r w:rsidR="00BA739A">
        <w:rPr>
          <w:lang w:val="pl-PL"/>
        </w:rPr>
        <w:t xml:space="preserve">ego rodzaju wrażliwość psychiczną matki </w:t>
      </w:r>
      <w:r w:rsidR="006710A3">
        <w:rPr>
          <w:lang w:val="pl-PL"/>
        </w:rPr>
        <w:t>potęgującą</w:t>
      </w:r>
      <w:r w:rsidR="00BA739A">
        <w:rPr>
          <w:lang w:val="pl-PL"/>
        </w:rPr>
        <w:t xml:space="preserve"> wyr</w:t>
      </w:r>
      <w:r w:rsidR="00C153D5">
        <w:rPr>
          <w:lang w:val="pl-PL"/>
        </w:rPr>
        <w:t>ażane, co do tych dwojga dzieci</w:t>
      </w:r>
      <w:r w:rsidR="00BA739A">
        <w:rPr>
          <w:lang w:val="pl-PL"/>
        </w:rPr>
        <w:t xml:space="preserve"> obawy, a które [powin</w:t>
      </w:r>
      <w:r w:rsidR="00C7078B">
        <w:rPr>
          <w:lang w:val="pl-PL"/>
        </w:rPr>
        <w:t>ny] zostać wzięte pod uwagę przy</w:t>
      </w:r>
      <w:r w:rsidR="00BA739A">
        <w:rPr>
          <w:lang w:val="pl-PL"/>
        </w:rPr>
        <w:t xml:space="preserve"> ocenie zdolności wychowawczych pani Raw</w:t>
      </w:r>
      <w:r w:rsidR="00C153D5">
        <w:rPr>
          <w:lang w:val="pl-PL"/>
        </w:rPr>
        <w:t>,</w:t>
      </w:r>
      <w:r w:rsidR="00BA739A">
        <w:rPr>
          <w:lang w:val="pl-PL"/>
        </w:rPr>
        <w:t xml:space="preserve"> </w:t>
      </w:r>
      <w:r w:rsidR="006710A3">
        <w:rPr>
          <w:lang w:val="pl-PL"/>
        </w:rPr>
        <w:t>w tej złożonej i pełnej</w:t>
      </w:r>
      <w:r w:rsidR="00BA739A">
        <w:rPr>
          <w:lang w:val="pl-PL"/>
        </w:rPr>
        <w:t xml:space="preserve"> konfliktów </w:t>
      </w:r>
      <w:r w:rsidR="006710A3">
        <w:rPr>
          <w:lang w:val="pl-PL"/>
        </w:rPr>
        <w:t>sytuacji rodzinnej</w:t>
      </w:r>
      <w:r w:rsidR="00BA739A">
        <w:rPr>
          <w:lang w:val="pl-PL"/>
        </w:rPr>
        <w:t xml:space="preserve">.    </w:t>
      </w:r>
      <w:r w:rsidR="00AA7ACB" w:rsidRPr="002F511B">
        <w:rPr>
          <w:lang w:val="pl-PL"/>
        </w:rPr>
        <w:t xml:space="preserve">     </w:t>
      </w:r>
      <w:r w:rsidR="00C7078B">
        <w:rPr>
          <w:lang w:val="pl-PL"/>
        </w:rPr>
        <w:t xml:space="preserve"> </w:t>
      </w:r>
    </w:p>
    <w:p w:rsidR="00443928" w:rsidRPr="00A35A52"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14</w:t>
      </w:r>
      <w:r>
        <w:fldChar w:fldCharType="end"/>
      </w:r>
      <w:r w:rsidRPr="005E4B0E">
        <w:rPr>
          <w:lang w:val="pl-PL"/>
        </w:rPr>
        <w:t>.  </w:t>
      </w:r>
      <w:r w:rsidR="00BA739A" w:rsidRPr="00A35A52">
        <w:rPr>
          <w:lang w:val="pl-PL"/>
        </w:rPr>
        <w:t xml:space="preserve">Nadto, </w:t>
      </w:r>
      <w:r w:rsidR="00A35A52" w:rsidRPr="00A35A52">
        <w:rPr>
          <w:lang w:val="pl-PL"/>
        </w:rPr>
        <w:t xml:space="preserve">sąd polecił wykonanie </w:t>
      </w:r>
      <w:r w:rsidR="006710A3">
        <w:rPr>
          <w:lang w:val="pl-PL"/>
        </w:rPr>
        <w:t>analizy badawczo -</w:t>
      </w:r>
      <w:r w:rsidR="00A35A52">
        <w:rPr>
          <w:lang w:val="pl-PL"/>
        </w:rPr>
        <w:t xml:space="preserve"> </w:t>
      </w:r>
      <w:proofErr w:type="gramStart"/>
      <w:r w:rsidR="00A35A52">
        <w:rPr>
          <w:lang w:val="pl-PL"/>
        </w:rPr>
        <w:t xml:space="preserve">orientacyjnej </w:t>
      </w:r>
      <w:r w:rsidR="0007072B">
        <w:rPr>
          <w:lang w:val="pl-PL"/>
        </w:rPr>
        <w:t xml:space="preserve">       </w:t>
      </w:r>
      <w:r w:rsidR="00A35A52">
        <w:rPr>
          <w:lang w:val="pl-PL"/>
        </w:rPr>
        <w:t>w</w:t>
      </w:r>
      <w:proofErr w:type="gramEnd"/>
      <w:r w:rsidR="00A35A52">
        <w:rPr>
          <w:lang w:val="pl-PL"/>
        </w:rPr>
        <w:t xml:space="preserve"> zakresie wychowania</w:t>
      </w:r>
      <w:r w:rsidR="0007072B">
        <w:rPr>
          <w:lang w:val="pl-PL"/>
        </w:rPr>
        <w:t>,</w:t>
      </w:r>
      <w:r w:rsidR="00A35A52">
        <w:rPr>
          <w:lang w:val="pl-PL"/>
        </w:rPr>
        <w:t xml:space="preserve"> mającej na celu zbadanie funkcjonowanie rodziny </w:t>
      </w:r>
      <w:r w:rsidR="0007072B">
        <w:rPr>
          <w:lang w:val="pl-PL"/>
        </w:rPr>
        <w:t xml:space="preserve">  </w:t>
      </w:r>
      <w:r w:rsidR="00A35A52">
        <w:rPr>
          <w:lang w:val="pl-PL"/>
        </w:rPr>
        <w:t xml:space="preserve">i sprawdzenie umiejętności wychowawczych obojga rodziców. </w:t>
      </w:r>
      <w:r w:rsidR="00070CAA">
        <w:rPr>
          <w:lang w:val="pl-PL"/>
        </w:rPr>
        <w:lastRenderedPageBreak/>
        <w:t>Przygotowanie sprawozdania sąd powierzył stowarzyszeniu „</w:t>
      </w:r>
      <w:proofErr w:type="spellStart"/>
      <w:r w:rsidR="00070CAA">
        <w:rPr>
          <w:lang w:val="pl-PL"/>
        </w:rPr>
        <w:t>Sauv</w:t>
      </w:r>
      <w:r w:rsidR="00134AC3">
        <w:rPr>
          <w:lang w:val="pl-PL"/>
        </w:rPr>
        <w:t>e</w:t>
      </w:r>
      <w:r w:rsidR="00070CAA">
        <w:rPr>
          <w:lang w:val="pl-PL"/>
        </w:rPr>
        <w:t>garde</w:t>
      </w:r>
      <w:proofErr w:type="spellEnd"/>
      <w:r w:rsidR="00070CAA">
        <w:rPr>
          <w:lang w:val="pl-PL"/>
        </w:rPr>
        <w:t xml:space="preserve"> 85” zajmującemu się opieką społeczną. </w:t>
      </w:r>
    </w:p>
    <w:p w:rsidR="00443928" w:rsidRPr="001546A7" w:rsidRDefault="00070CAA" w:rsidP="00443928">
      <w:pPr>
        <w:pStyle w:val="JuPara"/>
        <w:rPr>
          <w:lang w:val="pl-PL"/>
        </w:rPr>
      </w:pPr>
      <w:r w:rsidRPr="00070CAA">
        <w:rPr>
          <w:lang w:val="pl-PL"/>
        </w:rPr>
        <w:t>Sporządzone przez</w:t>
      </w:r>
      <w:r>
        <w:rPr>
          <w:lang w:val="pl-PL"/>
        </w:rPr>
        <w:t xml:space="preserve"> psychologa i pracownicę </w:t>
      </w:r>
      <w:r w:rsidR="00B245CE">
        <w:rPr>
          <w:lang w:val="pl-PL"/>
        </w:rPr>
        <w:t>opieki społecznej</w:t>
      </w:r>
      <w:r w:rsidRPr="00070CAA">
        <w:rPr>
          <w:lang w:val="pl-PL"/>
        </w:rPr>
        <w:t xml:space="preserve"> w </w:t>
      </w:r>
      <w:proofErr w:type="gramStart"/>
      <w:r w:rsidRPr="00070CAA">
        <w:rPr>
          <w:lang w:val="pl-PL"/>
        </w:rPr>
        <w:t xml:space="preserve">dniu </w:t>
      </w:r>
      <w:r w:rsidR="00B245CE">
        <w:rPr>
          <w:lang w:val="pl-PL"/>
        </w:rPr>
        <w:t xml:space="preserve">    </w:t>
      </w:r>
      <w:r w:rsidRPr="00070CAA">
        <w:rPr>
          <w:lang w:val="pl-PL"/>
        </w:rPr>
        <w:t>3 lutego</w:t>
      </w:r>
      <w:proofErr w:type="gramEnd"/>
      <w:r w:rsidRPr="00070CAA">
        <w:rPr>
          <w:lang w:val="pl-PL"/>
        </w:rPr>
        <w:t xml:space="preserve"> 2009 roku sprawozdanie</w:t>
      </w:r>
      <w:r>
        <w:rPr>
          <w:lang w:val="pl-PL"/>
        </w:rPr>
        <w:t xml:space="preserve"> zalecało przejęcie opieki nad D. </w:t>
      </w:r>
      <w:proofErr w:type="gramStart"/>
      <w:r>
        <w:rPr>
          <w:lang w:val="pl-PL"/>
        </w:rPr>
        <w:t>i</w:t>
      </w:r>
      <w:proofErr w:type="gramEnd"/>
      <w:r>
        <w:rPr>
          <w:lang w:val="pl-PL"/>
        </w:rPr>
        <w:t xml:space="preserve"> A. </w:t>
      </w:r>
      <w:proofErr w:type="gramStart"/>
      <w:r>
        <w:rPr>
          <w:lang w:val="pl-PL"/>
        </w:rPr>
        <w:t>przez</w:t>
      </w:r>
      <w:proofErr w:type="gramEnd"/>
      <w:r>
        <w:rPr>
          <w:lang w:val="pl-PL"/>
        </w:rPr>
        <w:t xml:space="preserve"> ojca. </w:t>
      </w:r>
      <w:r w:rsidRPr="00070CAA">
        <w:rPr>
          <w:lang w:val="pl-PL"/>
        </w:rPr>
        <w:t xml:space="preserve">Wskazano, że D. </w:t>
      </w:r>
      <w:proofErr w:type="gramStart"/>
      <w:r w:rsidRPr="00070CAA">
        <w:rPr>
          <w:lang w:val="pl-PL"/>
        </w:rPr>
        <w:t>i</w:t>
      </w:r>
      <w:proofErr w:type="gramEnd"/>
      <w:r w:rsidRPr="00070CAA">
        <w:rPr>
          <w:lang w:val="pl-PL"/>
        </w:rPr>
        <w:t xml:space="preserve"> A., </w:t>
      </w:r>
      <w:proofErr w:type="gramStart"/>
      <w:r w:rsidRPr="00070CAA">
        <w:rPr>
          <w:lang w:val="pl-PL"/>
        </w:rPr>
        <w:t>których</w:t>
      </w:r>
      <w:proofErr w:type="gramEnd"/>
      <w:r w:rsidRPr="00070CAA">
        <w:rPr>
          <w:lang w:val="pl-PL"/>
        </w:rPr>
        <w:t xml:space="preserve"> wyjaśnienia uznano za wiarygodne, opisywali atmosferę terroru</w:t>
      </w:r>
      <w:r w:rsidR="00B70518">
        <w:rPr>
          <w:lang w:val="pl-PL"/>
        </w:rPr>
        <w:t>,</w:t>
      </w:r>
      <w:r>
        <w:rPr>
          <w:lang w:val="pl-PL"/>
        </w:rPr>
        <w:t xml:space="preserve"> jaką stwarzała ich matka i dziadek ze strony matki, mówili o wielokrotnych przypadkach stosowania poważnej przemocy fizycznej i psychicznej przez matkę i dziadka, w szczególności wobec</w:t>
      </w:r>
      <w:r w:rsidR="00C7078B">
        <w:rPr>
          <w:lang w:val="pl-PL"/>
        </w:rPr>
        <w:t xml:space="preserve"> D., </w:t>
      </w:r>
      <w:proofErr w:type="gramStart"/>
      <w:r w:rsidR="00C7078B">
        <w:rPr>
          <w:lang w:val="pl-PL"/>
        </w:rPr>
        <w:t>o</w:t>
      </w:r>
      <w:proofErr w:type="gramEnd"/>
      <w:r w:rsidR="00C7078B">
        <w:rPr>
          <w:lang w:val="pl-PL"/>
        </w:rPr>
        <w:t xml:space="preserve"> próbach manipulacji co do osoby</w:t>
      </w:r>
      <w:r>
        <w:rPr>
          <w:lang w:val="pl-PL"/>
        </w:rPr>
        <w:t xml:space="preserve"> ich ojca i utrudnianiu im kontaktu z ojcem, o </w:t>
      </w:r>
      <w:r w:rsidR="001546A7">
        <w:rPr>
          <w:lang w:val="pl-PL"/>
        </w:rPr>
        <w:t>brudnym i zaniedbanym mieszkani</w:t>
      </w:r>
      <w:r w:rsidR="00C7078B">
        <w:rPr>
          <w:lang w:val="pl-PL"/>
        </w:rPr>
        <w:t>u, o „niepewnym” przywiązaniu do</w:t>
      </w:r>
      <w:r w:rsidR="001546A7">
        <w:rPr>
          <w:lang w:val="pl-PL"/>
        </w:rPr>
        <w:t xml:space="preserve"> matki - więzy te oparte</w:t>
      </w:r>
      <w:r w:rsidR="00C7078B">
        <w:rPr>
          <w:lang w:val="pl-PL"/>
        </w:rPr>
        <w:t xml:space="preserve"> były</w:t>
      </w:r>
      <w:r w:rsidR="001546A7">
        <w:rPr>
          <w:lang w:val="pl-PL"/>
        </w:rPr>
        <w:t xml:space="preserve"> na nieprzewidywalności ich matki, na jej przemocy i na </w:t>
      </w:r>
      <w:r w:rsidR="007057CB">
        <w:rPr>
          <w:lang w:val="pl-PL"/>
        </w:rPr>
        <w:t>odczuwanym na co dzień strachu -</w:t>
      </w:r>
      <w:r w:rsidR="001546A7">
        <w:rPr>
          <w:lang w:val="pl-PL"/>
        </w:rPr>
        <w:t xml:space="preserve"> o braku matczynej troski wobec nich. </w:t>
      </w:r>
      <w:r w:rsidR="00B70518">
        <w:rPr>
          <w:lang w:val="pl-PL"/>
        </w:rPr>
        <w:t>Ponadto</w:t>
      </w:r>
      <w:r w:rsidR="001546A7" w:rsidRPr="001546A7">
        <w:rPr>
          <w:lang w:val="pl-PL"/>
        </w:rPr>
        <w:t xml:space="preserve"> zgłosili, że ich matka jest alkoholic</w:t>
      </w:r>
      <w:r w:rsidR="00B70518">
        <w:rPr>
          <w:lang w:val="pl-PL"/>
        </w:rPr>
        <w:t>zką. W podsumowaniu sprawozdania</w:t>
      </w:r>
      <w:r w:rsidR="001546A7" w:rsidRPr="001546A7">
        <w:rPr>
          <w:lang w:val="pl-PL"/>
        </w:rPr>
        <w:t xml:space="preserve"> podkreślono </w:t>
      </w:r>
      <w:proofErr w:type="gramStart"/>
      <w:r w:rsidR="007057CB">
        <w:rPr>
          <w:lang w:val="pl-PL"/>
        </w:rPr>
        <w:t xml:space="preserve">zaniepokojenie </w:t>
      </w:r>
      <w:r w:rsidR="001546A7" w:rsidRPr="001546A7">
        <w:rPr>
          <w:lang w:val="pl-PL"/>
        </w:rPr>
        <w:t xml:space="preserve"> jego</w:t>
      </w:r>
      <w:proofErr w:type="gramEnd"/>
      <w:r w:rsidR="001546A7" w:rsidRPr="001546A7">
        <w:rPr>
          <w:lang w:val="pl-PL"/>
        </w:rPr>
        <w:t xml:space="preserve"> autorów</w:t>
      </w:r>
      <w:r w:rsidR="00C7078B">
        <w:rPr>
          <w:lang w:val="pl-PL"/>
        </w:rPr>
        <w:t xml:space="preserve"> i wskazano co następuje: ”</w:t>
      </w:r>
      <w:r w:rsidR="001546A7">
        <w:rPr>
          <w:lang w:val="pl-PL"/>
        </w:rPr>
        <w:t xml:space="preserve">jeśli zgłaszana przemoc ma </w:t>
      </w:r>
      <w:r w:rsidR="00B70518">
        <w:rPr>
          <w:lang w:val="pl-PL"/>
        </w:rPr>
        <w:t xml:space="preserve">                     </w:t>
      </w:r>
      <w:r w:rsidR="001546A7">
        <w:rPr>
          <w:lang w:val="pl-PL"/>
        </w:rPr>
        <w:t>w rzeczywistości miejsce</w:t>
      </w:r>
      <w:r w:rsidR="00C7078B">
        <w:rPr>
          <w:lang w:val="pl-PL"/>
        </w:rPr>
        <w:t>, to</w:t>
      </w:r>
      <w:r w:rsidR="001546A7">
        <w:rPr>
          <w:lang w:val="pl-PL"/>
        </w:rPr>
        <w:t xml:space="preserve"> [powrót do matki]</w:t>
      </w:r>
      <w:r w:rsidR="0060065E">
        <w:rPr>
          <w:lang w:val="pl-PL"/>
        </w:rPr>
        <w:t xml:space="preserve"> spowoduje niezrozumienie, dezorientację i załamanie psychiczne dzieci; co więcej będzie czynnikiem do ewentualnego przejścia do czynu, jak już dzieci zgłaszały: wobec matki (…), wobec nich samych (…) lub ucieczki (…)”</w:t>
      </w:r>
      <w:r w:rsidR="00147E95">
        <w:rPr>
          <w:lang w:val="pl-PL"/>
        </w:rPr>
        <w:t>.</w:t>
      </w:r>
      <w:r w:rsidR="001546A7" w:rsidRPr="001546A7">
        <w:rPr>
          <w:lang w:val="pl-PL"/>
        </w:rPr>
        <w:t xml:space="preserve">  </w:t>
      </w:r>
      <w:r w:rsidRPr="001546A7">
        <w:rPr>
          <w:lang w:val="pl-PL"/>
        </w:rPr>
        <w:t xml:space="preserve">   </w:t>
      </w:r>
    </w:p>
    <w:p w:rsidR="00443928" w:rsidRPr="0060065E" w:rsidRDefault="00443928" w:rsidP="00443928">
      <w:pPr>
        <w:pStyle w:val="JuHA"/>
        <w:rPr>
          <w:lang w:val="pl-PL"/>
        </w:rPr>
      </w:pPr>
      <w:r w:rsidRPr="005E4B0E">
        <w:rPr>
          <w:lang w:val="pl-PL"/>
        </w:rPr>
        <w:t>C.  </w:t>
      </w:r>
      <w:r w:rsidR="0060065E" w:rsidRPr="0060065E">
        <w:rPr>
          <w:lang w:val="pl-PL"/>
        </w:rPr>
        <w:t>Postanowienie</w:t>
      </w:r>
      <w:r w:rsidRPr="0060065E">
        <w:rPr>
          <w:lang w:val="pl-PL"/>
        </w:rPr>
        <w:t xml:space="preserve"> </w:t>
      </w:r>
      <w:r w:rsidRPr="0060065E">
        <w:rPr>
          <w:i/>
          <w:lang w:val="pl-PL"/>
        </w:rPr>
        <w:t xml:space="preserve">High Court of </w:t>
      </w:r>
      <w:proofErr w:type="spellStart"/>
      <w:r w:rsidRPr="0060065E">
        <w:rPr>
          <w:i/>
          <w:lang w:val="pl-PL"/>
        </w:rPr>
        <w:t>Justice</w:t>
      </w:r>
      <w:proofErr w:type="spellEnd"/>
      <w:r w:rsidRPr="0060065E">
        <w:rPr>
          <w:lang w:val="pl-PL"/>
        </w:rPr>
        <w:t xml:space="preserve"> </w:t>
      </w:r>
      <w:r w:rsidR="00212A85">
        <w:rPr>
          <w:lang w:val="pl-PL"/>
        </w:rPr>
        <w:t>z dnia 9 stycznia</w:t>
      </w:r>
      <w:r w:rsidR="0060065E" w:rsidRPr="0060065E">
        <w:rPr>
          <w:lang w:val="pl-PL"/>
        </w:rPr>
        <w:t xml:space="preserve"> 2009 roku</w:t>
      </w:r>
    </w:p>
    <w:p w:rsidR="00443928" w:rsidRPr="004E3191"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15</w:t>
      </w:r>
      <w:r>
        <w:fldChar w:fldCharType="end"/>
      </w:r>
      <w:r w:rsidRPr="005E4B0E">
        <w:rPr>
          <w:lang w:val="pl-PL"/>
        </w:rPr>
        <w:t>.  </w:t>
      </w:r>
      <w:r w:rsidR="0060065E" w:rsidRPr="004E3191">
        <w:rPr>
          <w:lang w:val="pl-PL"/>
        </w:rPr>
        <w:t xml:space="preserve">W dniu 5 stycznia 2009 roku skarżąca zwróciła się do sądu </w:t>
      </w:r>
      <w:r w:rsidR="003D4CA1" w:rsidRPr="004E3191">
        <w:rPr>
          <w:lang w:val="pl-PL"/>
        </w:rPr>
        <w:t>brytyjskiego</w:t>
      </w:r>
      <w:r w:rsidR="0060065E" w:rsidRPr="004E3191">
        <w:rPr>
          <w:lang w:val="pl-PL"/>
        </w:rPr>
        <w:t xml:space="preserve"> na podstawie</w:t>
      </w:r>
      <w:r w:rsidRPr="004E3191">
        <w:rPr>
          <w:lang w:val="pl-PL"/>
        </w:rPr>
        <w:t xml:space="preserve"> </w:t>
      </w:r>
      <w:r w:rsidRPr="004E3191">
        <w:rPr>
          <w:i/>
          <w:lang w:val="pl-PL"/>
        </w:rPr>
        <w:t xml:space="preserve">Child </w:t>
      </w:r>
      <w:proofErr w:type="spellStart"/>
      <w:r w:rsidRPr="004E3191">
        <w:rPr>
          <w:i/>
          <w:lang w:val="pl-PL"/>
        </w:rPr>
        <w:t>Abduction</w:t>
      </w:r>
      <w:proofErr w:type="spellEnd"/>
      <w:r w:rsidRPr="004E3191">
        <w:rPr>
          <w:i/>
          <w:lang w:val="pl-PL"/>
        </w:rPr>
        <w:t xml:space="preserve"> and </w:t>
      </w:r>
      <w:proofErr w:type="spellStart"/>
      <w:r w:rsidRPr="004E3191">
        <w:rPr>
          <w:i/>
          <w:lang w:val="pl-PL"/>
        </w:rPr>
        <w:t>Custody</w:t>
      </w:r>
      <w:proofErr w:type="spellEnd"/>
      <w:r w:rsidRPr="004E3191">
        <w:rPr>
          <w:i/>
          <w:lang w:val="pl-PL"/>
        </w:rPr>
        <w:t xml:space="preserve"> </w:t>
      </w:r>
      <w:proofErr w:type="spellStart"/>
      <w:r w:rsidRPr="004E3191">
        <w:rPr>
          <w:i/>
          <w:lang w:val="pl-PL"/>
        </w:rPr>
        <w:t>Act</w:t>
      </w:r>
      <w:proofErr w:type="spellEnd"/>
      <w:r w:rsidR="0060065E" w:rsidRPr="004E3191">
        <w:rPr>
          <w:i/>
          <w:lang w:val="pl-PL"/>
        </w:rPr>
        <w:t xml:space="preserve"> </w:t>
      </w:r>
      <w:r w:rsidRPr="004E3191">
        <w:rPr>
          <w:i/>
          <w:lang w:val="pl-PL"/>
        </w:rPr>
        <w:t>1985</w:t>
      </w:r>
      <w:r w:rsidR="004E3191" w:rsidRPr="004E3191">
        <w:rPr>
          <w:lang w:val="pl-PL"/>
        </w:rPr>
        <w:t xml:space="preserve"> oraz rozporządzenia Bruksela II bis</w:t>
      </w:r>
      <w:r w:rsidRPr="004E3191">
        <w:rPr>
          <w:lang w:val="pl-PL"/>
        </w:rPr>
        <w:t>.</w:t>
      </w:r>
      <w:r w:rsidR="004E3191" w:rsidRPr="004E3191">
        <w:rPr>
          <w:lang w:val="pl-PL"/>
        </w:rPr>
        <w:t xml:space="preserve"> W dniu 9 stycznia 2009 </w:t>
      </w:r>
      <w:proofErr w:type="gramStart"/>
      <w:r w:rsidR="004E3191" w:rsidRPr="004E3191">
        <w:rPr>
          <w:lang w:val="pl-PL"/>
        </w:rPr>
        <w:t xml:space="preserve">roku </w:t>
      </w:r>
      <w:r w:rsidRPr="004E3191">
        <w:rPr>
          <w:lang w:val="pl-PL"/>
        </w:rPr>
        <w:t xml:space="preserve"> </w:t>
      </w:r>
      <w:r w:rsidRPr="004E3191">
        <w:rPr>
          <w:i/>
          <w:lang w:val="pl-PL"/>
        </w:rPr>
        <w:t>High</w:t>
      </w:r>
      <w:proofErr w:type="gramEnd"/>
      <w:r w:rsidRPr="004E3191">
        <w:rPr>
          <w:i/>
          <w:lang w:val="pl-PL"/>
        </w:rPr>
        <w:t xml:space="preserve"> Court of </w:t>
      </w:r>
      <w:proofErr w:type="spellStart"/>
      <w:r w:rsidRPr="004E3191">
        <w:rPr>
          <w:i/>
          <w:lang w:val="pl-PL"/>
        </w:rPr>
        <w:t>Justice</w:t>
      </w:r>
      <w:proofErr w:type="spellEnd"/>
      <w:r w:rsidRPr="004E3191">
        <w:rPr>
          <w:lang w:val="pl-PL"/>
        </w:rPr>
        <w:t xml:space="preserve"> </w:t>
      </w:r>
      <w:r w:rsidR="004E3191" w:rsidRPr="004E3191">
        <w:rPr>
          <w:lang w:val="pl-PL"/>
        </w:rPr>
        <w:t>uznał, że zatrzymanie D.</w:t>
      </w:r>
      <w:r w:rsidR="004E3191">
        <w:rPr>
          <w:lang w:val="pl-PL"/>
        </w:rPr>
        <w:t xml:space="preserve"> </w:t>
      </w:r>
      <w:proofErr w:type="gramStart"/>
      <w:r w:rsidR="004E3191">
        <w:rPr>
          <w:lang w:val="pl-PL"/>
        </w:rPr>
        <w:t>i</w:t>
      </w:r>
      <w:proofErr w:type="gramEnd"/>
      <w:r w:rsidR="004E3191">
        <w:rPr>
          <w:lang w:val="pl-PL"/>
        </w:rPr>
        <w:t xml:space="preserve"> A. </w:t>
      </w:r>
      <w:proofErr w:type="gramStart"/>
      <w:r w:rsidR="004E3191">
        <w:rPr>
          <w:lang w:val="pl-PL"/>
        </w:rPr>
        <w:t>przez</w:t>
      </w:r>
      <w:proofErr w:type="gramEnd"/>
      <w:r w:rsidR="004E3191">
        <w:rPr>
          <w:lang w:val="pl-PL"/>
        </w:rPr>
        <w:t xml:space="preserve"> ojca jest bezprawne i post</w:t>
      </w:r>
      <w:r w:rsidR="007057CB">
        <w:rPr>
          <w:lang w:val="pl-PL"/>
        </w:rPr>
        <w:t>anowił o ich powrocie do matki oraz</w:t>
      </w:r>
      <w:r w:rsidR="004E3191">
        <w:rPr>
          <w:lang w:val="pl-PL"/>
        </w:rPr>
        <w:t xml:space="preserve"> ustanowił aż do odwołania nadzór kuratorski sądu</w:t>
      </w:r>
      <w:r w:rsidRPr="004E3191">
        <w:rPr>
          <w:lang w:val="pl-PL"/>
        </w:rPr>
        <w:t xml:space="preserve"> (</w:t>
      </w:r>
      <w:proofErr w:type="spellStart"/>
      <w:r w:rsidRPr="004E3191">
        <w:rPr>
          <w:i/>
          <w:lang w:val="pl-PL"/>
        </w:rPr>
        <w:t>Wards</w:t>
      </w:r>
      <w:proofErr w:type="spellEnd"/>
      <w:r w:rsidRPr="004E3191">
        <w:rPr>
          <w:i/>
          <w:lang w:val="pl-PL"/>
        </w:rPr>
        <w:t xml:space="preserve"> of Court</w:t>
      </w:r>
      <w:r w:rsidRPr="004E3191">
        <w:rPr>
          <w:lang w:val="pl-PL"/>
        </w:rPr>
        <w:t>)</w:t>
      </w:r>
      <w:r w:rsidR="004E3191">
        <w:rPr>
          <w:lang w:val="pl-PL"/>
        </w:rPr>
        <w:t>.</w:t>
      </w:r>
    </w:p>
    <w:p w:rsidR="00443928" w:rsidRPr="00826BEA" w:rsidRDefault="00443928" w:rsidP="00443928">
      <w:pPr>
        <w:pStyle w:val="JuHA"/>
        <w:rPr>
          <w:lang w:val="pl-PL"/>
        </w:rPr>
      </w:pPr>
      <w:r w:rsidRPr="005E4B0E">
        <w:rPr>
          <w:lang w:val="pl-PL"/>
        </w:rPr>
        <w:t>D.  </w:t>
      </w:r>
      <w:r w:rsidR="004E3191" w:rsidRPr="00826BEA">
        <w:rPr>
          <w:lang w:val="pl-PL"/>
        </w:rPr>
        <w:t xml:space="preserve">Skierowanie sprawy do </w:t>
      </w:r>
      <w:r w:rsidR="00826BEA">
        <w:rPr>
          <w:lang w:val="pl-PL"/>
        </w:rPr>
        <w:t>organów</w:t>
      </w:r>
      <w:r w:rsidR="004E3191" w:rsidRPr="00826BEA">
        <w:rPr>
          <w:lang w:val="pl-PL"/>
        </w:rPr>
        <w:t xml:space="preserve"> centralnych</w:t>
      </w:r>
    </w:p>
    <w:p w:rsidR="00443928" w:rsidRPr="00826BEA" w:rsidRDefault="00443928" w:rsidP="00443928">
      <w:pPr>
        <w:pStyle w:val="JuPara"/>
        <w:rPr>
          <w:lang w:val="pl-PL"/>
        </w:rPr>
      </w:pPr>
      <w:r>
        <w:fldChar w:fldCharType="begin"/>
      </w:r>
      <w:r w:rsidRPr="00826BEA">
        <w:rPr>
          <w:lang w:val="pl-PL"/>
        </w:rPr>
        <w:instrText xml:space="preserve"> SEQ level0 \*arabic </w:instrText>
      </w:r>
      <w:r>
        <w:fldChar w:fldCharType="separate"/>
      </w:r>
      <w:r w:rsidR="005A4E46">
        <w:rPr>
          <w:noProof/>
          <w:lang w:val="pl-PL"/>
        </w:rPr>
        <w:t>16</w:t>
      </w:r>
      <w:r>
        <w:fldChar w:fldCharType="end"/>
      </w:r>
      <w:r w:rsidRPr="00826BEA">
        <w:rPr>
          <w:lang w:val="pl-PL"/>
        </w:rPr>
        <w:t>.  </w:t>
      </w:r>
      <w:r w:rsidR="00826BEA" w:rsidRPr="00826BEA">
        <w:rPr>
          <w:lang w:val="pl-PL"/>
        </w:rPr>
        <w:t xml:space="preserve">W dniu 12 stycznia 2009 roku skarżąca złożyła wniosek do </w:t>
      </w:r>
      <w:proofErr w:type="spellStart"/>
      <w:r w:rsidRPr="00826BEA">
        <w:rPr>
          <w:i/>
          <w:lang w:val="pl-PL"/>
        </w:rPr>
        <w:t>Official</w:t>
      </w:r>
      <w:proofErr w:type="spellEnd"/>
      <w:r w:rsidRPr="00826BEA">
        <w:rPr>
          <w:i/>
          <w:lang w:val="pl-PL"/>
        </w:rPr>
        <w:t xml:space="preserve"> </w:t>
      </w:r>
      <w:proofErr w:type="spellStart"/>
      <w:r w:rsidRPr="00826BEA">
        <w:rPr>
          <w:i/>
          <w:lang w:val="pl-PL"/>
        </w:rPr>
        <w:t>Solicitor</w:t>
      </w:r>
      <w:proofErr w:type="spellEnd"/>
      <w:r w:rsidR="00C7078B">
        <w:rPr>
          <w:lang w:val="pl-PL"/>
        </w:rPr>
        <w:t xml:space="preserve"> w </w:t>
      </w:r>
      <w:r w:rsidRPr="00826BEA">
        <w:rPr>
          <w:i/>
          <w:lang w:val="pl-PL"/>
        </w:rPr>
        <w:t xml:space="preserve">International Child </w:t>
      </w:r>
      <w:proofErr w:type="spellStart"/>
      <w:r w:rsidRPr="00826BEA">
        <w:rPr>
          <w:i/>
          <w:lang w:val="pl-PL"/>
        </w:rPr>
        <w:t>Abduction</w:t>
      </w:r>
      <w:proofErr w:type="spellEnd"/>
      <w:r w:rsidRPr="00826BEA">
        <w:rPr>
          <w:i/>
          <w:lang w:val="pl-PL"/>
        </w:rPr>
        <w:t xml:space="preserve"> and </w:t>
      </w:r>
      <w:proofErr w:type="spellStart"/>
      <w:r w:rsidRPr="00826BEA">
        <w:rPr>
          <w:i/>
          <w:lang w:val="pl-PL"/>
        </w:rPr>
        <w:t>Contact</w:t>
      </w:r>
      <w:proofErr w:type="spellEnd"/>
      <w:r w:rsidRPr="00826BEA">
        <w:rPr>
          <w:i/>
          <w:lang w:val="pl-PL"/>
        </w:rPr>
        <w:t xml:space="preserve"> Unit</w:t>
      </w:r>
      <w:r w:rsidRPr="00826BEA">
        <w:rPr>
          <w:lang w:val="pl-PL"/>
        </w:rPr>
        <w:t xml:space="preserve">, </w:t>
      </w:r>
      <w:r w:rsidR="00826BEA" w:rsidRPr="00826BEA">
        <w:rPr>
          <w:lang w:val="pl-PL"/>
        </w:rPr>
        <w:t>o</w:t>
      </w:r>
      <w:r w:rsidR="00826BEA">
        <w:rPr>
          <w:lang w:val="pl-PL"/>
        </w:rPr>
        <w:t>rganu centralnego Anglii i Walii w ro</w:t>
      </w:r>
      <w:r w:rsidR="0052079F">
        <w:rPr>
          <w:lang w:val="pl-PL"/>
        </w:rPr>
        <w:t xml:space="preserve">zumieniu Konwencji haskiej z </w:t>
      </w:r>
      <w:proofErr w:type="gramStart"/>
      <w:r w:rsidR="0052079F">
        <w:rPr>
          <w:lang w:val="pl-PL"/>
        </w:rPr>
        <w:t>dnia</w:t>
      </w:r>
      <w:r w:rsidR="00826BEA">
        <w:rPr>
          <w:lang w:val="pl-PL"/>
        </w:rPr>
        <w:t xml:space="preserve"> </w:t>
      </w:r>
      <w:r w:rsidR="0052079F">
        <w:rPr>
          <w:lang w:val="pl-PL"/>
        </w:rPr>
        <w:t xml:space="preserve">               </w:t>
      </w:r>
      <w:r w:rsidR="00826BEA">
        <w:rPr>
          <w:lang w:val="pl-PL"/>
        </w:rPr>
        <w:t>2</w:t>
      </w:r>
      <w:r w:rsidR="00C7078B">
        <w:rPr>
          <w:lang w:val="pl-PL"/>
        </w:rPr>
        <w:t>5 października</w:t>
      </w:r>
      <w:proofErr w:type="gramEnd"/>
      <w:r w:rsidR="00C7078B">
        <w:rPr>
          <w:lang w:val="pl-PL"/>
        </w:rPr>
        <w:t xml:space="preserve"> 1980 r. dotyczącej</w:t>
      </w:r>
      <w:r w:rsidR="00826BEA">
        <w:rPr>
          <w:lang w:val="pl-PL"/>
        </w:rPr>
        <w:t xml:space="preserve"> cywilnych aspektów uprowadzenia dziecka za granicę</w:t>
      </w:r>
      <w:r w:rsidR="00C7078B">
        <w:rPr>
          <w:lang w:val="pl-PL"/>
        </w:rPr>
        <w:t>,</w:t>
      </w:r>
      <w:r w:rsidR="00A621A9">
        <w:rPr>
          <w:lang w:val="pl-PL"/>
        </w:rPr>
        <w:t xml:space="preserve"> </w:t>
      </w:r>
      <w:r w:rsidR="00C7078B" w:rsidRPr="00826BEA">
        <w:rPr>
          <w:lang w:val="pl-PL"/>
        </w:rPr>
        <w:t xml:space="preserve">o </w:t>
      </w:r>
      <w:r w:rsidR="00C7078B">
        <w:rPr>
          <w:lang w:val="pl-PL"/>
        </w:rPr>
        <w:t xml:space="preserve">powrót dzieci </w:t>
      </w:r>
      <w:r w:rsidR="00A621A9">
        <w:rPr>
          <w:lang w:val="pl-PL"/>
        </w:rPr>
        <w:t xml:space="preserve">na podstawie tej konwencji </w:t>
      </w:r>
      <w:r w:rsidR="00791CC4">
        <w:rPr>
          <w:lang w:val="pl-PL"/>
        </w:rPr>
        <w:t xml:space="preserve">                      </w:t>
      </w:r>
      <w:r w:rsidR="00A621A9">
        <w:rPr>
          <w:lang w:val="pl-PL"/>
        </w:rPr>
        <w:t xml:space="preserve">i rozporządzenia Bruksela II bis. </w:t>
      </w:r>
      <w:r w:rsidR="00826BEA">
        <w:rPr>
          <w:lang w:val="pl-PL"/>
        </w:rPr>
        <w:t xml:space="preserve"> </w:t>
      </w:r>
    </w:p>
    <w:p w:rsidR="00443928" w:rsidRPr="00A621A9"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17</w:t>
      </w:r>
      <w:r>
        <w:fldChar w:fldCharType="end"/>
      </w:r>
      <w:r w:rsidRPr="005E4B0E">
        <w:rPr>
          <w:lang w:val="pl-PL"/>
        </w:rPr>
        <w:t>.  </w:t>
      </w:r>
      <w:r w:rsidR="00A621A9" w:rsidRPr="00A621A9">
        <w:rPr>
          <w:lang w:val="pl-PL"/>
        </w:rPr>
        <w:t xml:space="preserve">W dniu 13 stycznia 2009 roku, organ centralny Anglii i Walii przekazał ten wniosek do francuskiego organu centralnego, który następnego dnia skierował go do prokuratury w Poitiers </w:t>
      </w:r>
      <w:r w:rsidR="00A621A9">
        <w:rPr>
          <w:lang w:val="pl-PL"/>
        </w:rPr>
        <w:t xml:space="preserve">w celu </w:t>
      </w:r>
      <w:r w:rsidR="007057CB">
        <w:rPr>
          <w:lang w:val="pl-PL"/>
        </w:rPr>
        <w:t>przekazania</w:t>
      </w:r>
      <w:r w:rsidR="00A621A9">
        <w:rPr>
          <w:lang w:val="pl-PL"/>
        </w:rPr>
        <w:t xml:space="preserve"> sprawy do sądu rodzinnego.</w:t>
      </w:r>
    </w:p>
    <w:p w:rsidR="00443928" w:rsidRPr="00A621A9" w:rsidRDefault="00443928" w:rsidP="00443928">
      <w:pPr>
        <w:pStyle w:val="JuHA"/>
        <w:rPr>
          <w:lang w:val="pl-PL"/>
        </w:rPr>
      </w:pPr>
      <w:r w:rsidRPr="005E4B0E">
        <w:rPr>
          <w:lang w:val="pl-PL"/>
        </w:rPr>
        <w:lastRenderedPageBreak/>
        <w:t>E.  </w:t>
      </w:r>
      <w:r w:rsidR="00A621A9" w:rsidRPr="00A621A9">
        <w:rPr>
          <w:lang w:val="pl-PL"/>
        </w:rPr>
        <w:t xml:space="preserve">Postanowienie Wydziału Rodzinnego Sądu Wielkiej </w:t>
      </w:r>
      <w:proofErr w:type="gramStart"/>
      <w:r w:rsidR="00A621A9" w:rsidRPr="00A621A9">
        <w:rPr>
          <w:lang w:val="pl-PL"/>
        </w:rPr>
        <w:t xml:space="preserve">Instancji </w:t>
      </w:r>
      <w:r w:rsidR="00172BC5">
        <w:rPr>
          <w:lang w:val="pl-PL"/>
        </w:rPr>
        <w:t xml:space="preserve">       </w:t>
      </w:r>
      <w:r w:rsidR="00A621A9" w:rsidRPr="00A621A9">
        <w:rPr>
          <w:lang w:val="pl-PL"/>
        </w:rPr>
        <w:t>w</w:t>
      </w:r>
      <w:proofErr w:type="gramEnd"/>
      <w:r w:rsidR="00A621A9" w:rsidRPr="00A621A9">
        <w:rPr>
          <w:lang w:val="pl-PL"/>
        </w:rPr>
        <w:t xml:space="preserve"> Poitiers z dnia 2 lutego 2009 roku oraz orzeczenie Sądu Apelacyjnego w Poitiers z dnia 16 kwietnia 2009 roku i orzeczenie Sądu Kasacyjnego z dnia 8 lipca 2010 roku </w:t>
      </w:r>
    </w:p>
    <w:p w:rsidR="00443928" w:rsidRPr="00A621A9"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18</w:t>
      </w:r>
      <w:r>
        <w:fldChar w:fldCharType="end"/>
      </w:r>
      <w:r w:rsidRPr="005E4B0E">
        <w:rPr>
          <w:lang w:val="pl-PL"/>
        </w:rPr>
        <w:t>.  </w:t>
      </w:r>
      <w:r w:rsidR="007057CB">
        <w:rPr>
          <w:lang w:val="pl-PL"/>
        </w:rPr>
        <w:t>W dniu 20 stycznia 2009 roku p</w:t>
      </w:r>
      <w:r w:rsidR="00A621A9" w:rsidRPr="00A621A9">
        <w:rPr>
          <w:lang w:val="pl-PL"/>
        </w:rPr>
        <w:t xml:space="preserve">rokurator Republiki w Poitiers wezwał ojca </w:t>
      </w:r>
      <w:r w:rsidR="007506E1">
        <w:rPr>
          <w:lang w:val="pl-PL"/>
        </w:rPr>
        <w:t xml:space="preserve">D. </w:t>
      </w:r>
      <w:proofErr w:type="gramStart"/>
      <w:r w:rsidR="007506E1">
        <w:rPr>
          <w:lang w:val="pl-PL"/>
        </w:rPr>
        <w:t>i</w:t>
      </w:r>
      <w:proofErr w:type="gramEnd"/>
      <w:r w:rsidR="007506E1" w:rsidRPr="00A621A9">
        <w:rPr>
          <w:lang w:val="pl-PL"/>
        </w:rPr>
        <w:t xml:space="preserve"> </w:t>
      </w:r>
      <w:r w:rsidR="00A621A9" w:rsidRPr="00A621A9">
        <w:rPr>
          <w:lang w:val="pl-PL"/>
        </w:rPr>
        <w:t xml:space="preserve">A. </w:t>
      </w:r>
      <w:r w:rsidR="00A621A9">
        <w:rPr>
          <w:lang w:val="pl-PL"/>
        </w:rPr>
        <w:t xml:space="preserve">do Wydziału Rodzinnego Sądu Wielkiej </w:t>
      </w:r>
      <w:proofErr w:type="gramStart"/>
      <w:r w:rsidR="00A621A9">
        <w:rPr>
          <w:lang w:val="pl-PL"/>
        </w:rPr>
        <w:t>Inst</w:t>
      </w:r>
      <w:r w:rsidR="00663878">
        <w:rPr>
          <w:lang w:val="pl-PL"/>
        </w:rPr>
        <w:t xml:space="preserve">ancji </w:t>
      </w:r>
      <w:r w:rsidR="0090374D">
        <w:rPr>
          <w:lang w:val="pl-PL"/>
        </w:rPr>
        <w:t xml:space="preserve">        </w:t>
      </w:r>
      <w:r w:rsidR="00663878">
        <w:rPr>
          <w:lang w:val="pl-PL"/>
        </w:rPr>
        <w:t>w</w:t>
      </w:r>
      <w:proofErr w:type="gramEnd"/>
      <w:r w:rsidR="00663878">
        <w:rPr>
          <w:lang w:val="pl-PL"/>
        </w:rPr>
        <w:t xml:space="preserve"> Poitiers w celu przekazania mu postanowienia o nakazie powrotu dzieci do Wielkiej Brytanii.</w:t>
      </w:r>
    </w:p>
    <w:p w:rsidR="00443928" w:rsidRPr="00663878"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19</w:t>
      </w:r>
      <w:r>
        <w:fldChar w:fldCharType="end"/>
      </w:r>
      <w:r w:rsidRPr="005E4B0E">
        <w:rPr>
          <w:lang w:val="pl-PL"/>
        </w:rPr>
        <w:t>.  </w:t>
      </w:r>
      <w:r w:rsidR="00663878" w:rsidRPr="00663878">
        <w:rPr>
          <w:lang w:val="pl-PL"/>
        </w:rPr>
        <w:t xml:space="preserve">W dniu 23 stycznia 2009 roku odbyła się rozprawa, a w </w:t>
      </w:r>
      <w:proofErr w:type="gramStart"/>
      <w:r w:rsidR="00663878" w:rsidRPr="00663878">
        <w:rPr>
          <w:lang w:val="pl-PL"/>
        </w:rPr>
        <w:t xml:space="preserve">dniu </w:t>
      </w:r>
      <w:r w:rsidR="00AC15F6">
        <w:rPr>
          <w:lang w:val="pl-PL"/>
        </w:rPr>
        <w:t xml:space="preserve">            </w:t>
      </w:r>
      <w:r w:rsidR="00663878" w:rsidRPr="00663878">
        <w:rPr>
          <w:lang w:val="pl-PL"/>
        </w:rPr>
        <w:t>2 lutego</w:t>
      </w:r>
      <w:proofErr w:type="gramEnd"/>
      <w:r w:rsidR="00663878" w:rsidRPr="00663878">
        <w:rPr>
          <w:lang w:val="pl-PL"/>
        </w:rPr>
        <w:t xml:space="preserve"> 2009 roku, sąd rodzinny </w:t>
      </w:r>
      <w:r w:rsidR="00663878">
        <w:rPr>
          <w:lang w:val="pl-PL"/>
        </w:rPr>
        <w:t xml:space="preserve">zarządził </w:t>
      </w:r>
      <w:r w:rsidR="00E92DCB">
        <w:rPr>
          <w:lang w:val="pl-PL"/>
        </w:rPr>
        <w:t>powrót</w:t>
      </w:r>
      <w:r w:rsidR="00663878" w:rsidRPr="00663878">
        <w:rPr>
          <w:lang w:val="pl-PL"/>
        </w:rPr>
        <w:t xml:space="preserve"> D. </w:t>
      </w:r>
      <w:proofErr w:type="gramStart"/>
      <w:r w:rsidR="00663878">
        <w:rPr>
          <w:lang w:val="pl-PL"/>
        </w:rPr>
        <w:t>i</w:t>
      </w:r>
      <w:proofErr w:type="gramEnd"/>
      <w:r w:rsidR="00663878">
        <w:rPr>
          <w:lang w:val="pl-PL"/>
        </w:rPr>
        <w:t xml:space="preserve"> A. </w:t>
      </w:r>
      <w:proofErr w:type="gramStart"/>
      <w:r w:rsidR="00663878">
        <w:rPr>
          <w:lang w:val="pl-PL"/>
        </w:rPr>
        <w:t>do</w:t>
      </w:r>
      <w:proofErr w:type="gramEnd"/>
      <w:r w:rsidR="00663878">
        <w:rPr>
          <w:lang w:val="pl-PL"/>
        </w:rPr>
        <w:t xml:space="preserve"> Wielkiej Brytanii w ciągu 72 godzin, po groźbą zapłaty 200 euro za każdy dzień zwłoki i na p</w:t>
      </w:r>
      <w:r w:rsidR="007057CB">
        <w:rPr>
          <w:lang w:val="pl-PL"/>
        </w:rPr>
        <w:t xml:space="preserve">odstawie artykułu 26 Konwencji </w:t>
      </w:r>
      <w:r w:rsidR="004F741A">
        <w:rPr>
          <w:lang w:val="pl-PL"/>
        </w:rPr>
        <w:t>h</w:t>
      </w:r>
      <w:r w:rsidR="00663878">
        <w:rPr>
          <w:lang w:val="pl-PL"/>
        </w:rPr>
        <w:t xml:space="preserve">askiej nałożył na ojca </w:t>
      </w:r>
      <w:r w:rsidR="00557E8B">
        <w:rPr>
          <w:lang w:val="pl-PL"/>
        </w:rPr>
        <w:t>obowiązek zapłaty</w:t>
      </w:r>
      <w:r w:rsidR="00663878">
        <w:rPr>
          <w:lang w:val="pl-PL"/>
        </w:rPr>
        <w:t xml:space="preserve"> 3 000 euro na rzecz pierwszej skarżącej. </w:t>
      </w:r>
    </w:p>
    <w:p w:rsidR="00443928" w:rsidRPr="00A0343A" w:rsidRDefault="00A0343A" w:rsidP="00443928">
      <w:pPr>
        <w:pStyle w:val="JuPara"/>
        <w:rPr>
          <w:lang w:val="pl-PL"/>
        </w:rPr>
      </w:pPr>
      <w:r>
        <w:rPr>
          <w:lang w:val="pl-PL"/>
        </w:rPr>
        <w:t>Sąd</w:t>
      </w:r>
      <w:r w:rsidR="00663878" w:rsidRPr="00A0343A">
        <w:rPr>
          <w:lang w:val="pl-PL"/>
        </w:rPr>
        <w:t xml:space="preserve"> rodzinny</w:t>
      </w:r>
      <w:r w:rsidRPr="00A0343A">
        <w:rPr>
          <w:lang w:val="pl-PL"/>
        </w:rPr>
        <w:t xml:space="preserve"> ocenił w pierwszym rzędzie, że postanowienie z </w:t>
      </w:r>
      <w:proofErr w:type="gramStart"/>
      <w:r w:rsidRPr="00A0343A">
        <w:rPr>
          <w:lang w:val="pl-PL"/>
        </w:rPr>
        <w:t xml:space="preserve">dnia </w:t>
      </w:r>
      <w:r w:rsidR="00640AF9">
        <w:rPr>
          <w:lang w:val="pl-PL"/>
        </w:rPr>
        <w:t xml:space="preserve">       </w:t>
      </w:r>
      <w:r w:rsidRPr="00A0343A">
        <w:rPr>
          <w:lang w:val="pl-PL"/>
        </w:rPr>
        <w:t>30 grudnia</w:t>
      </w:r>
      <w:proofErr w:type="gramEnd"/>
      <w:r w:rsidRPr="00A0343A">
        <w:rPr>
          <w:lang w:val="pl-PL"/>
        </w:rPr>
        <w:t xml:space="preserve"> 2008 roku</w:t>
      </w:r>
      <w:r w:rsidR="007057CB">
        <w:rPr>
          <w:lang w:val="pl-PL"/>
        </w:rPr>
        <w:t xml:space="preserve"> Sądu R</w:t>
      </w:r>
      <w:r>
        <w:rPr>
          <w:lang w:val="pl-PL"/>
        </w:rPr>
        <w:t>odzinnego w La Roche-sur-</w:t>
      </w:r>
      <w:proofErr w:type="spellStart"/>
      <w:r>
        <w:rPr>
          <w:lang w:val="pl-PL"/>
        </w:rPr>
        <w:t>Yon</w:t>
      </w:r>
      <w:proofErr w:type="spellEnd"/>
      <w:r>
        <w:rPr>
          <w:lang w:val="pl-PL"/>
        </w:rPr>
        <w:t xml:space="preserve"> nie sprawił</w:t>
      </w:r>
      <w:r w:rsidR="00C7078B">
        <w:rPr>
          <w:lang w:val="pl-PL"/>
        </w:rPr>
        <w:t>o</w:t>
      </w:r>
      <w:r>
        <w:rPr>
          <w:lang w:val="pl-PL"/>
        </w:rPr>
        <w:t>, że zatrzymanie dzieci stało się zgodne z prawem. W istocie, artykuł 20 Rozporządzenia Bruksela II Bis zezwala</w:t>
      </w:r>
      <w:r w:rsidR="007057CB">
        <w:rPr>
          <w:lang w:val="pl-PL"/>
        </w:rPr>
        <w:t xml:space="preserve"> na </w:t>
      </w:r>
      <w:r w:rsidR="00C7078B">
        <w:rPr>
          <w:lang w:val="pl-PL"/>
        </w:rPr>
        <w:t>zastosowanie</w:t>
      </w:r>
      <w:r>
        <w:rPr>
          <w:lang w:val="pl-PL"/>
        </w:rPr>
        <w:t xml:space="preserve">, w pilnych przypadkach, środków tymczasowych. Jednak, z jednej strony, artykuł </w:t>
      </w:r>
      <w:r w:rsidR="007057CB">
        <w:rPr>
          <w:lang w:val="pl-PL"/>
        </w:rPr>
        <w:t xml:space="preserve">17 Konwencji </w:t>
      </w:r>
      <w:r w:rsidR="004F741A">
        <w:rPr>
          <w:lang w:val="pl-PL"/>
        </w:rPr>
        <w:t>h</w:t>
      </w:r>
      <w:r w:rsidR="003C625B">
        <w:rPr>
          <w:lang w:val="pl-PL"/>
        </w:rPr>
        <w:t>askiej stanowi, iż</w:t>
      </w:r>
      <w:r>
        <w:rPr>
          <w:lang w:val="pl-PL"/>
        </w:rPr>
        <w:t xml:space="preserve"> sama o</w:t>
      </w:r>
      <w:r w:rsidRPr="00A0343A">
        <w:rPr>
          <w:lang w:val="pl-PL"/>
        </w:rPr>
        <w:t xml:space="preserve">koliczność, że orzeczenie dotyczące opieki zostało wydane w państwie wezwanym, nie może sama w sobie </w:t>
      </w:r>
      <w:r>
        <w:rPr>
          <w:lang w:val="pl-PL"/>
        </w:rPr>
        <w:t>uzasadniać odmowy</w:t>
      </w:r>
      <w:r w:rsidR="00E92DCB">
        <w:rPr>
          <w:lang w:val="pl-PL"/>
        </w:rPr>
        <w:t xml:space="preserve"> powrotu</w:t>
      </w:r>
      <w:r>
        <w:rPr>
          <w:lang w:val="pl-PL"/>
        </w:rPr>
        <w:t xml:space="preserve"> dzieci do kraj</w:t>
      </w:r>
      <w:r w:rsidR="00C7078B">
        <w:rPr>
          <w:lang w:val="pl-PL"/>
        </w:rPr>
        <w:t>u ich</w:t>
      </w:r>
      <w:r>
        <w:rPr>
          <w:lang w:val="pl-PL"/>
        </w:rPr>
        <w:t xml:space="preserve"> stałego pobytu. </w:t>
      </w:r>
      <w:r w:rsidR="00E2060A">
        <w:rPr>
          <w:lang w:val="pl-PL"/>
        </w:rPr>
        <w:t xml:space="preserve">Z drugiej strony, środki te straciły moc prawną w chwili gdy </w:t>
      </w:r>
      <w:r w:rsidR="00C7078B">
        <w:rPr>
          <w:lang w:val="pl-PL"/>
        </w:rPr>
        <w:t xml:space="preserve">właściwy do rozpoznania sprawy </w:t>
      </w:r>
      <w:r w:rsidR="00E2060A">
        <w:rPr>
          <w:lang w:val="pl-PL"/>
        </w:rPr>
        <w:t>sąd brytyjski orzekł, w dniu 9 st</w:t>
      </w:r>
      <w:r w:rsidR="00EC4928">
        <w:rPr>
          <w:lang w:val="pl-PL"/>
        </w:rPr>
        <w:t>ycznia 2009 roku, środek ochron</w:t>
      </w:r>
      <w:r w:rsidR="00E2060A">
        <w:rPr>
          <w:lang w:val="pl-PL"/>
        </w:rPr>
        <w:t>y.</w:t>
      </w:r>
      <w:r w:rsidRPr="00A0343A">
        <w:rPr>
          <w:lang w:val="pl-PL"/>
        </w:rPr>
        <w:t xml:space="preserve"> </w:t>
      </w:r>
      <w:r w:rsidR="00C7078B">
        <w:rPr>
          <w:lang w:val="pl-PL"/>
        </w:rPr>
        <w:t xml:space="preserve"> </w:t>
      </w:r>
    </w:p>
    <w:p w:rsidR="00443928" w:rsidRPr="00E246D8" w:rsidRDefault="00E2060A" w:rsidP="00443928">
      <w:pPr>
        <w:pStyle w:val="JuPara"/>
        <w:rPr>
          <w:lang w:val="pl-PL"/>
        </w:rPr>
      </w:pPr>
      <w:r>
        <w:rPr>
          <w:lang w:val="pl-PL"/>
        </w:rPr>
        <w:t xml:space="preserve">Sąd rodzinny zauważył następnie, że </w:t>
      </w:r>
      <w:r w:rsidR="00EC4928">
        <w:rPr>
          <w:lang w:val="pl-PL"/>
        </w:rPr>
        <w:t>uwzględniając ten środek ochron</w:t>
      </w:r>
      <w:r>
        <w:rPr>
          <w:lang w:val="pl-PL"/>
        </w:rPr>
        <w:t>y</w:t>
      </w:r>
      <w:r w:rsidR="004F0B2F">
        <w:rPr>
          <w:lang w:val="pl-PL"/>
        </w:rPr>
        <w:t xml:space="preserve"> ojciec nie mógł powoływ</w:t>
      </w:r>
      <w:r w:rsidR="00EC4928">
        <w:rPr>
          <w:lang w:val="pl-PL"/>
        </w:rPr>
        <w:t xml:space="preserve">ać się na artykuł 13 Konwencji </w:t>
      </w:r>
      <w:r w:rsidR="004F741A">
        <w:rPr>
          <w:lang w:val="pl-PL"/>
        </w:rPr>
        <w:t>h</w:t>
      </w:r>
      <w:r w:rsidR="004F0B2F">
        <w:rPr>
          <w:lang w:val="pl-PL"/>
        </w:rPr>
        <w:t xml:space="preserve">askiej, który stanowi, że władze </w:t>
      </w:r>
      <w:r w:rsidR="004F0B2F" w:rsidRPr="004F0B2F">
        <w:rPr>
          <w:lang w:val="pl-PL"/>
        </w:rPr>
        <w:t>państw</w:t>
      </w:r>
      <w:r w:rsidR="004F0B2F">
        <w:rPr>
          <w:lang w:val="pl-PL"/>
        </w:rPr>
        <w:t>a</w:t>
      </w:r>
      <w:r w:rsidR="004F0B2F" w:rsidRPr="004F0B2F">
        <w:rPr>
          <w:lang w:val="pl-PL"/>
        </w:rPr>
        <w:t xml:space="preserve"> wezwane</w:t>
      </w:r>
      <w:r w:rsidR="004F0B2F">
        <w:rPr>
          <w:lang w:val="pl-PL"/>
        </w:rPr>
        <w:t>go nie są</w:t>
      </w:r>
      <w:r w:rsidR="00C7078B">
        <w:rPr>
          <w:lang w:val="pl-PL"/>
        </w:rPr>
        <w:t xml:space="preserve"> obowiązane zarządzić wydania</w:t>
      </w:r>
      <w:r w:rsidR="004F0B2F" w:rsidRPr="004F0B2F">
        <w:rPr>
          <w:lang w:val="pl-PL"/>
        </w:rPr>
        <w:t xml:space="preserve"> dziecka</w:t>
      </w:r>
      <w:r w:rsidR="004F0B2F">
        <w:rPr>
          <w:lang w:val="pl-PL"/>
        </w:rPr>
        <w:t xml:space="preserve">, jeżeli istnieje poważne ryzyko, że to </w:t>
      </w:r>
      <w:r w:rsidR="004F0B2F" w:rsidRPr="004F0B2F">
        <w:rPr>
          <w:lang w:val="pl-PL"/>
        </w:rPr>
        <w:t>naraziłoby je na szkodę fizyczną lub psychiczną albo postawił</w:t>
      </w:r>
      <w:r w:rsidR="00C7078B">
        <w:rPr>
          <w:lang w:val="pl-PL"/>
        </w:rPr>
        <w:t>o</w:t>
      </w:r>
      <w:r w:rsidR="004F0B2F" w:rsidRPr="004F0B2F">
        <w:rPr>
          <w:lang w:val="pl-PL"/>
        </w:rPr>
        <w:t>by je w sytuacji ni</w:t>
      </w:r>
      <w:r w:rsidR="00C7078B">
        <w:rPr>
          <w:lang w:val="pl-PL"/>
        </w:rPr>
        <w:t>e do zniesienia, lub gdy dziecko</w:t>
      </w:r>
      <w:r w:rsidR="004F0B2F" w:rsidRPr="004F0B2F">
        <w:rPr>
          <w:lang w:val="pl-PL"/>
        </w:rPr>
        <w:t xml:space="preserve"> sprzeciwia się powrotowi.</w:t>
      </w:r>
      <w:r w:rsidR="004F0B2F">
        <w:rPr>
          <w:lang w:val="pl-PL"/>
        </w:rPr>
        <w:t xml:space="preserve"> Sąd podniósł, że </w:t>
      </w:r>
      <w:r w:rsidR="00EC4928">
        <w:rPr>
          <w:lang w:val="pl-PL"/>
        </w:rPr>
        <w:t>wysłuchani</w:t>
      </w:r>
      <w:r w:rsidR="004F0B2F">
        <w:rPr>
          <w:lang w:val="pl-PL"/>
        </w:rPr>
        <w:t xml:space="preserve"> kilkakrotnie przez żandarmerię D. </w:t>
      </w:r>
      <w:proofErr w:type="gramStart"/>
      <w:r w:rsidR="004F0B2F">
        <w:rPr>
          <w:lang w:val="pl-PL"/>
        </w:rPr>
        <w:t>i</w:t>
      </w:r>
      <w:proofErr w:type="gramEnd"/>
      <w:r w:rsidR="004F0B2F">
        <w:rPr>
          <w:lang w:val="pl-PL"/>
        </w:rPr>
        <w:t xml:space="preserve"> A. </w:t>
      </w:r>
      <w:proofErr w:type="gramStart"/>
      <w:r w:rsidR="004F0B2F">
        <w:rPr>
          <w:lang w:val="pl-PL"/>
        </w:rPr>
        <w:t>jasno</w:t>
      </w:r>
      <w:proofErr w:type="gramEnd"/>
      <w:r w:rsidR="004F0B2F">
        <w:rPr>
          <w:lang w:val="pl-PL"/>
        </w:rPr>
        <w:t xml:space="preserve"> i </w:t>
      </w:r>
      <w:r w:rsidR="00EC4928">
        <w:rPr>
          <w:lang w:val="pl-PL"/>
        </w:rPr>
        <w:t>kilkakrotnie</w:t>
      </w:r>
      <w:r w:rsidR="004F0B2F">
        <w:rPr>
          <w:lang w:val="pl-PL"/>
        </w:rPr>
        <w:t xml:space="preserve"> wyrazili</w:t>
      </w:r>
      <w:r w:rsidR="00EC4928">
        <w:rPr>
          <w:lang w:val="pl-PL"/>
        </w:rPr>
        <w:t xml:space="preserve"> wolę zamieszkania z ojcem, że Sąd R</w:t>
      </w:r>
      <w:r w:rsidR="004F0B2F">
        <w:rPr>
          <w:lang w:val="pl-PL"/>
        </w:rPr>
        <w:t>odzinny w La Roche-sur-</w:t>
      </w:r>
      <w:proofErr w:type="spellStart"/>
      <w:r w:rsidR="004F0B2F">
        <w:rPr>
          <w:lang w:val="pl-PL"/>
        </w:rPr>
        <w:t>Yon</w:t>
      </w:r>
      <w:proofErr w:type="spellEnd"/>
      <w:r w:rsidR="004F0B2F">
        <w:rPr>
          <w:lang w:val="pl-PL"/>
        </w:rPr>
        <w:t xml:space="preserve"> stwierdził, że byli</w:t>
      </w:r>
      <w:r w:rsidR="00E246D8">
        <w:rPr>
          <w:lang w:val="pl-PL"/>
        </w:rPr>
        <w:t xml:space="preserve"> w bardzo złym stanie psychicznym i </w:t>
      </w:r>
      <w:r w:rsidR="00EC4928">
        <w:rPr>
          <w:lang w:val="pl-PL"/>
        </w:rPr>
        <w:t xml:space="preserve">w oczywisty sposób </w:t>
      </w:r>
      <w:r w:rsidR="00EC4928">
        <w:rPr>
          <w:lang w:val="pl-PL"/>
        </w:rPr>
        <w:t xml:space="preserve">cierpieli </w:t>
      </w:r>
      <w:r w:rsidR="00E246D8">
        <w:rPr>
          <w:lang w:val="pl-PL"/>
        </w:rPr>
        <w:t xml:space="preserve">oraz, że D. </w:t>
      </w:r>
      <w:proofErr w:type="gramStart"/>
      <w:r w:rsidR="00E246D8">
        <w:rPr>
          <w:lang w:val="pl-PL"/>
        </w:rPr>
        <w:t>wykazywał</w:t>
      </w:r>
      <w:proofErr w:type="gramEnd"/>
      <w:r w:rsidR="00E246D8">
        <w:rPr>
          <w:lang w:val="pl-PL"/>
        </w:rPr>
        <w:t xml:space="preserve"> powtarzającą się chęć naruszenia jego integralności fizycznej lub </w:t>
      </w:r>
      <w:r w:rsidR="00C7078B">
        <w:rPr>
          <w:lang w:val="pl-PL"/>
        </w:rPr>
        <w:t>ataku na</w:t>
      </w:r>
      <w:r w:rsidR="00E246D8">
        <w:rPr>
          <w:lang w:val="pl-PL"/>
        </w:rPr>
        <w:t xml:space="preserve"> matkę w przypadku wymuszonego powrotu. Sąd przypomniał jednak artykuł 11 Rozporządzenia Bruksel</w:t>
      </w:r>
      <w:r w:rsidR="003D4CA1">
        <w:rPr>
          <w:lang w:val="pl-PL"/>
        </w:rPr>
        <w:t>a</w:t>
      </w:r>
      <w:r w:rsidR="00E246D8">
        <w:rPr>
          <w:lang w:val="pl-PL"/>
        </w:rPr>
        <w:t xml:space="preserve"> II bis</w:t>
      </w:r>
      <w:r w:rsidR="00F453D8">
        <w:rPr>
          <w:lang w:val="pl-PL"/>
        </w:rPr>
        <w:t>, który</w:t>
      </w:r>
      <w:r w:rsidR="00E246D8">
        <w:rPr>
          <w:lang w:val="pl-PL"/>
        </w:rPr>
        <w:t xml:space="preserve"> stanowi, że sąd nie może odmówić powrotu dziecka na p</w:t>
      </w:r>
      <w:r w:rsidR="00EF78D5">
        <w:rPr>
          <w:lang w:val="pl-PL"/>
        </w:rPr>
        <w:t>odstawie artykułu 13 Konwencji h</w:t>
      </w:r>
      <w:r w:rsidR="00E246D8">
        <w:rPr>
          <w:lang w:val="pl-PL"/>
        </w:rPr>
        <w:t xml:space="preserve">askiej </w:t>
      </w:r>
      <w:r w:rsidR="00E246D8" w:rsidRPr="00E246D8">
        <w:rPr>
          <w:rStyle w:val="Pogrubienie"/>
          <w:b w:val="0"/>
          <w:lang w:val="pl-PL"/>
        </w:rPr>
        <w:t xml:space="preserve">jeżeli ustalono, że zostały </w:t>
      </w:r>
      <w:r w:rsidR="00C7078B">
        <w:rPr>
          <w:rStyle w:val="Pogrubienie"/>
          <w:b w:val="0"/>
          <w:lang w:val="pl-PL"/>
        </w:rPr>
        <w:t>poczynione odpowiednie kroki</w:t>
      </w:r>
      <w:r w:rsidR="00E246D8" w:rsidRPr="00E246D8">
        <w:rPr>
          <w:rStyle w:val="Pogrubienie"/>
          <w:b w:val="0"/>
          <w:lang w:val="pl-PL"/>
        </w:rPr>
        <w:t xml:space="preserve"> w celu zabezpieczenia o</w:t>
      </w:r>
      <w:r w:rsidR="00E246D8">
        <w:rPr>
          <w:rStyle w:val="Pogrubienie"/>
          <w:b w:val="0"/>
          <w:lang w:val="pl-PL"/>
        </w:rPr>
        <w:t>chrony dziecka po jego powrocie, a zastosowanie</w:t>
      </w:r>
      <w:r w:rsidR="00E246D8" w:rsidRPr="00E246D8">
        <w:rPr>
          <w:i/>
          <w:lang w:val="pl-PL"/>
        </w:rPr>
        <w:t xml:space="preserve"> </w:t>
      </w:r>
      <w:proofErr w:type="spellStart"/>
      <w:r w:rsidR="00E246D8" w:rsidRPr="004E3191">
        <w:rPr>
          <w:i/>
          <w:lang w:val="pl-PL"/>
        </w:rPr>
        <w:t>Wards</w:t>
      </w:r>
      <w:proofErr w:type="spellEnd"/>
      <w:r w:rsidR="00E246D8" w:rsidRPr="004E3191">
        <w:rPr>
          <w:i/>
          <w:lang w:val="pl-PL"/>
        </w:rPr>
        <w:t xml:space="preserve"> of </w:t>
      </w:r>
      <w:proofErr w:type="gramStart"/>
      <w:r w:rsidR="00E246D8" w:rsidRPr="004E3191">
        <w:rPr>
          <w:i/>
          <w:lang w:val="pl-PL"/>
        </w:rPr>
        <w:t>Court</w:t>
      </w:r>
      <w:r w:rsidR="00E246D8">
        <w:rPr>
          <w:rStyle w:val="Pogrubienie"/>
          <w:b w:val="0"/>
          <w:lang w:val="pl-PL"/>
        </w:rPr>
        <w:t xml:space="preserve">  miało</w:t>
      </w:r>
      <w:proofErr w:type="gramEnd"/>
      <w:r w:rsidR="00E246D8">
        <w:rPr>
          <w:rStyle w:val="Pogrubienie"/>
          <w:b w:val="0"/>
          <w:lang w:val="pl-PL"/>
        </w:rPr>
        <w:t xml:space="preserve"> </w:t>
      </w:r>
      <w:r w:rsidR="00751341">
        <w:rPr>
          <w:rStyle w:val="Pogrubienie"/>
          <w:b w:val="0"/>
          <w:lang w:val="pl-PL"/>
        </w:rPr>
        <w:t>sprawić</w:t>
      </w:r>
      <w:r w:rsidR="00E246D8">
        <w:rPr>
          <w:rStyle w:val="Pogrubienie"/>
          <w:b w:val="0"/>
          <w:lang w:val="pl-PL"/>
        </w:rPr>
        <w:t xml:space="preserve">, że D. </w:t>
      </w:r>
      <w:proofErr w:type="gramStart"/>
      <w:r w:rsidR="00E246D8">
        <w:rPr>
          <w:rStyle w:val="Pogrubienie"/>
          <w:b w:val="0"/>
          <w:lang w:val="pl-PL"/>
        </w:rPr>
        <w:t>i</w:t>
      </w:r>
      <w:proofErr w:type="gramEnd"/>
      <w:r w:rsidR="00E246D8">
        <w:rPr>
          <w:rStyle w:val="Pogrubienie"/>
          <w:b w:val="0"/>
          <w:lang w:val="pl-PL"/>
        </w:rPr>
        <w:t xml:space="preserve"> A. </w:t>
      </w:r>
      <w:proofErr w:type="gramStart"/>
      <w:r w:rsidR="00751341">
        <w:rPr>
          <w:rStyle w:val="Pogrubienie"/>
          <w:b w:val="0"/>
          <w:lang w:val="pl-PL"/>
        </w:rPr>
        <w:t>zostaną</w:t>
      </w:r>
      <w:proofErr w:type="gramEnd"/>
      <w:r w:rsidR="00751341">
        <w:rPr>
          <w:rStyle w:val="Pogrubienie"/>
          <w:b w:val="0"/>
          <w:lang w:val="pl-PL"/>
        </w:rPr>
        <w:t xml:space="preserve"> poddani </w:t>
      </w:r>
      <w:r w:rsidR="00E246D8">
        <w:rPr>
          <w:rStyle w:val="Pogrubienie"/>
          <w:b w:val="0"/>
          <w:lang w:val="pl-PL"/>
        </w:rPr>
        <w:t>właściwe</w:t>
      </w:r>
      <w:r w:rsidR="00751341">
        <w:rPr>
          <w:rStyle w:val="Pogrubienie"/>
          <w:b w:val="0"/>
          <w:lang w:val="pl-PL"/>
        </w:rPr>
        <w:t xml:space="preserve">mu nadzorowi w kraju ich stałego </w:t>
      </w:r>
      <w:r w:rsidR="00C7078B">
        <w:rPr>
          <w:rStyle w:val="Pogrubienie"/>
          <w:b w:val="0"/>
          <w:lang w:val="pl-PL"/>
        </w:rPr>
        <w:t>pobytu</w:t>
      </w:r>
      <w:r w:rsidR="00751341">
        <w:rPr>
          <w:rStyle w:val="Pogrubienie"/>
          <w:b w:val="0"/>
          <w:lang w:val="pl-PL"/>
        </w:rPr>
        <w:t xml:space="preserve">. Postanowienie </w:t>
      </w:r>
      <w:r w:rsidR="00EF78D5">
        <w:rPr>
          <w:rStyle w:val="Pogrubienie"/>
          <w:b w:val="0"/>
          <w:lang w:val="pl-PL"/>
        </w:rPr>
        <w:t>to było tymczasowo wykonalne</w:t>
      </w:r>
      <w:r w:rsidR="00751341">
        <w:rPr>
          <w:rStyle w:val="Pogrubienie"/>
          <w:b w:val="0"/>
          <w:lang w:val="pl-PL"/>
        </w:rPr>
        <w:t>.</w:t>
      </w:r>
      <w:r w:rsidR="004F0B2F" w:rsidRPr="00E246D8">
        <w:rPr>
          <w:lang w:val="pl-PL"/>
        </w:rPr>
        <w:t xml:space="preserve"> </w:t>
      </w:r>
    </w:p>
    <w:p w:rsidR="00443928" w:rsidRPr="00751341" w:rsidRDefault="00443928" w:rsidP="00443928">
      <w:pPr>
        <w:pStyle w:val="JuPara"/>
        <w:rPr>
          <w:lang w:val="pl-PL"/>
        </w:rPr>
      </w:pPr>
      <w:r>
        <w:lastRenderedPageBreak/>
        <w:fldChar w:fldCharType="begin"/>
      </w:r>
      <w:r w:rsidRPr="005E4B0E">
        <w:rPr>
          <w:lang w:val="pl-PL"/>
        </w:rPr>
        <w:instrText xml:space="preserve"> SEQ level0 \*arabic </w:instrText>
      </w:r>
      <w:r>
        <w:fldChar w:fldCharType="separate"/>
      </w:r>
      <w:r w:rsidR="005A4E46">
        <w:rPr>
          <w:noProof/>
          <w:lang w:val="pl-PL"/>
        </w:rPr>
        <w:t>20</w:t>
      </w:r>
      <w:r>
        <w:fldChar w:fldCharType="end"/>
      </w:r>
      <w:r w:rsidRPr="005E4B0E">
        <w:rPr>
          <w:lang w:val="pl-PL"/>
        </w:rPr>
        <w:t>.  </w:t>
      </w:r>
      <w:r w:rsidR="00EF78D5">
        <w:rPr>
          <w:lang w:val="pl-PL"/>
        </w:rPr>
        <w:t>W dniu 4 lutego 2009 roku p</w:t>
      </w:r>
      <w:r w:rsidR="00751341" w:rsidRPr="00751341">
        <w:rPr>
          <w:lang w:val="pl-PL"/>
        </w:rPr>
        <w:t>rokurator Republiki w La Roche-sur-</w:t>
      </w:r>
      <w:proofErr w:type="spellStart"/>
      <w:r w:rsidR="00751341" w:rsidRPr="00751341">
        <w:rPr>
          <w:lang w:val="pl-PL"/>
        </w:rPr>
        <w:t>Yon</w:t>
      </w:r>
      <w:proofErr w:type="spellEnd"/>
      <w:r w:rsidR="00751341" w:rsidRPr="00751341">
        <w:rPr>
          <w:lang w:val="pl-PL"/>
        </w:rPr>
        <w:t xml:space="preserve"> przyjął ojca D.</w:t>
      </w:r>
      <w:r w:rsidR="00A106C9">
        <w:rPr>
          <w:lang w:val="pl-PL"/>
        </w:rPr>
        <w:t xml:space="preserve"> </w:t>
      </w:r>
      <w:proofErr w:type="gramStart"/>
      <w:r w:rsidR="00751341" w:rsidRPr="00751341">
        <w:rPr>
          <w:lang w:val="pl-PL"/>
        </w:rPr>
        <w:t>i</w:t>
      </w:r>
      <w:proofErr w:type="gramEnd"/>
      <w:r w:rsidR="00751341" w:rsidRPr="00751341">
        <w:rPr>
          <w:lang w:val="pl-PL"/>
        </w:rPr>
        <w:t xml:space="preserve"> A. </w:t>
      </w:r>
      <w:proofErr w:type="gramStart"/>
      <w:r w:rsidR="00751341">
        <w:rPr>
          <w:lang w:val="pl-PL"/>
        </w:rPr>
        <w:t>i</w:t>
      </w:r>
      <w:proofErr w:type="gramEnd"/>
      <w:r w:rsidR="00751341">
        <w:rPr>
          <w:lang w:val="pl-PL"/>
        </w:rPr>
        <w:t xml:space="preserve"> przypominając mu terminy i znaczenie tego postanowienia wezwał go do zwrotu dzieci do Wielkiej Brytanii. Ojciec nie podporządkował się.</w:t>
      </w:r>
    </w:p>
    <w:p w:rsidR="00443928" w:rsidRPr="00751341"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21</w:t>
      </w:r>
      <w:r>
        <w:fldChar w:fldCharType="end"/>
      </w:r>
      <w:r w:rsidRPr="005E4B0E">
        <w:rPr>
          <w:lang w:val="pl-PL"/>
        </w:rPr>
        <w:t>.  </w:t>
      </w:r>
      <w:r w:rsidR="00751341" w:rsidRPr="00751341">
        <w:rPr>
          <w:lang w:val="pl-PL"/>
        </w:rPr>
        <w:t>W dniu 5 lutego 2009 roku, o</w:t>
      </w:r>
      <w:r w:rsidR="00751341">
        <w:rPr>
          <w:lang w:val="pl-PL"/>
        </w:rPr>
        <w:t xml:space="preserve">jciec D. </w:t>
      </w:r>
      <w:proofErr w:type="gramStart"/>
      <w:r w:rsidR="00751341">
        <w:rPr>
          <w:lang w:val="pl-PL"/>
        </w:rPr>
        <w:t>i</w:t>
      </w:r>
      <w:proofErr w:type="gramEnd"/>
      <w:r w:rsidR="00751341">
        <w:rPr>
          <w:lang w:val="pl-PL"/>
        </w:rPr>
        <w:t xml:space="preserve"> A. </w:t>
      </w:r>
      <w:proofErr w:type="gramStart"/>
      <w:r w:rsidR="00751341">
        <w:rPr>
          <w:lang w:val="pl-PL"/>
        </w:rPr>
        <w:t>wniósł</w:t>
      </w:r>
      <w:proofErr w:type="gramEnd"/>
      <w:r w:rsidR="00751341">
        <w:rPr>
          <w:lang w:val="pl-PL"/>
        </w:rPr>
        <w:t xml:space="preserve"> odwołanie od tego postanowienia. W dniu 23 lutego 2009 roku, złożył wniosek o zawieszenie tymczasowego wykonania, który został oddalony w dniu 10 marca 2009 roku przez pierwszego przewodniczącego Sądu Apelacyjnego w Poitiers.</w:t>
      </w:r>
    </w:p>
    <w:p w:rsidR="00443928" w:rsidRPr="00751341" w:rsidRDefault="00443928" w:rsidP="00443928">
      <w:pPr>
        <w:pStyle w:val="JuPara"/>
        <w:rPr>
          <w:lang w:val="pl-PL"/>
        </w:rPr>
      </w:pPr>
      <w:r w:rsidRPr="005A1B74">
        <w:fldChar w:fldCharType="begin"/>
      </w:r>
      <w:r w:rsidRPr="005E4B0E">
        <w:rPr>
          <w:lang w:val="pl-PL"/>
        </w:rPr>
        <w:instrText xml:space="preserve"> SEQ level0 \*arabic </w:instrText>
      </w:r>
      <w:r w:rsidRPr="005A1B74">
        <w:fldChar w:fldCharType="separate"/>
      </w:r>
      <w:r w:rsidR="005A4E46">
        <w:rPr>
          <w:noProof/>
          <w:lang w:val="pl-PL"/>
        </w:rPr>
        <w:t>22</w:t>
      </w:r>
      <w:r w:rsidRPr="005A1B74">
        <w:fldChar w:fldCharType="end"/>
      </w:r>
      <w:r w:rsidRPr="005E4B0E">
        <w:rPr>
          <w:lang w:val="pl-PL"/>
        </w:rPr>
        <w:t>.  </w:t>
      </w:r>
      <w:r w:rsidR="00751341" w:rsidRPr="00751341">
        <w:rPr>
          <w:lang w:val="pl-PL"/>
        </w:rPr>
        <w:t xml:space="preserve">W dniu 17 marca 2009 roku pierwsza skarżąca złożyła </w:t>
      </w:r>
      <w:r w:rsidR="00F63199">
        <w:rPr>
          <w:lang w:val="pl-PL"/>
        </w:rPr>
        <w:t>zawiadomienie o</w:t>
      </w:r>
      <w:r w:rsidR="00751341" w:rsidRPr="00751341">
        <w:rPr>
          <w:bCs/>
          <w:lang w:val="pl-PL"/>
        </w:rPr>
        <w:t xml:space="preserve"> </w:t>
      </w:r>
      <w:r w:rsidR="00751341">
        <w:rPr>
          <w:bCs/>
          <w:lang w:val="pl-PL"/>
        </w:rPr>
        <w:t>nie</w:t>
      </w:r>
      <w:r w:rsidR="00F63199">
        <w:rPr>
          <w:bCs/>
          <w:lang w:val="pl-PL"/>
        </w:rPr>
        <w:t>podporządkowaniu</w:t>
      </w:r>
      <w:r w:rsidR="00751341">
        <w:rPr>
          <w:bCs/>
          <w:lang w:val="pl-PL"/>
        </w:rPr>
        <w:t xml:space="preserve"> się nakazowi sądu w sprawie </w:t>
      </w:r>
      <w:r w:rsidR="00E92DCB">
        <w:rPr>
          <w:bCs/>
          <w:lang w:val="pl-PL"/>
        </w:rPr>
        <w:t>powrotu</w:t>
      </w:r>
      <w:r w:rsidR="00751341">
        <w:rPr>
          <w:bCs/>
          <w:lang w:val="pl-PL"/>
        </w:rPr>
        <w:t xml:space="preserve"> dzieci.</w:t>
      </w:r>
    </w:p>
    <w:p w:rsidR="00443928" w:rsidRPr="00557E8B"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23</w:t>
      </w:r>
      <w:r>
        <w:fldChar w:fldCharType="end"/>
      </w:r>
      <w:r w:rsidRPr="005E4B0E">
        <w:rPr>
          <w:lang w:val="pl-PL"/>
        </w:rPr>
        <w:t>.  </w:t>
      </w:r>
      <w:r w:rsidR="00557E8B" w:rsidRPr="00557E8B">
        <w:rPr>
          <w:lang w:val="pl-PL"/>
        </w:rPr>
        <w:t xml:space="preserve">Orzeczeniem z dnia 16 kwietnia 2009 roku </w:t>
      </w:r>
      <w:proofErr w:type="gramStart"/>
      <w:r w:rsidR="00557E8B" w:rsidRPr="00557E8B">
        <w:rPr>
          <w:lang w:val="pl-PL"/>
        </w:rPr>
        <w:t>dot</w:t>
      </w:r>
      <w:r w:rsidR="00557E8B">
        <w:rPr>
          <w:lang w:val="pl-PL"/>
        </w:rPr>
        <w:t xml:space="preserve">yczącym </w:t>
      </w:r>
      <w:r w:rsidR="00B51426">
        <w:rPr>
          <w:lang w:val="pl-PL"/>
        </w:rPr>
        <w:t xml:space="preserve">                   </w:t>
      </w:r>
      <w:r w:rsidR="00557E8B">
        <w:rPr>
          <w:lang w:val="pl-PL"/>
        </w:rPr>
        <w:t>w</w:t>
      </w:r>
      <w:proofErr w:type="gramEnd"/>
      <w:r w:rsidR="00557E8B">
        <w:rPr>
          <w:lang w:val="pl-PL"/>
        </w:rPr>
        <w:t xml:space="preserve"> szczególnoś</w:t>
      </w:r>
      <w:r w:rsidR="00EF78D5">
        <w:rPr>
          <w:lang w:val="pl-PL"/>
        </w:rPr>
        <w:t xml:space="preserve">ci artykułów 13 i 26 Konwencji </w:t>
      </w:r>
      <w:r w:rsidR="004F741A">
        <w:rPr>
          <w:lang w:val="pl-PL"/>
        </w:rPr>
        <w:t>h</w:t>
      </w:r>
      <w:r w:rsidR="00557E8B">
        <w:rPr>
          <w:lang w:val="pl-PL"/>
        </w:rPr>
        <w:t>askiej i Rozporządzenia Bruksela II bis, Sąd Apelacyjny w Poitiers utrzymał w mocy postanowienie z dnia 2 lutego 2009 roku w całości i na p</w:t>
      </w:r>
      <w:r w:rsidR="00EF78D5">
        <w:rPr>
          <w:lang w:val="pl-PL"/>
        </w:rPr>
        <w:t xml:space="preserve">odstawie artykułu 26 Konwencji </w:t>
      </w:r>
      <w:r w:rsidR="004F741A">
        <w:rPr>
          <w:lang w:val="pl-PL"/>
        </w:rPr>
        <w:t>h</w:t>
      </w:r>
      <w:r w:rsidR="00557E8B">
        <w:rPr>
          <w:lang w:val="pl-PL"/>
        </w:rPr>
        <w:t xml:space="preserve">askiej nałożył na ojca D. </w:t>
      </w:r>
      <w:proofErr w:type="gramStart"/>
      <w:r w:rsidR="00557E8B">
        <w:rPr>
          <w:lang w:val="pl-PL"/>
        </w:rPr>
        <w:t>i</w:t>
      </w:r>
      <w:proofErr w:type="gramEnd"/>
      <w:r w:rsidR="00557E8B">
        <w:rPr>
          <w:lang w:val="pl-PL"/>
        </w:rPr>
        <w:t xml:space="preserve"> A. </w:t>
      </w:r>
      <w:proofErr w:type="gramStart"/>
      <w:r w:rsidR="00557E8B">
        <w:rPr>
          <w:lang w:val="pl-PL"/>
        </w:rPr>
        <w:t>obowiązek</w:t>
      </w:r>
      <w:proofErr w:type="gramEnd"/>
      <w:r w:rsidR="00557E8B">
        <w:rPr>
          <w:lang w:val="pl-PL"/>
        </w:rPr>
        <w:t xml:space="preserve"> zapłaty 5 000 euro na rzecz pierwszej skarżącej. </w:t>
      </w:r>
      <w:r w:rsidR="00557E8B" w:rsidRPr="00557E8B">
        <w:rPr>
          <w:lang w:val="pl-PL"/>
        </w:rPr>
        <w:t xml:space="preserve">Sąd wziął po uwagę opinię D. </w:t>
      </w:r>
      <w:proofErr w:type="gramStart"/>
      <w:r w:rsidR="00557E8B" w:rsidRPr="00557E8B">
        <w:rPr>
          <w:lang w:val="pl-PL"/>
        </w:rPr>
        <w:t>i</w:t>
      </w:r>
      <w:proofErr w:type="gramEnd"/>
      <w:r w:rsidR="00557E8B" w:rsidRPr="00557E8B">
        <w:rPr>
          <w:lang w:val="pl-PL"/>
        </w:rPr>
        <w:t xml:space="preserve"> A.</w:t>
      </w:r>
      <w:r w:rsidR="00EF78D5">
        <w:rPr>
          <w:lang w:val="pl-PL"/>
        </w:rPr>
        <w:t>,</w:t>
      </w:r>
      <w:r w:rsidR="00557E8B" w:rsidRPr="00557E8B">
        <w:rPr>
          <w:lang w:val="pl-PL"/>
        </w:rPr>
        <w:t xml:space="preserve"> </w:t>
      </w:r>
      <w:proofErr w:type="gramStart"/>
      <w:r w:rsidR="00557E8B" w:rsidRPr="00557E8B">
        <w:rPr>
          <w:lang w:val="pl-PL"/>
        </w:rPr>
        <w:t>cały</w:t>
      </w:r>
      <w:proofErr w:type="gramEnd"/>
      <w:r w:rsidR="00557E8B" w:rsidRPr="00557E8B">
        <w:rPr>
          <w:lang w:val="pl-PL"/>
        </w:rPr>
        <w:t xml:space="preserve"> czas pamiętając, że </w:t>
      </w:r>
      <w:r w:rsidR="00557E8B">
        <w:rPr>
          <w:lang w:val="pl-PL"/>
        </w:rPr>
        <w:t>znaleźli się w obliczu konfliktu lojalności</w:t>
      </w:r>
      <w:r w:rsidR="00A106C9">
        <w:rPr>
          <w:lang w:val="pl-PL"/>
        </w:rPr>
        <w:t>,</w:t>
      </w:r>
      <w:r w:rsidR="00843694">
        <w:rPr>
          <w:lang w:val="pl-PL"/>
        </w:rPr>
        <w:t xml:space="preserve"> a będąc całkowicie odcięci od matki od ponad trzech miesięcy pozostawali pod wpływem ojca. Sąd zauważył następnie, że wobec postanowień </w:t>
      </w:r>
      <w:r w:rsidR="00843694" w:rsidRPr="0060065E">
        <w:rPr>
          <w:i/>
          <w:lang w:val="pl-PL"/>
        </w:rPr>
        <w:t xml:space="preserve">High Court of </w:t>
      </w:r>
      <w:proofErr w:type="spellStart"/>
      <w:r w:rsidR="00843694" w:rsidRPr="0060065E">
        <w:rPr>
          <w:i/>
          <w:lang w:val="pl-PL"/>
        </w:rPr>
        <w:t>Justice</w:t>
      </w:r>
      <w:proofErr w:type="spellEnd"/>
      <w:r w:rsidR="00843694">
        <w:rPr>
          <w:lang w:val="pl-PL"/>
        </w:rPr>
        <w:t xml:space="preserve"> zostały powzięte wszystkie środki w ich interesie</w:t>
      </w:r>
      <w:r w:rsidR="00EF78D5">
        <w:rPr>
          <w:lang w:val="pl-PL"/>
        </w:rPr>
        <w:t>,</w:t>
      </w:r>
      <w:r w:rsidR="00843694">
        <w:rPr>
          <w:lang w:val="pl-PL"/>
        </w:rPr>
        <w:t xml:space="preserve"> by wspierać ich powrót do Wielkiej Brytanii, </w:t>
      </w:r>
      <w:r w:rsidR="00EF78D5">
        <w:rPr>
          <w:lang w:val="pl-PL"/>
        </w:rPr>
        <w:t>a</w:t>
      </w:r>
      <w:r w:rsidR="00843694">
        <w:rPr>
          <w:lang w:val="pl-PL"/>
        </w:rPr>
        <w:t xml:space="preserve"> brak </w:t>
      </w:r>
      <w:r w:rsidR="00B51426">
        <w:rPr>
          <w:lang w:val="pl-PL"/>
        </w:rPr>
        <w:t xml:space="preserve">ich </w:t>
      </w:r>
      <w:r w:rsidR="00843694">
        <w:rPr>
          <w:lang w:val="pl-PL"/>
        </w:rPr>
        <w:t>zgody</w:t>
      </w:r>
      <w:r w:rsidR="00EF78D5">
        <w:rPr>
          <w:lang w:val="pl-PL"/>
        </w:rPr>
        <w:t xml:space="preserve"> na ten powrót</w:t>
      </w:r>
      <w:r w:rsidR="00843694">
        <w:rPr>
          <w:lang w:val="pl-PL"/>
        </w:rPr>
        <w:t xml:space="preserve"> nie stanowił wystarczającej przeszkody. </w:t>
      </w:r>
      <w:r w:rsidR="00557E8B">
        <w:rPr>
          <w:lang w:val="pl-PL"/>
        </w:rPr>
        <w:t xml:space="preserve"> </w:t>
      </w:r>
      <w:r w:rsidR="00557E8B" w:rsidRPr="00557E8B">
        <w:rPr>
          <w:lang w:val="pl-PL"/>
        </w:rPr>
        <w:t xml:space="preserve">  </w:t>
      </w:r>
    </w:p>
    <w:p w:rsidR="00443928" w:rsidRPr="00843694"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24</w:t>
      </w:r>
      <w:r>
        <w:fldChar w:fldCharType="end"/>
      </w:r>
      <w:r w:rsidRPr="005E4B0E">
        <w:rPr>
          <w:lang w:val="pl-PL"/>
        </w:rPr>
        <w:t>.  </w:t>
      </w:r>
      <w:r w:rsidR="00843694" w:rsidRPr="00843694">
        <w:rPr>
          <w:lang w:val="pl-PL"/>
        </w:rPr>
        <w:t xml:space="preserve">Skarga kasacyjna wniesiona przez ojca D. </w:t>
      </w:r>
      <w:proofErr w:type="gramStart"/>
      <w:r w:rsidR="00843694">
        <w:rPr>
          <w:lang w:val="pl-PL"/>
        </w:rPr>
        <w:t>i</w:t>
      </w:r>
      <w:proofErr w:type="gramEnd"/>
      <w:r w:rsidR="00843694">
        <w:rPr>
          <w:lang w:val="pl-PL"/>
        </w:rPr>
        <w:t xml:space="preserve"> A. </w:t>
      </w:r>
      <w:proofErr w:type="gramStart"/>
      <w:r w:rsidR="00843694">
        <w:rPr>
          <w:lang w:val="pl-PL"/>
        </w:rPr>
        <w:t>została</w:t>
      </w:r>
      <w:proofErr w:type="gramEnd"/>
      <w:r w:rsidR="00843694">
        <w:rPr>
          <w:lang w:val="pl-PL"/>
        </w:rPr>
        <w:t xml:space="preserve"> oddalona przez sąd kasacyjny w dniu 8 lipca 2010 roku.</w:t>
      </w:r>
    </w:p>
    <w:p w:rsidR="00443928" w:rsidRPr="00C84410" w:rsidRDefault="00443928" w:rsidP="00443928">
      <w:pPr>
        <w:pStyle w:val="JuHA"/>
        <w:rPr>
          <w:lang w:val="pl-PL"/>
        </w:rPr>
      </w:pPr>
      <w:r w:rsidRPr="005E4B0E">
        <w:rPr>
          <w:lang w:val="pl-PL"/>
        </w:rPr>
        <w:t>F.  </w:t>
      </w:r>
      <w:r w:rsidR="00C84410" w:rsidRPr="00C84410">
        <w:rPr>
          <w:lang w:val="pl-PL"/>
        </w:rPr>
        <w:t>Środki podjęte w celu wykonania orzeczenia</w:t>
      </w:r>
      <w:r w:rsidR="00C84410">
        <w:rPr>
          <w:lang w:val="pl-PL"/>
        </w:rPr>
        <w:t xml:space="preserve"> z dnia 16 kwietnia 2009 roku</w:t>
      </w:r>
      <w:r w:rsidR="00C84410" w:rsidRPr="00C84410">
        <w:rPr>
          <w:lang w:val="pl-PL"/>
        </w:rPr>
        <w:t xml:space="preserve"> Sądu Apelacyjnego w Poitiers</w:t>
      </w:r>
      <w:r w:rsidR="00C84410">
        <w:rPr>
          <w:lang w:val="pl-PL"/>
        </w:rPr>
        <w:t xml:space="preserve"> oraz </w:t>
      </w:r>
      <w:proofErr w:type="gramStart"/>
      <w:r w:rsidR="00C84410">
        <w:rPr>
          <w:lang w:val="pl-PL"/>
        </w:rPr>
        <w:t>spotkanie</w:t>
      </w:r>
      <w:r w:rsidR="00A106C9">
        <w:rPr>
          <w:lang w:val="pl-PL"/>
        </w:rPr>
        <w:t xml:space="preserve"> </w:t>
      </w:r>
      <w:r w:rsidR="0082676E">
        <w:rPr>
          <w:lang w:val="pl-PL"/>
        </w:rPr>
        <w:t xml:space="preserve">                   </w:t>
      </w:r>
      <w:r w:rsidR="004856B3">
        <w:rPr>
          <w:lang w:val="pl-PL"/>
        </w:rPr>
        <w:t>w</w:t>
      </w:r>
      <w:proofErr w:type="gramEnd"/>
      <w:r w:rsidR="004856B3">
        <w:rPr>
          <w:lang w:val="pl-PL"/>
        </w:rPr>
        <w:t xml:space="preserve"> obecności</w:t>
      </w:r>
      <w:r w:rsidR="00A106C9">
        <w:rPr>
          <w:lang w:val="pl-PL"/>
        </w:rPr>
        <w:t xml:space="preserve"> osób trzecich</w:t>
      </w:r>
      <w:r w:rsidR="0082676E">
        <w:rPr>
          <w:lang w:val="pl-PL"/>
        </w:rPr>
        <w:t xml:space="preserve"> w dniu</w:t>
      </w:r>
      <w:r w:rsidR="00C84410">
        <w:rPr>
          <w:lang w:val="pl-PL"/>
        </w:rPr>
        <w:t xml:space="preserve"> 4 czerwca 2009 roku</w:t>
      </w:r>
      <w:r w:rsidR="00C84410" w:rsidRPr="00C84410">
        <w:rPr>
          <w:lang w:val="pl-PL"/>
        </w:rPr>
        <w:t xml:space="preserve"> </w:t>
      </w:r>
    </w:p>
    <w:p w:rsidR="00443928" w:rsidRPr="00F63199" w:rsidRDefault="00443928" w:rsidP="00443928">
      <w:pPr>
        <w:pStyle w:val="JuH1"/>
        <w:rPr>
          <w:lang w:val="pl-PL"/>
        </w:rPr>
      </w:pPr>
      <w:r w:rsidRPr="005A4E46">
        <w:rPr>
          <w:lang w:val="pl-PL"/>
        </w:rPr>
        <w:t>1.  </w:t>
      </w:r>
      <w:r w:rsidR="00C84410" w:rsidRPr="00F63199">
        <w:rPr>
          <w:lang w:val="pl-PL"/>
        </w:rPr>
        <w:t>Środki podjęte w 2009 roku</w:t>
      </w:r>
    </w:p>
    <w:p w:rsidR="00443928" w:rsidRPr="00F63199" w:rsidRDefault="00443928" w:rsidP="00443928">
      <w:pPr>
        <w:pStyle w:val="JuHa0"/>
        <w:rPr>
          <w:lang w:val="pl-PL"/>
        </w:rPr>
      </w:pPr>
      <w:r w:rsidRPr="00F63199">
        <w:rPr>
          <w:lang w:val="pl-PL"/>
        </w:rPr>
        <w:t>a</w:t>
      </w:r>
      <w:proofErr w:type="gramStart"/>
      <w:r w:rsidRPr="00F63199">
        <w:rPr>
          <w:lang w:val="pl-PL"/>
        </w:rPr>
        <w:t>)  </w:t>
      </w:r>
      <w:r w:rsidR="00F63199" w:rsidRPr="00F63199">
        <w:rPr>
          <w:lang w:val="pl-PL"/>
        </w:rPr>
        <w:t>P</w:t>
      </w:r>
      <w:r w:rsidR="00A106C9">
        <w:rPr>
          <w:lang w:val="pl-PL"/>
        </w:rPr>
        <w:t>rzed</w:t>
      </w:r>
      <w:proofErr w:type="gramEnd"/>
      <w:r w:rsidR="00A106C9">
        <w:rPr>
          <w:lang w:val="pl-PL"/>
        </w:rPr>
        <w:t xml:space="preserve"> spotkaniem w obecności osób trzecich </w:t>
      </w:r>
      <w:r w:rsidR="00F63199">
        <w:rPr>
          <w:lang w:val="pl-PL"/>
        </w:rPr>
        <w:t>w dniu 4 czerwca 2009 roku</w:t>
      </w:r>
    </w:p>
    <w:p w:rsidR="00443928" w:rsidRPr="00F63199" w:rsidRDefault="00443928" w:rsidP="00500FAD">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25</w:t>
      </w:r>
      <w:r>
        <w:fldChar w:fldCharType="end"/>
      </w:r>
      <w:r w:rsidRPr="005E4B0E">
        <w:rPr>
          <w:lang w:val="pl-PL"/>
        </w:rPr>
        <w:t>.  </w:t>
      </w:r>
      <w:r w:rsidR="004856B3">
        <w:rPr>
          <w:lang w:val="pl-PL"/>
        </w:rPr>
        <w:t>W</w:t>
      </w:r>
      <w:r w:rsidR="004856B3" w:rsidRPr="00F63199">
        <w:rPr>
          <w:lang w:val="pl-PL"/>
        </w:rPr>
        <w:t xml:space="preserve"> dniu 22 kwietnia 2009 roku zostało zorganizowane </w:t>
      </w:r>
      <w:r w:rsidR="004856B3">
        <w:rPr>
          <w:lang w:val="pl-PL"/>
        </w:rPr>
        <w:t>S</w:t>
      </w:r>
      <w:r w:rsidR="00F63199" w:rsidRPr="00F63199">
        <w:rPr>
          <w:lang w:val="pl-PL"/>
        </w:rPr>
        <w:t>potkanie w prokuraturze w La Roche-sur-</w:t>
      </w:r>
      <w:proofErr w:type="spellStart"/>
      <w:r w:rsidR="00F63199" w:rsidRPr="00F63199">
        <w:rPr>
          <w:lang w:val="pl-PL"/>
        </w:rPr>
        <w:t>Yon</w:t>
      </w:r>
      <w:proofErr w:type="spellEnd"/>
      <w:r w:rsidR="00F63199">
        <w:rPr>
          <w:lang w:val="pl-PL"/>
        </w:rPr>
        <w:t>. W spotkaniu uczestnicz</w:t>
      </w:r>
      <w:r w:rsidR="004856B3">
        <w:rPr>
          <w:lang w:val="pl-PL"/>
        </w:rPr>
        <w:t xml:space="preserve">yli ojciec D. </w:t>
      </w:r>
      <w:proofErr w:type="gramStart"/>
      <w:r w:rsidR="004856B3">
        <w:rPr>
          <w:lang w:val="pl-PL"/>
        </w:rPr>
        <w:t>i</w:t>
      </w:r>
      <w:proofErr w:type="gramEnd"/>
      <w:r w:rsidR="004856B3">
        <w:rPr>
          <w:lang w:val="pl-PL"/>
        </w:rPr>
        <w:t xml:space="preserve"> </w:t>
      </w:r>
      <w:r w:rsidR="00A106C9">
        <w:rPr>
          <w:lang w:val="pl-PL"/>
        </w:rPr>
        <w:t>A., jego adwokat</w:t>
      </w:r>
      <w:r w:rsidR="00F63199">
        <w:rPr>
          <w:lang w:val="pl-PL"/>
        </w:rPr>
        <w:t xml:space="preserve"> i prokurator, który wyjaśnił ojcu, że jeśli nie wykona tego postanowienia, narazi się</w:t>
      </w:r>
      <w:r w:rsidR="001131D0">
        <w:rPr>
          <w:lang w:val="pl-PL"/>
        </w:rPr>
        <w:t xml:space="preserve"> nie tylko na ryzyko </w:t>
      </w:r>
      <w:r w:rsidR="003D4CA1">
        <w:rPr>
          <w:lang w:val="pl-PL"/>
        </w:rPr>
        <w:t>przymusowego odebrania dziecka przy pomocy policji,</w:t>
      </w:r>
      <w:r w:rsidR="00F63199">
        <w:rPr>
          <w:lang w:val="pl-PL"/>
        </w:rPr>
        <w:t xml:space="preserve"> ale również na ściganie karne w </w:t>
      </w:r>
      <w:proofErr w:type="gramStart"/>
      <w:r w:rsidR="00F63199">
        <w:rPr>
          <w:lang w:val="pl-PL"/>
        </w:rPr>
        <w:t xml:space="preserve">związku </w:t>
      </w:r>
      <w:r w:rsidR="00B14D38">
        <w:rPr>
          <w:lang w:val="pl-PL"/>
        </w:rPr>
        <w:t xml:space="preserve">        </w:t>
      </w:r>
      <w:r w:rsidR="00F63199">
        <w:rPr>
          <w:lang w:val="pl-PL"/>
        </w:rPr>
        <w:t>z</w:t>
      </w:r>
      <w:proofErr w:type="gramEnd"/>
      <w:r w:rsidR="00F63199">
        <w:rPr>
          <w:lang w:val="pl-PL"/>
        </w:rPr>
        <w:t xml:space="preserve"> zawiadomie</w:t>
      </w:r>
      <w:r w:rsidR="00A106C9">
        <w:rPr>
          <w:lang w:val="pl-PL"/>
        </w:rPr>
        <w:t>niem pierwszej skarżącej złożonym</w:t>
      </w:r>
      <w:r w:rsidR="00F63199">
        <w:rPr>
          <w:lang w:val="pl-PL"/>
        </w:rPr>
        <w:t xml:space="preserve"> w dniu 17 marca 2009 roku</w:t>
      </w:r>
      <w:r w:rsidR="00F63199" w:rsidRPr="00F63199">
        <w:rPr>
          <w:lang w:val="pl-PL"/>
        </w:rPr>
        <w:t xml:space="preserve"> </w:t>
      </w:r>
      <w:r w:rsidR="00F63199">
        <w:rPr>
          <w:lang w:val="pl-PL"/>
        </w:rPr>
        <w:t>o</w:t>
      </w:r>
      <w:r w:rsidR="00F63199" w:rsidRPr="00751341">
        <w:rPr>
          <w:bCs/>
          <w:lang w:val="pl-PL"/>
        </w:rPr>
        <w:t xml:space="preserve"> </w:t>
      </w:r>
      <w:r w:rsidR="00F63199">
        <w:rPr>
          <w:bCs/>
          <w:lang w:val="pl-PL"/>
        </w:rPr>
        <w:t>niepodporządkowaniu się nakazowi sądu w sprawie zwrotu dzieci. Ojciec stwierdził, że nie chce się podporządkować, podnosząc, że postanowienie o czasowym pobycie z dnia 2 stycznia 2009 roku</w:t>
      </w:r>
      <w:r w:rsidR="00500FAD">
        <w:rPr>
          <w:bCs/>
          <w:lang w:val="pl-PL"/>
        </w:rPr>
        <w:t xml:space="preserve"> stanowi przeszkodę w wykonaniu post</w:t>
      </w:r>
      <w:r w:rsidR="005D2BDF">
        <w:rPr>
          <w:bCs/>
          <w:lang w:val="pl-PL"/>
        </w:rPr>
        <w:t>anowienia z dnia 2 lipca 2009 roku</w:t>
      </w:r>
      <w:r w:rsidR="00500FAD">
        <w:rPr>
          <w:bCs/>
          <w:lang w:val="pl-PL"/>
        </w:rPr>
        <w:t xml:space="preserve"> nakazującego powrót dzieci. Francuski organ centralny, z którym w tym </w:t>
      </w:r>
      <w:r w:rsidR="00500FAD">
        <w:rPr>
          <w:bCs/>
          <w:lang w:val="pl-PL"/>
        </w:rPr>
        <w:lastRenderedPageBreak/>
        <w:t>cel</w:t>
      </w:r>
      <w:r w:rsidR="00140867">
        <w:rPr>
          <w:bCs/>
          <w:lang w:val="pl-PL"/>
        </w:rPr>
        <w:t>u skontaktowała się prokuratura</w:t>
      </w:r>
      <w:r w:rsidR="00500FAD">
        <w:rPr>
          <w:bCs/>
          <w:lang w:val="pl-PL"/>
        </w:rPr>
        <w:t xml:space="preserve"> przypominał, że na podstawie artykułu 20 ustęp 2 rozporządz</w:t>
      </w:r>
      <w:r w:rsidR="007D36A0">
        <w:rPr>
          <w:bCs/>
          <w:lang w:val="pl-PL"/>
        </w:rPr>
        <w:t>enia Bruksela II bis, środek po</w:t>
      </w:r>
      <w:r w:rsidR="00500FAD">
        <w:rPr>
          <w:bCs/>
          <w:lang w:val="pl-PL"/>
        </w:rPr>
        <w:t>legający na ustalen</w:t>
      </w:r>
      <w:r w:rsidR="00A106C9">
        <w:rPr>
          <w:bCs/>
          <w:lang w:val="pl-PL"/>
        </w:rPr>
        <w:t xml:space="preserve">iu </w:t>
      </w:r>
      <w:r w:rsidR="004856B3">
        <w:rPr>
          <w:bCs/>
          <w:lang w:val="pl-PL"/>
        </w:rPr>
        <w:t>miejsca czasowego</w:t>
      </w:r>
      <w:r w:rsidR="00A106C9">
        <w:rPr>
          <w:bCs/>
          <w:lang w:val="pl-PL"/>
        </w:rPr>
        <w:t xml:space="preserve"> pobytu</w:t>
      </w:r>
      <w:r w:rsidR="002C4FF0">
        <w:rPr>
          <w:bCs/>
          <w:lang w:val="pl-PL"/>
        </w:rPr>
        <w:t xml:space="preserve"> z dnia 2 stycznia 2009 roku</w:t>
      </w:r>
      <w:r w:rsidR="00A106C9">
        <w:rPr>
          <w:bCs/>
          <w:lang w:val="pl-PL"/>
        </w:rPr>
        <w:t xml:space="preserve"> przestał</w:t>
      </w:r>
      <w:r w:rsidR="00500FAD">
        <w:rPr>
          <w:bCs/>
          <w:lang w:val="pl-PL"/>
        </w:rPr>
        <w:t xml:space="preserve"> obowiązywać </w:t>
      </w:r>
      <w:r w:rsidR="002C4FF0">
        <w:rPr>
          <w:bCs/>
          <w:lang w:val="pl-PL"/>
        </w:rPr>
        <w:t xml:space="preserve">w dniu </w:t>
      </w:r>
      <w:r w:rsidR="00500FAD">
        <w:rPr>
          <w:bCs/>
          <w:lang w:val="pl-PL"/>
        </w:rPr>
        <w:t>9 stycznia 2009 roku, czyli w dniu kiedy</w:t>
      </w:r>
      <w:r w:rsidR="00500FAD" w:rsidRPr="00500FAD">
        <w:rPr>
          <w:i/>
          <w:lang w:val="pl-PL"/>
        </w:rPr>
        <w:t xml:space="preserve"> </w:t>
      </w:r>
      <w:r w:rsidR="00500FAD" w:rsidRPr="0060065E">
        <w:rPr>
          <w:i/>
          <w:lang w:val="pl-PL"/>
        </w:rPr>
        <w:t xml:space="preserve">High Court of </w:t>
      </w:r>
      <w:proofErr w:type="spellStart"/>
      <w:r w:rsidR="00500FAD" w:rsidRPr="0060065E">
        <w:rPr>
          <w:i/>
          <w:lang w:val="pl-PL"/>
        </w:rPr>
        <w:t>Justice</w:t>
      </w:r>
      <w:proofErr w:type="spellEnd"/>
      <w:r w:rsidR="00500FAD">
        <w:rPr>
          <w:i/>
          <w:lang w:val="pl-PL"/>
        </w:rPr>
        <w:t xml:space="preserve"> </w:t>
      </w:r>
      <w:r w:rsidR="00500FAD">
        <w:rPr>
          <w:lang w:val="pl-PL"/>
        </w:rPr>
        <w:t>po</w:t>
      </w:r>
      <w:r w:rsidR="004856B3">
        <w:rPr>
          <w:lang w:val="pl-PL"/>
        </w:rPr>
        <w:t>djął środek ochron</w:t>
      </w:r>
      <w:r w:rsidR="00A106C9">
        <w:rPr>
          <w:lang w:val="pl-PL"/>
        </w:rPr>
        <w:t>y wobec</w:t>
      </w:r>
      <w:r w:rsidR="00500FAD">
        <w:rPr>
          <w:lang w:val="pl-PL"/>
        </w:rPr>
        <w:t xml:space="preserve"> D. </w:t>
      </w:r>
      <w:proofErr w:type="gramStart"/>
      <w:r w:rsidR="00500FAD">
        <w:rPr>
          <w:lang w:val="pl-PL"/>
        </w:rPr>
        <w:t>i</w:t>
      </w:r>
      <w:proofErr w:type="gramEnd"/>
      <w:r w:rsidR="00500FAD">
        <w:rPr>
          <w:lang w:val="pl-PL"/>
        </w:rPr>
        <w:t xml:space="preserve"> A. </w:t>
      </w:r>
      <w:proofErr w:type="gramStart"/>
      <w:r w:rsidR="00500FAD">
        <w:rPr>
          <w:lang w:val="pl-PL"/>
        </w:rPr>
        <w:t>ustanawiając</w:t>
      </w:r>
      <w:proofErr w:type="gramEnd"/>
      <w:r w:rsidR="00500FAD">
        <w:rPr>
          <w:lang w:val="pl-PL"/>
        </w:rPr>
        <w:t xml:space="preserve"> wobec nich </w:t>
      </w:r>
      <w:proofErr w:type="spellStart"/>
      <w:r w:rsidR="00500FAD" w:rsidRPr="00500FAD">
        <w:rPr>
          <w:i/>
          <w:lang w:val="pl-PL"/>
        </w:rPr>
        <w:t>Wards</w:t>
      </w:r>
      <w:proofErr w:type="spellEnd"/>
      <w:r w:rsidR="00500FAD" w:rsidRPr="00500FAD">
        <w:rPr>
          <w:i/>
          <w:lang w:val="pl-PL"/>
        </w:rPr>
        <w:t xml:space="preserve"> of Court.</w:t>
      </w:r>
    </w:p>
    <w:p w:rsidR="00443928" w:rsidRPr="00500FAD" w:rsidRDefault="00500FAD" w:rsidP="00443928">
      <w:pPr>
        <w:pStyle w:val="JuPara"/>
        <w:rPr>
          <w:lang w:val="pl-PL"/>
        </w:rPr>
      </w:pPr>
      <w:r w:rsidRPr="00500FAD">
        <w:rPr>
          <w:lang w:val="pl-PL"/>
        </w:rPr>
        <w:t xml:space="preserve">W czasie spotkania zaproponowano jeszcze dwie drogi działania : </w:t>
      </w:r>
      <w:r w:rsidR="00FF0890">
        <w:rPr>
          <w:lang w:val="pl-PL"/>
        </w:rPr>
        <w:t>spowodowanie za pośrednictwem dyplomatów lub Ministerstwa Spraw Zagranicznych wszczęcia przez władze brytyjskie postępowania sprawdzającego warunki życia</w:t>
      </w:r>
      <w:r w:rsidR="00A106C9">
        <w:rPr>
          <w:lang w:val="pl-PL"/>
        </w:rPr>
        <w:t xml:space="preserve"> dzieci w Wielkiej Brytanii</w:t>
      </w:r>
      <w:r w:rsidR="0012395D">
        <w:rPr>
          <w:lang w:val="pl-PL"/>
        </w:rPr>
        <w:t>,</w:t>
      </w:r>
      <w:r w:rsidR="00A106C9">
        <w:rPr>
          <w:lang w:val="pl-PL"/>
        </w:rPr>
        <w:t xml:space="preserve"> jak również</w:t>
      </w:r>
      <w:r w:rsidR="00FF0890">
        <w:rPr>
          <w:lang w:val="pl-PL"/>
        </w:rPr>
        <w:t xml:space="preserve"> osobowość pierwsz</w:t>
      </w:r>
      <w:r w:rsidR="00A106C9">
        <w:rPr>
          <w:lang w:val="pl-PL"/>
        </w:rPr>
        <w:t>ej skarżącej; oraz doprowadzenie</w:t>
      </w:r>
      <w:r w:rsidR="00FF0890">
        <w:rPr>
          <w:lang w:val="pl-PL"/>
        </w:rPr>
        <w:t xml:space="preserve"> do mediacji sadzając rodziców przy jednym stole w celu znalezienia rozwiązania. </w:t>
      </w:r>
    </w:p>
    <w:p w:rsidR="00443928" w:rsidRPr="00FF0890"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26</w:t>
      </w:r>
      <w:r>
        <w:fldChar w:fldCharType="end"/>
      </w:r>
      <w:r w:rsidRPr="005E4B0E">
        <w:rPr>
          <w:lang w:val="pl-PL"/>
        </w:rPr>
        <w:t>.  </w:t>
      </w:r>
      <w:r w:rsidR="00FF0890" w:rsidRPr="00FF0890">
        <w:rPr>
          <w:lang w:val="pl-PL"/>
        </w:rPr>
        <w:t xml:space="preserve">Następne spotkanie miało miejsce w dniu </w:t>
      </w:r>
      <w:r w:rsidR="00FF0890">
        <w:rPr>
          <w:lang w:val="pl-PL"/>
        </w:rPr>
        <w:t xml:space="preserve">6 maja 2009 </w:t>
      </w:r>
      <w:proofErr w:type="gramStart"/>
      <w:r w:rsidR="00FF0890">
        <w:rPr>
          <w:lang w:val="pl-PL"/>
        </w:rPr>
        <w:t xml:space="preserve">roku </w:t>
      </w:r>
      <w:r w:rsidR="00547C18">
        <w:rPr>
          <w:lang w:val="pl-PL"/>
        </w:rPr>
        <w:t xml:space="preserve">             </w:t>
      </w:r>
      <w:r w:rsidR="00FF0890">
        <w:rPr>
          <w:lang w:val="pl-PL"/>
        </w:rPr>
        <w:t>w</w:t>
      </w:r>
      <w:proofErr w:type="gramEnd"/>
      <w:r w:rsidR="00FF0890">
        <w:rPr>
          <w:lang w:val="pl-PL"/>
        </w:rPr>
        <w:t xml:space="preserve"> prokuraturze w Poitiers w obecności pracownika opieki społecznej, pracownika wydziału wsparcia międzynarodowej m</w:t>
      </w:r>
      <w:r w:rsidR="00547C18">
        <w:rPr>
          <w:lang w:val="pl-PL"/>
        </w:rPr>
        <w:t>ediacji w sprawach rodzinnych (</w:t>
      </w:r>
      <w:r w:rsidR="00FF0890">
        <w:rPr>
          <w:lang w:val="pl-PL"/>
        </w:rPr>
        <w:t xml:space="preserve">wydział wchodzący w skład Biura międzynarodowej pomocy cywilnej i handlowej </w:t>
      </w:r>
      <w:r w:rsidR="006F2BD9">
        <w:rPr>
          <w:lang w:val="pl-PL"/>
        </w:rPr>
        <w:t>w Ministerstwie Sprawie</w:t>
      </w:r>
      <w:r w:rsidR="00A106C9">
        <w:rPr>
          <w:lang w:val="pl-PL"/>
        </w:rPr>
        <w:t>dliwości). W spotkaniu, będącym</w:t>
      </w:r>
      <w:r w:rsidR="006F2BD9">
        <w:rPr>
          <w:lang w:val="pl-PL"/>
        </w:rPr>
        <w:t xml:space="preserve"> wideokonferencją uczest</w:t>
      </w:r>
      <w:r w:rsidR="00A106C9">
        <w:rPr>
          <w:lang w:val="pl-PL"/>
        </w:rPr>
        <w:t>niczył również angielski sędzia, który</w:t>
      </w:r>
      <w:r w:rsidR="006F2BD9">
        <w:rPr>
          <w:lang w:val="pl-PL"/>
        </w:rPr>
        <w:t xml:space="preserve"> dokładnie wytłumaczył na czym będzie poleg</w:t>
      </w:r>
      <w:r w:rsidR="00547C18">
        <w:rPr>
          <w:lang w:val="pl-PL"/>
        </w:rPr>
        <w:t>a</w:t>
      </w:r>
      <w:r w:rsidR="006F2BD9">
        <w:rPr>
          <w:lang w:val="pl-PL"/>
        </w:rPr>
        <w:t xml:space="preserve">ła ochrona przyznana D. </w:t>
      </w:r>
      <w:proofErr w:type="gramStart"/>
      <w:r w:rsidR="006F2BD9">
        <w:rPr>
          <w:lang w:val="pl-PL"/>
        </w:rPr>
        <w:t>i</w:t>
      </w:r>
      <w:proofErr w:type="gramEnd"/>
      <w:r w:rsidR="006F2BD9">
        <w:rPr>
          <w:lang w:val="pl-PL"/>
        </w:rPr>
        <w:t xml:space="preserve"> A.</w:t>
      </w:r>
      <w:r w:rsidR="00547C18">
        <w:rPr>
          <w:lang w:val="pl-PL"/>
        </w:rPr>
        <w:t xml:space="preserve"> w Wielkiej Brytanii, wskazując</w:t>
      </w:r>
      <w:r w:rsidR="006F2BD9">
        <w:rPr>
          <w:lang w:val="pl-PL"/>
        </w:rPr>
        <w:t xml:space="preserve"> w szczególności, że zostanie </w:t>
      </w:r>
      <w:proofErr w:type="gramStart"/>
      <w:r w:rsidR="006F2BD9">
        <w:rPr>
          <w:lang w:val="pl-PL"/>
        </w:rPr>
        <w:t xml:space="preserve">powołany </w:t>
      </w:r>
      <w:r w:rsidR="00547C18">
        <w:rPr>
          <w:lang w:val="pl-PL"/>
        </w:rPr>
        <w:t xml:space="preserve">      </w:t>
      </w:r>
      <w:r w:rsidR="006F2BD9">
        <w:rPr>
          <w:lang w:val="pl-PL"/>
        </w:rPr>
        <w:t>w</w:t>
      </w:r>
      <w:proofErr w:type="gramEnd"/>
      <w:r w:rsidR="006F2BD9">
        <w:rPr>
          <w:lang w:val="pl-PL"/>
        </w:rPr>
        <w:t xml:space="preserve"> tym celu administrator </w:t>
      </w:r>
      <w:r w:rsidR="006F2BD9" w:rsidRPr="006F2BD9">
        <w:rPr>
          <w:i/>
          <w:lang w:val="pl-PL"/>
        </w:rPr>
        <w:t>ad hoc</w:t>
      </w:r>
      <w:r w:rsidR="006F2BD9">
        <w:rPr>
          <w:lang w:val="pl-PL"/>
        </w:rPr>
        <w:t xml:space="preserve"> oraz adwokat.</w:t>
      </w:r>
      <w:r w:rsidR="00FF0890">
        <w:rPr>
          <w:lang w:val="pl-PL"/>
        </w:rPr>
        <w:t xml:space="preserve"> </w:t>
      </w:r>
      <w:r w:rsidR="006F2BD9">
        <w:rPr>
          <w:lang w:val="pl-PL"/>
        </w:rPr>
        <w:t xml:space="preserve">Odpowiadając na prośby zastępcy prokuratora, ojciec zgodził się na dobrowolne zawiezienie dzieci do Wielkiej Brytanii pod warunkiem, że będą mu towarzyszyć specjaliści ds. edukacji, którzy wytłumaczą dzieciom </w:t>
      </w:r>
      <w:r w:rsidR="00306688">
        <w:rPr>
          <w:lang w:val="pl-PL"/>
        </w:rPr>
        <w:t xml:space="preserve">dlaczego muszą </w:t>
      </w:r>
      <w:r w:rsidR="00A106C9">
        <w:rPr>
          <w:lang w:val="pl-PL"/>
        </w:rPr>
        <w:t>wrócić</w:t>
      </w:r>
      <w:r w:rsidR="00626A16">
        <w:rPr>
          <w:lang w:val="pl-PL"/>
        </w:rPr>
        <w:t xml:space="preserve"> oraz, że </w:t>
      </w:r>
      <w:r w:rsidR="007D2FBD">
        <w:rPr>
          <w:lang w:val="pl-PL"/>
        </w:rPr>
        <w:t>wznowienie kontaktu</w:t>
      </w:r>
      <w:r w:rsidR="00626A16">
        <w:rPr>
          <w:lang w:val="pl-PL"/>
        </w:rPr>
        <w:t xml:space="preserve"> z matką będzie uprzednio zorg</w:t>
      </w:r>
      <w:r w:rsidR="00B47534">
        <w:rPr>
          <w:lang w:val="pl-PL"/>
        </w:rPr>
        <w:t>anizowane przez zewnętrzny</w:t>
      </w:r>
      <w:r w:rsidR="00A106C9">
        <w:rPr>
          <w:lang w:val="pl-PL"/>
        </w:rPr>
        <w:t xml:space="preserve"> zespół</w:t>
      </w:r>
      <w:r w:rsidR="00626A16">
        <w:rPr>
          <w:lang w:val="pl-PL"/>
        </w:rPr>
        <w:t xml:space="preserve"> ds. edukacji. </w:t>
      </w:r>
      <w:r w:rsidR="006F2BD9">
        <w:rPr>
          <w:lang w:val="pl-PL"/>
        </w:rPr>
        <w:t xml:space="preserve"> </w:t>
      </w:r>
    </w:p>
    <w:p w:rsidR="00443928" w:rsidRPr="00626A16" w:rsidRDefault="00443928" w:rsidP="00443928">
      <w:pPr>
        <w:pStyle w:val="JuPara"/>
        <w:rPr>
          <w:lang w:val="pl-PL"/>
        </w:rPr>
      </w:pPr>
      <w:r>
        <w:fldChar w:fldCharType="begin"/>
      </w:r>
      <w:r w:rsidRPr="006F2BD9">
        <w:rPr>
          <w:lang w:val="pl-PL"/>
        </w:rPr>
        <w:instrText xml:space="preserve"> SEQ level0 \*arabic </w:instrText>
      </w:r>
      <w:r>
        <w:fldChar w:fldCharType="separate"/>
      </w:r>
      <w:r w:rsidR="005A4E46">
        <w:rPr>
          <w:noProof/>
          <w:lang w:val="pl-PL"/>
        </w:rPr>
        <w:t>27</w:t>
      </w:r>
      <w:r>
        <w:fldChar w:fldCharType="end"/>
      </w:r>
      <w:r w:rsidRPr="006F2BD9">
        <w:rPr>
          <w:lang w:val="pl-PL"/>
        </w:rPr>
        <w:t>.  </w:t>
      </w:r>
      <w:r w:rsidR="00626A16">
        <w:rPr>
          <w:lang w:val="pl-PL"/>
        </w:rPr>
        <w:t xml:space="preserve">Jak uzgodniono, w dniu 25 maja 2009 roku pracownik socjalny spotkał się z </w:t>
      </w:r>
      <w:proofErr w:type="gramStart"/>
      <w:r w:rsidR="00626A16">
        <w:rPr>
          <w:lang w:val="pl-PL"/>
        </w:rPr>
        <w:t>D. i</w:t>
      </w:r>
      <w:proofErr w:type="gramEnd"/>
      <w:r w:rsidR="00626A16">
        <w:rPr>
          <w:lang w:val="pl-PL"/>
        </w:rPr>
        <w:t xml:space="preserve"> A. </w:t>
      </w:r>
      <w:proofErr w:type="gramStart"/>
      <w:r w:rsidR="00626A16">
        <w:rPr>
          <w:lang w:val="pl-PL"/>
        </w:rPr>
        <w:t>w</w:t>
      </w:r>
      <w:proofErr w:type="gramEnd"/>
      <w:r w:rsidR="00626A16">
        <w:rPr>
          <w:lang w:val="pl-PL"/>
        </w:rPr>
        <w:t xml:space="preserve"> domu ich ojca.  </w:t>
      </w:r>
    </w:p>
    <w:p w:rsidR="00443928" w:rsidRPr="00626A16" w:rsidRDefault="00443928" w:rsidP="00443928">
      <w:pPr>
        <w:pStyle w:val="JuPara"/>
        <w:rPr>
          <w:lang w:val="pl-PL"/>
        </w:rPr>
      </w:pPr>
      <w:r>
        <w:fldChar w:fldCharType="begin"/>
      </w:r>
      <w:r w:rsidRPr="005E4B0E">
        <w:rPr>
          <w:lang w:val="pl-PL"/>
        </w:rPr>
        <w:instrText xml:space="preserve"> SEQ level0 \*arabic </w:instrText>
      </w:r>
      <w:r>
        <w:fldChar w:fldCharType="separate"/>
      </w:r>
      <w:r w:rsidR="005A4E46">
        <w:rPr>
          <w:noProof/>
          <w:lang w:val="pl-PL"/>
        </w:rPr>
        <w:t>28</w:t>
      </w:r>
      <w:r>
        <w:fldChar w:fldCharType="end"/>
      </w:r>
      <w:r w:rsidRPr="005E4B0E">
        <w:rPr>
          <w:lang w:val="pl-PL"/>
        </w:rPr>
        <w:t>.  </w:t>
      </w:r>
      <w:r w:rsidR="00626A16" w:rsidRPr="00626A16">
        <w:rPr>
          <w:lang w:val="pl-PL"/>
        </w:rPr>
        <w:t xml:space="preserve">W dniu 26 maja 2009 roku, prokurator przyjął ojca D. </w:t>
      </w:r>
      <w:proofErr w:type="gramStart"/>
      <w:r w:rsidR="00626A16">
        <w:rPr>
          <w:lang w:val="pl-PL"/>
        </w:rPr>
        <w:t>i</w:t>
      </w:r>
      <w:proofErr w:type="gramEnd"/>
      <w:r w:rsidR="00626A16">
        <w:rPr>
          <w:lang w:val="pl-PL"/>
        </w:rPr>
        <w:t xml:space="preserve"> A. </w:t>
      </w:r>
      <w:proofErr w:type="gramStart"/>
      <w:r w:rsidR="00626A16">
        <w:rPr>
          <w:lang w:val="pl-PL"/>
        </w:rPr>
        <w:t>oraz</w:t>
      </w:r>
      <w:proofErr w:type="gramEnd"/>
      <w:r w:rsidR="00626A16">
        <w:rPr>
          <w:lang w:val="pl-PL"/>
        </w:rPr>
        <w:t xml:space="preserve"> jego adwokata w celu przekazania szczegółów dotyczących warunków</w:t>
      </w:r>
      <w:r w:rsidR="004571DC">
        <w:rPr>
          <w:lang w:val="pl-PL"/>
        </w:rPr>
        <w:t>,</w:t>
      </w:r>
      <w:r w:rsidR="00626A16">
        <w:rPr>
          <w:lang w:val="pl-PL"/>
        </w:rPr>
        <w:t xml:space="preserve"> w jakich odbędzie się wykonanie postanowienia o </w:t>
      </w:r>
      <w:r w:rsidR="00E92DCB">
        <w:rPr>
          <w:lang w:val="pl-PL"/>
        </w:rPr>
        <w:t>powrocie</w:t>
      </w:r>
      <w:r w:rsidR="00626A16">
        <w:rPr>
          <w:lang w:val="pl-PL"/>
        </w:rPr>
        <w:t xml:space="preserve"> dzieci. Ojciec wskazał, że wolałby, żeby pierwsza ze skarżących </w:t>
      </w:r>
      <w:r w:rsidR="00CC6A05">
        <w:rPr>
          <w:lang w:val="pl-PL"/>
        </w:rPr>
        <w:t>przyjechała</w:t>
      </w:r>
      <w:r w:rsidR="00626A16">
        <w:rPr>
          <w:lang w:val="pl-PL"/>
        </w:rPr>
        <w:t xml:space="preserve"> po nie do Francji. </w:t>
      </w:r>
    </w:p>
    <w:p w:rsidR="00443928" w:rsidRPr="005E4B0E" w:rsidRDefault="00443928" w:rsidP="00443928">
      <w:pPr>
        <w:pStyle w:val="JuPara"/>
        <w:rPr>
          <w:lang w:val="pl-PL"/>
        </w:rPr>
      </w:pPr>
      <w:r>
        <w:fldChar w:fldCharType="begin"/>
      </w:r>
      <w:r w:rsidRPr="005A4E46">
        <w:rPr>
          <w:lang w:val="pl-PL"/>
        </w:rPr>
        <w:instrText xml:space="preserve"> SEQ level0 \*arabic </w:instrText>
      </w:r>
      <w:r>
        <w:fldChar w:fldCharType="separate"/>
      </w:r>
      <w:r w:rsidR="005A4E46" w:rsidRPr="005A4E46">
        <w:rPr>
          <w:noProof/>
          <w:lang w:val="pl-PL"/>
        </w:rPr>
        <w:t>29</w:t>
      </w:r>
      <w:r>
        <w:fldChar w:fldCharType="end"/>
      </w:r>
      <w:r w:rsidRPr="005A4E46">
        <w:rPr>
          <w:lang w:val="pl-PL"/>
        </w:rPr>
        <w:t>.  </w:t>
      </w:r>
      <w:r w:rsidR="005E4B0E" w:rsidRPr="005E4B0E">
        <w:rPr>
          <w:lang w:val="pl-PL"/>
        </w:rPr>
        <w:t xml:space="preserve">Spotkanie synów i ich matki miało miejsce w dniu 4 czerwca 2009 roku w godzinach rannych w biurze stowarzyszenia </w:t>
      </w:r>
      <w:proofErr w:type="spellStart"/>
      <w:proofErr w:type="gramStart"/>
      <w:r w:rsidR="005E4B0E" w:rsidRPr="005E4B0E">
        <w:rPr>
          <w:lang w:val="pl-PL"/>
        </w:rPr>
        <w:t>Sauv</w:t>
      </w:r>
      <w:r w:rsidR="005E4B0E">
        <w:rPr>
          <w:lang w:val="pl-PL"/>
        </w:rPr>
        <w:t>e</w:t>
      </w:r>
      <w:r w:rsidR="005E4B0E" w:rsidRPr="005E4B0E">
        <w:rPr>
          <w:lang w:val="pl-PL"/>
        </w:rPr>
        <w:t>garde</w:t>
      </w:r>
      <w:proofErr w:type="spellEnd"/>
      <w:r w:rsidR="005E4B0E" w:rsidRPr="005E4B0E">
        <w:rPr>
          <w:lang w:val="pl-PL"/>
        </w:rPr>
        <w:t xml:space="preserve"> 25 </w:t>
      </w:r>
      <w:r w:rsidR="004571DC">
        <w:rPr>
          <w:lang w:val="pl-PL"/>
        </w:rPr>
        <w:t xml:space="preserve">              </w:t>
      </w:r>
      <w:r w:rsidR="005E4B0E" w:rsidRPr="005E4B0E">
        <w:rPr>
          <w:lang w:val="pl-PL"/>
        </w:rPr>
        <w:t>w</w:t>
      </w:r>
      <w:proofErr w:type="gramEnd"/>
      <w:r w:rsidR="005E4B0E" w:rsidRPr="005E4B0E">
        <w:rPr>
          <w:lang w:val="pl-PL"/>
        </w:rPr>
        <w:t xml:space="preserve"> obecności </w:t>
      </w:r>
      <w:r w:rsidR="005E4B0E">
        <w:rPr>
          <w:lang w:val="pl-PL"/>
        </w:rPr>
        <w:t xml:space="preserve">pracownika opieki społecznej, z którym dzieci spotkały się </w:t>
      </w:r>
      <w:r w:rsidR="004571DC">
        <w:rPr>
          <w:lang w:val="pl-PL"/>
        </w:rPr>
        <w:t xml:space="preserve">      </w:t>
      </w:r>
      <w:r w:rsidR="005E4B0E">
        <w:rPr>
          <w:lang w:val="pl-PL"/>
        </w:rPr>
        <w:t xml:space="preserve">w dniu 25 maja 2009 roku, ich ojca, pedagoga i psychologa, z którymi również spotkali się wcześniej. Ustalono, że D. </w:t>
      </w:r>
      <w:proofErr w:type="gramStart"/>
      <w:r w:rsidR="005E4B0E">
        <w:rPr>
          <w:lang w:val="pl-PL"/>
        </w:rPr>
        <w:t>i</w:t>
      </w:r>
      <w:proofErr w:type="gramEnd"/>
      <w:r w:rsidR="005E4B0E">
        <w:rPr>
          <w:lang w:val="pl-PL"/>
        </w:rPr>
        <w:t xml:space="preserve"> A. </w:t>
      </w:r>
      <w:proofErr w:type="gramStart"/>
      <w:r w:rsidR="005E4B0E">
        <w:rPr>
          <w:lang w:val="pl-PL"/>
        </w:rPr>
        <w:t>zostaną</w:t>
      </w:r>
      <w:proofErr w:type="gramEnd"/>
      <w:r w:rsidR="005E4B0E">
        <w:rPr>
          <w:lang w:val="pl-PL"/>
        </w:rPr>
        <w:t xml:space="preserve"> wydani pierwszej skarżącej po południu w celu powrotu do Wielkiej Brytanii.</w:t>
      </w:r>
    </w:p>
    <w:p w:rsidR="00443928" w:rsidRPr="005A4E46" w:rsidRDefault="005A4E46" w:rsidP="00443928">
      <w:pPr>
        <w:pStyle w:val="JuPara"/>
        <w:rPr>
          <w:lang w:val="pl-PL"/>
        </w:rPr>
      </w:pPr>
      <w:r w:rsidRPr="005A4E46">
        <w:rPr>
          <w:lang w:val="pl-PL"/>
        </w:rPr>
        <w:t>Ale próba</w:t>
      </w:r>
      <w:r w:rsidR="007D2FBD">
        <w:rPr>
          <w:lang w:val="pl-PL"/>
        </w:rPr>
        <w:t xml:space="preserve"> wznowienia</w:t>
      </w:r>
      <w:r w:rsidRPr="005A4E46">
        <w:rPr>
          <w:lang w:val="pl-PL"/>
        </w:rPr>
        <w:t xml:space="preserve"> kontaktu nie powiodła się. D. </w:t>
      </w:r>
      <w:proofErr w:type="gramStart"/>
      <w:r>
        <w:rPr>
          <w:lang w:val="pl-PL"/>
        </w:rPr>
        <w:t>zaatakował</w:t>
      </w:r>
      <w:proofErr w:type="gramEnd"/>
      <w:r>
        <w:rPr>
          <w:lang w:val="pl-PL"/>
        </w:rPr>
        <w:t xml:space="preserve"> fizycznie matkę, a </w:t>
      </w:r>
      <w:proofErr w:type="spellStart"/>
      <w:r>
        <w:rPr>
          <w:lang w:val="pl-PL"/>
        </w:rPr>
        <w:t>A</w:t>
      </w:r>
      <w:proofErr w:type="spellEnd"/>
      <w:r>
        <w:rPr>
          <w:lang w:val="pl-PL"/>
        </w:rPr>
        <w:t xml:space="preserve">. </w:t>
      </w:r>
      <w:proofErr w:type="gramStart"/>
      <w:r>
        <w:rPr>
          <w:lang w:val="pl-PL"/>
        </w:rPr>
        <w:t>płacząc</w:t>
      </w:r>
      <w:proofErr w:type="gramEnd"/>
      <w:r>
        <w:rPr>
          <w:lang w:val="pl-PL"/>
        </w:rPr>
        <w:t xml:space="preserve"> i krzycząc, nie chciał się z nią spotkać.</w:t>
      </w:r>
      <w:r w:rsidRPr="005A4E46">
        <w:rPr>
          <w:lang w:val="pl-PL"/>
        </w:rPr>
        <w:t xml:space="preserve"> </w:t>
      </w:r>
    </w:p>
    <w:p w:rsidR="00443928" w:rsidRPr="005A4E46"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30</w:t>
      </w:r>
      <w:r>
        <w:fldChar w:fldCharType="end"/>
      </w:r>
      <w:r w:rsidRPr="009E710C">
        <w:rPr>
          <w:lang w:val="pl-PL"/>
        </w:rPr>
        <w:t>.  </w:t>
      </w:r>
      <w:r w:rsidR="005A4E46" w:rsidRPr="005A4E46">
        <w:rPr>
          <w:lang w:val="pl-PL"/>
        </w:rPr>
        <w:t>Tego samego dnia psycholog i pracownik opieki społecznej sporządzili sprawozdanie d</w:t>
      </w:r>
      <w:r w:rsidR="004856B3">
        <w:rPr>
          <w:lang w:val="pl-PL"/>
        </w:rPr>
        <w:t>la sądu rodzinnego, w którym</w:t>
      </w:r>
      <w:r w:rsidR="00F26C9D">
        <w:rPr>
          <w:lang w:val="pl-PL"/>
        </w:rPr>
        <w:t xml:space="preserve"> zakończone porażką</w:t>
      </w:r>
      <w:r w:rsidR="004856B3">
        <w:rPr>
          <w:lang w:val="pl-PL"/>
        </w:rPr>
        <w:t xml:space="preserve"> </w:t>
      </w:r>
      <w:r w:rsidR="005A4E46" w:rsidRPr="005A4E46">
        <w:rPr>
          <w:lang w:val="pl-PL"/>
        </w:rPr>
        <w:t>spotkanie zostało szczegółowo opisane,</w:t>
      </w:r>
      <w:r w:rsidR="00F26C9D">
        <w:rPr>
          <w:lang w:val="pl-PL"/>
        </w:rPr>
        <w:t xml:space="preserve"> a w którym</w:t>
      </w:r>
      <w:r w:rsidR="005A4E46" w:rsidRPr="005A4E46">
        <w:rPr>
          <w:lang w:val="pl-PL"/>
        </w:rPr>
        <w:t xml:space="preserve"> </w:t>
      </w:r>
      <w:r w:rsidR="00F26C9D">
        <w:rPr>
          <w:lang w:val="pl-PL"/>
        </w:rPr>
        <w:t>stwierdzono</w:t>
      </w:r>
      <w:r w:rsidR="005A4E46">
        <w:rPr>
          <w:lang w:val="pl-PL"/>
        </w:rPr>
        <w:t>:</w:t>
      </w:r>
    </w:p>
    <w:p w:rsidR="00443928" w:rsidRPr="005A4E46" w:rsidRDefault="00F9688B" w:rsidP="00443928">
      <w:pPr>
        <w:pStyle w:val="JuQuot"/>
        <w:rPr>
          <w:lang w:val="pl-PL"/>
        </w:rPr>
      </w:pPr>
      <w:r>
        <w:rPr>
          <w:lang w:val="pl-PL"/>
        </w:rPr>
        <w:lastRenderedPageBreak/>
        <w:t>„</w:t>
      </w:r>
      <w:r w:rsidR="00443928" w:rsidRPr="005A4E46">
        <w:rPr>
          <w:lang w:val="pl-PL"/>
        </w:rPr>
        <w:t> (...)</w:t>
      </w:r>
      <w:r w:rsidR="005A4E46" w:rsidRPr="005A4E46">
        <w:rPr>
          <w:lang w:val="pl-PL"/>
        </w:rPr>
        <w:t xml:space="preserve"> </w:t>
      </w:r>
      <w:proofErr w:type="gramStart"/>
      <w:r w:rsidR="005A4E46" w:rsidRPr="005A4E46">
        <w:rPr>
          <w:lang w:val="pl-PL"/>
        </w:rPr>
        <w:t>musimy</w:t>
      </w:r>
      <w:proofErr w:type="gramEnd"/>
      <w:r w:rsidR="005A4E46" w:rsidRPr="005A4E46">
        <w:rPr>
          <w:lang w:val="pl-PL"/>
        </w:rPr>
        <w:t xml:space="preserve"> ostrzec władze sądowe, że w </w:t>
      </w:r>
      <w:r w:rsidR="005A4E46">
        <w:rPr>
          <w:lang w:val="pl-PL"/>
        </w:rPr>
        <w:t xml:space="preserve">obecnej chwili nie jest możliwe, by dzieci zostawały same z matką. </w:t>
      </w:r>
      <w:r w:rsidR="009C75CE">
        <w:rPr>
          <w:lang w:val="pl-PL"/>
        </w:rPr>
        <w:t>I choć niechybnie przeżywają konflikt lojalności, sądzimy, że ich reakcje świadczą o tym, że w kontaktach z matką ich cierpienie jest rzeczywiste,</w:t>
      </w:r>
      <w:r w:rsidR="004777F2">
        <w:rPr>
          <w:lang w:val="pl-PL"/>
        </w:rPr>
        <w:t xml:space="preserve"> że jest to rzeczywisty problem</w:t>
      </w:r>
      <w:r w:rsidR="009C75CE">
        <w:rPr>
          <w:lang w:val="pl-PL"/>
        </w:rPr>
        <w:t xml:space="preserve">, a nawet w tej chwili </w:t>
      </w:r>
      <w:r w:rsidR="00F26C9D">
        <w:rPr>
          <w:lang w:val="pl-PL"/>
        </w:rPr>
        <w:t>niezdolność do</w:t>
      </w:r>
      <w:r w:rsidR="009C75CE">
        <w:rPr>
          <w:lang w:val="pl-PL"/>
        </w:rPr>
        <w:t xml:space="preserve"> przebywania z nią. </w:t>
      </w:r>
      <w:r w:rsidR="00A106C9">
        <w:rPr>
          <w:lang w:val="pl-PL"/>
        </w:rPr>
        <w:t xml:space="preserve">Wobec pełnych napięcia sytuacji, których </w:t>
      </w:r>
      <w:r w:rsidR="009C75CE">
        <w:rPr>
          <w:lang w:val="pl-PL"/>
        </w:rPr>
        <w:t>dzieci</w:t>
      </w:r>
      <w:r w:rsidR="00A106C9">
        <w:rPr>
          <w:lang w:val="pl-PL"/>
        </w:rPr>
        <w:t xml:space="preserve"> doświadczyły</w:t>
      </w:r>
      <w:r w:rsidR="009C75CE">
        <w:rPr>
          <w:lang w:val="pl-PL"/>
        </w:rPr>
        <w:t>, ich stanu emocjonalnego, a nawet pogubienia się, zaleciliśmy [ojcu] zwró</w:t>
      </w:r>
      <w:r>
        <w:rPr>
          <w:lang w:val="pl-PL"/>
        </w:rPr>
        <w:t xml:space="preserve">cenie </w:t>
      </w:r>
      <w:proofErr w:type="gramStart"/>
      <w:r>
        <w:rPr>
          <w:lang w:val="pl-PL"/>
        </w:rPr>
        <w:t xml:space="preserve">się </w:t>
      </w:r>
      <w:r w:rsidR="00E1129A">
        <w:rPr>
          <w:lang w:val="pl-PL"/>
        </w:rPr>
        <w:t xml:space="preserve">            </w:t>
      </w:r>
      <w:r>
        <w:rPr>
          <w:lang w:val="pl-PL"/>
        </w:rPr>
        <w:t>o</w:t>
      </w:r>
      <w:proofErr w:type="gramEnd"/>
      <w:r>
        <w:rPr>
          <w:lang w:val="pl-PL"/>
        </w:rPr>
        <w:t xml:space="preserve"> pomoc lekarzy w celu leczenia. Biorąc po</w:t>
      </w:r>
      <w:r w:rsidR="00F26C9D">
        <w:rPr>
          <w:lang w:val="pl-PL"/>
        </w:rPr>
        <w:t>d</w:t>
      </w:r>
      <w:r>
        <w:rPr>
          <w:lang w:val="pl-PL"/>
        </w:rPr>
        <w:t xml:space="preserve"> uwagę dzisiejsze wydarzenia, ryzyko dojścia do dramatycznych czynów wobec matki lub wobec nich samych jest niestety rzeczywiste i sprawdzone.” </w:t>
      </w:r>
    </w:p>
    <w:p w:rsidR="00443928" w:rsidRPr="00F9688B" w:rsidRDefault="00443928" w:rsidP="00443928">
      <w:pPr>
        <w:pStyle w:val="JuPara"/>
        <w:rPr>
          <w:lang w:val="pl-PL"/>
        </w:rPr>
      </w:pPr>
      <w:r>
        <w:rPr>
          <w:rStyle w:val="sb8d990e2"/>
        </w:rPr>
        <w:fldChar w:fldCharType="begin"/>
      </w:r>
      <w:r w:rsidRPr="009E710C">
        <w:rPr>
          <w:rStyle w:val="sb8d990e2"/>
          <w:lang w:val="pl-PL"/>
        </w:rPr>
        <w:instrText xml:space="preserve"> SEQ level0 \*arabic </w:instrText>
      </w:r>
      <w:r>
        <w:rPr>
          <w:rStyle w:val="sb8d990e2"/>
        </w:rPr>
        <w:fldChar w:fldCharType="separate"/>
      </w:r>
      <w:r w:rsidR="005A4E46" w:rsidRPr="009E710C">
        <w:rPr>
          <w:rStyle w:val="sb8d990e2"/>
          <w:noProof/>
          <w:lang w:val="pl-PL"/>
        </w:rPr>
        <w:t>31</w:t>
      </w:r>
      <w:r>
        <w:rPr>
          <w:rStyle w:val="sb8d990e2"/>
        </w:rPr>
        <w:fldChar w:fldCharType="end"/>
      </w:r>
      <w:r w:rsidRPr="009E710C">
        <w:rPr>
          <w:rStyle w:val="sb8d990e2"/>
          <w:lang w:val="pl-PL"/>
        </w:rPr>
        <w:t>.  </w:t>
      </w:r>
      <w:r w:rsidR="00F9688B" w:rsidRPr="00F9688B">
        <w:rPr>
          <w:rStyle w:val="sb8d990e2"/>
          <w:lang w:val="pl-PL"/>
        </w:rPr>
        <w:t xml:space="preserve">D. </w:t>
      </w:r>
      <w:proofErr w:type="gramStart"/>
      <w:r w:rsidR="00F9688B" w:rsidRPr="00F9688B">
        <w:rPr>
          <w:rStyle w:val="sb8d990e2"/>
          <w:lang w:val="pl-PL"/>
        </w:rPr>
        <w:t>i</w:t>
      </w:r>
      <w:proofErr w:type="gramEnd"/>
      <w:r w:rsidR="00F9688B" w:rsidRPr="00F9688B">
        <w:rPr>
          <w:rStyle w:val="sb8d990e2"/>
          <w:lang w:val="pl-PL"/>
        </w:rPr>
        <w:t xml:space="preserve"> A. </w:t>
      </w:r>
      <w:proofErr w:type="gramStart"/>
      <w:r w:rsidR="00F9688B" w:rsidRPr="00F9688B">
        <w:rPr>
          <w:rStyle w:val="sb8d990e2"/>
          <w:lang w:val="pl-PL"/>
        </w:rPr>
        <w:t>zostali</w:t>
      </w:r>
      <w:proofErr w:type="gramEnd"/>
      <w:r w:rsidR="00F9688B" w:rsidRPr="00F9688B">
        <w:rPr>
          <w:rStyle w:val="sb8d990e2"/>
          <w:lang w:val="pl-PL"/>
        </w:rPr>
        <w:t xml:space="preserve"> przyjęci na oddział pediatryczny szpitala w La Roche-sur-</w:t>
      </w:r>
      <w:proofErr w:type="spellStart"/>
      <w:r w:rsidR="00F9688B" w:rsidRPr="00F9688B">
        <w:rPr>
          <w:rStyle w:val="sb8d990e2"/>
          <w:lang w:val="pl-PL"/>
        </w:rPr>
        <w:t>Yon</w:t>
      </w:r>
      <w:proofErr w:type="spellEnd"/>
      <w:r w:rsidR="00F9688B" w:rsidRPr="00F9688B">
        <w:rPr>
          <w:rStyle w:val="sb8d990e2"/>
          <w:lang w:val="pl-PL"/>
        </w:rPr>
        <w:t>.</w:t>
      </w:r>
      <w:r w:rsidR="00F9688B">
        <w:rPr>
          <w:rStyle w:val="sb8d990e2"/>
          <w:lang w:val="pl-PL"/>
        </w:rPr>
        <w:t xml:space="preserve"> W dniu 5 czerwca 2009 roku, </w:t>
      </w:r>
      <w:r w:rsidR="00F26C9D">
        <w:rPr>
          <w:rStyle w:val="sb8d990e2"/>
          <w:lang w:val="pl-PL"/>
        </w:rPr>
        <w:t>opiekujący</w:t>
      </w:r>
      <w:r w:rsidR="00F9688B">
        <w:rPr>
          <w:rStyle w:val="sb8d990e2"/>
          <w:lang w:val="pl-PL"/>
        </w:rPr>
        <w:t xml:space="preserve"> się nimi lekarze napisali do prokuratury zaznaczając, że wziąwszy pod uwagę, to co dzieci opowiadały i ich reakcję na osobę matki „ wydaje się, że powrót do matki naraziłby je na poważne niebezpieczeństwo zarówno fizyczne jak psychiczne”.  </w:t>
      </w:r>
      <w:r w:rsidR="00F9688B" w:rsidRPr="00F9688B">
        <w:rPr>
          <w:rStyle w:val="sb8d990e2"/>
          <w:lang w:val="pl-PL"/>
        </w:rPr>
        <w:t xml:space="preserve"> </w:t>
      </w:r>
    </w:p>
    <w:p w:rsidR="00443928" w:rsidRPr="00F9688B"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32</w:t>
      </w:r>
      <w:r>
        <w:fldChar w:fldCharType="end"/>
      </w:r>
      <w:r w:rsidRPr="009E710C">
        <w:rPr>
          <w:lang w:val="pl-PL"/>
        </w:rPr>
        <w:t>.  </w:t>
      </w:r>
      <w:r w:rsidR="00F9688B" w:rsidRPr="00F9688B">
        <w:rPr>
          <w:lang w:val="pl-PL"/>
        </w:rPr>
        <w:t>Prokuratura niezwłocznie poinformował</w:t>
      </w:r>
      <w:r w:rsidR="006A585E">
        <w:rPr>
          <w:lang w:val="pl-PL"/>
        </w:rPr>
        <w:t>a</w:t>
      </w:r>
      <w:r w:rsidR="00F9688B" w:rsidRPr="00F9688B">
        <w:rPr>
          <w:lang w:val="pl-PL"/>
        </w:rPr>
        <w:t xml:space="preserve"> francuski organ centralny</w:t>
      </w:r>
      <w:r w:rsidR="00F9688B">
        <w:rPr>
          <w:lang w:val="pl-PL"/>
        </w:rPr>
        <w:t xml:space="preserve"> </w:t>
      </w:r>
      <w:r w:rsidR="008721EA">
        <w:rPr>
          <w:lang w:val="pl-PL"/>
        </w:rPr>
        <w:t xml:space="preserve">o </w:t>
      </w:r>
      <w:r w:rsidR="00F26C9D">
        <w:rPr>
          <w:lang w:val="pl-PL"/>
        </w:rPr>
        <w:t>tej porażce</w:t>
      </w:r>
      <w:r w:rsidR="008721EA">
        <w:rPr>
          <w:lang w:val="pl-PL"/>
        </w:rPr>
        <w:t>. Organ odpowie</w:t>
      </w:r>
      <w:r w:rsidR="00F26C9D">
        <w:rPr>
          <w:lang w:val="pl-PL"/>
        </w:rPr>
        <w:t xml:space="preserve">dział tego samego dnia, wnosząc </w:t>
      </w:r>
      <w:r w:rsidR="008721EA">
        <w:rPr>
          <w:lang w:val="pl-PL"/>
        </w:rPr>
        <w:t xml:space="preserve">o przedstawienie mu możliwości </w:t>
      </w:r>
      <w:r w:rsidR="003D4CA1">
        <w:rPr>
          <w:lang w:val="pl-PL"/>
        </w:rPr>
        <w:t>przymusowego wykonania</w:t>
      </w:r>
      <w:r w:rsidR="00F26C9D">
        <w:rPr>
          <w:lang w:val="pl-PL"/>
        </w:rPr>
        <w:t xml:space="preserve"> orzeczenia </w:t>
      </w:r>
      <w:r w:rsidR="008721EA">
        <w:rPr>
          <w:lang w:val="pl-PL"/>
        </w:rPr>
        <w:t>z dnia 16 kwietnia 2009 roku, wszystkich niezbędnych informacji i opinii prokuratury na ten temat oraz przekazanie mu informacji o czynnościach</w:t>
      </w:r>
      <w:r w:rsidR="00177168">
        <w:rPr>
          <w:lang w:val="pl-PL"/>
        </w:rPr>
        <w:t>,</w:t>
      </w:r>
      <w:r w:rsidR="008721EA">
        <w:rPr>
          <w:lang w:val="pl-PL"/>
        </w:rPr>
        <w:t xml:space="preserve"> jakie zamierza podjąć prokuratura w celu nadania biegu zawiadomieniu złożonemu przez pierwsza skarżącą.   </w:t>
      </w:r>
    </w:p>
    <w:p w:rsidR="00443928" w:rsidRPr="00012810" w:rsidRDefault="00012810" w:rsidP="00443928">
      <w:pPr>
        <w:pStyle w:val="JuPara"/>
        <w:rPr>
          <w:lang w:val="pl-PL"/>
        </w:rPr>
      </w:pPr>
      <w:r w:rsidRPr="00012810">
        <w:rPr>
          <w:lang w:val="pl-PL"/>
        </w:rPr>
        <w:t xml:space="preserve">Pismami z dnia 5 i 15 czerwca 2009 roku, prokuratura i Sąd Apelacyjny w Poitiers </w:t>
      </w:r>
      <w:r w:rsidR="00553370">
        <w:rPr>
          <w:lang w:val="pl-PL"/>
        </w:rPr>
        <w:t>zawiadomiły</w:t>
      </w:r>
      <w:r w:rsidRPr="00012810">
        <w:rPr>
          <w:lang w:val="pl-PL"/>
        </w:rPr>
        <w:t xml:space="preserve"> </w:t>
      </w:r>
      <w:r w:rsidR="00553370">
        <w:rPr>
          <w:lang w:val="pl-PL"/>
        </w:rPr>
        <w:t>francuski organ centralny o porażce</w:t>
      </w:r>
      <w:r w:rsidR="00806A79">
        <w:rPr>
          <w:lang w:val="pl-PL"/>
        </w:rPr>
        <w:t>,</w:t>
      </w:r>
      <w:r w:rsidR="00553370">
        <w:rPr>
          <w:lang w:val="pl-PL"/>
        </w:rPr>
        <w:t xml:space="preserve"> jaką zakończyła się próba wydania</w:t>
      </w:r>
      <w:r w:rsidRPr="00012810">
        <w:rPr>
          <w:lang w:val="pl-PL"/>
        </w:rPr>
        <w:t xml:space="preserve"> D.</w:t>
      </w:r>
      <w:r>
        <w:rPr>
          <w:lang w:val="pl-PL"/>
        </w:rPr>
        <w:t xml:space="preserve"> </w:t>
      </w:r>
      <w:proofErr w:type="gramStart"/>
      <w:r>
        <w:rPr>
          <w:lang w:val="pl-PL"/>
        </w:rPr>
        <w:t>i</w:t>
      </w:r>
      <w:proofErr w:type="gramEnd"/>
      <w:r>
        <w:rPr>
          <w:lang w:val="pl-PL"/>
        </w:rPr>
        <w:t xml:space="preserve"> A. pierwszej skarżącej </w:t>
      </w:r>
      <w:proofErr w:type="gramStart"/>
      <w:r>
        <w:rPr>
          <w:lang w:val="pl-PL"/>
        </w:rPr>
        <w:t xml:space="preserve">oraz </w:t>
      </w:r>
      <w:r w:rsidR="00806A79">
        <w:rPr>
          <w:lang w:val="pl-PL"/>
        </w:rPr>
        <w:t xml:space="preserve">                     </w:t>
      </w:r>
      <w:r w:rsidR="00553370">
        <w:rPr>
          <w:lang w:val="pl-PL"/>
        </w:rPr>
        <w:t>o</w:t>
      </w:r>
      <w:proofErr w:type="gramEnd"/>
      <w:r w:rsidR="00553370">
        <w:rPr>
          <w:lang w:val="pl-PL"/>
        </w:rPr>
        <w:t xml:space="preserve"> problemach</w:t>
      </w:r>
      <w:r>
        <w:rPr>
          <w:lang w:val="pl-PL"/>
        </w:rPr>
        <w:t xml:space="preserve"> w wykonaniu postanowienia dotyczące</w:t>
      </w:r>
      <w:r w:rsidR="00553370">
        <w:rPr>
          <w:lang w:val="pl-PL"/>
        </w:rPr>
        <w:t>go</w:t>
      </w:r>
      <w:r>
        <w:rPr>
          <w:lang w:val="pl-PL"/>
        </w:rPr>
        <w:t xml:space="preserve"> </w:t>
      </w:r>
      <w:r w:rsidR="00E92DCB">
        <w:rPr>
          <w:lang w:val="pl-PL"/>
        </w:rPr>
        <w:t>powrotu</w:t>
      </w:r>
      <w:r>
        <w:rPr>
          <w:lang w:val="pl-PL"/>
        </w:rPr>
        <w:t>. Podkreślając, że spotkanie w obecności osób trzecich doprowadziło do trwającej dwa dni hospital</w:t>
      </w:r>
      <w:r w:rsidR="00806A79">
        <w:rPr>
          <w:lang w:val="pl-PL"/>
        </w:rPr>
        <w:t>izacji dzieci</w:t>
      </w:r>
      <w:r>
        <w:rPr>
          <w:lang w:val="pl-PL"/>
        </w:rPr>
        <w:t xml:space="preserve"> oraz, że od tego czasu młodsze dziecko miał</w:t>
      </w:r>
      <w:r w:rsidR="00806A79">
        <w:rPr>
          <w:lang w:val="pl-PL"/>
        </w:rPr>
        <w:t>o „stany lękowe i ataki paniki”</w:t>
      </w:r>
      <w:r>
        <w:rPr>
          <w:lang w:val="pl-PL"/>
        </w:rPr>
        <w:t xml:space="preserve"> co spowodowało, że nie uczęszczał</w:t>
      </w:r>
      <w:r w:rsidR="00553370">
        <w:rPr>
          <w:lang w:val="pl-PL"/>
        </w:rPr>
        <w:t>o</w:t>
      </w:r>
      <w:r>
        <w:rPr>
          <w:lang w:val="pl-PL"/>
        </w:rPr>
        <w:t xml:space="preserve"> przez tydzień na zajęcia szkolne</w:t>
      </w:r>
      <w:r w:rsidR="00786247">
        <w:rPr>
          <w:lang w:val="pl-PL"/>
        </w:rPr>
        <w:t>, prokuratura wskazał</w:t>
      </w:r>
      <w:r w:rsidR="00806A79">
        <w:rPr>
          <w:lang w:val="pl-PL"/>
        </w:rPr>
        <w:t>a</w:t>
      </w:r>
      <w:r w:rsidR="00786247">
        <w:rPr>
          <w:lang w:val="pl-PL"/>
        </w:rPr>
        <w:t xml:space="preserve">, że „ powrót dzieci do matki do Anglii nie może być przeprowadzony”. Prokuratura dodała, że </w:t>
      </w:r>
      <w:r w:rsidR="003D4CA1">
        <w:rPr>
          <w:lang w:val="pl-PL"/>
        </w:rPr>
        <w:t>przymusowe wydanie dziecka wykonujące orzeczenie</w:t>
      </w:r>
      <w:r w:rsidR="00786247">
        <w:rPr>
          <w:lang w:val="pl-PL"/>
        </w:rPr>
        <w:t xml:space="preserve"> z dnia 16 kwietnia 2009 r</w:t>
      </w:r>
      <w:r w:rsidR="00553370">
        <w:rPr>
          <w:lang w:val="pl-PL"/>
        </w:rPr>
        <w:t>oku nie wydaje się „być właściwe</w:t>
      </w:r>
      <w:r w:rsidR="00786247">
        <w:rPr>
          <w:lang w:val="pl-PL"/>
        </w:rPr>
        <w:t>, wziąwszy pod uwagę wszystkie informacje dotyczące stanu psychicznego dzieci oraz niebezpieczeńs</w:t>
      </w:r>
      <w:r w:rsidR="00553370">
        <w:rPr>
          <w:lang w:val="pl-PL"/>
        </w:rPr>
        <w:t>twa</w:t>
      </w:r>
      <w:r w:rsidR="00AC0A94">
        <w:rPr>
          <w:lang w:val="pl-PL"/>
        </w:rPr>
        <w:t>,</w:t>
      </w:r>
      <w:r w:rsidR="00553370">
        <w:rPr>
          <w:lang w:val="pl-PL"/>
        </w:rPr>
        <w:t xml:space="preserve"> na jakie mogą być</w:t>
      </w:r>
      <w:r w:rsidR="00AC0A94">
        <w:rPr>
          <w:lang w:val="pl-PL"/>
        </w:rPr>
        <w:t xml:space="preserve"> one</w:t>
      </w:r>
      <w:r w:rsidR="00553370">
        <w:rPr>
          <w:lang w:val="pl-PL"/>
        </w:rPr>
        <w:t xml:space="preserve"> narażone</w:t>
      </w:r>
      <w:r w:rsidR="00AC0A94">
        <w:rPr>
          <w:lang w:val="pl-PL"/>
        </w:rPr>
        <w:t>,</w:t>
      </w:r>
      <w:r w:rsidR="00553370">
        <w:rPr>
          <w:lang w:val="pl-PL"/>
        </w:rPr>
        <w:t xml:space="preserve"> gdyby</w:t>
      </w:r>
      <w:r w:rsidR="00786247">
        <w:rPr>
          <w:lang w:val="pl-PL"/>
        </w:rPr>
        <w:t xml:space="preserve"> </w:t>
      </w:r>
      <w:r w:rsidR="00553370">
        <w:rPr>
          <w:lang w:val="pl-PL"/>
        </w:rPr>
        <w:t>postanowienie zostało wykonane</w:t>
      </w:r>
      <w:r w:rsidR="00786247">
        <w:rPr>
          <w:lang w:val="pl-PL"/>
        </w:rPr>
        <w:t>”. Co do ścigania karnego, prokuratura wyjaśniła, że będzie prowadzić czynności i pode</w:t>
      </w:r>
      <w:r w:rsidR="00AC0A94">
        <w:rPr>
          <w:lang w:val="pl-PL"/>
        </w:rPr>
        <w:t>jmie uznane przez nią za stosow</w:t>
      </w:r>
      <w:r w:rsidR="00786247">
        <w:rPr>
          <w:lang w:val="pl-PL"/>
        </w:rPr>
        <w:t xml:space="preserve">ne </w:t>
      </w:r>
      <w:proofErr w:type="gramStart"/>
      <w:r w:rsidR="00786247">
        <w:rPr>
          <w:lang w:val="pl-PL"/>
        </w:rPr>
        <w:t xml:space="preserve">działania.  </w:t>
      </w:r>
      <w:r>
        <w:rPr>
          <w:lang w:val="pl-PL"/>
        </w:rPr>
        <w:t xml:space="preserve">  </w:t>
      </w:r>
      <w:r w:rsidRPr="00012810">
        <w:rPr>
          <w:lang w:val="pl-PL"/>
        </w:rPr>
        <w:t xml:space="preserve"> </w:t>
      </w:r>
      <w:proofErr w:type="gramEnd"/>
    </w:p>
    <w:p w:rsidR="00443928" w:rsidRPr="00786247" w:rsidRDefault="00443928" w:rsidP="00443928">
      <w:pPr>
        <w:pStyle w:val="JuHa0"/>
        <w:rPr>
          <w:lang w:val="pl-PL"/>
        </w:rPr>
      </w:pPr>
      <w:r w:rsidRPr="00786247">
        <w:rPr>
          <w:lang w:val="pl-PL"/>
        </w:rPr>
        <w:t>b</w:t>
      </w:r>
      <w:proofErr w:type="gramStart"/>
      <w:r w:rsidRPr="00786247">
        <w:rPr>
          <w:lang w:val="pl-PL"/>
        </w:rPr>
        <w:t>)  </w:t>
      </w:r>
      <w:r w:rsidR="00786247" w:rsidRPr="00786247">
        <w:rPr>
          <w:lang w:val="pl-PL"/>
        </w:rPr>
        <w:t>Po</w:t>
      </w:r>
      <w:proofErr w:type="gramEnd"/>
      <w:r w:rsidR="00786247" w:rsidRPr="00786247">
        <w:rPr>
          <w:lang w:val="pl-PL"/>
        </w:rPr>
        <w:t xml:space="preserve"> spotkaniu w obecności osób trzecich w dniu 4 czerwca 2009 roku</w:t>
      </w:r>
    </w:p>
    <w:p w:rsidR="00443928" w:rsidRPr="00786247"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33</w:t>
      </w:r>
      <w:r>
        <w:fldChar w:fldCharType="end"/>
      </w:r>
      <w:r w:rsidRPr="009E710C">
        <w:rPr>
          <w:lang w:val="pl-PL"/>
        </w:rPr>
        <w:t>.  </w:t>
      </w:r>
      <w:r w:rsidR="00786247" w:rsidRPr="00786247">
        <w:rPr>
          <w:lang w:val="pl-PL"/>
        </w:rPr>
        <w:t>W dniu 15 czerwca 2009 roku</w:t>
      </w:r>
      <w:r w:rsidRPr="00786247">
        <w:rPr>
          <w:lang w:val="pl-PL"/>
        </w:rPr>
        <w:t xml:space="preserve"> </w:t>
      </w:r>
      <w:r w:rsidRPr="00786247">
        <w:rPr>
          <w:i/>
          <w:lang w:val="pl-PL"/>
        </w:rPr>
        <w:t xml:space="preserve">High Court of </w:t>
      </w:r>
      <w:proofErr w:type="spellStart"/>
      <w:r w:rsidRPr="00786247">
        <w:rPr>
          <w:i/>
          <w:lang w:val="pl-PL"/>
        </w:rPr>
        <w:t>Justice</w:t>
      </w:r>
      <w:proofErr w:type="spellEnd"/>
      <w:r w:rsidRPr="00786247">
        <w:rPr>
          <w:i/>
          <w:lang w:val="pl-PL"/>
        </w:rPr>
        <w:t xml:space="preserve"> </w:t>
      </w:r>
      <w:r w:rsidR="00786247" w:rsidRPr="00786247">
        <w:rPr>
          <w:lang w:val="pl-PL"/>
        </w:rPr>
        <w:t>wyznaczył kuratora</w:t>
      </w:r>
      <w:r w:rsidRPr="00786247">
        <w:rPr>
          <w:lang w:val="pl-PL"/>
        </w:rPr>
        <w:t xml:space="preserve"> (</w:t>
      </w:r>
      <w:r w:rsidRPr="00786247">
        <w:rPr>
          <w:i/>
          <w:lang w:val="pl-PL"/>
        </w:rPr>
        <w:t>Guardian</w:t>
      </w:r>
      <w:r w:rsidRPr="00786247">
        <w:rPr>
          <w:lang w:val="pl-PL"/>
        </w:rPr>
        <w:t xml:space="preserve">) </w:t>
      </w:r>
      <w:r w:rsidR="00786247" w:rsidRPr="00786247">
        <w:rPr>
          <w:lang w:val="pl-PL"/>
        </w:rPr>
        <w:t>d</w:t>
      </w:r>
      <w:r w:rsidR="00786247">
        <w:rPr>
          <w:lang w:val="pl-PL"/>
        </w:rPr>
        <w:t xml:space="preserve">o reprezentowania D. </w:t>
      </w:r>
      <w:proofErr w:type="gramStart"/>
      <w:r w:rsidR="00786247">
        <w:rPr>
          <w:lang w:val="pl-PL"/>
        </w:rPr>
        <w:t>i</w:t>
      </w:r>
      <w:proofErr w:type="gramEnd"/>
      <w:r w:rsidR="00786247">
        <w:rPr>
          <w:lang w:val="pl-PL"/>
        </w:rPr>
        <w:t xml:space="preserve"> A. </w:t>
      </w:r>
      <w:proofErr w:type="gramStart"/>
      <w:r w:rsidR="00786247">
        <w:rPr>
          <w:lang w:val="pl-PL"/>
        </w:rPr>
        <w:t>w</w:t>
      </w:r>
      <w:proofErr w:type="gramEnd"/>
      <w:r w:rsidR="00786247">
        <w:rPr>
          <w:lang w:val="pl-PL"/>
        </w:rPr>
        <w:t xml:space="preserve"> czasie postępowania.</w:t>
      </w:r>
    </w:p>
    <w:p w:rsidR="00443928" w:rsidRPr="00B93D7D"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34</w:t>
      </w:r>
      <w:r>
        <w:fldChar w:fldCharType="end"/>
      </w:r>
      <w:r w:rsidRPr="009E710C">
        <w:rPr>
          <w:lang w:val="pl-PL"/>
        </w:rPr>
        <w:t>.  </w:t>
      </w:r>
      <w:r w:rsidR="00786247" w:rsidRPr="00B93D7D">
        <w:rPr>
          <w:lang w:val="pl-PL"/>
        </w:rPr>
        <w:t>W</w:t>
      </w:r>
      <w:r w:rsidR="00B93D7D" w:rsidRPr="00B93D7D">
        <w:rPr>
          <w:lang w:val="pl-PL"/>
        </w:rPr>
        <w:t xml:space="preserve"> dniu 16 czerwca 2009 roku or</w:t>
      </w:r>
      <w:r w:rsidR="00786247" w:rsidRPr="00B93D7D">
        <w:rPr>
          <w:lang w:val="pl-PL"/>
        </w:rPr>
        <w:t>gan centralny An</w:t>
      </w:r>
      <w:r w:rsidR="00B93D7D" w:rsidRPr="00B93D7D">
        <w:rPr>
          <w:lang w:val="pl-PL"/>
        </w:rPr>
        <w:t>glii i Walii poinformował francuski organ centralny, że przed</w:t>
      </w:r>
      <w:r w:rsidR="00786247" w:rsidRPr="00B93D7D">
        <w:rPr>
          <w:lang w:val="pl-PL"/>
        </w:rPr>
        <w:t xml:space="preserve"> </w:t>
      </w:r>
      <w:r w:rsidRPr="00B93D7D">
        <w:rPr>
          <w:i/>
          <w:lang w:val="pl-PL"/>
        </w:rPr>
        <w:t xml:space="preserve">High Court of </w:t>
      </w:r>
      <w:proofErr w:type="spellStart"/>
      <w:r w:rsidRPr="00B93D7D">
        <w:rPr>
          <w:i/>
          <w:lang w:val="pl-PL"/>
        </w:rPr>
        <w:t>Justice</w:t>
      </w:r>
      <w:proofErr w:type="spellEnd"/>
      <w:r w:rsidRPr="00B93D7D">
        <w:rPr>
          <w:lang w:val="pl-PL"/>
        </w:rPr>
        <w:t xml:space="preserve"> </w:t>
      </w:r>
      <w:r w:rsidR="00B93D7D" w:rsidRPr="00B93D7D">
        <w:rPr>
          <w:lang w:val="pl-PL"/>
        </w:rPr>
        <w:t>o</w:t>
      </w:r>
      <w:r w:rsidR="00B93D7D">
        <w:rPr>
          <w:lang w:val="pl-PL"/>
        </w:rPr>
        <w:t xml:space="preserve">dbyła się rozprawa, w szczególności w celu wyznaczenia pracownika służb </w:t>
      </w:r>
      <w:r w:rsidR="00B93D7D">
        <w:rPr>
          <w:lang w:val="pl-PL"/>
        </w:rPr>
        <w:lastRenderedPageBreak/>
        <w:t>socjalnych mającego się zająć</w:t>
      </w:r>
      <w:r w:rsidR="00B758E9">
        <w:rPr>
          <w:lang w:val="pl-PL"/>
        </w:rPr>
        <w:t xml:space="preserve"> sprawą</w:t>
      </w:r>
      <w:r w:rsidR="00B93D7D">
        <w:rPr>
          <w:lang w:val="pl-PL"/>
        </w:rPr>
        <w:t xml:space="preserve"> D. </w:t>
      </w:r>
      <w:proofErr w:type="gramStart"/>
      <w:r w:rsidR="00B93D7D">
        <w:rPr>
          <w:lang w:val="pl-PL"/>
        </w:rPr>
        <w:t>i</w:t>
      </w:r>
      <w:proofErr w:type="gramEnd"/>
      <w:r w:rsidR="00B93D7D">
        <w:rPr>
          <w:lang w:val="pl-PL"/>
        </w:rPr>
        <w:t xml:space="preserve"> A., </w:t>
      </w:r>
      <w:proofErr w:type="gramStart"/>
      <w:r w:rsidR="00B93D7D">
        <w:rPr>
          <w:lang w:val="pl-PL"/>
        </w:rPr>
        <w:t>w</w:t>
      </w:r>
      <w:proofErr w:type="gramEnd"/>
      <w:r w:rsidR="00B93D7D">
        <w:rPr>
          <w:lang w:val="pl-PL"/>
        </w:rPr>
        <w:t xml:space="preserve"> celu </w:t>
      </w:r>
      <w:r w:rsidR="00E1099A">
        <w:rPr>
          <w:lang w:val="pl-PL"/>
        </w:rPr>
        <w:t xml:space="preserve">oddania ich matce, lub umieszczeniu ich w specjalistycznym ośrodku. Angielski organ wezwał swojego francuskiego odpowiednika do przedstawienia w tym względzie opinii. </w:t>
      </w:r>
    </w:p>
    <w:p w:rsidR="00443928" w:rsidRPr="00E1099A" w:rsidRDefault="00E1099A" w:rsidP="00443928">
      <w:pPr>
        <w:pStyle w:val="JuPara"/>
        <w:rPr>
          <w:lang w:val="pl-PL"/>
        </w:rPr>
      </w:pPr>
      <w:r>
        <w:rPr>
          <w:lang w:val="pl-PL"/>
        </w:rPr>
        <w:t xml:space="preserve">Francuski organ centralny odpowiedział w dniu 19 czerwca </w:t>
      </w:r>
      <w:r w:rsidR="009507B2">
        <w:rPr>
          <w:lang w:val="pl-PL"/>
        </w:rPr>
        <w:t>2009 roku, że wydaje się stosow</w:t>
      </w:r>
      <w:r>
        <w:rPr>
          <w:lang w:val="pl-PL"/>
        </w:rPr>
        <w:t xml:space="preserve">ne, </w:t>
      </w:r>
      <w:r w:rsidR="00C66DBC">
        <w:rPr>
          <w:lang w:val="pl-PL"/>
        </w:rPr>
        <w:t>żeby dzieci zostały przejęte w s</w:t>
      </w:r>
      <w:r>
        <w:rPr>
          <w:lang w:val="pl-PL"/>
        </w:rPr>
        <w:t>ądzie w La Roche-su</w:t>
      </w:r>
      <w:r w:rsidR="00C66DBC">
        <w:rPr>
          <w:lang w:val="pl-PL"/>
        </w:rPr>
        <w:t>r-</w:t>
      </w:r>
      <w:proofErr w:type="spellStart"/>
      <w:r w:rsidR="00C66DBC">
        <w:rPr>
          <w:lang w:val="pl-PL"/>
        </w:rPr>
        <w:t>Yon</w:t>
      </w:r>
      <w:proofErr w:type="spellEnd"/>
      <w:r w:rsidR="00C66DBC">
        <w:rPr>
          <w:lang w:val="pl-PL"/>
        </w:rPr>
        <w:t xml:space="preserve"> w obecności prokuratorów oraz</w:t>
      </w:r>
      <w:r>
        <w:rPr>
          <w:lang w:val="pl-PL"/>
        </w:rPr>
        <w:t xml:space="preserve"> żeby po przyjeździe do Wielkiej Brytanii zostały umieszczone w specjalistycznym ośrodku</w:t>
      </w:r>
      <w:r w:rsidR="00D90F6C">
        <w:rPr>
          <w:lang w:val="pl-PL"/>
        </w:rPr>
        <w:t xml:space="preserve"> dla małoletnich </w:t>
      </w:r>
      <w:r w:rsidR="00C66DBC">
        <w:rPr>
          <w:lang w:val="pl-PL"/>
        </w:rPr>
        <w:t>a także, a</w:t>
      </w:r>
      <w:r w:rsidR="007C5208">
        <w:rPr>
          <w:lang w:val="pl-PL"/>
        </w:rPr>
        <w:t>by</w:t>
      </w:r>
      <w:r w:rsidR="00D90F6C">
        <w:rPr>
          <w:lang w:val="pl-PL"/>
        </w:rPr>
        <w:t xml:space="preserve"> kwestia ich stałego miejsca pobytu i prawa do odwiedzin została niezwłocznie rozpatrzona oraz, żeby ojcu dzieci dano gwarancję, że nie zostanie zatrzymany na terytorium brytyjskim. </w:t>
      </w:r>
      <w:r>
        <w:rPr>
          <w:lang w:val="pl-PL"/>
        </w:rPr>
        <w:t xml:space="preserve"> </w:t>
      </w:r>
    </w:p>
    <w:p w:rsidR="00443928" w:rsidRPr="00D90F6C" w:rsidRDefault="00443928" w:rsidP="00443928">
      <w:pPr>
        <w:pStyle w:val="JuPara"/>
        <w:rPr>
          <w:lang w:val="pl-PL"/>
        </w:rPr>
      </w:pPr>
      <w:r>
        <w:fldChar w:fldCharType="begin"/>
      </w:r>
      <w:r w:rsidRPr="00D90F6C">
        <w:rPr>
          <w:lang w:val="pl-PL"/>
        </w:rPr>
        <w:instrText xml:space="preserve"> SEQ level0 \*arabic </w:instrText>
      </w:r>
      <w:r>
        <w:fldChar w:fldCharType="separate"/>
      </w:r>
      <w:r w:rsidR="005A4E46" w:rsidRPr="00D90F6C">
        <w:rPr>
          <w:noProof/>
          <w:lang w:val="pl-PL"/>
        </w:rPr>
        <w:t>35</w:t>
      </w:r>
      <w:r>
        <w:fldChar w:fldCharType="end"/>
      </w:r>
      <w:r w:rsidRPr="00D90F6C">
        <w:rPr>
          <w:lang w:val="pl-PL"/>
        </w:rPr>
        <w:t>.  </w:t>
      </w:r>
      <w:r w:rsidR="00D90F6C" w:rsidRPr="00D90F6C">
        <w:rPr>
          <w:lang w:val="pl-PL"/>
        </w:rPr>
        <w:t xml:space="preserve">Francuski organ centralny wystosował pismo do organu centralnego Anglii i Wali w dniu 6 lipca 2009 roku z propozycją spotkania kuratora lub pracownika </w:t>
      </w:r>
      <w:r w:rsidR="00D90F6C">
        <w:rPr>
          <w:lang w:val="pl-PL"/>
        </w:rPr>
        <w:t xml:space="preserve">brytyjskiej </w:t>
      </w:r>
      <w:r w:rsidR="00D90F6C" w:rsidRPr="00D90F6C">
        <w:rPr>
          <w:lang w:val="pl-PL"/>
        </w:rPr>
        <w:t>opieki społecznej</w:t>
      </w:r>
      <w:r w:rsidR="00C66DBC">
        <w:rPr>
          <w:lang w:val="pl-PL"/>
        </w:rPr>
        <w:t xml:space="preserve"> z D. </w:t>
      </w:r>
      <w:proofErr w:type="gramStart"/>
      <w:r w:rsidR="00C66DBC">
        <w:rPr>
          <w:lang w:val="pl-PL"/>
        </w:rPr>
        <w:t>i</w:t>
      </w:r>
      <w:proofErr w:type="gramEnd"/>
      <w:r w:rsidR="00C66DBC">
        <w:rPr>
          <w:lang w:val="pl-PL"/>
        </w:rPr>
        <w:t xml:space="preserve"> A. </w:t>
      </w:r>
      <w:proofErr w:type="gramStart"/>
      <w:r w:rsidR="00C66DBC">
        <w:rPr>
          <w:lang w:val="pl-PL"/>
        </w:rPr>
        <w:t>w</w:t>
      </w:r>
      <w:proofErr w:type="gramEnd"/>
      <w:r w:rsidR="00C66DBC">
        <w:rPr>
          <w:lang w:val="pl-PL"/>
        </w:rPr>
        <w:t xml:space="preserve"> siedzibie Sądu W</w:t>
      </w:r>
      <w:r w:rsidR="00D90F6C">
        <w:rPr>
          <w:lang w:val="pl-PL"/>
        </w:rPr>
        <w:t>ielkiej instancji w La Roche-sur-</w:t>
      </w:r>
      <w:proofErr w:type="spellStart"/>
      <w:r w:rsidR="00D90F6C">
        <w:rPr>
          <w:lang w:val="pl-PL"/>
        </w:rPr>
        <w:t>Yon</w:t>
      </w:r>
      <w:proofErr w:type="spellEnd"/>
      <w:r w:rsidR="00D90F6C">
        <w:rPr>
          <w:lang w:val="pl-PL"/>
        </w:rPr>
        <w:t>, bez ucz</w:t>
      </w:r>
      <w:r w:rsidR="00C66DBC">
        <w:rPr>
          <w:lang w:val="pl-PL"/>
        </w:rPr>
        <w:t xml:space="preserve">estnictwa ojca w tym spotkaniu, </w:t>
      </w:r>
      <w:r w:rsidR="00D90F6C">
        <w:rPr>
          <w:lang w:val="pl-PL"/>
        </w:rPr>
        <w:t>a w obecności prokuratora. Zalecił</w:t>
      </w:r>
      <w:r w:rsidR="00FE34DB">
        <w:rPr>
          <w:lang w:val="pl-PL"/>
        </w:rPr>
        <w:t>, żeby bry</w:t>
      </w:r>
      <w:r w:rsidR="00553370">
        <w:rPr>
          <w:lang w:val="pl-PL"/>
        </w:rPr>
        <w:t>tyjskie organy sądowe wyznaczyły</w:t>
      </w:r>
      <w:r w:rsidR="00FE34DB">
        <w:rPr>
          <w:lang w:val="pl-PL"/>
        </w:rPr>
        <w:t xml:space="preserve"> biegłego z zakresu psychiatrii dziecięcej w celu zbadania dzieci i wydania opinii na temat ich stanu. Dodał, że prokuratura w Poitiers oraz prokuratura w La Roche-sur-</w:t>
      </w:r>
      <w:proofErr w:type="spellStart"/>
      <w:r w:rsidR="00FE34DB">
        <w:rPr>
          <w:lang w:val="pl-PL"/>
        </w:rPr>
        <w:t>Yon</w:t>
      </w:r>
      <w:proofErr w:type="spellEnd"/>
      <w:r w:rsidR="00FE34DB">
        <w:rPr>
          <w:lang w:val="pl-PL"/>
        </w:rPr>
        <w:t xml:space="preserve"> </w:t>
      </w:r>
      <w:r w:rsidR="00ED2580">
        <w:rPr>
          <w:lang w:val="pl-PL"/>
        </w:rPr>
        <w:t>podejmą czynności mające na celu ułatwienie</w:t>
      </w:r>
      <w:r w:rsidR="00FE34DB">
        <w:rPr>
          <w:lang w:val="pl-PL"/>
        </w:rPr>
        <w:t xml:space="preserve"> </w:t>
      </w:r>
      <w:r w:rsidR="00ED2580">
        <w:rPr>
          <w:lang w:val="pl-PL"/>
        </w:rPr>
        <w:t>prawidłowego</w:t>
      </w:r>
      <w:r w:rsidR="00FE34DB">
        <w:rPr>
          <w:lang w:val="pl-PL"/>
        </w:rPr>
        <w:t xml:space="preserve"> </w:t>
      </w:r>
      <w:r w:rsidR="00ED2580">
        <w:rPr>
          <w:lang w:val="pl-PL"/>
        </w:rPr>
        <w:t>przebiegu</w:t>
      </w:r>
      <w:r w:rsidR="00FE34DB">
        <w:rPr>
          <w:lang w:val="pl-PL"/>
        </w:rPr>
        <w:t xml:space="preserve"> wszystkich czynności zleconych przez brytyjskie władze sądowe</w:t>
      </w:r>
      <w:r w:rsidR="00D90F6C">
        <w:rPr>
          <w:lang w:val="pl-PL"/>
        </w:rPr>
        <w:t xml:space="preserve"> </w:t>
      </w:r>
      <w:r w:rsidR="00FE34DB">
        <w:rPr>
          <w:lang w:val="pl-PL"/>
        </w:rPr>
        <w:t xml:space="preserve">na terytorium Francji, a mających </w:t>
      </w:r>
      <w:r w:rsidR="00EE1878">
        <w:rPr>
          <w:lang w:val="pl-PL"/>
        </w:rPr>
        <w:t>na celu zbadanie</w:t>
      </w:r>
      <w:r w:rsidR="00FE34DB">
        <w:rPr>
          <w:lang w:val="pl-PL"/>
        </w:rPr>
        <w:t xml:space="preserve"> sytuacji, w której znajdują się dzieci.</w:t>
      </w:r>
    </w:p>
    <w:p w:rsidR="00443928" w:rsidRPr="00FE34DB" w:rsidRDefault="00443928" w:rsidP="00443928">
      <w:pPr>
        <w:pStyle w:val="JuPara"/>
        <w:rPr>
          <w:lang w:val="pl-PL"/>
        </w:rPr>
      </w:pPr>
      <w:r>
        <w:fldChar w:fldCharType="begin"/>
      </w:r>
      <w:r w:rsidRPr="00FE34DB">
        <w:rPr>
          <w:lang w:val="pl-PL"/>
        </w:rPr>
        <w:instrText xml:space="preserve"> SEQ level0 \*arabic </w:instrText>
      </w:r>
      <w:r>
        <w:fldChar w:fldCharType="separate"/>
      </w:r>
      <w:r w:rsidR="005A4E46" w:rsidRPr="00FE34DB">
        <w:rPr>
          <w:noProof/>
          <w:lang w:val="pl-PL"/>
        </w:rPr>
        <w:t>36</w:t>
      </w:r>
      <w:r>
        <w:fldChar w:fldCharType="end"/>
      </w:r>
      <w:r w:rsidRPr="00FE34DB">
        <w:rPr>
          <w:lang w:val="pl-PL"/>
        </w:rPr>
        <w:t>.  </w:t>
      </w:r>
      <w:r w:rsidR="00FE34DB" w:rsidRPr="00FE34DB">
        <w:rPr>
          <w:lang w:val="pl-PL"/>
        </w:rPr>
        <w:t>Postanowieniem z dnia 10 lipca 2009 roku</w:t>
      </w:r>
      <w:r w:rsidRPr="00FE34DB">
        <w:rPr>
          <w:lang w:val="pl-PL"/>
        </w:rPr>
        <w:t xml:space="preserve"> </w:t>
      </w:r>
      <w:r w:rsidRPr="00FE34DB">
        <w:rPr>
          <w:i/>
          <w:lang w:val="pl-PL"/>
        </w:rPr>
        <w:t xml:space="preserve">High Court of </w:t>
      </w:r>
      <w:proofErr w:type="spellStart"/>
      <w:r w:rsidRPr="00FE34DB">
        <w:rPr>
          <w:i/>
          <w:lang w:val="pl-PL"/>
        </w:rPr>
        <w:t>Justice</w:t>
      </w:r>
      <w:proofErr w:type="spellEnd"/>
      <w:r w:rsidR="00FE34DB" w:rsidRPr="00FE34DB">
        <w:rPr>
          <w:i/>
          <w:lang w:val="pl-PL"/>
        </w:rPr>
        <w:t xml:space="preserve"> </w:t>
      </w:r>
      <w:r w:rsidR="00FE34DB">
        <w:rPr>
          <w:lang w:val="pl-PL"/>
        </w:rPr>
        <w:t xml:space="preserve">orzekł, że </w:t>
      </w:r>
      <w:r w:rsidR="00E92DCB">
        <w:rPr>
          <w:lang w:val="pl-PL"/>
        </w:rPr>
        <w:t>powrót</w:t>
      </w:r>
      <w:r w:rsidR="00FE34DB">
        <w:rPr>
          <w:lang w:val="pl-PL"/>
        </w:rPr>
        <w:t xml:space="preserve"> D. </w:t>
      </w:r>
      <w:proofErr w:type="gramStart"/>
      <w:r w:rsidR="00FE34DB">
        <w:rPr>
          <w:lang w:val="pl-PL"/>
        </w:rPr>
        <w:t>i</w:t>
      </w:r>
      <w:proofErr w:type="gramEnd"/>
      <w:r w:rsidR="00FE34DB">
        <w:rPr>
          <w:lang w:val="pl-PL"/>
        </w:rPr>
        <w:t xml:space="preserve"> A. </w:t>
      </w:r>
      <w:proofErr w:type="gramStart"/>
      <w:r w:rsidR="00FE34DB">
        <w:rPr>
          <w:lang w:val="pl-PL"/>
        </w:rPr>
        <w:t>ma</w:t>
      </w:r>
      <w:proofErr w:type="gramEnd"/>
      <w:r w:rsidR="00FE34DB">
        <w:rPr>
          <w:lang w:val="pl-PL"/>
        </w:rPr>
        <w:t xml:space="preserve"> nastąpić przed dniem 24 lipca. W celu przygotowania się do tego </w:t>
      </w:r>
      <w:r w:rsidR="00E92DCB">
        <w:rPr>
          <w:lang w:val="pl-PL"/>
        </w:rPr>
        <w:t>powrotu</w:t>
      </w:r>
      <w:r w:rsidR="00FE34DB">
        <w:rPr>
          <w:lang w:val="pl-PL"/>
        </w:rPr>
        <w:t xml:space="preserve">, sąd zorganizował </w:t>
      </w:r>
      <w:proofErr w:type="gramStart"/>
      <w:r w:rsidR="00FE34DB">
        <w:rPr>
          <w:lang w:val="pl-PL"/>
        </w:rPr>
        <w:t xml:space="preserve">wideokonferencję </w:t>
      </w:r>
      <w:r w:rsidR="00CE3F1B">
        <w:rPr>
          <w:lang w:val="pl-PL"/>
        </w:rPr>
        <w:t xml:space="preserve">        </w:t>
      </w:r>
      <w:r w:rsidR="00FE34DB">
        <w:rPr>
          <w:lang w:val="pl-PL"/>
        </w:rPr>
        <w:t>z</w:t>
      </w:r>
      <w:proofErr w:type="gramEnd"/>
      <w:r w:rsidR="00FE34DB">
        <w:rPr>
          <w:lang w:val="pl-PL"/>
        </w:rPr>
        <w:t xml:space="preserve"> ucze</w:t>
      </w:r>
      <w:r w:rsidR="00553370">
        <w:rPr>
          <w:lang w:val="pl-PL"/>
        </w:rPr>
        <w:t>stnictwem ojca dzieci, kuratora i pracownika</w:t>
      </w:r>
      <w:r w:rsidR="00FE34DB">
        <w:rPr>
          <w:lang w:val="pl-PL"/>
        </w:rPr>
        <w:t xml:space="preserve"> brytyjskich służb socjalnych i odnotował, że ojciec zaproponował trzy terminy takiego spotkania. </w:t>
      </w:r>
      <w:r w:rsidR="00AB1B7E">
        <w:rPr>
          <w:lang w:val="pl-PL"/>
        </w:rPr>
        <w:t>Nadto sąd postanowił, że po powrocie dzieci do Wielkiej Brytanii nie zostaną one wydane matce i nie będą miały z nią kontaktu</w:t>
      </w:r>
      <w:r w:rsidR="008A0D70">
        <w:rPr>
          <w:lang w:val="pl-PL"/>
        </w:rPr>
        <w:t xml:space="preserve"> oraz, że jeśli ojciec zdecyduje</w:t>
      </w:r>
      <w:r w:rsidR="00AB1B7E">
        <w:rPr>
          <w:lang w:val="pl-PL"/>
        </w:rPr>
        <w:t xml:space="preserve"> się z nimi przyjechać, pozostanie z nimi do czasu </w:t>
      </w:r>
      <w:r w:rsidR="00C66DBC">
        <w:rPr>
          <w:lang w:val="pl-PL"/>
        </w:rPr>
        <w:t>oceny ich</w:t>
      </w:r>
      <w:r w:rsidR="00AB1B7E">
        <w:rPr>
          <w:lang w:val="pl-PL"/>
        </w:rPr>
        <w:t xml:space="preserve"> </w:t>
      </w:r>
      <w:r w:rsidR="007F7D03">
        <w:rPr>
          <w:lang w:val="pl-PL"/>
        </w:rPr>
        <w:t xml:space="preserve">czasowego </w:t>
      </w:r>
      <w:r w:rsidR="00AB1B7E">
        <w:rPr>
          <w:lang w:val="pl-PL"/>
        </w:rPr>
        <w:t xml:space="preserve">pobytu przez władze lokalne i kuratora.   </w:t>
      </w:r>
      <w:r w:rsidR="00FE34DB">
        <w:rPr>
          <w:lang w:val="pl-PL"/>
        </w:rPr>
        <w:t xml:space="preserve">  </w:t>
      </w:r>
    </w:p>
    <w:p w:rsidR="00443928" w:rsidRPr="00AB1B7E"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37</w:t>
      </w:r>
      <w:r>
        <w:fldChar w:fldCharType="end"/>
      </w:r>
      <w:r w:rsidRPr="009E710C">
        <w:rPr>
          <w:lang w:val="pl-PL"/>
        </w:rPr>
        <w:t>.  </w:t>
      </w:r>
      <w:r w:rsidR="00AB1B7E" w:rsidRPr="00AB1B7E">
        <w:rPr>
          <w:lang w:val="pl-PL"/>
        </w:rPr>
        <w:t>W dniu 19 sierpnia 2009 roku, odpowiadając na wniosek z dni</w:t>
      </w:r>
      <w:r w:rsidR="008A0D70">
        <w:rPr>
          <w:lang w:val="pl-PL"/>
        </w:rPr>
        <w:t>a 23 czerwca 2009 roku wysłany</w:t>
      </w:r>
      <w:r w:rsidR="00AB1B7E">
        <w:rPr>
          <w:lang w:val="pl-PL"/>
        </w:rPr>
        <w:t xml:space="preserve"> przez pierwszą skarżącą</w:t>
      </w:r>
      <w:r w:rsidR="00AB1B7E" w:rsidRPr="00AB1B7E">
        <w:rPr>
          <w:lang w:val="pl-PL"/>
        </w:rPr>
        <w:t xml:space="preserve"> </w:t>
      </w:r>
      <w:r w:rsidR="00AB1B7E">
        <w:rPr>
          <w:lang w:val="pl-PL"/>
        </w:rPr>
        <w:t xml:space="preserve">za pośrednictwem komornika, prefekt </w:t>
      </w:r>
      <w:proofErr w:type="spellStart"/>
      <w:r w:rsidR="00AB1B7E">
        <w:rPr>
          <w:lang w:val="pl-PL"/>
        </w:rPr>
        <w:t>Vendée</w:t>
      </w:r>
      <w:proofErr w:type="spellEnd"/>
      <w:r w:rsidR="00AB1B7E">
        <w:rPr>
          <w:lang w:val="pl-PL"/>
        </w:rPr>
        <w:t xml:space="preserve"> odmówił wsparcia </w:t>
      </w:r>
      <w:r w:rsidR="001131D0">
        <w:rPr>
          <w:lang w:val="pl-PL"/>
        </w:rPr>
        <w:t>policji</w:t>
      </w:r>
      <w:r w:rsidR="00AB1B7E">
        <w:rPr>
          <w:lang w:val="pl-PL"/>
        </w:rPr>
        <w:t xml:space="preserve"> w wykonaniu orzeczenia z dnia 16 kwietnia 2009 roku. Stwierdził, co następuje:</w:t>
      </w:r>
    </w:p>
    <w:p w:rsidR="00443928" w:rsidRPr="00AB1B7E" w:rsidRDefault="00DD2331" w:rsidP="00443928">
      <w:pPr>
        <w:pStyle w:val="JuQuot"/>
        <w:rPr>
          <w:lang w:val="pl-PL"/>
        </w:rPr>
      </w:pPr>
      <w:r>
        <w:rPr>
          <w:lang w:val="pl-PL"/>
        </w:rPr>
        <w:t>„</w:t>
      </w:r>
      <w:r w:rsidR="00AB1B7E" w:rsidRPr="00AB1B7E">
        <w:rPr>
          <w:lang w:val="pl-PL"/>
        </w:rPr>
        <w:t xml:space="preserve">Na podjęcie takiej decyzji złożyły się następujące elementy: złożoność sprawy, wzięcie pod uwagę </w:t>
      </w:r>
      <w:r w:rsidR="00C002D1">
        <w:rPr>
          <w:lang w:val="pl-PL"/>
        </w:rPr>
        <w:t>dobra</w:t>
      </w:r>
      <w:r w:rsidR="00AB1B7E" w:rsidRPr="00AB1B7E">
        <w:rPr>
          <w:lang w:val="pl-PL"/>
        </w:rPr>
        <w:t xml:space="preserve"> dzieci</w:t>
      </w:r>
      <w:r>
        <w:rPr>
          <w:lang w:val="pl-PL"/>
        </w:rPr>
        <w:t xml:space="preserve">, postępowanie mediacyjne </w:t>
      </w:r>
      <w:proofErr w:type="gramStart"/>
      <w:r>
        <w:rPr>
          <w:lang w:val="pl-PL"/>
        </w:rPr>
        <w:t xml:space="preserve">przeprowadzone </w:t>
      </w:r>
      <w:r w:rsidR="00CE3F1B">
        <w:rPr>
          <w:lang w:val="pl-PL"/>
        </w:rPr>
        <w:t xml:space="preserve">                 </w:t>
      </w:r>
      <w:r>
        <w:rPr>
          <w:lang w:val="pl-PL"/>
        </w:rPr>
        <w:t>w</w:t>
      </w:r>
      <w:proofErr w:type="gramEnd"/>
      <w:r>
        <w:rPr>
          <w:lang w:val="pl-PL"/>
        </w:rPr>
        <w:t xml:space="preserve"> ostatnim czasie przez Ministerstwo Sprawiedliwości oraz oczywiste zakłócenie porządku publicznego</w:t>
      </w:r>
      <w:r w:rsidR="00CE3F1B">
        <w:rPr>
          <w:lang w:val="pl-PL"/>
        </w:rPr>
        <w:t>,</w:t>
      </w:r>
      <w:r>
        <w:rPr>
          <w:lang w:val="pl-PL"/>
        </w:rPr>
        <w:t xml:space="preserve"> jakie wywołuje odebranie siłą dwojga dzieci </w:t>
      </w:r>
      <w:r w:rsidR="00CE3F1B">
        <w:rPr>
          <w:lang w:val="pl-PL"/>
        </w:rPr>
        <w:t xml:space="preserve">                             </w:t>
      </w:r>
      <w:r>
        <w:rPr>
          <w:lang w:val="pl-PL"/>
        </w:rPr>
        <w:t xml:space="preserve">w skomplikowanej sytuacji rodzinnej”.  </w:t>
      </w:r>
    </w:p>
    <w:p w:rsidR="00443928" w:rsidRPr="00DD2331"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38</w:t>
      </w:r>
      <w:r>
        <w:fldChar w:fldCharType="end"/>
      </w:r>
      <w:r w:rsidRPr="009E710C">
        <w:rPr>
          <w:lang w:val="pl-PL"/>
        </w:rPr>
        <w:t>.  </w:t>
      </w:r>
      <w:r w:rsidR="00DD2331" w:rsidRPr="00DD2331">
        <w:rPr>
          <w:lang w:val="pl-PL"/>
        </w:rPr>
        <w:t xml:space="preserve">W dniu 26 sierpnia 2009 roku, francuski organ centralny </w:t>
      </w:r>
      <w:r w:rsidR="00DD2331">
        <w:rPr>
          <w:lang w:val="pl-PL"/>
        </w:rPr>
        <w:t>poinformował organ centralny</w:t>
      </w:r>
      <w:r w:rsidR="00DD2331" w:rsidRPr="00DD2331">
        <w:rPr>
          <w:lang w:val="pl-PL"/>
        </w:rPr>
        <w:t xml:space="preserve"> Anglii i Walii, </w:t>
      </w:r>
      <w:r w:rsidR="00DD2331">
        <w:rPr>
          <w:lang w:val="pl-PL"/>
        </w:rPr>
        <w:t>o trzech możliwych terminach p</w:t>
      </w:r>
      <w:r w:rsidR="0078492F">
        <w:rPr>
          <w:lang w:val="pl-PL"/>
        </w:rPr>
        <w:t xml:space="preserve">rzeprowadzenia wideokonferencji. Po uzyskaniu informacji od organu centralnego Anglii i Walii, że wideokonferencja nie może się </w:t>
      </w:r>
      <w:proofErr w:type="gramStart"/>
      <w:r w:rsidR="0078492F">
        <w:rPr>
          <w:lang w:val="pl-PL"/>
        </w:rPr>
        <w:t xml:space="preserve">odbyć </w:t>
      </w:r>
      <w:r w:rsidR="009E34EE">
        <w:rPr>
          <w:lang w:val="pl-PL"/>
        </w:rPr>
        <w:t xml:space="preserve">            </w:t>
      </w:r>
      <w:r w:rsidR="0078492F">
        <w:rPr>
          <w:lang w:val="pl-PL"/>
        </w:rPr>
        <w:lastRenderedPageBreak/>
        <w:t>w</w:t>
      </w:r>
      <w:proofErr w:type="gramEnd"/>
      <w:r w:rsidR="0078492F">
        <w:rPr>
          <w:lang w:val="pl-PL"/>
        </w:rPr>
        <w:t xml:space="preserve"> wyznaczonym terminie (w dniu 17 września 2009 roku), francuski organ centralny wezwał, w dniu 20 październ</w:t>
      </w:r>
      <w:r w:rsidR="009E34EE">
        <w:rPr>
          <w:lang w:val="pl-PL"/>
        </w:rPr>
        <w:t>ika 2009 roku, do poinformowania</w:t>
      </w:r>
      <w:r w:rsidR="0078492F">
        <w:rPr>
          <w:lang w:val="pl-PL"/>
        </w:rPr>
        <w:t xml:space="preserve"> go o trzech, odpowiadających ojcu, nowych terminach.</w:t>
      </w:r>
    </w:p>
    <w:p w:rsidR="00443928" w:rsidRPr="0078492F"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39</w:t>
      </w:r>
      <w:r>
        <w:fldChar w:fldCharType="end"/>
      </w:r>
      <w:r w:rsidRPr="009E710C">
        <w:rPr>
          <w:lang w:val="pl-PL"/>
        </w:rPr>
        <w:t>.  </w:t>
      </w:r>
      <w:r w:rsidR="0078492F" w:rsidRPr="0078492F">
        <w:rPr>
          <w:lang w:val="pl-PL"/>
        </w:rPr>
        <w:t xml:space="preserve">W dniu 26 listopada 2009 roku, francuski organ centralny poinformował ojca D. </w:t>
      </w:r>
      <w:proofErr w:type="gramStart"/>
      <w:r w:rsidR="0078492F">
        <w:rPr>
          <w:lang w:val="pl-PL"/>
        </w:rPr>
        <w:t>i</w:t>
      </w:r>
      <w:proofErr w:type="gramEnd"/>
      <w:r w:rsidR="0078492F">
        <w:rPr>
          <w:lang w:val="pl-PL"/>
        </w:rPr>
        <w:t xml:space="preserve"> A. </w:t>
      </w:r>
      <w:proofErr w:type="gramStart"/>
      <w:r w:rsidR="0078492F">
        <w:rPr>
          <w:lang w:val="pl-PL"/>
        </w:rPr>
        <w:t>oraz</w:t>
      </w:r>
      <w:proofErr w:type="gramEnd"/>
      <w:r w:rsidR="0078492F">
        <w:rPr>
          <w:lang w:val="pl-PL"/>
        </w:rPr>
        <w:t xml:space="preserve"> jego adwokata, że wideokonferencja odbędzie się w dniu</w:t>
      </w:r>
      <w:r w:rsidR="008A0D70">
        <w:rPr>
          <w:lang w:val="pl-PL"/>
        </w:rPr>
        <w:t xml:space="preserve"> 9 grudnia 2009 roku i zaprosił</w:t>
      </w:r>
      <w:r w:rsidR="0078492F">
        <w:rPr>
          <w:lang w:val="pl-PL"/>
        </w:rPr>
        <w:t xml:space="preserve"> go do biura organu centralnego w Paryżu. W dniu 8 grudnia 2009 roku, adwokat odpowiedział, że zarówno on jak i jego klient są zajęci w tym terminie, a nawet jeżeliby by tak nie było, to jego klient nie dysponuje środkami finansowymi na odbycie podróży do Paryża. Zaproponował zorganizowanie wideokonferencji w La Roche-sur-</w:t>
      </w:r>
      <w:proofErr w:type="spellStart"/>
      <w:r w:rsidR="0078492F">
        <w:rPr>
          <w:lang w:val="pl-PL"/>
        </w:rPr>
        <w:t>Yon</w:t>
      </w:r>
      <w:proofErr w:type="spellEnd"/>
      <w:r w:rsidR="0078492F">
        <w:rPr>
          <w:lang w:val="pl-PL"/>
        </w:rPr>
        <w:t>, podając 4 termi</w:t>
      </w:r>
      <w:r w:rsidR="001E7FF8">
        <w:rPr>
          <w:lang w:val="pl-PL"/>
        </w:rPr>
        <w:t>ny między 10 grudnia 2009 roku a 4 lutego 2010 roku</w:t>
      </w:r>
      <w:r w:rsidR="0078492F">
        <w:rPr>
          <w:lang w:val="pl-PL"/>
        </w:rPr>
        <w:t xml:space="preserve">. W dniu 10 grudnia 2009 roku, francuski organ centralny poinformował o tym organ centralny Anglii i Walii.  </w:t>
      </w:r>
    </w:p>
    <w:p w:rsidR="00443928" w:rsidRPr="0078492F" w:rsidRDefault="00443928" w:rsidP="00443928">
      <w:pPr>
        <w:pStyle w:val="JuH1"/>
        <w:rPr>
          <w:lang w:val="pl-PL"/>
        </w:rPr>
      </w:pPr>
      <w:r w:rsidRPr="0078492F">
        <w:rPr>
          <w:lang w:val="pl-PL"/>
        </w:rPr>
        <w:t>2.  </w:t>
      </w:r>
      <w:r w:rsidR="0078492F">
        <w:rPr>
          <w:lang w:val="pl-PL"/>
        </w:rPr>
        <w:t>Środki podjęte w 2010 roku</w:t>
      </w:r>
    </w:p>
    <w:p w:rsidR="00443928" w:rsidRPr="001131D0" w:rsidRDefault="00443928" w:rsidP="00443928">
      <w:pPr>
        <w:pStyle w:val="JuPara"/>
        <w:rPr>
          <w:lang w:val="pl-PL"/>
        </w:rPr>
      </w:pPr>
      <w:r>
        <w:fldChar w:fldCharType="begin"/>
      </w:r>
      <w:r w:rsidRPr="0078492F">
        <w:rPr>
          <w:lang w:val="pl-PL"/>
        </w:rPr>
        <w:instrText xml:space="preserve"> SEQ level</w:instrText>
      </w:r>
      <w:r w:rsidRPr="009E710C">
        <w:rPr>
          <w:lang w:val="pl-PL"/>
        </w:rPr>
        <w:instrText xml:space="preserve">0 \*arabic </w:instrText>
      </w:r>
      <w:r>
        <w:fldChar w:fldCharType="separate"/>
      </w:r>
      <w:r w:rsidR="005A4E46" w:rsidRPr="009E710C">
        <w:rPr>
          <w:noProof/>
          <w:lang w:val="pl-PL"/>
        </w:rPr>
        <w:t>40</w:t>
      </w:r>
      <w:r>
        <w:fldChar w:fldCharType="end"/>
      </w:r>
      <w:r w:rsidRPr="009E710C">
        <w:rPr>
          <w:lang w:val="pl-PL"/>
        </w:rPr>
        <w:t>.  </w:t>
      </w:r>
      <w:r w:rsidR="001131D0" w:rsidRPr="001131D0">
        <w:rPr>
          <w:lang w:val="pl-PL"/>
        </w:rPr>
        <w:t xml:space="preserve">Rząd wskazał, że </w:t>
      </w:r>
      <w:r w:rsidR="001131D0">
        <w:rPr>
          <w:lang w:val="pl-PL"/>
        </w:rPr>
        <w:t>do</w:t>
      </w:r>
      <w:r w:rsidR="001131D0" w:rsidRPr="001131D0">
        <w:rPr>
          <w:lang w:val="pl-PL"/>
        </w:rPr>
        <w:t xml:space="preserve"> końca kwietnia 2010 roku, francuski organ centralny i prokuratura </w:t>
      </w:r>
      <w:r w:rsidR="008A0D70">
        <w:rPr>
          <w:lang w:val="pl-PL"/>
        </w:rPr>
        <w:t>prowadzili</w:t>
      </w:r>
      <w:r w:rsidR="001131D0">
        <w:rPr>
          <w:lang w:val="pl-PL"/>
        </w:rPr>
        <w:t xml:space="preserve"> korespondencję</w:t>
      </w:r>
      <w:r w:rsidR="001131D0" w:rsidRPr="001131D0">
        <w:rPr>
          <w:lang w:val="pl-PL"/>
        </w:rPr>
        <w:t xml:space="preserve"> w tej sprawie</w:t>
      </w:r>
      <w:r w:rsidR="001131D0">
        <w:rPr>
          <w:lang w:val="pl-PL"/>
        </w:rPr>
        <w:t xml:space="preserve">, ale nie podjęto żadnego środka </w:t>
      </w:r>
      <w:r w:rsidR="002B0F7B">
        <w:rPr>
          <w:lang w:val="pl-PL"/>
        </w:rPr>
        <w:t>ułatwiającego wykonanie</w:t>
      </w:r>
      <w:r w:rsidR="001131D0">
        <w:rPr>
          <w:lang w:val="pl-PL"/>
        </w:rPr>
        <w:t xml:space="preserve"> orzeczenia z </w:t>
      </w:r>
      <w:proofErr w:type="gramStart"/>
      <w:r w:rsidR="001131D0">
        <w:rPr>
          <w:lang w:val="pl-PL"/>
        </w:rPr>
        <w:t xml:space="preserve">dnia </w:t>
      </w:r>
      <w:r w:rsidR="00D567C3">
        <w:rPr>
          <w:lang w:val="pl-PL"/>
        </w:rPr>
        <w:t xml:space="preserve">           </w:t>
      </w:r>
      <w:r w:rsidR="001131D0">
        <w:rPr>
          <w:lang w:val="pl-PL"/>
        </w:rPr>
        <w:t>16 kwietnia</w:t>
      </w:r>
      <w:proofErr w:type="gramEnd"/>
      <w:r w:rsidR="001131D0">
        <w:rPr>
          <w:lang w:val="pl-PL"/>
        </w:rPr>
        <w:t xml:space="preserve"> 2009 roku. </w:t>
      </w:r>
    </w:p>
    <w:p w:rsidR="00443928" w:rsidRPr="001131D0"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41</w:t>
      </w:r>
      <w:r>
        <w:fldChar w:fldCharType="end"/>
      </w:r>
      <w:r w:rsidRPr="009E710C">
        <w:rPr>
          <w:lang w:val="pl-PL"/>
        </w:rPr>
        <w:t>.  </w:t>
      </w:r>
      <w:r w:rsidR="001131D0" w:rsidRPr="001131D0">
        <w:rPr>
          <w:lang w:val="pl-PL"/>
        </w:rPr>
        <w:t xml:space="preserve">W dniu 29 kwietnia 2010 roku francuski organ centralny zwrócił się do ojca D. </w:t>
      </w:r>
      <w:proofErr w:type="gramStart"/>
      <w:r w:rsidR="001131D0">
        <w:rPr>
          <w:lang w:val="pl-PL"/>
        </w:rPr>
        <w:t>i</w:t>
      </w:r>
      <w:proofErr w:type="gramEnd"/>
      <w:r w:rsidR="001131D0">
        <w:rPr>
          <w:lang w:val="pl-PL"/>
        </w:rPr>
        <w:t xml:space="preserve"> A. </w:t>
      </w:r>
      <w:proofErr w:type="gramStart"/>
      <w:r w:rsidR="001131D0">
        <w:rPr>
          <w:lang w:val="pl-PL"/>
        </w:rPr>
        <w:t>o</w:t>
      </w:r>
      <w:proofErr w:type="gramEnd"/>
      <w:r w:rsidR="001131D0">
        <w:rPr>
          <w:lang w:val="pl-PL"/>
        </w:rPr>
        <w:t xml:space="preserve"> pilny kontakt w celu spotkania. Ojciec nie odpowiedział. </w:t>
      </w:r>
    </w:p>
    <w:p w:rsidR="00443928" w:rsidRPr="001131D0"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1131D0">
        <w:rPr>
          <w:noProof/>
          <w:lang w:val="pl-PL"/>
        </w:rPr>
        <w:t>42</w:t>
      </w:r>
      <w:r>
        <w:fldChar w:fldCharType="end"/>
      </w:r>
      <w:r w:rsidRPr="001131D0">
        <w:rPr>
          <w:lang w:val="pl-PL"/>
        </w:rPr>
        <w:t>.  </w:t>
      </w:r>
      <w:r w:rsidR="001131D0" w:rsidRPr="001131D0">
        <w:rPr>
          <w:lang w:val="pl-PL"/>
        </w:rPr>
        <w:t>Doradca pierwszej skarżącej wystosował w dn</w:t>
      </w:r>
      <w:r w:rsidR="00BA55BE">
        <w:rPr>
          <w:lang w:val="pl-PL"/>
        </w:rPr>
        <w:t>iu 6 października</w:t>
      </w:r>
      <w:r w:rsidR="001131D0" w:rsidRPr="001131D0">
        <w:rPr>
          <w:lang w:val="pl-PL"/>
        </w:rPr>
        <w:t xml:space="preserve"> 2009 roku pismo do Ministra Sprawiedliwości w celu powiadomienia </w:t>
      </w:r>
      <w:proofErr w:type="gramStart"/>
      <w:r w:rsidR="001131D0" w:rsidRPr="001131D0">
        <w:rPr>
          <w:lang w:val="pl-PL"/>
        </w:rPr>
        <w:t xml:space="preserve">go </w:t>
      </w:r>
      <w:r w:rsidR="00BA55BE">
        <w:rPr>
          <w:lang w:val="pl-PL"/>
        </w:rPr>
        <w:t xml:space="preserve">     </w:t>
      </w:r>
      <w:r w:rsidR="001131D0" w:rsidRPr="001131D0">
        <w:rPr>
          <w:lang w:val="pl-PL"/>
        </w:rPr>
        <w:t>o</w:t>
      </w:r>
      <w:proofErr w:type="gramEnd"/>
      <w:r w:rsidR="001131D0" w:rsidRPr="001131D0">
        <w:rPr>
          <w:lang w:val="pl-PL"/>
        </w:rPr>
        <w:t xml:space="preserve"> odmo</w:t>
      </w:r>
      <w:r w:rsidR="001131D0">
        <w:rPr>
          <w:lang w:val="pl-PL"/>
        </w:rPr>
        <w:t>wie władz francuskich użycia wsparcia policji w wykonaniu orzeczenia z dnia 16 kwietnia 2009 roku</w:t>
      </w:r>
      <w:r w:rsidR="00A166C5">
        <w:rPr>
          <w:lang w:val="pl-PL"/>
        </w:rPr>
        <w:t xml:space="preserve">. W dniu 29 kwietnia 2010 roku, zastępca prokuratora w Poitiers poinformował ministra, jak również francuski organ centralny, że w dniu 27 kwietnia 2010 roku spotkał </w:t>
      </w:r>
      <w:proofErr w:type="gramStart"/>
      <w:r w:rsidR="00A166C5">
        <w:rPr>
          <w:lang w:val="pl-PL"/>
        </w:rPr>
        <w:t xml:space="preserve">się </w:t>
      </w:r>
      <w:r w:rsidR="00BA55BE">
        <w:rPr>
          <w:lang w:val="pl-PL"/>
        </w:rPr>
        <w:t xml:space="preserve">         </w:t>
      </w:r>
      <w:r w:rsidR="00A166C5">
        <w:rPr>
          <w:lang w:val="pl-PL"/>
        </w:rPr>
        <w:t>z</w:t>
      </w:r>
      <w:proofErr w:type="gramEnd"/>
      <w:r w:rsidR="00A166C5">
        <w:rPr>
          <w:lang w:val="pl-PL"/>
        </w:rPr>
        <w:t xml:space="preserve"> pierwszą skarżącą w celu podsumowania sytuacji. Wskazał, że przypomniał jej, że jeśli doszłoby do wykonania tego wyroku, nie zostanie to </w:t>
      </w:r>
      <w:r w:rsidR="00C66DBC">
        <w:rPr>
          <w:lang w:val="pl-PL"/>
        </w:rPr>
        <w:t>uczynione</w:t>
      </w:r>
      <w:r w:rsidR="00A166C5">
        <w:rPr>
          <w:lang w:val="pl-PL"/>
        </w:rPr>
        <w:t xml:space="preserve"> przy wsparciu policji, ponieważ „nawet zakładając, że środek ten jest prawnie możliwy, nie [byłoby] możliwe jego zastosowanie wziąwszy pod uwagę wiek dzieci i ich osobowość.  </w:t>
      </w:r>
    </w:p>
    <w:p w:rsidR="00443928" w:rsidRPr="00A166C5"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43</w:t>
      </w:r>
      <w:r>
        <w:fldChar w:fldCharType="end"/>
      </w:r>
      <w:r w:rsidRPr="009E710C">
        <w:rPr>
          <w:lang w:val="pl-PL"/>
        </w:rPr>
        <w:t>.  </w:t>
      </w:r>
      <w:r w:rsidR="00A166C5" w:rsidRPr="00A166C5">
        <w:rPr>
          <w:lang w:val="pl-PL"/>
        </w:rPr>
        <w:t>W dniu 28 lipca 2010 roku, organ centralny Anglii i Wal</w:t>
      </w:r>
      <w:r w:rsidR="00A166C5">
        <w:rPr>
          <w:lang w:val="pl-PL"/>
        </w:rPr>
        <w:t>ii wystosował</w:t>
      </w:r>
      <w:r w:rsidR="00A166C5" w:rsidRPr="00A166C5">
        <w:rPr>
          <w:lang w:val="pl-PL"/>
        </w:rPr>
        <w:t xml:space="preserve"> pismo do francuskiego organu centralnego </w:t>
      </w:r>
      <w:proofErr w:type="gramStart"/>
      <w:r w:rsidR="00A166C5">
        <w:rPr>
          <w:lang w:val="pl-PL"/>
        </w:rPr>
        <w:t xml:space="preserve">wnosząc </w:t>
      </w:r>
      <w:r w:rsidR="00BA55BE">
        <w:rPr>
          <w:lang w:val="pl-PL"/>
        </w:rPr>
        <w:t xml:space="preserve">                   </w:t>
      </w:r>
      <w:r w:rsidR="00A166C5">
        <w:rPr>
          <w:lang w:val="pl-PL"/>
        </w:rPr>
        <w:t>o</w:t>
      </w:r>
      <w:proofErr w:type="gramEnd"/>
      <w:r w:rsidR="00A166C5">
        <w:rPr>
          <w:lang w:val="pl-PL"/>
        </w:rPr>
        <w:t xml:space="preserve"> wykonanie orzeczenia z dnia 16 kwietnia 2010 roku, podkreślając, że pierwsza skarżąca może przyjechać po dzieci do Francji.</w:t>
      </w:r>
      <w:r w:rsidR="007A2368">
        <w:rPr>
          <w:lang w:val="pl-PL"/>
        </w:rPr>
        <w:t xml:space="preserve"> W dniu 5 sierpnia 2010 roku f</w:t>
      </w:r>
      <w:r w:rsidR="00A166C5">
        <w:rPr>
          <w:lang w:val="pl-PL"/>
        </w:rPr>
        <w:t xml:space="preserve">rancuski organ centralny przesłał ten wniosek do </w:t>
      </w:r>
      <w:proofErr w:type="gramStart"/>
      <w:r w:rsidR="00A166C5">
        <w:rPr>
          <w:lang w:val="pl-PL"/>
        </w:rPr>
        <w:t xml:space="preserve">prokuratury </w:t>
      </w:r>
      <w:r w:rsidR="00BA55BE">
        <w:rPr>
          <w:lang w:val="pl-PL"/>
        </w:rPr>
        <w:t xml:space="preserve">     </w:t>
      </w:r>
      <w:r w:rsidR="00A166C5">
        <w:rPr>
          <w:lang w:val="pl-PL"/>
        </w:rPr>
        <w:t>w</w:t>
      </w:r>
      <w:proofErr w:type="gramEnd"/>
      <w:r w:rsidR="00A166C5">
        <w:rPr>
          <w:lang w:val="pl-PL"/>
        </w:rPr>
        <w:t xml:space="preserve"> Poitiers</w:t>
      </w:r>
      <w:r w:rsidR="007A2368">
        <w:rPr>
          <w:lang w:val="pl-PL"/>
        </w:rPr>
        <w:t xml:space="preserve">. Prokuratura potwierdziła, że odmawia wykonania </w:t>
      </w:r>
      <w:proofErr w:type="gramStart"/>
      <w:r w:rsidR="007A2368">
        <w:rPr>
          <w:lang w:val="pl-PL"/>
        </w:rPr>
        <w:t xml:space="preserve">orzeczenia </w:t>
      </w:r>
      <w:r w:rsidR="00BA55BE">
        <w:rPr>
          <w:lang w:val="pl-PL"/>
        </w:rPr>
        <w:t xml:space="preserve">       </w:t>
      </w:r>
      <w:r w:rsidR="007A2368">
        <w:rPr>
          <w:lang w:val="pl-PL"/>
        </w:rPr>
        <w:t>z</w:t>
      </w:r>
      <w:proofErr w:type="gramEnd"/>
      <w:r w:rsidR="007A2368">
        <w:rPr>
          <w:lang w:val="pl-PL"/>
        </w:rPr>
        <w:t xml:space="preserve"> dnia 16 kwietnia 2009 roku przy użyciu policji.  </w:t>
      </w:r>
      <w:r w:rsidR="00A166C5">
        <w:rPr>
          <w:lang w:val="pl-PL"/>
        </w:rPr>
        <w:t xml:space="preserve">   </w:t>
      </w:r>
      <w:r w:rsidR="00A166C5" w:rsidRPr="00A166C5">
        <w:rPr>
          <w:lang w:val="pl-PL"/>
        </w:rPr>
        <w:t xml:space="preserve"> </w:t>
      </w:r>
    </w:p>
    <w:p w:rsidR="00443928" w:rsidRPr="007A2368"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44</w:t>
      </w:r>
      <w:r>
        <w:fldChar w:fldCharType="end"/>
      </w:r>
      <w:r w:rsidRPr="009E710C">
        <w:rPr>
          <w:lang w:val="pl-PL"/>
        </w:rPr>
        <w:t>.  </w:t>
      </w:r>
      <w:r w:rsidR="007A2368" w:rsidRPr="007A2368">
        <w:rPr>
          <w:lang w:val="pl-PL"/>
        </w:rPr>
        <w:t xml:space="preserve">W dniu 9 grudnia </w:t>
      </w:r>
      <w:r w:rsidR="00E53739">
        <w:rPr>
          <w:lang w:val="pl-PL"/>
        </w:rPr>
        <w:t xml:space="preserve">2010 roku </w:t>
      </w:r>
      <w:r w:rsidR="007A2368" w:rsidRPr="007A2368">
        <w:rPr>
          <w:lang w:val="pl-PL"/>
        </w:rPr>
        <w:t xml:space="preserve">A. skontaktował się po </w:t>
      </w:r>
      <w:proofErr w:type="gramStart"/>
      <w:r w:rsidR="007A2368" w:rsidRPr="007A2368">
        <w:rPr>
          <w:lang w:val="pl-PL"/>
        </w:rPr>
        <w:t xml:space="preserve">kryjomu </w:t>
      </w:r>
      <w:r w:rsidR="00E53739">
        <w:rPr>
          <w:lang w:val="pl-PL"/>
        </w:rPr>
        <w:t xml:space="preserve">            </w:t>
      </w:r>
      <w:r w:rsidR="007A2368" w:rsidRPr="007A2368">
        <w:rPr>
          <w:lang w:val="pl-PL"/>
        </w:rPr>
        <w:t>z</w:t>
      </w:r>
      <w:proofErr w:type="gramEnd"/>
      <w:r w:rsidR="007A2368" w:rsidRPr="007A2368">
        <w:rPr>
          <w:lang w:val="pl-PL"/>
        </w:rPr>
        <w:t xml:space="preserve"> przyjacielem za pośrednictwem </w:t>
      </w:r>
      <w:r w:rsidR="00C66DBC">
        <w:rPr>
          <w:lang w:val="pl-PL"/>
        </w:rPr>
        <w:t xml:space="preserve">internetowego </w:t>
      </w:r>
      <w:r w:rsidR="007A2368" w:rsidRPr="007A2368">
        <w:rPr>
          <w:lang w:val="pl-PL"/>
        </w:rPr>
        <w:t>portal</w:t>
      </w:r>
      <w:r w:rsidR="007A2368">
        <w:rPr>
          <w:lang w:val="pl-PL"/>
        </w:rPr>
        <w:t xml:space="preserve">u </w:t>
      </w:r>
      <w:proofErr w:type="spellStart"/>
      <w:r w:rsidR="007A2368">
        <w:rPr>
          <w:lang w:val="pl-PL"/>
        </w:rPr>
        <w:t>społecznościowego</w:t>
      </w:r>
      <w:proofErr w:type="spellEnd"/>
      <w:r w:rsidR="007A2368">
        <w:rPr>
          <w:lang w:val="pl-PL"/>
        </w:rPr>
        <w:t xml:space="preserve"> i poprosił g</w:t>
      </w:r>
      <w:r w:rsidR="007A2368" w:rsidRPr="007A2368">
        <w:rPr>
          <w:lang w:val="pl-PL"/>
        </w:rPr>
        <w:t>o o skontak</w:t>
      </w:r>
      <w:r w:rsidR="007A2368">
        <w:rPr>
          <w:lang w:val="pl-PL"/>
        </w:rPr>
        <w:t>towanie</w:t>
      </w:r>
      <w:r w:rsidR="007A2368" w:rsidRPr="007A2368">
        <w:rPr>
          <w:lang w:val="pl-PL"/>
        </w:rPr>
        <w:t xml:space="preserve"> się z jego matką</w:t>
      </w:r>
      <w:r w:rsidR="007A2368">
        <w:rPr>
          <w:lang w:val="pl-PL"/>
        </w:rPr>
        <w:t xml:space="preserve">, żeby przyjechała </w:t>
      </w:r>
      <w:r w:rsidR="004F741A">
        <w:rPr>
          <w:lang w:val="pl-PL"/>
        </w:rPr>
        <w:t xml:space="preserve">w </w:t>
      </w:r>
      <w:r w:rsidR="004F741A">
        <w:rPr>
          <w:lang w:val="pl-PL"/>
        </w:rPr>
        <w:t>następną sobotę</w:t>
      </w:r>
      <w:r w:rsidR="004F741A">
        <w:rPr>
          <w:lang w:val="pl-PL"/>
        </w:rPr>
        <w:t xml:space="preserve"> zabrać g</w:t>
      </w:r>
      <w:r w:rsidR="007A2368">
        <w:rPr>
          <w:lang w:val="pl-PL"/>
        </w:rPr>
        <w:t xml:space="preserve">o </w:t>
      </w:r>
      <w:r w:rsidR="004F741A">
        <w:rPr>
          <w:lang w:val="pl-PL"/>
        </w:rPr>
        <w:t>od ojca</w:t>
      </w:r>
      <w:r w:rsidR="007A2368">
        <w:rPr>
          <w:lang w:val="pl-PL"/>
        </w:rPr>
        <w:t xml:space="preserve">. </w:t>
      </w:r>
      <w:r w:rsidR="004F741A">
        <w:rPr>
          <w:lang w:val="pl-PL"/>
        </w:rPr>
        <w:t>Matka p</w:t>
      </w:r>
      <w:r w:rsidR="007A2368">
        <w:rPr>
          <w:lang w:val="pl-PL"/>
        </w:rPr>
        <w:t xml:space="preserve">rzyjechała </w:t>
      </w:r>
      <w:r w:rsidR="00C60E16">
        <w:rPr>
          <w:lang w:val="pl-PL"/>
        </w:rPr>
        <w:t xml:space="preserve">ona </w:t>
      </w:r>
      <w:r w:rsidR="007A2368">
        <w:rPr>
          <w:lang w:val="pl-PL"/>
        </w:rPr>
        <w:t xml:space="preserve">po niego w </w:t>
      </w:r>
      <w:r w:rsidR="007A2368">
        <w:rPr>
          <w:lang w:val="pl-PL"/>
        </w:rPr>
        <w:lastRenderedPageBreak/>
        <w:t xml:space="preserve">tajemnicy, tak jak </w:t>
      </w:r>
      <w:r w:rsidR="008A0D70">
        <w:rPr>
          <w:lang w:val="pl-PL"/>
        </w:rPr>
        <w:t>było ustalone,</w:t>
      </w:r>
      <w:r w:rsidR="007A2368">
        <w:rPr>
          <w:lang w:val="pl-PL"/>
        </w:rPr>
        <w:t xml:space="preserve"> w dniu 11 grudnia 2010 roku i zabrała go do Wielkiej Brytanii.</w:t>
      </w:r>
      <w:r w:rsidR="007A2368" w:rsidRPr="007A2368">
        <w:rPr>
          <w:lang w:val="pl-PL"/>
        </w:rPr>
        <w:t xml:space="preserve"> </w:t>
      </w:r>
    </w:p>
    <w:p w:rsidR="00443928" w:rsidRPr="007A2368"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45</w:t>
      </w:r>
      <w:r>
        <w:fldChar w:fldCharType="end"/>
      </w:r>
      <w:r w:rsidRPr="009E710C">
        <w:rPr>
          <w:lang w:val="pl-PL"/>
        </w:rPr>
        <w:t>. </w:t>
      </w:r>
      <w:r w:rsidR="004F741A">
        <w:rPr>
          <w:lang w:val="pl-PL"/>
        </w:rPr>
        <w:t xml:space="preserve">Od dnia 9 stycznia 2011 </w:t>
      </w:r>
      <w:r w:rsidR="007A2368" w:rsidRPr="007A2368">
        <w:rPr>
          <w:lang w:val="pl-PL"/>
        </w:rPr>
        <w:t>roku</w:t>
      </w:r>
      <w:r w:rsidRPr="007A2368">
        <w:rPr>
          <w:lang w:val="pl-PL"/>
        </w:rPr>
        <w:t> </w:t>
      </w:r>
      <w:r w:rsidR="004F741A">
        <w:rPr>
          <w:lang w:val="pl-PL"/>
        </w:rPr>
        <w:t>Konwencja h</w:t>
      </w:r>
      <w:r w:rsidR="007A2368" w:rsidRPr="007A2368">
        <w:rPr>
          <w:lang w:val="pl-PL"/>
        </w:rPr>
        <w:t xml:space="preserve">aska </w:t>
      </w:r>
      <w:r w:rsidR="008A0D70">
        <w:rPr>
          <w:lang w:val="pl-PL"/>
        </w:rPr>
        <w:t>przestała</w:t>
      </w:r>
      <w:r w:rsidR="002B0F7B">
        <w:rPr>
          <w:lang w:val="pl-PL"/>
        </w:rPr>
        <w:t xml:space="preserve"> obowiązywać</w:t>
      </w:r>
      <w:r w:rsidR="007A2368">
        <w:rPr>
          <w:lang w:val="pl-PL"/>
        </w:rPr>
        <w:t xml:space="preserve"> wobec D. </w:t>
      </w:r>
      <w:proofErr w:type="gramStart"/>
      <w:r w:rsidR="007A2368">
        <w:rPr>
          <w:lang w:val="pl-PL"/>
        </w:rPr>
        <w:t>ponieważ</w:t>
      </w:r>
      <w:proofErr w:type="gramEnd"/>
      <w:r w:rsidR="007A2368">
        <w:rPr>
          <w:lang w:val="pl-PL"/>
        </w:rPr>
        <w:t xml:space="preserve"> skończył w tym dniu 16 lat. W dalszym ciągu mieszka z ojcem we Francji.</w:t>
      </w:r>
    </w:p>
    <w:p w:rsidR="00443928" w:rsidRPr="00CE2C41" w:rsidRDefault="00443928" w:rsidP="00443928">
      <w:pPr>
        <w:pStyle w:val="JuHIRoman"/>
        <w:outlineLvl w:val="0"/>
        <w:rPr>
          <w:lang w:val="pl-PL"/>
        </w:rPr>
      </w:pPr>
      <w:r w:rsidRPr="009E710C">
        <w:rPr>
          <w:lang w:val="pl-PL"/>
        </w:rPr>
        <w:t>II.  </w:t>
      </w:r>
      <w:r w:rsidR="002B0F7B">
        <w:rPr>
          <w:lang w:val="pl-PL"/>
        </w:rPr>
        <w:t>OBOWIĄZUJĄCE</w:t>
      </w:r>
      <w:r w:rsidR="00CE2C41" w:rsidRPr="00CE2C41">
        <w:rPr>
          <w:lang w:val="pl-PL"/>
        </w:rPr>
        <w:t xml:space="preserve"> PRAWO MIĘDZYNARODOWE I PRAWO UNII EUROPEJSKIEJ </w:t>
      </w:r>
    </w:p>
    <w:p w:rsidR="00443928" w:rsidRPr="00CE2C41" w:rsidRDefault="00443928" w:rsidP="00443928">
      <w:pPr>
        <w:pStyle w:val="JuHA"/>
        <w:rPr>
          <w:lang w:val="pl-PL"/>
        </w:rPr>
      </w:pPr>
      <w:r w:rsidRPr="009E710C">
        <w:rPr>
          <w:lang w:val="pl-PL"/>
        </w:rPr>
        <w:t>A.  </w:t>
      </w:r>
      <w:r w:rsidR="00CE2C41" w:rsidRPr="00CE2C41">
        <w:rPr>
          <w:lang w:val="pl-PL"/>
        </w:rPr>
        <w:t>Konwencja o prawach dziecka z dnia 20 listopada 1989 roku</w:t>
      </w:r>
    </w:p>
    <w:p w:rsidR="00443928" w:rsidRPr="00CE2C41"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46</w:t>
      </w:r>
      <w:r>
        <w:fldChar w:fldCharType="end"/>
      </w:r>
      <w:r w:rsidRPr="009E710C">
        <w:rPr>
          <w:lang w:val="pl-PL"/>
        </w:rPr>
        <w:t>.  </w:t>
      </w:r>
      <w:r w:rsidR="00CE2C41" w:rsidRPr="00CE2C41">
        <w:rPr>
          <w:lang w:val="pl-PL"/>
        </w:rPr>
        <w:t>Właściwe przepisy Konwencji o prawach dziecka z dnia 20 listopada 1989 roku (ratyfikowanej przez Francję w dniu 7 sierpnia 1990 r</w:t>
      </w:r>
      <w:r w:rsidR="00891CF6">
        <w:rPr>
          <w:lang w:val="pl-PL"/>
        </w:rPr>
        <w:t>oku), której preambuła podkreśla, że „</w:t>
      </w:r>
      <w:r w:rsidR="00C002D1">
        <w:rPr>
          <w:lang w:val="pl-PL"/>
        </w:rPr>
        <w:t>dobro</w:t>
      </w:r>
      <w:r w:rsidR="00891CF6">
        <w:rPr>
          <w:lang w:val="pl-PL"/>
        </w:rPr>
        <w:t xml:space="preserve"> dziecka ma nadrzędne </w:t>
      </w:r>
      <w:proofErr w:type="gramStart"/>
      <w:r w:rsidR="00891CF6">
        <w:rPr>
          <w:lang w:val="pl-PL"/>
        </w:rPr>
        <w:t xml:space="preserve">znaczenie </w:t>
      </w:r>
      <w:r w:rsidR="00FF5732">
        <w:rPr>
          <w:lang w:val="pl-PL"/>
        </w:rPr>
        <w:t xml:space="preserve">              </w:t>
      </w:r>
      <w:r w:rsidR="00891CF6">
        <w:rPr>
          <w:lang w:val="pl-PL"/>
        </w:rPr>
        <w:t>w</w:t>
      </w:r>
      <w:r w:rsidR="00FF5732">
        <w:rPr>
          <w:lang w:val="pl-PL"/>
        </w:rPr>
        <w:t>e</w:t>
      </w:r>
      <w:proofErr w:type="gramEnd"/>
      <w:r w:rsidR="00891CF6">
        <w:rPr>
          <w:lang w:val="pl-PL"/>
        </w:rPr>
        <w:t xml:space="preserve"> wszystkich sprawach dotyczących sprawowania nad nim opieki”</w:t>
      </w:r>
      <w:r w:rsidR="008A0D70">
        <w:rPr>
          <w:lang w:val="pl-PL"/>
        </w:rPr>
        <w:t>,</w:t>
      </w:r>
      <w:r w:rsidR="00891CF6">
        <w:rPr>
          <w:lang w:val="pl-PL"/>
        </w:rPr>
        <w:t xml:space="preserve"> są następujące</w:t>
      </w:r>
      <w:r w:rsidR="00FF5732">
        <w:rPr>
          <w:lang w:val="pl-PL"/>
        </w:rPr>
        <w:t>:</w:t>
      </w:r>
    </w:p>
    <w:p w:rsidR="00443928" w:rsidRPr="009E710C" w:rsidRDefault="00891CF6" w:rsidP="00443928">
      <w:pPr>
        <w:pStyle w:val="JuHArticle"/>
        <w:rPr>
          <w:lang w:val="pl-PL"/>
        </w:rPr>
      </w:pPr>
      <w:r w:rsidRPr="00891CF6">
        <w:rPr>
          <w:lang w:val="pl-PL"/>
        </w:rPr>
        <w:t>Artykuł</w:t>
      </w:r>
      <w:r w:rsidR="00443928" w:rsidRPr="009E710C">
        <w:rPr>
          <w:lang w:val="pl-PL"/>
        </w:rPr>
        <w:t xml:space="preserve"> 3</w:t>
      </w:r>
    </w:p>
    <w:p w:rsidR="00443928" w:rsidRPr="00CE2C41" w:rsidRDefault="00891CF6" w:rsidP="00CE2C41">
      <w:pPr>
        <w:pStyle w:val="JuQuot"/>
        <w:rPr>
          <w:lang w:val="pl-PL"/>
        </w:rPr>
      </w:pPr>
      <w:r w:rsidRPr="009E710C">
        <w:rPr>
          <w:lang w:val="pl-PL"/>
        </w:rPr>
        <w:t>« </w:t>
      </w:r>
      <w:r w:rsidR="00443928" w:rsidRPr="009E710C">
        <w:rPr>
          <w:lang w:val="pl-PL"/>
        </w:rPr>
        <w:t>1.  </w:t>
      </w:r>
      <w:r w:rsidR="00CE2C41" w:rsidRPr="00CE2C41">
        <w:rPr>
          <w:lang w:val="pl-PL"/>
        </w:rPr>
        <w:t>We wszystkich działaniach dotyczących dzieci, podejmowanych przez publiczne lub prywatne instytucje opieki społecznej, sądy, władze administracyjne lub ciała ustawodawcze, sprawą nadrzędną będzie najlepsze zabezpieczenie interesów dziecka</w:t>
      </w:r>
      <w:r w:rsidR="00CE2C41">
        <w:rPr>
          <w:lang w:val="pl-PL"/>
        </w:rPr>
        <w:t>.</w:t>
      </w:r>
      <w:r>
        <w:rPr>
          <w:lang w:val="pl-PL"/>
        </w:rPr>
        <w:t xml:space="preserve"> (...)”</w:t>
      </w:r>
    </w:p>
    <w:p w:rsidR="00443928" w:rsidRDefault="00891CF6" w:rsidP="00443928">
      <w:pPr>
        <w:pStyle w:val="JuHArticle"/>
        <w:rPr>
          <w:lang w:val="pl-PL"/>
        </w:rPr>
      </w:pPr>
      <w:r w:rsidRPr="00891CF6">
        <w:rPr>
          <w:lang w:val="pl-PL"/>
        </w:rPr>
        <w:t>Artykuł</w:t>
      </w:r>
      <w:r w:rsidR="00443928" w:rsidRPr="009E710C">
        <w:rPr>
          <w:lang w:val="pl-PL"/>
        </w:rPr>
        <w:t xml:space="preserve"> 11</w:t>
      </w:r>
    </w:p>
    <w:p w:rsidR="008A0D70" w:rsidRPr="008A0D70" w:rsidRDefault="008A0D70" w:rsidP="008A0D70">
      <w:pPr>
        <w:pStyle w:val="Akapitzlist"/>
        <w:numPr>
          <w:ilvl w:val="0"/>
          <w:numId w:val="6"/>
        </w:numPr>
        <w:suppressAutoHyphens w:val="0"/>
        <w:autoSpaceDE w:val="0"/>
        <w:autoSpaceDN w:val="0"/>
        <w:adjustRightInd w:val="0"/>
        <w:ind w:left="426" w:firstLine="0"/>
        <w:rPr>
          <w:rFonts w:ascii="TimesNewRomanPSMT" w:eastAsiaTheme="minorHAnsi" w:hAnsi="TimesNewRomanPSMT" w:cs="TimesNewRomanPSMT"/>
          <w:sz w:val="20"/>
          <w:lang w:val="pl-PL" w:eastAsia="en-US"/>
        </w:rPr>
      </w:pPr>
      <w:r w:rsidRPr="008A0D70">
        <w:rPr>
          <w:rFonts w:ascii="TimesNewRomanPSMT" w:eastAsiaTheme="minorHAnsi" w:hAnsi="TimesNewRomanPSMT" w:cs="TimesNewRomanPSMT"/>
          <w:sz w:val="20"/>
          <w:lang w:val="pl-PL" w:eastAsia="en-US"/>
        </w:rPr>
        <w:t>Państwa-Strony będą podejmowały kroki dla zwalczania nielegalnego transferu dzieci oraz ich nielegalnego wywozu za granicę.</w:t>
      </w:r>
    </w:p>
    <w:p w:rsidR="008A0D70" w:rsidRPr="008A0D70" w:rsidRDefault="008A0D70" w:rsidP="008A0D70">
      <w:pPr>
        <w:pStyle w:val="Akapitzlist"/>
        <w:suppressAutoHyphens w:val="0"/>
        <w:autoSpaceDE w:val="0"/>
        <w:autoSpaceDN w:val="0"/>
        <w:adjustRightInd w:val="0"/>
        <w:ind w:left="786"/>
        <w:rPr>
          <w:rFonts w:ascii="TimesNewRomanPSMT" w:eastAsiaTheme="minorHAnsi" w:hAnsi="TimesNewRomanPSMT" w:cs="TimesNewRomanPSMT"/>
          <w:sz w:val="20"/>
          <w:lang w:val="pl-PL" w:eastAsia="en-US"/>
        </w:rPr>
      </w:pPr>
    </w:p>
    <w:p w:rsidR="008A0D70" w:rsidRPr="008A0D70" w:rsidRDefault="008A0D70" w:rsidP="008A0D70">
      <w:pPr>
        <w:suppressAutoHyphens w:val="0"/>
        <w:autoSpaceDE w:val="0"/>
        <w:autoSpaceDN w:val="0"/>
        <w:adjustRightInd w:val="0"/>
        <w:ind w:left="426"/>
        <w:rPr>
          <w:rFonts w:ascii="TimesNewRomanPSMT" w:eastAsiaTheme="minorHAnsi" w:hAnsi="TimesNewRomanPSMT" w:cs="TimesNewRomanPSMT"/>
          <w:sz w:val="20"/>
          <w:lang w:val="pl-PL" w:eastAsia="en-US"/>
        </w:rPr>
      </w:pPr>
      <w:r w:rsidRPr="008A0D70">
        <w:rPr>
          <w:rFonts w:ascii="TimesNewRomanPSMT" w:eastAsiaTheme="minorHAnsi" w:hAnsi="TimesNewRomanPSMT" w:cs="TimesNewRomanPSMT"/>
          <w:sz w:val="20"/>
          <w:lang w:val="pl-PL" w:eastAsia="en-US"/>
        </w:rPr>
        <w:t>2. W tym celu Państwa-Strony będą popierały zawieranie odpowiednich umów dwustronnych</w:t>
      </w:r>
      <w:r w:rsidR="00D92AB5">
        <w:rPr>
          <w:rFonts w:ascii="TimesNewRomanPSMT" w:eastAsiaTheme="minorHAnsi" w:hAnsi="TimesNewRomanPSMT" w:cs="TimesNewRomanPSMT"/>
          <w:sz w:val="20"/>
          <w:lang w:val="pl-PL" w:eastAsia="en-US"/>
        </w:rPr>
        <w:t>.”</w:t>
      </w:r>
    </w:p>
    <w:p w:rsidR="0037253B" w:rsidRPr="0037253B" w:rsidRDefault="0037253B" w:rsidP="00043AD8">
      <w:pPr>
        <w:pStyle w:val="JuQuot"/>
        <w:ind w:left="426" w:firstLine="5"/>
        <w:rPr>
          <w:lang w:val="pl-PL"/>
        </w:rPr>
      </w:pPr>
    </w:p>
    <w:p w:rsidR="00443928" w:rsidRPr="009E710C" w:rsidRDefault="00891CF6" w:rsidP="00443928">
      <w:pPr>
        <w:pStyle w:val="JuHArticle"/>
        <w:rPr>
          <w:lang w:val="pl-PL"/>
        </w:rPr>
      </w:pPr>
      <w:r w:rsidRPr="00891CF6">
        <w:rPr>
          <w:lang w:val="pl-PL"/>
        </w:rPr>
        <w:t>Artykuł</w:t>
      </w:r>
      <w:r w:rsidR="00443928" w:rsidRPr="009E710C">
        <w:rPr>
          <w:lang w:val="pl-PL"/>
        </w:rPr>
        <w:t xml:space="preserve"> 12</w:t>
      </w:r>
    </w:p>
    <w:p w:rsidR="00891CF6" w:rsidRDefault="00D92AB5" w:rsidP="00443928">
      <w:pPr>
        <w:pStyle w:val="JuQuot"/>
        <w:rPr>
          <w:lang w:val="pl-PL"/>
        </w:rPr>
      </w:pPr>
      <w:r>
        <w:rPr>
          <w:lang w:val="pl-PL"/>
        </w:rPr>
        <w:t>„</w:t>
      </w:r>
      <w:r w:rsidR="00891CF6" w:rsidRPr="009E710C">
        <w:rPr>
          <w:lang w:val="pl-PL"/>
        </w:rPr>
        <w:t> </w:t>
      </w:r>
      <w:r w:rsidR="00443928" w:rsidRPr="009E710C">
        <w:rPr>
          <w:lang w:val="pl-PL"/>
        </w:rPr>
        <w:t>1.  </w:t>
      </w:r>
      <w:r w:rsidR="00891CF6" w:rsidRPr="00891CF6">
        <w:rPr>
          <w:lang w:val="pl-PL"/>
        </w:rPr>
        <w:t xml:space="preserve">Państwa-Strony zapewniają dziecku, które jest zdolne do kształtowania swych własnych poglądów, prawo do swobodnego wyrażania własnych </w:t>
      </w:r>
      <w:proofErr w:type="gramStart"/>
      <w:r w:rsidR="00891CF6" w:rsidRPr="00891CF6">
        <w:rPr>
          <w:lang w:val="pl-PL"/>
        </w:rPr>
        <w:t xml:space="preserve">poglądów </w:t>
      </w:r>
      <w:r w:rsidR="00967BC9">
        <w:rPr>
          <w:lang w:val="pl-PL"/>
        </w:rPr>
        <w:t xml:space="preserve">              </w:t>
      </w:r>
      <w:r w:rsidR="00891CF6" w:rsidRPr="00891CF6">
        <w:rPr>
          <w:lang w:val="pl-PL"/>
        </w:rPr>
        <w:t>we</w:t>
      </w:r>
      <w:proofErr w:type="gramEnd"/>
      <w:r w:rsidR="00891CF6" w:rsidRPr="00891CF6">
        <w:rPr>
          <w:lang w:val="pl-PL"/>
        </w:rPr>
        <w:t xml:space="preserve"> wszystkich sprawach dotyczących dziecka, przyjmując je z należytą wagą, st</w:t>
      </w:r>
      <w:r w:rsidR="00891CF6">
        <w:rPr>
          <w:lang w:val="pl-PL"/>
        </w:rPr>
        <w:t>osownie do wieku oraz dojrzałości</w:t>
      </w:r>
      <w:r w:rsidR="00891CF6" w:rsidRPr="00891CF6">
        <w:rPr>
          <w:lang w:val="pl-PL"/>
        </w:rPr>
        <w:t xml:space="preserve"> dziecka. </w:t>
      </w:r>
    </w:p>
    <w:p w:rsidR="00891CF6" w:rsidRDefault="00443928" w:rsidP="00443928">
      <w:pPr>
        <w:pStyle w:val="JuQuot"/>
        <w:rPr>
          <w:lang w:val="pl-PL"/>
        </w:rPr>
      </w:pPr>
      <w:r w:rsidRPr="00891CF6">
        <w:rPr>
          <w:lang w:val="pl-PL"/>
        </w:rPr>
        <w:t>2. </w:t>
      </w:r>
      <w:r w:rsidR="00891CF6">
        <w:rPr>
          <w:lang w:val="pl-PL"/>
        </w:rPr>
        <w:t xml:space="preserve"> </w:t>
      </w:r>
      <w:r w:rsidR="00891CF6" w:rsidRPr="00891CF6">
        <w:rPr>
          <w:lang w:val="pl-PL"/>
        </w:rPr>
        <w:t>W tym celu dziecko będzie miało w szczególności zapewnioną możliwość wypowiadania się w każdym postępowaniu sądowym i administracyjnym, dotyczącym dziecka, bezpośrednio lub za pośrednictwem przedstawiciela bądź odpowiedniego organu, zgodnie z zasadami proceduralnymi prawa wewnętrznego.</w:t>
      </w:r>
      <w:r w:rsidR="00891CF6">
        <w:rPr>
          <w:lang w:val="pl-PL"/>
        </w:rPr>
        <w:t>”</w:t>
      </w:r>
      <w:r w:rsidRPr="00891CF6">
        <w:rPr>
          <w:lang w:val="pl-PL"/>
        </w:rPr>
        <w:t> </w:t>
      </w:r>
    </w:p>
    <w:p w:rsidR="00443928" w:rsidRPr="002B0F7B" w:rsidRDefault="00443928" w:rsidP="00443928">
      <w:pPr>
        <w:pStyle w:val="JuHA"/>
        <w:rPr>
          <w:lang w:val="pl-PL"/>
        </w:rPr>
      </w:pPr>
      <w:r w:rsidRPr="002B0F7B">
        <w:rPr>
          <w:lang w:val="pl-PL"/>
        </w:rPr>
        <w:lastRenderedPageBreak/>
        <w:t>B.  </w:t>
      </w:r>
      <w:r w:rsidR="004F741A">
        <w:rPr>
          <w:lang w:val="pl-PL"/>
        </w:rPr>
        <w:t>Konwencja h</w:t>
      </w:r>
      <w:r w:rsidR="002B0F7B" w:rsidRPr="002B0F7B">
        <w:rPr>
          <w:lang w:val="pl-PL"/>
        </w:rPr>
        <w:t xml:space="preserve">aska </w:t>
      </w:r>
      <w:r w:rsidR="00221F8D">
        <w:rPr>
          <w:lang w:val="pl-PL"/>
        </w:rPr>
        <w:t>dotycząca</w:t>
      </w:r>
      <w:r w:rsidR="002B0F7B">
        <w:rPr>
          <w:lang w:val="pl-PL"/>
        </w:rPr>
        <w:t xml:space="preserve"> cywilnych aspektów</w:t>
      </w:r>
      <w:r w:rsidR="00221F8D">
        <w:rPr>
          <w:lang w:val="pl-PL"/>
        </w:rPr>
        <w:t xml:space="preserve"> uprowadzenia dziecka za granicę</w:t>
      </w:r>
      <w:r w:rsidR="002B0F7B" w:rsidRPr="002B0F7B">
        <w:rPr>
          <w:lang w:val="pl-PL"/>
        </w:rPr>
        <w:t xml:space="preserve"> z d</w:t>
      </w:r>
      <w:r w:rsidR="002B0F7B">
        <w:rPr>
          <w:lang w:val="pl-PL"/>
        </w:rPr>
        <w:t>n</w:t>
      </w:r>
      <w:r w:rsidR="002B0F7B" w:rsidRPr="002B0F7B">
        <w:rPr>
          <w:lang w:val="pl-PL"/>
        </w:rPr>
        <w:t>ia 25 października 1989 roku</w:t>
      </w:r>
    </w:p>
    <w:p w:rsidR="002B0F7B" w:rsidRPr="002B0F7B"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47</w:t>
      </w:r>
      <w:r>
        <w:fldChar w:fldCharType="end"/>
      </w:r>
      <w:r w:rsidRPr="009E710C">
        <w:rPr>
          <w:lang w:val="pl-PL"/>
        </w:rPr>
        <w:t>.  </w:t>
      </w:r>
      <w:r w:rsidR="004F741A">
        <w:rPr>
          <w:lang w:val="pl-PL"/>
        </w:rPr>
        <w:t>Właściwe przepisy Konwencji h</w:t>
      </w:r>
      <w:r w:rsidR="002B0F7B" w:rsidRPr="002B0F7B">
        <w:rPr>
          <w:lang w:val="pl-PL"/>
        </w:rPr>
        <w:t xml:space="preserve">askiej dotyczącej cywilnych aspektów uprowadzenia dziecka za granicę z </w:t>
      </w:r>
      <w:r w:rsidR="00D92AB5">
        <w:rPr>
          <w:lang w:val="pl-PL"/>
        </w:rPr>
        <w:t xml:space="preserve">dnia </w:t>
      </w:r>
      <w:r w:rsidR="002B0F7B" w:rsidRPr="002B0F7B">
        <w:rPr>
          <w:lang w:val="pl-PL"/>
        </w:rPr>
        <w:t>25 października 1980 roku (ratyfikowanej przez Francję w dniu 16 września 1982 roku) brzmią następująco :</w:t>
      </w:r>
    </w:p>
    <w:p w:rsidR="002B0F7B" w:rsidRPr="00760EE3" w:rsidRDefault="002B0F7B" w:rsidP="002B0F7B">
      <w:pPr>
        <w:pStyle w:val="JuHArticle"/>
        <w:rPr>
          <w:lang w:val="pl-PL"/>
        </w:rPr>
      </w:pPr>
      <w:r w:rsidRPr="00760EE3">
        <w:rPr>
          <w:lang w:val="pl-PL"/>
        </w:rPr>
        <w:t>Artykuł 1</w:t>
      </w:r>
    </w:p>
    <w:p w:rsidR="002B0F7B" w:rsidRPr="00760EE3" w:rsidRDefault="002B0F7B" w:rsidP="002B0F7B">
      <w:pPr>
        <w:pStyle w:val="JuQuot"/>
        <w:rPr>
          <w:lang w:val="pl-PL"/>
        </w:rPr>
      </w:pPr>
      <w:r w:rsidRPr="00760EE3">
        <w:rPr>
          <w:lang w:val="pl-PL"/>
        </w:rPr>
        <w:t>« Przedmiotem niniejszej konwencji jest:</w:t>
      </w:r>
    </w:p>
    <w:p w:rsidR="002B0F7B" w:rsidRPr="00760EE3" w:rsidRDefault="002B0F7B" w:rsidP="002B0F7B">
      <w:pPr>
        <w:pStyle w:val="JuQuot"/>
        <w:rPr>
          <w:lang w:val="pl-PL"/>
        </w:rPr>
      </w:pPr>
      <w:r w:rsidRPr="00760EE3">
        <w:rPr>
          <w:lang w:val="pl-PL"/>
        </w:rPr>
        <w:t>a</w:t>
      </w:r>
      <w:proofErr w:type="gramStart"/>
      <w:r w:rsidRPr="00760EE3">
        <w:rPr>
          <w:lang w:val="pl-PL"/>
        </w:rPr>
        <w:t>)  zapewnienie</w:t>
      </w:r>
      <w:proofErr w:type="gramEnd"/>
      <w:r w:rsidRPr="00760EE3">
        <w:rPr>
          <w:lang w:val="pl-PL"/>
        </w:rPr>
        <w:t xml:space="preserve"> ni</w:t>
      </w:r>
      <w:r>
        <w:rPr>
          <w:lang w:val="pl-PL"/>
        </w:rPr>
        <w:t>e</w:t>
      </w:r>
      <w:r w:rsidRPr="00760EE3">
        <w:rPr>
          <w:lang w:val="pl-PL"/>
        </w:rPr>
        <w:t>zwłocznego powrotu dzieci</w:t>
      </w:r>
      <w:r>
        <w:rPr>
          <w:lang w:val="pl-PL"/>
        </w:rPr>
        <w:t xml:space="preserve"> bezprawnie uprowadzonych lub zatrzymanych w jednym z umawiających się Państw, oraz</w:t>
      </w:r>
      <w:r w:rsidRPr="00760EE3">
        <w:rPr>
          <w:lang w:val="pl-PL"/>
        </w:rPr>
        <w:t xml:space="preserve"> ;</w:t>
      </w:r>
    </w:p>
    <w:p w:rsidR="002B0F7B" w:rsidRPr="00812365" w:rsidRDefault="002B0F7B" w:rsidP="002B0F7B">
      <w:pPr>
        <w:pStyle w:val="JuQuot"/>
        <w:rPr>
          <w:lang w:val="pl-PL"/>
        </w:rPr>
      </w:pPr>
      <w:r w:rsidRPr="00812365">
        <w:rPr>
          <w:lang w:val="pl-PL"/>
        </w:rPr>
        <w:t>b</w:t>
      </w:r>
      <w:proofErr w:type="gramStart"/>
      <w:r w:rsidRPr="00812365">
        <w:rPr>
          <w:lang w:val="pl-PL"/>
        </w:rPr>
        <w:t>)  zapewnienie</w:t>
      </w:r>
      <w:proofErr w:type="gramEnd"/>
      <w:r w:rsidRPr="00812365">
        <w:rPr>
          <w:lang w:val="pl-PL"/>
        </w:rPr>
        <w:t xml:space="preserve"> poszanowania praw do opieki</w:t>
      </w:r>
      <w:r>
        <w:rPr>
          <w:lang w:val="pl-PL"/>
        </w:rPr>
        <w:t xml:space="preserve"> i </w:t>
      </w:r>
      <w:r w:rsidRPr="00812365">
        <w:rPr>
          <w:lang w:val="pl-PL"/>
        </w:rPr>
        <w:t>odwiedzin</w:t>
      </w:r>
      <w:r>
        <w:rPr>
          <w:lang w:val="pl-PL"/>
        </w:rPr>
        <w:t xml:space="preserve"> określonych przez ustawodawstwo jednego umawiającego się Państwa w innych umawiających się Państwach </w:t>
      </w:r>
      <w:r w:rsidRPr="00812365">
        <w:rPr>
          <w:lang w:val="pl-PL"/>
        </w:rPr>
        <w:t>. »</w:t>
      </w:r>
    </w:p>
    <w:p w:rsidR="002B0F7B" w:rsidRPr="00C010A1" w:rsidRDefault="002B0F7B" w:rsidP="002B0F7B">
      <w:pPr>
        <w:pStyle w:val="JuHArticle"/>
        <w:rPr>
          <w:lang w:val="pl-PL"/>
        </w:rPr>
      </w:pPr>
      <w:r w:rsidRPr="00C010A1">
        <w:rPr>
          <w:lang w:val="pl-PL"/>
        </w:rPr>
        <w:t>Artykuł 2</w:t>
      </w:r>
    </w:p>
    <w:p w:rsidR="002B0F7B" w:rsidRPr="00C010A1" w:rsidRDefault="006C39F9" w:rsidP="002B0F7B">
      <w:pPr>
        <w:pStyle w:val="JuQuot"/>
        <w:rPr>
          <w:lang w:val="pl-PL"/>
        </w:rPr>
      </w:pPr>
      <w:r>
        <w:rPr>
          <w:lang w:val="pl-PL"/>
        </w:rPr>
        <w:t>„</w:t>
      </w:r>
      <w:r w:rsidR="002B0F7B" w:rsidRPr="00C010A1">
        <w:rPr>
          <w:lang w:val="pl-PL"/>
        </w:rPr>
        <w:t>Umawiające się Państwa podejmą</w:t>
      </w:r>
      <w:r w:rsidR="002B0F7B">
        <w:rPr>
          <w:lang w:val="pl-PL"/>
        </w:rPr>
        <w:t xml:space="preserve"> wszelkie stosowne środki dla </w:t>
      </w:r>
      <w:proofErr w:type="gramStart"/>
      <w:r w:rsidR="002B0F7B">
        <w:rPr>
          <w:lang w:val="pl-PL"/>
        </w:rPr>
        <w:t xml:space="preserve">zapewnienia </w:t>
      </w:r>
      <w:r>
        <w:rPr>
          <w:lang w:val="pl-PL"/>
        </w:rPr>
        <w:t xml:space="preserve">         </w:t>
      </w:r>
      <w:r w:rsidR="002B0F7B">
        <w:rPr>
          <w:lang w:val="pl-PL"/>
        </w:rPr>
        <w:t>w</w:t>
      </w:r>
      <w:proofErr w:type="gramEnd"/>
      <w:r w:rsidR="002B0F7B">
        <w:rPr>
          <w:lang w:val="pl-PL"/>
        </w:rPr>
        <w:t xml:space="preserve"> granicach ich terytoriów realizacji celów niniejszej konwencji</w:t>
      </w:r>
      <w:r w:rsidR="002B0F7B" w:rsidRPr="00C010A1">
        <w:rPr>
          <w:lang w:val="pl-PL"/>
        </w:rPr>
        <w:t>.</w:t>
      </w:r>
      <w:r w:rsidR="002B0F7B">
        <w:rPr>
          <w:lang w:val="pl-PL"/>
        </w:rPr>
        <w:t xml:space="preserve"> Dla osiągnięcia tego wykorzystają one dostępne sposoby postępowania w nagłych wypadkach</w:t>
      </w:r>
      <w:r>
        <w:rPr>
          <w:lang w:val="pl-PL"/>
        </w:rPr>
        <w:t>.”</w:t>
      </w:r>
    </w:p>
    <w:p w:rsidR="002B0F7B" w:rsidRPr="00C010A1" w:rsidRDefault="002B0F7B" w:rsidP="002B0F7B">
      <w:pPr>
        <w:pStyle w:val="JuHArticle"/>
        <w:rPr>
          <w:lang w:val="pl-PL"/>
        </w:rPr>
      </w:pPr>
      <w:r w:rsidRPr="00C010A1">
        <w:rPr>
          <w:lang w:val="pl-PL"/>
        </w:rPr>
        <w:t>Artykuł 3</w:t>
      </w:r>
    </w:p>
    <w:p w:rsidR="002B0F7B" w:rsidRPr="00C010A1" w:rsidRDefault="003D380D" w:rsidP="002B0F7B">
      <w:pPr>
        <w:pStyle w:val="JuQuot"/>
        <w:rPr>
          <w:lang w:val="pl-PL"/>
        </w:rPr>
      </w:pPr>
      <w:r>
        <w:rPr>
          <w:lang w:val="pl-PL"/>
        </w:rPr>
        <w:t>„</w:t>
      </w:r>
      <w:r w:rsidR="002B0F7B" w:rsidRPr="00C010A1">
        <w:rPr>
          <w:lang w:val="pl-PL"/>
        </w:rPr>
        <w:t> Uprowadzenie lub zatrzymanie dziecka</w:t>
      </w:r>
      <w:r w:rsidR="002B0F7B">
        <w:rPr>
          <w:lang w:val="pl-PL"/>
        </w:rPr>
        <w:t xml:space="preserve"> będzie uznane za bezprawne, jeże</w:t>
      </w:r>
      <w:r w:rsidR="002B0F7B" w:rsidRPr="00C010A1">
        <w:rPr>
          <w:lang w:val="pl-PL"/>
        </w:rPr>
        <w:t>li :</w:t>
      </w:r>
    </w:p>
    <w:p w:rsidR="002B0F7B" w:rsidRPr="00EC3C1C" w:rsidRDefault="002B0F7B" w:rsidP="002B0F7B">
      <w:pPr>
        <w:pStyle w:val="JuQuot"/>
        <w:rPr>
          <w:lang w:val="pl-PL"/>
        </w:rPr>
      </w:pPr>
      <w:r w:rsidRPr="00EC3C1C">
        <w:rPr>
          <w:lang w:val="pl-PL"/>
        </w:rPr>
        <w:t>a</w:t>
      </w:r>
      <w:proofErr w:type="gramStart"/>
      <w:r w:rsidRPr="00EC3C1C">
        <w:rPr>
          <w:lang w:val="pl-PL"/>
        </w:rPr>
        <w:t>) </w:t>
      </w:r>
      <w:r w:rsidRPr="00EC3C1C">
        <w:rPr>
          <w:i/>
          <w:lang w:val="pl-PL"/>
        </w:rPr>
        <w:t> </w:t>
      </w:r>
      <w:r w:rsidRPr="00EC3C1C">
        <w:rPr>
          <w:lang w:val="pl-PL"/>
        </w:rPr>
        <w:t>nastąpiło</w:t>
      </w:r>
      <w:proofErr w:type="gramEnd"/>
      <w:r w:rsidRPr="00EC3C1C">
        <w:rPr>
          <w:lang w:val="pl-PL"/>
        </w:rPr>
        <w:t xml:space="preserve"> naruszenie prawa do opieki przyznanego określonej osobie</w:t>
      </w:r>
      <w:r>
        <w:rPr>
          <w:lang w:val="pl-PL"/>
        </w:rPr>
        <w:t>, instytucji lub innej organizacji wykonywanego wspólnie lub indywidualnie, na mocy ustawodawstwa państwa, w którym dziecko miało miejsce stałego pobytu bezpośrednio przed uprowadzeniem lub zatrzymaniem, oraz</w:t>
      </w:r>
    </w:p>
    <w:p w:rsidR="002B0F7B" w:rsidRPr="00EC3C1C" w:rsidRDefault="002B0F7B" w:rsidP="002B0F7B">
      <w:pPr>
        <w:pStyle w:val="JuQuot"/>
        <w:rPr>
          <w:lang w:val="pl-PL"/>
        </w:rPr>
      </w:pPr>
      <w:r w:rsidRPr="00EC3C1C">
        <w:rPr>
          <w:lang w:val="pl-PL"/>
        </w:rPr>
        <w:t>b</w:t>
      </w:r>
      <w:proofErr w:type="gramStart"/>
      <w:r w:rsidRPr="00EC3C1C">
        <w:rPr>
          <w:lang w:val="pl-PL"/>
        </w:rPr>
        <w:t>)</w:t>
      </w:r>
      <w:r w:rsidRPr="00EC3C1C">
        <w:rPr>
          <w:i/>
          <w:lang w:val="pl-PL"/>
        </w:rPr>
        <w:t>  </w:t>
      </w:r>
      <w:r w:rsidRPr="00EC3C1C">
        <w:rPr>
          <w:lang w:val="pl-PL"/>
        </w:rPr>
        <w:t>w</w:t>
      </w:r>
      <w:proofErr w:type="gramEnd"/>
      <w:r w:rsidRPr="00EC3C1C">
        <w:rPr>
          <w:lang w:val="pl-PL"/>
        </w:rPr>
        <w:t xml:space="preserve"> chwili uprowadzenia lub zatr</w:t>
      </w:r>
      <w:r>
        <w:rPr>
          <w:lang w:val="pl-PL"/>
        </w:rPr>
        <w:t>zymania prawa te były skutecznie wykonywane wspólnie lub indywidualnie albo byłyby tak wykonywane, gdyby nie nastąpiło uprowadzenie lub zatrzymanie</w:t>
      </w:r>
      <w:r w:rsidRPr="00EC3C1C">
        <w:rPr>
          <w:lang w:val="pl-PL"/>
        </w:rPr>
        <w:t>.</w:t>
      </w:r>
    </w:p>
    <w:p w:rsidR="002B0F7B" w:rsidRPr="008D03CB" w:rsidRDefault="002B0F7B" w:rsidP="002B0F7B">
      <w:pPr>
        <w:pStyle w:val="JuQuot"/>
        <w:rPr>
          <w:lang w:val="pl-PL"/>
        </w:rPr>
      </w:pPr>
      <w:r w:rsidRPr="008D03CB">
        <w:rPr>
          <w:lang w:val="pl-PL"/>
        </w:rPr>
        <w:t>Prawo do opieki określone w punkcie a)</w:t>
      </w:r>
      <w:r>
        <w:rPr>
          <w:lang w:val="pl-PL"/>
        </w:rPr>
        <w:t xml:space="preserve"> może wynikać</w:t>
      </w:r>
      <w:r w:rsidRPr="008D03CB">
        <w:rPr>
          <w:lang w:val="pl-PL"/>
        </w:rPr>
        <w:t xml:space="preserve"> </w:t>
      </w:r>
      <w:r>
        <w:rPr>
          <w:lang w:val="pl-PL"/>
        </w:rPr>
        <w:t>w szczególności z mocy samego prawa, z orzeczenia sądowego lub administracyjnego albo z ugody mającej moc prawną w świetle przepisów ustawodawstwa tego państwa</w:t>
      </w:r>
      <w:r w:rsidR="002515CF">
        <w:rPr>
          <w:lang w:val="pl-PL"/>
        </w:rPr>
        <w:t>.”</w:t>
      </w:r>
    </w:p>
    <w:p w:rsidR="002B0F7B" w:rsidRPr="002015F6" w:rsidRDefault="002B0F7B" w:rsidP="002B0F7B">
      <w:pPr>
        <w:pStyle w:val="JuHArticle"/>
        <w:rPr>
          <w:lang w:val="pl-PL"/>
        </w:rPr>
      </w:pPr>
      <w:r w:rsidRPr="002015F6">
        <w:rPr>
          <w:lang w:val="pl-PL"/>
        </w:rPr>
        <w:t>Artykuł 4</w:t>
      </w:r>
    </w:p>
    <w:p w:rsidR="002B0F7B" w:rsidRPr="002015F6" w:rsidRDefault="003D380D" w:rsidP="002B0F7B">
      <w:pPr>
        <w:pStyle w:val="JuQuot"/>
        <w:rPr>
          <w:lang w:val="pl-PL"/>
        </w:rPr>
      </w:pPr>
      <w:r>
        <w:rPr>
          <w:rFonts w:ascii="TimesNewRoman" w:hAnsi="TimesNewRoman" w:cs="TimesNewRoman"/>
          <w:lang w:val="pl-PL"/>
        </w:rPr>
        <w:t>„</w:t>
      </w:r>
      <w:r w:rsidR="002B0F7B" w:rsidRPr="002015F6">
        <w:rPr>
          <w:rFonts w:ascii="TimesNewRoman" w:hAnsi="TimesNewRoman" w:cs="TimesNewRoman"/>
          <w:lang w:val="pl-PL"/>
        </w:rPr>
        <w:t>Konwencję stosuje się do każdego dziecka</w:t>
      </w:r>
      <w:r w:rsidR="002B0F7B">
        <w:rPr>
          <w:rFonts w:ascii="TimesNewRoman" w:hAnsi="TimesNewRoman" w:cs="TimesNewRoman"/>
          <w:lang w:val="pl-PL"/>
        </w:rPr>
        <w:t xml:space="preserve">, które miało miejsce stałego pobytu w Umawiającym się Państwie bezpośrednio przed naruszeniem praw do opieki lub odwiedzin. </w:t>
      </w:r>
      <w:r w:rsidR="002B0F7B" w:rsidRPr="002015F6">
        <w:rPr>
          <w:rFonts w:ascii="TimesNewRoman" w:hAnsi="TimesNewRoman" w:cs="TimesNewRoman"/>
          <w:lang w:val="pl-PL"/>
        </w:rPr>
        <w:t xml:space="preserve">Konwencja przestaje obowiązywać, kiedy </w:t>
      </w:r>
      <w:r w:rsidR="002B0F7B">
        <w:rPr>
          <w:rFonts w:ascii="TimesNewRoman" w:hAnsi="TimesNewRoman" w:cs="TimesNewRoman"/>
          <w:lang w:val="pl-PL"/>
        </w:rPr>
        <w:t>dziecko osiąga wiek 1</w:t>
      </w:r>
      <w:r>
        <w:rPr>
          <w:rFonts w:ascii="TimesNewRoman" w:hAnsi="TimesNewRoman" w:cs="TimesNewRoman"/>
          <w:lang w:val="pl-PL"/>
        </w:rPr>
        <w:t>6 lat.„</w:t>
      </w:r>
    </w:p>
    <w:p w:rsidR="002B0F7B" w:rsidRPr="00B87884" w:rsidRDefault="002B0F7B" w:rsidP="002B0F7B">
      <w:pPr>
        <w:pStyle w:val="JuHArticle"/>
        <w:rPr>
          <w:lang w:val="pl-PL"/>
        </w:rPr>
      </w:pPr>
      <w:r w:rsidRPr="00B87884">
        <w:rPr>
          <w:lang w:val="pl-PL"/>
        </w:rPr>
        <w:t>Artykuł 7</w:t>
      </w:r>
    </w:p>
    <w:p w:rsidR="002B0F7B" w:rsidRPr="008D03CB" w:rsidRDefault="003D380D" w:rsidP="002B0F7B">
      <w:pPr>
        <w:pStyle w:val="JuQuot"/>
        <w:rPr>
          <w:lang w:val="pl-PL"/>
        </w:rPr>
      </w:pPr>
      <w:r>
        <w:rPr>
          <w:lang w:val="pl-PL"/>
        </w:rPr>
        <w:t>„</w:t>
      </w:r>
      <w:r w:rsidR="002B0F7B" w:rsidRPr="008D03CB">
        <w:rPr>
          <w:lang w:val="pl-PL"/>
        </w:rPr>
        <w:t>Organy centralne powinny ze sobą współdziałać</w:t>
      </w:r>
      <w:r w:rsidR="002B0F7B">
        <w:rPr>
          <w:lang w:val="pl-PL"/>
        </w:rPr>
        <w:t xml:space="preserve"> i popierać współpracę między właściwymi władzami w ich odnośnych państwach w celu zapewnienia niezwłocznego powrotu dzieci oraz realizacji innych celów niniejszej konwencji.</w:t>
      </w:r>
    </w:p>
    <w:p w:rsidR="002B0F7B" w:rsidRPr="00CE2A79" w:rsidRDefault="002B0F7B" w:rsidP="002B0F7B">
      <w:pPr>
        <w:pStyle w:val="JuQuot"/>
        <w:rPr>
          <w:lang w:val="pl-PL"/>
        </w:rPr>
      </w:pPr>
      <w:r w:rsidRPr="00CE2A79">
        <w:rPr>
          <w:lang w:val="pl-PL"/>
        </w:rPr>
        <w:t>W szczególności powinny one bezpośrednio lub przy pomocy jakiegokolwiek pośrednictwa</w:t>
      </w:r>
      <w:r>
        <w:rPr>
          <w:lang w:val="pl-PL"/>
        </w:rPr>
        <w:t xml:space="preserve"> podejmować wszelkie odpowiednie środki w celu</w:t>
      </w:r>
      <w:r w:rsidRPr="00CE2A79">
        <w:rPr>
          <w:lang w:val="pl-PL"/>
        </w:rPr>
        <w:t> :</w:t>
      </w:r>
    </w:p>
    <w:p w:rsidR="002B0F7B" w:rsidRPr="00CE2A79" w:rsidRDefault="002B0F7B" w:rsidP="002B0F7B">
      <w:pPr>
        <w:pStyle w:val="JuQuot"/>
        <w:rPr>
          <w:lang w:val="pl-PL"/>
        </w:rPr>
      </w:pPr>
      <w:r w:rsidRPr="00CE2A79">
        <w:rPr>
          <w:lang w:val="pl-PL"/>
        </w:rPr>
        <w:lastRenderedPageBreak/>
        <w:t>a</w:t>
      </w:r>
      <w:proofErr w:type="gramStart"/>
      <w:r w:rsidRPr="00CE2A79">
        <w:rPr>
          <w:lang w:val="pl-PL"/>
        </w:rPr>
        <w:t>)  ustalenia</w:t>
      </w:r>
      <w:proofErr w:type="gramEnd"/>
      <w:r w:rsidRPr="00CE2A79">
        <w:rPr>
          <w:lang w:val="pl-PL"/>
        </w:rPr>
        <w:t xml:space="preserve"> miejsca przebywania dziecka</w:t>
      </w:r>
      <w:r>
        <w:rPr>
          <w:lang w:val="pl-PL"/>
        </w:rPr>
        <w:t xml:space="preserve"> bezprawnie uprowadzonego lub zatrzymanego</w:t>
      </w:r>
      <w:r w:rsidRPr="00CE2A79">
        <w:rPr>
          <w:lang w:val="pl-PL"/>
        </w:rPr>
        <w:t> ;</w:t>
      </w:r>
    </w:p>
    <w:p w:rsidR="002B0F7B" w:rsidRPr="00CE2A79" w:rsidRDefault="002B0F7B" w:rsidP="002B0F7B">
      <w:pPr>
        <w:pStyle w:val="JuQuot"/>
        <w:rPr>
          <w:lang w:val="pl-PL"/>
        </w:rPr>
      </w:pPr>
      <w:r w:rsidRPr="00CE2A79">
        <w:rPr>
          <w:lang w:val="pl-PL"/>
        </w:rPr>
        <w:t>b</w:t>
      </w:r>
      <w:proofErr w:type="gramStart"/>
      <w:r w:rsidRPr="00CE2A79">
        <w:rPr>
          <w:lang w:val="pl-PL"/>
        </w:rPr>
        <w:t>)  zapobieżenia</w:t>
      </w:r>
      <w:proofErr w:type="gramEnd"/>
      <w:r w:rsidRPr="00CE2A79">
        <w:rPr>
          <w:lang w:val="pl-PL"/>
        </w:rPr>
        <w:t xml:space="preserve"> dalszemu zagrożeniu dla dziecka</w:t>
      </w:r>
      <w:r>
        <w:rPr>
          <w:lang w:val="pl-PL"/>
        </w:rPr>
        <w:t xml:space="preserve"> lub dalszym szkodom dla zainteresowanych stron przez podjęcie lub spowodowanie podjęcia środków tymczasowych</w:t>
      </w:r>
      <w:r w:rsidRPr="00CE2A79">
        <w:rPr>
          <w:lang w:val="pl-PL"/>
        </w:rPr>
        <w:t> ;</w:t>
      </w:r>
    </w:p>
    <w:p w:rsidR="002B0F7B" w:rsidRPr="00CE2A79" w:rsidRDefault="002B0F7B" w:rsidP="002B0F7B">
      <w:pPr>
        <w:pStyle w:val="JuQuot"/>
        <w:rPr>
          <w:lang w:val="pl-PL"/>
        </w:rPr>
      </w:pPr>
      <w:r w:rsidRPr="00CE2A79">
        <w:rPr>
          <w:lang w:val="pl-PL"/>
        </w:rPr>
        <w:t>c</w:t>
      </w:r>
      <w:proofErr w:type="gramStart"/>
      <w:r w:rsidRPr="00CE2A79">
        <w:rPr>
          <w:lang w:val="pl-PL"/>
        </w:rPr>
        <w:t>)  zapewnieniu</w:t>
      </w:r>
      <w:proofErr w:type="gramEnd"/>
      <w:r w:rsidRPr="00CE2A79">
        <w:rPr>
          <w:lang w:val="pl-PL"/>
        </w:rPr>
        <w:t xml:space="preserve"> dobrowolnego wydania dziecka</w:t>
      </w:r>
      <w:r>
        <w:rPr>
          <w:lang w:val="pl-PL"/>
        </w:rPr>
        <w:t xml:space="preserve"> lub doprowadzenia do polubownego rozwiązania sporu</w:t>
      </w:r>
      <w:r w:rsidRPr="00CE2A79">
        <w:rPr>
          <w:lang w:val="pl-PL"/>
        </w:rPr>
        <w:t> ;</w:t>
      </w:r>
    </w:p>
    <w:p w:rsidR="002B0F7B" w:rsidRPr="00CE2A79" w:rsidRDefault="002B0F7B" w:rsidP="002B0F7B">
      <w:pPr>
        <w:pStyle w:val="JuQuot"/>
        <w:rPr>
          <w:lang w:val="pl-PL"/>
        </w:rPr>
      </w:pPr>
      <w:r w:rsidRPr="00CE2A79">
        <w:rPr>
          <w:lang w:val="pl-PL"/>
        </w:rPr>
        <w:t>d</w:t>
      </w:r>
      <w:proofErr w:type="gramStart"/>
      <w:r w:rsidRPr="00CE2A79">
        <w:rPr>
          <w:lang w:val="pl-PL"/>
        </w:rPr>
        <w:t>)  jeżeli</w:t>
      </w:r>
      <w:proofErr w:type="gramEnd"/>
      <w:r w:rsidRPr="00CE2A79">
        <w:rPr>
          <w:lang w:val="pl-PL"/>
        </w:rPr>
        <w:t xml:space="preserve"> okaże się potrzebne </w:t>
      </w:r>
      <w:r>
        <w:rPr>
          <w:lang w:val="pl-PL"/>
        </w:rPr>
        <w:t>-</w:t>
      </w:r>
      <w:r w:rsidRPr="00CE2A79">
        <w:rPr>
          <w:lang w:val="pl-PL"/>
        </w:rPr>
        <w:t xml:space="preserve"> wymiany infor</w:t>
      </w:r>
      <w:r>
        <w:rPr>
          <w:lang w:val="pl-PL"/>
        </w:rPr>
        <w:t>macji dotyczących sytuacji społecznej dziecka ;</w:t>
      </w:r>
    </w:p>
    <w:p w:rsidR="002B0F7B" w:rsidRPr="00CE2A79" w:rsidRDefault="002B0F7B" w:rsidP="002B0F7B">
      <w:pPr>
        <w:pStyle w:val="JuQuot"/>
        <w:rPr>
          <w:lang w:val="pl-PL"/>
        </w:rPr>
      </w:pPr>
      <w:r w:rsidRPr="00CE2A79">
        <w:rPr>
          <w:lang w:val="pl-PL"/>
        </w:rPr>
        <w:t>e</w:t>
      </w:r>
      <w:proofErr w:type="gramStart"/>
      <w:r w:rsidRPr="00CE2A79">
        <w:rPr>
          <w:lang w:val="pl-PL"/>
        </w:rPr>
        <w:t>)  przekazywania</w:t>
      </w:r>
      <w:proofErr w:type="gramEnd"/>
      <w:r w:rsidRPr="00CE2A79">
        <w:rPr>
          <w:lang w:val="pl-PL"/>
        </w:rPr>
        <w:t xml:space="preserve"> informacji o charakterze ogólnym</w:t>
      </w:r>
      <w:r>
        <w:rPr>
          <w:lang w:val="pl-PL"/>
        </w:rPr>
        <w:t xml:space="preserve"> dotyczących przepisów ustawodawstwa ich państwa, odnoszących się do stosowania konwencji</w:t>
      </w:r>
      <w:r w:rsidRPr="00CE2A79">
        <w:rPr>
          <w:lang w:val="pl-PL"/>
        </w:rPr>
        <w:t> ;</w:t>
      </w:r>
    </w:p>
    <w:p w:rsidR="002B0F7B" w:rsidRPr="00C90EE8" w:rsidRDefault="002B0F7B" w:rsidP="002B0F7B">
      <w:pPr>
        <w:pStyle w:val="JuQuot"/>
        <w:rPr>
          <w:lang w:val="pl-PL"/>
        </w:rPr>
      </w:pPr>
      <w:r w:rsidRPr="00C90EE8">
        <w:rPr>
          <w:lang w:val="pl-PL"/>
        </w:rPr>
        <w:t>f</w:t>
      </w:r>
      <w:proofErr w:type="gramStart"/>
      <w:r w:rsidRPr="00C90EE8">
        <w:rPr>
          <w:lang w:val="pl-PL"/>
        </w:rPr>
        <w:t>)  wszczęcia</w:t>
      </w:r>
      <w:proofErr w:type="gramEnd"/>
      <w:r w:rsidRPr="00C90EE8">
        <w:rPr>
          <w:lang w:val="pl-PL"/>
        </w:rPr>
        <w:t xml:space="preserve"> lub ułatwienia wszczęcia</w:t>
      </w:r>
      <w:r>
        <w:rPr>
          <w:lang w:val="pl-PL"/>
        </w:rPr>
        <w:t xml:space="preserve"> postępowania sądowego i administracyjnego w celu uzyskania powrotu dziecka, a w stosownych wypadkach - ustalenia lub skutecznego wykonywania</w:t>
      </w:r>
      <w:r w:rsidRPr="00C90EE8">
        <w:rPr>
          <w:lang w:val="pl-PL"/>
        </w:rPr>
        <w:t> </w:t>
      </w:r>
      <w:r>
        <w:rPr>
          <w:lang w:val="pl-PL"/>
        </w:rPr>
        <w:t>prawa do odwiedzin</w:t>
      </w:r>
      <w:r w:rsidRPr="00C90EE8">
        <w:rPr>
          <w:lang w:val="pl-PL"/>
        </w:rPr>
        <w:t>;</w:t>
      </w:r>
    </w:p>
    <w:p w:rsidR="002B0F7B" w:rsidRPr="00C90EE8" w:rsidRDefault="002B0F7B" w:rsidP="002B0F7B">
      <w:pPr>
        <w:pStyle w:val="JuQuot"/>
        <w:rPr>
          <w:lang w:val="pl-PL"/>
        </w:rPr>
      </w:pPr>
      <w:r w:rsidRPr="00C90EE8">
        <w:rPr>
          <w:lang w:val="pl-PL"/>
        </w:rPr>
        <w:t>g</w:t>
      </w:r>
      <w:proofErr w:type="gramStart"/>
      <w:r w:rsidRPr="00C90EE8">
        <w:rPr>
          <w:lang w:val="pl-PL"/>
        </w:rPr>
        <w:t>)  przyznania</w:t>
      </w:r>
      <w:proofErr w:type="gramEnd"/>
      <w:r w:rsidRPr="00C90EE8">
        <w:rPr>
          <w:lang w:val="pl-PL"/>
        </w:rPr>
        <w:t xml:space="preserve"> lub ułatwienia w stosownych wypadkach</w:t>
      </w:r>
      <w:r>
        <w:rPr>
          <w:lang w:val="pl-PL"/>
        </w:rPr>
        <w:t>, pomocy sądowej i prawnej, łącznie z udziałem adwokata i doradcy prawnego</w:t>
      </w:r>
      <w:r w:rsidRPr="00C90EE8">
        <w:rPr>
          <w:lang w:val="pl-PL"/>
        </w:rPr>
        <w:t> ;</w:t>
      </w:r>
    </w:p>
    <w:p w:rsidR="002B0F7B" w:rsidRPr="00C90EE8" w:rsidRDefault="002B0F7B" w:rsidP="002B0F7B">
      <w:pPr>
        <w:pStyle w:val="JuQuot"/>
        <w:rPr>
          <w:lang w:val="pl-PL"/>
        </w:rPr>
      </w:pPr>
      <w:r w:rsidRPr="00C90EE8">
        <w:rPr>
          <w:lang w:val="pl-PL"/>
        </w:rPr>
        <w:t>h)  podjęcia niezbędnych działań administracyjnych</w:t>
      </w:r>
      <w:r>
        <w:rPr>
          <w:lang w:val="pl-PL"/>
        </w:rPr>
        <w:t xml:space="preserve">, jakie mogą być </w:t>
      </w:r>
      <w:proofErr w:type="gramStart"/>
      <w:r>
        <w:rPr>
          <w:lang w:val="pl-PL"/>
        </w:rPr>
        <w:t>konieczne</w:t>
      </w:r>
      <w:r w:rsidR="002515CF">
        <w:rPr>
          <w:lang w:val="pl-PL"/>
        </w:rPr>
        <w:t xml:space="preserve">        </w:t>
      </w:r>
      <w:r>
        <w:rPr>
          <w:lang w:val="pl-PL"/>
        </w:rPr>
        <w:t xml:space="preserve"> i</w:t>
      </w:r>
      <w:proofErr w:type="gramEnd"/>
      <w:r>
        <w:rPr>
          <w:lang w:val="pl-PL"/>
        </w:rPr>
        <w:t xml:space="preserve"> pożądane do zapewnienia bezpiecznego powrotu dziecka</w:t>
      </w:r>
      <w:r w:rsidRPr="00C90EE8">
        <w:rPr>
          <w:lang w:val="pl-PL"/>
        </w:rPr>
        <w:t> ;</w:t>
      </w:r>
    </w:p>
    <w:p w:rsidR="002B0F7B" w:rsidRPr="00301144" w:rsidRDefault="002B0F7B" w:rsidP="002B0F7B">
      <w:pPr>
        <w:pStyle w:val="JuQuot"/>
        <w:rPr>
          <w:lang w:val="pl-PL"/>
        </w:rPr>
      </w:pPr>
      <w:r w:rsidRPr="00301144">
        <w:rPr>
          <w:lang w:val="pl-PL"/>
        </w:rPr>
        <w:t>i</w:t>
      </w:r>
      <w:proofErr w:type="gramStart"/>
      <w:r w:rsidRPr="00301144">
        <w:rPr>
          <w:lang w:val="pl-PL"/>
        </w:rPr>
        <w:t>)  wzajemnego</w:t>
      </w:r>
      <w:proofErr w:type="gramEnd"/>
      <w:r w:rsidRPr="00301144">
        <w:rPr>
          <w:lang w:val="pl-PL"/>
        </w:rPr>
        <w:t xml:space="preserve"> informowania się </w:t>
      </w:r>
      <w:r>
        <w:rPr>
          <w:lang w:val="pl-PL"/>
        </w:rPr>
        <w:t>na tema</w:t>
      </w:r>
      <w:r w:rsidRPr="00301144">
        <w:rPr>
          <w:lang w:val="pl-PL"/>
        </w:rPr>
        <w:t>t funkcjonowania konwencji</w:t>
      </w:r>
      <w:r>
        <w:rPr>
          <w:lang w:val="pl-PL"/>
        </w:rPr>
        <w:t xml:space="preserve"> oraz, tak dalece jak jest to możliwe, usuwania wszelkich przeszkód powstałych przy jej stosowaniu</w:t>
      </w:r>
      <w:r w:rsidR="002515CF">
        <w:rPr>
          <w:lang w:val="pl-PL"/>
        </w:rPr>
        <w:t>.”</w:t>
      </w:r>
    </w:p>
    <w:p w:rsidR="00443928" w:rsidRPr="00ED2580" w:rsidRDefault="00ED2580" w:rsidP="00443928">
      <w:pPr>
        <w:pStyle w:val="JuHArticle"/>
        <w:rPr>
          <w:lang w:val="pl-PL"/>
        </w:rPr>
      </w:pPr>
      <w:r w:rsidRPr="00ED2580">
        <w:rPr>
          <w:lang w:val="pl-PL"/>
        </w:rPr>
        <w:t>Artykuł</w:t>
      </w:r>
      <w:r w:rsidR="00443928" w:rsidRPr="00ED2580">
        <w:rPr>
          <w:lang w:val="pl-PL"/>
        </w:rPr>
        <w:t xml:space="preserve"> 10</w:t>
      </w:r>
    </w:p>
    <w:p w:rsidR="00ED2580" w:rsidRPr="00ED2580" w:rsidRDefault="00ED2580" w:rsidP="00ED2580">
      <w:pPr>
        <w:spacing w:before="240"/>
        <w:ind w:left="426" w:firstLine="5"/>
        <w:jc w:val="both"/>
        <w:rPr>
          <w:sz w:val="20"/>
          <w:lang w:val="pl-PL"/>
        </w:rPr>
      </w:pPr>
      <w:r>
        <w:rPr>
          <w:lang w:val="pl-PL"/>
        </w:rPr>
        <w:t>„</w:t>
      </w:r>
      <w:r w:rsidRPr="00ED2580">
        <w:rPr>
          <w:sz w:val="20"/>
          <w:lang w:val="pl-PL"/>
        </w:rPr>
        <w:t>Organ centralny państwa, w którym znajduje się dziecko, podejmuje lub powoduje podjęcie wszelkich stosownych środków w celu zapewnienia jego dobrowolnego wydania.</w:t>
      </w:r>
      <w:r>
        <w:rPr>
          <w:sz w:val="20"/>
          <w:lang w:val="pl-PL"/>
        </w:rPr>
        <w:t>”</w:t>
      </w:r>
    </w:p>
    <w:p w:rsidR="00ED2580" w:rsidRPr="00ED2580" w:rsidRDefault="00ED2580" w:rsidP="00ED2580">
      <w:pPr>
        <w:pStyle w:val="JuHArticle"/>
        <w:rPr>
          <w:lang w:val="pl-PL"/>
        </w:rPr>
      </w:pPr>
      <w:r>
        <w:rPr>
          <w:lang w:val="pl-PL"/>
        </w:rPr>
        <w:t>Artykuł 11</w:t>
      </w:r>
    </w:p>
    <w:p w:rsidR="00ED2580" w:rsidRDefault="00ED2580" w:rsidP="00ED2580">
      <w:pPr>
        <w:spacing w:before="240"/>
        <w:ind w:left="426" w:firstLine="5"/>
        <w:jc w:val="both"/>
        <w:rPr>
          <w:sz w:val="20"/>
          <w:lang w:val="pl-PL"/>
        </w:rPr>
      </w:pPr>
      <w:r>
        <w:rPr>
          <w:sz w:val="20"/>
          <w:lang w:val="pl-PL"/>
        </w:rPr>
        <w:t xml:space="preserve">  „</w:t>
      </w:r>
      <w:r w:rsidRPr="00ED2580">
        <w:rPr>
          <w:sz w:val="20"/>
          <w:lang w:val="pl-PL"/>
        </w:rPr>
        <w:t xml:space="preserve">Władze sądowe lub administracyjne każdego Umawiającego się Państwa powinny podejmować niezwłoczne działania w celu powrotu dziecka. </w:t>
      </w:r>
    </w:p>
    <w:p w:rsidR="00ED2580" w:rsidRPr="00ED2580" w:rsidRDefault="00ED2580" w:rsidP="00ED2580">
      <w:pPr>
        <w:spacing w:before="240"/>
        <w:ind w:left="426" w:firstLine="5"/>
        <w:jc w:val="both"/>
        <w:rPr>
          <w:sz w:val="20"/>
          <w:lang w:val="pl-PL"/>
        </w:rPr>
      </w:pPr>
      <w:r>
        <w:rPr>
          <w:sz w:val="20"/>
          <w:lang w:val="pl-PL"/>
        </w:rPr>
        <w:t xml:space="preserve">   </w:t>
      </w:r>
      <w:r w:rsidRPr="00ED2580">
        <w:rPr>
          <w:sz w:val="20"/>
          <w:lang w:val="pl-PL"/>
        </w:rPr>
        <w:t>Jeżeli dana władza sądowa lub administracyjna nie podejmie decyzji w ciągu sześciu tygodni od daty wpłynięcia wniosku, wnioskodawca lub organ centralny państwa wezwanego, z własnej inicjatywy lub na wniosek organu centralnego państwa wzywającego, może żądać przedstawienia powodów zwłoki. Jeżeli organ centralny państwa wezwanego otrzyma odpowiedź, organ ten przekazuje ją organowi centralnemu państwa wzywającego lub, w stosownych wypadkach, wnioskodawcy.</w:t>
      </w:r>
      <w:r>
        <w:rPr>
          <w:sz w:val="20"/>
          <w:lang w:val="pl-PL"/>
        </w:rPr>
        <w:t>”</w:t>
      </w:r>
    </w:p>
    <w:p w:rsidR="00443928" w:rsidRPr="00ED2580" w:rsidRDefault="00ED2580" w:rsidP="00443928">
      <w:pPr>
        <w:pStyle w:val="JuHArticle"/>
        <w:rPr>
          <w:lang w:val="pl-PL"/>
        </w:rPr>
      </w:pPr>
      <w:r>
        <w:rPr>
          <w:lang w:val="pl-PL"/>
        </w:rPr>
        <w:t>Artykuł 12</w:t>
      </w:r>
    </w:p>
    <w:p w:rsidR="00ED2580" w:rsidRPr="00ED2580" w:rsidRDefault="00E35CB4" w:rsidP="00ED2580">
      <w:pPr>
        <w:spacing w:before="240"/>
        <w:ind w:left="426" w:firstLine="5"/>
        <w:jc w:val="both"/>
        <w:rPr>
          <w:sz w:val="20"/>
          <w:lang w:val="pl-PL"/>
        </w:rPr>
      </w:pPr>
      <w:r>
        <w:rPr>
          <w:lang w:val="pl-PL"/>
        </w:rPr>
        <w:t>„</w:t>
      </w:r>
      <w:r w:rsidR="004C6E41">
        <w:rPr>
          <w:lang w:val="pl-PL"/>
        </w:rPr>
        <w:t xml:space="preserve"> </w:t>
      </w:r>
      <w:r w:rsidR="00ED2580" w:rsidRPr="00ED2580">
        <w:rPr>
          <w:sz w:val="20"/>
          <w:lang w:val="pl-PL"/>
        </w:rPr>
        <w:t>Jeżeli dziecko zostało bezprawnie uprowadzone lub zatrzymane w rozumieniu artykułu 3, a w chwili wpłynięcia wniosku do władzy sądowej lub administracyjnej Umawiającego się Państwa, w którym znajduje się dziecko, upłynął okres krótszy niż jeden rok od dnia uprowadzenia lub zatrzymania, zainteresowana władza zarządza niezwłoczne wydanie dziecka.</w:t>
      </w:r>
    </w:p>
    <w:p w:rsidR="00ED2580" w:rsidRPr="00ED2580" w:rsidRDefault="00ED2580" w:rsidP="00ED2580">
      <w:pPr>
        <w:ind w:left="426"/>
        <w:jc w:val="both"/>
        <w:rPr>
          <w:sz w:val="20"/>
          <w:lang w:val="pl-PL"/>
        </w:rPr>
      </w:pPr>
      <w:r>
        <w:rPr>
          <w:sz w:val="20"/>
          <w:lang w:val="pl-PL"/>
        </w:rPr>
        <w:lastRenderedPageBreak/>
        <w:t xml:space="preserve">  </w:t>
      </w:r>
      <w:r w:rsidRPr="00ED2580">
        <w:rPr>
          <w:sz w:val="20"/>
          <w:lang w:val="pl-PL"/>
        </w:rPr>
        <w:t>Władza sądowa lub administracyjna powinna również zarządzić wydanie dziecka, nawet po upływie jednego roku, o którym mowa w ustępie poprzedzającym, chyba że zostało ustalone, że dziecko przystosowało się już do swego nowego środowiska.</w:t>
      </w:r>
    </w:p>
    <w:p w:rsidR="00ED2580" w:rsidRPr="00ED2580" w:rsidRDefault="00ED2580" w:rsidP="00ED2580">
      <w:pPr>
        <w:ind w:left="426" w:firstLine="141"/>
        <w:jc w:val="both"/>
        <w:rPr>
          <w:sz w:val="20"/>
          <w:lang w:val="pl-PL"/>
        </w:rPr>
      </w:pPr>
      <w:r w:rsidRPr="00ED2580">
        <w:rPr>
          <w:sz w:val="20"/>
          <w:lang w:val="pl-PL"/>
        </w:rPr>
        <w:t>Jeżeli władza sądowa lub administracyjna państwa wezwanego ma podstawy, by sądzić, że dziecko zostało zabrane do innego państwa, może ona zawiesić działanie lub oddalić wniosek o wydanie dziecka.</w:t>
      </w:r>
      <w:r w:rsidR="003D380D">
        <w:rPr>
          <w:sz w:val="20"/>
          <w:lang w:val="pl-PL"/>
        </w:rPr>
        <w:t>”</w:t>
      </w:r>
    </w:p>
    <w:p w:rsidR="00ED2580" w:rsidRDefault="00ED2580" w:rsidP="00ED2580">
      <w:pPr>
        <w:pStyle w:val="JuQuot"/>
        <w:rPr>
          <w:lang w:val="pl-PL"/>
        </w:rPr>
      </w:pPr>
    </w:p>
    <w:p w:rsidR="00ED2580" w:rsidRPr="00ED2580" w:rsidRDefault="00ED2580" w:rsidP="00ED2580">
      <w:pPr>
        <w:pStyle w:val="JuHArticle"/>
        <w:rPr>
          <w:lang w:val="pl-PL"/>
        </w:rPr>
      </w:pPr>
      <w:r w:rsidRPr="00ED2580">
        <w:rPr>
          <w:lang w:val="pl-PL"/>
        </w:rPr>
        <w:t>Artykuł 13</w:t>
      </w:r>
    </w:p>
    <w:p w:rsidR="00ED2580" w:rsidRPr="008C6A63" w:rsidRDefault="003D380D" w:rsidP="00ED2580">
      <w:pPr>
        <w:pStyle w:val="JuQuot"/>
        <w:rPr>
          <w:lang w:val="pl-PL"/>
        </w:rPr>
      </w:pPr>
      <w:r>
        <w:rPr>
          <w:lang w:val="pl-PL"/>
        </w:rPr>
        <w:t>„</w:t>
      </w:r>
      <w:r w:rsidR="00ED2580" w:rsidRPr="00ED2580">
        <w:rPr>
          <w:lang w:val="pl-PL"/>
        </w:rPr>
        <w:t> </w:t>
      </w:r>
      <w:r w:rsidR="00ED2580" w:rsidRPr="008C6A63">
        <w:rPr>
          <w:lang w:val="pl-PL"/>
        </w:rPr>
        <w:t>Bez względu na postanowienia artykułu poprzedzającego</w:t>
      </w:r>
      <w:r w:rsidR="00ED2580">
        <w:rPr>
          <w:lang w:val="pl-PL"/>
        </w:rPr>
        <w:t xml:space="preserve"> władza sądowa lub administracyjna państwa wezwanego nie jest obowiązana zarządzić wydanie dziecka, jeżeli osoba, instytucja lub organizacja sprzeciwiająca się wydaniu dziecka wykaże, że </w:t>
      </w:r>
      <w:r w:rsidR="00ED2580" w:rsidRPr="008C6A63">
        <w:rPr>
          <w:lang w:val="pl-PL"/>
        </w:rPr>
        <w:t> :</w:t>
      </w:r>
    </w:p>
    <w:p w:rsidR="00ED2580" w:rsidRPr="00E727A5" w:rsidRDefault="00ED2580" w:rsidP="00ED2580">
      <w:pPr>
        <w:pStyle w:val="JuQuot"/>
        <w:rPr>
          <w:lang w:val="pl-PL"/>
        </w:rPr>
      </w:pPr>
      <w:proofErr w:type="gramStart"/>
      <w:r w:rsidRPr="00E727A5">
        <w:rPr>
          <w:lang w:val="pl-PL"/>
        </w:rPr>
        <w:t>a</w:t>
      </w:r>
      <w:proofErr w:type="gramEnd"/>
      <w:r w:rsidRPr="00E727A5">
        <w:rPr>
          <w:lang w:val="pl-PL"/>
        </w:rPr>
        <w:t xml:space="preserve">) osoba, instytucja lub organizacja opiekująca się </w:t>
      </w:r>
      <w:r>
        <w:rPr>
          <w:lang w:val="pl-PL"/>
        </w:rPr>
        <w:t>dzieckiem faktycznie nie wykonywała prawa do opieki w czasie uprowadzenia lub zatrzymania albo zgodziła się lub później wyraziła zgodę na uprowadzenie lub zatrzymanie; lub</w:t>
      </w:r>
    </w:p>
    <w:p w:rsidR="00ED2580" w:rsidRDefault="00ED2580" w:rsidP="00ED2580">
      <w:pPr>
        <w:pStyle w:val="JuQuot"/>
        <w:rPr>
          <w:lang w:val="pl-PL"/>
        </w:rPr>
      </w:pPr>
      <w:proofErr w:type="gramStart"/>
      <w:r w:rsidRPr="00E727A5">
        <w:rPr>
          <w:lang w:val="pl-PL"/>
        </w:rPr>
        <w:t>b</w:t>
      </w:r>
      <w:proofErr w:type="gramEnd"/>
      <w:r w:rsidRPr="00E727A5">
        <w:rPr>
          <w:lang w:val="pl-PL"/>
        </w:rPr>
        <w:t>) istnieje poważne ryzyko, że powrót dziecka</w:t>
      </w:r>
      <w:r>
        <w:rPr>
          <w:lang w:val="pl-PL"/>
        </w:rPr>
        <w:t xml:space="preserve"> naraziłby je na szkodę fizyczną lub psychiczną albo w jakikolwiek inny sposób postawiłby je w sytuacji nie do zniesienia</w:t>
      </w:r>
      <w:r w:rsidR="003D380D">
        <w:rPr>
          <w:lang w:val="pl-PL"/>
        </w:rPr>
        <w:t>.</w:t>
      </w:r>
    </w:p>
    <w:p w:rsidR="003D380D" w:rsidRPr="003D380D" w:rsidRDefault="003D380D" w:rsidP="003D380D">
      <w:pPr>
        <w:ind w:left="426"/>
        <w:jc w:val="both"/>
        <w:rPr>
          <w:sz w:val="20"/>
          <w:lang w:val="pl-PL"/>
        </w:rPr>
      </w:pPr>
      <w:r>
        <w:rPr>
          <w:sz w:val="20"/>
          <w:lang w:val="pl-PL"/>
        </w:rPr>
        <w:t xml:space="preserve">    </w:t>
      </w:r>
      <w:r w:rsidRPr="003D380D">
        <w:rPr>
          <w:sz w:val="20"/>
          <w:lang w:val="pl-PL"/>
        </w:rPr>
        <w:t>Władza sądowa lub administracyjna może również odmówić zarządzenia powrotu dziecka, jeżeli stwierdzi, że dziecko sprzeciwia się powrotowi oraz że osiągnęło ono wiek i stopień dojrzałości, przy którym właściwe jest uwzględnienie jego opinii.</w:t>
      </w:r>
    </w:p>
    <w:p w:rsidR="003D380D" w:rsidRPr="003D380D" w:rsidRDefault="003D380D" w:rsidP="003D380D">
      <w:pPr>
        <w:pStyle w:val="JuQuot"/>
        <w:ind w:left="426"/>
        <w:rPr>
          <w:lang w:val="pl-PL"/>
        </w:rPr>
      </w:pPr>
      <w:r w:rsidRPr="003D380D">
        <w:rPr>
          <w:lang w:val="pl-PL"/>
        </w:rPr>
        <w:t>Przy ocenie okoliczności określonych w niniejszym artykule władza sądowa lub administracyjna powinna brać pod uwagę informacje dotyczące sytuacji społecznej dziecka, dostarczone przez organ centralny lub inną właściwą władzę państwa miejsca stałego pobytu dziecka</w:t>
      </w:r>
      <w:r w:rsidR="00334EE8">
        <w:rPr>
          <w:lang w:val="pl-PL"/>
        </w:rPr>
        <w:t>.”</w:t>
      </w:r>
    </w:p>
    <w:p w:rsidR="003D380D" w:rsidRPr="001210F1" w:rsidRDefault="003D380D" w:rsidP="003D380D">
      <w:pPr>
        <w:pStyle w:val="JuHArticle"/>
        <w:rPr>
          <w:lang w:val="pl-PL"/>
        </w:rPr>
      </w:pPr>
      <w:r w:rsidRPr="001210F1">
        <w:rPr>
          <w:lang w:val="pl-PL"/>
        </w:rPr>
        <w:t>Artykuł 20</w:t>
      </w:r>
    </w:p>
    <w:p w:rsidR="003D380D" w:rsidRPr="00864295" w:rsidRDefault="003D380D" w:rsidP="003D380D">
      <w:pPr>
        <w:pStyle w:val="JuQuot"/>
        <w:rPr>
          <w:lang w:val="pl-PL"/>
        </w:rPr>
      </w:pPr>
      <w:r>
        <w:rPr>
          <w:lang w:val="pl-PL"/>
        </w:rPr>
        <w:t>”</w:t>
      </w:r>
      <w:r w:rsidRPr="00864295">
        <w:rPr>
          <w:lang w:val="pl-PL"/>
        </w:rPr>
        <w:t xml:space="preserve">Można odmówić zwrotu dziecka zgodnie z postanowieniami </w:t>
      </w:r>
      <w:r>
        <w:rPr>
          <w:lang w:val="pl-PL"/>
        </w:rPr>
        <w:t>artykułu 12, jeżeli zwrot nie byłby dopuszczony w świetle podstawowych zasad państwa wezwanego, dotyczących ochrony praw czło</w:t>
      </w:r>
      <w:r w:rsidR="00334EE8">
        <w:rPr>
          <w:lang w:val="pl-PL"/>
        </w:rPr>
        <w:t>wieka i podstawowych wolności.”</w:t>
      </w:r>
    </w:p>
    <w:p w:rsidR="00443928" w:rsidRPr="003D380D" w:rsidRDefault="00443928" w:rsidP="00443928">
      <w:pPr>
        <w:pStyle w:val="JuHA"/>
        <w:rPr>
          <w:lang w:val="pl-PL"/>
        </w:rPr>
      </w:pPr>
      <w:r w:rsidRPr="009E710C">
        <w:rPr>
          <w:lang w:val="pl-PL"/>
        </w:rPr>
        <w:t>C.  </w:t>
      </w:r>
      <w:r w:rsidR="003D380D" w:rsidRPr="003D380D">
        <w:rPr>
          <w:lang w:val="pl-PL"/>
        </w:rPr>
        <w:t>Rozporządzenie Rady (WE) nr</w:t>
      </w:r>
      <w:r w:rsidR="00D92AB5">
        <w:rPr>
          <w:lang w:val="pl-PL"/>
        </w:rPr>
        <w:t xml:space="preserve"> 2201/2003</w:t>
      </w:r>
      <w:r w:rsidR="003D380D" w:rsidRPr="003D380D">
        <w:rPr>
          <w:lang w:val="pl-PL"/>
        </w:rPr>
        <w:t xml:space="preserve"> z dnia 27 listopada 2003 roku </w:t>
      </w:r>
      <w:r w:rsidR="003D380D" w:rsidRPr="003D380D">
        <w:rPr>
          <w:rStyle w:val="Pogrubienie"/>
          <w:b/>
          <w:lang w:val="pl-PL"/>
        </w:rPr>
        <w:t>dotyczące jurysdykcji oraz uznawania i wykonywania orzeczeń w sprawach małżeńskich oraz w sprawach dotyczących odpowiedzialności rodzicielskiej („Rozporządzenie Bruksela II bis”)</w:t>
      </w:r>
      <w:r w:rsidRPr="003D380D">
        <w:rPr>
          <w:lang w:val="pl-PL"/>
        </w:rPr>
        <w:t xml:space="preserve"> </w:t>
      </w:r>
    </w:p>
    <w:p w:rsidR="00443928" w:rsidRPr="003D380D"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48</w:t>
      </w:r>
      <w:r>
        <w:fldChar w:fldCharType="end"/>
      </w:r>
      <w:r w:rsidRPr="009E710C">
        <w:rPr>
          <w:lang w:val="pl-PL"/>
        </w:rPr>
        <w:t>.  </w:t>
      </w:r>
      <w:r w:rsidR="003D380D" w:rsidRPr="003D380D">
        <w:rPr>
          <w:lang w:val="pl-PL"/>
        </w:rPr>
        <w:t>Właściwe przepisy Roz</w:t>
      </w:r>
      <w:r w:rsidR="00E92DCB">
        <w:rPr>
          <w:lang w:val="pl-PL"/>
        </w:rPr>
        <w:t>porządzenia</w:t>
      </w:r>
      <w:r w:rsidR="00D92AB5">
        <w:rPr>
          <w:lang w:val="pl-PL"/>
        </w:rPr>
        <w:t xml:space="preserve"> Rady (WE) nr 2201/2003 </w:t>
      </w:r>
      <w:r w:rsidR="003D380D" w:rsidRPr="003D380D">
        <w:rPr>
          <w:lang w:val="pl-PL"/>
        </w:rPr>
        <w:t xml:space="preserve">z dnia 27 listopada 2003 roku </w:t>
      </w:r>
      <w:r w:rsidR="003D380D" w:rsidRPr="003D380D">
        <w:rPr>
          <w:rStyle w:val="Pogrubienie"/>
          <w:b w:val="0"/>
          <w:lang w:val="pl-PL"/>
        </w:rPr>
        <w:t xml:space="preserve">dotyczące jurysdykcji oraz </w:t>
      </w:r>
      <w:proofErr w:type="gramStart"/>
      <w:r w:rsidR="003D380D" w:rsidRPr="003D380D">
        <w:rPr>
          <w:rStyle w:val="Pogrubienie"/>
          <w:b w:val="0"/>
          <w:lang w:val="pl-PL"/>
        </w:rPr>
        <w:t xml:space="preserve">uznawania </w:t>
      </w:r>
      <w:r w:rsidR="00FB0B41">
        <w:rPr>
          <w:rStyle w:val="Pogrubienie"/>
          <w:b w:val="0"/>
          <w:lang w:val="pl-PL"/>
        </w:rPr>
        <w:t xml:space="preserve">                       </w:t>
      </w:r>
      <w:r w:rsidR="003D380D" w:rsidRPr="003D380D">
        <w:rPr>
          <w:rStyle w:val="Pogrubienie"/>
          <w:b w:val="0"/>
          <w:lang w:val="pl-PL"/>
        </w:rPr>
        <w:t>i</w:t>
      </w:r>
      <w:proofErr w:type="gramEnd"/>
      <w:r w:rsidR="003D380D" w:rsidRPr="003D380D">
        <w:rPr>
          <w:rStyle w:val="Pogrubienie"/>
          <w:b w:val="0"/>
          <w:lang w:val="pl-PL"/>
        </w:rPr>
        <w:t xml:space="preserve"> wykonywania orzeczeń w sprawach małżeńskich oraz w sprawach dotyczących odpowiedzialności rodzicielskiej</w:t>
      </w:r>
      <w:r w:rsidR="00E92DCB">
        <w:rPr>
          <w:rStyle w:val="Pogrubienie"/>
          <w:b w:val="0"/>
          <w:lang w:val="pl-PL"/>
        </w:rPr>
        <w:t xml:space="preserve"> są następujące:</w:t>
      </w:r>
      <w:r w:rsidRPr="003D380D">
        <w:rPr>
          <w:lang w:val="pl-PL"/>
        </w:rPr>
        <w:t xml:space="preserve"> </w:t>
      </w:r>
    </w:p>
    <w:p w:rsidR="00443928" w:rsidRPr="009E710C" w:rsidRDefault="00D92AB5" w:rsidP="00443928">
      <w:pPr>
        <w:pStyle w:val="JuHArticle"/>
        <w:rPr>
          <w:lang w:val="pl-PL"/>
        </w:rPr>
      </w:pPr>
      <w:r>
        <w:rPr>
          <w:lang w:val="pl-PL"/>
        </w:rPr>
        <w:t>Artykuł</w:t>
      </w:r>
      <w:r w:rsidR="00443928" w:rsidRPr="009E710C">
        <w:rPr>
          <w:lang w:val="pl-PL"/>
        </w:rPr>
        <w:t xml:space="preserve"> 11</w:t>
      </w:r>
    </w:p>
    <w:p w:rsidR="00E92DCB" w:rsidRPr="00E92DCB" w:rsidRDefault="00E92DCB" w:rsidP="00E92DCB">
      <w:pPr>
        <w:pStyle w:val="NormalnyWeb"/>
        <w:spacing w:before="0" w:beforeAutospacing="0" w:after="0" w:afterAutospacing="0"/>
        <w:ind w:left="426"/>
        <w:jc w:val="both"/>
        <w:rPr>
          <w:bCs/>
          <w:sz w:val="20"/>
          <w:szCs w:val="20"/>
        </w:rPr>
      </w:pPr>
      <w:r>
        <w:rPr>
          <w:bCs/>
          <w:sz w:val="20"/>
          <w:szCs w:val="20"/>
        </w:rPr>
        <w:t>„</w:t>
      </w:r>
      <w:r w:rsidRPr="00E92DCB">
        <w:rPr>
          <w:bCs/>
          <w:sz w:val="20"/>
          <w:szCs w:val="20"/>
        </w:rPr>
        <w:t xml:space="preserve">1. Jeżeli osoba, instytucja lub inna organizacja mająca prawo do opieki nad dzieckiem składa wniosek do właściwych organów Państwa </w:t>
      </w:r>
      <w:proofErr w:type="gramStart"/>
      <w:r w:rsidRPr="00E92DCB">
        <w:rPr>
          <w:bCs/>
          <w:sz w:val="20"/>
          <w:szCs w:val="20"/>
        </w:rPr>
        <w:t xml:space="preserve">Członkowskiego </w:t>
      </w:r>
      <w:r w:rsidR="009E2A3B">
        <w:rPr>
          <w:bCs/>
          <w:sz w:val="20"/>
          <w:szCs w:val="20"/>
        </w:rPr>
        <w:t xml:space="preserve">             </w:t>
      </w:r>
      <w:r w:rsidRPr="00E92DCB">
        <w:rPr>
          <w:bCs/>
          <w:sz w:val="20"/>
          <w:szCs w:val="20"/>
        </w:rPr>
        <w:t>o</w:t>
      </w:r>
      <w:proofErr w:type="gramEnd"/>
      <w:r w:rsidRPr="00E92DCB">
        <w:rPr>
          <w:bCs/>
          <w:sz w:val="20"/>
          <w:szCs w:val="20"/>
        </w:rPr>
        <w:t xml:space="preserve"> wydanie orzeczenia na podstawie Konwencji haskiej z dnia 25 października 1980 r. </w:t>
      </w:r>
      <w:r w:rsidRPr="00E92DCB">
        <w:rPr>
          <w:bCs/>
          <w:sz w:val="20"/>
          <w:szCs w:val="20"/>
        </w:rPr>
        <w:lastRenderedPageBreak/>
        <w:t>o cywilnych aspektach uprowadzenia dziecka za granicę (zwanej dalej "Konwencją haską z 1980 r.") w celu uzyskania powrotu dziecka bezprawnie zabranego do innego Państwa Członkowskiego lub zatrzymanego w innym Państwie Członkowskim inne niż Państwo Członkowskie, w którym dziecko zwykle zamieszkiwało bezpośrednio przed bezprawnym zabraniem lub zatrzymaniem, stosuje się ust. 2-8.</w:t>
      </w:r>
    </w:p>
    <w:p w:rsidR="00E92DCB" w:rsidRPr="00E92DCB" w:rsidRDefault="00E92DCB" w:rsidP="00E92DCB">
      <w:pPr>
        <w:pStyle w:val="NormalnyWeb"/>
        <w:spacing w:before="0" w:beforeAutospacing="0" w:after="0" w:afterAutospacing="0"/>
        <w:ind w:left="426"/>
        <w:jc w:val="both"/>
        <w:rPr>
          <w:bCs/>
          <w:sz w:val="20"/>
          <w:szCs w:val="20"/>
        </w:rPr>
      </w:pPr>
      <w:r>
        <w:rPr>
          <w:bCs/>
          <w:sz w:val="20"/>
          <w:szCs w:val="20"/>
        </w:rPr>
        <w:t>2. Przy stosowaniu artykułu</w:t>
      </w:r>
      <w:r w:rsidRPr="00E92DCB">
        <w:rPr>
          <w:bCs/>
          <w:sz w:val="20"/>
          <w:szCs w:val="20"/>
        </w:rPr>
        <w:t xml:space="preserve"> 12 i 13 Konwencji haskiej z 1980 r. należy umożliwić wysłuchanie dziecka podczas postępowania sądowego, chyba że uznaje się to za niewłaściwe ze względu na jego wiek lub poziom dojrzałości.</w:t>
      </w:r>
    </w:p>
    <w:p w:rsidR="00E92DCB" w:rsidRPr="00E92DCB" w:rsidRDefault="00E92DCB" w:rsidP="00E92DCB">
      <w:pPr>
        <w:pStyle w:val="NormalnyWeb"/>
        <w:spacing w:before="0" w:beforeAutospacing="0" w:after="0" w:afterAutospacing="0"/>
        <w:ind w:left="426"/>
        <w:jc w:val="both"/>
        <w:rPr>
          <w:bCs/>
          <w:sz w:val="20"/>
          <w:szCs w:val="20"/>
        </w:rPr>
      </w:pPr>
      <w:r w:rsidRPr="00E92DCB">
        <w:rPr>
          <w:bCs/>
          <w:sz w:val="20"/>
          <w:szCs w:val="20"/>
        </w:rPr>
        <w:t>3. Sąd, do którego wniesiono wniosek o powrót dziecka, określony w ust. 1, działa bez zbędnej zwłoki w postępowaniu sądowym dotyczącym wniosku przy użyciu najszybszych procedur dostępnych w prawie krajowym.</w:t>
      </w:r>
      <w:r>
        <w:rPr>
          <w:bCs/>
          <w:sz w:val="20"/>
          <w:szCs w:val="20"/>
        </w:rPr>
        <w:t xml:space="preserve"> </w:t>
      </w:r>
      <w:r w:rsidRPr="00E92DCB">
        <w:rPr>
          <w:bCs/>
          <w:sz w:val="20"/>
          <w:szCs w:val="20"/>
        </w:rPr>
        <w:t>Bez uszczerbku dla poprzedzającego akapitu, sąd wydaje orzeczenie nie później niż w ciągu sześciu tygodni od wniesienia wniosku, z wyjątkiem sytuacji, w których szczególne okoliczności uniemożliwiają dotrzymanie tego terminu.</w:t>
      </w:r>
    </w:p>
    <w:p w:rsidR="00E92DCB" w:rsidRPr="00E92DCB" w:rsidRDefault="00E92DCB" w:rsidP="00E92DCB">
      <w:pPr>
        <w:pStyle w:val="NormalnyWeb"/>
        <w:spacing w:before="0" w:beforeAutospacing="0" w:after="0" w:afterAutospacing="0"/>
        <w:ind w:left="426"/>
        <w:jc w:val="both"/>
        <w:rPr>
          <w:bCs/>
          <w:sz w:val="20"/>
          <w:szCs w:val="20"/>
        </w:rPr>
      </w:pPr>
      <w:r w:rsidRPr="00E92DCB">
        <w:rPr>
          <w:bCs/>
          <w:sz w:val="20"/>
          <w:szCs w:val="20"/>
        </w:rPr>
        <w:t>4. Sąd nie może odmówić p</w:t>
      </w:r>
      <w:r>
        <w:rPr>
          <w:bCs/>
          <w:sz w:val="20"/>
          <w:szCs w:val="20"/>
        </w:rPr>
        <w:t>owrotu dziecka na podstawie artykułu</w:t>
      </w:r>
      <w:r w:rsidRPr="00E92DCB">
        <w:rPr>
          <w:bCs/>
          <w:sz w:val="20"/>
          <w:szCs w:val="20"/>
        </w:rPr>
        <w:t xml:space="preserve"> </w:t>
      </w:r>
      <w:proofErr w:type="spellStart"/>
      <w:r w:rsidRPr="00E92DCB">
        <w:rPr>
          <w:bCs/>
          <w:sz w:val="20"/>
          <w:szCs w:val="20"/>
        </w:rPr>
        <w:t>13b</w:t>
      </w:r>
      <w:proofErr w:type="spellEnd"/>
      <w:r w:rsidRPr="00E92DCB">
        <w:rPr>
          <w:bCs/>
          <w:sz w:val="20"/>
          <w:szCs w:val="20"/>
        </w:rPr>
        <w:t xml:space="preserve"> Konwencji haskiej z 1980 r., jeżeli ustalono, że zostały poczynione odpowiednie ustalenia w celu zabezpieczenia ochrony dziecka po jego powrocie.</w:t>
      </w:r>
    </w:p>
    <w:p w:rsidR="00E92DCB" w:rsidRPr="00E92DCB" w:rsidRDefault="00E92DCB" w:rsidP="00E92DCB">
      <w:pPr>
        <w:pStyle w:val="NormalnyWeb"/>
        <w:spacing w:before="0" w:beforeAutospacing="0" w:after="0" w:afterAutospacing="0"/>
        <w:ind w:left="426"/>
        <w:jc w:val="both"/>
        <w:rPr>
          <w:bCs/>
          <w:sz w:val="20"/>
          <w:szCs w:val="20"/>
        </w:rPr>
      </w:pPr>
      <w:r w:rsidRPr="00E92DCB">
        <w:rPr>
          <w:bCs/>
          <w:sz w:val="20"/>
          <w:szCs w:val="20"/>
        </w:rPr>
        <w:t>5. Sąd nie może odmówić powrotu dziecka, jeżeli osoba wnioskująca o powrót nie została wysłuchana.</w:t>
      </w:r>
    </w:p>
    <w:p w:rsidR="00E92DCB" w:rsidRPr="00E92DCB" w:rsidRDefault="00E92DCB" w:rsidP="00E92DCB">
      <w:pPr>
        <w:pStyle w:val="NormalnyWeb"/>
        <w:spacing w:before="0" w:beforeAutospacing="0" w:after="0" w:afterAutospacing="0"/>
        <w:ind w:left="426"/>
        <w:jc w:val="both"/>
        <w:rPr>
          <w:bCs/>
          <w:sz w:val="20"/>
          <w:szCs w:val="20"/>
        </w:rPr>
      </w:pPr>
      <w:r w:rsidRPr="00E92DCB">
        <w:rPr>
          <w:bCs/>
          <w:sz w:val="20"/>
          <w:szCs w:val="20"/>
        </w:rPr>
        <w:t>6. Jeżeli sąd wydał nakaz odmawiający p</w:t>
      </w:r>
      <w:r>
        <w:rPr>
          <w:bCs/>
          <w:sz w:val="20"/>
          <w:szCs w:val="20"/>
        </w:rPr>
        <w:t>owrotu dziecka na podstawie artykułu</w:t>
      </w:r>
      <w:r w:rsidRPr="00E92DCB">
        <w:rPr>
          <w:bCs/>
          <w:sz w:val="20"/>
          <w:szCs w:val="20"/>
        </w:rPr>
        <w:t xml:space="preserve"> 13 Konwencji haskiej z 1980 r., sąd musi niezwłocznie, bezpośrednio lub poprzez organ centralny, przekazać kopię nakazu sądowego oraz odnośnych </w:t>
      </w:r>
      <w:proofErr w:type="gramStart"/>
      <w:r w:rsidRPr="00E92DCB">
        <w:rPr>
          <w:bCs/>
          <w:sz w:val="20"/>
          <w:szCs w:val="20"/>
        </w:rPr>
        <w:t xml:space="preserve">dokumentów, </w:t>
      </w:r>
      <w:r w:rsidR="009E2A3B">
        <w:rPr>
          <w:bCs/>
          <w:sz w:val="20"/>
          <w:szCs w:val="20"/>
        </w:rPr>
        <w:t xml:space="preserve">               </w:t>
      </w:r>
      <w:r w:rsidRPr="00E92DCB">
        <w:rPr>
          <w:bCs/>
          <w:sz w:val="20"/>
          <w:szCs w:val="20"/>
        </w:rPr>
        <w:t>w</w:t>
      </w:r>
      <w:proofErr w:type="gramEnd"/>
      <w:r w:rsidRPr="00E92DCB">
        <w:rPr>
          <w:bCs/>
          <w:sz w:val="20"/>
          <w:szCs w:val="20"/>
        </w:rPr>
        <w:t xml:space="preserve"> szczególności odpis przesłuchań przed sądem, sądowi właściwemu lub organom centralnym w Państwie Członkowskim, w którym dziecko zwykle zamieszkiwało bezpośrednio przed bezprawnym zabraniem lub zatrzymaniem, jak ustalono w prawie krajowym. Właściwy sąd otrzyma wszystkie wspomniane dokumenty w ciągu miesiąca od dnia wydania nakazu odmawiającego powrotu dziecka.</w:t>
      </w:r>
    </w:p>
    <w:p w:rsidR="00E92DCB" w:rsidRPr="00E92DCB" w:rsidRDefault="00E92DCB" w:rsidP="00452E8E">
      <w:pPr>
        <w:pStyle w:val="NormalnyWeb"/>
        <w:spacing w:before="0" w:beforeAutospacing="0" w:after="0" w:afterAutospacing="0"/>
        <w:ind w:left="426"/>
        <w:jc w:val="both"/>
        <w:rPr>
          <w:bCs/>
          <w:sz w:val="20"/>
          <w:szCs w:val="20"/>
        </w:rPr>
      </w:pPr>
      <w:r w:rsidRPr="00E92DCB">
        <w:rPr>
          <w:bCs/>
          <w:sz w:val="20"/>
          <w:szCs w:val="20"/>
        </w:rPr>
        <w:t xml:space="preserve">7. Jeżeli jedna ze stron nie wniosła pozwu do sądu w Państwie </w:t>
      </w:r>
      <w:proofErr w:type="gramStart"/>
      <w:r w:rsidRPr="00E92DCB">
        <w:rPr>
          <w:bCs/>
          <w:sz w:val="20"/>
          <w:szCs w:val="20"/>
        </w:rPr>
        <w:t xml:space="preserve">Członkowskim, </w:t>
      </w:r>
      <w:r w:rsidR="005F3F60">
        <w:rPr>
          <w:bCs/>
          <w:sz w:val="20"/>
          <w:szCs w:val="20"/>
        </w:rPr>
        <w:t xml:space="preserve">          </w:t>
      </w:r>
      <w:r w:rsidRPr="00E92DCB">
        <w:rPr>
          <w:bCs/>
          <w:sz w:val="20"/>
          <w:szCs w:val="20"/>
        </w:rPr>
        <w:t>w</w:t>
      </w:r>
      <w:proofErr w:type="gramEnd"/>
      <w:r w:rsidRPr="00E92DCB">
        <w:rPr>
          <w:bCs/>
          <w:sz w:val="20"/>
          <w:szCs w:val="20"/>
        </w:rPr>
        <w:t xml:space="preserve"> którym dziecko zwykle zamieszkiwało bezpośrednio przed bezprawnym zabraniem lub zatrzymaniem, sąd lub organ centralny otrzymujące informacje, określone </w:t>
      </w:r>
      <w:r w:rsidR="005F3F60">
        <w:rPr>
          <w:bCs/>
          <w:sz w:val="20"/>
          <w:szCs w:val="20"/>
        </w:rPr>
        <w:t xml:space="preserve">           </w:t>
      </w:r>
      <w:r w:rsidRPr="00E92DCB">
        <w:rPr>
          <w:bCs/>
          <w:sz w:val="20"/>
          <w:szCs w:val="20"/>
        </w:rPr>
        <w:t>w ust. 6, powiadamiają strony i zapraszają je do złożenia wniosków do sądu, zgodnie z prawem krajowym, w terminie trzech</w:t>
      </w:r>
      <w:r w:rsidR="005F3F60">
        <w:rPr>
          <w:bCs/>
          <w:sz w:val="20"/>
          <w:szCs w:val="20"/>
        </w:rPr>
        <w:t xml:space="preserve"> miesięcy od daty powiadomienia</w:t>
      </w:r>
      <w:r w:rsidRPr="00E92DCB">
        <w:rPr>
          <w:bCs/>
          <w:sz w:val="20"/>
          <w:szCs w:val="20"/>
        </w:rPr>
        <w:t xml:space="preserve"> tak</w:t>
      </w:r>
      <w:r w:rsidR="005F3F60">
        <w:rPr>
          <w:bCs/>
          <w:sz w:val="20"/>
          <w:szCs w:val="20"/>
        </w:rPr>
        <w:t>,</w:t>
      </w:r>
      <w:r w:rsidRPr="00E92DCB">
        <w:rPr>
          <w:bCs/>
          <w:sz w:val="20"/>
          <w:szCs w:val="20"/>
        </w:rPr>
        <w:t xml:space="preserve"> aby sąd mógł zbadać kwestię opieki nad dzieckiem.</w:t>
      </w:r>
      <w:r w:rsidR="00452E8E">
        <w:rPr>
          <w:bCs/>
          <w:sz w:val="20"/>
          <w:szCs w:val="20"/>
        </w:rPr>
        <w:t xml:space="preserve"> </w:t>
      </w:r>
      <w:r w:rsidRPr="00E92DCB">
        <w:rPr>
          <w:bCs/>
          <w:sz w:val="20"/>
          <w:szCs w:val="20"/>
        </w:rPr>
        <w:t>Bez uszczerbku dla zasad dotyczących jurysdykcji zawartych w niniejszym rozporządzeniu, sąd zamyka sprawę, jeżeli nie otrzymał w terminie żadnych wniosków.</w:t>
      </w:r>
    </w:p>
    <w:p w:rsidR="00E92DCB" w:rsidRPr="00E92DCB" w:rsidRDefault="00E92DCB" w:rsidP="00E92DCB">
      <w:pPr>
        <w:pStyle w:val="NormalnyWeb"/>
        <w:spacing w:before="0" w:beforeAutospacing="0" w:after="0" w:afterAutospacing="0"/>
        <w:ind w:left="426"/>
        <w:jc w:val="both"/>
        <w:rPr>
          <w:bCs/>
          <w:sz w:val="20"/>
          <w:szCs w:val="20"/>
        </w:rPr>
      </w:pPr>
      <w:r w:rsidRPr="00E92DCB">
        <w:rPr>
          <w:bCs/>
          <w:sz w:val="20"/>
          <w:szCs w:val="20"/>
        </w:rPr>
        <w:t>8. Bez względu na orzeczenie o odmowie powrotu dziecka na po</w:t>
      </w:r>
      <w:r w:rsidR="00452E8E">
        <w:rPr>
          <w:bCs/>
          <w:sz w:val="20"/>
          <w:szCs w:val="20"/>
        </w:rPr>
        <w:t>dstawie artykułu</w:t>
      </w:r>
      <w:r w:rsidRPr="00E92DCB">
        <w:rPr>
          <w:bCs/>
          <w:sz w:val="20"/>
          <w:szCs w:val="20"/>
        </w:rPr>
        <w:t xml:space="preserve"> 13 Konwencji haskiej z 1980 r., każde następne orzeczenie wymagające powrotu dziecka wydane przez sąd właściwy na podstawie niniejszego rozporządzenia podlega wykonaniu zgodnie z sekcją 4 rozdział III w celu zabezpieczenia powrotu dziecka.</w:t>
      </w:r>
      <w:r w:rsidR="00452E8E">
        <w:rPr>
          <w:bCs/>
          <w:sz w:val="20"/>
          <w:szCs w:val="20"/>
        </w:rPr>
        <w:t>”</w:t>
      </w:r>
    </w:p>
    <w:p w:rsidR="00E92DCB" w:rsidRPr="00E92DCB" w:rsidRDefault="00E92DCB" w:rsidP="00E92DCB">
      <w:pPr>
        <w:pStyle w:val="JuQuot"/>
        <w:rPr>
          <w:lang w:val="pl-PL"/>
        </w:rPr>
      </w:pPr>
    </w:p>
    <w:p w:rsidR="00443928" w:rsidRPr="00452E8E" w:rsidRDefault="00452E8E" w:rsidP="00443928">
      <w:pPr>
        <w:pStyle w:val="JuHArticle"/>
        <w:rPr>
          <w:lang w:val="pl-PL"/>
        </w:rPr>
      </w:pPr>
      <w:r>
        <w:rPr>
          <w:lang w:val="pl-PL"/>
        </w:rPr>
        <w:t>Artykuł</w:t>
      </w:r>
      <w:r w:rsidR="00443928" w:rsidRPr="00452E8E">
        <w:rPr>
          <w:lang w:val="pl-PL"/>
        </w:rPr>
        <w:t xml:space="preserve"> 20</w:t>
      </w:r>
    </w:p>
    <w:p w:rsidR="00452E8E" w:rsidRPr="00452E8E" w:rsidRDefault="00452E8E" w:rsidP="00452E8E">
      <w:pPr>
        <w:pStyle w:val="NormalnyWeb"/>
        <w:ind w:left="426"/>
        <w:jc w:val="both"/>
        <w:rPr>
          <w:bCs/>
          <w:sz w:val="20"/>
          <w:szCs w:val="20"/>
        </w:rPr>
      </w:pPr>
      <w:r>
        <w:rPr>
          <w:bCs/>
          <w:sz w:val="20"/>
          <w:szCs w:val="20"/>
        </w:rPr>
        <w:t>„</w:t>
      </w:r>
      <w:r w:rsidRPr="00452E8E">
        <w:rPr>
          <w:bCs/>
          <w:sz w:val="20"/>
          <w:szCs w:val="20"/>
        </w:rPr>
        <w:t>1. W pilnych przypadkach, przepisy niniejszego rozporządzenia nie stanowią przeszkody dla sądów Państw Członkowskich w ustanawianiu środków tymczasowych, łącznie ze środkami zabezpieczającymi, względem osób lub majątku w tym państwie, przewidzianych prawem tego państwa, nawet jeśli sąd innego Państwa Członkowskiego jest, na mocy niniejszego rozporządzenia, sądem właściwym do rozstrzygnięcia co do istoty sprawy.</w:t>
      </w:r>
    </w:p>
    <w:p w:rsidR="00452E8E" w:rsidRPr="00452E8E" w:rsidRDefault="00452E8E" w:rsidP="00452E8E">
      <w:pPr>
        <w:pStyle w:val="NormalnyWeb"/>
        <w:ind w:left="426"/>
        <w:jc w:val="both"/>
        <w:rPr>
          <w:bCs/>
          <w:sz w:val="20"/>
          <w:szCs w:val="20"/>
        </w:rPr>
      </w:pPr>
      <w:r w:rsidRPr="00452E8E">
        <w:rPr>
          <w:bCs/>
          <w:sz w:val="20"/>
          <w:szCs w:val="20"/>
        </w:rPr>
        <w:lastRenderedPageBreak/>
        <w:t>2. Środki określone w ust. 1 przestają obowiązywać, gdy sąd Państwa Członkowskiego właściwy na podstawie niniejszego rozporządzenia do rozstrzygnięcia co do istoty sprawy podjął środki, jakie uważa za właściwe.</w:t>
      </w:r>
      <w:r>
        <w:rPr>
          <w:bCs/>
          <w:sz w:val="20"/>
          <w:szCs w:val="20"/>
        </w:rPr>
        <w:t>”</w:t>
      </w:r>
    </w:p>
    <w:p w:rsidR="00452E8E" w:rsidRPr="00452E8E" w:rsidRDefault="00452E8E" w:rsidP="00452E8E">
      <w:pPr>
        <w:pStyle w:val="JuQuot"/>
        <w:rPr>
          <w:lang w:val="pl-PL"/>
        </w:rPr>
      </w:pPr>
    </w:p>
    <w:p w:rsidR="00443928" w:rsidRPr="009E710C" w:rsidRDefault="00452E8E" w:rsidP="00443928">
      <w:pPr>
        <w:pStyle w:val="JuHHead"/>
        <w:rPr>
          <w:lang w:val="pl-PL"/>
        </w:rPr>
      </w:pPr>
      <w:r w:rsidRPr="009E710C">
        <w:rPr>
          <w:lang w:val="pl-PL"/>
        </w:rPr>
        <w:t>PRAWO</w:t>
      </w:r>
    </w:p>
    <w:p w:rsidR="00443928" w:rsidRPr="008B71BB" w:rsidRDefault="00443928" w:rsidP="00443928">
      <w:pPr>
        <w:pStyle w:val="JuHIRoman"/>
        <w:rPr>
          <w:lang w:val="pl-PL"/>
        </w:rPr>
      </w:pPr>
      <w:r w:rsidRPr="009E710C">
        <w:rPr>
          <w:lang w:val="pl-PL"/>
        </w:rPr>
        <w:t>I.  </w:t>
      </w:r>
      <w:r w:rsidR="00452E8E" w:rsidRPr="009E710C">
        <w:rPr>
          <w:lang w:val="pl-PL"/>
        </w:rPr>
        <w:t xml:space="preserve">  </w:t>
      </w:r>
      <w:r w:rsidR="00E879BF">
        <w:rPr>
          <w:lang w:val="pl-PL"/>
        </w:rPr>
        <w:t>UPRAWNIENIA</w:t>
      </w:r>
      <w:r w:rsidR="00452E8E" w:rsidRPr="008B71BB">
        <w:rPr>
          <w:lang w:val="pl-PL"/>
        </w:rPr>
        <w:t xml:space="preserve"> </w:t>
      </w:r>
      <w:r w:rsidR="008B71BB" w:rsidRPr="008B71BB">
        <w:rPr>
          <w:lang w:val="pl-PL"/>
        </w:rPr>
        <w:t xml:space="preserve">PIERWSZEJ SKARŻĄCEJ </w:t>
      </w:r>
      <w:r w:rsidR="008B71BB">
        <w:rPr>
          <w:lang w:val="pl-PL"/>
        </w:rPr>
        <w:t xml:space="preserve">DO </w:t>
      </w:r>
      <w:r w:rsidR="006E4BC4">
        <w:rPr>
          <w:lang w:val="pl-PL"/>
        </w:rPr>
        <w:t xml:space="preserve">WYSTĘPOWANIA </w:t>
      </w:r>
      <w:r w:rsidR="008B71BB" w:rsidRPr="008B71BB">
        <w:rPr>
          <w:lang w:val="pl-PL"/>
        </w:rPr>
        <w:t xml:space="preserve">W IMIENIU </w:t>
      </w:r>
      <w:r w:rsidR="008B71BB">
        <w:rPr>
          <w:lang w:val="pl-PL"/>
        </w:rPr>
        <w:t xml:space="preserve">JEJ </w:t>
      </w:r>
      <w:r w:rsidR="008B71BB" w:rsidRPr="008B71BB">
        <w:rPr>
          <w:lang w:val="pl-PL"/>
        </w:rPr>
        <w:t xml:space="preserve">DZIECI </w:t>
      </w:r>
    </w:p>
    <w:p w:rsidR="00443928" w:rsidRPr="008F3331"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49</w:t>
      </w:r>
      <w:r>
        <w:fldChar w:fldCharType="end"/>
      </w:r>
      <w:r w:rsidRPr="009E710C">
        <w:rPr>
          <w:lang w:val="pl-PL"/>
        </w:rPr>
        <w:t>.  </w:t>
      </w:r>
      <w:r w:rsidR="008F3331" w:rsidRPr="008F3331">
        <w:rPr>
          <w:lang w:val="pl-PL"/>
        </w:rPr>
        <w:t xml:space="preserve">Rząd oznajmił, że zastanawia się nad </w:t>
      </w:r>
      <w:r w:rsidR="00E879BF">
        <w:rPr>
          <w:lang w:val="pl-PL"/>
        </w:rPr>
        <w:t>uprawnieniami</w:t>
      </w:r>
      <w:r w:rsidR="008F3331" w:rsidRPr="008F3331">
        <w:rPr>
          <w:lang w:val="pl-PL"/>
        </w:rPr>
        <w:t xml:space="preserve"> pierwszej skarżącej do wnoszenia sprawy do sądu w imieniu jej dzieci</w:t>
      </w:r>
      <w:r w:rsidR="008F3331">
        <w:rPr>
          <w:lang w:val="pl-PL"/>
        </w:rPr>
        <w:t xml:space="preserve">, podczas </w:t>
      </w:r>
      <w:proofErr w:type="gramStart"/>
      <w:r w:rsidR="008F3331">
        <w:rPr>
          <w:lang w:val="pl-PL"/>
        </w:rPr>
        <w:t xml:space="preserve">gdy </w:t>
      </w:r>
      <w:r w:rsidR="00502421">
        <w:rPr>
          <w:lang w:val="pl-PL"/>
        </w:rPr>
        <w:t xml:space="preserve">    </w:t>
      </w:r>
      <w:r w:rsidR="008F3331">
        <w:rPr>
          <w:lang w:val="pl-PL"/>
        </w:rPr>
        <w:t>z</w:t>
      </w:r>
      <w:proofErr w:type="gramEnd"/>
      <w:r w:rsidR="008F3331">
        <w:rPr>
          <w:lang w:val="pl-PL"/>
        </w:rPr>
        <w:t xml:space="preserve"> akt sprawy nie wynika, że tylko jej zostało przyznane </w:t>
      </w:r>
      <w:r w:rsidR="006E4BC4">
        <w:rPr>
          <w:lang w:val="pl-PL"/>
        </w:rPr>
        <w:t>sprawowanie</w:t>
      </w:r>
      <w:r w:rsidR="008F3331">
        <w:rPr>
          <w:lang w:val="pl-PL"/>
        </w:rPr>
        <w:t xml:space="preserve"> władzy rodzicielskiej oraz, że „nie przedstawiła żadnego </w:t>
      </w:r>
      <w:r w:rsidR="00D92AB5">
        <w:rPr>
          <w:lang w:val="pl-PL"/>
        </w:rPr>
        <w:t>dowodu</w:t>
      </w:r>
      <w:r w:rsidR="008F3331">
        <w:rPr>
          <w:lang w:val="pl-PL"/>
        </w:rPr>
        <w:t xml:space="preserve"> </w:t>
      </w:r>
      <w:r w:rsidR="00D92AB5">
        <w:rPr>
          <w:lang w:val="pl-PL"/>
        </w:rPr>
        <w:t>na to uprawnienie</w:t>
      </w:r>
      <w:r w:rsidR="008F3331">
        <w:rPr>
          <w:lang w:val="pl-PL"/>
        </w:rPr>
        <w:t xml:space="preserve">”. </w:t>
      </w:r>
    </w:p>
    <w:p w:rsidR="00443928" w:rsidRPr="008F3331"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50</w:t>
      </w:r>
      <w:r>
        <w:fldChar w:fldCharType="end"/>
      </w:r>
      <w:r w:rsidRPr="009E710C">
        <w:rPr>
          <w:lang w:val="pl-PL"/>
        </w:rPr>
        <w:t>.  </w:t>
      </w:r>
      <w:r w:rsidR="008F3331" w:rsidRPr="008F3331">
        <w:rPr>
          <w:lang w:val="pl-PL"/>
        </w:rPr>
        <w:t xml:space="preserve">Skarżący odpowiedzieli, że z orzecznictwa Trybunału wynika, że </w:t>
      </w:r>
      <w:r w:rsidR="006E4BC4">
        <w:rPr>
          <w:lang w:val="pl-PL"/>
        </w:rPr>
        <w:t>okoliczność</w:t>
      </w:r>
      <w:r w:rsidR="008F3331">
        <w:rPr>
          <w:lang w:val="pl-PL"/>
        </w:rPr>
        <w:t xml:space="preserve">, że </w:t>
      </w:r>
      <w:r w:rsidR="006E4BC4">
        <w:rPr>
          <w:lang w:val="pl-PL"/>
        </w:rPr>
        <w:t xml:space="preserve">rodzic nie sprawuje sam władzy rodzicielskiej nie stanowi przeszkody, żeby występował przed Trybunałem w imieniu swojego dziecka. Dodali, że </w:t>
      </w:r>
      <w:r w:rsidR="00EB1319">
        <w:rPr>
          <w:lang w:val="pl-PL"/>
        </w:rPr>
        <w:t>reprezentujący ich</w:t>
      </w:r>
      <w:r w:rsidR="006E4BC4">
        <w:rPr>
          <w:lang w:val="pl-PL"/>
        </w:rPr>
        <w:t xml:space="preserve"> przed Trybunałem uzysk</w:t>
      </w:r>
      <w:r w:rsidR="00D92AB5">
        <w:rPr>
          <w:lang w:val="pl-PL"/>
        </w:rPr>
        <w:t xml:space="preserve">ali potwierdzenie od A. </w:t>
      </w:r>
      <w:proofErr w:type="gramStart"/>
      <w:r w:rsidR="00D92AB5">
        <w:rPr>
          <w:lang w:val="pl-PL"/>
        </w:rPr>
        <w:t>i</w:t>
      </w:r>
      <w:proofErr w:type="gramEnd"/>
      <w:r w:rsidR="00D92AB5">
        <w:rPr>
          <w:lang w:val="pl-PL"/>
        </w:rPr>
        <w:t xml:space="preserve"> C.</w:t>
      </w:r>
      <w:r w:rsidR="004F741A">
        <w:rPr>
          <w:lang w:val="pl-PL"/>
        </w:rPr>
        <w:t xml:space="preserve"> </w:t>
      </w:r>
      <w:proofErr w:type="gramStart"/>
      <w:r w:rsidR="004F741A">
        <w:rPr>
          <w:lang w:val="pl-PL"/>
        </w:rPr>
        <w:t>wyrażenia</w:t>
      </w:r>
      <w:proofErr w:type="gramEnd"/>
      <w:r w:rsidR="004F741A">
        <w:rPr>
          <w:lang w:val="pl-PL"/>
        </w:rPr>
        <w:t xml:space="preserve"> przez nich zgody</w:t>
      </w:r>
      <w:r w:rsidR="006E4BC4">
        <w:rPr>
          <w:lang w:val="pl-PL"/>
        </w:rPr>
        <w:t xml:space="preserve"> na wniesienie </w:t>
      </w:r>
      <w:r w:rsidR="004F741A">
        <w:rPr>
          <w:lang w:val="pl-PL"/>
        </w:rPr>
        <w:t>skargi</w:t>
      </w:r>
      <w:r w:rsidR="006E4BC4">
        <w:rPr>
          <w:lang w:val="pl-PL"/>
        </w:rPr>
        <w:t xml:space="preserve"> do Trybunału oraz przedłożyli stosowne własnoręcznie podpisane pr</w:t>
      </w:r>
      <w:r w:rsidR="006D6CDD">
        <w:rPr>
          <w:lang w:val="pl-PL"/>
        </w:rPr>
        <w:t xml:space="preserve">zez nich oświadczenia. Co do </w:t>
      </w:r>
      <w:proofErr w:type="gramStart"/>
      <w:r w:rsidR="006D6CDD">
        <w:rPr>
          <w:lang w:val="pl-PL"/>
        </w:rPr>
        <w:t xml:space="preserve">D. </w:t>
      </w:r>
      <w:proofErr w:type="gramEnd"/>
      <w:r w:rsidR="006E4BC4">
        <w:rPr>
          <w:lang w:val="pl-PL"/>
        </w:rPr>
        <w:t xml:space="preserve">założyli, że jego wcześniejsze postępowanie nie wskazuje, że chciałby być skarżącym, ale podkreślili, że nie są w stanie nawiązać z nim kontaktu w celu uzyskania jego stanowiska. Ich zdaniem, powinien to </w:t>
      </w:r>
      <w:r w:rsidR="00F700D1">
        <w:rPr>
          <w:lang w:val="pl-PL"/>
        </w:rPr>
        <w:t>zrobić</w:t>
      </w:r>
      <w:r w:rsidR="00D92AB5" w:rsidRPr="00D92AB5">
        <w:rPr>
          <w:lang w:val="pl-PL"/>
        </w:rPr>
        <w:t xml:space="preserve"> </w:t>
      </w:r>
      <w:r w:rsidR="00D92AB5">
        <w:rPr>
          <w:lang w:val="pl-PL"/>
        </w:rPr>
        <w:t>Rząd</w:t>
      </w:r>
      <w:r w:rsidR="006E4BC4">
        <w:rPr>
          <w:lang w:val="pl-PL"/>
        </w:rPr>
        <w:t xml:space="preserve">, za pośrednictwem, na przykład, stowarzyszenia </w:t>
      </w:r>
      <w:proofErr w:type="spellStart"/>
      <w:r w:rsidR="006E4BC4">
        <w:rPr>
          <w:lang w:val="pl-PL"/>
        </w:rPr>
        <w:t>Sauvegarde</w:t>
      </w:r>
      <w:proofErr w:type="spellEnd"/>
      <w:r w:rsidR="006E4BC4">
        <w:rPr>
          <w:lang w:val="pl-PL"/>
        </w:rPr>
        <w:t xml:space="preserve"> 85.     </w:t>
      </w:r>
      <w:r w:rsidR="008F3331">
        <w:rPr>
          <w:lang w:val="pl-PL"/>
        </w:rPr>
        <w:t xml:space="preserve"> </w:t>
      </w:r>
    </w:p>
    <w:p w:rsidR="00443928" w:rsidRPr="004C2E79"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51</w:t>
      </w:r>
      <w:r>
        <w:fldChar w:fldCharType="end"/>
      </w:r>
      <w:r w:rsidRPr="009E710C">
        <w:rPr>
          <w:lang w:val="pl-PL"/>
        </w:rPr>
        <w:t>.  </w:t>
      </w:r>
      <w:r w:rsidR="00F700D1" w:rsidRPr="004C2E79">
        <w:rPr>
          <w:lang w:val="pl-PL"/>
        </w:rPr>
        <w:t>Trybu</w:t>
      </w:r>
      <w:r w:rsidR="0093618C">
        <w:rPr>
          <w:lang w:val="pl-PL"/>
        </w:rPr>
        <w:t>nał przypomina, że osoba, która</w:t>
      </w:r>
      <w:r w:rsidR="00F700D1" w:rsidRPr="004C2E79">
        <w:rPr>
          <w:lang w:val="pl-PL"/>
        </w:rPr>
        <w:t xml:space="preserve"> na szczeblu krajowym, nie ma </w:t>
      </w:r>
      <w:r w:rsidR="0093618C">
        <w:rPr>
          <w:lang w:val="pl-PL"/>
        </w:rPr>
        <w:t>prawa reprezentować innej osoby</w:t>
      </w:r>
      <w:r w:rsidR="00F700D1" w:rsidRPr="004C2E79">
        <w:rPr>
          <w:lang w:val="pl-PL"/>
        </w:rPr>
        <w:t xml:space="preserve"> może</w:t>
      </w:r>
      <w:r w:rsidR="004C2E79" w:rsidRPr="004C2E79">
        <w:rPr>
          <w:lang w:val="pl-PL"/>
        </w:rPr>
        <w:t>, w pewnych okolicznościach, występować prze</w:t>
      </w:r>
      <w:r w:rsidR="004F741A">
        <w:rPr>
          <w:lang w:val="pl-PL"/>
        </w:rPr>
        <w:t>d Trybunałem w imieniu tej</w:t>
      </w:r>
      <w:r w:rsidR="004C2E79" w:rsidRPr="004C2E79">
        <w:rPr>
          <w:lang w:val="pl-PL"/>
        </w:rPr>
        <w:t xml:space="preserve"> osoby.</w:t>
      </w:r>
      <w:r w:rsidR="004C2E79">
        <w:rPr>
          <w:lang w:val="pl-PL"/>
        </w:rPr>
        <w:t xml:space="preserve"> </w:t>
      </w:r>
      <w:r w:rsidR="004C2E79" w:rsidRPr="004C2E79">
        <w:rPr>
          <w:lang w:val="pl-PL"/>
        </w:rPr>
        <w:t xml:space="preserve">W szczególności osoby małoletnie mogą wystąpić do Trybunału, a tym bardziej, jeśli są reprezentowani przez jednego z rodziców pozostającego w </w:t>
      </w:r>
      <w:proofErr w:type="gramStart"/>
      <w:r w:rsidR="004C2E79" w:rsidRPr="004C2E79">
        <w:rPr>
          <w:lang w:val="pl-PL"/>
        </w:rPr>
        <w:t xml:space="preserve">konflikcie </w:t>
      </w:r>
      <w:r w:rsidR="0093618C">
        <w:rPr>
          <w:lang w:val="pl-PL"/>
        </w:rPr>
        <w:t xml:space="preserve">           </w:t>
      </w:r>
      <w:r w:rsidR="004C2E79" w:rsidRPr="004C2E79">
        <w:rPr>
          <w:lang w:val="pl-PL"/>
        </w:rPr>
        <w:t>z</w:t>
      </w:r>
      <w:proofErr w:type="gramEnd"/>
      <w:r w:rsidR="004C2E79" w:rsidRPr="004C2E79">
        <w:rPr>
          <w:lang w:val="pl-PL"/>
        </w:rPr>
        <w:t xml:space="preserve"> władzami, których postanowienia i prowadzenie</w:t>
      </w:r>
      <w:r w:rsidR="00D92AB5">
        <w:rPr>
          <w:lang w:val="pl-PL"/>
        </w:rPr>
        <w:t xml:space="preserve"> sprawy</w:t>
      </w:r>
      <w:r w:rsidR="004C2E79" w:rsidRPr="004C2E79">
        <w:rPr>
          <w:lang w:val="pl-PL"/>
        </w:rPr>
        <w:t xml:space="preserve"> w świetle praw zagwarantowanych przez Konwencję podd</w:t>
      </w:r>
      <w:r w:rsidR="004C2E79">
        <w:rPr>
          <w:lang w:val="pl-PL"/>
        </w:rPr>
        <w:t>ają krytyce.</w:t>
      </w:r>
      <w:r w:rsidR="004C2E79" w:rsidRPr="004C2E79">
        <w:rPr>
          <w:lang w:val="pl-PL"/>
        </w:rPr>
        <w:t xml:space="preserve"> </w:t>
      </w:r>
      <w:r w:rsidR="004C2E79">
        <w:rPr>
          <w:lang w:val="pl-PL"/>
        </w:rPr>
        <w:t xml:space="preserve"> </w:t>
      </w:r>
      <w:r w:rsidR="004C2E79" w:rsidRPr="004C2E79">
        <w:rPr>
          <w:lang w:val="pl-PL"/>
        </w:rPr>
        <w:t xml:space="preserve">I tak w sprawie </w:t>
      </w:r>
      <w:proofErr w:type="spellStart"/>
      <w:r w:rsidR="004C2E79">
        <w:rPr>
          <w:i/>
          <w:lang w:val="pl-PL"/>
        </w:rPr>
        <w:t>Scozzari</w:t>
      </w:r>
      <w:proofErr w:type="spellEnd"/>
      <w:r w:rsidR="004C2E79">
        <w:rPr>
          <w:i/>
          <w:lang w:val="pl-PL"/>
        </w:rPr>
        <w:t xml:space="preserve"> i</w:t>
      </w:r>
      <w:r w:rsidRPr="004C2E79">
        <w:rPr>
          <w:i/>
          <w:lang w:val="pl-PL"/>
        </w:rPr>
        <w:t xml:space="preserve"> </w:t>
      </w:r>
      <w:proofErr w:type="spellStart"/>
      <w:r w:rsidRPr="004C2E79">
        <w:rPr>
          <w:i/>
          <w:lang w:val="pl-PL"/>
        </w:rPr>
        <w:t>Giunta</w:t>
      </w:r>
      <w:proofErr w:type="spellEnd"/>
      <w:r w:rsidRPr="004C2E79">
        <w:rPr>
          <w:i/>
          <w:lang w:val="pl-PL"/>
        </w:rPr>
        <w:t xml:space="preserve"> </w:t>
      </w:r>
      <w:r w:rsidR="001C7F17">
        <w:rPr>
          <w:i/>
          <w:lang w:val="pl-PL"/>
        </w:rPr>
        <w:t>p. Wł</w:t>
      </w:r>
      <w:r w:rsidR="004C2E79">
        <w:rPr>
          <w:i/>
          <w:lang w:val="pl-PL"/>
        </w:rPr>
        <w:t xml:space="preserve">ochom </w:t>
      </w:r>
      <w:r w:rsidR="004C2E79">
        <w:rPr>
          <w:lang w:val="pl-PL"/>
        </w:rPr>
        <w:t>[</w:t>
      </w:r>
      <w:proofErr w:type="spellStart"/>
      <w:r w:rsidR="004C2E79">
        <w:rPr>
          <w:lang w:val="pl-PL"/>
        </w:rPr>
        <w:t>WI</w:t>
      </w:r>
      <w:proofErr w:type="spellEnd"/>
      <w:r w:rsidRPr="004C2E79">
        <w:rPr>
          <w:lang w:val="pl-PL"/>
        </w:rPr>
        <w:t>] (</w:t>
      </w:r>
      <w:r w:rsidR="004C2E79">
        <w:rPr>
          <w:lang w:val="pl-PL"/>
        </w:rPr>
        <w:t xml:space="preserve">nr 39221/98 i </w:t>
      </w:r>
      <w:r w:rsidRPr="004C2E79">
        <w:rPr>
          <w:lang w:val="pl-PL"/>
        </w:rPr>
        <w:t xml:space="preserve">41963/98, §§138-139, </w:t>
      </w:r>
      <w:proofErr w:type="spellStart"/>
      <w:r w:rsidRPr="004C2E79">
        <w:rPr>
          <w:lang w:val="pl-PL"/>
        </w:rPr>
        <w:t>CEDH</w:t>
      </w:r>
      <w:proofErr w:type="spellEnd"/>
      <w:r w:rsidRPr="004C2E79">
        <w:rPr>
          <w:lang w:val="pl-PL"/>
        </w:rPr>
        <w:t xml:space="preserve"> 2000</w:t>
      </w:r>
      <w:r w:rsidRPr="004C2E79">
        <w:rPr>
          <w:lang w:val="pl-PL"/>
        </w:rPr>
        <w:noBreakHyphen/>
        <w:t>VIII)</w:t>
      </w:r>
      <w:r w:rsidR="004C2E79" w:rsidRPr="004C2E79">
        <w:rPr>
          <w:lang w:val="pl-PL"/>
        </w:rPr>
        <w:t xml:space="preserve"> Trybunał </w:t>
      </w:r>
      <w:r w:rsidR="004C2E79">
        <w:rPr>
          <w:lang w:val="pl-PL"/>
        </w:rPr>
        <w:t xml:space="preserve">przyznał, że </w:t>
      </w:r>
      <w:r w:rsidR="000F67FA">
        <w:rPr>
          <w:lang w:val="pl-PL"/>
        </w:rPr>
        <w:t xml:space="preserve">pozbawiona władzy rodzicielskiej matka mogła do niego wystąpić w imieniu jej dzieci w celu </w:t>
      </w:r>
      <w:proofErr w:type="gramStart"/>
      <w:r w:rsidR="000F67FA">
        <w:rPr>
          <w:lang w:val="pl-PL"/>
        </w:rPr>
        <w:t>zgłoszenia  naruszenia</w:t>
      </w:r>
      <w:proofErr w:type="gramEnd"/>
      <w:r w:rsidR="000F67FA">
        <w:rPr>
          <w:lang w:val="pl-PL"/>
        </w:rPr>
        <w:t xml:space="preserve"> artykułu 8 Konwencji wynikającego z postanowienia sądowego </w:t>
      </w:r>
      <w:r w:rsidR="00F20372">
        <w:rPr>
          <w:lang w:val="pl-PL"/>
        </w:rPr>
        <w:t xml:space="preserve">wstrzymującego wszelkie kontakty między nią a jej dziećmi </w:t>
      </w:r>
      <w:r w:rsidR="0093618C">
        <w:rPr>
          <w:lang w:val="pl-PL"/>
        </w:rPr>
        <w:t xml:space="preserve">                          </w:t>
      </w:r>
      <w:r w:rsidR="00F20372">
        <w:rPr>
          <w:lang w:val="pl-PL"/>
        </w:rPr>
        <w:t>i umieszczające</w:t>
      </w:r>
      <w:r w:rsidR="0093618C">
        <w:rPr>
          <w:lang w:val="pl-PL"/>
        </w:rPr>
        <w:t>go</w:t>
      </w:r>
      <w:r w:rsidR="00F20372">
        <w:rPr>
          <w:lang w:val="pl-PL"/>
        </w:rPr>
        <w:t xml:space="preserve"> je w placówce opiekuńczej. Trybunał uważał, </w:t>
      </w:r>
      <w:proofErr w:type="gramStart"/>
      <w:r w:rsidR="00F20372">
        <w:rPr>
          <w:lang w:val="pl-PL"/>
        </w:rPr>
        <w:t xml:space="preserve">że </w:t>
      </w:r>
      <w:r w:rsidR="0093618C">
        <w:rPr>
          <w:lang w:val="pl-PL"/>
        </w:rPr>
        <w:t xml:space="preserve">             </w:t>
      </w:r>
      <w:r w:rsidR="00F20372">
        <w:rPr>
          <w:lang w:val="pl-PL"/>
        </w:rPr>
        <w:t>w</w:t>
      </w:r>
      <w:proofErr w:type="gramEnd"/>
      <w:r w:rsidR="00F20372">
        <w:rPr>
          <w:lang w:val="pl-PL"/>
        </w:rPr>
        <w:t xml:space="preserve"> przypadku konfliktu dotyczącego interesu małoletniego między biologicznym rodzicem a osobą sprawującą</w:t>
      </w:r>
      <w:r w:rsidR="004F741A">
        <w:rPr>
          <w:lang w:val="pl-PL"/>
        </w:rPr>
        <w:t xml:space="preserve"> nad nim</w:t>
      </w:r>
      <w:r w:rsidR="00F20372">
        <w:rPr>
          <w:lang w:val="pl-PL"/>
        </w:rPr>
        <w:t xml:space="preserve"> kuratelę, istniej</w:t>
      </w:r>
      <w:r w:rsidR="00D92AB5">
        <w:rPr>
          <w:lang w:val="pl-PL"/>
        </w:rPr>
        <w:t>e</w:t>
      </w:r>
      <w:r w:rsidR="00F20372">
        <w:rPr>
          <w:lang w:val="pl-PL"/>
        </w:rPr>
        <w:t xml:space="preserve"> ryzyko, że niektóre interesy małoletniego nigdy nie zostaną zgłoszone </w:t>
      </w:r>
      <w:r w:rsidR="00F20372">
        <w:rPr>
          <w:lang w:val="pl-PL"/>
        </w:rPr>
        <w:lastRenderedPageBreak/>
        <w:t>Trybunałowi</w:t>
      </w:r>
      <w:r w:rsidR="00EB1319">
        <w:rPr>
          <w:lang w:val="pl-PL"/>
        </w:rPr>
        <w:t xml:space="preserve"> </w:t>
      </w:r>
      <w:r w:rsidR="00F20372">
        <w:rPr>
          <w:lang w:val="pl-PL"/>
        </w:rPr>
        <w:t xml:space="preserve">a małoletni zostanie pozbawiony </w:t>
      </w:r>
      <w:r w:rsidR="00EB1319">
        <w:rPr>
          <w:lang w:val="pl-PL"/>
        </w:rPr>
        <w:t>wywodzącej</w:t>
      </w:r>
      <w:r w:rsidR="00EB1319">
        <w:rPr>
          <w:lang w:val="pl-PL"/>
        </w:rPr>
        <w:t xml:space="preserve"> się z Konwencji </w:t>
      </w:r>
      <w:r w:rsidR="00F20372">
        <w:rPr>
          <w:lang w:val="pl-PL"/>
        </w:rPr>
        <w:t>skutecznej ochrony</w:t>
      </w:r>
      <w:r w:rsidR="00E879BF">
        <w:rPr>
          <w:lang w:val="pl-PL"/>
        </w:rPr>
        <w:t xml:space="preserve"> </w:t>
      </w:r>
      <w:r w:rsidR="00EB1319">
        <w:rPr>
          <w:lang w:val="pl-PL"/>
        </w:rPr>
        <w:t>praw</w:t>
      </w:r>
      <w:r w:rsidR="00EB1319">
        <w:rPr>
          <w:lang w:val="pl-PL"/>
        </w:rPr>
        <w:t>.</w:t>
      </w:r>
      <w:r w:rsidR="00EB1319" w:rsidRPr="00EB1319">
        <w:rPr>
          <w:lang w:val="pl-PL"/>
        </w:rPr>
        <w:t xml:space="preserve"> </w:t>
      </w:r>
      <w:r w:rsidR="00E879BF">
        <w:rPr>
          <w:lang w:val="pl-PL"/>
        </w:rPr>
        <w:t>Trybun</w:t>
      </w:r>
      <w:r w:rsidR="00D92AB5">
        <w:rPr>
          <w:lang w:val="pl-PL"/>
        </w:rPr>
        <w:t>ał stwierdza więc, że uprawnienie</w:t>
      </w:r>
      <w:r w:rsidR="00E879BF">
        <w:rPr>
          <w:lang w:val="pl-PL"/>
        </w:rPr>
        <w:t xml:space="preserve"> biologicznej ma</w:t>
      </w:r>
      <w:r w:rsidR="000D3F9A">
        <w:rPr>
          <w:lang w:val="pl-PL"/>
        </w:rPr>
        <w:t>tki skarżącej było</w:t>
      </w:r>
      <w:r w:rsidR="00D92AB5">
        <w:rPr>
          <w:lang w:val="pl-PL"/>
        </w:rPr>
        <w:t xml:space="preserve"> wystarczające</w:t>
      </w:r>
      <w:r w:rsidR="00EB1319">
        <w:rPr>
          <w:lang w:val="pl-PL"/>
        </w:rPr>
        <w:t>,</w:t>
      </w:r>
      <w:r w:rsidR="00E879BF">
        <w:rPr>
          <w:lang w:val="pl-PL"/>
        </w:rPr>
        <w:t xml:space="preserve"> by wnieść sprawę do Trybunału w imieniu dzieci w celu ochrony ich interesów.  </w:t>
      </w:r>
      <w:r w:rsidR="00F20372">
        <w:rPr>
          <w:lang w:val="pl-PL"/>
        </w:rPr>
        <w:t xml:space="preserve"> </w:t>
      </w:r>
      <w:r w:rsidR="00EB1319">
        <w:rPr>
          <w:lang w:val="pl-PL"/>
        </w:rPr>
        <w:t xml:space="preserve"> </w:t>
      </w:r>
      <w:r w:rsidR="00F20372">
        <w:rPr>
          <w:lang w:val="pl-PL"/>
        </w:rPr>
        <w:t xml:space="preserve"> </w:t>
      </w:r>
      <w:r w:rsidR="000F67FA">
        <w:rPr>
          <w:lang w:val="pl-PL"/>
        </w:rPr>
        <w:t xml:space="preserve">  </w:t>
      </w:r>
    </w:p>
    <w:p w:rsidR="00443928" w:rsidRDefault="00E879BF" w:rsidP="00443928">
      <w:pPr>
        <w:pStyle w:val="JuPara"/>
        <w:rPr>
          <w:lang w:val="pt-BR"/>
        </w:rPr>
      </w:pPr>
      <w:r w:rsidRPr="00E879BF">
        <w:rPr>
          <w:lang w:val="pl-PL"/>
        </w:rPr>
        <w:t>Następnie</w:t>
      </w:r>
      <w:r>
        <w:rPr>
          <w:lang w:val="pl-PL"/>
        </w:rPr>
        <w:t>, na podstawie tego orzecznictwa,</w:t>
      </w:r>
      <w:r w:rsidRPr="00E879BF">
        <w:rPr>
          <w:lang w:val="pl-PL"/>
        </w:rPr>
        <w:t xml:space="preserve"> Trybunał</w:t>
      </w:r>
      <w:r>
        <w:rPr>
          <w:lang w:val="pl-PL"/>
        </w:rPr>
        <w:t xml:space="preserve"> </w:t>
      </w:r>
      <w:r w:rsidRPr="00E879BF">
        <w:rPr>
          <w:lang w:val="pl-PL"/>
        </w:rPr>
        <w:t>wyraźnie</w:t>
      </w:r>
      <w:r>
        <w:rPr>
          <w:lang w:val="pl-PL"/>
        </w:rPr>
        <w:t xml:space="preserve"> </w:t>
      </w:r>
      <w:r w:rsidRPr="00E879BF">
        <w:rPr>
          <w:lang w:val="pl-PL"/>
        </w:rPr>
        <w:t>przyznał</w:t>
      </w:r>
      <w:r>
        <w:rPr>
          <w:lang w:val="pl-PL"/>
        </w:rPr>
        <w:t xml:space="preserve">, że rodzic mógł, bez zgody drugiego rodzica, wnieść sprawę do </w:t>
      </w:r>
      <w:proofErr w:type="gramStart"/>
      <w:r>
        <w:rPr>
          <w:lang w:val="pl-PL"/>
        </w:rPr>
        <w:t xml:space="preserve">Trybunału </w:t>
      </w:r>
      <w:r w:rsidR="00BE2BCD">
        <w:rPr>
          <w:lang w:val="pl-PL"/>
        </w:rPr>
        <w:t xml:space="preserve">    </w:t>
      </w:r>
      <w:r>
        <w:rPr>
          <w:lang w:val="pl-PL"/>
        </w:rPr>
        <w:t>w</w:t>
      </w:r>
      <w:proofErr w:type="gramEnd"/>
      <w:r>
        <w:rPr>
          <w:lang w:val="pl-PL"/>
        </w:rPr>
        <w:t xml:space="preserve"> imieniu małoletniego dziecka by zgłosić naruszenie Konwencji wynikające z zapadłych postanowień</w:t>
      </w:r>
      <w:r w:rsidR="00CB05C8">
        <w:rPr>
          <w:lang w:val="pl-PL"/>
        </w:rPr>
        <w:t xml:space="preserve"> w spornym kontekście w sporze </w:t>
      </w:r>
      <w:r w:rsidR="00BE2BCD">
        <w:rPr>
          <w:lang w:val="pl-PL"/>
        </w:rPr>
        <w:t xml:space="preserve">           </w:t>
      </w:r>
      <w:r w:rsidR="00CB05C8">
        <w:rPr>
          <w:lang w:val="pl-PL"/>
        </w:rPr>
        <w:t xml:space="preserve">z drugim rodzicem dotyczącym prawa opieki </w:t>
      </w:r>
      <w:r w:rsidR="00443928" w:rsidRPr="00E879BF">
        <w:rPr>
          <w:lang w:val="pl-PL"/>
        </w:rPr>
        <w:t>(</w:t>
      </w:r>
      <w:proofErr w:type="spellStart"/>
      <w:r w:rsidR="00CB05C8">
        <w:rPr>
          <w:i/>
          <w:szCs w:val="22"/>
          <w:lang w:val="pl-PL"/>
        </w:rPr>
        <w:t>Diamante</w:t>
      </w:r>
      <w:proofErr w:type="spellEnd"/>
      <w:r w:rsidR="00CB05C8">
        <w:rPr>
          <w:i/>
          <w:szCs w:val="22"/>
          <w:lang w:val="pl-PL"/>
        </w:rPr>
        <w:t xml:space="preserve"> i</w:t>
      </w:r>
      <w:r w:rsidR="00443928" w:rsidRPr="00E879BF">
        <w:rPr>
          <w:i/>
          <w:szCs w:val="22"/>
          <w:lang w:val="pl-PL"/>
        </w:rPr>
        <w:t xml:space="preserve"> </w:t>
      </w:r>
      <w:proofErr w:type="spellStart"/>
      <w:r w:rsidR="00443928" w:rsidRPr="00E879BF">
        <w:rPr>
          <w:i/>
          <w:szCs w:val="22"/>
          <w:lang w:val="pl-PL"/>
        </w:rPr>
        <w:t>Pelliccioni</w:t>
      </w:r>
      <w:proofErr w:type="spellEnd"/>
      <w:r w:rsidR="00443928" w:rsidRPr="00E879BF">
        <w:rPr>
          <w:i/>
          <w:szCs w:val="22"/>
          <w:lang w:val="pl-PL"/>
        </w:rPr>
        <w:t xml:space="preserve"> </w:t>
      </w:r>
      <w:r w:rsidR="00CB05C8">
        <w:rPr>
          <w:i/>
          <w:szCs w:val="22"/>
          <w:lang w:val="pl-PL"/>
        </w:rPr>
        <w:t>p. San Marino</w:t>
      </w:r>
      <w:r w:rsidR="00443928" w:rsidRPr="00E879BF">
        <w:rPr>
          <w:szCs w:val="22"/>
          <w:lang w:val="pl-PL"/>
        </w:rPr>
        <w:t xml:space="preserve">, </w:t>
      </w:r>
      <w:r w:rsidR="00CB05C8">
        <w:rPr>
          <w:lang w:val="pl-PL"/>
        </w:rPr>
        <w:t>nr</w:t>
      </w:r>
      <w:r w:rsidR="00443928" w:rsidRPr="00E879BF">
        <w:rPr>
          <w:lang w:val="pl-PL"/>
        </w:rPr>
        <w:t xml:space="preserve"> 32250/08</w:t>
      </w:r>
      <w:r w:rsidR="00443928">
        <w:rPr>
          <w:snapToGrid w:val="0"/>
          <w:szCs w:val="24"/>
          <w:lang w:val="pt-BR"/>
        </w:rPr>
        <w:t xml:space="preserve">, §§ 146-147, </w:t>
      </w:r>
      <w:r w:rsidR="00CB05C8">
        <w:rPr>
          <w:snapToGrid w:val="0"/>
          <w:szCs w:val="24"/>
          <w:lang w:val="pt-BR"/>
        </w:rPr>
        <w:t xml:space="preserve">dn. </w:t>
      </w:r>
      <w:r w:rsidR="00443928">
        <w:rPr>
          <w:snapToGrid w:val="0"/>
          <w:szCs w:val="24"/>
          <w:lang w:val="pt-BR"/>
        </w:rPr>
        <w:t xml:space="preserve">27 </w:t>
      </w:r>
      <w:r w:rsidR="00CB05C8">
        <w:rPr>
          <w:szCs w:val="24"/>
          <w:lang w:val="pt-BR"/>
        </w:rPr>
        <w:t>września</w:t>
      </w:r>
      <w:r w:rsidR="00443928">
        <w:rPr>
          <w:snapToGrid w:val="0"/>
          <w:szCs w:val="24"/>
          <w:lang w:val="pt-BR"/>
        </w:rPr>
        <w:t xml:space="preserve"> 2011</w:t>
      </w:r>
      <w:r w:rsidR="00CB05C8">
        <w:rPr>
          <w:snapToGrid w:val="0"/>
          <w:szCs w:val="24"/>
          <w:lang w:val="pt-BR"/>
        </w:rPr>
        <w:t xml:space="preserve"> r.</w:t>
      </w:r>
      <w:r w:rsidR="00443928">
        <w:rPr>
          <w:snapToGrid w:val="0"/>
          <w:szCs w:val="24"/>
          <w:lang w:val="pt-BR"/>
        </w:rPr>
        <w:t>)</w:t>
      </w:r>
      <w:r w:rsidR="00443928">
        <w:rPr>
          <w:lang w:val="pt-BR"/>
        </w:rPr>
        <w:t>.</w:t>
      </w:r>
    </w:p>
    <w:p w:rsidR="00650DDB" w:rsidRPr="00650DDB" w:rsidRDefault="00443928" w:rsidP="00443928">
      <w:pPr>
        <w:pStyle w:val="JuPara"/>
        <w:rPr>
          <w:lang w:val="pl-PL"/>
        </w:rPr>
      </w:pPr>
      <w:r>
        <w:fldChar w:fldCharType="begin"/>
      </w:r>
      <w:r w:rsidRPr="009E710C">
        <w:rPr>
          <w:lang w:val="pl-PL"/>
        </w:rPr>
        <w:instrText xml:space="preserve"> SEQ level0 \*arabic </w:instrText>
      </w:r>
      <w:r>
        <w:fldChar w:fldCharType="separate"/>
      </w:r>
      <w:r w:rsidR="005A4E46" w:rsidRPr="009E710C">
        <w:rPr>
          <w:noProof/>
          <w:lang w:val="pl-PL"/>
        </w:rPr>
        <w:t>52</w:t>
      </w:r>
      <w:r>
        <w:fldChar w:fldCharType="end"/>
      </w:r>
      <w:r w:rsidRPr="009E710C">
        <w:rPr>
          <w:lang w:val="pl-PL"/>
        </w:rPr>
        <w:t>.  </w:t>
      </w:r>
      <w:r w:rsidR="00650DDB" w:rsidRPr="00650DDB">
        <w:rPr>
          <w:lang w:val="pl-PL"/>
        </w:rPr>
        <w:t>Zdaniem Trybunału - który zauważa, że w prawie francuskim, ojciec i matka sprawują wspólnie władzę rodzicielską, nawet w przypadku gdy się roz</w:t>
      </w:r>
      <w:r w:rsidR="00650DDB">
        <w:rPr>
          <w:lang w:val="pl-PL"/>
        </w:rPr>
        <w:t>s</w:t>
      </w:r>
      <w:r w:rsidR="00D92AB5">
        <w:rPr>
          <w:lang w:val="pl-PL"/>
        </w:rPr>
        <w:t>tali</w:t>
      </w:r>
      <w:r w:rsidR="00650DDB" w:rsidRPr="00650DDB">
        <w:rPr>
          <w:lang w:val="pl-PL"/>
        </w:rPr>
        <w:t xml:space="preserve"> (artykuły 372 i</w:t>
      </w:r>
      <w:r w:rsidRPr="00650DDB">
        <w:rPr>
          <w:lang w:val="pl-PL"/>
        </w:rPr>
        <w:t xml:space="preserve"> 373-2 </w:t>
      </w:r>
      <w:r w:rsidR="00650DDB" w:rsidRPr="00650DDB">
        <w:rPr>
          <w:lang w:val="pl-PL"/>
        </w:rPr>
        <w:t>Kodeksu cywilnego</w:t>
      </w:r>
      <w:r w:rsidR="00EB1319">
        <w:rPr>
          <w:lang w:val="pl-PL"/>
        </w:rPr>
        <w:t>) -</w:t>
      </w:r>
      <w:r w:rsidR="00650DDB">
        <w:rPr>
          <w:lang w:val="pl-PL"/>
        </w:rPr>
        <w:t xml:space="preserve"> z powyższego wynika, że pierwsza skarżąca ma uprawnienia do wystą</w:t>
      </w:r>
      <w:r w:rsidR="00D92AB5">
        <w:rPr>
          <w:lang w:val="pl-PL"/>
        </w:rPr>
        <w:t xml:space="preserve">pienia przed </w:t>
      </w:r>
      <w:proofErr w:type="gramStart"/>
      <w:r w:rsidR="00D92AB5">
        <w:rPr>
          <w:lang w:val="pl-PL"/>
        </w:rPr>
        <w:t>T</w:t>
      </w:r>
      <w:r w:rsidR="00650DDB">
        <w:rPr>
          <w:lang w:val="pl-PL"/>
        </w:rPr>
        <w:t xml:space="preserve">rybunałem </w:t>
      </w:r>
      <w:r w:rsidR="00BE2BCD">
        <w:rPr>
          <w:lang w:val="pl-PL"/>
        </w:rPr>
        <w:t xml:space="preserve">      </w:t>
      </w:r>
      <w:r w:rsidR="00650DDB">
        <w:rPr>
          <w:lang w:val="pl-PL"/>
        </w:rPr>
        <w:t>w</w:t>
      </w:r>
      <w:proofErr w:type="gramEnd"/>
      <w:r w:rsidR="00650DDB">
        <w:rPr>
          <w:lang w:val="pl-PL"/>
        </w:rPr>
        <w:t xml:space="preserve"> imieniu jej małoletnich dzieci</w:t>
      </w:r>
      <w:r w:rsidR="00275975">
        <w:rPr>
          <w:lang w:val="pl-PL"/>
        </w:rPr>
        <w:t>, nawet jeśli nie ma wyłącznej władzy rodzicielskiej i nie otrzymała takiej zgody od ich ojców.</w:t>
      </w:r>
      <w:r w:rsidR="00650DDB">
        <w:rPr>
          <w:lang w:val="pl-PL"/>
        </w:rPr>
        <w:t xml:space="preserve"> </w:t>
      </w:r>
    </w:p>
    <w:p w:rsidR="00443928" w:rsidRPr="00CF6BB4" w:rsidRDefault="00443928" w:rsidP="00443928">
      <w:pPr>
        <w:pStyle w:val="JuPara"/>
        <w:rPr>
          <w:lang w:val="pl-PL"/>
        </w:rPr>
      </w:pPr>
      <w:r>
        <w:fldChar w:fldCharType="begin"/>
      </w:r>
      <w:r w:rsidRPr="00275975">
        <w:rPr>
          <w:lang w:val="pl-PL"/>
        </w:rPr>
        <w:instrText xml:space="preserve"> SEQ level0 \*arabic </w:instrText>
      </w:r>
      <w:r>
        <w:fldChar w:fldCharType="separate"/>
      </w:r>
      <w:r w:rsidR="005A4E46" w:rsidRPr="00275975">
        <w:rPr>
          <w:noProof/>
          <w:lang w:val="pl-PL"/>
        </w:rPr>
        <w:t>53</w:t>
      </w:r>
      <w:r>
        <w:fldChar w:fldCharType="end"/>
      </w:r>
      <w:r w:rsidRPr="00275975">
        <w:rPr>
          <w:lang w:val="pl-PL"/>
        </w:rPr>
        <w:t>.  </w:t>
      </w:r>
      <w:r w:rsidR="00EB1319">
        <w:rPr>
          <w:lang w:val="pl-PL"/>
        </w:rPr>
        <w:t>I tak</w:t>
      </w:r>
      <w:r w:rsidR="00275975" w:rsidRPr="00275975">
        <w:rPr>
          <w:lang w:val="pl-PL"/>
        </w:rPr>
        <w:t>, kiedy rodzic wnosi sprawę do Trybunału w imieniu małoletniego dziecka, a ono osiąga pełnoletność przed wydaniem wyr</w:t>
      </w:r>
      <w:r w:rsidR="00275975">
        <w:rPr>
          <w:lang w:val="pl-PL"/>
        </w:rPr>
        <w:t>oku, rodzic powinien przedłożyć podpisane przez dziecko oś</w:t>
      </w:r>
      <w:r w:rsidR="00D92AB5">
        <w:rPr>
          <w:lang w:val="pl-PL"/>
        </w:rPr>
        <w:t>wiadczenie, wyrażające jego wolę</w:t>
      </w:r>
      <w:r w:rsidR="00275975">
        <w:rPr>
          <w:lang w:val="pl-PL"/>
        </w:rPr>
        <w:t xml:space="preserve"> występowania jako skarżący </w:t>
      </w:r>
      <w:r w:rsidRPr="00275975">
        <w:rPr>
          <w:lang w:val="pl-PL"/>
        </w:rPr>
        <w:t>(</w:t>
      </w:r>
      <w:proofErr w:type="spellStart"/>
      <w:r w:rsidRPr="00275975">
        <w:rPr>
          <w:i/>
          <w:lang w:val="pl-PL"/>
        </w:rPr>
        <w:t>Lautsi</w:t>
      </w:r>
      <w:proofErr w:type="spellEnd"/>
      <w:r w:rsidRPr="00275975">
        <w:rPr>
          <w:i/>
          <w:lang w:val="pl-PL"/>
        </w:rPr>
        <w:t xml:space="preserve"> </w:t>
      </w:r>
      <w:r w:rsidR="00CF6BB4">
        <w:rPr>
          <w:i/>
          <w:lang w:val="pl-PL"/>
        </w:rPr>
        <w:t>i inni p. Włochom</w:t>
      </w:r>
      <w:r w:rsidR="00CF6BB4">
        <w:rPr>
          <w:lang w:val="pl-PL"/>
        </w:rPr>
        <w:t xml:space="preserve"> [</w:t>
      </w:r>
      <w:proofErr w:type="spellStart"/>
      <w:r w:rsidR="00CF6BB4">
        <w:rPr>
          <w:lang w:val="pl-PL"/>
        </w:rPr>
        <w:t>WI</w:t>
      </w:r>
      <w:proofErr w:type="spellEnd"/>
      <w:r w:rsidRPr="00275975">
        <w:rPr>
          <w:lang w:val="pl-PL"/>
        </w:rPr>
        <w:t xml:space="preserve">], </w:t>
      </w:r>
      <w:r w:rsidR="00CF6BB4">
        <w:rPr>
          <w:szCs w:val="24"/>
          <w:lang w:val="pl-PL"/>
        </w:rPr>
        <w:t>nr</w:t>
      </w:r>
      <w:r w:rsidRPr="00275975">
        <w:rPr>
          <w:lang w:val="pl-PL"/>
        </w:rPr>
        <w:t xml:space="preserve"> 30814/06, § 1, </w:t>
      </w:r>
      <w:proofErr w:type="spellStart"/>
      <w:r w:rsidR="00CF6BB4">
        <w:rPr>
          <w:lang w:val="pl-PL"/>
        </w:rPr>
        <w:t>ETPCz</w:t>
      </w:r>
      <w:proofErr w:type="spellEnd"/>
      <w:r w:rsidR="00CF6BB4">
        <w:rPr>
          <w:lang w:val="pl-PL"/>
        </w:rPr>
        <w:t xml:space="preserve"> 2011 (fragmenty</w:t>
      </w:r>
      <w:r w:rsidRPr="00275975">
        <w:rPr>
          <w:lang w:val="pl-PL"/>
        </w:rPr>
        <w:t xml:space="preserve">)). </w:t>
      </w:r>
      <w:r w:rsidR="00CF6BB4" w:rsidRPr="00CF6BB4">
        <w:rPr>
          <w:lang w:val="pl-PL"/>
        </w:rPr>
        <w:t xml:space="preserve">W przeciwnym razie osoba ta traci uprawnienia skarżącego. W przedmiotowej sprawie, odnotowując, że D. </w:t>
      </w:r>
      <w:r w:rsidR="00CF6BB4">
        <w:rPr>
          <w:lang w:val="pl-PL"/>
        </w:rPr>
        <w:t>zbliżał się do osiągnięcia pełnoletności, Trybunał zwrócił się w dniu 23 paździ</w:t>
      </w:r>
      <w:r w:rsidR="00EB1319">
        <w:rPr>
          <w:lang w:val="pl-PL"/>
        </w:rPr>
        <w:t>ernika 2012 r. do reprezentujących</w:t>
      </w:r>
      <w:r w:rsidR="00CF6BB4">
        <w:rPr>
          <w:lang w:val="pl-PL"/>
        </w:rPr>
        <w:t xml:space="preserve"> skarżących z wnioskiem o przedłożenie podpisane</w:t>
      </w:r>
      <w:r w:rsidR="00D92AB5">
        <w:rPr>
          <w:lang w:val="pl-PL"/>
        </w:rPr>
        <w:t>go</w:t>
      </w:r>
      <w:r w:rsidR="00CF6BB4">
        <w:rPr>
          <w:lang w:val="pl-PL"/>
        </w:rPr>
        <w:t xml:space="preserve"> przez ni</w:t>
      </w:r>
      <w:r w:rsidR="00D92AB5">
        <w:rPr>
          <w:lang w:val="pl-PL"/>
        </w:rPr>
        <w:t>ego oświadczenia</w:t>
      </w:r>
      <w:r w:rsidR="00CF6BB4">
        <w:rPr>
          <w:lang w:val="pl-PL"/>
        </w:rPr>
        <w:t xml:space="preserve"> wskazujące</w:t>
      </w:r>
      <w:r w:rsidR="00BE2BCD">
        <w:rPr>
          <w:lang w:val="pl-PL"/>
        </w:rPr>
        <w:t>go</w:t>
      </w:r>
      <w:r w:rsidR="00CF6BB4">
        <w:rPr>
          <w:lang w:val="pl-PL"/>
        </w:rPr>
        <w:t xml:space="preserve"> czy chciałby dalej </w:t>
      </w:r>
      <w:proofErr w:type="gramStart"/>
      <w:r w:rsidR="00CF6BB4">
        <w:rPr>
          <w:lang w:val="pl-PL"/>
        </w:rPr>
        <w:t xml:space="preserve">uczestniczyć </w:t>
      </w:r>
      <w:r w:rsidR="00BE2BCD">
        <w:rPr>
          <w:lang w:val="pl-PL"/>
        </w:rPr>
        <w:t xml:space="preserve">                        </w:t>
      </w:r>
      <w:r w:rsidR="00CF6BB4">
        <w:rPr>
          <w:lang w:val="pl-PL"/>
        </w:rPr>
        <w:t>w</w:t>
      </w:r>
      <w:proofErr w:type="gramEnd"/>
      <w:r w:rsidR="00CF6BB4">
        <w:rPr>
          <w:lang w:val="pl-PL"/>
        </w:rPr>
        <w:t xml:space="preserve"> postępowaniu w charakterze skarżącego. Ponieważ reprezentujący skarżących odpowiedzieli, że nie są w stanie przedstawić takiego zaświadczenia (zob. powyżej punkt 4) Trybunał uznaje, że D., </w:t>
      </w:r>
      <w:proofErr w:type="gramStart"/>
      <w:r w:rsidR="00CF6BB4">
        <w:rPr>
          <w:lang w:val="pl-PL"/>
        </w:rPr>
        <w:t>który</w:t>
      </w:r>
      <w:proofErr w:type="gramEnd"/>
      <w:r w:rsidR="00CF6BB4">
        <w:rPr>
          <w:lang w:val="pl-PL"/>
        </w:rPr>
        <w:t xml:space="preserve"> w dniu 9 stycznia 2013 roku ukończył 18 lat</w:t>
      </w:r>
      <w:r w:rsidR="00EB1319">
        <w:rPr>
          <w:lang w:val="pl-PL"/>
        </w:rPr>
        <w:t>,</w:t>
      </w:r>
      <w:r w:rsidR="00CF6BB4">
        <w:rPr>
          <w:lang w:val="pl-PL"/>
        </w:rPr>
        <w:t xml:space="preserve"> nie może być uważany za skarżącego.  </w:t>
      </w:r>
    </w:p>
    <w:p w:rsidR="00443928" w:rsidRPr="00CF6BB4" w:rsidRDefault="00443928" w:rsidP="00443928">
      <w:pPr>
        <w:pStyle w:val="JuHIRoman"/>
        <w:rPr>
          <w:lang w:val="pl-PL"/>
        </w:rPr>
      </w:pPr>
      <w:r w:rsidRPr="00CF6BB4">
        <w:rPr>
          <w:lang w:val="pl-PL"/>
        </w:rPr>
        <w:t>II.  </w:t>
      </w:r>
      <w:r w:rsidR="009E710C">
        <w:rPr>
          <w:lang w:val="pl-PL"/>
        </w:rPr>
        <w:t>DOMNIEMANE</w:t>
      </w:r>
      <w:r w:rsidR="00CF6BB4">
        <w:rPr>
          <w:lang w:val="pl-PL"/>
        </w:rPr>
        <w:t xml:space="preserve"> NARUSZENIE ARTYKUŁU 8 KONWENCJI</w:t>
      </w:r>
    </w:p>
    <w:p w:rsidR="00443928" w:rsidRPr="000A3C9B" w:rsidRDefault="00443928" w:rsidP="00443928">
      <w:pPr>
        <w:pStyle w:val="JuPara"/>
        <w:rPr>
          <w:lang w:val="pl-PL"/>
        </w:rPr>
      </w:pPr>
      <w:r w:rsidRPr="00A406E6">
        <w:fldChar w:fldCharType="begin"/>
      </w:r>
      <w:r w:rsidRPr="00CF6BB4">
        <w:rPr>
          <w:lang w:val="pl-PL"/>
        </w:rPr>
        <w:instrText xml:space="preserve"> SEQ level0 \</w:instrText>
      </w:r>
      <w:r w:rsidRPr="009E710C">
        <w:rPr>
          <w:lang w:val="pl-PL"/>
        </w:rPr>
        <w:instrText xml:space="preserve">*arabic </w:instrText>
      </w:r>
      <w:r w:rsidRPr="00A406E6">
        <w:fldChar w:fldCharType="separate"/>
      </w:r>
      <w:r w:rsidR="005A4E46" w:rsidRPr="009E710C">
        <w:rPr>
          <w:noProof/>
          <w:lang w:val="pl-PL"/>
        </w:rPr>
        <w:t>54</w:t>
      </w:r>
      <w:r w:rsidRPr="00A406E6">
        <w:fldChar w:fldCharType="end"/>
      </w:r>
      <w:r w:rsidRPr="009E710C">
        <w:rPr>
          <w:lang w:val="pl-PL"/>
        </w:rPr>
        <w:t>.  </w:t>
      </w:r>
      <w:r w:rsidR="00CF6BB4" w:rsidRPr="00CF6BB4">
        <w:rPr>
          <w:lang w:val="pl-PL"/>
        </w:rPr>
        <w:t xml:space="preserve">Skarżący zarzucają </w:t>
      </w:r>
      <w:r w:rsidR="00D93AC0">
        <w:rPr>
          <w:lang w:val="pl-PL"/>
        </w:rPr>
        <w:t xml:space="preserve">władzom francuskim </w:t>
      </w:r>
      <w:r w:rsidR="00CF6BB4" w:rsidRPr="00CF6BB4">
        <w:rPr>
          <w:lang w:val="pl-PL"/>
        </w:rPr>
        <w:t xml:space="preserve">uchybienia w </w:t>
      </w:r>
      <w:r w:rsidR="00D93AC0">
        <w:rPr>
          <w:lang w:val="pl-PL"/>
        </w:rPr>
        <w:t xml:space="preserve">czasie działań mających na celu zapewnienie </w:t>
      </w:r>
      <w:r w:rsidR="00CF6BB4" w:rsidRPr="00CF6BB4">
        <w:rPr>
          <w:lang w:val="pl-PL"/>
        </w:rPr>
        <w:t xml:space="preserve">powrotu D. </w:t>
      </w:r>
      <w:proofErr w:type="gramStart"/>
      <w:r w:rsidR="00CF6BB4" w:rsidRPr="00CF6BB4">
        <w:rPr>
          <w:lang w:val="pl-PL"/>
        </w:rPr>
        <w:t>i</w:t>
      </w:r>
      <w:proofErr w:type="gramEnd"/>
      <w:r w:rsidR="00181977">
        <w:rPr>
          <w:lang w:val="pl-PL"/>
        </w:rPr>
        <w:t xml:space="preserve"> A. </w:t>
      </w:r>
      <w:proofErr w:type="gramStart"/>
      <w:r w:rsidR="00181977">
        <w:rPr>
          <w:lang w:val="pl-PL"/>
        </w:rPr>
        <w:t>do</w:t>
      </w:r>
      <w:proofErr w:type="gramEnd"/>
      <w:r w:rsidR="00181977">
        <w:rPr>
          <w:lang w:val="pl-PL"/>
        </w:rPr>
        <w:t xml:space="preserve"> Wielkiej Brytanii.</w:t>
      </w:r>
      <w:r w:rsidR="00CF6BB4">
        <w:rPr>
          <w:lang w:val="pl-PL"/>
        </w:rPr>
        <w:t xml:space="preserve"> </w:t>
      </w:r>
      <w:r w:rsidR="00E70F71">
        <w:rPr>
          <w:lang w:val="pl-PL"/>
        </w:rPr>
        <w:t>Zarzucają</w:t>
      </w:r>
      <w:r w:rsidR="00CF6BB4" w:rsidRPr="000A3C9B">
        <w:rPr>
          <w:lang w:val="pl-PL"/>
        </w:rPr>
        <w:t xml:space="preserve"> naruszenie artykułu 8 Konwencji, zgodnie z którym</w:t>
      </w:r>
      <w:r w:rsidRPr="000A3C9B">
        <w:rPr>
          <w:lang w:val="pl-PL"/>
        </w:rPr>
        <w:t> :</w:t>
      </w:r>
    </w:p>
    <w:p w:rsidR="009E710C" w:rsidRPr="000A3C9B" w:rsidRDefault="009E710C" w:rsidP="00443928">
      <w:pPr>
        <w:pStyle w:val="JuPara"/>
        <w:rPr>
          <w:lang w:val="pl-PL"/>
        </w:rPr>
      </w:pPr>
    </w:p>
    <w:p w:rsidR="009E710C" w:rsidRPr="009E710C" w:rsidRDefault="00520F63" w:rsidP="009E710C">
      <w:pPr>
        <w:suppressAutoHyphens w:val="0"/>
        <w:autoSpaceDE w:val="0"/>
        <w:autoSpaceDN w:val="0"/>
        <w:adjustRightInd w:val="0"/>
        <w:ind w:left="426"/>
        <w:jc w:val="both"/>
        <w:rPr>
          <w:rFonts w:eastAsiaTheme="minorHAnsi"/>
          <w:sz w:val="20"/>
          <w:lang w:val="pl-PL" w:eastAsia="en-US"/>
        </w:rPr>
      </w:pPr>
      <w:r>
        <w:rPr>
          <w:rFonts w:eastAsiaTheme="minorHAnsi"/>
          <w:sz w:val="20"/>
          <w:lang w:val="pl-PL" w:eastAsia="en-US"/>
        </w:rPr>
        <w:t>„</w:t>
      </w:r>
      <w:r w:rsidR="009E710C" w:rsidRPr="009E710C">
        <w:rPr>
          <w:rFonts w:eastAsiaTheme="minorHAnsi"/>
          <w:sz w:val="20"/>
          <w:lang w:val="pl-PL" w:eastAsia="en-US"/>
        </w:rPr>
        <w:t>1. Ka</w:t>
      </w:r>
      <w:r w:rsidR="009E710C">
        <w:rPr>
          <w:rFonts w:eastAsiaTheme="minorHAnsi"/>
          <w:sz w:val="20"/>
          <w:lang w:val="pl-PL" w:eastAsia="en-US"/>
        </w:rPr>
        <w:t>ż</w:t>
      </w:r>
      <w:r w:rsidR="009E710C" w:rsidRPr="009E710C">
        <w:rPr>
          <w:rFonts w:eastAsiaTheme="minorHAnsi"/>
          <w:sz w:val="20"/>
          <w:lang w:val="pl-PL" w:eastAsia="en-US"/>
        </w:rPr>
        <w:t xml:space="preserve">dy ma prawo do poszanowania swojego </w:t>
      </w:r>
      <w:r w:rsidR="009E710C">
        <w:rPr>
          <w:rFonts w:eastAsiaTheme="minorHAnsi"/>
          <w:sz w:val="20"/>
          <w:lang w:val="pl-PL" w:eastAsia="en-US"/>
        </w:rPr>
        <w:t>ż</w:t>
      </w:r>
      <w:r w:rsidR="009E710C" w:rsidRPr="009E710C">
        <w:rPr>
          <w:rFonts w:eastAsiaTheme="minorHAnsi"/>
          <w:sz w:val="20"/>
          <w:lang w:val="pl-PL" w:eastAsia="en-US"/>
        </w:rPr>
        <w:t>ycia prywatnego i rodzinnego, swojego</w:t>
      </w:r>
      <w:r w:rsidR="009E710C">
        <w:rPr>
          <w:rFonts w:eastAsiaTheme="minorHAnsi"/>
          <w:sz w:val="20"/>
          <w:lang w:val="pl-PL" w:eastAsia="en-US"/>
        </w:rPr>
        <w:t xml:space="preserve"> </w:t>
      </w:r>
      <w:r w:rsidR="009E710C" w:rsidRPr="009E710C">
        <w:rPr>
          <w:rFonts w:eastAsiaTheme="minorHAnsi"/>
          <w:sz w:val="20"/>
          <w:lang w:val="pl-PL" w:eastAsia="en-US"/>
        </w:rPr>
        <w:t>mieszkania i swojej korespondencji.</w:t>
      </w:r>
    </w:p>
    <w:p w:rsidR="009E710C" w:rsidRPr="009E710C" w:rsidRDefault="009E710C" w:rsidP="009E710C">
      <w:pPr>
        <w:suppressAutoHyphens w:val="0"/>
        <w:autoSpaceDE w:val="0"/>
        <w:autoSpaceDN w:val="0"/>
        <w:adjustRightInd w:val="0"/>
        <w:ind w:left="426"/>
        <w:jc w:val="both"/>
        <w:rPr>
          <w:rFonts w:eastAsiaTheme="minorHAnsi"/>
          <w:sz w:val="20"/>
          <w:lang w:val="pl-PL" w:eastAsia="en-US"/>
        </w:rPr>
      </w:pPr>
      <w:r w:rsidRPr="009E710C">
        <w:rPr>
          <w:rFonts w:eastAsiaTheme="minorHAnsi"/>
          <w:sz w:val="20"/>
          <w:lang w:val="pl-PL" w:eastAsia="en-US"/>
        </w:rPr>
        <w:t xml:space="preserve">2. Niedopuszczalna jest ingerencja władzy publicznej w korzystanie z tego </w:t>
      </w:r>
      <w:proofErr w:type="gramStart"/>
      <w:r w:rsidRPr="009E710C">
        <w:rPr>
          <w:rFonts w:eastAsiaTheme="minorHAnsi"/>
          <w:sz w:val="20"/>
          <w:lang w:val="pl-PL" w:eastAsia="en-US"/>
        </w:rPr>
        <w:t xml:space="preserve">prawa, </w:t>
      </w:r>
      <w:r w:rsidR="00520F63">
        <w:rPr>
          <w:rFonts w:eastAsiaTheme="minorHAnsi"/>
          <w:sz w:val="20"/>
          <w:lang w:val="pl-PL" w:eastAsia="en-US"/>
        </w:rPr>
        <w:t xml:space="preserve">       </w:t>
      </w:r>
      <w:r w:rsidRPr="009E710C">
        <w:rPr>
          <w:rFonts w:eastAsiaTheme="minorHAnsi"/>
          <w:sz w:val="20"/>
          <w:lang w:val="pl-PL" w:eastAsia="en-US"/>
        </w:rPr>
        <w:t>z</w:t>
      </w:r>
      <w:proofErr w:type="gramEnd"/>
      <w:r w:rsidRPr="009E710C">
        <w:rPr>
          <w:rFonts w:eastAsiaTheme="minorHAnsi"/>
          <w:sz w:val="20"/>
          <w:lang w:val="pl-PL" w:eastAsia="en-US"/>
        </w:rPr>
        <w:t xml:space="preserve"> wyją</w:t>
      </w:r>
      <w:r>
        <w:rPr>
          <w:rFonts w:eastAsiaTheme="minorHAnsi"/>
          <w:sz w:val="20"/>
          <w:lang w:val="pl-PL" w:eastAsia="en-US"/>
        </w:rPr>
        <w:t xml:space="preserve">tkiem </w:t>
      </w:r>
      <w:r w:rsidRPr="009E710C">
        <w:rPr>
          <w:rFonts w:eastAsiaTheme="minorHAnsi"/>
          <w:sz w:val="20"/>
          <w:lang w:val="pl-PL" w:eastAsia="en-US"/>
        </w:rPr>
        <w:t xml:space="preserve">przypadków przewidzianych przez ustawę i koniecznych </w:t>
      </w:r>
      <w:r w:rsidR="00520F63">
        <w:rPr>
          <w:rFonts w:eastAsiaTheme="minorHAnsi"/>
          <w:sz w:val="20"/>
          <w:lang w:val="pl-PL" w:eastAsia="en-US"/>
        </w:rPr>
        <w:t xml:space="preserve">                        </w:t>
      </w:r>
      <w:r w:rsidRPr="009E710C">
        <w:rPr>
          <w:rFonts w:eastAsiaTheme="minorHAnsi"/>
          <w:sz w:val="20"/>
          <w:lang w:val="pl-PL" w:eastAsia="en-US"/>
        </w:rPr>
        <w:t>w demokratycznym społeczeń</w:t>
      </w:r>
      <w:r>
        <w:rPr>
          <w:rFonts w:eastAsiaTheme="minorHAnsi"/>
          <w:sz w:val="20"/>
          <w:lang w:val="pl-PL" w:eastAsia="en-US"/>
        </w:rPr>
        <w:t xml:space="preserve">stwie z </w:t>
      </w:r>
      <w:r w:rsidRPr="009E710C">
        <w:rPr>
          <w:rFonts w:eastAsiaTheme="minorHAnsi"/>
          <w:sz w:val="20"/>
          <w:lang w:val="pl-PL" w:eastAsia="en-US"/>
        </w:rPr>
        <w:t xml:space="preserve">uwagi na bezpieczeństwo państwowe, bezpieczeństwo publiczne </w:t>
      </w:r>
      <w:r>
        <w:rPr>
          <w:rFonts w:eastAsiaTheme="minorHAnsi"/>
          <w:sz w:val="20"/>
          <w:lang w:val="pl-PL" w:eastAsia="en-US"/>
        </w:rPr>
        <w:t xml:space="preserve">lub dobrobyt gospodarczy kraju, </w:t>
      </w:r>
      <w:r w:rsidRPr="009E710C">
        <w:rPr>
          <w:rFonts w:eastAsiaTheme="minorHAnsi"/>
          <w:sz w:val="20"/>
          <w:lang w:val="pl-PL" w:eastAsia="en-US"/>
        </w:rPr>
        <w:t xml:space="preserve">ochronę porządku </w:t>
      </w:r>
      <w:r w:rsidR="00520F63">
        <w:rPr>
          <w:rFonts w:eastAsiaTheme="minorHAnsi"/>
          <w:sz w:val="20"/>
          <w:lang w:val="pl-PL" w:eastAsia="en-US"/>
        </w:rPr>
        <w:t xml:space="preserve">             </w:t>
      </w:r>
      <w:r w:rsidRPr="009E710C">
        <w:rPr>
          <w:rFonts w:eastAsiaTheme="minorHAnsi"/>
          <w:sz w:val="20"/>
          <w:lang w:val="pl-PL" w:eastAsia="en-US"/>
        </w:rPr>
        <w:t xml:space="preserve">i zapobieganie przestępstwom, ochronę zdrowia i moralności lub ochronę praw </w:t>
      </w:r>
      <w:r w:rsidR="00520F63">
        <w:rPr>
          <w:rFonts w:eastAsiaTheme="minorHAnsi"/>
          <w:sz w:val="20"/>
          <w:lang w:val="pl-PL" w:eastAsia="en-US"/>
        </w:rPr>
        <w:t xml:space="preserve">           </w:t>
      </w:r>
      <w:r w:rsidRPr="009E710C">
        <w:rPr>
          <w:rFonts w:eastAsiaTheme="minorHAnsi"/>
          <w:sz w:val="20"/>
          <w:lang w:val="pl-PL" w:eastAsia="en-US"/>
        </w:rPr>
        <w:t>i wolno</w:t>
      </w:r>
      <w:r w:rsidRPr="009E710C">
        <w:rPr>
          <w:rFonts w:ascii="TimesNewRoman" w:eastAsiaTheme="minorHAnsi" w:hAnsi="TimesNewRoman" w:cs="TimesNewRoman"/>
          <w:sz w:val="20"/>
          <w:lang w:val="pl-PL" w:eastAsia="en-US"/>
        </w:rPr>
        <w:t>ś</w:t>
      </w:r>
      <w:r w:rsidRPr="009E710C">
        <w:rPr>
          <w:rFonts w:eastAsiaTheme="minorHAnsi"/>
          <w:sz w:val="20"/>
          <w:lang w:val="pl-PL" w:eastAsia="en-US"/>
        </w:rPr>
        <w:t>ci innych osób.</w:t>
      </w:r>
      <w:r w:rsidR="00520F63">
        <w:rPr>
          <w:rFonts w:eastAsiaTheme="minorHAnsi"/>
          <w:sz w:val="20"/>
          <w:lang w:val="pl-PL" w:eastAsia="en-US"/>
        </w:rPr>
        <w:t>”</w:t>
      </w:r>
      <w:r w:rsidRPr="009E710C">
        <w:rPr>
          <w:lang w:val="pl-PL"/>
        </w:rPr>
        <w:t xml:space="preserve"> </w:t>
      </w:r>
    </w:p>
    <w:p w:rsidR="00443928" w:rsidRPr="000A3C9B" w:rsidRDefault="00443928" w:rsidP="00443928">
      <w:pPr>
        <w:pStyle w:val="JuHA"/>
        <w:outlineLvl w:val="0"/>
        <w:rPr>
          <w:lang w:val="pl-PL"/>
        </w:rPr>
      </w:pPr>
      <w:r w:rsidRPr="000A3C9B">
        <w:rPr>
          <w:lang w:val="pl-PL"/>
        </w:rPr>
        <w:lastRenderedPageBreak/>
        <w:t>A.  </w:t>
      </w:r>
      <w:r w:rsidR="009E710C" w:rsidRPr="000A3C9B">
        <w:rPr>
          <w:lang w:val="pl-PL"/>
        </w:rPr>
        <w:t xml:space="preserve">Dopuszczalność </w:t>
      </w:r>
      <w:r w:rsidR="00D93AC0" w:rsidRPr="000A3C9B">
        <w:rPr>
          <w:lang w:val="pl-PL"/>
        </w:rPr>
        <w:t>skargi</w:t>
      </w:r>
    </w:p>
    <w:p w:rsidR="00443928" w:rsidRPr="009E710C" w:rsidRDefault="00443928" w:rsidP="00443928">
      <w:pPr>
        <w:pStyle w:val="JuH1"/>
        <w:rPr>
          <w:lang w:val="pl-PL"/>
        </w:rPr>
      </w:pPr>
      <w:r w:rsidRPr="000A3C9B">
        <w:rPr>
          <w:lang w:val="pl-PL"/>
        </w:rPr>
        <w:t>1.  </w:t>
      </w:r>
      <w:r w:rsidR="009E710C" w:rsidRPr="009E710C">
        <w:rPr>
          <w:lang w:val="pl-PL"/>
        </w:rPr>
        <w:t>Status ofiary drugiego</w:t>
      </w:r>
      <w:r w:rsidR="00E70F71">
        <w:rPr>
          <w:lang w:val="pl-PL"/>
        </w:rPr>
        <w:t xml:space="preserve"> skarżącego i trzeciej skarżącej</w:t>
      </w:r>
    </w:p>
    <w:p w:rsidR="00443928" w:rsidRPr="004374B1" w:rsidRDefault="00443928" w:rsidP="00443928">
      <w:pPr>
        <w:pStyle w:val="JuPara"/>
        <w:rPr>
          <w:lang w:val="pl-PL"/>
        </w:rPr>
      </w:pPr>
      <w:r>
        <w:fldChar w:fldCharType="begin"/>
      </w:r>
      <w:r w:rsidRPr="000A3C9B">
        <w:rPr>
          <w:lang w:val="pl-PL"/>
        </w:rPr>
        <w:instrText xml:space="preserve"> SEQ level0 \*arabic </w:instrText>
      </w:r>
      <w:r>
        <w:fldChar w:fldCharType="separate"/>
      </w:r>
      <w:r w:rsidR="005A4E46" w:rsidRPr="000A3C9B">
        <w:rPr>
          <w:noProof/>
          <w:lang w:val="pl-PL"/>
        </w:rPr>
        <w:t>55</w:t>
      </w:r>
      <w:r>
        <w:fldChar w:fldCharType="end"/>
      </w:r>
      <w:r w:rsidRPr="000A3C9B">
        <w:rPr>
          <w:lang w:val="pl-PL"/>
        </w:rPr>
        <w:t>.  </w:t>
      </w:r>
      <w:r w:rsidR="004374B1" w:rsidRPr="004374B1">
        <w:rPr>
          <w:lang w:val="pl-PL"/>
        </w:rPr>
        <w:t>Zdaniem Rządu przyz</w:t>
      </w:r>
      <w:r w:rsidR="004374B1">
        <w:rPr>
          <w:lang w:val="pl-PL"/>
        </w:rPr>
        <w:t xml:space="preserve">nanie statusu ofiary dzieciom w </w:t>
      </w:r>
      <w:r w:rsidR="00190D22">
        <w:rPr>
          <w:lang w:val="pl-PL"/>
        </w:rPr>
        <w:t xml:space="preserve">tak </w:t>
      </w:r>
      <w:r w:rsidR="004374B1">
        <w:rPr>
          <w:lang w:val="pl-PL"/>
        </w:rPr>
        <w:t>delikatnej materii jaką jest rozpad rodziny i gdy mogą stać się kat</w:t>
      </w:r>
      <w:r w:rsidR="005C63D5">
        <w:rPr>
          <w:lang w:val="pl-PL"/>
        </w:rPr>
        <w:t xml:space="preserve">alizatorem </w:t>
      </w:r>
      <w:r w:rsidR="00E70F71">
        <w:rPr>
          <w:lang w:val="pl-PL"/>
        </w:rPr>
        <w:t>konfliktów dorosłych, sprowadza się do tego, że mogą być traktowane instrumentalnie przez jednego z rodziców. Przy</w:t>
      </w:r>
      <w:r w:rsidR="005C63D5">
        <w:rPr>
          <w:lang w:val="pl-PL"/>
        </w:rPr>
        <w:t xml:space="preserve">jmują więc </w:t>
      </w:r>
      <w:r w:rsidR="005C63D5" w:rsidRPr="005C63D5">
        <w:rPr>
          <w:i/>
          <w:lang w:val="pl-PL"/>
        </w:rPr>
        <w:t>ipso facto</w:t>
      </w:r>
      <w:r w:rsidR="005C63D5">
        <w:rPr>
          <w:lang w:val="pl-PL"/>
        </w:rPr>
        <w:t xml:space="preserve"> tylko jeden punkt widzenia</w:t>
      </w:r>
      <w:r w:rsidR="001D2D28">
        <w:rPr>
          <w:lang w:val="pl-PL"/>
        </w:rPr>
        <w:t>,</w:t>
      </w:r>
      <w:r w:rsidR="005C63D5">
        <w:rPr>
          <w:lang w:val="pl-PL"/>
        </w:rPr>
        <w:t xml:space="preserve"> co może </w:t>
      </w:r>
      <w:r w:rsidR="00617AD0">
        <w:rPr>
          <w:lang w:val="pl-PL"/>
        </w:rPr>
        <w:t>w negatywny sposób oddziaływać</w:t>
      </w:r>
      <w:r w:rsidR="00C9384C">
        <w:rPr>
          <w:lang w:val="pl-PL"/>
        </w:rPr>
        <w:t xml:space="preserve"> na ich przyszłe życie. W konsekwencji, przywołując </w:t>
      </w:r>
      <w:r w:rsidR="00C002D1">
        <w:rPr>
          <w:lang w:val="pl-PL"/>
        </w:rPr>
        <w:t>dobro</w:t>
      </w:r>
      <w:r w:rsidR="00C9384C">
        <w:rPr>
          <w:lang w:val="pl-PL"/>
        </w:rPr>
        <w:t xml:space="preserve"> dzieci, Rząd „wzywa Trybunał do pozostawienia niniejszego sporu w r</w:t>
      </w:r>
      <w:r w:rsidR="00190D22">
        <w:rPr>
          <w:lang w:val="pl-PL"/>
        </w:rPr>
        <w:t>ękach dorosłych i nie przyznawanie</w:t>
      </w:r>
      <w:r w:rsidR="00C9384C">
        <w:rPr>
          <w:lang w:val="pl-PL"/>
        </w:rPr>
        <w:t xml:space="preserve"> status</w:t>
      </w:r>
      <w:r w:rsidR="001D2D28">
        <w:rPr>
          <w:lang w:val="pl-PL"/>
        </w:rPr>
        <w:t>u</w:t>
      </w:r>
      <w:r w:rsidR="00C9384C">
        <w:rPr>
          <w:lang w:val="pl-PL"/>
        </w:rPr>
        <w:t xml:space="preserve"> ofiary [dzieciom pierwszej skarżącej]</w:t>
      </w:r>
      <w:r w:rsidR="001D2D28">
        <w:rPr>
          <w:lang w:val="pl-PL"/>
        </w:rPr>
        <w:t>”</w:t>
      </w:r>
      <w:r w:rsidR="00C9384C">
        <w:rPr>
          <w:lang w:val="pl-PL"/>
        </w:rPr>
        <w:t>.</w:t>
      </w:r>
      <w:r w:rsidR="005C63D5">
        <w:rPr>
          <w:lang w:val="pl-PL"/>
        </w:rPr>
        <w:t xml:space="preserve">  </w:t>
      </w:r>
    </w:p>
    <w:p w:rsidR="00BF1902" w:rsidRDefault="00443928" w:rsidP="00443928">
      <w:pPr>
        <w:pStyle w:val="JuPara"/>
        <w:rPr>
          <w:lang w:val="pl-PL"/>
        </w:rPr>
      </w:pPr>
      <w:r>
        <w:fldChar w:fldCharType="begin"/>
      </w:r>
      <w:r w:rsidRPr="000A3C9B">
        <w:rPr>
          <w:lang w:val="pl-PL"/>
        </w:rPr>
        <w:instrText xml:space="preserve"> SEQ level0 \*arabic </w:instrText>
      </w:r>
      <w:r>
        <w:fldChar w:fldCharType="separate"/>
      </w:r>
      <w:r w:rsidR="005A4E46" w:rsidRPr="000A3C9B">
        <w:rPr>
          <w:noProof/>
          <w:lang w:val="pl-PL"/>
        </w:rPr>
        <w:t>56</w:t>
      </w:r>
      <w:r>
        <w:fldChar w:fldCharType="end"/>
      </w:r>
      <w:r w:rsidRPr="000A3C9B">
        <w:rPr>
          <w:lang w:val="pl-PL"/>
        </w:rPr>
        <w:t>.  </w:t>
      </w:r>
      <w:r w:rsidR="00C9384C" w:rsidRPr="00C9384C">
        <w:rPr>
          <w:lang w:val="pl-PL"/>
        </w:rPr>
        <w:t>Skarżący wzywają Trybunał</w:t>
      </w:r>
      <w:r w:rsidR="00C9384C">
        <w:rPr>
          <w:lang w:val="pl-PL"/>
        </w:rPr>
        <w:t xml:space="preserve"> do odrzucenia tej tezy. </w:t>
      </w:r>
      <w:proofErr w:type="gramStart"/>
      <w:r w:rsidR="00C9384C">
        <w:rPr>
          <w:lang w:val="pl-PL"/>
        </w:rPr>
        <w:t>Podkreślają</w:t>
      </w:r>
      <w:r w:rsidR="00617AD0">
        <w:rPr>
          <w:lang w:val="pl-PL"/>
        </w:rPr>
        <w:t xml:space="preserve"> </w:t>
      </w:r>
      <w:r w:rsidR="00C9225C">
        <w:rPr>
          <w:lang w:val="pl-PL"/>
        </w:rPr>
        <w:t xml:space="preserve">      </w:t>
      </w:r>
      <w:r w:rsidR="00190D22">
        <w:rPr>
          <w:lang w:val="pl-PL"/>
        </w:rPr>
        <w:t>w</w:t>
      </w:r>
      <w:proofErr w:type="gramEnd"/>
      <w:r w:rsidR="00190D22">
        <w:rPr>
          <w:lang w:val="pl-PL"/>
        </w:rPr>
        <w:t xml:space="preserve"> szczególności, że Konwencja h</w:t>
      </w:r>
      <w:r w:rsidR="00C9384C">
        <w:rPr>
          <w:lang w:val="pl-PL"/>
        </w:rPr>
        <w:t>aska</w:t>
      </w:r>
      <w:r w:rsidR="00EA5353">
        <w:rPr>
          <w:lang w:val="pl-PL"/>
        </w:rPr>
        <w:t xml:space="preserve"> </w:t>
      </w:r>
      <w:r w:rsidR="00190D22">
        <w:rPr>
          <w:lang w:val="pl-PL"/>
        </w:rPr>
        <w:t>opiera</w:t>
      </w:r>
      <w:r w:rsidR="00617AD0">
        <w:rPr>
          <w:lang w:val="pl-PL"/>
        </w:rPr>
        <w:t xml:space="preserve"> się</w:t>
      </w:r>
      <w:r w:rsidR="00C15EB1">
        <w:rPr>
          <w:lang w:val="pl-PL"/>
        </w:rPr>
        <w:t xml:space="preserve"> na zasadzie, że </w:t>
      </w:r>
      <w:r w:rsidR="00C002D1">
        <w:rPr>
          <w:lang w:val="pl-PL"/>
        </w:rPr>
        <w:t>dobro</w:t>
      </w:r>
      <w:r w:rsidR="00C15EB1">
        <w:rPr>
          <w:lang w:val="pl-PL"/>
        </w:rPr>
        <w:t xml:space="preserve"> dziecka wymaga, żeby jak najszybciej wróciło do kraju jego </w:t>
      </w:r>
      <w:r w:rsidR="00617AD0">
        <w:rPr>
          <w:lang w:val="pl-PL"/>
        </w:rPr>
        <w:t xml:space="preserve">stałego </w:t>
      </w:r>
      <w:r w:rsidR="00C15EB1">
        <w:rPr>
          <w:lang w:val="pl-PL"/>
        </w:rPr>
        <w:t xml:space="preserve">miejsca pobytu, co nie oznacza koniecznie, że zostanie </w:t>
      </w:r>
      <w:r w:rsidR="00BF1902">
        <w:rPr>
          <w:lang w:val="pl-PL"/>
        </w:rPr>
        <w:t xml:space="preserve">oddane rodzicowi, </w:t>
      </w:r>
      <w:r w:rsidR="00617AD0">
        <w:rPr>
          <w:lang w:val="pl-PL"/>
        </w:rPr>
        <w:t>z którym było rozdzielone.</w:t>
      </w:r>
    </w:p>
    <w:p w:rsidR="00443928" w:rsidRPr="00BF1902" w:rsidRDefault="00443928" w:rsidP="00443928">
      <w:pPr>
        <w:pStyle w:val="JuPara"/>
        <w:rPr>
          <w:rStyle w:val="sb8d990e2"/>
          <w:lang w:val="pl-PL"/>
        </w:rPr>
      </w:pPr>
      <w:r>
        <w:fldChar w:fldCharType="begin"/>
      </w:r>
      <w:r w:rsidRPr="00BF1902">
        <w:rPr>
          <w:lang w:val="pl-PL"/>
        </w:rPr>
        <w:instrText xml:space="preserve"> SEQ level0 \*arabic </w:instrText>
      </w:r>
      <w:r>
        <w:fldChar w:fldCharType="separate"/>
      </w:r>
      <w:r w:rsidR="005A4E46" w:rsidRPr="00BF1902">
        <w:rPr>
          <w:noProof/>
          <w:lang w:val="pl-PL"/>
        </w:rPr>
        <w:t>57</w:t>
      </w:r>
      <w:r>
        <w:fldChar w:fldCharType="end"/>
      </w:r>
      <w:r w:rsidRPr="00BF1902">
        <w:rPr>
          <w:lang w:val="pl-PL"/>
        </w:rPr>
        <w:t>.  </w:t>
      </w:r>
      <w:r w:rsidR="00BF1902" w:rsidRPr="00BF1902">
        <w:rPr>
          <w:rStyle w:val="sb8d990e2"/>
          <w:lang w:val="pl-PL"/>
        </w:rPr>
        <w:t>Trybunał przypomina, że osoba może uwa</w:t>
      </w:r>
      <w:r w:rsidR="00BF1902">
        <w:rPr>
          <w:rStyle w:val="sb8d990e2"/>
          <w:lang w:val="pl-PL"/>
        </w:rPr>
        <w:t>żać się za „ofiarę” naruszenia Konwencji w rozumieni</w:t>
      </w:r>
      <w:r w:rsidR="00E25B4C">
        <w:rPr>
          <w:rStyle w:val="sb8d990e2"/>
          <w:lang w:val="pl-PL"/>
        </w:rPr>
        <w:t>u artykułu 37, kiedy dotykają ją</w:t>
      </w:r>
      <w:r w:rsidR="00BF1902">
        <w:rPr>
          <w:rStyle w:val="sb8d990e2"/>
          <w:lang w:val="pl-PL"/>
        </w:rPr>
        <w:t xml:space="preserve"> s</w:t>
      </w:r>
      <w:r w:rsidR="006551E5">
        <w:rPr>
          <w:rStyle w:val="sb8d990e2"/>
          <w:lang w:val="pl-PL"/>
        </w:rPr>
        <w:t>kutki zarzucanego naruszenia. A</w:t>
      </w:r>
      <w:r w:rsidR="00BF1902">
        <w:rPr>
          <w:rStyle w:val="sb8d990e2"/>
          <w:lang w:val="pl-PL"/>
        </w:rPr>
        <w:t xml:space="preserve"> kiedy członkowie rodziny rozstają się z powodu działania lub zaniechania władz lokalnych, każde z nich </w:t>
      </w:r>
      <w:r w:rsidR="00C602A8">
        <w:rPr>
          <w:rStyle w:val="sb8d990e2"/>
          <w:lang w:val="pl-PL"/>
        </w:rPr>
        <w:t>może</w:t>
      </w:r>
      <w:r w:rsidR="00BF1902">
        <w:rPr>
          <w:rStyle w:val="sb8d990e2"/>
          <w:lang w:val="pl-PL"/>
        </w:rPr>
        <w:t xml:space="preserve"> bezpośrednio </w:t>
      </w:r>
      <w:r w:rsidR="00C602A8">
        <w:rPr>
          <w:rStyle w:val="sb8d990e2"/>
          <w:lang w:val="pl-PL"/>
        </w:rPr>
        <w:t xml:space="preserve">odczuć skutki tego rozdzielenia w życiu prywatnym </w:t>
      </w:r>
      <w:r w:rsidR="00B81557">
        <w:rPr>
          <w:rStyle w:val="sb8d990e2"/>
          <w:lang w:val="pl-PL"/>
        </w:rPr>
        <w:t>oraz</w:t>
      </w:r>
      <w:r w:rsidR="00C602A8">
        <w:rPr>
          <w:rStyle w:val="sb8d990e2"/>
          <w:lang w:val="pl-PL"/>
        </w:rPr>
        <w:t xml:space="preserve"> rodzinnym i stwierdzić więc, że jest ofiarą naruszenia artkułu 8 Konwencji. Wobec okoliczności tej sprawy, nie ma więc wątpliwości, że dzieci p. Raw, jak również ona sama, mogą uważać się za ofiary naruszenia tego przepisu.  </w:t>
      </w:r>
    </w:p>
    <w:p w:rsidR="00443928" w:rsidRPr="000A3C9B" w:rsidRDefault="00443928" w:rsidP="00443928">
      <w:pPr>
        <w:pStyle w:val="JuH1"/>
        <w:rPr>
          <w:lang w:val="pl-PL"/>
        </w:rPr>
      </w:pPr>
      <w:r w:rsidRPr="000A3C9B">
        <w:rPr>
          <w:lang w:val="pl-PL"/>
        </w:rPr>
        <w:t>2.  </w:t>
      </w:r>
      <w:r w:rsidR="00C602A8" w:rsidRPr="000A3C9B">
        <w:rPr>
          <w:lang w:val="pl-PL"/>
        </w:rPr>
        <w:t xml:space="preserve">Wyczerpanie krajowych środków </w:t>
      </w:r>
      <w:r w:rsidR="007A0C8F" w:rsidRPr="000A3C9B">
        <w:rPr>
          <w:lang w:val="pl-PL"/>
        </w:rPr>
        <w:t>odwoławczych</w:t>
      </w:r>
    </w:p>
    <w:p w:rsidR="00443928" w:rsidRPr="00C602A8" w:rsidRDefault="00443928" w:rsidP="00443928">
      <w:pPr>
        <w:pStyle w:val="JuPara"/>
        <w:rPr>
          <w:lang w:val="pl-PL"/>
        </w:rPr>
      </w:pPr>
      <w:r w:rsidRPr="007B4E5A">
        <w:fldChar w:fldCharType="begin"/>
      </w:r>
      <w:r w:rsidRPr="000A3C9B">
        <w:rPr>
          <w:lang w:val="pl-PL"/>
        </w:rPr>
        <w:instrText xml:space="preserve"> SEQ level0 \*arabic </w:instrText>
      </w:r>
      <w:r w:rsidRPr="007B4E5A">
        <w:fldChar w:fldCharType="separate"/>
      </w:r>
      <w:r w:rsidR="005A4E46" w:rsidRPr="000A3C9B">
        <w:rPr>
          <w:noProof/>
          <w:lang w:val="pl-PL"/>
        </w:rPr>
        <w:t>58</w:t>
      </w:r>
      <w:r w:rsidRPr="007B4E5A">
        <w:fldChar w:fldCharType="end"/>
      </w:r>
      <w:r w:rsidRPr="000A3C9B">
        <w:rPr>
          <w:lang w:val="pl-PL"/>
        </w:rPr>
        <w:t>.  </w:t>
      </w:r>
      <w:r w:rsidR="00C602A8" w:rsidRPr="00C602A8">
        <w:rPr>
          <w:lang w:val="pl-PL"/>
        </w:rPr>
        <w:t>Rząd za</w:t>
      </w:r>
      <w:r w:rsidR="00617AD0">
        <w:rPr>
          <w:lang w:val="pl-PL"/>
        </w:rPr>
        <w:t>rzuca skarżącym, że nie wnieśli</w:t>
      </w:r>
      <w:r w:rsidR="00190D22">
        <w:rPr>
          <w:lang w:val="pl-PL"/>
        </w:rPr>
        <w:t>,</w:t>
      </w:r>
      <w:r w:rsidR="00617AD0">
        <w:rPr>
          <w:lang w:val="pl-PL"/>
        </w:rPr>
        <w:t xml:space="preserve"> z powodu nadużycia władzy</w:t>
      </w:r>
      <w:r w:rsidR="00617AD0" w:rsidRPr="00C602A8">
        <w:rPr>
          <w:lang w:val="pl-PL"/>
        </w:rPr>
        <w:t xml:space="preserve"> </w:t>
      </w:r>
      <w:r w:rsidR="00617AD0">
        <w:rPr>
          <w:lang w:val="pl-PL"/>
        </w:rPr>
        <w:t>przez prefekta</w:t>
      </w:r>
      <w:r w:rsidR="00190D22">
        <w:rPr>
          <w:lang w:val="pl-PL"/>
        </w:rPr>
        <w:t>,</w:t>
      </w:r>
      <w:r w:rsidR="00617AD0">
        <w:rPr>
          <w:lang w:val="pl-PL"/>
        </w:rPr>
        <w:t xml:space="preserve"> wniosku </w:t>
      </w:r>
      <w:r w:rsidR="00617AD0" w:rsidRPr="00C602A8">
        <w:rPr>
          <w:lang w:val="pl-PL"/>
        </w:rPr>
        <w:t>do sądu admin</w:t>
      </w:r>
      <w:r w:rsidR="00617AD0">
        <w:rPr>
          <w:lang w:val="pl-PL"/>
        </w:rPr>
        <w:t>istracyjnego o uchylenie</w:t>
      </w:r>
      <w:r w:rsidR="00C602A8">
        <w:rPr>
          <w:lang w:val="pl-PL"/>
        </w:rPr>
        <w:t xml:space="preserve"> </w:t>
      </w:r>
      <w:r w:rsidR="00617AD0">
        <w:rPr>
          <w:lang w:val="pl-PL"/>
        </w:rPr>
        <w:t>postanowienia o odmowie</w:t>
      </w:r>
      <w:r w:rsidR="00C602A8">
        <w:rPr>
          <w:lang w:val="pl-PL"/>
        </w:rPr>
        <w:t xml:space="preserve"> wsparcia policji. Rząd </w:t>
      </w:r>
      <w:r w:rsidR="00617AD0">
        <w:rPr>
          <w:lang w:val="pl-PL"/>
        </w:rPr>
        <w:t>prosi Trybunał</w:t>
      </w:r>
      <w:r w:rsidR="00C602A8">
        <w:rPr>
          <w:lang w:val="pl-PL"/>
        </w:rPr>
        <w:t xml:space="preserve"> </w:t>
      </w:r>
      <w:proofErr w:type="gramStart"/>
      <w:r w:rsidR="00FC3E6B">
        <w:rPr>
          <w:lang w:val="pl-PL"/>
        </w:rPr>
        <w:t xml:space="preserve">by </w:t>
      </w:r>
      <w:r w:rsidR="00F177BD">
        <w:rPr>
          <w:lang w:val="pl-PL"/>
        </w:rPr>
        <w:t xml:space="preserve">            </w:t>
      </w:r>
      <w:r w:rsidR="00FC3E6B">
        <w:rPr>
          <w:lang w:val="pl-PL"/>
        </w:rPr>
        <w:t>w</w:t>
      </w:r>
      <w:proofErr w:type="gramEnd"/>
      <w:r w:rsidR="00FC3E6B">
        <w:rPr>
          <w:lang w:val="pl-PL"/>
        </w:rPr>
        <w:t xml:space="preserve"> związku z tym uznał</w:t>
      </w:r>
      <w:r w:rsidR="00C602A8">
        <w:rPr>
          <w:lang w:val="pl-PL"/>
        </w:rPr>
        <w:t>, że skarżący nie wyczerpali krajowych środków odwoławczych</w:t>
      </w:r>
      <w:r w:rsidR="003850C2">
        <w:rPr>
          <w:lang w:val="pl-PL"/>
        </w:rPr>
        <w:t xml:space="preserve"> </w:t>
      </w:r>
      <w:r w:rsidR="00190D22">
        <w:rPr>
          <w:lang w:val="pl-PL"/>
        </w:rPr>
        <w:t>a co za tym idzie, że  skarga</w:t>
      </w:r>
      <w:r w:rsidR="003850C2">
        <w:rPr>
          <w:lang w:val="pl-PL"/>
        </w:rPr>
        <w:t xml:space="preserve"> </w:t>
      </w:r>
      <w:r w:rsidR="00190D22">
        <w:rPr>
          <w:lang w:val="pl-PL"/>
        </w:rPr>
        <w:t>jest niedopuszczalna</w:t>
      </w:r>
      <w:r w:rsidR="003850C2">
        <w:rPr>
          <w:lang w:val="pl-PL"/>
        </w:rPr>
        <w:t xml:space="preserve">. </w:t>
      </w:r>
      <w:r w:rsidR="00C602A8">
        <w:rPr>
          <w:lang w:val="pl-PL"/>
        </w:rPr>
        <w:t xml:space="preserve"> </w:t>
      </w:r>
      <w:r w:rsidR="00617AD0">
        <w:rPr>
          <w:lang w:val="pl-PL"/>
        </w:rPr>
        <w:t xml:space="preserve"> </w:t>
      </w:r>
    </w:p>
    <w:p w:rsidR="00443928" w:rsidRPr="00B955E3" w:rsidRDefault="00443928" w:rsidP="00443928">
      <w:pPr>
        <w:pStyle w:val="JuPara"/>
        <w:rPr>
          <w:snapToGrid w:val="0"/>
          <w:lang w:val="pl-PL"/>
        </w:rPr>
      </w:pPr>
      <w:r>
        <w:fldChar w:fldCharType="begin"/>
      </w:r>
      <w:r w:rsidRPr="000A3C9B">
        <w:rPr>
          <w:lang w:val="pl-PL"/>
        </w:rPr>
        <w:instrText xml:space="preserve"> SEQ level0 \*arabic </w:instrText>
      </w:r>
      <w:r>
        <w:fldChar w:fldCharType="separate"/>
      </w:r>
      <w:r w:rsidR="005A4E46" w:rsidRPr="000A3C9B">
        <w:rPr>
          <w:noProof/>
          <w:lang w:val="pl-PL"/>
        </w:rPr>
        <w:t>59</w:t>
      </w:r>
      <w:r>
        <w:fldChar w:fldCharType="end"/>
      </w:r>
      <w:r w:rsidRPr="000A3C9B">
        <w:rPr>
          <w:lang w:val="pl-PL"/>
        </w:rPr>
        <w:t>.  </w:t>
      </w:r>
      <w:r w:rsidR="00B955E3" w:rsidRPr="00B955E3">
        <w:rPr>
          <w:lang w:val="pl-PL"/>
        </w:rPr>
        <w:t>Odsyłając do postanowień Trybunału w sprawie</w:t>
      </w:r>
      <w:r w:rsidRPr="00B955E3">
        <w:rPr>
          <w:lang w:val="pl-PL"/>
        </w:rPr>
        <w:t xml:space="preserve"> </w:t>
      </w:r>
      <w:proofErr w:type="spellStart"/>
      <w:r w:rsidRPr="00B955E3">
        <w:rPr>
          <w:i/>
          <w:szCs w:val="24"/>
          <w:lang w:val="pl-PL"/>
        </w:rPr>
        <w:t>Matheus</w:t>
      </w:r>
      <w:proofErr w:type="spellEnd"/>
      <w:r w:rsidRPr="00B955E3">
        <w:rPr>
          <w:i/>
          <w:szCs w:val="24"/>
          <w:lang w:val="pl-PL"/>
        </w:rPr>
        <w:t xml:space="preserve"> </w:t>
      </w:r>
      <w:r w:rsidR="00B955E3" w:rsidRPr="00B955E3">
        <w:rPr>
          <w:i/>
          <w:szCs w:val="24"/>
          <w:lang w:val="pl-PL"/>
        </w:rPr>
        <w:t xml:space="preserve">p. Francji </w:t>
      </w:r>
      <w:r w:rsidRPr="00B955E3">
        <w:rPr>
          <w:szCs w:val="24"/>
          <w:lang w:val="pl-PL"/>
        </w:rPr>
        <w:t>(</w:t>
      </w:r>
      <w:r w:rsidR="00B955E3" w:rsidRPr="00B955E3">
        <w:rPr>
          <w:szCs w:val="24"/>
          <w:lang w:val="pl-PL"/>
        </w:rPr>
        <w:t>nr</w:t>
      </w:r>
      <w:r w:rsidRPr="00B955E3">
        <w:rPr>
          <w:szCs w:val="24"/>
          <w:lang w:val="pl-PL"/>
        </w:rPr>
        <w:t xml:space="preserve"> 62740/00, </w:t>
      </w:r>
      <w:r w:rsidR="00B955E3" w:rsidRPr="00B955E3">
        <w:rPr>
          <w:szCs w:val="24"/>
          <w:lang w:val="pl-PL"/>
        </w:rPr>
        <w:t xml:space="preserve">dn. </w:t>
      </w:r>
      <w:r w:rsidRPr="00B955E3">
        <w:rPr>
          <w:szCs w:val="24"/>
          <w:lang w:val="pl-PL"/>
        </w:rPr>
        <w:t>18 ma</w:t>
      </w:r>
      <w:r w:rsidR="00B955E3" w:rsidRPr="00B955E3">
        <w:rPr>
          <w:szCs w:val="24"/>
          <w:lang w:val="pl-PL"/>
        </w:rPr>
        <w:t>ja</w:t>
      </w:r>
      <w:r w:rsidRPr="00B955E3">
        <w:rPr>
          <w:szCs w:val="24"/>
          <w:lang w:val="pl-PL"/>
        </w:rPr>
        <w:t xml:space="preserve"> 2004</w:t>
      </w:r>
      <w:r w:rsidR="00B955E3" w:rsidRPr="00B955E3">
        <w:rPr>
          <w:szCs w:val="24"/>
          <w:lang w:val="pl-PL"/>
        </w:rPr>
        <w:t xml:space="preserve"> r.) i</w:t>
      </w:r>
      <w:r w:rsidRPr="00B955E3">
        <w:rPr>
          <w:szCs w:val="24"/>
          <w:lang w:val="pl-PL"/>
        </w:rPr>
        <w:t xml:space="preserve"> </w:t>
      </w:r>
      <w:proofErr w:type="spellStart"/>
      <w:r w:rsidRPr="00B955E3">
        <w:rPr>
          <w:i/>
          <w:lang w:val="pl-PL"/>
        </w:rPr>
        <w:t>R.P</w:t>
      </w:r>
      <w:proofErr w:type="spellEnd"/>
      <w:r w:rsidRPr="00B955E3">
        <w:rPr>
          <w:i/>
          <w:lang w:val="pl-PL"/>
        </w:rPr>
        <w:t xml:space="preserve">. </w:t>
      </w:r>
      <w:r w:rsidR="00B955E3" w:rsidRPr="00B955E3">
        <w:rPr>
          <w:i/>
          <w:lang w:val="pl-PL"/>
        </w:rPr>
        <w:t xml:space="preserve">p. Francji </w:t>
      </w:r>
      <w:r w:rsidRPr="00B955E3">
        <w:rPr>
          <w:lang w:val="pl-PL"/>
        </w:rPr>
        <w:t>(</w:t>
      </w:r>
      <w:r w:rsidR="00B955E3" w:rsidRPr="00B955E3">
        <w:rPr>
          <w:lang w:val="pl-PL"/>
        </w:rPr>
        <w:t>nr</w:t>
      </w:r>
      <w:r w:rsidRPr="00B955E3">
        <w:rPr>
          <w:lang w:val="pl-PL"/>
        </w:rPr>
        <w:t xml:space="preserve"> 10271/02</w:t>
      </w:r>
      <w:r w:rsidRPr="00B955E3">
        <w:rPr>
          <w:snapToGrid w:val="0"/>
          <w:lang w:val="pl-PL"/>
        </w:rPr>
        <w:t xml:space="preserve">, </w:t>
      </w:r>
      <w:r w:rsidR="00B955E3" w:rsidRPr="00B955E3">
        <w:rPr>
          <w:snapToGrid w:val="0"/>
          <w:lang w:val="pl-PL"/>
        </w:rPr>
        <w:t xml:space="preserve">dn. </w:t>
      </w:r>
      <w:r w:rsidRPr="00B955E3">
        <w:rPr>
          <w:snapToGrid w:val="0"/>
          <w:lang w:val="pl-PL"/>
        </w:rPr>
        <w:t>3 </w:t>
      </w:r>
      <w:r w:rsidR="00B955E3" w:rsidRPr="00B955E3">
        <w:rPr>
          <w:snapToGrid w:val="0"/>
          <w:lang w:val="pl-PL"/>
        </w:rPr>
        <w:t>lipca</w:t>
      </w:r>
      <w:r w:rsidRPr="00B955E3">
        <w:rPr>
          <w:snapToGrid w:val="0"/>
          <w:lang w:val="pl-PL"/>
        </w:rPr>
        <w:t xml:space="preserve"> 2007</w:t>
      </w:r>
      <w:r w:rsidR="00B955E3" w:rsidRPr="00B955E3">
        <w:rPr>
          <w:snapToGrid w:val="0"/>
          <w:lang w:val="pl-PL"/>
        </w:rPr>
        <w:t xml:space="preserve"> r.</w:t>
      </w:r>
      <w:r w:rsidRPr="00B955E3">
        <w:rPr>
          <w:snapToGrid w:val="0"/>
          <w:lang w:val="pl-PL"/>
        </w:rPr>
        <w:t xml:space="preserve">), </w:t>
      </w:r>
      <w:r w:rsidR="00B955E3" w:rsidRPr="00B955E3">
        <w:rPr>
          <w:snapToGrid w:val="0"/>
          <w:lang w:val="pl-PL"/>
        </w:rPr>
        <w:t>s</w:t>
      </w:r>
      <w:r w:rsidR="00B955E3">
        <w:rPr>
          <w:snapToGrid w:val="0"/>
          <w:lang w:val="pl-PL"/>
        </w:rPr>
        <w:t>karżący odpowiadają, że władze powinny były udzielić wsparcia w wykonaniu wyroku Sądu Apelacyjnego w Poitiers z dnia 16 kwietnia 2009 roku: do władz należy zapewnienie wykonania orzeczenia</w:t>
      </w:r>
      <w:r w:rsidR="001D3FEA">
        <w:rPr>
          <w:snapToGrid w:val="0"/>
          <w:lang w:val="pl-PL"/>
        </w:rPr>
        <w:t>,</w:t>
      </w:r>
      <w:r w:rsidR="00FC3E6B">
        <w:rPr>
          <w:snapToGrid w:val="0"/>
          <w:lang w:val="pl-PL"/>
        </w:rPr>
        <w:t xml:space="preserve"> kiedy staje się </w:t>
      </w:r>
      <w:r w:rsidR="003D40B9">
        <w:rPr>
          <w:snapToGrid w:val="0"/>
          <w:lang w:val="pl-PL"/>
        </w:rPr>
        <w:t xml:space="preserve">ono </w:t>
      </w:r>
      <w:r w:rsidR="00B955E3">
        <w:rPr>
          <w:snapToGrid w:val="0"/>
          <w:lang w:val="pl-PL"/>
        </w:rPr>
        <w:t>prawomocne i obowiązując.</w:t>
      </w:r>
      <w:r w:rsidR="003D40B9">
        <w:rPr>
          <w:snapToGrid w:val="0"/>
          <w:lang w:val="pl-PL"/>
        </w:rPr>
        <w:t xml:space="preserve"> Wymaganie podjęcia </w:t>
      </w:r>
      <w:r w:rsidR="00BA0801">
        <w:rPr>
          <w:snapToGrid w:val="0"/>
          <w:lang w:val="pl-PL"/>
        </w:rPr>
        <w:t xml:space="preserve">przez władze </w:t>
      </w:r>
      <w:r w:rsidR="00BA0801">
        <w:rPr>
          <w:snapToGrid w:val="0"/>
          <w:lang w:val="pl-PL"/>
        </w:rPr>
        <w:t xml:space="preserve">kolejnych </w:t>
      </w:r>
      <w:r w:rsidR="003D40B9">
        <w:rPr>
          <w:snapToGrid w:val="0"/>
          <w:lang w:val="pl-PL"/>
        </w:rPr>
        <w:t>kroków byłoby</w:t>
      </w:r>
      <w:r w:rsidR="00AD70C8">
        <w:rPr>
          <w:snapToGrid w:val="0"/>
          <w:lang w:val="pl-PL"/>
        </w:rPr>
        <w:t xml:space="preserve"> </w:t>
      </w:r>
      <w:r w:rsidR="003D40B9">
        <w:rPr>
          <w:snapToGrid w:val="0"/>
          <w:lang w:val="pl-PL"/>
        </w:rPr>
        <w:t>zgodne z artykułem</w:t>
      </w:r>
      <w:r w:rsidR="00AD70C8">
        <w:rPr>
          <w:snapToGrid w:val="0"/>
          <w:lang w:val="pl-PL"/>
        </w:rPr>
        <w:t xml:space="preserve"> 35 </w:t>
      </w:r>
      <w:r w:rsidR="00AD70C8" w:rsidRPr="00AD70C8">
        <w:rPr>
          <w:lang w:val="pl-PL"/>
        </w:rPr>
        <w:t xml:space="preserve">§ 1 </w:t>
      </w:r>
      <w:r w:rsidR="003D40B9">
        <w:rPr>
          <w:lang w:val="pl-PL"/>
        </w:rPr>
        <w:t>Konwencji w sprawach zawiązanych z zastosowaniem Konwencji h</w:t>
      </w:r>
      <w:r w:rsidR="00AD70C8" w:rsidRPr="00AD70C8">
        <w:rPr>
          <w:lang w:val="pl-PL"/>
        </w:rPr>
        <w:t xml:space="preserve">askiej, </w:t>
      </w:r>
      <w:r w:rsidR="00BA0801">
        <w:rPr>
          <w:lang w:val="pl-PL"/>
        </w:rPr>
        <w:t>zwłaszcza, że</w:t>
      </w:r>
      <w:r w:rsidR="00AD70C8" w:rsidRPr="00AD70C8">
        <w:rPr>
          <w:lang w:val="pl-PL"/>
        </w:rPr>
        <w:t xml:space="preserve"> </w:t>
      </w:r>
      <w:r w:rsidR="00003DC1">
        <w:rPr>
          <w:lang w:val="pl-PL"/>
        </w:rPr>
        <w:t>upływ czasu może mieć nieodwracalne skutki w</w:t>
      </w:r>
      <w:r w:rsidR="00AD70C8" w:rsidRPr="00AD70C8">
        <w:rPr>
          <w:lang w:val="pl-PL"/>
        </w:rPr>
        <w:t xml:space="preserve"> relacjach między dzieckiem </w:t>
      </w:r>
      <w:r w:rsidR="009B0174">
        <w:rPr>
          <w:lang w:val="pl-PL"/>
        </w:rPr>
        <w:t>a</w:t>
      </w:r>
      <w:r w:rsidR="00AD70C8">
        <w:rPr>
          <w:lang w:val="pl-PL"/>
        </w:rPr>
        <w:t xml:space="preserve"> rodzicem, z którym został rozdzielony</w:t>
      </w:r>
      <w:r w:rsidR="00BF688A">
        <w:rPr>
          <w:lang w:val="pl-PL"/>
        </w:rPr>
        <w:t xml:space="preserve">. Uważali ponadto, że zarzut ten jest ściśle powiązany z meritum </w:t>
      </w:r>
      <w:r w:rsidR="00BF4482">
        <w:rPr>
          <w:lang w:val="pl-PL"/>
        </w:rPr>
        <w:t xml:space="preserve">ich zarzutu dotyczącego nieodpowiedniego charakteru środków podjętych przez władze </w:t>
      </w:r>
      <w:proofErr w:type="gramStart"/>
      <w:r w:rsidR="00BF4482">
        <w:rPr>
          <w:lang w:val="pl-PL"/>
        </w:rPr>
        <w:t xml:space="preserve">francuskie </w:t>
      </w:r>
      <w:r w:rsidR="00BA0801">
        <w:rPr>
          <w:lang w:val="pl-PL"/>
        </w:rPr>
        <w:t xml:space="preserve"> </w:t>
      </w:r>
      <w:r w:rsidR="009B0174">
        <w:rPr>
          <w:lang w:val="pl-PL"/>
        </w:rPr>
        <w:t xml:space="preserve">   </w:t>
      </w:r>
      <w:r w:rsidR="00FC3E6B">
        <w:rPr>
          <w:lang w:val="pl-PL"/>
        </w:rPr>
        <w:lastRenderedPageBreak/>
        <w:t>w</w:t>
      </w:r>
      <w:proofErr w:type="gramEnd"/>
      <w:r w:rsidR="00FC3E6B">
        <w:rPr>
          <w:lang w:val="pl-PL"/>
        </w:rPr>
        <w:t xml:space="preserve"> celu ich ponownego połączenia</w:t>
      </w:r>
      <w:r w:rsidR="00BF4482">
        <w:rPr>
          <w:lang w:val="pl-PL"/>
        </w:rPr>
        <w:t>. Dodali, że Rząd nie przedstawił żadnego przykładu z orzecznictwa na potwierdzenie skuteczności środka, o którym mowa.</w:t>
      </w:r>
    </w:p>
    <w:p w:rsidR="00443928" w:rsidRPr="00B94C5E" w:rsidRDefault="00443928" w:rsidP="00443928">
      <w:pPr>
        <w:pStyle w:val="JuPara"/>
        <w:rPr>
          <w:lang w:val="pl-PL"/>
        </w:rPr>
      </w:pPr>
      <w:r>
        <w:fldChar w:fldCharType="begin"/>
      </w:r>
      <w:r w:rsidRPr="000A3C9B">
        <w:rPr>
          <w:lang w:val="pl-PL"/>
        </w:rPr>
        <w:instrText xml:space="preserve"> SEQ level0 \*arabic </w:instrText>
      </w:r>
      <w:r>
        <w:fldChar w:fldCharType="separate"/>
      </w:r>
      <w:r w:rsidR="005A4E46" w:rsidRPr="000A3C9B">
        <w:rPr>
          <w:noProof/>
          <w:lang w:val="pl-PL"/>
        </w:rPr>
        <w:t>60</w:t>
      </w:r>
      <w:r>
        <w:fldChar w:fldCharType="end"/>
      </w:r>
      <w:r w:rsidRPr="000A3C9B">
        <w:rPr>
          <w:lang w:val="pl-PL"/>
        </w:rPr>
        <w:t>.  </w:t>
      </w:r>
      <w:r w:rsidR="00D34916" w:rsidRPr="00D34916">
        <w:rPr>
          <w:lang w:val="pl-PL"/>
        </w:rPr>
        <w:t>Trybunał przypomina, że zgodnie z artykułem</w:t>
      </w:r>
      <w:r w:rsidRPr="00D34916">
        <w:rPr>
          <w:lang w:val="pl-PL"/>
        </w:rPr>
        <w:t xml:space="preserve"> 35 § 1 </w:t>
      </w:r>
      <w:r w:rsidR="00D34916" w:rsidRPr="00D34916">
        <w:rPr>
          <w:lang w:val="pl-PL"/>
        </w:rPr>
        <w:t>Konwencji, skargę do Trybunału można wnieść dopiero po wyczerpaniu krajowych środków odwoławczych.</w:t>
      </w:r>
      <w:r w:rsidR="00D34916">
        <w:rPr>
          <w:lang w:val="pl-PL"/>
        </w:rPr>
        <w:t xml:space="preserve"> </w:t>
      </w:r>
      <w:r w:rsidR="00D34916" w:rsidRPr="00D34916">
        <w:rPr>
          <w:lang w:val="pl-PL"/>
        </w:rPr>
        <w:t>Każdy skarżący mu</w:t>
      </w:r>
      <w:r w:rsidR="00FC3E6B">
        <w:rPr>
          <w:lang w:val="pl-PL"/>
        </w:rPr>
        <w:t>si dać krajowym sądom możliwość</w:t>
      </w:r>
      <w:r w:rsidR="00D34916" w:rsidRPr="00D34916">
        <w:rPr>
          <w:lang w:val="pl-PL"/>
        </w:rPr>
        <w:t xml:space="preserve">, aby ten przepis </w:t>
      </w:r>
      <w:r w:rsidR="00D34916">
        <w:rPr>
          <w:lang w:val="pl-PL"/>
        </w:rPr>
        <w:t>miał</w:t>
      </w:r>
      <w:r w:rsidR="00BA0801">
        <w:rPr>
          <w:lang w:val="pl-PL"/>
        </w:rPr>
        <w:t>,</w:t>
      </w:r>
      <w:r w:rsidR="00D34916">
        <w:rPr>
          <w:lang w:val="pl-PL"/>
        </w:rPr>
        <w:t xml:space="preserve"> </w:t>
      </w:r>
      <w:r w:rsidR="00BA0801">
        <w:rPr>
          <w:lang w:val="pl-PL"/>
        </w:rPr>
        <w:t>co do zasady</w:t>
      </w:r>
      <w:r w:rsidR="00BA0801">
        <w:rPr>
          <w:lang w:val="pl-PL"/>
        </w:rPr>
        <w:t>,</w:t>
      </w:r>
      <w:r w:rsidR="00BA0801">
        <w:rPr>
          <w:lang w:val="pl-PL"/>
        </w:rPr>
        <w:t xml:space="preserve"> </w:t>
      </w:r>
      <w:r w:rsidR="00D34916">
        <w:rPr>
          <w:lang w:val="pl-PL"/>
        </w:rPr>
        <w:t xml:space="preserve">na celu </w:t>
      </w:r>
      <w:r w:rsidR="0049345A">
        <w:rPr>
          <w:lang w:val="pl-PL"/>
        </w:rPr>
        <w:t>umożliwienie umawiający</w:t>
      </w:r>
      <w:r w:rsidR="00BA0801">
        <w:rPr>
          <w:lang w:val="pl-PL"/>
        </w:rPr>
        <w:t xml:space="preserve">m się Państwom: </w:t>
      </w:r>
      <w:r w:rsidR="006822E5">
        <w:rPr>
          <w:lang w:val="pl-PL"/>
        </w:rPr>
        <w:t>uniknięcia</w:t>
      </w:r>
      <w:r w:rsidR="00BA0801">
        <w:rPr>
          <w:lang w:val="pl-PL"/>
        </w:rPr>
        <w:t xml:space="preserve"> </w:t>
      </w:r>
      <w:r w:rsidR="006822E5">
        <w:rPr>
          <w:lang w:val="pl-PL"/>
        </w:rPr>
        <w:t>zarzucanych im naruszeń</w:t>
      </w:r>
      <w:r w:rsidR="00BA0801">
        <w:rPr>
          <w:lang w:val="pl-PL"/>
        </w:rPr>
        <w:t xml:space="preserve"> lub ich naprawiania</w:t>
      </w:r>
      <w:r w:rsidR="00FC3E6B">
        <w:rPr>
          <w:lang w:val="pl-PL"/>
        </w:rPr>
        <w:t>.</w:t>
      </w:r>
      <w:r w:rsidR="0049345A">
        <w:rPr>
          <w:lang w:val="pl-PL"/>
        </w:rPr>
        <w:t xml:space="preserve"> </w:t>
      </w:r>
      <w:r w:rsidR="0049345A" w:rsidRPr="00D938DB">
        <w:rPr>
          <w:lang w:val="pl-PL"/>
        </w:rPr>
        <w:t>Jedynymi środkami</w:t>
      </w:r>
      <w:r w:rsidR="0049345A">
        <w:rPr>
          <w:lang w:val="pl-PL"/>
        </w:rPr>
        <w:t xml:space="preserve"> odwoławczymi, które zgodnie z a</w:t>
      </w:r>
      <w:r w:rsidR="0049345A" w:rsidRPr="00D938DB">
        <w:rPr>
          <w:lang w:val="pl-PL"/>
        </w:rPr>
        <w:t xml:space="preserve">rtykułem 35 Konwencji muszą być wyczerpane, są środki odwoławcze </w:t>
      </w:r>
      <w:r w:rsidR="0049345A">
        <w:rPr>
          <w:lang w:val="pl-PL"/>
        </w:rPr>
        <w:t xml:space="preserve">zarówno i </w:t>
      </w:r>
      <w:r w:rsidR="0049345A" w:rsidRPr="00D938DB">
        <w:rPr>
          <w:lang w:val="pl-PL"/>
        </w:rPr>
        <w:t xml:space="preserve">dotyczące </w:t>
      </w:r>
      <w:r w:rsidR="0049345A">
        <w:rPr>
          <w:lang w:val="pl-PL"/>
        </w:rPr>
        <w:t xml:space="preserve">domniemanych naruszeń i jednocześnie </w:t>
      </w:r>
      <w:r w:rsidR="0049345A" w:rsidRPr="00D938DB">
        <w:rPr>
          <w:lang w:val="pl-PL"/>
        </w:rPr>
        <w:t>dostępne oraz pewne</w:t>
      </w:r>
      <w:r w:rsidR="0049345A">
        <w:rPr>
          <w:lang w:val="pl-PL"/>
        </w:rPr>
        <w:t>.</w:t>
      </w:r>
      <w:r w:rsidR="0049345A" w:rsidRPr="00D938DB">
        <w:rPr>
          <w:lang w:val="pl-PL"/>
        </w:rPr>
        <w:t xml:space="preserve"> </w:t>
      </w:r>
      <w:r w:rsidR="0049345A" w:rsidRPr="00032375">
        <w:rPr>
          <w:lang w:val="pl-PL"/>
        </w:rPr>
        <w:t xml:space="preserve">Takie środki muszą istnieć nie tylko w teorii, lecz także w praktyce, </w:t>
      </w:r>
      <w:r w:rsidR="005E6C54" w:rsidRPr="00032375">
        <w:rPr>
          <w:lang w:val="pl-PL"/>
        </w:rPr>
        <w:t xml:space="preserve">bowiem </w:t>
      </w:r>
      <w:r w:rsidR="0049345A" w:rsidRPr="00032375">
        <w:rPr>
          <w:lang w:val="pl-PL"/>
        </w:rPr>
        <w:t>w przeciwnym razie, nie spełniają one wymag</w:t>
      </w:r>
      <w:r w:rsidR="0049345A">
        <w:rPr>
          <w:lang w:val="pl-PL"/>
        </w:rPr>
        <w:t>anej dostępności i skuteczności; do pozwanego państwa należy wykazanie, że te wymagania</w:t>
      </w:r>
      <w:r w:rsidR="00185F5E">
        <w:rPr>
          <w:lang w:val="pl-PL"/>
        </w:rPr>
        <w:t xml:space="preserve"> zostały spełnione</w:t>
      </w:r>
      <w:r w:rsidR="0049345A" w:rsidRPr="00032375">
        <w:rPr>
          <w:lang w:val="pl-PL"/>
        </w:rPr>
        <w:t xml:space="preserve"> </w:t>
      </w:r>
      <w:r w:rsidRPr="00D34916">
        <w:rPr>
          <w:lang w:val="pl-PL"/>
        </w:rPr>
        <w:t>(</w:t>
      </w:r>
      <w:r w:rsidR="00185F5E">
        <w:rPr>
          <w:lang w:val="pl-PL"/>
        </w:rPr>
        <w:t>zob. pośród wielu wyroków i postanowień</w:t>
      </w:r>
      <w:r w:rsidRPr="00D34916">
        <w:rPr>
          <w:lang w:val="pl-PL"/>
        </w:rPr>
        <w:t xml:space="preserve">, </w:t>
      </w:r>
      <w:proofErr w:type="spellStart"/>
      <w:r w:rsidRPr="00D34916">
        <w:rPr>
          <w:i/>
          <w:lang w:val="pl-PL"/>
        </w:rPr>
        <w:t>Mifsud</w:t>
      </w:r>
      <w:proofErr w:type="spellEnd"/>
      <w:r w:rsidRPr="00D34916">
        <w:rPr>
          <w:i/>
          <w:lang w:val="pl-PL"/>
        </w:rPr>
        <w:t xml:space="preserve"> </w:t>
      </w:r>
      <w:r w:rsidR="00185F5E">
        <w:rPr>
          <w:i/>
          <w:lang w:val="pl-PL"/>
        </w:rPr>
        <w:t>p. Francji</w:t>
      </w:r>
      <w:r w:rsidR="00185F5E">
        <w:rPr>
          <w:lang w:val="pl-PL"/>
        </w:rPr>
        <w:t xml:space="preserve"> (post</w:t>
      </w:r>
      <w:r w:rsidRPr="00D34916">
        <w:rPr>
          <w:lang w:val="pl-PL"/>
        </w:rPr>
        <w:t xml:space="preserve">.) </w:t>
      </w:r>
      <w:r w:rsidR="00185F5E" w:rsidRPr="00B94C5E">
        <w:rPr>
          <w:lang w:val="pl-PL"/>
        </w:rPr>
        <w:t>[</w:t>
      </w:r>
      <w:proofErr w:type="spellStart"/>
      <w:r w:rsidR="00185F5E" w:rsidRPr="00B94C5E">
        <w:rPr>
          <w:lang w:val="pl-PL"/>
        </w:rPr>
        <w:t>WI</w:t>
      </w:r>
      <w:proofErr w:type="spellEnd"/>
      <w:r w:rsidR="00185F5E" w:rsidRPr="00B94C5E">
        <w:rPr>
          <w:lang w:val="pl-PL"/>
        </w:rPr>
        <w:t>], nr</w:t>
      </w:r>
      <w:r w:rsidRPr="00B94C5E">
        <w:rPr>
          <w:lang w:val="pl-PL"/>
        </w:rPr>
        <w:t xml:space="preserve"> 57220/00</w:t>
      </w:r>
      <w:r w:rsidRPr="00B94C5E">
        <w:rPr>
          <w:szCs w:val="24"/>
          <w:lang w:val="pl-PL"/>
        </w:rPr>
        <w:t xml:space="preserve">, § 15, </w:t>
      </w:r>
      <w:proofErr w:type="spellStart"/>
      <w:r w:rsidR="00185F5E" w:rsidRPr="00B94C5E">
        <w:rPr>
          <w:lang w:val="pl-PL"/>
        </w:rPr>
        <w:t>ETPCz</w:t>
      </w:r>
      <w:proofErr w:type="spellEnd"/>
      <w:r w:rsidRPr="00B94C5E">
        <w:rPr>
          <w:lang w:val="pl-PL"/>
        </w:rPr>
        <w:t xml:space="preserve"> 2002</w:t>
      </w:r>
      <w:r w:rsidRPr="00B94C5E">
        <w:rPr>
          <w:lang w:val="pl-PL"/>
        </w:rPr>
        <w:noBreakHyphen/>
        <w:t>VIII).</w:t>
      </w:r>
    </w:p>
    <w:p w:rsidR="00443928" w:rsidRPr="000A3C9B" w:rsidRDefault="00443928" w:rsidP="00443928">
      <w:pPr>
        <w:pStyle w:val="JuPara"/>
        <w:rPr>
          <w:lang w:val="pl-PL"/>
        </w:rPr>
      </w:pPr>
      <w:r>
        <w:fldChar w:fldCharType="begin"/>
      </w:r>
      <w:r w:rsidRPr="001B2C64">
        <w:rPr>
          <w:lang w:val="pl-PL"/>
        </w:rPr>
        <w:instrText xml:space="preserve"> SEQ level0 \*arabic </w:instrText>
      </w:r>
      <w:r>
        <w:fldChar w:fldCharType="separate"/>
      </w:r>
      <w:r w:rsidR="005A4E46" w:rsidRPr="001B2C64">
        <w:rPr>
          <w:noProof/>
          <w:lang w:val="pl-PL"/>
        </w:rPr>
        <w:t>61</w:t>
      </w:r>
      <w:r>
        <w:fldChar w:fldCharType="end"/>
      </w:r>
      <w:r w:rsidRPr="001B2C64">
        <w:rPr>
          <w:lang w:val="pl-PL"/>
        </w:rPr>
        <w:t>.  </w:t>
      </w:r>
      <w:r w:rsidR="000A3C9B" w:rsidRPr="000A3C9B">
        <w:rPr>
          <w:lang w:val="pl-PL"/>
        </w:rPr>
        <w:t>W przedmiotowej sprawie skarżący zarzucają</w:t>
      </w:r>
      <w:r w:rsidR="000A3C9B">
        <w:rPr>
          <w:lang w:val="pl-PL"/>
        </w:rPr>
        <w:t>, że władze fra</w:t>
      </w:r>
      <w:r w:rsidR="000A3C9B" w:rsidRPr="000A3C9B">
        <w:rPr>
          <w:lang w:val="pl-PL"/>
        </w:rPr>
        <w:t>ncuskie nie zap</w:t>
      </w:r>
      <w:r w:rsidR="000A3C9B">
        <w:rPr>
          <w:lang w:val="pl-PL"/>
        </w:rPr>
        <w:t xml:space="preserve">ewniły powrotu D. </w:t>
      </w:r>
      <w:proofErr w:type="gramStart"/>
      <w:r w:rsidR="000A3C9B">
        <w:rPr>
          <w:lang w:val="pl-PL"/>
        </w:rPr>
        <w:t>i</w:t>
      </w:r>
      <w:proofErr w:type="gramEnd"/>
      <w:r w:rsidR="000A3C9B">
        <w:rPr>
          <w:lang w:val="pl-PL"/>
        </w:rPr>
        <w:t xml:space="preserve"> A. </w:t>
      </w:r>
      <w:proofErr w:type="gramStart"/>
      <w:r w:rsidR="000A3C9B">
        <w:rPr>
          <w:lang w:val="pl-PL"/>
        </w:rPr>
        <w:t>do</w:t>
      </w:r>
      <w:proofErr w:type="gramEnd"/>
      <w:r w:rsidR="000A3C9B">
        <w:rPr>
          <w:lang w:val="pl-PL"/>
        </w:rPr>
        <w:t xml:space="preserve"> Wielkiej Brytanii, kraju ich stałego</w:t>
      </w:r>
      <w:r w:rsidR="006822E5">
        <w:rPr>
          <w:lang w:val="pl-PL"/>
        </w:rPr>
        <w:t xml:space="preserve"> pobytu w rozumieniu Konwencji h</w:t>
      </w:r>
      <w:r w:rsidR="000A3C9B">
        <w:rPr>
          <w:lang w:val="pl-PL"/>
        </w:rPr>
        <w:t>askiej. Zgodnie z postanowieniami tej konwencji skarżąca złożyła wniosek o zwrot dzieci do organu centralnego Anglii i Walii, który go przekazał do francuskiego organu cent</w:t>
      </w:r>
      <w:r w:rsidR="00B8253D">
        <w:rPr>
          <w:lang w:val="pl-PL"/>
        </w:rPr>
        <w:t>ralnego, który z kolei skierował</w:t>
      </w:r>
      <w:r w:rsidR="000A3C9B">
        <w:rPr>
          <w:lang w:val="pl-PL"/>
        </w:rPr>
        <w:t xml:space="preserve"> go do prokuratury, która wezwała ojca dzieci do właściwego sądu rodzinnego w celu zarządzenia powrotu dzieci do Wielkiej Brytanii. Mając na uwadze, w szczególności </w:t>
      </w:r>
      <w:r w:rsidR="00C002D1">
        <w:rPr>
          <w:lang w:val="pl-PL"/>
        </w:rPr>
        <w:t xml:space="preserve">dobro </w:t>
      </w:r>
      <w:r w:rsidR="000A3C9B">
        <w:rPr>
          <w:lang w:val="pl-PL"/>
        </w:rPr>
        <w:t>dzieci i w za</w:t>
      </w:r>
      <w:r w:rsidR="00B8253D">
        <w:rPr>
          <w:lang w:val="pl-PL"/>
        </w:rPr>
        <w:t>stosow</w:t>
      </w:r>
      <w:r w:rsidR="006822E5">
        <w:rPr>
          <w:lang w:val="pl-PL"/>
        </w:rPr>
        <w:t>aniu przepisów Konwencji haskiej oraz R</w:t>
      </w:r>
      <w:r w:rsidR="000A3C9B">
        <w:rPr>
          <w:lang w:val="pl-PL"/>
        </w:rPr>
        <w:t xml:space="preserve">ozporządzenia Bruksela II bis sąd </w:t>
      </w:r>
      <w:r w:rsidR="006822E5">
        <w:rPr>
          <w:lang w:val="pl-PL"/>
        </w:rPr>
        <w:t xml:space="preserve">wydał postanowienie, które zostało utrzymane </w:t>
      </w:r>
      <w:r w:rsidR="00B8253D">
        <w:rPr>
          <w:lang w:val="pl-PL"/>
        </w:rPr>
        <w:t xml:space="preserve">w mocy </w:t>
      </w:r>
      <w:r w:rsidR="000A3C9B">
        <w:rPr>
          <w:lang w:val="pl-PL"/>
        </w:rPr>
        <w:t>orzeczenie</w:t>
      </w:r>
      <w:r w:rsidR="006822E5">
        <w:rPr>
          <w:lang w:val="pl-PL"/>
        </w:rPr>
        <w:t>m</w:t>
      </w:r>
      <w:r w:rsidR="000A3C9B">
        <w:rPr>
          <w:lang w:val="pl-PL"/>
        </w:rPr>
        <w:t xml:space="preserve"> Sądu Apelacyjnego w Poitiers z dnia 16 kwietnia 2009 roku; </w:t>
      </w:r>
      <w:r w:rsidR="00256A8E">
        <w:rPr>
          <w:lang w:val="pl-PL"/>
        </w:rPr>
        <w:t xml:space="preserve">złożony następnie przez ojca </w:t>
      </w:r>
      <w:r w:rsidR="000A3C9B">
        <w:rPr>
          <w:lang w:val="pl-PL"/>
        </w:rPr>
        <w:t xml:space="preserve">wniosek kasacyjny </w:t>
      </w:r>
      <w:r w:rsidR="006822E5">
        <w:rPr>
          <w:lang w:val="pl-PL"/>
        </w:rPr>
        <w:t>został oddalony</w:t>
      </w:r>
      <w:r w:rsidR="00256A8E">
        <w:rPr>
          <w:lang w:val="pl-PL"/>
        </w:rPr>
        <w:t>.</w:t>
      </w:r>
      <w:r w:rsidR="000A3C9B">
        <w:rPr>
          <w:lang w:val="pl-PL"/>
        </w:rPr>
        <w:t xml:space="preserve"> </w:t>
      </w:r>
    </w:p>
    <w:p w:rsidR="00443928" w:rsidRPr="00256A8E" w:rsidRDefault="00443928" w:rsidP="00443928">
      <w:pPr>
        <w:pStyle w:val="JuPara"/>
        <w:rPr>
          <w:lang w:val="pl-PL"/>
        </w:rPr>
      </w:pPr>
      <w:r>
        <w:fldChar w:fldCharType="begin"/>
      </w:r>
      <w:r w:rsidRPr="001B2C64">
        <w:rPr>
          <w:lang w:val="pl-PL"/>
        </w:rPr>
        <w:instrText xml:space="preserve"> SEQ level0 \*arabic </w:instrText>
      </w:r>
      <w:r>
        <w:fldChar w:fldCharType="separate"/>
      </w:r>
      <w:r w:rsidR="005A4E46" w:rsidRPr="001B2C64">
        <w:rPr>
          <w:noProof/>
          <w:lang w:val="pl-PL"/>
        </w:rPr>
        <w:t>62</w:t>
      </w:r>
      <w:r>
        <w:fldChar w:fldCharType="end"/>
      </w:r>
      <w:r w:rsidRPr="001B2C64">
        <w:rPr>
          <w:lang w:val="pl-PL"/>
        </w:rPr>
        <w:t>.  </w:t>
      </w:r>
      <w:r w:rsidR="00256A8E" w:rsidRPr="00256A8E">
        <w:rPr>
          <w:lang w:val="pl-PL"/>
        </w:rPr>
        <w:t xml:space="preserve">I tak, </w:t>
      </w:r>
      <w:r w:rsidR="00256A8E">
        <w:rPr>
          <w:lang w:val="pl-PL"/>
        </w:rPr>
        <w:t>z jednej strony, rozpoczynając</w:t>
      </w:r>
      <w:r w:rsidR="00256A8E" w:rsidRPr="00256A8E">
        <w:rPr>
          <w:lang w:val="pl-PL"/>
        </w:rPr>
        <w:t xml:space="preserve"> procedurę przewidzianą przez</w:t>
      </w:r>
      <w:r w:rsidR="006822E5">
        <w:rPr>
          <w:lang w:val="pl-PL"/>
        </w:rPr>
        <w:t xml:space="preserve"> Konwencję h</w:t>
      </w:r>
      <w:r w:rsidR="00B8253D">
        <w:rPr>
          <w:lang w:val="pl-PL"/>
        </w:rPr>
        <w:t>aską</w:t>
      </w:r>
      <w:r w:rsidR="00256A8E">
        <w:rPr>
          <w:lang w:val="pl-PL"/>
        </w:rPr>
        <w:t xml:space="preserve">, pierwsza skarżąca skorzystała z najwłaściwszej drogi by jej dzieci wróciły do Wielkiej Brytanii i spowodowała, że przynajmmniej co do zasady, kwestia jej prawa do poszanowania życia </w:t>
      </w:r>
      <w:proofErr w:type="gramStart"/>
      <w:r w:rsidR="00256A8E">
        <w:rPr>
          <w:lang w:val="pl-PL"/>
        </w:rPr>
        <w:t xml:space="preserve">prywatnego </w:t>
      </w:r>
      <w:r w:rsidR="00821EBF">
        <w:rPr>
          <w:lang w:val="pl-PL"/>
        </w:rPr>
        <w:t xml:space="preserve">                   </w:t>
      </w:r>
      <w:r w:rsidR="00256A8E">
        <w:rPr>
          <w:lang w:val="pl-PL"/>
        </w:rPr>
        <w:t>i</w:t>
      </w:r>
      <w:proofErr w:type="gramEnd"/>
      <w:r w:rsidR="00256A8E">
        <w:rPr>
          <w:lang w:val="pl-PL"/>
        </w:rPr>
        <w:t xml:space="preserve"> rodzinnego została przedłożona francuskim sądom.   </w:t>
      </w:r>
      <w:r w:rsidR="00256A8E" w:rsidRPr="00256A8E">
        <w:rPr>
          <w:lang w:val="pl-PL"/>
        </w:rPr>
        <w:t xml:space="preserve"> </w:t>
      </w:r>
    </w:p>
    <w:p w:rsidR="00443928" w:rsidRPr="00BE43C8" w:rsidRDefault="00581A31" w:rsidP="00443928">
      <w:pPr>
        <w:pStyle w:val="JuPara"/>
        <w:rPr>
          <w:lang w:val="pl-PL"/>
        </w:rPr>
      </w:pPr>
      <w:r w:rsidRPr="00581A31">
        <w:rPr>
          <w:lang w:val="pl-PL"/>
        </w:rPr>
        <w:t>Z drugiej strony, ponieważ pierwsza skarżąca wygrała sprawę, to władz</w:t>
      </w:r>
      <w:r>
        <w:rPr>
          <w:lang w:val="pl-PL"/>
        </w:rPr>
        <w:t>e powinny udzielić wsparcia w wy</w:t>
      </w:r>
      <w:r w:rsidRPr="00581A31">
        <w:rPr>
          <w:lang w:val="pl-PL"/>
        </w:rPr>
        <w:t>konaniu orzeczenia w</w:t>
      </w:r>
      <w:r>
        <w:rPr>
          <w:lang w:val="pl-PL"/>
        </w:rPr>
        <w:t>ydanego w dniu 16 kwietnia 2009 roku; obowiązek działania ciążył na władzach, a nie na skarżącej</w:t>
      </w:r>
      <w:r w:rsidR="00443928" w:rsidRPr="00581A31">
        <w:rPr>
          <w:snapToGrid w:val="0"/>
          <w:lang w:val="pl-PL"/>
        </w:rPr>
        <w:t xml:space="preserve"> </w:t>
      </w:r>
      <w:r>
        <w:rPr>
          <w:lang w:val="pl-PL"/>
        </w:rPr>
        <w:t>(zob.</w:t>
      </w:r>
      <w:r w:rsidR="00443928" w:rsidRPr="00581A31">
        <w:rPr>
          <w:lang w:val="pl-PL"/>
        </w:rPr>
        <w:t xml:space="preserve">, </w:t>
      </w:r>
      <w:r w:rsidR="00443928" w:rsidRPr="00581A31">
        <w:rPr>
          <w:i/>
          <w:lang w:val="pl-PL"/>
        </w:rPr>
        <w:t>mutatis mutandis</w:t>
      </w:r>
      <w:r w:rsidR="00443928" w:rsidRPr="00581A31">
        <w:rPr>
          <w:lang w:val="pl-PL"/>
        </w:rPr>
        <w:t xml:space="preserve">, </w:t>
      </w:r>
      <w:r>
        <w:rPr>
          <w:lang w:val="pl-PL"/>
        </w:rPr>
        <w:t xml:space="preserve">wyż. cyt. postanowienia </w:t>
      </w:r>
      <w:proofErr w:type="spellStart"/>
      <w:r w:rsidR="00443928" w:rsidRPr="00581A31">
        <w:rPr>
          <w:i/>
          <w:lang w:val="pl-PL"/>
        </w:rPr>
        <w:t>Mattheus</w:t>
      </w:r>
      <w:proofErr w:type="spellEnd"/>
      <w:r>
        <w:rPr>
          <w:lang w:val="pl-PL"/>
        </w:rPr>
        <w:t xml:space="preserve"> i</w:t>
      </w:r>
      <w:r w:rsidR="00443928" w:rsidRPr="00581A31">
        <w:rPr>
          <w:lang w:val="pl-PL"/>
        </w:rPr>
        <w:t xml:space="preserve"> </w:t>
      </w:r>
      <w:proofErr w:type="spellStart"/>
      <w:r w:rsidR="00443928" w:rsidRPr="00581A31">
        <w:rPr>
          <w:i/>
          <w:lang w:val="pl-PL"/>
        </w:rPr>
        <w:t>R.P</w:t>
      </w:r>
      <w:proofErr w:type="spellEnd"/>
      <w:proofErr w:type="gramStart"/>
      <w:r w:rsidR="00443928" w:rsidRPr="00581A31">
        <w:rPr>
          <w:lang w:val="pl-PL"/>
        </w:rPr>
        <w:t xml:space="preserve">). </w:t>
      </w:r>
      <w:r w:rsidRPr="00581A31">
        <w:rPr>
          <w:lang w:val="pl-PL"/>
        </w:rPr>
        <w:t>Tak</w:t>
      </w:r>
      <w:proofErr w:type="gramEnd"/>
      <w:r w:rsidRPr="00581A31">
        <w:rPr>
          <w:lang w:val="pl-PL"/>
        </w:rPr>
        <w:t xml:space="preserve"> więc, zakładając nawet, że wniosek o uchylenie odmowy prefekta na udzielenie wsparcia policji byłby</w:t>
      </w:r>
      <w:r w:rsidR="006822E5">
        <w:rPr>
          <w:lang w:val="pl-PL"/>
        </w:rPr>
        <w:t>,</w:t>
      </w:r>
      <w:r w:rsidRPr="00581A31">
        <w:rPr>
          <w:lang w:val="pl-PL"/>
        </w:rPr>
        <w:t xml:space="preserve"> </w:t>
      </w:r>
      <w:r w:rsidR="006822E5" w:rsidRPr="00581A31">
        <w:rPr>
          <w:lang w:val="pl-PL"/>
        </w:rPr>
        <w:t>w okolicznościach przedmiotowej sprawy</w:t>
      </w:r>
      <w:r w:rsidR="004F74D4">
        <w:rPr>
          <w:lang w:val="pl-PL"/>
        </w:rPr>
        <w:t>,</w:t>
      </w:r>
      <w:r w:rsidR="006822E5" w:rsidRPr="00581A31">
        <w:rPr>
          <w:lang w:val="pl-PL"/>
        </w:rPr>
        <w:t xml:space="preserve"> </w:t>
      </w:r>
      <w:r w:rsidRPr="00581A31">
        <w:rPr>
          <w:lang w:val="pl-PL"/>
        </w:rPr>
        <w:t>szansą na</w:t>
      </w:r>
      <w:r w:rsidR="006822E5">
        <w:rPr>
          <w:lang w:val="pl-PL"/>
        </w:rPr>
        <w:t xml:space="preserve"> jej</w:t>
      </w:r>
      <w:r w:rsidRPr="00581A31">
        <w:rPr>
          <w:lang w:val="pl-PL"/>
        </w:rPr>
        <w:t xml:space="preserve"> zakończenie </w:t>
      </w:r>
      <w:r w:rsidR="004F74D4">
        <w:rPr>
          <w:lang w:val="pl-PL"/>
        </w:rPr>
        <w:t>–</w:t>
      </w:r>
      <w:r w:rsidRPr="00581A31">
        <w:rPr>
          <w:lang w:val="pl-PL"/>
        </w:rPr>
        <w:t xml:space="preserve"> czego</w:t>
      </w:r>
      <w:r w:rsidR="004F74D4">
        <w:rPr>
          <w:lang w:val="pl-PL"/>
        </w:rPr>
        <w:t>,</w:t>
      </w:r>
      <w:r w:rsidRPr="00581A31">
        <w:rPr>
          <w:lang w:val="pl-PL"/>
        </w:rPr>
        <w:t xml:space="preserve"> </w:t>
      </w:r>
      <w:r w:rsidR="004F74D4">
        <w:rPr>
          <w:lang w:val="pl-PL"/>
        </w:rPr>
        <w:t>na poparcie swoje</w:t>
      </w:r>
      <w:r w:rsidR="004F74D4">
        <w:rPr>
          <w:lang w:val="pl-PL"/>
        </w:rPr>
        <w:t>j</w:t>
      </w:r>
      <w:r w:rsidR="004F74D4">
        <w:rPr>
          <w:lang w:val="pl-PL"/>
        </w:rPr>
        <w:t xml:space="preserve"> tezy</w:t>
      </w:r>
      <w:r w:rsidR="004F74D4" w:rsidRPr="00581A31">
        <w:rPr>
          <w:lang w:val="pl-PL"/>
        </w:rPr>
        <w:t xml:space="preserve"> </w:t>
      </w:r>
      <w:r w:rsidRPr="00581A31">
        <w:rPr>
          <w:lang w:val="pl-PL"/>
        </w:rPr>
        <w:t>Rząd</w:t>
      </w:r>
      <w:r w:rsidR="004F74D4" w:rsidRPr="004F74D4">
        <w:rPr>
          <w:lang w:val="pl-PL"/>
        </w:rPr>
        <w:t xml:space="preserve"> </w:t>
      </w:r>
      <w:r w:rsidR="004F74D4">
        <w:rPr>
          <w:lang w:val="pl-PL"/>
        </w:rPr>
        <w:t>nie wykazał</w:t>
      </w:r>
      <w:r w:rsidR="006822E5">
        <w:rPr>
          <w:lang w:val="pl-PL"/>
        </w:rPr>
        <w:t xml:space="preserve">, </w:t>
      </w:r>
      <w:r w:rsidR="004F74D4">
        <w:rPr>
          <w:lang w:val="pl-PL"/>
        </w:rPr>
        <w:t>nie przedstawiając</w:t>
      </w:r>
      <w:r>
        <w:rPr>
          <w:lang w:val="pl-PL"/>
        </w:rPr>
        <w:t xml:space="preserve"> </w:t>
      </w:r>
      <w:r w:rsidR="004F74D4">
        <w:rPr>
          <w:lang w:val="pl-PL"/>
        </w:rPr>
        <w:t xml:space="preserve">przypadków </w:t>
      </w:r>
      <w:r>
        <w:rPr>
          <w:lang w:val="pl-PL"/>
        </w:rPr>
        <w:t xml:space="preserve">poprzednio rozpatrywanych spraw </w:t>
      </w:r>
      <w:r w:rsidR="004F74D4">
        <w:rPr>
          <w:lang w:val="pl-PL"/>
        </w:rPr>
        <w:t>-</w:t>
      </w:r>
      <w:r>
        <w:rPr>
          <w:lang w:val="pl-PL"/>
        </w:rPr>
        <w:t xml:space="preserve"> </w:t>
      </w:r>
      <w:r w:rsidR="00BE43C8">
        <w:rPr>
          <w:lang w:val="pl-PL"/>
        </w:rPr>
        <w:t>to Rząd nie może twierdzić, że d</w:t>
      </w:r>
      <w:r w:rsidR="004F74D4">
        <w:rPr>
          <w:lang w:val="pl-PL"/>
        </w:rPr>
        <w:t>o skarżącej należało wykorzystanie tego środka</w:t>
      </w:r>
      <w:r w:rsidR="00BE43C8">
        <w:rPr>
          <w:lang w:val="pl-PL"/>
        </w:rPr>
        <w:t xml:space="preserve"> w celu wyczerpania krajowych środków odwoławczych (zob.</w:t>
      </w:r>
      <w:r w:rsidR="00BE43C8" w:rsidRPr="00581A31">
        <w:rPr>
          <w:lang w:val="pl-PL"/>
        </w:rPr>
        <w:t xml:space="preserve">, </w:t>
      </w:r>
      <w:r w:rsidR="00BE43C8" w:rsidRPr="00581A31">
        <w:rPr>
          <w:i/>
          <w:lang w:val="pl-PL"/>
        </w:rPr>
        <w:t>mutatis mutandis</w:t>
      </w:r>
      <w:r w:rsidR="00BE43C8" w:rsidRPr="00581A31">
        <w:rPr>
          <w:lang w:val="pl-PL"/>
        </w:rPr>
        <w:t xml:space="preserve">, </w:t>
      </w:r>
      <w:r w:rsidR="00BE43C8">
        <w:rPr>
          <w:lang w:val="pl-PL"/>
        </w:rPr>
        <w:t xml:space="preserve">wyż. cyt. </w:t>
      </w:r>
      <w:proofErr w:type="gramStart"/>
      <w:r w:rsidR="00BE43C8">
        <w:rPr>
          <w:lang w:val="pl-PL"/>
        </w:rPr>
        <w:t>postanowienia</w:t>
      </w:r>
      <w:proofErr w:type="gramEnd"/>
      <w:r w:rsidR="00BE43C8">
        <w:rPr>
          <w:lang w:val="pl-PL"/>
        </w:rPr>
        <w:t xml:space="preserve"> </w:t>
      </w:r>
      <w:proofErr w:type="spellStart"/>
      <w:r w:rsidR="00BE43C8" w:rsidRPr="00581A31">
        <w:rPr>
          <w:i/>
          <w:lang w:val="pl-PL"/>
        </w:rPr>
        <w:t>Mattheus</w:t>
      </w:r>
      <w:proofErr w:type="spellEnd"/>
      <w:r w:rsidR="00BE43C8">
        <w:rPr>
          <w:lang w:val="pl-PL"/>
        </w:rPr>
        <w:t xml:space="preserve"> i</w:t>
      </w:r>
      <w:r w:rsidR="00BE43C8" w:rsidRPr="00581A31">
        <w:rPr>
          <w:lang w:val="pl-PL"/>
        </w:rPr>
        <w:t xml:space="preserve"> </w:t>
      </w:r>
      <w:proofErr w:type="spellStart"/>
      <w:r w:rsidR="00BE43C8" w:rsidRPr="00581A31">
        <w:rPr>
          <w:i/>
          <w:lang w:val="pl-PL"/>
        </w:rPr>
        <w:t>R.P</w:t>
      </w:r>
      <w:proofErr w:type="spellEnd"/>
      <w:r w:rsidR="00BE43C8">
        <w:rPr>
          <w:lang w:val="pl-PL"/>
        </w:rPr>
        <w:t xml:space="preserve">) oraz, że </w:t>
      </w:r>
      <w:r w:rsidR="00BE43C8">
        <w:rPr>
          <w:lang w:val="pl-PL"/>
        </w:rPr>
        <w:lastRenderedPageBreak/>
        <w:t>przyczyniłoby się to do wy</w:t>
      </w:r>
      <w:r w:rsidR="00373A0A">
        <w:rPr>
          <w:lang w:val="pl-PL"/>
        </w:rPr>
        <w:t>dłużenia krajowego postępowania</w:t>
      </w:r>
      <w:r w:rsidR="00BE43C8">
        <w:rPr>
          <w:lang w:val="pl-PL"/>
        </w:rPr>
        <w:t xml:space="preserve"> </w:t>
      </w:r>
      <w:r w:rsidR="004F74D4">
        <w:rPr>
          <w:lang w:val="pl-PL"/>
        </w:rPr>
        <w:t>podczas</w:t>
      </w:r>
      <w:r w:rsidR="00BE43C8">
        <w:rPr>
          <w:lang w:val="pl-PL"/>
        </w:rPr>
        <w:t xml:space="preserve"> gdy zarówno orzecznictwo Trybunału (zob. pu</w:t>
      </w:r>
      <w:r w:rsidR="004F74D4">
        <w:rPr>
          <w:lang w:val="pl-PL"/>
        </w:rPr>
        <w:t>nkt 82 poniżej), jak Konwencja h</w:t>
      </w:r>
      <w:r w:rsidR="00BE43C8">
        <w:rPr>
          <w:lang w:val="pl-PL"/>
        </w:rPr>
        <w:t>aska</w:t>
      </w:r>
      <w:r w:rsidR="004F74D4">
        <w:rPr>
          <w:lang w:val="pl-PL"/>
        </w:rPr>
        <w:t xml:space="preserve"> i R</w:t>
      </w:r>
      <w:r w:rsidR="00BE43C8">
        <w:rPr>
          <w:lang w:val="pl-PL"/>
        </w:rPr>
        <w:t xml:space="preserve">ozporządzenie Bruksela II bis </w:t>
      </w:r>
      <w:r w:rsidR="004F74D4">
        <w:rPr>
          <w:lang w:val="pl-PL"/>
        </w:rPr>
        <w:t>kładą</w:t>
      </w:r>
      <w:r w:rsidR="00BE43C8">
        <w:rPr>
          <w:lang w:val="pl-PL"/>
        </w:rPr>
        <w:t xml:space="preserve"> nacisk na konieczność szybkiego działania. </w:t>
      </w:r>
    </w:p>
    <w:p w:rsidR="00443928" w:rsidRPr="00BE43C8" w:rsidRDefault="00443928" w:rsidP="00443928">
      <w:pPr>
        <w:pStyle w:val="JuPara"/>
        <w:rPr>
          <w:lang w:val="pl-PL"/>
        </w:rPr>
      </w:pPr>
      <w:r>
        <w:fldChar w:fldCharType="begin"/>
      </w:r>
      <w:r w:rsidRPr="001B2C64">
        <w:rPr>
          <w:lang w:val="pl-PL"/>
        </w:rPr>
        <w:instrText xml:space="preserve"> SEQ level0 \*arabic </w:instrText>
      </w:r>
      <w:r>
        <w:fldChar w:fldCharType="separate"/>
      </w:r>
      <w:r w:rsidR="005A4E46" w:rsidRPr="001B2C64">
        <w:rPr>
          <w:noProof/>
          <w:lang w:val="pl-PL"/>
        </w:rPr>
        <w:t>63</w:t>
      </w:r>
      <w:r>
        <w:fldChar w:fldCharType="end"/>
      </w:r>
      <w:r w:rsidRPr="001B2C64">
        <w:rPr>
          <w:lang w:val="pl-PL"/>
        </w:rPr>
        <w:t>.  </w:t>
      </w:r>
      <w:r w:rsidR="00BE43C8" w:rsidRPr="00BE43C8">
        <w:rPr>
          <w:lang w:val="pl-PL"/>
        </w:rPr>
        <w:t xml:space="preserve">Co za tym idzie, nie można zarzucić skarżącym, że nie wyczerpali krajowych środków </w:t>
      </w:r>
      <w:proofErr w:type="gramStart"/>
      <w:r w:rsidR="00BE43C8" w:rsidRPr="00BE43C8">
        <w:rPr>
          <w:lang w:val="pl-PL"/>
        </w:rPr>
        <w:t>odwoławczych.</w:t>
      </w:r>
      <w:proofErr w:type="gramEnd"/>
    </w:p>
    <w:p w:rsidR="00443928" w:rsidRPr="00BE43C8" w:rsidRDefault="00443928" w:rsidP="00443928">
      <w:pPr>
        <w:pStyle w:val="JuH1"/>
        <w:rPr>
          <w:lang w:val="pl-PL"/>
        </w:rPr>
      </w:pPr>
      <w:r w:rsidRPr="00BE43C8">
        <w:rPr>
          <w:lang w:val="pl-PL"/>
        </w:rPr>
        <w:t>3. </w:t>
      </w:r>
      <w:r w:rsidR="00BE43C8" w:rsidRPr="00BE43C8">
        <w:rPr>
          <w:lang w:val="pl-PL"/>
        </w:rPr>
        <w:t>Wniosek</w:t>
      </w:r>
    </w:p>
    <w:p w:rsidR="00BE43C8" w:rsidRPr="00A53DF9" w:rsidRDefault="00443928" w:rsidP="00BE43C8">
      <w:pPr>
        <w:pStyle w:val="JuPara"/>
        <w:rPr>
          <w:lang w:val="pl-PL"/>
        </w:rPr>
      </w:pPr>
      <w:r>
        <w:fldChar w:fldCharType="begin"/>
      </w:r>
      <w:r w:rsidRPr="00BE43C8">
        <w:rPr>
          <w:lang w:val="pl-PL"/>
        </w:rPr>
        <w:instrText xml:space="preserve"> SEQ level0 \*arabic </w:instrText>
      </w:r>
      <w:r>
        <w:fldChar w:fldCharType="separate"/>
      </w:r>
      <w:r w:rsidR="005A4E46" w:rsidRPr="00BE43C8">
        <w:rPr>
          <w:noProof/>
          <w:lang w:val="pl-PL"/>
        </w:rPr>
        <w:t>64</w:t>
      </w:r>
      <w:r>
        <w:fldChar w:fldCharType="end"/>
      </w:r>
      <w:r w:rsidRPr="00BE43C8">
        <w:rPr>
          <w:lang w:val="pl-PL"/>
        </w:rPr>
        <w:t>.  </w:t>
      </w:r>
      <w:r w:rsidR="00580089">
        <w:rPr>
          <w:lang w:val="pl-PL"/>
        </w:rPr>
        <w:t>Trybunał stwierdza</w:t>
      </w:r>
      <w:r w:rsidR="00BE43C8">
        <w:rPr>
          <w:lang w:val="pl-PL"/>
        </w:rPr>
        <w:t>, że</w:t>
      </w:r>
      <w:r w:rsidR="00BE43C8" w:rsidRPr="00DB58AE">
        <w:rPr>
          <w:lang w:val="pl-PL"/>
        </w:rPr>
        <w:t xml:space="preserve"> skarga nie może być uznana za oczywiście nieuzasadnioną w rozumieniu artykułu 35</w:t>
      </w:r>
      <w:r w:rsidR="00BE43C8">
        <w:rPr>
          <w:lang w:val="pl-PL"/>
        </w:rPr>
        <w:t xml:space="preserve"> </w:t>
      </w:r>
      <w:r w:rsidR="00BE43C8" w:rsidRPr="00DB58AE">
        <w:rPr>
          <w:lang w:val="pl-PL"/>
        </w:rPr>
        <w:t>§ 3</w:t>
      </w:r>
      <w:r w:rsidR="00BE43C8">
        <w:rPr>
          <w:lang w:val="pl-PL"/>
        </w:rPr>
        <w:t xml:space="preserve"> </w:t>
      </w:r>
      <w:r w:rsidR="00580089">
        <w:rPr>
          <w:lang w:val="pl-PL"/>
        </w:rPr>
        <w:t>(</w:t>
      </w:r>
      <w:r w:rsidR="00BE43C8">
        <w:rPr>
          <w:lang w:val="pl-PL"/>
        </w:rPr>
        <w:t>a)</w:t>
      </w:r>
      <w:r w:rsidR="00BE43C8" w:rsidRPr="00DB58AE">
        <w:rPr>
          <w:lang w:val="pl-PL"/>
        </w:rPr>
        <w:t xml:space="preserve"> Konwencji</w:t>
      </w:r>
      <w:r w:rsidR="00BE43C8" w:rsidRPr="00E15DE6">
        <w:rPr>
          <w:rFonts w:ascii="Times New (W1)" w:hAnsi="Times New (W1)"/>
          <w:lang w:val="pl-PL"/>
        </w:rPr>
        <w:t xml:space="preserve"> </w:t>
      </w:r>
      <w:r w:rsidR="00BE43C8">
        <w:rPr>
          <w:rFonts w:ascii="Times New (W1)" w:hAnsi="Times New (W1)"/>
          <w:lang w:val="pl-PL"/>
        </w:rPr>
        <w:t xml:space="preserve">oraz, </w:t>
      </w:r>
      <w:r w:rsidR="00BE43C8" w:rsidRPr="00E15DE6">
        <w:rPr>
          <w:rFonts w:ascii="Times New (W1)" w:hAnsi="Times New (W1)"/>
          <w:lang w:val="pl-PL"/>
        </w:rPr>
        <w:t xml:space="preserve">że nie jest niedopuszczalna z jakichkolwiek innych </w:t>
      </w:r>
      <w:r w:rsidR="00BE43C8" w:rsidRPr="00705CC6">
        <w:rPr>
          <w:rFonts w:ascii="Times New (W1)" w:hAnsi="Times New (W1)"/>
          <w:lang w:val="pl-PL"/>
        </w:rPr>
        <w:t>przyczyn</w:t>
      </w:r>
      <w:r w:rsidR="00580089">
        <w:rPr>
          <w:rFonts w:ascii="Times New (W1)" w:hAnsi="Times New (W1)"/>
          <w:lang w:val="pl-PL"/>
        </w:rPr>
        <w:t>.</w:t>
      </w:r>
      <w:r w:rsidR="00BE43C8">
        <w:rPr>
          <w:rFonts w:ascii="Times New (W1)" w:hAnsi="Times New (W1)"/>
          <w:lang w:val="pl-PL"/>
        </w:rPr>
        <w:t xml:space="preserve"> </w:t>
      </w:r>
      <w:r w:rsidR="00580089">
        <w:rPr>
          <w:rFonts w:ascii="Times New (W1)" w:hAnsi="Times New (W1)"/>
          <w:lang w:val="pl-PL"/>
        </w:rPr>
        <w:t xml:space="preserve">Co za tym idzie </w:t>
      </w:r>
      <w:r w:rsidR="00BE43C8">
        <w:rPr>
          <w:lang w:val="pl-PL"/>
        </w:rPr>
        <w:t>uznaje</w:t>
      </w:r>
      <w:r w:rsidR="00BE43C8" w:rsidRPr="00A53DF9">
        <w:rPr>
          <w:lang w:val="pl-PL"/>
        </w:rPr>
        <w:t xml:space="preserve"> ją za </w:t>
      </w:r>
      <w:proofErr w:type="gramStart"/>
      <w:r w:rsidR="00BE43C8" w:rsidRPr="00A53DF9">
        <w:rPr>
          <w:lang w:val="pl-PL"/>
        </w:rPr>
        <w:t xml:space="preserve">dopuszczalną. </w:t>
      </w:r>
      <w:proofErr w:type="gramEnd"/>
    </w:p>
    <w:p w:rsidR="00443928" w:rsidRPr="001B2C64" w:rsidRDefault="00443928" w:rsidP="00443928">
      <w:pPr>
        <w:pStyle w:val="JuHA"/>
        <w:outlineLvl w:val="0"/>
        <w:rPr>
          <w:lang w:val="pl-PL"/>
        </w:rPr>
      </w:pPr>
      <w:r w:rsidRPr="001B2C64">
        <w:rPr>
          <w:lang w:val="pl-PL"/>
        </w:rPr>
        <w:t>B.  </w:t>
      </w:r>
      <w:r w:rsidR="00580089" w:rsidRPr="001B2C64">
        <w:rPr>
          <w:lang w:val="pl-PL"/>
        </w:rPr>
        <w:t>Meritum</w:t>
      </w:r>
    </w:p>
    <w:p w:rsidR="00443928" w:rsidRPr="001B2C64" w:rsidRDefault="00443928" w:rsidP="00443928">
      <w:pPr>
        <w:pStyle w:val="JuH1"/>
        <w:rPr>
          <w:lang w:val="pl-PL"/>
        </w:rPr>
      </w:pPr>
      <w:r w:rsidRPr="001B2C64">
        <w:rPr>
          <w:lang w:val="pl-PL"/>
        </w:rPr>
        <w:t>1.  </w:t>
      </w:r>
      <w:r w:rsidR="00580089" w:rsidRPr="001B2C64">
        <w:rPr>
          <w:lang w:val="pl-PL"/>
        </w:rPr>
        <w:t>Argumenty stron</w:t>
      </w:r>
    </w:p>
    <w:p w:rsidR="00443928" w:rsidRPr="001B2C64" w:rsidRDefault="00443928" w:rsidP="00443928">
      <w:pPr>
        <w:pStyle w:val="JuHa0"/>
        <w:rPr>
          <w:lang w:val="pl-PL"/>
        </w:rPr>
      </w:pPr>
      <w:r w:rsidRPr="001B2C64">
        <w:rPr>
          <w:lang w:val="pl-PL"/>
        </w:rPr>
        <w:t>a</w:t>
      </w:r>
      <w:proofErr w:type="gramStart"/>
      <w:r w:rsidRPr="001B2C64">
        <w:rPr>
          <w:lang w:val="pl-PL"/>
        </w:rPr>
        <w:t>)  </w:t>
      </w:r>
      <w:r w:rsidR="00580089" w:rsidRPr="001B2C64">
        <w:rPr>
          <w:lang w:val="pl-PL"/>
        </w:rPr>
        <w:t>Skarżący</w:t>
      </w:r>
      <w:proofErr w:type="gramEnd"/>
    </w:p>
    <w:p w:rsidR="00580089" w:rsidRPr="00580089" w:rsidRDefault="00443928" w:rsidP="00443928">
      <w:pPr>
        <w:pStyle w:val="JuPara"/>
        <w:rPr>
          <w:lang w:val="pl-PL"/>
        </w:rPr>
      </w:pPr>
      <w:r w:rsidRPr="00A406E6">
        <w:fldChar w:fldCharType="begin"/>
      </w:r>
      <w:r w:rsidRPr="001B2C64">
        <w:rPr>
          <w:lang w:val="pl-PL"/>
        </w:rPr>
        <w:instrText xml:space="preserve"> SEQ level0 \*arabic </w:instrText>
      </w:r>
      <w:r w:rsidRPr="00A406E6">
        <w:fldChar w:fldCharType="separate"/>
      </w:r>
      <w:r w:rsidR="005A4E46" w:rsidRPr="001B2C64">
        <w:rPr>
          <w:noProof/>
          <w:lang w:val="pl-PL"/>
        </w:rPr>
        <w:t>65</w:t>
      </w:r>
      <w:r w:rsidRPr="00A406E6">
        <w:fldChar w:fldCharType="end"/>
      </w:r>
      <w:r w:rsidRPr="001B2C64">
        <w:rPr>
          <w:lang w:val="pl-PL"/>
        </w:rPr>
        <w:t>.  </w:t>
      </w:r>
      <w:r w:rsidR="00580089" w:rsidRPr="00580089">
        <w:rPr>
          <w:lang w:val="pl-PL"/>
        </w:rPr>
        <w:t xml:space="preserve">Skarżący utrzymują, że </w:t>
      </w:r>
      <w:r w:rsidR="00B8253D">
        <w:rPr>
          <w:lang w:val="pl-PL"/>
        </w:rPr>
        <w:t xml:space="preserve">doszło do ingerencji w </w:t>
      </w:r>
      <w:r w:rsidR="00580089" w:rsidRPr="00580089">
        <w:rPr>
          <w:lang w:val="pl-PL"/>
        </w:rPr>
        <w:t>ich praw</w:t>
      </w:r>
      <w:r w:rsidR="004F74D4">
        <w:rPr>
          <w:lang w:val="pl-PL"/>
        </w:rPr>
        <w:t>a</w:t>
      </w:r>
      <w:r w:rsidR="00580089" w:rsidRPr="00580089">
        <w:rPr>
          <w:lang w:val="pl-PL"/>
        </w:rPr>
        <w:t xml:space="preserve"> do poszanowania życia prywatnego i </w:t>
      </w:r>
      <w:r w:rsidR="00B8253D">
        <w:rPr>
          <w:lang w:val="pl-PL"/>
        </w:rPr>
        <w:t>rodzinnego i</w:t>
      </w:r>
      <w:r w:rsidR="00580089" w:rsidRPr="00580089">
        <w:rPr>
          <w:lang w:val="pl-PL"/>
        </w:rPr>
        <w:t xml:space="preserve">, że </w:t>
      </w:r>
      <w:r w:rsidR="00B8253D">
        <w:rPr>
          <w:lang w:val="pl-PL"/>
        </w:rPr>
        <w:t>ta ingerencja nie była</w:t>
      </w:r>
      <w:r w:rsidR="00580089" w:rsidRPr="00580089">
        <w:rPr>
          <w:lang w:val="pl-PL"/>
        </w:rPr>
        <w:t xml:space="preserve"> </w:t>
      </w:r>
      <w:r w:rsidR="00B8253D">
        <w:rPr>
          <w:lang w:val="pl-PL"/>
        </w:rPr>
        <w:t>przewidziana w przepisach prawa</w:t>
      </w:r>
      <w:r w:rsidR="00580089" w:rsidRPr="00580089">
        <w:rPr>
          <w:lang w:val="pl-PL"/>
        </w:rPr>
        <w:t>.</w:t>
      </w:r>
      <w:r w:rsidR="00580089">
        <w:rPr>
          <w:lang w:val="pl-PL"/>
        </w:rPr>
        <w:t xml:space="preserve"> W tym ostatnim względzie, skarżący podkreślają, że z artykułu 501 Kodeksu postępowania cywilnego wynika, że orzeczenia podlegają wykonaniu od chwili ic</w:t>
      </w:r>
      <w:r w:rsidR="00C16C15">
        <w:rPr>
          <w:lang w:val="pl-PL"/>
        </w:rPr>
        <w:t>h ogłoszenia oraz, że artykuł 16</w:t>
      </w:r>
      <w:r w:rsidR="00580089">
        <w:rPr>
          <w:lang w:val="pl-PL"/>
        </w:rPr>
        <w:t xml:space="preserve"> ustawy nr 91-650 z dnia 9 lipca 1991 roku nakłada na państwo obowiązek </w:t>
      </w:r>
      <w:r w:rsidR="00056A5F">
        <w:rPr>
          <w:lang w:val="pl-PL"/>
        </w:rPr>
        <w:t xml:space="preserve">pomagania obywatelom w wykonywaniu postanowień sądowych. Dochodzą w związku z tym do wniosku, że </w:t>
      </w:r>
      <w:r w:rsidR="004F74D4">
        <w:rPr>
          <w:lang w:val="pl-PL"/>
        </w:rPr>
        <w:t>z punktu widzenia prawa francuskiego władze</w:t>
      </w:r>
      <w:r w:rsidR="004F74D4">
        <w:rPr>
          <w:lang w:val="pl-PL"/>
        </w:rPr>
        <w:t>,</w:t>
      </w:r>
      <w:r w:rsidR="004F74D4">
        <w:rPr>
          <w:lang w:val="pl-PL"/>
        </w:rPr>
        <w:t xml:space="preserve"> nie wykonując orzeczenia Sądu Apelacyjnego w Poitiers z dnia 16 kwietnia 2009 roku, </w:t>
      </w:r>
      <w:r w:rsidR="004F74D4">
        <w:rPr>
          <w:lang w:val="pl-PL"/>
        </w:rPr>
        <w:t>d</w:t>
      </w:r>
      <w:r w:rsidR="004F74D4">
        <w:rPr>
          <w:lang w:val="pl-PL"/>
        </w:rPr>
        <w:t xml:space="preserve">ziałały </w:t>
      </w:r>
      <w:r w:rsidR="004F74D4">
        <w:rPr>
          <w:lang w:val="pl-PL"/>
        </w:rPr>
        <w:t>niezgodnie</w:t>
      </w:r>
      <w:r w:rsidR="004F74D4">
        <w:rPr>
          <w:lang w:val="pl-PL"/>
        </w:rPr>
        <w:t xml:space="preserve"> </w:t>
      </w:r>
      <w:r w:rsidR="004F74D4">
        <w:rPr>
          <w:lang w:val="pl-PL"/>
        </w:rPr>
        <w:t xml:space="preserve">z </w:t>
      </w:r>
      <w:r w:rsidR="004F74D4">
        <w:rPr>
          <w:lang w:val="pl-PL"/>
        </w:rPr>
        <w:t xml:space="preserve">prawem, a do tego </w:t>
      </w:r>
      <w:r w:rsidR="004F74D4">
        <w:rPr>
          <w:lang w:val="pl-PL"/>
        </w:rPr>
        <w:t>naruszyły artykuł 10 Konwencji haskiej,</w:t>
      </w:r>
      <w:r w:rsidR="004F74D4">
        <w:rPr>
          <w:lang w:val="pl-PL"/>
        </w:rPr>
        <w:t xml:space="preserve"> </w:t>
      </w:r>
      <w:r w:rsidR="004F74D4">
        <w:rPr>
          <w:lang w:val="pl-PL"/>
        </w:rPr>
        <w:t xml:space="preserve">a </w:t>
      </w:r>
      <w:r w:rsidR="004F74D4">
        <w:rPr>
          <w:lang w:val="pl-PL"/>
        </w:rPr>
        <w:t xml:space="preserve">w szczególności artykuł 11 rozporządzenia Bruksela II bis. </w:t>
      </w:r>
    </w:p>
    <w:p w:rsidR="00443928" w:rsidRPr="00077397" w:rsidRDefault="00443928" w:rsidP="00443928">
      <w:pPr>
        <w:pStyle w:val="JuPara"/>
        <w:rPr>
          <w:lang w:val="pl-PL"/>
        </w:rPr>
      </w:pPr>
      <w:r>
        <w:fldChar w:fldCharType="begin"/>
      </w:r>
      <w:r w:rsidRPr="00056A5F">
        <w:rPr>
          <w:lang w:val="pl-PL"/>
        </w:rPr>
        <w:instrText xml:space="preserve"> SEQ level0 \*arabic </w:instrText>
      </w:r>
      <w:r>
        <w:fldChar w:fldCharType="separate"/>
      </w:r>
      <w:r w:rsidR="005A4E46" w:rsidRPr="00056A5F">
        <w:rPr>
          <w:noProof/>
          <w:lang w:val="pl-PL"/>
        </w:rPr>
        <w:t>66</w:t>
      </w:r>
      <w:r>
        <w:fldChar w:fldCharType="end"/>
      </w:r>
      <w:r w:rsidRPr="00056A5F">
        <w:rPr>
          <w:lang w:val="pl-PL"/>
        </w:rPr>
        <w:t>.  </w:t>
      </w:r>
      <w:r w:rsidR="004F74D4">
        <w:rPr>
          <w:lang w:val="pl-PL"/>
        </w:rPr>
        <w:t>Przyznają</w:t>
      </w:r>
      <w:r w:rsidR="00077397" w:rsidRPr="00077397">
        <w:rPr>
          <w:lang w:val="pl-PL"/>
        </w:rPr>
        <w:t xml:space="preserve">, że ta ingerencja służyła osiągnięciu jednego z </w:t>
      </w:r>
      <w:r w:rsidR="00AF4D7D">
        <w:rPr>
          <w:lang w:val="pl-PL"/>
        </w:rPr>
        <w:t>oczywistych</w:t>
      </w:r>
      <w:r w:rsidR="00077397">
        <w:rPr>
          <w:lang w:val="pl-PL"/>
        </w:rPr>
        <w:t xml:space="preserve"> celów wymienionych w dru</w:t>
      </w:r>
      <w:r w:rsidR="001B1464">
        <w:rPr>
          <w:lang w:val="pl-PL"/>
        </w:rPr>
        <w:t xml:space="preserve">gim ustępie artykułu 8 (ochrona praw i wolności innych osób), niemniej jednak uważają, że nie było to konieczne w demokratycznym społeczeństwie. </w:t>
      </w:r>
    </w:p>
    <w:p w:rsidR="00443928" w:rsidRPr="00003DC1" w:rsidRDefault="00443928" w:rsidP="00443928">
      <w:pPr>
        <w:pStyle w:val="JuPara"/>
        <w:rPr>
          <w:lang w:val="pl-PL"/>
        </w:rPr>
      </w:pPr>
      <w:r>
        <w:fldChar w:fldCharType="begin"/>
      </w:r>
      <w:r w:rsidRPr="001B2C64">
        <w:rPr>
          <w:lang w:val="pl-PL"/>
        </w:rPr>
        <w:instrText xml:space="preserve"> SEQ level0 \*arabic </w:instrText>
      </w:r>
      <w:r>
        <w:fldChar w:fldCharType="separate"/>
      </w:r>
      <w:r w:rsidR="005A4E46" w:rsidRPr="001B2C64">
        <w:rPr>
          <w:noProof/>
          <w:lang w:val="pl-PL"/>
        </w:rPr>
        <w:t>67</w:t>
      </w:r>
      <w:r>
        <w:fldChar w:fldCharType="end"/>
      </w:r>
      <w:r w:rsidRPr="001B2C64">
        <w:rPr>
          <w:lang w:val="pl-PL"/>
        </w:rPr>
        <w:t>.  </w:t>
      </w:r>
      <w:r w:rsidR="001B1464" w:rsidRPr="001B1464">
        <w:rPr>
          <w:lang w:val="pl-PL"/>
        </w:rPr>
        <w:t>Nie wątpią, że jeśli władze francuskie po</w:t>
      </w:r>
      <w:r w:rsidR="00B8253D">
        <w:rPr>
          <w:lang w:val="pl-PL"/>
        </w:rPr>
        <w:t>d</w:t>
      </w:r>
      <w:r w:rsidR="001B1464" w:rsidRPr="001B1464">
        <w:rPr>
          <w:lang w:val="pl-PL"/>
        </w:rPr>
        <w:t xml:space="preserve">jęłyby wszystkie środki, których można by </w:t>
      </w:r>
      <w:r w:rsidR="003F26C2">
        <w:rPr>
          <w:lang w:val="pl-PL"/>
        </w:rPr>
        <w:t xml:space="preserve">w uzasadniony sposób </w:t>
      </w:r>
      <w:r w:rsidR="001B1464" w:rsidRPr="001B1464">
        <w:rPr>
          <w:lang w:val="pl-PL"/>
        </w:rPr>
        <w:t xml:space="preserve">od nich oczekiwać, </w:t>
      </w:r>
      <w:r w:rsidR="00B50155">
        <w:rPr>
          <w:lang w:val="pl-PL"/>
        </w:rPr>
        <w:t xml:space="preserve">to </w:t>
      </w:r>
      <w:r w:rsidR="001B1464" w:rsidRPr="001B1464">
        <w:rPr>
          <w:lang w:val="pl-PL"/>
        </w:rPr>
        <w:t>zapewniłyby powrót dzieci do Wielkiej Brytanii.</w:t>
      </w:r>
      <w:r w:rsidR="001B1464">
        <w:rPr>
          <w:lang w:val="pl-PL"/>
        </w:rPr>
        <w:t xml:space="preserve"> </w:t>
      </w:r>
      <w:r w:rsidR="001B1464" w:rsidRPr="009F48B0">
        <w:rPr>
          <w:lang w:val="pl-PL"/>
        </w:rPr>
        <w:t>Ich zdaniem,</w:t>
      </w:r>
      <w:r w:rsidR="009F48B0" w:rsidRPr="009F48B0">
        <w:rPr>
          <w:lang w:val="pl-PL"/>
        </w:rPr>
        <w:t xml:space="preserve"> </w:t>
      </w:r>
      <w:r w:rsidR="001B1464" w:rsidRPr="009F48B0">
        <w:rPr>
          <w:lang w:val="pl-PL"/>
        </w:rPr>
        <w:t>jeśli</w:t>
      </w:r>
      <w:r w:rsidR="009F48B0" w:rsidRPr="009F48B0">
        <w:rPr>
          <w:lang w:val="pl-PL"/>
        </w:rPr>
        <w:t xml:space="preserve"> należy dziś uzna</w:t>
      </w:r>
      <w:r w:rsidR="00F45C34">
        <w:rPr>
          <w:lang w:val="pl-PL"/>
        </w:rPr>
        <w:t>ć, że upływ czasu był przeszkodą</w:t>
      </w:r>
      <w:r w:rsidR="009F48B0" w:rsidRPr="009F48B0">
        <w:rPr>
          <w:lang w:val="pl-PL"/>
        </w:rPr>
        <w:t xml:space="preserve"> w połączeniu D. </w:t>
      </w:r>
      <w:proofErr w:type="gramStart"/>
      <w:r w:rsidR="009F48B0" w:rsidRPr="009F48B0">
        <w:rPr>
          <w:lang w:val="pl-PL"/>
        </w:rPr>
        <w:t>z</w:t>
      </w:r>
      <w:proofErr w:type="gramEnd"/>
      <w:r w:rsidR="009F48B0" w:rsidRPr="009F48B0">
        <w:rPr>
          <w:lang w:val="pl-PL"/>
        </w:rPr>
        <w:t xml:space="preserve"> matką i rodzeństwem to winę za to ponoszą władze francu</w:t>
      </w:r>
      <w:r w:rsidR="009F48B0">
        <w:rPr>
          <w:lang w:val="pl-PL"/>
        </w:rPr>
        <w:t>s</w:t>
      </w:r>
      <w:r w:rsidR="009F48B0" w:rsidRPr="009F48B0">
        <w:rPr>
          <w:lang w:val="pl-PL"/>
        </w:rPr>
        <w:t>kie.</w:t>
      </w:r>
      <w:r w:rsidR="009F48B0">
        <w:rPr>
          <w:lang w:val="pl-PL"/>
        </w:rPr>
        <w:t xml:space="preserve"> </w:t>
      </w:r>
      <w:r w:rsidR="009F48B0" w:rsidRPr="00003DC1">
        <w:rPr>
          <w:lang w:val="pl-PL"/>
        </w:rPr>
        <w:t>Przypominaj</w:t>
      </w:r>
      <w:r w:rsidR="00B50155">
        <w:rPr>
          <w:lang w:val="pl-PL"/>
        </w:rPr>
        <w:t xml:space="preserve">ą, że Trybunał orzekł </w:t>
      </w:r>
      <w:r w:rsidR="00C54148">
        <w:rPr>
          <w:lang w:val="pl-PL"/>
        </w:rPr>
        <w:t>w wyrokach</w:t>
      </w:r>
      <w:r w:rsidR="001B1464" w:rsidRPr="00003DC1">
        <w:rPr>
          <w:lang w:val="pl-PL"/>
        </w:rPr>
        <w:t xml:space="preserve"> </w:t>
      </w:r>
      <w:proofErr w:type="spellStart"/>
      <w:r w:rsidRPr="00003DC1">
        <w:rPr>
          <w:i/>
          <w:lang w:val="pl-PL"/>
        </w:rPr>
        <w:t>Ignaccolo</w:t>
      </w:r>
      <w:proofErr w:type="spellEnd"/>
      <w:r w:rsidR="00C15353">
        <w:rPr>
          <w:i/>
          <w:lang w:val="pl-PL"/>
        </w:rPr>
        <w:t xml:space="preserve"> </w:t>
      </w:r>
      <w:r w:rsidRPr="00003DC1">
        <w:rPr>
          <w:i/>
          <w:lang w:val="pl-PL"/>
        </w:rPr>
        <w:t>-</w:t>
      </w:r>
      <w:r w:rsidR="00C15353">
        <w:rPr>
          <w:i/>
          <w:lang w:val="pl-PL"/>
        </w:rPr>
        <w:t xml:space="preserve"> </w:t>
      </w:r>
      <w:proofErr w:type="spellStart"/>
      <w:r w:rsidRPr="00003DC1">
        <w:rPr>
          <w:i/>
          <w:lang w:val="pl-PL"/>
        </w:rPr>
        <w:t>Zenide</w:t>
      </w:r>
      <w:proofErr w:type="spellEnd"/>
      <w:r w:rsidRPr="00003DC1">
        <w:rPr>
          <w:i/>
          <w:lang w:val="pl-PL"/>
        </w:rPr>
        <w:t xml:space="preserve"> </w:t>
      </w:r>
      <w:r w:rsidR="009F48B0" w:rsidRPr="00003DC1">
        <w:rPr>
          <w:i/>
          <w:lang w:val="pl-PL"/>
        </w:rPr>
        <w:t xml:space="preserve">p. </w:t>
      </w:r>
      <w:r w:rsidR="00003DC1" w:rsidRPr="00003DC1">
        <w:rPr>
          <w:i/>
          <w:lang w:val="pl-PL"/>
        </w:rPr>
        <w:t>Rumunii</w:t>
      </w:r>
      <w:r w:rsidR="009F48B0" w:rsidRPr="00003DC1">
        <w:rPr>
          <w:i/>
          <w:lang w:val="pl-PL"/>
        </w:rPr>
        <w:t xml:space="preserve"> </w:t>
      </w:r>
      <w:r w:rsidRPr="00003DC1">
        <w:rPr>
          <w:lang w:val="pl-PL"/>
        </w:rPr>
        <w:t>(</w:t>
      </w:r>
      <w:r w:rsidR="009F48B0" w:rsidRPr="00003DC1">
        <w:rPr>
          <w:lang w:val="pl-PL"/>
        </w:rPr>
        <w:t xml:space="preserve">nr 31679/96, </w:t>
      </w:r>
      <w:proofErr w:type="spellStart"/>
      <w:r w:rsidR="009F48B0" w:rsidRPr="00003DC1">
        <w:rPr>
          <w:lang w:val="pl-PL"/>
        </w:rPr>
        <w:t>ETPCz</w:t>
      </w:r>
      <w:proofErr w:type="spellEnd"/>
      <w:r w:rsidRPr="00003DC1">
        <w:rPr>
          <w:lang w:val="pl-PL"/>
        </w:rPr>
        <w:t xml:space="preserve"> 2000</w:t>
      </w:r>
      <w:r w:rsidRPr="00003DC1">
        <w:rPr>
          <w:lang w:val="pl-PL"/>
        </w:rPr>
        <w:noBreakHyphen/>
        <w:t>I</w:t>
      </w:r>
      <w:r w:rsidR="009F48B0" w:rsidRPr="00003DC1">
        <w:rPr>
          <w:lang w:val="pl-PL"/>
        </w:rPr>
        <w:t>) oraz</w:t>
      </w:r>
      <w:r w:rsidRPr="00003DC1">
        <w:rPr>
          <w:lang w:val="pl-PL"/>
        </w:rPr>
        <w:t xml:space="preserve"> </w:t>
      </w:r>
      <w:r w:rsidRPr="00003DC1">
        <w:rPr>
          <w:i/>
          <w:lang w:val="pl-PL"/>
        </w:rPr>
        <w:t xml:space="preserve">Dore </w:t>
      </w:r>
      <w:r w:rsidR="009F48B0" w:rsidRPr="00003DC1">
        <w:rPr>
          <w:i/>
          <w:lang w:val="pl-PL"/>
        </w:rPr>
        <w:t>p. Portugali</w:t>
      </w:r>
      <w:r w:rsidR="009F48B0" w:rsidRPr="00003DC1">
        <w:rPr>
          <w:lang w:val="pl-PL"/>
        </w:rPr>
        <w:t xml:space="preserve"> (nr</w:t>
      </w:r>
      <w:r w:rsidRPr="00003DC1">
        <w:rPr>
          <w:lang w:val="pl-PL"/>
        </w:rPr>
        <w:t xml:space="preserve"> 775/08</w:t>
      </w:r>
      <w:r>
        <w:rPr>
          <w:snapToGrid w:val="0"/>
          <w:lang w:val="pt-BR"/>
        </w:rPr>
        <w:t xml:space="preserve">, </w:t>
      </w:r>
      <w:r w:rsidR="009F48B0">
        <w:rPr>
          <w:snapToGrid w:val="0"/>
          <w:lang w:val="pt-BR"/>
        </w:rPr>
        <w:t xml:space="preserve">dn. </w:t>
      </w:r>
      <w:r w:rsidR="00C54148">
        <w:rPr>
          <w:snapToGrid w:val="0"/>
          <w:lang w:val="pl-PL"/>
        </w:rPr>
        <w:t>1 lutego</w:t>
      </w:r>
      <w:r>
        <w:rPr>
          <w:snapToGrid w:val="0"/>
          <w:lang w:val="pt-BR"/>
        </w:rPr>
        <w:t xml:space="preserve"> 2011</w:t>
      </w:r>
      <w:r w:rsidR="009F48B0">
        <w:rPr>
          <w:snapToGrid w:val="0"/>
          <w:lang w:val="pt-BR"/>
        </w:rPr>
        <w:t xml:space="preserve"> r.</w:t>
      </w:r>
      <w:r>
        <w:rPr>
          <w:snapToGrid w:val="0"/>
          <w:lang w:val="pt-BR"/>
        </w:rPr>
        <w:t>)</w:t>
      </w:r>
      <w:r w:rsidR="00B8253D">
        <w:rPr>
          <w:snapToGrid w:val="0"/>
          <w:lang w:val="pt-BR"/>
        </w:rPr>
        <w:t>, że</w:t>
      </w:r>
      <w:r>
        <w:rPr>
          <w:snapToGrid w:val="0"/>
          <w:lang w:val="pt-BR"/>
        </w:rPr>
        <w:t xml:space="preserve"> </w:t>
      </w:r>
      <w:r w:rsidR="00003DC1">
        <w:rPr>
          <w:snapToGrid w:val="0"/>
          <w:lang w:val="pt-BR"/>
        </w:rPr>
        <w:t>upływ czasu może mieć</w:t>
      </w:r>
      <w:r w:rsidR="00C15353" w:rsidRPr="00C15353">
        <w:rPr>
          <w:lang w:val="pl-PL"/>
        </w:rPr>
        <w:t xml:space="preserve"> </w:t>
      </w:r>
      <w:r w:rsidR="00C15353">
        <w:rPr>
          <w:lang w:val="pl-PL"/>
        </w:rPr>
        <w:t>nieodwracalne skutki w</w:t>
      </w:r>
      <w:r w:rsidR="00C15353" w:rsidRPr="00AD70C8">
        <w:rPr>
          <w:lang w:val="pl-PL"/>
        </w:rPr>
        <w:t xml:space="preserve"> relacjach między dzieckiem </w:t>
      </w:r>
      <w:r w:rsidR="004300D4">
        <w:rPr>
          <w:lang w:val="pl-PL"/>
        </w:rPr>
        <w:t>a</w:t>
      </w:r>
      <w:r w:rsidR="00C15353">
        <w:rPr>
          <w:lang w:val="pl-PL"/>
        </w:rPr>
        <w:t xml:space="preserve"> rodzicem, z którym został rozdzielony</w:t>
      </w:r>
      <w:r w:rsidR="00003DC1">
        <w:rPr>
          <w:snapToGrid w:val="0"/>
          <w:lang w:val="pt-BR"/>
        </w:rPr>
        <w:t xml:space="preserve"> </w:t>
      </w:r>
      <w:r w:rsidR="00C15353">
        <w:rPr>
          <w:snapToGrid w:val="0"/>
          <w:lang w:val="pt-BR"/>
        </w:rPr>
        <w:t xml:space="preserve">oraz, że </w:t>
      </w:r>
      <w:r w:rsidR="007D2A09">
        <w:rPr>
          <w:lang w:val="pl-PL"/>
        </w:rPr>
        <w:t xml:space="preserve">skuteczna </w:t>
      </w:r>
      <w:r w:rsidR="007D2A09">
        <w:rPr>
          <w:lang w:val="pl-PL"/>
        </w:rPr>
        <w:lastRenderedPageBreak/>
        <w:t>ochrona</w:t>
      </w:r>
      <w:r w:rsidR="007D2A09" w:rsidRPr="00945079">
        <w:rPr>
          <w:lang w:val="pl-PL"/>
        </w:rPr>
        <w:t xml:space="preserve"> życia rodzinnego</w:t>
      </w:r>
      <w:r w:rsidR="007D2A09">
        <w:rPr>
          <w:lang w:val="pl-PL"/>
        </w:rPr>
        <w:t xml:space="preserve"> wymaga, </w:t>
      </w:r>
      <w:r w:rsidR="007D2A09" w:rsidRPr="00B50155">
        <w:rPr>
          <w:lang w:val="pl-PL"/>
        </w:rPr>
        <w:t>żeby przyszłe związki rodzica i dziecka opierały się</w:t>
      </w:r>
      <w:r w:rsidR="001E245F" w:rsidRPr="00B50155">
        <w:rPr>
          <w:lang w:val="pl-PL"/>
        </w:rPr>
        <w:t xml:space="preserve"> na</w:t>
      </w:r>
      <w:r w:rsidR="007D2A09" w:rsidRPr="00B50155">
        <w:rPr>
          <w:lang w:val="pl-PL"/>
        </w:rPr>
        <w:t xml:space="preserve"> zespole istotnych czynników, a na prostym upływie czasu</w:t>
      </w:r>
      <w:r w:rsidR="007D2A09" w:rsidRPr="00B50155">
        <w:rPr>
          <w:snapToGrid w:val="0"/>
          <w:lang w:val="pt-BR"/>
        </w:rPr>
        <w:t>.</w:t>
      </w:r>
      <w:r w:rsidR="007D2A09">
        <w:rPr>
          <w:snapToGrid w:val="0"/>
          <w:lang w:val="pt-BR"/>
        </w:rPr>
        <w:t xml:space="preserve"> </w:t>
      </w:r>
      <w:r w:rsidR="00C15353">
        <w:rPr>
          <w:snapToGrid w:val="0"/>
          <w:lang w:val="pt-BR"/>
        </w:rPr>
        <w:t>Ich zdaniem, jeżeli można uznać, że francuski organ centralny wykazał pewną staranność, to nie można tego powiedzieć o innych uczestniczących w tej spra</w:t>
      </w:r>
      <w:r w:rsidR="00B50155">
        <w:rPr>
          <w:snapToGrid w:val="0"/>
          <w:lang w:val="pt-BR"/>
        </w:rPr>
        <w:t xml:space="preserve">wie władzach. W szczególności </w:t>
      </w:r>
      <w:r w:rsidR="00C15353">
        <w:rPr>
          <w:snapToGrid w:val="0"/>
          <w:lang w:val="pt-BR"/>
        </w:rPr>
        <w:t>zarzucają władzom administracyjnym</w:t>
      </w:r>
      <w:r w:rsidR="00A720D4">
        <w:rPr>
          <w:snapToGrid w:val="0"/>
          <w:lang w:val="pt-BR"/>
        </w:rPr>
        <w:t>, że odmówiły udzielenia</w:t>
      </w:r>
      <w:r w:rsidR="00CD478E">
        <w:rPr>
          <w:snapToGrid w:val="0"/>
          <w:lang w:val="pt-BR"/>
        </w:rPr>
        <w:t xml:space="preserve"> wsparcia w </w:t>
      </w:r>
      <w:r w:rsidR="009A64A3">
        <w:rPr>
          <w:snapToGrid w:val="0"/>
          <w:lang w:val="pt-BR"/>
        </w:rPr>
        <w:t>wykonaniu orzeczenia Sądu Apela</w:t>
      </w:r>
      <w:r w:rsidR="00CD478E">
        <w:rPr>
          <w:snapToGrid w:val="0"/>
          <w:lang w:val="pt-BR"/>
        </w:rPr>
        <w:t xml:space="preserve">cyjnego w Poitiers z dnia 16 kwietnia 2009 r. </w:t>
      </w:r>
      <w:r w:rsidR="00CD478E" w:rsidRPr="00B50155">
        <w:rPr>
          <w:snapToGrid w:val="0"/>
          <w:lang w:val="pt-BR"/>
        </w:rPr>
        <w:t>oraz Sądo</w:t>
      </w:r>
      <w:r w:rsidR="00B50155">
        <w:rPr>
          <w:snapToGrid w:val="0"/>
          <w:lang w:val="pt-BR"/>
        </w:rPr>
        <w:t>wi Kasacyjnemu, że potrzebował 15 miesięcy żeby wydać</w:t>
      </w:r>
      <w:r w:rsidR="00A720D4" w:rsidRPr="00B50155">
        <w:rPr>
          <w:snapToGrid w:val="0"/>
          <w:lang w:val="pt-BR"/>
        </w:rPr>
        <w:t xml:space="preserve"> postanowienia</w:t>
      </w:r>
      <w:r w:rsidR="00CD478E" w:rsidRPr="00B50155">
        <w:rPr>
          <w:snapToGrid w:val="0"/>
          <w:lang w:val="pt-BR"/>
        </w:rPr>
        <w:t>.</w:t>
      </w:r>
      <w:r w:rsidR="00CD478E">
        <w:rPr>
          <w:snapToGrid w:val="0"/>
          <w:lang w:val="pt-BR"/>
        </w:rPr>
        <w:t xml:space="preserve"> </w:t>
      </w:r>
      <w:r w:rsidR="00C15353">
        <w:rPr>
          <w:snapToGrid w:val="0"/>
          <w:lang w:val="pt-BR"/>
        </w:rPr>
        <w:t xml:space="preserve"> </w:t>
      </w:r>
    </w:p>
    <w:p w:rsidR="00443928" w:rsidRPr="00CD478E" w:rsidRDefault="00443928" w:rsidP="00443928">
      <w:pPr>
        <w:pStyle w:val="JuPara"/>
        <w:rPr>
          <w:lang w:val="pl-PL"/>
        </w:rPr>
      </w:pPr>
      <w:r>
        <w:fldChar w:fldCharType="begin"/>
      </w:r>
      <w:r w:rsidRPr="00CD478E">
        <w:rPr>
          <w:lang w:val="pl-PL"/>
        </w:rPr>
        <w:instrText xml:space="preserve"> SEQ level0 \*arabic </w:instrText>
      </w:r>
      <w:r>
        <w:fldChar w:fldCharType="separate"/>
      </w:r>
      <w:r w:rsidR="005A4E46" w:rsidRPr="00CD478E">
        <w:rPr>
          <w:noProof/>
          <w:lang w:val="pl-PL"/>
        </w:rPr>
        <w:t>68</w:t>
      </w:r>
      <w:r>
        <w:fldChar w:fldCharType="end"/>
      </w:r>
      <w:r w:rsidRPr="00CD478E">
        <w:rPr>
          <w:lang w:val="pl-PL"/>
        </w:rPr>
        <w:t>.  </w:t>
      </w:r>
      <w:r w:rsidR="00CD478E">
        <w:rPr>
          <w:lang w:val="pl-PL"/>
        </w:rPr>
        <w:t xml:space="preserve">Skarżący wskazują, że zgadzają się, że </w:t>
      </w:r>
      <w:r w:rsidR="00A720D4">
        <w:rPr>
          <w:lang w:val="pl-PL"/>
        </w:rPr>
        <w:t>dobrowolny powrót jest zawsze</w:t>
      </w:r>
      <w:r w:rsidR="00CD478E">
        <w:rPr>
          <w:lang w:val="pl-PL"/>
        </w:rPr>
        <w:t xml:space="preserve"> </w:t>
      </w:r>
      <w:r w:rsidR="00A720D4">
        <w:rPr>
          <w:lang w:val="pl-PL"/>
        </w:rPr>
        <w:t>korzystniejszy</w:t>
      </w:r>
      <w:r w:rsidR="00CD478E">
        <w:rPr>
          <w:lang w:val="pl-PL"/>
        </w:rPr>
        <w:t>. Nie czynią więc zarzutów</w:t>
      </w:r>
      <w:r w:rsidR="00274347">
        <w:rPr>
          <w:lang w:val="pl-PL"/>
        </w:rPr>
        <w:t xml:space="preserve"> władzom z powodu nie wszczęcia</w:t>
      </w:r>
      <w:r w:rsidR="00B50155">
        <w:rPr>
          <w:lang w:val="pl-PL"/>
        </w:rPr>
        <w:t>,</w:t>
      </w:r>
      <w:r w:rsidR="00274347">
        <w:rPr>
          <w:lang w:val="pl-PL"/>
        </w:rPr>
        <w:t xml:space="preserve"> na początku postępowania</w:t>
      </w:r>
      <w:r w:rsidR="00B50155">
        <w:rPr>
          <w:lang w:val="pl-PL"/>
        </w:rPr>
        <w:t>,</w:t>
      </w:r>
      <w:r w:rsidR="00CD478E">
        <w:rPr>
          <w:lang w:val="pl-PL"/>
        </w:rPr>
        <w:t xml:space="preserve"> ścigania karnego wobec ojca. Uważają natomiast, że mogły zastosować ten środek, kiedy inne okazały się nieskuteczne.  </w:t>
      </w:r>
    </w:p>
    <w:p w:rsidR="00443928" w:rsidRPr="00FA1938" w:rsidRDefault="00FA1938" w:rsidP="00443928">
      <w:pPr>
        <w:pStyle w:val="JuPara"/>
        <w:rPr>
          <w:lang w:val="pl-PL"/>
        </w:rPr>
      </w:pPr>
      <w:r w:rsidRPr="00FA1938">
        <w:rPr>
          <w:lang w:val="pl-PL"/>
        </w:rPr>
        <w:t>Nadto uważają, że spotkanie matki z dziećmi w dniu 9 czerwca 2009 roku było</w:t>
      </w:r>
      <w:r>
        <w:rPr>
          <w:lang w:val="pl-PL"/>
        </w:rPr>
        <w:t xml:space="preserve"> </w:t>
      </w:r>
      <w:r w:rsidRPr="00FA1938">
        <w:rPr>
          <w:lang w:val="pl-PL"/>
        </w:rPr>
        <w:t>źle przygotowane</w:t>
      </w:r>
      <w:r>
        <w:rPr>
          <w:lang w:val="pl-PL"/>
        </w:rPr>
        <w:t xml:space="preserve">, w szczególności dlatego, że </w:t>
      </w:r>
      <w:r w:rsidR="00B50155">
        <w:rPr>
          <w:lang w:val="pl-PL"/>
        </w:rPr>
        <w:t xml:space="preserve">dzieci </w:t>
      </w:r>
      <w:r>
        <w:rPr>
          <w:lang w:val="pl-PL"/>
        </w:rPr>
        <w:t>zostały o nim poinformowane dopiero w przeddzień</w:t>
      </w:r>
      <w:r w:rsidR="00D11646">
        <w:rPr>
          <w:lang w:val="pl-PL"/>
        </w:rPr>
        <w:t xml:space="preserve"> i </w:t>
      </w:r>
      <w:r w:rsidR="00B50155">
        <w:rPr>
          <w:lang w:val="pl-PL"/>
        </w:rPr>
        <w:t>dlatego też sądzą</w:t>
      </w:r>
      <w:r w:rsidR="00666479">
        <w:rPr>
          <w:lang w:val="pl-PL"/>
        </w:rPr>
        <w:t>, że za niepowodzenie tego spotkania są odpowiedzialne władze francuskie.</w:t>
      </w:r>
    </w:p>
    <w:p w:rsidR="00443928" w:rsidRPr="00666479" w:rsidRDefault="00FE263B" w:rsidP="00443928">
      <w:pPr>
        <w:pStyle w:val="JuPara"/>
        <w:rPr>
          <w:lang w:val="pl-PL"/>
        </w:rPr>
      </w:pPr>
      <w:r>
        <w:rPr>
          <w:lang w:val="pl-PL"/>
        </w:rPr>
        <w:t>Stwierdzają</w:t>
      </w:r>
      <w:r w:rsidR="00666479" w:rsidRPr="00666479">
        <w:rPr>
          <w:lang w:val="pl-PL"/>
        </w:rPr>
        <w:t xml:space="preserve"> na zakończenie, że w dniu 10 lipca 2009 r. </w:t>
      </w:r>
      <w:r w:rsidR="00666479">
        <w:rPr>
          <w:lang w:val="pl-PL"/>
        </w:rPr>
        <w:t>sąd brytyjski zasadniczo zaakceptował warunki zaproponowane przez francuski organ cen</w:t>
      </w:r>
      <w:r w:rsidR="00A720D4">
        <w:rPr>
          <w:lang w:val="pl-PL"/>
        </w:rPr>
        <w:t>tralny</w:t>
      </w:r>
      <w:r>
        <w:rPr>
          <w:lang w:val="pl-PL"/>
        </w:rPr>
        <w:t>,</w:t>
      </w:r>
      <w:r w:rsidR="00A720D4">
        <w:rPr>
          <w:lang w:val="pl-PL"/>
        </w:rPr>
        <w:t xml:space="preserve"> mające na celu ułatwienia</w:t>
      </w:r>
      <w:r w:rsidR="00666479">
        <w:rPr>
          <w:lang w:val="pl-PL"/>
        </w:rPr>
        <w:t xml:space="preserve"> powrotu, postanawiając, że ojciec będzie mógł pojechać z dziećmi do Wielkiej Brytanii i zostać z nim</w:t>
      </w:r>
      <w:r>
        <w:rPr>
          <w:lang w:val="pl-PL"/>
        </w:rPr>
        <w:t>i</w:t>
      </w:r>
      <w:r w:rsidR="00666479">
        <w:rPr>
          <w:lang w:val="pl-PL"/>
        </w:rPr>
        <w:t xml:space="preserve"> przez jakiś czas. Ich zdaniem</w:t>
      </w:r>
      <w:r>
        <w:rPr>
          <w:lang w:val="pl-PL"/>
        </w:rPr>
        <w:t>, od tego dnia</w:t>
      </w:r>
      <w:r w:rsidR="005C02DD">
        <w:rPr>
          <w:lang w:val="pl-PL"/>
        </w:rPr>
        <w:t xml:space="preserve"> nie było żadnego usprawiedliwienia dla władz francuskich, które nie wykonały orzeczenia Sądu </w:t>
      </w:r>
      <w:proofErr w:type="gramStart"/>
      <w:r w:rsidR="005C02DD">
        <w:rPr>
          <w:lang w:val="pl-PL"/>
        </w:rPr>
        <w:t xml:space="preserve">Apelacyjnego </w:t>
      </w:r>
      <w:r>
        <w:rPr>
          <w:lang w:val="pl-PL"/>
        </w:rPr>
        <w:t xml:space="preserve">    </w:t>
      </w:r>
      <w:r w:rsidR="005C02DD">
        <w:rPr>
          <w:lang w:val="pl-PL"/>
        </w:rPr>
        <w:t>w</w:t>
      </w:r>
      <w:proofErr w:type="gramEnd"/>
      <w:r w:rsidR="005C02DD">
        <w:rPr>
          <w:lang w:val="pl-PL"/>
        </w:rPr>
        <w:t xml:space="preserve"> Poitiers z 16 kwietnia 2009 roku.</w:t>
      </w:r>
    </w:p>
    <w:p w:rsidR="00443928" w:rsidRPr="001B2C64" w:rsidRDefault="00443928" w:rsidP="00443928">
      <w:pPr>
        <w:pStyle w:val="JuHa0"/>
        <w:rPr>
          <w:lang w:val="pl-PL"/>
        </w:rPr>
      </w:pPr>
      <w:r w:rsidRPr="001B2C64">
        <w:rPr>
          <w:lang w:val="pl-PL"/>
        </w:rPr>
        <w:t>b</w:t>
      </w:r>
      <w:proofErr w:type="gramStart"/>
      <w:r w:rsidRPr="001B2C64">
        <w:rPr>
          <w:lang w:val="pl-PL"/>
        </w:rPr>
        <w:t>)  </w:t>
      </w:r>
      <w:r w:rsidR="005C02DD" w:rsidRPr="001B2C64">
        <w:rPr>
          <w:lang w:val="pl-PL"/>
        </w:rPr>
        <w:t>Rząd</w:t>
      </w:r>
      <w:proofErr w:type="gramEnd"/>
    </w:p>
    <w:p w:rsidR="00443928" w:rsidRPr="005C02DD" w:rsidRDefault="00443928" w:rsidP="00443928">
      <w:pPr>
        <w:pStyle w:val="JuPara"/>
        <w:rPr>
          <w:lang w:val="pl-PL"/>
        </w:rPr>
      </w:pPr>
      <w:r w:rsidRPr="00A406E6">
        <w:fldChar w:fldCharType="begin"/>
      </w:r>
      <w:r w:rsidRPr="001B2C64">
        <w:rPr>
          <w:lang w:val="pl-PL"/>
        </w:rPr>
        <w:instrText xml:space="preserve"> SEQ level0 \*arabic </w:instrText>
      </w:r>
      <w:r w:rsidRPr="00A406E6">
        <w:fldChar w:fldCharType="separate"/>
      </w:r>
      <w:r w:rsidR="005A4E46" w:rsidRPr="001B2C64">
        <w:rPr>
          <w:noProof/>
          <w:lang w:val="pl-PL"/>
        </w:rPr>
        <w:t>69</w:t>
      </w:r>
      <w:r w:rsidRPr="00A406E6">
        <w:fldChar w:fldCharType="end"/>
      </w:r>
      <w:r w:rsidRPr="001B2C64">
        <w:rPr>
          <w:lang w:val="pl-PL"/>
        </w:rPr>
        <w:t>.  </w:t>
      </w:r>
      <w:r w:rsidR="005C02DD" w:rsidRPr="005C02DD">
        <w:rPr>
          <w:lang w:val="pl-PL"/>
        </w:rPr>
        <w:t xml:space="preserve">Rząd uważa, </w:t>
      </w:r>
      <w:r w:rsidR="005C02DD">
        <w:rPr>
          <w:lang w:val="pl-PL"/>
        </w:rPr>
        <w:t xml:space="preserve">że </w:t>
      </w:r>
      <w:r w:rsidR="00A720D4">
        <w:rPr>
          <w:lang w:val="pl-PL"/>
        </w:rPr>
        <w:t xml:space="preserve">doszło do ingerencji </w:t>
      </w:r>
      <w:r w:rsidR="008B12CA">
        <w:rPr>
          <w:lang w:val="pl-PL"/>
        </w:rPr>
        <w:t xml:space="preserve">w </w:t>
      </w:r>
      <w:r w:rsidR="005C02DD">
        <w:rPr>
          <w:lang w:val="pl-PL"/>
        </w:rPr>
        <w:t>praw</w:t>
      </w:r>
      <w:r w:rsidR="008B12CA">
        <w:rPr>
          <w:lang w:val="pl-PL"/>
        </w:rPr>
        <w:t>a</w:t>
      </w:r>
      <w:r w:rsidR="005C02DD">
        <w:rPr>
          <w:lang w:val="pl-PL"/>
        </w:rPr>
        <w:t xml:space="preserve"> skarżących do poszanowania życia prywatnego i rodzinnego, ale ingerencja ta spełniała wymogi ustępu 2 artykułu 8. Po pierwsze była przewidziana pr</w:t>
      </w:r>
      <w:r w:rsidR="00A720D4">
        <w:rPr>
          <w:lang w:val="pl-PL"/>
        </w:rPr>
        <w:t>zez prawo: artykuł 7 Konwencji H</w:t>
      </w:r>
      <w:r w:rsidR="008B12CA">
        <w:rPr>
          <w:lang w:val="pl-PL"/>
        </w:rPr>
        <w:t>askiej, który</w:t>
      </w:r>
      <w:r w:rsidR="005C02DD">
        <w:rPr>
          <w:lang w:val="pl-PL"/>
        </w:rPr>
        <w:t xml:space="preserve"> nakazując Państwom stronom znalezienie polubownego rozwiązania i zapewnienie bezpiecznego powrotu dziecka, daje krajowym władzom uprawnienia do wykonania postanowień sądowych bez użycia siły.</w:t>
      </w:r>
      <w:r w:rsidR="00AF4D7D">
        <w:rPr>
          <w:lang w:val="pl-PL"/>
        </w:rPr>
        <w:t xml:space="preserve"> Po drugie miała oczywisty cel: ochronę </w:t>
      </w:r>
      <w:proofErr w:type="gramStart"/>
      <w:r w:rsidR="00AF4D7D">
        <w:rPr>
          <w:lang w:val="pl-PL"/>
        </w:rPr>
        <w:t xml:space="preserve">praw </w:t>
      </w:r>
      <w:r w:rsidR="00ED0DE4">
        <w:rPr>
          <w:lang w:val="pl-PL"/>
        </w:rPr>
        <w:t xml:space="preserve">        </w:t>
      </w:r>
      <w:r w:rsidR="00AF4D7D">
        <w:rPr>
          <w:lang w:val="pl-PL"/>
        </w:rPr>
        <w:t>i</w:t>
      </w:r>
      <w:proofErr w:type="gramEnd"/>
      <w:r w:rsidR="00AF4D7D">
        <w:rPr>
          <w:lang w:val="pl-PL"/>
        </w:rPr>
        <w:t xml:space="preserve"> wolności dziecka. Po trzecie była niezbędna w demokratycznym społeczeństwie.</w:t>
      </w:r>
    </w:p>
    <w:p w:rsidR="00443928" w:rsidRPr="00B63C69" w:rsidRDefault="00443928" w:rsidP="00443928">
      <w:pPr>
        <w:pStyle w:val="JuPara"/>
        <w:rPr>
          <w:lang w:val="pl-PL"/>
        </w:rPr>
      </w:pPr>
      <w:r>
        <w:fldChar w:fldCharType="begin"/>
      </w:r>
      <w:r w:rsidRPr="00B63C69">
        <w:rPr>
          <w:lang w:val="pl-PL"/>
        </w:rPr>
        <w:instrText xml:space="preserve"> SEQ level0 \*arabic </w:instrText>
      </w:r>
      <w:r>
        <w:fldChar w:fldCharType="separate"/>
      </w:r>
      <w:r w:rsidR="005A4E46" w:rsidRPr="00B63C69">
        <w:rPr>
          <w:noProof/>
          <w:lang w:val="pl-PL"/>
        </w:rPr>
        <w:t>70</w:t>
      </w:r>
      <w:r>
        <w:fldChar w:fldCharType="end"/>
      </w:r>
      <w:r w:rsidRPr="00B63C69">
        <w:rPr>
          <w:lang w:val="pl-PL"/>
        </w:rPr>
        <w:t>.  </w:t>
      </w:r>
      <w:r w:rsidR="00B63C69" w:rsidRPr="00B63C69">
        <w:rPr>
          <w:lang w:val="pl-PL"/>
        </w:rPr>
        <w:t xml:space="preserve">Odnośnie ostatniego punktu, Rząd podkreśla, </w:t>
      </w:r>
      <w:r w:rsidR="008B0B04">
        <w:rPr>
          <w:lang w:val="pl-PL"/>
        </w:rPr>
        <w:t xml:space="preserve">że </w:t>
      </w:r>
      <w:r w:rsidR="00B63C69" w:rsidRPr="00B63C69">
        <w:rPr>
          <w:lang w:val="pl-PL"/>
        </w:rPr>
        <w:t>niedoprowadzenie do końca środków podjętych</w:t>
      </w:r>
      <w:r w:rsidR="00A720D4">
        <w:rPr>
          <w:lang w:val="pl-PL"/>
        </w:rPr>
        <w:t xml:space="preserve"> w celu powrotu dzieci do Wielkiej Brytanii wynika z kierowania się</w:t>
      </w:r>
      <w:r w:rsidR="00B63C69">
        <w:rPr>
          <w:lang w:val="pl-PL"/>
        </w:rPr>
        <w:t xml:space="preserve"> </w:t>
      </w:r>
      <w:r w:rsidR="00A720D4">
        <w:rPr>
          <w:lang w:val="pl-PL"/>
        </w:rPr>
        <w:t>ich nadrzędnym interesem</w:t>
      </w:r>
      <w:r w:rsidR="00B63C69">
        <w:rPr>
          <w:lang w:val="pl-PL"/>
        </w:rPr>
        <w:t>.</w:t>
      </w:r>
      <w:r w:rsidR="00B63C69" w:rsidRPr="00B63C69">
        <w:rPr>
          <w:lang w:val="pl-PL"/>
        </w:rPr>
        <w:t xml:space="preserve"> </w:t>
      </w:r>
    </w:p>
    <w:p w:rsidR="00443928" w:rsidRPr="00CC6DA2" w:rsidRDefault="00443928" w:rsidP="00443928">
      <w:pPr>
        <w:pStyle w:val="JuPara"/>
        <w:rPr>
          <w:lang w:val="pl-PL"/>
        </w:rPr>
      </w:pPr>
      <w:r>
        <w:fldChar w:fldCharType="begin"/>
      </w:r>
      <w:r w:rsidRPr="001B2C64">
        <w:rPr>
          <w:lang w:val="pl-PL"/>
        </w:rPr>
        <w:instrText xml:space="preserve"> SEQ level0 \*arabic </w:instrText>
      </w:r>
      <w:r>
        <w:fldChar w:fldCharType="separate"/>
      </w:r>
      <w:r w:rsidR="005A4E46" w:rsidRPr="001B2C64">
        <w:rPr>
          <w:noProof/>
          <w:lang w:val="pl-PL"/>
        </w:rPr>
        <w:t>71</w:t>
      </w:r>
      <w:r>
        <w:fldChar w:fldCharType="end"/>
      </w:r>
      <w:r w:rsidRPr="001B2C64">
        <w:rPr>
          <w:lang w:val="pl-PL"/>
        </w:rPr>
        <w:t>.  </w:t>
      </w:r>
      <w:r w:rsidR="00CC6DA2" w:rsidRPr="00CC6DA2">
        <w:rPr>
          <w:lang w:val="pl-PL"/>
        </w:rPr>
        <w:t xml:space="preserve">Rząd wskazuje, </w:t>
      </w:r>
      <w:r w:rsidR="00CC6DA2" w:rsidRPr="008B12CA">
        <w:rPr>
          <w:lang w:val="pl-PL"/>
        </w:rPr>
        <w:t>że jeśli prokurator podjął postanowienie o nie wszczynaniu postępowania karnego wobec ojca</w:t>
      </w:r>
      <w:r w:rsidR="008B12CA">
        <w:rPr>
          <w:lang w:val="pl-PL"/>
        </w:rPr>
        <w:t>,</w:t>
      </w:r>
      <w:r w:rsidR="008B12CA" w:rsidRPr="008B12CA">
        <w:rPr>
          <w:lang w:val="pl-PL"/>
        </w:rPr>
        <w:t xml:space="preserve"> to uczynił to</w:t>
      </w:r>
      <w:r w:rsidR="00CC6DA2" w:rsidRPr="008B12CA">
        <w:rPr>
          <w:lang w:val="pl-PL"/>
        </w:rPr>
        <w:t xml:space="preserve"> zarówno ze względów prawnych jak praktycznych.</w:t>
      </w:r>
      <w:r w:rsidR="00CC6DA2">
        <w:rPr>
          <w:lang w:val="pl-PL"/>
        </w:rPr>
        <w:t xml:space="preserve"> Co do kwestii prawnych, początkowo ojciec mógł się powoływać</w:t>
      </w:r>
      <w:r w:rsidR="00A720D4">
        <w:rPr>
          <w:lang w:val="pl-PL"/>
        </w:rPr>
        <w:t xml:space="preserve"> na naruszenie praw wynikających</w:t>
      </w:r>
      <w:r w:rsidR="001E6BC9">
        <w:rPr>
          <w:lang w:val="pl-PL"/>
        </w:rPr>
        <w:t xml:space="preserve"> ze sprzeczności pomiędzy postanowieniem o tymczasowym pobycie z dnia </w:t>
      </w:r>
      <w:r w:rsidR="001E6BC9">
        <w:rPr>
          <w:lang w:val="pl-PL"/>
        </w:rPr>
        <w:lastRenderedPageBreak/>
        <w:t xml:space="preserve">2 stycznia 2009 roku a orzeczeniem Sądu Apelacyjnego w Poitiers w sprawie pobytu dzieci, a nawet </w:t>
      </w:r>
      <w:r w:rsidR="008B12CA">
        <w:rPr>
          <w:lang w:val="pl-PL"/>
        </w:rPr>
        <w:t>na stan</w:t>
      </w:r>
      <w:r w:rsidR="00C6481A">
        <w:rPr>
          <w:lang w:val="pl-PL"/>
        </w:rPr>
        <w:t xml:space="preserve"> konieczności uzasadniony</w:t>
      </w:r>
      <w:r w:rsidR="001E6BC9">
        <w:rPr>
          <w:lang w:val="pl-PL"/>
        </w:rPr>
        <w:t xml:space="preserve"> ochroną </w:t>
      </w:r>
      <w:proofErr w:type="gramStart"/>
      <w:r w:rsidR="001E6BC9">
        <w:rPr>
          <w:lang w:val="pl-PL"/>
        </w:rPr>
        <w:t xml:space="preserve">dzieci. </w:t>
      </w:r>
      <w:proofErr w:type="gramEnd"/>
      <w:r w:rsidR="001E6BC9">
        <w:rPr>
          <w:lang w:val="pl-PL"/>
        </w:rPr>
        <w:t>Mógł równ</w:t>
      </w:r>
      <w:r w:rsidR="004E2DAF">
        <w:rPr>
          <w:lang w:val="pl-PL"/>
        </w:rPr>
        <w:t>ież oprzeć się na orzecznictwie, zgodnie z którym bunt 15-letniego dziecka przeciwko postanowieniu sądow</w:t>
      </w:r>
      <w:r w:rsidR="007E6806">
        <w:rPr>
          <w:lang w:val="pl-PL"/>
        </w:rPr>
        <w:t>e</w:t>
      </w:r>
      <w:r w:rsidR="004E2DAF">
        <w:rPr>
          <w:lang w:val="pl-PL"/>
        </w:rPr>
        <w:t>mu</w:t>
      </w:r>
      <w:r w:rsidR="009416F3">
        <w:rPr>
          <w:lang w:val="pl-PL"/>
        </w:rPr>
        <w:t>,</w:t>
      </w:r>
      <w:r w:rsidR="007E6806">
        <w:rPr>
          <w:lang w:val="pl-PL"/>
        </w:rPr>
        <w:t xml:space="preserve"> na mocy którego opieka nad nim została powierzona drugiemu rodzicowi stanowi nad</w:t>
      </w:r>
      <w:r w:rsidR="003F547C">
        <w:rPr>
          <w:lang w:val="pl-PL"/>
        </w:rPr>
        <w:t>zwyczajną okoliczność będącą siłą</w:t>
      </w:r>
      <w:r w:rsidR="007E6806">
        <w:rPr>
          <w:lang w:val="pl-PL"/>
        </w:rPr>
        <w:t xml:space="preserve"> wyższą</w:t>
      </w:r>
      <w:r w:rsidR="009416F3">
        <w:rPr>
          <w:lang w:val="pl-PL"/>
        </w:rPr>
        <w:t>,</w:t>
      </w:r>
      <w:r w:rsidR="007E6806">
        <w:rPr>
          <w:lang w:val="pl-PL"/>
        </w:rPr>
        <w:t xml:space="preserve"> uniemożliwiającą</w:t>
      </w:r>
      <w:r w:rsidR="007E6806" w:rsidRPr="007E6806">
        <w:rPr>
          <w:bCs/>
          <w:lang w:val="pl-PL"/>
        </w:rPr>
        <w:t xml:space="preserve"> </w:t>
      </w:r>
      <w:r w:rsidR="007E6806">
        <w:rPr>
          <w:bCs/>
          <w:lang w:val="pl-PL"/>
        </w:rPr>
        <w:t xml:space="preserve">uznanie za przestępstwo niepodporządkowanie się nakazowi wydania dziecka. </w:t>
      </w:r>
      <w:r w:rsidR="008D1F93">
        <w:rPr>
          <w:bCs/>
          <w:lang w:val="pl-PL"/>
        </w:rPr>
        <w:t>Co do meritum prokurator mógł wziąć pod uwagę nie tylko niedogodności</w:t>
      </w:r>
      <w:r w:rsidR="00813031">
        <w:rPr>
          <w:bCs/>
          <w:lang w:val="pl-PL"/>
        </w:rPr>
        <w:t>,</w:t>
      </w:r>
      <w:r w:rsidR="008D1F93">
        <w:rPr>
          <w:bCs/>
          <w:lang w:val="pl-PL"/>
        </w:rPr>
        <w:t xml:space="preserve"> jakie przyniosło</w:t>
      </w:r>
      <w:r w:rsidR="003F547C">
        <w:rPr>
          <w:bCs/>
          <w:lang w:val="pl-PL"/>
        </w:rPr>
        <w:t>by</w:t>
      </w:r>
      <w:r w:rsidR="008D1F93">
        <w:rPr>
          <w:bCs/>
          <w:lang w:val="pl-PL"/>
        </w:rPr>
        <w:t xml:space="preserve"> wszczęci</w:t>
      </w:r>
      <w:r w:rsidR="00813031">
        <w:rPr>
          <w:bCs/>
          <w:lang w:val="pl-PL"/>
        </w:rPr>
        <w:t>e ścigania karnego przeciw ojcu</w:t>
      </w:r>
      <w:r w:rsidR="008D1F93">
        <w:rPr>
          <w:bCs/>
          <w:lang w:val="pl-PL"/>
        </w:rPr>
        <w:t xml:space="preserve"> w czasie</w:t>
      </w:r>
      <w:r w:rsidR="00813031">
        <w:rPr>
          <w:bCs/>
          <w:lang w:val="pl-PL"/>
        </w:rPr>
        <w:t>,</w:t>
      </w:r>
      <w:r w:rsidR="008D1F93">
        <w:rPr>
          <w:bCs/>
          <w:lang w:val="pl-PL"/>
        </w:rPr>
        <w:t xml:space="preserve"> gdy jego współpraca była potrzeb</w:t>
      </w:r>
      <w:r w:rsidR="003F547C">
        <w:rPr>
          <w:bCs/>
          <w:lang w:val="pl-PL"/>
        </w:rPr>
        <w:t>n</w:t>
      </w:r>
      <w:r w:rsidR="008D1F93">
        <w:rPr>
          <w:bCs/>
          <w:lang w:val="pl-PL"/>
        </w:rPr>
        <w:t xml:space="preserve">a do doprowadzenia do wykonania postanowienia sądowego, ale także </w:t>
      </w:r>
      <w:r w:rsidR="00B73819">
        <w:rPr>
          <w:bCs/>
          <w:lang w:val="pl-PL"/>
        </w:rPr>
        <w:t>dobro</w:t>
      </w:r>
      <w:r w:rsidR="008D1F93">
        <w:rPr>
          <w:bCs/>
          <w:lang w:val="pl-PL"/>
        </w:rPr>
        <w:t xml:space="preserve"> dziecka, które tym samym cierpiało</w:t>
      </w:r>
      <w:r w:rsidR="003F547C">
        <w:rPr>
          <w:bCs/>
          <w:lang w:val="pl-PL"/>
        </w:rPr>
        <w:t>by</w:t>
      </w:r>
      <w:r w:rsidR="008D1F93">
        <w:rPr>
          <w:bCs/>
          <w:lang w:val="pl-PL"/>
        </w:rPr>
        <w:t xml:space="preserve"> z tego </w:t>
      </w:r>
      <w:proofErr w:type="gramStart"/>
      <w:r w:rsidR="008D1F93">
        <w:rPr>
          <w:bCs/>
          <w:lang w:val="pl-PL"/>
        </w:rPr>
        <w:t xml:space="preserve">powodu. </w:t>
      </w:r>
      <w:r w:rsidR="007E6806">
        <w:rPr>
          <w:lang w:val="pl-PL"/>
        </w:rPr>
        <w:t xml:space="preserve">  </w:t>
      </w:r>
      <w:r w:rsidR="004E2DAF">
        <w:rPr>
          <w:lang w:val="pl-PL"/>
        </w:rPr>
        <w:t xml:space="preserve">  </w:t>
      </w:r>
      <w:proofErr w:type="gramEnd"/>
    </w:p>
    <w:p w:rsidR="00443928" w:rsidRPr="008D1F93" w:rsidRDefault="00443928" w:rsidP="00443928">
      <w:pPr>
        <w:pStyle w:val="JuPara"/>
        <w:rPr>
          <w:lang w:val="pl-PL"/>
        </w:rPr>
      </w:pPr>
      <w:r>
        <w:fldChar w:fldCharType="begin"/>
      </w:r>
      <w:r w:rsidRPr="001B2C64">
        <w:rPr>
          <w:lang w:val="pl-PL"/>
        </w:rPr>
        <w:instrText xml:space="preserve"> SEQ level0 \*arabic </w:instrText>
      </w:r>
      <w:r>
        <w:fldChar w:fldCharType="separate"/>
      </w:r>
      <w:r w:rsidR="005A4E46" w:rsidRPr="001B2C64">
        <w:rPr>
          <w:noProof/>
          <w:lang w:val="pl-PL"/>
        </w:rPr>
        <w:t>72</w:t>
      </w:r>
      <w:r>
        <w:fldChar w:fldCharType="end"/>
      </w:r>
      <w:r w:rsidRPr="001B2C64">
        <w:rPr>
          <w:lang w:val="pl-PL"/>
        </w:rPr>
        <w:t>.  </w:t>
      </w:r>
      <w:r w:rsidR="008D1F93" w:rsidRPr="008D1F93">
        <w:rPr>
          <w:lang w:val="pl-PL"/>
        </w:rPr>
        <w:t>Rząd przypomina</w:t>
      </w:r>
      <w:r w:rsidR="003F547C">
        <w:rPr>
          <w:lang w:val="pl-PL"/>
        </w:rPr>
        <w:t xml:space="preserve">, że spotkanie </w:t>
      </w:r>
      <w:r w:rsidR="008D1F93" w:rsidRPr="008D1F93">
        <w:rPr>
          <w:lang w:val="pl-PL"/>
        </w:rPr>
        <w:t xml:space="preserve">dzieci i ich matki, które odbyło </w:t>
      </w:r>
      <w:proofErr w:type="gramStart"/>
      <w:r w:rsidR="008D1F93" w:rsidRPr="008D1F93">
        <w:rPr>
          <w:lang w:val="pl-PL"/>
        </w:rPr>
        <w:t xml:space="preserve">się </w:t>
      </w:r>
      <w:r w:rsidR="00813031">
        <w:rPr>
          <w:lang w:val="pl-PL"/>
        </w:rPr>
        <w:t xml:space="preserve">    </w:t>
      </w:r>
      <w:r w:rsidR="008D1F93" w:rsidRPr="008D1F93">
        <w:rPr>
          <w:lang w:val="pl-PL"/>
        </w:rPr>
        <w:t>w</w:t>
      </w:r>
      <w:proofErr w:type="gramEnd"/>
      <w:r w:rsidR="008D1F93" w:rsidRPr="008D1F93">
        <w:rPr>
          <w:lang w:val="pl-PL"/>
        </w:rPr>
        <w:t xml:space="preserve"> dniu 9 czerwca 2009 roku w obecności wykwalifikowanych </w:t>
      </w:r>
      <w:r w:rsidR="00813031">
        <w:rPr>
          <w:lang w:val="pl-PL"/>
        </w:rPr>
        <w:t xml:space="preserve">                      </w:t>
      </w:r>
      <w:r w:rsidR="008D1F93" w:rsidRPr="008D1F93">
        <w:rPr>
          <w:lang w:val="pl-PL"/>
        </w:rPr>
        <w:t>i</w:t>
      </w:r>
      <w:r w:rsidR="003F547C">
        <w:rPr>
          <w:lang w:val="pl-PL"/>
        </w:rPr>
        <w:t xml:space="preserve"> doświadczonych specjalistów </w:t>
      </w:r>
      <w:r w:rsidR="008D1F93" w:rsidRPr="008D1F93">
        <w:rPr>
          <w:lang w:val="pl-PL"/>
        </w:rPr>
        <w:t xml:space="preserve">miało na celu </w:t>
      </w:r>
      <w:r w:rsidR="008D1F93">
        <w:rPr>
          <w:lang w:val="pl-PL"/>
        </w:rPr>
        <w:t>zapewnienie jak najlepszych warunków</w:t>
      </w:r>
      <w:r w:rsidR="008D1F93" w:rsidRPr="008D1F93">
        <w:rPr>
          <w:lang w:val="pl-PL"/>
        </w:rPr>
        <w:t xml:space="preserve"> powrotu dzieci do Wielkiej Brytanii</w:t>
      </w:r>
      <w:r w:rsidR="003F547C">
        <w:rPr>
          <w:lang w:val="pl-PL"/>
        </w:rPr>
        <w:t xml:space="preserve">. Rząd </w:t>
      </w:r>
      <w:r w:rsidR="007D2FBD">
        <w:rPr>
          <w:lang w:val="pl-PL"/>
        </w:rPr>
        <w:t xml:space="preserve">uważa, że niepowodzenie tego przedsięwzięcia nie może być przypisane francuskim władzom. </w:t>
      </w:r>
      <w:r w:rsidR="008D1F93" w:rsidRPr="008D1F93">
        <w:rPr>
          <w:lang w:val="pl-PL"/>
        </w:rPr>
        <w:t xml:space="preserve">  </w:t>
      </w:r>
    </w:p>
    <w:p w:rsidR="00443928" w:rsidRPr="007D2FBD" w:rsidRDefault="00443928" w:rsidP="00443928">
      <w:pPr>
        <w:pStyle w:val="JuPara"/>
        <w:rPr>
          <w:lang w:val="pl-PL"/>
        </w:rPr>
      </w:pPr>
      <w:r>
        <w:fldChar w:fldCharType="begin"/>
      </w:r>
      <w:r w:rsidRPr="001B2C64">
        <w:rPr>
          <w:lang w:val="pl-PL"/>
        </w:rPr>
        <w:instrText xml:space="preserve"> SEQ level0 \*arabic </w:instrText>
      </w:r>
      <w:r>
        <w:fldChar w:fldCharType="separate"/>
      </w:r>
      <w:r w:rsidR="005A4E46" w:rsidRPr="001B2C64">
        <w:rPr>
          <w:noProof/>
          <w:lang w:val="pl-PL"/>
        </w:rPr>
        <w:t>73</w:t>
      </w:r>
      <w:r>
        <w:fldChar w:fldCharType="end"/>
      </w:r>
      <w:r w:rsidRPr="001B2C64">
        <w:rPr>
          <w:lang w:val="pl-PL"/>
        </w:rPr>
        <w:t>.  </w:t>
      </w:r>
      <w:r w:rsidR="007D2FBD" w:rsidRPr="007D2FBD">
        <w:rPr>
          <w:lang w:val="pl-PL"/>
        </w:rPr>
        <w:t>Rząd podkreśla ponadto staranne działania francuskiego organu centralnego, który cały czas szukał pola do współpracy</w:t>
      </w:r>
      <w:r w:rsidR="007D2FBD">
        <w:rPr>
          <w:lang w:val="pl-PL"/>
        </w:rPr>
        <w:t xml:space="preserve"> stron</w:t>
      </w:r>
      <w:r w:rsidR="008C3900">
        <w:rPr>
          <w:lang w:val="pl-PL"/>
        </w:rPr>
        <w:t>,</w:t>
      </w:r>
      <w:r w:rsidR="007D2FBD">
        <w:rPr>
          <w:lang w:val="pl-PL"/>
        </w:rPr>
        <w:t xml:space="preserve"> i który po </w:t>
      </w:r>
      <w:r w:rsidR="003F547C">
        <w:rPr>
          <w:lang w:val="pl-PL"/>
        </w:rPr>
        <w:t>porażce</w:t>
      </w:r>
      <w:r w:rsidR="007D2FBD">
        <w:rPr>
          <w:lang w:val="pl-PL"/>
        </w:rPr>
        <w:t xml:space="preserve"> we wznowieniu kontaktów w dniu 9 czerwca 2009 roku proponował szereg rozwiązań mających na celu doprowadzenie do wykonania postanowienia sądowego. </w:t>
      </w:r>
    </w:p>
    <w:p w:rsidR="00443928" w:rsidRPr="003D4CA1" w:rsidRDefault="00443928" w:rsidP="00443928">
      <w:pPr>
        <w:pStyle w:val="JuPara"/>
        <w:rPr>
          <w:lang w:val="pl-PL"/>
        </w:rPr>
      </w:pPr>
      <w:r>
        <w:fldChar w:fldCharType="begin"/>
      </w:r>
      <w:r w:rsidRPr="001B2C64">
        <w:rPr>
          <w:lang w:val="pl-PL"/>
        </w:rPr>
        <w:instrText xml:space="preserve"> SEQ level0 \*arabic </w:instrText>
      </w:r>
      <w:r>
        <w:fldChar w:fldCharType="separate"/>
      </w:r>
      <w:r w:rsidR="005A4E46" w:rsidRPr="001B2C64">
        <w:rPr>
          <w:noProof/>
          <w:lang w:val="pl-PL"/>
        </w:rPr>
        <w:t>74</w:t>
      </w:r>
      <w:r>
        <w:fldChar w:fldCharType="end"/>
      </w:r>
      <w:r w:rsidRPr="001B2C64">
        <w:rPr>
          <w:lang w:val="pl-PL"/>
        </w:rPr>
        <w:t>.  </w:t>
      </w:r>
      <w:r w:rsidR="00475C55">
        <w:rPr>
          <w:lang w:val="pl-PL"/>
        </w:rPr>
        <w:t>W końcu</w:t>
      </w:r>
      <w:r w:rsidR="003D4CA1" w:rsidRPr="003D4CA1">
        <w:rPr>
          <w:lang w:val="pl-PL"/>
        </w:rPr>
        <w:t xml:space="preserve"> Rząd podkreśla, że </w:t>
      </w:r>
      <w:r w:rsidR="003D4CA1">
        <w:rPr>
          <w:lang w:val="pl-PL"/>
        </w:rPr>
        <w:t xml:space="preserve">prefekt nie wyraził zgody na przymusowe odebranie dziecka </w:t>
      </w:r>
      <w:r w:rsidR="003D4CA1" w:rsidRPr="003D4CA1">
        <w:rPr>
          <w:lang w:val="pl-PL"/>
        </w:rPr>
        <w:t xml:space="preserve">wobec stwierdzonych orzeczeń </w:t>
      </w:r>
      <w:proofErr w:type="gramStart"/>
      <w:r w:rsidR="003D4CA1" w:rsidRPr="003D4CA1">
        <w:rPr>
          <w:lang w:val="pl-PL"/>
        </w:rPr>
        <w:t>lekarzy</w:t>
      </w:r>
      <w:r w:rsidR="003D4CA1">
        <w:rPr>
          <w:lang w:val="pl-PL"/>
        </w:rPr>
        <w:t xml:space="preserve"> </w:t>
      </w:r>
      <w:r w:rsidR="00475C55">
        <w:rPr>
          <w:lang w:val="pl-PL"/>
        </w:rPr>
        <w:t xml:space="preserve">        </w:t>
      </w:r>
      <w:r w:rsidR="003D4CA1">
        <w:rPr>
          <w:lang w:val="pl-PL"/>
        </w:rPr>
        <w:t>i</w:t>
      </w:r>
      <w:proofErr w:type="gramEnd"/>
      <w:r w:rsidR="003D4CA1">
        <w:rPr>
          <w:lang w:val="pl-PL"/>
        </w:rPr>
        <w:t xml:space="preserve"> skomplikowanej sytuacji rodzinnej</w:t>
      </w:r>
      <w:r w:rsidR="00C002D1">
        <w:rPr>
          <w:lang w:val="pl-PL"/>
        </w:rPr>
        <w:t xml:space="preserve">. Zdaniem Rządu, stosowanie środków przymusu wobec bardzo wrażliwego psychicznie dziecka, co zostało stwierdzone, jest oczywiście niezgodne z jego interesem.  </w:t>
      </w:r>
    </w:p>
    <w:p w:rsidR="00443928" w:rsidRPr="00C002D1" w:rsidRDefault="00443928" w:rsidP="00443928">
      <w:pPr>
        <w:pStyle w:val="JuPara"/>
        <w:rPr>
          <w:lang w:val="pl-PL"/>
        </w:rPr>
      </w:pPr>
      <w:r>
        <w:fldChar w:fldCharType="begin"/>
      </w:r>
      <w:r w:rsidRPr="001B2C64">
        <w:rPr>
          <w:lang w:val="pl-PL"/>
        </w:rPr>
        <w:instrText xml:space="preserve"> SEQ level0 \*arabic </w:instrText>
      </w:r>
      <w:r>
        <w:fldChar w:fldCharType="separate"/>
      </w:r>
      <w:r w:rsidR="005A4E46" w:rsidRPr="001B2C64">
        <w:rPr>
          <w:noProof/>
          <w:lang w:val="pl-PL"/>
        </w:rPr>
        <w:t>75</w:t>
      </w:r>
      <w:r>
        <w:fldChar w:fldCharType="end"/>
      </w:r>
      <w:r w:rsidRPr="001B2C64">
        <w:rPr>
          <w:lang w:val="pl-PL"/>
        </w:rPr>
        <w:t>.  </w:t>
      </w:r>
      <w:r w:rsidR="00C002D1" w:rsidRPr="00C002D1">
        <w:rPr>
          <w:lang w:val="pl-PL"/>
        </w:rPr>
        <w:t>Podsumowując, odsyłając do wyroku</w:t>
      </w:r>
      <w:r w:rsidRPr="00C002D1">
        <w:rPr>
          <w:lang w:val="pl-PL"/>
        </w:rPr>
        <w:t xml:space="preserve"> </w:t>
      </w:r>
      <w:proofErr w:type="spellStart"/>
      <w:r w:rsidR="00C002D1" w:rsidRPr="00C002D1">
        <w:rPr>
          <w:i/>
          <w:lang w:val="pl-PL"/>
        </w:rPr>
        <w:t>Neulinger</w:t>
      </w:r>
      <w:proofErr w:type="spellEnd"/>
      <w:r w:rsidR="00C002D1" w:rsidRPr="00C002D1">
        <w:rPr>
          <w:i/>
          <w:lang w:val="pl-PL"/>
        </w:rPr>
        <w:t xml:space="preserve"> i</w:t>
      </w:r>
      <w:r w:rsidRPr="00C002D1">
        <w:rPr>
          <w:i/>
          <w:lang w:val="pl-PL"/>
        </w:rPr>
        <w:t xml:space="preserve"> </w:t>
      </w:r>
      <w:proofErr w:type="spellStart"/>
      <w:r w:rsidRPr="00C002D1">
        <w:rPr>
          <w:i/>
          <w:lang w:val="pl-PL"/>
        </w:rPr>
        <w:t>Shuruk</w:t>
      </w:r>
      <w:proofErr w:type="spellEnd"/>
      <w:r w:rsidRPr="00C002D1">
        <w:rPr>
          <w:i/>
          <w:lang w:val="pl-PL"/>
        </w:rPr>
        <w:t xml:space="preserve"> </w:t>
      </w:r>
      <w:r w:rsidR="00C002D1" w:rsidRPr="00C002D1">
        <w:rPr>
          <w:i/>
          <w:lang w:val="pl-PL"/>
        </w:rPr>
        <w:t>p. Szwajcarii</w:t>
      </w:r>
      <w:r w:rsidR="00C002D1" w:rsidRPr="00C002D1">
        <w:rPr>
          <w:lang w:val="pl-PL"/>
        </w:rPr>
        <w:t xml:space="preserve"> [</w:t>
      </w:r>
      <w:proofErr w:type="spellStart"/>
      <w:r w:rsidR="00C002D1" w:rsidRPr="00C002D1">
        <w:rPr>
          <w:lang w:val="pl-PL"/>
        </w:rPr>
        <w:t>WI</w:t>
      </w:r>
      <w:proofErr w:type="spellEnd"/>
      <w:r w:rsidRPr="00C002D1">
        <w:rPr>
          <w:lang w:val="pl-PL"/>
        </w:rPr>
        <w:t>] (</w:t>
      </w:r>
      <w:r w:rsidR="00C002D1" w:rsidRPr="00C002D1">
        <w:rPr>
          <w:lang w:val="pl-PL"/>
        </w:rPr>
        <w:t>nr</w:t>
      </w:r>
      <w:r w:rsidRPr="00C002D1">
        <w:rPr>
          <w:lang w:val="pl-PL"/>
        </w:rPr>
        <w:t xml:space="preserve"> 41615/07, </w:t>
      </w:r>
      <w:proofErr w:type="spellStart"/>
      <w:r w:rsidRPr="00C002D1">
        <w:rPr>
          <w:lang w:val="pl-PL"/>
        </w:rPr>
        <w:t>CEDH</w:t>
      </w:r>
      <w:proofErr w:type="spellEnd"/>
      <w:r w:rsidRPr="00C002D1">
        <w:rPr>
          <w:lang w:val="pl-PL"/>
        </w:rPr>
        <w:t xml:space="preserve"> 2010)</w:t>
      </w:r>
      <w:r w:rsidR="00E55E00">
        <w:rPr>
          <w:lang w:val="pl-PL"/>
        </w:rPr>
        <w:t>,</w:t>
      </w:r>
      <w:r w:rsidRPr="00C002D1">
        <w:rPr>
          <w:lang w:val="pl-PL"/>
        </w:rPr>
        <w:t xml:space="preserve"> </w:t>
      </w:r>
      <w:r w:rsidR="00C002D1" w:rsidRPr="00C002D1">
        <w:rPr>
          <w:lang w:val="pl-PL"/>
        </w:rPr>
        <w:t>w</w:t>
      </w:r>
      <w:r w:rsidR="00C002D1">
        <w:rPr>
          <w:lang w:val="pl-PL"/>
        </w:rPr>
        <w:t xml:space="preserve"> którym Trybunał orzekł, że nadrzędny </w:t>
      </w:r>
      <w:r w:rsidR="00B73819">
        <w:rPr>
          <w:lang w:val="pl-PL"/>
        </w:rPr>
        <w:t>interes</w:t>
      </w:r>
      <w:r w:rsidR="00C002D1">
        <w:rPr>
          <w:lang w:val="pl-PL"/>
        </w:rPr>
        <w:t xml:space="preserve"> dziecka</w:t>
      </w:r>
      <w:r w:rsidR="00B73819">
        <w:rPr>
          <w:lang w:val="pl-PL"/>
        </w:rPr>
        <w:t xml:space="preserve"> winien być czynnikiem decydujący</w:t>
      </w:r>
      <w:r w:rsidR="00E55E00">
        <w:rPr>
          <w:lang w:val="pl-PL"/>
        </w:rPr>
        <w:t>m, Rząd uważa, że w szczególnym</w:t>
      </w:r>
      <w:r w:rsidR="00B73819">
        <w:rPr>
          <w:lang w:val="pl-PL"/>
        </w:rPr>
        <w:t xml:space="preserve"> kontekście tej sprawy, władze francuskie podjęły wszelkie środki, jakich można by od nich wymagać w celu wykonania postanowień po</w:t>
      </w:r>
      <w:r w:rsidR="00C6481A">
        <w:rPr>
          <w:lang w:val="pl-PL"/>
        </w:rPr>
        <w:t>djętych na podstawie Konwencji h</w:t>
      </w:r>
      <w:r w:rsidR="00B73819">
        <w:rPr>
          <w:lang w:val="pl-PL"/>
        </w:rPr>
        <w:t xml:space="preserve">askiej, przy poszanowaniu praw i interesów zaangażowanych stron. </w:t>
      </w:r>
    </w:p>
    <w:p w:rsidR="00443928" w:rsidRPr="00B32096" w:rsidRDefault="00443928" w:rsidP="00443928">
      <w:pPr>
        <w:pStyle w:val="JuH1"/>
        <w:rPr>
          <w:lang w:val="pl-PL"/>
        </w:rPr>
      </w:pPr>
      <w:r w:rsidRPr="00B32096">
        <w:rPr>
          <w:lang w:val="pl-PL"/>
        </w:rPr>
        <w:t>2.  </w:t>
      </w:r>
      <w:r w:rsidRPr="00B32096">
        <w:rPr>
          <w:lang w:val="pl-PL"/>
        </w:rPr>
        <w:tab/>
      </w:r>
      <w:r w:rsidR="00B73819" w:rsidRPr="001B2C64">
        <w:rPr>
          <w:lang w:val="pl-PL"/>
        </w:rPr>
        <w:t>Ocena</w:t>
      </w:r>
      <w:r w:rsidR="00B73819" w:rsidRPr="00B32096">
        <w:rPr>
          <w:lang w:val="pl-PL"/>
        </w:rPr>
        <w:t xml:space="preserve"> </w:t>
      </w:r>
      <w:r w:rsidR="00B73819" w:rsidRPr="001B2C64">
        <w:rPr>
          <w:lang w:val="pl-PL"/>
        </w:rPr>
        <w:t>Trybunału</w:t>
      </w:r>
    </w:p>
    <w:p w:rsidR="00443928" w:rsidRPr="001B2C64" w:rsidRDefault="00443928" w:rsidP="00443928">
      <w:pPr>
        <w:pStyle w:val="JuPara"/>
        <w:rPr>
          <w:lang w:val="pl-PL"/>
        </w:rPr>
      </w:pPr>
      <w:r w:rsidRPr="00A406E6">
        <w:fldChar w:fldCharType="begin"/>
      </w:r>
      <w:r w:rsidRPr="001B2C64">
        <w:rPr>
          <w:lang w:val="pl-PL"/>
        </w:rPr>
        <w:instrText xml:space="preserve"> SEQ level0 \*arabic </w:instrText>
      </w:r>
      <w:r w:rsidRPr="00A406E6">
        <w:fldChar w:fldCharType="separate"/>
      </w:r>
      <w:r w:rsidR="005A4E46" w:rsidRPr="001B2C64">
        <w:rPr>
          <w:noProof/>
          <w:lang w:val="pl-PL"/>
        </w:rPr>
        <w:t>76</w:t>
      </w:r>
      <w:r w:rsidRPr="00A406E6">
        <w:fldChar w:fldCharType="end"/>
      </w:r>
      <w:r w:rsidRPr="001B2C64">
        <w:rPr>
          <w:lang w:val="pl-PL"/>
        </w:rPr>
        <w:t>.  </w:t>
      </w:r>
      <w:r w:rsidR="000F2AD5" w:rsidRPr="000F2AD5">
        <w:rPr>
          <w:lang w:val="pl-PL"/>
        </w:rPr>
        <w:t>N</w:t>
      </w:r>
      <w:r w:rsidR="000F2AD5">
        <w:rPr>
          <w:lang w:val="pl-PL"/>
        </w:rPr>
        <w:t>ajpierw Trybu</w:t>
      </w:r>
      <w:r w:rsidR="000F2AD5" w:rsidRPr="000F2AD5">
        <w:rPr>
          <w:lang w:val="pl-PL"/>
        </w:rPr>
        <w:t xml:space="preserve">nał podkreśla, że </w:t>
      </w:r>
      <w:r w:rsidR="001B2C64">
        <w:rPr>
          <w:lang w:val="pl-PL"/>
        </w:rPr>
        <w:t xml:space="preserve">więzy istniejące między pierwszą skarżącą a jej dziećmi i między nimi samymi są </w:t>
      </w:r>
      <w:r w:rsidR="000F2AD5" w:rsidRPr="000F2AD5">
        <w:rPr>
          <w:lang w:val="pl-PL"/>
        </w:rPr>
        <w:t>życie</w:t>
      </w:r>
      <w:r w:rsidR="001B2C64">
        <w:rPr>
          <w:lang w:val="pl-PL"/>
        </w:rPr>
        <w:t xml:space="preserve">m </w:t>
      </w:r>
      <w:proofErr w:type="gramStart"/>
      <w:r w:rsidR="001B2C64">
        <w:rPr>
          <w:lang w:val="pl-PL"/>
        </w:rPr>
        <w:t>rodzinnym</w:t>
      </w:r>
      <w:r w:rsidR="000F2AD5" w:rsidRPr="000F2AD5">
        <w:rPr>
          <w:lang w:val="pl-PL"/>
        </w:rPr>
        <w:t xml:space="preserve"> </w:t>
      </w:r>
      <w:r w:rsidR="00A30AC0">
        <w:rPr>
          <w:lang w:val="pl-PL"/>
        </w:rPr>
        <w:t xml:space="preserve">             </w:t>
      </w:r>
      <w:r w:rsidR="000F2AD5" w:rsidRPr="000F2AD5">
        <w:rPr>
          <w:lang w:val="pl-PL"/>
        </w:rPr>
        <w:t>w</w:t>
      </w:r>
      <w:proofErr w:type="gramEnd"/>
      <w:r w:rsidR="000F2AD5" w:rsidRPr="000F2AD5">
        <w:rPr>
          <w:lang w:val="pl-PL"/>
        </w:rPr>
        <w:t xml:space="preserve"> </w:t>
      </w:r>
      <w:r w:rsidR="000F2AD5">
        <w:rPr>
          <w:lang w:val="pl-PL"/>
        </w:rPr>
        <w:t>rozumieniu artykułu 8 Konwencji</w:t>
      </w:r>
      <w:r w:rsidR="00A30AC0">
        <w:rPr>
          <w:lang w:val="pl-PL"/>
        </w:rPr>
        <w:t>.</w:t>
      </w:r>
      <w:r w:rsidR="000F2AD5">
        <w:rPr>
          <w:lang w:val="pl-PL"/>
        </w:rPr>
        <w:t xml:space="preserve"> </w:t>
      </w:r>
      <w:r w:rsidR="008F7612" w:rsidRPr="001B2C64">
        <w:rPr>
          <w:lang w:val="pl-PL"/>
        </w:rPr>
        <w:t xml:space="preserve">To zresztą nie budzi kontrowersji. </w:t>
      </w:r>
    </w:p>
    <w:p w:rsidR="00443928" w:rsidRPr="001B2C64" w:rsidRDefault="00443928" w:rsidP="00443928">
      <w:pPr>
        <w:pStyle w:val="JuPara"/>
        <w:rPr>
          <w:lang w:val="pl-PL"/>
        </w:rPr>
      </w:pPr>
      <w:r>
        <w:fldChar w:fldCharType="begin"/>
      </w:r>
      <w:r w:rsidRPr="00B32096">
        <w:rPr>
          <w:lang w:val="pl-PL"/>
        </w:rPr>
        <w:instrText xml:space="preserve"> SEQ level0 \*arabic </w:instrText>
      </w:r>
      <w:r>
        <w:fldChar w:fldCharType="separate"/>
      </w:r>
      <w:r w:rsidR="005A4E46" w:rsidRPr="00B32096">
        <w:rPr>
          <w:noProof/>
          <w:lang w:val="pl-PL"/>
        </w:rPr>
        <w:t>77</w:t>
      </w:r>
      <w:r>
        <w:fldChar w:fldCharType="end"/>
      </w:r>
      <w:r w:rsidRPr="00B32096">
        <w:rPr>
          <w:lang w:val="pl-PL"/>
        </w:rPr>
        <w:t>.  </w:t>
      </w:r>
      <w:r w:rsidR="001B2C64" w:rsidRPr="001B2C64">
        <w:rPr>
          <w:lang w:val="pl-PL"/>
        </w:rPr>
        <w:t xml:space="preserve">Następnie Trybunał stwierdza, że w rzeczywistości skarżący nie zarzucają </w:t>
      </w:r>
      <w:r w:rsidR="001B2C64">
        <w:rPr>
          <w:lang w:val="pl-PL"/>
        </w:rPr>
        <w:t>„</w:t>
      </w:r>
      <w:r w:rsidR="001B2C64" w:rsidRPr="001B2C64">
        <w:rPr>
          <w:lang w:val="pl-PL"/>
        </w:rPr>
        <w:t>ingerencji władzy publicznej</w:t>
      </w:r>
      <w:r w:rsidR="001B2C64">
        <w:rPr>
          <w:lang w:val="pl-PL"/>
        </w:rPr>
        <w:t xml:space="preserve">” w ich prawo do poszanowania życia rodzinnego w rozumieniu artykułu 8 Konwencji, lecz </w:t>
      </w:r>
      <w:r w:rsidR="00D93AC0" w:rsidRPr="00CF6BB4">
        <w:rPr>
          <w:lang w:val="pl-PL"/>
        </w:rPr>
        <w:t>uchybienia</w:t>
      </w:r>
      <w:r w:rsidR="00D93AC0">
        <w:rPr>
          <w:lang w:val="pl-PL"/>
        </w:rPr>
        <w:t xml:space="preserve"> władz francuskich </w:t>
      </w:r>
      <w:r w:rsidR="00D93AC0" w:rsidRPr="00CF6BB4">
        <w:rPr>
          <w:lang w:val="pl-PL"/>
        </w:rPr>
        <w:t xml:space="preserve">w </w:t>
      </w:r>
      <w:r w:rsidR="00D93AC0">
        <w:rPr>
          <w:lang w:val="pl-PL"/>
        </w:rPr>
        <w:t xml:space="preserve">czasie działań mających na celu zapewnienie </w:t>
      </w:r>
      <w:r w:rsidR="00D93AC0" w:rsidRPr="00CF6BB4">
        <w:rPr>
          <w:lang w:val="pl-PL"/>
        </w:rPr>
        <w:t xml:space="preserve">powrotu </w:t>
      </w:r>
      <w:r w:rsidR="00D93AC0" w:rsidRPr="00CF6BB4">
        <w:rPr>
          <w:lang w:val="pl-PL"/>
        </w:rPr>
        <w:lastRenderedPageBreak/>
        <w:t xml:space="preserve">D. </w:t>
      </w:r>
      <w:proofErr w:type="gramStart"/>
      <w:r w:rsidR="00D93AC0" w:rsidRPr="00CF6BB4">
        <w:rPr>
          <w:lang w:val="pl-PL"/>
        </w:rPr>
        <w:t>i</w:t>
      </w:r>
      <w:proofErr w:type="gramEnd"/>
      <w:r w:rsidR="00D93AC0">
        <w:rPr>
          <w:lang w:val="pl-PL"/>
        </w:rPr>
        <w:t xml:space="preserve"> A. </w:t>
      </w:r>
      <w:proofErr w:type="gramStart"/>
      <w:r w:rsidR="00D93AC0">
        <w:rPr>
          <w:lang w:val="pl-PL"/>
        </w:rPr>
        <w:t>do</w:t>
      </w:r>
      <w:proofErr w:type="gramEnd"/>
      <w:r w:rsidR="00D93AC0">
        <w:rPr>
          <w:lang w:val="pl-PL"/>
        </w:rPr>
        <w:t xml:space="preserve"> Wielkiej Brytanii</w:t>
      </w:r>
      <w:r w:rsidR="007A0C8F">
        <w:rPr>
          <w:lang w:val="pl-PL"/>
        </w:rPr>
        <w:t>.</w:t>
      </w:r>
      <w:r w:rsidR="00D93AC0">
        <w:rPr>
          <w:lang w:val="pl-PL"/>
        </w:rPr>
        <w:t xml:space="preserve"> Stąd </w:t>
      </w:r>
      <w:r w:rsidR="00C6481A">
        <w:rPr>
          <w:lang w:val="pl-PL"/>
        </w:rPr>
        <w:t xml:space="preserve">Trybunał </w:t>
      </w:r>
      <w:r w:rsidR="00F33097">
        <w:rPr>
          <w:lang w:val="pl-PL"/>
        </w:rPr>
        <w:t>uważa</w:t>
      </w:r>
      <w:r w:rsidR="00D93AC0">
        <w:rPr>
          <w:lang w:val="pl-PL"/>
        </w:rPr>
        <w:t xml:space="preserve">, że </w:t>
      </w:r>
      <w:r w:rsidR="00F33097">
        <w:rPr>
          <w:lang w:val="pl-PL"/>
        </w:rPr>
        <w:t xml:space="preserve">nieodpowiednie jest </w:t>
      </w:r>
      <w:r w:rsidR="00D93AC0">
        <w:rPr>
          <w:lang w:val="pl-PL"/>
        </w:rPr>
        <w:t>podejście stron</w:t>
      </w:r>
      <w:r w:rsidR="00F33097">
        <w:rPr>
          <w:lang w:val="pl-PL"/>
        </w:rPr>
        <w:t xml:space="preserve"> opierające się na założeniu is</w:t>
      </w:r>
      <w:r w:rsidR="00C6481A">
        <w:rPr>
          <w:lang w:val="pl-PL"/>
        </w:rPr>
        <w:t>tnienia tego typu „ingerencji” a</w:t>
      </w:r>
      <w:r w:rsidR="00F33097">
        <w:rPr>
          <w:lang w:val="pl-PL"/>
        </w:rPr>
        <w:t xml:space="preserve"> mające na celu sprawdzenie czy jest ona „przewidziana przez prawo”</w:t>
      </w:r>
      <w:r w:rsidR="00835429">
        <w:rPr>
          <w:lang w:val="pl-PL"/>
        </w:rPr>
        <w:t xml:space="preserve">, czy zgadza się </w:t>
      </w:r>
      <w:r w:rsidR="00257446">
        <w:rPr>
          <w:lang w:val="pl-PL"/>
        </w:rPr>
        <w:t xml:space="preserve">z </w:t>
      </w:r>
      <w:r w:rsidR="00835429">
        <w:rPr>
          <w:lang w:val="pl-PL"/>
        </w:rPr>
        <w:t xml:space="preserve">jednym z oczywistych celów wymienionych w tym ustępie i czy dla jego osiągnięcia jest </w:t>
      </w:r>
      <w:r w:rsidR="00C6481A">
        <w:rPr>
          <w:lang w:val="pl-PL"/>
        </w:rPr>
        <w:t xml:space="preserve">ona </w:t>
      </w:r>
      <w:r w:rsidR="00835429">
        <w:rPr>
          <w:lang w:val="pl-PL"/>
        </w:rPr>
        <w:t xml:space="preserve">„konieczna” „w </w:t>
      </w:r>
      <w:r w:rsidR="00DC0FAB">
        <w:rPr>
          <w:lang w:val="pl-PL"/>
        </w:rPr>
        <w:t>demokratycznym społeczeństwie”.</w:t>
      </w:r>
      <w:r w:rsidR="00835429">
        <w:rPr>
          <w:lang w:val="pl-PL"/>
        </w:rPr>
        <w:t xml:space="preserve"> </w:t>
      </w:r>
    </w:p>
    <w:p w:rsidR="00443928" w:rsidRPr="00DC0FAB" w:rsidRDefault="00443928" w:rsidP="00443928">
      <w:pPr>
        <w:pStyle w:val="JuPara"/>
        <w:rPr>
          <w:lang w:val="pl-PL"/>
        </w:rPr>
      </w:pPr>
      <w:r>
        <w:fldChar w:fldCharType="begin"/>
      </w:r>
      <w:r w:rsidRPr="00F33097">
        <w:rPr>
          <w:lang w:val="pl-PL"/>
        </w:rPr>
        <w:instrText xml:space="preserve"> SEQ level0 \*arabic </w:instrText>
      </w:r>
      <w:r>
        <w:fldChar w:fldCharType="separate"/>
      </w:r>
      <w:r w:rsidR="005A4E46" w:rsidRPr="00F33097">
        <w:rPr>
          <w:noProof/>
          <w:lang w:val="pl-PL"/>
        </w:rPr>
        <w:t>78</w:t>
      </w:r>
      <w:r>
        <w:fldChar w:fldCharType="end"/>
      </w:r>
      <w:r w:rsidRPr="00F33097">
        <w:rPr>
          <w:lang w:val="pl-PL"/>
        </w:rPr>
        <w:t>.  </w:t>
      </w:r>
      <w:r w:rsidR="00DC0FAB" w:rsidRPr="00DC0FAB">
        <w:rPr>
          <w:lang w:val="pl-PL"/>
        </w:rPr>
        <w:t>Zważywszy na powyższe,</w:t>
      </w:r>
      <w:r w:rsidR="00DC0FAB">
        <w:rPr>
          <w:lang w:val="pl-PL"/>
        </w:rPr>
        <w:t xml:space="preserve"> Trybunał przypomina, że</w:t>
      </w:r>
      <w:r w:rsidR="00F80593">
        <w:rPr>
          <w:lang w:val="pl-PL"/>
        </w:rPr>
        <w:t xml:space="preserve"> zasadniczym przedmiotem artykułu 8 Konwencji jest ochrona jednostki przed uznaniowym działaniem władz publicznych; przepis ten zawiera ponadto pozytywne zobowiązania do skutecznej „ochrony” życia rodzinnego. </w:t>
      </w:r>
      <w:r w:rsidR="00F80593" w:rsidRPr="00CB1609">
        <w:rPr>
          <w:lang w:val="pl-PL"/>
        </w:rPr>
        <w:t>W obu zakresach należ</w:t>
      </w:r>
      <w:r w:rsidR="00F80593">
        <w:rPr>
          <w:lang w:val="pl-PL"/>
        </w:rPr>
        <w:t xml:space="preserve">y mieć na względzie </w:t>
      </w:r>
      <w:r w:rsidR="00F80593" w:rsidRPr="00CB1609">
        <w:rPr>
          <w:lang w:val="pl-PL"/>
        </w:rPr>
        <w:t>zachowani</w:t>
      </w:r>
      <w:r w:rsidR="00F80593">
        <w:rPr>
          <w:lang w:val="pl-PL"/>
        </w:rPr>
        <w:t>e właściwej równowagi pomię</w:t>
      </w:r>
      <w:r w:rsidR="00F80593" w:rsidRPr="00CB1609">
        <w:rPr>
          <w:lang w:val="pl-PL"/>
        </w:rPr>
        <w:t>dzy konkurencyjnym interesem jednostki a interesem ogółu; poza tym w obu z nich Pań</w:t>
      </w:r>
      <w:r w:rsidR="00F80593">
        <w:rPr>
          <w:lang w:val="pl-PL"/>
        </w:rPr>
        <w:t xml:space="preserve">stwo dysponuje określonym marginesem uznania </w:t>
      </w:r>
      <w:r w:rsidRPr="00DC0FAB">
        <w:rPr>
          <w:lang w:val="pl-PL"/>
        </w:rPr>
        <w:t>(</w:t>
      </w:r>
      <w:r w:rsidR="007A0C8F">
        <w:rPr>
          <w:lang w:val="pl-PL"/>
        </w:rPr>
        <w:t>zob. pośród wielu innych</w:t>
      </w:r>
      <w:r w:rsidRPr="00DC0FAB">
        <w:rPr>
          <w:lang w:val="pl-PL"/>
        </w:rPr>
        <w:t>,</w:t>
      </w:r>
      <w:r w:rsidR="00DC0FAB">
        <w:rPr>
          <w:lang w:val="pl-PL"/>
        </w:rPr>
        <w:t xml:space="preserve"> </w:t>
      </w:r>
      <w:proofErr w:type="spellStart"/>
      <w:r w:rsidRPr="00DC0FAB">
        <w:rPr>
          <w:i/>
          <w:lang w:val="pl-PL"/>
        </w:rPr>
        <w:t>Ignaccolo-Zenide</w:t>
      </w:r>
      <w:proofErr w:type="spellEnd"/>
      <w:r w:rsidRPr="00DC0FAB">
        <w:rPr>
          <w:i/>
          <w:lang w:val="pl-PL"/>
        </w:rPr>
        <w:t xml:space="preserve"> </w:t>
      </w:r>
      <w:r w:rsidR="007A0C8F">
        <w:rPr>
          <w:i/>
          <w:lang w:val="pl-PL"/>
        </w:rPr>
        <w:t>p. Rumunii</w:t>
      </w:r>
      <w:r w:rsidR="007A0C8F">
        <w:rPr>
          <w:lang w:val="pl-PL"/>
        </w:rPr>
        <w:t>, nr</w:t>
      </w:r>
      <w:r w:rsidRPr="00DC0FAB">
        <w:rPr>
          <w:lang w:val="pl-PL"/>
        </w:rPr>
        <w:t xml:space="preserve"> 31679/96, § 94, </w:t>
      </w:r>
      <w:proofErr w:type="spellStart"/>
      <w:r w:rsidR="007A0C8F">
        <w:rPr>
          <w:lang w:val="pl-PL"/>
        </w:rPr>
        <w:t>ETPCz</w:t>
      </w:r>
      <w:proofErr w:type="spellEnd"/>
      <w:r w:rsidRPr="00DC0FAB">
        <w:rPr>
          <w:lang w:val="pl-PL"/>
        </w:rPr>
        <w:t xml:space="preserve"> 2000</w:t>
      </w:r>
      <w:r w:rsidRPr="00DC0FAB">
        <w:rPr>
          <w:lang w:val="pl-PL"/>
        </w:rPr>
        <w:noBreakHyphen/>
        <w:t>I).</w:t>
      </w:r>
    </w:p>
    <w:p w:rsidR="00443928" w:rsidRPr="007A0C8F" w:rsidRDefault="00443928" w:rsidP="00443928">
      <w:pPr>
        <w:pStyle w:val="JuPara"/>
        <w:rPr>
          <w:lang w:val="pl-PL"/>
        </w:rPr>
      </w:pPr>
      <w:r>
        <w:fldChar w:fldCharType="begin"/>
      </w:r>
      <w:r w:rsidRPr="00B32096">
        <w:rPr>
          <w:lang w:val="pl-PL"/>
        </w:rPr>
        <w:instrText xml:space="preserve"> SEQ level0 \*arabic </w:instrText>
      </w:r>
      <w:r>
        <w:fldChar w:fldCharType="separate"/>
      </w:r>
      <w:r w:rsidR="005A4E46" w:rsidRPr="00B32096">
        <w:rPr>
          <w:noProof/>
          <w:lang w:val="pl-PL"/>
        </w:rPr>
        <w:t>79</w:t>
      </w:r>
      <w:r>
        <w:fldChar w:fldCharType="end"/>
      </w:r>
      <w:r w:rsidRPr="00B32096">
        <w:rPr>
          <w:lang w:val="pl-PL"/>
        </w:rPr>
        <w:t>.  </w:t>
      </w:r>
      <w:r w:rsidR="007A0C8F" w:rsidRPr="007A0C8F">
        <w:rPr>
          <w:lang w:val="pl-PL"/>
        </w:rPr>
        <w:t xml:space="preserve">W odniesieniu do obowiązku Państwa w zakresie podejmowania pozytywnych działań, to artykuł 8 zawiera w sobie prawo </w:t>
      </w:r>
      <w:proofErr w:type="gramStart"/>
      <w:r w:rsidR="007A0C8F" w:rsidRPr="007A0C8F">
        <w:rPr>
          <w:lang w:val="pl-PL"/>
        </w:rPr>
        <w:t xml:space="preserve">jednego </w:t>
      </w:r>
      <w:r w:rsidR="00242D8B">
        <w:rPr>
          <w:lang w:val="pl-PL"/>
        </w:rPr>
        <w:t xml:space="preserve">                </w:t>
      </w:r>
      <w:r w:rsidR="007A0C8F" w:rsidRPr="007A0C8F">
        <w:rPr>
          <w:lang w:val="pl-PL"/>
        </w:rPr>
        <w:t>z</w:t>
      </w:r>
      <w:proofErr w:type="gramEnd"/>
      <w:r w:rsidR="007A0C8F" w:rsidRPr="007A0C8F">
        <w:rPr>
          <w:lang w:val="pl-PL"/>
        </w:rPr>
        <w:t xml:space="preserve"> rodziców do podjęcia środków zmierzających do ponownego połączenia się z dzieckiem </w:t>
      </w:r>
      <w:r w:rsidR="007A0C8F">
        <w:rPr>
          <w:lang w:val="pl-PL"/>
        </w:rPr>
        <w:t>(</w:t>
      </w:r>
      <w:r w:rsidR="007A0C8F" w:rsidRPr="003F547C">
        <w:rPr>
          <w:i/>
          <w:lang w:val="pl-PL"/>
        </w:rPr>
        <w:t>ibidem</w:t>
      </w:r>
      <w:r w:rsidR="007A0C8F">
        <w:rPr>
          <w:lang w:val="pl-PL"/>
        </w:rPr>
        <w:t xml:space="preserve">), </w:t>
      </w:r>
      <w:r w:rsidR="007A0C8F" w:rsidRPr="007A0C8F">
        <w:rPr>
          <w:lang w:val="pl-PL"/>
        </w:rPr>
        <w:t>ale również prawo dziecka do podjęcia środków zmierzających do ponownego połączenia się</w:t>
      </w:r>
      <w:r w:rsidR="007A0C8F">
        <w:rPr>
          <w:lang w:val="pl-PL"/>
        </w:rPr>
        <w:t xml:space="preserve"> z rodzicem </w:t>
      </w:r>
      <w:r w:rsidRPr="007A0C8F">
        <w:rPr>
          <w:lang w:val="pl-PL"/>
        </w:rPr>
        <w:t>(</w:t>
      </w:r>
      <w:r w:rsidR="007A0C8F">
        <w:rPr>
          <w:lang w:val="pl-PL"/>
        </w:rPr>
        <w:t>zob. na przykład</w:t>
      </w:r>
      <w:r w:rsidRPr="007A0C8F">
        <w:rPr>
          <w:lang w:val="pl-PL"/>
        </w:rPr>
        <w:t xml:space="preserve"> </w:t>
      </w:r>
      <w:r w:rsidR="007A0C8F">
        <w:rPr>
          <w:i/>
          <w:lang w:val="pl-PL"/>
        </w:rPr>
        <w:t>Iglesias Gil i</w:t>
      </w:r>
      <w:r w:rsidRPr="007A0C8F">
        <w:rPr>
          <w:i/>
          <w:lang w:val="pl-PL"/>
        </w:rPr>
        <w:t xml:space="preserve"> </w:t>
      </w:r>
      <w:proofErr w:type="spellStart"/>
      <w:r w:rsidRPr="007A0C8F">
        <w:rPr>
          <w:i/>
          <w:lang w:val="pl-PL"/>
        </w:rPr>
        <w:t>A.U.I</w:t>
      </w:r>
      <w:proofErr w:type="spellEnd"/>
      <w:r w:rsidRPr="007A0C8F">
        <w:rPr>
          <w:i/>
          <w:lang w:val="pl-PL"/>
        </w:rPr>
        <w:t xml:space="preserve">. </w:t>
      </w:r>
      <w:proofErr w:type="gramStart"/>
      <w:r w:rsidR="007A0C8F">
        <w:rPr>
          <w:i/>
          <w:lang w:val="pl-PL"/>
        </w:rPr>
        <w:t>p</w:t>
      </w:r>
      <w:proofErr w:type="gramEnd"/>
      <w:r w:rsidR="007A0C8F">
        <w:rPr>
          <w:i/>
          <w:lang w:val="pl-PL"/>
        </w:rPr>
        <w:t>. Hiszpanii</w:t>
      </w:r>
      <w:r w:rsidRPr="007A0C8F">
        <w:rPr>
          <w:lang w:val="pl-PL"/>
        </w:rPr>
        <w:t>,</w:t>
      </w:r>
      <w:r w:rsidR="007A0C8F">
        <w:rPr>
          <w:lang w:val="pl-PL"/>
        </w:rPr>
        <w:t xml:space="preserve"> nr</w:t>
      </w:r>
      <w:r w:rsidRPr="007A0C8F">
        <w:rPr>
          <w:lang w:val="pl-PL"/>
        </w:rPr>
        <w:t xml:space="preserve"> 56673/00, § 56, </w:t>
      </w:r>
      <w:proofErr w:type="spellStart"/>
      <w:r w:rsidR="007A0C8F">
        <w:rPr>
          <w:lang w:val="pl-PL"/>
        </w:rPr>
        <w:t>ETPCz</w:t>
      </w:r>
      <w:proofErr w:type="spellEnd"/>
      <w:r w:rsidRPr="007A0C8F">
        <w:rPr>
          <w:lang w:val="pl-PL"/>
        </w:rPr>
        <w:t xml:space="preserve"> 2003</w:t>
      </w:r>
      <w:r w:rsidRPr="007A0C8F">
        <w:rPr>
          <w:lang w:val="pl-PL"/>
        </w:rPr>
        <w:noBreakHyphen/>
        <w:t>V).</w:t>
      </w:r>
    </w:p>
    <w:p w:rsidR="00443928" w:rsidRPr="00181977" w:rsidRDefault="00443928" w:rsidP="00181977">
      <w:pPr>
        <w:pStyle w:val="JuPara"/>
        <w:rPr>
          <w:snapToGrid w:val="0"/>
          <w:lang w:val="pl-PL" w:eastAsia="en-US"/>
        </w:rPr>
      </w:pPr>
      <w:r>
        <w:fldChar w:fldCharType="begin"/>
      </w:r>
      <w:r w:rsidRPr="00B32096">
        <w:rPr>
          <w:lang w:val="pl-PL"/>
        </w:rPr>
        <w:instrText xml:space="preserve"> SEQ level0 \*arabic </w:instrText>
      </w:r>
      <w:r>
        <w:fldChar w:fldCharType="separate"/>
      </w:r>
      <w:r w:rsidR="005A4E46" w:rsidRPr="00B32096">
        <w:rPr>
          <w:noProof/>
          <w:lang w:val="pl-PL"/>
        </w:rPr>
        <w:t>80</w:t>
      </w:r>
      <w:r>
        <w:fldChar w:fldCharType="end"/>
      </w:r>
      <w:r w:rsidRPr="00B32096">
        <w:rPr>
          <w:lang w:val="pl-PL"/>
        </w:rPr>
        <w:t>.  </w:t>
      </w:r>
      <w:r w:rsidR="00181977" w:rsidRPr="001B5702">
        <w:rPr>
          <w:snapToGrid w:val="0"/>
          <w:lang w:val="pl-PL" w:eastAsia="en-US"/>
        </w:rPr>
        <w:t xml:space="preserve">Jednak powinność władz krajowych </w:t>
      </w:r>
      <w:r w:rsidR="00181977">
        <w:rPr>
          <w:snapToGrid w:val="0"/>
          <w:lang w:val="pl-PL" w:eastAsia="en-US"/>
        </w:rPr>
        <w:t>do podjęcia działań w tym względzie nie jest nieograniczona, gdyż zdarza się</w:t>
      </w:r>
      <w:r w:rsidR="00242D8B">
        <w:rPr>
          <w:snapToGrid w:val="0"/>
          <w:lang w:val="pl-PL" w:eastAsia="en-US"/>
        </w:rPr>
        <w:t>, że</w:t>
      </w:r>
      <w:r w:rsidR="00181977">
        <w:rPr>
          <w:snapToGrid w:val="0"/>
          <w:lang w:val="pl-PL" w:eastAsia="en-US"/>
        </w:rPr>
        <w:t xml:space="preserve"> ponowne połączenie jednego z rodziców z dziećmi nie może nastąpić natychmiast oraz, że wymaga ono pewnych przygotowań. Charakter i zakres tych przygotowań zależy od okoliczności danej sprawy, a bardzo ważnym czynnikiem jest zawsze zrozumienie i współpraca </w:t>
      </w:r>
      <w:r w:rsidR="001D186A">
        <w:rPr>
          <w:snapToGrid w:val="0"/>
          <w:lang w:val="pl-PL" w:eastAsia="en-US"/>
        </w:rPr>
        <w:t xml:space="preserve">zaangażowanych w nie </w:t>
      </w:r>
      <w:r w:rsidR="00181977">
        <w:rPr>
          <w:snapToGrid w:val="0"/>
          <w:lang w:val="pl-PL" w:eastAsia="en-US"/>
        </w:rPr>
        <w:t xml:space="preserve">osób. Władze krajowe powinny ułatwiać tę współpracę. Użycie środków przymusu w tej materii winno być ograniczone: władze muszą brać pod uwagę </w:t>
      </w:r>
      <w:proofErr w:type="gramStart"/>
      <w:r w:rsidR="00181977">
        <w:rPr>
          <w:snapToGrid w:val="0"/>
          <w:lang w:val="pl-PL" w:eastAsia="en-US"/>
        </w:rPr>
        <w:t xml:space="preserve">interesy </w:t>
      </w:r>
      <w:r w:rsidR="007E513C">
        <w:rPr>
          <w:snapToGrid w:val="0"/>
          <w:lang w:val="pl-PL" w:eastAsia="en-US"/>
        </w:rPr>
        <w:t xml:space="preserve">        </w:t>
      </w:r>
      <w:r w:rsidR="003F547C">
        <w:rPr>
          <w:snapToGrid w:val="0"/>
          <w:lang w:val="pl-PL" w:eastAsia="en-US"/>
        </w:rPr>
        <w:t>i</w:t>
      </w:r>
      <w:proofErr w:type="gramEnd"/>
      <w:r w:rsidR="003F547C">
        <w:rPr>
          <w:snapToGrid w:val="0"/>
          <w:lang w:val="pl-PL" w:eastAsia="en-US"/>
        </w:rPr>
        <w:t xml:space="preserve"> prawa oraz wolności tych osób,</w:t>
      </w:r>
      <w:r w:rsidR="00181977">
        <w:rPr>
          <w:snapToGrid w:val="0"/>
          <w:lang w:val="pl-PL" w:eastAsia="en-US"/>
        </w:rPr>
        <w:t xml:space="preserve"> a w szczególności nadrzędny interes dziecka oraz prawa, które przyznaje mu artykuł 8</w:t>
      </w:r>
      <w:r w:rsidR="003F547C">
        <w:rPr>
          <w:snapToGrid w:val="0"/>
          <w:lang w:val="pl-PL" w:eastAsia="en-US"/>
        </w:rPr>
        <w:t xml:space="preserve"> Konwencji</w:t>
      </w:r>
      <w:r w:rsidR="00181977">
        <w:rPr>
          <w:snapToGrid w:val="0"/>
          <w:lang w:val="pl-PL" w:eastAsia="en-US"/>
        </w:rPr>
        <w:t xml:space="preserve">. </w:t>
      </w:r>
      <w:r w:rsidR="00181977" w:rsidRPr="00181977">
        <w:rPr>
          <w:snapToGrid w:val="0"/>
          <w:lang w:val="pl-PL" w:eastAsia="en-US"/>
        </w:rPr>
        <w:t>O</w:t>
      </w:r>
      <w:r w:rsidR="007E513C">
        <w:rPr>
          <w:snapToGrid w:val="0"/>
          <w:lang w:val="pl-PL" w:eastAsia="en-US"/>
        </w:rPr>
        <w:t>bowiązkiem władz krajowych jest</w:t>
      </w:r>
      <w:r w:rsidR="00181977" w:rsidRPr="00181977">
        <w:rPr>
          <w:snapToGrid w:val="0"/>
          <w:lang w:val="pl-PL" w:eastAsia="en-US"/>
        </w:rPr>
        <w:t xml:space="preserve"> zatem czuwanie nad </w:t>
      </w:r>
      <w:r w:rsidR="007E513C">
        <w:rPr>
          <w:snapToGrid w:val="0"/>
          <w:lang w:val="pl-PL" w:eastAsia="en-US"/>
        </w:rPr>
        <w:t>zachowaniem właściwej równowagi</w:t>
      </w:r>
      <w:r w:rsidR="00181977" w:rsidRPr="00181977">
        <w:rPr>
          <w:snapToGrid w:val="0"/>
          <w:lang w:val="pl-PL" w:eastAsia="en-US"/>
        </w:rPr>
        <w:t xml:space="preserve"> w przypadku, gdy kontakty z rodzicami mogą zagrażać tym interesom lub naruszać prawa </w:t>
      </w:r>
      <w:r w:rsidRPr="00181977">
        <w:rPr>
          <w:lang w:val="pl-PL"/>
        </w:rPr>
        <w:t>(</w:t>
      </w:r>
      <w:r w:rsidR="00181977">
        <w:rPr>
          <w:lang w:val="pl-PL"/>
        </w:rPr>
        <w:t>zob. pośród wielu innych</w:t>
      </w:r>
      <w:r w:rsidRPr="00181977">
        <w:rPr>
          <w:lang w:val="pl-PL"/>
        </w:rPr>
        <w:t>,</w:t>
      </w:r>
      <w:r w:rsidR="00181977">
        <w:rPr>
          <w:lang w:val="pl-PL"/>
        </w:rPr>
        <w:t xml:space="preserve"> wyż. cyt., </w:t>
      </w:r>
      <w:proofErr w:type="spellStart"/>
      <w:r w:rsidRPr="00181977">
        <w:rPr>
          <w:i/>
          <w:lang w:val="pl-PL"/>
        </w:rPr>
        <w:t>Ignaccolo-Zenide</w:t>
      </w:r>
      <w:proofErr w:type="spellEnd"/>
      <w:r w:rsidRPr="00181977">
        <w:rPr>
          <w:lang w:val="pl-PL"/>
        </w:rPr>
        <w:t>, § 94).</w:t>
      </w:r>
    </w:p>
    <w:p w:rsidR="00443928" w:rsidRPr="00B32096" w:rsidRDefault="00181977" w:rsidP="00443928">
      <w:pPr>
        <w:pStyle w:val="JuPara"/>
        <w:rPr>
          <w:lang w:val="pl-PL"/>
        </w:rPr>
      </w:pPr>
      <w:r w:rsidRPr="00181977">
        <w:rPr>
          <w:lang w:val="pl-PL"/>
        </w:rPr>
        <w:t xml:space="preserve">Tym bardziej, że </w:t>
      </w:r>
      <w:r w:rsidR="00306688" w:rsidRPr="00181977">
        <w:rPr>
          <w:lang w:val="pl-PL"/>
        </w:rPr>
        <w:t>należy</w:t>
      </w:r>
      <w:r w:rsidRPr="00181977">
        <w:rPr>
          <w:lang w:val="pl-PL"/>
        </w:rPr>
        <w:t xml:space="preserve"> w tym kontekście pamiętać, że nadrzędny interes dziecka </w:t>
      </w:r>
      <w:r w:rsidR="004C425A">
        <w:rPr>
          <w:lang w:val="pl-PL"/>
        </w:rPr>
        <w:t>generalnie wyklucza użycie</w:t>
      </w:r>
      <w:r w:rsidR="00581A6E">
        <w:rPr>
          <w:lang w:val="pl-PL"/>
        </w:rPr>
        <w:t xml:space="preserve"> wobec niego środków przymusu</w:t>
      </w:r>
      <w:r w:rsidR="00443928" w:rsidRPr="00181977">
        <w:rPr>
          <w:lang w:val="pl-PL"/>
        </w:rPr>
        <w:t xml:space="preserve"> (</w:t>
      </w:r>
      <w:r w:rsidR="00581A6E">
        <w:rPr>
          <w:lang w:val="pl-PL"/>
        </w:rPr>
        <w:t>zob. w szczególności, wyż. cyt.</w:t>
      </w:r>
      <w:r w:rsidR="00443928" w:rsidRPr="00181977">
        <w:rPr>
          <w:lang w:val="pl-PL"/>
        </w:rPr>
        <w:t xml:space="preserve"> </w:t>
      </w:r>
      <w:proofErr w:type="spellStart"/>
      <w:r w:rsidR="00443928" w:rsidRPr="00581A6E">
        <w:rPr>
          <w:i/>
          <w:lang w:val="pl-PL"/>
        </w:rPr>
        <w:t>Ignaccolo-Zenide</w:t>
      </w:r>
      <w:proofErr w:type="spellEnd"/>
      <w:r w:rsidR="00443928" w:rsidRPr="00581A6E">
        <w:rPr>
          <w:lang w:val="pl-PL"/>
        </w:rPr>
        <w:t xml:space="preserve">, § </w:t>
      </w:r>
      <w:r w:rsidR="00581A6E" w:rsidRPr="00581A6E">
        <w:rPr>
          <w:lang w:val="pl-PL"/>
        </w:rPr>
        <w:t>106 oraz</w:t>
      </w:r>
      <w:r w:rsidR="00443928" w:rsidRPr="00581A6E">
        <w:rPr>
          <w:lang w:val="pl-PL"/>
        </w:rPr>
        <w:t xml:space="preserve"> </w:t>
      </w:r>
      <w:proofErr w:type="spellStart"/>
      <w:r w:rsidR="00443928" w:rsidRPr="00581A6E">
        <w:rPr>
          <w:i/>
          <w:lang w:val="pl-PL"/>
        </w:rPr>
        <w:t>Maire</w:t>
      </w:r>
      <w:proofErr w:type="spellEnd"/>
      <w:r w:rsidR="00443928" w:rsidRPr="00581A6E">
        <w:rPr>
          <w:i/>
          <w:lang w:val="pl-PL"/>
        </w:rPr>
        <w:t xml:space="preserve"> </w:t>
      </w:r>
      <w:r w:rsidR="00581A6E" w:rsidRPr="00581A6E">
        <w:rPr>
          <w:i/>
          <w:lang w:val="pl-PL"/>
        </w:rPr>
        <w:t>p. Portugalii</w:t>
      </w:r>
      <w:r w:rsidR="00443928" w:rsidRPr="00581A6E">
        <w:rPr>
          <w:lang w:val="pl-PL"/>
        </w:rPr>
        <w:t>,</w:t>
      </w:r>
      <w:r w:rsidR="00581A6E" w:rsidRPr="00581A6E">
        <w:rPr>
          <w:lang w:val="pl-PL"/>
        </w:rPr>
        <w:t xml:space="preserve"> nr</w:t>
      </w:r>
      <w:r w:rsidR="00443928" w:rsidRPr="00581A6E">
        <w:rPr>
          <w:lang w:val="pl-PL"/>
        </w:rPr>
        <w:t xml:space="preserve"> 48206/99, §76, </w:t>
      </w:r>
      <w:proofErr w:type="spellStart"/>
      <w:r w:rsidR="00581A6E" w:rsidRPr="00581A6E">
        <w:rPr>
          <w:lang w:val="pl-PL"/>
        </w:rPr>
        <w:t>ETPCz</w:t>
      </w:r>
      <w:proofErr w:type="spellEnd"/>
      <w:r w:rsidR="00581A6E" w:rsidRPr="00581A6E">
        <w:rPr>
          <w:lang w:val="pl-PL"/>
        </w:rPr>
        <w:t xml:space="preserve"> </w:t>
      </w:r>
      <w:r w:rsidR="00443928" w:rsidRPr="00581A6E">
        <w:rPr>
          <w:lang w:val="pl-PL"/>
        </w:rPr>
        <w:t>2003</w:t>
      </w:r>
      <w:r w:rsidR="00443928" w:rsidRPr="00581A6E">
        <w:rPr>
          <w:lang w:val="pl-PL"/>
        </w:rPr>
        <w:noBreakHyphen/>
        <w:t xml:space="preserve">VII). </w:t>
      </w:r>
      <w:r w:rsidR="00581A6E" w:rsidRPr="00581A6E">
        <w:rPr>
          <w:lang w:val="pl-PL"/>
        </w:rPr>
        <w:t xml:space="preserve">Nadto, można z tego powodu w niektórych przypadkach </w:t>
      </w:r>
      <w:r w:rsidR="00F62E47">
        <w:rPr>
          <w:lang w:val="pl-PL"/>
        </w:rPr>
        <w:t>nakazać</w:t>
      </w:r>
      <w:r w:rsidR="00581A6E" w:rsidRPr="00581A6E">
        <w:rPr>
          <w:lang w:val="pl-PL"/>
        </w:rPr>
        <w:t>, że</w:t>
      </w:r>
      <w:r w:rsidR="00F62E47">
        <w:rPr>
          <w:lang w:val="pl-PL"/>
        </w:rPr>
        <w:t>by dziecko nie zostało</w:t>
      </w:r>
      <w:r w:rsidR="00581A6E" w:rsidRPr="00581A6E">
        <w:rPr>
          <w:lang w:val="pl-PL"/>
        </w:rPr>
        <w:t xml:space="preserve"> rozdzielone z rodzicem, z którym mieszka lub nie powróci</w:t>
      </w:r>
      <w:r w:rsidR="00F62E47">
        <w:rPr>
          <w:lang w:val="pl-PL"/>
        </w:rPr>
        <w:t>ło</w:t>
      </w:r>
      <w:r w:rsidR="00581A6E" w:rsidRPr="00581A6E">
        <w:rPr>
          <w:lang w:val="pl-PL"/>
        </w:rPr>
        <w:t xml:space="preserve"> do rodzica, który tego żąda </w:t>
      </w:r>
      <w:r w:rsidR="00443928" w:rsidRPr="00581A6E">
        <w:rPr>
          <w:lang w:val="pl-PL"/>
        </w:rPr>
        <w:t>(</w:t>
      </w:r>
      <w:r w:rsidR="00581A6E">
        <w:rPr>
          <w:lang w:val="pl-PL"/>
        </w:rPr>
        <w:t>zob</w:t>
      </w:r>
      <w:r w:rsidR="003F26C2">
        <w:rPr>
          <w:lang w:val="pl-PL"/>
        </w:rPr>
        <w:t>.</w:t>
      </w:r>
      <w:r w:rsidR="00581A6E">
        <w:rPr>
          <w:lang w:val="pl-PL"/>
        </w:rPr>
        <w:t xml:space="preserve">, w </w:t>
      </w:r>
      <w:r w:rsidR="00F62E47">
        <w:rPr>
          <w:lang w:val="pl-PL"/>
        </w:rPr>
        <w:t>szczególności</w:t>
      </w:r>
      <w:r w:rsidR="00581A6E">
        <w:rPr>
          <w:lang w:val="pl-PL"/>
        </w:rPr>
        <w:t>, wyż.</w:t>
      </w:r>
      <w:r w:rsidR="003F26C2">
        <w:rPr>
          <w:lang w:val="pl-PL"/>
        </w:rPr>
        <w:t xml:space="preserve"> </w:t>
      </w:r>
      <w:r w:rsidR="00581A6E">
        <w:rPr>
          <w:lang w:val="pl-PL"/>
        </w:rPr>
        <w:t xml:space="preserve">cyt. </w:t>
      </w:r>
      <w:proofErr w:type="spellStart"/>
      <w:r w:rsidR="00581A6E" w:rsidRPr="00B32096">
        <w:rPr>
          <w:i/>
          <w:lang w:val="pl-PL"/>
        </w:rPr>
        <w:t>Neulinger</w:t>
      </w:r>
      <w:proofErr w:type="spellEnd"/>
      <w:r w:rsidR="00581A6E" w:rsidRPr="00B32096">
        <w:rPr>
          <w:i/>
          <w:lang w:val="pl-PL"/>
        </w:rPr>
        <w:t xml:space="preserve"> i</w:t>
      </w:r>
      <w:r w:rsidR="00443928" w:rsidRPr="00B32096">
        <w:rPr>
          <w:i/>
          <w:lang w:val="pl-PL"/>
        </w:rPr>
        <w:t xml:space="preserve"> </w:t>
      </w:r>
      <w:proofErr w:type="spellStart"/>
      <w:r w:rsidR="00443928" w:rsidRPr="00B32096">
        <w:rPr>
          <w:i/>
          <w:lang w:val="pl-PL"/>
        </w:rPr>
        <w:t>Shuruk</w:t>
      </w:r>
      <w:proofErr w:type="spellEnd"/>
      <w:r w:rsidR="00443928" w:rsidRPr="00B32096">
        <w:rPr>
          <w:lang w:val="pl-PL"/>
        </w:rPr>
        <w:t>).</w:t>
      </w:r>
    </w:p>
    <w:p w:rsidR="00443928" w:rsidRPr="00581A6E" w:rsidRDefault="00443928" w:rsidP="00443928">
      <w:pPr>
        <w:pStyle w:val="JuPara"/>
        <w:rPr>
          <w:lang w:val="pl-PL"/>
        </w:rPr>
      </w:pPr>
      <w:r>
        <w:fldChar w:fldCharType="begin"/>
      </w:r>
      <w:r w:rsidRPr="00B32096">
        <w:rPr>
          <w:lang w:val="pl-PL"/>
        </w:rPr>
        <w:instrText xml:space="preserve"> SEQ level0 \*arabic </w:instrText>
      </w:r>
      <w:r>
        <w:fldChar w:fldCharType="separate"/>
      </w:r>
      <w:r w:rsidR="005A4E46" w:rsidRPr="00B32096">
        <w:rPr>
          <w:noProof/>
          <w:lang w:val="pl-PL"/>
        </w:rPr>
        <w:t>81</w:t>
      </w:r>
      <w:r>
        <w:fldChar w:fldCharType="end"/>
      </w:r>
      <w:r w:rsidRPr="00B32096">
        <w:rPr>
          <w:lang w:val="pl-PL"/>
        </w:rPr>
        <w:t>.  </w:t>
      </w:r>
      <w:r w:rsidR="00581A6E" w:rsidRPr="00581A6E">
        <w:rPr>
          <w:lang w:val="pl-PL"/>
        </w:rPr>
        <w:t>Zdaniem Trybunału te stwierdzenia są ważne</w:t>
      </w:r>
      <w:r w:rsidRPr="00581A6E">
        <w:rPr>
          <w:lang w:val="pl-PL"/>
        </w:rPr>
        <w:t xml:space="preserve"> </w:t>
      </w:r>
      <w:r w:rsidRPr="00581A6E">
        <w:rPr>
          <w:i/>
          <w:lang w:val="pl-PL"/>
        </w:rPr>
        <w:t>mutatis mutandis</w:t>
      </w:r>
      <w:r w:rsidR="007E513C">
        <w:rPr>
          <w:i/>
          <w:lang w:val="pl-PL"/>
        </w:rPr>
        <w:t>,</w:t>
      </w:r>
      <w:r w:rsidRPr="00581A6E">
        <w:rPr>
          <w:lang w:val="pl-PL"/>
        </w:rPr>
        <w:t xml:space="preserve"> </w:t>
      </w:r>
      <w:r w:rsidR="00581A6E">
        <w:rPr>
          <w:lang w:val="pl-PL"/>
        </w:rPr>
        <w:t xml:space="preserve">gdy chodzi o więzy między rodzeństwem. </w:t>
      </w:r>
    </w:p>
    <w:p w:rsidR="00443928" w:rsidRPr="00A649DE" w:rsidRDefault="00443928" w:rsidP="00A649DE">
      <w:pPr>
        <w:pStyle w:val="JuPara"/>
        <w:rPr>
          <w:rStyle w:val="sb8d990e2"/>
          <w:i/>
          <w:iCs/>
          <w:sz w:val="22"/>
          <w:szCs w:val="22"/>
          <w:lang w:val="pl-PL"/>
        </w:rPr>
      </w:pPr>
      <w:r>
        <w:rPr>
          <w:rStyle w:val="sb8d990e2"/>
        </w:rPr>
        <w:lastRenderedPageBreak/>
        <w:fldChar w:fldCharType="begin"/>
      </w:r>
      <w:r w:rsidRPr="00581A6E">
        <w:rPr>
          <w:rStyle w:val="sb8d990e2"/>
          <w:lang w:val="pl-PL"/>
        </w:rPr>
        <w:instrText xml:space="preserve"> SEQ level0 \*arabic </w:instrText>
      </w:r>
      <w:r>
        <w:rPr>
          <w:rStyle w:val="sb8d990e2"/>
        </w:rPr>
        <w:fldChar w:fldCharType="separate"/>
      </w:r>
      <w:r w:rsidR="005A4E46" w:rsidRPr="00581A6E">
        <w:rPr>
          <w:rStyle w:val="sb8d990e2"/>
          <w:noProof/>
          <w:lang w:val="pl-PL"/>
        </w:rPr>
        <w:t>82</w:t>
      </w:r>
      <w:r>
        <w:rPr>
          <w:rStyle w:val="sb8d990e2"/>
        </w:rPr>
        <w:fldChar w:fldCharType="end"/>
      </w:r>
      <w:r w:rsidRPr="00581A6E">
        <w:rPr>
          <w:rStyle w:val="sb8d990e2"/>
          <w:lang w:val="pl-PL"/>
        </w:rPr>
        <w:t>.  </w:t>
      </w:r>
      <w:r w:rsidR="00A649DE">
        <w:rPr>
          <w:lang w:val="pl-PL"/>
        </w:rPr>
        <w:t>Trybunał przypomina w końcu,</w:t>
      </w:r>
      <w:r w:rsidR="00581A6E" w:rsidRPr="00581A6E">
        <w:rPr>
          <w:lang w:val="pl-PL"/>
        </w:rPr>
        <w:t xml:space="preserve"> że przepisy Konwencji muszą być stosowane zgodnie z zasadami prawa międzynarodowego, w szczególności odnoszącego się do międzynarodowej ochrony praw człowieka</w:t>
      </w:r>
      <w:r w:rsidR="00A649DE">
        <w:rPr>
          <w:lang w:val="pl-PL"/>
        </w:rPr>
        <w:t>.</w:t>
      </w:r>
      <w:r w:rsidR="00A649DE" w:rsidRPr="00A649DE">
        <w:rPr>
          <w:lang w:val="pl-PL"/>
        </w:rPr>
        <w:t xml:space="preserve"> </w:t>
      </w:r>
      <w:r w:rsidR="00A649DE" w:rsidRPr="00F41824">
        <w:rPr>
          <w:lang w:val="pl-PL"/>
        </w:rPr>
        <w:t xml:space="preserve">Co do pozytywnych zobowiązań nałożonych na Państwo-Stronę, </w:t>
      </w:r>
      <w:r w:rsidR="00A649DE">
        <w:rPr>
          <w:lang w:val="pl-PL"/>
        </w:rPr>
        <w:t>dotyczących</w:t>
      </w:r>
      <w:r w:rsidR="00A649DE" w:rsidRPr="00F41824">
        <w:rPr>
          <w:lang w:val="pl-PL"/>
        </w:rPr>
        <w:t xml:space="preserve"> </w:t>
      </w:r>
      <w:r w:rsidR="00A649DE">
        <w:rPr>
          <w:lang w:val="pl-PL"/>
        </w:rPr>
        <w:t xml:space="preserve">ponownego </w:t>
      </w:r>
      <w:r w:rsidR="00A649DE" w:rsidRPr="00F41824">
        <w:rPr>
          <w:lang w:val="pl-PL"/>
        </w:rPr>
        <w:t>połączenia rodzica z jego dziećmi i wynikają</w:t>
      </w:r>
      <w:r w:rsidR="00A649DE">
        <w:rPr>
          <w:lang w:val="pl-PL"/>
        </w:rPr>
        <w:t>cych z a</w:t>
      </w:r>
      <w:r w:rsidR="00A649DE" w:rsidRPr="00F41824">
        <w:rPr>
          <w:lang w:val="pl-PL"/>
        </w:rPr>
        <w:t>rtykułu 8 Konwencji,</w:t>
      </w:r>
      <w:r w:rsidR="00A649DE">
        <w:rPr>
          <w:lang w:val="pl-PL"/>
        </w:rPr>
        <w:t xml:space="preserve"> powinny</w:t>
      </w:r>
      <w:r w:rsidR="00DA40BB">
        <w:rPr>
          <w:lang w:val="pl-PL"/>
        </w:rPr>
        <w:t xml:space="preserve"> one</w:t>
      </w:r>
      <w:r w:rsidR="00A649DE">
        <w:rPr>
          <w:lang w:val="pl-PL"/>
        </w:rPr>
        <w:t xml:space="preserve"> być</w:t>
      </w:r>
      <w:r w:rsidR="00A649DE" w:rsidRPr="00F41824">
        <w:rPr>
          <w:lang w:val="pl-PL"/>
        </w:rPr>
        <w:t xml:space="preserve"> interpretowane w</w:t>
      </w:r>
      <w:r w:rsidR="00A42F73">
        <w:rPr>
          <w:lang w:val="pl-PL"/>
        </w:rPr>
        <w:t> świetle postanowień Konwencji h</w:t>
      </w:r>
      <w:r w:rsidR="00A649DE" w:rsidRPr="00F41824">
        <w:rPr>
          <w:lang w:val="pl-PL"/>
        </w:rPr>
        <w:t xml:space="preserve">askiej dotyczącej cywilnych aspektów uprowadzenia dziecka za granicę </w:t>
      </w:r>
      <w:r w:rsidR="00A649DE" w:rsidRPr="00F41824">
        <w:rPr>
          <w:snapToGrid w:val="0"/>
          <w:lang w:val="pl-PL" w:eastAsia="en-US"/>
        </w:rPr>
        <w:t>(</w:t>
      </w:r>
      <w:r w:rsidR="00A42F73">
        <w:rPr>
          <w:snapToGrid w:val="0"/>
          <w:lang w:val="pl-PL" w:eastAsia="en-US"/>
        </w:rPr>
        <w:t>zob. pośród innych, wyż.</w:t>
      </w:r>
      <w:r w:rsidR="00A649DE">
        <w:rPr>
          <w:snapToGrid w:val="0"/>
          <w:lang w:val="pl-PL" w:eastAsia="en-US"/>
        </w:rPr>
        <w:t xml:space="preserve"> cyt. </w:t>
      </w:r>
      <w:proofErr w:type="spellStart"/>
      <w:r w:rsidR="00A649DE" w:rsidRPr="00F41824">
        <w:rPr>
          <w:i/>
          <w:snapToGrid w:val="0"/>
          <w:lang w:val="pl-PL" w:eastAsia="en-US"/>
        </w:rPr>
        <w:t>Ignaccolo-Zenide</w:t>
      </w:r>
      <w:proofErr w:type="spellEnd"/>
      <w:r w:rsidR="00A649DE" w:rsidRPr="00F41824">
        <w:rPr>
          <w:snapToGrid w:val="0"/>
          <w:lang w:val="pl-PL" w:eastAsia="en-US"/>
        </w:rPr>
        <w:t xml:space="preserve">, § 95) </w:t>
      </w:r>
      <w:r w:rsidR="00A649DE">
        <w:rPr>
          <w:snapToGrid w:val="0"/>
          <w:lang w:val="pl-PL" w:eastAsia="en-US"/>
        </w:rPr>
        <w:t>jak również w świetle Konwencji o prawach dziecka z dnia 20 listopada 1989 r.</w:t>
      </w:r>
      <w:r w:rsidRPr="00A649DE">
        <w:rPr>
          <w:rStyle w:val="sb8d990e2"/>
          <w:lang w:val="pl-PL"/>
        </w:rPr>
        <w:t xml:space="preserve"> </w:t>
      </w:r>
      <w:r w:rsidR="00A42F73" w:rsidRPr="00A42F73">
        <w:rPr>
          <w:rStyle w:val="sb8d990e2"/>
          <w:lang w:val="pl-PL"/>
        </w:rPr>
        <w:t>(</w:t>
      </w:r>
      <w:r w:rsidR="00A42F73">
        <w:rPr>
          <w:rStyle w:val="sb8d990e2"/>
          <w:lang w:val="pl-PL"/>
        </w:rPr>
        <w:t>zob. na przykład</w:t>
      </w:r>
      <w:r w:rsidR="00A42F73" w:rsidRPr="00A42F73">
        <w:rPr>
          <w:rStyle w:val="sb8d990e2"/>
          <w:lang w:val="pl-PL"/>
        </w:rPr>
        <w:t xml:space="preserve">, </w:t>
      </w:r>
      <w:proofErr w:type="spellStart"/>
      <w:r w:rsidR="00A42F73" w:rsidRPr="00A42F73">
        <w:rPr>
          <w:i/>
          <w:lang w:val="pl-PL"/>
        </w:rPr>
        <w:t>Maire</w:t>
      </w:r>
      <w:proofErr w:type="spellEnd"/>
      <w:r w:rsidR="00A42F73" w:rsidRPr="00A42F73">
        <w:rPr>
          <w:i/>
          <w:lang w:val="pl-PL"/>
        </w:rPr>
        <w:t xml:space="preserve"> </w:t>
      </w:r>
      <w:r w:rsidR="00A42F73">
        <w:rPr>
          <w:i/>
          <w:lang w:val="pl-PL"/>
        </w:rPr>
        <w:t>p. Portugalii</w:t>
      </w:r>
      <w:r w:rsidR="00A42F73" w:rsidRPr="00A42F73">
        <w:rPr>
          <w:lang w:val="pl-PL"/>
        </w:rPr>
        <w:t>,</w:t>
      </w:r>
      <w:r w:rsidR="00A42F73">
        <w:rPr>
          <w:lang w:val="pl-PL"/>
        </w:rPr>
        <w:t xml:space="preserve"> nr</w:t>
      </w:r>
      <w:r w:rsidR="00A42F73" w:rsidRPr="00A42F73">
        <w:rPr>
          <w:lang w:val="pl-PL"/>
        </w:rPr>
        <w:t xml:space="preserve"> 48206/99, §72</w:t>
      </w:r>
      <w:r w:rsidR="00A42F73">
        <w:rPr>
          <w:lang w:val="pl-PL"/>
        </w:rPr>
        <w:t xml:space="preserve">, </w:t>
      </w:r>
      <w:proofErr w:type="spellStart"/>
      <w:r w:rsidR="00A42F73">
        <w:rPr>
          <w:lang w:val="pl-PL"/>
        </w:rPr>
        <w:t>ETPCz</w:t>
      </w:r>
      <w:proofErr w:type="spellEnd"/>
      <w:r w:rsidR="00A42F73" w:rsidRPr="00A42F73">
        <w:rPr>
          <w:lang w:val="pl-PL"/>
        </w:rPr>
        <w:t xml:space="preserve"> 2003</w:t>
      </w:r>
      <w:r w:rsidR="00A42F73" w:rsidRPr="00A42F73">
        <w:rPr>
          <w:lang w:val="pl-PL"/>
        </w:rPr>
        <w:noBreakHyphen/>
        <w:t>VII</w:t>
      </w:r>
      <w:r w:rsidR="00A42F73" w:rsidRPr="00A42F73">
        <w:rPr>
          <w:rStyle w:val="sb8d990e2"/>
          <w:lang w:val="pl-PL"/>
        </w:rPr>
        <w:t>),</w:t>
      </w:r>
      <w:r w:rsidR="00A42F73">
        <w:rPr>
          <w:rStyle w:val="sb8d990e2"/>
          <w:lang w:val="pl-PL"/>
        </w:rPr>
        <w:t xml:space="preserve"> które kładą nacisk na nadrzędny interes dziecka</w:t>
      </w:r>
      <w:r w:rsidR="00A42F73" w:rsidRPr="00A649DE">
        <w:rPr>
          <w:rStyle w:val="sb8d990e2"/>
          <w:lang w:val="pl-PL"/>
        </w:rPr>
        <w:t xml:space="preserve"> </w:t>
      </w:r>
      <w:r w:rsidRPr="00A649DE">
        <w:rPr>
          <w:rStyle w:val="sb8d990e2"/>
          <w:lang w:val="pl-PL"/>
        </w:rPr>
        <w:t>(</w:t>
      </w:r>
      <w:r w:rsidR="00A649DE">
        <w:rPr>
          <w:rStyle w:val="sb8d990e2"/>
          <w:lang w:val="pl-PL"/>
        </w:rPr>
        <w:t>zob. wyż. cyt.</w:t>
      </w:r>
      <w:r w:rsidRPr="00A649DE">
        <w:rPr>
          <w:rStyle w:val="sb8d990e2"/>
          <w:lang w:val="pl-PL"/>
        </w:rPr>
        <w:t xml:space="preserve"> </w:t>
      </w:r>
      <w:proofErr w:type="spellStart"/>
      <w:r w:rsidR="00A649DE">
        <w:rPr>
          <w:i/>
          <w:lang w:val="pl-PL"/>
        </w:rPr>
        <w:t>Neulinger</w:t>
      </w:r>
      <w:proofErr w:type="spellEnd"/>
      <w:r w:rsidR="00A649DE">
        <w:rPr>
          <w:i/>
          <w:lang w:val="pl-PL"/>
        </w:rPr>
        <w:t xml:space="preserve"> i</w:t>
      </w:r>
      <w:r w:rsidRPr="00A649DE">
        <w:rPr>
          <w:i/>
          <w:lang w:val="pl-PL"/>
        </w:rPr>
        <w:t xml:space="preserve"> </w:t>
      </w:r>
      <w:proofErr w:type="spellStart"/>
      <w:r w:rsidRPr="00A649DE">
        <w:rPr>
          <w:i/>
          <w:lang w:val="pl-PL"/>
        </w:rPr>
        <w:t>Shuruk</w:t>
      </w:r>
      <w:proofErr w:type="spellEnd"/>
      <w:r w:rsidR="00A649DE">
        <w:rPr>
          <w:lang w:val="pl-PL"/>
        </w:rPr>
        <w:t>, §§ 49-56 i 137 oraz</w:t>
      </w:r>
      <w:r w:rsidRPr="00A649DE">
        <w:rPr>
          <w:lang w:val="pl-PL"/>
        </w:rPr>
        <w:t xml:space="preserve"> </w:t>
      </w:r>
      <w:proofErr w:type="spellStart"/>
      <w:r w:rsidRPr="00A649DE">
        <w:rPr>
          <w:i/>
          <w:lang w:val="pl-PL"/>
        </w:rPr>
        <w:t>Karoussiotis</w:t>
      </w:r>
      <w:proofErr w:type="spellEnd"/>
      <w:r w:rsidRPr="00A649DE">
        <w:rPr>
          <w:i/>
          <w:lang w:val="pl-PL"/>
        </w:rPr>
        <w:t xml:space="preserve"> </w:t>
      </w:r>
      <w:r w:rsidR="00A649DE">
        <w:rPr>
          <w:i/>
          <w:lang w:val="pl-PL"/>
        </w:rPr>
        <w:t>p. Portugalii</w:t>
      </w:r>
      <w:r w:rsidR="00A649DE">
        <w:rPr>
          <w:lang w:val="pl-PL"/>
        </w:rPr>
        <w:t xml:space="preserve">, nr 23205/08, § 83, </w:t>
      </w:r>
      <w:proofErr w:type="spellStart"/>
      <w:r w:rsidR="00A649DE">
        <w:rPr>
          <w:lang w:val="pl-PL"/>
        </w:rPr>
        <w:t>ETPCz</w:t>
      </w:r>
      <w:proofErr w:type="spellEnd"/>
      <w:r w:rsidR="00A649DE">
        <w:rPr>
          <w:lang w:val="pl-PL"/>
        </w:rPr>
        <w:t xml:space="preserve"> 2011 (</w:t>
      </w:r>
      <w:proofErr w:type="gramStart"/>
      <w:r w:rsidR="00A649DE">
        <w:rPr>
          <w:lang w:val="pl-PL"/>
        </w:rPr>
        <w:t>fragmenty</w:t>
      </w:r>
      <w:r w:rsidRPr="00A649DE">
        <w:rPr>
          <w:lang w:val="pl-PL"/>
        </w:rPr>
        <w:t>))</w:t>
      </w:r>
      <w:r w:rsidRPr="00A649DE">
        <w:rPr>
          <w:rStyle w:val="sb8d990e2"/>
          <w:lang w:val="pl-PL"/>
        </w:rPr>
        <w:t>.</w:t>
      </w:r>
      <w:proofErr w:type="gramEnd"/>
    </w:p>
    <w:p w:rsidR="00443928" w:rsidRPr="00F6631B" w:rsidRDefault="00443928" w:rsidP="00443928">
      <w:pPr>
        <w:pStyle w:val="JuPara"/>
        <w:rPr>
          <w:lang w:val="pt-BR"/>
        </w:rPr>
      </w:pPr>
      <w:r>
        <w:rPr>
          <w:rStyle w:val="sb8d990e2"/>
        </w:rPr>
        <w:fldChar w:fldCharType="begin"/>
      </w:r>
      <w:r w:rsidRPr="00B32096">
        <w:rPr>
          <w:rStyle w:val="sb8d990e2"/>
          <w:lang w:val="pl-PL"/>
        </w:rPr>
        <w:instrText xml:space="preserve"> SEQ level0 \*arabic </w:instrText>
      </w:r>
      <w:r>
        <w:rPr>
          <w:rStyle w:val="sb8d990e2"/>
        </w:rPr>
        <w:fldChar w:fldCharType="separate"/>
      </w:r>
      <w:r w:rsidR="005A4E46" w:rsidRPr="00B32096">
        <w:rPr>
          <w:rStyle w:val="sb8d990e2"/>
          <w:noProof/>
          <w:lang w:val="pl-PL"/>
        </w:rPr>
        <w:t>83</w:t>
      </w:r>
      <w:r>
        <w:rPr>
          <w:rStyle w:val="sb8d990e2"/>
        </w:rPr>
        <w:fldChar w:fldCharType="end"/>
      </w:r>
      <w:r w:rsidR="00A649DE" w:rsidRPr="00B32096">
        <w:rPr>
          <w:rStyle w:val="sb8d990e2"/>
          <w:lang w:val="pl-PL"/>
        </w:rPr>
        <w:t xml:space="preserve">. </w:t>
      </w:r>
      <w:r w:rsidR="00F6631B" w:rsidRPr="00F6631B">
        <w:rPr>
          <w:rStyle w:val="sb8d990e2"/>
          <w:lang w:val="pl-PL"/>
        </w:rPr>
        <w:t>Trybunał</w:t>
      </w:r>
      <w:r w:rsidR="00A649DE" w:rsidRPr="00F6631B">
        <w:rPr>
          <w:rStyle w:val="sb8d990e2"/>
          <w:lang w:val="pl-PL"/>
        </w:rPr>
        <w:t xml:space="preserve"> ponownie stwierdza</w:t>
      </w:r>
      <w:r w:rsidR="00F6631B" w:rsidRPr="00F6631B">
        <w:rPr>
          <w:rStyle w:val="sb8d990e2"/>
          <w:lang w:val="pl-PL"/>
        </w:rPr>
        <w:t xml:space="preserve">, że </w:t>
      </w:r>
      <w:r w:rsidR="007D2A09">
        <w:rPr>
          <w:lang w:val="pl-PL"/>
        </w:rPr>
        <w:t>skuteczna ochrona</w:t>
      </w:r>
      <w:r w:rsidR="007D2A09" w:rsidRPr="00945079">
        <w:rPr>
          <w:lang w:val="pl-PL"/>
        </w:rPr>
        <w:t xml:space="preserve"> życia rodzinnego</w:t>
      </w:r>
      <w:r w:rsidR="007D2A09">
        <w:rPr>
          <w:lang w:val="pl-PL"/>
        </w:rPr>
        <w:t xml:space="preserve"> wymaga, żeby przyszłe związki rodzica i dziecka opierały się </w:t>
      </w:r>
      <w:r w:rsidR="00FC3E9B">
        <w:rPr>
          <w:lang w:val="pl-PL"/>
        </w:rPr>
        <w:t xml:space="preserve">na </w:t>
      </w:r>
      <w:r w:rsidR="007D2A09">
        <w:rPr>
          <w:lang w:val="pl-PL"/>
        </w:rPr>
        <w:t>z</w:t>
      </w:r>
      <w:r w:rsidR="003F26C2">
        <w:rPr>
          <w:lang w:val="pl-PL"/>
        </w:rPr>
        <w:t>espole istotnych czynników, a nie</w:t>
      </w:r>
      <w:r w:rsidR="007D2A09">
        <w:rPr>
          <w:lang w:val="pl-PL"/>
        </w:rPr>
        <w:t xml:space="preserve"> prostym upływie czasu</w:t>
      </w:r>
      <w:r w:rsidR="00F6631B">
        <w:rPr>
          <w:snapToGrid w:val="0"/>
          <w:lang w:val="pt-BR"/>
        </w:rPr>
        <w:t>; w zakresie artykułu 8 można wziąć pod uwagę sposób i czas procesu decyzyjnego. Trybunal podkreślił r</w:t>
      </w:r>
      <w:r w:rsidR="00A23F63">
        <w:rPr>
          <w:snapToGrid w:val="0"/>
          <w:lang w:val="pt-BR"/>
        </w:rPr>
        <w:t>ównież</w:t>
      </w:r>
      <w:r w:rsidR="00A23F63" w:rsidRPr="0090469D">
        <w:rPr>
          <w:snapToGrid w:val="0"/>
          <w:lang w:val="pl-PL" w:eastAsia="en-US"/>
        </w:rPr>
        <w:t xml:space="preserve">, że </w:t>
      </w:r>
      <w:r w:rsidR="00A23F63" w:rsidRPr="0090469D">
        <w:rPr>
          <w:lang w:val="pl-PL"/>
        </w:rPr>
        <w:t>w sytuacjach tego rodzaju, adekwatność zastosowanego środka jest oceniana przez pryzmat szybkości jego wdrożenia</w:t>
      </w:r>
      <w:r w:rsidR="00A23F63">
        <w:rPr>
          <w:lang w:val="pl-PL"/>
        </w:rPr>
        <w:t xml:space="preserve"> </w:t>
      </w:r>
      <w:r w:rsidR="0037253B">
        <w:rPr>
          <w:snapToGrid w:val="0"/>
          <w:lang w:val="pt-BR"/>
        </w:rPr>
        <w:t>ponieważ upływ czasu może mieć nieodwracalne skutki dla relacji między dziećmi a rodzicami, z k</w:t>
      </w:r>
      <w:r w:rsidR="003F26C2">
        <w:rPr>
          <w:snapToGrid w:val="0"/>
          <w:lang w:val="pt-BR"/>
        </w:rPr>
        <w:t>tórym</w:t>
      </w:r>
      <w:r w:rsidR="00FC3E9B">
        <w:rPr>
          <w:snapToGrid w:val="0"/>
          <w:lang w:val="pt-BR"/>
        </w:rPr>
        <w:t>i</w:t>
      </w:r>
      <w:r w:rsidR="003F26C2">
        <w:rPr>
          <w:snapToGrid w:val="0"/>
          <w:lang w:val="pt-BR"/>
        </w:rPr>
        <w:t xml:space="preserve"> nie mieszkają. </w:t>
      </w:r>
      <w:r w:rsidR="00A42F73">
        <w:rPr>
          <w:snapToGrid w:val="0"/>
          <w:lang w:val="pt-BR"/>
        </w:rPr>
        <w:t>Konwencja h</w:t>
      </w:r>
      <w:r w:rsidR="002D0ED7">
        <w:rPr>
          <w:snapToGrid w:val="0"/>
          <w:lang w:val="pt-BR"/>
        </w:rPr>
        <w:t>aska przewiduje z</w:t>
      </w:r>
      <w:r w:rsidR="00A42F73">
        <w:rPr>
          <w:snapToGrid w:val="0"/>
          <w:lang w:val="pt-BR"/>
        </w:rPr>
        <w:t>r</w:t>
      </w:r>
      <w:r w:rsidR="002D0ED7">
        <w:rPr>
          <w:snapToGrid w:val="0"/>
          <w:lang w:val="pt-BR"/>
        </w:rPr>
        <w:t>esztą</w:t>
      </w:r>
      <w:r w:rsidR="0037253B">
        <w:rPr>
          <w:snapToGrid w:val="0"/>
          <w:lang w:val="pt-BR"/>
        </w:rPr>
        <w:t xml:space="preserve"> środki</w:t>
      </w:r>
      <w:r w:rsidR="002D0ED7">
        <w:rPr>
          <w:snapToGrid w:val="0"/>
          <w:lang w:val="pt-BR"/>
        </w:rPr>
        <w:t>,</w:t>
      </w:r>
      <w:r w:rsidR="0037253B">
        <w:rPr>
          <w:snapToGrid w:val="0"/>
          <w:lang w:val="pt-BR"/>
        </w:rPr>
        <w:t xml:space="preserve"> mające na celu </w:t>
      </w:r>
      <w:r w:rsidR="0037253B" w:rsidRPr="00760EE3">
        <w:rPr>
          <w:lang w:val="pl-PL"/>
        </w:rPr>
        <w:t>zapewnienie ni</w:t>
      </w:r>
      <w:r w:rsidR="0037253B">
        <w:rPr>
          <w:lang w:val="pl-PL"/>
        </w:rPr>
        <w:t>e</w:t>
      </w:r>
      <w:r w:rsidR="0037253B" w:rsidRPr="00760EE3">
        <w:rPr>
          <w:lang w:val="pl-PL"/>
        </w:rPr>
        <w:t xml:space="preserve">zwłocznego powrotu </w:t>
      </w:r>
      <w:r w:rsidR="0037253B">
        <w:rPr>
          <w:lang w:val="pl-PL"/>
        </w:rPr>
        <w:t>bezprawnie uprowadz</w:t>
      </w:r>
      <w:r w:rsidR="00A42F73">
        <w:rPr>
          <w:lang w:val="pl-PL"/>
        </w:rPr>
        <w:t xml:space="preserve">onych </w:t>
      </w:r>
      <w:r w:rsidR="00A42F73" w:rsidRPr="00760EE3">
        <w:rPr>
          <w:lang w:val="pl-PL"/>
        </w:rPr>
        <w:t>dzieci</w:t>
      </w:r>
      <w:r w:rsidR="00A42F73">
        <w:rPr>
          <w:lang w:val="pl-PL"/>
        </w:rPr>
        <w:t xml:space="preserve"> lub zatrzymanych w jednym</w:t>
      </w:r>
      <w:r w:rsidR="002D0ED7">
        <w:rPr>
          <w:lang w:val="pl-PL"/>
        </w:rPr>
        <w:t xml:space="preserve"> </w:t>
      </w:r>
      <w:r w:rsidR="0037253B">
        <w:rPr>
          <w:lang w:val="pl-PL"/>
        </w:rPr>
        <w:t>z umawi</w:t>
      </w:r>
      <w:r w:rsidR="003F26C2">
        <w:rPr>
          <w:lang w:val="pl-PL"/>
        </w:rPr>
        <w:t>ających się Państw, artykuł</w:t>
      </w:r>
      <w:r w:rsidR="0037253B">
        <w:rPr>
          <w:lang w:val="pl-PL"/>
        </w:rPr>
        <w:t xml:space="preserve"> 11 określa, że</w:t>
      </w:r>
      <w:r w:rsidR="00043AD8" w:rsidRPr="00043AD8">
        <w:rPr>
          <w:lang w:val="pl-PL"/>
        </w:rPr>
        <w:t xml:space="preserve"> </w:t>
      </w:r>
      <w:r w:rsidR="00043AD8">
        <w:rPr>
          <w:lang w:val="pl-PL"/>
        </w:rPr>
        <w:t>w</w:t>
      </w:r>
      <w:r w:rsidR="00A42F73">
        <w:rPr>
          <w:lang w:val="pl-PL"/>
        </w:rPr>
        <w:t xml:space="preserve">ładze sądowe </w:t>
      </w:r>
      <w:r w:rsidR="00043AD8" w:rsidRPr="00DD332D">
        <w:rPr>
          <w:lang w:val="pl-PL"/>
        </w:rPr>
        <w:t>i administracyjne</w:t>
      </w:r>
      <w:r w:rsidR="00043AD8">
        <w:rPr>
          <w:lang w:val="pl-PL"/>
        </w:rPr>
        <w:t xml:space="preserve"> powinny podejmować niezwłoczne działania w celu powrotu dziecka</w:t>
      </w:r>
      <w:r w:rsidR="00F6631B">
        <w:rPr>
          <w:snapToGrid w:val="0"/>
          <w:lang w:val="pt-BR"/>
        </w:rPr>
        <w:t xml:space="preserve"> </w:t>
      </w:r>
      <w:r w:rsidRPr="00F6631B">
        <w:rPr>
          <w:lang w:val="pt-BR"/>
        </w:rPr>
        <w:t>(</w:t>
      </w:r>
      <w:r w:rsidR="00043AD8">
        <w:rPr>
          <w:lang w:val="pt-BR"/>
        </w:rPr>
        <w:t>zob.</w:t>
      </w:r>
      <w:r w:rsidR="00A42F73">
        <w:rPr>
          <w:lang w:val="pt-BR"/>
        </w:rPr>
        <w:t>,</w:t>
      </w:r>
      <w:r w:rsidR="00043AD8">
        <w:rPr>
          <w:lang w:val="pt-BR"/>
        </w:rPr>
        <w:t xml:space="preserve"> w szczególności, wyż.cyt.</w:t>
      </w:r>
      <w:r w:rsidRPr="00F6631B">
        <w:rPr>
          <w:lang w:val="pt-BR"/>
        </w:rPr>
        <w:t xml:space="preserve"> </w:t>
      </w:r>
      <w:r w:rsidRPr="00F6631B">
        <w:rPr>
          <w:i/>
          <w:lang w:val="pt-BR"/>
        </w:rPr>
        <w:t>Ignaccolo-Zenide</w:t>
      </w:r>
      <w:r w:rsidRPr="00F6631B">
        <w:rPr>
          <w:lang w:val="pt-BR"/>
        </w:rPr>
        <w:t xml:space="preserve">, § 102, </w:t>
      </w:r>
      <w:r w:rsidRPr="00F6631B">
        <w:rPr>
          <w:i/>
          <w:lang w:val="pt-BR"/>
        </w:rPr>
        <w:t>Maire</w:t>
      </w:r>
      <w:r w:rsidR="00043AD8">
        <w:rPr>
          <w:lang w:val="pt-BR"/>
        </w:rPr>
        <w:t>, § 74, i</w:t>
      </w:r>
      <w:r w:rsidR="00A649DE" w:rsidRPr="00F6631B">
        <w:rPr>
          <w:lang w:val="pt-BR"/>
        </w:rPr>
        <w:t xml:space="preserve"> </w:t>
      </w:r>
      <w:r w:rsidRPr="00F6631B">
        <w:rPr>
          <w:i/>
          <w:lang w:val="pt-BR"/>
        </w:rPr>
        <w:t>Karoussiotis</w:t>
      </w:r>
      <w:r w:rsidR="00043AD8">
        <w:rPr>
          <w:lang w:val="pt-BR"/>
        </w:rPr>
        <w:t>, §§ 84-91 oraz</w:t>
      </w:r>
      <w:r w:rsidRPr="00F6631B">
        <w:rPr>
          <w:lang w:val="pt-BR"/>
        </w:rPr>
        <w:t xml:space="preserve"> </w:t>
      </w:r>
      <w:r w:rsidRPr="00F6631B">
        <w:rPr>
          <w:i/>
          <w:lang w:val="pt-BR"/>
        </w:rPr>
        <w:t xml:space="preserve">Monory </w:t>
      </w:r>
      <w:r w:rsidR="00043AD8">
        <w:rPr>
          <w:i/>
          <w:lang w:val="pt-BR"/>
        </w:rPr>
        <w:t>p. Rumunii i Węgrom</w:t>
      </w:r>
      <w:r w:rsidR="00043AD8">
        <w:rPr>
          <w:lang w:val="pt-BR"/>
        </w:rPr>
        <w:t>, nr</w:t>
      </w:r>
      <w:r w:rsidRPr="00F6631B">
        <w:rPr>
          <w:lang w:val="pt-BR"/>
        </w:rPr>
        <w:t xml:space="preserve"> 71099/01, §§</w:t>
      </w:r>
      <w:r w:rsidR="00043AD8">
        <w:rPr>
          <w:lang w:val="pt-BR"/>
        </w:rPr>
        <w:t xml:space="preserve"> </w:t>
      </w:r>
      <w:r w:rsidRPr="00F6631B">
        <w:rPr>
          <w:lang w:val="pt-BR"/>
        </w:rPr>
        <w:t xml:space="preserve">82-84, </w:t>
      </w:r>
      <w:r w:rsidR="00043AD8">
        <w:rPr>
          <w:lang w:val="pt-BR"/>
        </w:rPr>
        <w:t xml:space="preserve">dn. </w:t>
      </w:r>
      <w:r w:rsidRPr="00F6631B">
        <w:rPr>
          <w:lang w:val="pt-BR"/>
        </w:rPr>
        <w:t>5</w:t>
      </w:r>
      <w:r w:rsidR="00043AD8">
        <w:rPr>
          <w:lang w:val="pt-BR"/>
        </w:rPr>
        <w:t xml:space="preserve"> kwietnia </w:t>
      </w:r>
      <w:r w:rsidRPr="00F6631B">
        <w:rPr>
          <w:lang w:val="pt-BR"/>
        </w:rPr>
        <w:t>2005</w:t>
      </w:r>
      <w:r w:rsidR="00043AD8">
        <w:rPr>
          <w:lang w:val="pt-BR"/>
        </w:rPr>
        <w:t xml:space="preserve"> r.</w:t>
      </w:r>
      <w:r w:rsidRPr="00F6631B">
        <w:rPr>
          <w:lang w:val="pt-BR"/>
        </w:rPr>
        <w:t>).</w:t>
      </w:r>
      <w:r w:rsidR="00A42F73">
        <w:rPr>
          <w:lang w:val="pt-BR"/>
        </w:rPr>
        <w:t xml:space="preserve"> </w:t>
      </w:r>
    </w:p>
    <w:p w:rsidR="00443928" w:rsidRPr="00043AD8" w:rsidRDefault="00443928" w:rsidP="00443928">
      <w:pPr>
        <w:pStyle w:val="JuPara"/>
        <w:rPr>
          <w:lang w:val="pl-PL"/>
        </w:rPr>
      </w:pPr>
      <w:r>
        <w:fldChar w:fldCharType="begin"/>
      </w:r>
      <w:r w:rsidRPr="00B32096">
        <w:rPr>
          <w:lang w:val="pl-PL"/>
        </w:rPr>
        <w:instrText xml:space="preserve"> SEQ level0 \*arabic </w:instrText>
      </w:r>
      <w:r>
        <w:fldChar w:fldCharType="separate"/>
      </w:r>
      <w:r w:rsidR="005A4E46" w:rsidRPr="00B32096">
        <w:rPr>
          <w:noProof/>
          <w:lang w:val="pl-PL"/>
        </w:rPr>
        <w:t>84</w:t>
      </w:r>
      <w:r>
        <w:fldChar w:fldCharType="end"/>
      </w:r>
      <w:r w:rsidRPr="00B32096">
        <w:rPr>
          <w:lang w:val="pl-PL"/>
        </w:rPr>
        <w:t>.  </w:t>
      </w:r>
      <w:r w:rsidR="00043AD8" w:rsidRPr="00043AD8">
        <w:rPr>
          <w:lang w:val="pl-PL"/>
        </w:rPr>
        <w:t xml:space="preserve">Rozstrzygającą kwestią w przedmiotowej sprawie jest </w:t>
      </w:r>
      <w:r w:rsidR="00043AD8">
        <w:rPr>
          <w:lang w:val="pl-PL"/>
        </w:rPr>
        <w:t>ustalenie czy francuskie władze podjęły „</w:t>
      </w:r>
      <w:r w:rsidR="00F6486E">
        <w:rPr>
          <w:lang w:val="pl-PL"/>
        </w:rPr>
        <w:t>wszystkie działania</w:t>
      </w:r>
      <w:r w:rsidR="00656ED3">
        <w:rPr>
          <w:lang w:val="pl-PL"/>
        </w:rPr>
        <w:t>,</w:t>
      </w:r>
      <w:r w:rsidR="00F6486E">
        <w:rPr>
          <w:lang w:val="pl-PL"/>
        </w:rPr>
        <w:t xml:space="preserve"> których</w:t>
      </w:r>
      <w:r w:rsidR="00F6486E" w:rsidRPr="002A251D">
        <w:rPr>
          <w:lang w:val="pl-PL"/>
        </w:rPr>
        <w:t xml:space="preserve"> </w:t>
      </w:r>
      <w:r w:rsidR="00F6486E" w:rsidRPr="00197FFB">
        <w:rPr>
          <w:lang w:val="pl-PL"/>
        </w:rPr>
        <w:t xml:space="preserve">można </w:t>
      </w:r>
      <w:r w:rsidR="00F6486E">
        <w:rPr>
          <w:lang w:val="pl-PL"/>
        </w:rPr>
        <w:t xml:space="preserve">od </w:t>
      </w:r>
      <w:proofErr w:type="gramStart"/>
      <w:r w:rsidR="00F6486E">
        <w:rPr>
          <w:lang w:val="pl-PL"/>
        </w:rPr>
        <w:t xml:space="preserve">nich </w:t>
      </w:r>
      <w:r w:rsidR="00656ED3">
        <w:rPr>
          <w:lang w:val="pl-PL"/>
        </w:rPr>
        <w:t xml:space="preserve">      </w:t>
      </w:r>
      <w:r w:rsidR="00F6486E" w:rsidRPr="00197FFB">
        <w:rPr>
          <w:lang w:val="pl-PL"/>
        </w:rPr>
        <w:t>w</w:t>
      </w:r>
      <w:proofErr w:type="gramEnd"/>
      <w:r w:rsidR="00F6486E" w:rsidRPr="00197FFB">
        <w:rPr>
          <w:lang w:val="pl-PL"/>
        </w:rPr>
        <w:t xml:space="preserve"> uzasadniony sposób żądać</w:t>
      </w:r>
      <w:r w:rsidR="00656ED3">
        <w:rPr>
          <w:lang w:val="pl-PL"/>
        </w:rPr>
        <w:t xml:space="preserve">”, </w:t>
      </w:r>
      <w:r w:rsidR="00043AD8">
        <w:rPr>
          <w:lang w:val="pl-PL"/>
        </w:rPr>
        <w:t xml:space="preserve">mające na celu zapewnienie powrotu D. </w:t>
      </w:r>
      <w:proofErr w:type="gramStart"/>
      <w:r w:rsidR="00043AD8">
        <w:rPr>
          <w:lang w:val="pl-PL"/>
        </w:rPr>
        <w:t>i</w:t>
      </w:r>
      <w:proofErr w:type="gramEnd"/>
      <w:r w:rsidR="00043AD8">
        <w:rPr>
          <w:lang w:val="pl-PL"/>
        </w:rPr>
        <w:t xml:space="preserve"> A., </w:t>
      </w:r>
      <w:proofErr w:type="gramStart"/>
      <w:r w:rsidR="00043AD8">
        <w:rPr>
          <w:lang w:val="pl-PL"/>
        </w:rPr>
        <w:t>lub</w:t>
      </w:r>
      <w:proofErr w:type="gramEnd"/>
      <w:r w:rsidR="00043AD8">
        <w:rPr>
          <w:lang w:val="pl-PL"/>
        </w:rPr>
        <w:t xml:space="preserve"> innymi słowy, czy podjęły</w:t>
      </w:r>
      <w:r w:rsidR="00DD2F79">
        <w:rPr>
          <w:lang w:val="pl-PL"/>
        </w:rPr>
        <w:t xml:space="preserve"> w tym</w:t>
      </w:r>
      <w:r w:rsidR="003F26C2">
        <w:rPr>
          <w:lang w:val="pl-PL"/>
        </w:rPr>
        <w:t xml:space="preserve"> względzie</w:t>
      </w:r>
      <w:r w:rsidR="00DD2F79">
        <w:rPr>
          <w:lang w:val="pl-PL"/>
        </w:rPr>
        <w:t xml:space="preserve"> „niezbędne i odpowiednie środki” </w:t>
      </w:r>
      <w:r w:rsidRPr="00043AD8">
        <w:rPr>
          <w:lang w:val="pl-PL"/>
        </w:rPr>
        <w:t>(</w:t>
      </w:r>
      <w:r w:rsidR="00DD2F79">
        <w:rPr>
          <w:lang w:val="pl-PL"/>
        </w:rPr>
        <w:t>zob. między innymi, wyż. cyt.</w:t>
      </w:r>
      <w:r w:rsidR="00043AD8" w:rsidRPr="00043AD8">
        <w:rPr>
          <w:lang w:val="pl-PL"/>
        </w:rPr>
        <w:t xml:space="preserve"> </w:t>
      </w:r>
      <w:proofErr w:type="spellStart"/>
      <w:r w:rsidRPr="00043AD8">
        <w:rPr>
          <w:i/>
          <w:lang w:val="pl-PL"/>
        </w:rPr>
        <w:t>Ignaccolo-Zenide</w:t>
      </w:r>
      <w:proofErr w:type="spellEnd"/>
      <w:r w:rsidRPr="00043AD8">
        <w:rPr>
          <w:lang w:val="pl-PL"/>
        </w:rPr>
        <w:t>, §§96 et 101).</w:t>
      </w:r>
    </w:p>
    <w:p w:rsidR="00443928" w:rsidRPr="00DD2F79" w:rsidRDefault="00443928" w:rsidP="00443928">
      <w:pPr>
        <w:pStyle w:val="JuPara"/>
        <w:rPr>
          <w:lang w:val="pl-PL"/>
        </w:rPr>
      </w:pPr>
      <w:r>
        <w:fldChar w:fldCharType="begin"/>
      </w:r>
      <w:r w:rsidRPr="00DD2F79">
        <w:rPr>
          <w:lang w:val="pl-PL"/>
        </w:rPr>
        <w:instrText xml:space="preserve"> SEQ level0 \*arabic </w:instrText>
      </w:r>
      <w:r>
        <w:fldChar w:fldCharType="separate"/>
      </w:r>
      <w:r w:rsidR="005A4E46" w:rsidRPr="00DD2F79">
        <w:rPr>
          <w:noProof/>
          <w:lang w:val="pl-PL"/>
        </w:rPr>
        <w:t>85</w:t>
      </w:r>
      <w:r>
        <w:fldChar w:fldCharType="end"/>
      </w:r>
      <w:r w:rsidRPr="00DD2F79">
        <w:rPr>
          <w:lang w:val="pl-PL"/>
        </w:rPr>
        <w:t>.  </w:t>
      </w:r>
      <w:r w:rsidR="00DD2F79">
        <w:rPr>
          <w:lang w:val="pl-PL"/>
        </w:rPr>
        <w:t>Trybunał podnosi, że po rozpoczęciu postępowania przewidzia</w:t>
      </w:r>
      <w:r w:rsidR="003F26C2">
        <w:rPr>
          <w:lang w:val="pl-PL"/>
        </w:rPr>
        <w:t>nego przez mechanizm Konwencji H</w:t>
      </w:r>
      <w:r w:rsidR="00DD2F79">
        <w:rPr>
          <w:lang w:val="pl-PL"/>
        </w:rPr>
        <w:t xml:space="preserve">askiej, władze francuskie zareagowały szybko. Już 13 stycznia 2009 roku, organ centralny Anglii i Walii przekazał wniosek o zwrot złożony przez pierwszą skarżącą w dniu 12 stycznia 2009 roku do francuskiego organu centralnego, który w dniu 14 stycznia 2009 roku przekazał go do prokuratury w Poitiers w celu złożenia go w sądzie rodzinnym. W dniu 20 stycznia 2009 roku, </w:t>
      </w:r>
      <w:r w:rsidR="00A42F73">
        <w:rPr>
          <w:lang w:val="pl-PL"/>
        </w:rPr>
        <w:t>p</w:t>
      </w:r>
      <w:r w:rsidR="00DD2F79">
        <w:rPr>
          <w:lang w:val="pl-PL"/>
        </w:rPr>
        <w:t>rokurator R</w:t>
      </w:r>
      <w:r w:rsidR="00DD2F79" w:rsidRPr="00DD2F79">
        <w:rPr>
          <w:lang w:val="pl-PL"/>
        </w:rPr>
        <w:t xml:space="preserve">epubliki w Poitiers wezwał więc ojca D. </w:t>
      </w:r>
      <w:proofErr w:type="gramStart"/>
      <w:r w:rsidR="00DD2F79" w:rsidRPr="00DD2F79">
        <w:rPr>
          <w:lang w:val="pl-PL"/>
        </w:rPr>
        <w:t>i</w:t>
      </w:r>
      <w:proofErr w:type="gramEnd"/>
      <w:r w:rsidR="00A42F73">
        <w:rPr>
          <w:lang w:val="pl-PL"/>
        </w:rPr>
        <w:t xml:space="preserve"> A. </w:t>
      </w:r>
      <w:proofErr w:type="gramStart"/>
      <w:r w:rsidR="00A42F73">
        <w:rPr>
          <w:lang w:val="pl-PL"/>
        </w:rPr>
        <w:t>do</w:t>
      </w:r>
      <w:proofErr w:type="gramEnd"/>
      <w:r w:rsidR="00A42F73">
        <w:rPr>
          <w:lang w:val="pl-PL"/>
        </w:rPr>
        <w:t xml:space="preserve"> stawiennictwa do Wydziału R</w:t>
      </w:r>
      <w:r w:rsidR="00DD2F79">
        <w:rPr>
          <w:lang w:val="pl-PL"/>
        </w:rPr>
        <w:t>odzinnego Sądu Wielkiej Instancji w Poitiers, który zarządził powrót dzieci do Wielkiej Brytanii</w:t>
      </w:r>
      <w:r w:rsidR="00BA6B97">
        <w:rPr>
          <w:lang w:val="pl-PL"/>
        </w:rPr>
        <w:t>. Rozprawa odbyła s</w:t>
      </w:r>
      <w:r w:rsidR="00A42F73">
        <w:rPr>
          <w:lang w:val="pl-PL"/>
        </w:rPr>
        <w:t>ię w dniu 23 stycznia 2009 roku a</w:t>
      </w:r>
      <w:r w:rsidR="00BA6B97">
        <w:rPr>
          <w:lang w:val="pl-PL"/>
        </w:rPr>
        <w:t xml:space="preserve"> w </w:t>
      </w:r>
      <w:proofErr w:type="gramStart"/>
      <w:r w:rsidR="00BA6B97">
        <w:rPr>
          <w:lang w:val="pl-PL"/>
        </w:rPr>
        <w:t xml:space="preserve">dniu </w:t>
      </w:r>
      <w:r w:rsidR="00F6472F">
        <w:rPr>
          <w:lang w:val="pl-PL"/>
        </w:rPr>
        <w:t xml:space="preserve">           </w:t>
      </w:r>
      <w:r w:rsidR="00BA6B97">
        <w:rPr>
          <w:lang w:val="pl-PL"/>
        </w:rPr>
        <w:t>2 lutego</w:t>
      </w:r>
      <w:proofErr w:type="gramEnd"/>
      <w:r w:rsidR="00BA6B97">
        <w:rPr>
          <w:lang w:val="pl-PL"/>
        </w:rPr>
        <w:t xml:space="preserve"> 2009 roku, sąd postanowił o powrocie D. </w:t>
      </w:r>
      <w:proofErr w:type="gramStart"/>
      <w:r w:rsidR="00BA6B97">
        <w:rPr>
          <w:lang w:val="pl-PL"/>
        </w:rPr>
        <w:t>i</w:t>
      </w:r>
      <w:proofErr w:type="gramEnd"/>
      <w:r w:rsidR="00BA6B97">
        <w:rPr>
          <w:lang w:val="pl-PL"/>
        </w:rPr>
        <w:t xml:space="preserve"> A. </w:t>
      </w:r>
      <w:proofErr w:type="gramStart"/>
      <w:r w:rsidR="00BA6B97">
        <w:rPr>
          <w:lang w:val="pl-PL"/>
        </w:rPr>
        <w:t>do</w:t>
      </w:r>
      <w:proofErr w:type="gramEnd"/>
      <w:r w:rsidR="00BA6B97">
        <w:rPr>
          <w:lang w:val="pl-PL"/>
        </w:rPr>
        <w:t xml:space="preserve"> Wielkiej Brytanii </w:t>
      </w:r>
      <w:r w:rsidR="00BA6B97">
        <w:rPr>
          <w:lang w:val="pl-PL"/>
        </w:rPr>
        <w:lastRenderedPageBreak/>
        <w:t>w ciągu 72 godzin</w:t>
      </w:r>
      <w:r w:rsidR="00F6472F">
        <w:rPr>
          <w:lang w:val="pl-PL"/>
        </w:rPr>
        <w:t xml:space="preserve"> a</w:t>
      </w:r>
      <w:r w:rsidR="00513E2A">
        <w:rPr>
          <w:lang w:val="pl-PL"/>
        </w:rPr>
        <w:t xml:space="preserve"> </w:t>
      </w:r>
      <w:r w:rsidR="00F6472F">
        <w:rPr>
          <w:rStyle w:val="Pogrubienie"/>
          <w:b w:val="0"/>
          <w:lang w:val="pl-PL"/>
        </w:rPr>
        <w:t>postanowienie to</w:t>
      </w:r>
      <w:r w:rsidR="00513E2A">
        <w:rPr>
          <w:rStyle w:val="Pogrubienie"/>
          <w:b w:val="0"/>
          <w:lang w:val="pl-PL"/>
        </w:rPr>
        <w:t xml:space="preserve"> </w:t>
      </w:r>
      <w:r w:rsidR="00A42F73">
        <w:rPr>
          <w:rStyle w:val="Pogrubienie"/>
          <w:b w:val="0"/>
          <w:lang w:val="pl-PL"/>
        </w:rPr>
        <w:t>było tymczasowo wykonalne</w:t>
      </w:r>
      <w:r w:rsidR="004D0E4E">
        <w:rPr>
          <w:rStyle w:val="Pogrubienie"/>
          <w:b w:val="0"/>
          <w:lang w:val="pl-PL"/>
        </w:rPr>
        <w:t xml:space="preserve">. </w:t>
      </w:r>
      <w:r w:rsidR="00A42F73">
        <w:rPr>
          <w:rStyle w:val="Pogrubienie"/>
          <w:b w:val="0"/>
          <w:lang w:val="pl-PL"/>
        </w:rPr>
        <w:t xml:space="preserve">Począwszy od </w:t>
      </w:r>
      <w:r w:rsidR="004D0E4E">
        <w:rPr>
          <w:rStyle w:val="Pogrubienie"/>
          <w:b w:val="0"/>
          <w:lang w:val="pl-PL"/>
        </w:rPr>
        <w:t>dnia 4 lutego</w:t>
      </w:r>
      <w:r w:rsidR="00513E2A">
        <w:rPr>
          <w:rStyle w:val="Pogrubienie"/>
          <w:b w:val="0"/>
          <w:lang w:val="pl-PL"/>
        </w:rPr>
        <w:t xml:space="preserve"> 2009 </w:t>
      </w:r>
      <w:r w:rsidR="00A42F73">
        <w:rPr>
          <w:rStyle w:val="Pogrubienie"/>
          <w:b w:val="0"/>
          <w:lang w:val="pl-PL"/>
        </w:rPr>
        <w:t>roku, p</w:t>
      </w:r>
      <w:r w:rsidR="00513E2A">
        <w:rPr>
          <w:rStyle w:val="Pogrubienie"/>
          <w:b w:val="0"/>
          <w:lang w:val="pl-PL"/>
        </w:rPr>
        <w:t>rokurator</w:t>
      </w:r>
      <w:r w:rsidR="00C24A4C">
        <w:rPr>
          <w:rStyle w:val="Pogrubienie"/>
          <w:b w:val="0"/>
          <w:lang w:val="pl-PL"/>
        </w:rPr>
        <w:t xml:space="preserve"> Republiki w La Roche-sur-</w:t>
      </w:r>
      <w:proofErr w:type="spellStart"/>
      <w:r w:rsidR="00C24A4C">
        <w:rPr>
          <w:rStyle w:val="Pogrubienie"/>
          <w:b w:val="0"/>
          <w:lang w:val="pl-PL"/>
        </w:rPr>
        <w:t>Yon</w:t>
      </w:r>
      <w:proofErr w:type="spellEnd"/>
      <w:r w:rsidR="00C24A4C">
        <w:rPr>
          <w:rStyle w:val="Pogrubienie"/>
          <w:b w:val="0"/>
          <w:lang w:val="pl-PL"/>
        </w:rPr>
        <w:t xml:space="preserve"> w</w:t>
      </w:r>
      <w:r w:rsidR="00513E2A">
        <w:rPr>
          <w:rStyle w:val="Pogrubienie"/>
          <w:b w:val="0"/>
          <w:lang w:val="pl-PL"/>
        </w:rPr>
        <w:t>z</w:t>
      </w:r>
      <w:r w:rsidR="00C24A4C">
        <w:rPr>
          <w:rStyle w:val="Pogrubienie"/>
          <w:b w:val="0"/>
          <w:lang w:val="pl-PL"/>
        </w:rPr>
        <w:t>y</w:t>
      </w:r>
      <w:r w:rsidR="00513E2A">
        <w:rPr>
          <w:rStyle w:val="Pogrubienie"/>
          <w:b w:val="0"/>
          <w:lang w:val="pl-PL"/>
        </w:rPr>
        <w:t xml:space="preserve">wał ojca w celu przypomnienia mu treści tego </w:t>
      </w:r>
      <w:proofErr w:type="gramStart"/>
      <w:r w:rsidR="00513E2A">
        <w:rPr>
          <w:rStyle w:val="Pogrubienie"/>
          <w:b w:val="0"/>
          <w:lang w:val="pl-PL"/>
        </w:rPr>
        <w:t xml:space="preserve">postanowienia </w:t>
      </w:r>
      <w:r w:rsidR="00C015CB">
        <w:rPr>
          <w:rStyle w:val="Pogrubienie"/>
          <w:b w:val="0"/>
          <w:lang w:val="pl-PL"/>
        </w:rPr>
        <w:t xml:space="preserve">     </w:t>
      </w:r>
      <w:r w:rsidR="00513E2A">
        <w:rPr>
          <w:rStyle w:val="Pogrubienie"/>
          <w:b w:val="0"/>
          <w:lang w:val="pl-PL"/>
        </w:rPr>
        <w:t>i</w:t>
      </w:r>
      <w:proofErr w:type="gramEnd"/>
      <w:r w:rsidR="00513E2A">
        <w:rPr>
          <w:rStyle w:val="Pogrubienie"/>
          <w:b w:val="0"/>
          <w:lang w:val="pl-PL"/>
        </w:rPr>
        <w:t xml:space="preserve"> wezwania go do spowodowania powrotu dzieci do Wielkiej Brytanii. </w:t>
      </w:r>
      <w:r w:rsidR="00C015CB">
        <w:rPr>
          <w:rStyle w:val="Pogrubienie"/>
          <w:b w:val="0"/>
          <w:lang w:val="pl-PL"/>
        </w:rPr>
        <w:t xml:space="preserve">       </w:t>
      </w:r>
      <w:r w:rsidR="00513E2A">
        <w:rPr>
          <w:rStyle w:val="Pogrubienie"/>
          <w:b w:val="0"/>
          <w:lang w:val="pl-PL"/>
        </w:rPr>
        <w:t xml:space="preserve">W dniu 10 marca 2009 roku, Pierwszy Przewodniczący Sądu Apelacyjnego w Poitiers </w:t>
      </w:r>
      <w:r w:rsidR="00513E2A" w:rsidRPr="00C24A4C">
        <w:rPr>
          <w:rStyle w:val="Pogrubienie"/>
          <w:b w:val="0"/>
          <w:lang w:val="pl-PL"/>
        </w:rPr>
        <w:t xml:space="preserve">oddalił wniosek o zawieszenie tymczasowego wykonania złożony w dniu 23 lutego 2009 roku przez ojca, który </w:t>
      </w:r>
      <w:r w:rsidR="00C24A4C">
        <w:rPr>
          <w:rStyle w:val="Pogrubienie"/>
          <w:b w:val="0"/>
          <w:lang w:val="pl-PL"/>
        </w:rPr>
        <w:t>wniósł</w:t>
      </w:r>
      <w:r w:rsidR="00513E2A" w:rsidRPr="00C24A4C">
        <w:rPr>
          <w:rStyle w:val="Pogrubienie"/>
          <w:b w:val="0"/>
          <w:lang w:val="pl-PL"/>
        </w:rPr>
        <w:t xml:space="preserve"> </w:t>
      </w:r>
      <w:proofErr w:type="gramStart"/>
      <w:r w:rsidR="00513E2A" w:rsidRPr="00C24A4C">
        <w:rPr>
          <w:rStyle w:val="Pogrubienie"/>
          <w:b w:val="0"/>
          <w:lang w:val="pl-PL"/>
        </w:rPr>
        <w:t xml:space="preserve">odwołanie </w:t>
      </w:r>
      <w:r w:rsidR="00C015CB" w:rsidRPr="00C24A4C">
        <w:rPr>
          <w:rStyle w:val="Pogrubienie"/>
          <w:b w:val="0"/>
          <w:lang w:val="pl-PL"/>
        </w:rPr>
        <w:t xml:space="preserve">       </w:t>
      </w:r>
      <w:r w:rsidR="00513E2A" w:rsidRPr="00C24A4C">
        <w:rPr>
          <w:rStyle w:val="Pogrubienie"/>
          <w:b w:val="0"/>
          <w:lang w:val="pl-PL"/>
        </w:rPr>
        <w:t>w</w:t>
      </w:r>
      <w:proofErr w:type="gramEnd"/>
      <w:r w:rsidR="00513E2A" w:rsidRPr="00C24A4C">
        <w:rPr>
          <w:rStyle w:val="Pogrubienie"/>
          <w:b w:val="0"/>
          <w:lang w:val="pl-PL"/>
        </w:rPr>
        <w:t xml:space="preserve"> dniu 5 lutego 2009 roku.</w:t>
      </w:r>
      <w:r w:rsidR="00513E2A">
        <w:rPr>
          <w:rStyle w:val="Pogrubienie"/>
          <w:b w:val="0"/>
          <w:lang w:val="pl-PL"/>
        </w:rPr>
        <w:t xml:space="preserve"> </w:t>
      </w:r>
      <w:r w:rsidR="00513E2A">
        <w:rPr>
          <w:lang w:val="pl-PL"/>
        </w:rPr>
        <w:t xml:space="preserve"> </w:t>
      </w:r>
    </w:p>
    <w:p w:rsidR="00443928" w:rsidRPr="0078600E" w:rsidRDefault="00443928" w:rsidP="00443928">
      <w:pPr>
        <w:pStyle w:val="JuPara"/>
        <w:rPr>
          <w:lang w:val="pl-PL"/>
        </w:rPr>
      </w:pPr>
      <w:r>
        <w:fldChar w:fldCharType="begin"/>
      </w:r>
      <w:r w:rsidRPr="00513E2A">
        <w:rPr>
          <w:lang w:val="pl-PL"/>
        </w:rPr>
        <w:instrText xml:space="preserve"> SEQ level0 \*arabic </w:instrText>
      </w:r>
      <w:r>
        <w:fldChar w:fldCharType="separate"/>
      </w:r>
      <w:r w:rsidR="005A4E46" w:rsidRPr="00513E2A">
        <w:rPr>
          <w:noProof/>
          <w:lang w:val="pl-PL"/>
        </w:rPr>
        <w:t>86</w:t>
      </w:r>
      <w:r>
        <w:fldChar w:fldCharType="end"/>
      </w:r>
      <w:r w:rsidRPr="00513E2A">
        <w:rPr>
          <w:lang w:val="pl-PL"/>
        </w:rPr>
        <w:t>.  </w:t>
      </w:r>
      <w:r w:rsidR="0078600E" w:rsidRPr="0078600E">
        <w:rPr>
          <w:lang w:val="pl-PL"/>
        </w:rPr>
        <w:t xml:space="preserve">Trybunał uznaje ponadto za właściwe, uwzględniwszy szczególnie sprawozdanie z </w:t>
      </w:r>
      <w:r w:rsidR="003F26C2">
        <w:rPr>
          <w:lang w:val="pl-PL"/>
        </w:rPr>
        <w:t xml:space="preserve">dnia </w:t>
      </w:r>
      <w:r w:rsidR="0078600E" w:rsidRPr="0078600E">
        <w:rPr>
          <w:lang w:val="pl-PL"/>
        </w:rPr>
        <w:t>3 lutego 2009 roku sporządzone na wniosek sądu rodzinnego w La Roche-sur-</w:t>
      </w:r>
      <w:proofErr w:type="spellStart"/>
      <w:r w:rsidR="0078600E" w:rsidRPr="0078600E">
        <w:rPr>
          <w:lang w:val="pl-PL"/>
        </w:rPr>
        <w:t>Yon</w:t>
      </w:r>
      <w:proofErr w:type="spellEnd"/>
      <w:r w:rsidR="0078600E" w:rsidRPr="0078600E">
        <w:rPr>
          <w:lang w:val="pl-PL"/>
        </w:rPr>
        <w:t xml:space="preserve"> (zob.</w:t>
      </w:r>
      <w:r w:rsidR="0078600E">
        <w:rPr>
          <w:lang w:val="pl-PL"/>
        </w:rPr>
        <w:t xml:space="preserve"> powyżej punkt 14), </w:t>
      </w:r>
      <w:r w:rsidR="003F26C2">
        <w:rPr>
          <w:lang w:val="pl-PL"/>
        </w:rPr>
        <w:t>oczekiwanie władz francuskich,</w:t>
      </w:r>
      <w:r w:rsidR="0078600E">
        <w:rPr>
          <w:lang w:val="pl-PL"/>
        </w:rPr>
        <w:t xml:space="preserve"> aż kwestia zast</w:t>
      </w:r>
      <w:r w:rsidR="003F26C2">
        <w:rPr>
          <w:lang w:val="pl-PL"/>
        </w:rPr>
        <w:t>osowania artykułu 13 Konwencji H</w:t>
      </w:r>
      <w:r w:rsidR="0078600E">
        <w:rPr>
          <w:lang w:val="pl-PL"/>
        </w:rPr>
        <w:t>askiej zostanie definitywnie rozstrzygnięta, z zaangażowaniem się w powrót D.</w:t>
      </w:r>
      <w:r w:rsidR="00BC7EC6">
        <w:rPr>
          <w:lang w:val="pl-PL"/>
        </w:rPr>
        <w:t xml:space="preserve">      </w:t>
      </w:r>
      <w:r w:rsidR="0078600E">
        <w:rPr>
          <w:lang w:val="pl-PL"/>
        </w:rPr>
        <w:t xml:space="preserve"> </w:t>
      </w:r>
      <w:proofErr w:type="gramStart"/>
      <w:r w:rsidR="0078600E">
        <w:rPr>
          <w:lang w:val="pl-PL"/>
        </w:rPr>
        <w:t>i</w:t>
      </w:r>
      <w:proofErr w:type="gramEnd"/>
      <w:r w:rsidR="0078600E">
        <w:rPr>
          <w:lang w:val="pl-PL"/>
        </w:rPr>
        <w:t xml:space="preserve"> A. </w:t>
      </w:r>
      <w:proofErr w:type="gramStart"/>
      <w:r w:rsidR="0078600E">
        <w:rPr>
          <w:lang w:val="pl-PL"/>
        </w:rPr>
        <w:t>do</w:t>
      </w:r>
      <w:proofErr w:type="gramEnd"/>
      <w:r w:rsidR="0078600E">
        <w:rPr>
          <w:lang w:val="pl-PL"/>
        </w:rPr>
        <w:t xml:space="preserve"> matki w Wielkiej Brytanii. Nadrzędny interes dzieci </w:t>
      </w:r>
      <w:r w:rsidR="007D2A09">
        <w:rPr>
          <w:lang w:val="pl-PL"/>
        </w:rPr>
        <w:t>wymaga od władz również pewnej ostrożności, kiedy konkretne informacje - takie jak p</w:t>
      </w:r>
      <w:r w:rsidR="003F26C2">
        <w:rPr>
          <w:lang w:val="pl-PL"/>
        </w:rPr>
        <w:t>rzestawione w tym sprawozdaniu -</w:t>
      </w:r>
      <w:r w:rsidR="007D2A09">
        <w:rPr>
          <w:lang w:val="pl-PL"/>
        </w:rPr>
        <w:t xml:space="preserve"> dawały podstawę do myślenia, że powrót może być dla nich szkodliwy. </w:t>
      </w:r>
    </w:p>
    <w:p w:rsidR="00443928" w:rsidRPr="007D2A09" w:rsidRDefault="00443928" w:rsidP="00306688">
      <w:pPr>
        <w:pStyle w:val="JuPara"/>
        <w:rPr>
          <w:lang w:val="pl-PL"/>
        </w:rPr>
      </w:pPr>
      <w:r>
        <w:fldChar w:fldCharType="begin"/>
      </w:r>
      <w:r w:rsidRPr="0078600E">
        <w:rPr>
          <w:lang w:val="pl-PL"/>
        </w:rPr>
        <w:instrText xml:space="preserve"> SEQ level0 \*arabic </w:instrText>
      </w:r>
      <w:r>
        <w:fldChar w:fldCharType="separate"/>
      </w:r>
      <w:r w:rsidR="005A4E46" w:rsidRPr="0078600E">
        <w:rPr>
          <w:noProof/>
          <w:lang w:val="pl-PL"/>
        </w:rPr>
        <w:t>87</w:t>
      </w:r>
      <w:r>
        <w:fldChar w:fldCharType="end"/>
      </w:r>
      <w:r w:rsidRPr="0078600E">
        <w:rPr>
          <w:lang w:val="pl-PL"/>
        </w:rPr>
        <w:t>.  </w:t>
      </w:r>
      <w:r w:rsidR="007D2A09">
        <w:rPr>
          <w:lang w:val="pl-PL"/>
        </w:rPr>
        <w:t xml:space="preserve">Trybunał stwierdza jeszcze, że w następnym okresie, po wydaniu orzeczenia Sądu Apelacyjnego w Poitiers z dnia 16 kwietnia 2009 roku, </w:t>
      </w:r>
      <w:r w:rsidR="003F26C2">
        <w:rPr>
          <w:lang w:val="pl-PL"/>
        </w:rPr>
        <w:t>przynajmniej początkowo</w:t>
      </w:r>
      <w:r w:rsidR="00306688">
        <w:rPr>
          <w:lang w:val="pl-PL"/>
        </w:rPr>
        <w:t xml:space="preserve">, władze francuskie podejmowały próby różnych działań, żeby przekonać ojca D. </w:t>
      </w:r>
      <w:proofErr w:type="gramStart"/>
      <w:r w:rsidR="00306688">
        <w:rPr>
          <w:lang w:val="pl-PL"/>
        </w:rPr>
        <w:t>i</w:t>
      </w:r>
      <w:proofErr w:type="gramEnd"/>
      <w:r w:rsidR="00306688">
        <w:rPr>
          <w:lang w:val="pl-PL"/>
        </w:rPr>
        <w:t xml:space="preserve"> A. </w:t>
      </w:r>
      <w:proofErr w:type="gramStart"/>
      <w:r w:rsidR="00306688">
        <w:rPr>
          <w:lang w:val="pl-PL"/>
        </w:rPr>
        <w:t>do</w:t>
      </w:r>
      <w:proofErr w:type="gramEnd"/>
      <w:r w:rsidR="00306688">
        <w:rPr>
          <w:lang w:val="pl-PL"/>
        </w:rPr>
        <w:t xml:space="preserve"> współpracy w zorganizowaniu powrotu dzieci do Wielkiej Brytanii.  Prokurator Republiki </w:t>
      </w:r>
      <w:proofErr w:type="gramStart"/>
      <w:r w:rsidR="00306688">
        <w:rPr>
          <w:lang w:val="pl-PL"/>
        </w:rPr>
        <w:t>zorganizował</w:t>
      </w:r>
      <w:r w:rsidR="002D6C9A">
        <w:rPr>
          <w:lang w:val="pl-PL"/>
        </w:rPr>
        <w:t xml:space="preserve">    </w:t>
      </w:r>
      <w:r w:rsidR="00306688">
        <w:rPr>
          <w:lang w:val="pl-PL"/>
        </w:rPr>
        <w:t xml:space="preserve"> w</w:t>
      </w:r>
      <w:proofErr w:type="gramEnd"/>
      <w:r w:rsidR="00306688">
        <w:rPr>
          <w:lang w:val="pl-PL"/>
        </w:rPr>
        <w:t xml:space="preserve"> tym celu spotkanie w dniu 22 kwietnia 2009 roku. Następne spotkanie miało miejsce w dniu 6 maja 2009 roku, z udziałem pracownika wydziału wsparcia międzynarodowej mediacji w sprawach rodzinnych i drogą wideokonferencji z angielskim sędzią, który dokładnie wyjaśnił na czym będzie poległa ochrona przyznana D. </w:t>
      </w:r>
      <w:proofErr w:type="gramStart"/>
      <w:r w:rsidR="00306688">
        <w:rPr>
          <w:lang w:val="pl-PL"/>
        </w:rPr>
        <w:t>i</w:t>
      </w:r>
      <w:proofErr w:type="gramEnd"/>
      <w:r w:rsidR="00306688">
        <w:rPr>
          <w:lang w:val="pl-PL"/>
        </w:rPr>
        <w:t xml:space="preserve"> A. w Wielkiej Brytanii </w:t>
      </w:r>
      <w:proofErr w:type="gramStart"/>
      <w:r w:rsidR="00306688">
        <w:rPr>
          <w:lang w:val="pl-PL"/>
        </w:rPr>
        <w:t xml:space="preserve">wskazując, </w:t>
      </w:r>
      <w:r w:rsidR="002D6C9A">
        <w:rPr>
          <w:lang w:val="pl-PL"/>
        </w:rPr>
        <w:t xml:space="preserve">   </w:t>
      </w:r>
      <w:r w:rsidR="00306688">
        <w:rPr>
          <w:lang w:val="pl-PL"/>
        </w:rPr>
        <w:t>w</w:t>
      </w:r>
      <w:proofErr w:type="gramEnd"/>
      <w:r w:rsidR="00306688">
        <w:rPr>
          <w:lang w:val="pl-PL"/>
        </w:rPr>
        <w:t xml:space="preserve"> szczególności, że zostanie powołany w tym celu administrator </w:t>
      </w:r>
      <w:r w:rsidR="00306688" w:rsidRPr="006F2BD9">
        <w:rPr>
          <w:i/>
          <w:lang w:val="pl-PL"/>
        </w:rPr>
        <w:t>ad hoc</w:t>
      </w:r>
      <w:r w:rsidR="00306688">
        <w:rPr>
          <w:lang w:val="pl-PL"/>
        </w:rPr>
        <w:t xml:space="preserve"> oraz adwokat. Odpowiadając na prośby zastępcy prokuratora, ojciec zgodził się na dobrowolne zawiezienie dzieci do Wielkiej Brytanii pod warunkiem, że będą mu towarzyszyć specjaliści ds. edukacji, którzy wytłumaczą dzieciom dlaczego muszą wrócić oraz, że wznowienie kontaktu z matką będzie uprzednio zorg</w:t>
      </w:r>
      <w:r w:rsidR="003F26C2">
        <w:rPr>
          <w:lang w:val="pl-PL"/>
        </w:rPr>
        <w:t>anizowane przez zewnętrzny zespół</w:t>
      </w:r>
      <w:r w:rsidR="00306688">
        <w:rPr>
          <w:lang w:val="pl-PL"/>
        </w:rPr>
        <w:t xml:space="preserve"> ds. edukacji.  </w:t>
      </w:r>
    </w:p>
    <w:p w:rsidR="00126A73" w:rsidRPr="00626A16" w:rsidRDefault="00443928" w:rsidP="00126A73">
      <w:pPr>
        <w:pStyle w:val="JuPara"/>
        <w:rPr>
          <w:lang w:val="pl-PL"/>
        </w:rPr>
      </w:pPr>
      <w:r>
        <w:fldChar w:fldCharType="begin"/>
      </w:r>
      <w:r w:rsidRPr="00126A73">
        <w:rPr>
          <w:lang w:val="pl-PL"/>
        </w:rPr>
        <w:instrText xml:space="preserve"> SEQ level0 \*arabic </w:instrText>
      </w:r>
      <w:r>
        <w:fldChar w:fldCharType="separate"/>
      </w:r>
      <w:r w:rsidR="005A4E46" w:rsidRPr="00126A73">
        <w:rPr>
          <w:noProof/>
          <w:lang w:val="pl-PL"/>
        </w:rPr>
        <w:t>88</w:t>
      </w:r>
      <w:r>
        <w:fldChar w:fldCharType="end"/>
      </w:r>
      <w:r w:rsidRPr="00126A73">
        <w:rPr>
          <w:lang w:val="pl-PL"/>
        </w:rPr>
        <w:t>.  </w:t>
      </w:r>
      <w:r w:rsidR="00126A73" w:rsidRPr="00126A73">
        <w:rPr>
          <w:lang w:val="pl-PL"/>
        </w:rPr>
        <w:t xml:space="preserve">W dniu 25 maja 2009 roku, </w:t>
      </w:r>
      <w:r w:rsidR="00126A73">
        <w:rPr>
          <w:lang w:val="pl-PL"/>
        </w:rPr>
        <w:t>z</w:t>
      </w:r>
      <w:r w:rsidR="00126A73" w:rsidRPr="00126A73">
        <w:rPr>
          <w:lang w:val="pl-PL"/>
        </w:rPr>
        <w:t xml:space="preserve">organizowano zatem spotkanie </w:t>
      </w:r>
      <w:r w:rsidR="00126A73">
        <w:rPr>
          <w:lang w:val="pl-PL"/>
        </w:rPr>
        <w:t>D</w:t>
      </w:r>
      <w:r w:rsidR="00126A73" w:rsidRPr="00126A73">
        <w:rPr>
          <w:lang w:val="pl-PL"/>
        </w:rPr>
        <w:t xml:space="preserve">. </w:t>
      </w:r>
      <w:proofErr w:type="gramStart"/>
      <w:r w:rsidR="00126A73" w:rsidRPr="00126A73">
        <w:rPr>
          <w:lang w:val="pl-PL"/>
        </w:rPr>
        <w:t>i</w:t>
      </w:r>
      <w:proofErr w:type="gramEnd"/>
      <w:r w:rsidR="00126A73" w:rsidRPr="00126A73">
        <w:rPr>
          <w:lang w:val="pl-PL"/>
        </w:rPr>
        <w:t xml:space="preserve"> A. </w:t>
      </w:r>
      <w:proofErr w:type="gramStart"/>
      <w:r w:rsidR="00126A73">
        <w:rPr>
          <w:lang w:val="pl-PL"/>
        </w:rPr>
        <w:t>z</w:t>
      </w:r>
      <w:proofErr w:type="gramEnd"/>
      <w:r w:rsidR="00126A73">
        <w:rPr>
          <w:lang w:val="pl-PL"/>
        </w:rPr>
        <w:t xml:space="preserve"> pracowniki</w:t>
      </w:r>
      <w:r w:rsidR="00D96C42">
        <w:rPr>
          <w:lang w:val="pl-PL"/>
        </w:rPr>
        <w:t>em socjalnym, a następnego dnia</w:t>
      </w:r>
      <w:r w:rsidR="00126A73" w:rsidRPr="00626A16">
        <w:rPr>
          <w:lang w:val="pl-PL"/>
        </w:rPr>
        <w:t>, prokurator przyjął ojca D.</w:t>
      </w:r>
      <w:r w:rsidR="00D96C42">
        <w:rPr>
          <w:lang w:val="pl-PL"/>
        </w:rPr>
        <w:t xml:space="preserve">     </w:t>
      </w:r>
      <w:r w:rsidR="00126A73" w:rsidRPr="00626A16">
        <w:rPr>
          <w:lang w:val="pl-PL"/>
        </w:rPr>
        <w:t xml:space="preserve"> </w:t>
      </w:r>
      <w:proofErr w:type="gramStart"/>
      <w:r w:rsidR="00126A73">
        <w:rPr>
          <w:lang w:val="pl-PL"/>
        </w:rPr>
        <w:t>i</w:t>
      </w:r>
      <w:proofErr w:type="gramEnd"/>
      <w:r w:rsidR="00126A73">
        <w:rPr>
          <w:lang w:val="pl-PL"/>
        </w:rPr>
        <w:t xml:space="preserve"> A. </w:t>
      </w:r>
      <w:proofErr w:type="gramStart"/>
      <w:r w:rsidR="00126A73">
        <w:rPr>
          <w:lang w:val="pl-PL"/>
        </w:rPr>
        <w:t>oraz</w:t>
      </w:r>
      <w:proofErr w:type="gramEnd"/>
      <w:r w:rsidR="00126A73">
        <w:rPr>
          <w:lang w:val="pl-PL"/>
        </w:rPr>
        <w:t xml:space="preserve"> jego adwokata w celu przekazania szczegółów dotyczących warunków</w:t>
      </w:r>
      <w:r w:rsidR="00D96C42">
        <w:rPr>
          <w:lang w:val="pl-PL"/>
        </w:rPr>
        <w:t>,</w:t>
      </w:r>
      <w:r w:rsidR="00126A73">
        <w:rPr>
          <w:lang w:val="pl-PL"/>
        </w:rPr>
        <w:t xml:space="preserve"> w jakich odbędzie się wykonanie postanowienia o powrocie dzieci. </w:t>
      </w:r>
    </w:p>
    <w:p w:rsidR="00443928" w:rsidRPr="00126A73" w:rsidRDefault="00126A73" w:rsidP="00126A73">
      <w:pPr>
        <w:pStyle w:val="JuPara"/>
        <w:rPr>
          <w:lang w:val="pl-PL"/>
        </w:rPr>
      </w:pPr>
      <w:r w:rsidRPr="00126A73">
        <w:rPr>
          <w:lang w:val="pl-PL"/>
        </w:rPr>
        <w:t>89</w:t>
      </w:r>
      <w:r w:rsidRPr="005A4E46">
        <w:rPr>
          <w:lang w:val="pl-PL"/>
        </w:rPr>
        <w:t>.  </w:t>
      </w:r>
      <w:r w:rsidRPr="005E4B0E">
        <w:rPr>
          <w:lang w:val="pl-PL"/>
        </w:rPr>
        <w:t>Spotkanie synów i ich matki</w:t>
      </w:r>
      <w:r>
        <w:rPr>
          <w:lang w:val="pl-PL"/>
        </w:rPr>
        <w:t xml:space="preserve"> odbyło</w:t>
      </w:r>
      <w:r w:rsidRPr="005E4B0E">
        <w:rPr>
          <w:lang w:val="pl-PL"/>
        </w:rPr>
        <w:t xml:space="preserve"> w dniu 4 czerwca 2009 </w:t>
      </w:r>
      <w:proofErr w:type="gramStart"/>
      <w:r w:rsidRPr="005E4B0E">
        <w:rPr>
          <w:lang w:val="pl-PL"/>
        </w:rPr>
        <w:t xml:space="preserve">roku </w:t>
      </w:r>
      <w:r w:rsidR="007116E4">
        <w:rPr>
          <w:lang w:val="pl-PL"/>
        </w:rPr>
        <w:t xml:space="preserve">     </w:t>
      </w:r>
      <w:r w:rsidRPr="005E4B0E">
        <w:rPr>
          <w:lang w:val="pl-PL"/>
        </w:rPr>
        <w:t>w</w:t>
      </w:r>
      <w:proofErr w:type="gramEnd"/>
      <w:r w:rsidRPr="005E4B0E">
        <w:rPr>
          <w:lang w:val="pl-PL"/>
        </w:rPr>
        <w:t xml:space="preserve"> godzinach rannych </w:t>
      </w:r>
      <w:r>
        <w:rPr>
          <w:lang w:val="pl-PL"/>
        </w:rPr>
        <w:t>w neutralnym miejscu</w:t>
      </w:r>
      <w:r w:rsidRPr="005E4B0E">
        <w:rPr>
          <w:lang w:val="pl-PL"/>
        </w:rPr>
        <w:t xml:space="preserve"> w obecności </w:t>
      </w:r>
      <w:r>
        <w:rPr>
          <w:lang w:val="pl-PL"/>
        </w:rPr>
        <w:t xml:space="preserve">wyżej wymienionego pracownika opieki społecznej, ich ojca, pedagoga </w:t>
      </w:r>
      <w:r w:rsidR="007116E4">
        <w:rPr>
          <w:lang w:val="pl-PL"/>
        </w:rPr>
        <w:t xml:space="preserve">                   </w:t>
      </w:r>
      <w:r>
        <w:rPr>
          <w:lang w:val="pl-PL"/>
        </w:rPr>
        <w:t>i psychologa, z którymi również spotkali się wcześniej. P</w:t>
      </w:r>
      <w:r w:rsidRPr="005A4E46">
        <w:rPr>
          <w:lang w:val="pl-PL"/>
        </w:rPr>
        <w:t>róba</w:t>
      </w:r>
      <w:r>
        <w:rPr>
          <w:lang w:val="pl-PL"/>
        </w:rPr>
        <w:t xml:space="preserve"> wznowienia</w:t>
      </w:r>
      <w:r w:rsidRPr="005A4E46">
        <w:rPr>
          <w:lang w:val="pl-PL"/>
        </w:rPr>
        <w:t xml:space="preserve"> kontaktu nie powi</w:t>
      </w:r>
      <w:r>
        <w:rPr>
          <w:lang w:val="pl-PL"/>
        </w:rPr>
        <w:t>odła się jednak z powodu negatywnej reakcji dzieci (zob. powyżej punkty 25-29)</w:t>
      </w:r>
      <w:r w:rsidR="007116E4">
        <w:rPr>
          <w:lang w:val="pl-PL"/>
        </w:rPr>
        <w:t>.</w:t>
      </w:r>
      <w:r>
        <w:rPr>
          <w:lang w:val="pl-PL"/>
        </w:rPr>
        <w:t xml:space="preserve">  </w:t>
      </w:r>
    </w:p>
    <w:p w:rsidR="00443928" w:rsidRPr="00126A73" w:rsidRDefault="00443928" w:rsidP="00443928">
      <w:pPr>
        <w:pStyle w:val="JuPara"/>
        <w:rPr>
          <w:lang w:val="pl-PL"/>
        </w:rPr>
      </w:pPr>
      <w:r w:rsidRPr="007925C7">
        <w:lastRenderedPageBreak/>
        <w:fldChar w:fldCharType="begin"/>
      </w:r>
      <w:r w:rsidRPr="00B32096">
        <w:rPr>
          <w:lang w:val="pl-PL"/>
        </w:rPr>
        <w:instrText xml:space="preserve"> SEQ level0 \*arabic </w:instrText>
      </w:r>
      <w:r w:rsidRPr="007925C7">
        <w:fldChar w:fldCharType="separate"/>
      </w:r>
      <w:r w:rsidR="005A4E46" w:rsidRPr="00B32096">
        <w:rPr>
          <w:noProof/>
          <w:lang w:val="pl-PL"/>
        </w:rPr>
        <w:t>90</w:t>
      </w:r>
      <w:r w:rsidRPr="007925C7">
        <w:fldChar w:fldCharType="end"/>
      </w:r>
      <w:r w:rsidRPr="00B32096">
        <w:rPr>
          <w:lang w:val="pl-PL"/>
        </w:rPr>
        <w:t>.  </w:t>
      </w:r>
      <w:r w:rsidR="00126A73" w:rsidRPr="00126A73">
        <w:rPr>
          <w:lang w:val="pl-PL"/>
        </w:rPr>
        <w:t xml:space="preserve">Ponieważ wydarzenie to bardzo wstrząsnęło D. </w:t>
      </w:r>
      <w:proofErr w:type="gramStart"/>
      <w:r w:rsidR="00126A73" w:rsidRPr="00126A73">
        <w:rPr>
          <w:lang w:val="pl-PL"/>
        </w:rPr>
        <w:t>i</w:t>
      </w:r>
      <w:proofErr w:type="gramEnd"/>
      <w:r w:rsidR="00126A73">
        <w:rPr>
          <w:lang w:val="pl-PL"/>
        </w:rPr>
        <w:t xml:space="preserve"> A. (zob. powyżej punkty 30-31), Trybunał uważa za zrozumiałe, że prokurator z Sądu Apelacyjnego w Poitiers uznał, że w tym stanie powrót dzieci do </w:t>
      </w:r>
      <w:proofErr w:type="gramStart"/>
      <w:r w:rsidR="00126A73">
        <w:rPr>
          <w:lang w:val="pl-PL"/>
        </w:rPr>
        <w:t xml:space="preserve">matki </w:t>
      </w:r>
      <w:r w:rsidR="007116E4">
        <w:rPr>
          <w:lang w:val="pl-PL"/>
        </w:rPr>
        <w:t xml:space="preserve">       </w:t>
      </w:r>
      <w:r w:rsidR="00126A73">
        <w:rPr>
          <w:lang w:val="pl-PL"/>
        </w:rPr>
        <w:t>w</w:t>
      </w:r>
      <w:proofErr w:type="gramEnd"/>
      <w:r w:rsidR="00126A73">
        <w:rPr>
          <w:lang w:val="pl-PL"/>
        </w:rPr>
        <w:t xml:space="preserve"> Wielkiej Brytanie nie może się odbyć (zob. powyżej punkt 32).  </w:t>
      </w:r>
      <w:r w:rsidR="00126A73" w:rsidRPr="00126A73">
        <w:rPr>
          <w:lang w:val="pl-PL"/>
        </w:rPr>
        <w:t xml:space="preserve"> </w:t>
      </w:r>
    </w:p>
    <w:p w:rsidR="009252BB" w:rsidRPr="009252BB" w:rsidRDefault="00443928" w:rsidP="00443928">
      <w:pPr>
        <w:pStyle w:val="JuPara"/>
        <w:rPr>
          <w:lang w:val="pl-PL"/>
        </w:rPr>
      </w:pPr>
      <w:r w:rsidRPr="007925C7">
        <w:fldChar w:fldCharType="begin"/>
      </w:r>
      <w:r w:rsidRPr="00B32096">
        <w:rPr>
          <w:lang w:val="pl-PL"/>
        </w:rPr>
        <w:instrText xml:space="preserve"> SEQ level0 \*arabic </w:instrText>
      </w:r>
      <w:r w:rsidRPr="007925C7">
        <w:fldChar w:fldCharType="separate"/>
      </w:r>
      <w:r w:rsidR="005A4E46" w:rsidRPr="00B32096">
        <w:rPr>
          <w:noProof/>
          <w:lang w:val="pl-PL"/>
        </w:rPr>
        <w:t>91</w:t>
      </w:r>
      <w:r w:rsidRPr="007925C7">
        <w:fldChar w:fldCharType="end"/>
      </w:r>
      <w:r w:rsidRPr="00B32096">
        <w:rPr>
          <w:lang w:val="pl-PL"/>
        </w:rPr>
        <w:t>.  </w:t>
      </w:r>
      <w:r w:rsidR="00477F14">
        <w:rPr>
          <w:lang w:val="pl-PL"/>
        </w:rPr>
        <w:t>Mimo to</w:t>
      </w:r>
      <w:r w:rsidR="009252BB" w:rsidRPr="009252BB">
        <w:rPr>
          <w:lang w:val="pl-PL"/>
        </w:rPr>
        <w:t xml:space="preserve"> francuski organ centralny kontynuował działania we współpracy z organem centralnym Anglii i Walii.</w:t>
      </w:r>
      <w:r w:rsidR="009252BB">
        <w:rPr>
          <w:lang w:val="pl-PL"/>
        </w:rPr>
        <w:t xml:space="preserve"> </w:t>
      </w:r>
      <w:r w:rsidR="009252BB" w:rsidRPr="009252BB">
        <w:rPr>
          <w:lang w:val="pl-PL"/>
        </w:rPr>
        <w:t xml:space="preserve">Trybunał </w:t>
      </w:r>
      <w:proofErr w:type="gramStart"/>
      <w:r w:rsidR="009252BB" w:rsidRPr="009252BB">
        <w:rPr>
          <w:lang w:val="pl-PL"/>
        </w:rPr>
        <w:t xml:space="preserve">podnosi </w:t>
      </w:r>
      <w:r w:rsidR="00A305C9">
        <w:rPr>
          <w:lang w:val="pl-PL"/>
        </w:rPr>
        <w:t xml:space="preserve">           </w:t>
      </w:r>
      <w:r w:rsidR="009252BB" w:rsidRPr="009252BB">
        <w:rPr>
          <w:lang w:val="pl-PL"/>
        </w:rPr>
        <w:t>w</w:t>
      </w:r>
      <w:proofErr w:type="gramEnd"/>
      <w:r w:rsidR="009252BB" w:rsidRPr="009252BB">
        <w:rPr>
          <w:lang w:val="pl-PL"/>
        </w:rPr>
        <w:t xml:space="preserve"> szczególności, że aktywnie współpracował on przy organizacji wideokonferencji</w:t>
      </w:r>
      <w:r w:rsidR="009252BB">
        <w:rPr>
          <w:lang w:val="pl-PL"/>
        </w:rPr>
        <w:t>, którą za</w:t>
      </w:r>
      <w:r w:rsidR="009252BB" w:rsidRPr="009252BB">
        <w:rPr>
          <w:lang w:val="pl-PL"/>
        </w:rPr>
        <w:t>rządził</w:t>
      </w:r>
      <w:r w:rsidRPr="009252BB">
        <w:rPr>
          <w:lang w:val="pl-PL"/>
        </w:rPr>
        <w:t xml:space="preserve"> </w:t>
      </w:r>
      <w:r w:rsidRPr="009252BB">
        <w:rPr>
          <w:i/>
          <w:lang w:val="pl-PL"/>
        </w:rPr>
        <w:t xml:space="preserve">High Court of </w:t>
      </w:r>
      <w:proofErr w:type="spellStart"/>
      <w:r w:rsidRPr="009252BB">
        <w:rPr>
          <w:i/>
          <w:lang w:val="pl-PL"/>
        </w:rPr>
        <w:t>Justice</w:t>
      </w:r>
      <w:proofErr w:type="spellEnd"/>
      <w:r w:rsidR="009252BB">
        <w:rPr>
          <w:lang w:val="pl-PL"/>
        </w:rPr>
        <w:t xml:space="preserve"> z udziałem ojca, kuratora dzieci, pracownika socjalnego wyznaczonego przez ten sąd</w:t>
      </w:r>
      <w:r w:rsidR="00B758E9">
        <w:rPr>
          <w:lang w:val="pl-PL"/>
        </w:rPr>
        <w:t xml:space="preserve"> oraz uzyskał od sądu brytyjskiego zapewnienie, że po powrocie dzieci do Wielkiej Brytanii</w:t>
      </w:r>
      <w:r w:rsidR="003F26C2">
        <w:rPr>
          <w:lang w:val="pl-PL"/>
        </w:rPr>
        <w:t>, że</w:t>
      </w:r>
      <w:r w:rsidR="00B758E9">
        <w:rPr>
          <w:lang w:val="pl-PL"/>
        </w:rPr>
        <w:t xml:space="preserve"> nie będą one wydane matce i nie będą z nią miały kontaktu oraz, że jeżeli ojciec zdecyduje się im towarzyszyć będzie mógł z nimi zostać oczekując na </w:t>
      </w:r>
      <w:r w:rsidR="00477F14">
        <w:rPr>
          <w:lang w:val="pl-PL"/>
        </w:rPr>
        <w:t>o</w:t>
      </w:r>
      <w:r w:rsidR="00477F14">
        <w:rPr>
          <w:lang w:val="pl-PL"/>
        </w:rPr>
        <w:t>cenę</w:t>
      </w:r>
      <w:r w:rsidR="00477F14">
        <w:rPr>
          <w:lang w:val="pl-PL"/>
        </w:rPr>
        <w:t xml:space="preserve"> ich </w:t>
      </w:r>
      <w:r w:rsidR="00477F14">
        <w:rPr>
          <w:lang w:val="pl-PL"/>
        </w:rPr>
        <w:t xml:space="preserve">czasowego </w:t>
      </w:r>
      <w:r w:rsidR="00477F14">
        <w:rPr>
          <w:lang w:val="pl-PL"/>
        </w:rPr>
        <w:t xml:space="preserve">pobytu </w:t>
      </w:r>
      <w:r w:rsidR="00477F14">
        <w:rPr>
          <w:lang w:val="pl-PL"/>
        </w:rPr>
        <w:t>(</w:t>
      </w:r>
      <w:r w:rsidR="00B758E9">
        <w:rPr>
          <w:lang w:val="pl-PL"/>
        </w:rPr>
        <w:t xml:space="preserve">zob. powyżej punkty 33-39).  </w:t>
      </w:r>
      <w:r w:rsidRPr="009252BB">
        <w:rPr>
          <w:lang w:val="pl-PL"/>
        </w:rPr>
        <w:t xml:space="preserve"> </w:t>
      </w:r>
    </w:p>
    <w:p w:rsidR="00443928" w:rsidRPr="00550D5B" w:rsidRDefault="00443928" w:rsidP="00443928">
      <w:pPr>
        <w:pStyle w:val="JuPara"/>
        <w:rPr>
          <w:lang w:val="pl-PL"/>
        </w:rPr>
      </w:pPr>
      <w:r w:rsidRPr="007925C7">
        <w:fldChar w:fldCharType="begin"/>
      </w:r>
      <w:r w:rsidRPr="00B32096">
        <w:rPr>
          <w:lang w:val="pl-PL"/>
        </w:rPr>
        <w:instrText xml:space="preserve"> SEQ level0 \*arabic </w:instrText>
      </w:r>
      <w:r w:rsidRPr="007925C7">
        <w:fldChar w:fldCharType="separate"/>
      </w:r>
      <w:r w:rsidR="005A4E46" w:rsidRPr="00B32096">
        <w:rPr>
          <w:noProof/>
          <w:lang w:val="pl-PL"/>
        </w:rPr>
        <w:t>92</w:t>
      </w:r>
      <w:r w:rsidRPr="007925C7">
        <w:fldChar w:fldCharType="end"/>
      </w:r>
      <w:r w:rsidRPr="00B32096">
        <w:rPr>
          <w:lang w:val="pl-PL"/>
        </w:rPr>
        <w:t>.  </w:t>
      </w:r>
      <w:r w:rsidR="00B758E9" w:rsidRPr="00550D5B">
        <w:rPr>
          <w:lang w:val="pl-PL"/>
        </w:rPr>
        <w:t>W</w:t>
      </w:r>
      <w:r w:rsidR="00550D5B" w:rsidRPr="00550D5B">
        <w:rPr>
          <w:lang w:val="pl-PL"/>
        </w:rPr>
        <w:t xml:space="preserve">obec powyższego </w:t>
      </w:r>
      <w:r w:rsidR="0065357F" w:rsidRPr="00550D5B">
        <w:rPr>
          <w:lang w:val="pl-PL"/>
        </w:rPr>
        <w:t xml:space="preserve">władze </w:t>
      </w:r>
      <w:r w:rsidR="00550D5B" w:rsidRPr="00550D5B">
        <w:rPr>
          <w:lang w:val="pl-PL"/>
        </w:rPr>
        <w:t>francuskie zaczęły powoli odstępować od zo</w:t>
      </w:r>
      <w:r w:rsidR="00550D5B">
        <w:rPr>
          <w:lang w:val="pl-PL"/>
        </w:rPr>
        <w:t xml:space="preserve">rganizowania tej wideokonferencji, szczególnie z uwagi na brak gotowości ojca do współpracy (zob. powyżej punkty 38-39). Jak nawet </w:t>
      </w:r>
      <w:r w:rsidR="003F26C2">
        <w:rPr>
          <w:lang w:val="pl-PL"/>
        </w:rPr>
        <w:t xml:space="preserve">przyznał </w:t>
      </w:r>
      <w:r w:rsidR="00550D5B">
        <w:rPr>
          <w:lang w:val="pl-PL"/>
        </w:rPr>
        <w:t xml:space="preserve">Rząd, nie podjęto żadnego działania w celu ułatwienia wykonania wyroku z dnia 16 kwietnia 2009 roku w okresie od jesieni 2009 roku do 29 kwietnia 2010 roku, to jest do dnia, kiedy francuski organ centralny </w:t>
      </w:r>
      <w:r w:rsidR="003F26C2">
        <w:rPr>
          <w:lang w:val="pl-PL"/>
        </w:rPr>
        <w:t>wezwał ojca</w:t>
      </w:r>
      <w:r w:rsidR="00550D5B">
        <w:rPr>
          <w:lang w:val="pl-PL"/>
        </w:rPr>
        <w:t xml:space="preserve"> do skontakto</w:t>
      </w:r>
      <w:r w:rsidR="003F26C2">
        <w:rPr>
          <w:lang w:val="pl-PL"/>
        </w:rPr>
        <w:t>wania się z nim w sprawie spotkania</w:t>
      </w:r>
      <w:r w:rsidR="007F7D03">
        <w:rPr>
          <w:lang w:val="pl-PL"/>
        </w:rPr>
        <w:t>;</w:t>
      </w:r>
      <w:r w:rsidR="00550D5B">
        <w:rPr>
          <w:lang w:val="pl-PL"/>
        </w:rPr>
        <w:t xml:space="preserve"> </w:t>
      </w:r>
      <w:r w:rsidR="007F7D03">
        <w:rPr>
          <w:lang w:val="pl-PL"/>
        </w:rPr>
        <w:t xml:space="preserve">do spotkania </w:t>
      </w:r>
      <w:r w:rsidR="00550D5B">
        <w:rPr>
          <w:lang w:val="pl-PL"/>
        </w:rPr>
        <w:t xml:space="preserve">jednak </w:t>
      </w:r>
      <w:r w:rsidR="003F26C2">
        <w:rPr>
          <w:lang w:val="pl-PL"/>
        </w:rPr>
        <w:t>nie doszło</w:t>
      </w:r>
      <w:r w:rsidR="00550D5B">
        <w:rPr>
          <w:lang w:val="pl-PL"/>
        </w:rPr>
        <w:t xml:space="preserve"> (zob. powyżej punkt 40), a z akt sprawy nie wynika, żeby władze podjęły w późniejszym okresie jakieś znaczące </w:t>
      </w:r>
      <w:proofErr w:type="gramStart"/>
      <w:r w:rsidR="00550D5B">
        <w:rPr>
          <w:lang w:val="pl-PL"/>
        </w:rPr>
        <w:t xml:space="preserve">działania.  </w:t>
      </w:r>
      <w:r w:rsidR="003F26C2">
        <w:rPr>
          <w:lang w:val="pl-PL"/>
        </w:rPr>
        <w:t xml:space="preserve"> </w:t>
      </w:r>
      <w:r w:rsidR="007F7D03">
        <w:rPr>
          <w:lang w:val="pl-PL"/>
        </w:rPr>
        <w:t xml:space="preserve"> </w:t>
      </w:r>
      <w:proofErr w:type="gramEnd"/>
    </w:p>
    <w:p w:rsidR="00443928" w:rsidRPr="00E67EA5" w:rsidRDefault="00443928" w:rsidP="00443928">
      <w:pPr>
        <w:pStyle w:val="JuPara"/>
        <w:rPr>
          <w:lang w:val="pl-PL"/>
        </w:rPr>
      </w:pPr>
      <w:r w:rsidRPr="007925C7">
        <w:fldChar w:fldCharType="begin"/>
      </w:r>
      <w:r w:rsidRPr="00B32096">
        <w:rPr>
          <w:lang w:val="pl-PL"/>
        </w:rPr>
        <w:instrText xml:space="preserve"> SEQ level0 \*arabic </w:instrText>
      </w:r>
      <w:r w:rsidRPr="007925C7">
        <w:fldChar w:fldCharType="separate"/>
      </w:r>
      <w:r w:rsidR="005A4E46" w:rsidRPr="00B32096">
        <w:rPr>
          <w:noProof/>
          <w:lang w:val="pl-PL"/>
        </w:rPr>
        <w:t>93</w:t>
      </w:r>
      <w:r w:rsidRPr="007925C7">
        <w:fldChar w:fldCharType="end"/>
      </w:r>
      <w:r w:rsidRPr="00B32096">
        <w:rPr>
          <w:lang w:val="pl-PL"/>
        </w:rPr>
        <w:t>.  </w:t>
      </w:r>
      <w:r w:rsidR="00E67EA5" w:rsidRPr="00E67EA5">
        <w:rPr>
          <w:lang w:val="pl-PL"/>
        </w:rPr>
        <w:t>Trybunał nie kwestionuje oczywiście, że władze</w:t>
      </w:r>
      <w:r w:rsidR="00E67EA5">
        <w:rPr>
          <w:lang w:val="pl-PL"/>
        </w:rPr>
        <w:t xml:space="preserve"> skoncentrowały się na współpracy i drodze negocjacji, zwł</w:t>
      </w:r>
      <w:r w:rsidR="007F7D03">
        <w:rPr>
          <w:lang w:val="pl-PL"/>
        </w:rPr>
        <w:t>aszcza, że artykuł 7 Konwencji h</w:t>
      </w:r>
      <w:r w:rsidR="00E67EA5">
        <w:rPr>
          <w:lang w:val="pl-PL"/>
        </w:rPr>
        <w:t>askiej kładzie nacisk na konieczność znalezieni</w:t>
      </w:r>
      <w:r w:rsidR="00C55F96">
        <w:rPr>
          <w:lang w:val="pl-PL"/>
        </w:rPr>
        <w:t>a</w:t>
      </w:r>
      <w:r w:rsidR="0065357F">
        <w:rPr>
          <w:lang w:val="pl-PL"/>
        </w:rPr>
        <w:t xml:space="preserve"> polubownego rozwiązania. Nadto</w:t>
      </w:r>
      <w:r w:rsidR="00E67EA5">
        <w:rPr>
          <w:lang w:val="pl-PL"/>
        </w:rPr>
        <w:t xml:space="preserve"> Trybunał uważa, że postanowienie </w:t>
      </w:r>
      <w:proofErr w:type="gramStart"/>
      <w:r w:rsidR="00E67EA5">
        <w:rPr>
          <w:lang w:val="pl-PL"/>
        </w:rPr>
        <w:t xml:space="preserve">prokuratora </w:t>
      </w:r>
      <w:r w:rsidR="0065357F">
        <w:rPr>
          <w:lang w:val="pl-PL"/>
        </w:rPr>
        <w:t xml:space="preserve">              </w:t>
      </w:r>
      <w:r w:rsidR="00E67EA5">
        <w:rPr>
          <w:lang w:val="pl-PL"/>
        </w:rPr>
        <w:t>z</w:t>
      </w:r>
      <w:proofErr w:type="gramEnd"/>
      <w:r w:rsidR="00353780">
        <w:rPr>
          <w:lang w:val="pl-PL"/>
        </w:rPr>
        <w:t xml:space="preserve"> prokuratury przy </w:t>
      </w:r>
      <w:r w:rsidR="009C7F55">
        <w:rPr>
          <w:lang w:val="pl-PL"/>
        </w:rPr>
        <w:t>Sądzie Apelacyjnym</w:t>
      </w:r>
      <w:r w:rsidR="00E67EA5">
        <w:rPr>
          <w:lang w:val="pl-PL"/>
        </w:rPr>
        <w:t xml:space="preserve"> </w:t>
      </w:r>
      <w:r w:rsidR="009C7F55">
        <w:rPr>
          <w:lang w:val="pl-PL"/>
        </w:rPr>
        <w:t>w Poitiers o niezastosowaniu siły przy wykonaniu wyroku z dnia 16 kwietnia 2009 roku (podjęte w czerwcu 2009 roku a ponowione w kwietniu i sierpniu 2010 roku; zob. powyżej punkt 32 oraz 42-43) oraz postanowienie prefekta z dnia 19 sierpnia 2009 roku o odmowie wsparcia policji (zob. powyżej punkt 37)</w:t>
      </w:r>
      <w:r w:rsidR="005A7F8B">
        <w:rPr>
          <w:lang w:val="pl-PL"/>
        </w:rPr>
        <w:t>,</w:t>
      </w:r>
      <w:r w:rsidR="009C7F55">
        <w:rPr>
          <w:lang w:val="pl-PL"/>
        </w:rPr>
        <w:t xml:space="preserve"> oparte </w:t>
      </w:r>
      <w:r w:rsidR="005A7F8B">
        <w:rPr>
          <w:lang w:val="pl-PL"/>
        </w:rPr>
        <w:t xml:space="preserve">                </w:t>
      </w:r>
      <w:r w:rsidR="009C7F55">
        <w:rPr>
          <w:lang w:val="pl-PL"/>
        </w:rPr>
        <w:t xml:space="preserve">w szczególności na dobru poważnie </w:t>
      </w:r>
      <w:r w:rsidR="00C55F96">
        <w:rPr>
          <w:lang w:val="pl-PL"/>
        </w:rPr>
        <w:t>poszkodowanych</w:t>
      </w:r>
      <w:r w:rsidR="009C7F55">
        <w:rPr>
          <w:lang w:val="pl-PL"/>
        </w:rPr>
        <w:t xml:space="preserve"> tą sytuacją D. </w:t>
      </w:r>
      <w:proofErr w:type="gramStart"/>
      <w:r w:rsidR="009C7F55">
        <w:rPr>
          <w:lang w:val="pl-PL"/>
        </w:rPr>
        <w:t>i</w:t>
      </w:r>
      <w:proofErr w:type="gramEnd"/>
      <w:r w:rsidR="009C7F55">
        <w:rPr>
          <w:lang w:val="pl-PL"/>
        </w:rPr>
        <w:t xml:space="preserve"> A.</w:t>
      </w:r>
      <w:r w:rsidR="005A7F8B">
        <w:rPr>
          <w:lang w:val="pl-PL"/>
        </w:rPr>
        <w:t>,</w:t>
      </w:r>
      <w:r w:rsidR="009C7F55">
        <w:rPr>
          <w:lang w:val="pl-PL"/>
        </w:rPr>
        <w:t xml:space="preserve"> </w:t>
      </w:r>
      <w:proofErr w:type="gramStart"/>
      <w:r w:rsidR="009C7F55">
        <w:rPr>
          <w:lang w:val="pl-PL"/>
        </w:rPr>
        <w:t>nie</w:t>
      </w:r>
      <w:proofErr w:type="gramEnd"/>
      <w:r w:rsidR="009C7F55">
        <w:rPr>
          <w:lang w:val="pl-PL"/>
        </w:rPr>
        <w:t xml:space="preserve"> mogą być przedmiotem krytyki (punkty 30 i 31). Tak jak Trybunał podkreślił już wcześniej, </w:t>
      </w:r>
      <w:r w:rsidR="004C425A" w:rsidRPr="00181977">
        <w:rPr>
          <w:lang w:val="pl-PL"/>
        </w:rPr>
        <w:t xml:space="preserve">nadrzędny interes dziecka </w:t>
      </w:r>
      <w:r w:rsidR="004C425A">
        <w:rPr>
          <w:lang w:val="pl-PL"/>
        </w:rPr>
        <w:t>generalnie wyklucza użycie wobec niego środków przymusu</w:t>
      </w:r>
      <w:r w:rsidR="006864EC">
        <w:rPr>
          <w:lang w:val="pl-PL"/>
        </w:rPr>
        <w:t xml:space="preserve">. Trybunał uważa jednak, że </w:t>
      </w:r>
      <w:proofErr w:type="gramStart"/>
      <w:r w:rsidR="006864EC">
        <w:rPr>
          <w:lang w:val="pl-PL"/>
        </w:rPr>
        <w:t xml:space="preserve">środki </w:t>
      </w:r>
      <w:r w:rsidR="005A7F8B">
        <w:rPr>
          <w:lang w:val="pl-PL"/>
        </w:rPr>
        <w:t xml:space="preserve">  </w:t>
      </w:r>
      <w:r w:rsidR="006864EC">
        <w:rPr>
          <w:lang w:val="pl-PL"/>
        </w:rPr>
        <w:t>o</w:t>
      </w:r>
      <w:proofErr w:type="gramEnd"/>
      <w:r w:rsidR="006864EC">
        <w:rPr>
          <w:lang w:val="pl-PL"/>
        </w:rPr>
        <w:t xml:space="preserve"> takim charakterze mogły być podjęte wobec ojca, w celu namówie</w:t>
      </w:r>
      <w:r w:rsidR="007F7D03">
        <w:rPr>
          <w:lang w:val="pl-PL"/>
        </w:rPr>
        <w:t xml:space="preserve">nia go do większej współpracy. </w:t>
      </w:r>
      <w:r w:rsidR="006864EC">
        <w:rPr>
          <w:lang w:val="pl-PL"/>
        </w:rPr>
        <w:t>Z tego względu nie można znaleźć wytłumaczenia</w:t>
      </w:r>
      <w:r w:rsidR="005A7F8B">
        <w:rPr>
          <w:lang w:val="pl-PL"/>
        </w:rPr>
        <w:t>,</w:t>
      </w:r>
      <w:r w:rsidR="006864EC">
        <w:rPr>
          <w:lang w:val="pl-PL"/>
        </w:rPr>
        <w:t xml:space="preserve"> dla którego właściwe władze francuskie n</w:t>
      </w:r>
      <w:r w:rsidR="004A41DE">
        <w:rPr>
          <w:lang w:val="pl-PL"/>
        </w:rPr>
        <w:t>i</w:t>
      </w:r>
      <w:r w:rsidR="006864EC">
        <w:rPr>
          <w:lang w:val="pl-PL"/>
        </w:rPr>
        <w:t>e nadały biegu</w:t>
      </w:r>
      <w:r w:rsidR="004A41DE">
        <w:rPr>
          <w:lang w:val="pl-PL"/>
        </w:rPr>
        <w:t xml:space="preserve"> złożonemu przez pierwszą skarżącą w dniu 17 marca 2009 roku zawiadomieniu o</w:t>
      </w:r>
      <w:r w:rsidR="004A41DE" w:rsidRPr="00751341">
        <w:rPr>
          <w:bCs/>
          <w:lang w:val="pl-PL"/>
        </w:rPr>
        <w:t xml:space="preserve"> </w:t>
      </w:r>
      <w:r w:rsidR="004A41DE">
        <w:rPr>
          <w:bCs/>
          <w:lang w:val="pl-PL"/>
        </w:rPr>
        <w:t xml:space="preserve">niepodporządkowaniu się nakazowi sądu w sprawie powrotu dzieci (zob. powyżej, punkt 22), jak już można było </w:t>
      </w:r>
      <w:r w:rsidR="00C55F96">
        <w:rPr>
          <w:bCs/>
          <w:lang w:val="pl-PL"/>
        </w:rPr>
        <w:t>stwierdzić</w:t>
      </w:r>
      <w:r w:rsidR="004A41DE">
        <w:rPr>
          <w:bCs/>
          <w:lang w:val="pl-PL"/>
        </w:rPr>
        <w:t>, że droga współpracy i negocjacji nie przyniesie pozytywnego zakończenia.</w:t>
      </w:r>
      <w:r w:rsidR="006864EC">
        <w:rPr>
          <w:lang w:val="pl-PL"/>
        </w:rPr>
        <w:t xml:space="preserve"> </w:t>
      </w:r>
      <w:r w:rsidR="009C7F55">
        <w:rPr>
          <w:lang w:val="pl-PL"/>
        </w:rPr>
        <w:t xml:space="preserve">  </w:t>
      </w:r>
    </w:p>
    <w:p w:rsidR="00443928" w:rsidRPr="004A41DE" w:rsidRDefault="00443928" w:rsidP="00443928">
      <w:pPr>
        <w:pStyle w:val="JuPara"/>
        <w:rPr>
          <w:lang w:val="pl-PL"/>
        </w:rPr>
      </w:pPr>
      <w:r w:rsidRPr="007A7028">
        <w:lastRenderedPageBreak/>
        <w:fldChar w:fldCharType="begin"/>
      </w:r>
      <w:r w:rsidRPr="006864EC">
        <w:rPr>
          <w:lang w:val="pl-PL"/>
        </w:rPr>
        <w:instrText xml:space="preserve"> SEQ level0 \*arabic </w:instrText>
      </w:r>
      <w:r w:rsidRPr="007A7028">
        <w:fldChar w:fldCharType="separate"/>
      </w:r>
      <w:r w:rsidR="005A4E46" w:rsidRPr="006864EC">
        <w:rPr>
          <w:noProof/>
          <w:lang w:val="pl-PL"/>
        </w:rPr>
        <w:t>94</w:t>
      </w:r>
      <w:r w:rsidRPr="007A7028">
        <w:fldChar w:fldCharType="end"/>
      </w:r>
      <w:r w:rsidRPr="006864EC">
        <w:rPr>
          <w:lang w:val="pl-PL"/>
        </w:rPr>
        <w:t>.  </w:t>
      </w:r>
      <w:r w:rsidR="004A41DE" w:rsidRPr="004A41DE">
        <w:rPr>
          <w:lang w:val="pl-PL"/>
        </w:rPr>
        <w:t xml:space="preserve">Trybunał </w:t>
      </w:r>
      <w:r w:rsidR="007F7D03">
        <w:rPr>
          <w:lang w:val="pl-PL"/>
        </w:rPr>
        <w:t>jest świadomy</w:t>
      </w:r>
      <w:r w:rsidR="004777F2">
        <w:rPr>
          <w:lang w:val="pl-PL"/>
        </w:rPr>
        <w:t xml:space="preserve">, </w:t>
      </w:r>
      <w:r w:rsidR="007F7D03">
        <w:rPr>
          <w:lang w:val="pl-PL"/>
        </w:rPr>
        <w:t xml:space="preserve">że jedna z trudności </w:t>
      </w:r>
      <w:r w:rsidR="004777F2">
        <w:rPr>
          <w:lang w:val="pl-PL"/>
        </w:rPr>
        <w:t>napotkany</w:t>
      </w:r>
      <w:r w:rsidR="007F7D03">
        <w:rPr>
          <w:lang w:val="pl-PL"/>
        </w:rPr>
        <w:t>ch</w:t>
      </w:r>
      <w:r w:rsidR="004A41DE" w:rsidRPr="004A41DE">
        <w:rPr>
          <w:lang w:val="pl-PL"/>
        </w:rPr>
        <w:t xml:space="preserve"> w przedmiotowej sprawie przez władze </w:t>
      </w:r>
      <w:r w:rsidR="004777F2">
        <w:rPr>
          <w:lang w:val="pl-PL"/>
        </w:rPr>
        <w:t>wynikał</w:t>
      </w:r>
      <w:r w:rsidR="004A41DE">
        <w:rPr>
          <w:lang w:val="pl-PL"/>
        </w:rPr>
        <w:t xml:space="preserve"> z postawy samych dzieci, które jasno odmówiły powrotu do matki do Wielkiej Brytanii. </w:t>
      </w:r>
      <w:r w:rsidR="002A251D">
        <w:rPr>
          <w:lang w:val="pl-PL"/>
        </w:rPr>
        <w:t xml:space="preserve">Trybunał uważa jednak, że postawa </w:t>
      </w:r>
      <w:r w:rsidR="00BE6A2E">
        <w:rPr>
          <w:lang w:val="pl-PL"/>
        </w:rPr>
        <w:t xml:space="preserve">ta </w:t>
      </w:r>
      <w:r w:rsidR="002A251D">
        <w:rPr>
          <w:lang w:val="pl-PL"/>
        </w:rPr>
        <w:t xml:space="preserve">nie </w:t>
      </w:r>
      <w:r w:rsidR="007F7D03">
        <w:rPr>
          <w:lang w:val="pl-PL"/>
        </w:rPr>
        <w:t>była koniecznie</w:t>
      </w:r>
      <w:r w:rsidR="002A251D">
        <w:rPr>
          <w:lang w:val="pl-PL"/>
        </w:rPr>
        <w:t xml:space="preserve"> </w:t>
      </w:r>
      <w:r w:rsidR="007F7D03">
        <w:rPr>
          <w:lang w:val="pl-PL"/>
        </w:rPr>
        <w:t>stała</w:t>
      </w:r>
      <w:r w:rsidR="002A251D">
        <w:rPr>
          <w:lang w:val="pl-PL"/>
        </w:rPr>
        <w:t xml:space="preserve">, co poświadcza fakt, że w dniu 11 grudnia 2010 roku A. </w:t>
      </w:r>
      <w:proofErr w:type="gramStart"/>
      <w:r w:rsidR="002A251D">
        <w:rPr>
          <w:lang w:val="pl-PL"/>
        </w:rPr>
        <w:t>dobrowolnie</w:t>
      </w:r>
      <w:proofErr w:type="gramEnd"/>
      <w:r w:rsidR="002A251D">
        <w:rPr>
          <w:lang w:val="pl-PL"/>
        </w:rPr>
        <w:t xml:space="preserve"> opuścił dom ojca w celu </w:t>
      </w:r>
      <w:r w:rsidR="00C55F96">
        <w:rPr>
          <w:lang w:val="pl-PL"/>
        </w:rPr>
        <w:t>powrotu</w:t>
      </w:r>
      <w:r w:rsidR="002A251D">
        <w:rPr>
          <w:lang w:val="pl-PL"/>
        </w:rPr>
        <w:t xml:space="preserve"> do matki (zob. powyżej, punkt 44).</w:t>
      </w:r>
      <w:r w:rsidR="00C55F96">
        <w:rPr>
          <w:lang w:val="pl-PL"/>
        </w:rPr>
        <w:t xml:space="preserve"> </w:t>
      </w:r>
      <w:r w:rsidR="002A251D">
        <w:rPr>
          <w:lang w:val="pl-PL"/>
        </w:rPr>
        <w:t>Poza tym Trybunał zauważa, że w</w:t>
      </w:r>
      <w:r w:rsidR="00BE6A2E">
        <w:rPr>
          <w:lang w:val="pl-PL"/>
        </w:rPr>
        <w:t xml:space="preserve"> zakresie stosowania Konwencji h</w:t>
      </w:r>
      <w:r w:rsidR="002A251D">
        <w:rPr>
          <w:lang w:val="pl-PL"/>
        </w:rPr>
        <w:t>askiej i rozporządzenia Bruksela II bis, punkt widzenia dzieci powinien być brany pod uwagę, ale ich s</w:t>
      </w:r>
      <w:r w:rsidR="00BE6A2E">
        <w:rPr>
          <w:lang w:val="pl-PL"/>
        </w:rPr>
        <w:t>przeciw niekoniecznie chroni je</w:t>
      </w:r>
      <w:r w:rsidR="002A251D">
        <w:rPr>
          <w:lang w:val="pl-PL"/>
        </w:rPr>
        <w:t xml:space="preserve"> przed powrotem. </w:t>
      </w:r>
    </w:p>
    <w:p w:rsidR="00443928" w:rsidRPr="002A251D" w:rsidRDefault="00443928" w:rsidP="00443928">
      <w:pPr>
        <w:pStyle w:val="JuPara"/>
        <w:rPr>
          <w:lang w:val="pl-PL"/>
        </w:rPr>
      </w:pPr>
      <w:r w:rsidRPr="007A7028">
        <w:fldChar w:fldCharType="begin"/>
      </w:r>
      <w:r w:rsidRPr="00B32096">
        <w:rPr>
          <w:lang w:val="pl-PL"/>
        </w:rPr>
        <w:instrText xml:space="preserve"> SEQ level0 \*arabic </w:instrText>
      </w:r>
      <w:r w:rsidRPr="007A7028">
        <w:fldChar w:fldCharType="separate"/>
      </w:r>
      <w:r w:rsidR="005A4E46" w:rsidRPr="00B32096">
        <w:rPr>
          <w:noProof/>
          <w:lang w:val="pl-PL"/>
        </w:rPr>
        <w:t>95</w:t>
      </w:r>
      <w:r w:rsidRPr="007A7028">
        <w:fldChar w:fldCharType="end"/>
      </w:r>
      <w:r w:rsidRPr="00B32096">
        <w:rPr>
          <w:lang w:val="pl-PL"/>
        </w:rPr>
        <w:t>.  </w:t>
      </w:r>
      <w:r w:rsidR="002A251D" w:rsidRPr="002A251D">
        <w:rPr>
          <w:lang w:val="pl-PL"/>
        </w:rPr>
        <w:t>Wziąwszy powyższe pod uwagę oraz pomimo marginesu uznania</w:t>
      </w:r>
      <w:r w:rsidR="00D0114B">
        <w:rPr>
          <w:lang w:val="pl-PL"/>
        </w:rPr>
        <w:t>,</w:t>
      </w:r>
      <w:r w:rsidR="002A251D" w:rsidRPr="002A251D">
        <w:rPr>
          <w:lang w:val="pl-PL"/>
        </w:rPr>
        <w:t xml:space="preserve"> jakim dysponuje pozwane Państwo w tej materii (z</w:t>
      </w:r>
      <w:r w:rsidR="002A251D">
        <w:rPr>
          <w:lang w:val="pl-PL"/>
        </w:rPr>
        <w:t>ob. powyżej punkt 78), Trybunał stwierdza, że władze francuskie nie podjęły wszystkich działań</w:t>
      </w:r>
      <w:r w:rsidR="00F6486E">
        <w:rPr>
          <w:lang w:val="pl-PL"/>
        </w:rPr>
        <w:t>, których</w:t>
      </w:r>
      <w:r w:rsidR="002A251D" w:rsidRPr="002A251D">
        <w:rPr>
          <w:lang w:val="pl-PL"/>
        </w:rPr>
        <w:t xml:space="preserve"> </w:t>
      </w:r>
      <w:r w:rsidR="00F6486E" w:rsidRPr="00197FFB">
        <w:rPr>
          <w:lang w:val="pl-PL"/>
        </w:rPr>
        <w:t xml:space="preserve">można </w:t>
      </w:r>
      <w:r w:rsidR="00F6486E">
        <w:rPr>
          <w:lang w:val="pl-PL"/>
        </w:rPr>
        <w:t xml:space="preserve">od nich </w:t>
      </w:r>
      <w:r w:rsidR="00F6486E" w:rsidRPr="00197FFB">
        <w:rPr>
          <w:lang w:val="pl-PL"/>
        </w:rPr>
        <w:t>w uzasadniony sposób żądać</w:t>
      </w:r>
      <w:r w:rsidR="00D0114B">
        <w:rPr>
          <w:lang w:val="pl-PL"/>
        </w:rPr>
        <w:t>,</w:t>
      </w:r>
      <w:r w:rsidR="00F6486E">
        <w:rPr>
          <w:lang w:val="pl-PL"/>
        </w:rPr>
        <w:t xml:space="preserve"> mających na celu doprowadzenie do wykonania wyroku Sądu Apelacyjnego w Poitiers z dnia 16 kwietnia 2009 roku, w którym postanowiono z powrocie D. </w:t>
      </w:r>
      <w:proofErr w:type="gramStart"/>
      <w:r w:rsidR="00F6486E">
        <w:rPr>
          <w:lang w:val="pl-PL"/>
        </w:rPr>
        <w:t>i</w:t>
      </w:r>
      <w:proofErr w:type="gramEnd"/>
      <w:r w:rsidR="00F6486E">
        <w:rPr>
          <w:lang w:val="pl-PL"/>
        </w:rPr>
        <w:t xml:space="preserve"> A. </w:t>
      </w:r>
      <w:proofErr w:type="gramStart"/>
      <w:r w:rsidR="00F6486E">
        <w:rPr>
          <w:lang w:val="pl-PL"/>
        </w:rPr>
        <w:t>do</w:t>
      </w:r>
      <w:proofErr w:type="gramEnd"/>
      <w:r w:rsidR="00F6486E">
        <w:rPr>
          <w:lang w:val="pl-PL"/>
        </w:rPr>
        <w:t xml:space="preserve"> Wielkiej Brytanii. . W związku z powyższym, Trybunał uznaje, że doszło do naruszenia artykułu 8 Konwencji</w:t>
      </w:r>
    </w:p>
    <w:p w:rsidR="00443928" w:rsidRPr="00B32096" w:rsidRDefault="00443928" w:rsidP="00443928">
      <w:pPr>
        <w:pStyle w:val="JuHIRoman"/>
        <w:rPr>
          <w:lang w:val="pl-PL"/>
        </w:rPr>
      </w:pPr>
      <w:r w:rsidRPr="00B32096">
        <w:rPr>
          <w:lang w:val="pl-PL"/>
        </w:rPr>
        <w:t>III.  </w:t>
      </w:r>
      <w:r w:rsidR="00F6486E" w:rsidRPr="009A691D">
        <w:rPr>
          <w:lang w:val="pl-PL"/>
        </w:rPr>
        <w:t>INNE</w:t>
      </w:r>
      <w:r w:rsidR="00F6486E" w:rsidRPr="00B32096">
        <w:rPr>
          <w:lang w:val="pl-PL"/>
        </w:rPr>
        <w:t xml:space="preserve"> </w:t>
      </w:r>
      <w:r w:rsidR="009A691D" w:rsidRPr="009A691D">
        <w:rPr>
          <w:lang w:val="pl-PL"/>
        </w:rPr>
        <w:t>DOMNIEMANE</w:t>
      </w:r>
      <w:r w:rsidR="00F6486E" w:rsidRPr="00B32096">
        <w:rPr>
          <w:lang w:val="pl-PL"/>
        </w:rPr>
        <w:t xml:space="preserve"> </w:t>
      </w:r>
      <w:r w:rsidR="009A691D" w:rsidRPr="009A691D">
        <w:rPr>
          <w:lang w:val="pl-PL"/>
        </w:rPr>
        <w:t>NARUSZENIE</w:t>
      </w:r>
    </w:p>
    <w:p w:rsidR="00443928" w:rsidRPr="009A691D" w:rsidRDefault="00443928" w:rsidP="00443928">
      <w:pPr>
        <w:pStyle w:val="JuPara"/>
        <w:rPr>
          <w:lang w:val="pl-PL"/>
        </w:rPr>
      </w:pPr>
      <w:r w:rsidRPr="0061154C">
        <w:fldChar w:fldCharType="begin"/>
      </w:r>
      <w:r w:rsidRPr="00B32096">
        <w:rPr>
          <w:lang w:val="pl-PL"/>
        </w:rPr>
        <w:instrText xml:space="preserve"> SEQ level0 \*arabic </w:instrText>
      </w:r>
      <w:r w:rsidRPr="0061154C">
        <w:fldChar w:fldCharType="separate"/>
      </w:r>
      <w:r w:rsidR="005A4E46" w:rsidRPr="00B32096">
        <w:rPr>
          <w:noProof/>
          <w:lang w:val="pl-PL"/>
        </w:rPr>
        <w:t>96</w:t>
      </w:r>
      <w:r w:rsidRPr="0061154C">
        <w:fldChar w:fldCharType="end"/>
      </w:r>
      <w:r w:rsidRPr="00B32096">
        <w:rPr>
          <w:lang w:val="pl-PL"/>
        </w:rPr>
        <w:t>.  </w:t>
      </w:r>
      <w:r w:rsidR="009A691D" w:rsidRPr="009A691D">
        <w:rPr>
          <w:lang w:val="pl-PL"/>
        </w:rPr>
        <w:t xml:space="preserve">Skarżący </w:t>
      </w:r>
      <w:r w:rsidR="009A691D">
        <w:rPr>
          <w:lang w:val="pl-PL"/>
        </w:rPr>
        <w:t>wskazują na przewlekłość postępowania prze</w:t>
      </w:r>
      <w:r w:rsidR="00D0114B">
        <w:rPr>
          <w:lang w:val="pl-PL"/>
        </w:rPr>
        <w:t>d</w:t>
      </w:r>
      <w:r w:rsidR="009A691D">
        <w:rPr>
          <w:lang w:val="pl-PL"/>
        </w:rPr>
        <w:t xml:space="preserve"> sądami francuskimi, a szczególnie przez Sądem Kasacyjnym. Zarzucają ponadto naruszenie ich prawa do sp</w:t>
      </w:r>
      <w:r w:rsidR="000F2D2B">
        <w:rPr>
          <w:lang w:val="pl-PL"/>
        </w:rPr>
        <w:t>rawiedliwego procesu wynikające</w:t>
      </w:r>
      <w:r w:rsidR="009A691D">
        <w:rPr>
          <w:lang w:val="pl-PL"/>
        </w:rPr>
        <w:t xml:space="preserve"> z jednej strony, z niewykonania wyroku z dnia 16 kwietnia 2009 roku postanawiającego </w:t>
      </w:r>
      <w:r w:rsidR="00C55F96">
        <w:rPr>
          <w:lang w:val="pl-PL"/>
        </w:rPr>
        <w:t>o powrocie</w:t>
      </w:r>
      <w:r w:rsidR="009A691D">
        <w:rPr>
          <w:lang w:val="pl-PL"/>
        </w:rPr>
        <w:t xml:space="preserve"> dzieci pierwszej skarżącej do Wielki</w:t>
      </w:r>
      <w:r w:rsidR="000F2D2B">
        <w:rPr>
          <w:lang w:val="pl-PL"/>
        </w:rPr>
        <w:t>ej Brytanii, a z drugiej strony</w:t>
      </w:r>
      <w:r w:rsidR="009A691D">
        <w:rPr>
          <w:lang w:val="pl-PL"/>
        </w:rPr>
        <w:t xml:space="preserve"> z faktu, że to niewykonanie wyroku spowodowało, że nie można było wykonać postanowień sądów brytyjskich w sprawie miejsca pobytu dzieci i </w:t>
      </w:r>
      <w:r w:rsidR="001A6322">
        <w:rPr>
          <w:lang w:val="pl-PL"/>
        </w:rPr>
        <w:t xml:space="preserve">organizacji prawa do </w:t>
      </w:r>
      <w:proofErr w:type="gramStart"/>
      <w:r w:rsidR="001A6322">
        <w:rPr>
          <w:lang w:val="pl-PL"/>
        </w:rPr>
        <w:t>odwiedzin</w:t>
      </w:r>
      <w:r w:rsidR="000F2D2B">
        <w:rPr>
          <w:lang w:val="pl-PL"/>
        </w:rPr>
        <w:t xml:space="preserve">                </w:t>
      </w:r>
      <w:r w:rsidR="001A6322">
        <w:rPr>
          <w:lang w:val="pl-PL"/>
        </w:rPr>
        <w:t xml:space="preserve"> i</w:t>
      </w:r>
      <w:proofErr w:type="gramEnd"/>
      <w:r w:rsidR="00C31CEF">
        <w:rPr>
          <w:lang w:val="pl-PL"/>
        </w:rPr>
        <w:t xml:space="preserve"> uniemożliwił pierwszej skarżącej uzyskanie od sądów brytyjskich </w:t>
      </w:r>
      <w:r w:rsidR="003F51FC">
        <w:rPr>
          <w:lang w:val="pl-PL"/>
        </w:rPr>
        <w:t>wprowadzenie zmian w prawie</w:t>
      </w:r>
      <w:r w:rsidR="00C31CEF">
        <w:rPr>
          <w:lang w:val="pl-PL"/>
        </w:rPr>
        <w:t xml:space="preserve"> do </w:t>
      </w:r>
      <w:r w:rsidR="00BE6A2E">
        <w:rPr>
          <w:lang w:val="pl-PL"/>
        </w:rPr>
        <w:t>kontaktów z dziećmi</w:t>
      </w:r>
      <w:r w:rsidR="00C31CEF">
        <w:rPr>
          <w:lang w:val="pl-PL"/>
        </w:rPr>
        <w:t>.</w:t>
      </w:r>
      <w:r w:rsidR="009A691D">
        <w:rPr>
          <w:lang w:val="pl-PL"/>
        </w:rPr>
        <w:t xml:space="preserve"> </w:t>
      </w:r>
      <w:r w:rsidR="00C31CEF" w:rsidRPr="009A691D">
        <w:rPr>
          <w:lang w:val="pl-PL"/>
        </w:rPr>
        <w:t>Przywołują</w:t>
      </w:r>
      <w:r w:rsidR="009A691D" w:rsidRPr="009A691D">
        <w:rPr>
          <w:lang w:val="pl-PL"/>
        </w:rPr>
        <w:t xml:space="preserve"> artykuł</w:t>
      </w:r>
      <w:r w:rsidRPr="009A691D">
        <w:rPr>
          <w:lang w:val="pl-PL"/>
        </w:rPr>
        <w:t xml:space="preserve"> 6 § 1 </w:t>
      </w:r>
      <w:r w:rsidR="009A691D" w:rsidRPr="009A691D">
        <w:rPr>
          <w:lang w:val="pl-PL"/>
        </w:rPr>
        <w:t>Konwencji zgodnie z którym</w:t>
      </w:r>
      <w:r w:rsidRPr="009A691D">
        <w:rPr>
          <w:lang w:val="pl-PL"/>
        </w:rPr>
        <w:t> :</w:t>
      </w:r>
    </w:p>
    <w:p w:rsidR="009A691D" w:rsidRPr="009A691D" w:rsidRDefault="009A691D" w:rsidP="00443928">
      <w:pPr>
        <w:pStyle w:val="JuPara"/>
        <w:rPr>
          <w:lang w:val="pl-PL"/>
        </w:rPr>
      </w:pPr>
    </w:p>
    <w:p w:rsidR="009A691D" w:rsidRPr="009A691D" w:rsidRDefault="009A691D" w:rsidP="009A691D">
      <w:pPr>
        <w:autoSpaceDE w:val="0"/>
        <w:autoSpaceDN w:val="0"/>
        <w:adjustRightInd w:val="0"/>
        <w:ind w:left="426"/>
        <w:jc w:val="both"/>
        <w:rPr>
          <w:rFonts w:eastAsiaTheme="minorHAnsi"/>
          <w:sz w:val="20"/>
          <w:lang w:val="pl-PL" w:eastAsia="en-US"/>
        </w:rPr>
      </w:pPr>
      <w:r w:rsidRPr="009A691D">
        <w:rPr>
          <w:sz w:val="20"/>
          <w:lang w:val="pl-PL"/>
        </w:rPr>
        <w:t>„</w:t>
      </w:r>
      <w:r w:rsidRPr="009A691D">
        <w:rPr>
          <w:rFonts w:eastAsiaTheme="minorHAnsi"/>
          <w:sz w:val="20"/>
          <w:lang w:val="pl-PL" w:eastAsia="en-US"/>
        </w:rPr>
        <w:t xml:space="preserve">Każdy ma prawo do sprawiedliwego (…) rozpatrzenia jego sprawy w rozsądnym terminie </w:t>
      </w:r>
      <w:proofErr w:type="gramStart"/>
      <w:r w:rsidRPr="009A691D">
        <w:rPr>
          <w:rFonts w:eastAsiaTheme="minorHAnsi"/>
          <w:sz w:val="20"/>
          <w:lang w:val="pl-PL" w:eastAsia="en-US"/>
        </w:rPr>
        <w:t>przez (…)  sąd</w:t>
      </w:r>
      <w:proofErr w:type="gramEnd"/>
      <w:r w:rsidRPr="009A691D">
        <w:rPr>
          <w:rFonts w:eastAsiaTheme="minorHAnsi"/>
          <w:sz w:val="20"/>
          <w:lang w:val="pl-PL" w:eastAsia="en-US"/>
        </w:rPr>
        <w:t xml:space="preserve"> (…) </w:t>
      </w:r>
      <w:r w:rsidRPr="009A691D">
        <w:rPr>
          <w:rFonts w:ascii="TimesNewRoman" w:eastAsiaTheme="minorHAnsi" w:hAnsi="TimesNewRoman" w:cs="TimesNewRoman"/>
          <w:sz w:val="20"/>
          <w:lang w:val="pl-PL" w:eastAsia="en-US"/>
        </w:rPr>
        <w:t xml:space="preserve"> </w:t>
      </w:r>
      <w:r w:rsidRPr="009A691D">
        <w:rPr>
          <w:rFonts w:eastAsiaTheme="minorHAnsi"/>
          <w:sz w:val="20"/>
          <w:lang w:val="pl-PL" w:eastAsia="en-US"/>
        </w:rPr>
        <w:t xml:space="preserve">przy rozstrzyganiu o jego prawach i obowiązkach </w:t>
      </w:r>
      <w:r w:rsidR="00395D56">
        <w:rPr>
          <w:rFonts w:eastAsiaTheme="minorHAnsi"/>
          <w:sz w:val="20"/>
          <w:lang w:val="pl-PL" w:eastAsia="en-US"/>
        </w:rPr>
        <w:t xml:space="preserve">           </w:t>
      </w:r>
      <w:r w:rsidRPr="009A691D">
        <w:rPr>
          <w:rFonts w:eastAsiaTheme="minorHAnsi"/>
          <w:sz w:val="20"/>
          <w:lang w:val="pl-PL" w:eastAsia="en-US"/>
        </w:rPr>
        <w:t>o charakterze cywilnym (…)”</w:t>
      </w:r>
      <w:r w:rsidRPr="009A691D">
        <w:rPr>
          <w:sz w:val="20"/>
          <w:lang w:val="pl-PL"/>
        </w:rPr>
        <w:t xml:space="preserve"> </w:t>
      </w:r>
    </w:p>
    <w:p w:rsidR="00443928" w:rsidRPr="00B32096" w:rsidRDefault="009A691D" w:rsidP="009A691D">
      <w:pPr>
        <w:pStyle w:val="JuQuot"/>
        <w:rPr>
          <w:lang w:val="pl-PL"/>
        </w:rPr>
      </w:pPr>
      <w:r w:rsidRPr="009A691D">
        <w:rPr>
          <w:lang w:val="pl-PL"/>
        </w:rPr>
        <w:t xml:space="preserve"> </w:t>
      </w:r>
    </w:p>
    <w:p w:rsidR="00443928" w:rsidRDefault="00C31CEF" w:rsidP="00443928">
      <w:pPr>
        <w:pStyle w:val="JuPara"/>
        <w:rPr>
          <w:lang w:val="pl-PL"/>
        </w:rPr>
      </w:pPr>
      <w:r w:rsidRPr="003F51FC">
        <w:rPr>
          <w:lang w:val="pl-PL"/>
        </w:rPr>
        <w:t>Skarżący</w:t>
      </w:r>
      <w:r w:rsidR="00395D56">
        <w:rPr>
          <w:lang w:val="pl-PL"/>
        </w:rPr>
        <w:t xml:space="preserve"> zwracają się do Trybunału</w:t>
      </w:r>
      <w:r w:rsidR="003F51FC" w:rsidRPr="003F51FC">
        <w:rPr>
          <w:lang w:val="pl-PL"/>
        </w:rPr>
        <w:t xml:space="preserve"> w przypadku</w:t>
      </w:r>
      <w:r w:rsidR="00395D56">
        <w:rPr>
          <w:lang w:val="pl-PL"/>
        </w:rPr>
        <w:t>,</w:t>
      </w:r>
      <w:r w:rsidR="003F51FC" w:rsidRPr="003F51FC">
        <w:rPr>
          <w:lang w:val="pl-PL"/>
        </w:rPr>
        <w:t xml:space="preserve"> gdyby nie stwierdził naruszenia artykułu</w:t>
      </w:r>
      <w:r w:rsidRPr="003F51FC">
        <w:rPr>
          <w:lang w:val="pl-PL"/>
        </w:rPr>
        <w:t xml:space="preserve"> </w:t>
      </w:r>
      <w:r w:rsidR="00443928" w:rsidRPr="003F51FC">
        <w:rPr>
          <w:lang w:val="pl-PL"/>
        </w:rPr>
        <w:t xml:space="preserve">6 § 1 </w:t>
      </w:r>
      <w:r w:rsidR="003F51FC" w:rsidRPr="003F51FC">
        <w:rPr>
          <w:lang w:val="pl-PL"/>
        </w:rPr>
        <w:t>K</w:t>
      </w:r>
      <w:r w:rsidR="003F51FC">
        <w:rPr>
          <w:lang w:val="pl-PL"/>
        </w:rPr>
        <w:t>onwencji lub</w:t>
      </w:r>
      <w:r w:rsidR="00395D56">
        <w:rPr>
          <w:lang w:val="pl-PL"/>
        </w:rPr>
        <w:t>,</w:t>
      </w:r>
      <w:r w:rsidR="003F51FC">
        <w:rPr>
          <w:lang w:val="pl-PL"/>
        </w:rPr>
        <w:t xml:space="preserve"> gdyby uznał</w:t>
      </w:r>
      <w:r w:rsidR="00395D56">
        <w:rPr>
          <w:lang w:val="pl-PL"/>
        </w:rPr>
        <w:t xml:space="preserve"> </w:t>
      </w:r>
      <w:r w:rsidR="00C55F96">
        <w:rPr>
          <w:lang w:val="pl-PL"/>
        </w:rPr>
        <w:t>za korzystniejsze rozpatrzenie</w:t>
      </w:r>
      <w:r w:rsidR="003F51FC">
        <w:rPr>
          <w:lang w:val="pl-PL"/>
        </w:rPr>
        <w:t xml:space="preserve"> zarzutu pod kątem artykułu 13 Konwencji, o stwierdzenie naruszenia tego przepisu w związku z wyżej wymienionym </w:t>
      </w:r>
      <w:proofErr w:type="gramStart"/>
      <w:r w:rsidR="003F51FC">
        <w:rPr>
          <w:lang w:val="pl-PL"/>
        </w:rPr>
        <w:t>artykułem 8</w:t>
      </w:r>
      <w:r w:rsidR="00E435F1">
        <w:rPr>
          <w:lang w:val="pl-PL"/>
        </w:rPr>
        <w:t>,</w:t>
      </w:r>
      <w:r w:rsidR="003F51FC">
        <w:rPr>
          <w:lang w:val="pl-PL"/>
        </w:rPr>
        <w:t xml:space="preserve"> </w:t>
      </w:r>
      <w:r w:rsidR="00E435F1">
        <w:rPr>
          <w:lang w:val="pl-PL"/>
        </w:rPr>
        <w:t xml:space="preserve">       </w:t>
      </w:r>
      <w:r w:rsidR="003F51FC">
        <w:rPr>
          <w:lang w:val="pl-PL"/>
        </w:rPr>
        <w:t>z</w:t>
      </w:r>
      <w:proofErr w:type="gramEnd"/>
      <w:r w:rsidR="003F51FC">
        <w:rPr>
          <w:lang w:val="pl-PL"/>
        </w:rPr>
        <w:t xml:space="preserve"> uwagi na niepodjęcie działań przez władze francuskie oraz postanowienia o nie</w:t>
      </w:r>
      <w:r w:rsidR="00E435F1">
        <w:rPr>
          <w:lang w:val="pl-PL"/>
        </w:rPr>
        <w:t>u</w:t>
      </w:r>
      <w:r w:rsidR="003F51FC">
        <w:rPr>
          <w:lang w:val="pl-PL"/>
        </w:rPr>
        <w:t xml:space="preserve">dzieleniu wsparcia przy wykonywaniu wyroku z dnia 16 kwietnia 2009 r. Artykuł 13 brzmi następująco: </w:t>
      </w:r>
    </w:p>
    <w:p w:rsidR="00111FFE" w:rsidRPr="003F51FC" w:rsidRDefault="00111FFE" w:rsidP="00443928">
      <w:pPr>
        <w:pStyle w:val="JuPara"/>
        <w:rPr>
          <w:lang w:val="pl-PL"/>
        </w:rPr>
      </w:pPr>
    </w:p>
    <w:p w:rsidR="003F51FC" w:rsidRDefault="00111FFE" w:rsidP="00111FFE">
      <w:pPr>
        <w:suppressAutoHyphens w:val="0"/>
        <w:autoSpaceDE w:val="0"/>
        <w:autoSpaceDN w:val="0"/>
        <w:adjustRightInd w:val="0"/>
        <w:ind w:left="567"/>
        <w:jc w:val="both"/>
        <w:rPr>
          <w:rFonts w:eastAsiaTheme="minorHAnsi"/>
          <w:sz w:val="20"/>
          <w:lang w:val="pl-PL" w:eastAsia="en-US"/>
        </w:rPr>
      </w:pPr>
      <w:r>
        <w:rPr>
          <w:rFonts w:eastAsiaTheme="minorHAnsi"/>
          <w:sz w:val="20"/>
          <w:lang w:val="pl-PL" w:eastAsia="en-US"/>
        </w:rPr>
        <w:t>„</w:t>
      </w:r>
      <w:r w:rsidR="003F51FC" w:rsidRPr="00111FFE">
        <w:rPr>
          <w:rFonts w:eastAsiaTheme="minorHAnsi"/>
          <w:sz w:val="20"/>
          <w:lang w:val="pl-PL" w:eastAsia="en-US"/>
        </w:rPr>
        <w:t>Ka</w:t>
      </w:r>
      <w:r>
        <w:rPr>
          <w:rFonts w:eastAsiaTheme="minorHAnsi"/>
          <w:sz w:val="20"/>
          <w:lang w:val="pl-PL" w:eastAsia="en-US"/>
        </w:rPr>
        <w:t>ż</w:t>
      </w:r>
      <w:r w:rsidR="003F51FC" w:rsidRPr="00111FFE">
        <w:rPr>
          <w:rFonts w:eastAsiaTheme="minorHAnsi"/>
          <w:sz w:val="20"/>
          <w:lang w:val="pl-PL" w:eastAsia="en-US"/>
        </w:rPr>
        <w:t>dy, czyje prawa i wolnoś</w:t>
      </w:r>
      <w:r>
        <w:rPr>
          <w:rFonts w:eastAsiaTheme="minorHAnsi"/>
          <w:sz w:val="20"/>
          <w:lang w:val="pl-PL" w:eastAsia="en-US"/>
        </w:rPr>
        <w:t>ci zawarte w (…)</w:t>
      </w:r>
      <w:r w:rsidR="003F51FC" w:rsidRPr="00111FFE">
        <w:rPr>
          <w:rFonts w:eastAsiaTheme="minorHAnsi"/>
          <w:sz w:val="20"/>
          <w:lang w:val="pl-PL" w:eastAsia="en-US"/>
        </w:rPr>
        <w:t xml:space="preserve"> konwencji zostały naruszone, ma prawo do</w:t>
      </w:r>
      <w:r>
        <w:rPr>
          <w:rFonts w:eastAsiaTheme="minorHAnsi"/>
          <w:sz w:val="20"/>
          <w:lang w:val="pl-PL" w:eastAsia="en-US"/>
        </w:rPr>
        <w:t xml:space="preserve"> </w:t>
      </w:r>
      <w:r w:rsidR="003F51FC" w:rsidRPr="00111FFE">
        <w:rPr>
          <w:rFonts w:eastAsiaTheme="minorHAnsi"/>
          <w:sz w:val="20"/>
          <w:lang w:val="pl-PL" w:eastAsia="en-US"/>
        </w:rPr>
        <w:t>skutecznego środka odwoławczego do właściwego organu państwowego tak</w:t>
      </w:r>
      <w:r>
        <w:rPr>
          <w:rFonts w:eastAsiaTheme="minorHAnsi"/>
          <w:sz w:val="20"/>
          <w:lang w:val="pl-PL" w:eastAsia="en-US"/>
        </w:rPr>
        <w:t xml:space="preserve">że wówczas, gdy </w:t>
      </w:r>
      <w:r w:rsidR="003F51FC" w:rsidRPr="00111FFE">
        <w:rPr>
          <w:rFonts w:eastAsiaTheme="minorHAnsi"/>
          <w:sz w:val="20"/>
          <w:lang w:val="pl-PL" w:eastAsia="en-US"/>
        </w:rPr>
        <w:t>naruszenia dokonały osoby wykonujące swoje funkcje urzędowe.</w:t>
      </w:r>
      <w:r>
        <w:rPr>
          <w:rFonts w:eastAsiaTheme="minorHAnsi"/>
          <w:sz w:val="20"/>
          <w:lang w:val="pl-PL" w:eastAsia="en-US"/>
        </w:rPr>
        <w:t>”</w:t>
      </w:r>
    </w:p>
    <w:p w:rsidR="00111FFE" w:rsidRPr="00111FFE" w:rsidRDefault="00111FFE" w:rsidP="00111FFE">
      <w:pPr>
        <w:suppressAutoHyphens w:val="0"/>
        <w:autoSpaceDE w:val="0"/>
        <w:autoSpaceDN w:val="0"/>
        <w:adjustRightInd w:val="0"/>
        <w:ind w:left="567"/>
        <w:jc w:val="both"/>
        <w:rPr>
          <w:rFonts w:eastAsiaTheme="minorHAnsi"/>
          <w:sz w:val="20"/>
          <w:lang w:val="pl-PL" w:eastAsia="en-US"/>
        </w:rPr>
      </w:pPr>
    </w:p>
    <w:p w:rsidR="00443928" w:rsidRPr="00CA2B47" w:rsidRDefault="00443928" w:rsidP="00443928">
      <w:pPr>
        <w:pStyle w:val="JuPara"/>
        <w:rPr>
          <w:lang w:val="pl-PL"/>
        </w:rPr>
      </w:pPr>
      <w:r>
        <w:fldChar w:fldCharType="begin"/>
      </w:r>
      <w:r w:rsidRPr="00B32096">
        <w:rPr>
          <w:lang w:val="pl-PL"/>
        </w:rPr>
        <w:instrText xml:space="preserve"> SEQ level0 \*arabic </w:instrText>
      </w:r>
      <w:r>
        <w:fldChar w:fldCharType="separate"/>
      </w:r>
      <w:r w:rsidR="005A4E46" w:rsidRPr="00111FFE">
        <w:rPr>
          <w:noProof/>
          <w:lang w:val="pl-PL"/>
        </w:rPr>
        <w:t>97</w:t>
      </w:r>
      <w:r>
        <w:fldChar w:fldCharType="end"/>
      </w:r>
      <w:r w:rsidRPr="00111FFE">
        <w:rPr>
          <w:lang w:val="pl-PL"/>
        </w:rPr>
        <w:t>.  </w:t>
      </w:r>
      <w:r w:rsidR="00111FFE" w:rsidRPr="00111FFE">
        <w:rPr>
          <w:lang w:val="pl-PL"/>
        </w:rPr>
        <w:t xml:space="preserve">Trybunał przypomina, że </w:t>
      </w:r>
      <w:r w:rsidR="00111FFE">
        <w:rPr>
          <w:lang w:val="pl-PL"/>
        </w:rPr>
        <w:t>złożony wniosek przeciwko Republice Francuskiej, w którym zarzucono przewlekłość</w:t>
      </w:r>
      <w:r w:rsidR="00111FFE" w:rsidRPr="00111FFE">
        <w:rPr>
          <w:lang w:val="pl-PL"/>
        </w:rPr>
        <w:t xml:space="preserve"> postępowania sądowego</w:t>
      </w:r>
      <w:r w:rsidR="00111FFE">
        <w:rPr>
          <w:lang w:val="pl-PL"/>
        </w:rPr>
        <w:t>, bez uprzedniego wniesienia wniosku do sądów krajowych w ramach środka odwoławczego na podstawie artykułu L. 141-1 Kodeksu organizacji sądownictwa (uprzednio artykuł 781-1 tego samego kodeksu) jest niedopuszczalny z powodu niewyczerpania krajowych środków odwoławczych</w:t>
      </w:r>
      <w:r w:rsidRPr="00111FFE">
        <w:rPr>
          <w:lang w:val="pl-PL"/>
        </w:rPr>
        <w:t xml:space="preserve"> (</w:t>
      </w:r>
      <w:proofErr w:type="spellStart"/>
      <w:r w:rsidRPr="00111FFE">
        <w:rPr>
          <w:i/>
          <w:lang w:val="pl-PL"/>
        </w:rPr>
        <w:t>Mifsud</w:t>
      </w:r>
      <w:proofErr w:type="spellEnd"/>
      <w:r w:rsidRPr="00111FFE">
        <w:rPr>
          <w:i/>
          <w:lang w:val="pl-PL"/>
        </w:rPr>
        <w:t xml:space="preserve"> </w:t>
      </w:r>
      <w:r w:rsidR="00111FFE">
        <w:rPr>
          <w:i/>
          <w:lang w:val="pl-PL"/>
        </w:rPr>
        <w:t>p. Francji</w:t>
      </w:r>
      <w:r w:rsidR="00111FFE">
        <w:rPr>
          <w:lang w:val="pl-PL"/>
        </w:rPr>
        <w:t xml:space="preserve"> (post</w:t>
      </w:r>
      <w:r w:rsidRPr="00111FFE">
        <w:rPr>
          <w:lang w:val="pl-PL"/>
        </w:rPr>
        <w:t xml:space="preserve">.) </w:t>
      </w:r>
      <w:r w:rsidR="00111FFE" w:rsidRPr="00CA2B47">
        <w:rPr>
          <w:lang w:val="pl-PL"/>
        </w:rPr>
        <w:t>[</w:t>
      </w:r>
      <w:proofErr w:type="spellStart"/>
      <w:r w:rsidR="00111FFE" w:rsidRPr="00CA2B47">
        <w:rPr>
          <w:lang w:val="pl-PL"/>
        </w:rPr>
        <w:t>WI</w:t>
      </w:r>
      <w:proofErr w:type="spellEnd"/>
      <w:r w:rsidR="00111FFE" w:rsidRPr="00CA2B47">
        <w:rPr>
          <w:lang w:val="pl-PL"/>
        </w:rPr>
        <w:t>], nr</w:t>
      </w:r>
      <w:r w:rsidRPr="00CA2B47">
        <w:rPr>
          <w:lang w:val="pl-PL"/>
        </w:rPr>
        <w:t xml:space="preserve"> 57220/00, </w:t>
      </w:r>
      <w:proofErr w:type="spellStart"/>
      <w:r w:rsidR="00111FFE" w:rsidRPr="00CA2B47">
        <w:rPr>
          <w:lang w:val="pl-PL"/>
        </w:rPr>
        <w:t>ETPCz</w:t>
      </w:r>
      <w:proofErr w:type="spellEnd"/>
      <w:r w:rsidR="00111FFE" w:rsidRPr="00CA2B47">
        <w:rPr>
          <w:lang w:val="pl-PL"/>
        </w:rPr>
        <w:t xml:space="preserve"> </w:t>
      </w:r>
      <w:r w:rsidRPr="00CA2B47">
        <w:rPr>
          <w:lang w:val="pl-PL"/>
        </w:rPr>
        <w:t>2002</w:t>
      </w:r>
      <w:r w:rsidRPr="00CA2B47">
        <w:rPr>
          <w:rFonts w:ascii="MS Mincho" w:eastAsia="MS Mincho" w:hAnsi="MS Mincho" w:cs="MS Mincho"/>
          <w:lang w:val="pl-PL"/>
        </w:rPr>
        <w:t>-</w:t>
      </w:r>
      <w:r w:rsidRPr="00CA2B47">
        <w:rPr>
          <w:lang w:val="pl-PL"/>
        </w:rPr>
        <w:t>VIII).</w:t>
      </w:r>
      <w:r w:rsidR="00111FFE" w:rsidRPr="00CA2B47">
        <w:rPr>
          <w:lang w:val="pl-PL"/>
        </w:rPr>
        <w:t xml:space="preserve"> </w:t>
      </w:r>
      <w:r w:rsidR="00CA2B47">
        <w:rPr>
          <w:lang w:val="pl-PL"/>
        </w:rPr>
        <w:t>Stąd</w:t>
      </w:r>
      <w:r w:rsidR="00CA2B47" w:rsidRPr="00CA2B47">
        <w:rPr>
          <w:lang w:val="pl-PL"/>
        </w:rPr>
        <w:t xml:space="preserve">, </w:t>
      </w:r>
      <w:r w:rsidR="00CA2B47">
        <w:rPr>
          <w:lang w:val="pl-PL"/>
        </w:rPr>
        <w:t>część skargi odnosząca</w:t>
      </w:r>
      <w:r w:rsidR="00CA2B47" w:rsidRPr="00CA2B47">
        <w:rPr>
          <w:lang w:val="pl-PL"/>
        </w:rPr>
        <w:t xml:space="preserve"> się do przew</w:t>
      </w:r>
      <w:r w:rsidR="00CA2B47">
        <w:rPr>
          <w:lang w:val="pl-PL"/>
        </w:rPr>
        <w:t xml:space="preserve">lekłości postępowania powinna być odrzucona na podstawie </w:t>
      </w:r>
      <w:r w:rsidR="00465D98">
        <w:rPr>
          <w:lang w:val="pl-PL"/>
        </w:rPr>
        <w:t xml:space="preserve">artykułu </w:t>
      </w:r>
      <w:r w:rsidR="00E435F1">
        <w:rPr>
          <w:lang w:val="pl-PL"/>
        </w:rPr>
        <w:t>35 §§ 1 i</w:t>
      </w:r>
      <w:r w:rsidRPr="00CA2B47">
        <w:rPr>
          <w:lang w:val="pl-PL"/>
        </w:rPr>
        <w:t xml:space="preserve"> 4 </w:t>
      </w:r>
      <w:r w:rsidR="00CA2B47">
        <w:rPr>
          <w:lang w:val="pl-PL"/>
        </w:rPr>
        <w:t>Konwencji.</w:t>
      </w:r>
    </w:p>
    <w:p w:rsidR="00CA2B47" w:rsidRPr="00A53DF9" w:rsidRDefault="006F6050" w:rsidP="00CA2B47">
      <w:pPr>
        <w:pStyle w:val="JuPara"/>
        <w:rPr>
          <w:lang w:val="pl-PL"/>
        </w:rPr>
      </w:pPr>
      <w:r>
        <w:rPr>
          <w:lang w:val="pl-PL"/>
        </w:rPr>
        <w:t>Co do reszty, ta część skargi</w:t>
      </w:r>
      <w:r w:rsidR="00CA2B47" w:rsidRPr="00DB58AE">
        <w:rPr>
          <w:lang w:val="pl-PL"/>
        </w:rPr>
        <w:t xml:space="preserve"> nie może być uznana za oczywiście nieuzasadnioną w rozumieniu artykułu 35</w:t>
      </w:r>
      <w:r w:rsidR="00CA2B47">
        <w:rPr>
          <w:lang w:val="pl-PL"/>
        </w:rPr>
        <w:t xml:space="preserve"> </w:t>
      </w:r>
      <w:r w:rsidR="00CA2B47" w:rsidRPr="00DB58AE">
        <w:rPr>
          <w:lang w:val="pl-PL"/>
        </w:rPr>
        <w:t>§ 3</w:t>
      </w:r>
      <w:r w:rsidR="00CA2B47">
        <w:rPr>
          <w:lang w:val="pl-PL"/>
        </w:rPr>
        <w:t xml:space="preserve"> (a)</w:t>
      </w:r>
      <w:r w:rsidR="00CA2B47" w:rsidRPr="00DB58AE">
        <w:rPr>
          <w:lang w:val="pl-PL"/>
        </w:rPr>
        <w:t xml:space="preserve"> Konwencji</w:t>
      </w:r>
      <w:r w:rsidR="00CA2B47" w:rsidRPr="00E15DE6">
        <w:rPr>
          <w:rFonts w:ascii="Times New (W1)" w:hAnsi="Times New (W1)"/>
          <w:lang w:val="pl-PL"/>
        </w:rPr>
        <w:t xml:space="preserve"> </w:t>
      </w:r>
      <w:r w:rsidR="00BE6A2E">
        <w:rPr>
          <w:rFonts w:ascii="Times New (W1)" w:hAnsi="Times New (W1)"/>
          <w:lang w:val="pl-PL"/>
        </w:rPr>
        <w:t xml:space="preserve">oraz nie </w:t>
      </w:r>
      <w:r w:rsidR="00CA2B47" w:rsidRPr="00E15DE6">
        <w:rPr>
          <w:rFonts w:ascii="Times New (W1)" w:hAnsi="Times New (W1)"/>
          <w:lang w:val="pl-PL"/>
        </w:rPr>
        <w:t xml:space="preserve">jest niedopuszczalna z jakichkolwiek innych </w:t>
      </w:r>
      <w:proofErr w:type="gramStart"/>
      <w:r w:rsidR="00CA2B47" w:rsidRPr="00705CC6">
        <w:rPr>
          <w:rFonts w:ascii="Times New (W1)" w:hAnsi="Times New (W1)"/>
          <w:lang w:val="pl-PL"/>
        </w:rPr>
        <w:t>przyczyn</w:t>
      </w:r>
      <w:r>
        <w:rPr>
          <w:rFonts w:ascii="Times New (W1)" w:hAnsi="Times New (W1)"/>
          <w:lang w:val="pl-PL"/>
        </w:rPr>
        <w:t>.</w:t>
      </w:r>
      <w:r w:rsidR="00CA2B47">
        <w:rPr>
          <w:rFonts w:ascii="Times New (W1)" w:hAnsi="Times New (W1)"/>
          <w:lang w:val="pl-PL"/>
        </w:rPr>
        <w:t xml:space="preserve"> </w:t>
      </w:r>
      <w:proofErr w:type="gramEnd"/>
      <w:r w:rsidR="00CA2B47">
        <w:rPr>
          <w:rFonts w:ascii="Times New (W1)" w:hAnsi="Times New (W1)"/>
          <w:lang w:val="pl-PL"/>
        </w:rPr>
        <w:t xml:space="preserve">Trybunał </w:t>
      </w:r>
      <w:r w:rsidR="00CA2B47">
        <w:rPr>
          <w:lang w:val="pl-PL"/>
        </w:rPr>
        <w:t>uznaje</w:t>
      </w:r>
      <w:r w:rsidR="00CA2B47" w:rsidRPr="00A53DF9">
        <w:rPr>
          <w:lang w:val="pl-PL"/>
        </w:rPr>
        <w:t xml:space="preserve"> </w:t>
      </w:r>
      <w:r>
        <w:rPr>
          <w:lang w:val="pl-PL"/>
        </w:rPr>
        <w:t>więc tę część skargi za dopuszczalną w pozostałej części, ale uważa, że</w:t>
      </w:r>
      <w:r w:rsidR="00465D98">
        <w:rPr>
          <w:lang w:val="pl-PL"/>
        </w:rPr>
        <w:t xml:space="preserve"> nie porusza </w:t>
      </w:r>
      <w:r w:rsidR="00E435F1">
        <w:rPr>
          <w:lang w:val="pl-PL"/>
        </w:rPr>
        <w:t xml:space="preserve">ona </w:t>
      </w:r>
      <w:r w:rsidR="00465D98">
        <w:rPr>
          <w:lang w:val="pl-PL"/>
        </w:rPr>
        <w:t xml:space="preserve">żadnej </w:t>
      </w:r>
      <w:r w:rsidR="000E03AD">
        <w:rPr>
          <w:lang w:val="pl-PL"/>
        </w:rPr>
        <w:t>odrębnej</w:t>
      </w:r>
      <w:r w:rsidR="00465D98">
        <w:rPr>
          <w:lang w:val="pl-PL"/>
        </w:rPr>
        <w:t xml:space="preserve"> kwestii, niż te rozpatrzone już w świetle artykułu 8 Konwencji.   </w:t>
      </w:r>
      <w:r>
        <w:rPr>
          <w:lang w:val="pl-PL"/>
        </w:rPr>
        <w:t xml:space="preserve"> </w:t>
      </w:r>
      <w:r w:rsidR="00CA2B47" w:rsidRPr="00A53DF9">
        <w:rPr>
          <w:lang w:val="pl-PL"/>
        </w:rPr>
        <w:t xml:space="preserve"> </w:t>
      </w:r>
    </w:p>
    <w:p w:rsidR="00443928" w:rsidRPr="00465D98" w:rsidRDefault="00443928" w:rsidP="00443928">
      <w:pPr>
        <w:pStyle w:val="JuHIRoman"/>
        <w:rPr>
          <w:lang w:val="pl-PL"/>
        </w:rPr>
      </w:pPr>
      <w:r w:rsidRPr="00B32096">
        <w:rPr>
          <w:lang w:val="pl-PL"/>
        </w:rPr>
        <w:t>IV.  </w:t>
      </w:r>
      <w:r w:rsidR="00465D98" w:rsidRPr="00465D98">
        <w:rPr>
          <w:lang w:val="pl-PL"/>
        </w:rPr>
        <w:t xml:space="preserve">ZASTOSOWANIE ARTYKUŁU 41 KONWENCJI </w:t>
      </w:r>
    </w:p>
    <w:p w:rsidR="00443928" w:rsidRDefault="00443928" w:rsidP="00465D98">
      <w:pPr>
        <w:pStyle w:val="JuPara"/>
        <w:keepNext/>
        <w:keepLines/>
        <w:outlineLvl w:val="0"/>
        <w:rPr>
          <w:lang w:val="pl-PL"/>
        </w:rPr>
      </w:pPr>
      <w:r w:rsidRPr="00A406E6">
        <w:fldChar w:fldCharType="begin"/>
      </w:r>
      <w:r w:rsidRPr="00465D98">
        <w:rPr>
          <w:lang w:val="pl-PL"/>
        </w:rPr>
        <w:instrText xml:space="preserve"> SEQ level0 \*arabic </w:instrText>
      </w:r>
      <w:r w:rsidRPr="00A406E6">
        <w:fldChar w:fldCharType="separate"/>
      </w:r>
      <w:r w:rsidR="005A4E46" w:rsidRPr="00465D98">
        <w:rPr>
          <w:noProof/>
          <w:lang w:val="pl-PL"/>
        </w:rPr>
        <w:t>98</w:t>
      </w:r>
      <w:r w:rsidRPr="00A406E6">
        <w:fldChar w:fldCharType="end"/>
      </w:r>
      <w:r w:rsidRPr="00465D98">
        <w:rPr>
          <w:lang w:val="pl-PL"/>
        </w:rPr>
        <w:t>.  </w:t>
      </w:r>
      <w:r w:rsidR="00465D98" w:rsidRPr="008B7E3A">
        <w:rPr>
          <w:lang w:val="pl-PL"/>
        </w:rPr>
        <w:t>Zgodnie z artykułem 41 Konwencji,</w:t>
      </w:r>
    </w:p>
    <w:p w:rsidR="00465D98" w:rsidRPr="00465D98" w:rsidRDefault="00465D98" w:rsidP="00465D98">
      <w:pPr>
        <w:pStyle w:val="JuQuot"/>
        <w:keepNext/>
        <w:keepLines/>
        <w:rPr>
          <w:lang w:val="pl-PL"/>
        </w:rPr>
      </w:pPr>
      <w:r w:rsidRPr="00005A77">
        <w:rPr>
          <w:lang w:val="pl-PL"/>
        </w:rPr>
        <w:t>„Jeśli Trybunał stwierdzi, że nastąpiło naruszenie Konwencji lub jej Protokołów oraz jeśli prawo wewnętrzne Wysokiej Układającej się Strony pozwala tylko na częściowe usunięcie konsekwencji tego naruszenia</w:t>
      </w:r>
      <w:r>
        <w:rPr>
          <w:lang w:val="pl-PL"/>
        </w:rPr>
        <w:t xml:space="preserve">, </w:t>
      </w:r>
      <w:r w:rsidRPr="00B40DC9">
        <w:rPr>
          <w:lang w:val="pl-PL"/>
        </w:rPr>
        <w:t xml:space="preserve">Trybunał orzeka, gdy zachodzi potrzeba, słuszne zadośćuczynienie pokrzywdzonej stronie.” </w:t>
      </w:r>
    </w:p>
    <w:p w:rsidR="00443928" w:rsidRPr="00B94C5E" w:rsidRDefault="00443928" w:rsidP="00443928">
      <w:pPr>
        <w:pStyle w:val="JuHA"/>
        <w:outlineLvl w:val="0"/>
        <w:rPr>
          <w:lang w:val="pl-PL"/>
        </w:rPr>
      </w:pPr>
      <w:r w:rsidRPr="00465D98">
        <w:rPr>
          <w:lang w:val="pl-PL"/>
        </w:rPr>
        <w:t>A.  </w:t>
      </w:r>
      <w:r w:rsidR="00465D98" w:rsidRPr="00465D98">
        <w:rPr>
          <w:lang w:val="pl-PL"/>
        </w:rPr>
        <w:t>Szkoda</w:t>
      </w:r>
    </w:p>
    <w:p w:rsidR="00443928" w:rsidRPr="00465D98" w:rsidRDefault="00443928" w:rsidP="00443928">
      <w:pPr>
        <w:pStyle w:val="JuPara"/>
        <w:rPr>
          <w:lang w:val="pl-PL"/>
        </w:rPr>
      </w:pPr>
      <w:r w:rsidRPr="00A406E6">
        <w:fldChar w:fldCharType="begin"/>
      </w:r>
      <w:r w:rsidRPr="00B32096">
        <w:rPr>
          <w:lang w:val="pl-PL"/>
        </w:rPr>
        <w:instrText xml:space="preserve"> SEQ level0 \*arabic </w:instrText>
      </w:r>
      <w:r w:rsidRPr="00A406E6">
        <w:fldChar w:fldCharType="separate"/>
      </w:r>
      <w:r w:rsidR="005A4E46" w:rsidRPr="00B32096">
        <w:rPr>
          <w:noProof/>
          <w:lang w:val="pl-PL"/>
        </w:rPr>
        <w:t>99</w:t>
      </w:r>
      <w:r w:rsidRPr="00A406E6">
        <w:fldChar w:fldCharType="end"/>
      </w:r>
      <w:r w:rsidRPr="00B32096">
        <w:rPr>
          <w:lang w:val="pl-PL"/>
        </w:rPr>
        <w:t>.  </w:t>
      </w:r>
      <w:r w:rsidR="00465D98" w:rsidRPr="00465D98">
        <w:rPr>
          <w:lang w:val="pl-PL"/>
        </w:rPr>
        <w:t>Skarżący domagają się 230 000 euro (</w:t>
      </w:r>
      <w:proofErr w:type="spellStart"/>
      <w:r w:rsidR="00465D98" w:rsidRPr="00465D98">
        <w:rPr>
          <w:lang w:val="pl-PL"/>
        </w:rPr>
        <w:t>EUR</w:t>
      </w:r>
      <w:proofErr w:type="spellEnd"/>
      <w:r w:rsidR="00465D98" w:rsidRPr="00465D98">
        <w:rPr>
          <w:lang w:val="pl-PL"/>
        </w:rPr>
        <w:t xml:space="preserve">) z tytułu poniesionej szkody moralnej : 60 000 </w:t>
      </w:r>
      <w:proofErr w:type="spellStart"/>
      <w:r w:rsidR="00465D98" w:rsidRPr="00465D98">
        <w:rPr>
          <w:lang w:val="pl-PL"/>
        </w:rPr>
        <w:t>EUR</w:t>
      </w:r>
      <w:proofErr w:type="spellEnd"/>
      <w:r w:rsidR="00465D98" w:rsidRPr="00465D98">
        <w:rPr>
          <w:lang w:val="pl-PL"/>
        </w:rPr>
        <w:t xml:space="preserve"> dla </w:t>
      </w:r>
      <w:proofErr w:type="spellStart"/>
      <w:r w:rsidR="00465D98" w:rsidRPr="00465D98">
        <w:rPr>
          <w:lang w:val="pl-PL"/>
        </w:rPr>
        <w:t>Samath</w:t>
      </w:r>
      <w:r w:rsidR="00CA5D5A">
        <w:rPr>
          <w:lang w:val="pl-PL"/>
        </w:rPr>
        <w:t>y</w:t>
      </w:r>
      <w:proofErr w:type="spellEnd"/>
      <w:r w:rsidR="00465D98">
        <w:rPr>
          <w:lang w:val="pl-PL"/>
        </w:rPr>
        <w:t xml:space="preserve"> Raw, 60 000 </w:t>
      </w:r>
      <w:proofErr w:type="spellStart"/>
      <w:r w:rsidR="00465D98">
        <w:rPr>
          <w:lang w:val="pl-PL"/>
        </w:rPr>
        <w:t>EUR</w:t>
      </w:r>
      <w:proofErr w:type="spellEnd"/>
      <w:r w:rsidR="00465D98">
        <w:rPr>
          <w:lang w:val="pl-PL"/>
        </w:rPr>
        <w:t xml:space="preserve"> dla D.,</w:t>
      </w:r>
      <w:r w:rsidR="00CA5D5A">
        <w:rPr>
          <w:lang w:val="pl-PL"/>
        </w:rPr>
        <w:t xml:space="preserve">  80 000 </w:t>
      </w:r>
      <w:proofErr w:type="gramStart"/>
      <w:r w:rsidR="00CA5D5A">
        <w:rPr>
          <w:lang w:val="pl-PL"/>
        </w:rPr>
        <w:t>dla</w:t>
      </w:r>
      <w:proofErr w:type="gramEnd"/>
      <w:r w:rsidR="00CA5D5A">
        <w:rPr>
          <w:lang w:val="pl-PL"/>
        </w:rPr>
        <w:t xml:space="preserve"> A. </w:t>
      </w:r>
      <w:proofErr w:type="gramStart"/>
      <w:r w:rsidR="00CA5D5A">
        <w:rPr>
          <w:lang w:val="pl-PL"/>
        </w:rPr>
        <w:t>oraz</w:t>
      </w:r>
      <w:proofErr w:type="gramEnd"/>
      <w:r w:rsidR="00CA5D5A">
        <w:rPr>
          <w:lang w:val="pl-PL"/>
        </w:rPr>
        <w:t xml:space="preserve"> 30 000 </w:t>
      </w:r>
      <w:proofErr w:type="spellStart"/>
      <w:r w:rsidR="00CA5D5A">
        <w:rPr>
          <w:lang w:val="pl-PL"/>
        </w:rPr>
        <w:t>EUR</w:t>
      </w:r>
      <w:proofErr w:type="spellEnd"/>
      <w:r w:rsidR="00CA5D5A">
        <w:rPr>
          <w:lang w:val="pl-PL"/>
        </w:rPr>
        <w:t xml:space="preserve"> dla C.</w:t>
      </w:r>
      <w:r w:rsidR="00465D98">
        <w:rPr>
          <w:lang w:val="pl-PL"/>
        </w:rPr>
        <w:t xml:space="preserve"> </w:t>
      </w:r>
      <w:r w:rsidR="00465D98" w:rsidRPr="00465D98">
        <w:rPr>
          <w:lang w:val="pl-PL"/>
        </w:rPr>
        <w:t xml:space="preserve"> </w:t>
      </w:r>
    </w:p>
    <w:p w:rsidR="00CA5D5A" w:rsidRPr="00465D98" w:rsidRDefault="00443928" w:rsidP="00CA5D5A">
      <w:pPr>
        <w:pStyle w:val="JuPara"/>
        <w:rPr>
          <w:lang w:val="pl-PL"/>
        </w:rPr>
      </w:pPr>
      <w:r w:rsidRPr="00A406E6">
        <w:fldChar w:fldCharType="begin"/>
      </w:r>
      <w:r w:rsidRPr="00CA5D5A">
        <w:rPr>
          <w:lang w:val="pl-PL"/>
        </w:rPr>
        <w:instrText xml:space="preserve"> SEQ level0 \*arabic </w:instrText>
      </w:r>
      <w:r w:rsidRPr="00A406E6">
        <w:fldChar w:fldCharType="separate"/>
      </w:r>
      <w:r w:rsidR="005A4E46" w:rsidRPr="00CA5D5A">
        <w:rPr>
          <w:noProof/>
          <w:lang w:val="pl-PL"/>
        </w:rPr>
        <w:t>100</w:t>
      </w:r>
      <w:r w:rsidRPr="00A406E6">
        <w:fldChar w:fldCharType="end"/>
      </w:r>
      <w:r w:rsidRPr="00CA5D5A">
        <w:rPr>
          <w:lang w:val="pl-PL"/>
        </w:rPr>
        <w:t>.  </w:t>
      </w:r>
      <w:r w:rsidR="00CA5D5A" w:rsidRPr="00CA5D5A">
        <w:rPr>
          <w:lang w:val="pl-PL"/>
        </w:rPr>
        <w:t xml:space="preserve">Zdaniem Rządu, </w:t>
      </w:r>
      <w:r w:rsidR="00BE6A2E">
        <w:rPr>
          <w:lang w:val="pl-PL"/>
        </w:rPr>
        <w:t>wyjątkowo</w:t>
      </w:r>
      <w:r w:rsidR="00CA5D5A" w:rsidRPr="00CA5D5A">
        <w:rPr>
          <w:lang w:val="pl-PL"/>
        </w:rPr>
        <w:t xml:space="preserve"> wysoka kwota</w:t>
      </w:r>
      <w:r w:rsidR="00BE6A2E">
        <w:rPr>
          <w:lang w:val="pl-PL"/>
        </w:rPr>
        <w:t>, o którą wnoszą</w:t>
      </w:r>
      <w:r w:rsidR="00CA5D5A" w:rsidRPr="00CA5D5A">
        <w:rPr>
          <w:lang w:val="pl-PL"/>
        </w:rPr>
        <w:t xml:space="preserve"> </w:t>
      </w:r>
      <w:r w:rsidR="00CA5D5A">
        <w:rPr>
          <w:lang w:val="pl-PL"/>
        </w:rPr>
        <w:t xml:space="preserve">skarżących „wydaje się wynikać z bardzo oddalonych od ochrony praw człowieka komercyjnych interesów”. </w:t>
      </w:r>
      <w:r w:rsidR="00BE6A2E">
        <w:rPr>
          <w:lang w:val="pl-PL"/>
        </w:rPr>
        <w:t>Rząd sądzi</w:t>
      </w:r>
      <w:r w:rsidR="00CA5D5A">
        <w:rPr>
          <w:lang w:val="pl-PL"/>
        </w:rPr>
        <w:t xml:space="preserve">, </w:t>
      </w:r>
      <w:r w:rsidR="00BE6A2E">
        <w:rPr>
          <w:lang w:val="pl-PL"/>
        </w:rPr>
        <w:t>że przy założeniu</w:t>
      </w:r>
      <w:r w:rsidR="00CA5D5A">
        <w:rPr>
          <w:lang w:val="pl-PL"/>
        </w:rPr>
        <w:t xml:space="preserve"> </w:t>
      </w:r>
      <w:r w:rsidR="00BE6A2E">
        <w:rPr>
          <w:lang w:val="pl-PL"/>
        </w:rPr>
        <w:t>iż</w:t>
      </w:r>
      <w:r w:rsidR="00CA5D5A">
        <w:rPr>
          <w:lang w:val="pl-PL"/>
        </w:rPr>
        <w:t xml:space="preserve"> Trybunał </w:t>
      </w:r>
      <w:r w:rsidR="00C55F96">
        <w:rPr>
          <w:lang w:val="pl-PL"/>
        </w:rPr>
        <w:t>stwierdzi</w:t>
      </w:r>
      <w:r w:rsidR="00CA5D5A">
        <w:rPr>
          <w:lang w:val="pl-PL"/>
        </w:rPr>
        <w:t xml:space="preserve"> narusze</w:t>
      </w:r>
      <w:r w:rsidR="00C55F96">
        <w:rPr>
          <w:lang w:val="pl-PL"/>
        </w:rPr>
        <w:t>nie artykułu 8 Konwencji oraz</w:t>
      </w:r>
      <w:r w:rsidR="00ED0F13">
        <w:rPr>
          <w:lang w:val="pl-PL"/>
        </w:rPr>
        <w:t>,</w:t>
      </w:r>
      <w:r w:rsidR="00C55F96">
        <w:rPr>
          <w:lang w:val="pl-PL"/>
        </w:rPr>
        <w:t xml:space="preserve"> że dzieci mają </w:t>
      </w:r>
      <w:r w:rsidR="00CA5D5A">
        <w:rPr>
          <w:lang w:val="pl-PL"/>
        </w:rPr>
        <w:t xml:space="preserve">status ofiary, to </w:t>
      </w:r>
      <w:r w:rsidR="00DA15ED">
        <w:rPr>
          <w:lang w:val="pl-PL"/>
        </w:rPr>
        <w:t>jest do przyjęcia</w:t>
      </w:r>
      <w:r w:rsidR="00CA5D5A">
        <w:rPr>
          <w:lang w:val="pl-PL"/>
        </w:rPr>
        <w:t xml:space="preserve">: 8 000 </w:t>
      </w:r>
      <w:proofErr w:type="spellStart"/>
      <w:r w:rsidR="00CA5D5A">
        <w:rPr>
          <w:lang w:val="pl-PL"/>
        </w:rPr>
        <w:t>EUR</w:t>
      </w:r>
      <w:proofErr w:type="spellEnd"/>
      <w:r w:rsidR="00CA5D5A">
        <w:rPr>
          <w:lang w:val="pl-PL"/>
        </w:rPr>
        <w:t xml:space="preserve"> dla </w:t>
      </w:r>
      <w:proofErr w:type="spellStart"/>
      <w:r w:rsidR="00CA5D5A" w:rsidRPr="00465D98">
        <w:rPr>
          <w:lang w:val="pl-PL"/>
        </w:rPr>
        <w:t>Samath</w:t>
      </w:r>
      <w:r w:rsidR="00CA5D5A">
        <w:rPr>
          <w:lang w:val="pl-PL"/>
        </w:rPr>
        <w:t>y</w:t>
      </w:r>
      <w:proofErr w:type="spellEnd"/>
      <w:r w:rsidR="00CA5D5A">
        <w:rPr>
          <w:lang w:val="pl-PL"/>
        </w:rPr>
        <w:t xml:space="preserve"> Raw, 6 000 </w:t>
      </w:r>
      <w:proofErr w:type="spellStart"/>
      <w:r w:rsidR="00CA5D5A">
        <w:rPr>
          <w:lang w:val="pl-PL"/>
        </w:rPr>
        <w:t>EUR</w:t>
      </w:r>
      <w:proofErr w:type="spellEnd"/>
      <w:r w:rsidR="00CA5D5A">
        <w:rPr>
          <w:lang w:val="pl-PL"/>
        </w:rPr>
        <w:t xml:space="preserve"> dla D., 8 000 </w:t>
      </w:r>
      <w:proofErr w:type="spellStart"/>
      <w:r w:rsidR="00CA5D5A">
        <w:rPr>
          <w:lang w:val="pl-PL"/>
        </w:rPr>
        <w:t>EUR</w:t>
      </w:r>
      <w:proofErr w:type="spellEnd"/>
      <w:r w:rsidR="00CA5D5A">
        <w:rPr>
          <w:lang w:val="pl-PL"/>
        </w:rPr>
        <w:t xml:space="preserve"> dla A., </w:t>
      </w:r>
      <w:proofErr w:type="gramStart"/>
      <w:r w:rsidR="00CA5D5A">
        <w:rPr>
          <w:lang w:val="pl-PL"/>
        </w:rPr>
        <w:t>oraz</w:t>
      </w:r>
      <w:proofErr w:type="gramEnd"/>
      <w:r w:rsidR="00CA5D5A">
        <w:rPr>
          <w:lang w:val="pl-PL"/>
        </w:rPr>
        <w:t xml:space="preserve"> 2 500 </w:t>
      </w:r>
      <w:proofErr w:type="spellStart"/>
      <w:r w:rsidR="00CA5D5A">
        <w:rPr>
          <w:lang w:val="pl-PL"/>
        </w:rPr>
        <w:t>EUR</w:t>
      </w:r>
      <w:proofErr w:type="spellEnd"/>
      <w:r w:rsidR="00CA5D5A">
        <w:rPr>
          <w:lang w:val="pl-PL"/>
        </w:rPr>
        <w:t xml:space="preserve"> dla C. </w:t>
      </w:r>
      <w:r w:rsidR="00CA5D5A" w:rsidRPr="00465D98">
        <w:rPr>
          <w:lang w:val="pl-PL"/>
        </w:rPr>
        <w:t xml:space="preserve"> </w:t>
      </w:r>
    </w:p>
    <w:p w:rsidR="00443928" w:rsidRPr="00CA5D5A" w:rsidRDefault="00CA5D5A" w:rsidP="00443928">
      <w:pPr>
        <w:pStyle w:val="JuPara"/>
        <w:outlineLvl w:val="0"/>
        <w:rPr>
          <w:lang w:val="pl-PL"/>
        </w:rPr>
      </w:pPr>
      <w:r>
        <w:rPr>
          <w:lang w:val="pl-PL"/>
        </w:rPr>
        <w:t xml:space="preserve"> </w:t>
      </w:r>
    </w:p>
    <w:p w:rsidR="00443928" w:rsidRPr="005D7067" w:rsidRDefault="00443928" w:rsidP="00443928">
      <w:pPr>
        <w:pStyle w:val="JuPara"/>
        <w:rPr>
          <w:lang w:val="pl-PL"/>
        </w:rPr>
      </w:pPr>
      <w:r w:rsidRPr="00A406E6">
        <w:lastRenderedPageBreak/>
        <w:fldChar w:fldCharType="begin"/>
      </w:r>
      <w:r w:rsidRPr="00CA5D5A">
        <w:rPr>
          <w:lang w:val="pl-PL"/>
        </w:rPr>
        <w:instrText xml:space="preserve"> SEQ level0 \*arabic </w:instrText>
      </w:r>
      <w:r w:rsidRPr="00A406E6">
        <w:fldChar w:fldCharType="separate"/>
      </w:r>
      <w:r w:rsidR="005A4E46" w:rsidRPr="00CA5D5A">
        <w:rPr>
          <w:noProof/>
          <w:lang w:val="pl-PL"/>
        </w:rPr>
        <w:t>101</w:t>
      </w:r>
      <w:r w:rsidRPr="00A406E6">
        <w:fldChar w:fldCharType="end"/>
      </w:r>
      <w:r w:rsidRPr="00CA5D5A">
        <w:rPr>
          <w:lang w:val="pl-PL"/>
        </w:rPr>
        <w:t>.  </w:t>
      </w:r>
      <w:r w:rsidR="005D7067">
        <w:rPr>
          <w:lang w:val="pl-PL"/>
        </w:rPr>
        <w:t xml:space="preserve">W okolicznościach niniejszej sprawy, </w:t>
      </w:r>
      <w:r w:rsidR="005D7067" w:rsidRPr="005D7067">
        <w:rPr>
          <w:lang w:val="pl-PL"/>
        </w:rPr>
        <w:t>Trybunał uznaje za słuszne</w:t>
      </w:r>
      <w:r w:rsidR="005D7067">
        <w:rPr>
          <w:lang w:val="pl-PL"/>
        </w:rPr>
        <w:t xml:space="preserve"> przyznanie </w:t>
      </w:r>
      <w:r w:rsidR="000E03AD">
        <w:rPr>
          <w:lang w:val="pl-PL"/>
        </w:rPr>
        <w:t xml:space="preserve">na rzecz </w:t>
      </w:r>
      <w:proofErr w:type="spellStart"/>
      <w:r w:rsidR="005D7067">
        <w:rPr>
          <w:lang w:val="pl-PL"/>
        </w:rPr>
        <w:t>S</w:t>
      </w:r>
      <w:r w:rsidR="000E1E98">
        <w:rPr>
          <w:lang w:val="pl-PL"/>
        </w:rPr>
        <w:t>a</w:t>
      </w:r>
      <w:r w:rsidR="005D7067">
        <w:rPr>
          <w:lang w:val="pl-PL"/>
        </w:rPr>
        <w:t>manth</w:t>
      </w:r>
      <w:r w:rsidR="000E03AD">
        <w:rPr>
          <w:lang w:val="pl-PL"/>
        </w:rPr>
        <w:t>y</w:t>
      </w:r>
      <w:proofErr w:type="spellEnd"/>
      <w:r w:rsidR="005D7067" w:rsidRPr="005D7067">
        <w:rPr>
          <w:lang w:val="pl-PL"/>
        </w:rPr>
        <w:t xml:space="preserve"> Raw, A.</w:t>
      </w:r>
      <w:r w:rsidR="00DA15ED">
        <w:rPr>
          <w:lang w:val="pl-PL"/>
        </w:rPr>
        <w:t xml:space="preserve"> </w:t>
      </w:r>
      <w:proofErr w:type="gramStart"/>
      <w:r w:rsidR="00DA15ED">
        <w:rPr>
          <w:lang w:val="pl-PL"/>
        </w:rPr>
        <w:t>i</w:t>
      </w:r>
      <w:proofErr w:type="gramEnd"/>
      <w:r w:rsidR="00DA15ED">
        <w:rPr>
          <w:lang w:val="pl-PL"/>
        </w:rPr>
        <w:t xml:space="preserve"> C. </w:t>
      </w:r>
      <w:proofErr w:type="gramStart"/>
      <w:r w:rsidR="00DA15ED">
        <w:rPr>
          <w:lang w:val="pl-PL"/>
        </w:rPr>
        <w:t>łącznie</w:t>
      </w:r>
      <w:proofErr w:type="gramEnd"/>
      <w:r w:rsidR="005D7067">
        <w:rPr>
          <w:lang w:val="pl-PL"/>
        </w:rPr>
        <w:t xml:space="preserve"> 5 000 </w:t>
      </w:r>
      <w:proofErr w:type="spellStart"/>
      <w:r w:rsidR="000E03AD">
        <w:rPr>
          <w:lang w:val="pl-PL"/>
        </w:rPr>
        <w:t>EUR</w:t>
      </w:r>
      <w:proofErr w:type="spellEnd"/>
      <w:r w:rsidR="000E03AD">
        <w:rPr>
          <w:lang w:val="pl-PL"/>
        </w:rPr>
        <w:t xml:space="preserve"> </w:t>
      </w:r>
      <w:r w:rsidR="005D7067">
        <w:rPr>
          <w:lang w:val="pl-PL"/>
        </w:rPr>
        <w:t>z tytułu szkody moralnej</w:t>
      </w:r>
      <w:r w:rsidR="00ED0F13">
        <w:rPr>
          <w:lang w:val="pl-PL"/>
        </w:rPr>
        <w:t>.</w:t>
      </w:r>
      <w:r w:rsidR="005D7067">
        <w:rPr>
          <w:lang w:val="pl-PL"/>
        </w:rPr>
        <w:t xml:space="preserve"> </w:t>
      </w:r>
      <w:r w:rsidR="005D7067" w:rsidRPr="005D7067">
        <w:rPr>
          <w:lang w:val="pl-PL"/>
        </w:rPr>
        <w:t xml:space="preserve"> </w:t>
      </w:r>
    </w:p>
    <w:p w:rsidR="00443928" w:rsidRPr="005D7067" w:rsidRDefault="00443928" w:rsidP="00443928">
      <w:pPr>
        <w:pStyle w:val="JuHA"/>
        <w:outlineLvl w:val="0"/>
        <w:rPr>
          <w:lang w:val="pl-PL"/>
        </w:rPr>
      </w:pPr>
      <w:r w:rsidRPr="005D7067">
        <w:rPr>
          <w:lang w:val="pl-PL"/>
        </w:rPr>
        <w:t>B.  </w:t>
      </w:r>
      <w:r w:rsidR="005D7067">
        <w:rPr>
          <w:lang w:val="pl-PL"/>
        </w:rPr>
        <w:t>Koszty i wydatki</w:t>
      </w:r>
    </w:p>
    <w:p w:rsidR="00443928" w:rsidRPr="005D7067" w:rsidRDefault="00443928" w:rsidP="00443928">
      <w:pPr>
        <w:pStyle w:val="JuPara"/>
        <w:rPr>
          <w:lang w:val="pl-PL"/>
        </w:rPr>
      </w:pPr>
      <w:r w:rsidRPr="00A406E6">
        <w:fldChar w:fldCharType="begin"/>
      </w:r>
      <w:r w:rsidRPr="005D7067">
        <w:rPr>
          <w:lang w:val="pl-PL"/>
        </w:rPr>
        <w:instrText xml:space="preserve"> SEQ level0 \*arabic </w:instrText>
      </w:r>
      <w:r w:rsidRPr="00A406E6">
        <w:fldChar w:fldCharType="separate"/>
      </w:r>
      <w:r w:rsidR="005A4E46" w:rsidRPr="005D7067">
        <w:rPr>
          <w:noProof/>
          <w:lang w:val="pl-PL"/>
        </w:rPr>
        <w:t>102</w:t>
      </w:r>
      <w:r w:rsidRPr="00A406E6">
        <w:fldChar w:fldCharType="end"/>
      </w:r>
      <w:r w:rsidRPr="005D7067">
        <w:rPr>
          <w:lang w:val="pl-PL"/>
        </w:rPr>
        <w:t>.  </w:t>
      </w:r>
      <w:r w:rsidR="005D7067" w:rsidRPr="005D7067">
        <w:rPr>
          <w:lang w:val="pl-PL"/>
        </w:rPr>
        <w:t xml:space="preserve">Skarżący wnoszą również o 5 500 </w:t>
      </w:r>
      <w:proofErr w:type="spellStart"/>
      <w:r w:rsidR="005D7067" w:rsidRPr="005D7067">
        <w:rPr>
          <w:lang w:val="pl-PL"/>
        </w:rPr>
        <w:t>EUR</w:t>
      </w:r>
      <w:proofErr w:type="spellEnd"/>
      <w:r w:rsidR="005D7067" w:rsidRPr="005D7067">
        <w:rPr>
          <w:lang w:val="pl-PL"/>
        </w:rPr>
        <w:t xml:space="preserve"> tytułem </w:t>
      </w:r>
      <w:proofErr w:type="gramStart"/>
      <w:r w:rsidR="005D7067" w:rsidRPr="005D7067">
        <w:rPr>
          <w:lang w:val="pl-PL"/>
        </w:rPr>
        <w:t xml:space="preserve">kosztów </w:t>
      </w:r>
      <w:r w:rsidR="006F4380">
        <w:rPr>
          <w:lang w:val="pl-PL"/>
        </w:rPr>
        <w:t xml:space="preserve">                    </w:t>
      </w:r>
      <w:r w:rsidR="005D7067" w:rsidRPr="005D7067">
        <w:rPr>
          <w:lang w:val="pl-PL"/>
        </w:rPr>
        <w:t>i</w:t>
      </w:r>
      <w:proofErr w:type="gramEnd"/>
      <w:r w:rsidR="005D7067" w:rsidRPr="005D7067">
        <w:rPr>
          <w:lang w:val="pl-PL"/>
        </w:rPr>
        <w:t xml:space="preserve"> wydatków poniesionych</w:t>
      </w:r>
      <w:r w:rsidR="005D7067">
        <w:rPr>
          <w:lang w:val="pl-PL"/>
        </w:rPr>
        <w:t xml:space="preserve"> w związku z postępowaniem przed Trybunałem. </w:t>
      </w:r>
      <w:r w:rsidR="005D7067" w:rsidRPr="005D7067">
        <w:rPr>
          <w:lang w:val="pl-PL"/>
        </w:rPr>
        <w:t xml:space="preserve">Przedłożyli szczegółowy </w:t>
      </w:r>
      <w:r w:rsidRPr="005D7067">
        <w:rPr>
          <w:i/>
          <w:lang w:val="pl-PL"/>
        </w:rPr>
        <w:t xml:space="preserve">Bill of </w:t>
      </w:r>
      <w:proofErr w:type="spellStart"/>
      <w:r w:rsidRPr="005D7067">
        <w:rPr>
          <w:i/>
          <w:lang w:val="pl-PL"/>
        </w:rPr>
        <w:t>Costs</w:t>
      </w:r>
      <w:proofErr w:type="spellEnd"/>
      <w:r w:rsidR="005D7067" w:rsidRPr="005D7067">
        <w:rPr>
          <w:lang w:val="pl-PL"/>
        </w:rPr>
        <w:t xml:space="preserve"> wystawiony przez </w:t>
      </w:r>
      <w:proofErr w:type="spellStart"/>
      <w:r w:rsidRPr="005D7067">
        <w:rPr>
          <w:i/>
          <w:lang w:val="pl-PL"/>
        </w:rPr>
        <w:t>Aire</w:t>
      </w:r>
      <w:proofErr w:type="spellEnd"/>
      <w:r w:rsidRPr="005D7067">
        <w:rPr>
          <w:i/>
          <w:lang w:val="pl-PL"/>
        </w:rPr>
        <w:t xml:space="preserve"> Centre</w:t>
      </w:r>
      <w:r w:rsidR="005D7067" w:rsidRPr="005D7067">
        <w:rPr>
          <w:lang w:val="pl-PL"/>
        </w:rPr>
        <w:t>, który ich</w:t>
      </w:r>
      <w:r w:rsidR="005D7067">
        <w:rPr>
          <w:lang w:val="pl-PL"/>
        </w:rPr>
        <w:t xml:space="preserve"> reprezentował przed Trybunałem</w:t>
      </w:r>
      <w:r w:rsidR="000E1E98">
        <w:rPr>
          <w:lang w:val="pl-PL"/>
        </w:rPr>
        <w:t>.</w:t>
      </w:r>
    </w:p>
    <w:p w:rsidR="00443928" w:rsidRPr="005D7067" w:rsidRDefault="00443928" w:rsidP="00443928">
      <w:pPr>
        <w:pStyle w:val="JuPara"/>
        <w:outlineLvl w:val="0"/>
        <w:rPr>
          <w:lang w:val="pl-PL"/>
        </w:rPr>
      </w:pPr>
      <w:r w:rsidRPr="00A406E6">
        <w:fldChar w:fldCharType="begin"/>
      </w:r>
      <w:r w:rsidRPr="00B32096">
        <w:rPr>
          <w:lang w:val="pl-PL"/>
        </w:rPr>
        <w:instrText xml:space="preserve"> SEQ level0 \*arabic </w:instrText>
      </w:r>
      <w:r w:rsidRPr="00A406E6">
        <w:fldChar w:fldCharType="separate"/>
      </w:r>
      <w:r w:rsidR="005A4E46" w:rsidRPr="00B32096">
        <w:rPr>
          <w:noProof/>
          <w:lang w:val="pl-PL"/>
        </w:rPr>
        <w:t>103</w:t>
      </w:r>
      <w:r w:rsidRPr="00A406E6">
        <w:fldChar w:fldCharType="end"/>
      </w:r>
      <w:r w:rsidRPr="00B32096">
        <w:rPr>
          <w:lang w:val="pl-PL"/>
        </w:rPr>
        <w:t>.  </w:t>
      </w:r>
      <w:r w:rsidR="005D7067" w:rsidRPr="005D7067">
        <w:rPr>
          <w:lang w:val="pl-PL"/>
        </w:rPr>
        <w:t xml:space="preserve">Rząd oświadcza, że żądana kwota nie wymaga z jego strony </w:t>
      </w:r>
      <w:r w:rsidR="005D7067">
        <w:rPr>
          <w:lang w:val="pl-PL"/>
        </w:rPr>
        <w:t xml:space="preserve">szczególnego </w:t>
      </w:r>
      <w:r w:rsidR="005D7067" w:rsidRPr="005D7067">
        <w:rPr>
          <w:lang w:val="pl-PL"/>
        </w:rPr>
        <w:t>komentarza</w:t>
      </w:r>
      <w:r w:rsidR="005D7067">
        <w:rPr>
          <w:lang w:val="pl-PL"/>
        </w:rPr>
        <w:t>.</w:t>
      </w:r>
    </w:p>
    <w:p w:rsidR="005D7067" w:rsidRPr="003C2ECF" w:rsidRDefault="00443928" w:rsidP="00443928">
      <w:pPr>
        <w:pStyle w:val="JuPara"/>
        <w:rPr>
          <w:lang w:val="pl-PL"/>
        </w:rPr>
      </w:pPr>
      <w:r w:rsidRPr="00A406E6">
        <w:fldChar w:fldCharType="begin"/>
      </w:r>
      <w:r w:rsidRPr="00B32096">
        <w:rPr>
          <w:lang w:val="pl-PL"/>
        </w:rPr>
        <w:instrText xml:space="preserve"> SEQ level0 \*arabic </w:instrText>
      </w:r>
      <w:r w:rsidRPr="00A406E6">
        <w:fldChar w:fldCharType="separate"/>
      </w:r>
      <w:r w:rsidR="005A4E46" w:rsidRPr="00B32096">
        <w:rPr>
          <w:noProof/>
          <w:lang w:val="pl-PL"/>
        </w:rPr>
        <w:t>104</w:t>
      </w:r>
      <w:r w:rsidRPr="00A406E6">
        <w:fldChar w:fldCharType="end"/>
      </w:r>
      <w:r w:rsidRPr="00B32096">
        <w:rPr>
          <w:lang w:val="pl-PL"/>
        </w:rPr>
        <w:t>.  </w:t>
      </w:r>
      <w:r w:rsidR="005D7067" w:rsidRPr="003C2ECF">
        <w:rPr>
          <w:lang w:val="pl-PL"/>
        </w:rPr>
        <w:t>Zgodnie z orzecznictwem Trybunału, skarżący jest uprawniony do otrzymania zwrotu kosztów oraz wydatków w takim zakresie, w jakim wykazał, że były one rzeczywiście i koniecznie poniesione, i były uzasadnione, co do wysokości.</w:t>
      </w:r>
      <w:r w:rsidR="003C2ECF" w:rsidRPr="003C2ECF">
        <w:rPr>
          <w:lang w:val="pl-PL"/>
        </w:rPr>
        <w:t xml:space="preserve">  </w:t>
      </w:r>
    </w:p>
    <w:p w:rsidR="00443928" w:rsidRPr="005D7067" w:rsidRDefault="005D7067" w:rsidP="00443928">
      <w:pPr>
        <w:pStyle w:val="JuPara"/>
        <w:rPr>
          <w:lang w:val="pl-PL"/>
        </w:rPr>
      </w:pPr>
      <w:r w:rsidRPr="005D7067">
        <w:rPr>
          <w:lang w:val="pl-PL"/>
        </w:rPr>
        <w:t>W przedmi</w:t>
      </w:r>
      <w:r>
        <w:rPr>
          <w:lang w:val="pl-PL"/>
        </w:rPr>
        <w:t>otowej sprawie, z uwagi na będące w posiadaniu Trybunału dokumenty i jego orzecznictwo</w:t>
      </w:r>
      <w:r w:rsidR="003C2ECF">
        <w:rPr>
          <w:lang w:val="pl-PL"/>
        </w:rPr>
        <w:t>, Trybunał</w:t>
      </w:r>
      <w:r w:rsidR="000E1E98">
        <w:rPr>
          <w:lang w:val="pl-PL"/>
        </w:rPr>
        <w:t xml:space="preserve"> uważa</w:t>
      </w:r>
      <w:r w:rsidR="003C2ECF">
        <w:rPr>
          <w:lang w:val="pl-PL"/>
        </w:rPr>
        <w:t xml:space="preserve">, że żądana przez skarżących kwota jest uzasadniona. Przyznaje im zatem kwotę 5 500 </w:t>
      </w:r>
      <w:proofErr w:type="spellStart"/>
      <w:r w:rsidR="003C2ECF">
        <w:rPr>
          <w:lang w:val="pl-PL"/>
        </w:rPr>
        <w:t>EUR</w:t>
      </w:r>
      <w:proofErr w:type="spellEnd"/>
      <w:r w:rsidR="003C2ECF">
        <w:rPr>
          <w:lang w:val="pl-PL"/>
        </w:rPr>
        <w:t xml:space="preserve"> tytułem kosztów i wydatków.</w:t>
      </w:r>
    </w:p>
    <w:p w:rsidR="00443928" w:rsidRPr="00B32096" w:rsidRDefault="00443928" w:rsidP="00443928">
      <w:pPr>
        <w:pStyle w:val="JuHA"/>
        <w:outlineLvl w:val="0"/>
        <w:rPr>
          <w:lang w:val="pl-PL"/>
        </w:rPr>
      </w:pPr>
      <w:r w:rsidRPr="00B32096">
        <w:rPr>
          <w:lang w:val="pl-PL"/>
        </w:rPr>
        <w:t>C.  </w:t>
      </w:r>
      <w:r w:rsidR="003C2ECF" w:rsidRPr="00C56856">
        <w:rPr>
          <w:lang w:val="pl-PL"/>
        </w:rPr>
        <w:t>Odsetki</w:t>
      </w:r>
      <w:r w:rsidR="003C2ECF" w:rsidRPr="00C95FB5">
        <w:rPr>
          <w:lang w:val="pl-PL"/>
        </w:rPr>
        <w:t xml:space="preserve"> za zwłokę</w:t>
      </w:r>
    </w:p>
    <w:p w:rsidR="003C2ECF" w:rsidRPr="00C95FB5" w:rsidRDefault="00443928" w:rsidP="003C2ECF">
      <w:pPr>
        <w:pStyle w:val="JuPara"/>
        <w:rPr>
          <w:lang w:val="pl-PL"/>
        </w:rPr>
      </w:pPr>
      <w:r w:rsidRPr="00A406E6">
        <w:fldChar w:fldCharType="begin"/>
      </w:r>
      <w:r w:rsidRPr="00B32096">
        <w:rPr>
          <w:lang w:val="pl-PL"/>
        </w:rPr>
        <w:instrText xml:space="preserve"> SEQ level0 \*arabic </w:instrText>
      </w:r>
      <w:r w:rsidRPr="00A406E6">
        <w:fldChar w:fldCharType="separate"/>
      </w:r>
      <w:r w:rsidR="005A4E46" w:rsidRPr="00B32096">
        <w:rPr>
          <w:noProof/>
          <w:lang w:val="pl-PL"/>
        </w:rPr>
        <w:t>105</w:t>
      </w:r>
      <w:r w:rsidRPr="00A406E6">
        <w:fldChar w:fldCharType="end"/>
      </w:r>
      <w:r w:rsidRPr="00B32096">
        <w:rPr>
          <w:lang w:val="pl-PL"/>
        </w:rPr>
        <w:t>.  </w:t>
      </w:r>
      <w:r w:rsidR="003C2ECF" w:rsidRPr="00C95FB5">
        <w:rPr>
          <w:lang w:val="pl-PL"/>
        </w:rPr>
        <w:t xml:space="preserve">Trybunał uznaje, że odsetki z tytułu niewypłacenia zasądzonych kwot </w:t>
      </w:r>
      <w:r w:rsidR="003C2ECF" w:rsidRPr="00C56856">
        <w:rPr>
          <w:lang w:val="pl-PL"/>
        </w:rPr>
        <w:t>powinny</w:t>
      </w:r>
      <w:r w:rsidR="003C2ECF" w:rsidRPr="00C95FB5">
        <w:rPr>
          <w:lang w:val="pl-PL"/>
        </w:rPr>
        <w:t xml:space="preserve"> być naliczone według stopy równej krańcowej stopie procentowej Europejskiego </w:t>
      </w:r>
      <w:r w:rsidR="003C2ECF" w:rsidRPr="00C56856">
        <w:rPr>
          <w:lang w:val="pl-PL"/>
        </w:rPr>
        <w:t>Banku</w:t>
      </w:r>
      <w:r w:rsidR="003C2ECF" w:rsidRPr="00C95FB5">
        <w:rPr>
          <w:lang w:val="pl-PL"/>
        </w:rPr>
        <w:t xml:space="preserve"> Centralnego, powiększonej o trzy punkty procentowe.</w:t>
      </w:r>
    </w:p>
    <w:p w:rsidR="003C2ECF" w:rsidRPr="00B32096" w:rsidRDefault="003C2ECF" w:rsidP="003C2ECF">
      <w:pPr>
        <w:pStyle w:val="JuHHead"/>
        <w:rPr>
          <w:lang w:val="pl-PL"/>
        </w:rPr>
      </w:pPr>
      <w:r w:rsidRPr="00B32096">
        <w:rPr>
          <w:lang w:val="pl-PL"/>
        </w:rPr>
        <w:t xml:space="preserve">Z </w:t>
      </w:r>
      <w:r w:rsidRPr="003C2ECF">
        <w:rPr>
          <w:lang w:val="pl-PL"/>
        </w:rPr>
        <w:t>TYCH</w:t>
      </w:r>
      <w:r w:rsidRPr="00B32096">
        <w:rPr>
          <w:lang w:val="pl-PL"/>
        </w:rPr>
        <w:t xml:space="preserve"> </w:t>
      </w:r>
      <w:r w:rsidRPr="003C2ECF">
        <w:rPr>
          <w:lang w:val="pl-PL"/>
        </w:rPr>
        <w:t>PRZYCZYN</w:t>
      </w:r>
      <w:r w:rsidRPr="00B32096">
        <w:rPr>
          <w:lang w:val="pl-PL"/>
        </w:rPr>
        <w:t xml:space="preserve"> </w:t>
      </w:r>
      <w:r w:rsidRPr="003C2ECF">
        <w:rPr>
          <w:lang w:val="pl-PL"/>
        </w:rPr>
        <w:t>TRYBUNAŁ</w:t>
      </w:r>
      <w:r w:rsidRPr="00B32096">
        <w:rPr>
          <w:lang w:val="pl-PL"/>
        </w:rPr>
        <w:t>,</w:t>
      </w:r>
    </w:p>
    <w:p w:rsidR="00443928" w:rsidRPr="003C2ECF" w:rsidRDefault="00443928" w:rsidP="00443928">
      <w:pPr>
        <w:pStyle w:val="JuList"/>
        <w:rPr>
          <w:lang w:val="pl-PL"/>
        </w:rPr>
      </w:pPr>
      <w:r w:rsidRPr="00B32096">
        <w:rPr>
          <w:lang w:val="pl-PL"/>
        </w:rPr>
        <w:t>1.  </w:t>
      </w:r>
      <w:r w:rsidR="003C2ECF" w:rsidRPr="003C2ECF">
        <w:rPr>
          <w:i/>
          <w:lang w:val="pl-PL"/>
        </w:rPr>
        <w:t>Uznaje</w:t>
      </w:r>
      <w:r w:rsidRPr="003C2ECF">
        <w:rPr>
          <w:lang w:val="pl-PL"/>
        </w:rPr>
        <w:t xml:space="preserve">, </w:t>
      </w:r>
      <w:r w:rsidR="003C2ECF" w:rsidRPr="003C2ECF">
        <w:rPr>
          <w:lang w:val="pl-PL"/>
        </w:rPr>
        <w:t xml:space="preserve">jednogłośnie, że pierwsza skarżąca nie może </w:t>
      </w:r>
      <w:r w:rsidR="003C2ECF">
        <w:rPr>
          <w:lang w:val="pl-PL"/>
        </w:rPr>
        <w:t>twierdzić, że działa w imieniu jej syna D.;</w:t>
      </w:r>
    </w:p>
    <w:p w:rsidR="00443928" w:rsidRPr="003C2ECF" w:rsidRDefault="00443928" w:rsidP="00443928">
      <w:pPr>
        <w:pStyle w:val="JuList"/>
        <w:rPr>
          <w:lang w:val="pl-PL"/>
        </w:rPr>
      </w:pPr>
    </w:p>
    <w:p w:rsidR="00443928" w:rsidRPr="003C2ECF" w:rsidRDefault="00443928" w:rsidP="00443928">
      <w:pPr>
        <w:pStyle w:val="JuList"/>
        <w:rPr>
          <w:lang w:val="pl-PL"/>
        </w:rPr>
      </w:pPr>
      <w:r w:rsidRPr="00B32096">
        <w:rPr>
          <w:lang w:val="pl-PL"/>
        </w:rPr>
        <w:t>2.  </w:t>
      </w:r>
      <w:r w:rsidR="003C2ECF">
        <w:rPr>
          <w:i/>
          <w:lang w:val="pl-PL"/>
        </w:rPr>
        <w:t>Stwierdza</w:t>
      </w:r>
      <w:r w:rsidRPr="003C2ECF">
        <w:rPr>
          <w:lang w:val="pl-PL"/>
        </w:rPr>
        <w:t xml:space="preserve">, </w:t>
      </w:r>
      <w:r w:rsidR="003C2ECF" w:rsidRPr="003C2ECF">
        <w:rPr>
          <w:lang w:val="pl-PL"/>
        </w:rPr>
        <w:t xml:space="preserve">jednogłośnie, </w:t>
      </w:r>
      <w:r w:rsidR="003C2ECF">
        <w:rPr>
          <w:lang w:val="pl-PL"/>
        </w:rPr>
        <w:t xml:space="preserve">że </w:t>
      </w:r>
      <w:r w:rsidR="003C2ECF" w:rsidRPr="003C2ECF">
        <w:rPr>
          <w:lang w:val="pl-PL"/>
        </w:rPr>
        <w:t>s</w:t>
      </w:r>
      <w:r w:rsidR="003C2ECF">
        <w:rPr>
          <w:lang w:val="pl-PL"/>
        </w:rPr>
        <w:t>karga</w:t>
      </w:r>
      <w:r w:rsidR="003C2ECF" w:rsidRPr="003C2ECF">
        <w:rPr>
          <w:lang w:val="pl-PL"/>
        </w:rPr>
        <w:t xml:space="preserve"> </w:t>
      </w:r>
      <w:r w:rsidR="003C2ECF">
        <w:rPr>
          <w:lang w:val="pl-PL"/>
        </w:rPr>
        <w:t xml:space="preserve">jest </w:t>
      </w:r>
      <w:r w:rsidR="003C2ECF" w:rsidRPr="003C2ECF">
        <w:rPr>
          <w:lang w:val="pl-PL"/>
        </w:rPr>
        <w:t>niedopuszcza</w:t>
      </w:r>
      <w:r w:rsidR="003C2ECF">
        <w:rPr>
          <w:lang w:val="pl-PL"/>
        </w:rPr>
        <w:t>lna</w:t>
      </w:r>
      <w:r w:rsidR="003C2ECF" w:rsidRPr="003C2ECF">
        <w:rPr>
          <w:lang w:val="pl-PL"/>
        </w:rPr>
        <w:t xml:space="preserve"> co do </w:t>
      </w:r>
      <w:proofErr w:type="gramStart"/>
      <w:r w:rsidR="003C2ECF" w:rsidRPr="003C2ECF">
        <w:rPr>
          <w:lang w:val="pl-PL"/>
        </w:rPr>
        <w:t xml:space="preserve">zarzutu </w:t>
      </w:r>
      <w:r w:rsidR="006F4380">
        <w:rPr>
          <w:lang w:val="pl-PL"/>
        </w:rPr>
        <w:t xml:space="preserve">      </w:t>
      </w:r>
      <w:r w:rsidR="003C2ECF" w:rsidRPr="003C2ECF">
        <w:rPr>
          <w:lang w:val="pl-PL"/>
        </w:rPr>
        <w:t>z</w:t>
      </w:r>
      <w:proofErr w:type="gramEnd"/>
      <w:r w:rsidR="003C2ECF" w:rsidRPr="003C2ECF">
        <w:rPr>
          <w:lang w:val="pl-PL"/>
        </w:rPr>
        <w:t xml:space="preserve"> artykułu 6 </w:t>
      </w:r>
      <w:r w:rsidR="003C2ECF">
        <w:rPr>
          <w:lang w:val="pl-PL"/>
        </w:rPr>
        <w:t>§ 1 Konwencji dotyczącego przewlekłośc</w:t>
      </w:r>
      <w:r w:rsidR="000E03AD">
        <w:rPr>
          <w:lang w:val="pl-PL"/>
        </w:rPr>
        <w:t xml:space="preserve">i postępowania </w:t>
      </w:r>
      <w:r w:rsidR="006F4380">
        <w:rPr>
          <w:lang w:val="pl-PL"/>
        </w:rPr>
        <w:t xml:space="preserve">          </w:t>
      </w:r>
      <w:r w:rsidR="000E03AD">
        <w:rPr>
          <w:lang w:val="pl-PL"/>
        </w:rPr>
        <w:t>i dopuszczalna</w:t>
      </w:r>
      <w:r w:rsidR="003C2ECF">
        <w:rPr>
          <w:lang w:val="pl-PL"/>
        </w:rPr>
        <w:t xml:space="preserve"> w pozostałej części;  </w:t>
      </w:r>
    </w:p>
    <w:p w:rsidR="00443928" w:rsidRPr="003C2ECF" w:rsidRDefault="00443928" w:rsidP="00443928">
      <w:pPr>
        <w:pStyle w:val="JuList"/>
        <w:rPr>
          <w:lang w:val="pl-PL"/>
        </w:rPr>
      </w:pPr>
    </w:p>
    <w:p w:rsidR="00443928" w:rsidRPr="000E03AD" w:rsidRDefault="00443928" w:rsidP="00443928">
      <w:pPr>
        <w:pStyle w:val="JuList"/>
        <w:rPr>
          <w:lang w:val="pl-PL"/>
        </w:rPr>
      </w:pPr>
      <w:r w:rsidRPr="00B32096">
        <w:rPr>
          <w:lang w:val="pl-PL"/>
        </w:rPr>
        <w:t>3.  </w:t>
      </w:r>
      <w:r w:rsidR="000E03AD" w:rsidRPr="000E03AD">
        <w:rPr>
          <w:i/>
          <w:lang w:val="pl-PL"/>
        </w:rPr>
        <w:t>Uznaje</w:t>
      </w:r>
      <w:r w:rsidRPr="000E03AD">
        <w:rPr>
          <w:lang w:val="pl-PL"/>
        </w:rPr>
        <w:t xml:space="preserve">, </w:t>
      </w:r>
      <w:r w:rsidR="000E03AD" w:rsidRPr="000E03AD">
        <w:rPr>
          <w:lang w:val="pl-PL"/>
        </w:rPr>
        <w:t xml:space="preserve">pięcioma głosami przeciw dwóm, że doszło do naruszenia artykułu 8 Konwencji ;  </w:t>
      </w:r>
    </w:p>
    <w:p w:rsidR="00443928" w:rsidRPr="000E03AD" w:rsidRDefault="00443928" w:rsidP="00443928">
      <w:pPr>
        <w:pStyle w:val="JuList"/>
        <w:rPr>
          <w:lang w:val="pl-PL"/>
        </w:rPr>
      </w:pPr>
    </w:p>
    <w:p w:rsidR="00443928" w:rsidRPr="000E03AD" w:rsidRDefault="00443928" w:rsidP="00443928">
      <w:pPr>
        <w:pStyle w:val="JuList"/>
        <w:rPr>
          <w:b/>
          <w:lang w:val="pl-PL"/>
        </w:rPr>
      </w:pPr>
      <w:r w:rsidRPr="00B32096">
        <w:rPr>
          <w:lang w:val="pl-PL"/>
        </w:rPr>
        <w:t>4.  </w:t>
      </w:r>
      <w:r w:rsidR="000E03AD" w:rsidRPr="000E03AD">
        <w:rPr>
          <w:i/>
          <w:lang w:val="pl-PL"/>
        </w:rPr>
        <w:t>Uznaje,</w:t>
      </w:r>
      <w:r w:rsidRPr="000E03AD">
        <w:rPr>
          <w:lang w:val="pl-PL"/>
        </w:rPr>
        <w:t xml:space="preserve"> </w:t>
      </w:r>
      <w:r w:rsidR="000E03AD" w:rsidRPr="000E03AD">
        <w:rPr>
          <w:lang w:val="pl-PL"/>
        </w:rPr>
        <w:t xml:space="preserve">jednogłośnie, że skarga nie </w:t>
      </w:r>
      <w:r w:rsidR="000E03AD">
        <w:rPr>
          <w:lang w:val="pl-PL"/>
        </w:rPr>
        <w:t xml:space="preserve">porusza żadnej odrębnej kwestii pod kątem prawa do sprawiedliwego procesu zagwarantowanego przez </w:t>
      </w:r>
      <w:r w:rsidR="000E03AD">
        <w:rPr>
          <w:lang w:val="pl-PL"/>
        </w:rPr>
        <w:lastRenderedPageBreak/>
        <w:t xml:space="preserve">artykuł 6 § 1 Konwencji lub artykuł 13 Konwencji w </w:t>
      </w:r>
      <w:proofErr w:type="gramStart"/>
      <w:r w:rsidR="000E03AD">
        <w:rPr>
          <w:lang w:val="pl-PL"/>
        </w:rPr>
        <w:t xml:space="preserve">związku </w:t>
      </w:r>
      <w:r w:rsidR="006F4380">
        <w:rPr>
          <w:lang w:val="pl-PL"/>
        </w:rPr>
        <w:t xml:space="preserve">                 </w:t>
      </w:r>
      <w:r w:rsidR="000E03AD">
        <w:rPr>
          <w:lang w:val="pl-PL"/>
        </w:rPr>
        <w:t>z</w:t>
      </w:r>
      <w:proofErr w:type="gramEnd"/>
      <w:r w:rsidR="000E03AD">
        <w:rPr>
          <w:lang w:val="pl-PL"/>
        </w:rPr>
        <w:t xml:space="preserve"> artykułem 8 Konwencji.</w:t>
      </w:r>
    </w:p>
    <w:p w:rsidR="00443928" w:rsidRPr="000E03AD" w:rsidRDefault="00443928" w:rsidP="00443928">
      <w:pPr>
        <w:pStyle w:val="JuList"/>
        <w:rPr>
          <w:lang w:val="pl-PL"/>
        </w:rPr>
      </w:pPr>
    </w:p>
    <w:p w:rsidR="00443928" w:rsidRPr="00B32096" w:rsidRDefault="00443928" w:rsidP="00443928">
      <w:pPr>
        <w:pStyle w:val="JuList"/>
        <w:rPr>
          <w:lang w:val="pl-PL"/>
        </w:rPr>
      </w:pPr>
      <w:r w:rsidRPr="00B32096">
        <w:rPr>
          <w:lang w:val="pl-PL"/>
        </w:rPr>
        <w:t>5.  </w:t>
      </w:r>
      <w:r w:rsidR="000E03AD" w:rsidRPr="000E03AD">
        <w:rPr>
          <w:i/>
          <w:lang w:val="pl-PL"/>
        </w:rPr>
        <w:t>Uznaje</w:t>
      </w:r>
      <w:r w:rsidR="000E03AD" w:rsidRPr="000E03AD">
        <w:rPr>
          <w:lang w:val="pl-PL"/>
        </w:rPr>
        <w:t xml:space="preserve">, pięcioma głosami przeciw dwóm, </w:t>
      </w:r>
    </w:p>
    <w:p w:rsidR="000E03AD" w:rsidRPr="000E03AD" w:rsidRDefault="000E03AD" w:rsidP="000E03AD">
      <w:pPr>
        <w:pStyle w:val="JuLista"/>
        <w:ind w:left="360"/>
        <w:rPr>
          <w:szCs w:val="24"/>
          <w:lang w:val="pl-PL"/>
        </w:rPr>
      </w:pPr>
      <w:r w:rsidRPr="000E03AD">
        <w:rPr>
          <w:szCs w:val="24"/>
          <w:lang w:val="pl-PL"/>
        </w:rPr>
        <w:t>a</w:t>
      </w:r>
      <w:proofErr w:type="gramStart"/>
      <w:r w:rsidRPr="000E03AD">
        <w:rPr>
          <w:szCs w:val="24"/>
          <w:lang w:val="pl-PL"/>
        </w:rPr>
        <w:t>)  że</w:t>
      </w:r>
      <w:proofErr w:type="gramEnd"/>
      <w:r w:rsidRPr="000E03AD">
        <w:rPr>
          <w:szCs w:val="24"/>
          <w:lang w:val="pl-PL"/>
        </w:rPr>
        <w:t xml:space="preserve"> </w:t>
      </w:r>
      <w:r w:rsidRPr="000E03AD">
        <w:rPr>
          <w:szCs w:val="24"/>
          <w:lang w:val="pl-PL" w:eastAsia="en-GB"/>
        </w:rPr>
        <w:t xml:space="preserve">pozwane Państwo </w:t>
      </w:r>
      <w:r w:rsidRPr="000E03AD">
        <w:rPr>
          <w:szCs w:val="24"/>
          <w:lang w:val="pl-PL"/>
        </w:rPr>
        <w:t xml:space="preserve">winno wypłacić </w:t>
      </w:r>
      <w:r>
        <w:rPr>
          <w:szCs w:val="24"/>
          <w:lang w:val="pl-PL"/>
        </w:rPr>
        <w:t xml:space="preserve">na rzecz </w:t>
      </w:r>
      <w:proofErr w:type="spellStart"/>
      <w:r>
        <w:rPr>
          <w:szCs w:val="24"/>
          <w:lang w:val="pl-PL"/>
        </w:rPr>
        <w:t>S</w:t>
      </w:r>
      <w:r w:rsidR="000E1E98">
        <w:rPr>
          <w:szCs w:val="24"/>
          <w:lang w:val="pl-PL"/>
        </w:rPr>
        <w:t>a</w:t>
      </w:r>
      <w:r>
        <w:rPr>
          <w:szCs w:val="24"/>
          <w:lang w:val="pl-PL"/>
        </w:rPr>
        <w:t>manthy</w:t>
      </w:r>
      <w:proofErr w:type="spellEnd"/>
      <w:r>
        <w:rPr>
          <w:szCs w:val="24"/>
          <w:lang w:val="pl-PL"/>
        </w:rPr>
        <w:t xml:space="preserve"> Raw, A.</w:t>
      </w:r>
      <w:r w:rsidRPr="000E03AD">
        <w:rPr>
          <w:szCs w:val="24"/>
          <w:lang w:val="pl-PL"/>
        </w:rPr>
        <w:t xml:space="preserve"> </w:t>
      </w:r>
      <w:r w:rsidR="006F4380">
        <w:rPr>
          <w:szCs w:val="24"/>
          <w:lang w:val="pl-PL"/>
        </w:rPr>
        <w:t xml:space="preserve">       </w:t>
      </w:r>
      <w:proofErr w:type="gramStart"/>
      <w:r>
        <w:rPr>
          <w:szCs w:val="24"/>
          <w:lang w:val="pl-PL"/>
        </w:rPr>
        <w:t>i</w:t>
      </w:r>
      <w:proofErr w:type="gramEnd"/>
      <w:r>
        <w:rPr>
          <w:szCs w:val="24"/>
          <w:lang w:val="pl-PL"/>
        </w:rPr>
        <w:t xml:space="preserve"> C. </w:t>
      </w:r>
      <w:proofErr w:type="gramStart"/>
      <w:r w:rsidRPr="000E03AD">
        <w:rPr>
          <w:szCs w:val="24"/>
          <w:lang w:val="pl-PL"/>
        </w:rPr>
        <w:t>w</w:t>
      </w:r>
      <w:proofErr w:type="gramEnd"/>
      <w:r w:rsidRPr="000E03AD">
        <w:rPr>
          <w:szCs w:val="24"/>
          <w:lang w:val="pl-PL"/>
        </w:rPr>
        <w:t xml:space="preserve"> ciągu trzech miesięcy od dnia, w którym wyro</w:t>
      </w:r>
      <w:r>
        <w:rPr>
          <w:szCs w:val="24"/>
          <w:lang w:val="pl-PL"/>
        </w:rPr>
        <w:t xml:space="preserve">k stanie się prawomocny zgodnie </w:t>
      </w:r>
      <w:r w:rsidRPr="000E03AD">
        <w:rPr>
          <w:szCs w:val="24"/>
          <w:lang w:val="pl-PL"/>
        </w:rPr>
        <w:t xml:space="preserve">z artykułem 44 § 2 Konwencji następujące kwoty, </w:t>
      </w:r>
    </w:p>
    <w:p w:rsidR="000E03AD" w:rsidRPr="000E03AD" w:rsidRDefault="000E03AD" w:rsidP="000E03AD">
      <w:pPr>
        <w:pStyle w:val="JuListi"/>
        <w:rPr>
          <w:szCs w:val="24"/>
          <w:lang w:val="pl-PL" w:eastAsia="en-GB"/>
        </w:rPr>
      </w:pPr>
      <w:proofErr w:type="gramStart"/>
      <w:r w:rsidRPr="000E03AD">
        <w:rPr>
          <w:szCs w:val="24"/>
          <w:lang w:val="pl-PL" w:eastAsia="en-GB"/>
        </w:rPr>
        <w:t>i</w:t>
      </w:r>
      <w:proofErr w:type="gramEnd"/>
      <w:r w:rsidRPr="000E03AD">
        <w:rPr>
          <w:szCs w:val="24"/>
          <w:lang w:val="pl-PL" w:eastAsia="en-GB"/>
        </w:rPr>
        <w:t xml:space="preserve">.   5 000 </w:t>
      </w:r>
      <w:proofErr w:type="spellStart"/>
      <w:r w:rsidRPr="000E03AD">
        <w:rPr>
          <w:szCs w:val="24"/>
          <w:lang w:val="pl-PL" w:eastAsia="en-GB"/>
        </w:rPr>
        <w:t>EUR</w:t>
      </w:r>
      <w:proofErr w:type="spellEnd"/>
      <w:r w:rsidRPr="000E03AD">
        <w:rPr>
          <w:szCs w:val="24"/>
          <w:lang w:val="pl-PL" w:eastAsia="en-GB"/>
        </w:rPr>
        <w:t xml:space="preserve"> (pięć tysięcy euro), </w:t>
      </w:r>
      <w:r w:rsidRPr="000E03AD">
        <w:rPr>
          <w:rStyle w:val="FontStyle26"/>
          <w:sz w:val="24"/>
          <w:szCs w:val="24"/>
          <w:lang w:val="pl-PL"/>
        </w:rPr>
        <w:t>powiększone</w:t>
      </w:r>
      <w:r w:rsidRPr="000E03AD">
        <w:rPr>
          <w:rStyle w:val="FontStyle26"/>
          <w:sz w:val="24"/>
          <w:szCs w:val="24"/>
          <w:lang w:val="es-ES_tradnl"/>
        </w:rPr>
        <w:t xml:space="preserve"> o</w:t>
      </w:r>
      <w:r w:rsidRPr="000E03AD">
        <w:rPr>
          <w:rStyle w:val="FontStyle26"/>
          <w:sz w:val="24"/>
          <w:szCs w:val="24"/>
          <w:lang w:val="pl-PL"/>
        </w:rPr>
        <w:t xml:space="preserve"> podatek</w:t>
      </w:r>
      <w:r w:rsidRPr="000E03AD">
        <w:rPr>
          <w:rStyle w:val="FontStyle26"/>
          <w:sz w:val="24"/>
          <w:szCs w:val="24"/>
          <w:lang w:val="es-ES_tradnl"/>
        </w:rPr>
        <w:t xml:space="preserve">, </w:t>
      </w:r>
      <w:proofErr w:type="spellStart"/>
      <w:r w:rsidRPr="000E03AD">
        <w:rPr>
          <w:rStyle w:val="FontStyle26"/>
          <w:sz w:val="24"/>
          <w:szCs w:val="24"/>
          <w:lang w:val="es-ES_tradnl"/>
        </w:rPr>
        <w:t>który</w:t>
      </w:r>
      <w:proofErr w:type="spellEnd"/>
      <w:r w:rsidRPr="000E03AD">
        <w:rPr>
          <w:rStyle w:val="FontStyle26"/>
          <w:sz w:val="24"/>
          <w:szCs w:val="24"/>
          <w:lang w:val="es-ES_tradnl"/>
        </w:rPr>
        <w:t xml:space="preserve"> </w:t>
      </w:r>
      <w:proofErr w:type="spellStart"/>
      <w:r w:rsidRPr="000E03AD">
        <w:rPr>
          <w:rStyle w:val="FontStyle26"/>
          <w:sz w:val="24"/>
          <w:szCs w:val="24"/>
          <w:lang w:val="es-ES_tradnl"/>
        </w:rPr>
        <w:t>może</w:t>
      </w:r>
      <w:proofErr w:type="spellEnd"/>
      <w:r w:rsidRPr="000E03AD">
        <w:rPr>
          <w:rStyle w:val="FontStyle26"/>
          <w:sz w:val="24"/>
          <w:szCs w:val="24"/>
          <w:lang w:val="es-ES_tradnl"/>
        </w:rPr>
        <w:t xml:space="preserve"> </w:t>
      </w:r>
      <w:proofErr w:type="spellStart"/>
      <w:r w:rsidRPr="000E03AD">
        <w:rPr>
          <w:rStyle w:val="FontStyle26"/>
          <w:sz w:val="24"/>
          <w:szCs w:val="24"/>
          <w:lang w:val="es-ES_tradnl"/>
        </w:rPr>
        <w:t>być</w:t>
      </w:r>
      <w:proofErr w:type="spellEnd"/>
      <w:r w:rsidRPr="000E03AD">
        <w:rPr>
          <w:rStyle w:val="FontStyle26"/>
          <w:sz w:val="24"/>
          <w:szCs w:val="24"/>
          <w:lang w:val="es-ES_tradnl"/>
        </w:rPr>
        <w:t xml:space="preserve"> </w:t>
      </w:r>
      <w:proofErr w:type="spellStart"/>
      <w:r w:rsidRPr="000E03AD">
        <w:rPr>
          <w:rStyle w:val="FontStyle26"/>
          <w:sz w:val="24"/>
          <w:szCs w:val="24"/>
          <w:lang w:val="es-ES_tradnl"/>
        </w:rPr>
        <w:t>pobrany</w:t>
      </w:r>
      <w:proofErr w:type="spellEnd"/>
      <w:r w:rsidRPr="000E03AD">
        <w:rPr>
          <w:szCs w:val="24"/>
          <w:lang w:val="pl-PL"/>
        </w:rPr>
        <w:t xml:space="preserve"> </w:t>
      </w:r>
      <w:r w:rsidRPr="000E03AD">
        <w:rPr>
          <w:szCs w:val="24"/>
          <w:lang w:val="pl-PL" w:eastAsia="en-GB"/>
        </w:rPr>
        <w:t>z tytułu szkody moralnej ; -/-</w:t>
      </w:r>
    </w:p>
    <w:p w:rsidR="000E03AD" w:rsidRPr="000E03AD" w:rsidRDefault="00C430A0" w:rsidP="000E03AD">
      <w:pPr>
        <w:pStyle w:val="JuListi"/>
        <w:rPr>
          <w:szCs w:val="24"/>
          <w:lang w:val="pl-PL" w:eastAsia="en-GB"/>
        </w:rPr>
      </w:pPr>
      <w:proofErr w:type="gramStart"/>
      <w:r>
        <w:rPr>
          <w:szCs w:val="24"/>
          <w:lang w:val="pl-PL" w:eastAsia="en-GB"/>
        </w:rPr>
        <w:t>ii</w:t>
      </w:r>
      <w:proofErr w:type="gramEnd"/>
      <w:r>
        <w:rPr>
          <w:szCs w:val="24"/>
          <w:lang w:val="pl-PL" w:eastAsia="en-GB"/>
        </w:rPr>
        <w:t>. 5</w:t>
      </w:r>
      <w:r w:rsidR="000E03AD" w:rsidRPr="000E03AD">
        <w:rPr>
          <w:szCs w:val="24"/>
          <w:lang w:val="pl-PL" w:eastAsia="en-GB"/>
        </w:rPr>
        <w:t xml:space="preserve"> 500  </w:t>
      </w:r>
      <w:proofErr w:type="spellStart"/>
      <w:r w:rsidR="000E03AD" w:rsidRPr="000E03AD">
        <w:rPr>
          <w:szCs w:val="24"/>
          <w:lang w:val="pl-PL" w:eastAsia="en-GB"/>
        </w:rPr>
        <w:t>EUR</w:t>
      </w:r>
      <w:proofErr w:type="spellEnd"/>
      <w:r w:rsidR="000E03AD" w:rsidRPr="000E03AD">
        <w:rPr>
          <w:szCs w:val="24"/>
          <w:lang w:val="pl-PL" w:eastAsia="en-GB"/>
        </w:rPr>
        <w:t xml:space="preserve"> (tysiąc pięćset euro)</w:t>
      </w:r>
      <w:r w:rsidR="000E03AD" w:rsidRPr="000E03AD">
        <w:rPr>
          <w:rStyle w:val="FontStyle26"/>
          <w:sz w:val="24"/>
          <w:szCs w:val="24"/>
          <w:lang w:val="es-ES_tradnl"/>
        </w:rPr>
        <w:t xml:space="preserve"> </w:t>
      </w:r>
      <w:proofErr w:type="spellStart"/>
      <w:r w:rsidR="000E03AD" w:rsidRPr="000E03AD">
        <w:rPr>
          <w:rStyle w:val="FontStyle26"/>
          <w:sz w:val="24"/>
          <w:szCs w:val="24"/>
          <w:lang w:val="es-ES_tradnl"/>
        </w:rPr>
        <w:t>powię</w:t>
      </w:r>
      <w:bookmarkStart w:id="1" w:name="_GoBack"/>
      <w:bookmarkEnd w:id="1"/>
      <w:r w:rsidR="000E03AD" w:rsidRPr="000E03AD">
        <w:rPr>
          <w:rStyle w:val="FontStyle26"/>
          <w:sz w:val="24"/>
          <w:szCs w:val="24"/>
          <w:lang w:val="es-ES_tradnl"/>
        </w:rPr>
        <w:t>kszone</w:t>
      </w:r>
      <w:proofErr w:type="spellEnd"/>
      <w:r w:rsidR="000E03AD" w:rsidRPr="000E03AD">
        <w:rPr>
          <w:rStyle w:val="FontStyle26"/>
          <w:sz w:val="24"/>
          <w:szCs w:val="24"/>
          <w:lang w:val="es-ES_tradnl"/>
        </w:rPr>
        <w:t xml:space="preserve"> o </w:t>
      </w:r>
      <w:proofErr w:type="spellStart"/>
      <w:r w:rsidR="000E03AD" w:rsidRPr="000E03AD">
        <w:rPr>
          <w:rStyle w:val="FontStyle26"/>
          <w:sz w:val="24"/>
          <w:szCs w:val="24"/>
          <w:lang w:val="es-ES_tradnl"/>
        </w:rPr>
        <w:t>podatek</w:t>
      </w:r>
      <w:proofErr w:type="spellEnd"/>
      <w:r w:rsidR="000E03AD" w:rsidRPr="000E03AD">
        <w:rPr>
          <w:rStyle w:val="FontStyle26"/>
          <w:sz w:val="24"/>
          <w:szCs w:val="24"/>
          <w:lang w:val="es-ES_tradnl"/>
        </w:rPr>
        <w:t xml:space="preserve">, </w:t>
      </w:r>
      <w:proofErr w:type="spellStart"/>
      <w:r w:rsidR="000E03AD" w:rsidRPr="000E03AD">
        <w:rPr>
          <w:rStyle w:val="FontStyle26"/>
          <w:sz w:val="24"/>
          <w:szCs w:val="24"/>
          <w:lang w:val="es-ES_tradnl"/>
        </w:rPr>
        <w:t>który</w:t>
      </w:r>
      <w:proofErr w:type="spellEnd"/>
      <w:r w:rsidR="000E03AD" w:rsidRPr="000E03AD">
        <w:rPr>
          <w:rStyle w:val="FontStyle26"/>
          <w:sz w:val="24"/>
          <w:szCs w:val="24"/>
          <w:lang w:val="es-ES_tradnl"/>
        </w:rPr>
        <w:t xml:space="preserve"> </w:t>
      </w:r>
      <w:proofErr w:type="spellStart"/>
      <w:r w:rsidR="000E03AD" w:rsidRPr="000E03AD">
        <w:rPr>
          <w:rStyle w:val="FontStyle26"/>
          <w:sz w:val="24"/>
          <w:szCs w:val="24"/>
          <w:lang w:val="es-ES_tradnl"/>
        </w:rPr>
        <w:t>może</w:t>
      </w:r>
      <w:proofErr w:type="spellEnd"/>
      <w:r w:rsidR="000E03AD" w:rsidRPr="000E03AD">
        <w:rPr>
          <w:rStyle w:val="FontStyle26"/>
          <w:sz w:val="24"/>
          <w:szCs w:val="24"/>
          <w:lang w:val="es-ES_tradnl"/>
        </w:rPr>
        <w:t xml:space="preserve"> </w:t>
      </w:r>
      <w:proofErr w:type="spellStart"/>
      <w:r w:rsidR="000E03AD" w:rsidRPr="000E03AD">
        <w:rPr>
          <w:rStyle w:val="FontStyle26"/>
          <w:sz w:val="24"/>
          <w:szCs w:val="24"/>
          <w:lang w:val="es-ES_tradnl"/>
        </w:rPr>
        <w:t>być</w:t>
      </w:r>
      <w:proofErr w:type="spellEnd"/>
      <w:r w:rsidR="000E03AD" w:rsidRPr="000E03AD">
        <w:rPr>
          <w:rStyle w:val="FontStyle26"/>
          <w:sz w:val="24"/>
          <w:szCs w:val="24"/>
          <w:lang w:val="es-ES_tradnl"/>
        </w:rPr>
        <w:t xml:space="preserve"> </w:t>
      </w:r>
      <w:proofErr w:type="spellStart"/>
      <w:r w:rsidR="000E03AD" w:rsidRPr="000E03AD">
        <w:rPr>
          <w:rStyle w:val="FontStyle26"/>
          <w:sz w:val="24"/>
          <w:szCs w:val="24"/>
          <w:lang w:val="es-ES_tradnl"/>
        </w:rPr>
        <w:t>pobrany</w:t>
      </w:r>
      <w:proofErr w:type="spellEnd"/>
      <w:r>
        <w:rPr>
          <w:rStyle w:val="FontStyle26"/>
          <w:sz w:val="24"/>
          <w:szCs w:val="24"/>
          <w:lang w:val="es-ES_tradnl"/>
        </w:rPr>
        <w:t xml:space="preserve"> </w:t>
      </w:r>
      <w:proofErr w:type="spellStart"/>
      <w:r>
        <w:rPr>
          <w:rStyle w:val="FontStyle26"/>
          <w:sz w:val="24"/>
          <w:szCs w:val="24"/>
          <w:lang w:val="es-ES_tradnl"/>
        </w:rPr>
        <w:t>od</w:t>
      </w:r>
      <w:proofErr w:type="spellEnd"/>
      <w:r>
        <w:rPr>
          <w:rStyle w:val="FontStyle26"/>
          <w:sz w:val="24"/>
          <w:szCs w:val="24"/>
          <w:lang w:val="es-ES_tradnl"/>
        </w:rPr>
        <w:t xml:space="preserve"> </w:t>
      </w:r>
      <w:proofErr w:type="spellStart"/>
      <w:r>
        <w:rPr>
          <w:rStyle w:val="FontStyle26"/>
          <w:sz w:val="24"/>
          <w:szCs w:val="24"/>
          <w:lang w:val="es-ES_tradnl"/>
        </w:rPr>
        <w:t>skarżących</w:t>
      </w:r>
      <w:proofErr w:type="spellEnd"/>
      <w:r w:rsidR="000E03AD" w:rsidRPr="000E03AD">
        <w:rPr>
          <w:rStyle w:val="FontStyle26"/>
          <w:sz w:val="24"/>
          <w:szCs w:val="24"/>
          <w:lang w:val="es-ES_tradnl"/>
        </w:rPr>
        <w:t xml:space="preserve">, z </w:t>
      </w:r>
      <w:proofErr w:type="spellStart"/>
      <w:r w:rsidR="000E03AD" w:rsidRPr="000E03AD">
        <w:rPr>
          <w:rStyle w:val="FontStyle26"/>
          <w:sz w:val="24"/>
          <w:szCs w:val="24"/>
          <w:lang w:val="es-ES_tradnl"/>
        </w:rPr>
        <w:t>tytułu</w:t>
      </w:r>
      <w:proofErr w:type="spellEnd"/>
      <w:r w:rsidR="000E03AD" w:rsidRPr="000E03AD">
        <w:rPr>
          <w:rStyle w:val="FontStyle26"/>
          <w:sz w:val="24"/>
          <w:szCs w:val="24"/>
          <w:lang w:val="es-ES_tradnl"/>
        </w:rPr>
        <w:t xml:space="preserve"> </w:t>
      </w:r>
      <w:proofErr w:type="spellStart"/>
      <w:r w:rsidR="000E03AD" w:rsidRPr="000E03AD">
        <w:rPr>
          <w:rStyle w:val="FontStyle26"/>
          <w:sz w:val="24"/>
          <w:szCs w:val="24"/>
          <w:lang w:val="es-ES_tradnl"/>
        </w:rPr>
        <w:t>zwrotu</w:t>
      </w:r>
      <w:proofErr w:type="spellEnd"/>
      <w:r w:rsidR="000E03AD" w:rsidRPr="000E03AD">
        <w:rPr>
          <w:rStyle w:val="FontStyle26"/>
          <w:sz w:val="24"/>
          <w:szCs w:val="24"/>
          <w:lang w:val="es-ES_tradnl"/>
        </w:rPr>
        <w:t xml:space="preserve"> </w:t>
      </w:r>
      <w:proofErr w:type="spellStart"/>
      <w:proofErr w:type="gramStart"/>
      <w:r w:rsidR="000E03AD" w:rsidRPr="000E03AD">
        <w:rPr>
          <w:rStyle w:val="FontStyle26"/>
          <w:sz w:val="24"/>
          <w:szCs w:val="24"/>
          <w:lang w:val="es-ES_tradnl"/>
        </w:rPr>
        <w:t>kosztów</w:t>
      </w:r>
      <w:proofErr w:type="spellEnd"/>
      <w:r w:rsidR="000E03AD" w:rsidRPr="000E03AD">
        <w:rPr>
          <w:rStyle w:val="FontStyle26"/>
          <w:sz w:val="24"/>
          <w:szCs w:val="24"/>
          <w:lang w:val="es-ES_tradnl"/>
        </w:rPr>
        <w:t xml:space="preserve"> </w:t>
      </w:r>
      <w:r w:rsidR="006F4380">
        <w:rPr>
          <w:rStyle w:val="FontStyle26"/>
          <w:sz w:val="24"/>
          <w:szCs w:val="24"/>
          <w:lang w:val="es-ES_tradnl"/>
        </w:rPr>
        <w:t xml:space="preserve">                </w:t>
      </w:r>
      <w:r w:rsidR="000E03AD" w:rsidRPr="000E03AD">
        <w:rPr>
          <w:rStyle w:val="FontStyle26"/>
          <w:sz w:val="24"/>
          <w:szCs w:val="24"/>
          <w:lang w:val="es-ES_tradnl"/>
        </w:rPr>
        <w:t>i</w:t>
      </w:r>
      <w:proofErr w:type="gramEnd"/>
      <w:r w:rsidR="000E03AD" w:rsidRPr="000E03AD">
        <w:rPr>
          <w:rStyle w:val="FontStyle26"/>
          <w:sz w:val="24"/>
          <w:szCs w:val="24"/>
          <w:lang w:val="es-ES_tradnl"/>
        </w:rPr>
        <w:t xml:space="preserve"> </w:t>
      </w:r>
      <w:proofErr w:type="spellStart"/>
      <w:r w:rsidR="000E03AD" w:rsidRPr="000E03AD">
        <w:rPr>
          <w:rStyle w:val="FontStyle26"/>
          <w:sz w:val="24"/>
          <w:szCs w:val="24"/>
          <w:lang w:val="es-ES_tradnl"/>
        </w:rPr>
        <w:t>wydatków</w:t>
      </w:r>
      <w:proofErr w:type="spellEnd"/>
      <w:r w:rsidR="000E03AD" w:rsidRPr="000E03AD">
        <w:rPr>
          <w:rStyle w:val="FontStyle26"/>
          <w:sz w:val="24"/>
          <w:szCs w:val="24"/>
          <w:lang w:val="es-ES_tradnl"/>
        </w:rPr>
        <w:t>; -/-</w:t>
      </w:r>
    </w:p>
    <w:p w:rsidR="000E03AD" w:rsidRPr="000E03AD" w:rsidRDefault="000E03AD" w:rsidP="000E03AD">
      <w:pPr>
        <w:pStyle w:val="JuLista"/>
        <w:rPr>
          <w:szCs w:val="24"/>
          <w:lang w:val="pl-PL"/>
        </w:rPr>
      </w:pPr>
      <w:r w:rsidRPr="000E03AD">
        <w:rPr>
          <w:szCs w:val="24"/>
          <w:lang w:val="pl-PL"/>
        </w:rPr>
        <w:t>b</w:t>
      </w:r>
      <w:proofErr w:type="gramStart"/>
      <w:r w:rsidRPr="000E03AD">
        <w:rPr>
          <w:szCs w:val="24"/>
          <w:lang w:val="pl-PL"/>
        </w:rPr>
        <w:t>)  że</w:t>
      </w:r>
      <w:proofErr w:type="gramEnd"/>
      <w:r w:rsidRPr="000E03AD">
        <w:rPr>
          <w:szCs w:val="24"/>
          <w:lang w:val="pl-PL"/>
        </w:rPr>
        <w:t> od wygaśnięcia wyżej wspomnianego terminu do momentu zapłaty będą płacone zwykłe odsetki według stopy procentowej równej krańcowej stopie Europejskiego Banku Centralnego stosowanej w tym okresie, powiększonej o trzy punkty procentowe;</w:t>
      </w:r>
    </w:p>
    <w:p w:rsidR="00443928" w:rsidRPr="00B32096" w:rsidRDefault="00443928" w:rsidP="00443928">
      <w:pPr>
        <w:pStyle w:val="JuLista"/>
        <w:rPr>
          <w:lang w:val="pl-PL"/>
        </w:rPr>
      </w:pPr>
    </w:p>
    <w:p w:rsidR="00C430A0" w:rsidRPr="00DA15ED" w:rsidRDefault="00443928" w:rsidP="00DA15ED">
      <w:pPr>
        <w:pStyle w:val="JuList"/>
        <w:rPr>
          <w:lang w:val="pl-PL"/>
        </w:rPr>
      </w:pPr>
      <w:r w:rsidRPr="00DA15ED">
        <w:rPr>
          <w:lang w:val="pl-PL"/>
        </w:rPr>
        <w:t>6</w:t>
      </w:r>
      <w:r w:rsidR="00DA15ED">
        <w:rPr>
          <w:lang w:val="pl-PL"/>
        </w:rPr>
        <w:t xml:space="preserve">.  </w:t>
      </w:r>
      <w:r w:rsidR="00C430A0" w:rsidRPr="00C42BFE">
        <w:rPr>
          <w:i/>
          <w:lang w:val="pl-PL"/>
        </w:rPr>
        <w:t>Oddala</w:t>
      </w:r>
      <w:r w:rsidR="00C430A0">
        <w:rPr>
          <w:i/>
          <w:lang w:val="pl-PL"/>
        </w:rPr>
        <w:t xml:space="preserve">, </w:t>
      </w:r>
      <w:r w:rsidR="00C430A0" w:rsidRPr="00C30B74">
        <w:rPr>
          <w:lang w:val="pl-PL"/>
        </w:rPr>
        <w:t>jednogłośnie</w:t>
      </w:r>
      <w:r w:rsidR="00C430A0">
        <w:rPr>
          <w:i/>
          <w:lang w:val="pl-PL"/>
        </w:rPr>
        <w:t xml:space="preserve"> </w:t>
      </w:r>
      <w:r w:rsidR="00C430A0" w:rsidRPr="00CF548D">
        <w:rPr>
          <w:lang w:val="pl-PL"/>
        </w:rPr>
        <w:t>pozostałą</w:t>
      </w:r>
      <w:r w:rsidR="00C430A0">
        <w:rPr>
          <w:lang w:val="pl-PL"/>
        </w:rPr>
        <w:t xml:space="preserve"> część roszczenia dotyczącą</w:t>
      </w:r>
      <w:r w:rsidR="00C430A0" w:rsidRPr="00C42BFE">
        <w:rPr>
          <w:lang w:val="pl-PL"/>
        </w:rPr>
        <w:t xml:space="preserve"> słusznego zadośćuczynienia</w:t>
      </w:r>
      <w:r w:rsidR="00C430A0">
        <w:rPr>
          <w:lang w:val="pl-PL"/>
        </w:rPr>
        <w:t xml:space="preserve">. </w:t>
      </w:r>
    </w:p>
    <w:p w:rsidR="00772A89" w:rsidRDefault="00772A89" w:rsidP="00772A89">
      <w:pPr>
        <w:pStyle w:val="JuPara"/>
        <w:rPr>
          <w:lang w:val="pl-PL"/>
        </w:rPr>
      </w:pPr>
    </w:p>
    <w:p w:rsidR="00DA15ED" w:rsidRPr="00447AA7" w:rsidRDefault="00DA15ED" w:rsidP="00DA15ED">
      <w:pPr>
        <w:jc w:val="both"/>
        <w:rPr>
          <w:szCs w:val="24"/>
          <w:lang w:val="pl-PL"/>
        </w:rPr>
      </w:pPr>
      <w:r w:rsidRPr="00447AA7">
        <w:rPr>
          <w:szCs w:val="24"/>
          <w:lang w:val="pl-PL"/>
        </w:rPr>
        <w:t xml:space="preserve">Sporządzono w języku francuskim i obwieszczono pisemnie w dniu </w:t>
      </w:r>
      <w:r>
        <w:rPr>
          <w:szCs w:val="24"/>
          <w:lang w:val="pl-PL"/>
        </w:rPr>
        <w:t>7 marca</w:t>
      </w:r>
      <w:r w:rsidRPr="00447AA7">
        <w:rPr>
          <w:szCs w:val="24"/>
          <w:lang w:val="pl-PL"/>
        </w:rPr>
        <w:t xml:space="preserve"> 2013 roku, zgodnie z artykułem 77 §§ 2 i 3 Regulaminu Trybunału. </w:t>
      </w:r>
    </w:p>
    <w:p w:rsidR="00443928" w:rsidRPr="00C430A0" w:rsidRDefault="00443928" w:rsidP="00443928">
      <w:pPr>
        <w:pStyle w:val="JuSigned"/>
        <w:keepNext/>
        <w:keepLines/>
        <w:rPr>
          <w:lang w:val="pl-PL"/>
        </w:rPr>
      </w:pPr>
      <w:r w:rsidRPr="00B32096">
        <w:rPr>
          <w:lang w:val="pl-PL"/>
        </w:rPr>
        <w:tab/>
      </w:r>
      <w:r w:rsidRPr="00C430A0">
        <w:rPr>
          <w:lang w:val="pl-PL"/>
        </w:rPr>
        <w:t xml:space="preserve">Claudia </w:t>
      </w:r>
      <w:proofErr w:type="spellStart"/>
      <w:r w:rsidRPr="00C430A0">
        <w:rPr>
          <w:lang w:val="pl-PL"/>
        </w:rPr>
        <w:t>Westerdiek</w:t>
      </w:r>
      <w:proofErr w:type="spellEnd"/>
      <w:r w:rsidRPr="00C430A0">
        <w:rPr>
          <w:lang w:val="pl-PL"/>
        </w:rPr>
        <w:tab/>
        <w:t xml:space="preserve">Mark </w:t>
      </w:r>
      <w:proofErr w:type="spellStart"/>
      <w:r w:rsidRPr="00C430A0">
        <w:rPr>
          <w:lang w:val="pl-PL"/>
        </w:rPr>
        <w:t>Villiger</w:t>
      </w:r>
      <w:proofErr w:type="spellEnd"/>
      <w:r w:rsidRPr="00C430A0">
        <w:rPr>
          <w:lang w:val="pl-PL"/>
        </w:rPr>
        <w:br/>
      </w:r>
      <w:r w:rsidRPr="00C430A0">
        <w:rPr>
          <w:lang w:val="pl-PL"/>
        </w:rPr>
        <w:tab/>
      </w:r>
      <w:r w:rsidR="00C430A0" w:rsidRPr="00C430A0">
        <w:rPr>
          <w:lang w:val="pl-PL"/>
        </w:rPr>
        <w:t>Kanclerz</w:t>
      </w:r>
      <w:r w:rsidRPr="00C430A0">
        <w:rPr>
          <w:lang w:val="pl-PL"/>
        </w:rPr>
        <w:tab/>
      </w:r>
      <w:r w:rsidR="00C430A0" w:rsidRPr="00C430A0">
        <w:rPr>
          <w:lang w:val="pl-PL"/>
        </w:rPr>
        <w:t>Przewodniczący</w:t>
      </w:r>
    </w:p>
    <w:p w:rsidR="00C430A0" w:rsidRPr="00B32096" w:rsidRDefault="00C430A0" w:rsidP="00443928">
      <w:pPr>
        <w:pStyle w:val="JuParaLast"/>
        <w:rPr>
          <w:lang w:val="pl-PL"/>
        </w:rPr>
      </w:pPr>
    </w:p>
    <w:p w:rsidR="00C430A0" w:rsidRPr="00C30B74" w:rsidRDefault="00C430A0" w:rsidP="00C430A0">
      <w:pPr>
        <w:jc w:val="both"/>
        <w:rPr>
          <w:lang w:val="pl-PL"/>
        </w:rPr>
      </w:pPr>
      <w:r w:rsidRPr="00C30B74">
        <w:rPr>
          <w:lang w:val="pl-PL"/>
        </w:rPr>
        <w:t xml:space="preserve">Zgodnie z artykułami 45 § 2 Konwencji oraz 74 § 2 </w:t>
      </w:r>
      <w:r w:rsidR="00DA15ED">
        <w:rPr>
          <w:lang w:val="pl-PL"/>
        </w:rPr>
        <w:t>Regulaminu</w:t>
      </w:r>
      <w:r w:rsidRPr="00C30B74">
        <w:rPr>
          <w:lang w:val="pl-PL"/>
        </w:rPr>
        <w:t xml:space="preserve">, </w:t>
      </w:r>
      <w:r>
        <w:rPr>
          <w:lang w:val="pl-PL"/>
        </w:rPr>
        <w:t>do niniejszego wyroku zostają dołączone zdania odrębne sędziów</w:t>
      </w:r>
      <w:r w:rsidRPr="00C430A0">
        <w:rPr>
          <w:lang w:val="pl-PL"/>
        </w:rPr>
        <w:t xml:space="preserve"> </w:t>
      </w:r>
      <w:proofErr w:type="spellStart"/>
      <w:r w:rsidRPr="007028AF">
        <w:rPr>
          <w:lang w:val="pl-PL"/>
        </w:rPr>
        <w:t>Nuß</w:t>
      </w:r>
      <w:proofErr w:type="gramStart"/>
      <w:r w:rsidRPr="007028AF">
        <w:rPr>
          <w:lang w:val="pl-PL"/>
        </w:rPr>
        <w:t>berger</w:t>
      </w:r>
      <w:proofErr w:type="spellEnd"/>
      <w:r w:rsidR="00772A89">
        <w:rPr>
          <w:lang w:val="pl-PL"/>
        </w:rPr>
        <w:t xml:space="preserve">     </w:t>
      </w:r>
      <w:r>
        <w:rPr>
          <w:lang w:val="pl-PL"/>
        </w:rPr>
        <w:t xml:space="preserve"> i</w:t>
      </w:r>
      <w:proofErr w:type="gramEnd"/>
      <w:r w:rsidRPr="00C430A0">
        <w:rPr>
          <w:lang w:val="pl-PL"/>
        </w:rPr>
        <w:t xml:space="preserve"> </w:t>
      </w:r>
      <w:proofErr w:type="spellStart"/>
      <w:r w:rsidRPr="00C430A0">
        <w:rPr>
          <w:lang w:val="pl-PL"/>
        </w:rPr>
        <w:t>Lemmens</w:t>
      </w:r>
      <w:proofErr w:type="spellEnd"/>
      <w:r w:rsidRPr="00C430A0">
        <w:rPr>
          <w:lang w:val="pl-PL"/>
        </w:rPr>
        <w:t xml:space="preserve">, </w:t>
      </w:r>
      <w:r>
        <w:rPr>
          <w:lang w:val="pl-PL"/>
        </w:rPr>
        <w:t>jak również oświadczenie</w:t>
      </w:r>
      <w:r w:rsidRPr="00C430A0">
        <w:rPr>
          <w:lang w:val="pl-PL"/>
        </w:rPr>
        <w:t xml:space="preserve"> </w:t>
      </w:r>
      <w:r>
        <w:rPr>
          <w:lang w:val="pl-PL"/>
        </w:rPr>
        <w:t xml:space="preserve">sędziego </w:t>
      </w:r>
      <w:proofErr w:type="spellStart"/>
      <w:r w:rsidRPr="00C430A0">
        <w:rPr>
          <w:lang w:val="pl-PL"/>
        </w:rPr>
        <w:t>Zupančič</w:t>
      </w:r>
      <w:proofErr w:type="spellEnd"/>
      <w:r w:rsidRPr="00C430A0">
        <w:rPr>
          <w:lang w:val="pl-PL"/>
        </w:rPr>
        <w:t>.</w:t>
      </w:r>
      <w:r>
        <w:rPr>
          <w:lang w:val="pl-PL"/>
        </w:rPr>
        <w:t xml:space="preserve">  </w:t>
      </w:r>
    </w:p>
    <w:p w:rsidR="00C430A0" w:rsidRPr="00B32096" w:rsidRDefault="00C430A0" w:rsidP="00C430A0">
      <w:pPr>
        <w:pStyle w:val="JuInitialled"/>
        <w:ind w:left="5670"/>
        <w:jc w:val="left"/>
        <w:rPr>
          <w:lang w:val="pl-PL"/>
        </w:rPr>
      </w:pPr>
      <w:proofErr w:type="spellStart"/>
      <w:r w:rsidRPr="00B32096">
        <w:rPr>
          <w:lang w:val="pl-PL"/>
        </w:rPr>
        <w:t>M.V</w:t>
      </w:r>
      <w:proofErr w:type="spellEnd"/>
      <w:r w:rsidRPr="00B32096">
        <w:rPr>
          <w:lang w:val="pl-PL"/>
        </w:rPr>
        <w:t>.</w:t>
      </w:r>
      <w:r w:rsidRPr="00B32096">
        <w:rPr>
          <w:lang w:val="pl-PL"/>
        </w:rPr>
        <w:br/>
      </w:r>
      <w:proofErr w:type="spellStart"/>
      <w:r w:rsidRPr="00B32096">
        <w:rPr>
          <w:lang w:val="pl-PL"/>
        </w:rPr>
        <w:t>C.W</w:t>
      </w:r>
      <w:proofErr w:type="spellEnd"/>
      <w:r w:rsidRPr="00B32096">
        <w:rPr>
          <w:lang w:val="pl-PL"/>
        </w:rPr>
        <w:t>.</w:t>
      </w:r>
    </w:p>
    <w:p w:rsidR="00B32096" w:rsidRDefault="00B32096" w:rsidP="00C430A0">
      <w:pPr>
        <w:pStyle w:val="JuInitialled"/>
        <w:rPr>
          <w:lang w:val="pl-PL"/>
        </w:rPr>
        <w:sectPr w:rsidR="00B32096" w:rsidSect="00690689">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pPr>
    </w:p>
    <w:p w:rsidR="00B8373F" w:rsidRDefault="00B8373F" w:rsidP="00C430A0">
      <w:pPr>
        <w:pStyle w:val="JuInitialled"/>
        <w:rPr>
          <w:lang w:val="pl-PL"/>
        </w:rPr>
        <w:sectPr w:rsidR="00B8373F" w:rsidSect="00B32096">
          <w:footnotePr>
            <w:numRestart w:val="eachPage"/>
          </w:footnotePr>
          <w:type w:val="continuous"/>
          <w:pgSz w:w="11906" w:h="16838" w:code="9"/>
          <w:pgMar w:top="2274" w:right="2274" w:bottom="2274" w:left="2274" w:header="1701" w:footer="720" w:gutter="0"/>
          <w:pgNumType w:start="1"/>
          <w:cols w:space="720"/>
          <w:docGrid w:linePitch="326"/>
        </w:sectPr>
      </w:pPr>
    </w:p>
    <w:p w:rsidR="00690689" w:rsidRDefault="00690689" w:rsidP="00C430A0">
      <w:pPr>
        <w:pStyle w:val="JuInitialled"/>
        <w:rPr>
          <w:lang w:val="pl-PL"/>
        </w:rPr>
        <w:sectPr w:rsidR="00690689" w:rsidSect="00B32096">
          <w:footnotePr>
            <w:numRestart w:val="eachPage"/>
          </w:footnotePr>
          <w:type w:val="continuous"/>
          <w:pgSz w:w="11906" w:h="16838" w:code="9"/>
          <w:pgMar w:top="2274" w:right="2274" w:bottom="2274" w:left="2274" w:header="1701" w:footer="720" w:gutter="0"/>
          <w:pgNumType w:start="1"/>
          <w:cols w:space="720"/>
          <w:docGrid w:linePitch="326"/>
        </w:sectPr>
      </w:pPr>
    </w:p>
    <w:p w:rsidR="00690689" w:rsidRDefault="00690689">
      <w:pPr>
        <w:suppressAutoHyphens w:val="0"/>
        <w:spacing w:after="200" w:line="276" w:lineRule="auto"/>
        <w:rPr>
          <w:lang w:val="pl-PL"/>
        </w:rPr>
      </w:pPr>
      <w:r>
        <w:rPr>
          <w:lang w:val="pl-PL"/>
        </w:rPr>
        <w:lastRenderedPageBreak/>
        <w:br w:type="page"/>
      </w:r>
    </w:p>
    <w:p w:rsidR="00B8373F" w:rsidRDefault="00B8373F" w:rsidP="00C430A0">
      <w:pPr>
        <w:pStyle w:val="JuInitialled"/>
        <w:rPr>
          <w:lang w:val="pl-PL"/>
        </w:rPr>
        <w:sectPr w:rsidR="00B8373F" w:rsidSect="00B32096">
          <w:footnotePr>
            <w:numRestart w:val="eachPage"/>
          </w:footnotePr>
          <w:type w:val="continuous"/>
          <w:pgSz w:w="11906" w:h="16838" w:code="9"/>
          <w:pgMar w:top="2274" w:right="2274" w:bottom="2274" w:left="2274" w:header="1701" w:footer="720" w:gutter="0"/>
          <w:pgNumType w:start="1"/>
          <w:cols w:space="720"/>
          <w:docGrid w:linePitch="326"/>
        </w:sectPr>
      </w:pPr>
    </w:p>
    <w:p w:rsidR="004F0CFF" w:rsidRDefault="004F0CFF" w:rsidP="00DA15ED">
      <w:pPr>
        <w:pStyle w:val="OpiHHead"/>
        <w:rPr>
          <w:lang w:val="pl-PL"/>
        </w:rPr>
      </w:pPr>
      <w:r>
        <w:rPr>
          <w:lang w:val="pl-PL"/>
        </w:rPr>
        <w:lastRenderedPageBreak/>
        <w:t>ZDANIE ODRĘBNE CZĘŚCIOWO ZGODNE I ZDANIE</w:t>
      </w:r>
      <w:r w:rsidR="00DA15ED">
        <w:rPr>
          <w:lang w:val="pl-PL"/>
        </w:rPr>
        <w:t xml:space="preserve"> ODRĘBNE</w:t>
      </w:r>
      <w:r>
        <w:rPr>
          <w:lang w:val="pl-PL"/>
        </w:rPr>
        <w:t xml:space="preserve"> CZĘŚCIOWO NIEZGODNE ZE ZDANIEM WIĘKSZOŚCI CO DO NARUSZENIA SĘDZIEGO</w:t>
      </w:r>
      <w:r w:rsidRPr="004F0CFF">
        <w:rPr>
          <w:lang w:val="pl-PL"/>
        </w:rPr>
        <w:t xml:space="preserve"> </w:t>
      </w:r>
      <w:proofErr w:type="spellStart"/>
      <w:r w:rsidRPr="004F0CFF">
        <w:rPr>
          <w:lang w:val="pl-PL"/>
        </w:rPr>
        <w:t>NUSSBERGER</w:t>
      </w:r>
      <w:proofErr w:type="spellEnd"/>
    </w:p>
    <w:p w:rsidR="00443928" w:rsidRPr="007272A8" w:rsidRDefault="00443928" w:rsidP="00443928">
      <w:pPr>
        <w:pStyle w:val="OpiPara"/>
        <w:rPr>
          <w:lang w:val="pl-PL"/>
        </w:rPr>
      </w:pPr>
      <w:r w:rsidRPr="007272A8">
        <w:rPr>
          <w:lang w:val="pl-PL"/>
        </w:rPr>
        <w:t>1.  </w:t>
      </w:r>
      <w:r w:rsidR="009B3AB0" w:rsidRPr="009B3AB0">
        <w:rPr>
          <w:lang w:val="pl-PL"/>
        </w:rPr>
        <w:t>Większo</w:t>
      </w:r>
      <w:r w:rsidR="001A3AC7">
        <w:rPr>
          <w:lang w:val="pl-PL"/>
        </w:rPr>
        <w:t>ść</w:t>
      </w:r>
      <w:r w:rsidR="009B3AB0">
        <w:rPr>
          <w:lang w:val="pl-PL"/>
        </w:rPr>
        <w:t xml:space="preserve"> Trybunału stwierdziła </w:t>
      </w:r>
      <w:r w:rsidR="009B3AB0" w:rsidRPr="009B3AB0">
        <w:rPr>
          <w:lang w:val="pl-PL"/>
        </w:rPr>
        <w:t>naruszenie artykułu 8 Konwencji</w:t>
      </w:r>
      <w:r w:rsidR="009B3AB0">
        <w:rPr>
          <w:lang w:val="pl-PL"/>
        </w:rPr>
        <w:t xml:space="preserve">. Trybunał przyznał, że </w:t>
      </w:r>
      <w:r w:rsidR="000E1E98">
        <w:rPr>
          <w:lang w:val="pl-PL"/>
        </w:rPr>
        <w:t xml:space="preserve">nie można </w:t>
      </w:r>
      <w:r w:rsidR="006635BA">
        <w:rPr>
          <w:lang w:val="pl-PL"/>
        </w:rPr>
        <w:t>krytykować władz francuskich za wybór drogi współpracy i negocjacji oraz za odmowę wsparcia policji</w:t>
      </w:r>
      <w:r w:rsidR="00434924">
        <w:rPr>
          <w:lang w:val="pl-PL"/>
        </w:rPr>
        <w:t>,</w:t>
      </w:r>
      <w:r w:rsidR="00323C05">
        <w:rPr>
          <w:lang w:val="pl-PL"/>
        </w:rPr>
        <w:t xml:space="preserve"> co było uzasadniane z uwagi na dobro D. </w:t>
      </w:r>
      <w:proofErr w:type="gramStart"/>
      <w:r w:rsidR="00323C05">
        <w:rPr>
          <w:lang w:val="pl-PL"/>
        </w:rPr>
        <w:t>i</w:t>
      </w:r>
      <w:proofErr w:type="gramEnd"/>
      <w:r w:rsidR="00323C05">
        <w:rPr>
          <w:lang w:val="pl-PL"/>
        </w:rPr>
        <w:t xml:space="preserve"> A. (</w:t>
      </w:r>
      <w:proofErr w:type="gramStart"/>
      <w:r w:rsidR="00323C05">
        <w:rPr>
          <w:lang w:val="pl-PL"/>
        </w:rPr>
        <w:t>punkt</w:t>
      </w:r>
      <w:proofErr w:type="gramEnd"/>
      <w:r w:rsidR="00323C05">
        <w:rPr>
          <w:lang w:val="pl-PL"/>
        </w:rPr>
        <w:t xml:space="preserve"> 92 wyroku). Niemniej jednak, większość nie zgodziła się z pobłażliwością władz francuskich wobec ojca, który nie chciał współpracować, nawet po otrzymaniu z</w:t>
      </w:r>
      <w:r w:rsidR="00405A98">
        <w:rPr>
          <w:lang w:val="pl-PL"/>
        </w:rPr>
        <w:t xml:space="preserve">apewnienia od władz brytyjskich, że będzie mógł towarzyszyć dzieciom i, że nie zostaną wydane matce i nie będą z nią miały kontaktu (punkty 90 i 91). </w:t>
      </w:r>
      <w:r w:rsidR="00405A98" w:rsidRPr="00C4470C">
        <w:rPr>
          <w:lang w:val="pl-PL"/>
        </w:rPr>
        <w:t>Głosowałam</w:t>
      </w:r>
      <w:r w:rsidR="00405A98" w:rsidRPr="007272A8">
        <w:rPr>
          <w:lang w:val="pl-PL"/>
        </w:rPr>
        <w:t xml:space="preserve"> </w:t>
      </w:r>
      <w:r w:rsidR="00405A98" w:rsidRPr="00C4470C">
        <w:rPr>
          <w:lang w:val="pl-PL"/>
        </w:rPr>
        <w:t>za</w:t>
      </w:r>
      <w:r w:rsidR="00405A98" w:rsidRPr="007272A8">
        <w:rPr>
          <w:lang w:val="pl-PL"/>
        </w:rPr>
        <w:t xml:space="preserve"> </w:t>
      </w:r>
      <w:r w:rsidR="00405A98" w:rsidRPr="00C4470C">
        <w:rPr>
          <w:lang w:val="pl-PL"/>
        </w:rPr>
        <w:t>tym</w:t>
      </w:r>
      <w:r w:rsidR="00405A98" w:rsidRPr="007272A8">
        <w:rPr>
          <w:lang w:val="pl-PL"/>
        </w:rPr>
        <w:t xml:space="preserve"> </w:t>
      </w:r>
      <w:r w:rsidR="00405A98" w:rsidRPr="00C4470C">
        <w:rPr>
          <w:lang w:val="pl-PL"/>
        </w:rPr>
        <w:t>podejściem</w:t>
      </w:r>
      <w:r w:rsidR="00405A98" w:rsidRPr="007272A8">
        <w:rPr>
          <w:lang w:val="pl-PL"/>
        </w:rPr>
        <w:t>.</w:t>
      </w:r>
      <w:r w:rsidR="00323C05" w:rsidRPr="007272A8">
        <w:rPr>
          <w:lang w:val="pl-PL"/>
        </w:rPr>
        <w:t xml:space="preserve">  </w:t>
      </w:r>
      <w:r w:rsidR="009B3AB0" w:rsidRPr="007272A8">
        <w:rPr>
          <w:lang w:val="pl-PL"/>
        </w:rPr>
        <w:t xml:space="preserve"> </w:t>
      </w:r>
    </w:p>
    <w:p w:rsidR="00443928" w:rsidRPr="00405A98" w:rsidRDefault="00443928" w:rsidP="00443928">
      <w:pPr>
        <w:pStyle w:val="OpiPara"/>
        <w:rPr>
          <w:lang w:val="pl-PL"/>
        </w:rPr>
      </w:pPr>
      <w:r w:rsidRPr="007272A8">
        <w:rPr>
          <w:lang w:val="pl-PL"/>
        </w:rPr>
        <w:t>2.  </w:t>
      </w:r>
      <w:r w:rsidR="00405A98" w:rsidRPr="00405A98">
        <w:rPr>
          <w:lang w:val="pl-PL"/>
        </w:rPr>
        <w:t>Jednak wziąwszy pod uwagę konkretne okoli</w:t>
      </w:r>
      <w:r w:rsidR="00405A98">
        <w:rPr>
          <w:lang w:val="pl-PL"/>
        </w:rPr>
        <w:t xml:space="preserve">czności niniejszej sprawy, nie rozumiem w jaki sposób prawa C., przyrodniej siostry D. i A., oczywiście chronione przez artykuł 8 Konwencji, mogły zostać naruszone. Nawet </w:t>
      </w:r>
      <w:r w:rsidR="000E1E98">
        <w:rPr>
          <w:lang w:val="pl-PL"/>
        </w:rPr>
        <w:t>gdyby</w:t>
      </w:r>
      <w:r w:rsidR="00405A98">
        <w:rPr>
          <w:lang w:val="pl-PL"/>
        </w:rPr>
        <w:t xml:space="preserve"> władze francuskie wywiązały się należycie z obowiązków wynikających z Konwencji i zmusiły ojca do współpracy, to synowie nie wróciliby do matki i C.</w:t>
      </w:r>
      <w:r w:rsidR="00434924">
        <w:rPr>
          <w:lang w:val="pl-PL"/>
        </w:rPr>
        <w:t>,</w:t>
      </w:r>
      <w:r w:rsidR="00405A98">
        <w:rPr>
          <w:lang w:val="pl-PL"/>
        </w:rPr>
        <w:t xml:space="preserve"> </w:t>
      </w:r>
      <w:proofErr w:type="gramStart"/>
      <w:r w:rsidR="00405A98">
        <w:rPr>
          <w:lang w:val="pl-PL"/>
        </w:rPr>
        <w:t>ale</w:t>
      </w:r>
      <w:proofErr w:type="gramEnd"/>
      <w:r w:rsidR="00405A98">
        <w:rPr>
          <w:lang w:val="pl-PL"/>
        </w:rPr>
        <w:t xml:space="preserve"> zostaliby oddani pod opiekę kuratora. Władze francuskie przystąpił</w:t>
      </w:r>
      <w:r w:rsidR="00434924">
        <w:rPr>
          <w:lang w:val="pl-PL"/>
        </w:rPr>
        <w:t>y</w:t>
      </w:r>
      <w:r w:rsidR="00405A98">
        <w:rPr>
          <w:lang w:val="pl-PL"/>
        </w:rPr>
        <w:t>by do oceny ich czasowego pobytu</w:t>
      </w:r>
      <w:r w:rsidR="00DA0EC1">
        <w:rPr>
          <w:lang w:val="pl-PL"/>
        </w:rPr>
        <w:t xml:space="preserve"> bez jednoczesnego obowiązku ponownego połączenia matki z dziećmi. Przeciwnie, powinny ponownie przeanalizować całą sytuację, mając na względzie porażkę</w:t>
      </w:r>
      <w:r w:rsidR="00434924">
        <w:rPr>
          <w:lang w:val="pl-PL"/>
        </w:rPr>
        <w:t>,</w:t>
      </w:r>
      <w:r w:rsidR="00DA0EC1">
        <w:rPr>
          <w:lang w:val="pl-PL"/>
        </w:rPr>
        <w:t xml:space="preserve"> jaką było spotkanie D. </w:t>
      </w:r>
      <w:proofErr w:type="gramStart"/>
      <w:r w:rsidR="00DA0EC1">
        <w:rPr>
          <w:lang w:val="pl-PL"/>
        </w:rPr>
        <w:t>i</w:t>
      </w:r>
      <w:proofErr w:type="gramEnd"/>
      <w:r w:rsidR="00DA0EC1">
        <w:rPr>
          <w:lang w:val="pl-PL"/>
        </w:rPr>
        <w:t xml:space="preserve"> A. </w:t>
      </w:r>
      <w:proofErr w:type="gramStart"/>
      <w:r w:rsidR="00DA0EC1">
        <w:rPr>
          <w:lang w:val="pl-PL"/>
        </w:rPr>
        <w:t>z</w:t>
      </w:r>
      <w:proofErr w:type="gramEnd"/>
      <w:r w:rsidR="00DA0EC1">
        <w:rPr>
          <w:lang w:val="pl-PL"/>
        </w:rPr>
        <w:t xml:space="preserve"> ich matką, co poważnie odbiło się na dzieciach. Tak też, w mojej ocenie, jeśli prawdą jest, że uprowadzenia dzieci mają związek z prawami wszystkich osób tworzących rodzinę</w:t>
      </w:r>
      <w:r w:rsidR="00434924">
        <w:rPr>
          <w:lang w:val="pl-PL"/>
        </w:rPr>
        <w:t>,</w:t>
      </w:r>
      <w:r w:rsidR="00DA0EC1">
        <w:rPr>
          <w:lang w:val="pl-PL"/>
        </w:rPr>
        <w:t xml:space="preserve"> i które są rozdzielone wbrew ich woli, to w </w:t>
      </w:r>
      <w:r w:rsidR="005B5E8B">
        <w:rPr>
          <w:lang w:val="pl-PL"/>
        </w:rPr>
        <w:t>niniejszym przypadku</w:t>
      </w:r>
      <w:r w:rsidR="00DA0EC1">
        <w:rPr>
          <w:lang w:val="pl-PL"/>
        </w:rPr>
        <w:t xml:space="preserve">, nie można stwierdzić naruszenia praw C.    </w:t>
      </w:r>
      <w:r w:rsidR="00405A98">
        <w:rPr>
          <w:lang w:val="pl-PL"/>
        </w:rPr>
        <w:t xml:space="preserve"> </w:t>
      </w:r>
    </w:p>
    <w:p w:rsidR="00443928" w:rsidRPr="00DA0EC1" w:rsidRDefault="00443928" w:rsidP="00443928">
      <w:pPr>
        <w:pStyle w:val="OpiPara"/>
        <w:rPr>
          <w:lang w:val="pl-PL"/>
        </w:rPr>
      </w:pPr>
      <w:r w:rsidRPr="00DA0EC1">
        <w:rPr>
          <w:lang w:val="pl-PL"/>
        </w:rPr>
        <w:t>3.  </w:t>
      </w:r>
      <w:r w:rsidR="00DA0EC1">
        <w:rPr>
          <w:lang w:val="pl-PL"/>
        </w:rPr>
        <w:t xml:space="preserve">W szerszym ujęciu uważam, że rząd francuski słusznie uznał, że nie można „instrumentalizować” dzieci w konfliktach wszczętych przez dorosłych (punkt 54), </w:t>
      </w:r>
      <w:r w:rsidR="000E1E98">
        <w:rPr>
          <w:lang w:val="pl-PL"/>
        </w:rPr>
        <w:t>chociaż</w:t>
      </w:r>
      <w:r w:rsidR="00DA0EC1">
        <w:rPr>
          <w:lang w:val="pl-PL"/>
        </w:rPr>
        <w:t xml:space="preserve"> – w odróżnieniu do tego co mówi </w:t>
      </w:r>
      <w:r w:rsidR="005B5E8B">
        <w:rPr>
          <w:lang w:val="pl-PL"/>
        </w:rPr>
        <w:t>Rząd</w:t>
      </w:r>
      <w:r w:rsidR="00DA0EC1">
        <w:rPr>
          <w:lang w:val="pl-PL"/>
        </w:rPr>
        <w:t xml:space="preserve"> </w:t>
      </w:r>
      <w:r w:rsidR="005B5E8B">
        <w:rPr>
          <w:lang w:val="pl-PL"/>
        </w:rPr>
        <w:t>– nie widzę tu problemu statusu ofiary, ale raczej problem prawa do reprezentowania.</w:t>
      </w:r>
      <w:r w:rsidR="00DA0EC1">
        <w:rPr>
          <w:lang w:val="pl-PL"/>
        </w:rPr>
        <w:t xml:space="preserve">  </w:t>
      </w:r>
    </w:p>
    <w:p w:rsidR="00443928" w:rsidRPr="005B5E8B" w:rsidRDefault="00443928" w:rsidP="00443928">
      <w:pPr>
        <w:pStyle w:val="OpiPara"/>
        <w:rPr>
          <w:lang w:val="pl-PL"/>
        </w:rPr>
      </w:pPr>
      <w:r w:rsidRPr="007272A8">
        <w:rPr>
          <w:lang w:val="pl-PL"/>
        </w:rPr>
        <w:t>4.  </w:t>
      </w:r>
      <w:r w:rsidR="005B5E8B" w:rsidRPr="005B5E8B">
        <w:rPr>
          <w:lang w:val="pl-PL"/>
        </w:rPr>
        <w:t xml:space="preserve">W tym przypadku, matka wnosiła o prawo do reprezentowania dzieci. </w:t>
      </w:r>
      <w:r w:rsidR="001A3185">
        <w:rPr>
          <w:lang w:val="pl-PL"/>
        </w:rPr>
        <w:t>Lecz jest bardzo wątpliw</w:t>
      </w:r>
      <w:r w:rsidR="005B5E8B">
        <w:rPr>
          <w:lang w:val="pl-PL"/>
        </w:rPr>
        <w:t xml:space="preserve">e, że stanowisko matki odpowiada stanowisku dzieci. Po pierwsze nie sprawowała sama opieki rodzicielskiej nad D. </w:t>
      </w:r>
      <w:proofErr w:type="gramStart"/>
      <w:r w:rsidR="005B5E8B">
        <w:rPr>
          <w:lang w:val="pl-PL"/>
        </w:rPr>
        <w:t>i</w:t>
      </w:r>
      <w:proofErr w:type="gramEnd"/>
      <w:r w:rsidR="005B5E8B">
        <w:rPr>
          <w:lang w:val="pl-PL"/>
        </w:rPr>
        <w:t xml:space="preserve"> A., </w:t>
      </w:r>
      <w:proofErr w:type="gramStart"/>
      <w:r w:rsidR="005B5E8B">
        <w:rPr>
          <w:lang w:val="pl-PL"/>
        </w:rPr>
        <w:t>ale</w:t>
      </w:r>
      <w:proofErr w:type="gramEnd"/>
      <w:r w:rsidR="005B5E8B">
        <w:rPr>
          <w:lang w:val="pl-PL"/>
        </w:rPr>
        <w:t xml:space="preserve"> razem z ich ojcem, jej przeciwnikiem w konflikcie. Po drugie D. </w:t>
      </w:r>
      <w:proofErr w:type="gramStart"/>
      <w:r w:rsidR="005B5E8B">
        <w:rPr>
          <w:lang w:val="pl-PL"/>
        </w:rPr>
        <w:t>i</w:t>
      </w:r>
      <w:proofErr w:type="gramEnd"/>
      <w:r w:rsidR="005B5E8B">
        <w:rPr>
          <w:lang w:val="pl-PL"/>
        </w:rPr>
        <w:t xml:space="preserve"> A. </w:t>
      </w:r>
      <w:proofErr w:type="gramStart"/>
      <w:r w:rsidR="005B5E8B">
        <w:rPr>
          <w:lang w:val="pl-PL"/>
        </w:rPr>
        <w:t>mieli</w:t>
      </w:r>
      <w:proofErr w:type="gramEnd"/>
      <w:r w:rsidR="005B5E8B">
        <w:rPr>
          <w:lang w:val="pl-PL"/>
        </w:rPr>
        <w:t xml:space="preserve"> w omawianym okresie odpowiednio 14 i 12 lat,</w:t>
      </w:r>
      <w:r w:rsidR="008F3F6D">
        <w:rPr>
          <w:lang w:val="pl-PL"/>
        </w:rPr>
        <w:t xml:space="preserve"> a</w:t>
      </w:r>
      <w:r w:rsidR="005B5E8B">
        <w:rPr>
          <w:lang w:val="pl-PL"/>
        </w:rPr>
        <w:t xml:space="preserve"> w chwili wydania wyroku Trybunału 18 i 16 lat. Po trzecie opór władz francuskich </w:t>
      </w:r>
      <w:r w:rsidR="00802BE7">
        <w:rPr>
          <w:lang w:val="pl-PL"/>
        </w:rPr>
        <w:t xml:space="preserve">wobec wykonania wyroku z dnia 16 kwietnia 2009 roku wynikał </w:t>
      </w:r>
      <w:proofErr w:type="gramStart"/>
      <w:r w:rsidR="00802BE7">
        <w:rPr>
          <w:lang w:val="pl-PL"/>
        </w:rPr>
        <w:t xml:space="preserve">wyłącznie </w:t>
      </w:r>
      <w:r w:rsidR="00A2630D">
        <w:rPr>
          <w:lang w:val="pl-PL"/>
        </w:rPr>
        <w:t xml:space="preserve">            </w:t>
      </w:r>
      <w:r w:rsidR="00802BE7">
        <w:rPr>
          <w:lang w:val="pl-PL"/>
        </w:rPr>
        <w:t>z</w:t>
      </w:r>
      <w:proofErr w:type="gramEnd"/>
      <w:r w:rsidR="00802BE7">
        <w:rPr>
          <w:lang w:val="pl-PL"/>
        </w:rPr>
        <w:t xml:space="preserve"> wyjątkowo jasno wyrażonej</w:t>
      </w:r>
      <w:r w:rsidR="005B5E8B">
        <w:rPr>
          <w:lang w:val="pl-PL"/>
        </w:rPr>
        <w:t xml:space="preserve"> </w:t>
      </w:r>
      <w:r w:rsidR="008F3F6D">
        <w:rPr>
          <w:lang w:val="pl-PL"/>
        </w:rPr>
        <w:t xml:space="preserve">woli D. </w:t>
      </w:r>
      <w:proofErr w:type="gramStart"/>
      <w:r w:rsidR="008F3F6D">
        <w:rPr>
          <w:lang w:val="pl-PL"/>
        </w:rPr>
        <w:t>i</w:t>
      </w:r>
      <w:proofErr w:type="gramEnd"/>
      <w:r w:rsidR="008F3F6D">
        <w:rPr>
          <w:lang w:val="pl-PL"/>
        </w:rPr>
        <w:t xml:space="preserve"> A.</w:t>
      </w:r>
      <w:r w:rsidR="00802BE7">
        <w:rPr>
          <w:lang w:val="pl-PL"/>
        </w:rPr>
        <w:t xml:space="preserve">, </w:t>
      </w:r>
      <w:proofErr w:type="gramStart"/>
      <w:r w:rsidR="00802BE7">
        <w:rPr>
          <w:lang w:val="pl-PL"/>
        </w:rPr>
        <w:t>to</w:t>
      </w:r>
      <w:proofErr w:type="gramEnd"/>
      <w:r w:rsidR="00802BE7">
        <w:rPr>
          <w:lang w:val="pl-PL"/>
        </w:rPr>
        <w:t xml:space="preserve"> znaczy, </w:t>
      </w:r>
      <w:r w:rsidR="008F3F6D">
        <w:rPr>
          <w:lang w:val="pl-PL"/>
        </w:rPr>
        <w:t>ich niechęci do połączenia</w:t>
      </w:r>
      <w:r w:rsidR="00802BE7">
        <w:rPr>
          <w:lang w:val="pl-PL"/>
        </w:rPr>
        <w:t xml:space="preserve"> sią z matką. Jasne zatem jest, że zaistniał poważny konflikt interesów. Nic dziwnego, że w tych warunkach reprezentujący matkę nie </w:t>
      </w:r>
      <w:r w:rsidR="00802BE7">
        <w:rPr>
          <w:lang w:val="pl-PL"/>
        </w:rPr>
        <w:lastRenderedPageBreak/>
        <w:t>byli w stanie przedłożyć podpisanego przez najstarszego z braci zaświadczenia</w:t>
      </w:r>
      <w:r w:rsidR="00A2630D">
        <w:rPr>
          <w:lang w:val="pl-PL"/>
        </w:rPr>
        <w:t>,</w:t>
      </w:r>
      <w:r w:rsidR="00802BE7">
        <w:rPr>
          <w:lang w:val="pl-PL"/>
        </w:rPr>
        <w:t xml:space="preserve"> w którym by oświadczał, że jako pełnoletni chciałby uczestniczyć w postępowaniu.</w:t>
      </w:r>
    </w:p>
    <w:p w:rsidR="00443928" w:rsidRPr="00802BE7" w:rsidRDefault="00443928" w:rsidP="00443928">
      <w:pPr>
        <w:pStyle w:val="OpiPara"/>
        <w:rPr>
          <w:lang w:val="pl-PL"/>
        </w:rPr>
      </w:pPr>
      <w:r w:rsidRPr="007272A8">
        <w:rPr>
          <w:lang w:val="pl-PL"/>
        </w:rPr>
        <w:t>5.  </w:t>
      </w:r>
      <w:r w:rsidR="00802BE7" w:rsidRPr="00802BE7">
        <w:rPr>
          <w:lang w:val="pl-PL"/>
        </w:rPr>
        <w:t xml:space="preserve">Orzecznictwo Trybunału nie proponuje rozwiązania dla takiego konfliktu interesów. </w:t>
      </w:r>
      <w:r w:rsidR="00802BE7">
        <w:rPr>
          <w:lang w:val="pl-PL"/>
        </w:rPr>
        <w:t>Jest to tym bardziej godne ubolewania</w:t>
      </w:r>
      <w:r w:rsidR="00C4470C">
        <w:rPr>
          <w:lang w:val="pl-PL"/>
        </w:rPr>
        <w:t xml:space="preserve">, że jest to sprzeczne z Konwencją o prawach dziecka zobowiązującej do </w:t>
      </w:r>
      <w:proofErr w:type="gramStart"/>
      <w:r w:rsidR="00C4470C">
        <w:rPr>
          <w:lang w:val="pl-PL"/>
        </w:rPr>
        <w:t xml:space="preserve">wysłuchania </w:t>
      </w:r>
      <w:r w:rsidR="005C3C86">
        <w:rPr>
          <w:lang w:val="pl-PL"/>
        </w:rPr>
        <w:t xml:space="preserve">  </w:t>
      </w:r>
      <w:r w:rsidR="00C4470C">
        <w:rPr>
          <w:lang w:val="pl-PL"/>
        </w:rPr>
        <w:t>i</w:t>
      </w:r>
      <w:proofErr w:type="gramEnd"/>
      <w:r w:rsidR="00C4470C">
        <w:rPr>
          <w:lang w:val="pl-PL"/>
        </w:rPr>
        <w:t xml:space="preserve"> poszanowania zdania dziecka (artykuł 12).</w:t>
      </w:r>
    </w:p>
    <w:p w:rsidR="00443928" w:rsidRPr="00C94C5D" w:rsidRDefault="00443928" w:rsidP="00443928">
      <w:pPr>
        <w:pStyle w:val="OpiPara"/>
        <w:rPr>
          <w:lang w:val="pl-PL"/>
        </w:rPr>
      </w:pPr>
      <w:r w:rsidRPr="007272A8">
        <w:rPr>
          <w:lang w:val="pl-PL"/>
        </w:rPr>
        <w:t>6.  </w:t>
      </w:r>
      <w:r w:rsidR="00C94C5D" w:rsidRPr="00C94C5D">
        <w:rPr>
          <w:lang w:val="pl-PL"/>
        </w:rPr>
        <w:t xml:space="preserve">Prawdą jest, że Trybunał </w:t>
      </w:r>
      <w:r w:rsidR="005C3C86">
        <w:rPr>
          <w:lang w:val="pl-PL"/>
        </w:rPr>
        <w:t>przyznał, że rodzic może bez zgody drugiego rodzica</w:t>
      </w:r>
      <w:r w:rsidR="00C94C5D">
        <w:rPr>
          <w:lang w:val="pl-PL"/>
        </w:rPr>
        <w:t xml:space="preserve"> wnieść w imieniu małoletniego dziecka sprawę do Trybunału</w:t>
      </w:r>
      <w:r w:rsidR="005C3C86">
        <w:rPr>
          <w:lang w:val="pl-PL"/>
        </w:rPr>
        <w:t>,</w:t>
      </w:r>
      <w:r w:rsidR="00C94C5D">
        <w:rPr>
          <w:lang w:val="pl-PL"/>
        </w:rPr>
        <w:t xml:space="preserve"> podnoszącą naruszenie Konwencji</w:t>
      </w:r>
      <w:r w:rsidR="00C94C5D" w:rsidRPr="00C94C5D">
        <w:rPr>
          <w:lang w:val="pl-PL"/>
        </w:rPr>
        <w:t xml:space="preserve"> </w:t>
      </w:r>
      <w:r w:rsidR="00C94C5D">
        <w:rPr>
          <w:lang w:val="pl-PL"/>
        </w:rPr>
        <w:t xml:space="preserve">wynikające z zapadłych postanowień w spornym kontekście </w:t>
      </w:r>
      <w:r w:rsidR="005C3C86">
        <w:rPr>
          <w:lang w:val="pl-PL"/>
        </w:rPr>
        <w:t>dotyczącym prawa opieki</w:t>
      </w:r>
      <w:r w:rsidR="005C3C86" w:rsidRPr="00C94C5D">
        <w:rPr>
          <w:lang w:val="pl-PL"/>
        </w:rPr>
        <w:t xml:space="preserve"> </w:t>
      </w:r>
      <w:r w:rsidR="00C94C5D">
        <w:rPr>
          <w:lang w:val="pl-PL"/>
        </w:rPr>
        <w:t xml:space="preserve">w </w:t>
      </w:r>
      <w:proofErr w:type="gramStart"/>
      <w:r w:rsidR="00C94C5D">
        <w:rPr>
          <w:lang w:val="pl-PL"/>
        </w:rPr>
        <w:t xml:space="preserve">sporze </w:t>
      </w:r>
      <w:r w:rsidR="005C3C86">
        <w:rPr>
          <w:lang w:val="pl-PL"/>
        </w:rPr>
        <w:t xml:space="preserve">       </w:t>
      </w:r>
      <w:r w:rsidR="00C94C5D">
        <w:rPr>
          <w:lang w:val="pl-PL"/>
        </w:rPr>
        <w:t>z</w:t>
      </w:r>
      <w:proofErr w:type="gramEnd"/>
      <w:r w:rsidR="00C94C5D">
        <w:rPr>
          <w:lang w:val="pl-PL"/>
        </w:rPr>
        <w:t xml:space="preserve"> drugim rodzicem </w:t>
      </w:r>
      <w:r w:rsidRPr="00C94C5D">
        <w:rPr>
          <w:lang w:val="pl-PL"/>
        </w:rPr>
        <w:t>(</w:t>
      </w:r>
      <w:proofErr w:type="spellStart"/>
      <w:r w:rsidRPr="00C94C5D">
        <w:rPr>
          <w:i/>
          <w:lang w:val="pl-PL"/>
        </w:rPr>
        <w:t>Diamante</w:t>
      </w:r>
      <w:proofErr w:type="spellEnd"/>
      <w:r w:rsidRPr="00C94C5D">
        <w:rPr>
          <w:i/>
          <w:lang w:val="pl-PL"/>
        </w:rPr>
        <w:t xml:space="preserve"> et </w:t>
      </w:r>
      <w:proofErr w:type="spellStart"/>
      <w:r w:rsidRPr="00C94C5D">
        <w:rPr>
          <w:i/>
          <w:lang w:val="pl-PL"/>
        </w:rPr>
        <w:t>Pelliccioni</w:t>
      </w:r>
      <w:proofErr w:type="spellEnd"/>
      <w:r w:rsidRPr="00C94C5D">
        <w:rPr>
          <w:i/>
          <w:lang w:val="pl-PL"/>
        </w:rPr>
        <w:t xml:space="preserve"> </w:t>
      </w:r>
      <w:r w:rsidR="00C94C5D">
        <w:rPr>
          <w:i/>
          <w:lang w:val="pl-PL"/>
        </w:rPr>
        <w:t>p. San Marino</w:t>
      </w:r>
      <w:r w:rsidR="00C94C5D">
        <w:rPr>
          <w:lang w:val="pl-PL"/>
        </w:rPr>
        <w:t xml:space="preserve"> nr</w:t>
      </w:r>
      <w:r w:rsidRPr="00C94C5D">
        <w:rPr>
          <w:lang w:val="pl-PL"/>
        </w:rPr>
        <w:t xml:space="preserve"> 32250/08, §§ 146-147, </w:t>
      </w:r>
      <w:r w:rsidR="00C94C5D">
        <w:rPr>
          <w:lang w:val="pl-PL"/>
        </w:rPr>
        <w:t xml:space="preserve">dn. </w:t>
      </w:r>
      <w:r w:rsidRPr="00C94C5D">
        <w:rPr>
          <w:lang w:val="pl-PL"/>
        </w:rPr>
        <w:t xml:space="preserve">27 </w:t>
      </w:r>
      <w:r w:rsidR="00C94C5D">
        <w:rPr>
          <w:lang w:val="pl-PL"/>
        </w:rPr>
        <w:t>września</w:t>
      </w:r>
      <w:r w:rsidRPr="00C94C5D">
        <w:rPr>
          <w:lang w:val="pl-PL"/>
        </w:rPr>
        <w:t xml:space="preserve"> 2011</w:t>
      </w:r>
      <w:r w:rsidR="00C94C5D">
        <w:rPr>
          <w:lang w:val="pl-PL"/>
        </w:rPr>
        <w:t xml:space="preserve"> r.</w:t>
      </w:r>
      <w:r w:rsidRPr="00C94C5D">
        <w:rPr>
          <w:lang w:val="pl-PL"/>
        </w:rPr>
        <w:t xml:space="preserve">). </w:t>
      </w:r>
      <w:r w:rsidR="00C94C5D" w:rsidRPr="00C94C5D">
        <w:rPr>
          <w:lang w:val="pl-PL"/>
        </w:rPr>
        <w:t>Ale nie wydaje mi się, że jest uzasadnione przenoszenie tego podejścia na sprawy dotyczące uprowadzeń dzieci, przede wszy</w:t>
      </w:r>
      <w:r w:rsidR="008F3F6D">
        <w:rPr>
          <w:lang w:val="pl-PL"/>
        </w:rPr>
        <w:t>stkim, jeśli uprowadzone dziecko</w:t>
      </w:r>
      <w:r w:rsidR="00C94C5D" w:rsidRPr="00C94C5D">
        <w:rPr>
          <w:lang w:val="pl-PL"/>
        </w:rPr>
        <w:t xml:space="preserve"> wyraźnie wyraziło swoją wolę i </w:t>
      </w:r>
      <w:r w:rsidR="00C94C5D">
        <w:rPr>
          <w:lang w:val="pl-PL"/>
        </w:rPr>
        <w:t xml:space="preserve">pozostaje w niezgodzie z rodzicem, który wnosi </w:t>
      </w:r>
      <w:r w:rsidR="002904B4">
        <w:rPr>
          <w:lang w:val="pl-PL"/>
        </w:rPr>
        <w:t xml:space="preserve">                        </w:t>
      </w:r>
      <w:r w:rsidR="00C94C5D">
        <w:rPr>
          <w:lang w:val="pl-PL"/>
        </w:rPr>
        <w:t xml:space="preserve">o reprezentowanie go. </w:t>
      </w:r>
      <w:r w:rsidR="009A45DE">
        <w:rPr>
          <w:lang w:val="pl-PL"/>
        </w:rPr>
        <w:t>W tego typu sprawach teoretycznie zarówno ojciec</w:t>
      </w:r>
      <w:r w:rsidR="00C51187">
        <w:rPr>
          <w:lang w:val="pl-PL"/>
        </w:rPr>
        <w:t>,</w:t>
      </w:r>
      <w:r w:rsidR="009A45DE">
        <w:rPr>
          <w:lang w:val="pl-PL"/>
        </w:rPr>
        <w:t xml:space="preserve"> jak i matka mogliby wnosić o reprezentowanie dziecka, każde zajmując sprzeczne stanowisko. Taka sytuacja nie leży w interesie dziecka</w:t>
      </w:r>
      <w:r w:rsidR="00C51187">
        <w:rPr>
          <w:lang w:val="pl-PL"/>
        </w:rPr>
        <w:t>,</w:t>
      </w:r>
      <w:r w:rsidR="009A45DE">
        <w:rPr>
          <w:lang w:val="pl-PL"/>
        </w:rPr>
        <w:t xml:space="preserve"> ani</w:t>
      </w:r>
      <w:r w:rsidR="001A3AC7">
        <w:rPr>
          <w:lang w:val="pl-PL"/>
        </w:rPr>
        <w:t xml:space="preserve"> </w:t>
      </w:r>
      <w:r w:rsidR="009A45DE">
        <w:rPr>
          <w:lang w:val="pl-PL"/>
        </w:rPr>
        <w:t xml:space="preserve">w interesie sprawiedliwego procesu przez Trybunałem. </w:t>
      </w:r>
      <w:r w:rsidR="00C94C5D">
        <w:rPr>
          <w:lang w:val="pl-PL"/>
        </w:rPr>
        <w:t xml:space="preserve">  </w:t>
      </w:r>
    </w:p>
    <w:p w:rsidR="00443928" w:rsidRPr="009A45DE" w:rsidRDefault="00443928" w:rsidP="00443928">
      <w:pPr>
        <w:pStyle w:val="OpiPara"/>
        <w:rPr>
          <w:lang w:val="pl-PL"/>
        </w:rPr>
      </w:pPr>
      <w:r w:rsidRPr="007272A8">
        <w:rPr>
          <w:lang w:val="pl-PL"/>
        </w:rPr>
        <w:t>7.  </w:t>
      </w:r>
      <w:r w:rsidR="009A45DE" w:rsidRPr="009A45DE">
        <w:rPr>
          <w:lang w:val="pl-PL"/>
        </w:rPr>
        <w:t xml:space="preserve">Moim zdaniem, aby uniknąć « instrumentalizacji » </w:t>
      </w:r>
      <w:proofErr w:type="gramStart"/>
      <w:r w:rsidR="009A45DE" w:rsidRPr="009A45DE">
        <w:rPr>
          <w:lang w:val="pl-PL"/>
        </w:rPr>
        <w:t xml:space="preserve">dziecka </w:t>
      </w:r>
      <w:r w:rsidR="00C51187">
        <w:rPr>
          <w:lang w:val="pl-PL"/>
        </w:rPr>
        <w:t xml:space="preserve">                </w:t>
      </w:r>
      <w:r w:rsidR="009A45DE" w:rsidRPr="009A45DE">
        <w:rPr>
          <w:lang w:val="pl-PL"/>
        </w:rPr>
        <w:t>w</w:t>
      </w:r>
      <w:proofErr w:type="gramEnd"/>
      <w:r w:rsidR="009A45DE" w:rsidRPr="009A45DE">
        <w:rPr>
          <w:lang w:val="pl-PL"/>
        </w:rPr>
        <w:t xml:space="preserve"> </w:t>
      </w:r>
      <w:r w:rsidR="001C7F17" w:rsidRPr="009A45DE">
        <w:rPr>
          <w:lang w:val="pl-PL"/>
        </w:rPr>
        <w:t>konfliktach</w:t>
      </w:r>
      <w:r w:rsidR="009A45DE" w:rsidRPr="009A45DE">
        <w:rPr>
          <w:lang w:val="pl-PL"/>
        </w:rPr>
        <w:t xml:space="preserve"> między dorosłymi</w:t>
      </w:r>
      <w:r w:rsidR="001A3AC7">
        <w:rPr>
          <w:lang w:val="pl-PL"/>
        </w:rPr>
        <w:t>, a</w:t>
      </w:r>
      <w:r w:rsidR="009A45DE" w:rsidRPr="009A45DE">
        <w:rPr>
          <w:lang w:val="pl-PL"/>
        </w:rPr>
        <w:t xml:space="preserve"> w których dzieci mogą być jedynie ofiarami, należałoby odmówić ro</w:t>
      </w:r>
      <w:r w:rsidR="001C7F17">
        <w:rPr>
          <w:lang w:val="pl-PL"/>
        </w:rPr>
        <w:t>d</w:t>
      </w:r>
      <w:r w:rsidR="009A45DE" w:rsidRPr="009A45DE">
        <w:rPr>
          <w:lang w:val="pl-PL"/>
        </w:rPr>
        <w:t xml:space="preserve">zicom prawa do reprezentowania </w:t>
      </w:r>
      <w:r w:rsidR="001C7F17">
        <w:rPr>
          <w:lang w:val="pl-PL"/>
        </w:rPr>
        <w:t xml:space="preserve">małoletnich dzieci, chyba, że </w:t>
      </w:r>
      <w:r w:rsidR="009A45DE" w:rsidRPr="009A45DE">
        <w:rPr>
          <w:lang w:val="pl-PL"/>
        </w:rPr>
        <w:t>zostało wydane postanowienie przez właściwą instytucję krajową, która potwierdzałaby, że</w:t>
      </w:r>
      <w:r w:rsidR="008F3F6D">
        <w:rPr>
          <w:lang w:val="pl-PL"/>
        </w:rPr>
        <w:t xml:space="preserve"> wniesienie skargi</w:t>
      </w:r>
      <w:r w:rsidR="001C7F17">
        <w:rPr>
          <w:lang w:val="pl-PL"/>
        </w:rPr>
        <w:t xml:space="preserve"> do Trybunału jest zgodne z nadrzędnym interesem dziecka.</w:t>
      </w:r>
      <w:r w:rsidR="009A45DE" w:rsidRPr="009A45DE">
        <w:rPr>
          <w:lang w:val="pl-PL"/>
        </w:rPr>
        <w:t xml:space="preserve"> </w:t>
      </w:r>
    </w:p>
    <w:p w:rsidR="00443928" w:rsidRPr="009A45DE" w:rsidRDefault="00443928" w:rsidP="00443928">
      <w:pPr>
        <w:pStyle w:val="OpiPara"/>
        <w:rPr>
          <w:lang w:val="pl-PL"/>
        </w:rPr>
      </w:pPr>
    </w:p>
    <w:p w:rsidR="00443928" w:rsidRPr="009A45DE" w:rsidRDefault="00443928" w:rsidP="00443928">
      <w:pPr>
        <w:pStyle w:val="OpiPara"/>
        <w:rPr>
          <w:lang w:val="pl-PL"/>
        </w:rPr>
        <w:sectPr w:rsidR="00443928" w:rsidRPr="009A45DE" w:rsidSect="00690689">
          <w:headerReference w:type="even" r:id="rId14"/>
          <w:headerReference w:type="default" r:id="rId15"/>
          <w:pgSz w:w="11906" w:h="16838" w:code="9"/>
          <w:pgMar w:top="2274" w:right="2274" w:bottom="2274" w:left="2274" w:header="1701" w:footer="720" w:gutter="0"/>
          <w:pgNumType w:start="31"/>
          <w:cols w:space="720"/>
          <w:noEndnote/>
        </w:sectPr>
      </w:pPr>
    </w:p>
    <w:p w:rsidR="001A3AC7" w:rsidRPr="004F0CFF" w:rsidRDefault="004F0CFF" w:rsidP="001A3AC7">
      <w:pPr>
        <w:pStyle w:val="OpiPara"/>
        <w:jc w:val="center"/>
        <w:rPr>
          <w:sz w:val="28"/>
          <w:szCs w:val="28"/>
          <w:lang w:val="pl-PL"/>
        </w:rPr>
      </w:pPr>
      <w:r w:rsidRPr="004F0CFF">
        <w:rPr>
          <w:sz w:val="28"/>
          <w:szCs w:val="28"/>
          <w:lang w:val="pl-PL"/>
        </w:rPr>
        <w:lastRenderedPageBreak/>
        <w:t xml:space="preserve">ZDANIE </w:t>
      </w:r>
      <w:r w:rsidR="001A3AC7">
        <w:rPr>
          <w:sz w:val="28"/>
          <w:szCs w:val="28"/>
          <w:lang w:val="pl-PL"/>
        </w:rPr>
        <w:t xml:space="preserve">ODRĘBNE </w:t>
      </w:r>
      <w:r w:rsidR="001A3AC7" w:rsidRPr="004F0CFF">
        <w:rPr>
          <w:sz w:val="28"/>
          <w:szCs w:val="28"/>
          <w:lang w:val="pl-PL"/>
        </w:rPr>
        <w:t>SĘDZIEGO</w:t>
      </w:r>
      <w:r w:rsidR="001A3AC7">
        <w:rPr>
          <w:sz w:val="28"/>
          <w:szCs w:val="28"/>
          <w:lang w:val="pl-PL"/>
        </w:rPr>
        <w:t xml:space="preserve"> </w:t>
      </w:r>
      <w:proofErr w:type="spellStart"/>
      <w:r w:rsidR="001A3AC7">
        <w:rPr>
          <w:sz w:val="28"/>
          <w:szCs w:val="28"/>
          <w:lang w:val="pl-PL"/>
        </w:rPr>
        <w:t>LEMMENS</w:t>
      </w:r>
      <w:proofErr w:type="spellEnd"/>
    </w:p>
    <w:p w:rsidR="00624438" w:rsidRDefault="004F0CFF" w:rsidP="004F0CFF">
      <w:pPr>
        <w:pStyle w:val="OpiPara"/>
        <w:jc w:val="center"/>
        <w:rPr>
          <w:sz w:val="28"/>
          <w:szCs w:val="28"/>
          <w:lang w:val="pl-PL"/>
        </w:rPr>
      </w:pPr>
      <w:r w:rsidRPr="004F0CFF">
        <w:rPr>
          <w:sz w:val="28"/>
          <w:szCs w:val="28"/>
          <w:lang w:val="pl-PL"/>
        </w:rPr>
        <w:t xml:space="preserve">CZĘŚCIOWO NIEZGODNE ZE ZDANIEM WIĘKSZOŚCI CO DO NARUSZENIA </w:t>
      </w:r>
      <w:r w:rsidR="001A3AC7">
        <w:rPr>
          <w:sz w:val="28"/>
          <w:szCs w:val="28"/>
          <w:lang w:val="pl-PL"/>
        </w:rPr>
        <w:t xml:space="preserve"> </w:t>
      </w:r>
    </w:p>
    <w:p w:rsidR="004F0CFF" w:rsidRPr="004F0CFF" w:rsidRDefault="004F0CFF" w:rsidP="00443928">
      <w:pPr>
        <w:pStyle w:val="OpiPara"/>
        <w:rPr>
          <w:lang w:val="pl-PL"/>
        </w:rPr>
      </w:pPr>
    </w:p>
    <w:p w:rsidR="00443928" w:rsidRPr="001C7F17" w:rsidRDefault="00443928" w:rsidP="00443928">
      <w:pPr>
        <w:pStyle w:val="OpiPara"/>
        <w:rPr>
          <w:lang w:val="pl-PL"/>
        </w:rPr>
      </w:pPr>
      <w:r w:rsidRPr="007272A8">
        <w:rPr>
          <w:lang w:val="pl-PL"/>
        </w:rPr>
        <w:t>1.  </w:t>
      </w:r>
      <w:r w:rsidR="001C7F17" w:rsidRPr="001C7F17">
        <w:rPr>
          <w:lang w:val="pl-PL"/>
        </w:rPr>
        <w:t>Z żalem nie mogłem głosować jak większość odnośnie zasadniczej kwestii</w:t>
      </w:r>
      <w:r w:rsidR="00624438">
        <w:rPr>
          <w:lang w:val="pl-PL"/>
        </w:rPr>
        <w:t>,</w:t>
      </w:r>
      <w:r w:rsidR="001C7F17" w:rsidRPr="001C7F17">
        <w:rPr>
          <w:lang w:val="pl-PL"/>
        </w:rPr>
        <w:t xml:space="preserve"> jaka pojawia się w tej sprawie, to znaczy czy doszło do naruszenia artykułu 8 Konwencji.</w:t>
      </w:r>
    </w:p>
    <w:p w:rsidR="00443928" w:rsidRPr="001C7F17" w:rsidRDefault="00443928" w:rsidP="00443928">
      <w:pPr>
        <w:pStyle w:val="OpiPara"/>
        <w:rPr>
          <w:lang w:val="pl-PL"/>
        </w:rPr>
      </w:pPr>
      <w:r w:rsidRPr="007272A8">
        <w:rPr>
          <w:lang w:val="pl-PL"/>
        </w:rPr>
        <w:t>2.  </w:t>
      </w:r>
      <w:r w:rsidR="001C7F17" w:rsidRPr="001C7F17">
        <w:rPr>
          <w:lang w:val="pl-PL"/>
        </w:rPr>
        <w:t>Pr</w:t>
      </w:r>
      <w:r w:rsidR="001C7F17">
        <w:rPr>
          <w:lang w:val="pl-PL"/>
        </w:rPr>
        <w:t>zede wszystkim</w:t>
      </w:r>
      <w:r w:rsidR="008F3F6D">
        <w:rPr>
          <w:lang w:val="pl-PL"/>
        </w:rPr>
        <w:t>,</w:t>
      </w:r>
      <w:r w:rsidR="001C7F17">
        <w:rPr>
          <w:lang w:val="pl-PL"/>
        </w:rPr>
        <w:t xml:space="preserve"> co się tyczy dziecka C., trzeciej skarżącej pojawia się kwestia dopuszczalności skargi. </w:t>
      </w:r>
    </w:p>
    <w:p w:rsidR="00443928" w:rsidRPr="001C7F17" w:rsidRDefault="001C7F17" w:rsidP="00443928">
      <w:pPr>
        <w:pStyle w:val="OpiPara"/>
        <w:rPr>
          <w:lang w:val="pl-PL"/>
        </w:rPr>
      </w:pPr>
      <w:r w:rsidRPr="001C7F17">
        <w:rPr>
          <w:lang w:val="pl-PL"/>
        </w:rPr>
        <w:t>Przyjmuję, że pierwsza ska</w:t>
      </w:r>
      <w:r>
        <w:rPr>
          <w:lang w:val="pl-PL"/>
        </w:rPr>
        <w:t>r</w:t>
      </w:r>
      <w:r w:rsidRPr="001C7F17">
        <w:rPr>
          <w:lang w:val="pl-PL"/>
        </w:rPr>
        <w:t>żąca</w:t>
      </w:r>
      <w:r>
        <w:rPr>
          <w:lang w:val="pl-PL"/>
        </w:rPr>
        <w:t>,</w:t>
      </w:r>
      <w:r w:rsidRPr="001C7F17">
        <w:rPr>
          <w:lang w:val="pl-PL"/>
        </w:rPr>
        <w:t xml:space="preserve"> </w:t>
      </w:r>
      <w:r>
        <w:rPr>
          <w:lang w:val="pl-PL"/>
        </w:rPr>
        <w:t>będąca matką tego małoletniego dziecka</w:t>
      </w:r>
      <w:r w:rsidR="0071523C">
        <w:rPr>
          <w:lang w:val="pl-PL"/>
        </w:rPr>
        <w:t xml:space="preserve"> ma uprawnienia do działania w jej imieniu (punkty 51 i 52 wyroku).</w:t>
      </w:r>
      <w:r w:rsidRPr="001C7F17">
        <w:rPr>
          <w:lang w:val="pl-PL"/>
        </w:rPr>
        <w:t xml:space="preserve"> </w:t>
      </w:r>
      <w:r w:rsidR="0071523C">
        <w:rPr>
          <w:lang w:val="pl-PL"/>
        </w:rPr>
        <w:t xml:space="preserve">Przychylam się stanowiska wyrażonego przez sędzię </w:t>
      </w:r>
      <w:proofErr w:type="spellStart"/>
      <w:r w:rsidR="00443928" w:rsidRPr="001C7F17">
        <w:rPr>
          <w:lang w:val="pl-PL"/>
        </w:rPr>
        <w:t>Nu</w:t>
      </w:r>
      <w:proofErr w:type="spellEnd"/>
      <w:r w:rsidR="00443928">
        <w:t>β</w:t>
      </w:r>
      <w:proofErr w:type="spellStart"/>
      <w:r w:rsidR="00443928" w:rsidRPr="001C7F17">
        <w:rPr>
          <w:lang w:val="pl-PL"/>
        </w:rPr>
        <w:t>berger</w:t>
      </w:r>
      <w:proofErr w:type="spellEnd"/>
      <w:r w:rsidR="00443928" w:rsidRPr="001C7F17">
        <w:rPr>
          <w:lang w:val="pl-PL"/>
        </w:rPr>
        <w:t xml:space="preserve"> </w:t>
      </w:r>
      <w:r w:rsidR="0071523C">
        <w:rPr>
          <w:lang w:val="pl-PL"/>
        </w:rPr>
        <w:t>w jej zdaniu odrębnym.</w:t>
      </w:r>
    </w:p>
    <w:p w:rsidR="00443928" w:rsidRPr="00497D7C" w:rsidRDefault="00497D7C" w:rsidP="00443928">
      <w:pPr>
        <w:pStyle w:val="OpiPara"/>
        <w:rPr>
          <w:lang w:val="pl-PL"/>
        </w:rPr>
      </w:pPr>
      <w:r w:rsidRPr="00497D7C">
        <w:rPr>
          <w:lang w:val="pl-PL"/>
        </w:rPr>
        <w:t xml:space="preserve">Jeśli C. </w:t>
      </w:r>
      <w:proofErr w:type="gramStart"/>
      <w:r w:rsidRPr="00497D7C">
        <w:rPr>
          <w:lang w:val="pl-PL"/>
        </w:rPr>
        <w:t>może</w:t>
      </w:r>
      <w:proofErr w:type="gramEnd"/>
      <w:r w:rsidRPr="00497D7C">
        <w:rPr>
          <w:lang w:val="pl-PL"/>
        </w:rPr>
        <w:t xml:space="preserve"> być skutec</w:t>
      </w:r>
      <w:r>
        <w:rPr>
          <w:lang w:val="pl-PL"/>
        </w:rPr>
        <w:t>znie reprezentowana przez matkę, to jej status „ofiary” w rozumieniu artykułu 34 Konwencji powinien jednak być udowodniony.</w:t>
      </w:r>
    </w:p>
    <w:p w:rsidR="00443928" w:rsidRPr="00480AFF" w:rsidRDefault="00CA541E" w:rsidP="00443928">
      <w:pPr>
        <w:pStyle w:val="OpiPara"/>
        <w:rPr>
          <w:lang w:val="pl-PL"/>
        </w:rPr>
      </w:pPr>
      <w:r w:rsidRPr="00CA541E">
        <w:rPr>
          <w:lang w:val="pl-PL"/>
        </w:rPr>
        <w:t>P</w:t>
      </w:r>
      <w:r>
        <w:rPr>
          <w:lang w:val="pl-PL"/>
        </w:rPr>
        <w:t>odczas</w:t>
      </w:r>
      <w:r w:rsidRPr="00CA541E">
        <w:rPr>
          <w:lang w:val="pl-PL"/>
        </w:rPr>
        <w:t xml:space="preserve"> gdy drugi skarżący, dziecko A. </w:t>
      </w:r>
      <w:proofErr w:type="gramStart"/>
      <w:r>
        <w:rPr>
          <w:lang w:val="pl-PL"/>
        </w:rPr>
        <w:t>jest</w:t>
      </w:r>
      <w:proofErr w:type="gramEnd"/>
      <w:r>
        <w:rPr>
          <w:lang w:val="pl-PL"/>
        </w:rPr>
        <w:t xml:space="preserve"> przedmiotem sporu na poziomie krajowym i można z tego wyciągnąć wniosek, że niniejsza skarga dotyczy również jego praw zapewnionych p</w:t>
      </w:r>
      <w:r w:rsidR="00F86A8F">
        <w:rPr>
          <w:lang w:val="pl-PL"/>
        </w:rPr>
        <w:t>rzez artykuł 8 Konwencji, to, to</w:t>
      </w:r>
      <w:r>
        <w:rPr>
          <w:lang w:val="pl-PL"/>
        </w:rPr>
        <w:t xml:space="preserve"> samo nie dotyczy dziecka C. Dziecko to jest córką pierwszej </w:t>
      </w:r>
      <w:proofErr w:type="gramStart"/>
      <w:r>
        <w:rPr>
          <w:lang w:val="pl-PL"/>
        </w:rPr>
        <w:t xml:space="preserve">skarżącej </w:t>
      </w:r>
      <w:r w:rsidR="00A86589">
        <w:rPr>
          <w:lang w:val="pl-PL"/>
        </w:rPr>
        <w:t xml:space="preserve">          </w:t>
      </w:r>
      <w:r>
        <w:rPr>
          <w:lang w:val="pl-PL"/>
        </w:rPr>
        <w:t>i</w:t>
      </w:r>
      <w:proofErr w:type="gramEnd"/>
      <w:r>
        <w:rPr>
          <w:lang w:val="pl-PL"/>
        </w:rPr>
        <w:t xml:space="preserve"> innego mężczyzny, który nie jest ojcem dzieci D. </w:t>
      </w:r>
      <w:proofErr w:type="gramStart"/>
      <w:r>
        <w:rPr>
          <w:lang w:val="pl-PL"/>
        </w:rPr>
        <w:t>i</w:t>
      </w:r>
      <w:proofErr w:type="gramEnd"/>
      <w:r>
        <w:rPr>
          <w:lang w:val="pl-PL"/>
        </w:rPr>
        <w:t xml:space="preserve"> A. (</w:t>
      </w:r>
      <w:proofErr w:type="gramStart"/>
      <w:r>
        <w:rPr>
          <w:lang w:val="pl-PL"/>
        </w:rPr>
        <w:t>punkt</w:t>
      </w:r>
      <w:r w:rsidR="00A86589">
        <w:rPr>
          <w:lang w:val="pl-PL"/>
        </w:rPr>
        <w:t>y</w:t>
      </w:r>
      <w:proofErr w:type="gramEnd"/>
      <w:r>
        <w:rPr>
          <w:lang w:val="pl-PL"/>
        </w:rPr>
        <w:t xml:space="preserve"> 5 i 6 wyroku). Trybunał na pewno otrzymał pisemne oświadczenie podpisane przez mającą</w:t>
      </w:r>
      <w:r w:rsidR="001A3AC7">
        <w:rPr>
          <w:lang w:val="pl-PL"/>
        </w:rPr>
        <w:t>, w tym czasie,</w:t>
      </w:r>
      <w:r>
        <w:rPr>
          <w:lang w:val="pl-PL"/>
        </w:rPr>
        <w:t xml:space="preserve"> 11 lat C., </w:t>
      </w:r>
      <w:proofErr w:type="gramStart"/>
      <w:r>
        <w:rPr>
          <w:lang w:val="pl-PL"/>
        </w:rPr>
        <w:t>w</w:t>
      </w:r>
      <w:proofErr w:type="gramEnd"/>
      <w:r>
        <w:rPr>
          <w:lang w:val="pl-PL"/>
        </w:rPr>
        <w:t xml:space="preserve"> którym opisuje jej relacje z przyrodnimi braćmi D. </w:t>
      </w:r>
      <w:proofErr w:type="gramStart"/>
      <w:r>
        <w:rPr>
          <w:lang w:val="pl-PL"/>
        </w:rPr>
        <w:t>i</w:t>
      </w:r>
      <w:proofErr w:type="gramEnd"/>
      <w:r>
        <w:rPr>
          <w:lang w:val="pl-PL"/>
        </w:rPr>
        <w:t xml:space="preserve"> A. Oświadczenie to nie mogło być przeanalizowane przez sądy krajowe w ramach postępowania krajowego, g</w:t>
      </w:r>
      <w:r w:rsidR="001A3AC7">
        <w:rPr>
          <w:lang w:val="pl-PL"/>
        </w:rPr>
        <w:t xml:space="preserve">dyż zostało sporządzone jedynie </w:t>
      </w:r>
      <w:r>
        <w:rPr>
          <w:lang w:val="pl-PL"/>
        </w:rPr>
        <w:t xml:space="preserve">w ramach postępowania przed Trybunałem. </w:t>
      </w:r>
      <w:r w:rsidR="00480AFF">
        <w:rPr>
          <w:lang w:val="pl-PL"/>
        </w:rPr>
        <w:t>W tych okolicznościach powinno być przeczytane ze szczególną uwagą. Nie jestem przekonany, że między tym trojgiem dzieci</w:t>
      </w:r>
      <w:r>
        <w:rPr>
          <w:lang w:val="pl-PL"/>
        </w:rPr>
        <w:t xml:space="preserve"> </w:t>
      </w:r>
      <w:r w:rsidR="009F0D9C">
        <w:rPr>
          <w:lang w:val="pl-PL"/>
        </w:rPr>
        <w:t>istnieją</w:t>
      </w:r>
      <w:r w:rsidR="00480AFF">
        <w:rPr>
          <w:lang w:val="pl-PL"/>
        </w:rPr>
        <w:t xml:space="preserve"> wystarczająco silne więzi rodzinne. </w:t>
      </w:r>
      <w:r w:rsidR="00480AFF" w:rsidRPr="00480AFF">
        <w:rPr>
          <w:lang w:val="pl-PL"/>
        </w:rPr>
        <w:t xml:space="preserve">Stąd nie wydaje mi się, że C. </w:t>
      </w:r>
      <w:proofErr w:type="gramStart"/>
      <w:r w:rsidR="00480AFF" w:rsidRPr="00480AFF">
        <w:rPr>
          <w:lang w:val="pl-PL"/>
        </w:rPr>
        <w:t>może</w:t>
      </w:r>
      <w:proofErr w:type="gramEnd"/>
      <w:r w:rsidR="00480AFF" w:rsidRPr="00480AFF">
        <w:rPr>
          <w:lang w:val="pl-PL"/>
        </w:rPr>
        <w:t xml:space="preserve"> uważać, że nastąpiła ingerencja w jej prawo do poszanowania życia rodzinnego </w:t>
      </w:r>
      <w:r w:rsidR="00F86A8F">
        <w:rPr>
          <w:lang w:val="pl-PL"/>
        </w:rPr>
        <w:t>z powodu nie doprowadzenia</w:t>
      </w:r>
      <w:r w:rsidR="00480AFF">
        <w:rPr>
          <w:lang w:val="pl-PL"/>
        </w:rPr>
        <w:t xml:space="preserve"> do powrotu D. </w:t>
      </w:r>
      <w:proofErr w:type="gramStart"/>
      <w:r w:rsidR="00480AFF">
        <w:rPr>
          <w:lang w:val="pl-PL"/>
        </w:rPr>
        <w:t>i</w:t>
      </w:r>
      <w:proofErr w:type="gramEnd"/>
      <w:r w:rsidR="00480AFF">
        <w:rPr>
          <w:lang w:val="pl-PL"/>
        </w:rPr>
        <w:t xml:space="preserve"> A. </w:t>
      </w:r>
      <w:proofErr w:type="gramStart"/>
      <w:r w:rsidR="00480AFF">
        <w:rPr>
          <w:lang w:val="pl-PL"/>
        </w:rPr>
        <w:t>do</w:t>
      </w:r>
      <w:proofErr w:type="gramEnd"/>
      <w:r w:rsidR="00480AFF">
        <w:rPr>
          <w:lang w:val="pl-PL"/>
        </w:rPr>
        <w:t xml:space="preserve"> matki w Wielkiej Brytanii.</w:t>
      </w:r>
      <w:r w:rsidR="00480AFF" w:rsidRPr="00480AFF">
        <w:rPr>
          <w:lang w:val="pl-PL"/>
        </w:rPr>
        <w:t xml:space="preserve"> </w:t>
      </w:r>
      <w:r w:rsidRPr="00480AFF">
        <w:rPr>
          <w:lang w:val="pl-PL"/>
        </w:rPr>
        <w:t xml:space="preserve">    </w:t>
      </w:r>
    </w:p>
    <w:p w:rsidR="00443928" w:rsidRPr="00D128AC" w:rsidRDefault="00480AFF" w:rsidP="00443928">
      <w:pPr>
        <w:pStyle w:val="OpiPara"/>
        <w:rPr>
          <w:lang w:val="pl-PL"/>
        </w:rPr>
      </w:pPr>
      <w:r w:rsidRPr="00D128AC">
        <w:rPr>
          <w:lang w:val="pl-PL"/>
        </w:rPr>
        <w:t>W konsekwencji</w:t>
      </w:r>
      <w:r w:rsidR="00BF6615">
        <w:rPr>
          <w:lang w:val="pl-PL"/>
        </w:rPr>
        <w:t>,</w:t>
      </w:r>
      <w:r w:rsidRPr="00D128AC">
        <w:rPr>
          <w:lang w:val="pl-PL"/>
        </w:rPr>
        <w:t xml:space="preserve"> </w:t>
      </w:r>
      <w:r w:rsidR="00F86A8F">
        <w:rPr>
          <w:lang w:val="pl-PL"/>
        </w:rPr>
        <w:t>o ile</w:t>
      </w:r>
      <w:r w:rsidR="00BF6615">
        <w:rPr>
          <w:lang w:val="pl-PL"/>
        </w:rPr>
        <w:t xml:space="preserve"> skarga została wniesiona</w:t>
      </w:r>
      <w:r w:rsidR="00D128AC" w:rsidRPr="00D128AC">
        <w:rPr>
          <w:lang w:val="pl-PL"/>
        </w:rPr>
        <w:t xml:space="preserve"> w imieniu trzeciej skarżącej, to sądzę, że </w:t>
      </w:r>
      <w:r w:rsidR="00D128AC">
        <w:rPr>
          <w:lang w:val="pl-PL"/>
        </w:rPr>
        <w:t xml:space="preserve">powinna być uznana za niedopuszczalną. </w:t>
      </w:r>
    </w:p>
    <w:p w:rsidR="00443928" w:rsidRPr="00D128AC" w:rsidRDefault="00443928" w:rsidP="00443928">
      <w:pPr>
        <w:pStyle w:val="OpiPara"/>
        <w:rPr>
          <w:lang w:val="pl-PL"/>
        </w:rPr>
      </w:pPr>
      <w:r w:rsidRPr="007272A8">
        <w:rPr>
          <w:lang w:val="pl-PL"/>
        </w:rPr>
        <w:t>3.  </w:t>
      </w:r>
      <w:r w:rsidR="00D128AC" w:rsidRPr="00D128AC">
        <w:rPr>
          <w:lang w:val="pl-PL"/>
        </w:rPr>
        <w:t>Odnośnie zasadności zarzutu z artykułu 8 Ko</w:t>
      </w:r>
      <w:r w:rsidR="0058392D">
        <w:rPr>
          <w:lang w:val="pl-PL"/>
        </w:rPr>
        <w:t>nwencji</w:t>
      </w:r>
      <w:r w:rsidR="00D128AC">
        <w:rPr>
          <w:lang w:val="pl-PL"/>
        </w:rPr>
        <w:t xml:space="preserve"> myślę, </w:t>
      </w:r>
      <w:proofErr w:type="gramStart"/>
      <w:r w:rsidR="00D128AC">
        <w:rPr>
          <w:lang w:val="pl-PL"/>
        </w:rPr>
        <w:t xml:space="preserve">że </w:t>
      </w:r>
      <w:r w:rsidR="0058392D">
        <w:rPr>
          <w:lang w:val="pl-PL"/>
        </w:rPr>
        <w:t xml:space="preserve">         </w:t>
      </w:r>
      <w:r w:rsidR="00D128AC">
        <w:rPr>
          <w:lang w:val="pl-PL"/>
        </w:rPr>
        <w:t>w</w:t>
      </w:r>
      <w:proofErr w:type="gramEnd"/>
      <w:r w:rsidR="00D128AC">
        <w:rPr>
          <w:lang w:val="pl-PL"/>
        </w:rPr>
        <w:t xml:space="preserve"> tych szczególnych okolicznościach sprawy nie można zarzu</w:t>
      </w:r>
      <w:r w:rsidR="0058392D">
        <w:rPr>
          <w:lang w:val="pl-PL"/>
        </w:rPr>
        <w:t>ci</w:t>
      </w:r>
      <w:r w:rsidR="00D128AC">
        <w:rPr>
          <w:lang w:val="pl-PL"/>
        </w:rPr>
        <w:t>ć władzom francuskim, że zaniedbały obowiązek podjęcia wszystkich będących w ich moc</w:t>
      </w:r>
      <w:r w:rsidR="009F0D9C">
        <w:rPr>
          <w:lang w:val="pl-PL"/>
        </w:rPr>
        <w:t>y</w:t>
      </w:r>
      <w:r w:rsidR="00D128AC">
        <w:rPr>
          <w:lang w:val="pl-PL"/>
        </w:rPr>
        <w:t xml:space="preserve"> </w:t>
      </w:r>
      <w:r w:rsidR="00F86A8F">
        <w:rPr>
          <w:lang w:val="pl-PL"/>
        </w:rPr>
        <w:t>środków</w:t>
      </w:r>
      <w:r w:rsidR="00D128AC">
        <w:rPr>
          <w:lang w:val="pl-PL"/>
        </w:rPr>
        <w:t xml:space="preserve"> w celu ponownego połącz</w:t>
      </w:r>
      <w:r w:rsidR="00DF5CB5">
        <w:rPr>
          <w:lang w:val="pl-PL"/>
        </w:rPr>
        <w:t xml:space="preserve">enia dzieci D. i A. </w:t>
      </w:r>
      <w:proofErr w:type="gramStart"/>
      <w:r w:rsidR="00DF5CB5">
        <w:rPr>
          <w:lang w:val="pl-PL"/>
        </w:rPr>
        <w:t>z</w:t>
      </w:r>
      <w:proofErr w:type="gramEnd"/>
      <w:r w:rsidR="00DF5CB5">
        <w:rPr>
          <w:lang w:val="pl-PL"/>
        </w:rPr>
        <w:t xml:space="preserve"> ich matką.</w:t>
      </w:r>
      <w:r w:rsidR="00D128AC">
        <w:rPr>
          <w:lang w:val="pl-PL"/>
        </w:rPr>
        <w:t xml:space="preserve"> </w:t>
      </w:r>
    </w:p>
    <w:p w:rsidR="00443928" w:rsidRPr="00F62E47" w:rsidRDefault="00D128AC" w:rsidP="00F62E47">
      <w:pPr>
        <w:pStyle w:val="OpiPara"/>
        <w:rPr>
          <w:lang w:val="pl-PL"/>
        </w:rPr>
      </w:pPr>
      <w:r>
        <w:rPr>
          <w:snapToGrid w:val="0"/>
          <w:lang w:val="pl-PL" w:eastAsia="en-US"/>
        </w:rPr>
        <w:t>Większość przypomina, że</w:t>
      </w:r>
      <w:r w:rsidRPr="001B5702">
        <w:rPr>
          <w:snapToGrid w:val="0"/>
          <w:lang w:val="pl-PL" w:eastAsia="en-US"/>
        </w:rPr>
        <w:t xml:space="preserve"> powinność władz krajowych </w:t>
      </w:r>
      <w:r>
        <w:rPr>
          <w:snapToGrid w:val="0"/>
          <w:lang w:val="pl-PL" w:eastAsia="en-US"/>
        </w:rPr>
        <w:t>do podjęcia działań w tym względzie nie jest nieograniczona</w:t>
      </w:r>
      <w:r w:rsidR="00F62E47">
        <w:rPr>
          <w:snapToGrid w:val="0"/>
          <w:lang w:val="pl-PL" w:eastAsia="en-US"/>
        </w:rPr>
        <w:t xml:space="preserve"> oraz, że u</w:t>
      </w:r>
      <w:r>
        <w:rPr>
          <w:snapToGrid w:val="0"/>
          <w:lang w:val="pl-PL" w:eastAsia="en-US"/>
        </w:rPr>
        <w:t>życie środków przymusu w tej materii winno być ograniczone</w:t>
      </w:r>
      <w:r w:rsidR="00443928" w:rsidRPr="00F62E47">
        <w:rPr>
          <w:lang w:val="pl-PL"/>
        </w:rPr>
        <w:t xml:space="preserve"> (</w:t>
      </w:r>
      <w:r w:rsidR="00F62E47">
        <w:rPr>
          <w:lang w:val="pl-PL"/>
        </w:rPr>
        <w:t xml:space="preserve">punkt </w:t>
      </w:r>
      <w:r w:rsidR="00443928" w:rsidRPr="00F62E47">
        <w:rPr>
          <w:lang w:val="pl-PL"/>
        </w:rPr>
        <w:t xml:space="preserve">80). </w:t>
      </w:r>
      <w:r w:rsidR="00F62E47">
        <w:rPr>
          <w:lang w:val="pl-PL"/>
        </w:rPr>
        <w:t xml:space="preserve">Większość przypomina również, że </w:t>
      </w:r>
      <w:r w:rsidR="00F62E47" w:rsidRPr="00581A6E">
        <w:rPr>
          <w:lang w:val="pl-PL"/>
        </w:rPr>
        <w:t xml:space="preserve">można z tego powodu w niektórych przypadkach </w:t>
      </w:r>
      <w:r w:rsidR="00F62E47">
        <w:rPr>
          <w:lang w:val="pl-PL"/>
        </w:rPr>
        <w:t>nakazać</w:t>
      </w:r>
      <w:r w:rsidR="00F62E47" w:rsidRPr="00581A6E">
        <w:rPr>
          <w:lang w:val="pl-PL"/>
        </w:rPr>
        <w:t>, że</w:t>
      </w:r>
      <w:r w:rsidR="00F62E47">
        <w:rPr>
          <w:lang w:val="pl-PL"/>
        </w:rPr>
        <w:t>by dziecko nie zostało</w:t>
      </w:r>
      <w:r w:rsidR="00F86A8F">
        <w:rPr>
          <w:lang w:val="pl-PL"/>
        </w:rPr>
        <w:t xml:space="preserve"> rozdzielone z rodzicem, </w:t>
      </w:r>
      <w:r w:rsidR="00F62E47" w:rsidRPr="00581A6E">
        <w:rPr>
          <w:lang w:val="pl-PL"/>
        </w:rPr>
        <w:t>z którym mieszka lub nie powróci</w:t>
      </w:r>
      <w:r w:rsidR="00F62E47">
        <w:rPr>
          <w:lang w:val="pl-PL"/>
        </w:rPr>
        <w:t>ło</w:t>
      </w:r>
      <w:r w:rsidR="00F62E47" w:rsidRPr="00581A6E">
        <w:rPr>
          <w:lang w:val="pl-PL"/>
        </w:rPr>
        <w:t xml:space="preserve"> do rodzica, który tego żąda</w:t>
      </w:r>
      <w:r w:rsidR="00F62E47" w:rsidRPr="00F62E47">
        <w:rPr>
          <w:lang w:val="pl-PL"/>
        </w:rPr>
        <w:t xml:space="preserve"> </w:t>
      </w:r>
      <w:r w:rsidR="00443928" w:rsidRPr="00F62E47">
        <w:rPr>
          <w:lang w:val="pl-PL"/>
        </w:rPr>
        <w:t>(</w:t>
      </w:r>
      <w:r w:rsidR="00443928" w:rsidRPr="00F62E47">
        <w:rPr>
          <w:i/>
          <w:lang w:val="pl-PL"/>
        </w:rPr>
        <w:t>ibid.</w:t>
      </w:r>
      <w:r w:rsidR="00443928" w:rsidRPr="00F62E47">
        <w:rPr>
          <w:lang w:val="pl-PL"/>
        </w:rPr>
        <w:t>).</w:t>
      </w:r>
    </w:p>
    <w:p w:rsidR="00443928" w:rsidRPr="00F62E47" w:rsidRDefault="00F62E47" w:rsidP="00443928">
      <w:pPr>
        <w:pStyle w:val="OpiPara"/>
        <w:rPr>
          <w:lang w:val="pl-PL"/>
        </w:rPr>
      </w:pPr>
      <w:r w:rsidRPr="00F62E47">
        <w:rPr>
          <w:lang w:val="pl-PL"/>
        </w:rPr>
        <w:lastRenderedPageBreak/>
        <w:t xml:space="preserve">W przedmiotowej sprawie władze francuskie </w:t>
      </w:r>
      <w:r>
        <w:rPr>
          <w:lang w:val="pl-PL"/>
        </w:rPr>
        <w:t>reagowały</w:t>
      </w:r>
      <w:r w:rsidRPr="00F62E47">
        <w:rPr>
          <w:lang w:val="pl-PL"/>
        </w:rPr>
        <w:t xml:space="preserve"> szybko</w:t>
      </w:r>
      <w:r>
        <w:rPr>
          <w:lang w:val="pl-PL"/>
        </w:rPr>
        <w:t>. W dniu 16 kwietnia 2009 roku Sąd Apelacyjny w Poitiers postanowił o powrocie dzieci do matki. Jak uznaje większość, władze francuskie</w:t>
      </w:r>
      <w:r w:rsidR="00804F10" w:rsidRPr="00804F10">
        <w:rPr>
          <w:lang w:val="pl-PL"/>
        </w:rPr>
        <w:t xml:space="preserve"> </w:t>
      </w:r>
      <w:r w:rsidR="00804F10">
        <w:rPr>
          <w:lang w:val="pl-PL"/>
        </w:rPr>
        <w:t xml:space="preserve">„w początkowym okresie (…) podejmowały próby różnych działań, żeby przekonać ojca </w:t>
      </w:r>
      <w:proofErr w:type="gramStart"/>
      <w:r w:rsidR="00804F10">
        <w:rPr>
          <w:lang w:val="pl-PL"/>
        </w:rPr>
        <w:t xml:space="preserve">D. </w:t>
      </w:r>
      <w:r w:rsidR="00E4472F">
        <w:rPr>
          <w:lang w:val="pl-PL"/>
        </w:rPr>
        <w:t xml:space="preserve">     </w:t>
      </w:r>
      <w:r w:rsidR="00804F10">
        <w:rPr>
          <w:lang w:val="pl-PL"/>
        </w:rPr>
        <w:t>i</w:t>
      </w:r>
      <w:proofErr w:type="gramEnd"/>
      <w:r w:rsidR="00804F10">
        <w:rPr>
          <w:lang w:val="pl-PL"/>
        </w:rPr>
        <w:t xml:space="preserve"> A. </w:t>
      </w:r>
      <w:proofErr w:type="gramStart"/>
      <w:r w:rsidR="00804F10">
        <w:rPr>
          <w:lang w:val="pl-PL"/>
        </w:rPr>
        <w:t>do</w:t>
      </w:r>
      <w:proofErr w:type="gramEnd"/>
      <w:r w:rsidR="00804F10">
        <w:rPr>
          <w:lang w:val="pl-PL"/>
        </w:rPr>
        <w:t xml:space="preserve"> współpracy w zorganizowaniu powrotu dzieci do Wielkiej Brytanii” (punkt 87). Miały miejsce spotkania z zainteresowanymi osobami. Wszystko szło w kierunku powrotu dzieci.  </w:t>
      </w:r>
      <w:r>
        <w:rPr>
          <w:lang w:val="pl-PL"/>
        </w:rPr>
        <w:t xml:space="preserve"> </w:t>
      </w:r>
    </w:p>
    <w:p w:rsidR="00443928" w:rsidRPr="007272A8" w:rsidRDefault="009F0D9C" w:rsidP="00443928">
      <w:pPr>
        <w:pStyle w:val="OpiPara"/>
        <w:rPr>
          <w:lang w:val="pl-PL"/>
        </w:rPr>
      </w:pPr>
      <w:r>
        <w:rPr>
          <w:lang w:val="pl-PL"/>
        </w:rPr>
        <w:t xml:space="preserve">Aż wreszcie 4 czerwca 2009 roku nadszedł dzień </w:t>
      </w:r>
      <w:r w:rsidR="00F86A8F">
        <w:rPr>
          <w:lang w:val="pl-PL"/>
        </w:rPr>
        <w:t>spotkania, którego</w:t>
      </w:r>
      <w:r w:rsidR="00804F10">
        <w:rPr>
          <w:lang w:val="pl-PL"/>
        </w:rPr>
        <w:t xml:space="preserve"> nie da się inaczej określić jak katastrofę. Spo</w:t>
      </w:r>
      <w:r w:rsidR="00E4472F">
        <w:rPr>
          <w:lang w:val="pl-PL"/>
        </w:rPr>
        <w:t>tkanie to miało pozwolić matce n</w:t>
      </w:r>
      <w:r w:rsidR="00804F10">
        <w:rPr>
          <w:lang w:val="pl-PL"/>
        </w:rPr>
        <w:t xml:space="preserve">a spotkanie się z synami w obecności ojca, pracownika opieki społecznej, pedagoga i psychologa. </w:t>
      </w:r>
      <w:r w:rsidR="00804F10" w:rsidRPr="00353780">
        <w:rPr>
          <w:lang w:val="pl-PL"/>
        </w:rPr>
        <w:t>Jednak</w:t>
      </w:r>
      <w:r w:rsidR="00804F10" w:rsidRPr="007272A8">
        <w:rPr>
          <w:lang w:val="pl-PL"/>
        </w:rPr>
        <w:t xml:space="preserve"> </w:t>
      </w:r>
      <w:r w:rsidR="00804F10" w:rsidRPr="00353780">
        <w:rPr>
          <w:lang w:val="pl-PL"/>
        </w:rPr>
        <w:t>próba</w:t>
      </w:r>
      <w:r w:rsidR="00804F10" w:rsidRPr="007272A8">
        <w:rPr>
          <w:lang w:val="pl-PL"/>
        </w:rPr>
        <w:t xml:space="preserve"> </w:t>
      </w:r>
      <w:r w:rsidR="00804F10" w:rsidRPr="00353780">
        <w:rPr>
          <w:lang w:val="pl-PL"/>
        </w:rPr>
        <w:t>nawiązania</w:t>
      </w:r>
      <w:r w:rsidR="00804F10" w:rsidRPr="007272A8">
        <w:rPr>
          <w:lang w:val="pl-PL"/>
        </w:rPr>
        <w:t xml:space="preserve"> </w:t>
      </w:r>
      <w:r w:rsidR="00804F10" w:rsidRPr="00353780">
        <w:rPr>
          <w:lang w:val="pl-PL"/>
        </w:rPr>
        <w:t>kontaktu</w:t>
      </w:r>
      <w:r w:rsidR="00804F10" w:rsidRPr="007272A8">
        <w:rPr>
          <w:lang w:val="pl-PL"/>
        </w:rPr>
        <w:t xml:space="preserve"> </w:t>
      </w:r>
      <w:r w:rsidR="00804F10" w:rsidRPr="00353780">
        <w:rPr>
          <w:lang w:val="pl-PL"/>
        </w:rPr>
        <w:t>zupełnie</w:t>
      </w:r>
      <w:r w:rsidR="00804F10" w:rsidRPr="007272A8">
        <w:rPr>
          <w:lang w:val="pl-PL"/>
        </w:rPr>
        <w:t xml:space="preserve"> </w:t>
      </w:r>
      <w:r w:rsidR="00804F10" w:rsidRPr="00353780">
        <w:rPr>
          <w:lang w:val="pl-PL"/>
        </w:rPr>
        <w:t>się</w:t>
      </w:r>
      <w:r w:rsidR="00804F10" w:rsidRPr="007272A8">
        <w:rPr>
          <w:lang w:val="pl-PL"/>
        </w:rPr>
        <w:t xml:space="preserve"> nie </w:t>
      </w:r>
      <w:r w:rsidR="00804F10" w:rsidRPr="00353780">
        <w:rPr>
          <w:lang w:val="pl-PL"/>
        </w:rPr>
        <w:t>powiodła</w:t>
      </w:r>
      <w:r w:rsidR="00804F10" w:rsidRPr="007272A8">
        <w:rPr>
          <w:lang w:val="pl-PL"/>
        </w:rPr>
        <w:t xml:space="preserve">. </w:t>
      </w:r>
      <w:r w:rsidR="00804F10" w:rsidRPr="00804F10">
        <w:rPr>
          <w:lang w:val="pl-PL"/>
        </w:rPr>
        <w:t xml:space="preserve">D. </w:t>
      </w:r>
      <w:proofErr w:type="gramStart"/>
      <w:r w:rsidR="00804F10" w:rsidRPr="00804F10">
        <w:rPr>
          <w:lang w:val="pl-PL"/>
        </w:rPr>
        <w:t>i</w:t>
      </w:r>
      <w:proofErr w:type="gramEnd"/>
      <w:r w:rsidR="00804F10" w:rsidRPr="00804F10">
        <w:rPr>
          <w:lang w:val="pl-PL"/>
        </w:rPr>
        <w:t xml:space="preserve"> A. </w:t>
      </w:r>
      <w:proofErr w:type="gramStart"/>
      <w:r w:rsidR="00804F10" w:rsidRPr="00804F10">
        <w:rPr>
          <w:lang w:val="pl-PL"/>
        </w:rPr>
        <w:t>byli</w:t>
      </w:r>
      <w:proofErr w:type="gramEnd"/>
      <w:r w:rsidR="00804F10" w:rsidRPr="00804F10">
        <w:rPr>
          <w:lang w:val="pl-PL"/>
        </w:rPr>
        <w:t xml:space="preserve"> przeciwni spotkaniu z matką, co świadczyło o </w:t>
      </w:r>
      <w:r w:rsidR="00353780">
        <w:rPr>
          <w:lang w:val="pl-PL"/>
        </w:rPr>
        <w:t xml:space="preserve">„ich </w:t>
      </w:r>
      <w:r w:rsidR="00F86A8F">
        <w:rPr>
          <w:lang w:val="pl-PL"/>
        </w:rPr>
        <w:t>niezdolności</w:t>
      </w:r>
      <w:r w:rsidR="00353780">
        <w:rPr>
          <w:lang w:val="pl-PL"/>
        </w:rPr>
        <w:t xml:space="preserve"> przebywania z nią” (sprawozdanie psychologa i pracownika pomocy społecznej cytowane w punkcie 30). Szok był tak silny, że dzieci musiały być hospitalizowane. </w:t>
      </w:r>
      <w:r w:rsidR="00353780" w:rsidRPr="007272A8">
        <w:rPr>
          <w:lang w:val="pl-PL"/>
        </w:rPr>
        <w:t xml:space="preserve">Nadzieja powrotu w godzinach popołudniowych do Wielkiej Brytanii została </w:t>
      </w:r>
      <w:r w:rsidR="00353780" w:rsidRPr="00353780">
        <w:rPr>
          <w:lang w:val="pl-PL"/>
        </w:rPr>
        <w:t>zaprzepaszczona</w:t>
      </w:r>
      <w:r w:rsidR="00353780" w:rsidRPr="007272A8">
        <w:rPr>
          <w:lang w:val="pl-PL"/>
        </w:rPr>
        <w:t>.</w:t>
      </w:r>
      <w:r w:rsidR="00804F10" w:rsidRPr="007272A8">
        <w:rPr>
          <w:lang w:val="pl-PL"/>
        </w:rPr>
        <w:t xml:space="preserve">  </w:t>
      </w:r>
    </w:p>
    <w:p w:rsidR="00443928" w:rsidRPr="00353780" w:rsidRDefault="00353780" w:rsidP="00443928">
      <w:pPr>
        <w:pStyle w:val="OpiPara"/>
        <w:rPr>
          <w:lang w:val="pl-PL"/>
        </w:rPr>
      </w:pPr>
      <w:r w:rsidRPr="00353780">
        <w:rPr>
          <w:lang w:val="pl-PL"/>
        </w:rPr>
        <w:t>W</w:t>
      </w:r>
      <w:r>
        <w:rPr>
          <w:lang w:val="pl-PL"/>
        </w:rPr>
        <w:t xml:space="preserve">iększość składu uznaje, że w </w:t>
      </w:r>
      <w:r w:rsidRPr="00353780">
        <w:rPr>
          <w:lang w:val="pl-PL"/>
        </w:rPr>
        <w:t xml:space="preserve">tych okolicznościach prokurator przy Sądzie Apelacyjnym w </w:t>
      </w:r>
      <w:proofErr w:type="spellStart"/>
      <w:r w:rsidRPr="00353780">
        <w:rPr>
          <w:lang w:val="pl-PL"/>
        </w:rPr>
        <w:t>Poitires</w:t>
      </w:r>
      <w:proofErr w:type="spellEnd"/>
      <w:r w:rsidRPr="00353780">
        <w:rPr>
          <w:lang w:val="pl-PL"/>
        </w:rPr>
        <w:t xml:space="preserve"> i prefekt </w:t>
      </w:r>
      <w:proofErr w:type="spellStart"/>
      <w:r w:rsidRPr="00353780">
        <w:rPr>
          <w:lang w:val="pl-PL"/>
        </w:rPr>
        <w:t>Vend</w:t>
      </w:r>
      <w:r w:rsidR="009F0D9C">
        <w:rPr>
          <w:lang w:val="pl-PL"/>
        </w:rPr>
        <w:t>ée</w:t>
      </w:r>
      <w:proofErr w:type="spellEnd"/>
      <w:r w:rsidR="009F0D9C">
        <w:rPr>
          <w:lang w:val="pl-PL"/>
        </w:rPr>
        <w:t xml:space="preserve"> mogli postanowić,</w:t>
      </w:r>
      <w:r>
        <w:rPr>
          <w:lang w:val="pl-PL"/>
        </w:rPr>
        <w:t xml:space="preserve"> </w:t>
      </w:r>
      <w:r w:rsidR="009F0D9C">
        <w:rPr>
          <w:lang w:val="pl-PL"/>
        </w:rPr>
        <w:t>i nie powinni za to być krytykowani</w:t>
      </w:r>
      <w:r>
        <w:rPr>
          <w:lang w:val="pl-PL"/>
        </w:rPr>
        <w:t xml:space="preserve">, </w:t>
      </w:r>
      <w:r w:rsidR="00D5122D">
        <w:rPr>
          <w:lang w:val="pl-PL"/>
        </w:rPr>
        <w:t xml:space="preserve">że nie </w:t>
      </w:r>
      <w:r w:rsidR="009F0D9C">
        <w:rPr>
          <w:lang w:val="pl-PL"/>
        </w:rPr>
        <w:t>ma mowy</w:t>
      </w:r>
      <w:r w:rsidR="00D5122D">
        <w:rPr>
          <w:lang w:val="pl-PL"/>
        </w:rPr>
        <w:t xml:space="preserve"> o wykonaniu wyżej cytowanego wyroku z użyciem siły (punkt 93). Nie pozostaje mi nic innego jak się z tym zgodzić.</w:t>
      </w:r>
    </w:p>
    <w:p w:rsidR="00443928" w:rsidRPr="004777F2" w:rsidRDefault="00D5122D" w:rsidP="00443928">
      <w:pPr>
        <w:pStyle w:val="OpiPara"/>
        <w:rPr>
          <w:lang w:val="pl-PL"/>
        </w:rPr>
      </w:pPr>
      <w:r>
        <w:rPr>
          <w:lang w:val="pl-PL"/>
        </w:rPr>
        <w:t xml:space="preserve">Jakimi innymi możliwościami mogły jeszcze dysponować </w:t>
      </w:r>
      <w:proofErr w:type="gramStart"/>
      <w:r>
        <w:rPr>
          <w:lang w:val="pl-PL"/>
        </w:rPr>
        <w:t xml:space="preserve">władze </w:t>
      </w:r>
      <w:r w:rsidR="00426C15">
        <w:rPr>
          <w:lang w:val="pl-PL"/>
        </w:rPr>
        <w:t xml:space="preserve">          </w:t>
      </w:r>
      <w:r>
        <w:rPr>
          <w:lang w:val="pl-PL"/>
        </w:rPr>
        <w:t>w</w:t>
      </w:r>
      <w:proofErr w:type="gramEnd"/>
      <w:r w:rsidRPr="00D5122D">
        <w:rPr>
          <w:lang w:val="pl-PL"/>
        </w:rPr>
        <w:t xml:space="preserve"> takich warunkach</w:t>
      </w:r>
      <w:r>
        <w:rPr>
          <w:lang w:val="pl-PL"/>
        </w:rPr>
        <w:t xml:space="preserve">, żeby </w:t>
      </w:r>
      <w:r w:rsidR="00426C15">
        <w:rPr>
          <w:lang w:val="pl-PL"/>
        </w:rPr>
        <w:t>podjąć próbę wykonania wyroku</w:t>
      </w:r>
      <w:r>
        <w:rPr>
          <w:lang w:val="pl-PL"/>
        </w:rPr>
        <w:t>? Większość składu widzi jeszcze jeden pozostający do dyspozycji</w:t>
      </w:r>
      <w:r w:rsidRPr="00D5122D">
        <w:rPr>
          <w:lang w:val="pl-PL"/>
        </w:rPr>
        <w:t xml:space="preserve"> </w:t>
      </w:r>
      <w:r>
        <w:rPr>
          <w:lang w:val="pl-PL"/>
        </w:rPr>
        <w:t>środek, a z którego nie skorzystano: ściganie karne przeciwko ojcu za</w:t>
      </w:r>
      <w:r w:rsidRPr="00D5122D">
        <w:rPr>
          <w:bCs/>
          <w:lang w:val="pl-PL"/>
        </w:rPr>
        <w:t xml:space="preserve"> </w:t>
      </w:r>
      <w:r>
        <w:rPr>
          <w:bCs/>
          <w:lang w:val="pl-PL"/>
        </w:rPr>
        <w:t xml:space="preserve">niepodporządkowanie się nakazowi wydania dzieci (punkt 93). </w:t>
      </w:r>
      <w:r w:rsidRPr="007272A8">
        <w:rPr>
          <w:bCs/>
          <w:lang w:val="pl-PL"/>
        </w:rPr>
        <w:t>Jest to oczywiście prawnie dostępny środek.</w:t>
      </w:r>
      <w:r w:rsidR="007E061D" w:rsidRPr="007272A8">
        <w:rPr>
          <w:bCs/>
          <w:lang w:val="pl-PL"/>
        </w:rPr>
        <w:t xml:space="preserve"> </w:t>
      </w:r>
      <w:r w:rsidR="009F0D9C">
        <w:rPr>
          <w:bCs/>
          <w:lang w:val="pl-PL"/>
        </w:rPr>
        <w:t>Jednak pozo</w:t>
      </w:r>
      <w:r w:rsidR="007E061D" w:rsidRPr="007E061D">
        <w:rPr>
          <w:bCs/>
          <w:lang w:val="pl-PL"/>
        </w:rPr>
        <w:t>stała w pełnej rozciągłości kwes</w:t>
      </w:r>
      <w:r w:rsidR="00E07FAE">
        <w:rPr>
          <w:bCs/>
          <w:lang w:val="pl-PL"/>
        </w:rPr>
        <w:t>tia zasadności takiego ścigania</w:t>
      </w:r>
      <w:r w:rsidR="007E061D" w:rsidRPr="007E061D">
        <w:rPr>
          <w:bCs/>
          <w:lang w:val="pl-PL"/>
        </w:rPr>
        <w:t xml:space="preserve"> wtedy</w:t>
      </w:r>
      <w:r w:rsidR="00E07FAE">
        <w:rPr>
          <w:bCs/>
          <w:lang w:val="pl-PL"/>
        </w:rPr>
        <w:t>,</w:t>
      </w:r>
      <w:r w:rsidR="007E061D" w:rsidRPr="007E061D">
        <w:rPr>
          <w:bCs/>
          <w:lang w:val="pl-PL"/>
        </w:rPr>
        <w:t xml:space="preserve"> gdy była potrzeba współpracy ze strony ojca i uniknięcia cierpienia dzieci z powodu zastosowania środka przymusu wobec ich </w:t>
      </w:r>
      <w:proofErr w:type="gramStart"/>
      <w:r w:rsidR="007E061D" w:rsidRPr="007E061D">
        <w:rPr>
          <w:bCs/>
          <w:lang w:val="pl-PL"/>
        </w:rPr>
        <w:t xml:space="preserve">ojca  </w:t>
      </w:r>
      <w:r w:rsidRPr="007E061D">
        <w:rPr>
          <w:lang w:val="pl-PL"/>
        </w:rPr>
        <w:t xml:space="preserve">  </w:t>
      </w:r>
      <w:r w:rsidR="00443928" w:rsidRPr="007E061D">
        <w:rPr>
          <w:lang w:val="pl-PL"/>
        </w:rPr>
        <w:t>(</w:t>
      </w:r>
      <w:r w:rsidR="007E061D">
        <w:rPr>
          <w:lang w:val="pl-PL"/>
        </w:rPr>
        <w:t>zob</w:t>
      </w:r>
      <w:proofErr w:type="gramEnd"/>
      <w:r w:rsidR="007E061D">
        <w:rPr>
          <w:lang w:val="pl-PL"/>
        </w:rPr>
        <w:t>. argumentacja Rządu w punkcie</w:t>
      </w:r>
      <w:r w:rsidR="00443928" w:rsidRPr="007E061D">
        <w:rPr>
          <w:lang w:val="pl-PL"/>
        </w:rPr>
        <w:t xml:space="preserve"> 71 ; </w:t>
      </w:r>
      <w:r w:rsidR="007E061D">
        <w:rPr>
          <w:lang w:val="pl-PL"/>
        </w:rPr>
        <w:t>zob. również</w:t>
      </w:r>
      <w:r w:rsidR="00443928" w:rsidRPr="007E061D">
        <w:rPr>
          <w:lang w:val="pl-PL"/>
        </w:rPr>
        <w:t xml:space="preserve">, </w:t>
      </w:r>
      <w:r w:rsidR="00443928" w:rsidRPr="007E061D">
        <w:rPr>
          <w:i/>
          <w:lang w:val="pl-PL"/>
        </w:rPr>
        <w:t>mutatis mutandis</w:t>
      </w:r>
      <w:r w:rsidR="00443928" w:rsidRPr="007E061D">
        <w:rPr>
          <w:lang w:val="pl-PL"/>
        </w:rPr>
        <w:t xml:space="preserve">, </w:t>
      </w:r>
      <w:r w:rsidR="00443928" w:rsidRPr="007E061D">
        <w:rPr>
          <w:i/>
          <w:lang w:val="pl-PL"/>
        </w:rPr>
        <w:t xml:space="preserve">Pascal </w:t>
      </w:r>
      <w:r w:rsidR="007E061D">
        <w:rPr>
          <w:i/>
          <w:lang w:val="pl-PL"/>
        </w:rPr>
        <w:t>p. Rumunii</w:t>
      </w:r>
      <w:r w:rsidR="007E061D">
        <w:rPr>
          <w:lang w:val="pl-PL"/>
        </w:rPr>
        <w:t xml:space="preserve"> (post.), nr</w:t>
      </w:r>
      <w:r w:rsidR="00443928" w:rsidRPr="007E061D">
        <w:rPr>
          <w:lang w:val="pl-PL"/>
        </w:rPr>
        <w:t xml:space="preserve"> 805/09, § 79, </w:t>
      </w:r>
      <w:r w:rsidR="007E061D">
        <w:rPr>
          <w:lang w:val="pl-PL"/>
        </w:rPr>
        <w:t>dn. 17 kwietnia</w:t>
      </w:r>
      <w:r w:rsidR="00443928" w:rsidRPr="007E061D">
        <w:rPr>
          <w:lang w:val="pl-PL"/>
        </w:rPr>
        <w:t xml:space="preserve"> 2012</w:t>
      </w:r>
      <w:r w:rsidR="007E061D">
        <w:rPr>
          <w:lang w:val="pl-PL"/>
        </w:rPr>
        <w:t xml:space="preserve"> r.</w:t>
      </w:r>
      <w:r w:rsidR="00443928" w:rsidRPr="007E061D">
        <w:rPr>
          <w:lang w:val="pl-PL"/>
        </w:rPr>
        <w:t xml:space="preserve">). </w:t>
      </w:r>
      <w:r w:rsidR="007E061D" w:rsidRPr="007E061D">
        <w:rPr>
          <w:lang w:val="pl-PL"/>
        </w:rPr>
        <w:t xml:space="preserve">Ponadto, w aktach sprawy nie ma mowy o oczywiście niezgodnym </w:t>
      </w:r>
      <w:r w:rsidR="000B059B">
        <w:rPr>
          <w:lang w:val="pl-PL"/>
        </w:rPr>
        <w:t xml:space="preserve">              z prawem zachowaniu</w:t>
      </w:r>
      <w:r w:rsidR="007E061D" w:rsidRPr="007E061D">
        <w:rPr>
          <w:lang w:val="pl-PL"/>
        </w:rPr>
        <w:t xml:space="preserve"> ojca.</w:t>
      </w:r>
      <w:r w:rsidR="00443928" w:rsidRPr="007E061D">
        <w:rPr>
          <w:lang w:val="pl-PL"/>
        </w:rPr>
        <w:t xml:space="preserve"> </w:t>
      </w:r>
      <w:r w:rsidR="00443928" w:rsidRPr="004777F2">
        <w:rPr>
          <w:lang w:val="pl-PL"/>
        </w:rPr>
        <w:t>(</w:t>
      </w:r>
      <w:proofErr w:type="gramStart"/>
      <w:r w:rsidR="007E061D" w:rsidRPr="004777F2">
        <w:rPr>
          <w:lang w:val="pl-PL"/>
        </w:rPr>
        <w:t>por</w:t>
      </w:r>
      <w:proofErr w:type="gramEnd"/>
      <w:r w:rsidR="007E061D" w:rsidRPr="004777F2">
        <w:rPr>
          <w:lang w:val="pl-PL"/>
        </w:rPr>
        <w:t>. z</w:t>
      </w:r>
      <w:r w:rsidR="00443928" w:rsidRPr="004777F2">
        <w:rPr>
          <w:lang w:val="pl-PL"/>
        </w:rPr>
        <w:t xml:space="preserve"> </w:t>
      </w:r>
      <w:proofErr w:type="spellStart"/>
      <w:r w:rsidR="00443928" w:rsidRPr="004777F2">
        <w:rPr>
          <w:i/>
          <w:lang w:val="pl-PL"/>
        </w:rPr>
        <w:t>Ignaccolo-Zenide</w:t>
      </w:r>
      <w:proofErr w:type="spellEnd"/>
      <w:r w:rsidR="00443928" w:rsidRPr="004777F2">
        <w:rPr>
          <w:i/>
          <w:lang w:val="pl-PL"/>
        </w:rPr>
        <w:t xml:space="preserve"> </w:t>
      </w:r>
      <w:r w:rsidR="007E061D" w:rsidRPr="004777F2">
        <w:rPr>
          <w:i/>
          <w:lang w:val="pl-PL"/>
        </w:rPr>
        <w:t xml:space="preserve">p. </w:t>
      </w:r>
      <w:r w:rsidR="004777F2" w:rsidRPr="004777F2">
        <w:rPr>
          <w:i/>
          <w:lang w:val="pl-PL"/>
        </w:rPr>
        <w:t>Rumunii</w:t>
      </w:r>
      <w:r w:rsidR="004777F2" w:rsidRPr="004777F2">
        <w:rPr>
          <w:lang w:val="pl-PL"/>
        </w:rPr>
        <w:t xml:space="preserve">, nr 31679/96, § 106, </w:t>
      </w:r>
      <w:proofErr w:type="spellStart"/>
      <w:r w:rsidR="004777F2" w:rsidRPr="004777F2">
        <w:rPr>
          <w:lang w:val="pl-PL"/>
        </w:rPr>
        <w:t>ETPCz</w:t>
      </w:r>
      <w:proofErr w:type="spellEnd"/>
      <w:r w:rsidR="004777F2" w:rsidRPr="004777F2">
        <w:rPr>
          <w:lang w:val="pl-PL"/>
        </w:rPr>
        <w:t xml:space="preserve"> 2000-I, oraz</w:t>
      </w:r>
      <w:r w:rsidR="00443928" w:rsidRPr="004777F2">
        <w:rPr>
          <w:lang w:val="pl-PL"/>
        </w:rPr>
        <w:t xml:space="preserve"> </w:t>
      </w:r>
      <w:proofErr w:type="spellStart"/>
      <w:r w:rsidR="00443928" w:rsidRPr="004777F2">
        <w:rPr>
          <w:i/>
          <w:lang w:val="pl-PL"/>
        </w:rPr>
        <w:t>Maire</w:t>
      </w:r>
      <w:proofErr w:type="spellEnd"/>
      <w:r w:rsidR="00443928" w:rsidRPr="004777F2">
        <w:rPr>
          <w:i/>
          <w:lang w:val="pl-PL"/>
        </w:rPr>
        <w:t xml:space="preserve"> </w:t>
      </w:r>
      <w:r w:rsidR="004777F2">
        <w:rPr>
          <w:i/>
          <w:lang w:val="pl-PL"/>
        </w:rPr>
        <w:t>p. Portugalii</w:t>
      </w:r>
      <w:r w:rsidR="004777F2">
        <w:rPr>
          <w:lang w:val="pl-PL"/>
        </w:rPr>
        <w:t xml:space="preserve">, nr 48206/99, § 76, </w:t>
      </w:r>
      <w:proofErr w:type="spellStart"/>
      <w:r w:rsidR="004777F2">
        <w:rPr>
          <w:lang w:val="pl-PL"/>
        </w:rPr>
        <w:t>ETPCz</w:t>
      </w:r>
      <w:proofErr w:type="spellEnd"/>
      <w:r w:rsidR="00443928" w:rsidRPr="004777F2">
        <w:rPr>
          <w:lang w:val="pl-PL"/>
        </w:rPr>
        <w:t xml:space="preserve"> 2003-VII).</w:t>
      </w:r>
    </w:p>
    <w:p w:rsidR="00443928" w:rsidRPr="002C1D45" w:rsidRDefault="004777F2" w:rsidP="00443928">
      <w:pPr>
        <w:pStyle w:val="OpiPara"/>
        <w:rPr>
          <w:lang w:val="pl-PL"/>
        </w:rPr>
      </w:pPr>
      <w:r w:rsidRPr="004777F2">
        <w:rPr>
          <w:lang w:val="pl-PL"/>
        </w:rPr>
        <w:t>Najwię</w:t>
      </w:r>
      <w:r w:rsidR="009F0D9C">
        <w:rPr>
          <w:lang w:val="pl-PL"/>
        </w:rPr>
        <w:t>kszym problemem, przynajmniej po spotkaniu</w:t>
      </w:r>
      <w:r w:rsidR="00160CA6">
        <w:rPr>
          <w:lang w:val="pl-PL"/>
        </w:rPr>
        <w:t xml:space="preserve"> w 4 czerwca 2009 roku</w:t>
      </w:r>
      <w:r w:rsidRPr="004777F2">
        <w:rPr>
          <w:lang w:val="pl-PL"/>
        </w:rPr>
        <w:t xml:space="preserve"> </w:t>
      </w:r>
      <w:r w:rsidR="009F0D9C">
        <w:rPr>
          <w:lang w:val="pl-PL"/>
        </w:rPr>
        <w:t xml:space="preserve">jest fakt, </w:t>
      </w:r>
      <w:r w:rsidRPr="004777F2">
        <w:rPr>
          <w:lang w:val="pl-PL"/>
        </w:rPr>
        <w:t>że dzieci będące przedmiotem zainteresowania władz</w:t>
      </w:r>
      <w:r>
        <w:rPr>
          <w:lang w:val="pl-PL"/>
        </w:rPr>
        <w:t xml:space="preserve">, odmówiły powrotu do Wielkiej Brytanii. Większość uznaje, że był to rzeczywisty problem, ale uważa, że można go było przezwyciężyć. Dowodem dla większości jest okoliczność, że w dniu 11 grudnia 2010 roku A. </w:t>
      </w:r>
      <w:proofErr w:type="gramStart"/>
      <w:r>
        <w:rPr>
          <w:lang w:val="pl-PL"/>
        </w:rPr>
        <w:t>dobrowolnie</w:t>
      </w:r>
      <w:proofErr w:type="gramEnd"/>
      <w:r>
        <w:rPr>
          <w:lang w:val="pl-PL"/>
        </w:rPr>
        <w:t xml:space="preserve"> opuścił ojca</w:t>
      </w:r>
      <w:r w:rsidR="002C1D45">
        <w:rPr>
          <w:lang w:val="pl-PL"/>
        </w:rPr>
        <w:t xml:space="preserve"> w celu </w:t>
      </w:r>
      <w:r w:rsidR="000D3696">
        <w:rPr>
          <w:lang w:val="pl-PL"/>
        </w:rPr>
        <w:t>powrotu</w:t>
      </w:r>
      <w:r w:rsidR="002C1D45">
        <w:rPr>
          <w:lang w:val="pl-PL"/>
        </w:rPr>
        <w:t xml:space="preserve"> do matki (punkt 94). </w:t>
      </w:r>
      <w:r w:rsidR="002C1D45" w:rsidRPr="002C1D45">
        <w:rPr>
          <w:lang w:val="pl-PL"/>
        </w:rPr>
        <w:t>Uważam, że jest to argument oparty na stanie rzeczy, który w tamtym czasie był nie do przewidzenia.</w:t>
      </w:r>
      <w:r w:rsidR="002C1D45">
        <w:rPr>
          <w:lang w:val="pl-PL"/>
        </w:rPr>
        <w:t xml:space="preserve"> Moi</w:t>
      </w:r>
      <w:r w:rsidR="00160CA6">
        <w:rPr>
          <w:lang w:val="pl-PL"/>
        </w:rPr>
        <w:t>m zdaniem do dnia 11 grudnia 201</w:t>
      </w:r>
      <w:r w:rsidR="000D3696">
        <w:rPr>
          <w:lang w:val="pl-PL"/>
        </w:rPr>
        <w:t>0</w:t>
      </w:r>
      <w:r w:rsidR="002C1D45">
        <w:rPr>
          <w:lang w:val="pl-PL"/>
        </w:rPr>
        <w:t xml:space="preserve"> roku, władze mogły</w:t>
      </w:r>
      <w:r w:rsidR="002C1D45" w:rsidRPr="002C1D45">
        <w:rPr>
          <w:lang w:val="pl-PL"/>
        </w:rPr>
        <w:t xml:space="preserve"> </w:t>
      </w:r>
      <w:r w:rsidR="002C1D45">
        <w:rPr>
          <w:lang w:val="pl-PL"/>
        </w:rPr>
        <w:t>zgodnie z prawem oprzeć ich działania na odmowie dzieci</w:t>
      </w:r>
      <w:r w:rsidR="0052188F">
        <w:rPr>
          <w:lang w:val="pl-PL"/>
        </w:rPr>
        <w:t>,</w:t>
      </w:r>
      <w:r w:rsidR="002C1D45">
        <w:rPr>
          <w:lang w:val="pl-PL"/>
        </w:rPr>
        <w:t xml:space="preserve"> tak jak to </w:t>
      </w:r>
      <w:r w:rsidR="002C1D45">
        <w:rPr>
          <w:lang w:val="pl-PL"/>
        </w:rPr>
        <w:lastRenderedPageBreak/>
        <w:t xml:space="preserve">wyraziły w czasie spotkania z matką. </w:t>
      </w:r>
      <w:r w:rsidR="002C1D45" w:rsidRPr="002C1D45">
        <w:rPr>
          <w:lang w:val="pl-PL"/>
        </w:rPr>
        <w:t xml:space="preserve">Najstarszy syn D. został </w:t>
      </w:r>
      <w:proofErr w:type="gramStart"/>
      <w:r w:rsidR="002C1D45" w:rsidRPr="002C1D45">
        <w:rPr>
          <w:lang w:val="pl-PL"/>
        </w:rPr>
        <w:t xml:space="preserve">zresztą </w:t>
      </w:r>
      <w:r w:rsidR="0052188F">
        <w:rPr>
          <w:lang w:val="pl-PL"/>
        </w:rPr>
        <w:t xml:space="preserve">          </w:t>
      </w:r>
      <w:r w:rsidR="002C1D45" w:rsidRPr="002C1D45">
        <w:rPr>
          <w:lang w:val="pl-PL"/>
        </w:rPr>
        <w:t>z</w:t>
      </w:r>
      <w:proofErr w:type="gramEnd"/>
      <w:r w:rsidR="002C1D45" w:rsidRPr="002C1D45">
        <w:rPr>
          <w:lang w:val="pl-PL"/>
        </w:rPr>
        <w:t xml:space="preserve"> ojcem. </w:t>
      </w:r>
      <w:r w:rsidR="00E35A9E">
        <w:rPr>
          <w:lang w:val="pl-PL"/>
        </w:rPr>
        <w:t xml:space="preserve"> </w:t>
      </w:r>
    </w:p>
    <w:p w:rsidR="002C1D45" w:rsidRPr="005A1DAA" w:rsidRDefault="005A1DAA" w:rsidP="00443928">
      <w:pPr>
        <w:pStyle w:val="OpiPara"/>
        <w:rPr>
          <w:lang w:val="pl-PL"/>
        </w:rPr>
      </w:pPr>
      <w:r w:rsidRPr="002C1D45">
        <w:rPr>
          <w:lang w:val="pl-PL"/>
        </w:rPr>
        <w:t>Przyznaję</w:t>
      </w:r>
      <w:r>
        <w:rPr>
          <w:lang w:val="pl-PL"/>
        </w:rPr>
        <w:t xml:space="preserve">, że </w:t>
      </w:r>
      <w:r w:rsidR="0072671F">
        <w:rPr>
          <w:lang w:val="pl-PL"/>
        </w:rPr>
        <w:t xml:space="preserve">z </w:t>
      </w:r>
      <w:r>
        <w:rPr>
          <w:lang w:val="pl-PL"/>
        </w:rPr>
        <w:t xml:space="preserve">prawnego (krajowego i </w:t>
      </w:r>
      <w:proofErr w:type="gramStart"/>
      <w:r>
        <w:rPr>
          <w:lang w:val="pl-PL"/>
        </w:rPr>
        <w:t xml:space="preserve">międzynarodowego) </w:t>
      </w:r>
      <w:r w:rsidR="0072671F">
        <w:rPr>
          <w:lang w:val="pl-PL"/>
        </w:rPr>
        <w:t xml:space="preserve">                     </w:t>
      </w:r>
      <w:r w:rsidR="00C67DA8">
        <w:rPr>
          <w:lang w:val="pl-PL"/>
        </w:rPr>
        <w:t>oraz</w:t>
      </w:r>
      <w:proofErr w:type="gramEnd"/>
      <w:r>
        <w:rPr>
          <w:lang w:val="pl-PL"/>
        </w:rPr>
        <w:t xml:space="preserve"> faktycznego punktu widzenia, można by dyskutować o postawie przyjętej przez władze francuskie, w szczególności wobec wydania wyroku nakazującego powrót dzieci. Niemniej jednak rola Trybunału ogranicza się do </w:t>
      </w:r>
      <w:r w:rsidR="00E35A9E">
        <w:rPr>
          <w:lang w:val="pl-PL"/>
        </w:rPr>
        <w:t>oceny tej postawy jedynie z perspektywy</w:t>
      </w:r>
      <w:r w:rsidRPr="005847B8">
        <w:rPr>
          <w:lang w:val="pl-PL"/>
        </w:rPr>
        <w:t xml:space="preserve"> </w:t>
      </w:r>
      <w:r w:rsidR="00E35A9E" w:rsidRPr="005847B8">
        <w:rPr>
          <w:lang w:val="pl-PL"/>
        </w:rPr>
        <w:t xml:space="preserve">pozytywnych </w:t>
      </w:r>
      <w:r w:rsidRPr="005847B8">
        <w:rPr>
          <w:lang w:val="pl-PL"/>
        </w:rPr>
        <w:t>obowiązków wynikających z prawa</w:t>
      </w:r>
      <w:r>
        <w:rPr>
          <w:lang w:val="pl-PL"/>
        </w:rPr>
        <w:t xml:space="preserve"> do poszanowania życia rodzinnego skarżących. </w:t>
      </w:r>
      <w:r w:rsidRPr="005A1DAA">
        <w:rPr>
          <w:lang w:val="pl-PL"/>
        </w:rPr>
        <w:t xml:space="preserve">W tej materii, władze francuskie dysponują określonym marginesem uznania. </w:t>
      </w:r>
      <w:r>
        <w:rPr>
          <w:lang w:val="pl-PL"/>
        </w:rPr>
        <w:t>Większość składu stwierdziła, że władze francuskie nie podjęły wszystkich działań, których</w:t>
      </w:r>
      <w:r w:rsidRPr="002A251D">
        <w:rPr>
          <w:lang w:val="pl-PL"/>
        </w:rPr>
        <w:t xml:space="preserve"> </w:t>
      </w:r>
      <w:r w:rsidRPr="00197FFB">
        <w:rPr>
          <w:lang w:val="pl-PL"/>
        </w:rPr>
        <w:t xml:space="preserve">można </w:t>
      </w:r>
      <w:r w:rsidR="00E35A9E">
        <w:rPr>
          <w:lang w:val="pl-PL"/>
        </w:rPr>
        <w:t xml:space="preserve">od nich </w:t>
      </w:r>
      <w:r w:rsidRPr="00197FFB">
        <w:rPr>
          <w:lang w:val="pl-PL"/>
        </w:rPr>
        <w:t>w uzasadniony sposób żądać</w:t>
      </w:r>
      <w:r>
        <w:rPr>
          <w:lang w:val="pl-PL"/>
        </w:rPr>
        <w:t xml:space="preserve"> (punkt 95). </w:t>
      </w:r>
      <w:r w:rsidR="00540EB1">
        <w:rPr>
          <w:lang w:val="pl-PL"/>
        </w:rPr>
        <w:t>Ja uważam, że decydujące znaczenie ma skutek jaki przyniosło spotkanie z dnia 4 czerwca 2009 roku. Uważ</w:t>
      </w:r>
      <w:r w:rsidR="000D3696">
        <w:rPr>
          <w:lang w:val="pl-PL"/>
        </w:rPr>
        <w:t>am, że władze działając w taki</w:t>
      </w:r>
      <w:r w:rsidR="00A2503D">
        <w:rPr>
          <w:lang w:val="pl-PL"/>
        </w:rPr>
        <w:t xml:space="preserve"> sposób jak to robiły</w:t>
      </w:r>
      <w:r w:rsidR="00E35A9E">
        <w:rPr>
          <w:lang w:val="pl-PL"/>
        </w:rPr>
        <w:t>,</w:t>
      </w:r>
      <w:r w:rsidR="00540EB1">
        <w:rPr>
          <w:lang w:val="pl-PL"/>
        </w:rPr>
        <w:t xml:space="preserve"> mogły uważać, że przyświeca</w:t>
      </w:r>
      <w:r w:rsidR="000D3696">
        <w:rPr>
          <w:lang w:val="pl-PL"/>
        </w:rPr>
        <w:t xml:space="preserve"> im dobro dzieci, tak jak sądziły</w:t>
      </w:r>
      <w:r w:rsidR="00540EB1">
        <w:rPr>
          <w:lang w:val="pl-PL"/>
        </w:rPr>
        <w:t xml:space="preserve">, że powinny </w:t>
      </w:r>
      <w:r w:rsidR="000D3696">
        <w:rPr>
          <w:lang w:val="pl-PL"/>
        </w:rPr>
        <w:t>to</w:t>
      </w:r>
      <w:r w:rsidR="00540EB1">
        <w:rPr>
          <w:lang w:val="pl-PL"/>
        </w:rPr>
        <w:t xml:space="preserve"> </w:t>
      </w:r>
      <w:r w:rsidR="00A2503D">
        <w:rPr>
          <w:lang w:val="pl-PL"/>
        </w:rPr>
        <w:t>postrzegać (interpretacja, która nie wydaje mi</w:t>
      </w:r>
      <w:r w:rsidR="00540EB1">
        <w:rPr>
          <w:lang w:val="pl-PL"/>
        </w:rPr>
        <w:t xml:space="preserve"> się bezzasadna). Ta ocena zawierająca nieuc</w:t>
      </w:r>
      <w:r w:rsidR="000D3696">
        <w:rPr>
          <w:lang w:val="pl-PL"/>
        </w:rPr>
        <w:t xml:space="preserve">hronnie czynnik subiektywny, </w:t>
      </w:r>
      <w:r w:rsidR="00540EB1">
        <w:rPr>
          <w:lang w:val="pl-PL"/>
        </w:rPr>
        <w:t>czeg</w:t>
      </w:r>
      <w:r w:rsidR="000D3696">
        <w:rPr>
          <w:lang w:val="pl-PL"/>
        </w:rPr>
        <w:t>o jestem świadomy, prowadzi</w:t>
      </w:r>
      <w:r w:rsidR="00540EB1">
        <w:rPr>
          <w:lang w:val="pl-PL"/>
        </w:rPr>
        <w:t xml:space="preserve"> do stwierdzenia, że władze pozostały </w:t>
      </w:r>
      <w:r w:rsidR="009D39E7">
        <w:rPr>
          <w:lang w:val="pl-PL"/>
        </w:rPr>
        <w:t>w granicach marginesu uznania</w:t>
      </w:r>
      <w:r w:rsidR="00B239AE">
        <w:rPr>
          <w:lang w:val="pl-PL"/>
        </w:rPr>
        <w:t>,</w:t>
      </w:r>
      <w:r w:rsidR="009D39E7">
        <w:rPr>
          <w:lang w:val="pl-PL"/>
        </w:rPr>
        <w:t xml:space="preserve"> z której korzysta Państwo w odniesieniu do Konwencji</w:t>
      </w:r>
      <w:r w:rsidR="000D3696">
        <w:rPr>
          <w:lang w:val="pl-PL"/>
        </w:rPr>
        <w:t>.</w:t>
      </w:r>
      <w:r w:rsidR="00540EB1">
        <w:rPr>
          <w:lang w:val="pl-PL"/>
        </w:rPr>
        <w:t xml:space="preserve"> </w:t>
      </w:r>
      <w:r w:rsidRPr="005A1DAA">
        <w:rPr>
          <w:lang w:val="pl-PL"/>
        </w:rPr>
        <w:t xml:space="preserve">   </w:t>
      </w:r>
      <w:r w:rsidR="00443928" w:rsidRPr="005A1DAA">
        <w:rPr>
          <w:lang w:val="pl-PL"/>
        </w:rPr>
        <w:t xml:space="preserve"> </w:t>
      </w:r>
    </w:p>
    <w:p w:rsidR="00443928" w:rsidRPr="009D39E7" w:rsidRDefault="00443928" w:rsidP="00443928">
      <w:pPr>
        <w:pStyle w:val="OpiPara"/>
        <w:rPr>
          <w:lang w:val="pl-PL"/>
        </w:rPr>
      </w:pPr>
      <w:r w:rsidRPr="00540EB1">
        <w:rPr>
          <w:lang w:val="pl-PL"/>
        </w:rPr>
        <w:t>4.  </w:t>
      </w:r>
      <w:r w:rsidR="009D39E7">
        <w:rPr>
          <w:lang w:val="pl-PL"/>
        </w:rPr>
        <w:t>Ponieważ stwierdziłem, że nie doszło do naruszenia Konwencji, głosowałem również przeciw przyznaniu słusznego zadośćuczynienia (punkt 5 sentencji).</w:t>
      </w:r>
    </w:p>
    <w:p w:rsidR="00443928" w:rsidRPr="009D39E7" w:rsidRDefault="00443928" w:rsidP="005A1DAA">
      <w:pPr>
        <w:pStyle w:val="OpiPara"/>
        <w:ind w:firstLine="0"/>
        <w:rPr>
          <w:lang w:val="pl-PL"/>
        </w:rPr>
        <w:sectPr w:rsidR="00443928" w:rsidRPr="009D39E7">
          <w:headerReference w:type="even" r:id="rId16"/>
          <w:headerReference w:type="default" r:id="rId17"/>
          <w:footnotePr>
            <w:numRestart w:val="eachPage"/>
          </w:footnotePr>
          <w:pgSz w:w="11906" w:h="16838"/>
          <w:pgMar w:top="2274" w:right="2274" w:bottom="2274" w:left="2274" w:header="1701" w:footer="720" w:gutter="0"/>
          <w:cols w:space="720"/>
        </w:sectPr>
      </w:pPr>
    </w:p>
    <w:p w:rsidR="00443928" w:rsidRPr="009D39E7" w:rsidRDefault="004F0CFF" w:rsidP="00443928">
      <w:pPr>
        <w:pStyle w:val="OpiHHead"/>
        <w:rPr>
          <w:szCs w:val="24"/>
          <w:lang w:val="pl-PL" w:eastAsia="en-US"/>
        </w:rPr>
      </w:pPr>
      <w:r w:rsidRPr="009D39E7">
        <w:rPr>
          <w:lang w:val="pl-PL"/>
        </w:rPr>
        <w:lastRenderedPageBreak/>
        <w:t>OŚWIADCZENIE SĘDZIEGO</w:t>
      </w:r>
      <w:r w:rsidR="00443928" w:rsidRPr="009D39E7">
        <w:rPr>
          <w:lang w:val="pl-PL"/>
        </w:rPr>
        <w:t xml:space="preserve"> </w:t>
      </w:r>
      <w:proofErr w:type="spellStart"/>
      <w:r w:rsidR="00443928" w:rsidRPr="009D39E7">
        <w:rPr>
          <w:lang w:val="pl-PL"/>
        </w:rPr>
        <w:t>ZUPANČIČ</w:t>
      </w:r>
      <w:proofErr w:type="spellEnd"/>
    </w:p>
    <w:p w:rsidR="00076CC0" w:rsidRPr="009D39E7" w:rsidRDefault="009D39E7">
      <w:pPr>
        <w:rPr>
          <w:lang w:val="pl-PL"/>
        </w:rPr>
      </w:pPr>
      <w:r>
        <w:rPr>
          <w:lang w:val="pl-PL"/>
        </w:rPr>
        <w:t xml:space="preserve">  </w:t>
      </w:r>
      <w:r w:rsidRPr="009D39E7">
        <w:rPr>
          <w:lang w:val="pl-PL"/>
        </w:rPr>
        <w:t>Głosowałem przeciw naruszeniu artykułu 8 Konwencji i co za tym id</w:t>
      </w:r>
      <w:r>
        <w:rPr>
          <w:lang w:val="pl-PL"/>
        </w:rPr>
        <w:t xml:space="preserve">zie, za przyznaniem kwoty pieniężnej z tytułu artykułu 41 Konwencji. </w:t>
      </w:r>
      <w:r w:rsidRPr="009D39E7">
        <w:rPr>
          <w:lang w:val="pl-PL"/>
        </w:rPr>
        <w:t xml:space="preserve"> </w:t>
      </w:r>
    </w:p>
    <w:sectPr w:rsidR="00076CC0" w:rsidRPr="009D39E7" w:rsidSect="008F3A52">
      <w:headerReference w:type="default" r:id="rId18"/>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DED" w:rsidRDefault="006D4DED" w:rsidP="008F3A52">
      <w:r>
        <w:separator/>
      </w:r>
    </w:p>
  </w:endnote>
  <w:endnote w:type="continuationSeparator" w:id="0">
    <w:p w:rsidR="006D4DED" w:rsidRDefault="006D4DED" w:rsidP="008F3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TimesNewRoman">
    <w:altName w:val="Times New Roman"/>
    <w:panose1 w:val="00000000000000000000"/>
    <w:charset w:val="00"/>
    <w:family w:val="roman"/>
    <w:notTrueType/>
    <w:pitch w:val="default"/>
    <w:sig w:usb0="00000003" w:usb1="08070000" w:usb2="00000010" w:usb3="00000000" w:csb0="00020001"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C4" w:rsidRPr="00150BFA" w:rsidRDefault="00A35AC4" w:rsidP="008F3A52">
    <w:pPr>
      <w:jc w:val="center"/>
      <w:rPr>
        <w:sz w:val="4"/>
        <w:szCs w:val="4"/>
      </w:rPr>
    </w:pPr>
    <w:r>
      <w:rPr>
        <w:noProof/>
        <w:sz w:val="4"/>
        <w:szCs w:val="4"/>
        <w:lang w:val="pl-PL" w:eastAsia="pl-PL"/>
      </w:rPr>
      <w:drawing>
        <wp:inline distT="0" distB="0" distL="0" distR="0" wp14:anchorId="5379138F" wp14:editId="66F046C3">
          <wp:extent cx="685800" cy="419100"/>
          <wp:effectExtent l="0" t="0" r="0" b="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A35AC4" w:rsidRDefault="00A35AC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DED" w:rsidRDefault="006D4DED" w:rsidP="008F3A52">
      <w:r>
        <w:separator/>
      </w:r>
    </w:p>
  </w:footnote>
  <w:footnote w:type="continuationSeparator" w:id="0">
    <w:p w:rsidR="006D4DED" w:rsidRDefault="006D4DED" w:rsidP="008F3A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C4" w:rsidRPr="008844D9" w:rsidRDefault="00A35AC4" w:rsidP="008F3A5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C4" w:rsidRPr="00C00F0F" w:rsidRDefault="00A35AC4">
    <w:pPr>
      <w:pStyle w:val="Nagwek"/>
      <w:jc w:val="center"/>
      <w:rPr>
        <w:sz w:val="4"/>
        <w:szCs w:val="4"/>
      </w:rPr>
    </w:pPr>
    <w:r>
      <w:rPr>
        <w:noProof/>
        <w:sz w:val="4"/>
        <w:szCs w:val="4"/>
        <w:lang w:val="pl-PL" w:eastAsia="pl-PL"/>
      </w:rPr>
      <w:drawing>
        <wp:inline distT="0" distB="0" distL="0" distR="0" wp14:anchorId="0F2BDA6C" wp14:editId="20670FB1">
          <wp:extent cx="4095750" cy="208597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A35AC4" w:rsidRDefault="00A35AC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C4" w:rsidRPr="00DE593D" w:rsidRDefault="00A35AC4">
    <w:pPr>
      <w:pStyle w:val="JuHeader"/>
      <w:rPr>
        <w:lang w:val="en-US"/>
      </w:rPr>
    </w:pPr>
    <w:r>
      <w:rPr>
        <w:rStyle w:val="Numerstrony"/>
        <w:lang w:val="en-US"/>
      </w:rPr>
      <w:fldChar w:fldCharType="begin"/>
    </w:r>
    <w:r>
      <w:rPr>
        <w:rStyle w:val="Numerstrony"/>
        <w:lang w:val="en-US"/>
      </w:rPr>
      <w:instrText xml:space="preserve"> PAGE </w:instrText>
    </w:r>
    <w:r>
      <w:rPr>
        <w:rStyle w:val="Numerstrony"/>
        <w:lang w:val="en-US"/>
      </w:rPr>
      <w:fldChar w:fldCharType="separate"/>
    </w:r>
    <w:r>
      <w:rPr>
        <w:rStyle w:val="Numerstrony"/>
        <w:noProof/>
        <w:lang w:val="en-US"/>
      </w:rPr>
      <w:t>14</w:t>
    </w:r>
    <w:r>
      <w:rPr>
        <w:rStyle w:val="Numerstrony"/>
        <w:lang w:val="en-US"/>
      </w:rPr>
      <w:fldChar w:fldCharType="end"/>
    </w:r>
    <w:r w:rsidRPr="00DE593D">
      <w:rPr>
        <w:rStyle w:val="Numerstrony"/>
        <w:lang w:val="en-US"/>
      </w:rPr>
      <w:tab/>
    </w:r>
    <w:r>
      <w:rPr>
        <w:noProof/>
        <w:lang w:val="en-GB"/>
      </w:rPr>
      <w:t>ARRÊT</w:t>
    </w:r>
    <w:r w:rsidRPr="00DE593D">
      <w:rPr>
        <w:lang w:val="en-US"/>
      </w:rPr>
      <w:t xml:space="preserve"> </w:t>
    </w:r>
    <w:r>
      <w:rPr>
        <w:lang w:val="en-US"/>
      </w:rPr>
      <w:t xml:space="preserve">EL </w:t>
    </w:r>
    <w:proofErr w:type="spellStart"/>
    <w:r>
      <w:rPr>
        <w:lang w:val="en-US"/>
      </w:rPr>
      <w:t>KASHIF</w:t>
    </w:r>
    <w:proofErr w:type="spellEnd"/>
    <w:r>
      <w:rPr>
        <w:lang w:val="en-US"/>
      </w:rPr>
      <w:t xml:space="preserve"> c. </w:t>
    </w:r>
    <w:proofErr w:type="spellStart"/>
    <w:r>
      <w:rPr>
        <w:lang w:val="en-US"/>
      </w:rPr>
      <w:t>POLOGNE</w:t>
    </w:r>
    <w:proofErr w:type="spellEnd"/>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C4" w:rsidRPr="007272A8" w:rsidRDefault="00A35AC4">
    <w:pPr>
      <w:pStyle w:val="Nagwek"/>
      <w:jc w:val="right"/>
      <w:rPr>
        <w:lang w:val="pl-PL"/>
      </w:rPr>
    </w:pPr>
    <w:r>
      <w:tab/>
    </w:r>
    <w:r w:rsidRPr="00B32096">
      <w:rPr>
        <w:noProof/>
        <w:lang w:val="pl-PL"/>
      </w:rPr>
      <w:t>WYROK RAW I INNI p. F</w:t>
    </w:r>
    <w:r>
      <w:rPr>
        <w:noProof/>
        <w:lang w:val="pl-PL"/>
      </w:rPr>
      <w:t>RANCJI</w:t>
    </w:r>
    <w:r w:rsidRPr="00B32096">
      <w:rPr>
        <w:lang w:val="pl-PL"/>
      </w:rPr>
      <w:tab/>
    </w:r>
  </w:p>
  <w:sdt>
    <w:sdtPr>
      <w:id w:val="124206820"/>
      <w:docPartObj>
        <w:docPartGallery w:val="Page Numbers (Top of Page)"/>
      </w:docPartObj>
    </w:sdtPr>
    <w:sdtEndPr>
      <w:rPr>
        <w:noProof/>
      </w:rPr>
    </w:sdtEndPr>
    <w:sdtContent>
      <w:p w:rsidR="00A35AC4" w:rsidRDefault="00A35AC4">
        <w:pPr>
          <w:pStyle w:val="Nagwek"/>
          <w:jc w:val="right"/>
        </w:pPr>
        <w:r>
          <w:fldChar w:fldCharType="begin"/>
        </w:r>
        <w:r>
          <w:instrText xml:space="preserve"> PAGE   \* MERGEFORMAT </w:instrText>
        </w:r>
        <w:r>
          <w:fldChar w:fldCharType="separate"/>
        </w:r>
        <w:r w:rsidR="00394130">
          <w:rPr>
            <w:noProof/>
          </w:rPr>
          <w:t>30</w:t>
        </w:r>
        <w:r>
          <w:rPr>
            <w:noProof/>
          </w:rPr>
          <w:fldChar w:fldCharType="end"/>
        </w:r>
      </w:p>
    </w:sdtContent>
  </w:sdt>
  <w:p w:rsidR="00A35AC4" w:rsidRPr="00B32096" w:rsidRDefault="00A35AC4">
    <w:pPr>
      <w:pStyle w:val="JuHeader"/>
      <w:rPr>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C4" w:rsidRDefault="00A35AC4">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30</w:t>
    </w:r>
    <w:r>
      <w:rPr>
        <w:rStyle w:val="Numerstrony"/>
      </w:rPr>
      <w:fldChar w:fldCharType="end"/>
    </w:r>
    <w:r>
      <w:tab/>
      <w:t xml:space="preserve">ARRÊT </w:t>
    </w:r>
    <w:proofErr w:type="spellStart"/>
    <w:r>
      <w:t>RAW</w:t>
    </w:r>
    <w:proofErr w:type="spellEnd"/>
    <w:r>
      <w:t xml:space="preserve"> ET AUTRES c. FRANCE – OPINIONS SÉPARÉES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C4" w:rsidRPr="00690689" w:rsidRDefault="00A35AC4" w:rsidP="00690689">
    <w:pPr>
      <w:pStyle w:val="Nagwek"/>
      <w:jc w:val="center"/>
      <w:rPr>
        <w:lang w:val="pl-PL"/>
      </w:rPr>
    </w:pPr>
    <w:r w:rsidRPr="00B32096">
      <w:rPr>
        <w:noProof/>
        <w:lang w:val="pl-PL"/>
      </w:rPr>
      <w:t>WYROK RAW I INNI p. F</w:t>
    </w:r>
    <w:r>
      <w:rPr>
        <w:noProof/>
        <w:lang w:val="pl-PL"/>
      </w:rPr>
      <w:t xml:space="preserve">RANCJI – ZDANIA ODRĘBNE </w:t>
    </w:r>
  </w:p>
  <w:sdt>
    <w:sdtPr>
      <w:id w:val="1143002207"/>
      <w:docPartObj>
        <w:docPartGallery w:val="Page Numbers (Top of Page)"/>
      </w:docPartObj>
    </w:sdtPr>
    <w:sdtEndPr>
      <w:rPr>
        <w:noProof/>
      </w:rPr>
    </w:sdtEndPr>
    <w:sdtContent>
      <w:p w:rsidR="00A35AC4" w:rsidRDefault="00A35AC4">
        <w:pPr>
          <w:pStyle w:val="Nagwek"/>
          <w:jc w:val="right"/>
        </w:pPr>
        <w:r>
          <w:fldChar w:fldCharType="begin"/>
        </w:r>
        <w:r>
          <w:instrText xml:space="preserve"> PAGE   \* MERGEFORMAT </w:instrText>
        </w:r>
        <w:r>
          <w:fldChar w:fldCharType="separate"/>
        </w:r>
        <w:r w:rsidR="00394130">
          <w:rPr>
            <w:noProof/>
          </w:rPr>
          <w:t>32</w:t>
        </w:r>
        <w:r>
          <w:rPr>
            <w:noProof/>
          </w:rPr>
          <w:fldChar w:fldCharType="end"/>
        </w:r>
      </w:p>
    </w:sdtContent>
  </w:sdt>
  <w:p w:rsidR="00A35AC4" w:rsidRPr="00B32096" w:rsidRDefault="00A35AC4">
    <w:pPr>
      <w:pStyle w:val="JuHeader"/>
      <w:rPr>
        <w:lang w:val="pl-PL"/>
      </w:rPr>
    </w:pPr>
    <w:r w:rsidRPr="00B32096">
      <w:rPr>
        <w:lang w:val="pl-PL"/>
      </w:rP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C4" w:rsidRPr="00615871" w:rsidRDefault="00A35AC4">
    <w:pPr>
      <w:pStyle w:val="JuHeader"/>
    </w:pPr>
    <w:r>
      <w:rPr>
        <w:rStyle w:val="Numerstrony"/>
      </w:rPr>
      <w:fldChar w:fldCharType="begin"/>
    </w:r>
    <w:r w:rsidRPr="00615871">
      <w:rPr>
        <w:rStyle w:val="Numerstrony"/>
      </w:rPr>
      <w:instrText xml:space="preserve"> PAGE </w:instrText>
    </w:r>
    <w:r>
      <w:rPr>
        <w:rStyle w:val="Numerstrony"/>
      </w:rPr>
      <w:fldChar w:fldCharType="separate"/>
    </w:r>
    <w:r>
      <w:rPr>
        <w:rStyle w:val="Numerstrony"/>
        <w:noProof/>
      </w:rPr>
      <w:t>34</w:t>
    </w:r>
    <w:r>
      <w:rPr>
        <w:rStyle w:val="Numerstrony"/>
      </w:rPr>
      <w:fldChar w:fldCharType="end"/>
    </w:r>
    <w:r w:rsidRPr="00615871">
      <w:tab/>
    </w:r>
    <w:r w:rsidRPr="00EC4332">
      <w:t>ARR</w:t>
    </w:r>
    <w:r>
      <w:t>Ê</w:t>
    </w:r>
    <w:r w:rsidRPr="00EC4332">
      <w:t xml:space="preserve">T </w:t>
    </w:r>
    <w:proofErr w:type="spellStart"/>
    <w:r w:rsidRPr="00EC4332">
      <w:t>RAW</w:t>
    </w:r>
    <w:proofErr w:type="spellEnd"/>
    <w:r w:rsidRPr="00EC4332">
      <w:t xml:space="preserve"> ET AUTRES c. FRANCE – OPINION</w:t>
    </w:r>
    <w:r>
      <w:t>S</w:t>
    </w:r>
    <w:r w:rsidRPr="00EC4332">
      <w:t xml:space="preserve"> S</w:t>
    </w:r>
    <w:r>
      <w:t>É</w:t>
    </w:r>
    <w:r w:rsidRPr="00EC4332">
      <w:t>PAR</w:t>
    </w:r>
    <w:r>
      <w:t>É</w:t>
    </w:r>
    <w:r w:rsidRPr="00EC4332">
      <w:t>E</w:t>
    </w:r>
    <w:r>
      <w:t>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C4" w:rsidRPr="004F0CFF" w:rsidRDefault="00A35AC4">
    <w:pPr>
      <w:pStyle w:val="JuHeader"/>
      <w:rPr>
        <w:lang w:val="pl-PL"/>
      </w:rPr>
    </w:pPr>
    <w:r>
      <w:tab/>
    </w:r>
    <w:r w:rsidRPr="004F0CFF">
      <w:rPr>
        <w:lang w:val="pl-PL"/>
      </w:rPr>
      <w:t>WYROK RAW I INNI p.</w:t>
    </w:r>
    <w:r>
      <w:rPr>
        <w:lang w:val="pl-PL"/>
      </w:rPr>
      <w:t xml:space="preserve"> FRANCJI</w:t>
    </w:r>
    <w:r w:rsidRPr="004F0CFF">
      <w:rPr>
        <w:lang w:val="pl-PL"/>
      </w:rPr>
      <w:t xml:space="preserve"> – </w:t>
    </w:r>
    <w:r>
      <w:rPr>
        <w:lang w:val="pl-PL"/>
      </w:rPr>
      <w:t>ZDANIA ODRĘBNE</w:t>
    </w:r>
    <w:r w:rsidRPr="004F0CFF">
      <w:rPr>
        <w:lang w:val="pl-PL"/>
      </w:rPr>
      <w:tab/>
    </w:r>
    <w:r>
      <w:rPr>
        <w:rStyle w:val="Numerstrony"/>
      </w:rPr>
      <w:fldChar w:fldCharType="begin"/>
    </w:r>
    <w:r w:rsidRPr="004F0CFF">
      <w:rPr>
        <w:rStyle w:val="Numerstrony"/>
        <w:lang w:val="pl-PL"/>
      </w:rPr>
      <w:instrText xml:space="preserve"> PAGE </w:instrText>
    </w:r>
    <w:r>
      <w:rPr>
        <w:rStyle w:val="Numerstrony"/>
      </w:rPr>
      <w:fldChar w:fldCharType="separate"/>
    </w:r>
    <w:r w:rsidR="00394130">
      <w:rPr>
        <w:rStyle w:val="Numerstrony"/>
        <w:noProof/>
        <w:lang w:val="pl-PL"/>
      </w:rPr>
      <w:t>35</w:t>
    </w:r>
    <w:r>
      <w:rPr>
        <w:rStyle w:val="Numerstrony"/>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C4" w:rsidRPr="004F0CFF" w:rsidRDefault="00A35AC4">
    <w:pPr>
      <w:pStyle w:val="JuHeader"/>
      <w:rPr>
        <w:lang w:val="pl-PL"/>
      </w:rPr>
    </w:pPr>
    <w:r>
      <w:tab/>
    </w:r>
    <w:r w:rsidRPr="004F0CFF">
      <w:rPr>
        <w:lang w:val="pl-PL"/>
      </w:rPr>
      <w:t xml:space="preserve">WYROK RAW I INNI P. FRANCJI – </w:t>
    </w:r>
    <w:r>
      <w:rPr>
        <w:lang w:val="pl-PL"/>
      </w:rPr>
      <w:t>OŚWIADCZENIE</w:t>
    </w:r>
    <w:r w:rsidRPr="004F0CFF">
      <w:rPr>
        <w:lang w:val="pl-PL"/>
      </w:rPr>
      <w:tab/>
    </w:r>
    <w:r>
      <w:rPr>
        <w:rStyle w:val="Numerstrony"/>
      </w:rPr>
      <w:fldChar w:fldCharType="begin"/>
    </w:r>
    <w:r w:rsidRPr="004F0CFF">
      <w:rPr>
        <w:rStyle w:val="Numerstrony"/>
        <w:lang w:val="pl-PL"/>
      </w:rPr>
      <w:instrText xml:space="preserve"> PAGE </w:instrText>
    </w:r>
    <w:r>
      <w:rPr>
        <w:rStyle w:val="Numerstrony"/>
      </w:rPr>
      <w:fldChar w:fldCharType="separate"/>
    </w:r>
    <w:r w:rsidR="00394130">
      <w:rPr>
        <w:rStyle w:val="Numerstrony"/>
        <w:noProof/>
        <w:lang w:val="pl-PL"/>
      </w:rPr>
      <w:t>36</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4C404CF"/>
    <w:multiLevelType w:val="hybridMultilevel"/>
    <w:tmpl w:val="F90A9F98"/>
    <w:lvl w:ilvl="0" w:tplc="29C61744">
      <w:start w:val="82"/>
      <w:numFmt w:val="bullet"/>
      <w:lvlText w:val="-"/>
      <w:lvlJc w:val="left"/>
      <w:pPr>
        <w:tabs>
          <w:tab w:val="num" w:pos="794"/>
        </w:tabs>
        <w:ind w:left="794" w:hanging="510"/>
      </w:pPr>
      <w:rPr>
        <w:rFonts w:ascii="Times New Roman" w:eastAsia="Times New Roman" w:hAnsi="Times New Roman" w:cs="Times New Roman"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2">
    <w:nsid w:val="1E0012DA"/>
    <w:multiLevelType w:val="hybridMultilevel"/>
    <w:tmpl w:val="AE3E0A50"/>
    <w:lvl w:ilvl="0" w:tplc="D2A22E1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24CF441D"/>
    <w:multiLevelType w:val="hybridMultilevel"/>
    <w:tmpl w:val="29FE5EB6"/>
    <w:lvl w:ilvl="0" w:tplc="682606D2">
      <w:start w:val="3"/>
      <w:numFmt w:val="upperLetter"/>
      <w:lvlText w:val="%1."/>
      <w:lvlJc w:val="left"/>
      <w:pPr>
        <w:tabs>
          <w:tab w:val="num" w:pos="704"/>
        </w:tabs>
        <w:ind w:left="704" w:hanging="42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4">
    <w:nsid w:val="59270404"/>
    <w:multiLevelType w:val="hybridMultilevel"/>
    <w:tmpl w:val="FCBE91B8"/>
    <w:lvl w:ilvl="0" w:tplc="DBD289C6">
      <w:start w:val="2"/>
      <w:numFmt w:val="decimal"/>
      <w:lvlText w:val="%1."/>
      <w:lvlJc w:val="left"/>
      <w:pPr>
        <w:tabs>
          <w:tab w:val="num" w:pos="704"/>
        </w:tabs>
        <w:ind w:left="704" w:hanging="42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5">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928"/>
    <w:rsid w:val="000001D6"/>
    <w:rsid w:val="00000277"/>
    <w:rsid w:val="000009B1"/>
    <w:rsid w:val="00000A4A"/>
    <w:rsid w:val="00001E3B"/>
    <w:rsid w:val="00002053"/>
    <w:rsid w:val="000024A2"/>
    <w:rsid w:val="0000282B"/>
    <w:rsid w:val="00003C00"/>
    <w:rsid w:val="00003DC1"/>
    <w:rsid w:val="0000491E"/>
    <w:rsid w:val="00004E4B"/>
    <w:rsid w:val="00005796"/>
    <w:rsid w:val="000069DD"/>
    <w:rsid w:val="00006B80"/>
    <w:rsid w:val="00006DB5"/>
    <w:rsid w:val="0000707B"/>
    <w:rsid w:val="00011134"/>
    <w:rsid w:val="0001113C"/>
    <w:rsid w:val="000121A3"/>
    <w:rsid w:val="00012482"/>
    <w:rsid w:val="000127D1"/>
    <w:rsid w:val="00012810"/>
    <w:rsid w:val="00013F3F"/>
    <w:rsid w:val="00014336"/>
    <w:rsid w:val="0001453F"/>
    <w:rsid w:val="00014577"/>
    <w:rsid w:val="000149F1"/>
    <w:rsid w:val="00015ADE"/>
    <w:rsid w:val="00015DB7"/>
    <w:rsid w:val="00016923"/>
    <w:rsid w:val="00016D0A"/>
    <w:rsid w:val="00017A16"/>
    <w:rsid w:val="00017D4B"/>
    <w:rsid w:val="00017F36"/>
    <w:rsid w:val="00020375"/>
    <w:rsid w:val="00020C36"/>
    <w:rsid w:val="00021204"/>
    <w:rsid w:val="0002140E"/>
    <w:rsid w:val="00021F58"/>
    <w:rsid w:val="00022F9A"/>
    <w:rsid w:val="00024186"/>
    <w:rsid w:val="000249A0"/>
    <w:rsid w:val="00025057"/>
    <w:rsid w:val="000258B9"/>
    <w:rsid w:val="00025FF4"/>
    <w:rsid w:val="0002608B"/>
    <w:rsid w:val="00026276"/>
    <w:rsid w:val="00026B82"/>
    <w:rsid w:val="0002771D"/>
    <w:rsid w:val="00031462"/>
    <w:rsid w:val="00031945"/>
    <w:rsid w:val="00031BF8"/>
    <w:rsid w:val="00032983"/>
    <w:rsid w:val="00032A86"/>
    <w:rsid w:val="00032AF3"/>
    <w:rsid w:val="00032FD6"/>
    <w:rsid w:val="00033845"/>
    <w:rsid w:val="00033DE6"/>
    <w:rsid w:val="0003447C"/>
    <w:rsid w:val="00034BB9"/>
    <w:rsid w:val="00034D78"/>
    <w:rsid w:val="00035212"/>
    <w:rsid w:val="00035B5C"/>
    <w:rsid w:val="000375BC"/>
    <w:rsid w:val="000405ED"/>
    <w:rsid w:val="0004062A"/>
    <w:rsid w:val="000411C6"/>
    <w:rsid w:val="00041A3E"/>
    <w:rsid w:val="00043AD8"/>
    <w:rsid w:val="000440A8"/>
    <w:rsid w:val="00045013"/>
    <w:rsid w:val="000450C2"/>
    <w:rsid w:val="00046F2C"/>
    <w:rsid w:val="00047EE1"/>
    <w:rsid w:val="000510AF"/>
    <w:rsid w:val="0005157E"/>
    <w:rsid w:val="0005184D"/>
    <w:rsid w:val="0005185F"/>
    <w:rsid w:val="000520AE"/>
    <w:rsid w:val="00052619"/>
    <w:rsid w:val="0005296E"/>
    <w:rsid w:val="000529A8"/>
    <w:rsid w:val="00052AA4"/>
    <w:rsid w:val="00055A84"/>
    <w:rsid w:val="00056308"/>
    <w:rsid w:val="000566A8"/>
    <w:rsid w:val="00056A5F"/>
    <w:rsid w:val="000572E2"/>
    <w:rsid w:val="000575D4"/>
    <w:rsid w:val="0005779F"/>
    <w:rsid w:val="000579BB"/>
    <w:rsid w:val="000605A9"/>
    <w:rsid w:val="000613CB"/>
    <w:rsid w:val="00061C93"/>
    <w:rsid w:val="000625F3"/>
    <w:rsid w:val="0006266D"/>
    <w:rsid w:val="00062C02"/>
    <w:rsid w:val="00063132"/>
    <w:rsid w:val="00063188"/>
    <w:rsid w:val="00063505"/>
    <w:rsid w:val="000638A5"/>
    <w:rsid w:val="00063CEA"/>
    <w:rsid w:val="00063F0D"/>
    <w:rsid w:val="00063F34"/>
    <w:rsid w:val="00064A0D"/>
    <w:rsid w:val="000650D9"/>
    <w:rsid w:val="000651E7"/>
    <w:rsid w:val="0006545D"/>
    <w:rsid w:val="00066D08"/>
    <w:rsid w:val="00067009"/>
    <w:rsid w:val="00067151"/>
    <w:rsid w:val="00067366"/>
    <w:rsid w:val="00067A7F"/>
    <w:rsid w:val="00067C54"/>
    <w:rsid w:val="00070641"/>
    <w:rsid w:val="0007072B"/>
    <w:rsid w:val="00070A0A"/>
    <w:rsid w:val="00070CAA"/>
    <w:rsid w:val="00071E57"/>
    <w:rsid w:val="00071F61"/>
    <w:rsid w:val="00071F6E"/>
    <w:rsid w:val="000727F7"/>
    <w:rsid w:val="00072D32"/>
    <w:rsid w:val="00072EFD"/>
    <w:rsid w:val="00073379"/>
    <w:rsid w:val="00073702"/>
    <w:rsid w:val="00073ADD"/>
    <w:rsid w:val="00073D4A"/>
    <w:rsid w:val="00075692"/>
    <w:rsid w:val="00075DE3"/>
    <w:rsid w:val="0007635A"/>
    <w:rsid w:val="0007680D"/>
    <w:rsid w:val="00076BCB"/>
    <w:rsid w:val="00076CC0"/>
    <w:rsid w:val="00076DA1"/>
    <w:rsid w:val="00077397"/>
    <w:rsid w:val="000773ED"/>
    <w:rsid w:val="00077445"/>
    <w:rsid w:val="00077B31"/>
    <w:rsid w:val="00077D14"/>
    <w:rsid w:val="000808C4"/>
    <w:rsid w:val="00080E8E"/>
    <w:rsid w:val="00081343"/>
    <w:rsid w:val="000818D9"/>
    <w:rsid w:val="00082592"/>
    <w:rsid w:val="00082D43"/>
    <w:rsid w:val="00083051"/>
    <w:rsid w:val="00083293"/>
    <w:rsid w:val="0008364D"/>
    <w:rsid w:val="00083A7A"/>
    <w:rsid w:val="00083C0A"/>
    <w:rsid w:val="0008434B"/>
    <w:rsid w:val="00084758"/>
    <w:rsid w:val="00084C87"/>
    <w:rsid w:val="00085182"/>
    <w:rsid w:val="00085A25"/>
    <w:rsid w:val="00085B9A"/>
    <w:rsid w:val="000860DB"/>
    <w:rsid w:val="000862CC"/>
    <w:rsid w:val="000862D9"/>
    <w:rsid w:val="00087019"/>
    <w:rsid w:val="00090BEE"/>
    <w:rsid w:val="00090E2B"/>
    <w:rsid w:val="000911E5"/>
    <w:rsid w:val="00091795"/>
    <w:rsid w:val="00091AC5"/>
    <w:rsid w:val="00091D16"/>
    <w:rsid w:val="0009205D"/>
    <w:rsid w:val="00092920"/>
    <w:rsid w:val="00092973"/>
    <w:rsid w:val="00092EB6"/>
    <w:rsid w:val="000938E3"/>
    <w:rsid w:val="0009393E"/>
    <w:rsid w:val="000954A5"/>
    <w:rsid w:val="00095D45"/>
    <w:rsid w:val="000962AF"/>
    <w:rsid w:val="000968F4"/>
    <w:rsid w:val="00096AC2"/>
    <w:rsid w:val="00096CF1"/>
    <w:rsid w:val="0009723E"/>
    <w:rsid w:val="000978A5"/>
    <w:rsid w:val="00097A8E"/>
    <w:rsid w:val="000A05D4"/>
    <w:rsid w:val="000A10C3"/>
    <w:rsid w:val="000A171C"/>
    <w:rsid w:val="000A17E5"/>
    <w:rsid w:val="000A1B1C"/>
    <w:rsid w:val="000A2031"/>
    <w:rsid w:val="000A2A96"/>
    <w:rsid w:val="000A2BE9"/>
    <w:rsid w:val="000A33EF"/>
    <w:rsid w:val="000A3847"/>
    <w:rsid w:val="000A3AAC"/>
    <w:rsid w:val="000A3C9B"/>
    <w:rsid w:val="000A4536"/>
    <w:rsid w:val="000A4E31"/>
    <w:rsid w:val="000A5E6D"/>
    <w:rsid w:val="000A605B"/>
    <w:rsid w:val="000A6455"/>
    <w:rsid w:val="000A6EF8"/>
    <w:rsid w:val="000A6F7E"/>
    <w:rsid w:val="000A70B2"/>
    <w:rsid w:val="000A7F9E"/>
    <w:rsid w:val="000B0034"/>
    <w:rsid w:val="000B04A4"/>
    <w:rsid w:val="000B059B"/>
    <w:rsid w:val="000B097E"/>
    <w:rsid w:val="000B278B"/>
    <w:rsid w:val="000B30C9"/>
    <w:rsid w:val="000B4DE4"/>
    <w:rsid w:val="000B5EF7"/>
    <w:rsid w:val="000B5FA7"/>
    <w:rsid w:val="000B5FF4"/>
    <w:rsid w:val="000B654F"/>
    <w:rsid w:val="000B6C0C"/>
    <w:rsid w:val="000B6E54"/>
    <w:rsid w:val="000B6EF6"/>
    <w:rsid w:val="000B71D3"/>
    <w:rsid w:val="000B7776"/>
    <w:rsid w:val="000C0420"/>
    <w:rsid w:val="000C0B8F"/>
    <w:rsid w:val="000C0C93"/>
    <w:rsid w:val="000C17D1"/>
    <w:rsid w:val="000C1F48"/>
    <w:rsid w:val="000C284B"/>
    <w:rsid w:val="000C3B72"/>
    <w:rsid w:val="000C55BE"/>
    <w:rsid w:val="000C5764"/>
    <w:rsid w:val="000C5C03"/>
    <w:rsid w:val="000C5ED6"/>
    <w:rsid w:val="000C6927"/>
    <w:rsid w:val="000C7599"/>
    <w:rsid w:val="000C79E6"/>
    <w:rsid w:val="000C7A96"/>
    <w:rsid w:val="000D040A"/>
    <w:rsid w:val="000D08D6"/>
    <w:rsid w:val="000D08E4"/>
    <w:rsid w:val="000D1050"/>
    <w:rsid w:val="000D11CE"/>
    <w:rsid w:val="000D1CC2"/>
    <w:rsid w:val="000D205F"/>
    <w:rsid w:val="000D20B1"/>
    <w:rsid w:val="000D27AD"/>
    <w:rsid w:val="000D3696"/>
    <w:rsid w:val="000D3733"/>
    <w:rsid w:val="000D3DDF"/>
    <w:rsid w:val="000D3DF2"/>
    <w:rsid w:val="000D3F9A"/>
    <w:rsid w:val="000D4409"/>
    <w:rsid w:val="000D4C25"/>
    <w:rsid w:val="000D6066"/>
    <w:rsid w:val="000D73D6"/>
    <w:rsid w:val="000D7BEC"/>
    <w:rsid w:val="000D7E46"/>
    <w:rsid w:val="000E03AD"/>
    <w:rsid w:val="000E069E"/>
    <w:rsid w:val="000E0EA3"/>
    <w:rsid w:val="000E11B6"/>
    <w:rsid w:val="000E1415"/>
    <w:rsid w:val="000E145D"/>
    <w:rsid w:val="000E19C7"/>
    <w:rsid w:val="000E1BA3"/>
    <w:rsid w:val="000E1BAE"/>
    <w:rsid w:val="000E1D34"/>
    <w:rsid w:val="000E1E98"/>
    <w:rsid w:val="000E1F7D"/>
    <w:rsid w:val="000E2DFC"/>
    <w:rsid w:val="000E3282"/>
    <w:rsid w:val="000E418F"/>
    <w:rsid w:val="000E4284"/>
    <w:rsid w:val="000E4795"/>
    <w:rsid w:val="000E4992"/>
    <w:rsid w:val="000E4E4B"/>
    <w:rsid w:val="000E516F"/>
    <w:rsid w:val="000E5488"/>
    <w:rsid w:val="000E6E11"/>
    <w:rsid w:val="000E767A"/>
    <w:rsid w:val="000E7984"/>
    <w:rsid w:val="000F000E"/>
    <w:rsid w:val="000F058B"/>
    <w:rsid w:val="000F0F5B"/>
    <w:rsid w:val="000F2AD5"/>
    <w:rsid w:val="000F2D2B"/>
    <w:rsid w:val="000F2DA0"/>
    <w:rsid w:val="000F3243"/>
    <w:rsid w:val="000F343B"/>
    <w:rsid w:val="000F3C61"/>
    <w:rsid w:val="000F601E"/>
    <w:rsid w:val="000F625D"/>
    <w:rsid w:val="000F6502"/>
    <w:rsid w:val="000F6631"/>
    <w:rsid w:val="000F67FA"/>
    <w:rsid w:val="000F6BDB"/>
    <w:rsid w:val="000F7BB6"/>
    <w:rsid w:val="000F7C1C"/>
    <w:rsid w:val="000F7F7C"/>
    <w:rsid w:val="00100092"/>
    <w:rsid w:val="00100481"/>
    <w:rsid w:val="00100FE7"/>
    <w:rsid w:val="00103D40"/>
    <w:rsid w:val="00105CD5"/>
    <w:rsid w:val="00110DCB"/>
    <w:rsid w:val="00111AD2"/>
    <w:rsid w:val="00111FFE"/>
    <w:rsid w:val="00112BBD"/>
    <w:rsid w:val="001131D0"/>
    <w:rsid w:val="0011386B"/>
    <w:rsid w:val="00113B45"/>
    <w:rsid w:val="00114270"/>
    <w:rsid w:val="00114AF3"/>
    <w:rsid w:val="00114F06"/>
    <w:rsid w:val="00115383"/>
    <w:rsid w:val="00115DDC"/>
    <w:rsid w:val="001163C5"/>
    <w:rsid w:val="00116BAE"/>
    <w:rsid w:val="00116E26"/>
    <w:rsid w:val="00117A6F"/>
    <w:rsid w:val="00117D42"/>
    <w:rsid w:val="00117EFA"/>
    <w:rsid w:val="0012055C"/>
    <w:rsid w:val="001205D1"/>
    <w:rsid w:val="001225C1"/>
    <w:rsid w:val="00122A0A"/>
    <w:rsid w:val="00122ED2"/>
    <w:rsid w:val="0012395D"/>
    <w:rsid w:val="00123ABB"/>
    <w:rsid w:val="00123B3E"/>
    <w:rsid w:val="00123C28"/>
    <w:rsid w:val="001249F3"/>
    <w:rsid w:val="00125182"/>
    <w:rsid w:val="001253A4"/>
    <w:rsid w:val="00125DF4"/>
    <w:rsid w:val="00126A73"/>
    <w:rsid w:val="00126C8E"/>
    <w:rsid w:val="00127311"/>
    <w:rsid w:val="00131603"/>
    <w:rsid w:val="001316C4"/>
    <w:rsid w:val="00131A16"/>
    <w:rsid w:val="00131CF5"/>
    <w:rsid w:val="001335E6"/>
    <w:rsid w:val="0013390F"/>
    <w:rsid w:val="00133F93"/>
    <w:rsid w:val="00134117"/>
    <w:rsid w:val="00134814"/>
    <w:rsid w:val="001348FC"/>
    <w:rsid w:val="00134AA0"/>
    <w:rsid w:val="00134AC3"/>
    <w:rsid w:val="001353AD"/>
    <w:rsid w:val="00135F39"/>
    <w:rsid w:val="001362D5"/>
    <w:rsid w:val="001379DD"/>
    <w:rsid w:val="00137FDD"/>
    <w:rsid w:val="00140680"/>
    <w:rsid w:val="00140867"/>
    <w:rsid w:val="00140A00"/>
    <w:rsid w:val="00140E71"/>
    <w:rsid w:val="00141382"/>
    <w:rsid w:val="00141ECE"/>
    <w:rsid w:val="00142A07"/>
    <w:rsid w:val="001443FD"/>
    <w:rsid w:val="00144710"/>
    <w:rsid w:val="00145EF2"/>
    <w:rsid w:val="001461A0"/>
    <w:rsid w:val="00146BC3"/>
    <w:rsid w:val="00147079"/>
    <w:rsid w:val="00147359"/>
    <w:rsid w:val="001478B0"/>
    <w:rsid w:val="00147A1C"/>
    <w:rsid w:val="00147B50"/>
    <w:rsid w:val="00147E95"/>
    <w:rsid w:val="0015069D"/>
    <w:rsid w:val="00150A84"/>
    <w:rsid w:val="00150F52"/>
    <w:rsid w:val="00151248"/>
    <w:rsid w:val="001513E1"/>
    <w:rsid w:val="001514B6"/>
    <w:rsid w:val="00151958"/>
    <w:rsid w:val="001519AA"/>
    <w:rsid w:val="001533B0"/>
    <w:rsid w:val="001538B0"/>
    <w:rsid w:val="00154656"/>
    <w:rsid w:val="001546A7"/>
    <w:rsid w:val="00154EB8"/>
    <w:rsid w:val="0015504B"/>
    <w:rsid w:val="00155309"/>
    <w:rsid w:val="00155432"/>
    <w:rsid w:val="001566EB"/>
    <w:rsid w:val="00157114"/>
    <w:rsid w:val="001600B1"/>
    <w:rsid w:val="001609A8"/>
    <w:rsid w:val="00160C89"/>
    <w:rsid w:val="00160CA6"/>
    <w:rsid w:val="00160F10"/>
    <w:rsid w:val="001615F3"/>
    <w:rsid w:val="00161B5A"/>
    <w:rsid w:val="001625F8"/>
    <w:rsid w:val="00162E58"/>
    <w:rsid w:val="001634F7"/>
    <w:rsid w:val="00163A2C"/>
    <w:rsid w:val="00163B72"/>
    <w:rsid w:val="001646EC"/>
    <w:rsid w:val="00166100"/>
    <w:rsid w:val="001668E8"/>
    <w:rsid w:val="00167444"/>
    <w:rsid w:val="00167B9F"/>
    <w:rsid w:val="00170558"/>
    <w:rsid w:val="001709B9"/>
    <w:rsid w:val="00172BC5"/>
    <w:rsid w:val="00172EA4"/>
    <w:rsid w:val="001735BC"/>
    <w:rsid w:val="00173ED6"/>
    <w:rsid w:val="001741C9"/>
    <w:rsid w:val="00174E73"/>
    <w:rsid w:val="00175B31"/>
    <w:rsid w:val="00175CF9"/>
    <w:rsid w:val="00176344"/>
    <w:rsid w:val="00176348"/>
    <w:rsid w:val="0017660D"/>
    <w:rsid w:val="00176CA3"/>
    <w:rsid w:val="00177168"/>
    <w:rsid w:val="00177697"/>
    <w:rsid w:val="0017798C"/>
    <w:rsid w:val="00177B92"/>
    <w:rsid w:val="00177BCA"/>
    <w:rsid w:val="001806BA"/>
    <w:rsid w:val="00180C2C"/>
    <w:rsid w:val="00180D7B"/>
    <w:rsid w:val="0018128E"/>
    <w:rsid w:val="00181533"/>
    <w:rsid w:val="00181696"/>
    <w:rsid w:val="00181977"/>
    <w:rsid w:val="00181E9A"/>
    <w:rsid w:val="00181F80"/>
    <w:rsid w:val="0018209E"/>
    <w:rsid w:val="001833D1"/>
    <w:rsid w:val="001834DA"/>
    <w:rsid w:val="001848A9"/>
    <w:rsid w:val="00184D11"/>
    <w:rsid w:val="001854D9"/>
    <w:rsid w:val="00185711"/>
    <w:rsid w:val="001857CE"/>
    <w:rsid w:val="00185F5E"/>
    <w:rsid w:val="00186C66"/>
    <w:rsid w:val="00187033"/>
    <w:rsid w:val="0018751A"/>
    <w:rsid w:val="00187672"/>
    <w:rsid w:val="00190D22"/>
    <w:rsid w:val="0019175A"/>
    <w:rsid w:val="0019199C"/>
    <w:rsid w:val="00191EA1"/>
    <w:rsid w:val="0019253A"/>
    <w:rsid w:val="00192F0C"/>
    <w:rsid w:val="00193059"/>
    <w:rsid w:val="00193706"/>
    <w:rsid w:val="001943F2"/>
    <w:rsid w:val="0019614F"/>
    <w:rsid w:val="001965D3"/>
    <w:rsid w:val="00196A5A"/>
    <w:rsid w:val="00196CDA"/>
    <w:rsid w:val="0019719C"/>
    <w:rsid w:val="00197365"/>
    <w:rsid w:val="00197C5E"/>
    <w:rsid w:val="001A0360"/>
    <w:rsid w:val="001A1611"/>
    <w:rsid w:val="001A1863"/>
    <w:rsid w:val="001A228B"/>
    <w:rsid w:val="001A2ACF"/>
    <w:rsid w:val="001A2B72"/>
    <w:rsid w:val="001A2D79"/>
    <w:rsid w:val="001A2E98"/>
    <w:rsid w:val="001A3185"/>
    <w:rsid w:val="001A36AF"/>
    <w:rsid w:val="001A3AC7"/>
    <w:rsid w:val="001A418B"/>
    <w:rsid w:val="001A41D5"/>
    <w:rsid w:val="001A4273"/>
    <w:rsid w:val="001A49CB"/>
    <w:rsid w:val="001A4EDF"/>
    <w:rsid w:val="001A5C36"/>
    <w:rsid w:val="001A6322"/>
    <w:rsid w:val="001A6789"/>
    <w:rsid w:val="001A6AED"/>
    <w:rsid w:val="001A730B"/>
    <w:rsid w:val="001A77AA"/>
    <w:rsid w:val="001A77DC"/>
    <w:rsid w:val="001A7BDE"/>
    <w:rsid w:val="001A7CEB"/>
    <w:rsid w:val="001A7EFB"/>
    <w:rsid w:val="001B04AC"/>
    <w:rsid w:val="001B051F"/>
    <w:rsid w:val="001B0E46"/>
    <w:rsid w:val="001B1464"/>
    <w:rsid w:val="001B2301"/>
    <w:rsid w:val="001B2956"/>
    <w:rsid w:val="001B2C64"/>
    <w:rsid w:val="001B3184"/>
    <w:rsid w:val="001B3959"/>
    <w:rsid w:val="001B3DD4"/>
    <w:rsid w:val="001B5A60"/>
    <w:rsid w:val="001B5A6D"/>
    <w:rsid w:val="001B61A8"/>
    <w:rsid w:val="001B68BB"/>
    <w:rsid w:val="001B6FB6"/>
    <w:rsid w:val="001B757E"/>
    <w:rsid w:val="001C144D"/>
    <w:rsid w:val="001C15CD"/>
    <w:rsid w:val="001C1D6B"/>
    <w:rsid w:val="001C2C12"/>
    <w:rsid w:val="001C3318"/>
    <w:rsid w:val="001C363D"/>
    <w:rsid w:val="001C38E7"/>
    <w:rsid w:val="001C3972"/>
    <w:rsid w:val="001C3A86"/>
    <w:rsid w:val="001C5437"/>
    <w:rsid w:val="001C62E1"/>
    <w:rsid w:val="001C7856"/>
    <w:rsid w:val="001C7DEE"/>
    <w:rsid w:val="001C7F17"/>
    <w:rsid w:val="001D0366"/>
    <w:rsid w:val="001D0D39"/>
    <w:rsid w:val="001D186A"/>
    <w:rsid w:val="001D1959"/>
    <w:rsid w:val="001D205B"/>
    <w:rsid w:val="001D2B64"/>
    <w:rsid w:val="001D2D28"/>
    <w:rsid w:val="001D2D9B"/>
    <w:rsid w:val="001D2FF9"/>
    <w:rsid w:val="001D31AC"/>
    <w:rsid w:val="001D33E7"/>
    <w:rsid w:val="001D3482"/>
    <w:rsid w:val="001D3C89"/>
    <w:rsid w:val="001D3E96"/>
    <w:rsid w:val="001D3FEA"/>
    <w:rsid w:val="001D476C"/>
    <w:rsid w:val="001D6DF5"/>
    <w:rsid w:val="001D71FD"/>
    <w:rsid w:val="001D7540"/>
    <w:rsid w:val="001D7A7E"/>
    <w:rsid w:val="001E0720"/>
    <w:rsid w:val="001E10BC"/>
    <w:rsid w:val="001E10BE"/>
    <w:rsid w:val="001E11EC"/>
    <w:rsid w:val="001E151D"/>
    <w:rsid w:val="001E19F4"/>
    <w:rsid w:val="001E1C57"/>
    <w:rsid w:val="001E1E6C"/>
    <w:rsid w:val="001E22E6"/>
    <w:rsid w:val="001E245F"/>
    <w:rsid w:val="001E28A5"/>
    <w:rsid w:val="001E30F6"/>
    <w:rsid w:val="001E3219"/>
    <w:rsid w:val="001E332B"/>
    <w:rsid w:val="001E33F2"/>
    <w:rsid w:val="001E3C4F"/>
    <w:rsid w:val="001E4215"/>
    <w:rsid w:val="001E4D72"/>
    <w:rsid w:val="001E5195"/>
    <w:rsid w:val="001E522D"/>
    <w:rsid w:val="001E6BC9"/>
    <w:rsid w:val="001E7FF8"/>
    <w:rsid w:val="001F004B"/>
    <w:rsid w:val="001F014D"/>
    <w:rsid w:val="001F0815"/>
    <w:rsid w:val="001F0E42"/>
    <w:rsid w:val="001F1AAA"/>
    <w:rsid w:val="001F1C17"/>
    <w:rsid w:val="001F1CF5"/>
    <w:rsid w:val="001F2151"/>
    <w:rsid w:val="001F227A"/>
    <w:rsid w:val="001F28C5"/>
    <w:rsid w:val="001F3493"/>
    <w:rsid w:val="001F3BE0"/>
    <w:rsid w:val="001F3E28"/>
    <w:rsid w:val="001F4A01"/>
    <w:rsid w:val="001F6159"/>
    <w:rsid w:val="001F720E"/>
    <w:rsid w:val="001F727B"/>
    <w:rsid w:val="001F7A02"/>
    <w:rsid w:val="001F7BF6"/>
    <w:rsid w:val="001F7D07"/>
    <w:rsid w:val="001F7DED"/>
    <w:rsid w:val="00200FA2"/>
    <w:rsid w:val="0020133B"/>
    <w:rsid w:val="00201E20"/>
    <w:rsid w:val="0020202E"/>
    <w:rsid w:val="002021B3"/>
    <w:rsid w:val="0020249B"/>
    <w:rsid w:val="002029AE"/>
    <w:rsid w:val="00202B22"/>
    <w:rsid w:val="00203315"/>
    <w:rsid w:val="00203355"/>
    <w:rsid w:val="0020358F"/>
    <w:rsid w:val="00203F02"/>
    <w:rsid w:val="0020415D"/>
    <w:rsid w:val="0020418E"/>
    <w:rsid w:val="00204E00"/>
    <w:rsid w:val="0020572D"/>
    <w:rsid w:val="00205B8E"/>
    <w:rsid w:val="0020602F"/>
    <w:rsid w:val="00207130"/>
    <w:rsid w:val="0020755E"/>
    <w:rsid w:val="0020767C"/>
    <w:rsid w:val="00210475"/>
    <w:rsid w:val="0021116A"/>
    <w:rsid w:val="00211247"/>
    <w:rsid w:val="00211498"/>
    <w:rsid w:val="00211BFB"/>
    <w:rsid w:val="00212A85"/>
    <w:rsid w:val="00212E63"/>
    <w:rsid w:val="0021312C"/>
    <w:rsid w:val="0021362B"/>
    <w:rsid w:val="00213ACD"/>
    <w:rsid w:val="00213B5D"/>
    <w:rsid w:val="00213C3D"/>
    <w:rsid w:val="00214C93"/>
    <w:rsid w:val="00214E51"/>
    <w:rsid w:val="00214F2A"/>
    <w:rsid w:val="002156A6"/>
    <w:rsid w:val="002159CC"/>
    <w:rsid w:val="00216008"/>
    <w:rsid w:val="0021646A"/>
    <w:rsid w:val="00217AEE"/>
    <w:rsid w:val="00220378"/>
    <w:rsid w:val="0022041B"/>
    <w:rsid w:val="00221549"/>
    <w:rsid w:val="00221962"/>
    <w:rsid w:val="00221AB5"/>
    <w:rsid w:val="00221EF2"/>
    <w:rsid w:val="00221F8D"/>
    <w:rsid w:val="0022229C"/>
    <w:rsid w:val="00222DCA"/>
    <w:rsid w:val="00222EE7"/>
    <w:rsid w:val="00224AC4"/>
    <w:rsid w:val="00225C7C"/>
    <w:rsid w:val="00225DFB"/>
    <w:rsid w:val="0022670A"/>
    <w:rsid w:val="0022682E"/>
    <w:rsid w:val="002269E4"/>
    <w:rsid w:val="00226A96"/>
    <w:rsid w:val="00226E7E"/>
    <w:rsid w:val="002276C3"/>
    <w:rsid w:val="002277E2"/>
    <w:rsid w:val="002310BF"/>
    <w:rsid w:val="00231C67"/>
    <w:rsid w:val="00231CD3"/>
    <w:rsid w:val="00231E7E"/>
    <w:rsid w:val="002323E2"/>
    <w:rsid w:val="00232B23"/>
    <w:rsid w:val="00232BEE"/>
    <w:rsid w:val="00234922"/>
    <w:rsid w:val="002350AB"/>
    <w:rsid w:val="00235761"/>
    <w:rsid w:val="002361DF"/>
    <w:rsid w:val="00236D7B"/>
    <w:rsid w:val="0023785B"/>
    <w:rsid w:val="002401B0"/>
    <w:rsid w:val="002405D6"/>
    <w:rsid w:val="002407A7"/>
    <w:rsid w:val="00240F2F"/>
    <w:rsid w:val="00240FA3"/>
    <w:rsid w:val="002416EC"/>
    <w:rsid w:val="002417CF"/>
    <w:rsid w:val="002422C3"/>
    <w:rsid w:val="00242C5D"/>
    <w:rsid w:val="00242D8B"/>
    <w:rsid w:val="00244185"/>
    <w:rsid w:val="0024483A"/>
    <w:rsid w:val="00245077"/>
    <w:rsid w:val="00245C98"/>
    <w:rsid w:val="00246552"/>
    <w:rsid w:val="00246669"/>
    <w:rsid w:val="00246CA1"/>
    <w:rsid w:val="00246CED"/>
    <w:rsid w:val="00246D7C"/>
    <w:rsid w:val="00247015"/>
    <w:rsid w:val="002500B4"/>
    <w:rsid w:val="002515CF"/>
    <w:rsid w:val="00252091"/>
    <w:rsid w:val="00253263"/>
    <w:rsid w:val="002532F1"/>
    <w:rsid w:val="00253475"/>
    <w:rsid w:val="0025367A"/>
    <w:rsid w:val="00254369"/>
    <w:rsid w:val="0025465E"/>
    <w:rsid w:val="0025466B"/>
    <w:rsid w:val="00254EB5"/>
    <w:rsid w:val="00254F4A"/>
    <w:rsid w:val="00255332"/>
    <w:rsid w:val="00255797"/>
    <w:rsid w:val="00255D5A"/>
    <w:rsid w:val="00255E3D"/>
    <w:rsid w:val="00256A8E"/>
    <w:rsid w:val="00256EF0"/>
    <w:rsid w:val="00257446"/>
    <w:rsid w:val="0025749D"/>
    <w:rsid w:val="00257503"/>
    <w:rsid w:val="0026051F"/>
    <w:rsid w:val="00261A33"/>
    <w:rsid w:val="0026297C"/>
    <w:rsid w:val="00263CB0"/>
    <w:rsid w:val="00264767"/>
    <w:rsid w:val="00264A41"/>
    <w:rsid w:val="00264AAF"/>
    <w:rsid w:val="002651D3"/>
    <w:rsid w:val="00265B09"/>
    <w:rsid w:val="00266A63"/>
    <w:rsid w:val="00266AB5"/>
    <w:rsid w:val="0027152B"/>
    <w:rsid w:val="00271D37"/>
    <w:rsid w:val="002723E5"/>
    <w:rsid w:val="002724A2"/>
    <w:rsid w:val="002725CF"/>
    <w:rsid w:val="00272741"/>
    <w:rsid w:val="002736B3"/>
    <w:rsid w:val="002742BF"/>
    <w:rsid w:val="00274347"/>
    <w:rsid w:val="002748EE"/>
    <w:rsid w:val="00274A91"/>
    <w:rsid w:val="0027522B"/>
    <w:rsid w:val="00275299"/>
    <w:rsid w:val="002755D3"/>
    <w:rsid w:val="002758F8"/>
    <w:rsid w:val="00275975"/>
    <w:rsid w:val="00275AB9"/>
    <w:rsid w:val="00275AEB"/>
    <w:rsid w:val="0027606D"/>
    <w:rsid w:val="0027638C"/>
    <w:rsid w:val="00276C5B"/>
    <w:rsid w:val="00277539"/>
    <w:rsid w:val="002777B9"/>
    <w:rsid w:val="002778CD"/>
    <w:rsid w:val="002811EC"/>
    <w:rsid w:val="00281203"/>
    <w:rsid w:val="00281853"/>
    <w:rsid w:val="00282329"/>
    <w:rsid w:val="0028242D"/>
    <w:rsid w:val="00282FF7"/>
    <w:rsid w:val="00283675"/>
    <w:rsid w:val="0028428E"/>
    <w:rsid w:val="002847AD"/>
    <w:rsid w:val="002860BC"/>
    <w:rsid w:val="00286896"/>
    <w:rsid w:val="00287081"/>
    <w:rsid w:val="002904B4"/>
    <w:rsid w:val="0029064B"/>
    <w:rsid w:val="002906A4"/>
    <w:rsid w:val="0029072C"/>
    <w:rsid w:val="002926F7"/>
    <w:rsid w:val="002927B7"/>
    <w:rsid w:val="002931AD"/>
    <w:rsid w:val="002933A6"/>
    <w:rsid w:val="0029457A"/>
    <w:rsid w:val="00294593"/>
    <w:rsid w:val="00294A34"/>
    <w:rsid w:val="00294DA1"/>
    <w:rsid w:val="00294E9E"/>
    <w:rsid w:val="00294EF9"/>
    <w:rsid w:val="00294F28"/>
    <w:rsid w:val="00295092"/>
    <w:rsid w:val="002950D0"/>
    <w:rsid w:val="00295315"/>
    <w:rsid w:val="00295A6B"/>
    <w:rsid w:val="00295BB1"/>
    <w:rsid w:val="00296174"/>
    <w:rsid w:val="00296550"/>
    <w:rsid w:val="002A0AE2"/>
    <w:rsid w:val="002A157C"/>
    <w:rsid w:val="002A165B"/>
    <w:rsid w:val="002A20C9"/>
    <w:rsid w:val="002A251D"/>
    <w:rsid w:val="002A39E5"/>
    <w:rsid w:val="002A482C"/>
    <w:rsid w:val="002A485C"/>
    <w:rsid w:val="002A4EDF"/>
    <w:rsid w:val="002A5335"/>
    <w:rsid w:val="002A5917"/>
    <w:rsid w:val="002A5BE7"/>
    <w:rsid w:val="002A65DD"/>
    <w:rsid w:val="002A6901"/>
    <w:rsid w:val="002A6CB0"/>
    <w:rsid w:val="002A6DF6"/>
    <w:rsid w:val="002A7411"/>
    <w:rsid w:val="002A7AE4"/>
    <w:rsid w:val="002A7C7B"/>
    <w:rsid w:val="002B04DB"/>
    <w:rsid w:val="002B0D1E"/>
    <w:rsid w:val="002B0F7B"/>
    <w:rsid w:val="002B14A0"/>
    <w:rsid w:val="002B1C90"/>
    <w:rsid w:val="002B239D"/>
    <w:rsid w:val="002B26B3"/>
    <w:rsid w:val="002B38EF"/>
    <w:rsid w:val="002B3DC7"/>
    <w:rsid w:val="002B4A54"/>
    <w:rsid w:val="002B4C1B"/>
    <w:rsid w:val="002B5007"/>
    <w:rsid w:val="002B6090"/>
    <w:rsid w:val="002B610C"/>
    <w:rsid w:val="002B69D6"/>
    <w:rsid w:val="002B6C5B"/>
    <w:rsid w:val="002C0EA5"/>
    <w:rsid w:val="002C1666"/>
    <w:rsid w:val="002C1D45"/>
    <w:rsid w:val="002C3FC9"/>
    <w:rsid w:val="002C4084"/>
    <w:rsid w:val="002C408B"/>
    <w:rsid w:val="002C4FF0"/>
    <w:rsid w:val="002C5067"/>
    <w:rsid w:val="002C5C29"/>
    <w:rsid w:val="002C6564"/>
    <w:rsid w:val="002C6D87"/>
    <w:rsid w:val="002C71DC"/>
    <w:rsid w:val="002C7DC0"/>
    <w:rsid w:val="002C7F57"/>
    <w:rsid w:val="002D0ED7"/>
    <w:rsid w:val="002D16FB"/>
    <w:rsid w:val="002D199F"/>
    <w:rsid w:val="002D1A76"/>
    <w:rsid w:val="002D1DD6"/>
    <w:rsid w:val="002D2D92"/>
    <w:rsid w:val="002D30C6"/>
    <w:rsid w:val="002D31A5"/>
    <w:rsid w:val="002D33CD"/>
    <w:rsid w:val="002D349A"/>
    <w:rsid w:val="002D3C33"/>
    <w:rsid w:val="002D40CD"/>
    <w:rsid w:val="002D606B"/>
    <w:rsid w:val="002D621D"/>
    <w:rsid w:val="002D62C8"/>
    <w:rsid w:val="002D672A"/>
    <w:rsid w:val="002D6C9A"/>
    <w:rsid w:val="002D7AE0"/>
    <w:rsid w:val="002E0681"/>
    <w:rsid w:val="002E0A63"/>
    <w:rsid w:val="002E0DD4"/>
    <w:rsid w:val="002E1A33"/>
    <w:rsid w:val="002E2A53"/>
    <w:rsid w:val="002E3453"/>
    <w:rsid w:val="002E3AC1"/>
    <w:rsid w:val="002E4CF4"/>
    <w:rsid w:val="002E5147"/>
    <w:rsid w:val="002E55AE"/>
    <w:rsid w:val="002E5A23"/>
    <w:rsid w:val="002E5AC1"/>
    <w:rsid w:val="002E5BBC"/>
    <w:rsid w:val="002E68CE"/>
    <w:rsid w:val="002E700F"/>
    <w:rsid w:val="002E7339"/>
    <w:rsid w:val="002F081C"/>
    <w:rsid w:val="002F0883"/>
    <w:rsid w:val="002F18F5"/>
    <w:rsid w:val="002F1D13"/>
    <w:rsid w:val="002F2EDD"/>
    <w:rsid w:val="002F3A72"/>
    <w:rsid w:val="002F5071"/>
    <w:rsid w:val="002F511B"/>
    <w:rsid w:val="002F579D"/>
    <w:rsid w:val="002F5EE9"/>
    <w:rsid w:val="002F6675"/>
    <w:rsid w:val="002F6F77"/>
    <w:rsid w:val="002F76D9"/>
    <w:rsid w:val="0030010A"/>
    <w:rsid w:val="00300468"/>
    <w:rsid w:val="003005DD"/>
    <w:rsid w:val="003031E1"/>
    <w:rsid w:val="00303329"/>
    <w:rsid w:val="00303962"/>
    <w:rsid w:val="00303A89"/>
    <w:rsid w:val="003048ED"/>
    <w:rsid w:val="003048F4"/>
    <w:rsid w:val="003052AC"/>
    <w:rsid w:val="00305B87"/>
    <w:rsid w:val="00305E66"/>
    <w:rsid w:val="00306599"/>
    <w:rsid w:val="00306688"/>
    <w:rsid w:val="003068FF"/>
    <w:rsid w:val="003074DD"/>
    <w:rsid w:val="00307992"/>
    <w:rsid w:val="00307AD5"/>
    <w:rsid w:val="00307F38"/>
    <w:rsid w:val="0031023F"/>
    <w:rsid w:val="00310781"/>
    <w:rsid w:val="00311518"/>
    <w:rsid w:val="00312014"/>
    <w:rsid w:val="0031222F"/>
    <w:rsid w:val="0031269A"/>
    <w:rsid w:val="003130CC"/>
    <w:rsid w:val="00313D87"/>
    <w:rsid w:val="00313E09"/>
    <w:rsid w:val="00313FAF"/>
    <w:rsid w:val="0031414B"/>
    <w:rsid w:val="003145EE"/>
    <w:rsid w:val="00314FAB"/>
    <w:rsid w:val="003150A6"/>
    <w:rsid w:val="0031582C"/>
    <w:rsid w:val="00315875"/>
    <w:rsid w:val="0031591B"/>
    <w:rsid w:val="00320456"/>
    <w:rsid w:val="00320964"/>
    <w:rsid w:val="00321711"/>
    <w:rsid w:val="0032175E"/>
    <w:rsid w:val="003219E9"/>
    <w:rsid w:val="00322D7E"/>
    <w:rsid w:val="0032310F"/>
    <w:rsid w:val="00323341"/>
    <w:rsid w:val="0032351F"/>
    <w:rsid w:val="00323C05"/>
    <w:rsid w:val="00323FE9"/>
    <w:rsid w:val="00324096"/>
    <w:rsid w:val="003243ED"/>
    <w:rsid w:val="00324FBC"/>
    <w:rsid w:val="00325ACC"/>
    <w:rsid w:val="00325AD4"/>
    <w:rsid w:val="00325EAD"/>
    <w:rsid w:val="00326041"/>
    <w:rsid w:val="003260D5"/>
    <w:rsid w:val="003265E9"/>
    <w:rsid w:val="003266BD"/>
    <w:rsid w:val="00326859"/>
    <w:rsid w:val="00326B58"/>
    <w:rsid w:val="00326FC5"/>
    <w:rsid w:val="003270E4"/>
    <w:rsid w:val="0032794A"/>
    <w:rsid w:val="00327C83"/>
    <w:rsid w:val="00330003"/>
    <w:rsid w:val="00331247"/>
    <w:rsid w:val="003315B4"/>
    <w:rsid w:val="00333A97"/>
    <w:rsid w:val="00334E0B"/>
    <w:rsid w:val="00334EE8"/>
    <w:rsid w:val="00335663"/>
    <w:rsid w:val="00336131"/>
    <w:rsid w:val="00336BF5"/>
    <w:rsid w:val="0033751C"/>
    <w:rsid w:val="003377C5"/>
    <w:rsid w:val="00340433"/>
    <w:rsid w:val="00340DDC"/>
    <w:rsid w:val="00340E70"/>
    <w:rsid w:val="00341FB0"/>
    <w:rsid w:val="0034224F"/>
    <w:rsid w:val="00342264"/>
    <w:rsid w:val="00342995"/>
    <w:rsid w:val="00342DDC"/>
    <w:rsid w:val="0034392B"/>
    <w:rsid w:val="00345A03"/>
    <w:rsid w:val="00345C40"/>
    <w:rsid w:val="003462D4"/>
    <w:rsid w:val="003465AD"/>
    <w:rsid w:val="00346825"/>
    <w:rsid w:val="00346A75"/>
    <w:rsid w:val="00346C7B"/>
    <w:rsid w:val="00346C8D"/>
    <w:rsid w:val="00347336"/>
    <w:rsid w:val="003501AB"/>
    <w:rsid w:val="00350A5D"/>
    <w:rsid w:val="00350DB4"/>
    <w:rsid w:val="003511DE"/>
    <w:rsid w:val="00351614"/>
    <w:rsid w:val="00352E90"/>
    <w:rsid w:val="00353780"/>
    <w:rsid w:val="0035379E"/>
    <w:rsid w:val="003539F1"/>
    <w:rsid w:val="00353BB7"/>
    <w:rsid w:val="00353EAD"/>
    <w:rsid w:val="0035424D"/>
    <w:rsid w:val="0035458D"/>
    <w:rsid w:val="00354B85"/>
    <w:rsid w:val="003559E5"/>
    <w:rsid w:val="00356200"/>
    <w:rsid w:val="00356A1E"/>
    <w:rsid w:val="00357567"/>
    <w:rsid w:val="00357B9F"/>
    <w:rsid w:val="00360586"/>
    <w:rsid w:val="00361EF4"/>
    <w:rsid w:val="003620A8"/>
    <w:rsid w:val="00362536"/>
    <w:rsid w:val="00363CEA"/>
    <w:rsid w:val="00363FD6"/>
    <w:rsid w:val="003640BE"/>
    <w:rsid w:val="0036493B"/>
    <w:rsid w:val="003652C5"/>
    <w:rsid w:val="003655A5"/>
    <w:rsid w:val="003659C3"/>
    <w:rsid w:val="00365F0D"/>
    <w:rsid w:val="00367837"/>
    <w:rsid w:val="00370500"/>
    <w:rsid w:val="00371964"/>
    <w:rsid w:val="00371C08"/>
    <w:rsid w:val="00372047"/>
    <w:rsid w:val="0037253B"/>
    <w:rsid w:val="0037271E"/>
    <w:rsid w:val="003736C7"/>
    <w:rsid w:val="003737CC"/>
    <w:rsid w:val="00373A0A"/>
    <w:rsid w:val="00373CEB"/>
    <w:rsid w:val="00374965"/>
    <w:rsid w:val="00374AF4"/>
    <w:rsid w:val="00374EAF"/>
    <w:rsid w:val="0037531A"/>
    <w:rsid w:val="00375688"/>
    <w:rsid w:val="0037587B"/>
    <w:rsid w:val="00376B02"/>
    <w:rsid w:val="00376D43"/>
    <w:rsid w:val="0037741B"/>
    <w:rsid w:val="003777F1"/>
    <w:rsid w:val="00377AA2"/>
    <w:rsid w:val="003804D9"/>
    <w:rsid w:val="00380BE7"/>
    <w:rsid w:val="003812DE"/>
    <w:rsid w:val="0038152D"/>
    <w:rsid w:val="00381845"/>
    <w:rsid w:val="00381BE6"/>
    <w:rsid w:val="00381C4E"/>
    <w:rsid w:val="003820BC"/>
    <w:rsid w:val="00382655"/>
    <w:rsid w:val="00382661"/>
    <w:rsid w:val="0038281E"/>
    <w:rsid w:val="00382B43"/>
    <w:rsid w:val="00382E15"/>
    <w:rsid w:val="003830A8"/>
    <w:rsid w:val="003850C2"/>
    <w:rsid w:val="0038527A"/>
    <w:rsid w:val="0038533C"/>
    <w:rsid w:val="003859D3"/>
    <w:rsid w:val="00386244"/>
    <w:rsid w:val="0038679E"/>
    <w:rsid w:val="00386E8F"/>
    <w:rsid w:val="00387086"/>
    <w:rsid w:val="00387381"/>
    <w:rsid w:val="003873BB"/>
    <w:rsid w:val="003877AF"/>
    <w:rsid w:val="00387B21"/>
    <w:rsid w:val="00390372"/>
    <w:rsid w:val="0039045A"/>
    <w:rsid w:val="0039125A"/>
    <w:rsid w:val="00391382"/>
    <w:rsid w:val="00392284"/>
    <w:rsid w:val="003933A9"/>
    <w:rsid w:val="00393C84"/>
    <w:rsid w:val="00394130"/>
    <w:rsid w:val="003941C8"/>
    <w:rsid w:val="003944A7"/>
    <w:rsid w:val="00394600"/>
    <w:rsid w:val="0039487C"/>
    <w:rsid w:val="003949AB"/>
    <w:rsid w:val="003951E2"/>
    <w:rsid w:val="00395D56"/>
    <w:rsid w:val="003960C2"/>
    <w:rsid w:val="00396B27"/>
    <w:rsid w:val="00396EFF"/>
    <w:rsid w:val="003975E8"/>
    <w:rsid w:val="0039793D"/>
    <w:rsid w:val="003A03DE"/>
    <w:rsid w:val="003A049F"/>
    <w:rsid w:val="003A1A1F"/>
    <w:rsid w:val="003A1D35"/>
    <w:rsid w:val="003A23A3"/>
    <w:rsid w:val="003A2954"/>
    <w:rsid w:val="003A31DB"/>
    <w:rsid w:val="003A453D"/>
    <w:rsid w:val="003A504B"/>
    <w:rsid w:val="003A5438"/>
    <w:rsid w:val="003A5877"/>
    <w:rsid w:val="003A62DF"/>
    <w:rsid w:val="003A637E"/>
    <w:rsid w:val="003A63C0"/>
    <w:rsid w:val="003A6E19"/>
    <w:rsid w:val="003A72F3"/>
    <w:rsid w:val="003A7473"/>
    <w:rsid w:val="003A7939"/>
    <w:rsid w:val="003B0FA8"/>
    <w:rsid w:val="003B1291"/>
    <w:rsid w:val="003B2133"/>
    <w:rsid w:val="003B2B79"/>
    <w:rsid w:val="003B3995"/>
    <w:rsid w:val="003B3A7A"/>
    <w:rsid w:val="003B416B"/>
    <w:rsid w:val="003B4449"/>
    <w:rsid w:val="003B4ECC"/>
    <w:rsid w:val="003B501C"/>
    <w:rsid w:val="003B526A"/>
    <w:rsid w:val="003B5366"/>
    <w:rsid w:val="003B55BE"/>
    <w:rsid w:val="003B59D1"/>
    <w:rsid w:val="003B6162"/>
    <w:rsid w:val="003B6490"/>
    <w:rsid w:val="003B7DCD"/>
    <w:rsid w:val="003C01BB"/>
    <w:rsid w:val="003C0321"/>
    <w:rsid w:val="003C0AA5"/>
    <w:rsid w:val="003C1A3E"/>
    <w:rsid w:val="003C1AD1"/>
    <w:rsid w:val="003C26FA"/>
    <w:rsid w:val="003C2ECF"/>
    <w:rsid w:val="003C3127"/>
    <w:rsid w:val="003C3375"/>
    <w:rsid w:val="003C372E"/>
    <w:rsid w:val="003C4307"/>
    <w:rsid w:val="003C463A"/>
    <w:rsid w:val="003C4972"/>
    <w:rsid w:val="003C551D"/>
    <w:rsid w:val="003C5A99"/>
    <w:rsid w:val="003C625B"/>
    <w:rsid w:val="003C6613"/>
    <w:rsid w:val="003C6D42"/>
    <w:rsid w:val="003C6EF6"/>
    <w:rsid w:val="003C7790"/>
    <w:rsid w:val="003C77C4"/>
    <w:rsid w:val="003C7866"/>
    <w:rsid w:val="003D035E"/>
    <w:rsid w:val="003D1162"/>
    <w:rsid w:val="003D11BD"/>
    <w:rsid w:val="003D18DB"/>
    <w:rsid w:val="003D25C4"/>
    <w:rsid w:val="003D28D7"/>
    <w:rsid w:val="003D2E71"/>
    <w:rsid w:val="003D2EAF"/>
    <w:rsid w:val="003D307F"/>
    <w:rsid w:val="003D380D"/>
    <w:rsid w:val="003D389E"/>
    <w:rsid w:val="003D396B"/>
    <w:rsid w:val="003D40B9"/>
    <w:rsid w:val="003D495B"/>
    <w:rsid w:val="003D4CA1"/>
    <w:rsid w:val="003D5E45"/>
    <w:rsid w:val="003D5E58"/>
    <w:rsid w:val="003D615D"/>
    <w:rsid w:val="003D644D"/>
    <w:rsid w:val="003D7529"/>
    <w:rsid w:val="003D7695"/>
    <w:rsid w:val="003D76DE"/>
    <w:rsid w:val="003E02E3"/>
    <w:rsid w:val="003E128C"/>
    <w:rsid w:val="003E13ED"/>
    <w:rsid w:val="003E1469"/>
    <w:rsid w:val="003E16A2"/>
    <w:rsid w:val="003E1FDB"/>
    <w:rsid w:val="003E2508"/>
    <w:rsid w:val="003E2741"/>
    <w:rsid w:val="003E295A"/>
    <w:rsid w:val="003E2A3A"/>
    <w:rsid w:val="003E2AA3"/>
    <w:rsid w:val="003E2F3B"/>
    <w:rsid w:val="003E356E"/>
    <w:rsid w:val="003E3601"/>
    <w:rsid w:val="003E3AC0"/>
    <w:rsid w:val="003E5152"/>
    <w:rsid w:val="003E5A98"/>
    <w:rsid w:val="003E76A8"/>
    <w:rsid w:val="003E7ADB"/>
    <w:rsid w:val="003E7BAF"/>
    <w:rsid w:val="003F0699"/>
    <w:rsid w:val="003F09AE"/>
    <w:rsid w:val="003F12AE"/>
    <w:rsid w:val="003F1424"/>
    <w:rsid w:val="003F20A7"/>
    <w:rsid w:val="003F2287"/>
    <w:rsid w:val="003F242D"/>
    <w:rsid w:val="003F26C2"/>
    <w:rsid w:val="003F2D8B"/>
    <w:rsid w:val="003F2F31"/>
    <w:rsid w:val="003F30A4"/>
    <w:rsid w:val="003F3B74"/>
    <w:rsid w:val="003F47F4"/>
    <w:rsid w:val="003F4E4E"/>
    <w:rsid w:val="003F50A2"/>
    <w:rsid w:val="003F51FC"/>
    <w:rsid w:val="003F5282"/>
    <w:rsid w:val="003F547C"/>
    <w:rsid w:val="003F5D6D"/>
    <w:rsid w:val="003F5FE9"/>
    <w:rsid w:val="003F60D7"/>
    <w:rsid w:val="003F66B2"/>
    <w:rsid w:val="003F68F4"/>
    <w:rsid w:val="004011E7"/>
    <w:rsid w:val="00402BC3"/>
    <w:rsid w:val="0040335D"/>
    <w:rsid w:val="004042DE"/>
    <w:rsid w:val="00404A1A"/>
    <w:rsid w:val="00404B0C"/>
    <w:rsid w:val="0040527F"/>
    <w:rsid w:val="00405A98"/>
    <w:rsid w:val="00405CAF"/>
    <w:rsid w:val="00406E6F"/>
    <w:rsid w:val="00407638"/>
    <w:rsid w:val="00407F40"/>
    <w:rsid w:val="00407F57"/>
    <w:rsid w:val="0041079A"/>
    <w:rsid w:val="00410CE7"/>
    <w:rsid w:val="00412B31"/>
    <w:rsid w:val="00412DF8"/>
    <w:rsid w:val="00412F84"/>
    <w:rsid w:val="00414CA3"/>
    <w:rsid w:val="00415497"/>
    <w:rsid w:val="004155CA"/>
    <w:rsid w:val="00415F9C"/>
    <w:rsid w:val="004162EF"/>
    <w:rsid w:val="004163A8"/>
    <w:rsid w:val="00417968"/>
    <w:rsid w:val="0041796A"/>
    <w:rsid w:val="004226F5"/>
    <w:rsid w:val="00422861"/>
    <w:rsid w:val="00422ADE"/>
    <w:rsid w:val="004230CD"/>
    <w:rsid w:val="004231A7"/>
    <w:rsid w:val="0042324B"/>
    <w:rsid w:val="00423516"/>
    <w:rsid w:val="00423570"/>
    <w:rsid w:val="00423BFE"/>
    <w:rsid w:val="00424BDA"/>
    <w:rsid w:val="004268AF"/>
    <w:rsid w:val="00426C15"/>
    <w:rsid w:val="00426C99"/>
    <w:rsid w:val="00426E1B"/>
    <w:rsid w:val="004274D9"/>
    <w:rsid w:val="00427872"/>
    <w:rsid w:val="00427DC3"/>
    <w:rsid w:val="00427DC6"/>
    <w:rsid w:val="004300D4"/>
    <w:rsid w:val="004308F4"/>
    <w:rsid w:val="00430AB1"/>
    <w:rsid w:val="0043181E"/>
    <w:rsid w:val="00431D95"/>
    <w:rsid w:val="004323EE"/>
    <w:rsid w:val="004324B4"/>
    <w:rsid w:val="00432B73"/>
    <w:rsid w:val="00433944"/>
    <w:rsid w:val="00433BB8"/>
    <w:rsid w:val="00434165"/>
    <w:rsid w:val="004346EA"/>
    <w:rsid w:val="00434924"/>
    <w:rsid w:val="00434A58"/>
    <w:rsid w:val="00435797"/>
    <w:rsid w:val="00435B28"/>
    <w:rsid w:val="00436E58"/>
    <w:rsid w:val="00436F5A"/>
    <w:rsid w:val="004374B1"/>
    <w:rsid w:val="004378B3"/>
    <w:rsid w:val="004379DE"/>
    <w:rsid w:val="00437F53"/>
    <w:rsid w:val="00437F7A"/>
    <w:rsid w:val="00440826"/>
    <w:rsid w:val="004412C6"/>
    <w:rsid w:val="00443192"/>
    <w:rsid w:val="00443928"/>
    <w:rsid w:val="00444122"/>
    <w:rsid w:val="0044413B"/>
    <w:rsid w:val="00445281"/>
    <w:rsid w:val="0044564E"/>
    <w:rsid w:val="004462C5"/>
    <w:rsid w:val="00446FB4"/>
    <w:rsid w:val="00447241"/>
    <w:rsid w:val="004472B1"/>
    <w:rsid w:val="004476D1"/>
    <w:rsid w:val="00447BEA"/>
    <w:rsid w:val="00447E3B"/>
    <w:rsid w:val="00447E84"/>
    <w:rsid w:val="00450D7C"/>
    <w:rsid w:val="004511C0"/>
    <w:rsid w:val="004515A0"/>
    <w:rsid w:val="00451696"/>
    <w:rsid w:val="00451B1D"/>
    <w:rsid w:val="004523CF"/>
    <w:rsid w:val="0045275A"/>
    <w:rsid w:val="004527F5"/>
    <w:rsid w:val="00452E8E"/>
    <w:rsid w:val="0045315B"/>
    <w:rsid w:val="004538E8"/>
    <w:rsid w:val="00453A3C"/>
    <w:rsid w:val="0045454C"/>
    <w:rsid w:val="00454856"/>
    <w:rsid w:val="00454A67"/>
    <w:rsid w:val="00454C67"/>
    <w:rsid w:val="00454F47"/>
    <w:rsid w:val="0045500B"/>
    <w:rsid w:val="0045501D"/>
    <w:rsid w:val="004550B0"/>
    <w:rsid w:val="00455754"/>
    <w:rsid w:val="004571DC"/>
    <w:rsid w:val="00462093"/>
    <w:rsid w:val="00462988"/>
    <w:rsid w:val="00462CF0"/>
    <w:rsid w:val="00463255"/>
    <w:rsid w:val="00463564"/>
    <w:rsid w:val="004649B3"/>
    <w:rsid w:val="004657DF"/>
    <w:rsid w:val="00465896"/>
    <w:rsid w:val="00465D98"/>
    <w:rsid w:val="004661AB"/>
    <w:rsid w:val="00466A65"/>
    <w:rsid w:val="00466ACA"/>
    <w:rsid w:val="00467756"/>
    <w:rsid w:val="00467827"/>
    <w:rsid w:val="00470EBF"/>
    <w:rsid w:val="00471974"/>
    <w:rsid w:val="00472188"/>
    <w:rsid w:val="004722AD"/>
    <w:rsid w:val="00472440"/>
    <w:rsid w:val="004725FA"/>
    <w:rsid w:val="0047323B"/>
    <w:rsid w:val="004732BE"/>
    <w:rsid w:val="004732D8"/>
    <w:rsid w:val="00473C8A"/>
    <w:rsid w:val="00473E37"/>
    <w:rsid w:val="0047422D"/>
    <w:rsid w:val="00474772"/>
    <w:rsid w:val="00474B16"/>
    <w:rsid w:val="00474DA5"/>
    <w:rsid w:val="00475C55"/>
    <w:rsid w:val="00477608"/>
    <w:rsid w:val="004777F2"/>
    <w:rsid w:val="00477F14"/>
    <w:rsid w:val="004806FD"/>
    <w:rsid w:val="00480A68"/>
    <w:rsid w:val="00480AFF"/>
    <w:rsid w:val="004816B0"/>
    <w:rsid w:val="0048187B"/>
    <w:rsid w:val="004829CB"/>
    <w:rsid w:val="0048306E"/>
    <w:rsid w:val="00483C47"/>
    <w:rsid w:val="00483E7D"/>
    <w:rsid w:val="00483F2F"/>
    <w:rsid w:val="004842F9"/>
    <w:rsid w:val="00484525"/>
    <w:rsid w:val="00484579"/>
    <w:rsid w:val="00484DB6"/>
    <w:rsid w:val="0048566D"/>
    <w:rsid w:val="004856B3"/>
    <w:rsid w:val="004865DD"/>
    <w:rsid w:val="0048752A"/>
    <w:rsid w:val="004877EE"/>
    <w:rsid w:val="00487873"/>
    <w:rsid w:val="00490883"/>
    <w:rsid w:val="00491749"/>
    <w:rsid w:val="00491909"/>
    <w:rsid w:val="004919CB"/>
    <w:rsid w:val="004920B9"/>
    <w:rsid w:val="0049238C"/>
    <w:rsid w:val="0049345A"/>
    <w:rsid w:val="004936B3"/>
    <w:rsid w:val="00493CCF"/>
    <w:rsid w:val="004945A8"/>
    <w:rsid w:val="00494EE8"/>
    <w:rsid w:val="0049575B"/>
    <w:rsid w:val="00495945"/>
    <w:rsid w:val="004963DC"/>
    <w:rsid w:val="0049717E"/>
    <w:rsid w:val="00497197"/>
    <w:rsid w:val="00497A88"/>
    <w:rsid w:val="00497D7C"/>
    <w:rsid w:val="00497EDC"/>
    <w:rsid w:val="004A09DE"/>
    <w:rsid w:val="004A17F4"/>
    <w:rsid w:val="004A1CF4"/>
    <w:rsid w:val="004A2DD4"/>
    <w:rsid w:val="004A34D9"/>
    <w:rsid w:val="004A39FC"/>
    <w:rsid w:val="004A3AAC"/>
    <w:rsid w:val="004A3B8A"/>
    <w:rsid w:val="004A4122"/>
    <w:rsid w:val="004A41DE"/>
    <w:rsid w:val="004A48E9"/>
    <w:rsid w:val="004A57E5"/>
    <w:rsid w:val="004A5B13"/>
    <w:rsid w:val="004A5F54"/>
    <w:rsid w:val="004A6450"/>
    <w:rsid w:val="004A6A1B"/>
    <w:rsid w:val="004B0386"/>
    <w:rsid w:val="004B0531"/>
    <w:rsid w:val="004B08DE"/>
    <w:rsid w:val="004B0F14"/>
    <w:rsid w:val="004B117F"/>
    <w:rsid w:val="004B1484"/>
    <w:rsid w:val="004B2CA5"/>
    <w:rsid w:val="004B305D"/>
    <w:rsid w:val="004B341D"/>
    <w:rsid w:val="004B4A2E"/>
    <w:rsid w:val="004B4BCB"/>
    <w:rsid w:val="004B56FC"/>
    <w:rsid w:val="004B7C92"/>
    <w:rsid w:val="004B7E7C"/>
    <w:rsid w:val="004C0ABA"/>
    <w:rsid w:val="004C179C"/>
    <w:rsid w:val="004C2260"/>
    <w:rsid w:val="004C2C88"/>
    <w:rsid w:val="004C2E79"/>
    <w:rsid w:val="004C3037"/>
    <w:rsid w:val="004C3892"/>
    <w:rsid w:val="004C425A"/>
    <w:rsid w:val="004C4DCB"/>
    <w:rsid w:val="004C61CB"/>
    <w:rsid w:val="004C63A3"/>
    <w:rsid w:val="004C6E41"/>
    <w:rsid w:val="004C76B2"/>
    <w:rsid w:val="004C7DC6"/>
    <w:rsid w:val="004D019D"/>
    <w:rsid w:val="004D0E4E"/>
    <w:rsid w:val="004D17CA"/>
    <w:rsid w:val="004D1854"/>
    <w:rsid w:val="004D2465"/>
    <w:rsid w:val="004D24A9"/>
    <w:rsid w:val="004D25F3"/>
    <w:rsid w:val="004D2FBC"/>
    <w:rsid w:val="004D421C"/>
    <w:rsid w:val="004D4562"/>
    <w:rsid w:val="004D4A8C"/>
    <w:rsid w:val="004D4E6A"/>
    <w:rsid w:val="004D60BC"/>
    <w:rsid w:val="004D613B"/>
    <w:rsid w:val="004D6670"/>
    <w:rsid w:val="004D6AC4"/>
    <w:rsid w:val="004D7078"/>
    <w:rsid w:val="004D71A3"/>
    <w:rsid w:val="004D7F93"/>
    <w:rsid w:val="004E08C8"/>
    <w:rsid w:val="004E0D69"/>
    <w:rsid w:val="004E1B4C"/>
    <w:rsid w:val="004E1E15"/>
    <w:rsid w:val="004E20DD"/>
    <w:rsid w:val="004E27B9"/>
    <w:rsid w:val="004E2A9B"/>
    <w:rsid w:val="004E2DAF"/>
    <w:rsid w:val="004E3191"/>
    <w:rsid w:val="004E37FB"/>
    <w:rsid w:val="004E4147"/>
    <w:rsid w:val="004E41C8"/>
    <w:rsid w:val="004E4686"/>
    <w:rsid w:val="004E4A82"/>
    <w:rsid w:val="004E5D89"/>
    <w:rsid w:val="004E61B4"/>
    <w:rsid w:val="004E6722"/>
    <w:rsid w:val="004E6FD8"/>
    <w:rsid w:val="004E7D7C"/>
    <w:rsid w:val="004F0B2F"/>
    <w:rsid w:val="004F0CFF"/>
    <w:rsid w:val="004F2981"/>
    <w:rsid w:val="004F29C7"/>
    <w:rsid w:val="004F2BC2"/>
    <w:rsid w:val="004F3172"/>
    <w:rsid w:val="004F3E23"/>
    <w:rsid w:val="004F3EB6"/>
    <w:rsid w:val="004F4577"/>
    <w:rsid w:val="004F4D93"/>
    <w:rsid w:val="004F51A0"/>
    <w:rsid w:val="004F5E31"/>
    <w:rsid w:val="004F6649"/>
    <w:rsid w:val="004F732F"/>
    <w:rsid w:val="004F733C"/>
    <w:rsid w:val="004F741A"/>
    <w:rsid w:val="004F74D4"/>
    <w:rsid w:val="00500359"/>
    <w:rsid w:val="005006CF"/>
    <w:rsid w:val="00500A0D"/>
    <w:rsid w:val="00500FAD"/>
    <w:rsid w:val="00501111"/>
    <w:rsid w:val="00501178"/>
    <w:rsid w:val="005016E0"/>
    <w:rsid w:val="005018EA"/>
    <w:rsid w:val="00501968"/>
    <w:rsid w:val="00502421"/>
    <w:rsid w:val="005026BC"/>
    <w:rsid w:val="005028E5"/>
    <w:rsid w:val="00502ACB"/>
    <w:rsid w:val="00502AD0"/>
    <w:rsid w:val="00503070"/>
    <w:rsid w:val="00503AAB"/>
    <w:rsid w:val="00503BB5"/>
    <w:rsid w:val="005040AD"/>
    <w:rsid w:val="005042F3"/>
    <w:rsid w:val="0050455A"/>
    <w:rsid w:val="00504749"/>
    <w:rsid w:val="0050520D"/>
    <w:rsid w:val="0050558E"/>
    <w:rsid w:val="00505628"/>
    <w:rsid w:val="00505E69"/>
    <w:rsid w:val="00506B7C"/>
    <w:rsid w:val="005070F5"/>
    <w:rsid w:val="005072D8"/>
    <w:rsid w:val="0050745A"/>
    <w:rsid w:val="005076D9"/>
    <w:rsid w:val="00507AF5"/>
    <w:rsid w:val="00510E57"/>
    <w:rsid w:val="00510FD9"/>
    <w:rsid w:val="005114EE"/>
    <w:rsid w:val="00511F6E"/>
    <w:rsid w:val="00512C36"/>
    <w:rsid w:val="00512DF8"/>
    <w:rsid w:val="00512F8B"/>
    <w:rsid w:val="00513D76"/>
    <w:rsid w:val="00513E2A"/>
    <w:rsid w:val="00514054"/>
    <w:rsid w:val="00514999"/>
    <w:rsid w:val="00515B7E"/>
    <w:rsid w:val="00517139"/>
    <w:rsid w:val="0051722D"/>
    <w:rsid w:val="0051780C"/>
    <w:rsid w:val="00517946"/>
    <w:rsid w:val="0052029B"/>
    <w:rsid w:val="005206F5"/>
    <w:rsid w:val="0052079F"/>
    <w:rsid w:val="00520F63"/>
    <w:rsid w:val="0052186C"/>
    <w:rsid w:val="0052188F"/>
    <w:rsid w:val="005218CA"/>
    <w:rsid w:val="005228D3"/>
    <w:rsid w:val="00522A75"/>
    <w:rsid w:val="00523935"/>
    <w:rsid w:val="00523C08"/>
    <w:rsid w:val="005242C3"/>
    <w:rsid w:val="0052458E"/>
    <w:rsid w:val="005257EA"/>
    <w:rsid w:val="00525F67"/>
    <w:rsid w:val="005262A3"/>
    <w:rsid w:val="005271E3"/>
    <w:rsid w:val="00527462"/>
    <w:rsid w:val="005274DD"/>
    <w:rsid w:val="00527C47"/>
    <w:rsid w:val="00527F31"/>
    <w:rsid w:val="00530AD7"/>
    <w:rsid w:val="00530B92"/>
    <w:rsid w:val="00531101"/>
    <w:rsid w:val="00532E5D"/>
    <w:rsid w:val="0053422D"/>
    <w:rsid w:val="00535515"/>
    <w:rsid w:val="005356AC"/>
    <w:rsid w:val="00535D0F"/>
    <w:rsid w:val="00535DB1"/>
    <w:rsid w:val="00536045"/>
    <w:rsid w:val="00536869"/>
    <w:rsid w:val="00537EC9"/>
    <w:rsid w:val="00540265"/>
    <w:rsid w:val="00540EB1"/>
    <w:rsid w:val="005418F4"/>
    <w:rsid w:val="00541928"/>
    <w:rsid w:val="00542189"/>
    <w:rsid w:val="00542605"/>
    <w:rsid w:val="0054274D"/>
    <w:rsid w:val="00542FFD"/>
    <w:rsid w:val="005437A7"/>
    <w:rsid w:val="005438CC"/>
    <w:rsid w:val="00543F26"/>
    <w:rsid w:val="00543F5C"/>
    <w:rsid w:val="005448D2"/>
    <w:rsid w:val="00545159"/>
    <w:rsid w:val="0054539A"/>
    <w:rsid w:val="005455E3"/>
    <w:rsid w:val="00546829"/>
    <w:rsid w:val="005475BE"/>
    <w:rsid w:val="00547C18"/>
    <w:rsid w:val="00550D5B"/>
    <w:rsid w:val="00552844"/>
    <w:rsid w:val="005531DB"/>
    <w:rsid w:val="00553370"/>
    <w:rsid w:val="00553AD2"/>
    <w:rsid w:val="005546CF"/>
    <w:rsid w:val="00555052"/>
    <w:rsid w:val="00555567"/>
    <w:rsid w:val="00557E21"/>
    <w:rsid w:val="00557E72"/>
    <w:rsid w:val="00557E8B"/>
    <w:rsid w:val="0056041A"/>
    <w:rsid w:val="0056082C"/>
    <w:rsid w:val="00560898"/>
    <w:rsid w:val="00560969"/>
    <w:rsid w:val="00560D2B"/>
    <w:rsid w:val="0056110B"/>
    <w:rsid w:val="00561A46"/>
    <w:rsid w:val="00561BCC"/>
    <w:rsid w:val="005634E8"/>
    <w:rsid w:val="0056369F"/>
    <w:rsid w:val="00563955"/>
    <w:rsid w:val="00563D19"/>
    <w:rsid w:val="0056403E"/>
    <w:rsid w:val="005640C6"/>
    <w:rsid w:val="005649B9"/>
    <w:rsid w:val="00564F19"/>
    <w:rsid w:val="00565799"/>
    <w:rsid w:val="00565E87"/>
    <w:rsid w:val="005674E4"/>
    <w:rsid w:val="00567F04"/>
    <w:rsid w:val="0057013B"/>
    <w:rsid w:val="00570248"/>
    <w:rsid w:val="005725D6"/>
    <w:rsid w:val="00572D82"/>
    <w:rsid w:val="00573797"/>
    <w:rsid w:val="00574615"/>
    <w:rsid w:val="00574B48"/>
    <w:rsid w:val="0057501E"/>
    <w:rsid w:val="00575459"/>
    <w:rsid w:val="005758F0"/>
    <w:rsid w:val="00575920"/>
    <w:rsid w:val="00575E6C"/>
    <w:rsid w:val="0057640E"/>
    <w:rsid w:val="00576828"/>
    <w:rsid w:val="00576A11"/>
    <w:rsid w:val="00577948"/>
    <w:rsid w:val="00580089"/>
    <w:rsid w:val="00580A6F"/>
    <w:rsid w:val="00580B55"/>
    <w:rsid w:val="00580E9B"/>
    <w:rsid w:val="00581A31"/>
    <w:rsid w:val="00581A6E"/>
    <w:rsid w:val="00582BD6"/>
    <w:rsid w:val="00582C45"/>
    <w:rsid w:val="00582D83"/>
    <w:rsid w:val="00582FCD"/>
    <w:rsid w:val="0058392D"/>
    <w:rsid w:val="00583C40"/>
    <w:rsid w:val="00584082"/>
    <w:rsid w:val="005847B8"/>
    <w:rsid w:val="00584DA4"/>
    <w:rsid w:val="00585015"/>
    <w:rsid w:val="00585A6E"/>
    <w:rsid w:val="005864CA"/>
    <w:rsid w:val="00586857"/>
    <w:rsid w:val="00586A3C"/>
    <w:rsid w:val="00586D37"/>
    <w:rsid w:val="00591041"/>
    <w:rsid w:val="005912D4"/>
    <w:rsid w:val="0059134A"/>
    <w:rsid w:val="00591F29"/>
    <w:rsid w:val="00592186"/>
    <w:rsid w:val="00592DF1"/>
    <w:rsid w:val="005930EB"/>
    <w:rsid w:val="00593917"/>
    <w:rsid w:val="00593D0A"/>
    <w:rsid w:val="005952A7"/>
    <w:rsid w:val="005956C9"/>
    <w:rsid w:val="0059582B"/>
    <w:rsid w:val="005966AC"/>
    <w:rsid w:val="005966BE"/>
    <w:rsid w:val="00596C5F"/>
    <w:rsid w:val="00596EF0"/>
    <w:rsid w:val="0059754A"/>
    <w:rsid w:val="00597D31"/>
    <w:rsid w:val="005A0331"/>
    <w:rsid w:val="005A04DA"/>
    <w:rsid w:val="005A1B46"/>
    <w:rsid w:val="005A1DAA"/>
    <w:rsid w:val="005A1DAB"/>
    <w:rsid w:val="005A2C76"/>
    <w:rsid w:val="005A2D69"/>
    <w:rsid w:val="005A2D7E"/>
    <w:rsid w:val="005A4075"/>
    <w:rsid w:val="005A43EA"/>
    <w:rsid w:val="005A4C7E"/>
    <w:rsid w:val="005A4E46"/>
    <w:rsid w:val="005A5DE0"/>
    <w:rsid w:val="005A6048"/>
    <w:rsid w:val="005A6171"/>
    <w:rsid w:val="005A7F2F"/>
    <w:rsid w:val="005A7F8B"/>
    <w:rsid w:val="005B0209"/>
    <w:rsid w:val="005B1254"/>
    <w:rsid w:val="005B186C"/>
    <w:rsid w:val="005B2E01"/>
    <w:rsid w:val="005B3105"/>
    <w:rsid w:val="005B3A45"/>
    <w:rsid w:val="005B3C6F"/>
    <w:rsid w:val="005B554F"/>
    <w:rsid w:val="005B5E74"/>
    <w:rsid w:val="005B5E8B"/>
    <w:rsid w:val="005B6222"/>
    <w:rsid w:val="005B7109"/>
    <w:rsid w:val="005B7230"/>
    <w:rsid w:val="005B74DB"/>
    <w:rsid w:val="005C0167"/>
    <w:rsid w:val="005C02DD"/>
    <w:rsid w:val="005C0817"/>
    <w:rsid w:val="005C0BA9"/>
    <w:rsid w:val="005C1477"/>
    <w:rsid w:val="005C1E72"/>
    <w:rsid w:val="005C3329"/>
    <w:rsid w:val="005C3501"/>
    <w:rsid w:val="005C3922"/>
    <w:rsid w:val="005C3C86"/>
    <w:rsid w:val="005C3CF3"/>
    <w:rsid w:val="005C46C5"/>
    <w:rsid w:val="005C4D04"/>
    <w:rsid w:val="005C52C5"/>
    <w:rsid w:val="005C5803"/>
    <w:rsid w:val="005C6175"/>
    <w:rsid w:val="005C63D5"/>
    <w:rsid w:val="005C6546"/>
    <w:rsid w:val="005C67D4"/>
    <w:rsid w:val="005C6AC9"/>
    <w:rsid w:val="005C6CAE"/>
    <w:rsid w:val="005C7112"/>
    <w:rsid w:val="005C76A6"/>
    <w:rsid w:val="005C7D24"/>
    <w:rsid w:val="005D0BC2"/>
    <w:rsid w:val="005D0E78"/>
    <w:rsid w:val="005D1BA9"/>
    <w:rsid w:val="005D2568"/>
    <w:rsid w:val="005D26EF"/>
    <w:rsid w:val="005D2958"/>
    <w:rsid w:val="005D2BDF"/>
    <w:rsid w:val="005D41B6"/>
    <w:rsid w:val="005D488B"/>
    <w:rsid w:val="005D4AF6"/>
    <w:rsid w:val="005D4C5B"/>
    <w:rsid w:val="005D568F"/>
    <w:rsid w:val="005D5A1B"/>
    <w:rsid w:val="005D68DF"/>
    <w:rsid w:val="005D7067"/>
    <w:rsid w:val="005D73B4"/>
    <w:rsid w:val="005D7AAE"/>
    <w:rsid w:val="005E000C"/>
    <w:rsid w:val="005E070F"/>
    <w:rsid w:val="005E0F91"/>
    <w:rsid w:val="005E11E8"/>
    <w:rsid w:val="005E1437"/>
    <w:rsid w:val="005E1E99"/>
    <w:rsid w:val="005E2203"/>
    <w:rsid w:val="005E2222"/>
    <w:rsid w:val="005E3631"/>
    <w:rsid w:val="005E398D"/>
    <w:rsid w:val="005E3D61"/>
    <w:rsid w:val="005E41D6"/>
    <w:rsid w:val="005E47CC"/>
    <w:rsid w:val="005E4852"/>
    <w:rsid w:val="005E49B0"/>
    <w:rsid w:val="005E4B0E"/>
    <w:rsid w:val="005E5486"/>
    <w:rsid w:val="005E636A"/>
    <w:rsid w:val="005E6C54"/>
    <w:rsid w:val="005E6C78"/>
    <w:rsid w:val="005E735F"/>
    <w:rsid w:val="005E77CD"/>
    <w:rsid w:val="005E797D"/>
    <w:rsid w:val="005F05D8"/>
    <w:rsid w:val="005F0D85"/>
    <w:rsid w:val="005F1AD5"/>
    <w:rsid w:val="005F1DE5"/>
    <w:rsid w:val="005F2070"/>
    <w:rsid w:val="005F2AA4"/>
    <w:rsid w:val="005F3F60"/>
    <w:rsid w:val="005F4239"/>
    <w:rsid w:val="005F4A20"/>
    <w:rsid w:val="005F505C"/>
    <w:rsid w:val="005F50E8"/>
    <w:rsid w:val="005F5307"/>
    <w:rsid w:val="005F55C5"/>
    <w:rsid w:val="005F577B"/>
    <w:rsid w:val="005F583E"/>
    <w:rsid w:val="005F5993"/>
    <w:rsid w:val="005F5DC7"/>
    <w:rsid w:val="005F62B7"/>
    <w:rsid w:val="005F6C16"/>
    <w:rsid w:val="00600537"/>
    <w:rsid w:val="0060065E"/>
    <w:rsid w:val="00600A97"/>
    <w:rsid w:val="00600F22"/>
    <w:rsid w:val="0060122A"/>
    <w:rsid w:val="00601495"/>
    <w:rsid w:val="006019EE"/>
    <w:rsid w:val="006043F3"/>
    <w:rsid w:val="006051CE"/>
    <w:rsid w:val="0060542A"/>
    <w:rsid w:val="0060582F"/>
    <w:rsid w:val="0060788F"/>
    <w:rsid w:val="006079B0"/>
    <w:rsid w:val="006100C1"/>
    <w:rsid w:val="0061066D"/>
    <w:rsid w:val="0061072E"/>
    <w:rsid w:val="00611807"/>
    <w:rsid w:val="00611935"/>
    <w:rsid w:val="006119A1"/>
    <w:rsid w:val="00611A6E"/>
    <w:rsid w:val="0061271A"/>
    <w:rsid w:val="00612E38"/>
    <w:rsid w:val="0061305D"/>
    <w:rsid w:val="006135A3"/>
    <w:rsid w:val="00613C0F"/>
    <w:rsid w:val="00615033"/>
    <w:rsid w:val="00615A68"/>
    <w:rsid w:val="00617AD0"/>
    <w:rsid w:val="00620512"/>
    <w:rsid w:val="00620C7E"/>
    <w:rsid w:val="0062131D"/>
    <w:rsid w:val="00621AA9"/>
    <w:rsid w:val="00622853"/>
    <w:rsid w:val="00622967"/>
    <w:rsid w:val="00622D36"/>
    <w:rsid w:val="00622ED7"/>
    <w:rsid w:val="00623955"/>
    <w:rsid w:val="00624438"/>
    <w:rsid w:val="006251D6"/>
    <w:rsid w:val="006256FC"/>
    <w:rsid w:val="00626A16"/>
    <w:rsid w:val="00626A67"/>
    <w:rsid w:val="00626D70"/>
    <w:rsid w:val="006274A9"/>
    <w:rsid w:val="00627A09"/>
    <w:rsid w:val="006309EC"/>
    <w:rsid w:val="00630BED"/>
    <w:rsid w:val="006311F6"/>
    <w:rsid w:val="00631390"/>
    <w:rsid w:val="00631884"/>
    <w:rsid w:val="00632E04"/>
    <w:rsid w:val="0063318E"/>
    <w:rsid w:val="006344AF"/>
    <w:rsid w:val="00635255"/>
    <w:rsid w:val="006359F8"/>
    <w:rsid w:val="00635A2F"/>
    <w:rsid w:val="00635E5D"/>
    <w:rsid w:val="00636672"/>
    <w:rsid w:val="006374B4"/>
    <w:rsid w:val="006378FA"/>
    <w:rsid w:val="00640714"/>
    <w:rsid w:val="00640AF9"/>
    <w:rsid w:val="00640DB4"/>
    <w:rsid w:val="006411F6"/>
    <w:rsid w:val="00641433"/>
    <w:rsid w:val="00641444"/>
    <w:rsid w:val="0064154E"/>
    <w:rsid w:val="00641607"/>
    <w:rsid w:val="00641675"/>
    <w:rsid w:val="00642182"/>
    <w:rsid w:val="0064251C"/>
    <w:rsid w:val="006425AE"/>
    <w:rsid w:val="00642B88"/>
    <w:rsid w:val="0064456F"/>
    <w:rsid w:val="006456B5"/>
    <w:rsid w:val="006458F7"/>
    <w:rsid w:val="00647B78"/>
    <w:rsid w:val="00647F20"/>
    <w:rsid w:val="0065008E"/>
    <w:rsid w:val="00650505"/>
    <w:rsid w:val="00650AD8"/>
    <w:rsid w:val="00650DDB"/>
    <w:rsid w:val="006510D7"/>
    <w:rsid w:val="00651881"/>
    <w:rsid w:val="00651996"/>
    <w:rsid w:val="00651E09"/>
    <w:rsid w:val="00651E36"/>
    <w:rsid w:val="00651ECB"/>
    <w:rsid w:val="00652814"/>
    <w:rsid w:val="00652C61"/>
    <w:rsid w:val="0065357F"/>
    <w:rsid w:val="0065368F"/>
    <w:rsid w:val="0065373F"/>
    <w:rsid w:val="00653862"/>
    <w:rsid w:val="00653B88"/>
    <w:rsid w:val="00653BF6"/>
    <w:rsid w:val="006540AD"/>
    <w:rsid w:val="00654330"/>
    <w:rsid w:val="00654B61"/>
    <w:rsid w:val="006551E5"/>
    <w:rsid w:val="0065590C"/>
    <w:rsid w:val="0065627B"/>
    <w:rsid w:val="00656549"/>
    <w:rsid w:val="00656DB9"/>
    <w:rsid w:val="00656ED3"/>
    <w:rsid w:val="0066093F"/>
    <w:rsid w:val="0066124C"/>
    <w:rsid w:val="00661CCA"/>
    <w:rsid w:val="00662921"/>
    <w:rsid w:val="0066316A"/>
    <w:rsid w:val="006635BA"/>
    <w:rsid w:val="00663878"/>
    <w:rsid w:val="00663F4C"/>
    <w:rsid w:val="00664284"/>
    <w:rsid w:val="0066449A"/>
    <w:rsid w:val="0066491B"/>
    <w:rsid w:val="0066532B"/>
    <w:rsid w:val="00665534"/>
    <w:rsid w:val="00665938"/>
    <w:rsid w:val="006659DD"/>
    <w:rsid w:val="00666479"/>
    <w:rsid w:val="006664A0"/>
    <w:rsid w:val="00666530"/>
    <w:rsid w:val="00666EB0"/>
    <w:rsid w:val="006703DB"/>
    <w:rsid w:val="00670916"/>
    <w:rsid w:val="006710A3"/>
    <w:rsid w:val="006715D7"/>
    <w:rsid w:val="00671924"/>
    <w:rsid w:val="00671AA6"/>
    <w:rsid w:val="00672569"/>
    <w:rsid w:val="00672765"/>
    <w:rsid w:val="00672B41"/>
    <w:rsid w:val="00672E75"/>
    <w:rsid w:val="0067328F"/>
    <w:rsid w:val="006738C1"/>
    <w:rsid w:val="006745C2"/>
    <w:rsid w:val="0067467A"/>
    <w:rsid w:val="00674E1C"/>
    <w:rsid w:val="00675590"/>
    <w:rsid w:val="006759BB"/>
    <w:rsid w:val="00675AEB"/>
    <w:rsid w:val="00676BFB"/>
    <w:rsid w:val="00676E59"/>
    <w:rsid w:val="006772C7"/>
    <w:rsid w:val="006776C3"/>
    <w:rsid w:val="006778C1"/>
    <w:rsid w:val="00680B3F"/>
    <w:rsid w:val="0068121A"/>
    <w:rsid w:val="006814B6"/>
    <w:rsid w:val="00681CFE"/>
    <w:rsid w:val="0068211F"/>
    <w:rsid w:val="006822E5"/>
    <w:rsid w:val="00683248"/>
    <w:rsid w:val="006844B4"/>
    <w:rsid w:val="00684502"/>
    <w:rsid w:val="006848B6"/>
    <w:rsid w:val="00684A31"/>
    <w:rsid w:val="00685D91"/>
    <w:rsid w:val="006864EC"/>
    <w:rsid w:val="006865B5"/>
    <w:rsid w:val="006865C2"/>
    <w:rsid w:val="00686C01"/>
    <w:rsid w:val="0068749C"/>
    <w:rsid w:val="00690110"/>
    <w:rsid w:val="00690471"/>
    <w:rsid w:val="00690689"/>
    <w:rsid w:val="00690E79"/>
    <w:rsid w:val="0069101E"/>
    <w:rsid w:val="00691612"/>
    <w:rsid w:val="006923C0"/>
    <w:rsid w:val="0069307C"/>
    <w:rsid w:val="00693742"/>
    <w:rsid w:val="0069401D"/>
    <w:rsid w:val="00694027"/>
    <w:rsid w:val="00694714"/>
    <w:rsid w:val="00694CD2"/>
    <w:rsid w:val="006952D2"/>
    <w:rsid w:val="00695A5F"/>
    <w:rsid w:val="006960E0"/>
    <w:rsid w:val="0069656F"/>
    <w:rsid w:val="00696607"/>
    <w:rsid w:val="00696630"/>
    <w:rsid w:val="0069671B"/>
    <w:rsid w:val="00696A5E"/>
    <w:rsid w:val="00696D2B"/>
    <w:rsid w:val="00696EDB"/>
    <w:rsid w:val="00697788"/>
    <w:rsid w:val="00697A3A"/>
    <w:rsid w:val="00697F8F"/>
    <w:rsid w:val="006A1D22"/>
    <w:rsid w:val="006A2F9C"/>
    <w:rsid w:val="006A39B8"/>
    <w:rsid w:val="006A46C7"/>
    <w:rsid w:val="006A585E"/>
    <w:rsid w:val="006A73CF"/>
    <w:rsid w:val="006B074C"/>
    <w:rsid w:val="006B07A7"/>
    <w:rsid w:val="006B1198"/>
    <w:rsid w:val="006B1859"/>
    <w:rsid w:val="006B18AD"/>
    <w:rsid w:val="006B1940"/>
    <w:rsid w:val="006B3339"/>
    <w:rsid w:val="006B3C42"/>
    <w:rsid w:val="006B3FDD"/>
    <w:rsid w:val="006B414B"/>
    <w:rsid w:val="006B492F"/>
    <w:rsid w:val="006B53AA"/>
    <w:rsid w:val="006B7DEA"/>
    <w:rsid w:val="006B7E4F"/>
    <w:rsid w:val="006B7EDE"/>
    <w:rsid w:val="006C0567"/>
    <w:rsid w:val="006C0776"/>
    <w:rsid w:val="006C0BC2"/>
    <w:rsid w:val="006C0CF0"/>
    <w:rsid w:val="006C1888"/>
    <w:rsid w:val="006C1AAE"/>
    <w:rsid w:val="006C2344"/>
    <w:rsid w:val="006C2900"/>
    <w:rsid w:val="006C2F58"/>
    <w:rsid w:val="006C39F9"/>
    <w:rsid w:val="006C3AE5"/>
    <w:rsid w:val="006C3E90"/>
    <w:rsid w:val="006C458A"/>
    <w:rsid w:val="006C4A2C"/>
    <w:rsid w:val="006C4E06"/>
    <w:rsid w:val="006C56E0"/>
    <w:rsid w:val="006C601C"/>
    <w:rsid w:val="006C6873"/>
    <w:rsid w:val="006C688B"/>
    <w:rsid w:val="006C695A"/>
    <w:rsid w:val="006C6F4B"/>
    <w:rsid w:val="006C7364"/>
    <w:rsid w:val="006C798D"/>
    <w:rsid w:val="006C7AAA"/>
    <w:rsid w:val="006C7DE7"/>
    <w:rsid w:val="006C7EC2"/>
    <w:rsid w:val="006D0507"/>
    <w:rsid w:val="006D218C"/>
    <w:rsid w:val="006D2EB5"/>
    <w:rsid w:val="006D37AC"/>
    <w:rsid w:val="006D421F"/>
    <w:rsid w:val="006D46D1"/>
    <w:rsid w:val="006D4702"/>
    <w:rsid w:val="006D4DED"/>
    <w:rsid w:val="006D56F8"/>
    <w:rsid w:val="006D6CDD"/>
    <w:rsid w:val="006E047F"/>
    <w:rsid w:val="006E0CC3"/>
    <w:rsid w:val="006E1F22"/>
    <w:rsid w:val="006E2BEE"/>
    <w:rsid w:val="006E2C8F"/>
    <w:rsid w:val="006E2D3B"/>
    <w:rsid w:val="006E3053"/>
    <w:rsid w:val="006E3331"/>
    <w:rsid w:val="006E36E9"/>
    <w:rsid w:val="006E441F"/>
    <w:rsid w:val="006E4BC4"/>
    <w:rsid w:val="006E5121"/>
    <w:rsid w:val="006E5AD5"/>
    <w:rsid w:val="006E728C"/>
    <w:rsid w:val="006E73A0"/>
    <w:rsid w:val="006E7693"/>
    <w:rsid w:val="006E7D12"/>
    <w:rsid w:val="006E7EF4"/>
    <w:rsid w:val="006E7FBC"/>
    <w:rsid w:val="006F081E"/>
    <w:rsid w:val="006F0C22"/>
    <w:rsid w:val="006F1997"/>
    <w:rsid w:val="006F19B2"/>
    <w:rsid w:val="006F1C0A"/>
    <w:rsid w:val="006F2967"/>
    <w:rsid w:val="006F29F2"/>
    <w:rsid w:val="006F2BD9"/>
    <w:rsid w:val="006F3125"/>
    <w:rsid w:val="006F3DD8"/>
    <w:rsid w:val="006F40EA"/>
    <w:rsid w:val="006F40FA"/>
    <w:rsid w:val="006F4380"/>
    <w:rsid w:val="006F4389"/>
    <w:rsid w:val="006F4D15"/>
    <w:rsid w:val="006F6050"/>
    <w:rsid w:val="006F60EC"/>
    <w:rsid w:val="006F63E0"/>
    <w:rsid w:val="006F70DE"/>
    <w:rsid w:val="006F72EF"/>
    <w:rsid w:val="006F790A"/>
    <w:rsid w:val="006F7B42"/>
    <w:rsid w:val="00700066"/>
    <w:rsid w:val="007011D7"/>
    <w:rsid w:val="0070177E"/>
    <w:rsid w:val="00702267"/>
    <w:rsid w:val="007028AF"/>
    <w:rsid w:val="00703117"/>
    <w:rsid w:val="0070367E"/>
    <w:rsid w:val="00703E01"/>
    <w:rsid w:val="00703FF0"/>
    <w:rsid w:val="00704C59"/>
    <w:rsid w:val="00704D7B"/>
    <w:rsid w:val="00704E58"/>
    <w:rsid w:val="007052A6"/>
    <w:rsid w:val="0070559C"/>
    <w:rsid w:val="00705705"/>
    <w:rsid w:val="007057CB"/>
    <w:rsid w:val="00705ED4"/>
    <w:rsid w:val="00706040"/>
    <w:rsid w:val="0070654F"/>
    <w:rsid w:val="00706E42"/>
    <w:rsid w:val="00707579"/>
    <w:rsid w:val="00707CCB"/>
    <w:rsid w:val="00710766"/>
    <w:rsid w:val="007111D4"/>
    <w:rsid w:val="007116E4"/>
    <w:rsid w:val="00712D6A"/>
    <w:rsid w:val="007134EB"/>
    <w:rsid w:val="0071432B"/>
    <w:rsid w:val="0071462E"/>
    <w:rsid w:val="00714B07"/>
    <w:rsid w:val="0071523C"/>
    <w:rsid w:val="00717478"/>
    <w:rsid w:val="007178BA"/>
    <w:rsid w:val="007200EE"/>
    <w:rsid w:val="00720936"/>
    <w:rsid w:val="00720BB5"/>
    <w:rsid w:val="00720EEC"/>
    <w:rsid w:val="0072107F"/>
    <w:rsid w:val="0072191A"/>
    <w:rsid w:val="00721FAB"/>
    <w:rsid w:val="007222D9"/>
    <w:rsid w:val="0072234A"/>
    <w:rsid w:val="00722481"/>
    <w:rsid w:val="00723E41"/>
    <w:rsid w:val="0072446C"/>
    <w:rsid w:val="0072450F"/>
    <w:rsid w:val="00725587"/>
    <w:rsid w:val="00725A4B"/>
    <w:rsid w:val="00725CF8"/>
    <w:rsid w:val="007261C3"/>
    <w:rsid w:val="0072671F"/>
    <w:rsid w:val="00727115"/>
    <w:rsid w:val="007272A8"/>
    <w:rsid w:val="00730EBB"/>
    <w:rsid w:val="0073113A"/>
    <w:rsid w:val="00731E00"/>
    <w:rsid w:val="007324CD"/>
    <w:rsid w:val="00732682"/>
    <w:rsid w:val="00732D16"/>
    <w:rsid w:val="00733405"/>
    <w:rsid w:val="007335F7"/>
    <w:rsid w:val="007337B3"/>
    <w:rsid w:val="00734944"/>
    <w:rsid w:val="00734FE4"/>
    <w:rsid w:val="00735218"/>
    <w:rsid w:val="007354E4"/>
    <w:rsid w:val="007357D5"/>
    <w:rsid w:val="0073584D"/>
    <w:rsid w:val="00735E7D"/>
    <w:rsid w:val="00736523"/>
    <w:rsid w:val="00736ABE"/>
    <w:rsid w:val="0073750B"/>
    <w:rsid w:val="00737F4C"/>
    <w:rsid w:val="00740003"/>
    <w:rsid w:val="007418BF"/>
    <w:rsid w:val="00741918"/>
    <w:rsid w:val="0074193A"/>
    <w:rsid w:val="0074230D"/>
    <w:rsid w:val="00742480"/>
    <w:rsid w:val="0074296E"/>
    <w:rsid w:val="00742C5A"/>
    <w:rsid w:val="00743090"/>
    <w:rsid w:val="00743F1E"/>
    <w:rsid w:val="0074424A"/>
    <w:rsid w:val="00744604"/>
    <w:rsid w:val="00744CF2"/>
    <w:rsid w:val="00744F51"/>
    <w:rsid w:val="0074582C"/>
    <w:rsid w:val="00745AC5"/>
    <w:rsid w:val="00746B7C"/>
    <w:rsid w:val="00746CFD"/>
    <w:rsid w:val="007478D3"/>
    <w:rsid w:val="00747BC1"/>
    <w:rsid w:val="00747C17"/>
    <w:rsid w:val="00747ED2"/>
    <w:rsid w:val="007506E1"/>
    <w:rsid w:val="00751136"/>
    <w:rsid w:val="00751341"/>
    <w:rsid w:val="0075168F"/>
    <w:rsid w:val="007519C0"/>
    <w:rsid w:val="007524FC"/>
    <w:rsid w:val="007536C7"/>
    <w:rsid w:val="007537AB"/>
    <w:rsid w:val="007543AA"/>
    <w:rsid w:val="007546DD"/>
    <w:rsid w:val="007552F4"/>
    <w:rsid w:val="007559D0"/>
    <w:rsid w:val="00755C8A"/>
    <w:rsid w:val="00755F70"/>
    <w:rsid w:val="007561D1"/>
    <w:rsid w:val="00756B15"/>
    <w:rsid w:val="00756B7B"/>
    <w:rsid w:val="00756D1B"/>
    <w:rsid w:val="00756E70"/>
    <w:rsid w:val="00757581"/>
    <w:rsid w:val="00757A11"/>
    <w:rsid w:val="00757DC2"/>
    <w:rsid w:val="00757F41"/>
    <w:rsid w:val="007608DA"/>
    <w:rsid w:val="00761259"/>
    <w:rsid w:val="00762316"/>
    <w:rsid w:val="007626A0"/>
    <w:rsid w:val="00762927"/>
    <w:rsid w:val="0076341E"/>
    <w:rsid w:val="00763425"/>
    <w:rsid w:val="00763566"/>
    <w:rsid w:val="00763C96"/>
    <w:rsid w:val="00763E6B"/>
    <w:rsid w:val="00764447"/>
    <w:rsid w:val="007646B8"/>
    <w:rsid w:val="00764B39"/>
    <w:rsid w:val="00764C6E"/>
    <w:rsid w:val="00764E39"/>
    <w:rsid w:val="00765A5E"/>
    <w:rsid w:val="007676DE"/>
    <w:rsid w:val="00770E94"/>
    <w:rsid w:val="007711B5"/>
    <w:rsid w:val="00771E98"/>
    <w:rsid w:val="00772A89"/>
    <w:rsid w:val="00772D97"/>
    <w:rsid w:val="007735CB"/>
    <w:rsid w:val="0077489E"/>
    <w:rsid w:val="00774AFE"/>
    <w:rsid w:val="00774BEB"/>
    <w:rsid w:val="00774E12"/>
    <w:rsid w:val="007760EA"/>
    <w:rsid w:val="00776E57"/>
    <w:rsid w:val="00777325"/>
    <w:rsid w:val="0077760F"/>
    <w:rsid w:val="00780587"/>
    <w:rsid w:val="0078079F"/>
    <w:rsid w:val="00780B83"/>
    <w:rsid w:val="007810F3"/>
    <w:rsid w:val="00781290"/>
    <w:rsid w:val="00783839"/>
    <w:rsid w:val="007841BD"/>
    <w:rsid w:val="0078460B"/>
    <w:rsid w:val="0078492F"/>
    <w:rsid w:val="00784CD2"/>
    <w:rsid w:val="00784EA7"/>
    <w:rsid w:val="0078600E"/>
    <w:rsid w:val="00786247"/>
    <w:rsid w:val="00786859"/>
    <w:rsid w:val="00787BB2"/>
    <w:rsid w:val="00787C64"/>
    <w:rsid w:val="00790C7A"/>
    <w:rsid w:val="0079104B"/>
    <w:rsid w:val="00791986"/>
    <w:rsid w:val="00791CC4"/>
    <w:rsid w:val="007923AB"/>
    <w:rsid w:val="00793208"/>
    <w:rsid w:val="00793831"/>
    <w:rsid w:val="00793A9E"/>
    <w:rsid w:val="00793FEF"/>
    <w:rsid w:val="00794389"/>
    <w:rsid w:val="0079447A"/>
    <w:rsid w:val="00794B7D"/>
    <w:rsid w:val="00794D93"/>
    <w:rsid w:val="00794FAD"/>
    <w:rsid w:val="00795644"/>
    <w:rsid w:val="0079591F"/>
    <w:rsid w:val="00795E09"/>
    <w:rsid w:val="007963B6"/>
    <w:rsid w:val="00796957"/>
    <w:rsid w:val="00796B4E"/>
    <w:rsid w:val="00797233"/>
    <w:rsid w:val="007979C1"/>
    <w:rsid w:val="007A0805"/>
    <w:rsid w:val="007A0A8B"/>
    <w:rsid w:val="007A0C8F"/>
    <w:rsid w:val="007A2368"/>
    <w:rsid w:val="007A3181"/>
    <w:rsid w:val="007A3698"/>
    <w:rsid w:val="007A36B6"/>
    <w:rsid w:val="007A45DC"/>
    <w:rsid w:val="007A4726"/>
    <w:rsid w:val="007A4AF4"/>
    <w:rsid w:val="007A4D71"/>
    <w:rsid w:val="007A5378"/>
    <w:rsid w:val="007A60DC"/>
    <w:rsid w:val="007A67D9"/>
    <w:rsid w:val="007A781A"/>
    <w:rsid w:val="007A79E7"/>
    <w:rsid w:val="007A7D08"/>
    <w:rsid w:val="007B007E"/>
    <w:rsid w:val="007B0C72"/>
    <w:rsid w:val="007B1470"/>
    <w:rsid w:val="007B19F3"/>
    <w:rsid w:val="007B2BAC"/>
    <w:rsid w:val="007B2E0B"/>
    <w:rsid w:val="007B350D"/>
    <w:rsid w:val="007B3529"/>
    <w:rsid w:val="007B3724"/>
    <w:rsid w:val="007B3771"/>
    <w:rsid w:val="007B460A"/>
    <w:rsid w:val="007B496C"/>
    <w:rsid w:val="007B4E6E"/>
    <w:rsid w:val="007B544E"/>
    <w:rsid w:val="007B57AB"/>
    <w:rsid w:val="007B608F"/>
    <w:rsid w:val="007B6AC1"/>
    <w:rsid w:val="007B74E5"/>
    <w:rsid w:val="007B7AF2"/>
    <w:rsid w:val="007B7D11"/>
    <w:rsid w:val="007C0ACB"/>
    <w:rsid w:val="007C10C9"/>
    <w:rsid w:val="007C25E1"/>
    <w:rsid w:val="007C2F80"/>
    <w:rsid w:val="007C33A7"/>
    <w:rsid w:val="007C362D"/>
    <w:rsid w:val="007C3720"/>
    <w:rsid w:val="007C3C1E"/>
    <w:rsid w:val="007C3FF1"/>
    <w:rsid w:val="007C5208"/>
    <w:rsid w:val="007C5671"/>
    <w:rsid w:val="007C69DB"/>
    <w:rsid w:val="007C7004"/>
    <w:rsid w:val="007C7534"/>
    <w:rsid w:val="007C7DDD"/>
    <w:rsid w:val="007C7DDF"/>
    <w:rsid w:val="007D036E"/>
    <w:rsid w:val="007D0959"/>
    <w:rsid w:val="007D0B53"/>
    <w:rsid w:val="007D262E"/>
    <w:rsid w:val="007D2A09"/>
    <w:rsid w:val="007D2FBD"/>
    <w:rsid w:val="007D31E3"/>
    <w:rsid w:val="007D36A0"/>
    <w:rsid w:val="007D3C25"/>
    <w:rsid w:val="007D4666"/>
    <w:rsid w:val="007D55C0"/>
    <w:rsid w:val="007D561F"/>
    <w:rsid w:val="007D5C3C"/>
    <w:rsid w:val="007D6451"/>
    <w:rsid w:val="007D71D6"/>
    <w:rsid w:val="007D77B9"/>
    <w:rsid w:val="007D77C7"/>
    <w:rsid w:val="007D7B65"/>
    <w:rsid w:val="007E05EE"/>
    <w:rsid w:val="007E061D"/>
    <w:rsid w:val="007E119F"/>
    <w:rsid w:val="007E1ED8"/>
    <w:rsid w:val="007E25B5"/>
    <w:rsid w:val="007E2A5B"/>
    <w:rsid w:val="007E2AA3"/>
    <w:rsid w:val="007E3AC1"/>
    <w:rsid w:val="007E3D6C"/>
    <w:rsid w:val="007E3DF6"/>
    <w:rsid w:val="007E445A"/>
    <w:rsid w:val="007E47F6"/>
    <w:rsid w:val="007E4A4D"/>
    <w:rsid w:val="007E513C"/>
    <w:rsid w:val="007E59AE"/>
    <w:rsid w:val="007E5A75"/>
    <w:rsid w:val="007E5E4B"/>
    <w:rsid w:val="007E64EC"/>
    <w:rsid w:val="007E6806"/>
    <w:rsid w:val="007E6B1E"/>
    <w:rsid w:val="007E7A2D"/>
    <w:rsid w:val="007F05CF"/>
    <w:rsid w:val="007F0738"/>
    <w:rsid w:val="007F1ADE"/>
    <w:rsid w:val="007F2320"/>
    <w:rsid w:val="007F2437"/>
    <w:rsid w:val="007F3F01"/>
    <w:rsid w:val="007F3F48"/>
    <w:rsid w:val="007F5AAA"/>
    <w:rsid w:val="007F5D5C"/>
    <w:rsid w:val="007F5FB0"/>
    <w:rsid w:val="007F73FF"/>
    <w:rsid w:val="007F74AC"/>
    <w:rsid w:val="007F7CE2"/>
    <w:rsid w:val="007F7D03"/>
    <w:rsid w:val="007F7E68"/>
    <w:rsid w:val="008008F1"/>
    <w:rsid w:val="0080093D"/>
    <w:rsid w:val="00800F04"/>
    <w:rsid w:val="00801537"/>
    <w:rsid w:val="0080163D"/>
    <w:rsid w:val="00802131"/>
    <w:rsid w:val="008021C1"/>
    <w:rsid w:val="00802252"/>
    <w:rsid w:val="00802444"/>
    <w:rsid w:val="0080287E"/>
    <w:rsid w:val="00802BE7"/>
    <w:rsid w:val="008034F1"/>
    <w:rsid w:val="00803538"/>
    <w:rsid w:val="00803905"/>
    <w:rsid w:val="00803923"/>
    <w:rsid w:val="00803B9E"/>
    <w:rsid w:val="00804F10"/>
    <w:rsid w:val="0080527E"/>
    <w:rsid w:val="008057BF"/>
    <w:rsid w:val="00805F6C"/>
    <w:rsid w:val="00805F76"/>
    <w:rsid w:val="0080606A"/>
    <w:rsid w:val="00806730"/>
    <w:rsid w:val="00806A79"/>
    <w:rsid w:val="00806C9B"/>
    <w:rsid w:val="00806CBE"/>
    <w:rsid w:val="0081000B"/>
    <w:rsid w:val="008102E4"/>
    <w:rsid w:val="0081089D"/>
    <w:rsid w:val="00812386"/>
    <w:rsid w:val="008129A9"/>
    <w:rsid w:val="00812E3A"/>
    <w:rsid w:val="00812EC2"/>
    <w:rsid w:val="00813031"/>
    <w:rsid w:val="008138E5"/>
    <w:rsid w:val="00813CEF"/>
    <w:rsid w:val="00815694"/>
    <w:rsid w:val="00816D59"/>
    <w:rsid w:val="00816E9A"/>
    <w:rsid w:val="00816EC0"/>
    <w:rsid w:val="00816FE7"/>
    <w:rsid w:val="0081788C"/>
    <w:rsid w:val="00817E13"/>
    <w:rsid w:val="0082138B"/>
    <w:rsid w:val="00821731"/>
    <w:rsid w:val="00821CFB"/>
    <w:rsid w:val="00821EBF"/>
    <w:rsid w:val="008227A5"/>
    <w:rsid w:val="00822A66"/>
    <w:rsid w:val="00822D54"/>
    <w:rsid w:val="00823038"/>
    <w:rsid w:val="00823351"/>
    <w:rsid w:val="00823754"/>
    <w:rsid w:val="008240BE"/>
    <w:rsid w:val="008265F0"/>
    <w:rsid w:val="0082676E"/>
    <w:rsid w:val="00826BEA"/>
    <w:rsid w:val="00826C0C"/>
    <w:rsid w:val="00827B04"/>
    <w:rsid w:val="0083012D"/>
    <w:rsid w:val="00830262"/>
    <w:rsid w:val="00830C66"/>
    <w:rsid w:val="00831582"/>
    <w:rsid w:val="00832714"/>
    <w:rsid w:val="0083315C"/>
    <w:rsid w:val="00833762"/>
    <w:rsid w:val="00833D98"/>
    <w:rsid w:val="00834E19"/>
    <w:rsid w:val="00834F0E"/>
    <w:rsid w:val="00835090"/>
    <w:rsid w:val="00835258"/>
    <w:rsid w:val="00835429"/>
    <w:rsid w:val="00835B2D"/>
    <w:rsid w:val="00835EEC"/>
    <w:rsid w:val="00836527"/>
    <w:rsid w:val="008379EF"/>
    <w:rsid w:val="0084031A"/>
    <w:rsid w:val="00840B12"/>
    <w:rsid w:val="00841928"/>
    <w:rsid w:val="00841B7C"/>
    <w:rsid w:val="00841D5F"/>
    <w:rsid w:val="00841DD3"/>
    <w:rsid w:val="00841E2D"/>
    <w:rsid w:val="00842804"/>
    <w:rsid w:val="00842E86"/>
    <w:rsid w:val="0084303D"/>
    <w:rsid w:val="00843694"/>
    <w:rsid w:val="008447BC"/>
    <w:rsid w:val="00844CF2"/>
    <w:rsid w:val="008453CC"/>
    <w:rsid w:val="008456C0"/>
    <w:rsid w:val="00845DD5"/>
    <w:rsid w:val="008460E2"/>
    <w:rsid w:val="008469C9"/>
    <w:rsid w:val="008472B3"/>
    <w:rsid w:val="00847500"/>
    <w:rsid w:val="0084767D"/>
    <w:rsid w:val="0084798F"/>
    <w:rsid w:val="0085011E"/>
    <w:rsid w:val="008506ED"/>
    <w:rsid w:val="008509C3"/>
    <w:rsid w:val="00850BD6"/>
    <w:rsid w:val="00850D8D"/>
    <w:rsid w:val="00850DB4"/>
    <w:rsid w:val="00851791"/>
    <w:rsid w:val="0085179C"/>
    <w:rsid w:val="008517FE"/>
    <w:rsid w:val="008531C8"/>
    <w:rsid w:val="00853E1F"/>
    <w:rsid w:val="00854CDE"/>
    <w:rsid w:val="00855187"/>
    <w:rsid w:val="0085518A"/>
    <w:rsid w:val="0085593D"/>
    <w:rsid w:val="008559DA"/>
    <w:rsid w:val="00855C6F"/>
    <w:rsid w:val="00857678"/>
    <w:rsid w:val="00857BCD"/>
    <w:rsid w:val="008607F9"/>
    <w:rsid w:val="00860CD9"/>
    <w:rsid w:val="00860DB6"/>
    <w:rsid w:val="00860E31"/>
    <w:rsid w:val="008612E0"/>
    <w:rsid w:val="0086131E"/>
    <w:rsid w:val="0086168D"/>
    <w:rsid w:val="008617BB"/>
    <w:rsid w:val="00861C08"/>
    <w:rsid w:val="00861C6E"/>
    <w:rsid w:val="00861D0E"/>
    <w:rsid w:val="00861D3A"/>
    <w:rsid w:val="00861DB9"/>
    <w:rsid w:val="00862608"/>
    <w:rsid w:val="00862FA4"/>
    <w:rsid w:val="008632A8"/>
    <w:rsid w:val="0086354C"/>
    <w:rsid w:val="00864AA6"/>
    <w:rsid w:val="00864E57"/>
    <w:rsid w:val="0086564E"/>
    <w:rsid w:val="00865954"/>
    <w:rsid w:val="00865BB1"/>
    <w:rsid w:val="00865FE0"/>
    <w:rsid w:val="008665BF"/>
    <w:rsid w:val="0086675B"/>
    <w:rsid w:val="00867726"/>
    <w:rsid w:val="00867AD9"/>
    <w:rsid w:val="00870556"/>
    <w:rsid w:val="008707A3"/>
    <w:rsid w:val="008711C8"/>
    <w:rsid w:val="008721EA"/>
    <w:rsid w:val="0087242C"/>
    <w:rsid w:val="008725D8"/>
    <w:rsid w:val="00873BF8"/>
    <w:rsid w:val="00873C9A"/>
    <w:rsid w:val="00873F30"/>
    <w:rsid w:val="00875388"/>
    <w:rsid w:val="00876187"/>
    <w:rsid w:val="00877400"/>
    <w:rsid w:val="008801C4"/>
    <w:rsid w:val="008807D4"/>
    <w:rsid w:val="00880BC6"/>
    <w:rsid w:val="00880CF8"/>
    <w:rsid w:val="00881199"/>
    <w:rsid w:val="00881E1B"/>
    <w:rsid w:val="00882BC9"/>
    <w:rsid w:val="00882F64"/>
    <w:rsid w:val="00883993"/>
    <w:rsid w:val="00883D4E"/>
    <w:rsid w:val="00884E1B"/>
    <w:rsid w:val="00886323"/>
    <w:rsid w:val="008864AA"/>
    <w:rsid w:val="00886B77"/>
    <w:rsid w:val="008876C5"/>
    <w:rsid w:val="0088773C"/>
    <w:rsid w:val="00887B2B"/>
    <w:rsid w:val="00890FBA"/>
    <w:rsid w:val="00891CF6"/>
    <w:rsid w:val="00892150"/>
    <w:rsid w:val="00892ECC"/>
    <w:rsid w:val="0089306A"/>
    <w:rsid w:val="00893A4C"/>
    <w:rsid w:val="0089435C"/>
    <w:rsid w:val="00894666"/>
    <w:rsid w:val="0089473A"/>
    <w:rsid w:val="00894AF2"/>
    <w:rsid w:val="00895785"/>
    <w:rsid w:val="008960EC"/>
    <w:rsid w:val="00896944"/>
    <w:rsid w:val="008A0D70"/>
    <w:rsid w:val="008A17C5"/>
    <w:rsid w:val="008A1AC8"/>
    <w:rsid w:val="008A1F72"/>
    <w:rsid w:val="008A2E0A"/>
    <w:rsid w:val="008A4305"/>
    <w:rsid w:val="008A475C"/>
    <w:rsid w:val="008A4D4B"/>
    <w:rsid w:val="008A554C"/>
    <w:rsid w:val="008A5C3A"/>
    <w:rsid w:val="008A61AF"/>
    <w:rsid w:val="008A67E8"/>
    <w:rsid w:val="008A6A8B"/>
    <w:rsid w:val="008A7695"/>
    <w:rsid w:val="008A76CF"/>
    <w:rsid w:val="008A78E3"/>
    <w:rsid w:val="008B08CF"/>
    <w:rsid w:val="008B0B04"/>
    <w:rsid w:val="008B0B90"/>
    <w:rsid w:val="008B10F8"/>
    <w:rsid w:val="008B12CA"/>
    <w:rsid w:val="008B161D"/>
    <w:rsid w:val="008B195F"/>
    <w:rsid w:val="008B1AD5"/>
    <w:rsid w:val="008B1D13"/>
    <w:rsid w:val="008B1D36"/>
    <w:rsid w:val="008B235E"/>
    <w:rsid w:val="008B29FD"/>
    <w:rsid w:val="008B2FC8"/>
    <w:rsid w:val="008B3DEB"/>
    <w:rsid w:val="008B4465"/>
    <w:rsid w:val="008B5DFD"/>
    <w:rsid w:val="008B6DB9"/>
    <w:rsid w:val="008B6DDC"/>
    <w:rsid w:val="008B71BB"/>
    <w:rsid w:val="008B7F88"/>
    <w:rsid w:val="008C0294"/>
    <w:rsid w:val="008C071D"/>
    <w:rsid w:val="008C14DA"/>
    <w:rsid w:val="008C18CD"/>
    <w:rsid w:val="008C18E4"/>
    <w:rsid w:val="008C1D69"/>
    <w:rsid w:val="008C1E8B"/>
    <w:rsid w:val="008C20BF"/>
    <w:rsid w:val="008C2284"/>
    <w:rsid w:val="008C23E2"/>
    <w:rsid w:val="008C269B"/>
    <w:rsid w:val="008C2A3F"/>
    <w:rsid w:val="008C3097"/>
    <w:rsid w:val="008C36CD"/>
    <w:rsid w:val="008C3900"/>
    <w:rsid w:val="008C4072"/>
    <w:rsid w:val="008C4621"/>
    <w:rsid w:val="008C463D"/>
    <w:rsid w:val="008C4A01"/>
    <w:rsid w:val="008C4FC3"/>
    <w:rsid w:val="008C551D"/>
    <w:rsid w:val="008C58C4"/>
    <w:rsid w:val="008C59F8"/>
    <w:rsid w:val="008C636D"/>
    <w:rsid w:val="008C68C0"/>
    <w:rsid w:val="008C6960"/>
    <w:rsid w:val="008C69DB"/>
    <w:rsid w:val="008C6C38"/>
    <w:rsid w:val="008C730E"/>
    <w:rsid w:val="008C748D"/>
    <w:rsid w:val="008D0804"/>
    <w:rsid w:val="008D0900"/>
    <w:rsid w:val="008D1842"/>
    <w:rsid w:val="008D1D83"/>
    <w:rsid w:val="008D1F93"/>
    <w:rsid w:val="008D2AE7"/>
    <w:rsid w:val="008D328F"/>
    <w:rsid w:val="008D48FD"/>
    <w:rsid w:val="008D49FF"/>
    <w:rsid w:val="008D5D2F"/>
    <w:rsid w:val="008D6F54"/>
    <w:rsid w:val="008D70C6"/>
    <w:rsid w:val="008D7234"/>
    <w:rsid w:val="008D747D"/>
    <w:rsid w:val="008D7B4D"/>
    <w:rsid w:val="008D7E53"/>
    <w:rsid w:val="008E02BE"/>
    <w:rsid w:val="008E0A33"/>
    <w:rsid w:val="008E1CE6"/>
    <w:rsid w:val="008E2D3A"/>
    <w:rsid w:val="008E31F3"/>
    <w:rsid w:val="008E3F8C"/>
    <w:rsid w:val="008E4157"/>
    <w:rsid w:val="008E4275"/>
    <w:rsid w:val="008E4434"/>
    <w:rsid w:val="008E4D19"/>
    <w:rsid w:val="008E4E43"/>
    <w:rsid w:val="008E5E95"/>
    <w:rsid w:val="008E65DF"/>
    <w:rsid w:val="008E681E"/>
    <w:rsid w:val="008E72A1"/>
    <w:rsid w:val="008F0DE3"/>
    <w:rsid w:val="008F1011"/>
    <w:rsid w:val="008F1536"/>
    <w:rsid w:val="008F2063"/>
    <w:rsid w:val="008F2F3C"/>
    <w:rsid w:val="008F325D"/>
    <w:rsid w:val="008F3331"/>
    <w:rsid w:val="008F338D"/>
    <w:rsid w:val="008F34B5"/>
    <w:rsid w:val="008F38E6"/>
    <w:rsid w:val="008F3A52"/>
    <w:rsid w:val="008F3EDB"/>
    <w:rsid w:val="008F3F6D"/>
    <w:rsid w:val="008F4317"/>
    <w:rsid w:val="008F446C"/>
    <w:rsid w:val="008F4C4F"/>
    <w:rsid w:val="008F5A2F"/>
    <w:rsid w:val="008F6033"/>
    <w:rsid w:val="008F6C5F"/>
    <w:rsid w:val="008F6E8E"/>
    <w:rsid w:val="008F6FFF"/>
    <w:rsid w:val="008F7612"/>
    <w:rsid w:val="008F7DEF"/>
    <w:rsid w:val="008F7E42"/>
    <w:rsid w:val="00900D13"/>
    <w:rsid w:val="00900DB6"/>
    <w:rsid w:val="00901148"/>
    <w:rsid w:val="0090126D"/>
    <w:rsid w:val="009014F2"/>
    <w:rsid w:val="00901503"/>
    <w:rsid w:val="00901D90"/>
    <w:rsid w:val="00901F32"/>
    <w:rsid w:val="009022C5"/>
    <w:rsid w:val="0090374D"/>
    <w:rsid w:val="0090428B"/>
    <w:rsid w:val="009049A6"/>
    <w:rsid w:val="00904EA5"/>
    <w:rsid w:val="00905172"/>
    <w:rsid w:val="00905676"/>
    <w:rsid w:val="00905881"/>
    <w:rsid w:val="00905F03"/>
    <w:rsid w:val="00905F86"/>
    <w:rsid w:val="00906989"/>
    <w:rsid w:val="00907AF9"/>
    <w:rsid w:val="00910F7E"/>
    <w:rsid w:val="00911897"/>
    <w:rsid w:val="009118AB"/>
    <w:rsid w:val="0091224B"/>
    <w:rsid w:val="009128F8"/>
    <w:rsid w:val="00912A1A"/>
    <w:rsid w:val="00912E8D"/>
    <w:rsid w:val="00913329"/>
    <w:rsid w:val="00914736"/>
    <w:rsid w:val="00914799"/>
    <w:rsid w:val="00914B87"/>
    <w:rsid w:val="00914D04"/>
    <w:rsid w:val="009155DD"/>
    <w:rsid w:val="00915B9D"/>
    <w:rsid w:val="00915E4A"/>
    <w:rsid w:val="00916195"/>
    <w:rsid w:val="00916212"/>
    <w:rsid w:val="00916402"/>
    <w:rsid w:val="00917C70"/>
    <w:rsid w:val="00917FAE"/>
    <w:rsid w:val="00917FFD"/>
    <w:rsid w:val="009209AC"/>
    <w:rsid w:val="00921D59"/>
    <w:rsid w:val="009226FE"/>
    <w:rsid w:val="00922CE7"/>
    <w:rsid w:val="00923316"/>
    <w:rsid w:val="009234CA"/>
    <w:rsid w:val="00923824"/>
    <w:rsid w:val="00923B8B"/>
    <w:rsid w:val="0092472C"/>
    <w:rsid w:val="00924A05"/>
    <w:rsid w:val="009252BB"/>
    <w:rsid w:val="009263DF"/>
    <w:rsid w:val="00927518"/>
    <w:rsid w:val="00927580"/>
    <w:rsid w:val="00927DC7"/>
    <w:rsid w:val="009306F5"/>
    <w:rsid w:val="009307E3"/>
    <w:rsid w:val="009309E1"/>
    <w:rsid w:val="00932BC2"/>
    <w:rsid w:val="009343D1"/>
    <w:rsid w:val="0093473A"/>
    <w:rsid w:val="0093474B"/>
    <w:rsid w:val="00934F5E"/>
    <w:rsid w:val="009351B2"/>
    <w:rsid w:val="00935571"/>
    <w:rsid w:val="00935672"/>
    <w:rsid w:val="00935BBC"/>
    <w:rsid w:val="0093611F"/>
    <w:rsid w:val="0093618C"/>
    <w:rsid w:val="00937871"/>
    <w:rsid w:val="00937C48"/>
    <w:rsid w:val="0094024F"/>
    <w:rsid w:val="00940498"/>
    <w:rsid w:val="00940637"/>
    <w:rsid w:val="009416F3"/>
    <w:rsid w:val="00941C22"/>
    <w:rsid w:val="009426DE"/>
    <w:rsid w:val="0094276E"/>
    <w:rsid w:val="00942AB7"/>
    <w:rsid w:val="00943189"/>
    <w:rsid w:val="00943243"/>
    <w:rsid w:val="00943723"/>
    <w:rsid w:val="0094390C"/>
    <w:rsid w:val="00943C15"/>
    <w:rsid w:val="009441B9"/>
    <w:rsid w:val="009441C0"/>
    <w:rsid w:val="0094485C"/>
    <w:rsid w:val="00944A97"/>
    <w:rsid w:val="00944BEE"/>
    <w:rsid w:val="00944E2E"/>
    <w:rsid w:val="00945208"/>
    <w:rsid w:val="00946164"/>
    <w:rsid w:val="00946748"/>
    <w:rsid w:val="00946B88"/>
    <w:rsid w:val="009478AB"/>
    <w:rsid w:val="00947F08"/>
    <w:rsid w:val="00947F57"/>
    <w:rsid w:val="0095035B"/>
    <w:rsid w:val="009507B2"/>
    <w:rsid w:val="00950844"/>
    <w:rsid w:val="0095111C"/>
    <w:rsid w:val="009516A7"/>
    <w:rsid w:val="00951A34"/>
    <w:rsid w:val="00952146"/>
    <w:rsid w:val="00952223"/>
    <w:rsid w:val="0095238A"/>
    <w:rsid w:val="00952E2D"/>
    <w:rsid w:val="00954408"/>
    <w:rsid w:val="00954D0E"/>
    <w:rsid w:val="00955BDB"/>
    <w:rsid w:val="00955FFE"/>
    <w:rsid w:val="0095616E"/>
    <w:rsid w:val="009576AC"/>
    <w:rsid w:val="0095775A"/>
    <w:rsid w:val="00957A9A"/>
    <w:rsid w:val="009600BA"/>
    <w:rsid w:val="0096152A"/>
    <w:rsid w:val="00961741"/>
    <w:rsid w:val="00963969"/>
    <w:rsid w:val="009639E2"/>
    <w:rsid w:val="00963AC4"/>
    <w:rsid w:val="00963C5A"/>
    <w:rsid w:val="009640BE"/>
    <w:rsid w:val="0096475A"/>
    <w:rsid w:val="0096641D"/>
    <w:rsid w:val="009668BE"/>
    <w:rsid w:val="00966A92"/>
    <w:rsid w:val="00967001"/>
    <w:rsid w:val="00967284"/>
    <w:rsid w:val="00967BC9"/>
    <w:rsid w:val="00967F52"/>
    <w:rsid w:val="00970110"/>
    <w:rsid w:val="009703A1"/>
    <w:rsid w:val="009714B0"/>
    <w:rsid w:val="009725CE"/>
    <w:rsid w:val="009735B5"/>
    <w:rsid w:val="00973658"/>
    <w:rsid w:val="00974817"/>
    <w:rsid w:val="00974E10"/>
    <w:rsid w:val="0097501F"/>
    <w:rsid w:val="00975787"/>
    <w:rsid w:val="009765A4"/>
    <w:rsid w:val="009768B8"/>
    <w:rsid w:val="00980A4A"/>
    <w:rsid w:val="00980CC1"/>
    <w:rsid w:val="0098143B"/>
    <w:rsid w:val="00981C07"/>
    <w:rsid w:val="009826B1"/>
    <w:rsid w:val="009839A1"/>
    <w:rsid w:val="0098418B"/>
    <w:rsid w:val="0098487B"/>
    <w:rsid w:val="0098493B"/>
    <w:rsid w:val="00986D30"/>
    <w:rsid w:val="00987341"/>
    <w:rsid w:val="00987F97"/>
    <w:rsid w:val="00990836"/>
    <w:rsid w:val="009912D1"/>
    <w:rsid w:val="009916CE"/>
    <w:rsid w:val="00993212"/>
    <w:rsid w:val="00993975"/>
    <w:rsid w:val="00994763"/>
    <w:rsid w:val="009948B1"/>
    <w:rsid w:val="009949CA"/>
    <w:rsid w:val="00995195"/>
    <w:rsid w:val="00995B3B"/>
    <w:rsid w:val="0099682F"/>
    <w:rsid w:val="0099781B"/>
    <w:rsid w:val="00997E7E"/>
    <w:rsid w:val="009A08AF"/>
    <w:rsid w:val="009A0B5D"/>
    <w:rsid w:val="009A1228"/>
    <w:rsid w:val="009A1638"/>
    <w:rsid w:val="009A1B85"/>
    <w:rsid w:val="009A1FDC"/>
    <w:rsid w:val="009A393E"/>
    <w:rsid w:val="009A3EE7"/>
    <w:rsid w:val="009A45DE"/>
    <w:rsid w:val="009A4C53"/>
    <w:rsid w:val="009A64A3"/>
    <w:rsid w:val="009A691D"/>
    <w:rsid w:val="009A77C4"/>
    <w:rsid w:val="009B0174"/>
    <w:rsid w:val="009B0349"/>
    <w:rsid w:val="009B1F40"/>
    <w:rsid w:val="009B2326"/>
    <w:rsid w:val="009B350F"/>
    <w:rsid w:val="009B3AB0"/>
    <w:rsid w:val="009B41C3"/>
    <w:rsid w:val="009B4D1B"/>
    <w:rsid w:val="009B524C"/>
    <w:rsid w:val="009B62AA"/>
    <w:rsid w:val="009B62D0"/>
    <w:rsid w:val="009B6AE0"/>
    <w:rsid w:val="009B7319"/>
    <w:rsid w:val="009B7CD6"/>
    <w:rsid w:val="009C005D"/>
    <w:rsid w:val="009C0249"/>
    <w:rsid w:val="009C0371"/>
    <w:rsid w:val="009C0862"/>
    <w:rsid w:val="009C1607"/>
    <w:rsid w:val="009C1AD0"/>
    <w:rsid w:val="009C1F6B"/>
    <w:rsid w:val="009C37B8"/>
    <w:rsid w:val="009C3AA2"/>
    <w:rsid w:val="009C4072"/>
    <w:rsid w:val="009C4102"/>
    <w:rsid w:val="009C4456"/>
    <w:rsid w:val="009C59B5"/>
    <w:rsid w:val="009C5DEC"/>
    <w:rsid w:val="009C5EF5"/>
    <w:rsid w:val="009C618C"/>
    <w:rsid w:val="009C6434"/>
    <w:rsid w:val="009C70E3"/>
    <w:rsid w:val="009C75CE"/>
    <w:rsid w:val="009C7F55"/>
    <w:rsid w:val="009D1B1C"/>
    <w:rsid w:val="009D1BF1"/>
    <w:rsid w:val="009D2D33"/>
    <w:rsid w:val="009D2E3B"/>
    <w:rsid w:val="009D34AB"/>
    <w:rsid w:val="009D39E7"/>
    <w:rsid w:val="009D3C5C"/>
    <w:rsid w:val="009D3D6C"/>
    <w:rsid w:val="009D4099"/>
    <w:rsid w:val="009D5756"/>
    <w:rsid w:val="009D6021"/>
    <w:rsid w:val="009D6718"/>
    <w:rsid w:val="009D6D4E"/>
    <w:rsid w:val="009D7148"/>
    <w:rsid w:val="009D7A04"/>
    <w:rsid w:val="009D7D5E"/>
    <w:rsid w:val="009E0AC0"/>
    <w:rsid w:val="009E0CBB"/>
    <w:rsid w:val="009E0E5E"/>
    <w:rsid w:val="009E17B0"/>
    <w:rsid w:val="009E1AA4"/>
    <w:rsid w:val="009E1AB9"/>
    <w:rsid w:val="009E1C17"/>
    <w:rsid w:val="009E247F"/>
    <w:rsid w:val="009E2A3B"/>
    <w:rsid w:val="009E2FA7"/>
    <w:rsid w:val="009E34EE"/>
    <w:rsid w:val="009E3A50"/>
    <w:rsid w:val="009E40C9"/>
    <w:rsid w:val="009E540A"/>
    <w:rsid w:val="009E62E7"/>
    <w:rsid w:val="009E6A84"/>
    <w:rsid w:val="009E710C"/>
    <w:rsid w:val="009E7C04"/>
    <w:rsid w:val="009F0221"/>
    <w:rsid w:val="009F0338"/>
    <w:rsid w:val="009F0607"/>
    <w:rsid w:val="009F0CBF"/>
    <w:rsid w:val="009F0D9C"/>
    <w:rsid w:val="009F0DF7"/>
    <w:rsid w:val="009F269E"/>
    <w:rsid w:val="009F3259"/>
    <w:rsid w:val="009F3344"/>
    <w:rsid w:val="009F3765"/>
    <w:rsid w:val="009F3A8D"/>
    <w:rsid w:val="009F3DC3"/>
    <w:rsid w:val="009F3F74"/>
    <w:rsid w:val="009F459D"/>
    <w:rsid w:val="009F48B0"/>
    <w:rsid w:val="009F4CF7"/>
    <w:rsid w:val="009F5188"/>
    <w:rsid w:val="009F5B35"/>
    <w:rsid w:val="009F64AE"/>
    <w:rsid w:val="009F6979"/>
    <w:rsid w:val="009F6A56"/>
    <w:rsid w:val="009F7145"/>
    <w:rsid w:val="009F7424"/>
    <w:rsid w:val="009F77F7"/>
    <w:rsid w:val="009F7FBC"/>
    <w:rsid w:val="00A000F3"/>
    <w:rsid w:val="00A00DD4"/>
    <w:rsid w:val="00A010B2"/>
    <w:rsid w:val="00A011B1"/>
    <w:rsid w:val="00A01434"/>
    <w:rsid w:val="00A01BD9"/>
    <w:rsid w:val="00A01C3F"/>
    <w:rsid w:val="00A02246"/>
    <w:rsid w:val="00A025F0"/>
    <w:rsid w:val="00A02C49"/>
    <w:rsid w:val="00A02CFC"/>
    <w:rsid w:val="00A02E65"/>
    <w:rsid w:val="00A0343A"/>
    <w:rsid w:val="00A04CD1"/>
    <w:rsid w:val="00A0514D"/>
    <w:rsid w:val="00A05A33"/>
    <w:rsid w:val="00A05F21"/>
    <w:rsid w:val="00A0640C"/>
    <w:rsid w:val="00A06632"/>
    <w:rsid w:val="00A06B23"/>
    <w:rsid w:val="00A06E30"/>
    <w:rsid w:val="00A106C9"/>
    <w:rsid w:val="00A1131D"/>
    <w:rsid w:val="00A11AA2"/>
    <w:rsid w:val="00A11CB7"/>
    <w:rsid w:val="00A12108"/>
    <w:rsid w:val="00A12C94"/>
    <w:rsid w:val="00A13248"/>
    <w:rsid w:val="00A13328"/>
    <w:rsid w:val="00A1408B"/>
    <w:rsid w:val="00A149C3"/>
    <w:rsid w:val="00A157A4"/>
    <w:rsid w:val="00A15F0F"/>
    <w:rsid w:val="00A16437"/>
    <w:rsid w:val="00A166C5"/>
    <w:rsid w:val="00A172CE"/>
    <w:rsid w:val="00A17679"/>
    <w:rsid w:val="00A17686"/>
    <w:rsid w:val="00A1786E"/>
    <w:rsid w:val="00A17AE9"/>
    <w:rsid w:val="00A20372"/>
    <w:rsid w:val="00A220C6"/>
    <w:rsid w:val="00A22290"/>
    <w:rsid w:val="00A223B3"/>
    <w:rsid w:val="00A2283F"/>
    <w:rsid w:val="00A22B07"/>
    <w:rsid w:val="00A22C0E"/>
    <w:rsid w:val="00A22D7B"/>
    <w:rsid w:val="00A22ECA"/>
    <w:rsid w:val="00A23F11"/>
    <w:rsid w:val="00A23F63"/>
    <w:rsid w:val="00A24880"/>
    <w:rsid w:val="00A2503D"/>
    <w:rsid w:val="00A25347"/>
    <w:rsid w:val="00A25681"/>
    <w:rsid w:val="00A2630D"/>
    <w:rsid w:val="00A264DD"/>
    <w:rsid w:val="00A266B8"/>
    <w:rsid w:val="00A266E9"/>
    <w:rsid w:val="00A26F55"/>
    <w:rsid w:val="00A27BF2"/>
    <w:rsid w:val="00A305C9"/>
    <w:rsid w:val="00A30AC0"/>
    <w:rsid w:val="00A31BAE"/>
    <w:rsid w:val="00A3303C"/>
    <w:rsid w:val="00A3349C"/>
    <w:rsid w:val="00A33655"/>
    <w:rsid w:val="00A33701"/>
    <w:rsid w:val="00A33A24"/>
    <w:rsid w:val="00A33DE4"/>
    <w:rsid w:val="00A34202"/>
    <w:rsid w:val="00A345BF"/>
    <w:rsid w:val="00A345FE"/>
    <w:rsid w:val="00A3510A"/>
    <w:rsid w:val="00A35A52"/>
    <w:rsid w:val="00A35AC4"/>
    <w:rsid w:val="00A35B44"/>
    <w:rsid w:val="00A368D5"/>
    <w:rsid w:val="00A36FBE"/>
    <w:rsid w:val="00A372C8"/>
    <w:rsid w:val="00A377A3"/>
    <w:rsid w:val="00A37D03"/>
    <w:rsid w:val="00A407E5"/>
    <w:rsid w:val="00A4088A"/>
    <w:rsid w:val="00A40913"/>
    <w:rsid w:val="00A418F1"/>
    <w:rsid w:val="00A42027"/>
    <w:rsid w:val="00A4245A"/>
    <w:rsid w:val="00A425D3"/>
    <w:rsid w:val="00A42889"/>
    <w:rsid w:val="00A42F73"/>
    <w:rsid w:val="00A438F8"/>
    <w:rsid w:val="00A43D28"/>
    <w:rsid w:val="00A43E51"/>
    <w:rsid w:val="00A445A7"/>
    <w:rsid w:val="00A446FB"/>
    <w:rsid w:val="00A4551D"/>
    <w:rsid w:val="00A45601"/>
    <w:rsid w:val="00A4718E"/>
    <w:rsid w:val="00A475F5"/>
    <w:rsid w:val="00A47A30"/>
    <w:rsid w:val="00A50892"/>
    <w:rsid w:val="00A5126E"/>
    <w:rsid w:val="00A51A60"/>
    <w:rsid w:val="00A52456"/>
    <w:rsid w:val="00A527A4"/>
    <w:rsid w:val="00A53786"/>
    <w:rsid w:val="00A54894"/>
    <w:rsid w:val="00A549BC"/>
    <w:rsid w:val="00A558C8"/>
    <w:rsid w:val="00A55D3A"/>
    <w:rsid w:val="00A55E66"/>
    <w:rsid w:val="00A56371"/>
    <w:rsid w:val="00A57F59"/>
    <w:rsid w:val="00A60B8E"/>
    <w:rsid w:val="00A6179F"/>
    <w:rsid w:val="00A618B0"/>
    <w:rsid w:val="00A61CEB"/>
    <w:rsid w:val="00A62041"/>
    <w:rsid w:val="00A621A9"/>
    <w:rsid w:val="00A62506"/>
    <w:rsid w:val="00A62557"/>
    <w:rsid w:val="00A62A42"/>
    <w:rsid w:val="00A63291"/>
    <w:rsid w:val="00A635C4"/>
    <w:rsid w:val="00A63CAC"/>
    <w:rsid w:val="00A646C8"/>
    <w:rsid w:val="00A649DE"/>
    <w:rsid w:val="00A64C0E"/>
    <w:rsid w:val="00A64E02"/>
    <w:rsid w:val="00A656B2"/>
    <w:rsid w:val="00A65C9F"/>
    <w:rsid w:val="00A6644E"/>
    <w:rsid w:val="00A671F9"/>
    <w:rsid w:val="00A679A0"/>
    <w:rsid w:val="00A67AFA"/>
    <w:rsid w:val="00A70DDF"/>
    <w:rsid w:val="00A710EB"/>
    <w:rsid w:val="00A712D1"/>
    <w:rsid w:val="00A720D4"/>
    <w:rsid w:val="00A725FD"/>
    <w:rsid w:val="00A72ABF"/>
    <w:rsid w:val="00A72AD1"/>
    <w:rsid w:val="00A73136"/>
    <w:rsid w:val="00A73EF6"/>
    <w:rsid w:val="00A74302"/>
    <w:rsid w:val="00A74952"/>
    <w:rsid w:val="00A7497D"/>
    <w:rsid w:val="00A756DF"/>
    <w:rsid w:val="00A75D3E"/>
    <w:rsid w:val="00A76DB0"/>
    <w:rsid w:val="00A771BE"/>
    <w:rsid w:val="00A77559"/>
    <w:rsid w:val="00A776A4"/>
    <w:rsid w:val="00A778F3"/>
    <w:rsid w:val="00A77B42"/>
    <w:rsid w:val="00A77F78"/>
    <w:rsid w:val="00A81329"/>
    <w:rsid w:val="00A81342"/>
    <w:rsid w:val="00A83435"/>
    <w:rsid w:val="00A838F9"/>
    <w:rsid w:val="00A83B80"/>
    <w:rsid w:val="00A83ED8"/>
    <w:rsid w:val="00A84055"/>
    <w:rsid w:val="00A844C3"/>
    <w:rsid w:val="00A84B04"/>
    <w:rsid w:val="00A84F9B"/>
    <w:rsid w:val="00A853AC"/>
    <w:rsid w:val="00A858E6"/>
    <w:rsid w:val="00A85A7A"/>
    <w:rsid w:val="00A85CB7"/>
    <w:rsid w:val="00A85E11"/>
    <w:rsid w:val="00A86463"/>
    <w:rsid w:val="00A86589"/>
    <w:rsid w:val="00A871EE"/>
    <w:rsid w:val="00A87979"/>
    <w:rsid w:val="00A87A2C"/>
    <w:rsid w:val="00A90810"/>
    <w:rsid w:val="00A911C4"/>
    <w:rsid w:val="00A91525"/>
    <w:rsid w:val="00A9230F"/>
    <w:rsid w:val="00A923FA"/>
    <w:rsid w:val="00A93528"/>
    <w:rsid w:val="00A9373B"/>
    <w:rsid w:val="00A937CD"/>
    <w:rsid w:val="00A93C46"/>
    <w:rsid w:val="00A93E92"/>
    <w:rsid w:val="00A94737"/>
    <w:rsid w:val="00A94DCE"/>
    <w:rsid w:val="00A950B2"/>
    <w:rsid w:val="00A95101"/>
    <w:rsid w:val="00A9522D"/>
    <w:rsid w:val="00A95827"/>
    <w:rsid w:val="00A958A0"/>
    <w:rsid w:val="00A958B8"/>
    <w:rsid w:val="00A95C76"/>
    <w:rsid w:val="00A96C4D"/>
    <w:rsid w:val="00A96E18"/>
    <w:rsid w:val="00AA0B80"/>
    <w:rsid w:val="00AA0EA2"/>
    <w:rsid w:val="00AA12A1"/>
    <w:rsid w:val="00AA144E"/>
    <w:rsid w:val="00AA1C96"/>
    <w:rsid w:val="00AA2094"/>
    <w:rsid w:val="00AA2125"/>
    <w:rsid w:val="00AA252F"/>
    <w:rsid w:val="00AA25A5"/>
    <w:rsid w:val="00AA341C"/>
    <w:rsid w:val="00AA3787"/>
    <w:rsid w:val="00AA3789"/>
    <w:rsid w:val="00AA3BC4"/>
    <w:rsid w:val="00AA3D6A"/>
    <w:rsid w:val="00AA3E2F"/>
    <w:rsid w:val="00AA4690"/>
    <w:rsid w:val="00AA4D7B"/>
    <w:rsid w:val="00AA5BF6"/>
    <w:rsid w:val="00AA6AEC"/>
    <w:rsid w:val="00AA7ACB"/>
    <w:rsid w:val="00AA7BCF"/>
    <w:rsid w:val="00AA7E3F"/>
    <w:rsid w:val="00AB00FC"/>
    <w:rsid w:val="00AB0102"/>
    <w:rsid w:val="00AB08A2"/>
    <w:rsid w:val="00AB09EA"/>
    <w:rsid w:val="00AB0C20"/>
    <w:rsid w:val="00AB0CDC"/>
    <w:rsid w:val="00AB0EFB"/>
    <w:rsid w:val="00AB16ED"/>
    <w:rsid w:val="00AB1B7E"/>
    <w:rsid w:val="00AB2A26"/>
    <w:rsid w:val="00AB3CBA"/>
    <w:rsid w:val="00AB3CCB"/>
    <w:rsid w:val="00AB4112"/>
    <w:rsid w:val="00AB4ECA"/>
    <w:rsid w:val="00AB5330"/>
    <w:rsid w:val="00AB5643"/>
    <w:rsid w:val="00AB5B05"/>
    <w:rsid w:val="00AB6B25"/>
    <w:rsid w:val="00AB7888"/>
    <w:rsid w:val="00AB7AD0"/>
    <w:rsid w:val="00AB7D1C"/>
    <w:rsid w:val="00AC055F"/>
    <w:rsid w:val="00AC0A94"/>
    <w:rsid w:val="00AC1037"/>
    <w:rsid w:val="00AC1039"/>
    <w:rsid w:val="00AC1063"/>
    <w:rsid w:val="00AC11F1"/>
    <w:rsid w:val="00AC15F6"/>
    <w:rsid w:val="00AC217D"/>
    <w:rsid w:val="00AC2250"/>
    <w:rsid w:val="00AC32A5"/>
    <w:rsid w:val="00AC342D"/>
    <w:rsid w:val="00AC343B"/>
    <w:rsid w:val="00AC3A35"/>
    <w:rsid w:val="00AC3ADA"/>
    <w:rsid w:val="00AC3BAB"/>
    <w:rsid w:val="00AC3D21"/>
    <w:rsid w:val="00AC4404"/>
    <w:rsid w:val="00AC4984"/>
    <w:rsid w:val="00AC4F4A"/>
    <w:rsid w:val="00AC5B6C"/>
    <w:rsid w:val="00AC625C"/>
    <w:rsid w:val="00AC67EF"/>
    <w:rsid w:val="00AC7219"/>
    <w:rsid w:val="00AD0A7F"/>
    <w:rsid w:val="00AD0B4A"/>
    <w:rsid w:val="00AD0C84"/>
    <w:rsid w:val="00AD1844"/>
    <w:rsid w:val="00AD258C"/>
    <w:rsid w:val="00AD2720"/>
    <w:rsid w:val="00AD33EE"/>
    <w:rsid w:val="00AD35BD"/>
    <w:rsid w:val="00AD370F"/>
    <w:rsid w:val="00AD3BC6"/>
    <w:rsid w:val="00AD4570"/>
    <w:rsid w:val="00AD4CE2"/>
    <w:rsid w:val="00AD4FAF"/>
    <w:rsid w:val="00AD516B"/>
    <w:rsid w:val="00AD5170"/>
    <w:rsid w:val="00AD5482"/>
    <w:rsid w:val="00AD5923"/>
    <w:rsid w:val="00AD5D12"/>
    <w:rsid w:val="00AD5EF6"/>
    <w:rsid w:val="00AD6115"/>
    <w:rsid w:val="00AD6252"/>
    <w:rsid w:val="00AD70C8"/>
    <w:rsid w:val="00AD75A5"/>
    <w:rsid w:val="00AD7BF9"/>
    <w:rsid w:val="00AE01E9"/>
    <w:rsid w:val="00AE03BE"/>
    <w:rsid w:val="00AE04EB"/>
    <w:rsid w:val="00AE06CD"/>
    <w:rsid w:val="00AE117A"/>
    <w:rsid w:val="00AE2625"/>
    <w:rsid w:val="00AE2CFC"/>
    <w:rsid w:val="00AE3531"/>
    <w:rsid w:val="00AE3C4D"/>
    <w:rsid w:val="00AE5067"/>
    <w:rsid w:val="00AE56FC"/>
    <w:rsid w:val="00AE583C"/>
    <w:rsid w:val="00AE60BE"/>
    <w:rsid w:val="00AE6338"/>
    <w:rsid w:val="00AE69EC"/>
    <w:rsid w:val="00AE7FA4"/>
    <w:rsid w:val="00AF1092"/>
    <w:rsid w:val="00AF17E0"/>
    <w:rsid w:val="00AF1867"/>
    <w:rsid w:val="00AF1A01"/>
    <w:rsid w:val="00AF1B2A"/>
    <w:rsid w:val="00AF1E64"/>
    <w:rsid w:val="00AF2344"/>
    <w:rsid w:val="00AF2374"/>
    <w:rsid w:val="00AF2C43"/>
    <w:rsid w:val="00AF2C9B"/>
    <w:rsid w:val="00AF34C4"/>
    <w:rsid w:val="00AF3986"/>
    <w:rsid w:val="00AF40FF"/>
    <w:rsid w:val="00AF4D7D"/>
    <w:rsid w:val="00AF4E25"/>
    <w:rsid w:val="00AF54FA"/>
    <w:rsid w:val="00AF5C10"/>
    <w:rsid w:val="00AF5DAE"/>
    <w:rsid w:val="00AF66BB"/>
    <w:rsid w:val="00AF698E"/>
    <w:rsid w:val="00AF6A4E"/>
    <w:rsid w:val="00AF6E88"/>
    <w:rsid w:val="00AF6EB1"/>
    <w:rsid w:val="00AF70FE"/>
    <w:rsid w:val="00AF76A1"/>
    <w:rsid w:val="00B01A28"/>
    <w:rsid w:val="00B01F10"/>
    <w:rsid w:val="00B0206C"/>
    <w:rsid w:val="00B02D94"/>
    <w:rsid w:val="00B02FE7"/>
    <w:rsid w:val="00B043DD"/>
    <w:rsid w:val="00B047B8"/>
    <w:rsid w:val="00B0575F"/>
    <w:rsid w:val="00B05D92"/>
    <w:rsid w:val="00B05E82"/>
    <w:rsid w:val="00B06BF9"/>
    <w:rsid w:val="00B06C4C"/>
    <w:rsid w:val="00B07FBF"/>
    <w:rsid w:val="00B11C33"/>
    <w:rsid w:val="00B11CD9"/>
    <w:rsid w:val="00B11FA6"/>
    <w:rsid w:val="00B121DB"/>
    <w:rsid w:val="00B12628"/>
    <w:rsid w:val="00B129E7"/>
    <w:rsid w:val="00B135D8"/>
    <w:rsid w:val="00B13D4D"/>
    <w:rsid w:val="00B13E4C"/>
    <w:rsid w:val="00B14019"/>
    <w:rsid w:val="00B14575"/>
    <w:rsid w:val="00B14D38"/>
    <w:rsid w:val="00B14D69"/>
    <w:rsid w:val="00B151D7"/>
    <w:rsid w:val="00B153FA"/>
    <w:rsid w:val="00B15725"/>
    <w:rsid w:val="00B164B4"/>
    <w:rsid w:val="00B16A61"/>
    <w:rsid w:val="00B16C75"/>
    <w:rsid w:val="00B16EDA"/>
    <w:rsid w:val="00B178DF"/>
    <w:rsid w:val="00B17D40"/>
    <w:rsid w:val="00B20303"/>
    <w:rsid w:val="00B20759"/>
    <w:rsid w:val="00B21B57"/>
    <w:rsid w:val="00B22449"/>
    <w:rsid w:val="00B2268B"/>
    <w:rsid w:val="00B22843"/>
    <w:rsid w:val="00B22C24"/>
    <w:rsid w:val="00B23538"/>
    <w:rsid w:val="00B239AE"/>
    <w:rsid w:val="00B245CE"/>
    <w:rsid w:val="00B24DDC"/>
    <w:rsid w:val="00B25344"/>
    <w:rsid w:val="00B25865"/>
    <w:rsid w:val="00B25A5E"/>
    <w:rsid w:val="00B25C88"/>
    <w:rsid w:val="00B262FE"/>
    <w:rsid w:val="00B263D9"/>
    <w:rsid w:val="00B26582"/>
    <w:rsid w:val="00B26F0F"/>
    <w:rsid w:val="00B2725A"/>
    <w:rsid w:val="00B27424"/>
    <w:rsid w:val="00B27FA9"/>
    <w:rsid w:val="00B30450"/>
    <w:rsid w:val="00B3054D"/>
    <w:rsid w:val="00B30A86"/>
    <w:rsid w:val="00B30BA8"/>
    <w:rsid w:val="00B30F6A"/>
    <w:rsid w:val="00B31220"/>
    <w:rsid w:val="00B318C9"/>
    <w:rsid w:val="00B32096"/>
    <w:rsid w:val="00B33159"/>
    <w:rsid w:val="00B33951"/>
    <w:rsid w:val="00B3422F"/>
    <w:rsid w:val="00B34433"/>
    <w:rsid w:val="00B34ED9"/>
    <w:rsid w:val="00B3507F"/>
    <w:rsid w:val="00B35D05"/>
    <w:rsid w:val="00B3602C"/>
    <w:rsid w:val="00B36792"/>
    <w:rsid w:val="00B3685D"/>
    <w:rsid w:val="00B3727A"/>
    <w:rsid w:val="00B37465"/>
    <w:rsid w:val="00B379B2"/>
    <w:rsid w:val="00B4002B"/>
    <w:rsid w:val="00B40787"/>
    <w:rsid w:val="00B409D4"/>
    <w:rsid w:val="00B40ABA"/>
    <w:rsid w:val="00B4127F"/>
    <w:rsid w:val="00B422D5"/>
    <w:rsid w:val="00B42377"/>
    <w:rsid w:val="00B424F6"/>
    <w:rsid w:val="00B428DE"/>
    <w:rsid w:val="00B429F9"/>
    <w:rsid w:val="00B4373E"/>
    <w:rsid w:val="00B43A1A"/>
    <w:rsid w:val="00B4462A"/>
    <w:rsid w:val="00B449A4"/>
    <w:rsid w:val="00B449B6"/>
    <w:rsid w:val="00B469A2"/>
    <w:rsid w:val="00B47534"/>
    <w:rsid w:val="00B500C9"/>
    <w:rsid w:val="00B50155"/>
    <w:rsid w:val="00B503B8"/>
    <w:rsid w:val="00B512CD"/>
    <w:rsid w:val="00B51426"/>
    <w:rsid w:val="00B516FD"/>
    <w:rsid w:val="00B520AE"/>
    <w:rsid w:val="00B52130"/>
    <w:rsid w:val="00B52AD7"/>
    <w:rsid w:val="00B548C3"/>
    <w:rsid w:val="00B54A36"/>
    <w:rsid w:val="00B55AA7"/>
    <w:rsid w:val="00B55E64"/>
    <w:rsid w:val="00B570B2"/>
    <w:rsid w:val="00B57366"/>
    <w:rsid w:val="00B60497"/>
    <w:rsid w:val="00B605E3"/>
    <w:rsid w:val="00B60782"/>
    <w:rsid w:val="00B60E19"/>
    <w:rsid w:val="00B61364"/>
    <w:rsid w:val="00B615C5"/>
    <w:rsid w:val="00B61644"/>
    <w:rsid w:val="00B61AFE"/>
    <w:rsid w:val="00B61E40"/>
    <w:rsid w:val="00B62310"/>
    <w:rsid w:val="00B629A2"/>
    <w:rsid w:val="00B6306F"/>
    <w:rsid w:val="00B6317F"/>
    <w:rsid w:val="00B63C69"/>
    <w:rsid w:val="00B64185"/>
    <w:rsid w:val="00B6441A"/>
    <w:rsid w:val="00B65192"/>
    <w:rsid w:val="00B65A41"/>
    <w:rsid w:val="00B65AB2"/>
    <w:rsid w:val="00B66A01"/>
    <w:rsid w:val="00B70226"/>
    <w:rsid w:val="00B70518"/>
    <w:rsid w:val="00B7078C"/>
    <w:rsid w:val="00B70CBB"/>
    <w:rsid w:val="00B70E67"/>
    <w:rsid w:val="00B7118E"/>
    <w:rsid w:val="00B7191C"/>
    <w:rsid w:val="00B71F5C"/>
    <w:rsid w:val="00B73819"/>
    <w:rsid w:val="00B73AC6"/>
    <w:rsid w:val="00B73F08"/>
    <w:rsid w:val="00B75529"/>
    <w:rsid w:val="00B758E9"/>
    <w:rsid w:val="00B75F09"/>
    <w:rsid w:val="00B76288"/>
    <w:rsid w:val="00B76E60"/>
    <w:rsid w:val="00B770CD"/>
    <w:rsid w:val="00B7754B"/>
    <w:rsid w:val="00B81557"/>
    <w:rsid w:val="00B81724"/>
    <w:rsid w:val="00B81A76"/>
    <w:rsid w:val="00B8253D"/>
    <w:rsid w:val="00B83393"/>
    <w:rsid w:val="00B834FF"/>
    <w:rsid w:val="00B8373F"/>
    <w:rsid w:val="00B83E85"/>
    <w:rsid w:val="00B83F08"/>
    <w:rsid w:val="00B8501C"/>
    <w:rsid w:val="00B852EC"/>
    <w:rsid w:val="00B86330"/>
    <w:rsid w:val="00B867C9"/>
    <w:rsid w:val="00B86889"/>
    <w:rsid w:val="00B87C00"/>
    <w:rsid w:val="00B87C7B"/>
    <w:rsid w:val="00B902C9"/>
    <w:rsid w:val="00B910BE"/>
    <w:rsid w:val="00B91325"/>
    <w:rsid w:val="00B9164C"/>
    <w:rsid w:val="00B918C5"/>
    <w:rsid w:val="00B9210B"/>
    <w:rsid w:val="00B93D7D"/>
    <w:rsid w:val="00B94448"/>
    <w:rsid w:val="00B94555"/>
    <w:rsid w:val="00B94C5E"/>
    <w:rsid w:val="00B9504B"/>
    <w:rsid w:val="00B955E3"/>
    <w:rsid w:val="00B9563F"/>
    <w:rsid w:val="00B958E1"/>
    <w:rsid w:val="00B96845"/>
    <w:rsid w:val="00B96BA2"/>
    <w:rsid w:val="00B96F43"/>
    <w:rsid w:val="00B97664"/>
    <w:rsid w:val="00B97D65"/>
    <w:rsid w:val="00BA0801"/>
    <w:rsid w:val="00BA11E2"/>
    <w:rsid w:val="00BA1C0B"/>
    <w:rsid w:val="00BA23DF"/>
    <w:rsid w:val="00BA37FD"/>
    <w:rsid w:val="00BA3B72"/>
    <w:rsid w:val="00BA420B"/>
    <w:rsid w:val="00BA42A1"/>
    <w:rsid w:val="00BA5125"/>
    <w:rsid w:val="00BA5581"/>
    <w:rsid w:val="00BA5588"/>
    <w:rsid w:val="00BA55BE"/>
    <w:rsid w:val="00BA5E1E"/>
    <w:rsid w:val="00BA5FF8"/>
    <w:rsid w:val="00BA6021"/>
    <w:rsid w:val="00BA62EC"/>
    <w:rsid w:val="00BA6B97"/>
    <w:rsid w:val="00BA72EE"/>
    <w:rsid w:val="00BA739A"/>
    <w:rsid w:val="00BA7B6A"/>
    <w:rsid w:val="00BA7C5C"/>
    <w:rsid w:val="00BA7C75"/>
    <w:rsid w:val="00BB0DB1"/>
    <w:rsid w:val="00BB16C4"/>
    <w:rsid w:val="00BB1771"/>
    <w:rsid w:val="00BB1D16"/>
    <w:rsid w:val="00BB1E01"/>
    <w:rsid w:val="00BB2705"/>
    <w:rsid w:val="00BB373A"/>
    <w:rsid w:val="00BB3993"/>
    <w:rsid w:val="00BB3B69"/>
    <w:rsid w:val="00BB3C94"/>
    <w:rsid w:val="00BB4303"/>
    <w:rsid w:val="00BB4497"/>
    <w:rsid w:val="00BB4ACC"/>
    <w:rsid w:val="00BB4E33"/>
    <w:rsid w:val="00BB4EE8"/>
    <w:rsid w:val="00BB57B1"/>
    <w:rsid w:val="00BB6636"/>
    <w:rsid w:val="00BB6BC2"/>
    <w:rsid w:val="00BB6BFF"/>
    <w:rsid w:val="00BB6C2A"/>
    <w:rsid w:val="00BB6FCF"/>
    <w:rsid w:val="00BB757C"/>
    <w:rsid w:val="00BB77EC"/>
    <w:rsid w:val="00BC1537"/>
    <w:rsid w:val="00BC1CEB"/>
    <w:rsid w:val="00BC27F3"/>
    <w:rsid w:val="00BC2859"/>
    <w:rsid w:val="00BC309E"/>
    <w:rsid w:val="00BC32C9"/>
    <w:rsid w:val="00BC45CE"/>
    <w:rsid w:val="00BC4989"/>
    <w:rsid w:val="00BC7D96"/>
    <w:rsid w:val="00BC7EC6"/>
    <w:rsid w:val="00BD0097"/>
    <w:rsid w:val="00BD09C0"/>
    <w:rsid w:val="00BD0E1E"/>
    <w:rsid w:val="00BD1BE7"/>
    <w:rsid w:val="00BD1FA5"/>
    <w:rsid w:val="00BD2007"/>
    <w:rsid w:val="00BD2315"/>
    <w:rsid w:val="00BD2ABB"/>
    <w:rsid w:val="00BD326C"/>
    <w:rsid w:val="00BD4220"/>
    <w:rsid w:val="00BD47ED"/>
    <w:rsid w:val="00BD4E87"/>
    <w:rsid w:val="00BD61BE"/>
    <w:rsid w:val="00BD6D14"/>
    <w:rsid w:val="00BD6DAA"/>
    <w:rsid w:val="00BD6EAC"/>
    <w:rsid w:val="00BD6FE9"/>
    <w:rsid w:val="00BD7727"/>
    <w:rsid w:val="00BD7B4B"/>
    <w:rsid w:val="00BE0197"/>
    <w:rsid w:val="00BE02AA"/>
    <w:rsid w:val="00BE1146"/>
    <w:rsid w:val="00BE1E41"/>
    <w:rsid w:val="00BE2466"/>
    <w:rsid w:val="00BE29D4"/>
    <w:rsid w:val="00BE2BCD"/>
    <w:rsid w:val="00BE4380"/>
    <w:rsid w:val="00BE43C8"/>
    <w:rsid w:val="00BE4A33"/>
    <w:rsid w:val="00BE4E03"/>
    <w:rsid w:val="00BE4E7F"/>
    <w:rsid w:val="00BE4F69"/>
    <w:rsid w:val="00BE53B6"/>
    <w:rsid w:val="00BE556E"/>
    <w:rsid w:val="00BE6A2E"/>
    <w:rsid w:val="00BE792F"/>
    <w:rsid w:val="00BE7DD6"/>
    <w:rsid w:val="00BF0050"/>
    <w:rsid w:val="00BF0E86"/>
    <w:rsid w:val="00BF1902"/>
    <w:rsid w:val="00BF32CA"/>
    <w:rsid w:val="00BF38B6"/>
    <w:rsid w:val="00BF4482"/>
    <w:rsid w:val="00BF48C3"/>
    <w:rsid w:val="00BF5248"/>
    <w:rsid w:val="00BF5D01"/>
    <w:rsid w:val="00BF6292"/>
    <w:rsid w:val="00BF6615"/>
    <w:rsid w:val="00BF688A"/>
    <w:rsid w:val="00BF6B14"/>
    <w:rsid w:val="00BF6DD7"/>
    <w:rsid w:val="00C00041"/>
    <w:rsid w:val="00C002D1"/>
    <w:rsid w:val="00C004A4"/>
    <w:rsid w:val="00C008EA"/>
    <w:rsid w:val="00C00B42"/>
    <w:rsid w:val="00C00F5F"/>
    <w:rsid w:val="00C01415"/>
    <w:rsid w:val="00C015CB"/>
    <w:rsid w:val="00C02245"/>
    <w:rsid w:val="00C022B5"/>
    <w:rsid w:val="00C02A75"/>
    <w:rsid w:val="00C033BD"/>
    <w:rsid w:val="00C03F0B"/>
    <w:rsid w:val="00C03F27"/>
    <w:rsid w:val="00C04753"/>
    <w:rsid w:val="00C04F51"/>
    <w:rsid w:val="00C05370"/>
    <w:rsid w:val="00C053E8"/>
    <w:rsid w:val="00C05A98"/>
    <w:rsid w:val="00C05B13"/>
    <w:rsid w:val="00C06D97"/>
    <w:rsid w:val="00C07B50"/>
    <w:rsid w:val="00C1046A"/>
    <w:rsid w:val="00C1100D"/>
    <w:rsid w:val="00C1161E"/>
    <w:rsid w:val="00C118FB"/>
    <w:rsid w:val="00C1232F"/>
    <w:rsid w:val="00C126DD"/>
    <w:rsid w:val="00C1297C"/>
    <w:rsid w:val="00C12AA3"/>
    <w:rsid w:val="00C12ECD"/>
    <w:rsid w:val="00C13BB2"/>
    <w:rsid w:val="00C142D0"/>
    <w:rsid w:val="00C1485D"/>
    <w:rsid w:val="00C149EE"/>
    <w:rsid w:val="00C14A78"/>
    <w:rsid w:val="00C14F1C"/>
    <w:rsid w:val="00C15147"/>
    <w:rsid w:val="00C15353"/>
    <w:rsid w:val="00C15382"/>
    <w:rsid w:val="00C153D5"/>
    <w:rsid w:val="00C15800"/>
    <w:rsid w:val="00C15804"/>
    <w:rsid w:val="00C15EB1"/>
    <w:rsid w:val="00C16725"/>
    <w:rsid w:val="00C16C15"/>
    <w:rsid w:val="00C16CEB"/>
    <w:rsid w:val="00C17443"/>
    <w:rsid w:val="00C200B2"/>
    <w:rsid w:val="00C201BB"/>
    <w:rsid w:val="00C202F3"/>
    <w:rsid w:val="00C2037E"/>
    <w:rsid w:val="00C20610"/>
    <w:rsid w:val="00C20706"/>
    <w:rsid w:val="00C21366"/>
    <w:rsid w:val="00C217E4"/>
    <w:rsid w:val="00C22071"/>
    <w:rsid w:val="00C23535"/>
    <w:rsid w:val="00C23D51"/>
    <w:rsid w:val="00C24A4C"/>
    <w:rsid w:val="00C26EE4"/>
    <w:rsid w:val="00C27A0B"/>
    <w:rsid w:val="00C301DE"/>
    <w:rsid w:val="00C30580"/>
    <w:rsid w:val="00C306D3"/>
    <w:rsid w:val="00C31935"/>
    <w:rsid w:val="00C3194B"/>
    <w:rsid w:val="00C31A69"/>
    <w:rsid w:val="00C31CEF"/>
    <w:rsid w:val="00C31E9C"/>
    <w:rsid w:val="00C326DD"/>
    <w:rsid w:val="00C331A9"/>
    <w:rsid w:val="00C33845"/>
    <w:rsid w:val="00C33A0E"/>
    <w:rsid w:val="00C33D8D"/>
    <w:rsid w:val="00C34AD9"/>
    <w:rsid w:val="00C36137"/>
    <w:rsid w:val="00C3654B"/>
    <w:rsid w:val="00C36DE1"/>
    <w:rsid w:val="00C36DF4"/>
    <w:rsid w:val="00C371FB"/>
    <w:rsid w:val="00C372D0"/>
    <w:rsid w:val="00C376D5"/>
    <w:rsid w:val="00C37E3D"/>
    <w:rsid w:val="00C407E1"/>
    <w:rsid w:val="00C40E68"/>
    <w:rsid w:val="00C40FEB"/>
    <w:rsid w:val="00C412FC"/>
    <w:rsid w:val="00C41A4E"/>
    <w:rsid w:val="00C41A68"/>
    <w:rsid w:val="00C41C31"/>
    <w:rsid w:val="00C4209A"/>
    <w:rsid w:val="00C42EAE"/>
    <w:rsid w:val="00C430A0"/>
    <w:rsid w:val="00C4470C"/>
    <w:rsid w:val="00C4483D"/>
    <w:rsid w:val="00C44E4B"/>
    <w:rsid w:val="00C45097"/>
    <w:rsid w:val="00C453F8"/>
    <w:rsid w:val="00C465A0"/>
    <w:rsid w:val="00C46BDE"/>
    <w:rsid w:val="00C46D16"/>
    <w:rsid w:val="00C46F99"/>
    <w:rsid w:val="00C51187"/>
    <w:rsid w:val="00C51231"/>
    <w:rsid w:val="00C51747"/>
    <w:rsid w:val="00C5186C"/>
    <w:rsid w:val="00C521B9"/>
    <w:rsid w:val="00C523E9"/>
    <w:rsid w:val="00C52BF0"/>
    <w:rsid w:val="00C53137"/>
    <w:rsid w:val="00C54148"/>
    <w:rsid w:val="00C543C4"/>
    <w:rsid w:val="00C543E4"/>
    <w:rsid w:val="00C55EAC"/>
    <w:rsid w:val="00C55F96"/>
    <w:rsid w:val="00C56206"/>
    <w:rsid w:val="00C5620D"/>
    <w:rsid w:val="00C56FC4"/>
    <w:rsid w:val="00C57460"/>
    <w:rsid w:val="00C577B4"/>
    <w:rsid w:val="00C57E6D"/>
    <w:rsid w:val="00C602A8"/>
    <w:rsid w:val="00C60A4C"/>
    <w:rsid w:val="00C60B35"/>
    <w:rsid w:val="00C60BAF"/>
    <w:rsid w:val="00C60E16"/>
    <w:rsid w:val="00C61944"/>
    <w:rsid w:val="00C63151"/>
    <w:rsid w:val="00C6453C"/>
    <w:rsid w:val="00C647A7"/>
    <w:rsid w:val="00C6481A"/>
    <w:rsid w:val="00C64F96"/>
    <w:rsid w:val="00C652AB"/>
    <w:rsid w:val="00C658D5"/>
    <w:rsid w:val="00C65CB7"/>
    <w:rsid w:val="00C66DBC"/>
    <w:rsid w:val="00C67277"/>
    <w:rsid w:val="00C67707"/>
    <w:rsid w:val="00C67A96"/>
    <w:rsid w:val="00C67DA8"/>
    <w:rsid w:val="00C70787"/>
    <w:rsid w:val="00C7078B"/>
    <w:rsid w:val="00C70833"/>
    <w:rsid w:val="00C70F1F"/>
    <w:rsid w:val="00C70F36"/>
    <w:rsid w:val="00C71D0A"/>
    <w:rsid w:val="00C71F65"/>
    <w:rsid w:val="00C71F6C"/>
    <w:rsid w:val="00C720B3"/>
    <w:rsid w:val="00C72490"/>
    <w:rsid w:val="00C72BBB"/>
    <w:rsid w:val="00C74191"/>
    <w:rsid w:val="00C74704"/>
    <w:rsid w:val="00C74E1D"/>
    <w:rsid w:val="00C7520F"/>
    <w:rsid w:val="00C75A57"/>
    <w:rsid w:val="00C7692D"/>
    <w:rsid w:val="00C76C9E"/>
    <w:rsid w:val="00C8016D"/>
    <w:rsid w:val="00C80575"/>
    <w:rsid w:val="00C80C48"/>
    <w:rsid w:val="00C81683"/>
    <w:rsid w:val="00C819B8"/>
    <w:rsid w:val="00C82340"/>
    <w:rsid w:val="00C824AC"/>
    <w:rsid w:val="00C828B8"/>
    <w:rsid w:val="00C84410"/>
    <w:rsid w:val="00C85201"/>
    <w:rsid w:val="00C85334"/>
    <w:rsid w:val="00C85805"/>
    <w:rsid w:val="00C85E52"/>
    <w:rsid w:val="00C872FA"/>
    <w:rsid w:val="00C90145"/>
    <w:rsid w:val="00C90CF7"/>
    <w:rsid w:val="00C90D22"/>
    <w:rsid w:val="00C91190"/>
    <w:rsid w:val="00C91800"/>
    <w:rsid w:val="00C9225C"/>
    <w:rsid w:val="00C9246F"/>
    <w:rsid w:val="00C92C26"/>
    <w:rsid w:val="00C92FA4"/>
    <w:rsid w:val="00C9384C"/>
    <w:rsid w:val="00C93BF5"/>
    <w:rsid w:val="00C947FB"/>
    <w:rsid w:val="00C94A16"/>
    <w:rsid w:val="00C94ACE"/>
    <w:rsid w:val="00C94C5D"/>
    <w:rsid w:val="00C95277"/>
    <w:rsid w:val="00C95F19"/>
    <w:rsid w:val="00C961FC"/>
    <w:rsid w:val="00C962F4"/>
    <w:rsid w:val="00C966D0"/>
    <w:rsid w:val="00C96DFF"/>
    <w:rsid w:val="00C972F0"/>
    <w:rsid w:val="00CA09E4"/>
    <w:rsid w:val="00CA0F61"/>
    <w:rsid w:val="00CA196C"/>
    <w:rsid w:val="00CA1D44"/>
    <w:rsid w:val="00CA1F1B"/>
    <w:rsid w:val="00CA2187"/>
    <w:rsid w:val="00CA2B02"/>
    <w:rsid w:val="00CA2B47"/>
    <w:rsid w:val="00CA3428"/>
    <w:rsid w:val="00CA3815"/>
    <w:rsid w:val="00CA3D70"/>
    <w:rsid w:val="00CA3FCE"/>
    <w:rsid w:val="00CA45C5"/>
    <w:rsid w:val="00CA541E"/>
    <w:rsid w:val="00CA5D5A"/>
    <w:rsid w:val="00CA61EF"/>
    <w:rsid w:val="00CA620F"/>
    <w:rsid w:val="00CA6912"/>
    <w:rsid w:val="00CA715E"/>
    <w:rsid w:val="00CA7883"/>
    <w:rsid w:val="00CA7E0D"/>
    <w:rsid w:val="00CB021A"/>
    <w:rsid w:val="00CB05C8"/>
    <w:rsid w:val="00CB36A7"/>
    <w:rsid w:val="00CB38BE"/>
    <w:rsid w:val="00CB4541"/>
    <w:rsid w:val="00CB471F"/>
    <w:rsid w:val="00CB5385"/>
    <w:rsid w:val="00CB555D"/>
    <w:rsid w:val="00CB58B9"/>
    <w:rsid w:val="00CB699A"/>
    <w:rsid w:val="00CB7BB0"/>
    <w:rsid w:val="00CC17DC"/>
    <w:rsid w:val="00CC2662"/>
    <w:rsid w:val="00CC2771"/>
    <w:rsid w:val="00CC2C7B"/>
    <w:rsid w:val="00CC423D"/>
    <w:rsid w:val="00CC45F5"/>
    <w:rsid w:val="00CC503F"/>
    <w:rsid w:val="00CC5344"/>
    <w:rsid w:val="00CC5882"/>
    <w:rsid w:val="00CC622D"/>
    <w:rsid w:val="00CC639D"/>
    <w:rsid w:val="00CC6655"/>
    <w:rsid w:val="00CC6A05"/>
    <w:rsid w:val="00CC6DA2"/>
    <w:rsid w:val="00CC6EAB"/>
    <w:rsid w:val="00CC71A7"/>
    <w:rsid w:val="00CC7739"/>
    <w:rsid w:val="00CC7760"/>
    <w:rsid w:val="00CD0EDF"/>
    <w:rsid w:val="00CD1A3F"/>
    <w:rsid w:val="00CD1B90"/>
    <w:rsid w:val="00CD2300"/>
    <w:rsid w:val="00CD28D5"/>
    <w:rsid w:val="00CD2E1F"/>
    <w:rsid w:val="00CD478E"/>
    <w:rsid w:val="00CD4A81"/>
    <w:rsid w:val="00CD4C61"/>
    <w:rsid w:val="00CD541C"/>
    <w:rsid w:val="00CD6175"/>
    <w:rsid w:val="00CD665B"/>
    <w:rsid w:val="00CD6D76"/>
    <w:rsid w:val="00CD7D92"/>
    <w:rsid w:val="00CE0982"/>
    <w:rsid w:val="00CE1041"/>
    <w:rsid w:val="00CE10DB"/>
    <w:rsid w:val="00CE1570"/>
    <w:rsid w:val="00CE1AAA"/>
    <w:rsid w:val="00CE2404"/>
    <w:rsid w:val="00CE2626"/>
    <w:rsid w:val="00CE2C41"/>
    <w:rsid w:val="00CE31F2"/>
    <w:rsid w:val="00CE3F1B"/>
    <w:rsid w:val="00CE42C8"/>
    <w:rsid w:val="00CE4BB4"/>
    <w:rsid w:val="00CE5230"/>
    <w:rsid w:val="00CE5399"/>
    <w:rsid w:val="00CE5885"/>
    <w:rsid w:val="00CE5D53"/>
    <w:rsid w:val="00CE6760"/>
    <w:rsid w:val="00CE73DD"/>
    <w:rsid w:val="00CE78E6"/>
    <w:rsid w:val="00CE7FB8"/>
    <w:rsid w:val="00CF0269"/>
    <w:rsid w:val="00CF099D"/>
    <w:rsid w:val="00CF19D5"/>
    <w:rsid w:val="00CF1D31"/>
    <w:rsid w:val="00CF2D75"/>
    <w:rsid w:val="00CF39F0"/>
    <w:rsid w:val="00CF3DB0"/>
    <w:rsid w:val="00CF40FE"/>
    <w:rsid w:val="00CF43D2"/>
    <w:rsid w:val="00CF4B83"/>
    <w:rsid w:val="00CF5D18"/>
    <w:rsid w:val="00CF612D"/>
    <w:rsid w:val="00CF6BB4"/>
    <w:rsid w:val="00CF6CF4"/>
    <w:rsid w:val="00CF71BE"/>
    <w:rsid w:val="00CF7A08"/>
    <w:rsid w:val="00CF7D20"/>
    <w:rsid w:val="00D00D47"/>
    <w:rsid w:val="00D0114B"/>
    <w:rsid w:val="00D01E5F"/>
    <w:rsid w:val="00D0420E"/>
    <w:rsid w:val="00D0435F"/>
    <w:rsid w:val="00D04704"/>
    <w:rsid w:val="00D04A1D"/>
    <w:rsid w:val="00D05C27"/>
    <w:rsid w:val="00D060F6"/>
    <w:rsid w:val="00D06F47"/>
    <w:rsid w:val="00D072E5"/>
    <w:rsid w:val="00D07D22"/>
    <w:rsid w:val="00D07F8F"/>
    <w:rsid w:val="00D10743"/>
    <w:rsid w:val="00D11646"/>
    <w:rsid w:val="00D11F92"/>
    <w:rsid w:val="00D12192"/>
    <w:rsid w:val="00D128AC"/>
    <w:rsid w:val="00D12C6D"/>
    <w:rsid w:val="00D13060"/>
    <w:rsid w:val="00D13AB7"/>
    <w:rsid w:val="00D14E73"/>
    <w:rsid w:val="00D152C5"/>
    <w:rsid w:val="00D153D5"/>
    <w:rsid w:val="00D1591C"/>
    <w:rsid w:val="00D159CA"/>
    <w:rsid w:val="00D15ACE"/>
    <w:rsid w:val="00D15F8A"/>
    <w:rsid w:val="00D1692C"/>
    <w:rsid w:val="00D17FAA"/>
    <w:rsid w:val="00D205A8"/>
    <w:rsid w:val="00D208FF"/>
    <w:rsid w:val="00D20EF7"/>
    <w:rsid w:val="00D21C73"/>
    <w:rsid w:val="00D220E4"/>
    <w:rsid w:val="00D225A6"/>
    <w:rsid w:val="00D232B6"/>
    <w:rsid w:val="00D24840"/>
    <w:rsid w:val="00D248D3"/>
    <w:rsid w:val="00D26ACA"/>
    <w:rsid w:val="00D26AD0"/>
    <w:rsid w:val="00D26B33"/>
    <w:rsid w:val="00D26EE2"/>
    <w:rsid w:val="00D30E83"/>
    <w:rsid w:val="00D32840"/>
    <w:rsid w:val="00D332E7"/>
    <w:rsid w:val="00D33FBC"/>
    <w:rsid w:val="00D34453"/>
    <w:rsid w:val="00D34916"/>
    <w:rsid w:val="00D357A5"/>
    <w:rsid w:val="00D358A2"/>
    <w:rsid w:val="00D368B7"/>
    <w:rsid w:val="00D37302"/>
    <w:rsid w:val="00D37CA8"/>
    <w:rsid w:val="00D37CE1"/>
    <w:rsid w:val="00D407E6"/>
    <w:rsid w:val="00D41C37"/>
    <w:rsid w:val="00D41C43"/>
    <w:rsid w:val="00D41D1D"/>
    <w:rsid w:val="00D42443"/>
    <w:rsid w:val="00D42783"/>
    <w:rsid w:val="00D43443"/>
    <w:rsid w:val="00D4357A"/>
    <w:rsid w:val="00D43651"/>
    <w:rsid w:val="00D4386B"/>
    <w:rsid w:val="00D43891"/>
    <w:rsid w:val="00D43D19"/>
    <w:rsid w:val="00D43E10"/>
    <w:rsid w:val="00D446C4"/>
    <w:rsid w:val="00D44DFC"/>
    <w:rsid w:val="00D46270"/>
    <w:rsid w:val="00D46D75"/>
    <w:rsid w:val="00D46F30"/>
    <w:rsid w:val="00D47773"/>
    <w:rsid w:val="00D47934"/>
    <w:rsid w:val="00D47EA8"/>
    <w:rsid w:val="00D50AB6"/>
    <w:rsid w:val="00D5122D"/>
    <w:rsid w:val="00D52E51"/>
    <w:rsid w:val="00D535F7"/>
    <w:rsid w:val="00D53A7C"/>
    <w:rsid w:val="00D53DC2"/>
    <w:rsid w:val="00D54BB3"/>
    <w:rsid w:val="00D54DB3"/>
    <w:rsid w:val="00D564C9"/>
    <w:rsid w:val="00D567C3"/>
    <w:rsid w:val="00D568BC"/>
    <w:rsid w:val="00D57648"/>
    <w:rsid w:val="00D57A0C"/>
    <w:rsid w:val="00D57AB3"/>
    <w:rsid w:val="00D57F1A"/>
    <w:rsid w:val="00D57FD6"/>
    <w:rsid w:val="00D60143"/>
    <w:rsid w:val="00D605FC"/>
    <w:rsid w:val="00D60F5B"/>
    <w:rsid w:val="00D61844"/>
    <w:rsid w:val="00D61CF1"/>
    <w:rsid w:val="00D624F3"/>
    <w:rsid w:val="00D632C5"/>
    <w:rsid w:val="00D645CB"/>
    <w:rsid w:val="00D64F8E"/>
    <w:rsid w:val="00D6512C"/>
    <w:rsid w:val="00D65519"/>
    <w:rsid w:val="00D6588D"/>
    <w:rsid w:val="00D662D0"/>
    <w:rsid w:val="00D66471"/>
    <w:rsid w:val="00D7099F"/>
    <w:rsid w:val="00D70C7E"/>
    <w:rsid w:val="00D710BB"/>
    <w:rsid w:val="00D71BCC"/>
    <w:rsid w:val="00D71C72"/>
    <w:rsid w:val="00D72358"/>
    <w:rsid w:val="00D72623"/>
    <w:rsid w:val="00D72BB9"/>
    <w:rsid w:val="00D73189"/>
    <w:rsid w:val="00D73234"/>
    <w:rsid w:val="00D737D0"/>
    <w:rsid w:val="00D73B49"/>
    <w:rsid w:val="00D73B71"/>
    <w:rsid w:val="00D7448E"/>
    <w:rsid w:val="00D7455E"/>
    <w:rsid w:val="00D74580"/>
    <w:rsid w:val="00D74ADC"/>
    <w:rsid w:val="00D74B5F"/>
    <w:rsid w:val="00D74F26"/>
    <w:rsid w:val="00D755B8"/>
    <w:rsid w:val="00D75815"/>
    <w:rsid w:val="00D75A88"/>
    <w:rsid w:val="00D75D89"/>
    <w:rsid w:val="00D75FF6"/>
    <w:rsid w:val="00D7655C"/>
    <w:rsid w:val="00D7787A"/>
    <w:rsid w:val="00D77EBD"/>
    <w:rsid w:val="00D802B5"/>
    <w:rsid w:val="00D80560"/>
    <w:rsid w:val="00D80D1E"/>
    <w:rsid w:val="00D81308"/>
    <w:rsid w:val="00D8183D"/>
    <w:rsid w:val="00D81A74"/>
    <w:rsid w:val="00D81D88"/>
    <w:rsid w:val="00D822A8"/>
    <w:rsid w:val="00D8387A"/>
    <w:rsid w:val="00D838A0"/>
    <w:rsid w:val="00D8454A"/>
    <w:rsid w:val="00D85387"/>
    <w:rsid w:val="00D85447"/>
    <w:rsid w:val="00D8549F"/>
    <w:rsid w:val="00D862C2"/>
    <w:rsid w:val="00D86420"/>
    <w:rsid w:val="00D86442"/>
    <w:rsid w:val="00D86490"/>
    <w:rsid w:val="00D86D4F"/>
    <w:rsid w:val="00D86F9A"/>
    <w:rsid w:val="00D87F6F"/>
    <w:rsid w:val="00D90263"/>
    <w:rsid w:val="00D90F6C"/>
    <w:rsid w:val="00D91455"/>
    <w:rsid w:val="00D92351"/>
    <w:rsid w:val="00D92A19"/>
    <w:rsid w:val="00D92AB5"/>
    <w:rsid w:val="00D92D21"/>
    <w:rsid w:val="00D930B6"/>
    <w:rsid w:val="00D93905"/>
    <w:rsid w:val="00D93AC0"/>
    <w:rsid w:val="00D93DBC"/>
    <w:rsid w:val="00D947D3"/>
    <w:rsid w:val="00D955AB"/>
    <w:rsid w:val="00D957F4"/>
    <w:rsid w:val="00D9639D"/>
    <w:rsid w:val="00D96C42"/>
    <w:rsid w:val="00DA06B5"/>
    <w:rsid w:val="00DA0EC1"/>
    <w:rsid w:val="00DA15ED"/>
    <w:rsid w:val="00DA1B9E"/>
    <w:rsid w:val="00DA26F1"/>
    <w:rsid w:val="00DA28E2"/>
    <w:rsid w:val="00DA2CBA"/>
    <w:rsid w:val="00DA40BB"/>
    <w:rsid w:val="00DA46F9"/>
    <w:rsid w:val="00DA4B1A"/>
    <w:rsid w:val="00DA4E9E"/>
    <w:rsid w:val="00DA51FA"/>
    <w:rsid w:val="00DA5838"/>
    <w:rsid w:val="00DA59A2"/>
    <w:rsid w:val="00DA5CD3"/>
    <w:rsid w:val="00DA7131"/>
    <w:rsid w:val="00DA716A"/>
    <w:rsid w:val="00DB1311"/>
    <w:rsid w:val="00DB170F"/>
    <w:rsid w:val="00DB1D8C"/>
    <w:rsid w:val="00DB1F6C"/>
    <w:rsid w:val="00DB2047"/>
    <w:rsid w:val="00DB22E2"/>
    <w:rsid w:val="00DB28AB"/>
    <w:rsid w:val="00DB2B62"/>
    <w:rsid w:val="00DB2D75"/>
    <w:rsid w:val="00DB2EBC"/>
    <w:rsid w:val="00DB430E"/>
    <w:rsid w:val="00DB4808"/>
    <w:rsid w:val="00DB5CBB"/>
    <w:rsid w:val="00DB7133"/>
    <w:rsid w:val="00DB71E8"/>
    <w:rsid w:val="00DB78C6"/>
    <w:rsid w:val="00DC01BA"/>
    <w:rsid w:val="00DC0F13"/>
    <w:rsid w:val="00DC0FAB"/>
    <w:rsid w:val="00DC1E44"/>
    <w:rsid w:val="00DC204F"/>
    <w:rsid w:val="00DC2649"/>
    <w:rsid w:val="00DC28E3"/>
    <w:rsid w:val="00DC2CC9"/>
    <w:rsid w:val="00DC2F9D"/>
    <w:rsid w:val="00DC3A51"/>
    <w:rsid w:val="00DC5049"/>
    <w:rsid w:val="00DC5FCE"/>
    <w:rsid w:val="00DC6231"/>
    <w:rsid w:val="00DC67B8"/>
    <w:rsid w:val="00DD0236"/>
    <w:rsid w:val="00DD11A0"/>
    <w:rsid w:val="00DD1950"/>
    <w:rsid w:val="00DD1A36"/>
    <w:rsid w:val="00DD2331"/>
    <w:rsid w:val="00DD2932"/>
    <w:rsid w:val="00DD2BE5"/>
    <w:rsid w:val="00DD2F79"/>
    <w:rsid w:val="00DD3065"/>
    <w:rsid w:val="00DD407B"/>
    <w:rsid w:val="00DD44AA"/>
    <w:rsid w:val="00DD4AB7"/>
    <w:rsid w:val="00DD5A83"/>
    <w:rsid w:val="00DD7CE5"/>
    <w:rsid w:val="00DD7E63"/>
    <w:rsid w:val="00DE006E"/>
    <w:rsid w:val="00DE0440"/>
    <w:rsid w:val="00DE0F6B"/>
    <w:rsid w:val="00DE1147"/>
    <w:rsid w:val="00DE1CD2"/>
    <w:rsid w:val="00DE363B"/>
    <w:rsid w:val="00DE3BE0"/>
    <w:rsid w:val="00DE4368"/>
    <w:rsid w:val="00DE4A08"/>
    <w:rsid w:val="00DE4C12"/>
    <w:rsid w:val="00DE515C"/>
    <w:rsid w:val="00DE5160"/>
    <w:rsid w:val="00DE553A"/>
    <w:rsid w:val="00DE58F9"/>
    <w:rsid w:val="00DE5AAB"/>
    <w:rsid w:val="00DE6566"/>
    <w:rsid w:val="00DE67FD"/>
    <w:rsid w:val="00DE6C9B"/>
    <w:rsid w:val="00DE6FF7"/>
    <w:rsid w:val="00DE70CA"/>
    <w:rsid w:val="00DE755A"/>
    <w:rsid w:val="00DE7FD4"/>
    <w:rsid w:val="00DF0728"/>
    <w:rsid w:val="00DF12D4"/>
    <w:rsid w:val="00DF1692"/>
    <w:rsid w:val="00DF19C9"/>
    <w:rsid w:val="00DF1B9B"/>
    <w:rsid w:val="00DF1F37"/>
    <w:rsid w:val="00DF20DF"/>
    <w:rsid w:val="00DF24F7"/>
    <w:rsid w:val="00DF29E8"/>
    <w:rsid w:val="00DF31AC"/>
    <w:rsid w:val="00DF368E"/>
    <w:rsid w:val="00DF3A79"/>
    <w:rsid w:val="00DF3B7F"/>
    <w:rsid w:val="00DF425B"/>
    <w:rsid w:val="00DF45EF"/>
    <w:rsid w:val="00DF49E1"/>
    <w:rsid w:val="00DF5279"/>
    <w:rsid w:val="00DF5766"/>
    <w:rsid w:val="00DF5A4B"/>
    <w:rsid w:val="00DF5C89"/>
    <w:rsid w:val="00DF5CB5"/>
    <w:rsid w:val="00DF6A0B"/>
    <w:rsid w:val="00DF6F88"/>
    <w:rsid w:val="00DF7B24"/>
    <w:rsid w:val="00DF7C65"/>
    <w:rsid w:val="00E0014C"/>
    <w:rsid w:val="00E00D6C"/>
    <w:rsid w:val="00E01259"/>
    <w:rsid w:val="00E01BCB"/>
    <w:rsid w:val="00E02152"/>
    <w:rsid w:val="00E0224B"/>
    <w:rsid w:val="00E026DA"/>
    <w:rsid w:val="00E02827"/>
    <w:rsid w:val="00E028D2"/>
    <w:rsid w:val="00E02FB0"/>
    <w:rsid w:val="00E03C4E"/>
    <w:rsid w:val="00E03D9F"/>
    <w:rsid w:val="00E04456"/>
    <w:rsid w:val="00E045C5"/>
    <w:rsid w:val="00E054F7"/>
    <w:rsid w:val="00E05B5A"/>
    <w:rsid w:val="00E05D92"/>
    <w:rsid w:val="00E067B0"/>
    <w:rsid w:val="00E07FAE"/>
    <w:rsid w:val="00E10295"/>
    <w:rsid w:val="00E1099A"/>
    <w:rsid w:val="00E11108"/>
    <w:rsid w:val="00E1129A"/>
    <w:rsid w:val="00E12012"/>
    <w:rsid w:val="00E12350"/>
    <w:rsid w:val="00E1245D"/>
    <w:rsid w:val="00E12AA3"/>
    <w:rsid w:val="00E13163"/>
    <w:rsid w:val="00E139E7"/>
    <w:rsid w:val="00E1543F"/>
    <w:rsid w:val="00E15531"/>
    <w:rsid w:val="00E15968"/>
    <w:rsid w:val="00E15A94"/>
    <w:rsid w:val="00E15AB7"/>
    <w:rsid w:val="00E169F0"/>
    <w:rsid w:val="00E2060A"/>
    <w:rsid w:val="00E20FAE"/>
    <w:rsid w:val="00E210A0"/>
    <w:rsid w:val="00E21613"/>
    <w:rsid w:val="00E21CE2"/>
    <w:rsid w:val="00E22118"/>
    <w:rsid w:val="00E2243C"/>
    <w:rsid w:val="00E22809"/>
    <w:rsid w:val="00E23E28"/>
    <w:rsid w:val="00E23F05"/>
    <w:rsid w:val="00E23F6C"/>
    <w:rsid w:val="00E2429B"/>
    <w:rsid w:val="00E245FB"/>
    <w:rsid w:val="00E246D8"/>
    <w:rsid w:val="00E25B4C"/>
    <w:rsid w:val="00E25D50"/>
    <w:rsid w:val="00E26116"/>
    <w:rsid w:val="00E268E9"/>
    <w:rsid w:val="00E2708D"/>
    <w:rsid w:val="00E272B6"/>
    <w:rsid w:val="00E27AA7"/>
    <w:rsid w:val="00E305D9"/>
    <w:rsid w:val="00E30D13"/>
    <w:rsid w:val="00E32325"/>
    <w:rsid w:val="00E32875"/>
    <w:rsid w:val="00E32A61"/>
    <w:rsid w:val="00E332F4"/>
    <w:rsid w:val="00E33584"/>
    <w:rsid w:val="00E33749"/>
    <w:rsid w:val="00E35A9E"/>
    <w:rsid w:val="00E35AEC"/>
    <w:rsid w:val="00E35CB4"/>
    <w:rsid w:val="00E35E66"/>
    <w:rsid w:val="00E35F87"/>
    <w:rsid w:val="00E36B43"/>
    <w:rsid w:val="00E37344"/>
    <w:rsid w:val="00E37393"/>
    <w:rsid w:val="00E37677"/>
    <w:rsid w:val="00E37993"/>
    <w:rsid w:val="00E4045B"/>
    <w:rsid w:val="00E40E56"/>
    <w:rsid w:val="00E40F89"/>
    <w:rsid w:val="00E41716"/>
    <w:rsid w:val="00E41C6B"/>
    <w:rsid w:val="00E41E1B"/>
    <w:rsid w:val="00E41EE1"/>
    <w:rsid w:val="00E42943"/>
    <w:rsid w:val="00E43077"/>
    <w:rsid w:val="00E431B8"/>
    <w:rsid w:val="00E4357D"/>
    <w:rsid w:val="00E435F1"/>
    <w:rsid w:val="00E43A49"/>
    <w:rsid w:val="00E44324"/>
    <w:rsid w:val="00E4446A"/>
    <w:rsid w:val="00E4472F"/>
    <w:rsid w:val="00E447D4"/>
    <w:rsid w:val="00E44964"/>
    <w:rsid w:val="00E4517A"/>
    <w:rsid w:val="00E45768"/>
    <w:rsid w:val="00E46AB7"/>
    <w:rsid w:val="00E47E8B"/>
    <w:rsid w:val="00E5048C"/>
    <w:rsid w:val="00E506B6"/>
    <w:rsid w:val="00E506F8"/>
    <w:rsid w:val="00E50FDA"/>
    <w:rsid w:val="00E51013"/>
    <w:rsid w:val="00E510CF"/>
    <w:rsid w:val="00E5132A"/>
    <w:rsid w:val="00E516F0"/>
    <w:rsid w:val="00E51EA9"/>
    <w:rsid w:val="00E52AF9"/>
    <w:rsid w:val="00E52B1B"/>
    <w:rsid w:val="00E52C7B"/>
    <w:rsid w:val="00E5339B"/>
    <w:rsid w:val="00E535FA"/>
    <w:rsid w:val="00E53739"/>
    <w:rsid w:val="00E53EAE"/>
    <w:rsid w:val="00E53F1F"/>
    <w:rsid w:val="00E54107"/>
    <w:rsid w:val="00E54B1F"/>
    <w:rsid w:val="00E54BD4"/>
    <w:rsid w:val="00E553CE"/>
    <w:rsid w:val="00E554BB"/>
    <w:rsid w:val="00E55737"/>
    <w:rsid w:val="00E55E00"/>
    <w:rsid w:val="00E56930"/>
    <w:rsid w:val="00E56B3B"/>
    <w:rsid w:val="00E56F14"/>
    <w:rsid w:val="00E57445"/>
    <w:rsid w:val="00E57505"/>
    <w:rsid w:val="00E57684"/>
    <w:rsid w:val="00E6024F"/>
    <w:rsid w:val="00E60A6C"/>
    <w:rsid w:val="00E61276"/>
    <w:rsid w:val="00E612F7"/>
    <w:rsid w:val="00E61636"/>
    <w:rsid w:val="00E6251B"/>
    <w:rsid w:val="00E62640"/>
    <w:rsid w:val="00E63135"/>
    <w:rsid w:val="00E63AF4"/>
    <w:rsid w:val="00E63FBE"/>
    <w:rsid w:val="00E643C7"/>
    <w:rsid w:val="00E64FD7"/>
    <w:rsid w:val="00E6550A"/>
    <w:rsid w:val="00E664DD"/>
    <w:rsid w:val="00E679C6"/>
    <w:rsid w:val="00E67EA5"/>
    <w:rsid w:val="00E703A2"/>
    <w:rsid w:val="00E7070A"/>
    <w:rsid w:val="00E70F71"/>
    <w:rsid w:val="00E7235A"/>
    <w:rsid w:val="00E729EF"/>
    <w:rsid w:val="00E7381F"/>
    <w:rsid w:val="00E7602B"/>
    <w:rsid w:val="00E76357"/>
    <w:rsid w:val="00E77A6B"/>
    <w:rsid w:val="00E815D5"/>
    <w:rsid w:val="00E81678"/>
    <w:rsid w:val="00E825C6"/>
    <w:rsid w:val="00E8292A"/>
    <w:rsid w:val="00E8297F"/>
    <w:rsid w:val="00E83077"/>
    <w:rsid w:val="00E834D2"/>
    <w:rsid w:val="00E839F8"/>
    <w:rsid w:val="00E848EE"/>
    <w:rsid w:val="00E849C0"/>
    <w:rsid w:val="00E84C19"/>
    <w:rsid w:val="00E84C3D"/>
    <w:rsid w:val="00E84EE9"/>
    <w:rsid w:val="00E85347"/>
    <w:rsid w:val="00E8562A"/>
    <w:rsid w:val="00E85985"/>
    <w:rsid w:val="00E85CE7"/>
    <w:rsid w:val="00E8643F"/>
    <w:rsid w:val="00E879BF"/>
    <w:rsid w:val="00E90B54"/>
    <w:rsid w:val="00E91156"/>
    <w:rsid w:val="00E9136F"/>
    <w:rsid w:val="00E91B0C"/>
    <w:rsid w:val="00E91F13"/>
    <w:rsid w:val="00E923D0"/>
    <w:rsid w:val="00E92795"/>
    <w:rsid w:val="00E92DCB"/>
    <w:rsid w:val="00E933DE"/>
    <w:rsid w:val="00E9355F"/>
    <w:rsid w:val="00E936B2"/>
    <w:rsid w:val="00E93DEA"/>
    <w:rsid w:val="00E94476"/>
    <w:rsid w:val="00E954E8"/>
    <w:rsid w:val="00E959D8"/>
    <w:rsid w:val="00E95C7A"/>
    <w:rsid w:val="00E95CFE"/>
    <w:rsid w:val="00E9634B"/>
    <w:rsid w:val="00E96BDB"/>
    <w:rsid w:val="00E9739E"/>
    <w:rsid w:val="00E97634"/>
    <w:rsid w:val="00E977B9"/>
    <w:rsid w:val="00E97CD0"/>
    <w:rsid w:val="00E97ECD"/>
    <w:rsid w:val="00EA01B5"/>
    <w:rsid w:val="00EA0C27"/>
    <w:rsid w:val="00EA0E7D"/>
    <w:rsid w:val="00EA19A6"/>
    <w:rsid w:val="00EA1CC1"/>
    <w:rsid w:val="00EA1DD0"/>
    <w:rsid w:val="00EA1F9A"/>
    <w:rsid w:val="00EA2B49"/>
    <w:rsid w:val="00EA2F10"/>
    <w:rsid w:val="00EA5353"/>
    <w:rsid w:val="00EA5BEA"/>
    <w:rsid w:val="00EA67DA"/>
    <w:rsid w:val="00EA685B"/>
    <w:rsid w:val="00EA6B04"/>
    <w:rsid w:val="00EA70F0"/>
    <w:rsid w:val="00EA79F7"/>
    <w:rsid w:val="00EA7EB2"/>
    <w:rsid w:val="00EB0772"/>
    <w:rsid w:val="00EB0AAD"/>
    <w:rsid w:val="00EB1319"/>
    <w:rsid w:val="00EB1464"/>
    <w:rsid w:val="00EB1D86"/>
    <w:rsid w:val="00EB2F66"/>
    <w:rsid w:val="00EB329D"/>
    <w:rsid w:val="00EB36C3"/>
    <w:rsid w:val="00EB41A2"/>
    <w:rsid w:val="00EB423A"/>
    <w:rsid w:val="00EB4CCD"/>
    <w:rsid w:val="00EB4F45"/>
    <w:rsid w:val="00EB5197"/>
    <w:rsid w:val="00EB598A"/>
    <w:rsid w:val="00EB5BF6"/>
    <w:rsid w:val="00EB5F17"/>
    <w:rsid w:val="00EB7890"/>
    <w:rsid w:val="00EC008E"/>
    <w:rsid w:val="00EC12C1"/>
    <w:rsid w:val="00EC1343"/>
    <w:rsid w:val="00EC140A"/>
    <w:rsid w:val="00EC2A56"/>
    <w:rsid w:val="00EC3334"/>
    <w:rsid w:val="00EC3FA0"/>
    <w:rsid w:val="00EC4928"/>
    <w:rsid w:val="00EC5500"/>
    <w:rsid w:val="00EC5530"/>
    <w:rsid w:val="00EC5D5C"/>
    <w:rsid w:val="00EC5DEC"/>
    <w:rsid w:val="00EC679F"/>
    <w:rsid w:val="00EC6950"/>
    <w:rsid w:val="00EC72E6"/>
    <w:rsid w:val="00EC77D4"/>
    <w:rsid w:val="00ED0235"/>
    <w:rsid w:val="00ED0DE4"/>
    <w:rsid w:val="00ED0F13"/>
    <w:rsid w:val="00ED12A1"/>
    <w:rsid w:val="00ED2041"/>
    <w:rsid w:val="00ED23D9"/>
    <w:rsid w:val="00ED23F8"/>
    <w:rsid w:val="00ED24C2"/>
    <w:rsid w:val="00ED2580"/>
    <w:rsid w:val="00ED2FBC"/>
    <w:rsid w:val="00ED37A7"/>
    <w:rsid w:val="00ED4340"/>
    <w:rsid w:val="00ED465D"/>
    <w:rsid w:val="00ED4BFD"/>
    <w:rsid w:val="00ED5260"/>
    <w:rsid w:val="00ED54AA"/>
    <w:rsid w:val="00EE0D95"/>
    <w:rsid w:val="00EE0DEB"/>
    <w:rsid w:val="00EE1026"/>
    <w:rsid w:val="00EE1878"/>
    <w:rsid w:val="00EE1931"/>
    <w:rsid w:val="00EE262B"/>
    <w:rsid w:val="00EE54AE"/>
    <w:rsid w:val="00EE5B48"/>
    <w:rsid w:val="00EE6E24"/>
    <w:rsid w:val="00EF02A7"/>
    <w:rsid w:val="00EF095A"/>
    <w:rsid w:val="00EF1B49"/>
    <w:rsid w:val="00EF2328"/>
    <w:rsid w:val="00EF39FD"/>
    <w:rsid w:val="00EF4284"/>
    <w:rsid w:val="00EF4299"/>
    <w:rsid w:val="00EF4C37"/>
    <w:rsid w:val="00EF4C57"/>
    <w:rsid w:val="00EF4C5A"/>
    <w:rsid w:val="00EF4D53"/>
    <w:rsid w:val="00EF58BB"/>
    <w:rsid w:val="00EF6035"/>
    <w:rsid w:val="00EF78D5"/>
    <w:rsid w:val="00EF7A80"/>
    <w:rsid w:val="00EF7B51"/>
    <w:rsid w:val="00F00194"/>
    <w:rsid w:val="00F00493"/>
    <w:rsid w:val="00F006A8"/>
    <w:rsid w:val="00F00B1E"/>
    <w:rsid w:val="00F01010"/>
    <w:rsid w:val="00F01461"/>
    <w:rsid w:val="00F017AF"/>
    <w:rsid w:val="00F02DC6"/>
    <w:rsid w:val="00F033E7"/>
    <w:rsid w:val="00F03628"/>
    <w:rsid w:val="00F04D59"/>
    <w:rsid w:val="00F05060"/>
    <w:rsid w:val="00F06AB2"/>
    <w:rsid w:val="00F06DD9"/>
    <w:rsid w:val="00F07456"/>
    <w:rsid w:val="00F076BA"/>
    <w:rsid w:val="00F07900"/>
    <w:rsid w:val="00F07BB6"/>
    <w:rsid w:val="00F10389"/>
    <w:rsid w:val="00F10B29"/>
    <w:rsid w:val="00F11521"/>
    <w:rsid w:val="00F11682"/>
    <w:rsid w:val="00F11886"/>
    <w:rsid w:val="00F119B3"/>
    <w:rsid w:val="00F1224F"/>
    <w:rsid w:val="00F12A33"/>
    <w:rsid w:val="00F139AC"/>
    <w:rsid w:val="00F13AA1"/>
    <w:rsid w:val="00F161E2"/>
    <w:rsid w:val="00F165DD"/>
    <w:rsid w:val="00F16659"/>
    <w:rsid w:val="00F166BD"/>
    <w:rsid w:val="00F177BD"/>
    <w:rsid w:val="00F17AC1"/>
    <w:rsid w:val="00F2010F"/>
    <w:rsid w:val="00F20372"/>
    <w:rsid w:val="00F20AC0"/>
    <w:rsid w:val="00F20F77"/>
    <w:rsid w:val="00F213CE"/>
    <w:rsid w:val="00F215D6"/>
    <w:rsid w:val="00F217CB"/>
    <w:rsid w:val="00F226B9"/>
    <w:rsid w:val="00F2270E"/>
    <w:rsid w:val="00F227BC"/>
    <w:rsid w:val="00F254E0"/>
    <w:rsid w:val="00F259EB"/>
    <w:rsid w:val="00F26542"/>
    <w:rsid w:val="00F26C9D"/>
    <w:rsid w:val="00F26F98"/>
    <w:rsid w:val="00F27CBB"/>
    <w:rsid w:val="00F27CE6"/>
    <w:rsid w:val="00F3022A"/>
    <w:rsid w:val="00F30A70"/>
    <w:rsid w:val="00F311EF"/>
    <w:rsid w:val="00F317DF"/>
    <w:rsid w:val="00F32031"/>
    <w:rsid w:val="00F33097"/>
    <w:rsid w:val="00F330B8"/>
    <w:rsid w:val="00F33352"/>
    <w:rsid w:val="00F33AB5"/>
    <w:rsid w:val="00F33C69"/>
    <w:rsid w:val="00F33C6D"/>
    <w:rsid w:val="00F35080"/>
    <w:rsid w:val="00F35C59"/>
    <w:rsid w:val="00F374CD"/>
    <w:rsid w:val="00F376EA"/>
    <w:rsid w:val="00F403E6"/>
    <w:rsid w:val="00F42CD4"/>
    <w:rsid w:val="00F42EAE"/>
    <w:rsid w:val="00F43C6D"/>
    <w:rsid w:val="00F44122"/>
    <w:rsid w:val="00F4453A"/>
    <w:rsid w:val="00F44A82"/>
    <w:rsid w:val="00F453D8"/>
    <w:rsid w:val="00F454B0"/>
    <w:rsid w:val="00F45507"/>
    <w:rsid w:val="00F45C03"/>
    <w:rsid w:val="00F45C34"/>
    <w:rsid w:val="00F4682F"/>
    <w:rsid w:val="00F4683C"/>
    <w:rsid w:val="00F46964"/>
    <w:rsid w:val="00F46CAD"/>
    <w:rsid w:val="00F46DCB"/>
    <w:rsid w:val="00F46EBF"/>
    <w:rsid w:val="00F47122"/>
    <w:rsid w:val="00F4751D"/>
    <w:rsid w:val="00F47547"/>
    <w:rsid w:val="00F477FC"/>
    <w:rsid w:val="00F4780D"/>
    <w:rsid w:val="00F47F71"/>
    <w:rsid w:val="00F50134"/>
    <w:rsid w:val="00F50238"/>
    <w:rsid w:val="00F5086D"/>
    <w:rsid w:val="00F50C8C"/>
    <w:rsid w:val="00F522EF"/>
    <w:rsid w:val="00F523A2"/>
    <w:rsid w:val="00F52D07"/>
    <w:rsid w:val="00F52E88"/>
    <w:rsid w:val="00F53492"/>
    <w:rsid w:val="00F555F3"/>
    <w:rsid w:val="00F558FA"/>
    <w:rsid w:val="00F55DD8"/>
    <w:rsid w:val="00F563B3"/>
    <w:rsid w:val="00F56C5C"/>
    <w:rsid w:val="00F573EE"/>
    <w:rsid w:val="00F57437"/>
    <w:rsid w:val="00F60043"/>
    <w:rsid w:val="00F606AD"/>
    <w:rsid w:val="00F613BE"/>
    <w:rsid w:val="00F6218C"/>
    <w:rsid w:val="00F62D88"/>
    <w:rsid w:val="00F62E47"/>
    <w:rsid w:val="00F63199"/>
    <w:rsid w:val="00F636BA"/>
    <w:rsid w:val="00F64485"/>
    <w:rsid w:val="00F6472F"/>
    <w:rsid w:val="00F6486E"/>
    <w:rsid w:val="00F649AD"/>
    <w:rsid w:val="00F6573B"/>
    <w:rsid w:val="00F65790"/>
    <w:rsid w:val="00F65C3C"/>
    <w:rsid w:val="00F6616E"/>
    <w:rsid w:val="00F6631B"/>
    <w:rsid w:val="00F66821"/>
    <w:rsid w:val="00F66A23"/>
    <w:rsid w:val="00F66E35"/>
    <w:rsid w:val="00F67070"/>
    <w:rsid w:val="00F671D6"/>
    <w:rsid w:val="00F67400"/>
    <w:rsid w:val="00F67CCD"/>
    <w:rsid w:val="00F700D1"/>
    <w:rsid w:val="00F7094B"/>
    <w:rsid w:val="00F713CF"/>
    <w:rsid w:val="00F71434"/>
    <w:rsid w:val="00F72363"/>
    <w:rsid w:val="00F723C2"/>
    <w:rsid w:val="00F727D3"/>
    <w:rsid w:val="00F731E9"/>
    <w:rsid w:val="00F733AB"/>
    <w:rsid w:val="00F741F6"/>
    <w:rsid w:val="00F74D7B"/>
    <w:rsid w:val="00F75CB2"/>
    <w:rsid w:val="00F7601F"/>
    <w:rsid w:val="00F76952"/>
    <w:rsid w:val="00F76D8F"/>
    <w:rsid w:val="00F77E58"/>
    <w:rsid w:val="00F801E9"/>
    <w:rsid w:val="00F80593"/>
    <w:rsid w:val="00F813D5"/>
    <w:rsid w:val="00F82642"/>
    <w:rsid w:val="00F8291B"/>
    <w:rsid w:val="00F82FA2"/>
    <w:rsid w:val="00F83243"/>
    <w:rsid w:val="00F83527"/>
    <w:rsid w:val="00F83688"/>
    <w:rsid w:val="00F83F14"/>
    <w:rsid w:val="00F8519B"/>
    <w:rsid w:val="00F8520B"/>
    <w:rsid w:val="00F85B5B"/>
    <w:rsid w:val="00F85B93"/>
    <w:rsid w:val="00F86A8F"/>
    <w:rsid w:val="00F8719B"/>
    <w:rsid w:val="00F8786A"/>
    <w:rsid w:val="00F900AA"/>
    <w:rsid w:val="00F901BC"/>
    <w:rsid w:val="00F901F9"/>
    <w:rsid w:val="00F90B0E"/>
    <w:rsid w:val="00F91CED"/>
    <w:rsid w:val="00F92E9E"/>
    <w:rsid w:val="00F9339F"/>
    <w:rsid w:val="00F93E48"/>
    <w:rsid w:val="00F941C6"/>
    <w:rsid w:val="00F94E73"/>
    <w:rsid w:val="00F9585E"/>
    <w:rsid w:val="00F959FC"/>
    <w:rsid w:val="00F96056"/>
    <w:rsid w:val="00F96062"/>
    <w:rsid w:val="00F9688B"/>
    <w:rsid w:val="00F96E13"/>
    <w:rsid w:val="00F97E2E"/>
    <w:rsid w:val="00F97F5B"/>
    <w:rsid w:val="00FA1886"/>
    <w:rsid w:val="00FA1938"/>
    <w:rsid w:val="00FA1CEF"/>
    <w:rsid w:val="00FA2175"/>
    <w:rsid w:val="00FA23B2"/>
    <w:rsid w:val="00FA2947"/>
    <w:rsid w:val="00FA2FC8"/>
    <w:rsid w:val="00FA3F0B"/>
    <w:rsid w:val="00FA4D0E"/>
    <w:rsid w:val="00FA5345"/>
    <w:rsid w:val="00FA5347"/>
    <w:rsid w:val="00FA53AC"/>
    <w:rsid w:val="00FA5400"/>
    <w:rsid w:val="00FA60B8"/>
    <w:rsid w:val="00FA6977"/>
    <w:rsid w:val="00FA6AA6"/>
    <w:rsid w:val="00FA6B3D"/>
    <w:rsid w:val="00FA7BEC"/>
    <w:rsid w:val="00FB0192"/>
    <w:rsid w:val="00FB0B41"/>
    <w:rsid w:val="00FB0F4C"/>
    <w:rsid w:val="00FB17AB"/>
    <w:rsid w:val="00FB23AB"/>
    <w:rsid w:val="00FB2D04"/>
    <w:rsid w:val="00FB3674"/>
    <w:rsid w:val="00FB46D5"/>
    <w:rsid w:val="00FB4718"/>
    <w:rsid w:val="00FB516C"/>
    <w:rsid w:val="00FB5456"/>
    <w:rsid w:val="00FB6031"/>
    <w:rsid w:val="00FB66DE"/>
    <w:rsid w:val="00FB6780"/>
    <w:rsid w:val="00FB74CF"/>
    <w:rsid w:val="00FC0F49"/>
    <w:rsid w:val="00FC1A8C"/>
    <w:rsid w:val="00FC2A12"/>
    <w:rsid w:val="00FC2A96"/>
    <w:rsid w:val="00FC33BA"/>
    <w:rsid w:val="00FC3E6B"/>
    <w:rsid w:val="00FC3E9B"/>
    <w:rsid w:val="00FC4032"/>
    <w:rsid w:val="00FC4DF9"/>
    <w:rsid w:val="00FC5119"/>
    <w:rsid w:val="00FC6B8D"/>
    <w:rsid w:val="00FC7AF9"/>
    <w:rsid w:val="00FC7C1A"/>
    <w:rsid w:val="00FD0E8E"/>
    <w:rsid w:val="00FD1DDA"/>
    <w:rsid w:val="00FD2EC9"/>
    <w:rsid w:val="00FD3FDF"/>
    <w:rsid w:val="00FD558E"/>
    <w:rsid w:val="00FD5CBF"/>
    <w:rsid w:val="00FD5D3D"/>
    <w:rsid w:val="00FD6CE3"/>
    <w:rsid w:val="00FD711B"/>
    <w:rsid w:val="00FD7479"/>
    <w:rsid w:val="00FD7835"/>
    <w:rsid w:val="00FE06A5"/>
    <w:rsid w:val="00FE086C"/>
    <w:rsid w:val="00FE0C4B"/>
    <w:rsid w:val="00FE1C82"/>
    <w:rsid w:val="00FE1E88"/>
    <w:rsid w:val="00FE2019"/>
    <w:rsid w:val="00FE263B"/>
    <w:rsid w:val="00FE28F1"/>
    <w:rsid w:val="00FE2A69"/>
    <w:rsid w:val="00FE34DB"/>
    <w:rsid w:val="00FE390D"/>
    <w:rsid w:val="00FE39D5"/>
    <w:rsid w:val="00FE3B46"/>
    <w:rsid w:val="00FE3F94"/>
    <w:rsid w:val="00FE5CE6"/>
    <w:rsid w:val="00FE6121"/>
    <w:rsid w:val="00FE6281"/>
    <w:rsid w:val="00FE731C"/>
    <w:rsid w:val="00FF0890"/>
    <w:rsid w:val="00FF0B5F"/>
    <w:rsid w:val="00FF11EE"/>
    <w:rsid w:val="00FF21BC"/>
    <w:rsid w:val="00FF29A8"/>
    <w:rsid w:val="00FF3F95"/>
    <w:rsid w:val="00FF4330"/>
    <w:rsid w:val="00FF4D91"/>
    <w:rsid w:val="00FF4DA0"/>
    <w:rsid w:val="00FF4E8F"/>
    <w:rsid w:val="00FF5732"/>
    <w:rsid w:val="00FF5942"/>
    <w:rsid w:val="00FF5E5D"/>
    <w:rsid w:val="00FF5F6B"/>
    <w:rsid w:val="00FF61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3928"/>
    <w:pPr>
      <w:suppressAutoHyphens/>
      <w:spacing w:after="0" w:line="240" w:lineRule="auto"/>
    </w:pPr>
    <w:rPr>
      <w:rFonts w:ascii="Times New Roman" w:eastAsia="Times New Roman" w:hAnsi="Times New Roman" w:cs="Times New Roman"/>
      <w:sz w:val="24"/>
      <w:szCs w:val="20"/>
      <w:lang w:val="fr-FR" w:eastAsia="fr-FR"/>
    </w:rPr>
  </w:style>
  <w:style w:type="paragraph" w:styleId="Nagwek1">
    <w:name w:val="heading 1"/>
    <w:basedOn w:val="Normalny"/>
    <w:next w:val="Normalny"/>
    <w:link w:val="Nagwek1Znak"/>
    <w:qFormat/>
    <w:rsid w:val="00443928"/>
    <w:pPr>
      <w:keepNext/>
      <w:spacing w:before="360" w:after="240"/>
      <w:jc w:val="center"/>
      <w:outlineLvl w:val="0"/>
    </w:pPr>
    <w:rPr>
      <w:b/>
      <w:sz w:val="28"/>
    </w:rPr>
  </w:style>
  <w:style w:type="paragraph" w:styleId="Nagwek2">
    <w:name w:val="heading 2"/>
    <w:basedOn w:val="Normalny"/>
    <w:next w:val="Normalny"/>
    <w:link w:val="Nagwek2Znak"/>
    <w:qFormat/>
    <w:rsid w:val="00443928"/>
    <w:pPr>
      <w:keepNext/>
      <w:spacing w:before="240" w:after="120"/>
      <w:ind w:left="284" w:hanging="284"/>
      <w:outlineLvl w:val="1"/>
    </w:pPr>
    <w:rPr>
      <w:b/>
    </w:rPr>
  </w:style>
  <w:style w:type="paragraph" w:styleId="Nagwek3">
    <w:name w:val="heading 3"/>
    <w:basedOn w:val="Normalny"/>
    <w:next w:val="Normalny"/>
    <w:link w:val="Nagwek3Znak"/>
    <w:qFormat/>
    <w:rsid w:val="00443928"/>
    <w:pPr>
      <w:keepNext/>
      <w:spacing w:before="120" w:after="60"/>
      <w:ind w:left="1418" w:hanging="851"/>
      <w:outlineLvl w:val="2"/>
    </w:pPr>
    <w:rPr>
      <w:i/>
    </w:rPr>
  </w:style>
  <w:style w:type="paragraph" w:styleId="Nagwek4">
    <w:name w:val="heading 4"/>
    <w:basedOn w:val="Normalny"/>
    <w:next w:val="Normalny"/>
    <w:link w:val="Nagwek4Znak"/>
    <w:qFormat/>
    <w:rsid w:val="00443928"/>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443928"/>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443928"/>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443928"/>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443928"/>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443928"/>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43928"/>
    <w:rPr>
      <w:rFonts w:ascii="Times New Roman" w:eastAsia="Times New Roman" w:hAnsi="Times New Roman" w:cs="Times New Roman"/>
      <w:b/>
      <w:sz w:val="28"/>
      <w:szCs w:val="20"/>
      <w:lang w:val="fr-FR" w:eastAsia="fr-FR"/>
    </w:rPr>
  </w:style>
  <w:style w:type="character" w:customStyle="1" w:styleId="Nagwek2Znak">
    <w:name w:val="Nagłówek 2 Znak"/>
    <w:basedOn w:val="Domylnaczcionkaakapitu"/>
    <w:link w:val="Nagwek2"/>
    <w:rsid w:val="00443928"/>
    <w:rPr>
      <w:rFonts w:ascii="Times New Roman" w:eastAsia="Times New Roman" w:hAnsi="Times New Roman" w:cs="Times New Roman"/>
      <w:b/>
      <w:sz w:val="24"/>
      <w:szCs w:val="20"/>
      <w:lang w:val="fr-FR" w:eastAsia="fr-FR"/>
    </w:rPr>
  </w:style>
  <w:style w:type="character" w:customStyle="1" w:styleId="Nagwek3Znak">
    <w:name w:val="Nagłówek 3 Znak"/>
    <w:basedOn w:val="Domylnaczcionkaakapitu"/>
    <w:link w:val="Nagwek3"/>
    <w:rsid w:val="00443928"/>
    <w:rPr>
      <w:rFonts w:ascii="Times New Roman" w:eastAsia="Times New Roman" w:hAnsi="Times New Roman" w:cs="Times New Roman"/>
      <w:i/>
      <w:sz w:val="24"/>
      <w:szCs w:val="20"/>
      <w:lang w:val="fr-FR" w:eastAsia="fr-FR"/>
    </w:rPr>
  </w:style>
  <w:style w:type="character" w:customStyle="1" w:styleId="Nagwek4Znak">
    <w:name w:val="Nagłówek 4 Znak"/>
    <w:basedOn w:val="Domylnaczcionkaakapitu"/>
    <w:link w:val="Nagwek4"/>
    <w:rsid w:val="00443928"/>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443928"/>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443928"/>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443928"/>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443928"/>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443928"/>
    <w:rPr>
      <w:rFonts w:ascii="Times New Roman" w:eastAsia="Times New Roman" w:hAnsi="Times New Roman" w:cs="Times New Roman"/>
      <w:i/>
      <w:spacing w:val="-2"/>
      <w:szCs w:val="20"/>
      <w:lang w:val="fr-FR" w:eastAsia="fr-FR"/>
    </w:rPr>
  </w:style>
  <w:style w:type="paragraph" w:customStyle="1" w:styleId="OpiHA">
    <w:name w:val="Opi_H_A"/>
    <w:basedOn w:val="JuHIRoman"/>
    <w:next w:val="OpiPara"/>
    <w:rsid w:val="00443928"/>
    <w:pPr>
      <w:tabs>
        <w:tab w:val="clear" w:pos="357"/>
      </w:tabs>
    </w:pPr>
    <w:rPr>
      <w:b/>
    </w:rPr>
  </w:style>
  <w:style w:type="paragraph" w:customStyle="1" w:styleId="JuHIRoman">
    <w:name w:val="Ju_H_I_Roman"/>
    <w:basedOn w:val="JuHHead"/>
    <w:next w:val="JuPara"/>
    <w:link w:val="JuHIRomanChar"/>
    <w:rsid w:val="00443928"/>
    <w:pPr>
      <w:tabs>
        <w:tab w:val="left" w:pos="357"/>
      </w:tabs>
      <w:spacing w:before="360"/>
      <w:ind w:left="357" w:hanging="357"/>
      <w:outlineLvl w:val="1"/>
    </w:pPr>
    <w:rPr>
      <w:sz w:val="24"/>
    </w:rPr>
  </w:style>
  <w:style w:type="paragraph" w:customStyle="1" w:styleId="JuHHead">
    <w:name w:val="Ju_H_Head"/>
    <w:basedOn w:val="NormalTimesNewRoman"/>
    <w:next w:val="JuPara"/>
    <w:rsid w:val="00443928"/>
    <w:pPr>
      <w:keepNext/>
      <w:keepLines/>
      <w:spacing w:before="720" w:after="240"/>
      <w:jc w:val="both"/>
      <w:outlineLvl w:val="0"/>
    </w:pPr>
    <w:rPr>
      <w:sz w:val="28"/>
    </w:rPr>
  </w:style>
  <w:style w:type="paragraph" w:customStyle="1" w:styleId="NormalTimesNewRoman">
    <w:name w:val="Normal_TimesNewRoman"/>
    <w:rsid w:val="00443928"/>
    <w:pPr>
      <w:spacing w:after="0" w:line="240" w:lineRule="auto"/>
    </w:pPr>
    <w:rPr>
      <w:rFonts w:ascii="Times New Roman" w:eastAsia="Times New Roman" w:hAnsi="Times New Roman" w:cs="Times New Roman"/>
      <w:sz w:val="24"/>
      <w:szCs w:val="20"/>
      <w:lang w:val="fr-FR" w:eastAsia="fr-FR"/>
    </w:rPr>
  </w:style>
  <w:style w:type="paragraph" w:customStyle="1" w:styleId="JuPara">
    <w:name w:val="Ju_Para"/>
    <w:aliases w:val="Left,First line:  0 cm,ECHR_Para"/>
    <w:basedOn w:val="NormalTimesNewRoman"/>
    <w:link w:val="JuParaCar"/>
    <w:rsid w:val="00443928"/>
    <w:pPr>
      <w:ind w:firstLine="284"/>
      <w:jc w:val="both"/>
    </w:pPr>
  </w:style>
  <w:style w:type="character" w:customStyle="1" w:styleId="JuParaCar">
    <w:name w:val="Ju_Para Car"/>
    <w:link w:val="JuPara"/>
    <w:rsid w:val="00443928"/>
    <w:rPr>
      <w:rFonts w:ascii="Times New Roman" w:eastAsia="Times New Roman" w:hAnsi="Times New Roman" w:cs="Times New Roman"/>
      <w:sz w:val="24"/>
      <w:szCs w:val="20"/>
      <w:lang w:val="fr-FR" w:eastAsia="fr-FR"/>
    </w:rPr>
  </w:style>
  <w:style w:type="character" w:customStyle="1" w:styleId="JuHIRomanChar">
    <w:name w:val="Ju_H_I_Roman Char"/>
    <w:link w:val="JuHIRoman"/>
    <w:rsid w:val="00443928"/>
    <w:rPr>
      <w:rFonts w:ascii="Times New Roman" w:eastAsia="Times New Roman" w:hAnsi="Times New Roman" w:cs="Times New Roman"/>
      <w:sz w:val="24"/>
      <w:szCs w:val="20"/>
      <w:lang w:val="fr-FR" w:eastAsia="fr-FR"/>
    </w:rPr>
  </w:style>
  <w:style w:type="paragraph" w:customStyle="1" w:styleId="OpiPara">
    <w:name w:val="Opi_Para"/>
    <w:basedOn w:val="JuPara"/>
    <w:rsid w:val="00443928"/>
  </w:style>
  <w:style w:type="character" w:customStyle="1" w:styleId="DefaultTimesNewRoman">
    <w:name w:val="Default_TimesNewRoman"/>
    <w:rsid w:val="00443928"/>
    <w:rPr>
      <w:rFonts w:ascii="Times New Roman" w:hAnsi="Times New Roman" w:cs="Times New Roman"/>
    </w:rPr>
  </w:style>
  <w:style w:type="paragraph" w:customStyle="1" w:styleId="OpiH1">
    <w:name w:val="Opi_H_1."/>
    <w:basedOn w:val="OpiHA"/>
    <w:next w:val="OpiPara"/>
    <w:rsid w:val="00443928"/>
    <w:pPr>
      <w:spacing w:before="240" w:after="120"/>
      <w:ind w:left="635"/>
      <w:outlineLvl w:val="2"/>
    </w:pPr>
    <w:rPr>
      <w:b w:val="0"/>
      <w:i/>
    </w:rPr>
  </w:style>
  <w:style w:type="paragraph" w:customStyle="1" w:styleId="OpiHa0">
    <w:name w:val="Opi_H_a"/>
    <w:basedOn w:val="OpiH1"/>
    <w:next w:val="OpiPara"/>
    <w:rsid w:val="00443928"/>
    <w:pPr>
      <w:ind w:left="833"/>
      <w:outlineLvl w:val="3"/>
    </w:pPr>
    <w:rPr>
      <w:b/>
      <w:i w:val="0"/>
      <w:sz w:val="20"/>
    </w:rPr>
  </w:style>
  <w:style w:type="paragraph" w:customStyle="1" w:styleId="OpiHHead">
    <w:name w:val="Opi_H_Head"/>
    <w:basedOn w:val="JuHHead"/>
    <w:next w:val="OpiPara"/>
    <w:rsid w:val="00443928"/>
    <w:pPr>
      <w:spacing w:before="0"/>
      <w:jc w:val="center"/>
    </w:pPr>
  </w:style>
  <w:style w:type="paragraph" w:customStyle="1" w:styleId="OpiHi">
    <w:name w:val="Opi_H_i"/>
    <w:basedOn w:val="OpiHa0"/>
    <w:next w:val="OpiPara"/>
    <w:rsid w:val="00443928"/>
    <w:pPr>
      <w:ind w:left="1037"/>
      <w:outlineLvl w:val="4"/>
    </w:pPr>
    <w:rPr>
      <w:b w:val="0"/>
      <w:i/>
    </w:rPr>
  </w:style>
  <w:style w:type="paragraph" w:styleId="Stopka">
    <w:name w:val="footer"/>
    <w:basedOn w:val="Normalny"/>
    <w:link w:val="StopkaZnak"/>
    <w:rsid w:val="00443928"/>
    <w:pPr>
      <w:tabs>
        <w:tab w:val="center" w:pos="3686"/>
        <w:tab w:val="right" w:pos="7371"/>
      </w:tabs>
    </w:pPr>
    <w:rPr>
      <w:sz w:val="18"/>
    </w:rPr>
  </w:style>
  <w:style w:type="character" w:customStyle="1" w:styleId="StopkaZnak">
    <w:name w:val="Stopka Znak"/>
    <w:basedOn w:val="Domylnaczcionkaakapitu"/>
    <w:link w:val="Stopka"/>
    <w:rsid w:val="00443928"/>
    <w:rPr>
      <w:rFonts w:ascii="Times New Roman" w:eastAsia="Times New Roman" w:hAnsi="Times New Roman" w:cs="Times New Roman"/>
      <w:sz w:val="18"/>
      <w:szCs w:val="20"/>
      <w:lang w:val="fr-FR" w:eastAsia="fr-FR"/>
    </w:rPr>
  </w:style>
  <w:style w:type="paragraph" w:customStyle="1" w:styleId="JuJudges">
    <w:name w:val="Ju_Judges"/>
    <w:basedOn w:val="NormalTimesNewRoman"/>
    <w:link w:val="JuJudgesChar"/>
    <w:rsid w:val="00443928"/>
    <w:pPr>
      <w:tabs>
        <w:tab w:val="left" w:pos="567"/>
        <w:tab w:val="left" w:pos="1134"/>
      </w:tabs>
    </w:pPr>
  </w:style>
  <w:style w:type="character" w:customStyle="1" w:styleId="JuJudgesChar">
    <w:name w:val="Ju_Judges Char"/>
    <w:link w:val="JuJudges"/>
    <w:rsid w:val="00443928"/>
    <w:rPr>
      <w:rFonts w:ascii="Times New Roman" w:eastAsia="Times New Roman" w:hAnsi="Times New Roman" w:cs="Times New Roman"/>
      <w:sz w:val="24"/>
      <w:szCs w:val="20"/>
      <w:lang w:val="fr-FR" w:eastAsia="fr-FR"/>
    </w:rPr>
  </w:style>
  <w:style w:type="character" w:styleId="Pogrubienie">
    <w:name w:val="Strong"/>
    <w:uiPriority w:val="22"/>
    <w:qFormat/>
    <w:rsid w:val="00443928"/>
    <w:rPr>
      <w:b/>
      <w:bCs/>
    </w:rPr>
  </w:style>
  <w:style w:type="paragraph" w:customStyle="1" w:styleId="JuHA">
    <w:name w:val="Ju_H_A"/>
    <w:basedOn w:val="JuHIRoman"/>
    <w:next w:val="JuPara"/>
    <w:rsid w:val="00443928"/>
    <w:pPr>
      <w:tabs>
        <w:tab w:val="clear" w:pos="357"/>
        <w:tab w:val="left" w:pos="584"/>
      </w:tabs>
      <w:ind w:left="584" w:hanging="352"/>
      <w:outlineLvl w:val="2"/>
    </w:pPr>
    <w:rPr>
      <w:b/>
    </w:rPr>
  </w:style>
  <w:style w:type="paragraph" w:customStyle="1" w:styleId="JuQuot">
    <w:name w:val="Ju_Quot"/>
    <w:basedOn w:val="JuPara"/>
    <w:link w:val="JuQuotChar"/>
    <w:rsid w:val="00443928"/>
    <w:pPr>
      <w:spacing w:before="120" w:after="120"/>
      <w:ind w:left="425" w:firstLine="142"/>
    </w:pPr>
    <w:rPr>
      <w:sz w:val="20"/>
    </w:rPr>
  </w:style>
  <w:style w:type="paragraph" w:customStyle="1" w:styleId="JuSigned">
    <w:name w:val="Ju_Signed"/>
    <w:basedOn w:val="NormalTimesNewRoman"/>
    <w:next w:val="JuParaLast"/>
    <w:rsid w:val="00443928"/>
    <w:pPr>
      <w:tabs>
        <w:tab w:val="center" w:pos="851"/>
        <w:tab w:val="center" w:pos="6407"/>
      </w:tabs>
      <w:spacing w:before="720"/>
    </w:pPr>
  </w:style>
  <w:style w:type="paragraph" w:customStyle="1" w:styleId="JuParaLast">
    <w:name w:val="Ju_Para_Last"/>
    <w:basedOn w:val="JuPara"/>
    <w:next w:val="JuPara"/>
    <w:rsid w:val="00443928"/>
    <w:pPr>
      <w:keepNext/>
      <w:keepLines/>
      <w:spacing w:before="240"/>
    </w:pPr>
  </w:style>
  <w:style w:type="paragraph" w:customStyle="1" w:styleId="JuCase">
    <w:name w:val="Ju_Case"/>
    <w:basedOn w:val="JuPara"/>
    <w:next w:val="JuPara"/>
    <w:rsid w:val="00443928"/>
    <w:rPr>
      <w:b/>
    </w:rPr>
  </w:style>
  <w:style w:type="paragraph" w:customStyle="1" w:styleId="JuList">
    <w:name w:val="Ju_List"/>
    <w:basedOn w:val="JuPara"/>
    <w:rsid w:val="00443928"/>
    <w:pPr>
      <w:ind w:left="340" w:hanging="340"/>
    </w:pPr>
  </w:style>
  <w:style w:type="paragraph" w:customStyle="1" w:styleId="JuHArticle">
    <w:name w:val="Ju_H_Article"/>
    <w:basedOn w:val="JuHa0"/>
    <w:next w:val="JuQuot"/>
    <w:rsid w:val="00443928"/>
    <w:pPr>
      <w:ind w:left="0" w:firstLine="0"/>
      <w:jc w:val="center"/>
    </w:pPr>
  </w:style>
  <w:style w:type="paragraph" w:customStyle="1" w:styleId="JuHa0">
    <w:name w:val="Ju_H_a"/>
    <w:basedOn w:val="JuH1"/>
    <w:next w:val="JuPara"/>
    <w:rsid w:val="00443928"/>
    <w:pPr>
      <w:tabs>
        <w:tab w:val="clear" w:pos="731"/>
        <w:tab w:val="left" w:pos="975"/>
      </w:tabs>
      <w:ind w:left="975" w:hanging="340"/>
      <w:outlineLvl w:val="4"/>
    </w:pPr>
    <w:rPr>
      <w:b/>
      <w:i w:val="0"/>
      <w:sz w:val="20"/>
    </w:rPr>
  </w:style>
  <w:style w:type="paragraph" w:customStyle="1" w:styleId="JuH1">
    <w:name w:val="Ju_H_1."/>
    <w:basedOn w:val="JuHA"/>
    <w:next w:val="JuPara"/>
    <w:rsid w:val="00443928"/>
    <w:pPr>
      <w:tabs>
        <w:tab w:val="clear" w:pos="584"/>
        <w:tab w:val="left" w:pos="731"/>
      </w:tabs>
      <w:spacing w:before="240" w:after="120"/>
      <w:ind w:left="732" w:hanging="301"/>
      <w:outlineLvl w:val="3"/>
    </w:pPr>
    <w:rPr>
      <w:b w:val="0"/>
      <w:i/>
    </w:rPr>
  </w:style>
  <w:style w:type="paragraph" w:customStyle="1" w:styleId="JuCourt">
    <w:name w:val="Ju_Court"/>
    <w:basedOn w:val="JuJudges"/>
    <w:rsid w:val="00443928"/>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443928"/>
  </w:style>
  <w:style w:type="paragraph" w:customStyle="1" w:styleId="OpiTranslation">
    <w:name w:val="Opi_Translation"/>
    <w:basedOn w:val="OpiHHead"/>
    <w:next w:val="OpiPara"/>
    <w:rsid w:val="00443928"/>
    <w:rPr>
      <w:i/>
      <w:sz w:val="24"/>
    </w:rPr>
  </w:style>
  <w:style w:type="paragraph" w:styleId="Tekstprzypisudolnego">
    <w:name w:val="footnote text"/>
    <w:basedOn w:val="Normalny"/>
    <w:link w:val="TekstprzypisudolnegoZnak"/>
    <w:semiHidden/>
    <w:rsid w:val="00443928"/>
    <w:pPr>
      <w:jc w:val="both"/>
    </w:pPr>
    <w:rPr>
      <w:sz w:val="20"/>
    </w:rPr>
  </w:style>
  <w:style w:type="character" w:customStyle="1" w:styleId="TekstprzypisudolnegoZnak">
    <w:name w:val="Tekst przypisu dolnego Znak"/>
    <w:basedOn w:val="Domylnaczcionkaakapitu"/>
    <w:link w:val="Tekstprzypisudolnego"/>
    <w:semiHidden/>
    <w:rsid w:val="00443928"/>
    <w:rPr>
      <w:rFonts w:ascii="Times New Roman" w:eastAsia="Times New Roman" w:hAnsi="Times New Roman" w:cs="Times New Roman"/>
      <w:sz w:val="20"/>
      <w:szCs w:val="20"/>
      <w:lang w:val="fr-FR" w:eastAsia="fr-FR"/>
    </w:rPr>
  </w:style>
  <w:style w:type="paragraph" w:customStyle="1" w:styleId="JuHi">
    <w:name w:val="Ju_H_i"/>
    <w:basedOn w:val="JuHa0"/>
    <w:next w:val="JuPara"/>
    <w:rsid w:val="00443928"/>
    <w:pPr>
      <w:tabs>
        <w:tab w:val="clear" w:pos="975"/>
        <w:tab w:val="left" w:pos="1191"/>
      </w:tabs>
      <w:ind w:left="1190" w:hanging="357"/>
      <w:outlineLvl w:val="5"/>
    </w:pPr>
    <w:rPr>
      <w:b w:val="0"/>
      <w:i/>
    </w:rPr>
  </w:style>
  <w:style w:type="paragraph" w:styleId="Nagwek">
    <w:name w:val="header"/>
    <w:basedOn w:val="Normalny"/>
    <w:link w:val="NagwekZnak"/>
    <w:uiPriority w:val="99"/>
    <w:rsid w:val="00443928"/>
    <w:pPr>
      <w:tabs>
        <w:tab w:val="center" w:pos="3686"/>
        <w:tab w:val="right" w:pos="7371"/>
      </w:tabs>
    </w:pPr>
    <w:rPr>
      <w:sz w:val="18"/>
    </w:rPr>
  </w:style>
  <w:style w:type="character" w:customStyle="1" w:styleId="NagwekZnak">
    <w:name w:val="Nagłówek Znak"/>
    <w:basedOn w:val="Domylnaczcionkaakapitu"/>
    <w:link w:val="Nagwek"/>
    <w:uiPriority w:val="99"/>
    <w:rsid w:val="00443928"/>
    <w:rPr>
      <w:rFonts w:ascii="Times New Roman" w:eastAsia="Times New Roman" w:hAnsi="Times New Roman" w:cs="Times New Roman"/>
      <w:sz w:val="18"/>
      <w:szCs w:val="20"/>
      <w:lang w:val="fr-FR" w:eastAsia="fr-FR"/>
    </w:rPr>
  </w:style>
  <w:style w:type="character" w:styleId="Numerstrony">
    <w:name w:val="page number"/>
    <w:rsid w:val="00443928"/>
    <w:rPr>
      <w:rFonts w:ascii="Times New Roman" w:hAnsi="Times New Roman" w:cs="Times New Roman"/>
      <w:sz w:val="18"/>
    </w:rPr>
  </w:style>
  <w:style w:type="paragraph" w:customStyle="1" w:styleId="JuH">
    <w:name w:val="Ju_H_–"/>
    <w:basedOn w:val="JuHalpha"/>
    <w:next w:val="JuPara"/>
    <w:rsid w:val="00443928"/>
    <w:pPr>
      <w:tabs>
        <w:tab w:val="clear" w:pos="1372"/>
      </w:tabs>
      <w:ind w:left="1236" w:firstLine="0"/>
    </w:pPr>
    <w:rPr>
      <w:i/>
    </w:rPr>
  </w:style>
  <w:style w:type="paragraph" w:customStyle="1" w:styleId="JuHalpha">
    <w:name w:val="Ju_H_alpha"/>
    <w:basedOn w:val="JuHi"/>
    <w:next w:val="JuPara"/>
    <w:rsid w:val="00443928"/>
    <w:pPr>
      <w:tabs>
        <w:tab w:val="clear" w:pos="1191"/>
        <w:tab w:val="left" w:pos="1372"/>
      </w:tabs>
      <w:ind w:left="1373" w:hanging="335"/>
      <w:outlineLvl w:val="9"/>
    </w:pPr>
    <w:rPr>
      <w:i w:val="0"/>
    </w:rPr>
  </w:style>
  <w:style w:type="paragraph" w:customStyle="1" w:styleId="JuLista">
    <w:name w:val="Ju_List_a"/>
    <w:basedOn w:val="JuList"/>
    <w:rsid w:val="00443928"/>
    <w:pPr>
      <w:ind w:left="346" w:firstLine="0"/>
    </w:pPr>
  </w:style>
  <w:style w:type="paragraph" w:customStyle="1" w:styleId="JuListi">
    <w:name w:val="Ju_List_i"/>
    <w:basedOn w:val="JuLista"/>
    <w:uiPriority w:val="99"/>
    <w:rsid w:val="00443928"/>
    <w:pPr>
      <w:ind w:left="794"/>
    </w:pPr>
  </w:style>
  <w:style w:type="character" w:customStyle="1" w:styleId="TekstkomentarzaZnak">
    <w:name w:val="Tekst komentarza Znak"/>
    <w:basedOn w:val="Domylnaczcionkaakapitu"/>
    <w:link w:val="Tekstkomentarza"/>
    <w:semiHidden/>
    <w:rsid w:val="00443928"/>
    <w:rPr>
      <w:rFonts w:ascii="Times New Roman" w:eastAsia="Times New Roman" w:hAnsi="Times New Roman" w:cs="Times New Roman"/>
      <w:sz w:val="20"/>
      <w:szCs w:val="20"/>
      <w:lang w:val="fr-FR" w:eastAsia="fr-FR"/>
    </w:rPr>
  </w:style>
  <w:style w:type="paragraph" w:styleId="Tekstkomentarza">
    <w:name w:val="annotation text"/>
    <w:basedOn w:val="Normalny"/>
    <w:link w:val="TekstkomentarzaZnak"/>
    <w:semiHidden/>
    <w:rsid w:val="00443928"/>
    <w:rPr>
      <w:sz w:val="20"/>
    </w:rPr>
  </w:style>
  <w:style w:type="paragraph" w:customStyle="1" w:styleId="JuInitialled">
    <w:name w:val="Ju_Initialled"/>
    <w:basedOn w:val="JuSigned"/>
    <w:rsid w:val="00443928"/>
    <w:pPr>
      <w:tabs>
        <w:tab w:val="clear" w:pos="851"/>
      </w:tabs>
      <w:jc w:val="right"/>
    </w:pPr>
  </w:style>
  <w:style w:type="paragraph" w:customStyle="1" w:styleId="JuHeader">
    <w:name w:val="Ju_Header"/>
    <w:aliases w:val="ECHR_Header"/>
    <w:basedOn w:val="Nagwek"/>
    <w:uiPriority w:val="99"/>
    <w:rsid w:val="00443928"/>
  </w:style>
  <w:style w:type="paragraph" w:customStyle="1" w:styleId="DecHTitle">
    <w:name w:val="Dec_H_Title"/>
    <w:basedOn w:val="Normalny"/>
    <w:rsid w:val="00443928"/>
    <w:pPr>
      <w:spacing w:after="240"/>
      <w:jc w:val="center"/>
      <w:outlineLvl w:val="0"/>
    </w:pPr>
    <w:rPr>
      <w:sz w:val="28"/>
    </w:rPr>
  </w:style>
  <w:style w:type="paragraph" w:customStyle="1" w:styleId="DecHCase">
    <w:name w:val="Dec_H_Case"/>
    <w:basedOn w:val="DecHTitle"/>
    <w:next w:val="JuPara"/>
    <w:rsid w:val="00443928"/>
    <w:rPr>
      <w:sz w:val="24"/>
    </w:rPr>
  </w:style>
  <w:style w:type="paragraph" w:customStyle="1" w:styleId="DecList">
    <w:name w:val="Dec_List"/>
    <w:basedOn w:val="Normalny"/>
    <w:rsid w:val="00443928"/>
    <w:pPr>
      <w:spacing w:before="240"/>
      <w:ind w:left="284"/>
      <w:jc w:val="both"/>
    </w:pPr>
  </w:style>
  <w:style w:type="paragraph" w:customStyle="1" w:styleId="SuCoverTitle1">
    <w:name w:val="Su_Cover_Title1"/>
    <w:basedOn w:val="Normalny"/>
    <w:next w:val="SuCoverTitle2"/>
    <w:rsid w:val="00443928"/>
    <w:pPr>
      <w:spacing w:before="2500"/>
      <w:jc w:val="center"/>
    </w:pPr>
    <w:rPr>
      <w:sz w:val="22"/>
    </w:rPr>
  </w:style>
  <w:style w:type="paragraph" w:customStyle="1" w:styleId="SuCoverTitle2">
    <w:name w:val="Su_Cover_Title2"/>
    <w:basedOn w:val="SuCoverTitle1"/>
    <w:next w:val="Normalny"/>
    <w:rsid w:val="00443928"/>
    <w:pPr>
      <w:spacing w:before="240"/>
    </w:pPr>
    <w:rPr>
      <w:sz w:val="18"/>
    </w:rPr>
  </w:style>
  <w:style w:type="paragraph" w:customStyle="1" w:styleId="JuQuotSub">
    <w:name w:val="Ju_Quot_Sub"/>
    <w:basedOn w:val="JuQuot"/>
    <w:rsid w:val="00443928"/>
    <w:pPr>
      <w:ind w:left="567"/>
    </w:pPr>
  </w:style>
  <w:style w:type="paragraph" w:customStyle="1" w:styleId="JuParaSub">
    <w:name w:val="Ju_Para_Sub"/>
    <w:basedOn w:val="JuPara"/>
    <w:rsid w:val="00443928"/>
    <w:pPr>
      <w:ind w:left="284"/>
    </w:pPr>
  </w:style>
  <w:style w:type="paragraph" w:customStyle="1" w:styleId="SuPara">
    <w:name w:val="Su_Para"/>
    <w:basedOn w:val="SuKeywords"/>
    <w:rsid w:val="00443928"/>
    <w:pPr>
      <w:spacing w:before="0" w:after="0"/>
    </w:pPr>
    <w:rPr>
      <w:i w:val="0"/>
    </w:rPr>
  </w:style>
  <w:style w:type="paragraph" w:customStyle="1" w:styleId="SuKeywords">
    <w:name w:val="Su_Keywords"/>
    <w:basedOn w:val="SuHHead"/>
    <w:rsid w:val="00443928"/>
    <w:pPr>
      <w:spacing w:before="120"/>
    </w:pPr>
    <w:rPr>
      <w:b w:val="0"/>
      <w:i/>
    </w:rPr>
  </w:style>
  <w:style w:type="paragraph" w:customStyle="1" w:styleId="SuHHead">
    <w:name w:val="Su_H_Head"/>
    <w:basedOn w:val="SuSubject"/>
    <w:rsid w:val="00443928"/>
    <w:pPr>
      <w:spacing w:after="120"/>
    </w:pPr>
  </w:style>
  <w:style w:type="paragraph" w:customStyle="1" w:styleId="SuSubject">
    <w:name w:val="Su_Subject"/>
    <w:basedOn w:val="SuSummary"/>
    <w:rsid w:val="00443928"/>
    <w:pPr>
      <w:suppressAutoHyphens w:val="0"/>
      <w:spacing w:before="360"/>
      <w:jc w:val="both"/>
    </w:pPr>
    <w:rPr>
      <w:b/>
      <w:sz w:val="22"/>
      <w:lang w:val="en-GB"/>
    </w:rPr>
  </w:style>
  <w:style w:type="paragraph" w:customStyle="1" w:styleId="SuSummary">
    <w:name w:val="Su_Summary"/>
    <w:basedOn w:val="Normalny"/>
    <w:next w:val="SuSubject"/>
    <w:rsid w:val="00443928"/>
    <w:pPr>
      <w:spacing w:after="240"/>
      <w:jc w:val="center"/>
    </w:pPr>
  </w:style>
  <w:style w:type="paragraph" w:styleId="Tekstdymka">
    <w:name w:val="Balloon Text"/>
    <w:basedOn w:val="Normalny"/>
    <w:link w:val="TekstdymkaZnak"/>
    <w:semiHidden/>
    <w:rsid w:val="00443928"/>
    <w:rPr>
      <w:rFonts w:ascii="Tahoma" w:hAnsi="Tahoma" w:cs="Tahoma"/>
      <w:sz w:val="16"/>
      <w:szCs w:val="16"/>
    </w:rPr>
  </w:style>
  <w:style w:type="character" w:customStyle="1" w:styleId="TekstdymkaZnak">
    <w:name w:val="Tekst dymka Znak"/>
    <w:basedOn w:val="Domylnaczcionkaakapitu"/>
    <w:link w:val="Tekstdymka"/>
    <w:semiHidden/>
    <w:rsid w:val="00443928"/>
    <w:rPr>
      <w:rFonts w:ascii="Tahoma" w:eastAsia="Times New Roman" w:hAnsi="Tahoma" w:cs="Tahoma"/>
      <w:sz w:val="16"/>
      <w:szCs w:val="16"/>
      <w:lang w:val="fr-FR" w:eastAsia="fr-FR"/>
    </w:rPr>
  </w:style>
  <w:style w:type="character" w:styleId="Hipercze">
    <w:name w:val="Hyperlink"/>
    <w:rsid w:val="00443928"/>
    <w:rPr>
      <w:rFonts w:ascii="Times New Roman" w:hAnsi="Times New Roman" w:cs="Times New Roman"/>
      <w:color w:val="0000FF"/>
      <w:u w:val="single"/>
    </w:rPr>
  </w:style>
  <w:style w:type="character" w:styleId="Odwoanieprzypisukocowego">
    <w:name w:val="endnote reference"/>
    <w:semiHidden/>
    <w:rsid w:val="00443928"/>
    <w:rPr>
      <w:rFonts w:ascii="Times New Roman" w:hAnsi="Times New Roman" w:cs="Times New Roman"/>
      <w:vertAlign w:val="superscript"/>
    </w:rPr>
  </w:style>
  <w:style w:type="paragraph" w:styleId="Tekstprzypisukocowego">
    <w:name w:val="endnote text"/>
    <w:basedOn w:val="Normalny"/>
    <w:link w:val="TekstprzypisukocowegoZnak"/>
    <w:semiHidden/>
    <w:rsid w:val="00443928"/>
    <w:rPr>
      <w:sz w:val="20"/>
    </w:rPr>
  </w:style>
  <w:style w:type="character" w:customStyle="1" w:styleId="TekstprzypisukocowegoZnak">
    <w:name w:val="Tekst przypisu końcowego Znak"/>
    <w:basedOn w:val="Domylnaczcionkaakapitu"/>
    <w:link w:val="Tekstprzypisukocowego"/>
    <w:semiHidden/>
    <w:rsid w:val="00443928"/>
    <w:rPr>
      <w:rFonts w:ascii="Times New Roman" w:eastAsia="Times New Roman" w:hAnsi="Times New Roman" w:cs="Times New Roman"/>
      <w:sz w:val="20"/>
      <w:szCs w:val="20"/>
      <w:lang w:val="fr-FR" w:eastAsia="fr-FR"/>
    </w:rPr>
  </w:style>
  <w:style w:type="character" w:styleId="UyteHipercze">
    <w:name w:val="FollowedHyperlink"/>
    <w:rsid w:val="00443928"/>
    <w:rPr>
      <w:rFonts w:ascii="Times New Roman" w:hAnsi="Times New Roman" w:cs="Times New Roman"/>
      <w:color w:val="800080"/>
      <w:u w:val="single"/>
    </w:rPr>
  </w:style>
  <w:style w:type="paragraph" w:customStyle="1" w:styleId="JuAppQuestion">
    <w:name w:val="Ju_App_Question"/>
    <w:basedOn w:val="Listapunktowana"/>
    <w:rsid w:val="00443928"/>
    <w:pPr>
      <w:numPr>
        <w:numId w:val="2"/>
      </w:numPr>
      <w:suppressAutoHyphens w:val="0"/>
    </w:pPr>
    <w:rPr>
      <w:b/>
      <w:color w:val="333333"/>
      <w:lang w:val="en-GB"/>
    </w:rPr>
  </w:style>
  <w:style w:type="paragraph" w:styleId="Listapunktowana">
    <w:name w:val="List Bullet"/>
    <w:basedOn w:val="Normalny"/>
    <w:rsid w:val="00443928"/>
    <w:pPr>
      <w:numPr>
        <w:numId w:val="1"/>
      </w:numPr>
    </w:pPr>
  </w:style>
  <w:style w:type="character" w:customStyle="1" w:styleId="JuNames">
    <w:name w:val="Ju_Names"/>
    <w:rsid w:val="00443928"/>
    <w:rPr>
      <w:rFonts w:ascii="Times New Roman" w:hAnsi="Times New Roman" w:cs="Times New Roman"/>
      <w:smallCaps/>
    </w:rPr>
  </w:style>
  <w:style w:type="paragraph" w:customStyle="1" w:styleId="OpiParaSub">
    <w:name w:val="Opi_Para_Sub"/>
    <w:basedOn w:val="JuParaSub"/>
    <w:rsid w:val="00443928"/>
  </w:style>
  <w:style w:type="paragraph" w:customStyle="1" w:styleId="OpiQuotSub">
    <w:name w:val="Opi_Quot_Sub"/>
    <w:basedOn w:val="JuQuotSub"/>
    <w:rsid w:val="00443928"/>
  </w:style>
  <w:style w:type="character" w:customStyle="1" w:styleId="TematkomentarzaZnak">
    <w:name w:val="Temat komentarza Znak"/>
    <w:basedOn w:val="TekstkomentarzaZnak"/>
    <w:link w:val="Tematkomentarza"/>
    <w:semiHidden/>
    <w:rsid w:val="00443928"/>
    <w:rPr>
      <w:rFonts w:ascii="Times New Roman" w:eastAsia="Times New Roman" w:hAnsi="Times New Roman" w:cs="Times New Roman"/>
      <w:b/>
      <w:bCs/>
      <w:sz w:val="20"/>
      <w:szCs w:val="20"/>
      <w:lang w:val="fr-FR" w:eastAsia="fr-FR"/>
    </w:rPr>
  </w:style>
  <w:style w:type="paragraph" w:styleId="Tematkomentarza">
    <w:name w:val="annotation subject"/>
    <w:basedOn w:val="Tekstkomentarza"/>
    <w:next w:val="Tekstkomentarza"/>
    <w:link w:val="TematkomentarzaZnak"/>
    <w:semiHidden/>
    <w:rsid w:val="00443928"/>
    <w:rPr>
      <w:b/>
      <w:bCs/>
    </w:rPr>
  </w:style>
  <w:style w:type="character" w:customStyle="1" w:styleId="MapadokumentuZnak">
    <w:name w:val="Mapa dokumentu Znak"/>
    <w:basedOn w:val="Domylnaczcionkaakapitu"/>
    <w:link w:val="Mapadokumentu"/>
    <w:semiHidden/>
    <w:rsid w:val="00443928"/>
    <w:rPr>
      <w:rFonts w:ascii="Tahoma" w:eastAsia="Times New Roman" w:hAnsi="Tahoma" w:cs="Tahoma"/>
      <w:sz w:val="20"/>
      <w:szCs w:val="20"/>
      <w:shd w:val="clear" w:color="auto" w:fill="000080"/>
      <w:lang w:val="fr-FR" w:eastAsia="fr-FR"/>
    </w:rPr>
  </w:style>
  <w:style w:type="paragraph" w:styleId="Mapadokumentu">
    <w:name w:val="Document Map"/>
    <w:basedOn w:val="Normalny"/>
    <w:link w:val="MapadokumentuZnak"/>
    <w:semiHidden/>
    <w:rsid w:val="00443928"/>
    <w:pPr>
      <w:shd w:val="clear" w:color="auto" w:fill="000080"/>
    </w:pPr>
    <w:rPr>
      <w:rFonts w:ascii="Tahoma" w:hAnsi="Tahoma" w:cs="Tahoma"/>
      <w:sz w:val="20"/>
    </w:rPr>
  </w:style>
  <w:style w:type="character" w:customStyle="1" w:styleId="JuITMark">
    <w:name w:val="Ju_ITMark"/>
    <w:rsid w:val="00443928"/>
    <w:rPr>
      <w:rFonts w:ascii="Times New Roman" w:hAnsi="Times New Roman" w:cs="Times New Roman"/>
      <w:vanish/>
      <w:color w:val="339966"/>
      <w:sz w:val="16"/>
      <w:szCs w:val="16"/>
      <w:lang w:val="fi-FI"/>
    </w:rPr>
  </w:style>
  <w:style w:type="paragraph" w:customStyle="1" w:styleId="JuTitle">
    <w:name w:val="Ju_Title"/>
    <w:basedOn w:val="JuHHead"/>
    <w:next w:val="JuPara"/>
    <w:rsid w:val="00443928"/>
    <w:pPr>
      <w:jc w:val="center"/>
    </w:pPr>
    <w:rPr>
      <w:b/>
      <w:caps/>
      <w:sz w:val="24"/>
      <w:szCs w:val="24"/>
      <w:u w:val="single"/>
    </w:rPr>
  </w:style>
  <w:style w:type="character" w:customStyle="1" w:styleId="JuParaChar">
    <w:name w:val="Ju_Para Char"/>
    <w:locked/>
    <w:rsid w:val="00443928"/>
    <w:rPr>
      <w:sz w:val="24"/>
      <w:lang w:val="en-GB" w:eastAsia="fr-FR" w:bidi="ar-SA"/>
    </w:rPr>
  </w:style>
  <w:style w:type="character" w:customStyle="1" w:styleId="sb8d990e2">
    <w:name w:val="sb8d990e2"/>
    <w:basedOn w:val="Domylnaczcionkaakapitu"/>
    <w:rsid w:val="00443928"/>
  </w:style>
  <w:style w:type="character" w:styleId="Uwydatnienie">
    <w:name w:val="Emphasis"/>
    <w:qFormat/>
    <w:rsid w:val="00443928"/>
    <w:rPr>
      <w:i/>
      <w:iCs/>
    </w:rPr>
  </w:style>
  <w:style w:type="character" w:customStyle="1" w:styleId="s6b621b36">
    <w:name w:val="s6b621b36"/>
    <w:basedOn w:val="Domylnaczcionkaakapitu"/>
    <w:rsid w:val="00443928"/>
  </w:style>
  <w:style w:type="character" w:customStyle="1" w:styleId="sea881cdfhasverticalalignsuper">
    <w:name w:val="sea881cdf hasverticalalignsuper"/>
    <w:basedOn w:val="Domylnaczcionkaakapitu"/>
    <w:rsid w:val="00443928"/>
  </w:style>
  <w:style w:type="paragraph" w:customStyle="1" w:styleId="s30eec3f8">
    <w:name w:val="s30eec3f8"/>
    <w:basedOn w:val="Normalny"/>
    <w:rsid w:val="00443928"/>
    <w:pPr>
      <w:suppressAutoHyphens w:val="0"/>
      <w:spacing w:before="100" w:beforeAutospacing="1" w:after="100" w:afterAutospacing="1"/>
    </w:pPr>
    <w:rPr>
      <w:rFonts w:eastAsia="MS Mincho"/>
      <w:szCs w:val="24"/>
      <w:lang w:val="en-GB" w:eastAsia="ja-JP"/>
    </w:rPr>
  </w:style>
  <w:style w:type="character" w:customStyle="1" w:styleId="wordhighlightedcurrentterm">
    <w:name w:val="wordhighlighted currentterm"/>
    <w:basedOn w:val="Domylnaczcionkaakapitu"/>
    <w:rsid w:val="00443928"/>
  </w:style>
  <w:style w:type="paragraph" w:customStyle="1" w:styleId="jupara0">
    <w:name w:val="jupara"/>
    <w:basedOn w:val="Normalny"/>
    <w:rsid w:val="00443928"/>
    <w:pPr>
      <w:suppressAutoHyphens w:val="0"/>
      <w:ind w:firstLine="284"/>
      <w:jc w:val="both"/>
    </w:pPr>
    <w:rPr>
      <w:szCs w:val="24"/>
      <w:lang w:val="en-GB" w:eastAsia="en-GB"/>
    </w:rPr>
  </w:style>
  <w:style w:type="paragraph" w:customStyle="1" w:styleId="jucase0">
    <w:name w:val="jucase"/>
    <w:basedOn w:val="Normalny"/>
    <w:rsid w:val="00443928"/>
    <w:pPr>
      <w:suppressAutoHyphens w:val="0"/>
      <w:ind w:firstLine="284"/>
      <w:jc w:val="both"/>
    </w:pPr>
    <w:rPr>
      <w:b/>
      <w:bCs/>
      <w:szCs w:val="24"/>
      <w:lang w:val="en-GB" w:eastAsia="en-GB"/>
    </w:rPr>
  </w:style>
  <w:style w:type="character" w:customStyle="1" w:styleId="FontStyle38">
    <w:name w:val="Font Style38"/>
    <w:basedOn w:val="Domylnaczcionkaakapitu"/>
    <w:rsid w:val="008F3A52"/>
    <w:rPr>
      <w:rFonts w:ascii="Times New Roman" w:hAnsi="Times New Roman" w:cs="Times New Roman"/>
      <w:sz w:val="22"/>
      <w:szCs w:val="22"/>
    </w:rPr>
  </w:style>
  <w:style w:type="paragraph" w:styleId="NormalnyWeb">
    <w:name w:val="Normal (Web)"/>
    <w:basedOn w:val="Normalny"/>
    <w:uiPriority w:val="99"/>
    <w:unhideWhenUsed/>
    <w:rsid w:val="00E92DCB"/>
    <w:pPr>
      <w:suppressAutoHyphens w:val="0"/>
      <w:spacing w:before="100" w:beforeAutospacing="1" w:after="100" w:afterAutospacing="1"/>
    </w:pPr>
    <w:rPr>
      <w:szCs w:val="24"/>
      <w:lang w:val="pl-PL" w:eastAsia="pl-PL"/>
    </w:rPr>
  </w:style>
  <w:style w:type="character" w:customStyle="1" w:styleId="FontStyle27">
    <w:name w:val="Font Style27"/>
    <w:basedOn w:val="Domylnaczcionkaakapitu"/>
    <w:rsid w:val="00581A6E"/>
    <w:rPr>
      <w:rFonts w:ascii="Times New Roman" w:hAnsi="Times New Roman" w:cs="Times New Roman"/>
      <w:i/>
      <w:iCs/>
      <w:sz w:val="22"/>
      <w:szCs w:val="22"/>
    </w:rPr>
  </w:style>
  <w:style w:type="character" w:customStyle="1" w:styleId="JuQuotChar">
    <w:name w:val="Ju_Quot Char"/>
    <w:link w:val="JuQuot"/>
    <w:locked/>
    <w:rsid w:val="00465D98"/>
    <w:rPr>
      <w:rFonts w:ascii="Times New Roman" w:eastAsia="Times New Roman" w:hAnsi="Times New Roman" w:cs="Times New Roman"/>
      <w:sz w:val="20"/>
      <w:szCs w:val="20"/>
      <w:lang w:val="fr-FR" w:eastAsia="fr-FR"/>
    </w:rPr>
  </w:style>
  <w:style w:type="character" w:customStyle="1" w:styleId="FontStyle26">
    <w:name w:val="Font Style26"/>
    <w:basedOn w:val="Domylnaczcionkaakapitu"/>
    <w:rsid w:val="000E03AD"/>
    <w:rPr>
      <w:rFonts w:ascii="Times New Roman" w:hAnsi="Times New Roman" w:cs="Times New Roman"/>
      <w:sz w:val="22"/>
      <w:szCs w:val="22"/>
    </w:rPr>
  </w:style>
  <w:style w:type="paragraph" w:styleId="Akapitzlist">
    <w:name w:val="List Paragraph"/>
    <w:basedOn w:val="Normalny"/>
    <w:uiPriority w:val="34"/>
    <w:qFormat/>
    <w:rsid w:val="008A0D70"/>
    <w:pPr>
      <w:ind w:left="720"/>
      <w:contextualSpacing/>
    </w:pPr>
  </w:style>
  <w:style w:type="character" w:styleId="Odwoaniedokomentarza">
    <w:name w:val="annotation reference"/>
    <w:basedOn w:val="Domylnaczcionkaakapitu"/>
    <w:semiHidden/>
    <w:unhideWhenUsed/>
    <w:rsid w:val="009F0D9C"/>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3928"/>
    <w:pPr>
      <w:suppressAutoHyphens/>
      <w:spacing w:after="0" w:line="240" w:lineRule="auto"/>
    </w:pPr>
    <w:rPr>
      <w:rFonts w:ascii="Times New Roman" w:eastAsia="Times New Roman" w:hAnsi="Times New Roman" w:cs="Times New Roman"/>
      <w:sz w:val="24"/>
      <w:szCs w:val="20"/>
      <w:lang w:val="fr-FR" w:eastAsia="fr-FR"/>
    </w:rPr>
  </w:style>
  <w:style w:type="paragraph" w:styleId="Nagwek1">
    <w:name w:val="heading 1"/>
    <w:basedOn w:val="Normalny"/>
    <w:next w:val="Normalny"/>
    <w:link w:val="Nagwek1Znak"/>
    <w:qFormat/>
    <w:rsid w:val="00443928"/>
    <w:pPr>
      <w:keepNext/>
      <w:spacing w:before="360" w:after="240"/>
      <w:jc w:val="center"/>
      <w:outlineLvl w:val="0"/>
    </w:pPr>
    <w:rPr>
      <w:b/>
      <w:sz w:val="28"/>
    </w:rPr>
  </w:style>
  <w:style w:type="paragraph" w:styleId="Nagwek2">
    <w:name w:val="heading 2"/>
    <w:basedOn w:val="Normalny"/>
    <w:next w:val="Normalny"/>
    <w:link w:val="Nagwek2Znak"/>
    <w:qFormat/>
    <w:rsid w:val="00443928"/>
    <w:pPr>
      <w:keepNext/>
      <w:spacing w:before="240" w:after="120"/>
      <w:ind w:left="284" w:hanging="284"/>
      <w:outlineLvl w:val="1"/>
    </w:pPr>
    <w:rPr>
      <w:b/>
    </w:rPr>
  </w:style>
  <w:style w:type="paragraph" w:styleId="Nagwek3">
    <w:name w:val="heading 3"/>
    <w:basedOn w:val="Normalny"/>
    <w:next w:val="Normalny"/>
    <w:link w:val="Nagwek3Znak"/>
    <w:qFormat/>
    <w:rsid w:val="00443928"/>
    <w:pPr>
      <w:keepNext/>
      <w:spacing w:before="120" w:after="60"/>
      <w:ind w:left="1418" w:hanging="851"/>
      <w:outlineLvl w:val="2"/>
    </w:pPr>
    <w:rPr>
      <w:i/>
    </w:rPr>
  </w:style>
  <w:style w:type="paragraph" w:styleId="Nagwek4">
    <w:name w:val="heading 4"/>
    <w:basedOn w:val="Normalny"/>
    <w:next w:val="Normalny"/>
    <w:link w:val="Nagwek4Znak"/>
    <w:qFormat/>
    <w:rsid w:val="00443928"/>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443928"/>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443928"/>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443928"/>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443928"/>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443928"/>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43928"/>
    <w:rPr>
      <w:rFonts w:ascii="Times New Roman" w:eastAsia="Times New Roman" w:hAnsi="Times New Roman" w:cs="Times New Roman"/>
      <w:b/>
      <w:sz w:val="28"/>
      <w:szCs w:val="20"/>
      <w:lang w:val="fr-FR" w:eastAsia="fr-FR"/>
    </w:rPr>
  </w:style>
  <w:style w:type="character" w:customStyle="1" w:styleId="Nagwek2Znak">
    <w:name w:val="Nagłówek 2 Znak"/>
    <w:basedOn w:val="Domylnaczcionkaakapitu"/>
    <w:link w:val="Nagwek2"/>
    <w:rsid w:val="00443928"/>
    <w:rPr>
      <w:rFonts w:ascii="Times New Roman" w:eastAsia="Times New Roman" w:hAnsi="Times New Roman" w:cs="Times New Roman"/>
      <w:b/>
      <w:sz w:val="24"/>
      <w:szCs w:val="20"/>
      <w:lang w:val="fr-FR" w:eastAsia="fr-FR"/>
    </w:rPr>
  </w:style>
  <w:style w:type="character" w:customStyle="1" w:styleId="Nagwek3Znak">
    <w:name w:val="Nagłówek 3 Znak"/>
    <w:basedOn w:val="Domylnaczcionkaakapitu"/>
    <w:link w:val="Nagwek3"/>
    <w:rsid w:val="00443928"/>
    <w:rPr>
      <w:rFonts w:ascii="Times New Roman" w:eastAsia="Times New Roman" w:hAnsi="Times New Roman" w:cs="Times New Roman"/>
      <w:i/>
      <w:sz w:val="24"/>
      <w:szCs w:val="20"/>
      <w:lang w:val="fr-FR" w:eastAsia="fr-FR"/>
    </w:rPr>
  </w:style>
  <w:style w:type="character" w:customStyle="1" w:styleId="Nagwek4Znak">
    <w:name w:val="Nagłówek 4 Znak"/>
    <w:basedOn w:val="Domylnaczcionkaakapitu"/>
    <w:link w:val="Nagwek4"/>
    <w:rsid w:val="00443928"/>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443928"/>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443928"/>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443928"/>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443928"/>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443928"/>
    <w:rPr>
      <w:rFonts w:ascii="Times New Roman" w:eastAsia="Times New Roman" w:hAnsi="Times New Roman" w:cs="Times New Roman"/>
      <w:i/>
      <w:spacing w:val="-2"/>
      <w:szCs w:val="20"/>
      <w:lang w:val="fr-FR" w:eastAsia="fr-FR"/>
    </w:rPr>
  </w:style>
  <w:style w:type="paragraph" w:customStyle="1" w:styleId="OpiHA">
    <w:name w:val="Opi_H_A"/>
    <w:basedOn w:val="JuHIRoman"/>
    <w:next w:val="OpiPara"/>
    <w:rsid w:val="00443928"/>
    <w:pPr>
      <w:tabs>
        <w:tab w:val="clear" w:pos="357"/>
      </w:tabs>
    </w:pPr>
    <w:rPr>
      <w:b/>
    </w:rPr>
  </w:style>
  <w:style w:type="paragraph" w:customStyle="1" w:styleId="JuHIRoman">
    <w:name w:val="Ju_H_I_Roman"/>
    <w:basedOn w:val="JuHHead"/>
    <w:next w:val="JuPara"/>
    <w:link w:val="JuHIRomanChar"/>
    <w:rsid w:val="00443928"/>
    <w:pPr>
      <w:tabs>
        <w:tab w:val="left" w:pos="357"/>
      </w:tabs>
      <w:spacing w:before="360"/>
      <w:ind w:left="357" w:hanging="357"/>
      <w:outlineLvl w:val="1"/>
    </w:pPr>
    <w:rPr>
      <w:sz w:val="24"/>
    </w:rPr>
  </w:style>
  <w:style w:type="paragraph" w:customStyle="1" w:styleId="JuHHead">
    <w:name w:val="Ju_H_Head"/>
    <w:basedOn w:val="NormalTimesNewRoman"/>
    <w:next w:val="JuPara"/>
    <w:rsid w:val="00443928"/>
    <w:pPr>
      <w:keepNext/>
      <w:keepLines/>
      <w:spacing w:before="720" w:after="240"/>
      <w:jc w:val="both"/>
      <w:outlineLvl w:val="0"/>
    </w:pPr>
    <w:rPr>
      <w:sz w:val="28"/>
    </w:rPr>
  </w:style>
  <w:style w:type="paragraph" w:customStyle="1" w:styleId="NormalTimesNewRoman">
    <w:name w:val="Normal_TimesNewRoman"/>
    <w:rsid w:val="00443928"/>
    <w:pPr>
      <w:spacing w:after="0" w:line="240" w:lineRule="auto"/>
    </w:pPr>
    <w:rPr>
      <w:rFonts w:ascii="Times New Roman" w:eastAsia="Times New Roman" w:hAnsi="Times New Roman" w:cs="Times New Roman"/>
      <w:sz w:val="24"/>
      <w:szCs w:val="20"/>
      <w:lang w:val="fr-FR" w:eastAsia="fr-FR"/>
    </w:rPr>
  </w:style>
  <w:style w:type="paragraph" w:customStyle="1" w:styleId="JuPara">
    <w:name w:val="Ju_Para"/>
    <w:aliases w:val="Left,First line:  0 cm,ECHR_Para"/>
    <w:basedOn w:val="NormalTimesNewRoman"/>
    <w:link w:val="JuParaCar"/>
    <w:rsid w:val="00443928"/>
    <w:pPr>
      <w:ind w:firstLine="284"/>
      <w:jc w:val="both"/>
    </w:pPr>
  </w:style>
  <w:style w:type="character" w:customStyle="1" w:styleId="JuParaCar">
    <w:name w:val="Ju_Para Car"/>
    <w:link w:val="JuPara"/>
    <w:rsid w:val="00443928"/>
    <w:rPr>
      <w:rFonts w:ascii="Times New Roman" w:eastAsia="Times New Roman" w:hAnsi="Times New Roman" w:cs="Times New Roman"/>
      <w:sz w:val="24"/>
      <w:szCs w:val="20"/>
      <w:lang w:val="fr-FR" w:eastAsia="fr-FR"/>
    </w:rPr>
  </w:style>
  <w:style w:type="character" w:customStyle="1" w:styleId="JuHIRomanChar">
    <w:name w:val="Ju_H_I_Roman Char"/>
    <w:link w:val="JuHIRoman"/>
    <w:rsid w:val="00443928"/>
    <w:rPr>
      <w:rFonts w:ascii="Times New Roman" w:eastAsia="Times New Roman" w:hAnsi="Times New Roman" w:cs="Times New Roman"/>
      <w:sz w:val="24"/>
      <w:szCs w:val="20"/>
      <w:lang w:val="fr-FR" w:eastAsia="fr-FR"/>
    </w:rPr>
  </w:style>
  <w:style w:type="paragraph" w:customStyle="1" w:styleId="OpiPara">
    <w:name w:val="Opi_Para"/>
    <w:basedOn w:val="JuPara"/>
    <w:rsid w:val="00443928"/>
  </w:style>
  <w:style w:type="character" w:customStyle="1" w:styleId="DefaultTimesNewRoman">
    <w:name w:val="Default_TimesNewRoman"/>
    <w:rsid w:val="00443928"/>
    <w:rPr>
      <w:rFonts w:ascii="Times New Roman" w:hAnsi="Times New Roman" w:cs="Times New Roman"/>
    </w:rPr>
  </w:style>
  <w:style w:type="paragraph" w:customStyle="1" w:styleId="OpiH1">
    <w:name w:val="Opi_H_1."/>
    <w:basedOn w:val="OpiHA"/>
    <w:next w:val="OpiPara"/>
    <w:rsid w:val="00443928"/>
    <w:pPr>
      <w:spacing w:before="240" w:after="120"/>
      <w:ind w:left="635"/>
      <w:outlineLvl w:val="2"/>
    </w:pPr>
    <w:rPr>
      <w:b w:val="0"/>
      <w:i/>
    </w:rPr>
  </w:style>
  <w:style w:type="paragraph" w:customStyle="1" w:styleId="OpiHa0">
    <w:name w:val="Opi_H_a"/>
    <w:basedOn w:val="OpiH1"/>
    <w:next w:val="OpiPara"/>
    <w:rsid w:val="00443928"/>
    <w:pPr>
      <w:ind w:left="833"/>
      <w:outlineLvl w:val="3"/>
    </w:pPr>
    <w:rPr>
      <w:b/>
      <w:i w:val="0"/>
      <w:sz w:val="20"/>
    </w:rPr>
  </w:style>
  <w:style w:type="paragraph" w:customStyle="1" w:styleId="OpiHHead">
    <w:name w:val="Opi_H_Head"/>
    <w:basedOn w:val="JuHHead"/>
    <w:next w:val="OpiPara"/>
    <w:rsid w:val="00443928"/>
    <w:pPr>
      <w:spacing w:before="0"/>
      <w:jc w:val="center"/>
    </w:pPr>
  </w:style>
  <w:style w:type="paragraph" w:customStyle="1" w:styleId="OpiHi">
    <w:name w:val="Opi_H_i"/>
    <w:basedOn w:val="OpiHa0"/>
    <w:next w:val="OpiPara"/>
    <w:rsid w:val="00443928"/>
    <w:pPr>
      <w:ind w:left="1037"/>
      <w:outlineLvl w:val="4"/>
    </w:pPr>
    <w:rPr>
      <w:b w:val="0"/>
      <w:i/>
    </w:rPr>
  </w:style>
  <w:style w:type="paragraph" w:styleId="Stopka">
    <w:name w:val="footer"/>
    <w:basedOn w:val="Normalny"/>
    <w:link w:val="StopkaZnak"/>
    <w:rsid w:val="00443928"/>
    <w:pPr>
      <w:tabs>
        <w:tab w:val="center" w:pos="3686"/>
        <w:tab w:val="right" w:pos="7371"/>
      </w:tabs>
    </w:pPr>
    <w:rPr>
      <w:sz w:val="18"/>
    </w:rPr>
  </w:style>
  <w:style w:type="character" w:customStyle="1" w:styleId="StopkaZnak">
    <w:name w:val="Stopka Znak"/>
    <w:basedOn w:val="Domylnaczcionkaakapitu"/>
    <w:link w:val="Stopka"/>
    <w:rsid w:val="00443928"/>
    <w:rPr>
      <w:rFonts w:ascii="Times New Roman" w:eastAsia="Times New Roman" w:hAnsi="Times New Roman" w:cs="Times New Roman"/>
      <w:sz w:val="18"/>
      <w:szCs w:val="20"/>
      <w:lang w:val="fr-FR" w:eastAsia="fr-FR"/>
    </w:rPr>
  </w:style>
  <w:style w:type="paragraph" w:customStyle="1" w:styleId="JuJudges">
    <w:name w:val="Ju_Judges"/>
    <w:basedOn w:val="NormalTimesNewRoman"/>
    <w:link w:val="JuJudgesChar"/>
    <w:rsid w:val="00443928"/>
    <w:pPr>
      <w:tabs>
        <w:tab w:val="left" w:pos="567"/>
        <w:tab w:val="left" w:pos="1134"/>
      </w:tabs>
    </w:pPr>
  </w:style>
  <w:style w:type="character" w:customStyle="1" w:styleId="JuJudgesChar">
    <w:name w:val="Ju_Judges Char"/>
    <w:link w:val="JuJudges"/>
    <w:rsid w:val="00443928"/>
    <w:rPr>
      <w:rFonts w:ascii="Times New Roman" w:eastAsia="Times New Roman" w:hAnsi="Times New Roman" w:cs="Times New Roman"/>
      <w:sz w:val="24"/>
      <w:szCs w:val="20"/>
      <w:lang w:val="fr-FR" w:eastAsia="fr-FR"/>
    </w:rPr>
  </w:style>
  <w:style w:type="character" w:styleId="Pogrubienie">
    <w:name w:val="Strong"/>
    <w:uiPriority w:val="22"/>
    <w:qFormat/>
    <w:rsid w:val="00443928"/>
    <w:rPr>
      <w:b/>
      <w:bCs/>
    </w:rPr>
  </w:style>
  <w:style w:type="paragraph" w:customStyle="1" w:styleId="JuHA">
    <w:name w:val="Ju_H_A"/>
    <w:basedOn w:val="JuHIRoman"/>
    <w:next w:val="JuPara"/>
    <w:rsid w:val="00443928"/>
    <w:pPr>
      <w:tabs>
        <w:tab w:val="clear" w:pos="357"/>
        <w:tab w:val="left" w:pos="584"/>
      </w:tabs>
      <w:ind w:left="584" w:hanging="352"/>
      <w:outlineLvl w:val="2"/>
    </w:pPr>
    <w:rPr>
      <w:b/>
    </w:rPr>
  </w:style>
  <w:style w:type="paragraph" w:customStyle="1" w:styleId="JuQuot">
    <w:name w:val="Ju_Quot"/>
    <w:basedOn w:val="JuPara"/>
    <w:link w:val="JuQuotChar"/>
    <w:rsid w:val="00443928"/>
    <w:pPr>
      <w:spacing w:before="120" w:after="120"/>
      <w:ind w:left="425" w:firstLine="142"/>
    </w:pPr>
    <w:rPr>
      <w:sz w:val="20"/>
    </w:rPr>
  </w:style>
  <w:style w:type="paragraph" w:customStyle="1" w:styleId="JuSigned">
    <w:name w:val="Ju_Signed"/>
    <w:basedOn w:val="NormalTimesNewRoman"/>
    <w:next w:val="JuParaLast"/>
    <w:rsid w:val="00443928"/>
    <w:pPr>
      <w:tabs>
        <w:tab w:val="center" w:pos="851"/>
        <w:tab w:val="center" w:pos="6407"/>
      </w:tabs>
      <w:spacing w:before="720"/>
    </w:pPr>
  </w:style>
  <w:style w:type="paragraph" w:customStyle="1" w:styleId="JuParaLast">
    <w:name w:val="Ju_Para_Last"/>
    <w:basedOn w:val="JuPara"/>
    <w:next w:val="JuPara"/>
    <w:rsid w:val="00443928"/>
    <w:pPr>
      <w:keepNext/>
      <w:keepLines/>
      <w:spacing w:before="240"/>
    </w:pPr>
  </w:style>
  <w:style w:type="paragraph" w:customStyle="1" w:styleId="JuCase">
    <w:name w:val="Ju_Case"/>
    <w:basedOn w:val="JuPara"/>
    <w:next w:val="JuPara"/>
    <w:rsid w:val="00443928"/>
    <w:rPr>
      <w:b/>
    </w:rPr>
  </w:style>
  <w:style w:type="paragraph" w:customStyle="1" w:styleId="JuList">
    <w:name w:val="Ju_List"/>
    <w:basedOn w:val="JuPara"/>
    <w:rsid w:val="00443928"/>
    <w:pPr>
      <w:ind w:left="340" w:hanging="340"/>
    </w:pPr>
  </w:style>
  <w:style w:type="paragraph" w:customStyle="1" w:styleId="JuHArticle">
    <w:name w:val="Ju_H_Article"/>
    <w:basedOn w:val="JuHa0"/>
    <w:next w:val="JuQuot"/>
    <w:rsid w:val="00443928"/>
    <w:pPr>
      <w:ind w:left="0" w:firstLine="0"/>
      <w:jc w:val="center"/>
    </w:pPr>
  </w:style>
  <w:style w:type="paragraph" w:customStyle="1" w:styleId="JuHa0">
    <w:name w:val="Ju_H_a"/>
    <w:basedOn w:val="JuH1"/>
    <w:next w:val="JuPara"/>
    <w:rsid w:val="00443928"/>
    <w:pPr>
      <w:tabs>
        <w:tab w:val="clear" w:pos="731"/>
        <w:tab w:val="left" w:pos="975"/>
      </w:tabs>
      <w:ind w:left="975" w:hanging="340"/>
      <w:outlineLvl w:val="4"/>
    </w:pPr>
    <w:rPr>
      <w:b/>
      <w:i w:val="0"/>
      <w:sz w:val="20"/>
    </w:rPr>
  </w:style>
  <w:style w:type="paragraph" w:customStyle="1" w:styleId="JuH1">
    <w:name w:val="Ju_H_1."/>
    <w:basedOn w:val="JuHA"/>
    <w:next w:val="JuPara"/>
    <w:rsid w:val="00443928"/>
    <w:pPr>
      <w:tabs>
        <w:tab w:val="clear" w:pos="584"/>
        <w:tab w:val="left" w:pos="731"/>
      </w:tabs>
      <w:spacing w:before="240" w:after="120"/>
      <w:ind w:left="732" w:hanging="301"/>
      <w:outlineLvl w:val="3"/>
    </w:pPr>
    <w:rPr>
      <w:b w:val="0"/>
      <w:i/>
    </w:rPr>
  </w:style>
  <w:style w:type="paragraph" w:customStyle="1" w:styleId="JuCourt">
    <w:name w:val="Ju_Court"/>
    <w:basedOn w:val="JuJudges"/>
    <w:rsid w:val="00443928"/>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443928"/>
  </w:style>
  <w:style w:type="paragraph" w:customStyle="1" w:styleId="OpiTranslation">
    <w:name w:val="Opi_Translation"/>
    <w:basedOn w:val="OpiHHead"/>
    <w:next w:val="OpiPara"/>
    <w:rsid w:val="00443928"/>
    <w:rPr>
      <w:i/>
      <w:sz w:val="24"/>
    </w:rPr>
  </w:style>
  <w:style w:type="paragraph" w:styleId="Tekstprzypisudolnego">
    <w:name w:val="footnote text"/>
    <w:basedOn w:val="Normalny"/>
    <w:link w:val="TekstprzypisudolnegoZnak"/>
    <w:semiHidden/>
    <w:rsid w:val="00443928"/>
    <w:pPr>
      <w:jc w:val="both"/>
    </w:pPr>
    <w:rPr>
      <w:sz w:val="20"/>
    </w:rPr>
  </w:style>
  <w:style w:type="character" w:customStyle="1" w:styleId="TekstprzypisudolnegoZnak">
    <w:name w:val="Tekst przypisu dolnego Znak"/>
    <w:basedOn w:val="Domylnaczcionkaakapitu"/>
    <w:link w:val="Tekstprzypisudolnego"/>
    <w:semiHidden/>
    <w:rsid w:val="00443928"/>
    <w:rPr>
      <w:rFonts w:ascii="Times New Roman" w:eastAsia="Times New Roman" w:hAnsi="Times New Roman" w:cs="Times New Roman"/>
      <w:sz w:val="20"/>
      <w:szCs w:val="20"/>
      <w:lang w:val="fr-FR" w:eastAsia="fr-FR"/>
    </w:rPr>
  </w:style>
  <w:style w:type="paragraph" w:customStyle="1" w:styleId="JuHi">
    <w:name w:val="Ju_H_i"/>
    <w:basedOn w:val="JuHa0"/>
    <w:next w:val="JuPara"/>
    <w:rsid w:val="00443928"/>
    <w:pPr>
      <w:tabs>
        <w:tab w:val="clear" w:pos="975"/>
        <w:tab w:val="left" w:pos="1191"/>
      </w:tabs>
      <w:ind w:left="1190" w:hanging="357"/>
      <w:outlineLvl w:val="5"/>
    </w:pPr>
    <w:rPr>
      <w:b w:val="0"/>
      <w:i/>
    </w:rPr>
  </w:style>
  <w:style w:type="paragraph" w:styleId="Nagwek">
    <w:name w:val="header"/>
    <w:basedOn w:val="Normalny"/>
    <w:link w:val="NagwekZnak"/>
    <w:uiPriority w:val="99"/>
    <w:rsid w:val="00443928"/>
    <w:pPr>
      <w:tabs>
        <w:tab w:val="center" w:pos="3686"/>
        <w:tab w:val="right" w:pos="7371"/>
      </w:tabs>
    </w:pPr>
    <w:rPr>
      <w:sz w:val="18"/>
    </w:rPr>
  </w:style>
  <w:style w:type="character" w:customStyle="1" w:styleId="NagwekZnak">
    <w:name w:val="Nagłówek Znak"/>
    <w:basedOn w:val="Domylnaczcionkaakapitu"/>
    <w:link w:val="Nagwek"/>
    <w:uiPriority w:val="99"/>
    <w:rsid w:val="00443928"/>
    <w:rPr>
      <w:rFonts w:ascii="Times New Roman" w:eastAsia="Times New Roman" w:hAnsi="Times New Roman" w:cs="Times New Roman"/>
      <w:sz w:val="18"/>
      <w:szCs w:val="20"/>
      <w:lang w:val="fr-FR" w:eastAsia="fr-FR"/>
    </w:rPr>
  </w:style>
  <w:style w:type="character" w:styleId="Numerstrony">
    <w:name w:val="page number"/>
    <w:rsid w:val="00443928"/>
    <w:rPr>
      <w:rFonts w:ascii="Times New Roman" w:hAnsi="Times New Roman" w:cs="Times New Roman"/>
      <w:sz w:val="18"/>
    </w:rPr>
  </w:style>
  <w:style w:type="paragraph" w:customStyle="1" w:styleId="JuH">
    <w:name w:val="Ju_H_–"/>
    <w:basedOn w:val="JuHalpha"/>
    <w:next w:val="JuPara"/>
    <w:rsid w:val="00443928"/>
    <w:pPr>
      <w:tabs>
        <w:tab w:val="clear" w:pos="1372"/>
      </w:tabs>
      <w:ind w:left="1236" w:firstLine="0"/>
    </w:pPr>
    <w:rPr>
      <w:i/>
    </w:rPr>
  </w:style>
  <w:style w:type="paragraph" w:customStyle="1" w:styleId="JuHalpha">
    <w:name w:val="Ju_H_alpha"/>
    <w:basedOn w:val="JuHi"/>
    <w:next w:val="JuPara"/>
    <w:rsid w:val="00443928"/>
    <w:pPr>
      <w:tabs>
        <w:tab w:val="clear" w:pos="1191"/>
        <w:tab w:val="left" w:pos="1372"/>
      </w:tabs>
      <w:ind w:left="1373" w:hanging="335"/>
      <w:outlineLvl w:val="9"/>
    </w:pPr>
    <w:rPr>
      <w:i w:val="0"/>
    </w:rPr>
  </w:style>
  <w:style w:type="paragraph" w:customStyle="1" w:styleId="JuLista">
    <w:name w:val="Ju_List_a"/>
    <w:basedOn w:val="JuList"/>
    <w:rsid w:val="00443928"/>
    <w:pPr>
      <w:ind w:left="346" w:firstLine="0"/>
    </w:pPr>
  </w:style>
  <w:style w:type="paragraph" w:customStyle="1" w:styleId="JuListi">
    <w:name w:val="Ju_List_i"/>
    <w:basedOn w:val="JuLista"/>
    <w:uiPriority w:val="99"/>
    <w:rsid w:val="00443928"/>
    <w:pPr>
      <w:ind w:left="794"/>
    </w:pPr>
  </w:style>
  <w:style w:type="character" w:customStyle="1" w:styleId="TekstkomentarzaZnak">
    <w:name w:val="Tekst komentarza Znak"/>
    <w:basedOn w:val="Domylnaczcionkaakapitu"/>
    <w:link w:val="Tekstkomentarza"/>
    <w:semiHidden/>
    <w:rsid w:val="00443928"/>
    <w:rPr>
      <w:rFonts w:ascii="Times New Roman" w:eastAsia="Times New Roman" w:hAnsi="Times New Roman" w:cs="Times New Roman"/>
      <w:sz w:val="20"/>
      <w:szCs w:val="20"/>
      <w:lang w:val="fr-FR" w:eastAsia="fr-FR"/>
    </w:rPr>
  </w:style>
  <w:style w:type="paragraph" w:styleId="Tekstkomentarza">
    <w:name w:val="annotation text"/>
    <w:basedOn w:val="Normalny"/>
    <w:link w:val="TekstkomentarzaZnak"/>
    <w:semiHidden/>
    <w:rsid w:val="00443928"/>
    <w:rPr>
      <w:sz w:val="20"/>
    </w:rPr>
  </w:style>
  <w:style w:type="paragraph" w:customStyle="1" w:styleId="JuInitialled">
    <w:name w:val="Ju_Initialled"/>
    <w:basedOn w:val="JuSigned"/>
    <w:rsid w:val="00443928"/>
    <w:pPr>
      <w:tabs>
        <w:tab w:val="clear" w:pos="851"/>
      </w:tabs>
      <w:jc w:val="right"/>
    </w:pPr>
  </w:style>
  <w:style w:type="paragraph" w:customStyle="1" w:styleId="JuHeader">
    <w:name w:val="Ju_Header"/>
    <w:aliases w:val="ECHR_Header"/>
    <w:basedOn w:val="Nagwek"/>
    <w:uiPriority w:val="99"/>
    <w:rsid w:val="00443928"/>
  </w:style>
  <w:style w:type="paragraph" w:customStyle="1" w:styleId="DecHTitle">
    <w:name w:val="Dec_H_Title"/>
    <w:basedOn w:val="Normalny"/>
    <w:rsid w:val="00443928"/>
    <w:pPr>
      <w:spacing w:after="240"/>
      <w:jc w:val="center"/>
      <w:outlineLvl w:val="0"/>
    </w:pPr>
    <w:rPr>
      <w:sz w:val="28"/>
    </w:rPr>
  </w:style>
  <w:style w:type="paragraph" w:customStyle="1" w:styleId="DecHCase">
    <w:name w:val="Dec_H_Case"/>
    <w:basedOn w:val="DecHTitle"/>
    <w:next w:val="JuPara"/>
    <w:rsid w:val="00443928"/>
    <w:rPr>
      <w:sz w:val="24"/>
    </w:rPr>
  </w:style>
  <w:style w:type="paragraph" w:customStyle="1" w:styleId="DecList">
    <w:name w:val="Dec_List"/>
    <w:basedOn w:val="Normalny"/>
    <w:rsid w:val="00443928"/>
    <w:pPr>
      <w:spacing w:before="240"/>
      <w:ind w:left="284"/>
      <w:jc w:val="both"/>
    </w:pPr>
  </w:style>
  <w:style w:type="paragraph" w:customStyle="1" w:styleId="SuCoverTitle1">
    <w:name w:val="Su_Cover_Title1"/>
    <w:basedOn w:val="Normalny"/>
    <w:next w:val="SuCoverTitle2"/>
    <w:rsid w:val="00443928"/>
    <w:pPr>
      <w:spacing w:before="2500"/>
      <w:jc w:val="center"/>
    </w:pPr>
    <w:rPr>
      <w:sz w:val="22"/>
    </w:rPr>
  </w:style>
  <w:style w:type="paragraph" w:customStyle="1" w:styleId="SuCoverTitle2">
    <w:name w:val="Su_Cover_Title2"/>
    <w:basedOn w:val="SuCoverTitle1"/>
    <w:next w:val="Normalny"/>
    <w:rsid w:val="00443928"/>
    <w:pPr>
      <w:spacing w:before="240"/>
    </w:pPr>
    <w:rPr>
      <w:sz w:val="18"/>
    </w:rPr>
  </w:style>
  <w:style w:type="paragraph" w:customStyle="1" w:styleId="JuQuotSub">
    <w:name w:val="Ju_Quot_Sub"/>
    <w:basedOn w:val="JuQuot"/>
    <w:rsid w:val="00443928"/>
    <w:pPr>
      <w:ind w:left="567"/>
    </w:pPr>
  </w:style>
  <w:style w:type="paragraph" w:customStyle="1" w:styleId="JuParaSub">
    <w:name w:val="Ju_Para_Sub"/>
    <w:basedOn w:val="JuPara"/>
    <w:rsid w:val="00443928"/>
    <w:pPr>
      <w:ind w:left="284"/>
    </w:pPr>
  </w:style>
  <w:style w:type="paragraph" w:customStyle="1" w:styleId="SuPara">
    <w:name w:val="Su_Para"/>
    <w:basedOn w:val="SuKeywords"/>
    <w:rsid w:val="00443928"/>
    <w:pPr>
      <w:spacing w:before="0" w:after="0"/>
    </w:pPr>
    <w:rPr>
      <w:i w:val="0"/>
    </w:rPr>
  </w:style>
  <w:style w:type="paragraph" w:customStyle="1" w:styleId="SuKeywords">
    <w:name w:val="Su_Keywords"/>
    <w:basedOn w:val="SuHHead"/>
    <w:rsid w:val="00443928"/>
    <w:pPr>
      <w:spacing w:before="120"/>
    </w:pPr>
    <w:rPr>
      <w:b w:val="0"/>
      <w:i/>
    </w:rPr>
  </w:style>
  <w:style w:type="paragraph" w:customStyle="1" w:styleId="SuHHead">
    <w:name w:val="Su_H_Head"/>
    <w:basedOn w:val="SuSubject"/>
    <w:rsid w:val="00443928"/>
    <w:pPr>
      <w:spacing w:after="120"/>
    </w:pPr>
  </w:style>
  <w:style w:type="paragraph" w:customStyle="1" w:styleId="SuSubject">
    <w:name w:val="Su_Subject"/>
    <w:basedOn w:val="SuSummary"/>
    <w:rsid w:val="00443928"/>
    <w:pPr>
      <w:suppressAutoHyphens w:val="0"/>
      <w:spacing w:before="360"/>
      <w:jc w:val="both"/>
    </w:pPr>
    <w:rPr>
      <w:b/>
      <w:sz w:val="22"/>
      <w:lang w:val="en-GB"/>
    </w:rPr>
  </w:style>
  <w:style w:type="paragraph" w:customStyle="1" w:styleId="SuSummary">
    <w:name w:val="Su_Summary"/>
    <w:basedOn w:val="Normalny"/>
    <w:next w:val="SuSubject"/>
    <w:rsid w:val="00443928"/>
    <w:pPr>
      <w:spacing w:after="240"/>
      <w:jc w:val="center"/>
    </w:pPr>
  </w:style>
  <w:style w:type="paragraph" w:styleId="Tekstdymka">
    <w:name w:val="Balloon Text"/>
    <w:basedOn w:val="Normalny"/>
    <w:link w:val="TekstdymkaZnak"/>
    <w:semiHidden/>
    <w:rsid w:val="00443928"/>
    <w:rPr>
      <w:rFonts w:ascii="Tahoma" w:hAnsi="Tahoma" w:cs="Tahoma"/>
      <w:sz w:val="16"/>
      <w:szCs w:val="16"/>
    </w:rPr>
  </w:style>
  <w:style w:type="character" w:customStyle="1" w:styleId="TekstdymkaZnak">
    <w:name w:val="Tekst dymka Znak"/>
    <w:basedOn w:val="Domylnaczcionkaakapitu"/>
    <w:link w:val="Tekstdymka"/>
    <w:semiHidden/>
    <w:rsid w:val="00443928"/>
    <w:rPr>
      <w:rFonts w:ascii="Tahoma" w:eastAsia="Times New Roman" w:hAnsi="Tahoma" w:cs="Tahoma"/>
      <w:sz w:val="16"/>
      <w:szCs w:val="16"/>
      <w:lang w:val="fr-FR" w:eastAsia="fr-FR"/>
    </w:rPr>
  </w:style>
  <w:style w:type="character" w:styleId="Hipercze">
    <w:name w:val="Hyperlink"/>
    <w:rsid w:val="00443928"/>
    <w:rPr>
      <w:rFonts w:ascii="Times New Roman" w:hAnsi="Times New Roman" w:cs="Times New Roman"/>
      <w:color w:val="0000FF"/>
      <w:u w:val="single"/>
    </w:rPr>
  </w:style>
  <w:style w:type="character" w:styleId="Odwoanieprzypisukocowego">
    <w:name w:val="endnote reference"/>
    <w:semiHidden/>
    <w:rsid w:val="00443928"/>
    <w:rPr>
      <w:rFonts w:ascii="Times New Roman" w:hAnsi="Times New Roman" w:cs="Times New Roman"/>
      <w:vertAlign w:val="superscript"/>
    </w:rPr>
  </w:style>
  <w:style w:type="paragraph" w:styleId="Tekstprzypisukocowego">
    <w:name w:val="endnote text"/>
    <w:basedOn w:val="Normalny"/>
    <w:link w:val="TekstprzypisukocowegoZnak"/>
    <w:semiHidden/>
    <w:rsid w:val="00443928"/>
    <w:rPr>
      <w:sz w:val="20"/>
    </w:rPr>
  </w:style>
  <w:style w:type="character" w:customStyle="1" w:styleId="TekstprzypisukocowegoZnak">
    <w:name w:val="Tekst przypisu końcowego Znak"/>
    <w:basedOn w:val="Domylnaczcionkaakapitu"/>
    <w:link w:val="Tekstprzypisukocowego"/>
    <w:semiHidden/>
    <w:rsid w:val="00443928"/>
    <w:rPr>
      <w:rFonts w:ascii="Times New Roman" w:eastAsia="Times New Roman" w:hAnsi="Times New Roman" w:cs="Times New Roman"/>
      <w:sz w:val="20"/>
      <w:szCs w:val="20"/>
      <w:lang w:val="fr-FR" w:eastAsia="fr-FR"/>
    </w:rPr>
  </w:style>
  <w:style w:type="character" w:styleId="UyteHipercze">
    <w:name w:val="FollowedHyperlink"/>
    <w:rsid w:val="00443928"/>
    <w:rPr>
      <w:rFonts w:ascii="Times New Roman" w:hAnsi="Times New Roman" w:cs="Times New Roman"/>
      <w:color w:val="800080"/>
      <w:u w:val="single"/>
    </w:rPr>
  </w:style>
  <w:style w:type="paragraph" w:customStyle="1" w:styleId="JuAppQuestion">
    <w:name w:val="Ju_App_Question"/>
    <w:basedOn w:val="Listapunktowana"/>
    <w:rsid w:val="00443928"/>
    <w:pPr>
      <w:numPr>
        <w:numId w:val="2"/>
      </w:numPr>
      <w:suppressAutoHyphens w:val="0"/>
    </w:pPr>
    <w:rPr>
      <w:b/>
      <w:color w:val="333333"/>
      <w:lang w:val="en-GB"/>
    </w:rPr>
  </w:style>
  <w:style w:type="paragraph" w:styleId="Listapunktowana">
    <w:name w:val="List Bullet"/>
    <w:basedOn w:val="Normalny"/>
    <w:rsid w:val="00443928"/>
    <w:pPr>
      <w:numPr>
        <w:numId w:val="1"/>
      </w:numPr>
    </w:pPr>
  </w:style>
  <w:style w:type="character" w:customStyle="1" w:styleId="JuNames">
    <w:name w:val="Ju_Names"/>
    <w:rsid w:val="00443928"/>
    <w:rPr>
      <w:rFonts w:ascii="Times New Roman" w:hAnsi="Times New Roman" w:cs="Times New Roman"/>
      <w:smallCaps/>
    </w:rPr>
  </w:style>
  <w:style w:type="paragraph" w:customStyle="1" w:styleId="OpiParaSub">
    <w:name w:val="Opi_Para_Sub"/>
    <w:basedOn w:val="JuParaSub"/>
    <w:rsid w:val="00443928"/>
  </w:style>
  <w:style w:type="paragraph" w:customStyle="1" w:styleId="OpiQuotSub">
    <w:name w:val="Opi_Quot_Sub"/>
    <w:basedOn w:val="JuQuotSub"/>
    <w:rsid w:val="00443928"/>
  </w:style>
  <w:style w:type="character" w:customStyle="1" w:styleId="TematkomentarzaZnak">
    <w:name w:val="Temat komentarza Znak"/>
    <w:basedOn w:val="TekstkomentarzaZnak"/>
    <w:link w:val="Tematkomentarza"/>
    <w:semiHidden/>
    <w:rsid w:val="00443928"/>
    <w:rPr>
      <w:rFonts w:ascii="Times New Roman" w:eastAsia="Times New Roman" w:hAnsi="Times New Roman" w:cs="Times New Roman"/>
      <w:b/>
      <w:bCs/>
      <w:sz w:val="20"/>
      <w:szCs w:val="20"/>
      <w:lang w:val="fr-FR" w:eastAsia="fr-FR"/>
    </w:rPr>
  </w:style>
  <w:style w:type="paragraph" w:styleId="Tematkomentarza">
    <w:name w:val="annotation subject"/>
    <w:basedOn w:val="Tekstkomentarza"/>
    <w:next w:val="Tekstkomentarza"/>
    <w:link w:val="TematkomentarzaZnak"/>
    <w:semiHidden/>
    <w:rsid w:val="00443928"/>
    <w:rPr>
      <w:b/>
      <w:bCs/>
    </w:rPr>
  </w:style>
  <w:style w:type="character" w:customStyle="1" w:styleId="MapadokumentuZnak">
    <w:name w:val="Mapa dokumentu Znak"/>
    <w:basedOn w:val="Domylnaczcionkaakapitu"/>
    <w:link w:val="Mapadokumentu"/>
    <w:semiHidden/>
    <w:rsid w:val="00443928"/>
    <w:rPr>
      <w:rFonts w:ascii="Tahoma" w:eastAsia="Times New Roman" w:hAnsi="Tahoma" w:cs="Tahoma"/>
      <w:sz w:val="20"/>
      <w:szCs w:val="20"/>
      <w:shd w:val="clear" w:color="auto" w:fill="000080"/>
      <w:lang w:val="fr-FR" w:eastAsia="fr-FR"/>
    </w:rPr>
  </w:style>
  <w:style w:type="paragraph" w:styleId="Mapadokumentu">
    <w:name w:val="Document Map"/>
    <w:basedOn w:val="Normalny"/>
    <w:link w:val="MapadokumentuZnak"/>
    <w:semiHidden/>
    <w:rsid w:val="00443928"/>
    <w:pPr>
      <w:shd w:val="clear" w:color="auto" w:fill="000080"/>
    </w:pPr>
    <w:rPr>
      <w:rFonts w:ascii="Tahoma" w:hAnsi="Tahoma" w:cs="Tahoma"/>
      <w:sz w:val="20"/>
    </w:rPr>
  </w:style>
  <w:style w:type="character" w:customStyle="1" w:styleId="JuITMark">
    <w:name w:val="Ju_ITMark"/>
    <w:rsid w:val="00443928"/>
    <w:rPr>
      <w:rFonts w:ascii="Times New Roman" w:hAnsi="Times New Roman" w:cs="Times New Roman"/>
      <w:vanish/>
      <w:color w:val="339966"/>
      <w:sz w:val="16"/>
      <w:szCs w:val="16"/>
      <w:lang w:val="fi-FI"/>
    </w:rPr>
  </w:style>
  <w:style w:type="paragraph" w:customStyle="1" w:styleId="JuTitle">
    <w:name w:val="Ju_Title"/>
    <w:basedOn w:val="JuHHead"/>
    <w:next w:val="JuPara"/>
    <w:rsid w:val="00443928"/>
    <w:pPr>
      <w:jc w:val="center"/>
    </w:pPr>
    <w:rPr>
      <w:b/>
      <w:caps/>
      <w:sz w:val="24"/>
      <w:szCs w:val="24"/>
      <w:u w:val="single"/>
    </w:rPr>
  </w:style>
  <w:style w:type="character" w:customStyle="1" w:styleId="JuParaChar">
    <w:name w:val="Ju_Para Char"/>
    <w:locked/>
    <w:rsid w:val="00443928"/>
    <w:rPr>
      <w:sz w:val="24"/>
      <w:lang w:val="en-GB" w:eastAsia="fr-FR" w:bidi="ar-SA"/>
    </w:rPr>
  </w:style>
  <w:style w:type="character" w:customStyle="1" w:styleId="sb8d990e2">
    <w:name w:val="sb8d990e2"/>
    <w:basedOn w:val="Domylnaczcionkaakapitu"/>
    <w:rsid w:val="00443928"/>
  </w:style>
  <w:style w:type="character" w:styleId="Uwydatnienie">
    <w:name w:val="Emphasis"/>
    <w:qFormat/>
    <w:rsid w:val="00443928"/>
    <w:rPr>
      <w:i/>
      <w:iCs/>
    </w:rPr>
  </w:style>
  <w:style w:type="character" w:customStyle="1" w:styleId="s6b621b36">
    <w:name w:val="s6b621b36"/>
    <w:basedOn w:val="Domylnaczcionkaakapitu"/>
    <w:rsid w:val="00443928"/>
  </w:style>
  <w:style w:type="character" w:customStyle="1" w:styleId="sea881cdfhasverticalalignsuper">
    <w:name w:val="sea881cdf hasverticalalignsuper"/>
    <w:basedOn w:val="Domylnaczcionkaakapitu"/>
    <w:rsid w:val="00443928"/>
  </w:style>
  <w:style w:type="paragraph" w:customStyle="1" w:styleId="s30eec3f8">
    <w:name w:val="s30eec3f8"/>
    <w:basedOn w:val="Normalny"/>
    <w:rsid w:val="00443928"/>
    <w:pPr>
      <w:suppressAutoHyphens w:val="0"/>
      <w:spacing w:before="100" w:beforeAutospacing="1" w:after="100" w:afterAutospacing="1"/>
    </w:pPr>
    <w:rPr>
      <w:rFonts w:eastAsia="MS Mincho"/>
      <w:szCs w:val="24"/>
      <w:lang w:val="en-GB" w:eastAsia="ja-JP"/>
    </w:rPr>
  </w:style>
  <w:style w:type="character" w:customStyle="1" w:styleId="wordhighlightedcurrentterm">
    <w:name w:val="wordhighlighted currentterm"/>
    <w:basedOn w:val="Domylnaczcionkaakapitu"/>
    <w:rsid w:val="00443928"/>
  </w:style>
  <w:style w:type="paragraph" w:customStyle="1" w:styleId="jupara0">
    <w:name w:val="jupara"/>
    <w:basedOn w:val="Normalny"/>
    <w:rsid w:val="00443928"/>
    <w:pPr>
      <w:suppressAutoHyphens w:val="0"/>
      <w:ind w:firstLine="284"/>
      <w:jc w:val="both"/>
    </w:pPr>
    <w:rPr>
      <w:szCs w:val="24"/>
      <w:lang w:val="en-GB" w:eastAsia="en-GB"/>
    </w:rPr>
  </w:style>
  <w:style w:type="paragraph" w:customStyle="1" w:styleId="jucase0">
    <w:name w:val="jucase"/>
    <w:basedOn w:val="Normalny"/>
    <w:rsid w:val="00443928"/>
    <w:pPr>
      <w:suppressAutoHyphens w:val="0"/>
      <w:ind w:firstLine="284"/>
      <w:jc w:val="both"/>
    </w:pPr>
    <w:rPr>
      <w:b/>
      <w:bCs/>
      <w:szCs w:val="24"/>
      <w:lang w:val="en-GB" w:eastAsia="en-GB"/>
    </w:rPr>
  </w:style>
  <w:style w:type="character" w:customStyle="1" w:styleId="FontStyle38">
    <w:name w:val="Font Style38"/>
    <w:basedOn w:val="Domylnaczcionkaakapitu"/>
    <w:rsid w:val="008F3A52"/>
    <w:rPr>
      <w:rFonts w:ascii="Times New Roman" w:hAnsi="Times New Roman" w:cs="Times New Roman"/>
      <w:sz w:val="22"/>
      <w:szCs w:val="22"/>
    </w:rPr>
  </w:style>
  <w:style w:type="paragraph" w:styleId="NormalnyWeb">
    <w:name w:val="Normal (Web)"/>
    <w:basedOn w:val="Normalny"/>
    <w:uiPriority w:val="99"/>
    <w:unhideWhenUsed/>
    <w:rsid w:val="00E92DCB"/>
    <w:pPr>
      <w:suppressAutoHyphens w:val="0"/>
      <w:spacing w:before="100" w:beforeAutospacing="1" w:after="100" w:afterAutospacing="1"/>
    </w:pPr>
    <w:rPr>
      <w:szCs w:val="24"/>
      <w:lang w:val="pl-PL" w:eastAsia="pl-PL"/>
    </w:rPr>
  </w:style>
  <w:style w:type="character" w:customStyle="1" w:styleId="FontStyle27">
    <w:name w:val="Font Style27"/>
    <w:basedOn w:val="Domylnaczcionkaakapitu"/>
    <w:rsid w:val="00581A6E"/>
    <w:rPr>
      <w:rFonts w:ascii="Times New Roman" w:hAnsi="Times New Roman" w:cs="Times New Roman"/>
      <w:i/>
      <w:iCs/>
      <w:sz w:val="22"/>
      <w:szCs w:val="22"/>
    </w:rPr>
  </w:style>
  <w:style w:type="character" w:customStyle="1" w:styleId="JuQuotChar">
    <w:name w:val="Ju_Quot Char"/>
    <w:link w:val="JuQuot"/>
    <w:locked/>
    <w:rsid w:val="00465D98"/>
    <w:rPr>
      <w:rFonts w:ascii="Times New Roman" w:eastAsia="Times New Roman" w:hAnsi="Times New Roman" w:cs="Times New Roman"/>
      <w:sz w:val="20"/>
      <w:szCs w:val="20"/>
      <w:lang w:val="fr-FR" w:eastAsia="fr-FR"/>
    </w:rPr>
  </w:style>
  <w:style w:type="character" w:customStyle="1" w:styleId="FontStyle26">
    <w:name w:val="Font Style26"/>
    <w:basedOn w:val="Domylnaczcionkaakapitu"/>
    <w:rsid w:val="000E03AD"/>
    <w:rPr>
      <w:rFonts w:ascii="Times New Roman" w:hAnsi="Times New Roman" w:cs="Times New Roman"/>
      <w:sz w:val="22"/>
      <w:szCs w:val="22"/>
    </w:rPr>
  </w:style>
  <w:style w:type="paragraph" w:styleId="Akapitzlist">
    <w:name w:val="List Paragraph"/>
    <w:basedOn w:val="Normalny"/>
    <w:uiPriority w:val="34"/>
    <w:qFormat/>
    <w:rsid w:val="008A0D70"/>
    <w:pPr>
      <w:ind w:left="720"/>
      <w:contextualSpacing/>
    </w:pPr>
  </w:style>
  <w:style w:type="character" w:styleId="Odwoaniedokomentarza">
    <w:name w:val="annotation reference"/>
    <w:basedOn w:val="Domylnaczcionkaakapitu"/>
    <w:semiHidden/>
    <w:unhideWhenUsed/>
    <w:rsid w:val="009F0D9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530819">
      <w:bodyDiv w:val="1"/>
      <w:marLeft w:val="0"/>
      <w:marRight w:val="0"/>
      <w:marTop w:val="0"/>
      <w:marBottom w:val="0"/>
      <w:divBdr>
        <w:top w:val="none" w:sz="0" w:space="0" w:color="auto"/>
        <w:left w:val="none" w:sz="0" w:space="0" w:color="auto"/>
        <w:bottom w:val="none" w:sz="0" w:space="0" w:color="auto"/>
        <w:right w:val="none" w:sz="0" w:space="0" w:color="auto"/>
      </w:divBdr>
      <w:divsChild>
        <w:div w:id="457458527">
          <w:marLeft w:val="0"/>
          <w:marRight w:val="0"/>
          <w:marTop w:val="0"/>
          <w:marBottom w:val="0"/>
          <w:divBdr>
            <w:top w:val="none" w:sz="0" w:space="0" w:color="auto"/>
            <w:left w:val="none" w:sz="0" w:space="0" w:color="auto"/>
            <w:bottom w:val="none" w:sz="0" w:space="0" w:color="auto"/>
            <w:right w:val="none" w:sz="0" w:space="0" w:color="auto"/>
          </w:divBdr>
        </w:div>
        <w:div w:id="982613188">
          <w:marLeft w:val="0"/>
          <w:marRight w:val="0"/>
          <w:marTop w:val="0"/>
          <w:marBottom w:val="0"/>
          <w:divBdr>
            <w:top w:val="none" w:sz="0" w:space="0" w:color="auto"/>
            <w:left w:val="none" w:sz="0" w:space="0" w:color="auto"/>
            <w:bottom w:val="none" w:sz="0" w:space="0" w:color="auto"/>
            <w:right w:val="none" w:sz="0" w:space="0" w:color="auto"/>
          </w:divBdr>
        </w:div>
        <w:div w:id="222520964">
          <w:marLeft w:val="0"/>
          <w:marRight w:val="0"/>
          <w:marTop w:val="0"/>
          <w:marBottom w:val="0"/>
          <w:divBdr>
            <w:top w:val="none" w:sz="0" w:space="0" w:color="auto"/>
            <w:left w:val="none" w:sz="0" w:space="0" w:color="auto"/>
            <w:bottom w:val="none" w:sz="0" w:space="0" w:color="auto"/>
            <w:right w:val="none" w:sz="0" w:space="0" w:color="auto"/>
          </w:divBdr>
        </w:div>
        <w:div w:id="1935743174">
          <w:marLeft w:val="0"/>
          <w:marRight w:val="0"/>
          <w:marTop w:val="0"/>
          <w:marBottom w:val="0"/>
          <w:divBdr>
            <w:top w:val="none" w:sz="0" w:space="0" w:color="auto"/>
            <w:left w:val="none" w:sz="0" w:space="0" w:color="auto"/>
            <w:bottom w:val="none" w:sz="0" w:space="0" w:color="auto"/>
            <w:right w:val="none" w:sz="0" w:space="0" w:color="auto"/>
          </w:divBdr>
        </w:div>
        <w:div w:id="1831944825">
          <w:marLeft w:val="0"/>
          <w:marRight w:val="0"/>
          <w:marTop w:val="0"/>
          <w:marBottom w:val="0"/>
          <w:divBdr>
            <w:top w:val="none" w:sz="0" w:space="0" w:color="auto"/>
            <w:left w:val="none" w:sz="0" w:space="0" w:color="auto"/>
            <w:bottom w:val="none" w:sz="0" w:space="0" w:color="auto"/>
            <w:right w:val="none" w:sz="0" w:space="0" w:color="auto"/>
          </w:divBdr>
        </w:div>
        <w:div w:id="1140419391">
          <w:marLeft w:val="0"/>
          <w:marRight w:val="0"/>
          <w:marTop w:val="0"/>
          <w:marBottom w:val="0"/>
          <w:divBdr>
            <w:top w:val="none" w:sz="0" w:space="0" w:color="auto"/>
            <w:left w:val="none" w:sz="0" w:space="0" w:color="auto"/>
            <w:bottom w:val="none" w:sz="0" w:space="0" w:color="auto"/>
            <w:right w:val="none" w:sz="0" w:space="0" w:color="auto"/>
          </w:divBdr>
        </w:div>
        <w:div w:id="1762875616">
          <w:marLeft w:val="0"/>
          <w:marRight w:val="0"/>
          <w:marTop w:val="0"/>
          <w:marBottom w:val="0"/>
          <w:divBdr>
            <w:top w:val="none" w:sz="0" w:space="0" w:color="auto"/>
            <w:left w:val="none" w:sz="0" w:space="0" w:color="auto"/>
            <w:bottom w:val="none" w:sz="0" w:space="0" w:color="auto"/>
            <w:right w:val="none" w:sz="0" w:space="0" w:color="auto"/>
          </w:divBdr>
        </w:div>
        <w:div w:id="956713309">
          <w:marLeft w:val="0"/>
          <w:marRight w:val="0"/>
          <w:marTop w:val="0"/>
          <w:marBottom w:val="0"/>
          <w:divBdr>
            <w:top w:val="none" w:sz="0" w:space="0" w:color="auto"/>
            <w:left w:val="none" w:sz="0" w:space="0" w:color="auto"/>
            <w:bottom w:val="none" w:sz="0" w:space="0" w:color="auto"/>
            <w:right w:val="none" w:sz="0" w:space="0" w:color="auto"/>
          </w:divBdr>
        </w:div>
        <w:div w:id="396754951">
          <w:marLeft w:val="0"/>
          <w:marRight w:val="0"/>
          <w:marTop w:val="0"/>
          <w:marBottom w:val="0"/>
          <w:divBdr>
            <w:top w:val="none" w:sz="0" w:space="0" w:color="auto"/>
            <w:left w:val="none" w:sz="0" w:space="0" w:color="auto"/>
            <w:bottom w:val="none" w:sz="0" w:space="0" w:color="auto"/>
            <w:right w:val="none" w:sz="0" w:space="0" w:color="auto"/>
          </w:divBdr>
        </w:div>
        <w:div w:id="99496377">
          <w:marLeft w:val="0"/>
          <w:marRight w:val="0"/>
          <w:marTop w:val="0"/>
          <w:marBottom w:val="0"/>
          <w:divBdr>
            <w:top w:val="none" w:sz="0" w:space="0" w:color="auto"/>
            <w:left w:val="none" w:sz="0" w:space="0" w:color="auto"/>
            <w:bottom w:val="none" w:sz="0" w:space="0" w:color="auto"/>
            <w:right w:val="none" w:sz="0" w:space="0" w:color="auto"/>
          </w:divBdr>
        </w:div>
        <w:div w:id="648897747">
          <w:marLeft w:val="0"/>
          <w:marRight w:val="0"/>
          <w:marTop w:val="0"/>
          <w:marBottom w:val="0"/>
          <w:divBdr>
            <w:top w:val="none" w:sz="0" w:space="0" w:color="auto"/>
            <w:left w:val="none" w:sz="0" w:space="0" w:color="auto"/>
            <w:bottom w:val="none" w:sz="0" w:space="0" w:color="auto"/>
            <w:right w:val="none" w:sz="0" w:space="0" w:color="auto"/>
          </w:divBdr>
        </w:div>
        <w:div w:id="120271408">
          <w:marLeft w:val="0"/>
          <w:marRight w:val="0"/>
          <w:marTop w:val="0"/>
          <w:marBottom w:val="0"/>
          <w:divBdr>
            <w:top w:val="none" w:sz="0" w:space="0" w:color="auto"/>
            <w:left w:val="none" w:sz="0" w:space="0" w:color="auto"/>
            <w:bottom w:val="none" w:sz="0" w:space="0" w:color="auto"/>
            <w:right w:val="none" w:sz="0" w:space="0" w:color="auto"/>
          </w:divBdr>
        </w:div>
        <w:div w:id="2115055369">
          <w:marLeft w:val="0"/>
          <w:marRight w:val="0"/>
          <w:marTop w:val="0"/>
          <w:marBottom w:val="0"/>
          <w:divBdr>
            <w:top w:val="none" w:sz="0" w:space="0" w:color="auto"/>
            <w:left w:val="none" w:sz="0" w:space="0" w:color="auto"/>
            <w:bottom w:val="none" w:sz="0" w:space="0" w:color="auto"/>
            <w:right w:val="none" w:sz="0" w:space="0" w:color="auto"/>
          </w:divBdr>
        </w:div>
        <w:div w:id="345595097">
          <w:marLeft w:val="0"/>
          <w:marRight w:val="0"/>
          <w:marTop w:val="0"/>
          <w:marBottom w:val="0"/>
          <w:divBdr>
            <w:top w:val="none" w:sz="0" w:space="0" w:color="auto"/>
            <w:left w:val="none" w:sz="0" w:space="0" w:color="auto"/>
            <w:bottom w:val="none" w:sz="0" w:space="0" w:color="auto"/>
            <w:right w:val="none" w:sz="0" w:space="0" w:color="auto"/>
          </w:divBdr>
        </w:div>
        <w:div w:id="183442980">
          <w:marLeft w:val="0"/>
          <w:marRight w:val="0"/>
          <w:marTop w:val="0"/>
          <w:marBottom w:val="0"/>
          <w:divBdr>
            <w:top w:val="none" w:sz="0" w:space="0" w:color="auto"/>
            <w:left w:val="none" w:sz="0" w:space="0" w:color="auto"/>
            <w:bottom w:val="none" w:sz="0" w:space="0" w:color="auto"/>
            <w:right w:val="none" w:sz="0" w:space="0" w:color="auto"/>
          </w:divBdr>
        </w:div>
        <w:div w:id="1583369191">
          <w:marLeft w:val="0"/>
          <w:marRight w:val="0"/>
          <w:marTop w:val="0"/>
          <w:marBottom w:val="0"/>
          <w:divBdr>
            <w:top w:val="none" w:sz="0" w:space="0" w:color="auto"/>
            <w:left w:val="none" w:sz="0" w:space="0" w:color="auto"/>
            <w:bottom w:val="none" w:sz="0" w:space="0" w:color="auto"/>
            <w:right w:val="none" w:sz="0" w:space="0" w:color="auto"/>
          </w:divBdr>
        </w:div>
        <w:div w:id="2118865598">
          <w:marLeft w:val="0"/>
          <w:marRight w:val="0"/>
          <w:marTop w:val="0"/>
          <w:marBottom w:val="0"/>
          <w:divBdr>
            <w:top w:val="none" w:sz="0" w:space="0" w:color="auto"/>
            <w:left w:val="none" w:sz="0" w:space="0" w:color="auto"/>
            <w:bottom w:val="none" w:sz="0" w:space="0" w:color="auto"/>
            <w:right w:val="none" w:sz="0" w:space="0" w:color="auto"/>
          </w:divBdr>
        </w:div>
        <w:div w:id="1492600552">
          <w:marLeft w:val="0"/>
          <w:marRight w:val="0"/>
          <w:marTop w:val="0"/>
          <w:marBottom w:val="0"/>
          <w:divBdr>
            <w:top w:val="none" w:sz="0" w:space="0" w:color="auto"/>
            <w:left w:val="none" w:sz="0" w:space="0" w:color="auto"/>
            <w:bottom w:val="none" w:sz="0" w:space="0" w:color="auto"/>
            <w:right w:val="none" w:sz="0" w:space="0" w:color="auto"/>
          </w:divBdr>
        </w:div>
        <w:div w:id="1168402619">
          <w:marLeft w:val="0"/>
          <w:marRight w:val="0"/>
          <w:marTop w:val="0"/>
          <w:marBottom w:val="0"/>
          <w:divBdr>
            <w:top w:val="none" w:sz="0" w:space="0" w:color="auto"/>
            <w:left w:val="none" w:sz="0" w:space="0" w:color="auto"/>
            <w:bottom w:val="none" w:sz="0" w:space="0" w:color="auto"/>
            <w:right w:val="none" w:sz="0" w:space="0" w:color="auto"/>
          </w:divBdr>
        </w:div>
        <w:div w:id="95487600">
          <w:marLeft w:val="0"/>
          <w:marRight w:val="0"/>
          <w:marTop w:val="0"/>
          <w:marBottom w:val="0"/>
          <w:divBdr>
            <w:top w:val="none" w:sz="0" w:space="0" w:color="auto"/>
            <w:left w:val="none" w:sz="0" w:space="0" w:color="auto"/>
            <w:bottom w:val="none" w:sz="0" w:space="0" w:color="auto"/>
            <w:right w:val="none" w:sz="0" w:space="0" w:color="auto"/>
          </w:divBdr>
        </w:div>
        <w:div w:id="52848329">
          <w:marLeft w:val="0"/>
          <w:marRight w:val="0"/>
          <w:marTop w:val="0"/>
          <w:marBottom w:val="0"/>
          <w:divBdr>
            <w:top w:val="none" w:sz="0" w:space="0" w:color="auto"/>
            <w:left w:val="none" w:sz="0" w:space="0" w:color="auto"/>
            <w:bottom w:val="none" w:sz="0" w:space="0" w:color="auto"/>
            <w:right w:val="none" w:sz="0" w:space="0" w:color="auto"/>
          </w:divBdr>
        </w:div>
        <w:div w:id="1256472435">
          <w:marLeft w:val="0"/>
          <w:marRight w:val="0"/>
          <w:marTop w:val="0"/>
          <w:marBottom w:val="0"/>
          <w:divBdr>
            <w:top w:val="none" w:sz="0" w:space="0" w:color="auto"/>
            <w:left w:val="none" w:sz="0" w:space="0" w:color="auto"/>
            <w:bottom w:val="none" w:sz="0" w:space="0" w:color="auto"/>
            <w:right w:val="none" w:sz="0" w:space="0" w:color="auto"/>
          </w:divBdr>
        </w:div>
        <w:div w:id="1114128574">
          <w:marLeft w:val="0"/>
          <w:marRight w:val="0"/>
          <w:marTop w:val="0"/>
          <w:marBottom w:val="0"/>
          <w:divBdr>
            <w:top w:val="none" w:sz="0" w:space="0" w:color="auto"/>
            <w:left w:val="none" w:sz="0" w:space="0" w:color="auto"/>
            <w:bottom w:val="none" w:sz="0" w:space="0" w:color="auto"/>
            <w:right w:val="none" w:sz="0" w:space="0" w:color="auto"/>
          </w:divBdr>
        </w:div>
        <w:div w:id="1388843029">
          <w:marLeft w:val="0"/>
          <w:marRight w:val="0"/>
          <w:marTop w:val="0"/>
          <w:marBottom w:val="0"/>
          <w:divBdr>
            <w:top w:val="none" w:sz="0" w:space="0" w:color="auto"/>
            <w:left w:val="none" w:sz="0" w:space="0" w:color="auto"/>
            <w:bottom w:val="none" w:sz="0" w:space="0" w:color="auto"/>
            <w:right w:val="none" w:sz="0" w:space="0" w:color="auto"/>
          </w:divBdr>
        </w:div>
        <w:div w:id="296494797">
          <w:marLeft w:val="0"/>
          <w:marRight w:val="0"/>
          <w:marTop w:val="0"/>
          <w:marBottom w:val="0"/>
          <w:divBdr>
            <w:top w:val="none" w:sz="0" w:space="0" w:color="auto"/>
            <w:left w:val="none" w:sz="0" w:space="0" w:color="auto"/>
            <w:bottom w:val="none" w:sz="0" w:space="0" w:color="auto"/>
            <w:right w:val="none" w:sz="0" w:space="0" w:color="auto"/>
          </w:divBdr>
        </w:div>
        <w:div w:id="719012888">
          <w:marLeft w:val="0"/>
          <w:marRight w:val="0"/>
          <w:marTop w:val="0"/>
          <w:marBottom w:val="0"/>
          <w:divBdr>
            <w:top w:val="none" w:sz="0" w:space="0" w:color="auto"/>
            <w:left w:val="none" w:sz="0" w:space="0" w:color="auto"/>
            <w:bottom w:val="none" w:sz="0" w:space="0" w:color="auto"/>
            <w:right w:val="none" w:sz="0" w:space="0" w:color="auto"/>
          </w:divBdr>
        </w:div>
        <w:div w:id="1817142469">
          <w:marLeft w:val="0"/>
          <w:marRight w:val="0"/>
          <w:marTop w:val="0"/>
          <w:marBottom w:val="0"/>
          <w:divBdr>
            <w:top w:val="none" w:sz="0" w:space="0" w:color="auto"/>
            <w:left w:val="none" w:sz="0" w:space="0" w:color="auto"/>
            <w:bottom w:val="none" w:sz="0" w:space="0" w:color="auto"/>
            <w:right w:val="none" w:sz="0" w:space="0" w:color="auto"/>
          </w:divBdr>
        </w:div>
        <w:div w:id="2056809445">
          <w:marLeft w:val="0"/>
          <w:marRight w:val="0"/>
          <w:marTop w:val="0"/>
          <w:marBottom w:val="0"/>
          <w:divBdr>
            <w:top w:val="none" w:sz="0" w:space="0" w:color="auto"/>
            <w:left w:val="none" w:sz="0" w:space="0" w:color="auto"/>
            <w:bottom w:val="none" w:sz="0" w:space="0" w:color="auto"/>
            <w:right w:val="none" w:sz="0" w:space="0" w:color="auto"/>
          </w:divBdr>
        </w:div>
        <w:div w:id="1640304518">
          <w:marLeft w:val="0"/>
          <w:marRight w:val="0"/>
          <w:marTop w:val="0"/>
          <w:marBottom w:val="0"/>
          <w:divBdr>
            <w:top w:val="none" w:sz="0" w:space="0" w:color="auto"/>
            <w:left w:val="none" w:sz="0" w:space="0" w:color="auto"/>
            <w:bottom w:val="none" w:sz="0" w:space="0" w:color="auto"/>
            <w:right w:val="none" w:sz="0" w:space="0" w:color="auto"/>
          </w:divBdr>
        </w:div>
        <w:div w:id="294914975">
          <w:marLeft w:val="0"/>
          <w:marRight w:val="0"/>
          <w:marTop w:val="0"/>
          <w:marBottom w:val="0"/>
          <w:divBdr>
            <w:top w:val="none" w:sz="0" w:space="0" w:color="auto"/>
            <w:left w:val="none" w:sz="0" w:space="0" w:color="auto"/>
            <w:bottom w:val="none" w:sz="0" w:space="0" w:color="auto"/>
            <w:right w:val="none" w:sz="0" w:space="0" w:color="auto"/>
          </w:divBdr>
        </w:div>
        <w:div w:id="1586376874">
          <w:marLeft w:val="0"/>
          <w:marRight w:val="0"/>
          <w:marTop w:val="0"/>
          <w:marBottom w:val="0"/>
          <w:divBdr>
            <w:top w:val="none" w:sz="0" w:space="0" w:color="auto"/>
            <w:left w:val="none" w:sz="0" w:space="0" w:color="auto"/>
            <w:bottom w:val="none" w:sz="0" w:space="0" w:color="auto"/>
            <w:right w:val="none" w:sz="0" w:space="0" w:color="auto"/>
          </w:divBdr>
        </w:div>
        <w:div w:id="1857885900">
          <w:marLeft w:val="0"/>
          <w:marRight w:val="0"/>
          <w:marTop w:val="0"/>
          <w:marBottom w:val="0"/>
          <w:divBdr>
            <w:top w:val="none" w:sz="0" w:space="0" w:color="auto"/>
            <w:left w:val="none" w:sz="0" w:space="0" w:color="auto"/>
            <w:bottom w:val="none" w:sz="0" w:space="0" w:color="auto"/>
            <w:right w:val="none" w:sz="0" w:space="0" w:color="auto"/>
          </w:divBdr>
        </w:div>
        <w:div w:id="603734152">
          <w:marLeft w:val="0"/>
          <w:marRight w:val="0"/>
          <w:marTop w:val="0"/>
          <w:marBottom w:val="0"/>
          <w:divBdr>
            <w:top w:val="none" w:sz="0" w:space="0" w:color="auto"/>
            <w:left w:val="none" w:sz="0" w:space="0" w:color="auto"/>
            <w:bottom w:val="none" w:sz="0" w:space="0" w:color="auto"/>
            <w:right w:val="none" w:sz="0" w:space="0" w:color="auto"/>
          </w:divBdr>
        </w:div>
        <w:div w:id="746998283">
          <w:marLeft w:val="0"/>
          <w:marRight w:val="0"/>
          <w:marTop w:val="0"/>
          <w:marBottom w:val="0"/>
          <w:divBdr>
            <w:top w:val="none" w:sz="0" w:space="0" w:color="auto"/>
            <w:left w:val="none" w:sz="0" w:space="0" w:color="auto"/>
            <w:bottom w:val="none" w:sz="0" w:space="0" w:color="auto"/>
            <w:right w:val="none" w:sz="0" w:space="0" w:color="auto"/>
          </w:divBdr>
        </w:div>
        <w:div w:id="320306511">
          <w:marLeft w:val="0"/>
          <w:marRight w:val="0"/>
          <w:marTop w:val="0"/>
          <w:marBottom w:val="0"/>
          <w:divBdr>
            <w:top w:val="none" w:sz="0" w:space="0" w:color="auto"/>
            <w:left w:val="none" w:sz="0" w:space="0" w:color="auto"/>
            <w:bottom w:val="none" w:sz="0" w:space="0" w:color="auto"/>
            <w:right w:val="none" w:sz="0" w:space="0" w:color="auto"/>
          </w:divBdr>
        </w:div>
        <w:div w:id="1942834447">
          <w:marLeft w:val="0"/>
          <w:marRight w:val="0"/>
          <w:marTop w:val="0"/>
          <w:marBottom w:val="0"/>
          <w:divBdr>
            <w:top w:val="none" w:sz="0" w:space="0" w:color="auto"/>
            <w:left w:val="none" w:sz="0" w:space="0" w:color="auto"/>
            <w:bottom w:val="none" w:sz="0" w:space="0" w:color="auto"/>
            <w:right w:val="none" w:sz="0" w:space="0" w:color="auto"/>
          </w:divBdr>
        </w:div>
        <w:div w:id="1421177567">
          <w:marLeft w:val="0"/>
          <w:marRight w:val="0"/>
          <w:marTop w:val="0"/>
          <w:marBottom w:val="0"/>
          <w:divBdr>
            <w:top w:val="none" w:sz="0" w:space="0" w:color="auto"/>
            <w:left w:val="none" w:sz="0" w:space="0" w:color="auto"/>
            <w:bottom w:val="none" w:sz="0" w:space="0" w:color="auto"/>
            <w:right w:val="none" w:sz="0" w:space="0" w:color="auto"/>
          </w:divBdr>
        </w:div>
        <w:div w:id="14382061">
          <w:marLeft w:val="0"/>
          <w:marRight w:val="0"/>
          <w:marTop w:val="0"/>
          <w:marBottom w:val="0"/>
          <w:divBdr>
            <w:top w:val="none" w:sz="0" w:space="0" w:color="auto"/>
            <w:left w:val="none" w:sz="0" w:space="0" w:color="auto"/>
            <w:bottom w:val="none" w:sz="0" w:space="0" w:color="auto"/>
            <w:right w:val="none" w:sz="0" w:space="0" w:color="auto"/>
          </w:divBdr>
        </w:div>
        <w:div w:id="2022663154">
          <w:marLeft w:val="0"/>
          <w:marRight w:val="0"/>
          <w:marTop w:val="0"/>
          <w:marBottom w:val="0"/>
          <w:divBdr>
            <w:top w:val="none" w:sz="0" w:space="0" w:color="auto"/>
            <w:left w:val="none" w:sz="0" w:space="0" w:color="auto"/>
            <w:bottom w:val="none" w:sz="0" w:space="0" w:color="auto"/>
            <w:right w:val="none" w:sz="0" w:space="0" w:color="auto"/>
          </w:divBdr>
        </w:div>
        <w:div w:id="1702896403">
          <w:marLeft w:val="0"/>
          <w:marRight w:val="0"/>
          <w:marTop w:val="0"/>
          <w:marBottom w:val="0"/>
          <w:divBdr>
            <w:top w:val="none" w:sz="0" w:space="0" w:color="auto"/>
            <w:left w:val="none" w:sz="0" w:space="0" w:color="auto"/>
            <w:bottom w:val="none" w:sz="0" w:space="0" w:color="auto"/>
            <w:right w:val="none" w:sz="0" w:space="0" w:color="auto"/>
          </w:divBdr>
        </w:div>
      </w:divsChild>
    </w:div>
    <w:div w:id="1226380106">
      <w:bodyDiv w:val="1"/>
      <w:marLeft w:val="0"/>
      <w:marRight w:val="0"/>
      <w:marTop w:val="0"/>
      <w:marBottom w:val="0"/>
      <w:divBdr>
        <w:top w:val="none" w:sz="0" w:space="0" w:color="auto"/>
        <w:left w:val="none" w:sz="0" w:space="0" w:color="auto"/>
        <w:bottom w:val="none" w:sz="0" w:space="0" w:color="auto"/>
        <w:right w:val="none" w:sz="0" w:space="0" w:color="auto"/>
      </w:divBdr>
    </w:div>
    <w:div w:id="125065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EFC38-9364-41CF-8F29-6DE1EE8F5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2096</TotalTime>
  <Pages>37</Pages>
  <Words>13124</Words>
  <Characters>78745</Characters>
  <Application>Microsoft Office Word</Application>
  <DocSecurity>0</DocSecurity>
  <Lines>656</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197</cp:revision>
  <dcterms:created xsi:type="dcterms:W3CDTF">2014-11-17T20:34:00Z</dcterms:created>
  <dcterms:modified xsi:type="dcterms:W3CDTF">2014-11-26T19:55:00Z</dcterms:modified>
</cp:coreProperties>
</file>