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3D069" w14:textId="77777777" w:rsidR="00275B85" w:rsidRPr="00D82CAD" w:rsidRDefault="00275B85" w:rsidP="00D82CAD">
      <w:pPr>
        <w:pStyle w:val="ECHRDecisionBody"/>
        <w:jc w:val="center"/>
        <w:rPr>
          <w:szCs w:val="24"/>
          <w:lang w:val="en-GB"/>
        </w:rPr>
      </w:pPr>
      <w:bookmarkStart w:id="0" w:name="_GoBack"/>
      <w:bookmarkEnd w:id="0"/>
    </w:p>
    <w:p w14:paraId="40FF37F7" w14:textId="77777777" w:rsidR="00275B85" w:rsidRPr="00D82CAD" w:rsidRDefault="00275B85" w:rsidP="00D82CAD">
      <w:pPr>
        <w:pStyle w:val="ECHRDecisionBody"/>
        <w:jc w:val="center"/>
        <w:rPr>
          <w:szCs w:val="24"/>
          <w:lang w:val="en-GB"/>
        </w:rPr>
      </w:pPr>
    </w:p>
    <w:p w14:paraId="1A12E72F" w14:textId="77777777" w:rsidR="00014566" w:rsidRPr="00D82CAD" w:rsidRDefault="00014566" w:rsidP="00D82CAD">
      <w:pPr>
        <w:pStyle w:val="ECHRDecisionBody"/>
        <w:jc w:val="center"/>
        <w:rPr>
          <w:szCs w:val="24"/>
          <w:lang w:val="en-GB"/>
        </w:rPr>
      </w:pPr>
    </w:p>
    <w:p w14:paraId="623BB17E" w14:textId="77777777" w:rsidR="00014566" w:rsidRPr="00D82CAD" w:rsidRDefault="00C16765" w:rsidP="00D82CAD">
      <w:pPr>
        <w:jc w:val="center"/>
        <w:rPr>
          <w:lang w:val="en-GB"/>
        </w:rPr>
      </w:pPr>
      <w:r w:rsidRPr="00D82CAD">
        <w:rPr>
          <w:lang w:val="en-GB"/>
        </w:rPr>
        <w:t>FOURTH SECTION</w:t>
      </w:r>
    </w:p>
    <w:p w14:paraId="27150A30" w14:textId="77777777" w:rsidR="00014566" w:rsidRPr="00D82CAD" w:rsidRDefault="00014566" w:rsidP="00D82CAD">
      <w:pPr>
        <w:jc w:val="center"/>
        <w:rPr>
          <w:lang w:val="en-GB"/>
        </w:rPr>
      </w:pPr>
    </w:p>
    <w:p w14:paraId="6D349DFD" w14:textId="77777777" w:rsidR="00275B85" w:rsidRPr="00D82CAD" w:rsidRDefault="00275B85" w:rsidP="00D82CAD">
      <w:pPr>
        <w:jc w:val="center"/>
        <w:rPr>
          <w:lang w:val="en-GB"/>
        </w:rPr>
      </w:pPr>
    </w:p>
    <w:p w14:paraId="169DE8DA" w14:textId="77777777" w:rsidR="00AD4062" w:rsidRPr="00D82CAD" w:rsidRDefault="00AD4062" w:rsidP="00D82CAD">
      <w:pPr>
        <w:jc w:val="center"/>
        <w:rPr>
          <w:lang w:val="en-GB"/>
        </w:rPr>
      </w:pPr>
    </w:p>
    <w:p w14:paraId="42FAA313" w14:textId="77777777" w:rsidR="00AD4062" w:rsidRPr="00D82CAD" w:rsidRDefault="00AD4062" w:rsidP="00D82CAD">
      <w:pPr>
        <w:jc w:val="center"/>
        <w:rPr>
          <w:lang w:val="en-GB"/>
        </w:rPr>
      </w:pPr>
    </w:p>
    <w:p w14:paraId="244EEC5E" w14:textId="77777777" w:rsidR="00275B85" w:rsidRPr="00D82CAD" w:rsidRDefault="00275B85" w:rsidP="00D82CAD">
      <w:pPr>
        <w:jc w:val="center"/>
        <w:rPr>
          <w:lang w:val="en-GB"/>
        </w:rPr>
      </w:pPr>
    </w:p>
    <w:p w14:paraId="02CE8B2C" w14:textId="77777777" w:rsidR="00275B85" w:rsidRPr="00D82CAD" w:rsidRDefault="00275B85" w:rsidP="00D82CAD">
      <w:pPr>
        <w:jc w:val="center"/>
        <w:rPr>
          <w:lang w:val="en-GB"/>
        </w:rPr>
      </w:pPr>
    </w:p>
    <w:p w14:paraId="48BDD33A" w14:textId="77777777" w:rsidR="00275B85" w:rsidRPr="00D82CAD" w:rsidRDefault="00275B85" w:rsidP="00D82CAD">
      <w:pPr>
        <w:jc w:val="center"/>
        <w:rPr>
          <w:lang w:val="en-GB"/>
        </w:rPr>
      </w:pPr>
    </w:p>
    <w:p w14:paraId="355D3369" w14:textId="77777777" w:rsidR="00275B85" w:rsidRPr="00D82CAD" w:rsidRDefault="00275B85" w:rsidP="00D82CAD">
      <w:pPr>
        <w:jc w:val="center"/>
        <w:rPr>
          <w:lang w:val="en-GB"/>
        </w:rPr>
      </w:pPr>
    </w:p>
    <w:p w14:paraId="538A1DBB" w14:textId="77777777" w:rsidR="00014566" w:rsidRPr="00D82CAD" w:rsidRDefault="00014566" w:rsidP="00D82CAD">
      <w:pPr>
        <w:jc w:val="center"/>
        <w:rPr>
          <w:b/>
          <w:lang w:val="en-GB"/>
        </w:rPr>
      </w:pPr>
      <w:bookmarkStart w:id="1" w:name="To"/>
      <w:r w:rsidRPr="00D82CAD">
        <w:rPr>
          <w:b/>
          <w:lang w:val="en-GB"/>
        </w:rPr>
        <w:t xml:space="preserve">CASE OF </w:t>
      </w:r>
      <w:bookmarkEnd w:id="1"/>
      <w:r w:rsidR="00C16765" w:rsidRPr="00D82CAD">
        <w:rPr>
          <w:b/>
          <w:lang w:val="en-GB"/>
        </w:rPr>
        <w:t>JANKOVSKIS v. LITHUANIA</w:t>
      </w:r>
    </w:p>
    <w:p w14:paraId="74A37FEC" w14:textId="77777777" w:rsidR="00014566" w:rsidRPr="00D82CAD" w:rsidRDefault="00014566" w:rsidP="00D82CAD">
      <w:pPr>
        <w:jc w:val="center"/>
        <w:rPr>
          <w:lang w:val="en-GB"/>
        </w:rPr>
      </w:pPr>
    </w:p>
    <w:p w14:paraId="3F6F7DA4" w14:textId="77777777" w:rsidR="00014566" w:rsidRPr="00D82CAD" w:rsidRDefault="00014566" w:rsidP="00D82CAD">
      <w:pPr>
        <w:jc w:val="center"/>
        <w:rPr>
          <w:i/>
          <w:lang w:val="en-GB"/>
        </w:rPr>
      </w:pPr>
      <w:r w:rsidRPr="00D82CAD">
        <w:rPr>
          <w:i/>
          <w:lang w:val="en-GB"/>
        </w:rPr>
        <w:t>(</w:t>
      </w:r>
      <w:r w:rsidR="00C16765" w:rsidRPr="00D82CAD">
        <w:rPr>
          <w:i/>
          <w:lang w:val="en-GB"/>
        </w:rPr>
        <w:t>Application no. 21575/08</w:t>
      </w:r>
      <w:r w:rsidRPr="00D82CAD">
        <w:rPr>
          <w:i/>
          <w:lang w:val="en-GB"/>
        </w:rPr>
        <w:t>)</w:t>
      </w:r>
    </w:p>
    <w:p w14:paraId="3333CEA0" w14:textId="77777777" w:rsidR="00014566" w:rsidRPr="00D82CAD" w:rsidRDefault="00014566" w:rsidP="00D82CAD">
      <w:pPr>
        <w:jc w:val="center"/>
        <w:rPr>
          <w:lang w:val="en-GB"/>
        </w:rPr>
      </w:pPr>
    </w:p>
    <w:p w14:paraId="658AA5FE" w14:textId="77777777" w:rsidR="00275B85" w:rsidRPr="00D82CAD" w:rsidRDefault="00275B85" w:rsidP="00D82CAD">
      <w:pPr>
        <w:jc w:val="center"/>
        <w:rPr>
          <w:lang w:val="en-GB"/>
        </w:rPr>
      </w:pPr>
    </w:p>
    <w:p w14:paraId="130EE142" w14:textId="77777777" w:rsidR="00275B85" w:rsidRPr="00D82CAD" w:rsidRDefault="00275B85" w:rsidP="00D82CAD">
      <w:pPr>
        <w:jc w:val="center"/>
        <w:rPr>
          <w:lang w:val="en-GB"/>
        </w:rPr>
      </w:pPr>
    </w:p>
    <w:p w14:paraId="3CE46E9A" w14:textId="77777777" w:rsidR="00275B85" w:rsidRPr="00D82CAD" w:rsidRDefault="00275B85" w:rsidP="00D82CAD">
      <w:pPr>
        <w:jc w:val="center"/>
        <w:rPr>
          <w:lang w:val="en-GB"/>
        </w:rPr>
      </w:pPr>
    </w:p>
    <w:p w14:paraId="2273EAAE" w14:textId="77777777" w:rsidR="00014566" w:rsidRPr="00D82CAD" w:rsidRDefault="00014566" w:rsidP="00D82CAD">
      <w:pPr>
        <w:jc w:val="center"/>
        <w:rPr>
          <w:lang w:val="en-GB"/>
        </w:rPr>
      </w:pPr>
    </w:p>
    <w:p w14:paraId="53FEDBCB" w14:textId="77777777" w:rsidR="00014566" w:rsidRPr="00D82CAD" w:rsidRDefault="00275B85" w:rsidP="00D82CAD">
      <w:pPr>
        <w:jc w:val="center"/>
        <w:rPr>
          <w:szCs w:val="24"/>
          <w:lang w:val="en-GB"/>
        </w:rPr>
      </w:pPr>
      <w:r w:rsidRPr="00D82CAD">
        <w:rPr>
          <w:szCs w:val="24"/>
          <w:lang w:val="en-GB"/>
        </w:rPr>
        <w:t>JUDGMENT</w:t>
      </w:r>
    </w:p>
    <w:p w14:paraId="7342D8A1" w14:textId="77777777" w:rsidR="00014566" w:rsidRPr="00D82CAD" w:rsidRDefault="00014566" w:rsidP="00D82CAD">
      <w:pPr>
        <w:jc w:val="center"/>
        <w:rPr>
          <w:szCs w:val="24"/>
          <w:lang w:val="en-GB"/>
        </w:rPr>
      </w:pPr>
    </w:p>
    <w:p w14:paraId="667D892E" w14:textId="77777777" w:rsidR="00275B85" w:rsidRPr="00D82CAD" w:rsidRDefault="00275B85" w:rsidP="00D82CAD">
      <w:pPr>
        <w:jc w:val="center"/>
        <w:rPr>
          <w:szCs w:val="24"/>
          <w:lang w:val="en-GB"/>
        </w:rPr>
      </w:pPr>
    </w:p>
    <w:p w14:paraId="79048ABD" w14:textId="77777777" w:rsidR="00275B85" w:rsidRPr="00D82CAD" w:rsidRDefault="00275B85" w:rsidP="00D82CAD">
      <w:pPr>
        <w:jc w:val="center"/>
        <w:rPr>
          <w:szCs w:val="24"/>
          <w:lang w:val="en-GB"/>
        </w:rPr>
      </w:pPr>
    </w:p>
    <w:p w14:paraId="3E4B7D7B" w14:textId="77777777" w:rsidR="00275B85" w:rsidRPr="00D82CAD" w:rsidRDefault="00275B85" w:rsidP="00D82CAD">
      <w:pPr>
        <w:jc w:val="center"/>
        <w:rPr>
          <w:szCs w:val="24"/>
          <w:lang w:val="en-GB"/>
        </w:rPr>
      </w:pPr>
    </w:p>
    <w:p w14:paraId="7119A53B" w14:textId="77777777" w:rsidR="00275B85" w:rsidRPr="00D82CAD" w:rsidRDefault="00275B85" w:rsidP="00D82CAD">
      <w:pPr>
        <w:jc w:val="center"/>
        <w:rPr>
          <w:szCs w:val="24"/>
          <w:lang w:val="en-GB"/>
        </w:rPr>
      </w:pPr>
    </w:p>
    <w:p w14:paraId="7FE4C88F" w14:textId="77777777" w:rsidR="00275B85" w:rsidRPr="00D82CAD" w:rsidRDefault="00275B85" w:rsidP="00D82CAD">
      <w:pPr>
        <w:jc w:val="center"/>
        <w:rPr>
          <w:szCs w:val="24"/>
          <w:lang w:val="en-GB"/>
        </w:rPr>
      </w:pPr>
      <w:r w:rsidRPr="00D82CAD">
        <w:rPr>
          <w:szCs w:val="24"/>
          <w:lang w:val="en-GB"/>
        </w:rPr>
        <w:t>STRASBOURG</w:t>
      </w:r>
    </w:p>
    <w:p w14:paraId="06EF072B" w14:textId="77777777" w:rsidR="00275B85" w:rsidRPr="00D82CAD" w:rsidRDefault="00275B85" w:rsidP="00D82CAD">
      <w:pPr>
        <w:jc w:val="center"/>
        <w:rPr>
          <w:szCs w:val="24"/>
          <w:lang w:val="en-GB"/>
        </w:rPr>
      </w:pPr>
    </w:p>
    <w:p w14:paraId="1AF2C1C8" w14:textId="77777777" w:rsidR="00275B85" w:rsidRPr="00D82CAD" w:rsidRDefault="00275B85" w:rsidP="00D82CAD">
      <w:pPr>
        <w:jc w:val="center"/>
        <w:rPr>
          <w:szCs w:val="24"/>
          <w:lang w:val="en-GB"/>
        </w:rPr>
      </w:pPr>
      <w:r w:rsidRPr="00D82CAD">
        <w:rPr>
          <w:szCs w:val="24"/>
          <w:lang w:val="en-GB"/>
        </w:rPr>
        <w:t>17 January 2017</w:t>
      </w:r>
    </w:p>
    <w:p w14:paraId="6E00E23B" w14:textId="77777777" w:rsidR="00275B85" w:rsidRPr="00D82CAD" w:rsidRDefault="00275B85" w:rsidP="00D82CAD">
      <w:pPr>
        <w:jc w:val="center"/>
        <w:rPr>
          <w:szCs w:val="24"/>
          <w:lang w:val="en-GB"/>
        </w:rPr>
      </w:pPr>
    </w:p>
    <w:p w14:paraId="32F3E3B3" w14:textId="77777777" w:rsidR="00275B85" w:rsidRPr="00D82CAD" w:rsidRDefault="00275B85" w:rsidP="00D82CAD">
      <w:pPr>
        <w:jc w:val="center"/>
        <w:rPr>
          <w:szCs w:val="24"/>
          <w:lang w:val="en-GB"/>
        </w:rPr>
      </w:pPr>
    </w:p>
    <w:p w14:paraId="51732404" w14:textId="77777777" w:rsidR="00275B85" w:rsidRPr="00D82CAD" w:rsidRDefault="00275B85" w:rsidP="00D82CAD">
      <w:pPr>
        <w:jc w:val="center"/>
        <w:rPr>
          <w:szCs w:val="24"/>
          <w:lang w:val="en-GB"/>
        </w:rPr>
      </w:pPr>
    </w:p>
    <w:p w14:paraId="49398D10" w14:textId="77777777" w:rsidR="00D82CAD" w:rsidRPr="00D82CAD" w:rsidRDefault="00D82CAD" w:rsidP="00D82CAD">
      <w:pPr>
        <w:pStyle w:val="jucase0"/>
        <w:ind w:firstLine="0"/>
        <w:jc w:val="center"/>
        <w:rPr>
          <w:color w:val="FF0000"/>
          <w:sz w:val="28"/>
          <w:szCs w:val="28"/>
          <w:u w:val="single"/>
        </w:rPr>
      </w:pPr>
      <w:r w:rsidRPr="00D82CAD">
        <w:rPr>
          <w:color w:val="FF0000"/>
          <w:sz w:val="28"/>
          <w:szCs w:val="28"/>
          <w:u w:val="single"/>
        </w:rPr>
        <w:t>FINAL</w:t>
      </w:r>
    </w:p>
    <w:p w14:paraId="3FE56FF6" w14:textId="77777777" w:rsidR="00D82CAD" w:rsidRPr="00D82CAD" w:rsidRDefault="00D82CAD" w:rsidP="00D82CAD">
      <w:pPr>
        <w:pStyle w:val="jupara"/>
        <w:tabs>
          <w:tab w:val="left" w:pos="4650"/>
        </w:tabs>
        <w:ind w:firstLine="0"/>
        <w:jc w:val="center"/>
        <w:rPr>
          <w:color w:val="FF0000"/>
          <w:sz w:val="28"/>
          <w:szCs w:val="28"/>
        </w:rPr>
      </w:pPr>
    </w:p>
    <w:p w14:paraId="6004FF57" w14:textId="77777777" w:rsidR="00D82CAD" w:rsidRPr="00D82CAD" w:rsidRDefault="00D82CAD" w:rsidP="00D82CAD">
      <w:pPr>
        <w:pStyle w:val="jupara"/>
        <w:ind w:firstLine="0"/>
        <w:jc w:val="center"/>
        <w:rPr>
          <w:color w:val="FF0000"/>
          <w:sz w:val="28"/>
          <w:szCs w:val="28"/>
        </w:rPr>
      </w:pPr>
      <w:r w:rsidRPr="00D82CAD">
        <w:rPr>
          <w:color w:val="FF0000"/>
          <w:sz w:val="28"/>
          <w:szCs w:val="28"/>
        </w:rPr>
        <w:t>17/04/2017</w:t>
      </w:r>
    </w:p>
    <w:p w14:paraId="3AC497AE" w14:textId="77777777" w:rsidR="00D82CAD" w:rsidRPr="00D82CAD" w:rsidRDefault="00D82CAD" w:rsidP="00D82CAD">
      <w:pPr>
        <w:pStyle w:val="jupara"/>
        <w:ind w:firstLine="0"/>
        <w:jc w:val="center"/>
      </w:pPr>
    </w:p>
    <w:p w14:paraId="22FBB758" w14:textId="77777777" w:rsidR="00D82CAD" w:rsidRPr="00D82CAD" w:rsidRDefault="00D82CAD" w:rsidP="00D82CAD">
      <w:pPr>
        <w:jc w:val="center"/>
        <w:rPr>
          <w:i/>
          <w:iCs/>
          <w:sz w:val="22"/>
        </w:rPr>
      </w:pPr>
      <w:r w:rsidRPr="00D82CAD">
        <w:rPr>
          <w:i/>
          <w:iCs/>
          <w:sz w:val="22"/>
        </w:rPr>
        <w:t>This judgment has become final under Article 44 § 2 of the Convention. It may be subject to editorial revision.</w:t>
      </w:r>
    </w:p>
    <w:p w14:paraId="2DB5693C" w14:textId="77777777" w:rsidR="00275B85" w:rsidRPr="00D82CAD" w:rsidRDefault="00275B85" w:rsidP="00D82CAD">
      <w:pPr>
        <w:pStyle w:val="JuCase"/>
        <w:sectPr w:rsidR="00275B85" w:rsidRPr="00D82CAD" w:rsidSect="00275B85">
          <w:head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p>
    <w:p w14:paraId="2392FA77" w14:textId="77777777" w:rsidR="00014566" w:rsidRPr="00D82CAD" w:rsidRDefault="00014566" w:rsidP="00D82CAD">
      <w:pPr>
        <w:pStyle w:val="JuCase"/>
        <w:rPr>
          <w:bCs/>
          <w:lang w:val="en-GB"/>
        </w:rPr>
      </w:pPr>
      <w:r w:rsidRPr="00D82CAD">
        <w:rPr>
          <w:lang w:val="en-GB"/>
        </w:rPr>
        <w:lastRenderedPageBreak/>
        <w:t xml:space="preserve">In the case of </w:t>
      </w:r>
      <w:proofErr w:type="spellStart"/>
      <w:r w:rsidR="00C16765" w:rsidRPr="00D82CAD">
        <w:rPr>
          <w:lang w:val="en-GB"/>
        </w:rPr>
        <w:t>Jankovskis</w:t>
      </w:r>
      <w:proofErr w:type="spellEnd"/>
      <w:r w:rsidR="00C16765" w:rsidRPr="00D82CAD">
        <w:rPr>
          <w:lang w:val="en-GB"/>
        </w:rPr>
        <w:t xml:space="preserve"> v. Lithuania</w:t>
      </w:r>
      <w:r w:rsidRPr="00D82CAD">
        <w:rPr>
          <w:lang w:val="en-GB"/>
        </w:rPr>
        <w:t>,</w:t>
      </w:r>
    </w:p>
    <w:p w14:paraId="589F6EA3" w14:textId="77777777" w:rsidR="00014566" w:rsidRPr="00D82CAD" w:rsidRDefault="00014566" w:rsidP="00D82CAD">
      <w:pPr>
        <w:pStyle w:val="ECHRPara"/>
        <w:rPr>
          <w:lang w:val="en-GB"/>
        </w:rPr>
      </w:pPr>
      <w:r w:rsidRPr="00D82CAD">
        <w:rPr>
          <w:lang w:val="en-GB"/>
        </w:rPr>
        <w:t>The European Court of Human Rights (</w:t>
      </w:r>
      <w:r w:rsidR="00C16765" w:rsidRPr="00D82CAD">
        <w:rPr>
          <w:lang w:val="en-GB"/>
        </w:rPr>
        <w:t>Fourth Section</w:t>
      </w:r>
      <w:r w:rsidRPr="00D82CAD">
        <w:rPr>
          <w:lang w:val="en-GB"/>
        </w:rPr>
        <w:t xml:space="preserve">), sitting as a </w:t>
      </w:r>
      <w:r w:rsidR="00C16765" w:rsidRPr="00D82CAD">
        <w:rPr>
          <w:lang w:val="en-GB"/>
        </w:rPr>
        <w:t>Chamber</w:t>
      </w:r>
      <w:r w:rsidRPr="00D82CAD">
        <w:rPr>
          <w:lang w:val="en-GB"/>
        </w:rPr>
        <w:t xml:space="preserve"> composed of:</w:t>
      </w:r>
    </w:p>
    <w:p w14:paraId="77644106" w14:textId="77777777" w:rsidR="00014566" w:rsidRPr="00D82CAD" w:rsidRDefault="00275B85" w:rsidP="00D82CAD">
      <w:pPr>
        <w:pStyle w:val="ECHRDecisionBody"/>
        <w:rPr>
          <w:lang w:val="en-GB"/>
        </w:rPr>
      </w:pPr>
      <w:r w:rsidRPr="00D82CAD">
        <w:tab/>
      </w:r>
      <w:proofErr w:type="spellStart"/>
      <w:r w:rsidRPr="00D82CAD">
        <w:t>András</w:t>
      </w:r>
      <w:proofErr w:type="spellEnd"/>
      <w:r w:rsidRPr="00D82CAD">
        <w:t xml:space="preserve"> </w:t>
      </w:r>
      <w:proofErr w:type="spellStart"/>
      <w:r w:rsidRPr="00D82CAD">
        <w:t>Sajó</w:t>
      </w:r>
      <w:proofErr w:type="spellEnd"/>
      <w:r w:rsidRPr="00D82CAD">
        <w:t>,</w:t>
      </w:r>
      <w:r w:rsidRPr="00D82CAD">
        <w:rPr>
          <w:i/>
        </w:rPr>
        <w:t xml:space="preserve"> President,</w:t>
      </w:r>
      <w:r w:rsidRPr="00D82CAD">
        <w:rPr>
          <w:i/>
        </w:rPr>
        <w:br/>
      </w:r>
      <w:r w:rsidRPr="00D82CAD">
        <w:tab/>
        <w:t>Vincent A. De Gaetano,</w:t>
      </w:r>
      <w:r w:rsidRPr="00D82CAD">
        <w:rPr>
          <w:i/>
        </w:rPr>
        <w:br/>
      </w:r>
      <w:r w:rsidRPr="00D82CAD">
        <w:tab/>
        <w:t>Paulo Pinto de Albuquerque,</w:t>
      </w:r>
      <w:r w:rsidRPr="00D82CAD">
        <w:rPr>
          <w:i/>
        </w:rPr>
        <w:br/>
      </w:r>
      <w:r w:rsidRPr="00D82CAD">
        <w:tab/>
      </w:r>
      <w:proofErr w:type="spellStart"/>
      <w:r w:rsidRPr="00D82CAD">
        <w:t>Egidijus</w:t>
      </w:r>
      <w:proofErr w:type="spellEnd"/>
      <w:r w:rsidRPr="00D82CAD">
        <w:t xml:space="preserve"> </w:t>
      </w:r>
      <w:proofErr w:type="spellStart"/>
      <w:r w:rsidRPr="00D82CAD">
        <w:t>Kūris</w:t>
      </w:r>
      <w:proofErr w:type="spellEnd"/>
      <w:r w:rsidRPr="00D82CAD">
        <w:t>,</w:t>
      </w:r>
      <w:r w:rsidRPr="00D82CAD">
        <w:rPr>
          <w:i/>
        </w:rPr>
        <w:br/>
      </w:r>
      <w:r w:rsidRPr="00D82CAD">
        <w:tab/>
        <w:t xml:space="preserve">Iulia </w:t>
      </w:r>
      <w:proofErr w:type="spellStart"/>
      <w:r w:rsidRPr="00D82CAD">
        <w:t>Motoc</w:t>
      </w:r>
      <w:proofErr w:type="spellEnd"/>
      <w:r w:rsidRPr="00D82CAD">
        <w:t>,</w:t>
      </w:r>
      <w:r w:rsidRPr="00D82CAD">
        <w:rPr>
          <w:i/>
        </w:rPr>
        <w:br/>
      </w:r>
      <w:r w:rsidRPr="00D82CAD">
        <w:tab/>
        <w:t xml:space="preserve">Gabriele </w:t>
      </w:r>
      <w:proofErr w:type="spellStart"/>
      <w:r w:rsidRPr="00D82CAD">
        <w:t>Kucsko-Stadlmayer</w:t>
      </w:r>
      <w:proofErr w:type="spellEnd"/>
      <w:r w:rsidRPr="00D82CAD">
        <w:t>,</w:t>
      </w:r>
      <w:r w:rsidRPr="00D82CAD">
        <w:rPr>
          <w:i/>
        </w:rPr>
        <w:br/>
      </w:r>
      <w:r w:rsidRPr="00D82CAD">
        <w:tab/>
        <w:t xml:space="preserve">Marko </w:t>
      </w:r>
      <w:proofErr w:type="spellStart"/>
      <w:r w:rsidRPr="00D82CAD">
        <w:t>Bošnjak</w:t>
      </w:r>
      <w:proofErr w:type="spellEnd"/>
      <w:r w:rsidRPr="00D82CAD">
        <w:t>,</w:t>
      </w:r>
      <w:r w:rsidRPr="00D82CAD">
        <w:rPr>
          <w:i/>
        </w:rPr>
        <w:t xml:space="preserve"> judges,</w:t>
      </w:r>
      <w:r w:rsidR="00014566" w:rsidRPr="00D82CAD">
        <w:rPr>
          <w:szCs w:val="24"/>
          <w:lang w:val="en-GB"/>
        </w:rPr>
        <w:br/>
      </w:r>
      <w:r w:rsidR="00014566" w:rsidRPr="00D82CAD">
        <w:rPr>
          <w:lang w:val="en-GB"/>
        </w:rPr>
        <w:t xml:space="preserve">and </w:t>
      </w:r>
      <w:r w:rsidRPr="00D82CAD">
        <w:rPr>
          <w:lang w:val="en-GB"/>
        </w:rPr>
        <w:t xml:space="preserve">Andrea </w:t>
      </w:r>
      <w:proofErr w:type="spellStart"/>
      <w:r w:rsidRPr="00D82CAD">
        <w:rPr>
          <w:lang w:val="en-GB"/>
        </w:rPr>
        <w:t>Tamietti</w:t>
      </w:r>
      <w:proofErr w:type="spellEnd"/>
      <w:r w:rsidR="00014566" w:rsidRPr="00D82CAD">
        <w:rPr>
          <w:lang w:val="en-GB"/>
        </w:rPr>
        <w:t xml:space="preserve">, </w:t>
      </w:r>
      <w:r w:rsidRPr="00D82CAD">
        <w:rPr>
          <w:i/>
          <w:lang w:val="en-GB"/>
        </w:rPr>
        <w:t>Deputy</w:t>
      </w:r>
      <w:r w:rsidRPr="00D82CAD">
        <w:rPr>
          <w:lang w:val="en-GB"/>
        </w:rPr>
        <w:t xml:space="preserve"> </w:t>
      </w:r>
      <w:r w:rsidR="00C16765" w:rsidRPr="00D82CAD">
        <w:rPr>
          <w:i/>
          <w:lang w:val="en-GB"/>
        </w:rPr>
        <w:t xml:space="preserve">Section </w:t>
      </w:r>
      <w:r w:rsidR="00C16765" w:rsidRPr="00D82CAD">
        <w:rPr>
          <w:i/>
          <w:iCs/>
          <w:lang w:val="en-GB"/>
        </w:rPr>
        <w:t>Registrar</w:t>
      </w:r>
      <w:r w:rsidR="00014566" w:rsidRPr="00D82CAD">
        <w:rPr>
          <w:i/>
          <w:lang w:val="en-GB"/>
        </w:rPr>
        <w:t>,</w:t>
      </w:r>
    </w:p>
    <w:p w14:paraId="5C1F6CE7" w14:textId="77777777" w:rsidR="00014566" w:rsidRPr="00D82CAD" w:rsidRDefault="00014566" w:rsidP="00D82CAD">
      <w:pPr>
        <w:pStyle w:val="ECHRPara"/>
        <w:rPr>
          <w:lang w:val="en-GB"/>
        </w:rPr>
      </w:pPr>
      <w:r w:rsidRPr="00D82CAD">
        <w:rPr>
          <w:lang w:val="en-GB"/>
        </w:rPr>
        <w:t xml:space="preserve">Having deliberated in private on </w:t>
      </w:r>
      <w:r w:rsidR="00275B85" w:rsidRPr="00D82CAD">
        <w:rPr>
          <w:lang w:val="en-GB"/>
        </w:rPr>
        <w:t>13 December 2016</w:t>
      </w:r>
      <w:r w:rsidRPr="00D82CAD">
        <w:rPr>
          <w:lang w:val="en-GB"/>
        </w:rPr>
        <w:t>,</w:t>
      </w:r>
    </w:p>
    <w:p w14:paraId="3CA1BF26" w14:textId="77777777" w:rsidR="00014566" w:rsidRPr="00D82CAD" w:rsidRDefault="00014566" w:rsidP="00D82CAD">
      <w:pPr>
        <w:pStyle w:val="ECHRPara"/>
        <w:rPr>
          <w:lang w:val="en-GB"/>
        </w:rPr>
      </w:pPr>
      <w:r w:rsidRPr="00D82CAD">
        <w:rPr>
          <w:lang w:val="en-GB"/>
        </w:rPr>
        <w:t>Delivers the following judgment, which was adopted on that date:</w:t>
      </w:r>
    </w:p>
    <w:p w14:paraId="242ED77E" w14:textId="77777777" w:rsidR="00014566" w:rsidRPr="00D82CAD" w:rsidRDefault="00014566" w:rsidP="00D82CAD">
      <w:pPr>
        <w:pStyle w:val="ECHRTitle1"/>
        <w:rPr>
          <w:lang w:val="en-GB"/>
        </w:rPr>
      </w:pPr>
      <w:r w:rsidRPr="00D82CAD">
        <w:rPr>
          <w:lang w:val="en-GB"/>
        </w:rPr>
        <w:t>PROCEDURE</w:t>
      </w:r>
    </w:p>
    <w:p w14:paraId="340DC993" w14:textId="77777777" w:rsidR="004E667E" w:rsidRPr="00D82CAD" w:rsidRDefault="00C16765" w:rsidP="00D82CAD">
      <w:pPr>
        <w:pStyle w:val="ECHRPara"/>
        <w:rPr>
          <w:lang w:val="en-GB"/>
        </w:rPr>
      </w:pPr>
      <w:r w:rsidRPr="00D82CAD">
        <w:rPr>
          <w:lang w:val="en-GB"/>
        </w:rPr>
        <w:fldChar w:fldCharType="begin"/>
      </w:r>
      <w:r w:rsidRPr="00D82CAD">
        <w:rPr>
          <w:lang w:val="en-GB"/>
        </w:rPr>
        <w:instrText xml:space="preserve"> SEQ level0 \*arabic </w:instrText>
      </w:r>
      <w:r w:rsidRPr="00D82CAD">
        <w:rPr>
          <w:lang w:val="en-GB"/>
        </w:rPr>
        <w:fldChar w:fldCharType="separate"/>
      </w:r>
      <w:r w:rsidR="00D82CAD" w:rsidRPr="00D82CAD">
        <w:rPr>
          <w:noProof/>
          <w:lang w:val="en-GB"/>
        </w:rPr>
        <w:t>1</w:t>
      </w:r>
      <w:r w:rsidRPr="00D82CAD">
        <w:rPr>
          <w:lang w:val="en-GB"/>
        </w:rPr>
        <w:fldChar w:fldCharType="end"/>
      </w:r>
      <w:r w:rsidR="00014566" w:rsidRPr="00D82CAD">
        <w:rPr>
          <w:lang w:val="en-GB"/>
        </w:rPr>
        <w:t xml:space="preserve">.  The case originated in </w:t>
      </w:r>
      <w:r w:rsidRPr="00D82CAD">
        <w:rPr>
          <w:lang w:val="en-GB"/>
        </w:rPr>
        <w:t>an application (no.</w:t>
      </w:r>
      <w:r w:rsidR="00C14229" w:rsidRPr="00D82CAD">
        <w:rPr>
          <w:lang w:val="en-GB"/>
        </w:rPr>
        <w:t> </w:t>
      </w:r>
      <w:r w:rsidRPr="00D82CAD">
        <w:rPr>
          <w:lang w:val="en-GB"/>
        </w:rPr>
        <w:t>21575/08)</w:t>
      </w:r>
      <w:r w:rsidR="00014566" w:rsidRPr="00D82CAD">
        <w:rPr>
          <w:lang w:val="en-GB"/>
        </w:rPr>
        <w:t xml:space="preserve"> against </w:t>
      </w:r>
      <w:r w:rsidRPr="00D82CAD">
        <w:rPr>
          <w:lang w:val="en-GB"/>
        </w:rPr>
        <w:t>the Republic of Lit</w:t>
      </w:r>
      <w:r w:rsidR="002D54DF" w:rsidRPr="00D82CAD">
        <w:rPr>
          <w:lang w:val="en-GB"/>
        </w:rPr>
        <w:t>h</w:t>
      </w:r>
      <w:r w:rsidRPr="00D82CAD">
        <w:rPr>
          <w:lang w:val="en-GB"/>
        </w:rPr>
        <w:t>uania</w:t>
      </w:r>
      <w:r w:rsidR="00014566" w:rsidRPr="00D82CAD">
        <w:rPr>
          <w:lang w:val="en-GB"/>
        </w:rPr>
        <w:t xml:space="preserve"> lodged with the </w:t>
      </w:r>
      <w:r w:rsidRPr="00D82CAD">
        <w:rPr>
          <w:lang w:val="en-GB"/>
        </w:rPr>
        <w:t>Court under Article 34</w:t>
      </w:r>
      <w:r w:rsidR="00014566" w:rsidRPr="00D82CAD">
        <w:rPr>
          <w:lang w:val="en-GB"/>
        </w:rPr>
        <w:t xml:space="preserve"> of the Convention for the Protection of Human Rights and Fundamental Freedoms (“the Convention”) by </w:t>
      </w:r>
      <w:r w:rsidRPr="00D82CAD">
        <w:rPr>
          <w:lang w:val="en-GB"/>
        </w:rPr>
        <w:t xml:space="preserve">a Lithuanian national, Mr </w:t>
      </w:r>
      <w:proofErr w:type="spellStart"/>
      <w:r w:rsidRPr="00D82CAD">
        <w:rPr>
          <w:lang w:val="en-GB"/>
        </w:rPr>
        <w:t>Henrikas</w:t>
      </w:r>
      <w:proofErr w:type="spellEnd"/>
      <w:r w:rsidRPr="00D82CAD">
        <w:rPr>
          <w:lang w:val="en-GB"/>
        </w:rPr>
        <w:t xml:space="preserve"> </w:t>
      </w:r>
      <w:proofErr w:type="spellStart"/>
      <w:r w:rsidRPr="00D82CAD">
        <w:rPr>
          <w:lang w:val="en-GB"/>
        </w:rPr>
        <w:t>Jankovskis</w:t>
      </w:r>
      <w:proofErr w:type="spellEnd"/>
      <w:r w:rsidRPr="00D82CAD">
        <w:rPr>
          <w:lang w:val="en-GB"/>
        </w:rPr>
        <w:t xml:space="preserve"> (“the applicant”), on 7 January 2008</w:t>
      </w:r>
      <w:r w:rsidR="00014566" w:rsidRPr="00D82CAD">
        <w:rPr>
          <w:lang w:val="en-GB"/>
        </w:rPr>
        <w:t>.</w:t>
      </w:r>
    </w:p>
    <w:p w14:paraId="0FFAED37" w14:textId="77777777" w:rsidR="004E667E" w:rsidRPr="00D82CAD" w:rsidRDefault="00C16765" w:rsidP="00D82CAD">
      <w:pPr>
        <w:pStyle w:val="ECHRPara"/>
        <w:rPr>
          <w:lang w:val="en-GB"/>
        </w:rPr>
      </w:pPr>
      <w:r w:rsidRPr="00D82CAD">
        <w:rPr>
          <w:lang w:val="en-GB"/>
        </w:rPr>
        <w:fldChar w:fldCharType="begin"/>
      </w:r>
      <w:r w:rsidRPr="00D82CAD">
        <w:rPr>
          <w:lang w:val="en-GB"/>
        </w:rPr>
        <w:instrText xml:space="preserve"> SEQ level0 \*arabic </w:instrText>
      </w:r>
      <w:r w:rsidRPr="00D82CAD">
        <w:rPr>
          <w:lang w:val="en-GB"/>
        </w:rPr>
        <w:fldChar w:fldCharType="separate"/>
      </w:r>
      <w:r w:rsidR="00D82CAD" w:rsidRPr="00D82CAD">
        <w:rPr>
          <w:noProof/>
          <w:lang w:val="en-GB"/>
        </w:rPr>
        <w:t>2</w:t>
      </w:r>
      <w:r w:rsidRPr="00D82CAD">
        <w:rPr>
          <w:lang w:val="en-GB"/>
        </w:rPr>
        <w:fldChar w:fldCharType="end"/>
      </w:r>
      <w:r w:rsidR="00014566" w:rsidRPr="00D82CAD">
        <w:rPr>
          <w:lang w:val="en-GB"/>
        </w:rPr>
        <w:t>.  </w:t>
      </w:r>
      <w:r w:rsidRPr="00D82CAD">
        <w:rPr>
          <w:lang w:val="en-GB"/>
        </w:rPr>
        <w:t>The applicant, who had been granted legal aid, was represented by Ms</w:t>
      </w:r>
      <w:r w:rsidR="00DD711F" w:rsidRPr="00D82CAD">
        <w:rPr>
          <w:lang w:val="en-GB"/>
        </w:rPr>
        <w:t> </w:t>
      </w:r>
      <w:r w:rsidRPr="00D82CAD">
        <w:rPr>
          <w:lang w:val="en-GB"/>
        </w:rPr>
        <w:t>L.</w:t>
      </w:r>
      <w:r w:rsidR="00DD711F" w:rsidRPr="00D82CAD">
        <w:rPr>
          <w:lang w:val="en-GB"/>
        </w:rPr>
        <w:t> </w:t>
      </w:r>
      <w:proofErr w:type="spellStart"/>
      <w:r w:rsidRPr="00D82CAD">
        <w:rPr>
          <w:lang w:val="en-GB"/>
        </w:rPr>
        <w:t>Meškauskaitė</w:t>
      </w:r>
      <w:proofErr w:type="spellEnd"/>
      <w:r w:rsidRPr="00D82CAD">
        <w:rPr>
          <w:lang w:val="en-GB"/>
        </w:rPr>
        <w:t xml:space="preserve">, a lawyer practising in Vilnius. </w:t>
      </w:r>
      <w:r w:rsidR="00014566" w:rsidRPr="00D82CAD">
        <w:rPr>
          <w:lang w:val="en-GB"/>
        </w:rPr>
        <w:t xml:space="preserve">The </w:t>
      </w:r>
      <w:r w:rsidRPr="00D82CAD">
        <w:rPr>
          <w:lang w:val="en-GB"/>
        </w:rPr>
        <w:t>Lithuanian</w:t>
      </w:r>
      <w:r w:rsidR="00014566" w:rsidRPr="00D82CAD">
        <w:rPr>
          <w:lang w:val="en-GB"/>
        </w:rPr>
        <w:t xml:space="preserve"> Government (“the Government”) were represented by their </w:t>
      </w:r>
      <w:r w:rsidR="002D54DF" w:rsidRPr="00D82CAD">
        <w:rPr>
          <w:lang w:val="en-GB"/>
        </w:rPr>
        <w:t xml:space="preserve">former </w:t>
      </w:r>
      <w:r w:rsidR="00014566" w:rsidRPr="00D82CAD">
        <w:rPr>
          <w:lang w:val="en-GB"/>
        </w:rPr>
        <w:t xml:space="preserve">Agent, Ms </w:t>
      </w:r>
      <w:r w:rsidR="002D54DF" w:rsidRPr="00D82CAD">
        <w:rPr>
          <w:lang w:val="en-GB"/>
        </w:rPr>
        <w:t>E. </w:t>
      </w:r>
      <w:proofErr w:type="spellStart"/>
      <w:r w:rsidR="002D54DF" w:rsidRPr="00D82CAD">
        <w:rPr>
          <w:lang w:val="en-GB"/>
        </w:rPr>
        <w:t>Baltutyt</w:t>
      </w:r>
      <w:r w:rsidR="002D54DF" w:rsidRPr="00D82CAD">
        <w:rPr>
          <w:rFonts w:cstheme="minorHAnsi"/>
          <w:lang w:val="en-GB"/>
        </w:rPr>
        <w:t>ė</w:t>
      </w:r>
      <w:proofErr w:type="spellEnd"/>
      <w:r w:rsidR="002D54DF" w:rsidRPr="00D82CAD">
        <w:rPr>
          <w:lang w:val="en-GB"/>
        </w:rPr>
        <w:t>.</w:t>
      </w:r>
    </w:p>
    <w:p w14:paraId="286AFE2B" w14:textId="77777777" w:rsidR="004E667E" w:rsidRPr="00D82CAD" w:rsidRDefault="00C16765" w:rsidP="00D82CAD">
      <w:pPr>
        <w:pStyle w:val="ECHRPara"/>
        <w:rPr>
          <w:lang w:val="en-GB"/>
        </w:rPr>
      </w:pPr>
      <w:r w:rsidRPr="00D82CAD">
        <w:rPr>
          <w:lang w:val="en-GB"/>
        </w:rPr>
        <w:fldChar w:fldCharType="begin"/>
      </w:r>
      <w:r w:rsidRPr="00D82CAD">
        <w:rPr>
          <w:lang w:val="en-GB"/>
        </w:rPr>
        <w:instrText xml:space="preserve"> SEQ level0 \*arabic </w:instrText>
      </w:r>
      <w:r w:rsidRPr="00D82CAD">
        <w:rPr>
          <w:lang w:val="en-GB"/>
        </w:rPr>
        <w:fldChar w:fldCharType="separate"/>
      </w:r>
      <w:r w:rsidR="00D82CAD" w:rsidRPr="00D82CAD">
        <w:rPr>
          <w:noProof/>
          <w:lang w:val="en-GB"/>
        </w:rPr>
        <w:t>3</w:t>
      </w:r>
      <w:r w:rsidRPr="00D82CAD">
        <w:rPr>
          <w:lang w:val="en-GB"/>
        </w:rPr>
        <w:fldChar w:fldCharType="end"/>
      </w:r>
      <w:r w:rsidRPr="00D82CAD">
        <w:rPr>
          <w:lang w:val="en-GB"/>
        </w:rPr>
        <w:t xml:space="preserve">.  The applicant alleged </w:t>
      </w:r>
      <w:r w:rsidR="00C14229" w:rsidRPr="00D82CAD">
        <w:rPr>
          <w:lang w:val="en-GB"/>
        </w:rPr>
        <w:t xml:space="preserve">a violation of his right to receive information, because he was refused </w:t>
      </w:r>
      <w:r w:rsidR="001B5C56" w:rsidRPr="00D82CAD">
        <w:rPr>
          <w:lang w:val="en-GB"/>
        </w:rPr>
        <w:t>Internet</w:t>
      </w:r>
      <w:r w:rsidR="00C14229" w:rsidRPr="00D82CAD">
        <w:rPr>
          <w:lang w:val="en-GB"/>
        </w:rPr>
        <w:t xml:space="preserve"> access in prison. He relied on Article 10 of the Convention.</w:t>
      </w:r>
    </w:p>
    <w:p w14:paraId="2BA59163" w14:textId="77777777" w:rsidR="004E667E" w:rsidRPr="00D82CAD" w:rsidRDefault="00C16765" w:rsidP="00D82CAD">
      <w:pPr>
        <w:pStyle w:val="ECHRPara"/>
        <w:rPr>
          <w:lang w:val="en-GB"/>
        </w:rPr>
      </w:pPr>
      <w:r w:rsidRPr="00D82CAD">
        <w:rPr>
          <w:lang w:val="en-GB"/>
        </w:rPr>
        <w:fldChar w:fldCharType="begin"/>
      </w:r>
      <w:r w:rsidRPr="00D82CAD">
        <w:rPr>
          <w:lang w:val="en-GB"/>
        </w:rPr>
        <w:instrText xml:space="preserve"> SEQ level0 \*arabic </w:instrText>
      </w:r>
      <w:r w:rsidRPr="00D82CAD">
        <w:rPr>
          <w:lang w:val="en-GB"/>
        </w:rPr>
        <w:fldChar w:fldCharType="separate"/>
      </w:r>
      <w:r w:rsidR="00D82CAD" w:rsidRPr="00D82CAD">
        <w:rPr>
          <w:noProof/>
          <w:lang w:val="en-GB"/>
        </w:rPr>
        <w:t>4</w:t>
      </w:r>
      <w:r w:rsidRPr="00D82CAD">
        <w:rPr>
          <w:lang w:val="en-GB"/>
        </w:rPr>
        <w:fldChar w:fldCharType="end"/>
      </w:r>
      <w:r w:rsidR="00014566" w:rsidRPr="00D82CAD">
        <w:rPr>
          <w:lang w:val="en-GB"/>
        </w:rPr>
        <w:t>.  </w:t>
      </w:r>
      <w:r w:rsidRPr="00D82CAD">
        <w:rPr>
          <w:lang w:val="en-GB"/>
        </w:rPr>
        <w:t>On 21 September 2010</w:t>
      </w:r>
      <w:r w:rsidR="00014566" w:rsidRPr="00D82CAD">
        <w:rPr>
          <w:lang w:val="en-GB"/>
        </w:rPr>
        <w:t xml:space="preserve"> the </w:t>
      </w:r>
      <w:r w:rsidRPr="00D82CAD">
        <w:rPr>
          <w:lang w:val="en-GB"/>
        </w:rPr>
        <w:t>application was communicated to the Government</w:t>
      </w:r>
      <w:r w:rsidR="00014566" w:rsidRPr="00D82CAD">
        <w:rPr>
          <w:lang w:val="en-GB"/>
        </w:rPr>
        <w:t>.</w:t>
      </w:r>
    </w:p>
    <w:p w14:paraId="09C74DAC" w14:textId="77777777" w:rsidR="00014566" w:rsidRPr="00D82CAD" w:rsidRDefault="00014566" w:rsidP="00D82CAD">
      <w:pPr>
        <w:pStyle w:val="ECHRTitle1"/>
        <w:rPr>
          <w:lang w:val="en-GB"/>
        </w:rPr>
      </w:pPr>
      <w:r w:rsidRPr="00D82CAD">
        <w:rPr>
          <w:lang w:val="en-GB"/>
        </w:rPr>
        <w:t>THE FACTS</w:t>
      </w:r>
    </w:p>
    <w:p w14:paraId="3DFB76A2" w14:textId="77777777" w:rsidR="00014566" w:rsidRPr="00D82CAD" w:rsidRDefault="00014566" w:rsidP="00D82CAD">
      <w:pPr>
        <w:pStyle w:val="ECHRHeading1"/>
        <w:rPr>
          <w:lang w:val="en-GB"/>
        </w:rPr>
      </w:pPr>
      <w:r w:rsidRPr="00D82CAD">
        <w:rPr>
          <w:lang w:val="en-GB"/>
        </w:rPr>
        <w:t>I.  THE CIRCUMSTANCES OF THE CASE</w:t>
      </w:r>
    </w:p>
    <w:p w14:paraId="7302F2B3" w14:textId="77777777" w:rsidR="00014566" w:rsidRPr="00D82CAD" w:rsidRDefault="00C16765" w:rsidP="00D82CAD">
      <w:pPr>
        <w:pStyle w:val="ECHRPara"/>
        <w:rPr>
          <w:lang w:val="en-GB"/>
        </w:rPr>
      </w:pPr>
      <w:r w:rsidRPr="00D82CAD">
        <w:rPr>
          <w:lang w:val="en-GB"/>
        </w:rPr>
        <w:fldChar w:fldCharType="begin"/>
      </w:r>
      <w:r w:rsidRPr="00D82CAD">
        <w:rPr>
          <w:lang w:val="en-GB"/>
        </w:rPr>
        <w:instrText xml:space="preserve"> SEQ level0 \*arabic </w:instrText>
      </w:r>
      <w:r w:rsidRPr="00D82CAD">
        <w:rPr>
          <w:lang w:val="en-GB"/>
        </w:rPr>
        <w:fldChar w:fldCharType="separate"/>
      </w:r>
      <w:r w:rsidR="00D82CAD" w:rsidRPr="00D82CAD">
        <w:rPr>
          <w:noProof/>
          <w:lang w:val="en-GB"/>
        </w:rPr>
        <w:t>5</w:t>
      </w:r>
      <w:r w:rsidRPr="00D82CAD">
        <w:rPr>
          <w:lang w:val="en-GB"/>
        </w:rPr>
        <w:fldChar w:fldCharType="end"/>
      </w:r>
      <w:r w:rsidR="00014566" w:rsidRPr="00D82CAD">
        <w:rPr>
          <w:lang w:val="en-GB"/>
        </w:rPr>
        <w:t xml:space="preserve">.  The </w:t>
      </w:r>
      <w:r w:rsidRPr="00D82CAD">
        <w:rPr>
          <w:lang w:val="en-GB"/>
        </w:rPr>
        <w:t>applicant was born in 1961</w:t>
      </w:r>
      <w:r w:rsidR="006A59CD" w:rsidRPr="00D82CAD">
        <w:rPr>
          <w:lang w:val="en-GB"/>
        </w:rPr>
        <w:t xml:space="preserve">. According to the </w:t>
      </w:r>
      <w:r w:rsidR="00C14229" w:rsidRPr="00D82CAD">
        <w:rPr>
          <w:lang w:val="en-GB"/>
        </w:rPr>
        <w:t>la</w:t>
      </w:r>
      <w:r w:rsidR="003773E5" w:rsidRPr="00D82CAD">
        <w:rPr>
          <w:lang w:val="en-GB"/>
        </w:rPr>
        <w:t>te</w:t>
      </w:r>
      <w:r w:rsidR="00C14229" w:rsidRPr="00D82CAD">
        <w:rPr>
          <w:lang w:val="en-GB"/>
        </w:rPr>
        <w:t xml:space="preserve">st </w:t>
      </w:r>
      <w:r w:rsidR="006A59CD" w:rsidRPr="00D82CAD">
        <w:rPr>
          <w:lang w:val="en-GB"/>
        </w:rPr>
        <w:t>information in the Court</w:t>
      </w:r>
      <w:r w:rsidR="00D82CAD" w:rsidRPr="00D82CAD">
        <w:rPr>
          <w:lang w:val="en-GB"/>
        </w:rPr>
        <w:t>’</w:t>
      </w:r>
      <w:r w:rsidR="006A59CD" w:rsidRPr="00D82CAD">
        <w:rPr>
          <w:lang w:val="en-GB"/>
        </w:rPr>
        <w:t>s possession, he</w:t>
      </w:r>
      <w:r w:rsidRPr="00D82CAD">
        <w:rPr>
          <w:lang w:val="en-GB"/>
        </w:rPr>
        <w:t xml:space="preserve"> </w:t>
      </w:r>
      <w:r w:rsidR="003773E5" w:rsidRPr="00D82CAD">
        <w:rPr>
          <w:lang w:val="en-GB"/>
        </w:rPr>
        <w:t xml:space="preserve">was </w:t>
      </w:r>
      <w:r w:rsidR="00C14229" w:rsidRPr="00D82CAD">
        <w:rPr>
          <w:lang w:val="en-GB"/>
        </w:rPr>
        <w:t>serv</w:t>
      </w:r>
      <w:r w:rsidR="003773E5" w:rsidRPr="00D82CAD">
        <w:rPr>
          <w:lang w:val="en-GB"/>
        </w:rPr>
        <w:t>ing</w:t>
      </w:r>
      <w:r w:rsidR="006A59CD" w:rsidRPr="00D82CAD">
        <w:rPr>
          <w:lang w:val="en-GB"/>
        </w:rPr>
        <w:t xml:space="preserve"> </w:t>
      </w:r>
      <w:r w:rsidR="00C14229" w:rsidRPr="00D82CAD">
        <w:rPr>
          <w:lang w:val="en-GB"/>
        </w:rPr>
        <w:t>a sentence</w:t>
      </w:r>
      <w:r w:rsidR="00014566" w:rsidRPr="00D82CAD">
        <w:rPr>
          <w:lang w:val="en-GB"/>
        </w:rPr>
        <w:t xml:space="preserve"> in</w:t>
      </w:r>
      <w:r w:rsidR="00C14229" w:rsidRPr="00D82CAD">
        <w:rPr>
          <w:lang w:val="en-GB"/>
        </w:rPr>
        <w:t xml:space="preserve"> </w:t>
      </w:r>
      <w:r w:rsidR="00490A09" w:rsidRPr="00D82CAD">
        <w:rPr>
          <w:lang w:val="en-GB"/>
        </w:rPr>
        <w:t xml:space="preserve">the </w:t>
      </w:r>
      <w:proofErr w:type="spellStart"/>
      <w:r w:rsidR="002D54DF" w:rsidRPr="00D82CAD">
        <w:rPr>
          <w:lang w:val="en-GB"/>
        </w:rPr>
        <w:t>P</w:t>
      </w:r>
      <w:r w:rsidRPr="00D82CAD">
        <w:rPr>
          <w:lang w:val="en-GB"/>
        </w:rPr>
        <w:t>ravieni</w:t>
      </w:r>
      <w:r w:rsidR="002D54DF" w:rsidRPr="00D82CAD">
        <w:rPr>
          <w:rFonts w:cstheme="minorHAnsi"/>
          <w:lang w:val="en-GB"/>
        </w:rPr>
        <w:t>š</w:t>
      </w:r>
      <w:r w:rsidRPr="00D82CAD">
        <w:rPr>
          <w:lang w:val="en-GB"/>
        </w:rPr>
        <w:t>k</w:t>
      </w:r>
      <w:r w:rsidR="002D54DF" w:rsidRPr="00D82CAD">
        <w:rPr>
          <w:rFonts w:cstheme="minorHAnsi"/>
          <w:lang w:val="en-GB"/>
        </w:rPr>
        <w:t>ė</w:t>
      </w:r>
      <w:r w:rsidRPr="00D82CAD">
        <w:rPr>
          <w:lang w:val="en-GB"/>
        </w:rPr>
        <w:t>s</w:t>
      </w:r>
      <w:proofErr w:type="spellEnd"/>
      <w:r w:rsidR="002D54DF" w:rsidRPr="00D82CAD">
        <w:rPr>
          <w:lang w:val="en-GB"/>
        </w:rPr>
        <w:t xml:space="preserve"> </w:t>
      </w:r>
      <w:r w:rsidR="00340FD6" w:rsidRPr="00D82CAD">
        <w:rPr>
          <w:lang w:val="en-GB"/>
        </w:rPr>
        <w:t>Correctional Home</w:t>
      </w:r>
      <w:r w:rsidR="001535DC" w:rsidRPr="00D82CAD">
        <w:rPr>
          <w:lang w:val="en-GB"/>
        </w:rPr>
        <w:t>.</w:t>
      </w:r>
    </w:p>
    <w:p w14:paraId="5325B2AA" w14:textId="77777777" w:rsidR="004C2844" w:rsidRPr="00D82CAD" w:rsidRDefault="006B05D5" w:rsidP="00D82CAD">
      <w:pPr>
        <w:pStyle w:val="ECHRHeading2"/>
        <w:rPr>
          <w:lang w:val="en-GB"/>
        </w:rPr>
      </w:pPr>
      <w:r w:rsidRPr="00D82CAD">
        <w:rPr>
          <w:lang w:val="en-GB"/>
        </w:rPr>
        <w:lastRenderedPageBreak/>
        <w:t>A</w:t>
      </w:r>
      <w:r w:rsidR="004C2844" w:rsidRPr="00D82CAD">
        <w:rPr>
          <w:lang w:val="en-GB"/>
        </w:rPr>
        <w:t>.  </w:t>
      </w:r>
      <w:r w:rsidR="001B5C56" w:rsidRPr="00D82CAD">
        <w:rPr>
          <w:lang w:val="en-GB"/>
        </w:rPr>
        <w:t>Internet</w:t>
      </w:r>
      <w:r w:rsidR="004C2844" w:rsidRPr="00D82CAD">
        <w:rPr>
          <w:lang w:val="en-GB"/>
        </w:rPr>
        <w:t xml:space="preserve"> access</w:t>
      </w:r>
    </w:p>
    <w:p w14:paraId="6844047D" w14:textId="77777777" w:rsidR="004E667E" w:rsidRPr="00D82CAD" w:rsidRDefault="003E1655" w:rsidP="00D82CAD">
      <w:pPr>
        <w:pStyle w:val="ECHRPara"/>
      </w:pPr>
      <w:r>
        <w:fldChar w:fldCharType="begin"/>
      </w:r>
      <w:r>
        <w:instrText xml:space="preserve"> SEQ level0 \*arabic </w:instrText>
      </w:r>
      <w:r>
        <w:fldChar w:fldCharType="separate"/>
      </w:r>
      <w:r w:rsidR="00D82CAD" w:rsidRPr="00D82CAD">
        <w:rPr>
          <w:noProof/>
        </w:rPr>
        <w:t>6</w:t>
      </w:r>
      <w:r>
        <w:rPr>
          <w:noProof/>
        </w:rPr>
        <w:fldChar w:fldCharType="end"/>
      </w:r>
      <w:r w:rsidR="00700432" w:rsidRPr="00D82CAD">
        <w:t xml:space="preserve">.  On 30 May 2006 the applicant </w:t>
      </w:r>
      <w:r w:rsidR="007C2757" w:rsidRPr="00D82CAD">
        <w:t>wrote to the Ministry of Education</w:t>
      </w:r>
      <w:r w:rsidR="003C77EC" w:rsidRPr="00D82CAD">
        <w:t xml:space="preserve"> and Science (</w:t>
      </w:r>
      <w:proofErr w:type="spellStart"/>
      <w:r w:rsidR="003C77EC" w:rsidRPr="00D82CAD">
        <w:rPr>
          <w:rFonts w:cstheme="minorHAnsi"/>
          <w:i/>
        </w:rPr>
        <w:t>Š</w:t>
      </w:r>
      <w:r w:rsidR="003C77EC" w:rsidRPr="00D82CAD">
        <w:rPr>
          <w:i/>
        </w:rPr>
        <w:t>vietimo</w:t>
      </w:r>
      <w:proofErr w:type="spellEnd"/>
      <w:r w:rsidR="003C77EC" w:rsidRPr="00D82CAD">
        <w:rPr>
          <w:i/>
        </w:rPr>
        <w:t xml:space="preserve"> </w:t>
      </w:r>
      <w:proofErr w:type="spellStart"/>
      <w:r w:rsidR="003C77EC" w:rsidRPr="00D82CAD">
        <w:rPr>
          <w:i/>
        </w:rPr>
        <w:t>ir</w:t>
      </w:r>
      <w:proofErr w:type="spellEnd"/>
      <w:r w:rsidR="003C77EC" w:rsidRPr="00D82CAD">
        <w:rPr>
          <w:i/>
        </w:rPr>
        <w:t xml:space="preserve"> </w:t>
      </w:r>
      <w:proofErr w:type="spellStart"/>
      <w:r w:rsidR="003C77EC" w:rsidRPr="00D82CAD">
        <w:rPr>
          <w:i/>
        </w:rPr>
        <w:t>mokslo</w:t>
      </w:r>
      <w:proofErr w:type="spellEnd"/>
      <w:r w:rsidR="003C77EC" w:rsidRPr="00D82CAD">
        <w:rPr>
          <w:i/>
        </w:rPr>
        <w:t xml:space="preserve"> </w:t>
      </w:r>
      <w:proofErr w:type="spellStart"/>
      <w:r w:rsidR="003C77EC" w:rsidRPr="00D82CAD">
        <w:rPr>
          <w:i/>
        </w:rPr>
        <w:t>ministerija</w:t>
      </w:r>
      <w:proofErr w:type="spellEnd"/>
      <w:r w:rsidR="003C77EC" w:rsidRPr="00D82CAD">
        <w:t xml:space="preserve">, hereinafter </w:t>
      </w:r>
      <w:r w:rsidR="004D3A48" w:rsidRPr="00D82CAD">
        <w:t>“</w:t>
      </w:r>
      <w:r w:rsidR="003C77EC" w:rsidRPr="00D82CAD">
        <w:t>the Ministry</w:t>
      </w:r>
      <w:r w:rsidR="004D3A48" w:rsidRPr="00D82CAD">
        <w:t>”</w:t>
      </w:r>
      <w:r w:rsidR="003C77EC" w:rsidRPr="00D82CAD">
        <w:t>)</w:t>
      </w:r>
      <w:r w:rsidR="007C2757" w:rsidRPr="00D82CAD">
        <w:t xml:space="preserve">, </w:t>
      </w:r>
      <w:r w:rsidR="00700432" w:rsidRPr="00D82CAD">
        <w:t>request</w:t>
      </w:r>
      <w:r w:rsidR="00C14229" w:rsidRPr="00D82CAD">
        <w:t>ing</w:t>
      </w:r>
      <w:r w:rsidR="00700432" w:rsidRPr="00D82CAD">
        <w:t xml:space="preserve"> information about </w:t>
      </w:r>
      <w:r w:rsidR="003773E5" w:rsidRPr="00D82CAD">
        <w:t xml:space="preserve">the </w:t>
      </w:r>
      <w:r w:rsidR="00700432" w:rsidRPr="00D82CAD">
        <w:t xml:space="preserve">possibility of enrolling at university. </w:t>
      </w:r>
      <w:r w:rsidR="007C2757" w:rsidRPr="00D82CAD">
        <w:t xml:space="preserve">He mentioned having graduated in 1996 from </w:t>
      </w:r>
      <w:r w:rsidR="00C14229" w:rsidRPr="00D82CAD">
        <w:t xml:space="preserve">the </w:t>
      </w:r>
      <w:r w:rsidR="007C2757" w:rsidRPr="00D82CAD">
        <w:t xml:space="preserve">Medical Faculty of Vilnius University. </w:t>
      </w:r>
      <w:r w:rsidR="00AE51E2" w:rsidRPr="00D82CAD">
        <w:t xml:space="preserve">The applicant stated that he wished to </w:t>
      </w:r>
      <w:r w:rsidR="007C2757" w:rsidRPr="00D82CAD">
        <w:t>pursue studies</w:t>
      </w:r>
      <w:r w:rsidR="003773E5" w:rsidRPr="00D82CAD">
        <w:t xml:space="preserve"> via distance learning</w:t>
      </w:r>
      <w:r w:rsidR="007C2757" w:rsidRPr="00D82CAD">
        <w:t xml:space="preserve"> to </w:t>
      </w:r>
      <w:r w:rsidR="00AE51E2" w:rsidRPr="00D82CAD">
        <w:t xml:space="preserve">acquire </w:t>
      </w:r>
      <w:r w:rsidR="003773E5" w:rsidRPr="00D82CAD">
        <w:t xml:space="preserve">a </w:t>
      </w:r>
      <w:r w:rsidR="00AE51E2" w:rsidRPr="00D82CAD">
        <w:t xml:space="preserve">second </w:t>
      </w:r>
      <w:r w:rsidR="007C2757" w:rsidRPr="00D82CAD">
        <w:t>university degree (</w:t>
      </w:r>
      <w:proofErr w:type="spellStart"/>
      <w:r w:rsidR="007C2757" w:rsidRPr="00D82CAD">
        <w:rPr>
          <w:i/>
        </w:rPr>
        <w:t>studijuoti</w:t>
      </w:r>
      <w:proofErr w:type="spellEnd"/>
      <w:r w:rsidR="007C2757" w:rsidRPr="00D82CAD">
        <w:rPr>
          <w:i/>
        </w:rPr>
        <w:t xml:space="preserve"> </w:t>
      </w:r>
      <w:proofErr w:type="spellStart"/>
      <w:r w:rsidR="007C2757" w:rsidRPr="00D82CAD">
        <w:rPr>
          <w:i/>
        </w:rPr>
        <w:t>neakivaizdiniu</w:t>
      </w:r>
      <w:proofErr w:type="spellEnd"/>
      <w:r w:rsidR="007C2757" w:rsidRPr="00D82CAD">
        <w:rPr>
          <w:i/>
        </w:rPr>
        <w:t xml:space="preserve"> </w:t>
      </w:r>
      <w:proofErr w:type="spellStart"/>
      <w:r w:rsidR="007C2757" w:rsidRPr="00D82CAD">
        <w:rPr>
          <w:i/>
        </w:rPr>
        <w:t>b</w:t>
      </w:r>
      <w:r w:rsidR="00C14229" w:rsidRPr="00D82CAD">
        <w:rPr>
          <w:rFonts w:cstheme="minorHAnsi"/>
          <w:i/>
        </w:rPr>
        <w:t>ū</w:t>
      </w:r>
      <w:r w:rsidR="007C2757" w:rsidRPr="00D82CAD">
        <w:rPr>
          <w:i/>
        </w:rPr>
        <w:t>du</w:t>
      </w:r>
      <w:proofErr w:type="spellEnd"/>
      <w:r w:rsidR="007C2757" w:rsidRPr="00D82CAD">
        <w:rPr>
          <w:i/>
        </w:rPr>
        <w:t xml:space="preserve"> </w:t>
      </w:r>
      <w:proofErr w:type="spellStart"/>
      <w:r w:rsidR="007C2757" w:rsidRPr="00D82CAD">
        <w:rPr>
          <w:i/>
        </w:rPr>
        <w:t>auk</w:t>
      </w:r>
      <w:r w:rsidR="00C14229" w:rsidRPr="00D82CAD">
        <w:rPr>
          <w:rFonts w:cstheme="minorHAnsi"/>
          <w:i/>
        </w:rPr>
        <w:t>š</w:t>
      </w:r>
      <w:r w:rsidR="007C2757" w:rsidRPr="00D82CAD">
        <w:rPr>
          <w:i/>
        </w:rPr>
        <w:t>tojoje</w:t>
      </w:r>
      <w:proofErr w:type="spellEnd"/>
      <w:r w:rsidR="007C2757" w:rsidRPr="00D82CAD">
        <w:rPr>
          <w:i/>
        </w:rPr>
        <w:t xml:space="preserve"> </w:t>
      </w:r>
      <w:proofErr w:type="spellStart"/>
      <w:r w:rsidR="007C2757" w:rsidRPr="00D82CAD">
        <w:rPr>
          <w:i/>
        </w:rPr>
        <w:t>mokykloje</w:t>
      </w:r>
      <w:proofErr w:type="spellEnd"/>
      <w:r w:rsidR="007C2757" w:rsidRPr="00D82CAD">
        <w:t xml:space="preserve">), this time </w:t>
      </w:r>
      <w:r w:rsidR="003773E5" w:rsidRPr="00D82CAD">
        <w:t xml:space="preserve">in </w:t>
      </w:r>
      <w:r w:rsidR="001535DC" w:rsidRPr="00D82CAD">
        <w:t>“</w:t>
      </w:r>
      <w:r w:rsidR="00AE51E2" w:rsidRPr="00D82CAD">
        <w:t>law</w:t>
      </w:r>
      <w:r w:rsidR="007C2757" w:rsidRPr="00D82CAD">
        <w:t xml:space="preserve"> with </w:t>
      </w:r>
      <w:r w:rsidR="003773E5" w:rsidRPr="00D82CAD">
        <w:t xml:space="preserve">a </w:t>
      </w:r>
      <w:proofErr w:type="spellStart"/>
      <w:r w:rsidR="007C2757" w:rsidRPr="00D82CAD">
        <w:t>speciali</w:t>
      </w:r>
      <w:r w:rsidR="003773E5" w:rsidRPr="00D82CAD">
        <w:t>s</w:t>
      </w:r>
      <w:r w:rsidR="007C2757" w:rsidRPr="00D82CAD">
        <w:t>ation</w:t>
      </w:r>
      <w:proofErr w:type="spellEnd"/>
      <w:r w:rsidR="007C2757" w:rsidRPr="00D82CAD">
        <w:t xml:space="preserve"> in human rights</w:t>
      </w:r>
      <w:r w:rsidR="001535DC" w:rsidRPr="00D82CAD">
        <w:t>”</w:t>
      </w:r>
      <w:r w:rsidR="007C2757" w:rsidRPr="00D82CAD">
        <w:t xml:space="preserve"> (</w:t>
      </w:r>
      <w:proofErr w:type="spellStart"/>
      <w:r w:rsidR="007C2757" w:rsidRPr="00D82CAD">
        <w:rPr>
          <w:i/>
        </w:rPr>
        <w:t>teis</w:t>
      </w:r>
      <w:r w:rsidR="00C14229" w:rsidRPr="00D82CAD">
        <w:rPr>
          <w:rFonts w:cstheme="minorHAnsi"/>
          <w:i/>
        </w:rPr>
        <w:t>ė</w:t>
      </w:r>
      <w:r w:rsidR="007C2757" w:rsidRPr="00D82CAD">
        <w:rPr>
          <w:i/>
        </w:rPr>
        <w:t>s</w:t>
      </w:r>
      <w:proofErr w:type="spellEnd"/>
      <w:r w:rsidR="007C2757" w:rsidRPr="00D82CAD">
        <w:rPr>
          <w:i/>
        </w:rPr>
        <w:t xml:space="preserve"> </w:t>
      </w:r>
      <w:proofErr w:type="spellStart"/>
      <w:r w:rsidR="007C2757" w:rsidRPr="00D82CAD">
        <w:rPr>
          <w:i/>
        </w:rPr>
        <w:t>studij</w:t>
      </w:r>
      <w:r w:rsidR="00C14229" w:rsidRPr="00D82CAD">
        <w:rPr>
          <w:i/>
        </w:rPr>
        <w:t>o</w:t>
      </w:r>
      <w:r w:rsidR="007C2757" w:rsidRPr="00D82CAD">
        <w:rPr>
          <w:i/>
        </w:rPr>
        <w:t>s</w:t>
      </w:r>
      <w:proofErr w:type="spellEnd"/>
      <w:r w:rsidR="007C2757" w:rsidRPr="00D82CAD">
        <w:rPr>
          <w:i/>
        </w:rPr>
        <w:t xml:space="preserve"> </w:t>
      </w:r>
      <w:proofErr w:type="spellStart"/>
      <w:r w:rsidR="007C2757" w:rsidRPr="00D82CAD">
        <w:rPr>
          <w:i/>
        </w:rPr>
        <w:t>su</w:t>
      </w:r>
      <w:proofErr w:type="spellEnd"/>
      <w:r w:rsidR="007C2757" w:rsidRPr="00D82CAD">
        <w:rPr>
          <w:i/>
        </w:rPr>
        <w:t xml:space="preserve"> </w:t>
      </w:r>
      <w:proofErr w:type="spellStart"/>
      <w:r w:rsidR="00C14229" w:rsidRPr="00D82CAD">
        <w:rPr>
          <w:rFonts w:cstheme="minorHAnsi"/>
          <w:i/>
        </w:rPr>
        <w:t>ž</w:t>
      </w:r>
      <w:r w:rsidR="007C2757" w:rsidRPr="00D82CAD">
        <w:rPr>
          <w:i/>
        </w:rPr>
        <w:t>mogaus</w:t>
      </w:r>
      <w:proofErr w:type="spellEnd"/>
      <w:r w:rsidR="007C2757" w:rsidRPr="00D82CAD">
        <w:rPr>
          <w:i/>
        </w:rPr>
        <w:t xml:space="preserve"> </w:t>
      </w:r>
      <w:proofErr w:type="spellStart"/>
      <w:r w:rsidR="007C2757" w:rsidRPr="00D82CAD">
        <w:rPr>
          <w:i/>
        </w:rPr>
        <w:t>teisi</w:t>
      </w:r>
      <w:r w:rsidR="00C14229" w:rsidRPr="00D82CAD">
        <w:rPr>
          <w:rFonts w:cstheme="minorHAnsi"/>
          <w:i/>
        </w:rPr>
        <w:t>ų</w:t>
      </w:r>
      <w:proofErr w:type="spellEnd"/>
      <w:r w:rsidR="007C2757" w:rsidRPr="00D82CAD">
        <w:rPr>
          <w:i/>
        </w:rPr>
        <w:t xml:space="preserve"> </w:t>
      </w:r>
      <w:proofErr w:type="spellStart"/>
      <w:r w:rsidR="007C2757" w:rsidRPr="00D82CAD">
        <w:rPr>
          <w:i/>
        </w:rPr>
        <w:t>pakraipa</w:t>
      </w:r>
      <w:proofErr w:type="spellEnd"/>
      <w:r w:rsidR="007C2757" w:rsidRPr="00D82CAD">
        <w:t xml:space="preserve">). The applicant mentioned that he was a prisoner and thus could not physically </w:t>
      </w:r>
      <w:r w:rsidR="003773E5" w:rsidRPr="00D82CAD">
        <w:t>attend</w:t>
      </w:r>
      <w:r w:rsidR="007C2757" w:rsidRPr="00D82CAD">
        <w:t xml:space="preserve"> the place of stud</w:t>
      </w:r>
      <w:r w:rsidR="003773E5" w:rsidRPr="00D82CAD">
        <w:t>y</w:t>
      </w:r>
      <w:r w:rsidR="007C2757" w:rsidRPr="00D82CAD">
        <w:t>.</w:t>
      </w:r>
    </w:p>
    <w:bookmarkStart w:id="2" w:name="F_SMM_reply2applicant"/>
    <w:p w14:paraId="146D1C5C" w14:textId="77777777" w:rsidR="004E667E" w:rsidRPr="00D82CAD" w:rsidRDefault="007367A9" w:rsidP="00D82CAD">
      <w:pPr>
        <w:pStyle w:val="ECHRPara"/>
        <w:rPr>
          <w:lang w:val="en-GB"/>
        </w:rPr>
      </w:pPr>
      <w:r w:rsidRPr="00D82CAD">
        <w:fldChar w:fldCharType="begin"/>
      </w:r>
      <w:r w:rsidRPr="00D82CAD">
        <w:instrText xml:space="preserve"> SEQ level0 \*arabic </w:instrText>
      </w:r>
      <w:r w:rsidRPr="00D82CAD">
        <w:fldChar w:fldCharType="separate"/>
      </w:r>
      <w:r w:rsidR="00D82CAD" w:rsidRPr="00D82CAD">
        <w:rPr>
          <w:noProof/>
        </w:rPr>
        <w:t>7</w:t>
      </w:r>
      <w:r w:rsidRPr="00D82CAD">
        <w:rPr>
          <w:noProof/>
        </w:rPr>
        <w:fldChar w:fldCharType="end"/>
      </w:r>
      <w:bookmarkEnd w:id="2"/>
      <w:r w:rsidR="00AE51E2" w:rsidRPr="00D82CAD">
        <w:t>.  </w:t>
      </w:r>
      <w:r w:rsidR="003773E5" w:rsidRPr="00D82CAD">
        <w:t xml:space="preserve">In </w:t>
      </w:r>
      <w:r w:rsidR="007C2757" w:rsidRPr="00D82CAD">
        <w:t xml:space="preserve">a letter of 12 June 2006 sent to the applicant </w:t>
      </w:r>
      <w:r w:rsidR="003773E5" w:rsidRPr="00D82CAD">
        <w:t>a</w:t>
      </w:r>
      <w:r w:rsidR="007C2757" w:rsidRPr="00D82CAD">
        <w:t>t</w:t>
      </w:r>
      <w:r w:rsidR="00C14229" w:rsidRPr="00D82CAD">
        <w:t xml:space="preserve"> </w:t>
      </w:r>
      <w:r w:rsidR="00490A09" w:rsidRPr="00D82CAD">
        <w:t xml:space="preserve">the </w:t>
      </w:r>
      <w:proofErr w:type="spellStart"/>
      <w:r w:rsidR="00BF6B17" w:rsidRPr="00D82CAD">
        <w:t>Pravieniškės</w:t>
      </w:r>
      <w:proofErr w:type="spellEnd"/>
      <w:r w:rsidR="007C2757" w:rsidRPr="00D82CAD">
        <w:t xml:space="preserve"> </w:t>
      </w:r>
      <w:r w:rsidR="00340FD6" w:rsidRPr="00D82CAD">
        <w:t>Correctional Home</w:t>
      </w:r>
      <w:r w:rsidR="007C2757" w:rsidRPr="00D82CAD">
        <w:t xml:space="preserve">, the Ministry </w:t>
      </w:r>
      <w:r w:rsidR="003271FE" w:rsidRPr="00D82CAD">
        <w:t xml:space="preserve">of Education and Science </w:t>
      </w:r>
      <w:r w:rsidR="007C2757" w:rsidRPr="00D82CAD">
        <w:t xml:space="preserve">wrote that information about the study </w:t>
      </w:r>
      <w:proofErr w:type="spellStart"/>
      <w:r w:rsidR="00C14229" w:rsidRPr="00D82CAD">
        <w:t>program</w:t>
      </w:r>
      <w:r w:rsidR="004D3A48" w:rsidRPr="00D82CAD">
        <w:t>me</w:t>
      </w:r>
      <w:r w:rsidR="00C14229" w:rsidRPr="00D82CAD">
        <w:t>s</w:t>
      </w:r>
      <w:proofErr w:type="spellEnd"/>
      <w:r w:rsidR="00C14229" w:rsidRPr="00D82CAD">
        <w:t xml:space="preserve"> could be found </w:t>
      </w:r>
      <w:r w:rsidR="003773E5" w:rsidRPr="00D82CAD">
        <w:t xml:space="preserve">on </w:t>
      </w:r>
      <w:r w:rsidR="00C14229" w:rsidRPr="00D82CAD">
        <w:t xml:space="preserve">the </w:t>
      </w:r>
      <w:r w:rsidR="003773E5" w:rsidRPr="00D82CAD">
        <w:t>web</w:t>
      </w:r>
      <w:r w:rsidR="007C2757" w:rsidRPr="00D82CAD">
        <w:t xml:space="preserve">site </w:t>
      </w:r>
      <w:r w:rsidR="003C77EC" w:rsidRPr="00D82CAD">
        <w:t>&lt;</w:t>
      </w:r>
      <w:r w:rsidR="000108D8" w:rsidRPr="00D82CAD">
        <w:t>www.aikos.smm.lt</w:t>
      </w:r>
      <w:r w:rsidR="00892A9C" w:rsidRPr="00D82CAD">
        <w:rPr>
          <w:rStyle w:val="Hipercze"/>
          <w:color w:val="auto"/>
          <w:u w:val="none"/>
        </w:rPr>
        <w:t>&gt;</w:t>
      </w:r>
      <w:r w:rsidR="007C2757" w:rsidRPr="00D82CAD">
        <w:t>.</w:t>
      </w:r>
      <w:r w:rsidR="00EE74C6" w:rsidRPr="00D82CAD">
        <w:t xml:space="preserve"> </w:t>
      </w:r>
      <w:r w:rsidR="006915A5" w:rsidRPr="00D82CAD">
        <w:t xml:space="preserve">This </w:t>
      </w:r>
      <w:r w:rsidR="003773E5" w:rsidRPr="00D82CAD">
        <w:t>web</w:t>
      </w:r>
      <w:r w:rsidR="006915A5" w:rsidRPr="00D82CAD">
        <w:t xml:space="preserve">site </w:t>
      </w:r>
      <w:r w:rsidR="003773E5" w:rsidRPr="00D82CAD">
        <w:t>st</w:t>
      </w:r>
      <w:r w:rsidR="006915A5" w:rsidRPr="00D82CAD">
        <w:t xml:space="preserve">ates that it </w:t>
      </w:r>
      <w:r w:rsidR="00E6489A" w:rsidRPr="00D82CAD">
        <w:t>belong</w:t>
      </w:r>
      <w:r w:rsidR="00D96A0A" w:rsidRPr="00D82CAD">
        <w:t>s</w:t>
      </w:r>
      <w:r w:rsidR="00E6489A" w:rsidRPr="00D82CAD">
        <w:t xml:space="preserve"> to</w:t>
      </w:r>
      <w:r w:rsidR="006915A5" w:rsidRPr="00D82CAD">
        <w:t xml:space="preserve"> the Ministry of Education and Science, and </w:t>
      </w:r>
      <w:r w:rsidR="00975D71" w:rsidRPr="00D82CAD">
        <w:t xml:space="preserve">is </w:t>
      </w:r>
      <w:r w:rsidR="006915A5" w:rsidRPr="00D82CAD">
        <w:t xml:space="preserve">administered by a public </w:t>
      </w:r>
      <w:r w:rsidR="003773E5" w:rsidRPr="00D82CAD">
        <w:t>entity</w:t>
      </w:r>
      <w:r w:rsidR="000108D8" w:rsidRPr="00D82CAD">
        <w:t>,</w:t>
      </w:r>
      <w:r w:rsidR="00E6489A" w:rsidRPr="00D82CAD">
        <w:t xml:space="preserve"> </w:t>
      </w:r>
      <w:r w:rsidR="003773E5" w:rsidRPr="00D82CAD">
        <w:t>the</w:t>
      </w:r>
      <w:r w:rsidR="006915A5" w:rsidRPr="00D82CAD">
        <w:t xml:space="preserve"> Centre for </w:t>
      </w:r>
      <w:r w:rsidR="00E6489A" w:rsidRPr="00D82CAD">
        <w:t>Information Technologies in Education (</w:t>
      </w:r>
      <w:proofErr w:type="spellStart"/>
      <w:r w:rsidR="00E6489A" w:rsidRPr="00D82CAD">
        <w:rPr>
          <w:i/>
          <w:lang w:val="en-GB"/>
        </w:rPr>
        <w:t>Švietimo</w:t>
      </w:r>
      <w:proofErr w:type="spellEnd"/>
      <w:r w:rsidR="00E6489A" w:rsidRPr="00D82CAD">
        <w:rPr>
          <w:i/>
          <w:lang w:val="en-GB"/>
        </w:rPr>
        <w:t xml:space="preserve"> </w:t>
      </w:r>
      <w:proofErr w:type="spellStart"/>
      <w:r w:rsidR="00E6489A" w:rsidRPr="00D82CAD">
        <w:rPr>
          <w:i/>
          <w:lang w:val="en-GB"/>
        </w:rPr>
        <w:t>informacinių</w:t>
      </w:r>
      <w:proofErr w:type="spellEnd"/>
      <w:r w:rsidR="00E6489A" w:rsidRPr="00D82CAD">
        <w:rPr>
          <w:i/>
          <w:lang w:val="en-GB"/>
        </w:rPr>
        <w:t xml:space="preserve"> </w:t>
      </w:r>
      <w:proofErr w:type="spellStart"/>
      <w:r w:rsidR="00E6489A" w:rsidRPr="00D82CAD">
        <w:rPr>
          <w:i/>
          <w:lang w:val="en-GB"/>
        </w:rPr>
        <w:t>technologijų</w:t>
      </w:r>
      <w:proofErr w:type="spellEnd"/>
      <w:r w:rsidR="00E6489A" w:rsidRPr="00D82CAD">
        <w:rPr>
          <w:i/>
          <w:lang w:val="en-GB"/>
        </w:rPr>
        <w:t xml:space="preserve"> </w:t>
      </w:r>
      <w:proofErr w:type="spellStart"/>
      <w:r w:rsidR="00E6489A" w:rsidRPr="00D82CAD">
        <w:rPr>
          <w:i/>
          <w:lang w:val="en-GB"/>
        </w:rPr>
        <w:t>centras</w:t>
      </w:r>
      <w:proofErr w:type="spellEnd"/>
      <w:r w:rsidR="00E6489A" w:rsidRPr="00D82CAD">
        <w:t>), which is a public institution founded by the Ministry of Education and Science</w:t>
      </w:r>
      <w:r w:rsidR="00FC5AEF" w:rsidRPr="00D82CAD">
        <w:rPr>
          <w:lang w:val="en-GB"/>
        </w:rPr>
        <w:t xml:space="preserve">. </w:t>
      </w:r>
      <w:r w:rsidR="005F2540" w:rsidRPr="00D82CAD">
        <w:rPr>
          <w:lang w:val="en-GB"/>
        </w:rPr>
        <w:t xml:space="preserve">The </w:t>
      </w:r>
      <w:r w:rsidR="00EE785F" w:rsidRPr="00D82CAD">
        <w:rPr>
          <w:lang w:val="en-GB"/>
        </w:rPr>
        <w:t>web</w:t>
      </w:r>
      <w:r w:rsidR="005F2540" w:rsidRPr="00D82CAD">
        <w:rPr>
          <w:lang w:val="en-GB"/>
        </w:rPr>
        <w:t>site contains information about learning and stud</w:t>
      </w:r>
      <w:r w:rsidR="003773E5" w:rsidRPr="00D82CAD">
        <w:rPr>
          <w:lang w:val="en-GB"/>
        </w:rPr>
        <w:t>y</w:t>
      </w:r>
      <w:r w:rsidR="005F2540" w:rsidRPr="00D82CAD">
        <w:rPr>
          <w:lang w:val="en-GB"/>
        </w:rPr>
        <w:t xml:space="preserve"> possibilities in Lithuania. </w:t>
      </w:r>
      <w:r w:rsidR="00033D4A" w:rsidRPr="00D82CAD">
        <w:rPr>
          <w:lang w:val="en-GB"/>
        </w:rPr>
        <w:t xml:space="preserve">The </w:t>
      </w:r>
      <w:r w:rsidR="00D96A0A" w:rsidRPr="00D82CAD">
        <w:rPr>
          <w:lang w:val="en-GB"/>
        </w:rPr>
        <w:t>web</w:t>
      </w:r>
      <w:r w:rsidR="00033D4A" w:rsidRPr="00D82CAD">
        <w:rPr>
          <w:lang w:val="en-GB"/>
        </w:rPr>
        <w:t>site states th</w:t>
      </w:r>
      <w:r w:rsidR="003773E5" w:rsidRPr="00D82CAD">
        <w:rPr>
          <w:lang w:val="en-GB"/>
        </w:rPr>
        <w:t>e following about</w:t>
      </w:r>
      <w:r w:rsidR="00033D4A" w:rsidRPr="00D82CAD">
        <w:rPr>
          <w:lang w:val="en-GB"/>
        </w:rPr>
        <w:t xml:space="preserve"> the aim</w:t>
      </w:r>
      <w:r w:rsidR="003773E5" w:rsidRPr="00D82CAD">
        <w:rPr>
          <w:lang w:val="en-GB"/>
        </w:rPr>
        <w:t>s</w:t>
      </w:r>
      <w:r w:rsidR="00033D4A" w:rsidRPr="00D82CAD">
        <w:rPr>
          <w:lang w:val="en-GB"/>
        </w:rPr>
        <w:t xml:space="preserve"> of</w:t>
      </w:r>
      <w:r w:rsidR="003773E5" w:rsidRPr="00D82CAD">
        <w:rPr>
          <w:lang w:val="en-GB"/>
        </w:rPr>
        <w:t xml:space="preserve"> the</w:t>
      </w:r>
      <w:r w:rsidR="00033D4A" w:rsidRPr="00D82CAD">
        <w:rPr>
          <w:lang w:val="en-GB"/>
        </w:rPr>
        <w:t xml:space="preserve"> “</w:t>
      </w:r>
      <w:r w:rsidR="003773E5" w:rsidRPr="00D82CAD">
        <w:rPr>
          <w:lang w:val="en-GB"/>
        </w:rPr>
        <w:t>AIKOS</w:t>
      </w:r>
      <w:r w:rsidR="00033D4A" w:rsidRPr="00D82CAD">
        <w:rPr>
          <w:lang w:val="en-GB"/>
        </w:rPr>
        <w:t>” system:</w:t>
      </w:r>
    </w:p>
    <w:p w14:paraId="38E5ACF2" w14:textId="77777777" w:rsidR="00033D4A" w:rsidRPr="00D82CAD" w:rsidRDefault="00033D4A" w:rsidP="00D82CAD">
      <w:pPr>
        <w:pStyle w:val="ECHRParaQuote"/>
      </w:pPr>
      <w:r w:rsidRPr="00D82CAD">
        <w:t xml:space="preserve">“AIKOS is </w:t>
      </w:r>
      <w:r w:rsidR="003773E5" w:rsidRPr="00D82CAD">
        <w:t xml:space="preserve">an </w:t>
      </w:r>
      <w:r w:rsidRPr="00D82CAD">
        <w:t xml:space="preserve">open system for providing information, consultation and guidance, the main aim </w:t>
      </w:r>
      <w:r w:rsidR="003773E5" w:rsidRPr="00D82CAD">
        <w:t xml:space="preserve">of which is </w:t>
      </w:r>
      <w:r w:rsidRPr="00D82CAD">
        <w:t xml:space="preserve">to provide information about </w:t>
      </w:r>
      <w:r w:rsidR="003773E5" w:rsidRPr="00D82CAD">
        <w:t xml:space="preserve">opportunities for </w:t>
      </w:r>
      <w:r w:rsidRPr="00D82CAD">
        <w:t>learning in Lithuania.</w:t>
      </w:r>
    </w:p>
    <w:p w14:paraId="5E288A3E" w14:textId="77777777" w:rsidR="004E667E" w:rsidRPr="00D82CAD" w:rsidRDefault="00033D4A" w:rsidP="00D82CAD">
      <w:pPr>
        <w:pStyle w:val="ECHRParaQuote"/>
      </w:pPr>
      <w:r w:rsidRPr="00D82CAD">
        <w:t xml:space="preserve">AIKOS provides </w:t>
      </w:r>
      <w:r w:rsidR="003773E5" w:rsidRPr="00D82CAD">
        <w:t xml:space="preserve">the </w:t>
      </w:r>
      <w:r w:rsidRPr="00D82CAD">
        <w:t>possibilit</w:t>
      </w:r>
      <w:r w:rsidR="003773E5" w:rsidRPr="00D82CAD">
        <w:t>y</w:t>
      </w:r>
      <w:r w:rsidRPr="00D82CAD">
        <w:t xml:space="preserve"> o</w:t>
      </w:r>
      <w:r w:rsidR="00975D71" w:rsidRPr="00D82CAD">
        <w:t>f</w:t>
      </w:r>
      <w:r w:rsidRPr="00D82CAD">
        <w:t xml:space="preserve"> </w:t>
      </w:r>
      <w:r w:rsidR="001A7381" w:rsidRPr="00D82CAD">
        <w:t>searching</w:t>
      </w:r>
      <w:r w:rsidRPr="00D82CAD">
        <w:t xml:space="preserve"> information about professions, qualifications, studies </w:t>
      </w:r>
      <w:r w:rsidR="00240B09" w:rsidRPr="00D82CAD">
        <w:t>and</w:t>
      </w:r>
      <w:r w:rsidRPr="00D82CAD">
        <w:t xml:space="preserve"> study </w:t>
      </w:r>
      <w:proofErr w:type="spellStart"/>
      <w:r w:rsidRPr="00D82CAD">
        <w:t>programmes</w:t>
      </w:r>
      <w:proofErr w:type="spellEnd"/>
      <w:r w:rsidRPr="00D82CAD">
        <w:t>, educational and science institutions and rules of admission</w:t>
      </w:r>
      <w:r w:rsidR="00275B85" w:rsidRPr="00D82CAD">
        <w:t>...</w:t>
      </w:r>
    </w:p>
    <w:p w14:paraId="544C4D8E" w14:textId="77777777" w:rsidR="00B071FF" w:rsidRPr="00D82CAD" w:rsidRDefault="00033D4A" w:rsidP="00D82CAD">
      <w:pPr>
        <w:pStyle w:val="ECHRParaQuote"/>
      </w:pPr>
      <w:r w:rsidRPr="00D82CAD">
        <w:t xml:space="preserve">AIKOS allows users to submit a question to a consultant and to receive a reply </w:t>
      </w:r>
      <w:r w:rsidR="00275B85" w:rsidRPr="00D82CAD">
        <w:t>...</w:t>
      </w:r>
    </w:p>
    <w:p w14:paraId="0E48230C" w14:textId="77777777" w:rsidR="004E667E" w:rsidRPr="00D82CAD" w:rsidRDefault="00B071FF" w:rsidP="00D82CAD">
      <w:pPr>
        <w:pStyle w:val="ECHRParaQuote"/>
      </w:pPr>
      <w:r w:rsidRPr="00D82CAD">
        <w:t>The information provided in the central part of</w:t>
      </w:r>
      <w:r w:rsidR="003773E5" w:rsidRPr="00D82CAD">
        <w:t xml:space="preserve"> the</w:t>
      </w:r>
      <w:r w:rsidRPr="00D82CAD">
        <w:t xml:space="preserve"> A</w:t>
      </w:r>
      <w:r w:rsidR="00033D4A" w:rsidRPr="00D82CAD">
        <w:t xml:space="preserve">IKOS </w:t>
      </w:r>
      <w:r w:rsidR="003773E5" w:rsidRPr="00D82CAD">
        <w:t>web</w:t>
      </w:r>
      <w:r w:rsidRPr="00D82CAD">
        <w:t xml:space="preserve">site under the sections </w:t>
      </w:r>
      <w:r w:rsidR="00D82CAD" w:rsidRPr="00D82CAD">
        <w:t>‘</w:t>
      </w:r>
      <w:r w:rsidRPr="00D82CAD">
        <w:t>I wish to lear</w:t>
      </w:r>
      <w:r w:rsidR="00240B09" w:rsidRPr="00D82CAD">
        <w:t>n</w:t>
      </w:r>
      <w:r w:rsidR="00D82CAD" w:rsidRPr="00D82CAD">
        <w:t>’</w:t>
      </w:r>
      <w:r w:rsidRPr="00D82CAD">
        <w:t xml:space="preserve">, </w:t>
      </w:r>
      <w:r w:rsidR="00D82CAD" w:rsidRPr="00D82CAD">
        <w:t>‘</w:t>
      </w:r>
      <w:r w:rsidRPr="00D82CAD">
        <w:t>I wish to study</w:t>
      </w:r>
      <w:r w:rsidR="00D82CAD" w:rsidRPr="00D82CAD">
        <w:t>’</w:t>
      </w:r>
      <w:r w:rsidRPr="00D82CAD">
        <w:t xml:space="preserve">, </w:t>
      </w:r>
      <w:r w:rsidR="00D82CAD" w:rsidRPr="00D82CAD">
        <w:t>‘</w:t>
      </w:r>
      <w:r w:rsidRPr="00D82CAD">
        <w:t>I wish to improve my qualifications</w:t>
      </w:r>
      <w:r w:rsidR="00D82CAD" w:rsidRPr="00D82CAD">
        <w:t>’</w:t>
      </w:r>
      <w:r w:rsidRPr="00D82CAD">
        <w:t xml:space="preserve"> reflects only the current and most pertinent information relevant to</w:t>
      </w:r>
      <w:r w:rsidR="003773E5" w:rsidRPr="00D82CAD">
        <w:t xml:space="preserve"> the</w:t>
      </w:r>
      <w:r w:rsidRPr="00D82CAD">
        <w:t xml:space="preserve"> current academic year and is </w:t>
      </w:r>
      <w:r w:rsidR="003773E5" w:rsidRPr="00D82CAD">
        <w:t>aim</w:t>
      </w:r>
      <w:r w:rsidRPr="00D82CAD">
        <w:t xml:space="preserve">ed </w:t>
      </w:r>
      <w:r w:rsidR="003773E5" w:rsidRPr="00D82CAD">
        <w:t>a</w:t>
      </w:r>
      <w:r w:rsidRPr="00D82CAD">
        <w:t xml:space="preserve">t </w:t>
      </w:r>
      <w:r w:rsidR="003773E5" w:rsidRPr="00D82CAD">
        <w:t>those</w:t>
      </w:r>
      <w:r w:rsidRPr="00D82CAD">
        <w:t xml:space="preserve"> who wish to enter university, vocational school, or a secondary school</w:t>
      </w:r>
      <w:r w:rsidR="004D3A48" w:rsidRPr="00D82CAD">
        <w:t>,</w:t>
      </w:r>
      <w:r w:rsidRPr="00D82CAD">
        <w:t xml:space="preserve"> or who wish to </w:t>
      </w:r>
      <w:r w:rsidR="00975D71" w:rsidRPr="00D82CAD">
        <w:t xml:space="preserve">improve </w:t>
      </w:r>
      <w:r w:rsidR="003773E5" w:rsidRPr="00D82CAD">
        <w:t xml:space="preserve">their </w:t>
      </w:r>
      <w:r w:rsidRPr="00D82CAD">
        <w:t xml:space="preserve">qualifications. The site also </w:t>
      </w:r>
      <w:r w:rsidR="00EE785F" w:rsidRPr="00D82CAD">
        <w:t xml:space="preserve">contains </w:t>
      </w:r>
      <w:r w:rsidRPr="00D82CAD">
        <w:t xml:space="preserve">historical data regarding education </w:t>
      </w:r>
      <w:r w:rsidR="00275B85" w:rsidRPr="00D82CAD">
        <w:t>...</w:t>
      </w:r>
    </w:p>
    <w:p w14:paraId="00752A67" w14:textId="77777777" w:rsidR="00033D4A" w:rsidRPr="00D82CAD" w:rsidRDefault="00033D4A" w:rsidP="00D82CAD">
      <w:pPr>
        <w:pStyle w:val="ECHRParaQuote"/>
      </w:pPr>
      <w:r w:rsidRPr="00D82CAD">
        <w:t xml:space="preserve">AIKOS </w:t>
      </w:r>
      <w:r w:rsidR="00B071FF" w:rsidRPr="00D82CAD">
        <w:t>provides information to three groups of users: adults, children (u</w:t>
      </w:r>
      <w:r w:rsidR="004D3A48" w:rsidRPr="00D82CAD">
        <w:t xml:space="preserve">p </w:t>
      </w:r>
      <w:r w:rsidR="00B071FF" w:rsidRPr="00D82CAD">
        <w:t>t</w:t>
      </w:r>
      <w:r w:rsidR="004D3A48" w:rsidRPr="00D82CAD">
        <w:t>o</w:t>
      </w:r>
      <w:r w:rsidR="00B071FF" w:rsidRPr="00D82CAD">
        <w:t xml:space="preserve"> </w:t>
      </w:r>
      <w:r w:rsidR="00240B09" w:rsidRPr="00D82CAD">
        <w:t>fourteen</w:t>
      </w:r>
      <w:r w:rsidR="00B071FF" w:rsidRPr="00D82CAD">
        <w:t xml:space="preserve"> years of age) and English</w:t>
      </w:r>
      <w:r w:rsidR="004D3A48" w:rsidRPr="00D82CAD">
        <w:t xml:space="preserve"> </w:t>
      </w:r>
      <w:r w:rsidR="00EE785F" w:rsidRPr="00D82CAD">
        <w:t>speakers</w:t>
      </w:r>
      <w:r w:rsidR="00B071FF" w:rsidRPr="00D82CAD">
        <w:t>. The users may use more functions after they have registered on this site.</w:t>
      </w:r>
    </w:p>
    <w:p w14:paraId="29E856E2" w14:textId="77777777" w:rsidR="004E667E" w:rsidRPr="00D82CAD" w:rsidRDefault="00EE785F" w:rsidP="00D82CAD">
      <w:pPr>
        <w:pStyle w:val="ECHRParaQuote"/>
      </w:pPr>
      <w:r w:rsidRPr="00D82CAD">
        <w:t xml:space="preserve">The </w:t>
      </w:r>
      <w:r w:rsidR="00033D4A" w:rsidRPr="00D82CAD">
        <w:t xml:space="preserve">AIKOS </w:t>
      </w:r>
      <w:r w:rsidRPr="00D82CAD">
        <w:t>web</w:t>
      </w:r>
      <w:r w:rsidR="00B071FF" w:rsidRPr="00D82CAD">
        <w:t xml:space="preserve">site is refreshed daily, to reflect information about education and science institutions, study and learning </w:t>
      </w:r>
      <w:proofErr w:type="spellStart"/>
      <w:r w:rsidR="00B071FF" w:rsidRPr="00D82CAD">
        <w:t>programmes</w:t>
      </w:r>
      <w:proofErr w:type="spellEnd"/>
      <w:r w:rsidR="00B071FF" w:rsidRPr="00D82CAD">
        <w:t xml:space="preserve"> and the qualifications a person receives upon graduating from those </w:t>
      </w:r>
      <w:proofErr w:type="spellStart"/>
      <w:r w:rsidR="00B071FF" w:rsidRPr="00D82CAD">
        <w:t>programmes</w:t>
      </w:r>
      <w:proofErr w:type="spellEnd"/>
      <w:r w:rsidR="00B071FF" w:rsidRPr="00D82CAD">
        <w:t xml:space="preserve">, </w:t>
      </w:r>
      <w:r w:rsidR="00275B85" w:rsidRPr="00D82CAD">
        <w:t>...</w:t>
      </w:r>
      <w:r w:rsidR="00B071FF" w:rsidRPr="00D82CAD">
        <w:t xml:space="preserve"> </w:t>
      </w:r>
      <w:proofErr w:type="spellStart"/>
      <w:r w:rsidR="00B071FF" w:rsidRPr="00D82CAD">
        <w:t>programmes</w:t>
      </w:r>
      <w:proofErr w:type="spellEnd"/>
      <w:r w:rsidR="00B071FF" w:rsidRPr="00D82CAD">
        <w:t xml:space="preserve"> for </w:t>
      </w:r>
      <w:r w:rsidR="00975D71" w:rsidRPr="00D82CAD">
        <w:t>improv</w:t>
      </w:r>
      <w:r w:rsidR="00B071FF" w:rsidRPr="00D82CAD">
        <w:t>ing qualifications</w:t>
      </w:r>
      <w:r w:rsidR="00275B85" w:rsidRPr="00D82CAD">
        <w:t>...</w:t>
      </w:r>
      <w:r w:rsidR="00B071FF" w:rsidRPr="00D82CAD">
        <w:t xml:space="preserve"> It also provides information </w:t>
      </w:r>
      <w:r w:rsidR="00383E59" w:rsidRPr="00D82CAD">
        <w:t xml:space="preserve">from the Lithuanian </w:t>
      </w:r>
      <w:proofErr w:type="spellStart"/>
      <w:r w:rsidR="00244C04" w:rsidRPr="00D82CAD">
        <w:t>L</w:t>
      </w:r>
      <w:r w:rsidR="00383E59" w:rsidRPr="00D82CAD">
        <w:t>abour</w:t>
      </w:r>
      <w:proofErr w:type="spellEnd"/>
      <w:r w:rsidR="00383E59" w:rsidRPr="00D82CAD">
        <w:t xml:space="preserve"> </w:t>
      </w:r>
      <w:r w:rsidR="00244C04" w:rsidRPr="00D82CAD">
        <w:t>E</w:t>
      </w:r>
      <w:r w:rsidR="00383E59" w:rsidRPr="00D82CAD">
        <w:t xml:space="preserve">xchange about </w:t>
      </w:r>
      <w:r w:rsidRPr="00D82CAD">
        <w:t>job vacancies</w:t>
      </w:r>
      <w:r w:rsidR="00383E59" w:rsidRPr="00D82CAD">
        <w:t xml:space="preserve"> and unemployment</w:t>
      </w:r>
      <w:r w:rsidRPr="00D82CAD">
        <w:t>.</w:t>
      </w:r>
      <w:r w:rsidR="00383E59" w:rsidRPr="00D82CAD">
        <w:t xml:space="preserve"> </w:t>
      </w:r>
      <w:r w:rsidRPr="00D82CAD">
        <w:t>T</w:t>
      </w:r>
      <w:r w:rsidR="00383E59" w:rsidRPr="00D82CAD">
        <w:t>h</w:t>
      </w:r>
      <w:r w:rsidR="00D96A0A" w:rsidRPr="00D82CAD">
        <w:t xml:space="preserve">e latter </w:t>
      </w:r>
      <w:r w:rsidR="00383E59" w:rsidRPr="00D82CAD">
        <w:t xml:space="preserve">information on </w:t>
      </w:r>
      <w:r w:rsidRPr="00D82CAD">
        <w:t xml:space="preserve">the </w:t>
      </w:r>
      <w:r w:rsidR="00383E59" w:rsidRPr="00D82CAD">
        <w:t xml:space="preserve">AIKOS </w:t>
      </w:r>
      <w:r w:rsidRPr="00D82CAD">
        <w:t>web</w:t>
      </w:r>
      <w:r w:rsidR="00383E59" w:rsidRPr="00D82CAD">
        <w:t>site is renewed monthly</w:t>
      </w:r>
      <w:r w:rsidR="00275B85" w:rsidRPr="00D82CAD">
        <w:t>...</w:t>
      </w:r>
      <w:r w:rsidR="00975D71" w:rsidRPr="00D82CAD">
        <w:t>”</w:t>
      </w:r>
    </w:p>
    <w:p w14:paraId="5159EF0C" w14:textId="77777777" w:rsidR="004E667E" w:rsidRPr="00D82CAD" w:rsidRDefault="003E1655" w:rsidP="00D82CAD">
      <w:pPr>
        <w:pStyle w:val="ECHRPara"/>
      </w:pPr>
      <w:r>
        <w:lastRenderedPageBreak/>
        <w:fldChar w:fldCharType="begin"/>
      </w:r>
      <w:r>
        <w:instrText xml:space="preserve"> SEQ level0 \*arabic </w:instrText>
      </w:r>
      <w:r>
        <w:fldChar w:fldCharType="separate"/>
      </w:r>
      <w:r w:rsidR="00D82CAD" w:rsidRPr="00D82CAD">
        <w:rPr>
          <w:noProof/>
        </w:rPr>
        <w:t>8</w:t>
      </w:r>
      <w:r>
        <w:rPr>
          <w:noProof/>
        </w:rPr>
        <w:fldChar w:fldCharType="end"/>
      </w:r>
      <w:r w:rsidR="000706E8" w:rsidRPr="00D82CAD">
        <w:t>.  </w:t>
      </w:r>
      <w:r w:rsidR="00700432" w:rsidRPr="00D82CAD">
        <w:t xml:space="preserve">On 28 June 2006 the applicant </w:t>
      </w:r>
      <w:r w:rsidR="00EE785F" w:rsidRPr="00D82CAD">
        <w:t xml:space="preserve">wrote to </w:t>
      </w:r>
      <w:r w:rsidR="00490A09" w:rsidRPr="00D82CAD">
        <w:t xml:space="preserve">the </w:t>
      </w:r>
      <w:proofErr w:type="spellStart"/>
      <w:r w:rsidR="00BF6B17" w:rsidRPr="00D82CAD">
        <w:t>Pravieniškės</w:t>
      </w:r>
      <w:proofErr w:type="spellEnd"/>
      <w:r w:rsidR="00EE74C6" w:rsidRPr="00D82CAD">
        <w:t xml:space="preserve"> </w:t>
      </w:r>
      <w:r w:rsidR="00340FD6" w:rsidRPr="00D82CAD">
        <w:t xml:space="preserve">Correctional Home </w:t>
      </w:r>
      <w:r w:rsidR="007D39C3" w:rsidRPr="00D82CAD">
        <w:t>authorities</w:t>
      </w:r>
      <w:r w:rsidR="00EE74C6" w:rsidRPr="00D82CAD">
        <w:t xml:space="preserve">, noting the reply by the Ministry and asking to be granted </w:t>
      </w:r>
      <w:r w:rsidR="001B5C56" w:rsidRPr="00D82CAD">
        <w:t>Internet</w:t>
      </w:r>
      <w:r w:rsidR="00700432" w:rsidRPr="00D82CAD">
        <w:t xml:space="preserve"> access</w:t>
      </w:r>
      <w:r w:rsidR="00EE785F" w:rsidRPr="00D82CAD">
        <w:t xml:space="preserve"> to a website</w:t>
      </w:r>
      <w:r w:rsidR="00EE74C6" w:rsidRPr="00D82CAD">
        <w:t xml:space="preserve"> </w:t>
      </w:r>
      <w:r w:rsidR="00EE785F" w:rsidRPr="00D82CAD">
        <w:t>“</w:t>
      </w:r>
      <w:r w:rsidR="00EE74C6" w:rsidRPr="00D82CAD">
        <w:t xml:space="preserve">where there was information from the Ministry about studies, as well as </w:t>
      </w:r>
      <w:r w:rsidR="001A7381" w:rsidRPr="00D82CAD">
        <w:t xml:space="preserve">to </w:t>
      </w:r>
      <w:r w:rsidR="00C14229" w:rsidRPr="00D82CAD">
        <w:t>[the applicant</w:t>
      </w:r>
      <w:r w:rsidR="00D82CAD" w:rsidRPr="00D82CAD">
        <w:t>’</w:t>
      </w:r>
      <w:r w:rsidR="00C14229" w:rsidRPr="00D82CAD">
        <w:t>s]</w:t>
      </w:r>
      <w:r w:rsidR="00EE74C6" w:rsidRPr="00D82CAD">
        <w:t xml:space="preserve"> email </w:t>
      </w:r>
      <w:r w:rsidR="00C14229" w:rsidRPr="00D82CAD">
        <w:t xml:space="preserve">accounts </w:t>
      </w:r>
      <w:r w:rsidR="004D3A48" w:rsidRPr="00D82CAD">
        <w:t>ho</w:t>
      </w:r>
      <w:r w:rsidR="00C14229" w:rsidRPr="00D82CAD">
        <w:t xml:space="preserve">sted on the </w:t>
      </w:r>
      <w:r w:rsidR="001B5C56" w:rsidRPr="00D82CAD">
        <w:t>Internet</w:t>
      </w:r>
      <w:r w:rsidR="00EE74C6" w:rsidRPr="00D82CAD">
        <w:t xml:space="preserve"> sites </w:t>
      </w:r>
      <w:r w:rsidR="00297A03" w:rsidRPr="00D82CAD">
        <w:t>&lt;</w:t>
      </w:r>
      <w:r w:rsidR="000108D8" w:rsidRPr="00D82CAD">
        <w:t>www.one.lt</w:t>
      </w:r>
      <w:r w:rsidR="00297A03" w:rsidRPr="00D82CAD">
        <w:t>&gt;</w:t>
      </w:r>
      <w:r w:rsidR="00EE74C6" w:rsidRPr="00D82CAD">
        <w:t xml:space="preserve"> </w:t>
      </w:r>
      <w:r w:rsidR="00297A03" w:rsidRPr="00D82CAD">
        <w:t>and &lt;</w:t>
      </w:r>
      <w:r w:rsidR="000108D8" w:rsidRPr="00D82CAD">
        <w:t>www.yahoo.com</w:t>
      </w:r>
      <w:r w:rsidR="00297A03" w:rsidRPr="00D82CAD">
        <w:t>&gt;</w:t>
      </w:r>
      <w:r w:rsidR="00EE785F" w:rsidRPr="00D82CAD">
        <w:t>”</w:t>
      </w:r>
      <w:r w:rsidR="00EE74C6" w:rsidRPr="00D82CAD">
        <w:t>.</w:t>
      </w:r>
    </w:p>
    <w:p w14:paraId="023487A0" w14:textId="77777777" w:rsidR="004E667E" w:rsidRPr="00D82CAD" w:rsidRDefault="003E1655" w:rsidP="00D82CAD">
      <w:pPr>
        <w:pStyle w:val="ECHRPara"/>
      </w:pPr>
      <w:r>
        <w:fldChar w:fldCharType="begin"/>
      </w:r>
      <w:r>
        <w:instrText xml:space="preserve"> SEQ level0 \*arabic </w:instrText>
      </w:r>
      <w:r>
        <w:fldChar w:fldCharType="separate"/>
      </w:r>
      <w:r w:rsidR="00D82CAD" w:rsidRPr="00D82CAD">
        <w:rPr>
          <w:noProof/>
        </w:rPr>
        <w:t>9</w:t>
      </w:r>
      <w:r>
        <w:rPr>
          <w:noProof/>
        </w:rPr>
        <w:fldChar w:fldCharType="end"/>
      </w:r>
      <w:r w:rsidR="000706E8" w:rsidRPr="00D82CAD">
        <w:t>.  </w:t>
      </w:r>
      <w:r w:rsidR="00700432" w:rsidRPr="00D82CAD">
        <w:t xml:space="preserve">On 1 July 2006 the </w:t>
      </w:r>
      <w:proofErr w:type="spellStart"/>
      <w:r w:rsidR="00BF6B17" w:rsidRPr="00D82CAD">
        <w:t>Pravieniškės</w:t>
      </w:r>
      <w:proofErr w:type="spellEnd"/>
      <w:r w:rsidR="00EE74C6" w:rsidRPr="00D82CAD">
        <w:t xml:space="preserve"> </w:t>
      </w:r>
      <w:r w:rsidR="00340FD6" w:rsidRPr="00D82CAD">
        <w:t>Correctional Home</w:t>
      </w:r>
      <w:r w:rsidR="00340FD6" w:rsidRPr="00D82CAD" w:rsidDel="00340FD6">
        <w:t xml:space="preserve"> </w:t>
      </w:r>
      <w:r w:rsidR="00EE74C6" w:rsidRPr="00D82CAD">
        <w:t xml:space="preserve">governor </w:t>
      </w:r>
      <w:r w:rsidR="00297A03" w:rsidRPr="00D82CAD">
        <w:t xml:space="preserve">replied that the prison </w:t>
      </w:r>
      <w:r w:rsidR="00205A83" w:rsidRPr="00D82CAD">
        <w:rPr>
          <w:lang w:val="en-GB"/>
        </w:rPr>
        <w:t xml:space="preserve">authorities </w:t>
      </w:r>
      <w:r w:rsidR="00297A03" w:rsidRPr="00D82CAD">
        <w:t>did not consider the Ministry</w:t>
      </w:r>
      <w:r w:rsidR="00D82CAD" w:rsidRPr="00D82CAD">
        <w:t>’</w:t>
      </w:r>
      <w:r w:rsidR="00297A03" w:rsidRPr="00D82CAD">
        <w:t xml:space="preserve">s reply to be comprehensive. In particular, the Ministry </w:t>
      </w:r>
      <w:r w:rsidR="00EE785F" w:rsidRPr="00D82CAD">
        <w:t xml:space="preserve">had </w:t>
      </w:r>
      <w:r w:rsidR="00297A03" w:rsidRPr="00D82CAD">
        <w:t>not take</w:t>
      </w:r>
      <w:r w:rsidR="00EE785F" w:rsidRPr="00D82CAD">
        <w:t>n</w:t>
      </w:r>
      <w:r w:rsidR="00297A03" w:rsidRPr="00D82CAD">
        <w:t xml:space="preserve"> into account the applicant</w:t>
      </w:r>
      <w:r w:rsidR="00D82CAD" w:rsidRPr="00D82CAD">
        <w:t>’</w:t>
      </w:r>
      <w:r w:rsidR="00297A03" w:rsidRPr="00D82CAD">
        <w:t xml:space="preserve">s particular situation – </w:t>
      </w:r>
      <w:r w:rsidR="00EE785F" w:rsidRPr="00D82CAD">
        <w:t xml:space="preserve">namely </w:t>
      </w:r>
      <w:r w:rsidR="00297A03" w:rsidRPr="00D82CAD">
        <w:t xml:space="preserve">that he was in prison. The prison considered that the Ministry should have provided a comprehensive reply in writing. According to the prison governor, </w:t>
      </w:r>
      <w:r w:rsidR="00EE785F" w:rsidRPr="00D82CAD">
        <w:t>“</w:t>
      </w:r>
      <w:r w:rsidR="00297A03" w:rsidRPr="00D82CAD">
        <w:t>given that the Ministry</w:t>
      </w:r>
      <w:r w:rsidR="00D82CAD" w:rsidRPr="00D82CAD">
        <w:t>’</w:t>
      </w:r>
      <w:r w:rsidR="00297A03" w:rsidRPr="00D82CAD">
        <w:t xml:space="preserve">s reply did not satisfy [the applicant], the latter should </w:t>
      </w:r>
      <w:r w:rsidR="004D3A48" w:rsidRPr="00D82CAD">
        <w:t>write to</w:t>
      </w:r>
      <w:r w:rsidR="00297A03" w:rsidRPr="00D82CAD">
        <w:t xml:space="preserve"> the Ministry</w:t>
      </w:r>
      <w:r w:rsidR="004D3A48" w:rsidRPr="00D82CAD">
        <w:t xml:space="preserve"> again</w:t>
      </w:r>
      <w:r w:rsidR="00297A03" w:rsidRPr="00D82CAD">
        <w:t xml:space="preserve">, so that he </w:t>
      </w:r>
      <w:r w:rsidR="004D3A48" w:rsidRPr="00D82CAD">
        <w:t>is</w:t>
      </w:r>
      <w:r w:rsidR="00297A03" w:rsidRPr="00D82CAD">
        <w:t xml:space="preserve"> provide</w:t>
      </w:r>
      <w:r w:rsidR="004D3A48" w:rsidRPr="00D82CAD">
        <w:t>d</w:t>
      </w:r>
      <w:r w:rsidR="00297A03" w:rsidRPr="00D82CAD">
        <w:t xml:space="preserve"> with a comprehensive reply</w:t>
      </w:r>
      <w:r w:rsidR="00EE785F" w:rsidRPr="00D82CAD">
        <w:t>”</w:t>
      </w:r>
      <w:r w:rsidR="00297A03" w:rsidRPr="00D82CAD">
        <w:t>.</w:t>
      </w:r>
    </w:p>
    <w:p w14:paraId="3443C244" w14:textId="77777777" w:rsidR="004E667E" w:rsidRPr="00D82CAD" w:rsidRDefault="003E1655" w:rsidP="00D82CAD">
      <w:pPr>
        <w:pStyle w:val="ECHRPara"/>
      </w:pPr>
      <w:r>
        <w:fldChar w:fldCharType="begin"/>
      </w:r>
      <w:r>
        <w:instrText xml:space="preserve"> SEQ level0 \*arabic </w:instrText>
      </w:r>
      <w:r>
        <w:fldChar w:fldCharType="separate"/>
      </w:r>
      <w:r w:rsidR="00D82CAD" w:rsidRPr="00D82CAD">
        <w:rPr>
          <w:noProof/>
        </w:rPr>
        <w:t>10</w:t>
      </w:r>
      <w:r>
        <w:rPr>
          <w:noProof/>
        </w:rPr>
        <w:fldChar w:fldCharType="end"/>
      </w:r>
      <w:r w:rsidR="00C14229" w:rsidRPr="00D82CAD">
        <w:t>.  </w:t>
      </w:r>
      <w:r w:rsidR="00297A03" w:rsidRPr="00D82CAD">
        <w:t xml:space="preserve">The prison governor also </w:t>
      </w:r>
      <w:r w:rsidR="00EE785F" w:rsidRPr="00D82CAD">
        <w:t>informed</w:t>
      </w:r>
      <w:r w:rsidR="00297A03" w:rsidRPr="00D82CAD">
        <w:t xml:space="preserve"> the applicant that </w:t>
      </w:r>
      <w:r w:rsidR="00C14229" w:rsidRPr="00D82CAD">
        <w:t>the</w:t>
      </w:r>
      <w:r w:rsidR="001B5C56" w:rsidRPr="00D82CAD">
        <w:t xml:space="preserve"> request to have </w:t>
      </w:r>
      <w:r w:rsidR="00EE785F" w:rsidRPr="00D82CAD">
        <w:t xml:space="preserve">Internet </w:t>
      </w:r>
      <w:r w:rsidR="001B5C56" w:rsidRPr="00D82CAD">
        <w:t xml:space="preserve">access </w:t>
      </w:r>
      <w:r w:rsidR="00C14229" w:rsidRPr="00D82CAD">
        <w:t>could</w:t>
      </w:r>
      <w:r w:rsidR="00297A03" w:rsidRPr="00D82CAD">
        <w:t xml:space="preserve"> not be granted because at that time none of the legislation allowed the prisoners to use</w:t>
      </w:r>
      <w:r w:rsidR="00EE785F" w:rsidRPr="00D82CAD">
        <w:t xml:space="preserve"> the</w:t>
      </w:r>
      <w:r w:rsidR="00297A03" w:rsidRPr="00D82CAD">
        <w:t xml:space="preserve"> </w:t>
      </w:r>
      <w:r w:rsidR="001B5C56" w:rsidRPr="00D82CAD">
        <w:t>Internet</w:t>
      </w:r>
      <w:r w:rsidR="00297A03" w:rsidRPr="00D82CAD">
        <w:t xml:space="preserve"> or to have </w:t>
      </w:r>
      <w:r w:rsidR="00C14229" w:rsidRPr="00D82CAD">
        <w:t xml:space="preserve">a </w:t>
      </w:r>
      <w:r w:rsidR="00297A03" w:rsidRPr="00D82CAD">
        <w:t xml:space="preserve">mailbox. </w:t>
      </w:r>
      <w:r w:rsidR="00646C9B" w:rsidRPr="00D82CAD">
        <w:t xml:space="preserve">For that reason, the </w:t>
      </w:r>
      <w:proofErr w:type="spellStart"/>
      <w:r w:rsidR="00BF6B17" w:rsidRPr="00D82CAD">
        <w:t>Pravieniškės</w:t>
      </w:r>
      <w:proofErr w:type="spellEnd"/>
      <w:r w:rsidR="00297A03" w:rsidRPr="00D82CAD">
        <w:t xml:space="preserve"> </w:t>
      </w:r>
      <w:r w:rsidR="00340FD6" w:rsidRPr="00D82CAD">
        <w:t>Correctional Home</w:t>
      </w:r>
      <w:r w:rsidR="00340FD6" w:rsidRPr="00D82CAD" w:rsidDel="00340FD6">
        <w:t xml:space="preserve"> </w:t>
      </w:r>
      <w:r w:rsidR="007D39C3" w:rsidRPr="00D82CAD">
        <w:t xml:space="preserve">authorities were </w:t>
      </w:r>
      <w:r w:rsidR="00EE785F" w:rsidRPr="00D82CAD">
        <w:t>unable</w:t>
      </w:r>
      <w:r w:rsidR="00646C9B" w:rsidRPr="00D82CAD">
        <w:t xml:space="preserve"> to grant the applicant</w:t>
      </w:r>
      <w:r w:rsidR="00D82CAD" w:rsidRPr="00D82CAD">
        <w:t>’</w:t>
      </w:r>
      <w:r w:rsidR="00646C9B" w:rsidRPr="00D82CAD">
        <w:t>s request.</w:t>
      </w:r>
    </w:p>
    <w:p w14:paraId="26808CF0" w14:textId="77777777" w:rsidR="004E667E" w:rsidRPr="00D82CAD" w:rsidRDefault="003E1655" w:rsidP="00D82CAD">
      <w:pPr>
        <w:pStyle w:val="ECHRPara"/>
      </w:pPr>
      <w:r>
        <w:fldChar w:fldCharType="begin"/>
      </w:r>
      <w:r>
        <w:instrText xml:space="preserve"> SEQ level0 \*arabic </w:instrText>
      </w:r>
      <w:r>
        <w:fldChar w:fldCharType="separate"/>
      </w:r>
      <w:r w:rsidR="00D82CAD" w:rsidRPr="00D82CAD">
        <w:rPr>
          <w:noProof/>
        </w:rPr>
        <w:t>11</w:t>
      </w:r>
      <w:r>
        <w:rPr>
          <w:noProof/>
        </w:rPr>
        <w:fldChar w:fldCharType="end"/>
      </w:r>
      <w:r w:rsidR="00646C9B" w:rsidRPr="00D82CAD">
        <w:t>.  </w:t>
      </w:r>
      <w:r w:rsidR="00E9628B" w:rsidRPr="00D82CAD">
        <w:t>The applicant the</w:t>
      </w:r>
      <w:r w:rsidR="00EE785F" w:rsidRPr="00D82CAD">
        <w:t>n</w:t>
      </w:r>
      <w:r w:rsidR="00E9628B" w:rsidRPr="00D82CAD">
        <w:t xml:space="preserve"> lodged a complaint with the Department of Prisons</w:t>
      </w:r>
      <w:r w:rsidR="0008148D" w:rsidRPr="00D82CAD">
        <w:t xml:space="preserve"> (</w:t>
      </w:r>
      <w:proofErr w:type="spellStart"/>
      <w:r w:rsidR="0008148D" w:rsidRPr="00D82CAD">
        <w:rPr>
          <w:i/>
        </w:rPr>
        <w:t>Kal</w:t>
      </w:r>
      <w:r w:rsidR="0008148D" w:rsidRPr="00D82CAD">
        <w:rPr>
          <w:rFonts w:cstheme="minorHAnsi"/>
          <w:i/>
        </w:rPr>
        <w:t>ė</w:t>
      </w:r>
      <w:r w:rsidR="0008148D" w:rsidRPr="00D82CAD">
        <w:rPr>
          <w:i/>
        </w:rPr>
        <w:t>jim</w:t>
      </w:r>
      <w:r w:rsidR="0008148D" w:rsidRPr="00D82CAD">
        <w:rPr>
          <w:rFonts w:cstheme="minorHAnsi"/>
          <w:i/>
        </w:rPr>
        <w:t>ų</w:t>
      </w:r>
      <w:proofErr w:type="spellEnd"/>
      <w:r w:rsidR="0008148D" w:rsidRPr="00D82CAD">
        <w:rPr>
          <w:i/>
        </w:rPr>
        <w:t xml:space="preserve"> </w:t>
      </w:r>
      <w:proofErr w:type="spellStart"/>
      <w:r w:rsidR="0008148D" w:rsidRPr="00D82CAD">
        <w:rPr>
          <w:i/>
        </w:rPr>
        <w:t>departamentas</w:t>
      </w:r>
      <w:proofErr w:type="spellEnd"/>
      <w:r w:rsidR="0008148D" w:rsidRPr="00D82CAD">
        <w:t>)</w:t>
      </w:r>
      <w:r w:rsidR="00EE785F" w:rsidRPr="00D82CAD">
        <w:t>,</w:t>
      </w:r>
      <w:r w:rsidR="00E9628B" w:rsidRPr="00D82CAD">
        <w:t xml:space="preserve"> argu</w:t>
      </w:r>
      <w:r w:rsidR="00EE785F" w:rsidRPr="00D82CAD">
        <w:t>ing</w:t>
      </w:r>
      <w:r w:rsidR="00E9628B" w:rsidRPr="00D82CAD">
        <w:t xml:space="preserve"> that none of the laws prohibited him </w:t>
      </w:r>
      <w:r w:rsidR="00EE785F" w:rsidRPr="00D82CAD">
        <w:t xml:space="preserve">from </w:t>
      </w:r>
      <w:r w:rsidR="00E9628B" w:rsidRPr="00D82CAD">
        <w:t>obtain</w:t>
      </w:r>
      <w:r w:rsidR="00EE785F" w:rsidRPr="00D82CAD">
        <w:t>ing</w:t>
      </w:r>
      <w:r w:rsidR="00E9628B" w:rsidRPr="00D82CAD">
        <w:t xml:space="preserve"> information from a State institution electronically. The applicant referred to the Ministry</w:t>
      </w:r>
      <w:r w:rsidR="00D82CAD" w:rsidRPr="00D82CAD">
        <w:t>’</w:t>
      </w:r>
      <w:r w:rsidR="00E9628B" w:rsidRPr="00D82CAD">
        <w:t>s</w:t>
      </w:r>
      <w:r w:rsidR="00C14229" w:rsidRPr="00D82CAD">
        <w:t xml:space="preserve"> reply and asked to be granted </w:t>
      </w:r>
      <w:r w:rsidR="001B5C56" w:rsidRPr="00D82CAD">
        <w:t>Internet</w:t>
      </w:r>
      <w:r w:rsidR="00E9628B" w:rsidRPr="00D82CAD">
        <w:t xml:space="preserve"> access.</w:t>
      </w:r>
    </w:p>
    <w:p w14:paraId="2CABA2B0" w14:textId="77777777" w:rsidR="004E667E" w:rsidRPr="00D82CAD" w:rsidRDefault="003E1655" w:rsidP="00D82CAD">
      <w:pPr>
        <w:pStyle w:val="ECHRPara"/>
      </w:pPr>
      <w:r>
        <w:fldChar w:fldCharType="begin"/>
      </w:r>
      <w:r>
        <w:instrText xml:space="preserve"> SEQ level0 \*arabic </w:instrText>
      </w:r>
      <w:r>
        <w:fldChar w:fldCharType="separate"/>
      </w:r>
      <w:r w:rsidR="00D82CAD" w:rsidRPr="00D82CAD">
        <w:rPr>
          <w:noProof/>
        </w:rPr>
        <w:t>12</w:t>
      </w:r>
      <w:r>
        <w:rPr>
          <w:noProof/>
        </w:rPr>
        <w:fldChar w:fldCharType="end"/>
      </w:r>
      <w:r w:rsidR="00E9628B" w:rsidRPr="00D82CAD">
        <w:t xml:space="preserve">.  On 26 July 2006 the </w:t>
      </w:r>
      <w:r w:rsidR="000F7124" w:rsidRPr="00D82CAD">
        <w:t xml:space="preserve">Department of </w:t>
      </w:r>
      <w:r w:rsidR="00E9628B" w:rsidRPr="00D82CAD">
        <w:t xml:space="preserve">Prisons </w:t>
      </w:r>
      <w:r w:rsidR="00C14229" w:rsidRPr="00D82CAD">
        <w:t>responded</w:t>
      </w:r>
      <w:r w:rsidR="00E9628B" w:rsidRPr="00D82CAD">
        <w:t xml:space="preserve"> that the </w:t>
      </w:r>
      <w:r w:rsidR="001B5C56" w:rsidRPr="00D82CAD">
        <w:t xml:space="preserve">legal </w:t>
      </w:r>
      <w:r w:rsidR="007664F5" w:rsidRPr="00D82CAD">
        <w:t>instruments</w:t>
      </w:r>
      <w:r w:rsidR="00EE785F" w:rsidRPr="00D82CAD">
        <w:t xml:space="preserve"> </w:t>
      </w:r>
      <w:r w:rsidR="00E9628B" w:rsidRPr="00D82CAD">
        <w:t>regulating</w:t>
      </w:r>
      <w:r w:rsidR="00EE785F" w:rsidRPr="00D82CAD">
        <w:t xml:space="preserve"> the</w:t>
      </w:r>
      <w:r w:rsidR="00E9628B" w:rsidRPr="00D82CAD">
        <w:t xml:space="preserve"> execution of sentences did n</w:t>
      </w:r>
      <w:r w:rsidR="00C14229" w:rsidRPr="00D82CAD">
        <w:t>ot permit prisoners to use</w:t>
      </w:r>
      <w:r w:rsidR="00EE785F" w:rsidRPr="00D82CAD">
        <w:t xml:space="preserve"> the</w:t>
      </w:r>
      <w:r w:rsidR="00C14229" w:rsidRPr="00D82CAD">
        <w:t xml:space="preserve"> </w:t>
      </w:r>
      <w:r w:rsidR="001B5C56" w:rsidRPr="00D82CAD">
        <w:t>Internet</w:t>
      </w:r>
      <w:r w:rsidR="00E9628B" w:rsidRPr="00D82CAD">
        <w:t>. It was suggested that the applicant again ask the Ministry to provide</w:t>
      </w:r>
      <w:r w:rsidR="00EE785F" w:rsidRPr="00D82CAD">
        <w:t xml:space="preserve"> the</w:t>
      </w:r>
      <w:r w:rsidR="00E9628B" w:rsidRPr="00D82CAD">
        <w:t xml:space="preserve"> information he sought.</w:t>
      </w:r>
    </w:p>
    <w:p w14:paraId="4F8D0910" w14:textId="77777777" w:rsidR="004E667E" w:rsidRPr="00D82CAD" w:rsidRDefault="003E1655" w:rsidP="00D82CAD">
      <w:pPr>
        <w:pStyle w:val="ECHRPara"/>
      </w:pPr>
      <w:r>
        <w:fldChar w:fldCharType="begin"/>
      </w:r>
      <w:r>
        <w:instrText xml:space="preserve"> SEQ level0 \*arabic </w:instrText>
      </w:r>
      <w:r>
        <w:fldChar w:fldCharType="separate"/>
      </w:r>
      <w:r w:rsidR="00D82CAD" w:rsidRPr="00D82CAD">
        <w:rPr>
          <w:noProof/>
        </w:rPr>
        <w:t>13</w:t>
      </w:r>
      <w:r>
        <w:rPr>
          <w:noProof/>
        </w:rPr>
        <w:fldChar w:fldCharType="end"/>
      </w:r>
      <w:r w:rsidR="00E9628B" w:rsidRPr="00D82CAD">
        <w:t>.  </w:t>
      </w:r>
      <w:r w:rsidR="000108D8" w:rsidRPr="00D82CAD">
        <w:t>On 1 August 2006 t</w:t>
      </w:r>
      <w:r w:rsidR="00E9628B" w:rsidRPr="00D82CAD">
        <w:t>he applicant started court proceedings</w:t>
      </w:r>
      <w:r w:rsidR="009705AD" w:rsidRPr="00D82CAD">
        <w:t xml:space="preserve">, referring to his correspondence with the Ministry and challenging the </w:t>
      </w:r>
      <w:proofErr w:type="spellStart"/>
      <w:r w:rsidR="00BF6B17" w:rsidRPr="00D82CAD">
        <w:t>Pravieniškės</w:t>
      </w:r>
      <w:proofErr w:type="spellEnd"/>
      <w:r w:rsidR="001B5C56" w:rsidRPr="00D82CAD">
        <w:t xml:space="preserve"> </w:t>
      </w:r>
      <w:r w:rsidR="00340FD6" w:rsidRPr="00D82CAD">
        <w:t>Correctional Home</w:t>
      </w:r>
      <w:r w:rsidR="00340FD6" w:rsidRPr="00D82CAD" w:rsidDel="00340FD6">
        <w:t xml:space="preserve"> </w:t>
      </w:r>
      <w:r w:rsidR="007D39C3" w:rsidRPr="00D82CAD">
        <w:t>authorities</w:t>
      </w:r>
      <w:r w:rsidR="00D82CAD" w:rsidRPr="00D82CAD">
        <w:t>’</w:t>
      </w:r>
      <w:r w:rsidR="007D39C3" w:rsidRPr="00D82CAD">
        <w:t xml:space="preserve"> </w:t>
      </w:r>
      <w:r w:rsidR="009705AD" w:rsidRPr="00D82CAD">
        <w:t xml:space="preserve">decision not to grant him access to </w:t>
      </w:r>
      <w:r w:rsidR="001B5C56" w:rsidRPr="00D82CAD">
        <w:t>Internet</w:t>
      </w:r>
      <w:r w:rsidR="00E9628B" w:rsidRPr="00D82CAD">
        <w:t>.</w:t>
      </w:r>
    </w:p>
    <w:bookmarkStart w:id="3" w:name="F_PravienPrisonReplyToFrstInstCourt"/>
    <w:p w14:paraId="70A17D75" w14:textId="77777777" w:rsidR="0008148D" w:rsidRPr="00D82CAD" w:rsidRDefault="0008148D" w:rsidP="00D82CAD">
      <w:pPr>
        <w:pStyle w:val="ECHRPara"/>
        <w:rPr>
          <w:i/>
        </w:rPr>
      </w:pPr>
      <w:r w:rsidRPr="00D82CAD">
        <w:fldChar w:fldCharType="begin"/>
      </w:r>
      <w:r w:rsidRPr="00D82CAD">
        <w:instrText xml:space="preserve"> SEQ level0 \*arabic </w:instrText>
      </w:r>
      <w:r w:rsidRPr="00D82CAD">
        <w:fldChar w:fldCharType="separate"/>
      </w:r>
      <w:r w:rsidR="00D82CAD" w:rsidRPr="00D82CAD">
        <w:rPr>
          <w:noProof/>
        </w:rPr>
        <w:t>14</w:t>
      </w:r>
      <w:r w:rsidRPr="00D82CAD">
        <w:fldChar w:fldCharType="end"/>
      </w:r>
      <w:bookmarkEnd w:id="3"/>
      <w:r w:rsidRPr="00D82CAD">
        <w:t>.  </w:t>
      </w:r>
      <w:r w:rsidR="001B5C56" w:rsidRPr="00D82CAD">
        <w:t>In their written response to the court, t</w:t>
      </w:r>
      <w:r w:rsidR="009705AD" w:rsidRPr="00D82CAD">
        <w:t xml:space="preserve">he </w:t>
      </w:r>
      <w:proofErr w:type="spellStart"/>
      <w:r w:rsidR="00BF6B17" w:rsidRPr="00D82CAD">
        <w:t>Pravieniškės</w:t>
      </w:r>
      <w:proofErr w:type="spellEnd"/>
      <w:r w:rsidR="009705AD" w:rsidRPr="00D82CAD">
        <w:t xml:space="preserve"> </w:t>
      </w:r>
      <w:r w:rsidR="00340FD6" w:rsidRPr="00D82CAD">
        <w:t>Correctional Home</w:t>
      </w:r>
      <w:r w:rsidR="00340FD6" w:rsidRPr="00D82CAD" w:rsidDel="00340FD6">
        <w:t xml:space="preserve"> </w:t>
      </w:r>
      <w:r w:rsidR="00EE785F" w:rsidRPr="00D82CAD">
        <w:t xml:space="preserve">authorities </w:t>
      </w:r>
      <w:r w:rsidRPr="00D82CAD">
        <w:t>not</w:t>
      </w:r>
      <w:r w:rsidR="001B5C56" w:rsidRPr="00D82CAD">
        <w:t>ed</w:t>
      </w:r>
      <w:r w:rsidRPr="00D82CAD">
        <w:t xml:space="preserve"> that</w:t>
      </w:r>
      <w:r w:rsidR="00EE785F" w:rsidRPr="00D82CAD">
        <w:t>,</w:t>
      </w:r>
      <w:r w:rsidRPr="00D82CAD">
        <w:t xml:space="preserve"> although prisoners had a right to address </w:t>
      </w:r>
      <w:r w:rsidR="00EE785F" w:rsidRPr="00D82CAD">
        <w:t xml:space="preserve">requests and complaints to </w:t>
      </w:r>
      <w:r w:rsidRPr="00D82CAD">
        <w:t xml:space="preserve">the State authorities under Article 100 of the Code </w:t>
      </w:r>
      <w:r w:rsidR="00340FD6" w:rsidRPr="00D82CAD">
        <w:t xml:space="preserve">of </w:t>
      </w:r>
      <w:r w:rsidR="000F7124" w:rsidRPr="00D82CAD">
        <w:t>the</w:t>
      </w:r>
      <w:r w:rsidRPr="00D82CAD">
        <w:t xml:space="preserve"> Execution of Sentences (see paragraph </w:t>
      </w:r>
      <w:r w:rsidR="00AB0A59" w:rsidRPr="00D82CAD">
        <w:fldChar w:fldCharType="begin"/>
      </w:r>
      <w:r w:rsidR="00AB0A59" w:rsidRPr="00D82CAD">
        <w:instrText xml:space="preserve"> REF D_Law_BVP_AboutPrisonersRights \h </w:instrText>
      </w:r>
      <w:r w:rsidR="00A43B38" w:rsidRPr="00D82CAD">
        <w:instrText xml:space="preserve"> \* MERGEFORMAT </w:instrText>
      </w:r>
      <w:r w:rsidR="00AB0A59" w:rsidRPr="00D82CAD">
        <w:fldChar w:fldCharType="separate"/>
      </w:r>
      <w:r w:rsidR="00D82CAD" w:rsidRPr="00D82CAD">
        <w:rPr>
          <w:noProof/>
          <w:lang w:val="en-GB"/>
        </w:rPr>
        <w:t>29</w:t>
      </w:r>
      <w:r w:rsidR="00AB0A59" w:rsidRPr="00D82CAD">
        <w:fldChar w:fldCharType="end"/>
      </w:r>
      <w:r w:rsidRPr="00D82CAD">
        <w:t xml:space="preserve"> below), this meant correspondence by regular post and not</w:t>
      </w:r>
      <w:r w:rsidR="00EE785F" w:rsidRPr="00D82CAD">
        <w:t xml:space="preserve"> via</w:t>
      </w:r>
      <w:r w:rsidRPr="00D82CAD">
        <w:t xml:space="preserve"> electronic communication. Furthermore, </w:t>
      </w:r>
      <w:r w:rsidR="00EE785F" w:rsidRPr="00D82CAD">
        <w:t xml:space="preserve">the </w:t>
      </w:r>
      <w:r w:rsidRPr="00D82CAD">
        <w:t xml:space="preserve">use </w:t>
      </w:r>
      <w:r w:rsidR="00EE785F" w:rsidRPr="00D82CAD">
        <w:t xml:space="preserve">of </w:t>
      </w:r>
      <w:r w:rsidRPr="00D82CAD">
        <w:t xml:space="preserve">mobile phones in prisons </w:t>
      </w:r>
      <w:r w:rsidR="007D39C3" w:rsidRPr="00D82CAD">
        <w:t xml:space="preserve">was prohibited </w:t>
      </w:r>
      <w:r w:rsidRPr="00D82CAD">
        <w:t>so that pr</w:t>
      </w:r>
      <w:r w:rsidR="007D39C3" w:rsidRPr="00D82CAD">
        <w:t>i</w:t>
      </w:r>
      <w:r w:rsidRPr="00D82CAD">
        <w:t>son</w:t>
      </w:r>
      <w:r w:rsidR="007D39C3" w:rsidRPr="00D82CAD">
        <w:t>er</w:t>
      </w:r>
      <w:r w:rsidRPr="00D82CAD">
        <w:t>s could not continue</w:t>
      </w:r>
      <w:r w:rsidR="007D39C3" w:rsidRPr="00D82CAD">
        <w:t xml:space="preserve"> their</w:t>
      </w:r>
      <w:r w:rsidRPr="00D82CAD">
        <w:t xml:space="preserve"> criminal activity whilst serving a sentence. According to the </w:t>
      </w:r>
      <w:proofErr w:type="spellStart"/>
      <w:r w:rsidR="00BF6B17" w:rsidRPr="00D82CAD">
        <w:t>Pravieniškės</w:t>
      </w:r>
      <w:proofErr w:type="spellEnd"/>
      <w:r w:rsidRPr="00D82CAD">
        <w:t xml:space="preserve"> </w:t>
      </w:r>
      <w:r w:rsidR="00340FD6" w:rsidRPr="00D82CAD">
        <w:t>Correctional Home</w:t>
      </w:r>
      <w:r w:rsidR="00340FD6" w:rsidRPr="00D82CAD" w:rsidDel="00340FD6">
        <w:t xml:space="preserve"> </w:t>
      </w:r>
      <w:r w:rsidR="007D39C3" w:rsidRPr="00D82CAD">
        <w:t>authorities</w:t>
      </w:r>
      <w:r w:rsidRPr="00D82CAD">
        <w:t xml:space="preserve">, a number of fraudsters had already cheated </w:t>
      </w:r>
      <w:r w:rsidR="007D39C3" w:rsidRPr="00D82CAD">
        <w:t xml:space="preserve">people of large </w:t>
      </w:r>
      <w:r w:rsidRPr="00D82CAD">
        <w:t xml:space="preserve">sums of money with the help of mobile phones. </w:t>
      </w:r>
      <w:r w:rsidR="007D39C3" w:rsidRPr="00D82CAD">
        <w:t xml:space="preserve">If </w:t>
      </w:r>
      <w:r w:rsidRPr="00D82CAD">
        <w:t>the prisoners ha</w:t>
      </w:r>
      <w:r w:rsidR="007D39C3" w:rsidRPr="00D82CAD">
        <w:t>d</w:t>
      </w:r>
      <w:r w:rsidRPr="00D82CAD">
        <w:t xml:space="preserve"> </w:t>
      </w:r>
      <w:r w:rsidR="007D39C3" w:rsidRPr="00D82CAD">
        <w:t>the</w:t>
      </w:r>
      <w:r w:rsidRPr="00D82CAD">
        <w:t xml:space="preserve"> right to use </w:t>
      </w:r>
      <w:r w:rsidR="001B5C56" w:rsidRPr="00D82CAD">
        <w:t>Internet</w:t>
      </w:r>
      <w:r w:rsidRPr="00D82CAD">
        <w:t xml:space="preserve">, they could pursue criminal activities and </w:t>
      </w:r>
      <w:r w:rsidR="004D3A48" w:rsidRPr="00D82CAD">
        <w:t xml:space="preserve">could </w:t>
      </w:r>
      <w:r w:rsidRPr="00D82CAD">
        <w:t xml:space="preserve">also coordinate the activities of criminal </w:t>
      </w:r>
      <w:proofErr w:type="spellStart"/>
      <w:r w:rsidRPr="00D82CAD">
        <w:t>organisations</w:t>
      </w:r>
      <w:proofErr w:type="spellEnd"/>
      <w:r w:rsidRPr="00D82CAD">
        <w:t>. Lastly, given that postal correspondence between prisoners was not permitted, provid</w:t>
      </w:r>
      <w:r w:rsidR="007D39C3" w:rsidRPr="00D82CAD">
        <w:t xml:space="preserve">ing </w:t>
      </w:r>
      <w:r w:rsidRPr="00D82CAD">
        <w:t xml:space="preserve">prisoners with access to </w:t>
      </w:r>
      <w:r w:rsidR="007D39C3" w:rsidRPr="00D82CAD">
        <w:t xml:space="preserve">the </w:t>
      </w:r>
      <w:r w:rsidR="001B5C56" w:rsidRPr="00D82CAD">
        <w:t>Internet</w:t>
      </w:r>
      <w:r w:rsidRPr="00D82CAD">
        <w:t xml:space="preserve"> would make that prohibition pointless. The same was true </w:t>
      </w:r>
      <w:r w:rsidR="007D39C3" w:rsidRPr="00D82CAD">
        <w:t xml:space="preserve">regarding </w:t>
      </w:r>
      <w:r w:rsidRPr="00D82CAD">
        <w:t xml:space="preserve">the </w:t>
      </w:r>
      <w:r w:rsidRPr="00D82CAD">
        <w:lastRenderedPageBreak/>
        <w:t>prohibition in</w:t>
      </w:r>
      <w:r w:rsidR="007D39C3" w:rsidRPr="00D82CAD">
        <w:t xml:space="preserve"> the</w:t>
      </w:r>
      <w:r w:rsidRPr="00D82CAD">
        <w:t xml:space="preserve"> 1</w:t>
      </w:r>
      <w:r w:rsidRPr="00D82CAD">
        <w:rPr>
          <w:vertAlign w:val="superscript"/>
        </w:rPr>
        <w:t>st</w:t>
      </w:r>
      <w:r w:rsidR="00AB0A59" w:rsidRPr="00D82CAD">
        <w:t xml:space="preserve"> Annex of the Code </w:t>
      </w:r>
      <w:r w:rsidR="00340FD6" w:rsidRPr="00D82CAD">
        <w:t xml:space="preserve">of </w:t>
      </w:r>
      <w:r w:rsidRPr="00D82CAD">
        <w:t xml:space="preserve">the Execution of Sentences </w:t>
      </w:r>
      <w:r w:rsidR="007D39C3" w:rsidRPr="00D82CAD">
        <w:t>o</w:t>
      </w:r>
      <w:r w:rsidRPr="00D82CAD">
        <w:t>f the prisoners</w:t>
      </w:r>
      <w:r w:rsidR="00D82CAD" w:rsidRPr="00D82CAD">
        <w:t>’</w:t>
      </w:r>
      <w:r w:rsidRPr="00D82CAD">
        <w:t xml:space="preserve"> </w:t>
      </w:r>
      <w:r w:rsidR="007D39C3" w:rsidRPr="00D82CAD">
        <w:t>possession of</w:t>
      </w:r>
      <w:r w:rsidRPr="00D82CAD">
        <w:t xml:space="preserve"> topographic maps</w:t>
      </w:r>
      <w:r w:rsidR="00AB0A59" w:rsidRPr="00D82CAD">
        <w:t xml:space="preserve"> (see paragraph </w:t>
      </w:r>
      <w:r w:rsidR="00AB0A59" w:rsidRPr="00D82CAD">
        <w:fldChar w:fldCharType="begin"/>
      </w:r>
      <w:r w:rsidR="00AB0A59" w:rsidRPr="00D82CAD">
        <w:instrText xml:space="preserve"> REF D_Law_BVP_Annex1Until2010ProhibitedThing \h </w:instrText>
      </w:r>
      <w:r w:rsidR="00A43B38" w:rsidRPr="00D82CAD">
        <w:instrText xml:space="preserve"> \* MERGEFORMAT </w:instrText>
      </w:r>
      <w:r w:rsidR="00AB0A59" w:rsidRPr="00D82CAD">
        <w:fldChar w:fldCharType="separate"/>
      </w:r>
      <w:r w:rsidR="00D82CAD" w:rsidRPr="00D82CAD">
        <w:rPr>
          <w:noProof/>
          <w:lang w:val="en-GB"/>
        </w:rPr>
        <w:t>30</w:t>
      </w:r>
      <w:r w:rsidR="00AB0A59" w:rsidRPr="00D82CAD">
        <w:fldChar w:fldCharType="end"/>
      </w:r>
      <w:r w:rsidR="00AB0A59" w:rsidRPr="00D82CAD">
        <w:t xml:space="preserve"> below)</w:t>
      </w:r>
      <w:r w:rsidRPr="00D82CAD">
        <w:t>.</w:t>
      </w:r>
    </w:p>
    <w:bookmarkStart w:id="4" w:name="F_PrisonsDepartReplyToFrstInstCourt"/>
    <w:p w14:paraId="7E56D8C0" w14:textId="77777777" w:rsidR="004E667E" w:rsidRPr="00D82CAD" w:rsidRDefault="0008148D" w:rsidP="00D82CAD">
      <w:pPr>
        <w:pStyle w:val="ECHRPara"/>
      </w:pPr>
      <w:r w:rsidRPr="00D82CAD">
        <w:fldChar w:fldCharType="begin"/>
      </w:r>
      <w:r w:rsidRPr="00D82CAD">
        <w:instrText xml:space="preserve"> SEQ level0 \*arabic </w:instrText>
      </w:r>
      <w:r w:rsidRPr="00D82CAD">
        <w:fldChar w:fldCharType="separate"/>
      </w:r>
      <w:r w:rsidR="00D82CAD" w:rsidRPr="00D82CAD">
        <w:rPr>
          <w:noProof/>
        </w:rPr>
        <w:t>15</w:t>
      </w:r>
      <w:r w:rsidRPr="00D82CAD">
        <w:fldChar w:fldCharType="end"/>
      </w:r>
      <w:bookmarkEnd w:id="4"/>
      <w:r w:rsidRPr="00D82CAD">
        <w:t>.  </w:t>
      </w:r>
      <w:r w:rsidR="009705AD" w:rsidRPr="00D82CAD">
        <w:t xml:space="preserve">The Prisons </w:t>
      </w:r>
      <w:r w:rsidRPr="00D82CAD">
        <w:t>D</w:t>
      </w:r>
      <w:r w:rsidR="009705AD" w:rsidRPr="00D82CAD">
        <w:t xml:space="preserve">epartment </w:t>
      </w:r>
      <w:r w:rsidRPr="00D82CAD">
        <w:t>also asked the court to dismiss the applicant</w:t>
      </w:r>
      <w:r w:rsidR="00D82CAD" w:rsidRPr="00D82CAD">
        <w:t>’</w:t>
      </w:r>
      <w:r w:rsidRPr="00D82CAD">
        <w:t xml:space="preserve">s complaint, arguing that </w:t>
      </w:r>
      <w:r w:rsidR="00FE3BAD" w:rsidRPr="00D82CAD">
        <w:t xml:space="preserve">although Article 96 of the Code </w:t>
      </w:r>
      <w:r w:rsidR="00340FD6" w:rsidRPr="00D82CAD">
        <w:t xml:space="preserve">of </w:t>
      </w:r>
      <w:r w:rsidR="00AB0A59" w:rsidRPr="00D82CAD">
        <w:t>the</w:t>
      </w:r>
      <w:r w:rsidR="00FE3BAD" w:rsidRPr="00D82CAD">
        <w:t xml:space="preserve"> Execution of Sentences permitted prisoners to use computers</w:t>
      </w:r>
      <w:r w:rsidR="00AB0A59" w:rsidRPr="00D82CAD">
        <w:t xml:space="preserve"> (see paragraph</w:t>
      </w:r>
      <w:r w:rsidR="000108D8" w:rsidRPr="00D82CAD">
        <w:t> </w:t>
      </w:r>
      <w:r w:rsidR="00AB0A59" w:rsidRPr="00D82CAD">
        <w:fldChar w:fldCharType="begin"/>
      </w:r>
      <w:r w:rsidR="00AB0A59" w:rsidRPr="00D82CAD">
        <w:instrText xml:space="preserve"> REF D_Law_BVP_AboutPrisonersRights \h </w:instrText>
      </w:r>
      <w:r w:rsidR="00A43B38" w:rsidRPr="00D82CAD">
        <w:instrText xml:space="preserve"> \* MERGEFORMAT </w:instrText>
      </w:r>
      <w:r w:rsidR="00AB0A59" w:rsidRPr="00D82CAD">
        <w:fldChar w:fldCharType="separate"/>
      </w:r>
      <w:r w:rsidR="00D82CAD" w:rsidRPr="00D82CAD">
        <w:rPr>
          <w:noProof/>
          <w:lang w:val="en-GB"/>
        </w:rPr>
        <w:t>29</w:t>
      </w:r>
      <w:r w:rsidR="00AB0A59" w:rsidRPr="00D82CAD">
        <w:fldChar w:fldCharType="end"/>
      </w:r>
      <w:r w:rsidR="00AB0A59" w:rsidRPr="00D82CAD">
        <w:t xml:space="preserve"> below)</w:t>
      </w:r>
      <w:r w:rsidR="00FE3BAD" w:rsidRPr="00D82CAD">
        <w:t xml:space="preserve">, this did not encompass the right to </w:t>
      </w:r>
      <w:r w:rsidR="001B5C56" w:rsidRPr="00D82CAD">
        <w:t>Internet</w:t>
      </w:r>
      <w:r w:rsidR="00FE3BAD" w:rsidRPr="00D82CAD">
        <w:t xml:space="preserve"> use. There was no right under Lithuanian law for a prisoner to be provided with </w:t>
      </w:r>
      <w:r w:rsidR="001B5C56" w:rsidRPr="00D82CAD">
        <w:t>Internet</w:t>
      </w:r>
      <w:r w:rsidR="00975D71" w:rsidRPr="00D82CAD">
        <w:t xml:space="preserve"> access</w:t>
      </w:r>
      <w:r w:rsidR="00FE3BAD" w:rsidRPr="00D82CAD">
        <w:t>.</w:t>
      </w:r>
    </w:p>
    <w:bookmarkStart w:id="5" w:name="F_FirstInstCourtDecision"/>
    <w:p w14:paraId="64C649A4" w14:textId="77777777" w:rsidR="004E667E" w:rsidRPr="00D82CAD" w:rsidRDefault="009705AD" w:rsidP="00D82CAD">
      <w:pPr>
        <w:pStyle w:val="ECHRPara"/>
      </w:pPr>
      <w:r w:rsidRPr="00D82CAD">
        <w:fldChar w:fldCharType="begin"/>
      </w:r>
      <w:r w:rsidRPr="00D82CAD">
        <w:instrText xml:space="preserve"> SEQ level0 \*arabic </w:instrText>
      </w:r>
      <w:r w:rsidRPr="00D82CAD">
        <w:fldChar w:fldCharType="separate"/>
      </w:r>
      <w:r w:rsidR="00D82CAD" w:rsidRPr="00D82CAD">
        <w:rPr>
          <w:noProof/>
        </w:rPr>
        <w:t>16</w:t>
      </w:r>
      <w:r w:rsidRPr="00D82CAD">
        <w:rPr>
          <w:noProof/>
        </w:rPr>
        <w:fldChar w:fldCharType="end"/>
      </w:r>
      <w:bookmarkEnd w:id="5"/>
      <w:r w:rsidR="00AE51E2" w:rsidRPr="00D82CAD">
        <w:t>.  </w:t>
      </w:r>
      <w:r w:rsidR="00700432" w:rsidRPr="00D82CAD">
        <w:t xml:space="preserve">On 2 February 2007 the Kaunas Regional Administrative Court dismissed the </w:t>
      </w:r>
      <w:r w:rsidR="002A2EFD" w:rsidRPr="00D82CAD">
        <w:t>applicant</w:t>
      </w:r>
      <w:r w:rsidR="00D82CAD" w:rsidRPr="00D82CAD">
        <w:t>’</w:t>
      </w:r>
      <w:r w:rsidR="002A2EFD" w:rsidRPr="00D82CAD">
        <w:t xml:space="preserve">s </w:t>
      </w:r>
      <w:r w:rsidR="00700432" w:rsidRPr="00D82CAD">
        <w:t xml:space="preserve">complaint. </w:t>
      </w:r>
      <w:r w:rsidR="002A2EFD" w:rsidRPr="00D82CAD">
        <w:t>Having reviewed the legal provisions regulating prisoners</w:t>
      </w:r>
      <w:r w:rsidR="00D82CAD" w:rsidRPr="00D82CAD">
        <w:t>’</w:t>
      </w:r>
      <w:r w:rsidR="002A2EFD" w:rsidRPr="00D82CAD">
        <w:t xml:space="preserve"> </w:t>
      </w:r>
      <w:r w:rsidR="007D39C3" w:rsidRPr="00D82CAD">
        <w:t xml:space="preserve">conditions of </w:t>
      </w:r>
      <w:r w:rsidR="002A2EFD" w:rsidRPr="00D82CAD">
        <w:t>detention</w:t>
      </w:r>
      <w:r w:rsidR="007D39C3" w:rsidRPr="00D82CAD">
        <w:t>,</w:t>
      </w:r>
      <w:r w:rsidR="002A2EFD" w:rsidRPr="00D82CAD">
        <w:t xml:space="preserve"> t</w:t>
      </w:r>
      <w:r w:rsidR="00700432" w:rsidRPr="00D82CAD">
        <w:t xml:space="preserve">he court </w:t>
      </w:r>
      <w:r w:rsidR="007D39C3" w:rsidRPr="00D82CAD">
        <w:t>po</w:t>
      </w:r>
      <w:r w:rsidR="002A2EFD" w:rsidRPr="00D82CAD">
        <w:t>in</w:t>
      </w:r>
      <w:r w:rsidR="007D39C3" w:rsidRPr="00D82CAD">
        <w:t>t</w:t>
      </w:r>
      <w:r w:rsidR="002A2EFD" w:rsidRPr="00D82CAD">
        <w:t xml:space="preserve">ed </w:t>
      </w:r>
      <w:r w:rsidR="007D39C3" w:rsidRPr="00D82CAD">
        <w:t xml:space="preserve">out </w:t>
      </w:r>
      <w:r w:rsidR="002A2EFD" w:rsidRPr="00D82CAD">
        <w:t xml:space="preserve">that the prisoners could communicate with State institutions by postal correspondence and </w:t>
      </w:r>
      <w:r w:rsidR="007D39C3" w:rsidRPr="00D82CAD">
        <w:t xml:space="preserve">that </w:t>
      </w:r>
      <w:r w:rsidR="002A2EFD" w:rsidRPr="00D82CAD">
        <w:t xml:space="preserve">their letters had to be sent via the prison </w:t>
      </w:r>
      <w:r w:rsidR="00205A83" w:rsidRPr="00D82CAD">
        <w:rPr>
          <w:lang w:val="en-GB"/>
        </w:rPr>
        <w:t>authorities</w:t>
      </w:r>
      <w:r w:rsidR="00205A83" w:rsidRPr="00D82CAD" w:rsidDel="00205A83">
        <w:t xml:space="preserve"> </w:t>
      </w:r>
      <w:r w:rsidR="007C63B5" w:rsidRPr="00D82CAD">
        <w:t xml:space="preserve">(see paragraph </w:t>
      </w:r>
      <w:r w:rsidR="007C63B5" w:rsidRPr="00D82CAD">
        <w:fldChar w:fldCharType="begin"/>
      </w:r>
      <w:r w:rsidR="007C63B5" w:rsidRPr="00D82CAD">
        <w:instrText xml:space="preserve"> REF D_Law_InternRulesOfCorrectionaFacilities \h </w:instrText>
      </w:r>
      <w:r w:rsidR="00A43B38" w:rsidRPr="00D82CAD">
        <w:instrText xml:space="preserve"> \* MERGEFORMAT </w:instrText>
      </w:r>
      <w:r w:rsidR="007C63B5" w:rsidRPr="00D82CAD">
        <w:fldChar w:fldCharType="separate"/>
      </w:r>
      <w:r w:rsidR="00D82CAD" w:rsidRPr="00D82CAD">
        <w:rPr>
          <w:noProof/>
          <w:lang w:val="en-GB"/>
        </w:rPr>
        <w:t>33</w:t>
      </w:r>
      <w:r w:rsidR="007C63B5" w:rsidRPr="00D82CAD">
        <w:fldChar w:fldCharType="end"/>
      </w:r>
      <w:r w:rsidR="007C63B5" w:rsidRPr="00D82CAD">
        <w:t xml:space="preserve"> below)</w:t>
      </w:r>
      <w:r w:rsidR="002A2EFD" w:rsidRPr="00D82CAD">
        <w:t xml:space="preserve">. </w:t>
      </w:r>
      <w:r w:rsidR="004D3A48" w:rsidRPr="00D82CAD">
        <w:t>G</w:t>
      </w:r>
      <w:r w:rsidR="002A2EFD" w:rsidRPr="00D82CAD">
        <w:t xml:space="preserve">iving </w:t>
      </w:r>
      <w:r w:rsidR="007D39C3" w:rsidRPr="00D82CAD">
        <w:t xml:space="preserve">Internet </w:t>
      </w:r>
      <w:r w:rsidR="002A2EFD" w:rsidRPr="00D82CAD">
        <w:t>access to prisoners w</w:t>
      </w:r>
      <w:r w:rsidR="004D3A48" w:rsidRPr="00D82CAD">
        <w:t>ould</w:t>
      </w:r>
      <w:r w:rsidR="002A2EFD" w:rsidRPr="00D82CAD">
        <w:t xml:space="preserve"> not</w:t>
      </w:r>
      <w:r w:rsidR="004D3A48" w:rsidRPr="00D82CAD">
        <w:t xml:space="preserve"> be</w:t>
      </w:r>
      <w:r w:rsidR="002A2EFD" w:rsidRPr="00D82CAD">
        <w:t xml:space="preserve"> compatible with those legal norms. </w:t>
      </w:r>
      <w:r w:rsidR="007D39C3" w:rsidRPr="00D82CAD">
        <w:t>However</w:t>
      </w:r>
      <w:r w:rsidR="002A2EFD" w:rsidRPr="00D82CAD">
        <w:t xml:space="preserve">, as </w:t>
      </w:r>
      <w:r w:rsidR="007D39C3" w:rsidRPr="00D82CAD">
        <w:t xml:space="preserve">the </w:t>
      </w:r>
      <w:r w:rsidR="001B5C56" w:rsidRPr="00D82CAD">
        <w:t>Internet</w:t>
      </w:r>
      <w:r w:rsidR="002A2EFD" w:rsidRPr="00D82CAD">
        <w:t xml:space="preserve"> was not an object, it was not possible to list </w:t>
      </w:r>
      <w:r w:rsidR="001B5C56" w:rsidRPr="00D82CAD">
        <w:t>Internet</w:t>
      </w:r>
      <w:r w:rsidR="002A2EFD" w:rsidRPr="00D82CAD">
        <w:t xml:space="preserve"> among the </w:t>
      </w:r>
      <w:r w:rsidR="007D39C3" w:rsidRPr="00D82CAD">
        <w:t>“</w:t>
      </w:r>
      <w:r w:rsidR="002A2EFD" w:rsidRPr="00D82CAD">
        <w:t>objects</w:t>
      </w:r>
      <w:r w:rsidR="007D39C3" w:rsidRPr="00D82CAD">
        <w:t>”</w:t>
      </w:r>
      <w:r w:rsidR="002A2EFD" w:rsidRPr="00D82CAD">
        <w:t xml:space="preserve"> which the prisoners </w:t>
      </w:r>
      <w:r w:rsidR="007D39C3" w:rsidRPr="00D82CAD">
        <w:t>were</w:t>
      </w:r>
      <w:r w:rsidR="002A2EFD" w:rsidRPr="00D82CAD">
        <w:t xml:space="preserve"> not </w:t>
      </w:r>
      <w:r w:rsidR="007D39C3" w:rsidRPr="00D82CAD">
        <w:t xml:space="preserve">allowed to </w:t>
      </w:r>
      <w:r w:rsidR="002A2EFD" w:rsidRPr="00D82CAD">
        <w:t xml:space="preserve">have in prison. At the same time, from the existing ban </w:t>
      </w:r>
      <w:r w:rsidR="007D39C3" w:rsidRPr="00D82CAD">
        <w:t xml:space="preserve">on </w:t>
      </w:r>
      <w:r w:rsidR="002A2EFD" w:rsidRPr="00D82CAD">
        <w:t>telephone and radio communication devices in prison it was obvious that this ban included</w:t>
      </w:r>
      <w:r w:rsidR="00DA03D1" w:rsidRPr="00D82CAD">
        <w:t xml:space="preserve"> the</w:t>
      </w:r>
      <w:r w:rsidR="002A2EFD" w:rsidRPr="00D82CAD">
        <w:t xml:space="preserve"> </w:t>
      </w:r>
      <w:r w:rsidR="001B5C56" w:rsidRPr="00D82CAD">
        <w:t>Internet</w:t>
      </w:r>
      <w:r w:rsidR="002A2EFD" w:rsidRPr="00D82CAD">
        <w:t xml:space="preserve">. Such prohibition was aimed at preventing crimes being committed in prison. </w:t>
      </w:r>
      <w:r w:rsidR="004F0AD1" w:rsidRPr="00D82CAD">
        <w:t>The court also observed that the requirements</w:t>
      </w:r>
      <w:r w:rsidR="00DA03D1" w:rsidRPr="00D82CAD">
        <w:t xml:space="preserve"> were</w:t>
      </w:r>
      <w:r w:rsidR="004F0AD1" w:rsidRPr="00D82CAD">
        <w:t xml:space="preserve"> set by</w:t>
      </w:r>
      <w:r w:rsidR="00DA03D1" w:rsidRPr="00D82CAD">
        <w:t xml:space="preserve"> order</w:t>
      </w:r>
      <w:r w:rsidR="004F0AD1" w:rsidRPr="00D82CAD">
        <w:t xml:space="preserve"> </w:t>
      </w:r>
      <w:r w:rsidR="00975D71" w:rsidRPr="00D82CAD">
        <w:t xml:space="preserve">of </w:t>
      </w:r>
      <w:r w:rsidR="004F0AD1" w:rsidRPr="00D82CAD">
        <w:t xml:space="preserve">the prison </w:t>
      </w:r>
      <w:r w:rsidR="00DA03D1" w:rsidRPr="00D82CAD">
        <w:t>authorities and</w:t>
      </w:r>
      <w:r w:rsidR="004F0AD1" w:rsidRPr="00D82CAD">
        <w:t xml:space="preserve"> were </w:t>
      </w:r>
      <w:r w:rsidR="00DA03D1" w:rsidRPr="00D82CAD">
        <w:t xml:space="preserve">therefore </w:t>
      </w:r>
      <w:r w:rsidR="004F0AD1" w:rsidRPr="00D82CAD">
        <w:t>mandatory for the applicant, as he was under an obligation to obey prison order</w:t>
      </w:r>
      <w:r w:rsidR="00DA03D1" w:rsidRPr="00D82CAD">
        <w:t>s</w:t>
      </w:r>
      <w:r w:rsidR="004F0AD1" w:rsidRPr="00D82CAD">
        <w:t>.</w:t>
      </w:r>
    </w:p>
    <w:bookmarkStart w:id="6" w:name="F_Applicants_Appel_AgainstFrstInstCrtDec"/>
    <w:p w14:paraId="2603F737" w14:textId="77777777" w:rsidR="004E667E" w:rsidRPr="00D82CAD" w:rsidRDefault="002A2EFD" w:rsidP="00D82CAD">
      <w:pPr>
        <w:pStyle w:val="ECHRPara"/>
      </w:pPr>
      <w:r w:rsidRPr="00D82CAD">
        <w:fldChar w:fldCharType="begin"/>
      </w:r>
      <w:r w:rsidRPr="00D82CAD">
        <w:instrText xml:space="preserve"> SEQ level0 \*arabic </w:instrText>
      </w:r>
      <w:r w:rsidRPr="00D82CAD">
        <w:fldChar w:fldCharType="separate"/>
      </w:r>
      <w:r w:rsidR="00D82CAD" w:rsidRPr="00D82CAD">
        <w:rPr>
          <w:noProof/>
        </w:rPr>
        <w:t>17</w:t>
      </w:r>
      <w:r w:rsidRPr="00D82CAD">
        <w:fldChar w:fldCharType="end"/>
      </w:r>
      <w:bookmarkEnd w:id="6"/>
      <w:r w:rsidRPr="00D82CAD">
        <w:t>.  The applicant appealed, disputing the lower court</w:t>
      </w:r>
      <w:r w:rsidR="00D82CAD" w:rsidRPr="00D82CAD">
        <w:t>’</w:t>
      </w:r>
      <w:r w:rsidRPr="00D82CAD">
        <w:t xml:space="preserve">s interpretation of domestic law. </w:t>
      </w:r>
      <w:r w:rsidR="00A86CFC" w:rsidRPr="00D82CAD">
        <w:t>He</w:t>
      </w:r>
      <w:r w:rsidRPr="00D82CAD">
        <w:t xml:space="preserve"> also argued that the lower court had ignored the fact that the core of </w:t>
      </w:r>
      <w:r w:rsidR="00A86CFC" w:rsidRPr="00D82CAD">
        <w:t>hi</w:t>
      </w:r>
      <w:r w:rsidR="004F0AD1" w:rsidRPr="00D82CAD">
        <w:t>s</w:t>
      </w:r>
      <w:r w:rsidRPr="00D82CAD">
        <w:t xml:space="preserve"> complaint was </w:t>
      </w:r>
      <w:r w:rsidR="00A86CFC" w:rsidRPr="00D82CAD">
        <w:t xml:space="preserve">the </w:t>
      </w:r>
      <w:r w:rsidRPr="00D82CAD">
        <w:t xml:space="preserve">restriction of his right to education and the right to obtain information. </w:t>
      </w:r>
      <w:r w:rsidR="004F0AD1" w:rsidRPr="00D82CAD">
        <w:t>The applicant relied on Article 25 of the Constitution</w:t>
      </w:r>
      <w:r w:rsidR="000F7124" w:rsidRPr="00D82CAD">
        <w:t xml:space="preserve"> (see paragraph 28 below)</w:t>
      </w:r>
      <w:r w:rsidR="004F0AD1" w:rsidRPr="00D82CAD">
        <w:t>, and Articles 10 and 14 of the Convention.</w:t>
      </w:r>
    </w:p>
    <w:bookmarkStart w:id="7" w:name="F_PravienPrisonReplyOnAppealAbElektrenai"/>
    <w:p w14:paraId="012FBC45" w14:textId="77777777" w:rsidR="004E667E" w:rsidRPr="00D82CAD" w:rsidRDefault="004F0AD1" w:rsidP="00D82CAD">
      <w:pPr>
        <w:pStyle w:val="ECHRPara"/>
      </w:pPr>
      <w:r w:rsidRPr="00D82CAD">
        <w:fldChar w:fldCharType="begin"/>
      </w:r>
      <w:r w:rsidRPr="00D82CAD">
        <w:instrText xml:space="preserve"> SEQ level0 \*arabic </w:instrText>
      </w:r>
      <w:r w:rsidRPr="00D82CAD">
        <w:fldChar w:fldCharType="separate"/>
      </w:r>
      <w:r w:rsidR="00D82CAD" w:rsidRPr="00D82CAD">
        <w:rPr>
          <w:noProof/>
        </w:rPr>
        <w:t>18</w:t>
      </w:r>
      <w:r w:rsidRPr="00D82CAD">
        <w:fldChar w:fldCharType="end"/>
      </w:r>
      <w:bookmarkEnd w:id="7"/>
      <w:r w:rsidRPr="00D82CAD">
        <w:t xml:space="preserve">.  The </w:t>
      </w:r>
      <w:proofErr w:type="spellStart"/>
      <w:r w:rsidRPr="00D82CAD">
        <w:t>Pravieni</w:t>
      </w:r>
      <w:r w:rsidR="00BF6B17" w:rsidRPr="00D82CAD">
        <w:rPr>
          <w:rFonts w:cstheme="minorHAnsi"/>
        </w:rPr>
        <w:t>š</w:t>
      </w:r>
      <w:r w:rsidRPr="00D82CAD">
        <w:t>k</w:t>
      </w:r>
      <w:r w:rsidR="00BF6B17" w:rsidRPr="00D82CAD">
        <w:rPr>
          <w:rFonts w:cstheme="minorHAnsi"/>
        </w:rPr>
        <w:t>ė</w:t>
      </w:r>
      <w:r w:rsidRPr="00D82CAD">
        <w:t>s</w:t>
      </w:r>
      <w:proofErr w:type="spellEnd"/>
      <w:r w:rsidRPr="00D82CAD">
        <w:t xml:space="preserve"> </w:t>
      </w:r>
      <w:r w:rsidR="00340FD6" w:rsidRPr="00D82CAD">
        <w:t>Correctional Home</w:t>
      </w:r>
      <w:r w:rsidR="00340FD6" w:rsidRPr="00D82CAD" w:rsidDel="00340FD6">
        <w:t xml:space="preserve"> </w:t>
      </w:r>
      <w:r w:rsidR="007D39C3" w:rsidRPr="00D82CAD">
        <w:t xml:space="preserve">authorities </w:t>
      </w:r>
      <w:r w:rsidRPr="00D82CAD">
        <w:t xml:space="preserve">replied, indicating that there was </w:t>
      </w:r>
      <w:r w:rsidR="00975D71" w:rsidRPr="00D82CAD">
        <w:t>“</w:t>
      </w:r>
      <w:r w:rsidRPr="00D82CAD">
        <w:t xml:space="preserve">a secondary school </w:t>
      </w:r>
      <w:r w:rsidR="00C850F7" w:rsidRPr="00D82CAD">
        <w:t>(</w:t>
      </w:r>
      <w:proofErr w:type="spellStart"/>
      <w:r w:rsidR="00C850F7" w:rsidRPr="00D82CAD">
        <w:rPr>
          <w:i/>
        </w:rPr>
        <w:t>vidurin</w:t>
      </w:r>
      <w:r w:rsidR="00C850F7" w:rsidRPr="00D82CAD">
        <w:rPr>
          <w:rFonts w:cstheme="minorHAnsi"/>
          <w:i/>
        </w:rPr>
        <w:t>ė</w:t>
      </w:r>
      <w:proofErr w:type="spellEnd"/>
      <w:r w:rsidR="00C850F7" w:rsidRPr="00D82CAD">
        <w:rPr>
          <w:i/>
        </w:rPr>
        <w:t xml:space="preserve"> </w:t>
      </w:r>
      <w:proofErr w:type="spellStart"/>
      <w:r w:rsidR="00C850F7" w:rsidRPr="00D82CAD">
        <w:rPr>
          <w:i/>
        </w:rPr>
        <w:t>mokykla</w:t>
      </w:r>
      <w:proofErr w:type="spellEnd"/>
      <w:r w:rsidR="00C850F7" w:rsidRPr="00D82CAD">
        <w:t xml:space="preserve">) </w:t>
      </w:r>
      <w:r w:rsidRPr="00D82CAD">
        <w:t>in th</w:t>
      </w:r>
      <w:r w:rsidR="004D3A48" w:rsidRPr="00D82CAD">
        <w:t>e</w:t>
      </w:r>
      <w:r w:rsidRPr="00D82CAD">
        <w:t xml:space="preserve"> prison where </w:t>
      </w:r>
      <w:r w:rsidR="00A86CFC" w:rsidRPr="00D82CAD">
        <w:t>students</w:t>
      </w:r>
      <w:r w:rsidRPr="00D82CAD">
        <w:t xml:space="preserve"> could </w:t>
      </w:r>
      <w:r w:rsidR="00A86CFC" w:rsidRPr="00D82CAD">
        <w:t xml:space="preserve">access </w:t>
      </w:r>
      <w:r w:rsidRPr="00D82CAD">
        <w:t xml:space="preserve">all the </w:t>
      </w:r>
      <w:r w:rsidR="004D3A48" w:rsidRPr="00D82CAD">
        <w:t xml:space="preserve">literature </w:t>
      </w:r>
      <w:r w:rsidRPr="00D82CAD">
        <w:t xml:space="preserve">necessary for </w:t>
      </w:r>
      <w:r w:rsidR="00A86CFC" w:rsidRPr="00D82CAD">
        <w:t xml:space="preserve">their </w:t>
      </w:r>
      <w:r w:rsidRPr="00D82CAD">
        <w:t>studies. The secondary school graduation exams showed good results</w:t>
      </w:r>
      <w:r w:rsidR="00975D71" w:rsidRPr="00D82CAD">
        <w:t>”</w:t>
      </w:r>
      <w:r w:rsidRPr="00D82CAD">
        <w:t xml:space="preserve">. Furthermore, </w:t>
      </w:r>
      <w:r w:rsidR="00C850F7" w:rsidRPr="00D82CAD">
        <w:t xml:space="preserve">the prisoners could pursue computer literacy studies </w:t>
      </w:r>
      <w:proofErr w:type="spellStart"/>
      <w:r w:rsidR="00C850F7" w:rsidRPr="00D82CAD">
        <w:t>organi</w:t>
      </w:r>
      <w:r w:rsidR="00A86CFC" w:rsidRPr="00D82CAD">
        <w:t>s</w:t>
      </w:r>
      <w:r w:rsidR="00C850F7" w:rsidRPr="00D82CAD">
        <w:t>ed</w:t>
      </w:r>
      <w:proofErr w:type="spellEnd"/>
      <w:r w:rsidR="00C850F7" w:rsidRPr="00D82CAD">
        <w:t xml:space="preserve"> by the </w:t>
      </w:r>
      <w:proofErr w:type="spellStart"/>
      <w:r w:rsidR="00C850F7" w:rsidRPr="00D82CAD">
        <w:t>Elektr</w:t>
      </w:r>
      <w:r w:rsidR="00C850F7" w:rsidRPr="00D82CAD">
        <w:rPr>
          <w:rFonts w:cstheme="minorHAnsi"/>
        </w:rPr>
        <w:t>ė</w:t>
      </w:r>
      <w:r w:rsidR="00C850F7" w:rsidRPr="00D82CAD">
        <w:t>nai</w:t>
      </w:r>
      <w:proofErr w:type="spellEnd"/>
      <w:r w:rsidR="00C850F7" w:rsidRPr="00D82CAD">
        <w:t xml:space="preserve"> vocational school (</w:t>
      </w:r>
      <w:proofErr w:type="spellStart"/>
      <w:r w:rsidR="00C850F7" w:rsidRPr="00D82CAD">
        <w:rPr>
          <w:i/>
        </w:rPr>
        <w:t>Elektr</w:t>
      </w:r>
      <w:r w:rsidR="00C850F7" w:rsidRPr="00D82CAD">
        <w:rPr>
          <w:rFonts w:cstheme="minorHAnsi"/>
          <w:i/>
        </w:rPr>
        <w:t>ė</w:t>
      </w:r>
      <w:r w:rsidR="00C850F7" w:rsidRPr="00D82CAD">
        <w:rPr>
          <w:i/>
        </w:rPr>
        <w:t>n</w:t>
      </w:r>
      <w:r w:rsidR="00C850F7" w:rsidRPr="00D82CAD">
        <w:rPr>
          <w:rFonts w:cstheme="minorHAnsi"/>
          <w:i/>
        </w:rPr>
        <w:t>ų</w:t>
      </w:r>
      <w:proofErr w:type="spellEnd"/>
      <w:r w:rsidR="00C850F7" w:rsidRPr="00D82CAD">
        <w:rPr>
          <w:i/>
        </w:rPr>
        <w:t xml:space="preserve"> </w:t>
      </w:r>
      <w:proofErr w:type="spellStart"/>
      <w:r w:rsidR="00C850F7" w:rsidRPr="00D82CAD">
        <w:rPr>
          <w:i/>
        </w:rPr>
        <w:t>profesinio</w:t>
      </w:r>
      <w:proofErr w:type="spellEnd"/>
      <w:r w:rsidR="00C850F7" w:rsidRPr="00D82CAD">
        <w:rPr>
          <w:i/>
        </w:rPr>
        <w:t xml:space="preserve"> </w:t>
      </w:r>
      <w:proofErr w:type="spellStart"/>
      <w:r w:rsidR="00C850F7" w:rsidRPr="00D82CAD">
        <w:rPr>
          <w:i/>
        </w:rPr>
        <w:t>rengimo</w:t>
      </w:r>
      <w:proofErr w:type="spellEnd"/>
      <w:r w:rsidR="00C850F7" w:rsidRPr="00D82CAD">
        <w:rPr>
          <w:i/>
        </w:rPr>
        <w:t xml:space="preserve"> </w:t>
      </w:r>
      <w:proofErr w:type="spellStart"/>
      <w:r w:rsidR="00C850F7" w:rsidRPr="00D82CAD">
        <w:rPr>
          <w:i/>
        </w:rPr>
        <w:t>centras</w:t>
      </w:r>
      <w:proofErr w:type="spellEnd"/>
      <w:r w:rsidR="00C850F7" w:rsidRPr="00D82CAD">
        <w:t xml:space="preserve">), and that institution had not asked for </w:t>
      </w:r>
      <w:r w:rsidR="001B5C56" w:rsidRPr="00D82CAD">
        <w:t>Internet</w:t>
      </w:r>
      <w:r w:rsidR="00C850F7" w:rsidRPr="00D82CAD">
        <w:t xml:space="preserve"> access. The prison thus considered that </w:t>
      </w:r>
      <w:r w:rsidR="00A86CFC" w:rsidRPr="00D82CAD">
        <w:t xml:space="preserve">Internet </w:t>
      </w:r>
      <w:r w:rsidR="00E95789" w:rsidRPr="00D82CAD">
        <w:t>access</w:t>
      </w:r>
      <w:r w:rsidR="00C850F7" w:rsidRPr="00D82CAD">
        <w:t xml:space="preserve">, or </w:t>
      </w:r>
      <w:r w:rsidR="00A86CFC" w:rsidRPr="00D82CAD">
        <w:t xml:space="preserve">the </w:t>
      </w:r>
      <w:r w:rsidR="00C850F7" w:rsidRPr="00D82CAD">
        <w:t xml:space="preserve">lack thereof, had no impact on </w:t>
      </w:r>
      <w:r w:rsidR="00A86CFC" w:rsidRPr="00D82CAD">
        <w:t xml:space="preserve">the </w:t>
      </w:r>
      <w:r w:rsidR="00C850F7" w:rsidRPr="00D82CAD">
        <w:t>quality of studies.</w:t>
      </w:r>
    </w:p>
    <w:bookmarkStart w:id="8" w:name="F_SupremeAdmCourtDecision"/>
    <w:p w14:paraId="1F565AE4" w14:textId="77777777" w:rsidR="004E667E" w:rsidRPr="00D82CAD" w:rsidRDefault="009705AD" w:rsidP="00D82CAD">
      <w:pPr>
        <w:pStyle w:val="ECHRPara"/>
      </w:pPr>
      <w:r w:rsidRPr="00D82CAD">
        <w:fldChar w:fldCharType="begin"/>
      </w:r>
      <w:r w:rsidRPr="00D82CAD">
        <w:instrText xml:space="preserve"> SEQ level0 \*arabic </w:instrText>
      </w:r>
      <w:r w:rsidRPr="00D82CAD">
        <w:fldChar w:fldCharType="separate"/>
      </w:r>
      <w:r w:rsidR="00D82CAD" w:rsidRPr="00D82CAD">
        <w:rPr>
          <w:noProof/>
        </w:rPr>
        <w:t>19</w:t>
      </w:r>
      <w:r w:rsidRPr="00D82CAD">
        <w:rPr>
          <w:noProof/>
        </w:rPr>
        <w:fldChar w:fldCharType="end"/>
      </w:r>
      <w:bookmarkEnd w:id="8"/>
      <w:r w:rsidR="00700432" w:rsidRPr="00D82CAD">
        <w:t xml:space="preserve">.  On 11 December 2007 the Supreme Administrative Court </w:t>
      </w:r>
      <w:r w:rsidR="00612306" w:rsidRPr="00D82CAD">
        <w:t>dismissed the applicant</w:t>
      </w:r>
      <w:r w:rsidR="00D82CAD" w:rsidRPr="00D82CAD">
        <w:t>’</w:t>
      </w:r>
      <w:r w:rsidR="00612306" w:rsidRPr="00D82CAD">
        <w:t>s complaint</w:t>
      </w:r>
      <w:r w:rsidR="00700432" w:rsidRPr="00D82CAD">
        <w:t xml:space="preserve">. The court </w:t>
      </w:r>
      <w:r w:rsidR="00612306" w:rsidRPr="00D82CAD">
        <w:t xml:space="preserve">noted that, for </w:t>
      </w:r>
      <w:r w:rsidR="00A86CFC" w:rsidRPr="00D82CAD">
        <w:t xml:space="preserve">its </w:t>
      </w:r>
      <w:r w:rsidR="00612306" w:rsidRPr="00D82CAD">
        <w:t>users,</w:t>
      </w:r>
      <w:r w:rsidR="00A86CFC" w:rsidRPr="00D82CAD">
        <w:t xml:space="preserve"> the</w:t>
      </w:r>
      <w:r w:rsidR="00612306" w:rsidRPr="00D82CAD">
        <w:t xml:space="preserve"> </w:t>
      </w:r>
      <w:r w:rsidR="001B5C56" w:rsidRPr="00D82CAD">
        <w:t>Internet</w:t>
      </w:r>
      <w:r w:rsidR="00612306" w:rsidRPr="00D82CAD">
        <w:t xml:space="preserve"> provided very wide </w:t>
      </w:r>
      <w:r w:rsidR="00A86CFC" w:rsidRPr="00D82CAD">
        <w:t>op</w:t>
      </w:r>
      <w:r w:rsidR="00612306" w:rsidRPr="00D82CAD">
        <w:t>po</w:t>
      </w:r>
      <w:r w:rsidR="00A86CFC" w:rsidRPr="00D82CAD">
        <w:t>rtun</w:t>
      </w:r>
      <w:r w:rsidR="00612306" w:rsidRPr="00D82CAD">
        <w:t>ities to use email, to obtain information, to download files</w:t>
      </w:r>
      <w:r w:rsidR="00A86CFC" w:rsidRPr="00D82CAD">
        <w:t>,</w:t>
      </w:r>
      <w:r w:rsidR="00BF6B17" w:rsidRPr="00D82CAD">
        <w:t xml:space="preserve"> </w:t>
      </w:r>
      <w:r w:rsidR="00A86CFC" w:rsidRPr="00D82CAD">
        <w:t>and t</w:t>
      </w:r>
      <w:r w:rsidR="00BF6B17" w:rsidRPr="00D82CAD">
        <w:t>o sell or buy things</w:t>
      </w:r>
      <w:r w:rsidR="00612306" w:rsidRPr="00D82CAD">
        <w:t xml:space="preserve">. </w:t>
      </w:r>
      <w:r w:rsidR="00A86CFC" w:rsidRPr="00D82CAD">
        <w:t xml:space="preserve">The </w:t>
      </w:r>
      <w:r w:rsidR="001B5C56" w:rsidRPr="00D82CAD">
        <w:t>Internet</w:t>
      </w:r>
      <w:r w:rsidR="00612306" w:rsidRPr="00D82CAD">
        <w:t xml:space="preserve"> could be used for </w:t>
      </w:r>
      <w:r w:rsidR="00975D71" w:rsidRPr="00D82CAD">
        <w:t xml:space="preserve">more than merely </w:t>
      </w:r>
      <w:r w:rsidR="00612306" w:rsidRPr="00D82CAD">
        <w:t>education</w:t>
      </w:r>
      <w:r w:rsidR="00A86CFC" w:rsidRPr="00D82CAD">
        <w:t>al purposes</w:t>
      </w:r>
      <w:r w:rsidR="00612306" w:rsidRPr="00D82CAD">
        <w:t xml:space="preserve">. However, the right to use </w:t>
      </w:r>
      <w:r w:rsidR="00975D71" w:rsidRPr="00D82CAD">
        <w:t xml:space="preserve">the </w:t>
      </w:r>
      <w:r w:rsidR="001B5C56" w:rsidRPr="00D82CAD">
        <w:t>Internet</w:t>
      </w:r>
      <w:r w:rsidR="00612306" w:rsidRPr="00D82CAD">
        <w:t xml:space="preserve"> was not absolute and this right could be restricted to certain social groups. </w:t>
      </w:r>
      <w:r w:rsidR="00477394" w:rsidRPr="00D82CAD">
        <w:t xml:space="preserve">This stemmed from Article 10 of the Code </w:t>
      </w:r>
      <w:r w:rsidR="00340FD6" w:rsidRPr="00D82CAD">
        <w:t xml:space="preserve">of </w:t>
      </w:r>
      <w:r w:rsidR="00477394" w:rsidRPr="00D82CAD">
        <w:t xml:space="preserve">the Execution of </w:t>
      </w:r>
      <w:r w:rsidR="00477394" w:rsidRPr="00D82CAD">
        <w:lastRenderedPageBreak/>
        <w:t>Sentences</w:t>
      </w:r>
      <w:r w:rsidR="00881588" w:rsidRPr="00D82CAD">
        <w:t xml:space="preserve"> (see paragraph </w:t>
      </w:r>
      <w:r w:rsidR="00881588" w:rsidRPr="00D82CAD">
        <w:fldChar w:fldCharType="begin"/>
      </w:r>
      <w:r w:rsidR="00881588" w:rsidRPr="00D82CAD">
        <w:instrText xml:space="preserve"> REF D_Law_BVP_AboutPrisonersRights \h </w:instrText>
      </w:r>
      <w:r w:rsidR="00A43B38" w:rsidRPr="00D82CAD">
        <w:instrText xml:space="preserve"> \* MERGEFORMAT </w:instrText>
      </w:r>
      <w:r w:rsidR="00881588" w:rsidRPr="00D82CAD">
        <w:fldChar w:fldCharType="separate"/>
      </w:r>
      <w:r w:rsidR="00D82CAD" w:rsidRPr="00D82CAD">
        <w:rPr>
          <w:noProof/>
          <w:lang w:val="en-GB"/>
        </w:rPr>
        <w:t>29</w:t>
      </w:r>
      <w:r w:rsidR="00881588" w:rsidRPr="00D82CAD">
        <w:fldChar w:fldCharType="end"/>
      </w:r>
      <w:r w:rsidR="00881588" w:rsidRPr="00D82CAD">
        <w:t xml:space="preserve"> below)</w:t>
      </w:r>
      <w:r w:rsidR="00BF6B17" w:rsidRPr="00D82CAD">
        <w:t>. There was no legal provision in Lithuania permitting pr</w:t>
      </w:r>
      <w:r w:rsidR="00A86CFC" w:rsidRPr="00D82CAD">
        <w:t>i</w:t>
      </w:r>
      <w:r w:rsidR="00BF6B17" w:rsidRPr="00D82CAD">
        <w:t>son</w:t>
      </w:r>
      <w:r w:rsidR="00A86CFC" w:rsidRPr="00D82CAD">
        <w:t>er</w:t>
      </w:r>
      <w:r w:rsidR="00BF6B17" w:rsidRPr="00D82CAD">
        <w:t xml:space="preserve">s to use </w:t>
      </w:r>
      <w:r w:rsidR="00A86CFC" w:rsidRPr="00D82CAD">
        <w:t xml:space="preserve">the </w:t>
      </w:r>
      <w:r w:rsidR="001B5C56" w:rsidRPr="00D82CAD">
        <w:t>Internet</w:t>
      </w:r>
      <w:r w:rsidR="00BF6B17" w:rsidRPr="00D82CAD">
        <w:t xml:space="preserve">. </w:t>
      </w:r>
      <w:r w:rsidR="004C3E75" w:rsidRPr="00D82CAD">
        <w:t>Even so</w:t>
      </w:r>
      <w:r w:rsidR="00BF6B17" w:rsidRPr="00D82CAD">
        <w:t>, the prisoners</w:t>
      </w:r>
      <w:r w:rsidR="00D82CAD" w:rsidRPr="00D82CAD">
        <w:t>’</w:t>
      </w:r>
      <w:r w:rsidR="00BF6B17" w:rsidRPr="00D82CAD">
        <w:t xml:space="preserve"> right to have computers could not be interpreted so widely as </w:t>
      </w:r>
      <w:r w:rsidR="00A86CFC" w:rsidRPr="00D82CAD">
        <w:t>t</w:t>
      </w:r>
      <w:r w:rsidR="00BF6B17" w:rsidRPr="00D82CAD">
        <w:t xml:space="preserve">o encompass the right to have </w:t>
      </w:r>
      <w:r w:rsidR="001B5C56" w:rsidRPr="00D82CAD">
        <w:t>Internet</w:t>
      </w:r>
      <w:r w:rsidR="00BF6B17" w:rsidRPr="00D82CAD">
        <w:t xml:space="preserve"> access. The Supreme Administrative Court lastly noted that if prisoners had access to the </w:t>
      </w:r>
      <w:r w:rsidR="001B5C56" w:rsidRPr="00D82CAD">
        <w:t>Internet</w:t>
      </w:r>
      <w:r w:rsidR="00BF6B17" w:rsidRPr="00D82CAD">
        <w:t>, the prison authorities would be hampered in their fight against crime by being unable to fully monitor the prisoners</w:t>
      </w:r>
      <w:r w:rsidR="00D82CAD" w:rsidRPr="00D82CAD">
        <w:t>’</w:t>
      </w:r>
      <w:r w:rsidR="00BF6B17" w:rsidRPr="00D82CAD">
        <w:t xml:space="preserve"> activities.</w:t>
      </w:r>
    </w:p>
    <w:bookmarkStart w:id="9" w:name="F_ApplicantStudiedComputerScienceInElekt"/>
    <w:p w14:paraId="4EE99CAB" w14:textId="77777777" w:rsidR="004E667E" w:rsidRPr="00D82CAD" w:rsidRDefault="00EC0808" w:rsidP="00D82CAD">
      <w:pPr>
        <w:pStyle w:val="ECHRPara"/>
      </w:pPr>
      <w:r w:rsidRPr="00D82CAD">
        <w:fldChar w:fldCharType="begin"/>
      </w:r>
      <w:r w:rsidRPr="00D82CAD">
        <w:instrText xml:space="preserve"> SEQ level0 \*arabic </w:instrText>
      </w:r>
      <w:r w:rsidRPr="00D82CAD">
        <w:fldChar w:fldCharType="separate"/>
      </w:r>
      <w:r w:rsidR="00D82CAD" w:rsidRPr="00D82CAD">
        <w:rPr>
          <w:noProof/>
        </w:rPr>
        <w:t>20</w:t>
      </w:r>
      <w:r w:rsidRPr="00D82CAD">
        <w:rPr>
          <w:noProof/>
        </w:rPr>
        <w:fldChar w:fldCharType="end"/>
      </w:r>
      <w:bookmarkEnd w:id="9"/>
      <w:r w:rsidRPr="00D82CAD">
        <w:t>.  </w:t>
      </w:r>
      <w:r w:rsidR="00881588" w:rsidRPr="00D82CAD">
        <w:t xml:space="preserve">On 30 June 2006 the </w:t>
      </w:r>
      <w:proofErr w:type="spellStart"/>
      <w:r w:rsidR="00881588" w:rsidRPr="00D82CAD">
        <w:t>Elektr</w:t>
      </w:r>
      <w:r w:rsidR="00881588" w:rsidRPr="00D82CAD">
        <w:rPr>
          <w:rFonts w:cstheme="minorHAnsi"/>
        </w:rPr>
        <w:t>ė</w:t>
      </w:r>
      <w:r w:rsidR="00881588" w:rsidRPr="00D82CAD">
        <w:t>nai</w:t>
      </w:r>
      <w:proofErr w:type="spellEnd"/>
      <w:r w:rsidR="00881588" w:rsidRPr="00D82CAD">
        <w:t xml:space="preserve"> Vocational Educational Centre (</w:t>
      </w:r>
      <w:proofErr w:type="spellStart"/>
      <w:r w:rsidR="00881588" w:rsidRPr="00D82CAD">
        <w:rPr>
          <w:i/>
        </w:rPr>
        <w:t>Elektr</w:t>
      </w:r>
      <w:r w:rsidR="00881588" w:rsidRPr="00D82CAD">
        <w:rPr>
          <w:rFonts w:cstheme="minorHAnsi"/>
          <w:i/>
        </w:rPr>
        <w:t>ė</w:t>
      </w:r>
      <w:r w:rsidR="00881588" w:rsidRPr="00D82CAD">
        <w:rPr>
          <w:i/>
        </w:rPr>
        <w:t>n</w:t>
      </w:r>
      <w:r w:rsidR="00881588" w:rsidRPr="00D82CAD">
        <w:rPr>
          <w:rFonts w:cstheme="minorHAnsi"/>
          <w:i/>
        </w:rPr>
        <w:t>ų</w:t>
      </w:r>
      <w:proofErr w:type="spellEnd"/>
      <w:r w:rsidR="00881588" w:rsidRPr="00D82CAD">
        <w:rPr>
          <w:i/>
        </w:rPr>
        <w:t xml:space="preserve"> </w:t>
      </w:r>
      <w:proofErr w:type="spellStart"/>
      <w:r w:rsidR="00881588" w:rsidRPr="00D82CAD">
        <w:rPr>
          <w:i/>
        </w:rPr>
        <w:t>profesinio</w:t>
      </w:r>
      <w:proofErr w:type="spellEnd"/>
      <w:r w:rsidR="00881588" w:rsidRPr="00D82CAD">
        <w:rPr>
          <w:i/>
        </w:rPr>
        <w:t xml:space="preserve"> </w:t>
      </w:r>
      <w:proofErr w:type="spellStart"/>
      <w:r w:rsidR="00881588" w:rsidRPr="00D82CAD">
        <w:rPr>
          <w:i/>
        </w:rPr>
        <w:t>mokymo</w:t>
      </w:r>
      <w:proofErr w:type="spellEnd"/>
      <w:r w:rsidR="00881588" w:rsidRPr="00D82CAD">
        <w:rPr>
          <w:i/>
        </w:rPr>
        <w:t xml:space="preserve"> </w:t>
      </w:r>
      <w:proofErr w:type="spellStart"/>
      <w:r w:rsidR="00881588" w:rsidRPr="00D82CAD">
        <w:rPr>
          <w:i/>
        </w:rPr>
        <w:t>centras</w:t>
      </w:r>
      <w:proofErr w:type="spellEnd"/>
      <w:r w:rsidR="00881588" w:rsidRPr="00D82CAD">
        <w:t xml:space="preserve">) </w:t>
      </w:r>
      <w:r w:rsidR="00A86CFC" w:rsidRPr="00D82CAD">
        <w:t>award</w:t>
      </w:r>
      <w:r w:rsidR="00881588" w:rsidRPr="00D82CAD">
        <w:t xml:space="preserve">ed the applicant a diploma </w:t>
      </w:r>
      <w:r w:rsidR="00A86CFC" w:rsidRPr="00D82CAD">
        <w:t xml:space="preserve">in </w:t>
      </w:r>
      <w:r w:rsidR="00881588" w:rsidRPr="00D82CAD">
        <w:t xml:space="preserve">computer </w:t>
      </w:r>
      <w:r w:rsidR="00975D71" w:rsidRPr="00D82CAD">
        <w:t>skills</w:t>
      </w:r>
      <w:r w:rsidR="00881588" w:rsidRPr="00D82CAD">
        <w:t>.</w:t>
      </w:r>
    </w:p>
    <w:bookmarkStart w:id="10" w:name="F_ApplicantStudiedEnglishInSecondaryScho"/>
    <w:p w14:paraId="732C282B" w14:textId="77777777" w:rsidR="004E667E" w:rsidRPr="00D82CAD" w:rsidRDefault="00881588" w:rsidP="00D82CAD">
      <w:pPr>
        <w:pStyle w:val="ECHRPara"/>
      </w:pPr>
      <w:r w:rsidRPr="00D82CAD">
        <w:fldChar w:fldCharType="begin"/>
      </w:r>
      <w:r w:rsidRPr="00D82CAD">
        <w:instrText xml:space="preserve"> SEQ level0 \*arabic </w:instrText>
      </w:r>
      <w:r w:rsidRPr="00D82CAD">
        <w:fldChar w:fldCharType="separate"/>
      </w:r>
      <w:r w:rsidR="00D82CAD" w:rsidRPr="00D82CAD">
        <w:rPr>
          <w:noProof/>
        </w:rPr>
        <w:t>21</w:t>
      </w:r>
      <w:r w:rsidRPr="00D82CAD">
        <w:fldChar w:fldCharType="end"/>
      </w:r>
      <w:bookmarkEnd w:id="10"/>
      <w:r w:rsidRPr="00D82CAD">
        <w:t xml:space="preserve">.  According to the Government, </w:t>
      </w:r>
      <w:r w:rsidR="00EC0808" w:rsidRPr="00D82CAD">
        <w:t xml:space="preserve">in 2007-2008 the applicant </w:t>
      </w:r>
      <w:r w:rsidR="00975D71" w:rsidRPr="00D82CAD">
        <w:t xml:space="preserve">had </w:t>
      </w:r>
      <w:r w:rsidR="00EC0808" w:rsidRPr="00D82CAD">
        <w:t xml:space="preserve">attended </w:t>
      </w:r>
      <w:r w:rsidRPr="00D82CAD">
        <w:t xml:space="preserve">English language </w:t>
      </w:r>
      <w:r w:rsidR="00EC0808" w:rsidRPr="00D82CAD">
        <w:t xml:space="preserve">courses and computer literacy courses </w:t>
      </w:r>
      <w:proofErr w:type="spellStart"/>
      <w:r w:rsidR="00EC0808" w:rsidRPr="00D82CAD">
        <w:t>organi</w:t>
      </w:r>
      <w:r w:rsidR="00A86CFC" w:rsidRPr="00D82CAD">
        <w:t>s</w:t>
      </w:r>
      <w:r w:rsidR="00EC0808" w:rsidRPr="00D82CAD">
        <w:t>ed</w:t>
      </w:r>
      <w:proofErr w:type="spellEnd"/>
      <w:r w:rsidR="00EC0808" w:rsidRPr="00D82CAD">
        <w:t xml:space="preserve"> by a secondary school in Kaunas region.</w:t>
      </w:r>
    </w:p>
    <w:p w14:paraId="000DEC44" w14:textId="77777777" w:rsidR="00EC0808" w:rsidRPr="00D82CAD" w:rsidRDefault="006B05D5" w:rsidP="00D82CAD">
      <w:pPr>
        <w:pStyle w:val="ECHRHeading2"/>
      </w:pPr>
      <w:r w:rsidRPr="00D82CAD">
        <w:rPr>
          <w:lang w:val="en-GB"/>
        </w:rPr>
        <w:t>B</w:t>
      </w:r>
      <w:r w:rsidR="00EC0808" w:rsidRPr="00D82CAD">
        <w:rPr>
          <w:lang w:val="en-GB"/>
        </w:rPr>
        <w:t>.  Conditions of the applicant</w:t>
      </w:r>
      <w:r w:rsidR="00D82CAD" w:rsidRPr="00D82CAD">
        <w:rPr>
          <w:lang w:val="en-GB"/>
        </w:rPr>
        <w:t>’</w:t>
      </w:r>
      <w:r w:rsidR="00EC0808" w:rsidRPr="00D82CAD">
        <w:rPr>
          <w:lang w:val="en-GB"/>
        </w:rPr>
        <w:t>s detention and seizure of his computer</w:t>
      </w:r>
    </w:p>
    <w:p w14:paraId="312D9CE2" w14:textId="77777777" w:rsidR="004E667E" w:rsidRPr="00D82CAD" w:rsidRDefault="003E1655" w:rsidP="00D82CAD">
      <w:pPr>
        <w:pStyle w:val="ECHRPara"/>
      </w:pPr>
      <w:r>
        <w:fldChar w:fldCharType="begin"/>
      </w:r>
      <w:r>
        <w:instrText xml:space="preserve"> SEQ </w:instrText>
      </w:r>
      <w:r>
        <w:instrText xml:space="preserve">level0 \*arabic </w:instrText>
      </w:r>
      <w:r>
        <w:fldChar w:fldCharType="separate"/>
      </w:r>
      <w:r w:rsidR="00D82CAD" w:rsidRPr="00D82CAD">
        <w:rPr>
          <w:noProof/>
        </w:rPr>
        <w:t>22</w:t>
      </w:r>
      <w:r>
        <w:rPr>
          <w:noProof/>
        </w:rPr>
        <w:fldChar w:fldCharType="end"/>
      </w:r>
      <w:r w:rsidR="00EC0808" w:rsidRPr="00D82CAD">
        <w:t>.  In 2006 the applicant started court pr</w:t>
      </w:r>
      <w:r w:rsidR="001F72B7" w:rsidRPr="00D82CAD">
        <w:t>oceedings, arguing that in July </w:t>
      </w:r>
      <w:r w:rsidR="00EC0808" w:rsidRPr="00D82CAD">
        <w:t xml:space="preserve">2006 he had been held in the </w:t>
      </w:r>
      <w:proofErr w:type="spellStart"/>
      <w:r w:rsidR="00EC0808" w:rsidRPr="00D82CAD">
        <w:t>Lukišk</w:t>
      </w:r>
      <w:r w:rsidR="00340FD6" w:rsidRPr="00D82CAD">
        <w:rPr>
          <w:rFonts w:cstheme="minorHAnsi"/>
        </w:rPr>
        <w:t>ė</w:t>
      </w:r>
      <w:r w:rsidR="00EC0808" w:rsidRPr="00D82CAD">
        <w:t>s</w:t>
      </w:r>
      <w:proofErr w:type="spellEnd"/>
      <w:r w:rsidR="00EC0808" w:rsidRPr="00D82CAD">
        <w:t xml:space="preserve"> Prison </w:t>
      </w:r>
      <w:r w:rsidR="00975D71" w:rsidRPr="00D82CAD">
        <w:t xml:space="preserve">for seven days </w:t>
      </w:r>
      <w:r w:rsidR="00EC0808" w:rsidRPr="00D82CAD">
        <w:t xml:space="preserve">in degrading conditions. Among other things, he also argued that the </w:t>
      </w:r>
      <w:proofErr w:type="spellStart"/>
      <w:r w:rsidR="00EC0808" w:rsidRPr="00D82CAD">
        <w:t>Lukišk</w:t>
      </w:r>
      <w:r w:rsidR="00340FD6" w:rsidRPr="00D82CAD">
        <w:rPr>
          <w:rFonts w:cstheme="minorHAnsi"/>
        </w:rPr>
        <w:t>ė</w:t>
      </w:r>
      <w:r w:rsidR="00EC0808" w:rsidRPr="00D82CAD">
        <w:t>s</w:t>
      </w:r>
      <w:proofErr w:type="spellEnd"/>
      <w:r w:rsidR="00EC0808" w:rsidRPr="00D82CAD">
        <w:t xml:space="preserve"> </w:t>
      </w:r>
      <w:r w:rsidR="004C3E75" w:rsidRPr="00D82CAD">
        <w:t>P</w:t>
      </w:r>
      <w:r w:rsidR="00EC0808" w:rsidRPr="00D82CAD">
        <w:t>rison authorities</w:t>
      </w:r>
      <w:r w:rsidR="00975D71" w:rsidRPr="00D82CAD">
        <w:t xml:space="preserve"> had</w:t>
      </w:r>
      <w:r w:rsidR="00EC0808" w:rsidRPr="00D82CAD">
        <w:t xml:space="preserve"> seized </w:t>
      </w:r>
      <w:r w:rsidR="000D4BB4" w:rsidRPr="00D82CAD">
        <w:t xml:space="preserve">the </w:t>
      </w:r>
      <w:r w:rsidR="00EC0808" w:rsidRPr="00D82CAD">
        <w:t xml:space="preserve">personal computer which the applicant had brought </w:t>
      </w:r>
      <w:r w:rsidR="000D4BB4" w:rsidRPr="00D82CAD">
        <w:t xml:space="preserve">with him </w:t>
      </w:r>
      <w:r w:rsidR="00EC0808" w:rsidRPr="00D82CAD">
        <w:t>into prison.</w:t>
      </w:r>
    </w:p>
    <w:p w14:paraId="3DE85C13" w14:textId="77777777" w:rsidR="004E667E" w:rsidRPr="00D82CAD" w:rsidRDefault="003E1655" w:rsidP="00D82CAD">
      <w:pPr>
        <w:pStyle w:val="ECHRPara"/>
      </w:pPr>
      <w:r>
        <w:fldChar w:fldCharType="begin"/>
      </w:r>
      <w:r>
        <w:instrText xml:space="preserve"> SEQ level0 \*arabic </w:instrText>
      </w:r>
      <w:r>
        <w:fldChar w:fldCharType="separate"/>
      </w:r>
      <w:r w:rsidR="00D82CAD" w:rsidRPr="00D82CAD">
        <w:rPr>
          <w:noProof/>
        </w:rPr>
        <w:t>23</w:t>
      </w:r>
      <w:r>
        <w:rPr>
          <w:noProof/>
        </w:rPr>
        <w:fldChar w:fldCharType="end"/>
      </w:r>
      <w:r w:rsidR="00EC0808" w:rsidRPr="00D82CAD">
        <w:t>.  On 15 January 2007 the Vilnius Regional Administrative Court dismissed the claim by the applicant as unfounded.</w:t>
      </w:r>
    </w:p>
    <w:bookmarkStart w:id="11" w:name="F_FinalDecisionRegardingCondtAndPC"/>
    <w:p w14:paraId="16212171" w14:textId="77777777" w:rsidR="004E667E" w:rsidRPr="00D82CAD" w:rsidRDefault="00EC0808" w:rsidP="00D82CAD">
      <w:pPr>
        <w:pStyle w:val="ECHRPara"/>
      </w:pPr>
      <w:r w:rsidRPr="00D82CAD">
        <w:fldChar w:fldCharType="begin"/>
      </w:r>
      <w:r w:rsidRPr="00D82CAD">
        <w:instrText xml:space="preserve"> SEQ level0 \*arabic </w:instrText>
      </w:r>
      <w:r w:rsidRPr="00D82CAD">
        <w:fldChar w:fldCharType="separate"/>
      </w:r>
      <w:r w:rsidR="00D82CAD" w:rsidRPr="00D82CAD">
        <w:rPr>
          <w:noProof/>
        </w:rPr>
        <w:t>24</w:t>
      </w:r>
      <w:r w:rsidRPr="00D82CAD">
        <w:rPr>
          <w:noProof/>
        </w:rPr>
        <w:fldChar w:fldCharType="end"/>
      </w:r>
      <w:bookmarkEnd w:id="11"/>
      <w:r w:rsidRPr="00D82CAD">
        <w:t>.  </w:t>
      </w:r>
      <w:r w:rsidR="000D4BB4" w:rsidRPr="00D82CAD">
        <w:t xml:space="preserve">In </w:t>
      </w:r>
      <w:r w:rsidRPr="00D82CAD">
        <w:t xml:space="preserve">a final ruling of 12 October 2007, the Supreme Administrative Court concluded that the computer had been unlawfully seized by the </w:t>
      </w:r>
      <w:proofErr w:type="spellStart"/>
      <w:r w:rsidRPr="00D82CAD">
        <w:t>Lukišk</w:t>
      </w:r>
      <w:r w:rsidR="00340FD6" w:rsidRPr="00D82CAD">
        <w:rPr>
          <w:rFonts w:cstheme="minorHAnsi"/>
        </w:rPr>
        <w:t>ė</w:t>
      </w:r>
      <w:r w:rsidRPr="00D82CAD">
        <w:t>s</w:t>
      </w:r>
      <w:proofErr w:type="spellEnd"/>
      <w:r w:rsidRPr="00D82CAD">
        <w:t xml:space="preserve"> Prison</w:t>
      </w:r>
      <w:r w:rsidR="00975D71" w:rsidRPr="00D82CAD">
        <w:t xml:space="preserve"> authorities</w:t>
      </w:r>
      <w:r w:rsidRPr="00D82CAD">
        <w:t xml:space="preserve">. </w:t>
      </w:r>
      <w:r w:rsidR="009338F3" w:rsidRPr="00D82CAD">
        <w:t>However, the court</w:t>
      </w:r>
      <w:r w:rsidRPr="00D82CAD">
        <w:t xml:space="preserve"> </w:t>
      </w:r>
      <w:r w:rsidR="009338F3" w:rsidRPr="00D82CAD">
        <w:t>found</w:t>
      </w:r>
      <w:r w:rsidRPr="00D82CAD">
        <w:t xml:space="preserve"> that </w:t>
      </w:r>
      <w:r w:rsidR="00975D71" w:rsidRPr="00D82CAD">
        <w:t xml:space="preserve">the </w:t>
      </w:r>
      <w:r w:rsidR="009338F3" w:rsidRPr="00D82CAD">
        <w:t>conditions of the appl</w:t>
      </w:r>
      <w:r w:rsidR="00AD1A2A" w:rsidRPr="00D82CAD">
        <w:t>i</w:t>
      </w:r>
      <w:r w:rsidR="009338F3" w:rsidRPr="00D82CAD">
        <w:t>cant</w:t>
      </w:r>
      <w:r w:rsidR="00D82CAD" w:rsidRPr="00D82CAD">
        <w:t>’</w:t>
      </w:r>
      <w:r w:rsidR="009338F3" w:rsidRPr="00D82CAD">
        <w:t xml:space="preserve">s detention had been </w:t>
      </w:r>
      <w:r w:rsidRPr="00D82CAD">
        <w:t xml:space="preserve">satisfactory overall, except for </w:t>
      </w:r>
      <w:r w:rsidR="000D4BB4" w:rsidRPr="00D82CAD">
        <w:t xml:space="preserve">a few </w:t>
      </w:r>
      <w:r w:rsidRPr="00D82CAD">
        <w:t>minor details, and that the gravity of th</w:t>
      </w:r>
      <w:r w:rsidR="009338F3" w:rsidRPr="00D82CAD">
        <w:t>o</w:t>
      </w:r>
      <w:r w:rsidRPr="00D82CAD">
        <w:t xml:space="preserve">se violations was not such as would amount to inhuman </w:t>
      </w:r>
      <w:r w:rsidR="009338F3" w:rsidRPr="00D82CAD">
        <w:t xml:space="preserve">or degrading </w:t>
      </w:r>
      <w:r w:rsidRPr="00D82CAD">
        <w:t>treatment.</w:t>
      </w:r>
    </w:p>
    <w:p w14:paraId="100CAC0B" w14:textId="77777777" w:rsidR="004C2844" w:rsidRPr="00D82CAD" w:rsidRDefault="006B05D5" w:rsidP="00D82CAD">
      <w:pPr>
        <w:pStyle w:val="ECHRHeading2"/>
        <w:rPr>
          <w:lang w:val="en-GB"/>
        </w:rPr>
      </w:pPr>
      <w:r w:rsidRPr="00D82CAD">
        <w:rPr>
          <w:lang w:val="en-GB"/>
        </w:rPr>
        <w:t>C</w:t>
      </w:r>
      <w:r w:rsidR="004C2844" w:rsidRPr="00D82CAD">
        <w:rPr>
          <w:lang w:val="en-GB"/>
        </w:rPr>
        <w:t>.  Denial of extended visits</w:t>
      </w:r>
    </w:p>
    <w:p w14:paraId="5130DA1E" w14:textId="77777777" w:rsidR="004E667E" w:rsidRPr="00D82CAD" w:rsidRDefault="003E1655" w:rsidP="00D82CAD">
      <w:pPr>
        <w:pStyle w:val="ECHRPara"/>
      </w:pPr>
      <w:r>
        <w:fldChar w:fldCharType="begin"/>
      </w:r>
      <w:r>
        <w:instrText xml:space="preserve"> SEQ level0 \*arabic </w:instrText>
      </w:r>
      <w:r>
        <w:fldChar w:fldCharType="separate"/>
      </w:r>
      <w:r w:rsidR="00D82CAD" w:rsidRPr="00D82CAD">
        <w:rPr>
          <w:noProof/>
        </w:rPr>
        <w:t>25</w:t>
      </w:r>
      <w:r>
        <w:rPr>
          <w:noProof/>
        </w:rPr>
        <w:fldChar w:fldCharType="end"/>
      </w:r>
      <w:r w:rsidR="00700432" w:rsidRPr="00D82CAD">
        <w:t>.  </w:t>
      </w:r>
      <w:r w:rsidR="0044614F" w:rsidRPr="00D82CAD">
        <w:t xml:space="preserve">In 2006 </w:t>
      </w:r>
      <w:r w:rsidR="00700432" w:rsidRPr="00D82CAD">
        <w:t xml:space="preserve">the </w:t>
      </w:r>
      <w:proofErr w:type="spellStart"/>
      <w:r w:rsidR="001958EE" w:rsidRPr="00D82CAD">
        <w:t>Pravieniškės</w:t>
      </w:r>
      <w:proofErr w:type="spellEnd"/>
      <w:r w:rsidR="001958EE" w:rsidRPr="00D82CAD">
        <w:t xml:space="preserve"> </w:t>
      </w:r>
      <w:r w:rsidR="00340FD6" w:rsidRPr="00D82CAD">
        <w:t>Correctional Home</w:t>
      </w:r>
      <w:r w:rsidR="00340FD6" w:rsidRPr="00D82CAD" w:rsidDel="00340FD6">
        <w:t xml:space="preserve"> </w:t>
      </w:r>
      <w:r w:rsidR="00700432" w:rsidRPr="00D82CAD">
        <w:t>authorities granted the applicant</w:t>
      </w:r>
      <w:r w:rsidR="00D82CAD" w:rsidRPr="00D82CAD">
        <w:t>’</w:t>
      </w:r>
      <w:r w:rsidR="00700432" w:rsidRPr="00D82CAD">
        <w:t>s request for an extended visit by his parents</w:t>
      </w:r>
      <w:r w:rsidR="0044614F" w:rsidRPr="00D82CAD">
        <w:t xml:space="preserve">. However, the applicant later committed a disciplinary </w:t>
      </w:r>
      <w:r w:rsidR="00975D71" w:rsidRPr="00D82CAD">
        <w:t>offence</w:t>
      </w:r>
      <w:r w:rsidR="0044614F" w:rsidRPr="00D82CAD">
        <w:t>, and for th</w:t>
      </w:r>
      <w:r w:rsidR="000D4BB4" w:rsidRPr="00D82CAD">
        <w:t>at</w:t>
      </w:r>
      <w:r w:rsidR="0044614F" w:rsidRPr="00D82CAD">
        <w:t xml:space="preserve"> reason the extended visit was denied.</w:t>
      </w:r>
    </w:p>
    <w:p w14:paraId="5A2C8C9C" w14:textId="77777777" w:rsidR="004E667E" w:rsidRPr="00D82CAD" w:rsidRDefault="003E1655" w:rsidP="00D82CAD">
      <w:pPr>
        <w:pStyle w:val="ECHRPara"/>
      </w:pPr>
      <w:r>
        <w:fldChar w:fldCharType="begin"/>
      </w:r>
      <w:r>
        <w:instrText xml:space="preserve"> SEQ level0 \*arabic </w:instrText>
      </w:r>
      <w:r>
        <w:fldChar w:fldCharType="separate"/>
      </w:r>
      <w:r w:rsidR="00D82CAD" w:rsidRPr="00D82CAD">
        <w:rPr>
          <w:noProof/>
        </w:rPr>
        <w:t>26</w:t>
      </w:r>
      <w:r>
        <w:rPr>
          <w:noProof/>
        </w:rPr>
        <w:fldChar w:fldCharType="end"/>
      </w:r>
      <w:r w:rsidR="00186D09" w:rsidRPr="00D82CAD">
        <w:t>.  </w:t>
      </w:r>
      <w:r w:rsidR="00700432" w:rsidRPr="00D82CAD">
        <w:t>On 4</w:t>
      </w:r>
      <w:r w:rsidR="00186D09" w:rsidRPr="00D82CAD">
        <w:t> </w:t>
      </w:r>
      <w:r w:rsidR="00700432" w:rsidRPr="00D82CAD">
        <w:t xml:space="preserve">May 2007 the Kaunas Regional Administrative Court upheld the refusal </w:t>
      </w:r>
      <w:r w:rsidR="009338F3" w:rsidRPr="00D82CAD">
        <w:t xml:space="preserve">of the extended visit </w:t>
      </w:r>
      <w:r w:rsidR="00700432" w:rsidRPr="00D82CAD">
        <w:t>as legitimate.</w:t>
      </w:r>
    </w:p>
    <w:bookmarkStart w:id="12" w:name="F_FinalDecisionRegardingExtendedVisits"/>
    <w:p w14:paraId="7A1B2318" w14:textId="77777777" w:rsidR="004E667E" w:rsidRPr="00D82CAD" w:rsidRDefault="007367A9" w:rsidP="00D82CAD">
      <w:pPr>
        <w:pStyle w:val="ECHRPara"/>
      </w:pPr>
      <w:r w:rsidRPr="00D82CAD">
        <w:fldChar w:fldCharType="begin"/>
      </w:r>
      <w:r w:rsidRPr="00D82CAD">
        <w:instrText xml:space="preserve"> SEQ level0 \*arabic </w:instrText>
      </w:r>
      <w:r w:rsidRPr="00D82CAD">
        <w:fldChar w:fldCharType="separate"/>
      </w:r>
      <w:r w:rsidR="00D82CAD" w:rsidRPr="00D82CAD">
        <w:rPr>
          <w:noProof/>
        </w:rPr>
        <w:t>27</w:t>
      </w:r>
      <w:r w:rsidRPr="00D82CAD">
        <w:rPr>
          <w:noProof/>
        </w:rPr>
        <w:fldChar w:fldCharType="end"/>
      </w:r>
      <w:bookmarkEnd w:id="12"/>
      <w:r w:rsidR="001B14D7" w:rsidRPr="00D82CAD">
        <w:t>.  </w:t>
      </w:r>
      <w:r w:rsidR="0044614F" w:rsidRPr="00D82CAD">
        <w:t xml:space="preserve">By a final ruling of </w:t>
      </w:r>
      <w:r w:rsidR="00700432" w:rsidRPr="00D82CAD">
        <w:t>6</w:t>
      </w:r>
      <w:r w:rsidR="00186D09" w:rsidRPr="00D82CAD">
        <w:t> </w:t>
      </w:r>
      <w:r w:rsidR="00700432" w:rsidRPr="00D82CAD">
        <w:t>February 2008 the Supreme Administrative Court upheld th</w:t>
      </w:r>
      <w:r w:rsidR="009338F3" w:rsidRPr="00D82CAD">
        <w:t>e</w:t>
      </w:r>
      <w:r w:rsidR="00700432" w:rsidRPr="00D82CAD">
        <w:t xml:space="preserve"> </w:t>
      </w:r>
      <w:r w:rsidR="009338F3" w:rsidRPr="00D82CAD">
        <w:t>lower court</w:t>
      </w:r>
      <w:r w:rsidR="00D82CAD" w:rsidRPr="00D82CAD">
        <w:t>’</w:t>
      </w:r>
      <w:r w:rsidR="009338F3" w:rsidRPr="00D82CAD">
        <w:t xml:space="preserve">s </w:t>
      </w:r>
      <w:r w:rsidR="00700432" w:rsidRPr="00D82CAD">
        <w:t>decision.</w:t>
      </w:r>
    </w:p>
    <w:p w14:paraId="7E1E5B88" w14:textId="77777777" w:rsidR="004E667E" w:rsidRPr="00D82CAD" w:rsidRDefault="00014566" w:rsidP="00D82CAD">
      <w:pPr>
        <w:pStyle w:val="ECHRHeading1"/>
        <w:rPr>
          <w:lang w:val="en-GB"/>
        </w:rPr>
      </w:pPr>
      <w:r w:rsidRPr="00D82CAD">
        <w:rPr>
          <w:lang w:val="en-GB"/>
        </w:rPr>
        <w:lastRenderedPageBreak/>
        <w:t>II. RELEVANT DOMESTIC LAW</w:t>
      </w:r>
    </w:p>
    <w:p w14:paraId="6DAA6E82" w14:textId="77777777" w:rsidR="00014566" w:rsidRPr="00D82CAD" w:rsidRDefault="00C16765" w:rsidP="00D82CAD">
      <w:pPr>
        <w:pStyle w:val="ECHRPara"/>
        <w:rPr>
          <w:lang w:val="en-GB"/>
        </w:rPr>
      </w:pPr>
      <w:r w:rsidRPr="00D82CAD">
        <w:rPr>
          <w:lang w:val="en-GB"/>
        </w:rPr>
        <w:fldChar w:fldCharType="begin"/>
      </w:r>
      <w:r w:rsidRPr="00D82CAD">
        <w:rPr>
          <w:lang w:val="en-GB"/>
        </w:rPr>
        <w:instrText xml:space="preserve"> SEQ level0 \*arabic </w:instrText>
      </w:r>
      <w:r w:rsidRPr="00D82CAD">
        <w:rPr>
          <w:lang w:val="en-GB"/>
        </w:rPr>
        <w:fldChar w:fldCharType="separate"/>
      </w:r>
      <w:r w:rsidR="00D82CAD" w:rsidRPr="00D82CAD">
        <w:rPr>
          <w:noProof/>
          <w:lang w:val="en-GB"/>
        </w:rPr>
        <w:t>28</w:t>
      </w:r>
      <w:r w:rsidRPr="00D82CAD">
        <w:rPr>
          <w:lang w:val="en-GB"/>
        </w:rPr>
        <w:fldChar w:fldCharType="end"/>
      </w:r>
      <w:r w:rsidR="00014566" w:rsidRPr="00D82CAD">
        <w:rPr>
          <w:lang w:val="en-GB"/>
        </w:rPr>
        <w:t>.  </w:t>
      </w:r>
      <w:r w:rsidR="004F0AD1" w:rsidRPr="00D82CAD">
        <w:rPr>
          <w:lang w:val="en-GB"/>
        </w:rPr>
        <w:t>The Constitution reads as follows:</w:t>
      </w:r>
    </w:p>
    <w:p w14:paraId="3E5E660A" w14:textId="77777777" w:rsidR="004F0AD1" w:rsidRPr="00D82CAD" w:rsidRDefault="001F72B7" w:rsidP="00D82CAD">
      <w:pPr>
        <w:pStyle w:val="ECHRTitleCentre3"/>
        <w:rPr>
          <w:lang w:val="en-GB"/>
        </w:rPr>
      </w:pPr>
      <w:r w:rsidRPr="00D82CAD">
        <w:rPr>
          <w:lang w:val="en-GB"/>
        </w:rPr>
        <w:t>Article </w:t>
      </w:r>
      <w:r w:rsidR="004F0AD1" w:rsidRPr="00D82CAD">
        <w:rPr>
          <w:lang w:val="en-GB"/>
        </w:rPr>
        <w:t>25</w:t>
      </w:r>
    </w:p>
    <w:p w14:paraId="467D6E5D" w14:textId="77777777" w:rsidR="004F0AD1" w:rsidRPr="00D82CAD" w:rsidRDefault="000D4BB4" w:rsidP="00D82CAD">
      <w:pPr>
        <w:pStyle w:val="ECHRParaQuote"/>
        <w:rPr>
          <w:lang w:val="en-GB"/>
        </w:rPr>
      </w:pPr>
      <w:r w:rsidRPr="00D82CAD">
        <w:rPr>
          <w:lang w:val="en-GB"/>
        </w:rPr>
        <w:t>“</w:t>
      </w:r>
      <w:r w:rsidR="004F0AD1" w:rsidRPr="00D82CAD">
        <w:rPr>
          <w:lang w:val="en-GB"/>
        </w:rPr>
        <w:t>Everyone shall have the right to have his own convictions and freely express them.</w:t>
      </w:r>
    </w:p>
    <w:p w14:paraId="54FFD2BB" w14:textId="77777777" w:rsidR="004F0AD1" w:rsidRPr="00D82CAD" w:rsidRDefault="004F0AD1" w:rsidP="00D82CAD">
      <w:pPr>
        <w:pStyle w:val="ECHRParaQuote"/>
        <w:rPr>
          <w:lang w:val="en-GB"/>
        </w:rPr>
      </w:pPr>
      <w:r w:rsidRPr="00D82CAD">
        <w:rPr>
          <w:lang w:val="en-GB"/>
        </w:rPr>
        <w:t>No one must be hindered from seeking, receiving, or imparting information and ideas.</w:t>
      </w:r>
    </w:p>
    <w:p w14:paraId="75442DD1" w14:textId="77777777" w:rsidR="004F0AD1" w:rsidRPr="00D82CAD" w:rsidRDefault="004F0AD1" w:rsidP="00D82CAD">
      <w:pPr>
        <w:pStyle w:val="ECHRParaQuote"/>
        <w:rPr>
          <w:lang w:val="en-GB"/>
        </w:rPr>
      </w:pPr>
      <w:r w:rsidRPr="00D82CAD">
        <w:rPr>
          <w:lang w:val="en-GB"/>
        </w:rPr>
        <w:t>The freedom to express convictions, as well as to receive and impart information, may not be limited otherwise than by law when this is necessary to protect human health, honour or dignity, private life, or morals, or to defend the constitutional order.</w:t>
      </w:r>
    </w:p>
    <w:p w14:paraId="539E9B9E" w14:textId="77777777" w:rsidR="004F0AD1" w:rsidRPr="00D82CAD" w:rsidRDefault="004F0AD1" w:rsidP="00D82CAD">
      <w:pPr>
        <w:pStyle w:val="ECHRParaQuote"/>
        <w:rPr>
          <w:lang w:val="en-GB"/>
        </w:rPr>
      </w:pPr>
      <w:r w:rsidRPr="00D82CAD">
        <w:rPr>
          <w:lang w:val="en-GB"/>
        </w:rPr>
        <w:t>The freedom to express convictions and to impart information shall be incompatible with criminal actions – incitement to national, racial, religious, or social hatred, incitement to violence or to discrimination, as well as defamation and disinformation.</w:t>
      </w:r>
    </w:p>
    <w:p w14:paraId="06C4DD6F" w14:textId="77777777" w:rsidR="004E667E" w:rsidRPr="00D82CAD" w:rsidRDefault="004F0AD1" w:rsidP="00D82CAD">
      <w:pPr>
        <w:pStyle w:val="ECHRParaQuote"/>
        <w:rPr>
          <w:lang w:val="en-GB"/>
        </w:rPr>
      </w:pPr>
      <w:r w:rsidRPr="00D82CAD">
        <w:rPr>
          <w:lang w:val="en-GB"/>
        </w:rPr>
        <w:t>Citizens shall have the right to receive, according to the procedure established by law, any information held about them by State institutions.</w:t>
      </w:r>
      <w:r w:rsidR="000D4BB4" w:rsidRPr="00D82CAD">
        <w:rPr>
          <w:lang w:val="en-GB"/>
        </w:rPr>
        <w:t>”</w:t>
      </w:r>
    </w:p>
    <w:bookmarkStart w:id="13" w:name="D_Law_BVP_AboutPrisonersRights"/>
    <w:p w14:paraId="496FA76B" w14:textId="77777777" w:rsidR="004E667E" w:rsidRPr="00D82CAD" w:rsidRDefault="00AE51E2" w:rsidP="00D82CAD">
      <w:pPr>
        <w:pStyle w:val="ECHRPara"/>
        <w:rPr>
          <w:lang w:val="en-GB"/>
        </w:rPr>
      </w:pPr>
      <w:r w:rsidRPr="00D82CAD">
        <w:rPr>
          <w:lang w:val="en-GB"/>
        </w:rPr>
        <w:fldChar w:fldCharType="begin"/>
      </w:r>
      <w:r w:rsidRPr="00D82CAD">
        <w:rPr>
          <w:lang w:val="en-GB"/>
        </w:rPr>
        <w:instrText xml:space="preserve"> SEQ level0 \*arabic </w:instrText>
      </w:r>
      <w:r w:rsidRPr="00D82CAD">
        <w:rPr>
          <w:lang w:val="en-GB"/>
        </w:rPr>
        <w:fldChar w:fldCharType="separate"/>
      </w:r>
      <w:r w:rsidR="00D82CAD" w:rsidRPr="00D82CAD">
        <w:rPr>
          <w:noProof/>
          <w:lang w:val="en-GB"/>
        </w:rPr>
        <w:t>29</w:t>
      </w:r>
      <w:r w:rsidRPr="00D82CAD">
        <w:rPr>
          <w:lang w:val="en-GB"/>
        </w:rPr>
        <w:fldChar w:fldCharType="end"/>
      </w:r>
      <w:bookmarkEnd w:id="13"/>
      <w:r w:rsidRPr="00D82CAD">
        <w:rPr>
          <w:lang w:val="en-GB"/>
        </w:rPr>
        <w:t xml:space="preserve">.  The Code </w:t>
      </w:r>
      <w:r w:rsidR="00340FD6" w:rsidRPr="00D82CAD">
        <w:rPr>
          <w:lang w:val="en-GB"/>
        </w:rPr>
        <w:t xml:space="preserve">of </w:t>
      </w:r>
      <w:r w:rsidRPr="00D82CAD">
        <w:rPr>
          <w:lang w:val="en-GB"/>
        </w:rPr>
        <w:t>the Execution of Sentences (</w:t>
      </w:r>
      <w:proofErr w:type="spellStart"/>
      <w:r w:rsidRPr="00D82CAD">
        <w:rPr>
          <w:i/>
          <w:lang w:val="en-GB"/>
        </w:rPr>
        <w:t>Bausmi</w:t>
      </w:r>
      <w:r w:rsidR="001958EE" w:rsidRPr="00D82CAD">
        <w:rPr>
          <w:rFonts w:cstheme="minorHAnsi"/>
          <w:i/>
          <w:lang w:val="en-GB"/>
        </w:rPr>
        <w:t>ų</w:t>
      </w:r>
      <w:proofErr w:type="spellEnd"/>
      <w:r w:rsidRPr="00D82CAD">
        <w:rPr>
          <w:i/>
          <w:lang w:val="en-GB"/>
        </w:rPr>
        <w:t xml:space="preserve"> </w:t>
      </w:r>
      <w:proofErr w:type="spellStart"/>
      <w:r w:rsidRPr="00D82CAD">
        <w:rPr>
          <w:i/>
          <w:lang w:val="en-GB"/>
        </w:rPr>
        <w:t>vykdymo</w:t>
      </w:r>
      <w:proofErr w:type="spellEnd"/>
      <w:r w:rsidRPr="00D82CAD">
        <w:rPr>
          <w:i/>
          <w:lang w:val="en-GB"/>
        </w:rPr>
        <w:t xml:space="preserve"> </w:t>
      </w:r>
      <w:proofErr w:type="spellStart"/>
      <w:r w:rsidRPr="00D82CAD">
        <w:rPr>
          <w:i/>
          <w:lang w:val="en-GB"/>
        </w:rPr>
        <w:t>kodeksas</w:t>
      </w:r>
      <w:proofErr w:type="spellEnd"/>
      <w:r w:rsidRPr="00D82CAD">
        <w:rPr>
          <w:lang w:val="en-GB"/>
        </w:rPr>
        <w:t>)</w:t>
      </w:r>
      <w:r w:rsidR="000108D8" w:rsidRPr="00D82CAD">
        <w:rPr>
          <w:lang w:val="en-GB"/>
        </w:rPr>
        <w:t>, as in force in the period</w:t>
      </w:r>
      <w:r w:rsidRPr="00D82CAD">
        <w:rPr>
          <w:lang w:val="en-GB"/>
        </w:rPr>
        <w:t xml:space="preserve"> </w:t>
      </w:r>
      <w:r w:rsidR="00A30927" w:rsidRPr="00D82CAD">
        <w:rPr>
          <w:lang w:val="en-GB"/>
        </w:rPr>
        <w:t>between 1 June 2006 and 28 February 2010</w:t>
      </w:r>
      <w:r w:rsidR="000108D8" w:rsidRPr="00D82CAD">
        <w:rPr>
          <w:lang w:val="en-GB"/>
        </w:rPr>
        <w:t>,</w:t>
      </w:r>
      <w:r w:rsidR="00A30927" w:rsidRPr="00D82CAD">
        <w:rPr>
          <w:lang w:val="en-GB"/>
        </w:rPr>
        <w:t xml:space="preserve"> </w:t>
      </w:r>
      <w:r w:rsidRPr="00D82CAD">
        <w:rPr>
          <w:lang w:val="en-GB"/>
        </w:rPr>
        <w:t>read as follows:</w:t>
      </w:r>
    </w:p>
    <w:p w14:paraId="5B768145" w14:textId="77777777" w:rsidR="004E667E" w:rsidRPr="00D82CAD" w:rsidRDefault="004219F1" w:rsidP="00D82CAD">
      <w:pPr>
        <w:pStyle w:val="ECHRTitleCentre3"/>
        <w:rPr>
          <w:lang w:val="en-GB"/>
        </w:rPr>
      </w:pPr>
      <w:r w:rsidRPr="00D82CAD">
        <w:rPr>
          <w:lang w:val="en-GB"/>
        </w:rPr>
        <w:t>Article 10</w:t>
      </w:r>
      <w:r w:rsidR="001F72B7" w:rsidRPr="00D82CAD">
        <w:rPr>
          <w:lang w:val="en-GB"/>
        </w:rPr>
        <w:t>.  </w:t>
      </w:r>
      <w:r w:rsidRPr="00D82CAD">
        <w:rPr>
          <w:lang w:val="en-GB"/>
        </w:rPr>
        <w:t xml:space="preserve">Legal status of </w:t>
      </w:r>
      <w:r w:rsidR="00E45B81" w:rsidRPr="00D82CAD">
        <w:rPr>
          <w:lang w:val="en-GB"/>
        </w:rPr>
        <w:t>prisoners</w:t>
      </w:r>
    </w:p>
    <w:p w14:paraId="6C4A2641" w14:textId="77777777" w:rsidR="004E667E" w:rsidRPr="00D82CAD" w:rsidRDefault="000D4BB4" w:rsidP="00D82CAD">
      <w:pPr>
        <w:pStyle w:val="ECHRParaQuote"/>
        <w:rPr>
          <w:lang w:val="en-GB"/>
        </w:rPr>
      </w:pPr>
      <w:r w:rsidRPr="00D82CAD">
        <w:rPr>
          <w:lang w:val="en-GB"/>
        </w:rPr>
        <w:t>“</w:t>
      </w:r>
      <w:r w:rsidR="004219F1" w:rsidRPr="00D82CAD">
        <w:rPr>
          <w:lang w:val="en-GB"/>
        </w:rPr>
        <w:t>1.</w:t>
      </w:r>
      <w:r w:rsidR="001F72B7" w:rsidRPr="00D82CAD">
        <w:rPr>
          <w:lang w:val="en-GB"/>
        </w:rPr>
        <w:t>  </w:t>
      </w:r>
      <w:r w:rsidR="004219F1" w:rsidRPr="00D82CAD">
        <w:rPr>
          <w:lang w:val="en-GB"/>
        </w:rPr>
        <w:t xml:space="preserve">Lithuanian citizens serving a sentence </w:t>
      </w:r>
      <w:r w:rsidR="004D3A48" w:rsidRPr="00D82CAD">
        <w:rPr>
          <w:lang w:val="en-GB"/>
        </w:rPr>
        <w:t xml:space="preserve">shall </w:t>
      </w:r>
      <w:r w:rsidR="004219F1" w:rsidRPr="00D82CAD">
        <w:rPr>
          <w:lang w:val="en-GB"/>
        </w:rPr>
        <w:t>have all the rights, freedoms and duties established by law for the Lithuanian citizens with the restrictions established by law or the court judgment</w:t>
      </w:r>
      <w:r w:rsidR="00275B85" w:rsidRPr="00D82CAD">
        <w:rPr>
          <w:lang w:val="en-GB"/>
        </w:rPr>
        <w:t>...</w:t>
      </w:r>
      <w:r w:rsidRPr="00D82CAD">
        <w:rPr>
          <w:lang w:val="en-GB"/>
        </w:rPr>
        <w:t>”</w:t>
      </w:r>
    </w:p>
    <w:p w14:paraId="73AA84EB" w14:textId="77777777" w:rsidR="004E667E" w:rsidRPr="00D82CAD" w:rsidRDefault="009E1CCC" w:rsidP="00D82CAD">
      <w:pPr>
        <w:pStyle w:val="ECHRTitleCentre3"/>
        <w:rPr>
          <w:lang w:val="en-GB"/>
        </w:rPr>
      </w:pPr>
      <w:r w:rsidRPr="00D82CAD">
        <w:rPr>
          <w:lang w:val="en-GB"/>
        </w:rPr>
        <w:t>Article 11</w:t>
      </w:r>
      <w:r w:rsidR="001F72B7" w:rsidRPr="00D82CAD">
        <w:rPr>
          <w:lang w:val="en-GB"/>
        </w:rPr>
        <w:t>.  </w:t>
      </w:r>
      <w:r w:rsidRPr="00D82CAD">
        <w:rPr>
          <w:lang w:val="en-GB"/>
        </w:rPr>
        <w:t xml:space="preserve">General rights of </w:t>
      </w:r>
      <w:r w:rsidR="00E45B81" w:rsidRPr="00D82CAD">
        <w:rPr>
          <w:lang w:val="en-GB"/>
        </w:rPr>
        <w:t>prisoners</w:t>
      </w:r>
    </w:p>
    <w:p w14:paraId="6FBA2E91" w14:textId="77777777" w:rsidR="009E1CCC" w:rsidRPr="00D82CAD" w:rsidRDefault="000D4BB4" w:rsidP="00D82CAD">
      <w:pPr>
        <w:pStyle w:val="ECHRParaQuote"/>
        <w:rPr>
          <w:lang w:val="en-GB"/>
        </w:rPr>
      </w:pPr>
      <w:r w:rsidRPr="00D82CAD">
        <w:rPr>
          <w:lang w:val="en-GB"/>
        </w:rPr>
        <w:t>“</w:t>
      </w:r>
      <w:r w:rsidR="001F72B7" w:rsidRPr="00D82CAD">
        <w:rPr>
          <w:lang w:val="en-GB"/>
        </w:rPr>
        <w:t>1.  </w:t>
      </w:r>
      <w:r w:rsidR="009E1CCC" w:rsidRPr="00D82CAD">
        <w:rPr>
          <w:lang w:val="en-GB"/>
        </w:rPr>
        <w:t>In accordance with the procedure set out by law</w:t>
      </w:r>
      <w:r w:rsidR="00975D71" w:rsidRPr="00D82CAD">
        <w:rPr>
          <w:lang w:val="en-GB"/>
        </w:rPr>
        <w:t>,</w:t>
      </w:r>
      <w:r w:rsidR="009E1CCC" w:rsidRPr="00D82CAD">
        <w:rPr>
          <w:lang w:val="en-GB"/>
        </w:rPr>
        <w:t xml:space="preserve"> </w:t>
      </w:r>
      <w:r w:rsidR="00975D71" w:rsidRPr="00D82CAD">
        <w:rPr>
          <w:lang w:val="en-GB"/>
        </w:rPr>
        <w:t xml:space="preserve">prisoners </w:t>
      </w:r>
      <w:r w:rsidR="009E1CCC" w:rsidRPr="00D82CAD">
        <w:rPr>
          <w:lang w:val="en-GB"/>
        </w:rPr>
        <w:t>have a right:</w:t>
      </w:r>
    </w:p>
    <w:p w14:paraId="549972FA" w14:textId="77777777" w:rsidR="009E1CCC" w:rsidRPr="00D82CAD" w:rsidRDefault="001F72B7" w:rsidP="00D82CAD">
      <w:pPr>
        <w:pStyle w:val="ECHRParaQuote"/>
        <w:rPr>
          <w:lang w:val="en-GB"/>
        </w:rPr>
      </w:pPr>
      <w:r w:rsidRPr="00D82CAD">
        <w:rPr>
          <w:lang w:val="en-GB"/>
        </w:rPr>
        <w:t>1)  </w:t>
      </w:r>
      <w:r w:rsidR="009E1CCC" w:rsidRPr="00D82CAD">
        <w:rPr>
          <w:lang w:val="en-GB"/>
        </w:rPr>
        <w:t xml:space="preserve">to receive, in writing, information concerning the manner and conditions for serving the punishment, as well as information concerning their rights and duties </w:t>
      </w:r>
      <w:r w:rsidR="00275B85" w:rsidRPr="00D82CAD">
        <w:rPr>
          <w:lang w:val="en-GB"/>
        </w:rPr>
        <w:t>...</w:t>
      </w:r>
    </w:p>
    <w:p w14:paraId="1DDCB5DE" w14:textId="77777777" w:rsidR="004E667E" w:rsidRPr="00D82CAD" w:rsidRDefault="001F72B7" w:rsidP="00D82CAD">
      <w:pPr>
        <w:pStyle w:val="ECHRParaQuote"/>
        <w:rPr>
          <w:lang w:val="en-GB"/>
        </w:rPr>
      </w:pPr>
      <w:r w:rsidRPr="00D82CAD">
        <w:rPr>
          <w:lang w:val="en-GB"/>
        </w:rPr>
        <w:t>2)  </w:t>
      </w:r>
      <w:r w:rsidR="009E1CCC" w:rsidRPr="00D82CAD">
        <w:rPr>
          <w:lang w:val="en-GB"/>
        </w:rPr>
        <w:t xml:space="preserve">to address the correctional institution administration or the State or municipal institutions </w:t>
      </w:r>
      <w:r w:rsidR="00275B85" w:rsidRPr="00D82CAD">
        <w:rPr>
          <w:lang w:val="en-GB"/>
        </w:rPr>
        <w:t>...</w:t>
      </w:r>
      <w:r w:rsidR="009E1CCC" w:rsidRPr="00D82CAD">
        <w:rPr>
          <w:lang w:val="en-GB"/>
        </w:rPr>
        <w:t xml:space="preserve"> with proposals, requests and complaints </w:t>
      </w:r>
      <w:r w:rsidR="00275B85" w:rsidRPr="00D82CAD">
        <w:rPr>
          <w:lang w:val="en-GB"/>
        </w:rPr>
        <w:t>...</w:t>
      </w:r>
      <w:r w:rsidR="000D4BB4" w:rsidRPr="00D82CAD">
        <w:rPr>
          <w:lang w:val="en-GB"/>
        </w:rPr>
        <w:t>”</w:t>
      </w:r>
    </w:p>
    <w:p w14:paraId="3739BF58" w14:textId="77777777" w:rsidR="004E667E" w:rsidRPr="00D82CAD" w:rsidRDefault="00FD56A4" w:rsidP="00D82CAD">
      <w:pPr>
        <w:pStyle w:val="ECHRTitleCentre3"/>
        <w:rPr>
          <w:lang w:val="en-GB"/>
        </w:rPr>
      </w:pPr>
      <w:r w:rsidRPr="00D82CAD">
        <w:rPr>
          <w:lang w:val="en-GB"/>
        </w:rPr>
        <w:t>Article 96</w:t>
      </w:r>
      <w:r w:rsidR="009E6D2B" w:rsidRPr="00D82CAD">
        <w:rPr>
          <w:lang w:val="en-GB"/>
        </w:rPr>
        <w:t>.</w:t>
      </w:r>
      <w:r w:rsidR="001F72B7" w:rsidRPr="00D82CAD">
        <w:rPr>
          <w:lang w:val="en-GB"/>
        </w:rPr>
        <w:t>  </w:t>
      </w:r>
      <w:r w:rsidRPr="00D82CAD">
        <w:rPr>
          <w:lang w:val="en-GB"/>
        </w:rPr>
        <w:t xml:space="preserve">The right of </w:t>
      </w:r>
      <w:r w:rsidR="00975D71" w:rsidRPr="00D82CAD">
        <w:rPr>
          <w:lang w:val="en-GB"/>
        </w:rPr>
        <w:t xml:space="preserve">prisoners </w:t>
      </w:r>
      <w:r w:rsidRPr="00D82CAD">
        <w:rPr>
          <w:lang w:val="en-GB"/>
        </w:rPr>
        <w:t xml:space="preserve">to use </w:t>
      </w:r>
      <w:r w:rsidR="0051188E" w:rsidRPr="00D82CAD">
        <w:rPr>
          <w:lang w:val="en-GB"/>
        </w:rPr>
        <w:t>televisions</w:t>
      </w:r>
      <w:r w:rsidRPr="00D82CAD">
        <w:rPr>
          <w:lang w:val="en-GB"/>
        </w:rPr>
        <w:t xml:space="preserve">, computers, video and audio players, radios and </w:t>
      </w:r>
      <w:proofErr w:type="spellStart"/>
      <w:r w:rsidRPr="00D82CAD">
        <w:rPr>
          <w:lang w:val="en-GB"/>
        </w:rPr>
        <w:t>playstations</w:t>
      </w:r>
      <w:proofErr w:type="spellEnd"/>
    </w:p>
    <w:p w14:paraId="3D6E6790" w14:textId="77777777" w:rsidR="00FD56A4" w:rsidRPr="00D82CAD" w:rsidRDefault="000D4BB4" w:rsidP="00D82CAD">
      <w:pPr>
        <w:pStyle w:val="ECHRParaQuote"/>
        <w:rPr>
          <w:lang w:val="en-GB"/>
        </w:rPr>
      </w:pPr>
      <w:r w:rsidRPr="00D82CAD">
        <w:rPr>
          <w:lang w:val="en-GB"/>
        </w:rPr>
        <w:t>“</w:t>
      </w:r>
      <w:r w:rsidR="001F72B7" w:rsidRPr="00D82CAD">
        <w:rPr>
          <w:lang w:val="en-GB"/>
        </w:rPr>
        <w:t>1.  </w:t>
      </w:r>
      <w:r w:rsidR="00975D71" w:rsidRPr="00D82CAD">
        <w:rPr>
          <w:lang w:val="en-GB"/>
        </w:rPr>
        <w:t>Prisoners</w:t>
      </w:r>
      <w:r w:rsidR="00FD56A4" w:rsidRPr="00D82CAD">
        <w:rPr>
          <w:lang w:val="en-GB"/>
        </w:rPr>
        <w:t xml:space="preserve">, </w:t>
      </w:r>
      <w:r w:rsidR="00975D71" w:rsidRPr="00D82CAD">
        <w:rPr>
          <w:lang w:val="en-GB"/>
        </w:rPr>
        <w:t xml:space="preserve">other than </w:t>
      </w:r>
      <w:r w:rsidR="00FD56A4" w:rsidRPr="00D82CAD">
        <w:rPr>
          <w:lang w:val="en-GB"/>
        </w:rPr>
        <w:t>those serv</w:t>
      </w:r>
      <w:r w:rsidR="00975D71" w:rsidRPr="00D82CAD">
        <w:rPr>
          <w:lang w:val="en-GB"/>
        </w:rPr>
        <w:t>ing a sentence</w:t>
      </w:r>
      <w:r w:rsidR="00FD56A4" w:rsidRPr="00D82CAD">
        <w:rPr>
          <w:lang w:val="en-GB"/>
        </w:rPr>
        <w:t xml:space="preserve"> under the conditions of </w:t>
      </w:r>
      <w:r w:rsidR="00975D71" w:rsidRPr="00D82CAD">
        <w:rPr>
          <w:lang w:val="en-GB"/>
        </w:rPr>
        <w:t xml:space="preserve">a </w:t>
      </w:r>
      <w:r w:rsidR="00FD56A4" w:rsidRPr="00D82CAD">
        <w:rPr>
          <w:lang w:val="en-GB"/>
        </w:rPr>
        <w:t xml:space="preserve">disciplinary group, are allowed to use </w:t>
      </w:r>
      <w:r w:rsidR="0051188E" w:rsidRPr="00D82CAD">
        <w:rPr>
          <w:lang w:val="en-GB"/>
        </w:rPr>
        <w:t>televisions</w:t>
      </w:r>
      <w:r w:rsidR="00FD56A4" w:rsidRPr="00D82CAD">
        <w:rPr>
          <w:lang w:val="en-GB"/>
        </w:rPr>
        <w:t xml:space="preserve">, computers, video and audio players, radios, </w:t>
      </w:r>
      <w:proofErr w:type="spellStart"/>
      <w:r w:rsidR="00FD56A4" w:rsidRPr="00D82CAD">
        <w:rPr>
          <w:lang w:val="en-GB"/>
        </w:rPr>
        <w:t>playstations</w:t>
      </w:r>
      <w:proofErr w:type="spellEnd"/>
      <w:r w:rsidR="00FD56A4" w:rsidRPr="00D82CAD">
        <w:rPr>
          <w:lang w:val="en-GB"/>
        </w:rPr>
        <w:t xml:space="preserve"> and other items indicated in the Internal Rules </w:t>
      </w:r>
      <w:r w:rsidR="00340FD6" w:rsidRPr="00D82CAD">
        <w:rPr>
          <w:lang w:val="en-GB"/>
        </w:rPr>
        <w:t xml:space="preserve">of </w:t>
      </w:r>
      <w:r w:rsidR="00FD56A4" w:rsidRPr="00D82CAD">
        <w:rPr>
          <w:lang w:val="en-GB"/>
        </w:rPr>
        <w:t xml:space="preserve">Correctional Facilities that were purchased </w:t>
      </w:r>
      <w:r w:rsidR="00975D71" w:rsidRPr="00D82CAD">
        <w:rPr>
          <w:lang w:val="en-GB"/>
        </w:rPr>
        <w:t>us</w:t>
      </w:r>
      <w:r w:rsidR="00FD56A4" w:rsidRPr="00D82CAD">
        <w:rPr>
          <w:lang w:val="en-GB"/>
        </w:rPr>
        <w:t xml:space="preserve">ing money </w:t>
      </w:r>
      <w:r w:rsidR="00975D71" w:rsidRPr="00D82CAD">
        <w:rPr>
          <w:lang w:val="en-GB"/>
        </w:rPr>
        <w:t xml:space="preserve">held </w:t>
      </w:r>
      <w:r w:rsidR="00FD56A4" w:rsidRPr="00D82CAD">
        <w:rPr>
          <w:lang w:val="en-GB"/>
        </w:rPr>
        <w:t>in the</w:t>
      </w:r>
      <w:r w:rsidR="00975D71" w:rsidRPr="00D82CAD">
        <w:rPr>
          <w:lang w:val="en-GB"/>
        </w:rPr>
        <w:t>ir</w:t>
      </w:r>
      <w:r w:rsidR="00FD56A4" w:rsidRPr="00D82CAD">
        <w:rPr>
          <w:lang w:val="en-GB"/>
        </w:rPr>
        <w:t xml:space="preserve"> personal accounts or handed over by </w:t>
      </w:r>
      <w:r w:rsidR="00975D71" w:rsidRPr="00D82CAD">
        <w:rPr>
          <w:lang w:val="en-GB"/>
        </w:rPr>
        <w:t xml:space="preserve">a </w:t>
      </w:r>
      <w:r w:rsidR="00FD56A4" w:rsidRPr="00D82CAD">
        <w:rPr>
          <w:lang w:val="en-GB"/>
        </w:rPr>
        <w:t>spouse, partner or close relative.</w:t>
      </w:r>
    </w:p>
    <w:p w14:paraId="4F87DBEC" w14:textId="77777777" w:rsidR="004E667E" w:rsidRPr="00D82CAD" w:rsidRDefault="00FD56A4" w:rsidP="00D82CAD">
      <w:pPr>
        <w:pStyle w:val="ECHRParaQuote"/>
        <w:rPr>
          <w:lang w:val="en-GB"/>
        </w:rPr>
      </w:pPr>
      <w:r w:rsidRPr="00D82CAD">
        <w:rPr>
          <w:lang w:val="en-GB"/>
        </w:rPr>
        <w:t>2.</w:t>
      </w:r>
      <w:r w:rsidR="001F72B7" w:rsidRPr="00D82CAD">
        <w:rPr>
          <w:lang w:val="en-GB"/>
        </w:rPr>
        <w:t>  </w:t>
      </w:r>
      <w:r w:rsidR="00975D71" w:rsidRPr="00D82CAD">
        <w:rPr>
          <w:lang w:val="en-GB"/>
        </w:rPr>
        <w:t>Rules governing</w:t>
      </w:r>
      <w:r w:rsidRPr="00D82CAD">
        <w:rPr>
          <w:lang w:val="en-GB"/>
        </w:rPr>
        <w:t xml:space="preserve"> the use of </w:t>
      </w:r>
      <w:r w:rsidR="0051188E" w:rsidRPr="00D82CAD">
        <w:rPr>
          <w:lang w:val="en-GB"/>
        </w:rPr>
        <w:t>televisions</w:t>
      </w:r>
      <w:r w:rsidRPr="00D82CAD">
        <w:rPr>
          <w:lang w:val="en-GB"/>
        </w:rPr>
        <w:t xml:space="preserve">, computers, video players, radios, </w:t>
      </w:r>
      <w:proofErr w:type="spellStart"/>
      <w:r w:rsidRPr="00D82CAD">
        <w:rPr>
          <w:lang w:val="en-GB"/>
        </w:rPr>
        <w:t>pl</w:t>
      </w:r>
      <w:r w:rsidR="0051188E" w:rsidRPr="00D82CAD">
        <w:rPr>
          <w:lang w:val="en-GB"/>
        </w:rPr>
        <w:t>a</w:t>
      </w:r>
      <w:r w:rsidRPr="00D82CAD">
        <w:rPr>
          <w:lang w:val="en-GB"/>
        </w:rPr>
        <w:t>ystations</w:t>
      </w:r>
      <w:proofErr w:type="spellEnd"/>
      <w:r w:rsidRPr="00D82CAD">
        <w:rPr>
          <w:lang w:val="en-GB"/>
        </w:rPr>
        <w:t xml:space="preserve"> and other items </w:t>
      </w:r>
      <w:r w:rsidR="00975D71" w:rsidRPr="00D82CAD">
        <w:rPr>
          <w:lang w:val="en-GB"/>
        </w:rPr>
        <w:t xml:space="preserve">are </w:t>
      </w:r>
      <w:r w:rsidRPr="00D82CAD">
        <w:rPr>
          <w:lang w:val="en-GB"/>
        </w:rPr>
        <w:t xml:space="preserve">set out in the Internal Rules </w:t>
      </w:r>
      <w:r w:rsidR="00340FD6" w:rsidRPr="00D82CAD">
        <w:rPr>
          <w:lang w:val="en-GB"/>
        </w:rPr>
        <w:t xml:space="preserve">of </w:t>
      </w:r>
      <w:r w:rsidRPr="00D82CAD">
        <w:rPr>
          <w:lang w:val="en-GB"/>
        </w:rPr>
        <w:t>Correctional Facilities</w:t>
      </w:r>
      <w:r w:rsidR="00275B85" w:rsidRPr="00D82CAD">
        <w:rPr>
          <w:lang w:val="en-GB"/>
        </w:rPr>
        <w:t>...</w:t>
      </w:r>
      <w:r w:rsidR="000D4BB4" w:rsidRPr="00D82CAD">
        <w:rPr>
          <w:lang w:val="en-GB"/>
        </w:rPr>
        <w:t>”</w:t>
      </w:r>
    </w:p>
    <w:p w14:paraId="2A0CDA0E" w14:textId="77777777" w:rsidR="0043709D" w:rsidRPr="00D82CAD" w:rsidRDefault="0043709D" w:rsidP="00D82CAD">
      <w:pPr>
        <w:pStyle w:val="ECHRTitleCentre3"/>
        <w:rPr>
          <w:lang w:val="en-GB"/>
        </w:rPr>
      </w:pPr>
      <w:r w:rsidRPr="00D82CAD">
        <w:rPr>
          <w:lang w:val="en-GB"/>
        </w:rPr>
        <w:lastRenderedPageBreak/>
        <w:t>Article 99</w:t>
      </w:r>
      <w:r w:rsidR="001F72B7" w:rsidRPr="00D82CAD">
        <w:rPr>
          <w:lang w:val="en-GB"/>
        </w:rPr>
        <w:t>.  </w:t>
      </w:r>
      <w:r w:rsidR="00975D71" w:rsidRPr="00D82CAD">
        <w:rPr>
          <w:lang w:val="en-GB"/>
        </w:rPr>
        <w:t>Prisoners</w:t>
      </w:r>
      <w:r w:rsidR="00D82CAD" w:rsidRPr="00D82CAD">
        <w:rPr>
          <w:lang w:val="en-GB"/>
        </w:rPr>
        <w:t>’</w:t>
      </w:r>
      <w:r w:rsidR="00975D71" w:rsidRPr="00D82CAD">
        <w:rPr>
          <w:lang w:val="en-GB"/>
        </w:rPr>
        <w:t xml:space="preserve"> </w:t>
      </w:r>
      <w:r w:rsidRPr="00D82CAD">
        <w:rPr>
          <w:lang w:val="en-GB"/>
        </w:rPr>
        <w:t>right to correspondence</w:t>
      </w:r>
    </w:p>
    <w:p w14:paraId="4A162573" w14:textId="77777777" w:rsidR="0043709D" w:rsidRPr="00D82CAD" w:rsidRDefault="000D4BB4" w:rsidP="00D82CAD">
      <w:pPr>
        <w:pStyle w:val="ECHRParaQuote"/>
        <w:rPr>
          <w:lang w:val="en-GB"/>
        </w:rPr>
      </w:pPr>
      <w:r w:rsidRPr="00D82CAD">
        <w:rPr>
          <w:lang w:val="en-GB"/>
        </w:rPr>
        <w:t>“</w:t>
      </w:r>
      <w:r w:rsidR="001F72B7" w:rsidRPr="00D82CAD">
        <w:rPr>
          <w:lang w:val="en-GB"/>
        </w:rPr>
        <w:t>1.  </w:t>
      </w:r>
      <w:r w:rsidR="00975D71" w:rsidRPr="00D82CAD">
        <w:rPr>
          <w:lang w:val="en-GB"/>
        </w:rPr>
        <w:t>Prisoners</w:t>
      </w:r>
      <w:r w:rsidR="0043709D" w:rsidRPr="00D82CAD">
        <w:rPr>
          <w:lang w:val="en-GB"/>
        </w:rPr>
        <w:t xml:space="preserve"> are allowed to send and receive letters without restriction on their number.</w:t>
      </w:r>
    </w:p>
    <w:p w14:paraId="4EA788DD" w14:textId="77777777" w:rsidR="0043709D" w:rsidRPr="00D82CAD" w:rsidRDefault="001F72B7" w:rsidP="00D82CAD">
      <w:pPr>
        <w:pStyle w:val="ECHRParaQuote"/>
        <w:rPr>
          <w:lang w:val="en-GB"/>
        </w:rPr>
      </w:pPr>
      <w:r w:rsidRPr="00D82CAD">
        <w:rPr>
          <w:lang w:val="en-GB"/>
        </w:rPr>
        <w:t>2.  </w:t>
      </w:r>
      <w:r w:rsidR="00975D71" w:rsidRPr="00D82CAD">
        <w:rPr>
          <w:lang w:val="en-GB"/>
        </w:rPr>
        <w:t>C</w:t>
      </w:r>
      <w:r w:rsidR="0043709D" w:rsidRPr="00D82CAD">
        <w:rPr>
          <w:lang w:val="en-GB"/>
        </w:rPr>
        <w:t xml:space="preserve">orrespondence between </w:t>
      </w:r>
      <w:r w:rsidR="00975D71" w:rsidRPr="00D82CAD">
        <w:rPr>
          <w:lang w:val="en-GB"/>
        </w:rPr>
        <w:t xml:space="preserve">prisoners </w:t>
      </w:r>
      <w:r w:rsidR="0043709D" w:rsidRPr="00D82CAD">
        <w:rPr>
          <w:lang w:val="en-GB"/>
        </w:rPr>
        <w:t xml:space="preserve">kept in places of detention on remand, police custody or correctional institutions, </w:t>
      </w:r>
      <w:r w:rsidR="004D3A48" w:rsidRPr="00D82CAD">
        <w:rPr>
          <w:lang w:val="en-GB"/>
        </w:rPr>
        <w:t xml:space="preserve">other </w:t>
      </w:r>
      <w:r w:rsidR="0043709D" w:rsidRPr="00D82CAD">
        <w:rPr>
          <w:lang w:val="en-GB"/>
        </w:rPr>
        <w:t>th</w:t>
      </w:r>
      <w:r w:rsidR="004D3A48" w:rsidRPr="00D82CAD">
        <w:rPr>
          <w:lang w:val="en-GB"/>
        </w:rPr>
        <w:t>an</w:t>
      </w:r>
      <w:r w:rsidR="0043709D" w:rsidRPr="00D82CAD">
        <w:rPr>
          <w:lang w:val="en-GB"/>
        </w:rPr>
        <w:t xml:space="preserve"> </w:t>
      </w:r>
      <w:r w:rsidR="004D3A48" w:rsidRPr="00D82CAD">
        <w:rPr>
          <w:lang w:val="en-GB"/>
        </w:rPr>
        <w:t>between</w:t>
      </w:r>
      <w:r w:rsidR="0043709D" w:rsidRPr="00D82CAD">
        <w:rPr>
          <w:lang w:val="en-GB"/>
        </w:rPr>
        <w:t xml:space="preserve"> spouses or close relatives, is prohibited.</w:t>
      </w:r>
    </w:p>
    <w:p w14:paraId="0C3A6932" w14:textId="77777777" w:rsidR="0043709D" w:rsidRPr="00D82CAD" w:rsidRDefault="001F72B7" w:rsidP="00D82CAD">
      <w:pPr>
        <w:pStyle w:val="ECHRParaQuote"/>
        <w:rPr>
          <w:lang w:val="en-GB"/>
        </w:rPr>
      </w:pPr>
      <w:r w:rsidRPr="00D82CAD">
        <w:rPr>
          <w:lang w:val="en-GB"/>
        </w:rPr>
        <w:t>3.  </w:t>
      </w:r>
      <w:r w:rsidR="0043709D" w:rsidRPr="00D82CAD">
        <w:rPr>
          <w:lang w:val="en-GB"/>
        </w:rPr>
        <w:t xml:space="preserve">The </w:t>
      </w:r>
      <w:r w:rsidR="0051188E" w:rsidRPr="00D82CAD">
        <w:rPr>
          <w:lang w:val="en-GB"/>
        </w:rPr>
        <w:t>administrati</w:t>
      </w:r>
      <w:r w:rsidR="00975D71" w:rsidRPr="00D82CAD">
        <w:rPr>
          <w:lang w:val="en-GB"/>
        </w:rPr>
        <w:t>ve authorities</w:t>
      </w:r>
      <w:r w:rsidR="0043709D" w:rsidRPr="00D82CAD">
        <w:rPr>
          <w:lang w:val="en-GB"/>
        </w:rPr>
        <w:t xml:space="preserve"> of the correctional institution shall deliver letters received in the name of </w:t>
      </w:r>
      <w:r w:rsidR="004D3A48" w:rsidRPr="00D82CAD">
        <w:rPr>
          <w:lang w:val="en-GB"/>
        </w:rPr>
        <w:t>a prisoner</w:t>
      </w:r>
      <w:r w:rsidR="0043709D" w:rsidRPr="00D82CAD">
        <w:rPr>
          <w:lang w:val="en-GB"/>
        </w:rPr>
        <w:t xml:space="preserve"> and </w:t>
      </w:r>
      <w:r w:rsidR="004D3A48" w:rsidRPr="00D82CAD">
        <w:rPr>
          <w:lang w:val="en-GB"/>
        </w:rPr>
        <w:t xml:space="preserve">shall </w:t>
      </w:r>
      <w:r w:rsidR="0043709D" w:rsidRPr="00D82CAD">
        <w:rPr>
          <w:lang w:val="en-GB"/>
        </w:rPr>
        <w:t>also send o</w:t>
      </w:r>
      <w:r w:rsidR="000150E7" w:rsidRPr="00D82CAD">
        <w:rPr>
          <w:lang w:val="en-GB"/>
        </w:rPr>
        <w:t>ff</w:t>
      </w:r>
      <w:r w:rsidR="0043709D" w:rsidRPr="00D82CAD">
        <w:rPr>
          <w:lang w:val="en-GB"/>
        </w:rPr>
        <w:t xml:space="preserve"> letters handed </w:t>
      </w:r>
      <w:r w:rsidR="004D3A48" w:rsidRPr="00D82CAD">
        <w:rPr>
          <w:lang w:val="en-GB"/>
        </w:rPr>
        <w:t xml:space="preserve">to them </w:t>
      </w:r>
      <w:r w:rsidR="0043709D" w:rsidRPr="00D82CAD">
        <w:rPr>
          <w:lang w:val="en-GB"/>
        </w:rPr>
        <w:t xml:space="preserve">by </w:t>
      </w:r>
      <w:r w:rsidR="000150E7" w:rsidRPr="00D82CAD">
        <w:rPr>
          <w:lang w:val="en-GB"/>
        </w:rPr>
        <w:t>a prisoner</w:t>
      </w:r>
      <w:r w:rsidR="0043709D" w:rsidRPr="00D82CAD">
        <w:rPr>
          <w:lang w:val="en-GB"/>
        </w:rPr>
        <w:t xml:space="preserve"> within three working days </w:t>
      </w:r>
      <w:r w:rsidR="000150E7" w:rsidRPr="00D82CAD">
        <w:rPr>
          <w:lang w:val="en-GB"/>
        </w:rPr>
        <w:t>o</w:t>
      </w:r>
      <w:r w:rsidR="0043709D" w:rsidRPr="00D82CAD">
        <w:rPr>
          <w:lang w:val="en-GB"/>
        </w:rPr>
        <w:t>f</w:t>
      </w:r>
      <w:r w:rsidR="000150E7" w:rsidRPr="00D82CAD">
        <w:rPr>
          <w:lang w:val="en-GB"/>
        </w:rPr>
        <w:t xml:space="preserve"> </w:t>
      </w:r>
      <w:r w:rsidR="0043709D" w:rsidRPr="00D82CAD">
        <w:rPr>
          <w:lang w:val="en-GB"/>
        </w:rPr>
        <w:t xml:space="preserve">the </w:t>
      </w:r>
      <w:r w:rsidRPr="00D82CAD">
        <w:rPr>
          <w:lang w:val="en-GB"/>
        </w:rPr>
        <w:t>receipt or handing in thereof.</w:t>
      </w:r>
    </w:p>
    <w:p w14:paraId="37E24DA6" w14:textId="77777777" w:rsidR="0043709D" w:rsidRPr="00D82CAD" w:rsidRDefault="0043709D" w:rsidP="00D82CAD">
      <w:pPr>
        <w:pStyle w:val="ECHRParaQuote"/>
        <w:rPr>
          <w:lang w:val="en-GB"/>
        </w:rPr>
      </w:pPr>
      <w:r w:rsidRPr="00D82CAD">
        <w:rPr>
          <w:lang w:val="en-GB"/>
        </w:rPr>
        <w:t>4.</w:t>
      </w:r>
      <w:r w:rsidR="001F72B7" w:rsidRPr="00D82CAD">
        <w:rPr>
          <w:lang w:val="en-GB"/>
        </w:rPr>
        <w:t>  </w:t>
      </w:r>
      <w:r w:rsidRPr="00D82CAD">
        <w:rPr>
          <w:lang w:val="en-GB"/>
        </w:rPr>
        <w:t>The posta</w:t>
      </w:r>
      <w:r w:rsidR="000150E7" w:rsidRPr="00D82CAD">
        <w:rPr>
          <w:lang w:val="en-GB"/>
        </w:rPr>
        <w:t>ge cost</w:t>
      </w:r>
      <w:r w:rsidRPr="00D82CAD">
        <w:rPr>
          <w:lang w:val="en-GB"/>
        </w:rPr>
        <w:t xml:space="preserve"> of sending </w:t>
      </w:r>
      <w:r w:rsidR="000150E7" w:rsidRPr="00D82CAD">
        <w:rPr>
          <w:lang w:val="en-GB"/>
        </w:rPr>
        <w:t xml:space="preserve">such </w:t>
      </w:r>
      <w:r w:rsidRPr="00D82CAD">
        <w:rPr>
          <w:lang w:val="en-GB"/>
        </w:rPr>
        <w:t xml:space="preserve">letters shall be covered by the </w:t>
      </w:r>
      <w:r w:rsidR="000150E7" w:rsidRPr="00D82CAD">
        <w:rPr>
          <w:lang w:val="en-GB"/>
        </w:rPr>
        <w:t>prisoners</w:t>
      </w:r>
      <w:r w:rsidRPr="00D82CAD">
        <w:rPr>
          <w:lang w:val="en-GB"/>
        </w:rPr>
        <w:t>.</w:t>
      </w:r>
    </w:p>
    <w:p w14:paraId="7FC9B2C4" w14:textId="77777777" w:rsidR="004E667E" w:rsidRPr="00D82CAD" w:rsidRDefault="001F72B7" w:rsidP="00D82CAD">
      <w:pPr>
        <w:pStyle w:val="ECHRParaQuote"/>
        <w:rPr>
          <w:lang w:val="en-GB"/>
        </w:rPr>
      </w:pPr>
      <w:r w:rsidRPr="00D82CAD">
        <w:rPr>
          <w:lang w:val="en-GB"/>
        </w:rPr>
        <w:t>5.  </w:t>
      </w:r>
      <w:r w:rsidR="0043709D" w:rsidRPr="00D82CAD">
        <w:rPr>
          <w:lang w:val="en-GB"/>
        </w:rPr>
        <w:t>In order to prevent crimes being committed, or to protect</w:t>
      </w:r>
      <w:r w:rsidR="000150E7" w:rsidRPr="00D82CAD">
        <w:rPr>
          <w:lang w:val="en-GB"/>
        </w:rPr>
        <w:t xml:space="preserve"> the</w:t>
      </w:r>
      <w:r w:rsidR="0043709D" w:rsidRPr="00D82CAD">
        <w:rPr>
          <w:lang w:val="en-GB"/>
        </w:rPr>
        <w:t xml:space="preserve"> rights and freedoms of others, letters received or sent by </w:t>
      </w:r>
      <w:r w:rsidR="000150E7" w:rsidRPr="00D82CAD">
        <w:rPr>
          <w:lang w:val="en-GB"/>
        </w:rPr>
        <w:t xml:space="preserve">prisoners </w:t>
      </w:r>
      <w:r w:rsidR="0043709D" w:rsidRPr="00D82CAD">
        <w:rPr>
          <w:lang w:val="en-GB"/>
        </w:rPr>
        <w:t xml:space="preserve">can be censored following a reasoned decision </w:t>
      </w:r>
      <w:r w:rsidR="004D3A48" w:rsidRPr="00D82CAD">
        <w:rPr>
          <w:lang w:val="en-GB"/>
        </w:rPr>
        <w:t xml:space="preserve">by </w:t>
      </w:r>
      <w:r w:rsidR="0043709D" w:rsidRPr="00D82CAD">
        <w:rPr>
          <w:lang w:val="en-GB"/>
        </w:rPr>
        <w:t>a prosecutor,</w:t>
      </w:r>
      <w:r w:rsidR="004D3A48" w:rsidRPr="00D82CAD">
        <w:rPr>
          <w:lang w:val="en-GB"/>
        </w:rPr>
        <w:t xml:space="preserve"> or the</w:t>
      </w:r>
      <w:r w:rsidR="0043709D" w:rsidRPr="00D82CAD">
        <w:rPr>
          <w:lang w:val="en-GB"/>
        </w:rPr>
        <w:t xml:space="preserve"> director of </w:t>
      </w:r>
      <w:r w:rsidR="004D3A48" w:rsidRPr="00D82CAD">
        <w:rPr>
          <w:lang w:val="en-GB"/>
        </w:rPr>
        <w:t xml:space="preserve">a </w:t>
      </w:r>
      <w:r w:rsidR="0043709D" w:rsidRPr="00D82CAD">
        <w:rPr>
          <w:lang w:val="en-GB"/>
        </w:rPr>
        <w:t>correctional facility or a court decision.</w:t>
      </w:r>
      <w:r w:rsidR="000D4BB4" w:rsidRPr="00D82CAD">
        <w:rPr>
          <w:lang w:val="en-GB"/>
        </w:rPr>
        <w:t>”</w:t>
      </w:r>
    </w:p>
    <w:p w14:paraId="77DC04C2" w14:textId="77777777" w:rsidR="001B5C56" w:rsidRPr="00D82CAD" w:rsidRDefault="001B5C56" w:rsidP="00D82CAD">
      <w:pPr>
        <w:pStyle w:val="ECHRTitleCentre3"/>
        <w:rPr>
          <w:lang w:val="en-GB"/>
        </w:rPr>
      </w:pPr>
      <w:r w:rsidRPr="00D82CAD">
        <w:rPr>
          <w:lang w:val="en-GB"/>
        </w:rPr>
        <w:t>Article 100</w:t>
      </w:r>
      <w:r w:rsidR="001F72B7" w:rsidRPr="00D82CAD">
        <w:rPr>
          <w:lang w:val="en-GB"/>
        </w:rPr>
        <w:t>.  </w:t>
      </w:r>
      <w:r w:rsidR="000150E7" w:rsidRPr="00D82CAD">
        <w:rPr>
          <w:lang w:val="en-GB"/>
        </w:rPr>
        <w:t>Prisoners</w:t>
      </w:r>
      <w:r w:rsidR="00D82CAD" w:rsidRPr="00D82CAD">
        <w:rPr>
          <w:lang w:val="en-GB"/>
        </w:rPr>
        <w:t>’</w:t>
      </w:r>
      <w:r w:rsidRPr="00D82CAD">
        <w:rPr>
          <w:lang w:val="en-GB"/>
        </w:rPr>
        <w:t xml:space="preserve"> right to submit proposals, applications, petitions and complaints to the State and municipal officials, to non-governmental organisations and to international institutions</w:t>
      </w:r>
    </w:p>
    <w:p w14:paraId="4EAF748C" w14:textId="77777777" w:rsidR="001B5C56" w:rsidRPr="00D82CAD" w:rsidRDefault="000D4BB4" w:rsidP="00D82CAD">
      <w:pPr>
        <w:pStyle w:val="ECHRParaQuote"/>
        <w:rPr>
          <w:lang w:val="en-GB"/>
        </w:rPr>
      </w:pPr>
      <w:r w:rsidRPr="00D82CAD">
        <w:rPr>
          <w:lang w:val="en-GB"/>
        </w:rPr>
        <w:t>“</w:t>
      </w:r>
      <w:r w:rsidR="001B5C56" w:rsidRPr="00D82CAD">
        <w:rPr>
          <w:lang w:val="en-GB"/>
        </w:rPr>
        <w:t>1.</w:t>
      </w:r>
      <w:r w:rsidR="001F72B7" w:rsidRPr="00D82CAD">
        <w:rPr>
          <w:lang w:val="en-GB"/>
        </w:rPr>
        <w:t>  </w:t>
      </w:r>
      <w:r w:rsidR="000150E7" w:rsidRPr="00D82CAD">
        <w:rPr>
          <w:lang w:val="en-GB"/>
        </w:rPr>
        <w:t xml:space="preserve">Prisoners </w:t>
      </w:r>
      <w:r w:rsidR="001B5C56" w:rsidRPr="00D82CAD">
        <w:rPr>
          <w:lang w:val="en-GB"/>
        </w:rPr>
        <w:t xml:space="preserve">have </w:t>
      </w:r>
      <w:r w:rsidR="000150E7" w:rsidRPr="00D82CAD">
        <w:rPr>
          <w:lang w:val="en-GB"/>
        </w:rPr>
        <w:t>the</w:t>
      </w:r>
      <w:r w:rsidR="001B5C56" w:rsidRPr="00D82CAD">
        <w:rPr>
          <w:lang w:val="en-GB"/>
        </w:rPr>
        <w:t xml:space="preserve"> right to submit proposals, applications, petitions and complaints to State and municipal officials, to non-governmental organisations and to international institutions. If necessary, explanatory letters </w:t>
      </w:r>
      <w:r w:rsidR="000150E7" w:rsidRPr="00D82CAD">
        <w:rPr>
          <w:lang w:val="en-GB"/>
        </w:rPr>
        <w:t xml:space="preserve">from </w:t>
      </w:r>
      <w:r w:rsidR="001B5C56" w:rsidRPr="00D82CAD">
        <w:rPr>
          <w:lang w:val="en-GB"/>
        </w:rPr>
        <w:t>the administrati</w:t>
      </w:r>
      <w:r w:rsidR="000150E7" w:rsidRPr="00D82CAD">
        <w:rPr>
          <w:lang w:val="en-GB"/>
        </w:rPr>
        <w:t>ve authorities</w:t>
      </w:r>
      <w:r w:rsidR="001B5C56" w:rsidRPr="00D82CAD">
        <w:rPr>
          <w:lang w:val="en-GB"/>
        </w:rPr>
        <w:t xml:space="preserve"> of </w:t>
      </w:r>
      <w:r w:rsidR="004D3A48" w:rsidRPr="00D82CAD">
        <w:rPr>
          <w:lang w:val="en-GB"/>
        </w:rPr>
        <w:t xml:space="preserve">a </w:t>
      </w:r>
      <w:r w:rsidR="001B5C56" w:rsidRPr="00D82CAD">
        <w:rPr>
          <w:lang w:val="en-GB"/>
        </w:rPr>
        <w:t xml:space="preserve">correctional facility </w:t>
      </w:r>
      <w:r w:rsidR="000150E7" w:rsidRPr="00D82CAD">
        <w:rPr>
          <w:lang w:val="en-GB"/>
        </w:rPr>
        <w:t xml:space="preserve">may be </w:t>
      </w:r>
      <w:r w:rsidR="001B5C56" w:rsidRPr="00D82CAD">
        <w:rPr>
          <w:lang w:val="en-GB"/>
        </w:rPr>
        <w:t xml:space="preserve">attached to </w:t>
      </w:r>
      <w:r w:rsidR="000150E7" w:rsidRPr="00D82CAD">
        <w:rPr>
          <w:lang w:val="en-GB"/>
        </w:rPr>
        <w:t>a</w:t>
      </w:r>
      <w:r w:rsidR="001B5C56" w:rsidRPr="00D82CAD">
        <w:rPr>
          <w:lang w:val="en-GB"/>
        </w:rPr>
        <w:t xml:space="preserve"> </w:t>
      </w:r>
      <w:r w:rsidR="000150E7" w:rsidRPr="00D82CAD">
        <w:rPr>
          <w:lang w:val="en-GB"/>
        </w:rPr>
        <w:t>prisoner</w:t>
      </w:r>
      <w:r w:rsidR="00D82CAD" w:rsidRPr="00D82CAD">
        <w:rPr>
          <w:lang w:val="en-GB"/>
        </w:rPr>
        <w:t>’</w:t>
      </w:r>
      <w:r w:rsidR="000150E7" w:rsidRPr="00D82CAD">
        <w:rPr>
          <w:lang w:val="en-GB"/>
        </w:rPr>
        <w:t xml:space="preserve">s </w:t>
      </w:r>
      <w:r w:rsidR="001B5C56" w:rsidRPr="00D82CAD">
        <w:rPr>
          <w:lang w:val="en-GB"/>
        </w:rPr>
        <w:t>proposal, application, petition or complaint.</w:t>
      </w:r>
    </w:p>
    <w:p w14:paraId="3C16F241" w14:textId="77777777" w:rsidR="001B5C56" w:rsidRPr="00D82CAD" w:rsidRDefault="001F72B7" w:rsidP="00D82CAD">
      <w:pPr>
        <w:pStyle w:val="ECHRParaQuote"/>
        <w:rPr>
          <w:lang w:val="en-GB"/>
        </w:rPr>
      </w:pPr>
      <w:r w:rsidRPr="00D82CAD">
        <w:rPr>
          <w:lang w:val="en-GB"/>
        </w:rPr>
        <w:t>2.  </w:t>
      </w:r>
      <w:r w:rsidR="001B5C56" w:rsidRPr="00D82CAD">
        <w:rPr>
          <w:lang w:val="en-GB"/>
        </w:rPr>
        <w:t xml:space="preserve">The proposals, applications and complaints to State and municipal officials and to international institutions </w:t>
      </w:r>
      <w:r w:rsidR="00275B85" w:rsidRPr="00D82CAD">
        <w:rPr>
          <w:lang w:val="en-GB"/>
        </w:rPr>
        <w:t>...</w:t>
      </w:r>
      <w:r w:rsidR="001B5C56" w:rsidRPr="00D82CAD">
        <w:rPr>
          <w:lang w:val="en-GB"/>
        </w:rPr>
        <w:t xml:space="preserve"> </w:t>
      </w:r>
      <w:r w:rsidR="004D3A48" w:rsidRPr="00D82CAD">
        <w:rPr>
          <w:lang w:val="en-GB"/>
        </w:rPr>
        <w:t xml:space="preserve">shall </w:t>
      </w:r>
      <w:r w:rsidR="001B5C56" w:rsidRPr="00D82CAD">
        <w:rPr>
          <w:lang w:val="en-GB"/>
        </w:rPr>
        <w:t xml:space="preserve">not </w:t>
      </w:r>
      <w:r w:rsidR="004D3A48" w:rsidRPr="00D82CAD">
        <w:rPr>
          <w:lang w:val="en-GB"/>
        </w:rPr>
        <w:t xml:space="preserve">be </w:t>
      </w:r>
      <w:r w:rsidR="001B5C56" w:rsidRPr="00D82CAD">
        <w:rPr>
          <w:lang w:val="en-GB"/>
        </w:rPr>
        <w:t xml:space="preserve">subject to censorship and </w:t>
      </w:r>
      <w:r w:rsidR="004D3A48" w:rsidRPr="00D82CAD">
        <w:rPr>
          <w:lang w:val="en-GB"/>
        </w:rPr>
        <w:t xml:space="preserve">shall be </w:t>
      </w:r>
      <w:r w:rsidR="001B5C56" w:rsidRPr="00D82CAD">
        <w:rPr>
          <w:lang w:val="en-GB"/>
        </w:rPr>
        <w:t xml:space="preserve">sent </w:t>
      </w:r>
      <w:r w:rsidR="004D3A48" w:rsidRPr="00D82CAD">
        <w:rPr>
          <w:lang w:val="en-GB"/>
        </w:rPr>
        <w:t xml:space="preserve">off within </w:t>
      </w:r>
      <w:r w:rsidR="001B5C56" w:rsidRPr="00D82CAD">
        <w:rPr>
          <w:lang w:val="en-GB"/>
        </w:rPr>
        <w:t xml:space="preserve">one day </w:t>
      </w:r>
      <w:r w:rsidR="004D3A48" w:rsidRPr="00D82CAD">
        <w:rPr>
          <w:lang w:val="en-GB"/>
        </w:rPr>
        <w:t>o</w:t>
      </w:r>
      <w:r w:rsidR="001B5C56" w:rsidRPr="00D82CAD">
        <w:rPr>
          <w:lang w:val="en-GB"/>
        </w:rPr>
        <w:t xml:space="preserve">f their receipt by the prison </w:t>
      </w:r>
      <w:r w:rsidR="00205A83" w:rsidRPr="00D82CAD">
        <w:rPr>
          <w:lang w:val="en-GB"/>
        </w:rPr>
        <w:t>authorities</w:t>
      </w:r>
      <w:r w:rsidR="005E425B" w:rsidRPr="00D82CAD">
        <w:rPr>
          <w:lang w:val="en-GB"/>
        </w:rPr>
        <w:t>.</w:t>
      </w:r>
    </w:p>
    <w:p w14:paraId="575887D2" w14:textId="77777777" w:rsidR="004E667E" w:rsidRPr="00D82CAD" w:rsidRDefault="005E425B" w:rsidP="00D82CAD">
      <w:pPr>
        <w:pStyle w:val="ECHRParaQuote"/>
        <w:rPr>
          <w:lang w:val="en-GB"/>
        </w:rPr>
      </w:pPr>
      <w:r w:rsidRPr="00D82CAD">
        <w:rPr>
          <w:lang w:val="en-GB"/>
        </w:rPr>
        <w:t>3.</w:t>
      </w:r>
      <w:r w:rsidR="005B556F" w:rsidRPr="00D82CAD">
        <w:rPr>
          <w:lang w:val="en-GB"/>
        </w:rPr>
        <w:t>  </w:t>
      </w:r>
      <w:r w:rsidR="000150E7" w:rsidRPr="00D82CAD">
        <w:rPr>
          <w:lang w:val="en-GB"/>
        </w:rPr>
        <w:t>R</w:t>
      </w:r>
      <w:r w:rsidRPr="00D82CAD">
        <w:rPr>
          <w:lang w:val="en-GB"/>
        </w:rPr>
        <w:t xml:space="preserve">eplies to </w:t>
      </w:r>
      <w:r w:rsidR="000150E7" w:rsidRPr="00D82CAD">
        <w:rPr>
          <w:lang w:val="en-GB"/>
        </w:rPr>
        <w:t>prisoners</w:t>
      </w:r>
      <w:r w:rsidR="00D82CAD" w:rsidRPr="00D82CAD">
        <w:rPr>
          <w:lang w:val="en-GB"/>
        </w:rPr>
        <w:t>’</w:t>
      </w:r>
      <w:r w:rsidRPr="00D82CAD">
        <w:rPr>
          <w:lang w:val="en-GB"/>
        </w:rPr>
        <w:t xml:space="preserve"> proposals, applications, petitions and complaints </w:t>
      </w:r>
      <w:r w:rsidR="00A908E9" w:rsidRPr="00D82CAD">
        <w:rPr>
          <w:lang w:val="en-GB"/>
        </w:rPr>
        <w:t xml:space="preserve">shall be </w:t>
      </w:r>
      <w:r w:rsidRPr="00D82CAD">
        <w:rPr>
          <w:lang w:val="en-GB"/>
        </w:rPr>
        <w:t xml:space="preserve">delivered to the </w:t>
      </w:r>
      <w:r w:rsidR="00A908E9" w:rsidRPr="00D82CAD">
        <w:rPr>
          <w:lang w:val="en-GB"/>
        </w:rPr>
        <w:t>prisoners a</w:t>
      </w:r>
      <w:r w:rsidRPr="00D82CAD">
        <w:rPr>
          <w:lang w:val="en-GB"/>
        </w:rPr>
        <w:t xml:space="preserve">nd </w:t>
      </w:r>
      <w:r w:rsidR="00A908E9" w:rsidRPr="00D82CAD">
        <w:rPr>
          <w:lang w:val="en-GB"/>
        </w:rPr>
        <w:t>must be</w:t>
      </w:r>
      <w:r w:rsidRPr="00D82CAD">
        <w:rPr>
          <w:lang w:val="en-GB"/>
        </w:rPr>
        <w:t xml:space="preserve"> sign</w:t>
      </w:r>
      <w:r w:rsidR="00A908E9" w:rsidRPr="00D82CAD">
        <w:rPr>
          <w:lang w:val="en-GB"/>
        </w:rPr>
        <w:t>ed for</w:t>
      </w:r>
      <w:r w:rsidRPr="00D82CAD">
        <w:rPr>
          <w:lang w:val="en-GB"/>
        </w:rPr>
        <w:t xml:space="preserve"> </w:t>
      </w:r>
      <w:r w:rsidR="00275B85" w:rsidRPr="00D82CAD">
        <w:rPr>
          <w:lang w:val="en-GB"/>
        </w:rPr>
        <w:t>...</w:t>
      </w:r>
    </w:p>
    <w:p w14:paraId="7A5F65D1" w14:textId="77777777" w:rsidR="004E667E" w:rsidRPr="00D82CAD" w:rsidRDefault="005E425B" w:rsidP="00D82CAD">
      <w:pPr>
        <w:pStyle w:val="ECHRParaQuote"/>
        <w:rPr>
          <w:lang w:val="en-GB"/>
        </w:rPr>
      </w:pPr>
      <w:r w:rsidRPr="00D82CAD">
        <w:rPr>
          <w:lang w:val="en-GB"/>
        </w:rPr>
        <w:t>5.</w:t>
      </w:r>
      <w:r w:rsidR="005B556F" w:rsidRPr="00D82CAD">
        <w:rPr>
          <w:lang w:val="en-GB"/>
        </w:rPr>
        <w:t>  </w:t>
      </w:r>
      <w:r w:rsidR="000150E7" w:rsidRPr="00D82CAD">
        <w:rPr>
          <w:lang w:val="en-GB"/>
        </w:rPr>
        <w:t xml:space="preserve">Prisoners </w:t>
      </w:r>
      <w:r w:rsidRPr="00D82CAD">
        <w:rPr>
          <w:lang w:val="en-GB"/>
        </w:rPr>
        <w:t>are prohibited from sending anonymous or collective complaints to State or municipal institutions or officers.</w:t>
      </w:r>
    </w:p>
    <w:p w14:paraId="38D1FDA9" w14:textId="77777777" w:rsidR="005E425B" w:rsidRPr="00D82CAD" w:rsidRDefault="005E425B" w:rsidP="00D82CAD">
      <w:pPr>
        <w:pStyle w:val="ECHRParaQuote"/>
        <w:rPr>
          <w:lang w:val="en-GB"/>
        </w:rPr>
      </w:pPr>
      <w:r w:rsidRPr="00D82CAD">
        <w:rPr>
          <w:lang w:val="en-GB"/>
        </w:rPr>
        <w:t>6.</w:t>
      </w:r>
      <w:r w:rsidR="005B556F" w:rsidRPr="00D82CAD">
        <w:rPr>
          <w:lang w:val="en-GB"/>
        </w:rPr>
        <w:t>  </w:t>
      </w:r>
      <w:r w:rsidR="000150E7" w:rsidRPr="00D82CAD">
        <w:rPr>
          <w:lang w:val="en-GB"/>
        </w:rPr>
        <w:t xml:space="preserve">Prisoners </w:t>
      </w:r>
      <w:r w:rsidRPr="00D82CAD">
        <w:rPr>
          <w:lang w:val="en-GB"/>
        </w:rPr>
        <w:t xml:space="preserve">are prohibited </w:t>
      </w:r>
      <w:r w:rsidR="000150E7" w:rsidRPr="00D82CAD">
        <w:rPr>
          <w:lang w:val="en-GB"/>
        </w:rPr>
        <w:t>fr</w:t>
      </w:r>
      <w:r w:rsidRPr="00D82CAD">
        <w:rPr>
          <w:lang w:val="en-GB"/>
        </w:rPr>
        <w:t>o</w:t>
      </w:r>
      <w:r w:rsidR="000150E7" w:rsidRPr="00D82CAD">
        <w:rPr>
          <w:lang w:val="en-GB"/>
        </w:rPr>
        <w:t>m</w:t>
      </w:r>
      <w:r w:rsidRPr="00D82CAD">
        <w:rPr>
          <w:lang w:val="en-GB"/>
        </w:rPr>
        <w:t xml:space="preserve"> </w:t>
      </w:r>
      <w:r w:rsidR="000150E7" w:rsidRPr="00D82CAD">
        <w:rPr>
          <w:lang w:val="en-GB"/>
        </w:rPr>
        <w:t xml:space="preserve">submitting to </w:t>
      </w:r>
      <w:r w:rsidRPr="00D82CAD">
        <w:rPr>
          <w:lang w:val="en-GB"/>
        </w:rPr>
        <w:t xml:space="preserve">State and municipal institutions proposals, applications, petitions and complaints on behalf of other </w:t>
      </w:r>
      <w:r w:rsidR="00A908E9" w:rsidRPr="00D82CAD">
        <w:rPr>
          <w:lang w:val="en-GB"/>
        </w:rPr>
        <w:t>prisoners</w:t>
      </w:r>
      <w:r w:rsidR="000150E7" w:rsidRPr="00D82CAD">
        <w:rPr>
          <w:lang w:val="en-GB"/>
        </w:rPr>
        <w:t>,</w:t>
      </w:r>
      <w:r w:rsidRPr="00D82CAD">
        <w:rPr>
          <w:lang w:val="en-GB"/>
        </w:rPr>
        <w:t xml:space="preserve"> </w:t>
      </w:r>
      <w:r w:rsidR="000150E7" w:rsidRPr="00D82CAD">
        <w:rPr>
          <w:lang w:val="en-GB"/>
        </w:rPr>
        <w:t>n</w:t>
      </w:r>
      <w:r w:rsidRPr="00D82CAD">
        <w:rPr>
          <w:lang w:val="en-GB"/>
        </w:rPr>
        <w:t>or</w:t>
      </w:r>
      <w:r w:rsidR="000150E7" w:rsidRPr="00D82CAD">
        <w:rPr>
          <w:lang w:val="en-GB"/>
        </w:rPr>
        <w:t xml:space="preserve"> may they submit them by means other than</w:t>
      </w:r>
      <w:r w:rsidRPr="00D82CAD">
        <w:rPr>
          <w:lang w:val="en-GB"/>
        </w:rPr>
        <w:t xml:space="preserve"> through the administrati</w:t>
      </w:r>
      <w:r w:rsidR="000150E7" w:rsidRPr="00D82CAD">
        <w:rPr>
          <w:lang w:val="en-GB"/>
        </w:rPr>
        <w:t>ve authorities</w:t>
      </w:r>
      <w:r w:rsidRPr="00D82CAD">
        <w:rPr>
          <w:lang w:val="en-GB"/>
        </w:rPr>
        <w:t xml:space="preserve"> of the correctional facility.</w:t>
      </w:r>
    </w:p>
    <w:p w14:paraId="6AFD0440" w14:textId="77777777" w:rsidR="004E667E" w:rsidRPr="00D82CAD" w:rsidRDefault="005B556F" w:rsidP="00D82CAD">
      <w:pPr>
        <w:pStyle w:val="ECHRParaQuote"/>
        <w:rPr>
          <w:lang w:val="en-GB"/>
        </w:rPr>
      </w:pPr>
      <w:r w:rsidRPr="00D82CAD">
        <w:rPr>
          <w:lang w:val="en-GB"/>
        </w:rPr>
        <w:t>7.  </w:t>
      </w:r>
      <w:r w:rsidR="005E425B" w:rsidRPr="00D82CAD">
        <w:rPr>
          <w:lang w:val="en-GB"/>
        </w:rPr>
        <w:t>The posta</w:t>
      </w:r>
      <w:r w:rsidR="000150E7" w:rsidRPr="00D82CAD">
        <w:rPr>
          <w:lang w:val="en-GB"/>
        </w:rPr>
        <w:t>ge cost</w:t>
      </w:r>
      <w:r w:rsidR="005E425B" w:rsidRPr="00D82CAD">
        <w:rPr>
          <w:lang w:val="en-GB"/>
        </w:rPr>
        <w:t xml:space="preserve"> of sending </w:t>
      </w:r>
      <w:r w:rsidR="00A908E9" w:rsidRPr="00D82CAD">
        <w:rPr>
          <w:lang w:val="en-GB"/>
        </w:rPr>
        <w:t xml:space="preserve">such </w:t>
      </w:r>
      <w:r w:rsidR="005E425B" w:rsidRPr="00D82CAD">
        <w:rPr>
          <w:lang w:val="en-GB"/>
        </w:rPr>
        <w:t xml:space="preserve">proposals, applications, petitions and complaints shall be covered by the </w:t>
      </w:r>
      <w:r w:rsidR="000150E7" w:rsidRPr="00D82CAD">
        <w:rPr>
          <w:lang w:val="en-GB"/>
        </w:rPr>
        <w:t>prisoner concerned</w:t>
      </w:r>
      <w:r w:rsidR="005E425B" w:rsidRPr="00D82CAD">
        <w:rPr>
          <w:lang w:val="en-GB"/>
        </w:rPr>
        <w:t>.</w:t>
      </w:r>
      <w:r w:rsidR="000D4BB4" w:rsidRPr="00D82CAD">
        <w:rPr>
          <w:lang w:val="en-GB"/>
        </w:rPr>
        <w:t>”</w:t>
      </w:r>
    </w:p>
    <w:p w14:paraId="0798EC83" w14:textId="77777777" w:rsidR="0043709D" w:rsidRPr="00D82CAD" w:rsidRDefault="0043709D" w:rsidP="00D82CAD">
      <w:pPr>
        <w:pStyle w:val="ECHRTitleCentre3"/>
        <w:rPr>
          <w:lang w:val="en-GB"/>
        </w:rPr>
      </w:pPr>
      <w:r w:rsidRPr="00D82CAD">
        <w:rPr>
          <w:lang w:val="en-GB"/>
        </w:rPr>
        <w:t>Article 102</w:t>
      </w:r>
      <w:r w:rsidR="009E6D2B" w:rsidRPr="00D82CAD">
        <w:rPr>
          <w:lang w:val="en-GB"/>
        </w:rPr>
        <w:t>.</w:t>
      </w:r>
      <w:r w:rsidR="005B556F" w:rsidRPr="00D82CAD">
        <w:rPr>
          <w:lang w:val="en-GB"/>
        </w:rPr>
        <w:t>  </w:t>
      </w:r>
      <w:r w:rsidR="000150E7" w:rsidRPr="00D82CAD">
        <w:rPr>
          <w:lang w:val="en-GB"/>
        </w:rPr>
        <w:t>Prisoners</w:t>
      </w:r>
      <w:r w:rsidR="00D82CAD" w:rsidRPr="00D82CAD">
        <w:rPr>
          <w:lang w:val="en-GB"/>
        </w:rPr>
        <w:t>’</w:t>
      </w:r>
      <w:r w:rsidRPr="00D82CAD">
        <w:rPr>
          <w:lang w:val="en-GB"/>
        </w:rPr>
        <w:t xml:space="preserve"> right to make a telephone call</w:t>
      </w:r>
    </w:p>
    <w:p w14:paraId="10B60861" w14:textId="77777777" w:rsidR="004E667E" w:rsidRPr="00D82CAD" w:rsidRDefault="000D4BB4" w:rsidP="00D82CAD">
      <w:pPr>
        <w:pStyle w:val="ECHRParaQuote"/>
        <w:rPr>
          <w:lang w:val="en-GB"/>
        </w:rPr>
      </w:pPr>
      <w:r w:rsidRPr="00D82CAD">
        <w:rPr>
          <w:lang w:val="en-GB"/>
        </w:rPr>
        <w:t>“</w:t>
      </w:r>
      <w:r w:rsidR="005B556F" w:rsidRPr="00D82CAD">
        <w:rPr>
          <w:lang w:val="en-GB"/>
        </w:rPr>
        <w:t>1.  </w:t>
      </w:r>
      <w:r w:rsidR="000150E7" w:rsidRPr="00D82CAD">
        <w:rPr>
          <w:lang w:val="en-GB"/>
        </w:rPr>
        <w:t xml:space="preserve">Prisoners </w:t>
      </w:r>
      <w:r w:rsidR="0043709D" w:rsidRPr="00D82CAD">
        <w:rPr>
          <w:lang w:val="en-GB"/>
        </w:rPr>
        <w:t xml:space="preserve">are allowed to make </w:t>
      </w:r>
      <w:r w:rsidR="000150E7" w:rsidRPr="00D82CAD">
        <w:rPr>
          <w:lang w:val="en-GB"/>
        </w:rPr>
        <w:t>tele</w:t>
      </w:r>
      <w:r w:rsidR="0043709D" w:rsidRPr="00D82CAD">
        <w:rPr>
          <w:lang w:val="en-GB"/>
        </w:rPr>
        <w:t xml:space="preserve">phone calls. [The </w:t>
      </w:r>
      <w:r w:rsidR="00FF1713" w:rsidRPr="00D82CAD">
        <w:rPr>
          <w:lang w:val="en-GB"/>
        </w:rPr>
        <w:t xml:space="preserve">number of phone calls a prisoner may make depends of the severity of correctional institution and the disciplinary group that a </w:t>
      </w:r>
      <w:r w:rsidR="00A908E9" w:rsidRPr="00D82CAD">
        <w:rPr>
          <w:lang w:val="en-GB"/>
        </w:rPr>
        <w:t xml:space="preserve">prisoners </w:t>
      </w:r>
      <w:r w:rsidR="00FF1713" w:rsidRPr="00D82CAD">
        <w:rPr>
          <w:lang w:val="en-GB"/>
        </w:rPr>
        <w:t>belongs to].</w:t>
      </w:r>
    </w:p>
    <w:p w14:paraId="326C19DA" w14:textId="77777777" w:rsidR="0043709D" w:rsidRPr="00D82CAD" w:rsidRDefault="005B556F" w:rsidP="00D82CAD">
      <w:pPr>
        <w:pStyle w:val="ECHRParaQuote"/>
        <w:rPr>
          <w:lang w:val="en-GB"/>
        </w:rPr>
      </w:pPr>
      <w:r w:rsidRPr="00D82CAD">
        <w:rPr>
          <w:lang w:val="en-GB"/>
        </w:rPr>
        <w:t>2.  </w:t>
      </w:r>
      <w:r w:rsidR="004A7A35" w:rsidRPr="00D82CAD">
        <w:rPr>
          <w:lang w:val="en-GB"/>
        </w:rPr>
        <w:t>A prisoner</w:t>
      </w:r>
      <w:r w:rsidR="00FF1713" w:rsidRPr="00D82CAD">
        <w:rPr>
          <w:lang w:val="en-GB"/>
        </w:rPr>
        <w:t xml:space="preserve"> </w:t>
      </w:r>
      <w:r w:rsidR="004A7A35" w:rsidRPr="00D82CAD">
        <w:rPr>
          <w:lang w:val="en-GB"/>
        </w:rPr>
        <w:t>may</w:t>
      </w:r>
      <w:r w:rsidR="00FF1713" w:rsidRPr="00D82CAD">
        <w:rPr>
          <w:lang w:val="en-GB"/>
        </w:rPr>
        <w:t xml:space="preserve"> make a phone call [if he can cover the costs of that telephone conversation].</w:t>
      </w:r>
    </w:p>
    <w:p w14:paraId="782884E7" w14:textId="77777777" w:rsidR="004E667E" w:rsidRPr="00D82CAD" w:rsidRDefault="005B556F" w:rsidP="00D82CAD">
      <w:pPr>
        <w:pStyle w:val="ECHRParaQuote"/>
        <w:rPr>
          <w:lang w:val="en-GB"/>
        </w:rPr>
      </w:pPr>
      <w:r w:rsidRPr="00D82CAD">
        <w:rPr>
          <w:lang w:val="en-GB"/>
        </w:rPr>
        <w:t>3.  </w:t>
      </w:r>
      <w:r w:rsidR="00FF1713" w:rsidRPr="00D82CAD">
        <w:rPr>
          <w:lang w:val="en-GB"/>
        </w:rPr>
        <w:t xml:space="preserve">Phone calls between </w:t>
      </w:r>
      <w:r w:rsidR="004A7A35" w:rsidRPr="00D82CAD">
        <w:rPr>
          <w:lang w:val="en-GB"/>
        </w:rPr>
        <w:t xml:space="preserve">prisoners </w:t>
      </w:r>
      <w:r w:rsidR="00FF1713" w:rsidRPr="00D82CAD">
        <w:rPr>
          <w:lang w:val="en-GB"/>
        </w:rPr>
        <w:t xml:space="preserve">kept in places of detention on remand, police custody or correctional institutions </w:t>
      </w:r>
      <w:r w:rsidR="004A7A35" w:rsidRPr="00D82CAD">
        <w:rPr>
          <w:lang w:val="en-GB"/>
        </w:rPr>
        <w:t>are</w:t>
      </w:r>
      <w:r w:rsidR="00FF1713" w:rsidRPr="00D82CAD">
        <w:rPr>
          <w:lang w:val="en-GB"/>
        </w:rPr>
        <w:t xml:space="preserve"> prohibited</w:t>
      </w:r>
      <w:r w:rsidR="00275B85" w:rsidRPr="00D82CAD">
        <w:rPr>
          <w:lang w:val="en-GB"/>
        </w:rPr>
        <w:t>...</w:t>
      </w:r>
      <w:r w:rsidR="000D4BB4" w:rsidRPr="00D82CAD">
        <w:rPr>
          <w:lang w:val="en-GB"/>
        </w:rPr>
        <w:t>”</w:t>
      </w:r>
    </w:p>
    <w:p w14:paraId="457F8169" w14:textId="77777777" w:rsidR="00EF67CD" w:rsidRPr="00D82CAD" w:rsidRDefault="00EF67CD" w:rsidP="00D82CAD">
      <w:pPr>
        <w:pStyle w:val="ECHRTitleCentre3"/>
        <w:rPr>
          <w:lang w:val="en-GB"/>
        </w:rPr>
      </w:pPr>
      <w:r w:rsidRPr="00D82CAD">
        <w:rPr>
          <w:lang w:val="en-GB"/>
        </w:rPr>
        <w:lastRenderedPageBreak/>
        <w:t>Article 1</w:t>
      </w:r>
      <w:r w:rsidR="00FF4404" w:rsidRPr="00D82CAD">
        <w:rPr>
          <w:lang w:val="en-GB"/>
        </w:rPr>
        <w:t>10</w:t>
      </w:r>
      <w:r w:rsidR="005B556F" w:rsidRPr="00D82CAD">
        <w:rPr>
          <w:lang w:val="en-GB"/>
        </w:rPr>
        <w:t>.  </w:t>
      </w:r>
      <w:r w:rsidR="005A3DA7" w:rsidRPr="00D82CAD">
        <w:rPr>
          <w:lang w:val="en-GB"/>
        </w:rPr>
        <w:t xml:space="preserve">Special duties of </w:t>
      </w:r>
      <w:r w:rsidR="004A7A35" w:rsidRPr="00D82CAD">
        <w:rPr>
          <w:lang w:val="en-GB"/>
        </w:rPr>
        <w:t>prisoner</w:t>
      </w:r>
      <w:r w:rsidR="005A3DA7" w:rsidRPr="00D82CAD">
        <w:rPr>
          <w:lang w:val="en-GB"/>
        </w:rPr>
        <w:t xml:space="preserve">s </w:t>
      </w:r>
      <w:r w:rsidR="00AB0A59" w:rsidRPr="00D82CAD">
        <w:rPr>
          <w:lang w:val="en-GB"/>
        </w:rPr>
        <w:t>who are serving prison se</w:t>
      </w:r>
      <w:r w:rsidR="004A7A35" w:rsidRPr="00D82CAD">
        <w:rPr>
          <w:lang w:val="en-GB"/>
        </w:rPr>
        <w:t>ntences</w:t>
      </w:r>
    </w:p>
    <w:p w14:paraId="47947DC6" w14:textId="77777777" w:rsidR="00AB0A59" w:rsidRPr="00D82CAD" w:rsidRDefault="000D4BB4" w:rsidP="00D82CAD">
      <w:pPr>
        <w:pStyle w:val="ECHRParaQuote"/>
        <w:rPr>
          <w:lang w:val="en-GB"/>
        </w:rPr>
      </w:pPr>
      <w:r w:rsidRPr="00D82CAD">
        <w:rPr>
          <w:lang w:val="en-GB"/>
        </w:rPr>
        <w:t>“</w:t>
      </w:r>
      <w:r w:rsidR="005B556F" w:rsidRPr="00D82CAD">
        <w:rPr>
          <w:lang w:val="en-GB"/>
        </w:rPr>
        <w:t>1.  </w:t>
      </w:r>
      <w:r w:rsidR="004A7A35" w:rsidRPr="00D82CAD">
        <w:rPr>
          <w:lang w:val="en-GB"/>
        </w:rPr>
        <w:t xml:space="preserve">Prisoners </w:t>
      </w:r>
      <w:r w:rsidR="00AB0A59" w:rsidRPr="00D82CAD">
        <w:rPr>
          <w:lang w:val="en-GB"/>
        </w:rPr>
        <w:t>serving prison sentence</w:t>
      </w:r>
      <w:r w:rsidR="004A7A35" w:rsidRPr="00D82CAD">
        <w:rPr>
          <w:lang w:val="en-GB"/>
        </w:rPr>
        <w:t>s</w:t>
      </w:r>
      <w:r w:rsidR="00AB0A59" w:rsidRPr="00D82CAD">
        <w:rPr>
          <w:lang w:val="en-GB"/>
        </w:rPr>
        <w:t xml:space="preserve"> must:</w:t>
      </w:r>
    </w:p>
    <w:p w14:paraId="26A9EC99" w14:textId="77777777" w:rsidR="00AB0A59" w:rsidRPr="00D82CAD" w:rsidRDefault="005B556F" w:rsidP="00D82CAD">
      <w:pPr>
        <w:pStyle w:val="ECHRParaQuote"/>
        <w:ind w:firstLine="295"/>
        <w:rPr>
          <w:lang w:val="en-GB"/>
        </w:rPr>
      </w:pPr>
      <w:r w:rsidRPr="00D82CAD">
        <w:rPr>
          <w:lang w:val="en-GB"/>
        </w:rPr>
        <w:t>1)  </w:t>
      </w:r>
      <w:r w:rsidR="00AB0A59" w:rsidRPr="00D82CAD">
        <w:rPr>
          <w:lang w:val="en-GB"/>
        </w:rPr>
        <w:t>comply with the established rules for the correctional facilities;</w:t>
      </w:r>
    </w:p>
    <w:p w14:paraId="5FE670FD" w14:textId="77777777" w:rsidR="004E667E" w:rsidRPr="00D82CAD" w:rsidRDefault="005B556F" w:rsidP="00D82CAD">
      <w:pPr>
        <w:pStyle w:val="ECHRParaQuote"/>
        <w:ind w:firstLine="295"/>
        <w:rPr>
          <w:lang w:val="en-GB"/>
        </w:rPr>
      </w:pPr>
      <w:r w:rsidRPr="00D82CAD">
        <w:rPr>
          <w:lang w:val="en-GB"/>
        </w:rPr>
        <w:t>2)  </w:t>
      </w:r>
      <w:r w:rsidR="00AB0A59" w:rsidRPr="00D82CAD">
        <w:rPr>
          <w:lang w:val="en-GB"/>
        </w:rPr>
        <w:t xml:space="preserve">comply with the </w:t>
      </w:r>
      <w:r w:rsidR="00EB2D17" w:rsidRPr="00D82CAD">
        <w:rPr>
          <w:lang w:val="en-GB"/>
        </w:rPr>
        <w:t>demands of the correctional facility administrati</w:t>
      </w:r>
      <w:r w:rsidR="004A7A35" w:rsidRPr="00D82CAD">
        <w:rPr>
          <w:lang w:val="en-GB"/>
        </w:rPr>
        <w:t>ve authorities</w:t>
      </w:r>
      <w:r w:rsidRPr="00D82CAD">
        <w:rPr>
          <w:lang w:val="en-GB"/>
        </w:rPr>
        <w:t> </w:t>
      </w:r>
      <w:r w:rsidR="00275B85" w:rsidRPr="00D82CAD">
        <w:rPr>
          <w:lang w:val="en-GB"/>
        </w:rPr>
        <w:t>...</w:t>
      </w:r>
      <w:r w:rsidR="000D4BB4" w:rsidRPr="00D82CAD">
        <w:rPr>
          <w:lang w:val="en-GB"/>
        </w:rPr>
        <w:t>”</w:t>
      </w:r>
    </w:p>
    <w:bookmarkStart w:id="14" w:name="D_Law_BVP_Annex1Until2010ProhibitedThing"/>
    <w:p w14:paraId="268977B9" w14:textId="77777777" w:rsidR="00FD56A4" w:rsidRPr="00D82CAD" w:rsidRDefault="0043709D" w:rsidP="00D82CAD">
      <w:pPr>
        <w:pStyle w:val="ECHRPara"/>
        <w:spacing w:line="276" w:lineRule="auto"/>
        <w:rPr>
          <w:lang w:val="en-GB"/>
        </w:rPr>
      </w:pPr>
      <w:r w:rsidRPr="00D82CAD">
        <w:rPr>
          <w:lang w:val="en-GB"/>
        </w:rPr>
        <w:fldChar w:fldCharType="begin"/>
      </w:r>
      <w:r w:rsidRPr="00D82CAD">
        <w:rPr>
          <w:lang w:val="en-GB"/>
        </w:rPr>
        <w:instrText xml:space="preserve"> SEQ level0 \*arabic </w:instrText>
      </w:r>
      <w:r w:rsidRPr="00D82CAD">
        <w:rPr>
          <w:lang w:val="en-GB"/>
        </w:rPr>
        <w:fldChar w:fldCharType="separate"/>
      </w:r>
      <w:r w:rsidR="00D82CAD" w:rsidRPr="00D82CAD">
        <w:rPr>
          <w:noProof/>
          <w:lang w:val="en-GB"/>
        </w:rPr>
        <w:t>30</w:t>
      </w:r>
      <w:r w:rsidRPr="00D82CAD">
        <w:rPr>
          <w:lang w:val="en-GB"/>
        </w:rPr>
        <w:fldChar w:fldCharType="end"/>
      </w:r>
      <w:bookmarkEnd w:id="14"/>
      <w:r w:rsidRPr="00D82CAD">
        <w:rPr>
          <w:lang w:val="en-GB"/>
        </w:rPr>
        <w:t>.  </w:t>
      </w:r>
      <w:r w:rsidR="00EF67CD" w:rsidRPr="00D82CAD">
        <w:rPr>
          <w:lang w:val="en-GB"/>
        </w:rPr>
        <w:t xml:space="preserve">Annex no. 1 to the Code </w:t>
      </w:r>
      <w:r w:rsidR="00340FD6" w:rsidRPr="00D82CAD">
        <w:rPr>
          <w:lang w:val="en-GB"/>
        </w:rPr>
        <w:t xml:space="preserve">of </w:t>
      </w:r>
      <w:r w:rsidR="00EF67CD" w:rsidRPr="00D82CAD">
        <w:rPr>
          <w:lang w:val="en-GB"/>
        </w:rPr>
        <w:t>the Execution of Sentences</w:t>
      </w:r>
      <w:r w:rsidR="000108D8" w:rsidRPr="00D82CAD">
        <w:rPr>
          <w:lang w:val="en-GB"/>
        </w:rPr>
        <w:t>, as in force in the period</w:t>
      </w:r>
      <w:r w:rsidR="00EF67CD" w:rsidRPr="00D82CAD">
        <w:rPr>
          <w:lang w:val="en-GB"/>
        </w:rPr>
        <w:t xml:space="preserve"> </w:t>
      </w:r>
      <w:r w:rsidR="001958EE" w:rsidRPr="00D82CAD">
        <w:rPr>
          <w:lang w:val="en-GB"/>
        </w:rPr>
        <w:t>between 1 June 2006 and 28 February 2010</w:t>
      </w:r>
      <w:r w:rsidR="000108D8" w:rsidRPr="00D82CAD">
        <w:rPr>
          <w:lang w:val="en-GB"/>
        </w:rPr>
        <w:t>,</w:t>
      </w:r>
      <w:r w:rsidR="001958EE" w:rsidRPr="00D82CAD">
        <w:rPr>
          <w:lang w:val="en-GB"/>
        </w:rPr>
        <w:t xml:space="preserve"> </w:t>
      </w:r>
      <w:r w:rsidR="00EF67CD" w:rsidRPr="00D82CAD">
        <w:rPr>
          <w:lang w:val="en-GB"/>
        </w:rPr>
        <w:t>read:</w:t>
      </w:r>
    </w:p>
    <w:p w14:paraId="02C2B792" w14:textId="77777777" w:rsidR="00EF67CD" w:rsidRPr="00D82CAD" w:rsidRDefault="000D4BB4" w:rsidP="00D82CAD">
      <w:pPr>
        <w:pStyle w:val="ECHRParaQuote"/>
        <w:rPr>
          <w:lang w:val="en-GB"/>
        </w:rPr>
      </w:pPr>
      <w:r w:rsidRPr="00D82CAD">
        <w:rPr>
          <w:lang w:val="en-GB"/>
        </w:rPr>
        <w:t>“</w:t>
      </w:r>
      <w:r w:rsidR="005B556F" w:rsidRPr="00D82CAD">
        <w:rPr>
          <w:lang w:val="en-GB"/>
        </w:rPr>
        <w:t>1.  </w:t>
      </w:r>
      <w:r w:rsidR="00EF67CD" w:rsidRPr="00D82CAD">
        <w:rPr>
          <w:lang w:val="en-GB"/>
        </w:rPr>
        <w:t xml:space="preserve">List of </w:t>
      </w:r>
      <w:r w:rsidR="004A7A35" w:rsidRPr="00D82CAD">
        <w:rPr>
          <w:lang w:val="en-GB"/>
        </w:rPr>
        <w:t xml:space="preserve">prohibited </w:t>
      </w:r>
      <w:r w:rsidR="00EF67CD" w:rsidRPr="00D82CAD">
        <w:rPr>
          <w:lang w:val="en-GB"/>
        </w:rPr>
        <w:t>items and articles (</w:t>
      </w:r>
      <w:proofErr w:type="spellStart"/>
      <w:r w:rsidR="002D7868" w:rsidRPr="00D82CAD">
        <w:rPr>
          <w:i/>
          <w:lang w:val="en-GB"/>
        </w:rPr>
        <w:t>d</w:t>
      </w:r>
      <w:r w:rsidR="00EF67CD" w:rsidRPr="00D82CAD">
        <w:rPr>
          <w:i/>
          <w:lang w:val="en-GB"/>
        </w:rPr>
        <w:t>aikt</w:t>
      </w:r>
      <w:r w:rsidR="002D7868" w:rsidRPr="00D82CAD">
        <w:rPr>
          <w:i/>
          <w:lang w:val="en-GB"/>
        </w:rPr>
        <w:t>ai</w:t>
      </w:r>
      <w:proofErr w:type="spellEnd"/>
      <w:r w:rsidR="00EF67CD" w:rsidRPr="00D82CAD">
        <w:rPr>
          <w:i/>
          <w:lang w:val="en-GB"/>
        </w:rPr>
        <w:t xml:space="preserve"> </w:t>
      </w:r>
      <w:proofErr w:type="spellStart"/>
      <w:r w:rsidR="00EF67CD" w:rsidRPr="00D82CAD">
        <w:rPr>
          <w:i/>
          <w:lang w:val="en-GB"/>
        </w:rPr>
        <w:t>ir</w:t>
      </w:r>
      <w:proofErr w:type="spellEnd"/>
      <w:r w:rsidR="00EF67CD" w:rsidRPr="00D82CAD">
        <w:rPr>
          <w:i/>
          <w:lang w:val="en-GB"/>
        </w:rPr>
        <w:t xml:space="preserve"> </w:t>
      </w:r>
      <w:proofErr w:type="spellStart"/>
      <w:r w:rsidR="00EF67CD" w:rsidRPr="00D82CAD">
        <w:rPr>
          <w:i/>
          <w:lang w:val="en-GB"/>
        </w:rPr>
        <w:t>reikmen</w:t>
      </w:r>
      <w:r w:rsidR="002D7868" w:rsidRPr="00D82CAD">
        <w:rPr>
          <w:i/>
          <w:lang w:val="en-GB"/>
        </w:rPr>
        <w:t>ys</w:t>
      </w:r>
      <w:proofErr w:type="spellEnd"/>
      <w:r w:rsidR="00EF67CD" w:rsidRPr="00D82CAD">
        <w:rPr>
          <w:lang w:val="en-GB"/>
        </w:rPr>
        <w:t xml:space="preserve">) which </w:t>
      </w:r>
      <w:r w:rsidR="004A7A35" w:rsidRPr="00D82CAD">
        <w:rPr>
          <w:lang w:val="en-GB"/>
        </w:rPr>
        <w:t>may not</w:t>
      </w:r>
      <w:r w:rsidR="00EF67CD" w:rsidRPr="00D82CAD">
        <w:rPr>
          <w:lang w:val="en-GB"/>
        </w:rPr>
        <w:t xml:space="preserve"> be kept by </w:t>
      </w:r>
      <w:r w:rsidR="004A7A35" w:rsidRPr="00D82CAD">
        <w:rPr>
          <w:lang w:val="en-GB"/>
        </w:rPr>
        <w:t xml:space="preserve">prisoners </w:t>
      </w:r>
      <w:r w:rsidR="00EF67CD" w:rsidRPr="00D82CAD">
        <w:rPr>
          <w:lang w:val="en-GB"/>
        </w:rPr>
        <w:t xml:space="preserve">serving </w:t>
      </w:r>
      <w:r w:rsidR="004A7A35" w:rsidRPr="00D82CAD">
        <w:rPr>
          <w:lang w:val="en-GB"/>
        </w:rPr>
        <w:t xml:space="preserve">a </w:t>
      </w:r>
      <w:r w:rsidR="00EF67CD" w:rsidRPr="00D82CAD">
        <w:rPr>
          <w:lang w:val="en-GB"/>
        </w:rPr>
        <w:t>prison sentence:</w:t>
      </w:r>
    </w:p>
    <w:p w14:paraId="03091AD5" w14:textId="77777777" w:rsidR="000108D8" w:rsidRPr="00D82CAD" w:rsidRDefault="005B556F" w:rsidP="00D82CAD">
      <w:pPr>
        <w:pStyle w:val="ECHRParaQuote"/>
        <w:rPr>
          <w:lang w:val="en-GB"/>
        </w:rPr>
      </w:pPr>
      <w:r w:rsidRPr="00D82CAD">
        <w:rPr>
          <w:lang w:val="en-GB"/>
        </w:rPr>
        <w:t>(</w:t>
      </w:r>
      <w:r w:rsidR="00275B85" w:rsidRPr="00D82CAD">
        <w:rPr>
          <w:lang w:val="en-GB"/>
        </w:rPr>
        <w:t>...</w:t>
      </w:r>
      <w:r w:rsidRPr="00D82CAD">
        <w:rPr>
          <w:lang w:val="en-GB"/>
        </w:rPr>
        <w:t>)</w:t>
      </w:r>
    </w:p>
    <w:p w14:paraId="0F57191A" w14:textId="77777777" w:rsidR="00AB0A59" w:rsidRPr="00D82CAD" w:rsidRDefault="00EF67CD" w:rsidP="00D82CAD">
      <w:pPr>
        <w:pStyle w:val="ECHRParaQuote"/>
        <w:rPr>
          <w:lang w:val="en-GB"/>
        </w:rPr>
      </w:pPr>
      <w:r w:rsidRPr="00D82CAD">
        <w:rPr>
          <w:lang w:val="en-GB"/>
        </w:rPr>
        <w:t>6.</w:t>
      </w:r>
      <w:r w:rsidR="005B556F" w:rsidRPr="00D82CAD">
        <w:rPr>
          <w:lang w:val="en-GB"/>
        </w:rPr>
        <w:t>  </w:t>
      </w:r>
      <w:r w:rsidR="00275B85" w:rsidRPr="00D82CAD">
        <w:rPr>
          <w:lang w:val="en-GB"/>
        </w:rPr>
        <w:t>...</w:t>
      </w:r>
      <w:r w:rsidRPr="00D82CAD">
        <w:rPr>
          <w:lang w:val="en-GB"/>
        </w:rPr>
        <w:t xml:space="preserve"> telephones (their parts and accessories), means of radio communication</w:t>
      </w:r>
      <w:r w:rsidR="00275B85" w:rsidRPr="00D82CAD">
        <w:rPr>
          <w:lang w:val="en-GB"/>
        </w:rPr>
        <w:t>...</w:t>
      </w:r>
    </w:p>
    <w:p w14:paraId="1B6ABC01" w14:textId="77777777" w:rsidR="00AB0A59" w:rsidRPr="00D82CAD" w:rsidRDefault="005B556F" w:rsidP="00D82CAD">
      <w:pPr>
        <w:pStyle w:val="ECHRParaQuote"/>
        <w:rPr>
          <w:lang w:val="en-GB"/>
        </w:rPr>
      </w:pPr>
      <w:r w:rsidRPr="00D82CAD">
        <w:rPr>
          <w:lang w:val="en-GB"/>
        </w:rPr>
        <w:t>(</w:t>
      </w:r>
      <w:r w:rsidR="00275B85" w:rsidRPr="00D82CAD">
        <w:rPr>
          <w:lang w:val="en-GB"/>
        </w:rPr>
        <w:t>...</w:t>
      </w:r>
      <w:r w:rsidRPr="00D82CAD">
        <w:rPr>
          <w:lang w:val="en-GB"/>
        </w:rPr>
        <w:t>)</w:t>
      </w:r>
    </w:p>
    <w:p w14:paraId="68BB421B" w14:textId="77777777" w:rsidR="00EF67CD" w:rsidRPr="00D82CAD" w:rsidRDefault="005B556F" w:rsidP="00D82CAD">
      <w:pPr>
        <w:pStyle w:val="ECHRParaQuote"/>
        <w:rPr>
          <w:lang w:val="en-GB"/>
        </w:rPr>
      </w:pPr>
      <w:r w:rsidRPr="00D82CAD">
        <w:rPr>
          <w:lang w:val="en-GB"/>
        </w:rPr>
        <w:t>16.  </w:t>
      </w:r>
      <w:r w:rsidR="00AB0A59" w:rsidRPr="00D82CAD">
        <w:rPr>
          <w:lang w:val="en-GB"/>
        </w:rPr>
        <w:t>Topographic maps</w:t>
      </w:r>
      <w:r w:rsidR="00275B85" w:rsidRPr="00D82CAD">
        <w:rPr>
          <w:lang w:val="en-GB"/>
        </w:rPr>
        <w:t>...</w:t>
      </w:r>
      <w:r w:rsidR="000D4BB4" w:rsidRPr="00D82CAD">
        <w:rPr>
          <w:lang w:val="en-GB"/>
        </w:rPr>
        <w:t>”</w:t>
      </w:r>
    </w:p>
    <w:bookmarkStart w:id="15" w:name="D_Law_BVP_Annex1After2010ProhibitedThing"/>
    <w:p w14:paraId="72E3E1F8" w14:textId="77777777" w:rsidR="00EF67CD" w:rsidRPr="00D82CAD" w:rsidRDefault="00EF67CD" w:rsidP="00D82CAD">
      <w:pPr>
        <w:pStyle w:val="ECHRPara"/>
        <w:rPr>
          <w:lang w:val="en-GB"/>
        </w:rPr>
      </w:pPr>
      <w:r w:rsidRPr="00D82CAD">
        <w:rPr>
          <w:lang w:val="en-GB"/>
        </w:rPr>
        <w:fldChar w:fldCharType="begin"/>
      </w:r>
      <w:r w:rsidRPr="00D82CAD">
        <w:rPr>
          <w:lang w:val="en-GB"/>
        </w:rPr>
        <w:instrText xml:space="preserve"> SEQ level0 \*arabic </w:instrText>
      </w:r>
      <w:r w:rsidRPr="00D82CAD">
        <w:rPr>
          <w:lang w:val="en-GB"/>
        </w:rPr>
        <w:fldChar w:fldCharType="separate"/>
      </w:r>
      <w:r w:rsidR="00D82CAD" w:rsidRPr="00D82CAD">
        <w:rPr>
          <w:noProof/>
          <w:lang w:val="en-GB"/>
        </w:rPr>
        <w:t>31</w:t>
      </w:r>
      <w:r w:rsidRPr="00D82CAD">
        <w:rPr>
          <w:lang w:val="en-GB"/>
        </w:rPr>
        <w:fldChar w:fldCharType="end"/>
      </w:r>
      <w:bookmarkEnd w:id="15"/>
      <w:r w:rsidRPr="00D82CAD">
        <w:rPr>
          <w:lang w:val="en-GB"/>
        </w:rPr>
        <w:t>.  As</w:t>
      </w:r>
      <w:r w:rsidR="0002760A" w:rsidRPr="00D82CAD">
        <w:rPr>
          <w:lang w:val="en-GB"/>
        </w:rPr>
        <w:t xml:space="preserve"> of 1 M</w:t>
      </w:r>
      <w:r w:rsidRPr="00D82CAD">
        <w:rPr>
          <w:lang w:val="en-GB"/>
        </w:rPr>
        <w:t>arch 2010, the aforementioned Annex no. 1 reads:</w:t>
      </w:r>
    </w:p>
    <w:p w14:paraId="2B60D0F8" w14:textId="77777777" w:rsidR="00EF67CD" w:rsidRPr="00D82CAD" w:rsidRDefault="00EF67CD" w:rsidP="00D82CAD">
      <w:pPr>
        <w:pStyle w:val="ECHRTitleCentre3"/>
        <w:rPr>
          <w:lang w:val="en-GB"/>
        </w:rPr>
      </w:pPr>
      <w:r w:rsidRPr="00D82CAD">
        <w:rPr>
          <w:lang w:val="en-GB"/>
        </w:rPr>
        <w:t xml:space="preserve">List of items and articles which are </w:t>
      </w:r>
      <w:r w:rsidR="009E4380" w:rsidRPr="00D82CAD">
        <w:rPr>
          <w:lang w:val="en-GB"/>
        </w:rPr>
        <w:t xml:space="preserve">not </w:t>
      </w:r>
      <w:r w:rsidRPr="00D82CAD">
        <w:rPr>
          <w:lang w:val="en-GB"/>
        </w:rPr>
        <w:t>p</w:t>
      </w:r>
      <w:r w:rsidR="009E4380" w:rsidRPr="00D82CAD">
        <w:rPr>
          <w:lang w:val="en-GB"/>
        </w:rPr>
        <w:t>e</w:t>
      </w:r>
      <w:r w:rsidRPr="00D82CAD">
        <w:rPr>
          <w:lang w:val="en-GB"/>
        </w:rPr>
        <w:t>r</w:t>
      </w:r>
      <w:r w:rsidR="009E4380" w:rsidRPr="00D82CAD">
        <w:rPr>
          <w:lang w:val="en-GB"/>
        </w:rPr>
        <w:t>m</w:t>
      </w:r>
      <w:r w:rsidRPr="00D82CAD">
        <w:rPr>
          <w:lang w:val="en-GB"/>
        </w:rPr>
        <w:t>it</w:t>
      </w:r>
      <w:r w:rsidR="009E4380" w:rsidRPr="00D82CAD">
        <w:rPr>
          <w:lang w:val="en-GB"/>
        </w:rPr>
        <w:t>t</w:t>
      </w:r>
      <w:r w:rsidRPr="00D82CAD">
        <w:rPr>
          <w:lang w:val="en-GB"/>
        </w:rPr>
        <w:t xml:space="preserve">ed to be kept by </w:t>
      </w:r>
      <w:r w:rsidR="009E4380" w:rsidRPr="00D82CAD">
        <w:rPr>
          <w:lang w:val="en-GB"/>
        </w:rPr>
        <w:t>person</w:t>
      </w:r>
      <w:r w:rsidRPr="00D82CAD">
        <w:rPr>
          <w:lang w:val="en-GB"/>
        </w:rPr>
        <w:t>s serving</w:t>
      </w:r>
      <w:r w:rsidR="009E4380" w:rsidRPr="00D82CAD">
        <w:rPr>
          <w:lang w:val="en-GB"/>
        </w:rPr>
        <w:t xml:space="preserve"> a</w:t>
      </w:r>
      <w:r w:rsidRPr="00D82CAD">
        <w:rPr>
          <w:lang w:val="en-GB"/>
        </w:rPr>
        <w:t xml:space="preserve"> prison sentence:</w:t>
      </w:r>
    </w:p>
    <w:p w14:paraId="3C3D86E5" w14:textId="77777777" w:rsidR="004E667E" w:rsidRPr="00D82CAD" w:rsidRDefault="000D4BB4" w:rsidP="00D82CAD">
      <w:pPr>
        <w:pStyle w:val="ECHRParaQuote"/>
        <w:rPr>
          <w:lang w:val="en-GB"/>
        </w:rPr>
      </w:pPr>
      <w:r w:rsidRPr="00D82CAD">
        <w:rPr>
          <w:lang w:val="en-GB"/>
        </w:rPr>
        <w:t>“</w:t>
      </w:r>
      <w:r w:rsidR="005B556F" w:rsidRPr="00D82CAD">
        <w:rPr>
          <w:lang w:val="en-GB"/>
        </w:rPr>
        <w:t>6.  </w:t>
      </w:r>
      <w:r w:rsidR="00275B85" w:rsidRPr="00D82CAD">
        <w:rPr>
          <w:lang w:val="en-GB"/>
        </w:rPr>
        <w:t>...</w:t>
      </w:r>
      <w:r w:rsidR="00EF67CD" w:rsidRPr="00D82CAD">
        <w:rPr>
          <w:lang w:val="en-GB"/>
        </w:rPr>
        <w:t xml:space="preserve"> telephones (their parts and accessories), </w:t>
      </w:r>
      <w:r w:rsidR="000C657D" w:rsidRPr="00D82CAD">
        <w:rPr>
          <w:lang w:val="en-GB"/>
        </w:rPr>
        <w:t>and other me</w:t>
      </w:r>
      <w:r w:rsidR="00EF67CD" w:rsidRPr="00D82CAD">
        <w:rPr>
          <w:lang w:val="en-GB"/>
        </w:rPr>
        <w:t xml:space="preserve">ans of </w:t>
      </w:r>
      <w:r w:rsidR="000C657D" w:rsidRPr="00D82CAD">
        <w:rPr>
          <w:lang w:val="en-GB"/>
        </w:rPr>
        <w:t>electronic communication</w:t>
      </w:r>
      <w:r w:rsidR="00EF67CD" w:rsidRPr="00D82CAD">
        <w:rPr>
          <w:lang w:val="en-GB"/>
        </w:rPr>
        <w:t>.</w:t>
      </w:r>
      <w:r w:rsidRPr="00D82CAD">
        <w:rPr>
          <w:lang w:val="en-GB"/>
        </w:rPr>
        <w:t>”</w:t>
      </w:r>
    </w:p>
    <w:bookmarkStart w:id="16" w:name="D_Law_BVP_Annex2Until2010ProhibitedJobs"/>
    <w:p w14:paraId="1F6CE000" w14:textId="77777777" w:rsidR="00EF67CD" w:rsidRPr="00D82CAD" w:rsidRDefault="00CF2596" w:rsidP="00D82CAD">
      <w:pPr>
        <w:pStyle w:val="ECHRPara"/>
        <w:rPr>
          <w:lang w:val="en-GB"/>
        </w:rPr>
      </w:pPr>
      <w:r w:rsidRPr="00D82CAD">
        <w:rPr>
          <w:lang w:val="en-GB"/>
        </w:rPr>
        <w:fldChar w:fldCharType="begin"/>
      </w:r>
      <w:r w:rsidRPr="00D82CAD">
        <w:rPr>
          <w:lang w:val="en-GB"/>
        </w:rPr>
        <w:instrText xml:space="preserve"> SEQ level0 \*arabic </w:instrText>
      </w:r>
      <w:r w:rsidRPr="00D82CAD">
        <w:rPr>
          <w:lang w:val="en-GB"/>
        </w:rPr>
        <w:fldChar w:fldCharType="separate"/>
      </w:r>
      <w:r w:rsidR="00D82CAD" w:rsidRPr="00D82CAD">
        <w:rPr>
          <w:noProof/>
          <w:lang w:val="en-GB"/>
        </w:rPr>
        <w:t>32</w:t>
      </w:r>
      <w:r w:rsidRPr="00D82CAD">
        <w:rPr>
          <w:lang w:val="en-GB"/>
        </w:rPr>
        <w:fldChar w:fldCharType="end"/>
      </w:r>
      <w:bookmarkEnd w:id="16"/>
      <w:r w:rsidRPr="00D82CAD">
        <w:rPr>
          <w:lang w:val="en-GB"/>
        </w:rPr>
        <w:t xml:space="preserve">.  Annex no. 2 to the Code </w:t>
      </w:r>
      <w:r w:rsidR="00340FD6" w:rsidRPr="00D82CAD">
        <w:rPr>
          <w:lang w:val="en-GB"/>
        </w:rPr>
        <w:t xml:space="preserve">of </w:t>
      </w:r>
      <w:r w:rsidRPr="00D82CAD">
        <w:rPr>
          <w:lang w:val="en-GB"/>
        </w:rPr>
        <w:t>the Execution of Sentences</w:t>
      </w:r>
      <w:r w:rsidR="000108D8" w:rsidRPr="00D82CAD">
        <w:rPr>
          <w:lang w:val="en-GB"/>
        </w:rPr>
        <w:t>,</w:t>
      </w:r>
      <w:r w:rsidRPr="00D82CAD">
        <w:rPr>
          <w:lang w:val="en-GB"/>
        </w:rPr>
        <w:t xml:space="preserve"> </w:t>
      </w:r>
      <w:r w:rsidR="000108D8" w:rsidRPr="00D82CAD">
        <w:rPr>
          <w:lang w:val="en-GB"/>
        </w:rPr>
        <w:t xml:space="preserve">as in force in the period between 1 June 2006 and 28 February 2010, </w:t>
      </w:r>
      <w:r w:rsidRPr="00D82CAD">
        <w:rPr>
          <w:lang w:val="en-GB"/>
        </w:rPr>
        <w:t>read:</w:t>
      </w:r>
    </w:p>
    <w:p w14:paraId="2EDA2D8D" w14:textId="77777777" w:rsidR="004E667E" w:rsidRPr="00D82CAD" w:rsidRDefault="0002760A" w:rsidP="00D82CAD">
      <w:pPr>
        <w:pStyle w:val="ECHRTitleCentre3"/>
        <w:rPr>
          <w:lang w:val="en-GB"/>
        </w:rPr>
      </w:pPr>
      <w:r w:rsidRPr="00D82CAD">
        <w:rPr>
          <w:lang w:val="en-GB"/>
        </w:rPr>
        <w:t xml:space="preserve">List of </w:t>
      </w:r>
      <w:r w:rsidR="009E4380" w:rsidRPr="00D82CAD">
        <w:rPr>
          <w:lang w:val="en-GB"/>
        </w:rPr>
        <w:t xml:space="preserve">tasks </w:t>
      </w:r>
      <w:r w:rsidRPr="00D82CAD">
        <w:rPr>
          <w:lang w:val="en-GB"/>
        </w:rPr>
        <w:t xml:space="preserve">which persons serving a prison sentence </w:t>
      </w:r>
      <w:r w:rsidR="009E4380" w:rsidRPr="00D82CAD">
        <w:rPr>
          <w:lang w:val="en-GB"/>
        </w:rPr>
        <w:t xml:space="preserve">may </w:t>
      </w:r>
      <w:r w:rsidRPr="00D82CAD">
        <w:rPr>
          <w:lang w:val="en-GB"/>
        </w:rPr>
        <w:t xml:space="preserve">not </w:t>
      </w:r>
      <w:r w:rsidR="009E4380" w:rsidRPr="00D82CAD">
        <w:rPr>
          <w:lang w:val="en-GB"/>
        </w:rPr>
        <w:t>carry out</w:t>
      </w:r>
      <w:r w:rsidRPr="00D82CAD">
        <w:rPr>
          <w:lang w:val="en-GB"/>
        </w:rPr>
        <w:t>:</w:t>
      </w:r>
    </w:p>
    <w:p w14:paraId="031253FE" w14:textId="77777777" w:rsidR="004E667E" w:rsidRPr="00D82CAD" w:rsidRDefault="000D4BB4" w:rsidP="00D82CAD">
      <w:pPr>
        <w:pStyle w:val="ECHRParaQuote"/>
        <w:rPr>
          <w:lang w:val="en-GB"/>
        </w:rPr>
      </w:pPr>
      <w:r w:rsidRPr="00D82CAD">
        <w:rPr>
          <w:lang w:val="en-GB"/>
        </w:rPr>
        <w:t>“</w:t>
      </w:r>
      <w:r w:rsidR="005B556F" w:rsidRPr="00D82CAD">
        <w:rPr>
          <w:lang w:val="en-GB"/>
        </w:rPr>
        <w:t>1.  </w:t>
      </w:r>
      <w:r w:rsidR="0002760A" w:rsidRPr="00D82CAD">
        <w:rPr>
          <w:lang w:val="en-GB"/>
        </w:rPr>
        <w:t>T</w:t>
      </w:r>
      <w:r w:rsidR="009E4380" w:rsidRPr="00D82CAD">
        <w:rPr>
          <w:lang w:val="en-GB"/>
        </w:rPr>
        <w:t>asks</w:t>
      </w:r>
      <w:r w:rsidR="0002760A" w:rsidRPr="00D82CAD">
        <w:rPr>
          <w:lang w:val="en-GB"/>
        </w:rPr>
        <w:t xml:space="preserve"> </w:t>
      </w:r>
      <w:r w:rsidR="009E4380" w:rsidRPr="00D82CAD">
        <w:rPr>
          <w:lang w:val="en-GB"/>
        </w:rPr>
        <w:t>involving</w:t>
      </w:r>
      <w:r w:rsidR="0002760A" w:rsidRPr="00D82CAD">
        <w:rPr>
          <w:lang w:val="en-GB"/>
        </w:rPr>
        <w:t xml:space="preserve"> copying machines, radio and electronic communications </w:t>
      </w:r>
      <w:r w:rsidR="00275B85" w:rsidRPr="00D82CAD">
        <w:rPr>
          <w:lang w:val="en-GB"/>
        </w:rPr>
        <w:t>...</w:t>
      </w:r>
      <w:r w:rsidR="00C620F9" w:rsidRPr="00D82CAD">
        <w:rPr>
          <w:lang w:val="en-GB"/>
        </w:rPr>
        <w:t>”</w:t>
      </w:r>
    </w:p>
    <w:bookmarkStart w:id="17" w:name="D_Law_InternRulesOfCorrectionaFacilities"/>
    <w:p w14:paraId="712CDB9C" w14:textId="77777777" w:rsidR="0051188E" w:rsidRPr="00D82CAD" w:rsidRDefault="0051188E" w:rsidP="00D82CAD">
      <w:pPr>
        <w:pStyle w:val="ECHRPara"/>
        <w:rPr>
          <w:lang w:val="en-GB"/>
        </w:rPr>
      </w:pPr>
      <w:r w:rsidRPr="00D82CAD">
        <w:rPr>
          <w:lang w:val="en-GB"/>
        </w:rPr>
        <w:fldChar w:fldCharType="begin"/>
      </w:r>
      <w:r w:rsidRPr="00D82CAD">
        <w:rPr>
          <w:lang w:val="en-GB"/>
        </w:rPr>
        <w:instrText xml:space="preserve"> SEQ level0 \*arabic </w:instrText>
      </w:r>
      <w:r w:rsidRPr="00D82CAD">
        <w:rPr>
          <w:lang w:val="en-GB"/>
        </w:rPr>
        <w:fldChar w:fldCharType="separate"/>
      </w:r>
      <w:r w:rsidR="00D82CAD" w:rsidRPr="00D82CAD">
        <w:rPr>
          <w:noProof/>
          <w:lang w:val="en-GB"/>
        </w:rPr>
        <w:t>33</w:t>
      </w:r>
      <w:r w:rsidRPr="00D82CAD">
        <w:rPr>
          <w:lang w:val="en-GB"/>
        </w:rPr>
        <w:fldChar w:fldCharType="end"/>
      </w:r>
      <w:bookmarkEnd w:id="17"/>
      <w:r w:rsidRPr="00D82CAD">
        <w:rPr>
          <w:lang w:val="en-GB"/>
        </w:rPr>
        <w:t xml:space="preserve">.  The Internal Rules </w:t>
      </w:r>
      <w:r w:rsidR="00340FD6" w:rsidRPr="00D82CAD">
        <w:rPr>
          <w:lang w:val="en-GB"/>
        </w:rPr>
        <w:t xml:space="preserve">of </w:t>
      </w:r>
      <w:r w:rsidRPr="00D82CAD">
        <w:rPr>
          <w:lang w:val="en-GB"/>
        </w:rPr>
        <w:t>Correctional Facilities (</w:t>
      </w:r>
      <w:proofErr w:type="spellStart"/>
      <w:r w:rsidRPr="00D82CAD">
        <w:rPr>
          <w:i/>
          <w:lang w:val="en-GB"/>
        </w:rPr>
        <w:t>Pataisos</w:t>
      </w:r>
      <w:proofErr w:type="spellEnd"/>
      <w:r w:rsidRPr="00D82CAD">
        <w:rPr>
          <w:i/>
          <w:lang w:val="en-GB"/>
        </w:rPr>
        <w:t xml:space="preserve"> </w:t>
      </w:r>
      <w:proofErr w:type="spellStart"/>
      <w:r w:rsidRPr="00D82CAD">
        <w:rPr>
          <w:i/>
          <w:lang w:val="en-GB"/>
        </w:rPr>
        <w:t>įstaigų</w:t>
      </w:r>
      <w:proofErr w:type="spellEnd"/>
      <w:r w:rsidRPr="00D82CAD">
        <w:rPr>
          <w:i/>
          <w:lang w:val="en-GB"/>
        </w:rPr>
        <w:t xml:space="preserve"> </w:t>
      </w:r>
      <w:proofErr w:type="spellStart"/>
      <w:r w:rsidRPr="00D82CAD">
        <w:rPr>
          <w:i/>
          <w:lang w:val="en-GB"/>
        </w:rPr>
        <w:t>vidaus</w:t>
      </w:r>
      <w:proofErr w:type="spellEnd"/>
      <w:r w:rsidRPr="00D82CAD">
        <w:rPr>
          <w:i/>
          <w:lang w:val="en-GB"/>
        </w:rPr>
        <w:t xml:space="preserve"> </w:t>
      </w:r>
      <w:proofErr w:type="spellStart"/>
      <w:r w:rsidRPr="00D82CAD">
        <w:rPr>
          <w:i/>
          <w:lang w:val="en-GB"/>
        </w:rPr>
        <w:t>tvarkos</w:t>
      </w:r>
      <w:proofErr w:type="spellEnd"/>
      <w:r w:rsidRPr="00D82CAD">
        <w:rPr>
          <w:i/>
          <w:lang w:val="en-GB"/>
        </w:rPr>
        <w:t xml:space="preserve"> </w:t>
      </w:r>
      <w:proofErr w:type="spellStart"/>
      <w:r w:rsidRPr="00D82CAD">
        <w:rPr>
          <w:i/>
          <w:lang w:val="en-GB"/>
        </w:rPr>
        <w:t>taisyklės</w:t>
      </w:r>
      <w:proofErr w:type="spellEnd"/>
      <w:r w:rsidRPr="00D82CAD">
        <w:rPr>
          <w:lang w:val="en-GB"/>
        </w:rPr>
        <w:t>), approved by the Minister of Justice order no.</w:t>
      </w:r>
      <w:r w:rsidR="00EE2FFA" w:rsidRPr="00D82CAD">
        <w:rPr>
          <w:lang w:val="en-GB"/>
        </w:rPr>
        <w:t> </w:t>
      </w:r>
      <w:r w:rsidR="005B556F" w:rsidRPr="00D82CAD">
        <w:rPr>
          <w:lang w:val="en-GB"/>
        </w:rPr>
        <w:t>194 of 2 </w:t>
      </w:r>
      <w:r w:rsidRPr="00D82CAD">
        <w:rPr>
          <w:lang w:val="en-GB"/>
        </w:rPr>
        <w:t>July 2003, at the relevant time read:</w:t>
      </w:r>
    </w:p>
    <w:p w14:paraId="60F1F38C" w14:textId="77777777" w:rsidR="004E667E" w:rsidRPr="00D82CAD" w:rsidRDefault="00C620F9" w:rsidP="00D82CAD">
      <w:pPr>
        <w:pStyle w:val="ECHRParaQuote"/>
        <w:rPr>
          <w:lang w:val="en-GB"/>
        </w:rPr>
      </w:pPr>
      <w:r w:rsidRPr="00D82CAD">
        <w:rPr>
          <w:lang w:val="en-GB"/>
        </w:rPr>
        <w:t>“</w:t>
      </w:r>
      <w:r w:rsidR="005B556F" w:rsidRPr="00D82CAD">
        <w:rPr>
          <w:lang w:val="en-GB"/>
        </w:rPr>
        <w:t>192.  </w:t>
      </w:r>
      <w:r w:rsidR="007C63B5" w:rsidRPr="00D82CAD">
        <w:rPr>
          <w:lang w:val="en-GB"/>
        </w:rPr>
        <w:t xml:space="preserve">The </w:t>
      </w:r>
      <w:r w:rsidR="004A7A35" w:rsidRPr="00D82CAD">
        <w:rPr>
          <w:lang w:val="en-GB"/>
        </w:rPr>
        <w:t xml:space="preserve">prisoners </w:t>
      </w:r>
      <w:r w:rsidR="00E45B81" w:rsidRPr="00D82CAD">
        <w:rPr>
          <w:lang w:val="en-GB"/>
        </w:rPr>
        <w:t xml:space="preserve">must </w:t>
      </w:r>
      <w:r w:rsidR="007C63B5" w:rsidRPr="00D82CAD">
        <w:rPr>
          <w:lang w:val="en-GB"/>
        </w:rPr>
        <w:t xml:space="preserve">submit proposals, requests, petitions or complaints in writing. Proposals, requests, petitions or complaints, which </w:t>
      </w:r>
      <w:r w:rsidR="009E4380" w:rsidRPr="00D82CAD">
        <w:rPr>
          <w:lang w:val="en-GB"/>
        </w:rPr>
        <w:t xml:space="preserve">need to </w:t>
      </w:r>
      <w:r w:rsidR="007C63B5" w:rsidRPr="00D82CAD">
        <w:rPr>
          <w:lang w:val="en-GB"/>
        </w:rPr>
        <w:t>be sent out</w:t>
      </w:r>
      <w:r w:rsidR="009E4380" w:rsidRPr="00D82CAD">
        <w:rPr>
          <w:lang w:val="en-GB"/>
        </w:rPr>
        <w:t xml:space="preserve"> by post</w:t>
      </w:r>
      <w:r w:rsidR="007C63B5" w:rsidRPr="00D82CAD">
        <w:rPr>
          <w:lang w:val="en-GB"/>
        </w:rPr>
        <w:t xml:space="preserve">, must be </w:t>
      </w:r>
      <w:r w:rsidR="009E4380" w:rsidRPr="00D82CAD">
        <w:rPr>
          <w:lang w:val="en-GB"/>
        </w:rPr>
        <w:t xml:space="preserve">handed </w:t>
      </w:r>
      <w:r w:rsidR="007C63B5" w:rsidRPr="00D82CAD">
        <w:rPr>
          <w:lang w:val="en-GB"/>
        </w:rPr>
        <w:t>to the correctional facility</w:t>
      </w:r>
      <w:r w:rsidR="00D82CAD" w:rsidRPr="00D82CAD">
        <w:rPr>
          <w:lang w:val="en-GB"/>
        </w:rPr>
        <w:t>’</w:t>
      </w:r>
      <w:r w:rsidR="007C63B5" w:rsidRPr="00D82CAD">
        <w:rPr>
          <w:lang w:val="en-GB"/>
        </w:rPr>
        <w:t>s admi</w:t>
      </w:r>
      <w:r w:rsidR="005B556F" w:rsidRPr="00D82CAD">
        <w:rPr>
          <w:lang w:val="en-GB"/>
        </w:rPr>
        <w:t>nistration in a postal envelope </w:t>
      </w:r>
      <w:r w:rsidR="007C63B5" w:rsidRPr="00D82CAD">
        <w:rPr>
          <w:lang w:val="en-GB"/>
        </w:rPr>
        <w:t>...</w:t>
      </w:r>
      <w:r w:rsidR="007C63B5" w:rsidRPr="00D82CAD">
        <w:rPr>
          <w:sz w:val="24"/>
          <w:lang w:val="en-GB"/>
        </w:rPr>
        <w:t xml:space="preserve"> </w:t>
      </w:r>
      <w:r w:rsidRPr="00D82CAD">
        <w:rPr>
          <w:lang w:val="en-GB"/>
        </w:rPr>
        <w:t>“</w:t>
      </w:r>
    </w:p>
    <w:bookmarkStart w:id="18" w:name="D_LawOnEducationProvidingInfoAboutStudie"/>
    <w:p w14:paraId="3D1926CA" w14:textId="77777777" w:rsidR="00426CC0" w:rsidRPr="00D82CAD" w:rsidRDefault="00426CC0" w:rsidP="00D82CAD">
      <w:pPr>
        <w:pStyle w:val="ECHRPara"/>
        <w:rPr>
          <w:lang w:val="en-GB"/>
        </w:rPr>
      </w:pPr>
      <w:r w:rsidRPr="00D82CAD">
        <w:rPr>
          <w:lang w:val="en-GB"/>
        </w:rPr>
        <w:fldChar w:fldCharType="begin"/>
      </w:r>
      <w:r w:rsidRPr="00D82CAD">
        <w:rPr>
          <w:lang w:val="en-GB"/>
        </w:rPr>
        <w:instrText xml:space="preserve"> SEQ level0 \*arabic </w:instrText>
      </w:r>
      <w:r w:rsidRPr="00D82CAD">
        <w:rPr>
          <w:lang w:val="en-GB"/>
        </w:rPr>
        <w:fldChar w:fldCharType="separate"/>
      </w:r>
      <w:r w:rsidR="00D82CAD" w:rsidRPr="00D82CAD">
        <w:rPr>
          <w:noProof/>
          <w:lang w:val="en-GB"/>
        </w:rPr>
        <w:t>34</w:t>
      </w:r>
      <w:r w:rsidRPr="00D82CAD">
        <w:rPr>
          <w:lang w:val="en-GB"/>
        </w:rPr>
        <w:fldChar w:fldCharType="end"/>
      </w:r>
      <w:bookmarkEnd w:id="18"/>
      <w:r w:rsidRPr="00D82CAD">
        <w:rPr>
          <w:lang w:val="en-GB"/>
        </w:rPr>
        <w:t>.  </w:t>
      </w:r>
      <w:r w:rsidR="00844F51" w:rsidRPr="00D82CAD">
        <w:rPr>
          <w:lang w:val="en-GB"/>
        </w:rPr>
        <w:t>The Law on Education (</w:t>
      </w:r>
      <w:proofErr w:type="spellStart"/>
      <w:r w:rsidR="00844F51" w:rsidRPr="00D82CAD">
        <w:rPr>
          <w:rFonts w:cstheme="minorHAnsi"/>
          <w:i/>
          <w:lang w:val="en-GB"/>
        </w:rPr>
        <w:t>Š</w:t>
      </w:r>
      <w:r w:rsidR="00844F51" w:rsidRPr="00D82CAD">
        <w:rPr>
          <w:i/>
          <w:lang w:val="en-GB"/>
        </w:rPr>
        <w:t>vietimo</w:t>
      </w:r>
      <w:proofErr w:type="spellEnd"/>
      <w:r w:rsidR="00844F51" w:rsidRPr="00D82CAD">
        <w:rPr>
          <w:i/>
          <w:lang w:val="en-GB"/>
        </w:rPr>
        <w:t xml:space="preserve"> </w:t>
      </w:r>
      <w:proofErr w:type="spellStart"/>
      <w:r w:rsidR="00844F51" w:rsidRPr="00D82CAD">
        <w:rPr>
          <w:rFonts w:cstheme="minorHAnsi"/>
          <w:i/>
          <w:lang w:val="en-GB"/>
        </w:rPr>
        <w:t>į</w:t>
      </w:r>
      <w:r w:rsidR="00844F51" w:rsidRPr="00D82CAD">
        <w:rPr>
          <w:i/>
          <w:lang w:val="en-GB"/>
        </w:rPr>
        <w:t>statymas</w:t>
      </w:r>
      <w:proofErr w:type="spellEnd"/>
      <w:r w:rsidR="00844F51" w:rsidRPr="00D82CAD">
        <w:rPr>
          <w:lang w:val="en-GB"/>
        </w:rPr>
        <w:t>)</w:t>
      </w:r>
      <w:r w:rsidR="009E4380" w:rsidRPr="00D82CAD">
        <w:rPr>
          <w:lang w:val="en-GB"/>
        </w:rPr>
        <w:t xml:space="preserve"> in force</w:t>
      </w:r>
      <w:r w:rsidR="00844F51" w:rsidRPr="00D82CAD">
        <w:rPr>
          <w:lang w:val="en-GB"/>
        </w:rPr>
        <w:t xml:space="preserve"> at the time </w:t>
      </w:r>
      <w:r w:rsidR="00A30927" w:rsidRPr="00D82CAD">
        <w:rPr>
          <w:lang w:val="en-GB"/>
        </w:rPr>
        <w:t xml:space="preserve">when the applicant contacted </w:t>
      </w:r>
      <w:r w:rsidR="00C975B7" w:rsidRPr="00D82CAD">
        <w:rPr>
          <w:lang w:val="en-GB"/>
        </w:rPr>
        <w:t>the Ministry of Education and Science</w:t>
      </w:r>
      <w:r w:rsidR="00A30927" w:rsidRPr="00D82CAD">
        <w:rPr>
          <w:lang w:val="en-GB"/>
        </w:rPr>
        <w:t xml:space="preserve"> </w:t>
      </w:r>
      <w:r w:rsidR="00844F51" w:rsidRPr="00D82CAD">
        <w:rPr>
          <w:lang w:val="en-GB"/>
        </w:rPr>
        <w:t>read:</w:t>
      </w:r>
    </w:p>
    <w:p w14:paraId="08F1E090" w14:textId="77777777" w:rsidR="009867FA" w:rsidRPr="00D82CAD" w:rsidRDefault="005B556F" w:rsidP="00D82CAD">
      <w:pPr>
        <w:pStyle w:val="ECHRTitleCentre3"/>
        <w:rPr>
          <w:lang w:val="en-GB"/>
        </w:rPr>
      </w:pPr>
      <w:r w:rsidRPr="00D82CAD">
        <w:rPr>
          <w:lang w:val="en-GB"/>
        </w:rPr>
        <w:t>Article 26.  </w:t>
      </w:r>
      <w:r w:rsidR="009867FA" w:rsidRPr="00D82CAD">
        <w:rPr>
          <w:lang w:val="en-GB"/>
        </w:rPr>
        <w:t>Provision of information about education</w:t>
      </w:r>
    </w:p>
    <w:p w14:paraId="4240AB3C" w14:textId="77777777" w:rsidR="009867FA" w:rsidRPr="00D82CAD" w:rsidRDefault="00C620F9" w:rsidP="00D82CAD">
      <w:pPr>
        <w:pStyle w:val="ECHRParaQuote"/>
        <w:rPr>
          <w:lang w:val="en-GB"/>
        </w:rPr>
      </w:pPr>
      <w:r w:rsidRPr="00D82CAD">
        <w:rPr>
          <w:lang w:val="en-GB"/>
        </w:rPr>
        <w:t>“</w:t>
      </w:r>
      <w:r w:rsidR="005B556F" w:rsidRPr="00D82CAD">
        <w:rPr>
          <w:lang w:val="en-GB"/>
        </w:rPr>
        <w:t>1.  </w:t>
      </w:r>
      <w:r w:rsidR="009867FA" w:rsidRPr="00D82CAD">
        <w:rPr>
          <w:lang w:val="en-GB"/>
        </w:rPr>
        <w:t>The purpose of provi</w:t>
      </w:r>
      <w:r w:rsidR="00A908E9" w:rsidRPr="00D82CAD">
        <w:rPr>
          <w:lang w:val="en-GB"/>
        </w:rPr>
        <w:t>ding</w:t>
      </w:r>
      <w:r w:rsidR="009867FA" w:rsidRPr="00D82CAD">
        <w:rPr>
          <w:lang w:val="en-GB"/>
        </w:rPr>
        <w:t xml:space="preserve"> information about education </w:t>
      </w:r>
      <w:r w:rsidR="00A908E9" w:rsidRPr="00D82CAD">
        <w:rPr>
          <w:lang w:val="en-GB"/>
        </w:rPr>
        <w:t>is</w:t>
      </w:r>
      <w:r w:rsidR="009867FA" w:rsidRPr="00D82CAD">
        <w:rPr>
          <w:lang w:val="en-GB"/>
        </w:rPr>
        <w:t xml:space="preserve"> to furnish a person with information t</w:t>
      </w:r>
      <w:r w:rsidR="00A908E9" w:rsidRPr="00D82CAD">
        <w:rPr>
          <w:lang w:val="en-GB"/>
        </w:rPr>
        <w:t>o</w:t>
      </w:r>
      <w:r w:rsidR="009867FA" w:rsidRPr="00D82CAD">
        <w:rPr>
          <w:lang w:val="en-GB"/>
        </w:rPr>
        <w:t xml:space="preserve"> help him </w:t>
      </w:r>
      <w:r w:rsidR="00A908E9" w:rsidRPr="00D82CAD">
        <w:rPr>
          <w:lang w:val="en-GB"/>
        </w:rPr>
        <w:t xml:space="preserve">or her </w:t>
      </w:r>
      <w:r w:rsidR="009867FA" w:rsidRPr="00D82CAD">
        <w:rPr>
          <w:lang w:val="en-GB"/>
        </w:rPr>
        <w:t xml:space="preserve">choose </w:t>
      </w:r>
      <w:r w:rsidR="00A908E9" w:rsidRPr="00D82CAD">
        <w:rPr>
          <w:lang w:val="en-GB"/>
        </w:rPr>
        <w:t xml:space="preserve">the right </w:t>
      </w:r>
      <w:r w:rsidR="009867FA" w:rsidRPr="00D82CAD">
        <w:rPr>
          <w:lang w:val="en-GB"/>
        </w:rPr>
        <w:t>education</w:t>
      </w:r>
      <w:r w:rsidR="00A908E9" w:rsidRPr="00D82CAD">
        <w:rPr>
          <w:lang w:val="en-GB"/>
        </w:rPr>
        <w:t xml:space="preserve"> and</w:t>
      </w:r>
      <w:r w:rsidR="009867FA" w:rsidRPr="00D82CAD">
        <w:rPr>
          <w:lang w:val="en-GB"/>
        </w:rPr>
        <w:t xml:space="preserve"> education provider</w:t>
      </w:r>
      <w:r w:rsidR="00A908E9" w:rsidRPr="00D82CAD">
        <w:rPr>
          <w:lang w:val="en-GB"/>
        </w:rPr>
        <w:t>,</w:t>
      </w:r>
      <w:r w:rsidR="009867FA" w:rsidRPr="00D82CAD">
        <w:rPr>
          <w:lang w:val="en-GB"/>
        </w:rPr>
        <w:t xml:space="preserve"> as well as the aspired education and profession in line with his interests, dispositions and abilities.</w:t>
      </w:r>
    </w:p>
    <w:p w14:paraId="45F5FC1B" w14:textId="77777777" w:rsidR="009867FA" w:rsidRPr="00D82CAD" w:rsidRDefault="005B556F" w:rsidP="00D82CAD">
      <w:pPr>
        <w:pStyle w:val="ECHRParaQuote"/>
        <w:rPr>
          <w:lang w:val="en-GB"/>
        </w:rPr>
      </w:pPr>
      <w:r w:rsidRPr="00D82CAD">
        <w:rPr>
          <w:lang w:val="en-GB"/>
        </w:rPr>
        <w:t>2.  </w:t>
      </w:r>
      <w:r w:rsidR="009867FA" w:rsidRPr="00D82CAD">
        <w:rPr>
          <w:lang w:val="en-GB"/>
        </w:rPr>
        <w:t>A school shall make public the information about programmes of formal and non</w:t>
      </w:r>
      <w:r w:rsidR="00C57816" w:rsidRPr="00D82CAD">
        <w:rPr>
          <w:lang w:val="en-GB"/>
        </w:rPr>
        <w:noBreakHyphen/>
      </w:r>
      <w:r w:rsidR="009867FA" w:rsidRPr="00D82CAD">
        <w:rPr>
          <w:lang w:val="en-GB"/>
        </w:rPr>
        <w:t xml:space="preserve">formal education implemented at schools, choices offered, </w:t>
      </w:r>
      <w:r w:rsidR="00C57816" w:rsidRPr="00D82CAD">
        <w:rPr>
          <w:lang w:val="en-GB"/>
        </w:rPr>
        <w:t xml:space="preserve">terms of </w:t>
      </w:r>
      <w:r w:rsidR="009867FA" w:rsidRPr="00D82CAD">
        <w:rPr>
          <w:lang w:val="en-GB"/>
        </w:rPr>
        <w:t xml:space="preserve">admission, </w:t>
      </w:r>
      <w:r w:rsidR="009867FA" w:rsidRPr="00D82CAD">
        <w:rPr>
          <w:lang w:val="en-GB"/>
        </w:rPr>
        <w:lastRenderedPageBreak/>
        <w:t>paid services, teachers</w:t>
      </w:r>
      <w:r w:rsidR="00D82CAD" w:rsidRPr="00D82CAD">
        <w:rPr>
          <w:lang w:val="en-GB"/>
        </w:rPr>
        <w:t>’</w:t>
      </w:r>
      <w:r w:rsidR="009867FA" w:rsidRPr="00D82CAD">
        <w:rPr>
          <w:lang w:val="en-GB"/>
        </w:rPr>
        <w:t xml:space="preserve"> qualifications, major school </w:t>
      </w:r>
      <w:r w:rsidR="00C57816" w:rsidRPr="00D82CAD">
        <w:rPr>
          <w:lang w:val="en-GB"/>
        </w:rPr>
        <w:t xml:space="preserve">survey </w:t>
      </w:r>
      <w:r w:rsidR="009867FA" w:rsidRPr="00D82CAD">
        <w:rPr>
          <w:lang w:val="en-GB"/>
        </w:rPr>
        <w:t xml:space="preserve">findings, </w:t>
      </w:r>
      <w:r w:rsidR="00C57816" w:rsidRPr="00D82CAD">
        <w:rPr>
          <w:lang w:val="en-GB"/>
        </w:rPr>
        <w:t xml:space="preserve">and the </w:t>
      </w:r>
      <w:r w:rsidR="009867FA" w:rsidRPr="00D82CAD">
        <w:rPr>
          <w:lang w:val="en-GB"/>
        </w:rPr>
        <w:t>traditions and achievements of the school community.</w:t>
      </w:r>
    </w:p>
    <w:p w14:paraId="08D57373" w14:textId="77777777" w:rsidR="004E667E" w:rsidRPr="00D82CAD" w:rsidRDefault="005B556F" w:rsidP="00D82CAD">
      <w:pPr>
        <w:pStyle w:val="ECHRParaQuote"/>
        <w:rPr>
          <w:lang w:val="en-GB"/>
        </w:rPr>
      </w:pPr>
      <w:r w:rsidRPr="00D82CAD">
        <w:rPr>
          <w:lang w:val="en-GB"/>
        </w:rPr>
        <w:t>3.  </w:t>
      </w:r>
      <w:r w:rsidR="009867FA" w:rsidRPr="00D82CAD">
        <w:rPr>
          <w:lang w:val="en-GB"/>
        </w:rPr>
        <w:t xml:space="preserve">Vocational information and vocational guidance services shall include </w:t>
      </w:r>
      <w:r w:rsidR="00C57816" w:rsidRPr="00D82CAD">
        <w:rPr>
          <w:lang w:val="en-GB"/>
        </w:rPr>
        <w:t xml:space="preserve">the </w:t>
      </w:r>
      <w:r w:rsidR="009867FA" w:rsidRPr="00D82CAD">
        <w:rPr>
          <w:lang w:val="en-GB"/>
        </w:rPr>
        <w:t>provision of information about opportunities afforded by vocational training programmes, higher education study programmes</w:t>
      </w:r>
      <w:r w:rsidR="00C975B7" w:rsidRPr="00D82CAD">
        <w:rPr>
          <w:lang w:val="en-GB"/>
        </w:rPr>
        <w:t xml:space="preserve"> (</w:t>
      </w:r>
      <w:proofErr w:type="spellStart"/>
      <w:r w:rsidR="00C975B7" w:rsidRPr="00D82CAD">
        <w:rPr>
          <w:i/>
          <w:lang w:val="en-GB"/>
        </w:rPr>
        <w:t>aukštojo</w:t>
      </w:r>
      <w:proofErr w:type="spellEnd"/>
      <w:r w:rsidR="00C975B7" w:rsidRPr="00D82CAD">
        <w:rPr>
          <w:i/>
          <w:lang w:val="en-GB"/>
        </w:rPr>
        <w:t xml:space="preserve"> </w:t>
      </w:r>
      <w:proofErr w:type="spellStart"/>
      <w:r w:rsidR="00C975B7" w:rsidRPr="00D82CAD">
        <w:rPr>
          <w:i/>
          <w:lang w:val="en-GB"/>
        </w:rPr>
        <w:t>mokslo</w:t>
      </w:r>
      <w:proofErr w:type="spellEnd"/>
      <w:r w:rsidR="00C975B7" w:rsidRPr="00D82CAD">
        <w:rPr>
          <w:i/>
          <w:lang w:val="en-GB"/>
        </w:rPr>
        <w:t xml:space="preserve"> </w:t>
      </w:r>
      <w:proofErr w:type="spellStart"/>
      <w:r w:rsidR="00C975B7" w:rsidRPr="00D82CAD">
        <w:rPr>
          <w:i/>
          <w:lang w:val="en-GB"/>
        </w:rPr>
        <w:t>studijų</w:t>
      </w:r>
      <w:proofErr w:type="spellEnd"/>
      <w:r w:rsidR="00C975B7" w:rsidRPr="00D82CAD">
        <w:rPr>
          <w:i/>
          <w:lang w:val="en-GB"/>
        </w:rPr>
        <w:t xml:space="preserve"> </w:t>
      </w:r>
      <w:proofErr w:type="spellStart"/>
      <w:r w:rsidR="00C975B7" w:rsidRPr="00D82CAD">
        <w:rPr>
          <w:i/>
          <w:lang w:val="en-GB"/>
        </w:rPr>
        <w:t>programas</w:t>
      </w:r>
      <w:proofErr w:type="spellEnd"/>
      <w:r w:rsidR="00C975B7" w:rsidRPr="00D82CAD">
        <w:rPr>
          <w:lang w:val="en-GB"/>
        </w:rPr>
        <w:t xml:space="preserve">) </w:t>
      </w:r>
      <w:r w:rsidR="00275B85" w:rsidRPr="00D82CAD">
        <w:rPr>
          <w:lang w:val="en-GB"/>
        </w:rPr>
        <w:t>...</w:t>
      </w:r>
      <w:r w:rsidR="00C975B7" w:rsidRPr="00D82CAD">
        <w:rPr>
          <w:lang w:val="en-GB"/>
        </w:rPr>
        <w:t xml:space="preserve"> </w:t>
      </w:r>
      <w:r w:rsidR="009867FA" w:rsidRPr="00D82CAD">
        <w:rPr>
          <w:lang w:val="en-GB"/>
        </w:rPr>
        <w:t xml:space="preserve">employment prospects on the labour market </w:t>
      </w:r>
      <w:r w:rsidR="00C57816" w:rsidRPr="00D82CAD">
        <w:rPr>
          <w:lang w:val="en-GB"/>
        </w:rPr>
        <w:t xml:space="preserve">in </w:t>
      </w:r>
      <w:r w:rsidR="009867FA" w:rsidRPr="00D82CAD">
        <w:rPr>
          <w:lang w:val="en-GB"/>
        </w:rPr>
        <w:t>Lithuania, as well as consult</w:t>
      </w:r>
      <w:r w:rsidR="00C975B7" w:rsidRPr="00D82CAD">
        <w:rPr>
          <w:lang w:val="en-GB"/>
        </w:rPr>
        <w:t>ations</w:t>
      </w:r>
      <w:r w:rsidR="009867FA" w:rsidRPr="00D82CAD">
        <w:rPr>
          <w:lang w:val="en-GB"/>
        </w:rPr>
        <w:t>. Th</w:t>
      </w:r>
      <w:r w:rsidR="00C57816" w:rsidRPr="00D82CAD">
        <w:rPr>
          <w:lang w:val="en-GB"/>
        </w:rPr>
        <w:t>i</w:t>
      </w:r>
      <w:r w:rsidR="009867FA" w:rsidRPr="00D82CAD">
        <w:rPr>
          <w:lang w:val="en-GB"/>
        </w:rPr>
        <w:t xml:space="preserve">s service shall be provided </w:t>
      </w:r>
      <w:r w:rsidR="00C57816" w:rsidRPr="00D82CAD">
        <w:rPr>
          <w:lang w:val="en-GB"/>
        </w:rPr>
        <w:t xml:space="preserve">by </w:t>
      </w:r>
      <w:r w:rsidR="009867FA" w:rsidRPr="00D82CAD">
        <w:rPr>
          <w:lang w:val="en-GB"/>
        </w:rPr>
        <w:t>schools, information centres, consult</w:t>
      </w:r>
      <w:r w:rsidR="00C57816" w:rsidRPr="00D82CAD">
        <w:rPr>
          <w:lang w:val="en-GB"/>
        </w:rPr>
        <w:t>ancy companies</w:t>
      </w:r>
      <w:r w:rsidR="009867FA" w:rsidRPr="00D82CAD">
        <w:rPr>
          <w:lang w:val="en-GB"/>
        </w:rPr>
        <w:t xml:space="preserve"> and labour exchanges </w:t>
      </w:r>
      <w:r w:rsidR="00C975B7" w:rsidRPr="00D82CAD">
        <w:rPr>
          <w:lang w:val="en-GB"/>
        </w:rPr>
        <w:t>(</w:t>
      </w:r>
      <w:proofErr w:type="spellStart"/>
      <w:r w:rsidR="00C975B7" w:rsidRPr="00D82CAD">
        <w:rPr>
          <w:i/>
          <w:lang w:val="en-GB"/>
        </w:rPr>
        <w:t>darbo</w:t>
      </w:r>
      <w:proofErr w:type="spellEnd"/>
      <w:r w:rsidR="00C975B7" w:rsidRPr="00D82CAD">
        <w:rPr>
          <w:i/>
          <w:lang w:val="en-GB"/>
        </w:rPr>
        <w:t xml:space="preserve"> </w:t>
      </w:r>
      <w:proofErr w:type="spellStart"/>
      <w:r w:rsidR="00C975B7" w:rsidRPr="00D82CAD">
        <w:rPr>
          <w:i/>
          <w:lang w:val="en-GB"/>
        </w:rPr>
        <w:t>biržos</w:t>
      </w:r>
      <w:proofErr w:type="spellEnd"/>
      <w:r w:rsidR="00C975B7" w:rsidRPr="00D82CAD">
        <w:rPr>
          <w:lang w:val="en-GB"/>
        </w:rPr>
        <w:t xml:space="preserve">) </w:t>
      </w:r>
      <w:r w:rsidR="009867FA" w:rsidRPr="00D82CAD">
        <w:rPr>
          <w:lang w:val="en-GB"/>
        </w:rPr>
        <w:t>in compliance with requirements laid down by the Minister of Education and Science and the Minister of Social Security and Labour.</w:t>
      </w:r>
      <w:r w:rsidR="00C620F9" w:rsidRPr="00D82CAD">
        <w:rPr>
          <w:lang w:val="en-GB"/>
        </w:rPr>
        <w:t>”</w:t>
      </w:r>
    </w:p>
    <w:p w14:paraId="7FBABBDF" w14:textId="77777777" w:rsidR="004E667E" w:rsidRPr="00D82CAD" w:rsidRDefault="00EE2FFA" w:rsidP="00D82CAD">
      <w:pPr>
        <w:pStyle w:val="ECHRHeading1"/>
        <w:rPr>
          <w:lang w:val="en-GB"/>
        </w:rPr>
      </w:pPr>
      <w:r w:rsidRPr="00D82CAD">
        <w:rPr>
          <w:lang w:val="en-GB"/>
        </w:rPr>
        <w:t>III. </w:t>
      </w:r>
      <w:r w:rsidR="005B556F" w:rsidRPr="00D82CAD">
        <w:rPr>
          <w:lang w:val="en-GB"/>
        </w:rPr>
        <w:t> </w:t>
      </w:r>
      <w:r w:rsidRPr="00D82CAD">
        <w:rPr>
          <w:lang w:val="en-GB"/>
        </w:rPr>
        <w:t xml:space="preserve">RELEVANT INTERNATIONAL </w:t>
      </w:r>
      <w:r w:rsidR="00340FD6" w:rsidRPr="00D82CAD">
        <w:rPr>
          <w:lang w:val="en-GB"/>
        </w:rPr>
        <w:t>MATERIALS</w:t>
      </w:r>
    </w:p>
    <w:bookmarkStart w:id="19" w:name="Int_L_CPT_2ndReportAboutEducation"/>
    <w:p w14:paraId="39C64396" w14:textId="77777777" w:rsidR="00521380" w:rsidRPr="00D82CAD" w:rsidRDefault="00521380" w:rsidP="00D82CAD">
      <w:pPr>
        <w:pStyle w:val="ECHRPara"/>
        <w:rPr>
          <w:lang w:val="en-GB"/>
        </w:rPr>
      </w:pPr>
      <w:r w:rsidRPr="00D82CAD">
        <w:rPr>
          <w:lang w:val="en-GB"/>
        </w:rPr>
        <w:fldChar w:fldCharType="begin"/>
      </w:r>
      <w:r w:rsidRPr="00D82CAD">
        <w:rPr>
          <w:lang w:val="en-GB"/>
        </w:rPr>
        <w:instrText xml:space="preserve"> SEQ level0 \*arabic </w:instrText>
      </w:r>
      <w:r w:rsidRPr="00D82CAD">
        <w:rPr>
          <w:lang w:val="en-GB"/>
        </w:rPr>
        <w:fldChar w:fldCharType="separate"/>
      </w:r>
      <w:r w:rsidR="00D82CAD" w:rsidRPr="00D82CAD">
        <w:rPr>
          <w:noProof/>
          <w:lang w:val="en-GB"/>
        </w:rPr>
        <w:t>35</w:t>
      </w:r>
      <w:r w:rsidRPr="00D82CAD">
        <w:rPr>
          <w:lang w:val="en-GB"/>
        </w:rPr>
        <w:fldChar w:fldCharType="end"/>
      </w:r>
      <w:bookmarkEnd w:id="19"/>
      <w:r w:rsidRPr="00D82CAD">
        <w:rPr>
          <w:lang w:val="en-GB"/>
        </w:rPr>
        <w:t xml:space="preserve">.  In the Second General Report on its activities (CPT/Inf (92) 3 [EN]), published on 13 April 1992, the </w:t>
      </w:r>
      <w:r w:rsidR="00E071B9" w:rsidRPr="00D82CAD">
        <w:rPr>
          <w:lang w:val="en-GB"/>
        </w:rPr>
        <w:t>European Committee for the Prevention of Torture and Inhuman or Degrading Treatment or Punishment (hereinafter</w:t>
      </w:r>
      <w:r w:rsidR="0034654F" w:rsidRPr="00D82CAD">
        <w:rPr>
          <w:lang w:val="en-GB"/>
        </w:rPr>
        <w:t>,</w:t>
      </w:r>
      <w:r w:rsidR="00E071B9" w:rsidRPr="00D82CAD">
        <w:rPr>
          <w:lang w:val="en-GB"/>
        </w:rPr>
        <w:t xml:space="preserve"> “the CPT”) </w:t>
      </w:r>
      <w:r w:rsidRPr="00D82CAD">
        <w:rPr>
          <w:lang w:val="en-GB"/>
        </w:rPr>
        <w:t>noted the following in relation to conditions of imprisonment:</w:t>
      </w:r>
    </w:p>
    <w:p w14:paraId="061BA8CA" w14:textId="77777777" w:rsidR="00521380" w:rsidRPr="00D82CAD" w:rsidRDefault="005B556F" w:rsidP="00D82CAD">
      <w:pPr>
        <w:pStyle w:val="ECHRParaQuote"/>
        <w:rPr>
          <w:lang w:val="en-GB"/>
        </w:rPr>
      </w:pPr>
      <w:r w:rsidRPr="00D82CAD">
        <w:t>“47.  </w:t>
      </w:r>
      <w:r w:rsidR="00521380" w:rsidRPr="00D82CAD">
        <w:t xml:space="preserve">A satisfactory </w:t>
      </w:r>
      <w:proofErr w:type="spellStart"/>
      <w:r w:rsidR="00521380" w:rsidRPr="00D82CAD">
        <w:t>programme</w:t>
      </w:r>
      <w:proofErr w:type="spellEnd"/>
      <w:r w:rsidR="00521380" w:rsidRPr="00D82CAD">
        <w:t xml:space="preserve"> of activities (work, education, sport, etc.) is of crucial importance for the well-being of prisoners. This holds true for all establishments, whether for sentenced prisoners or those awaiting trial. The CPT has observed that activities in many remand prisons are extremely limited. The </w:t>
      </w:r>
      <w:proofErr w:type="spellStart"/>
      <w:r w:rsidR="00521380" w:rsidRPr="00D82CAD">
        <w:t>organisation</w:t>
      </w:r>
      <w:proofErr w:type="spellEnd"/>
      <w:r w:rsidR="00521380" w:rsidRPr="00D82CAD">
        <w:t xml:space="preserve"> of regime activities in such establishments – which have a fairly rapid turnover of inmates – is not a straightforward matter. Clearly, there can be no question of </w:t>
      </w:r>
      <w:proofErr w:type="spellStart"/>
      <w:r w:rsidR="00521380" w:rsidRPr="00D82CAD">
        <w:t>individualised</w:t>
      </w:r>
      <w:proofErr w:type="spellEnd"/>
      <w:r w:rsidR="00521380" w:rsidRPr="00D82CAD">
        <w:t xml:space="preserve"> treatment </w:t>
      </w:r>
      <w:proofErr w:type="spellStart"/>
      <w:r w:rsidR="00521380" w:rsidRPr="00D82CAD">
        <w:t>programmes</w:t>
      </w:r>
      <w:proofErr w:type="spellEnd"/>
      <w:r w:rsidR="00521380" w:rsidRPr="00D82CAD">
        <w:t xml:space="preserve"> of the sort which might be aspired to in an establishment for sentenced prisoners. However, prisoners cannot simply be left to languish for weeks, possibly months, locked up in their cells, and this regardless of how good material conditions might be within the cells. The CPT considers that one should aim at ensuring that prisoners in remand establishments are able to spend a reasonable part of the day (8 hours or more) outside their cells, engaged in purposeful activity of a varied nature. Of course, regimes in establishments for sentenced prisoners should be even more </w:t>
      </w:r>
      <w:proofErr w:type="spellStart"/>
      <w:r w:rsidR="00521380" w:rsidRPr="00D82CAD">
        <w:t>favourable</w:t>
      </w:r>
      <w:proofErr w:type="spellEnd"/>
      <w:r w:rsidR="00521380" w:rsidRPr="00D82CAD">
        <w:t>.</w:t>
      </w:r>
      <w:r w:rsidRPr="00D82CAD">
        <w:rPr>
          <w:lang w:val="en-GB"/>
        </w:rPr>
        <w:t>”</w:t>
      </w:r>
    </w:p>
    <w:p w14:paraId="6E26F1F2" w14:textId="77777777" w:rsidR="00A4018B" w:rsidRPr="00D82CAD" w:rsidRDefault="004F3825" w:rsidP="00D82CAD">
      <w:pPr>
        <w:pStyle w:val="ECHRPara"/>
        <w:rPr>
          <w:i/>
          <w:lang w:val="en-GB"/>
        </w:rPr>
      </w:pPr>
      <w:r w:rsidRPr="00D82CAD">
        <w:rPr>
          <w:lang w:val="en-GB"/>
        </w:rPr>
        <w:fldChar w:fldCharType="begin"/>
      </w:r>
      <w:r w:rsidRPr="00D82CAD">
        <w:rPr>
          <w:lang w:val="en-GB"/>
        </w:rPr>
        <w:instrText xml:space="preserve"> SEQ level0 \*arabic </w:instrText>
      </w:r>
      <w:r w:rsidRPr="00D82CAD">
        <w:rPr>
          <w:lang w:val="en-GB"/>
        </w:rPr>
        <w:fldChar w:fldCharType="separate"/>
      </w:r>
      <w:r w:rsidR="00D82CAD" w:rsidRPr="00D82CAD">
        <w:rPr>
          <w:noProof/>
          <w:lang w:val="en-GB"/>
        </w:rPr>
        <w:t>36</w:t>
      </w:r>
      <w:r w:rsidRPr="00D82CAD">
        <w:rPr>
          <w:lang w:val="en-GB"/>
        </w:rPr>
        <w:fldChar w:fldCharType="end"/>
      </w:r>
      <w:r w:rsidRPr="00D82CAD">
        <w:rPr>
          <w:lang w:val="en-GB"/>
        </w:rPr>
        <w:t>.  </w:t>
      </w:r>
      <w:r w:rsidR="0034654F" w:rsidRPr="00D82CAD">
        <w:rPr>
          <w:lang w:val="en-GB"/>
        </w:rPr>
        <w:t xml:space="preserve">Other Council of Europe and international law documents concerning </w:t>
      </w:r>
      <w:r w:rsidR="00A4018B" w:rsidRPr="00D82CAD">
        <w:rPr>
          <w:lang w:val="en-GB"/>
        </w:rPr>
        <w:t xml:space="preserve">the role of Internet in connection to the right to receive and impart information </w:t>
      </w:r>
      <w:r w:rsidR="0034654F" w:rsidRPr="00D82CAD">
        <w:rPr>
          <w:lang w:val="en-GB"/>
        </w:rPr>
        <w:t xml:space="preserve">are quoted in </w:t>
      </w:r>
      <w:proofErr w:type="spellStart"/>
      <w:r w:rsidR="00A4018B" w:rsidRPr="00D82CAD">
        <w:rPr>
          <w:i/>
        </w:rPr>
        <w:t>Kalda</w:t>
      </w:r>
      <w:proofErr w:type="spellEnd"/>
      <w:r w:rsidR="00A4018B" w:rsidRPr="00D82CAD">
        <w:rPr>
          <w:i/>
        </w:rPr>
        <w:t xml:space="preserve"> v. Estonia</w:t>
      </w:r>
      <w:r w:rsidR="00A4018B" w:rsidRPr="00D82CAD">
        <w:t xml:space="preserve"> (no. 17429/10</w:t>
      </w:r>
      <w:r w:rsidR="00A4018B" w:rsidRPr="00D82CAD">
        <w:rPr>
          <w:snapToGrid w:val="0"/>
        </w:rPr>
        <w:t xml:space="preserve">, </w:t>
      </w:r>
      <w:r w:rsidR="00A4018B" w:rsidRPr="00D82CAD">
        <w:rPr>
          <w:rFonts w:cstheme="minorHAnsi"/>
          <w:snapToGrid w:val="0"/>
        </w:rPr>
        <w:t>§§</w:t>
      </w:r>
      <w:r w:rsidR="005B556F" w:rsidRPr="00D82CAD">
        <w:rPr>
          <w:snapToGrid w:val="0"/>
        </w:rPr>
        <w:t> 23-25, 19 January 2016).</w:t>
      </w:r>
    </w:p>
    <w:p w14:paraId="671CC354" w14:textId="77777777" w:rsidR="00014566" w:rsidRPr="00D82CAD" w:rsidRDefault="00014566" w:rsidP="00D82CAD">
      <w:pPr>
        <w:pStyle w:val="ECHRTitle1"/>
        <w:rPr>
          <w:lang w:val="en-GB"/>
        </w:rPr>
      </w:pPr>
      <w:r w:rsidRPr="00D82CAD">
        <w:rPr>
          <w:lang w:val="en-GB"/>
        </w:rPr>
        <w:t>THE LAW</w:t>
      </w:r>
    </w:p>
    <w:p w14:paraId="557E5571" w14:textId="77777777" w:rsidR="00014566" w:rsidRPr="00D82CAD" w:rsidRDefault="00014566" w:rsidP="00D82CAD">
      <w:pPr>
        <w:pStyle w:val="ECHRHeading1"/>
        <w:rPr>
          <w:lang w:val="en-GB"/>
        </w:rPr>
      </w:pPr>
      <w:r w:rsidRPr="00D82CAD">
        <w:rPr>
          <w:lang w:val="en-GB"/>
        </w:rPr>
        <w:t xml:space="preserve">I.  ALLEGED VIOLATION OF ARTICLE </w:t>
      </w:r>
      <w:r w:rsidR="00700432" w:rsidRPr="00D82CAD">
        <w:rPr>
          <w:lang w:val="en-GB"/>
        </w:rPr>
        <w:t>10</w:t>
      </w:r>
      <w:r w:rsidRPr="00D82CAD">
        <w:rPr>
          <w:lang w:val="en-GB"/>
        </w:rPr>
        <w:t xml:space="preserve"> OF THE CONVENTION</w:t>
      </w:r>
    </w:p>
    <w:p w14:paraId="6AA0A76A" w14:textId="77777777" w:rsidR="00DE6D30" w:rsidRPr="00D82CAD" w:rsidRDefault="00C16765" w:rsidP="00D82CAD">
      <w:pPr>
        <w:pStyle w:val="ECHRPara"/>
        <w:rPr>
          <w:lang w:val="en-GB"/>
        </w:rPr>
      </w:pPr>
      <w:r w:rsidRPr="00D82CAD">
        <w:rPr>
          <w:lang w:val="en-GB"/>
        </w:rPr>
        <w:fldChar w:fldCharType="begin"/>
      </w:r>
      <w:r w:rsidRPr="00D82CAD">
        <w:rPr>
          <w:lang w:val="en-GB"/>
        </w:rPr>
        <w:instrText xml:space="preserve"> SEQ level0 \*arabic </w:instrText>
      </w:r>
      <w:r w:rsidRPr="00D82CAD">
        <w:rPr>
          <w:lang w:val="en-GB"/>
        </w:rPr>
        <w:fldChar w:fldCharType="separate"/>
      </w:r>
      <w:r w:rsidR="00D82CAD" w:rsidRPr="00D82CAD">
        <w:rPr>
          <w:noProof/>
          <w:lang w:val="en-GB"/>
        </w:rPr>
        <w:t>37</w:t>
      </w:r>
      <w:r w:rsidRPr="00D82CAD">
        <w:rPr>
          <w:lang w:val="en-GB"/>
        </w:rPr>
        <w:fldChar w:fldCharType="end"/>
      </w:r>
      <w:r w:rsidR="00014566" w:rsidRPr="00D82CAD">
        <w:rPr>
          <w:lang w:val="en-GB"/>
        </w:rPr>
        <w:t xml:space="preserve">.  The applicant complained that </w:t>
      </w:r>
      <w:r w:rsidR="00DE6D30" w:rsidRPr="00D82CAD">
        <w:rPr>
          <w:lang w:val="en-GB"/>
        </w:rPr>
        <w:t xml:space="preserve">he </w:t>
      </w:r>
      <w:r w:rsidR="002F0C24" w:rsidRPr="00D82CAD">
        <w:rPr>
          <w:lang w:val="en-GB"/>
        </w:rPr>
        <w:t xml:space="preserve">had </w:t>
      </w:r>
      <w:r w:rsidR="00DE6D30" w:rsidRPr="00D82CAD">
        <w:rPr>
          <w:lang w:val="en-GB"/>
        </w:rPr>
        <w:t>not ha</w:t>
      </w:r>
      <w:r w:rsidR="002F0C24" w:rsidRPr="00D82CAD">
        <w:rPr>
          <w:lang w:val="en-GB"/>
        </w:rPr>
        <w:t>d</w:t>
      </w:r>
      <w:r w:rsidR="00DE6D30" w:rsidRPr="00D82CAD">
        <w:rPr>
          <w:lang w:val="en-GB"/>
        </w:rPr>
        <w:t xml:space="preserve"> </w:t>
      </w:r>
      <w:r w:rsidR="009E4380" w:rsidRPr="00D82CAD">
        <w:rPr>
          <w:lang w:val="en-GB"/>
        </w:rPr>
        <w:t xml:space="preserve">Internet </w:t>
      </w:r>
      <w:r w:rsidR="00DE6D30" w:rsidRPr="00D82CAD">
        <w:rPr>
          <w:lang w:val="en-GB"/>
        </w:rPr>
        <w:t xml:space="preserve">access in prison. He argued that this </w:t>
      </w:r>
      <w:r w:rsidR="00C57816" w:rsidRPr="00D82CAD">
        <w:rPr>
          <w:lang w:val="en-GB"/>
        </w:rPr>
        <w:t xml:space="preserve">had </w:t>
      </w:r>
      <w:r w:rsidR="00DE6D30" w:rsidRPr="00D82CAD">
        <w:rPr>
          <w:lang w:val="en-GB"/>
        </w:rPr>
        <w:t xml:space="preserve">prevented him from receiving </w:t>
      </w:r>
      <w:r w:rsidR="005762DC" w:rsidRPr="00D82CAD">
        <w:rPr>
          <w:lang w:val="en-GB"/>
        </w:rPr>
        <w:t>education</w:t>
      </w:r>
      <w:r w:rsidR="005B556F" w:rsidRPr="00D82CAD">
        <w:rPr>
          <w:lang w:val="en-GB"/>
        </w:rPr>
        <w:noBreakHyphen/>
      </w:r>
      <w:r w:rsidR="005762DC" w:rsidRPr="00D82CAD">
        <w:rPr>
          <w:lang w:val="en-GB"/>
        </w:rPr>
        <w:t xml:space="preserve">related </w:t>
      </w:r>
      <w:r w:rsidR="00DE6D30" w:rsidRPr="00D82CAD">
        <w:rPr>
          <w:lang w:val="en-GB"/>
        </w:rPr>
        <w:t>information, in breach of Article 10 of the Convention. Th</w:t>
      </w:r>
      <w:r w:rsidR="00C02277" w:rsidRPr="00D82CAD">
        <w:rPr>
          <w:lang w:val="en-GB"/>
        </w:rPr>
        <w:t>is</w:t>
      </w:r>
      <w:r w:rsidR="00DE6D30" w:rsidRPr="00D82CAD">
        <w:rPr>
          <w:lang w:val="en-GB"/>
        </w:rPr>
        <w:t xml:space="preserve"> provision reads:</w:t>
      </w:r>
    </w:p>
    <w:p w14:paraId="304385C5" w14:textId="77777777" w:rsidR="00DE6D30" w:rsidRPr="00D82CAD" w:rsidRDefault="00DE6D30" w:rsidP="00D82CAD">
      <w:pPr>
        <w:pStyle w:val="ECHRParaQuote"/>
      </w:pPr>
      <w:r w:rsidRPr="00D82CAD">
        <w:lastRenderedPageBreak/>
        <w:t>“1. </w:t>
      </w:r>
      <w:r w:rsidR="005B556F" w:rsidRPr="00D82CAD">
        <w:t> </w:t>
      </w:r>
      <w:r w:rsidR="00340FD6" w:rsidRPr="00D82CAD">
        <w:t>Everyone has the right to freedom of expression. This right shall include freedom to hold opinions and to receive and impart information and ideas without interference by public authority and regardless of frontiers. This Article shall not prevent States from requiring the licensing of broadcasting, television or cinema enterprises.</w:t>
      </w:r>
    </w:p>
    <w:p w14:paraId="296F9E80" w14:textId="77777777" w:rsidR="00DE6D30" w:rsidRPr="00D82CAD" w:rsidRDefault="00DE6D30" w:rsidP="00D82CAD">
      <w:pPr>
        <w:pStyle w:val="ECHRParaQuote"/>
      </w:pPr>
      <w:r w:rsidRPr="00D82CAD">
        <w:t>2.  </w:t>
      </w:r>
      <w:r w:rsidR="00340FD6" w:rsidRPr="00D82CAD">
        <w:t>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r w:rsidRPr="00D82CAD">
        <w:t>”</w:t>
      </w:r>
    </w:p>
    <w:p w14:paraId="3A20565D" w14:textId="77777777" w:rsidR="009B275F" w:rsidRPr="00D82CAD" w:rsidRDefault="00014566" w:rsidP="00D82CAD">
      <w:pPr>
        <w:pStyle w:val="ECHRHeading2"/>
        <w:rPr>
          <w:lang w:val="en-GB"/>
        </w:rPr>
      </w:pPr>
      <w:r w:rsidRPr="00D82CAD">
        <w:rPr>
          <w:lang w:val="en-GB"/>
        </w:rPr>
        <w:t>A.  </w:t>
      </w:r>
      <w:r w:rsidR="000300C1" w:rsidRPr="00D82CAD">
        <w:rPr>
          <w:lang w:val="en-GB"/>
        </w:rPr>
        <w:t>The submissions by the parties</w:t>
      </w:r>
    </w:p>
    <w:p w14:paraId="059DFAAA" w14:textId="77777777" w:rsidR="004E667E" w:rsidRPr="00D82CAD" w:rsidRDefault="005B556F" w:rsidP="00D82CAD">
      <w:pPr>
        <w:pStyle w:val="ECHRHeading3"/>
      </w:pPr>
      <w:r w:rsidRPr="00D82CAD">
        <w:t>1.  </w:t>
      </w:r>
      <w:r w:rsidR="009B275F" w:rsidRPr="00D82CAD">
        <w:t>The applicant</w:t>
      </w:r>
    </w:p>
    <w:p w14:paraId="18A60D2C" w14:textId="77777777" w:rsidR="004E667E" w:rsidRPr="00D82CAD" w:rsidRDefault="009B275F" w:rsidP="00D82CAD">
      <w:pPr>
        <w:pStyle w:val="ECHRPara"/>
        <w:rPr>
          <w:lang w:val="en-GB"/>
        </w:rPr>
      </w:pPr>
      <w:r w:rsidRPr="00D82CAD">
        <w:rPr>
          <w:lang w:val="en-GB"/>
        </w:rPr>
        <w:fldChar w:fldCharType="begin"/>
      </w:r>
      <w:r w:rsidRPr="00D82CAD">
        <w:rPr>
          <w:lang w:val="en-GB"/>
        </w:rPr>
        <w:instrText xml:space="preserve"> SEQ level0 \*arabic </w:instrText>
      </w:r>
      <w:r w:rsidRPr="00D82CAD">
        <w:rPr>
          <w:lang w:val="en-GB"/>
        </w:rPr>
        <w:fldChar w:fldCharType="separate"/>
      </w:r>
      <w:r w:rsidR="00D82CAD" w:rsidRPr="00D82CAD">
        <w:rPr>
          <w:noProof/>
          <w:lang w:val="en-GB"/>
        </w:rPr>
        <w:t>38</w:t>
      </w:r>
      <w:r w:rsidRPr="00D82CAD">
        <w:rPr>
          <w:lang w:val="en-GB"/>
        </w:rPr>
        <w:fldChar w:fldCharType="end"/>
      </w:r>
      <w:r w:rsidRPr="00D82CAD">
        <w:rPr>
          <w:lang w:val="en-GB"/>
        </w:rPr>
        <w:t>.  </w:t>
      </w:r>
      <w:r w:rsidR="00BF2B10" w:rsidRPr="00D82CAD">
        <w:rPr>
          <w:lang w:val="en-GB"/>
        </w:rPr>
        <w:t>T</w:t>
      </w:r>
      <w:r w:rsidR="0069009D" w:rsidRPr="00D82CAD">
        <w:rPr>
          <w:lang w:val="en-GB"/>
        </w:rPr>
        <w:t xml:space="preserve">he applicant </w:t>
      </w:r>
      <w:r w:rsidR="00651BD5" w:rsidRPr="00D82CAD">
        <w:rPr>
          <w:lang w:val="en-GB"/>
        </w:rPr>
        <w:t xml:space="preserve">contended </w:t>
      </w:r>
      <w:r w:rsidR="0069009D" w:rsidRPr="00D82CAD">
        <w:rPr>
          <w:lang w:val="en-GB"/>
        </w:rPr>
        <w:t xml:space="preserve">that </w:t>
      </w:r>
      <w:r w:rsidR="004E0FF6" w:rsidRPr="00D82CAD">
        <w:rPr>
          <w:lang w:val="en-GB"/>
        </w:rPr>
        <w:t xml:space="preserve">the restriction </w:t>
      </w:r>
      <w:r w:rsidR="00C57816" w:rsidRPr="00D82CAD">
        <w:rPr>
          <w:lang w:val="en-GB"/>
        </w:rPr>
        <w:t>o</w:t>
      </w:r>
      <w:r w:rsidR="004E0FF6" w:rsidRPr="00D82CAD">
        <w:rPr>
          <w:lang w:val="en-GB"/>
        </w:rPr>
        <w:t xml:space="preserve">f </w:t>
      </w:r>
      <w:r w:rsidR="0069009D" w:rsidRPr="00D82CAD">
        <w:rPr>
          <w:lang w:val="en-GB"/>
        </w:rPr>
        <w:t>inmates</w:t>
      </w:r>
      <w:r w:rsidR="00D82CAD" w:rsidRPr="00D82CAD">
        <w:rPr>
          <w:lang w:val="en-GB"/>
        </w:rPr>
        <w:t>’</w:t>
      </w:r>
      <w:r w:rsidR="004E0FF6" w:rsidRPr="00D82CAD">
        <w:rPr>
          <w:lang w:val="en-GB"/>
        </w:rPr>
        <w:t xml:space="preserve"> use </w:t>
      </w:r>
      <w:r w:rsidR="009E4380" w:rsidRPr="00D82CAD">
        <w:rPr>
          <w:lang w:val="en-GB"/>
        </w:rPr>
        <w:t xml:space="preserve">of </w:t>
      </w:r>
      <w:r w:rsidR="009E4380" w:rsidRPr="00D82CAD">
        <w:t xml:space="preserve">the </w:t>
      </w:r>
      <w:r w:rsidR="001B5C56" w:rsidRPr="00D82CAD">
        <w:rPr>
          <w:lang w:val="en-GB"/>
        </w:rPr>
        <w:t>Internet</w:t>
      </w:r>
      <w:r w:rsidR="004E0FF6" w:rsidRPr="00D82CAD">
        <w:rPr>
          <w:lang w:val="en-GB"/>
        </w:rPr>
        <w:t xml:space="preserve"> in prison was not prescribed by law. The legislation relied on by the Government, </w:t>
      </w:r>
      <w:r w:rsidR="009E4380" w:rsidRPr="00D82CAD">
        <w:rPr>
          <w:lang w:val="en-GB"/>
        </w:rPr>
        <w:t xml:space="preserve">namely </w:t>
      </w:r>
      <w:r w:rsidR="006B30C7" w:rsidRPr="00D82CAD">
        <w:rPr>
          <w:lang w:val="en-GB"/>
        </w:rPr>
        <w:t>point</w:t>
      </w:r>
      <w:r w:rsidR="004E0FF6" w:rsidRPr="00D82CAD">
        <w:rPr>
          <w:lang w:val="en-GB"/>
        </w:rPr>
        <w:t xml:space="preserve"> 6 of Annex</w:t>
      </w:r>
      <w:r w:rsidR="00C57816" w:rsidRPr="00D82CAD">
        <w:rPr>
          <w:lang w:val="en-GB"/>
        </w:rPr>
        <w:t> </w:t>
      </w:r>
      <w:r w:rsidR="004E0FF6" w:rsidRPr="00D82CAD">
        <w:rPr>
          <w:lang w:val="en-GB"/>
        </w:rPr>
        <w:t xml:space="preserve">1 to the Code </w:t>
      </w:r>
      <w:r w:rsidR="00340FD6" w:rsidRPr="00D82CAD">
        <w:rPr>
          <w:lang w:val="en-GB"/>
        </w:rPr>
        <w:t xml:space="preserve">of </w:t>
      </w:r>
      <w:r w:rsidR="007005F3" w:rsidRPr="00D82CAD">
        <w:rPr>
          <w:lang w:val="en-GB"/>
        </w:rPr>
        <w:t xml:space="preserve">the </w:t>
      </w:r>
      <w:r w:rsidR="004E0FF6" w:rsidRPr="00D82CAD">
        <w:rPr>
          <w:lang w:val="en-GB"/>
        </w:rPr>
        <w:t>Execution of Sentences</w:t>
      </w:r>
      <w:r w:rsidR="00914A0A" w:rsidRPr="00D82CAD">
        <w:rPr>
          <w:lang w:val="en-GB"/>
        </w:rPr>
        <w:t xml:space="preserve"> (see paragraph </w:t>
      </w:r>
      <w:r w:rsidR="00914A0A" w:rsidRPr="00D82CAD">
        <w:rPr>
          <w:lang w:val="en-GB"/>
        </w:rPr>
        <w:fldChar w:fldCharType="begin"/>
      </w:r>
      <w:r w:rsidR="00914A0A" w:rsidRPr="00D82CAD">
        <w:rPr>
          <w:lang w:val="en-GB"/>
        </w:rPr>
        <w:instrText xml:space="preserve"> REF D_Law_BVP_Annex1Until2010ProhibitedThing \h </w:instrText>
      </w:r>
      <w:r w:rsidR="00914A0A" w:rsidRPr="00D82CAD">
        <w:rPr>
          <w:lang w:val="en-GB"/>
        </w:rPr>
      </w:r>
      <w:r w:rsidR="00914A0A" w:rsidRPr="00D82CAD">
        <w:rPr>
          <w:lang w:val="en-GB"/>
        </w:rPr>
        <w:fldChar w:fldCharType="separate"/>
      </w:r>
      <w:r w:rsidR="00D82CAD" w:rsidRPr="00D82CAD">
        <w:rPr>
          <w:noProof/>
          <w:lang w:val="en-GB"/>
        </w:rPr>
        <w:t>30</w:t>
      </w:r>
      <w:r w:rsidR="00914A0A" w:rsidRPr="00D82CAD">
        <w:rPr>
          <w:lang w:val="en-GB"/>
        </w:rPr>
        <w:fldChar w:fldCharType="end"/>
      </w:r>
      <w:r w:rsidR="00914A0A" w:rsidRPr="00D82CAD">
        <w:rPr>
          <w:lang w:val="en-GB"/>
        </w:rPr>
        <w:t xml:space="preserve"> above)</w:t>
      </w:r>
      <w:r w:rsidR="004E0FF6" w:rsidRPr="00D82CAD">
        <w:rPr>
          <w:lang w:val="en-GB"/>
        </w:rPr>
        <w:t xml:space="preserve">, which explicitly prohibited prisoners </w:t>
      </w:r>
      <w:r w:rsidR="009E4380" w:rsidRPr="00D82CAD">
        <w:rPr>
          <w:lang w:val="en-GB"/>
        </w:rPr>
        <w:t xml:space="preserve">from </w:t>
      </w:r>
      <w:r w:rsidR="004E0FF6" w:rsidRPr="00D82CAD">
        <w:rPr>
          <w:lang w:val="en-GB"/>
        </w:rPr>
        <w:t>hav</w:t>
      </w:r>
      <w:r w:rsidR="009E4380" w:rsidRPr="00D82CAD">
        <w:rPr>
          <w:lang w:val="en-GB"/>
        </w:rPr>
        <w:t>ing</w:t>
      </w:r>
      <w:r w:rsidR="004E0FF6" w:rsidRPr="00D82CAD">
        <w:rPr>
          <w:lang w:val="en-GB"/>
        </w:rPr>
        <w:t xml:space="preserve"> telephones and other means of communication</w:t>
      </w:r>
      <w:r w:rsidR="004A7A35" w:rsidRPr="00D82CAD">
        <w:rPr>
          <w:lang w:val="en-GB"/>
        </w:rPr>
        <w:t xml:space="preserve"> </w:t>
      </w:r>
      <w:r w:rsidR="009E4380" w:rsidRPr="00D82CAD">
        <w:rPr>
          <w:lang w:val="en-GB"/>
        </w:rPr>
        <w:t>such as</w:t>
      </w:r>
      <w:r w:rsidR="004E0FF6" w:rsidRPr="00D82CAD">
        <w:rPr>
          <w:lang w:val="en-GB"/>
        </w:rPr>
        <w:t xml:space="preserve"> radios, could not be </w:t>
      </w:r>
      <w:r w:rsidR="009E4380" w:rsidRPr="00D82CAD">
        <w:rPr>
          <w:lang w:val="en-GB"/>
        </w:rPr>
        <w:t xml:space="preserve">regarded </w:t>
      </w:r>
      <w:r w:rsidR="004E0FF6" w:rsidRPr="00D82CAD">
        <w:rPr>
          <w:lang w:val="en-GB"/>
        </w:rPr>
        <w:t>as formulated with sufficient precision to be foreseeable and th</w:t>
      </w:r>
      <w:r w:rsidR="00C57816" w:rsidRPr="00D82CAD">
        <w:rPr>
          <w:lang w:val="en-GB"/>
        </w:rPr>
        <w:t>erefore</w:t>
      </w:r>
      <w:r w:rsidR="004E0FF6" w:rsidRPr="00D82CAD">
        <w:rPr>
          <w:lang w:val="en-GB"/>
        </w:rPr>
        <w:t xml:space="preserve"> </w:t>
      </w:r>
      <w:r w:rsidR="00C57816" w:rsidRPr="00D82CAD">
        <w:rPr>
          <w:lang w:val="en-GB"/>
        </w:rPr>
        <w:t xml:space="preserve">as </w:t>
      </w:r>
      <w:r w:rsidR="004E0FF6" w:rsidRPr="00D82CAD">
        <w:rPr>
          <w:lang w:val="en-GB"/>
        </w:rPr>
        <w:t>meet</w:t>
      </w:r>
      <w:r w:rsidR="009E4380" w:rsidRPr="00D82CAD">
        <w:rPr>
          <w:lang w:val="en-GB"/>
        </w:rPr>
        <w:t>ing</w:t>
      </w:r>
      <w:r w:rsidR="004E0FF6" w:rsidRPr="00D82CAD">
        <w:rPr>
          <w:lang w:val="en-GB"/>
        </w:rPr>
        <w:t xml:space="preserve"> the Court</w:t>
      </w:r>
      <w:r w:rsidR="00D82CAD" w:rsidRPr="00D82CAD">
        <w:rPr>
          <w:lang w:val="en-GB"/>
        </w:rPr>
        <w:t>’</w:t>
      </w:r>
      <w:r w:rsidR="004E0FF6" w:rsidRPr="00D82CAD">
        <w:rPr>
          <w:lang w:val="en-GB"/>
        </w:rPr>
        <w:t>s standard</w:t>
      </w:r>
      <w:r w:rsidR="00914A0A" w:rsidRPr="00D82CAD">
        <w:rPr>
          <w:lang w:val="en-GB"/>
        </w:rPr>
        <w:t>s.</w:t>
      </w:r>
      <w:r w:rsidR="004E0FF6" w:rsidRPr="00D82CAD">
        <w:rPr>
          <w:lang w:val="en-GB"/>
        </w:rPr>
        <w:t xml:space="preserve"> </w:t>
      </w:r>
      <w:r w:rsidR="00BD587D" w:rsidRPr="00D82CAD">
        <w:rPr>
          <w:lang w:val="en-GB"/>
        </w:rPr>
        <w:t xml:space="preserve">The fact that none of the legal rules clearly and unambiguously </w:t>
      </w:r>
      <w:r w:rsidR="00A140C4" w:rsidRPr="00D82CAD">
        <w:rPr>
          <w:lang w:val="en-GB"/>
        </w:rPr>
        <w:t xml:space="preserve">stated </w:t>
      </w:r>
      <w:r w:rsidR="00BD587D" w:rsidRPr="00D82CAD">
        <w:rPr>
          <w:lang w:val="en-GB"/>
        </w:rPr>
        <w:t xml:space="preserve">that prisoners may not be granted access to the </w:t>
      </w:r>
      <w:r w:rsidR="001B5C56" w:rsidRPr="00D82CAD">
        <w:rPr>
          <w:lang w:val="en-GB"/>
        </w:rPr>
        <w:t>Internet</w:t>
      </w:r>
      <w:r w:rsidR="00BD587D" w:rsidRPr="00D82CAD">
        <w:rPr>
          <w:lang w:val="en-GB"/>
        </w:rPr>
        <w:t xml:space="preserve"> was further supported by the fact that Article</w:t>
      </w:r>
      <w:r w:rsidR="00C57816" w:rsidRPr="00D82CAD">
        <w:rPr>
          <w:lang w:val="en-GB"/>
        </w:rPr>
        <w:t> </w:t>
      </w:r>
      <w:r w:rsidR="00BD587D" w:rsidRPr="00D82CAD">
        <w:rPr>
          <w:lang w:val="en-GB"/>
        </w:rPr>
        <w:t xml:space="preserve">96 of the Code </w:t>
      </w:r>
      <w:r w:rsidR="00340FD6" w:rsidRPr="00D82CAD">
        <w:rPr>
          <w:lang w:val="en-GB"/>
        </w:rPr>
        <w:t xml:space="preserve">of </w:t>
      </w:r>
      <w:r w:rsidR="00BD587D" w:rsidRPr="00D82CAD">
        <w:rPr>
          <w:lang w:val="en-GB"/>
        </w:rPr>
        <w:t>the Execution of Sentences allowed prisoners to use computers and radios</w:t>
      </w:r>
      <w:r w:rsidR="00914A0A" w:rsidRPr="00D82CAD">
        <w:rPr>
          <w:lang w:val="en-GB"/>
        </w:rPr>
        <w:t xml:space="preserve"> (see paragraph </w:t>
      </w:r>
      <w:r w:rsidR="00914A0A" w:rsidRPr="00D82CAD">
        <w:rPr>
          <w:lang w:val="en-GB"/>
        </w:rPr>
        <w:fldChar w:fldCharType="begin"/>
      </w:r>
      <w:r w:rsidR="00914A0A" w:rsidRPr="00D82CAD">
        <w:rPr>
          <w:lang w:val="en-GB"/>
        </w:rPr>
        <w:instrText xml:space="preserve"> REF D_Law_BVP_AboutPrisonersRights \h </w:instrText>
      </w:r>
      <w:r w:rsidR="00914A0A" w:rsidRPr="00D82CAD">
        <w:rPr>
          <w:lang w:val="en-GB"/>
        </w:rPr>
      </w:r>
      <w:r w:rsidR="00914A0A" w:rsidRPr="00D82CAD">
        <w:rPr>
          <w:lang w:val="en-GB"/>
        </w:rPr>
        <w:fldChar w:fldCharType="separate"/>
      </w:r>
      <w:r w:rsidR="00D82CAD" w:rsidRPr="00D82CAD">
        <w:rPr>
          <w:noProof/>
          <w:lang w:val="en-GB"/>
        </w:rPr>
        <w:t>29</w:t>
      </w:r>
      <w:r w:rsidR="00914A0A" w:rsidRPr="00D82CAD">
        <w:rPr>
          <w:lang w:val="en-GB"/>
        </w:rPr>
        <w:fldChar w:fldCharType="end"/>
      </w:r>
      <w:r w:rsidR="00914A0A" w:rsidRPr="00D82CAD">
        <w:rPr>
          <w:lang w:val="en-GB"/>
        </w:rPr>
        <w:t xml:space="preserve"> above)</w:t>
      </w:r>
      <w:r w:rsidR="00BD587D" w:rsidRPr="00D82CAD">
        <w:rPr>
          <w:lang w:val="en-GB"/>
        </w:rPr>
        <w:t xml:space="preserve">. The Government themselves stated that the restriction on </w:t>
      </w:r>
      <w:r w:rsidR="001B5C56" w:rsidRPr="00D82CAD">
        <w:rPr>
          <w:lang w:val="en-GB"/>
        </w:rPr>
        <w:t>Internet</w:t>
      </w:r>
      <w:r w:rsidR="00BD587D" w:rsidRPr="00D82CAD">
        <w:rPr>
          <w:lang w:val="en-GB"/>
        </w:rPr>
        <w:t xml:space="preserve"> use by prisoners was only implicit, and </w:t>
      </w:r>
      <w:r w:rsidR="00C57816" w:rsidRPr="00D82CAD">
        <w:rPr>
          <w:lang w:val="en-GB"/>
        </w:rPr>
        <w:t xml:space="preserve">was derived </w:t>
      </w:r>
      <w:r w:rsidR="00BD587D" w:rsidRPr="00D82CAD">
        <w:rPr>
          <w:lang w:val="en-GB"/>
        </w:rPr>
        <w:t xml:space="preserve">systemically from the regime applicable to </w:t>
      </w:r>
      <w:r w:rsidR="00405AAB" w:rsidRPr="00D82CAD">
        <w:rPr>
          <w:lang w:val="en-GB"/>
        </w:rPr>
        <w:t>prisoners</w:t>
      </w:r>
      <w:r w:rsidR="00BD587D" w:rsidRPr="00D82CAD">
        <w:rPr>
          <w:lang w:val="en-GB"/>
        </w:rPr>
        <w:t xml:space="preserve"> </w:t>
      </w:r>
      <w:r w:rsidR="00BD587D" w:rsidRPr="00D82CAD">
        <w:rPr>
          <w:i/>
          <w:lang w:val="en-GB"/>
        </w:rPr>
        <w:t>per se</w:t>
      </w:r>
      <w:r w:rsidR="00BD587D" w:rsidRPr="00D82CAD">
        <w:rPr>
          <w:lang w:val="en-GB"/>
        </w:rPr>
        <w:t>.</w:t>
      </w:r>
    </w:p>
    <w:p w14:paraId="35541A6A" w14:textId="77777777" w:rsidR="004E667E" w:rsidRPr="00D82CAD" w:rsidRDefault="00BD587D" w:rsidP="00D82CAD">
      <w:pPr>
        <w:pStyle w:val="ECHRPara"/>
        <w:rPr>
          <w:lang w:val="en-GB"/>
        </w:rPr>
      </w:pPr>
      <w:r w:rsidRPr="00D82CAD">
        <w:rPr>
          <w:lang w:val="en-GB"/>
        </w:rPr>
        <w:fldChar w:fldCharType="begin"/>
      </w:r>
      <w:r w:rsidRPr="00D82CAD">
        <w:rPr>
          <w:lang w:val="en-GB"/>
        </w:rPr>
        <w:instrText xml:space="preserve"> SEQ level0 \*arabic </w:instrText>
      </w:r>
      <w:r w:rsidRPr="00D82CAD">
        <w:rPr>
          <w:lang w:val="en-GB"/>
        </w:rPr>
        <w:fldChar w:fldCharType="separate"/>
      </w:r>
      <w:r w:rsidR="00D82CAD" w:rsidRPr="00D82CAD">
        <w:rPr>
          <w:noProof/>
          <w:lang w:val="en-GB"/>
        </w:rPr>
        <w:t>39</w:t>
      </w:r>
      <w:r w:rsidRPr="00D82CAD">
        <w:rPr>
          <w:lang w:val="en-GB"/>
        </w:rPr>
        <w:fldChar w:fldCharType="end"/>
      </w:r>
      <w:r w:rsidRPr="00D82CAD">
        <w:rPr>
          <w:lang w:val="en-GB"/>
        </w:rPr>
        <w:t>.  </w:t>
      </w:r>
      <w:r w:rsidR="00405AAB" w:rsidRPr="00D82CAD">
        <w:rPr>
          <w:lang w:val="en-GB"/>
        </w:rPr>
        <w:t xml:space="preserve">The applicant further argued </w:t>
      </w:r>
      <w:r w:rsidR="00C57816" w:rsidRPr="00D82CAD">
        <w:rPr>
          <w:lang w:val="en-GB"/>
        </w:rPr>
        <w:t xml:space="preserve">that </w:t>
      </w:r>
      <w:r w:rsidR="00405AAB" w:rsidRPr="00D82CAD">
        <w:rPr>
          <w:lang w:val="en-GB"/>
        </w:rPr>
        <w:t>in his case restrictin</w:t>
      </w:r>
      <w:r w:rsidR="00C57816" w:rsidRPr="00D82CAD">
        <w:rPr>
          <w:lang w:val="en-GB"/>
        </w:rPr>
        <w:t>g</w:t>
      </w:r>
      <w:r w:rsidR="00405AAB" w:rsidRPr="00D82CAD">
        <w:rPr>
          <w:lang w:val="en-GB"/>
        </w:rPr>
        <w:t xml:space="preserve"> the use of </w:t>
      </w:r>
      <w:r w:rsidR="001B5C56" w:rsidRPr="00D82CAD">
        <w:rPr>
          <w:lang w:val="en-GB"/>
        </w:rPr>
        <w:t>Internet</w:t>
      </w:r>
      <w:r w:rsidR="00405AAB" w:rsidRPr="00D82CAD">
        <w:rPr>
          <w:lang w:val="en-GB"/>
        </w:rPr>
        <w:t xml:space="preserve"> in prison had </w:t>
      </w:r>
      <w:r w:rsidR="00A140C4" w:rsidRPr="00D82CAD">
        <w:rPr>
          <w:lang w:val="en-GB"/>
        </w:rPr>
        <w:t xml:space="preserve">had </w:t>
      </w:r>
      <w:r w:rsidR="00405AAB" w:rsidRPr="00D82CAD">
        <w:rPr>
          <w:lang w:val="en-GB"/>
        </w:rPr>
        <w:t>no connection with the aim o</w:t>
      </w:r>
      <w:r w:rsidR="009E4380" w:rsidRPr="00D82CAD">
        <w:rPr>
          <w:lang w:val="en-GB"/>
        </w:rPr>
        <w:t>f</w:t>
      </w:r>
      <w:r w:rsidR="00405AAB" w:rsidRPr="00D82CAD">
        <w:rPr>
          <w:lang w:val="en-GB"/>
        </w:rPr>
        <w:t xml:space="preserve"> prevent</w:t>
      </w:r>
      <w:r w:rsidR="009E4380" w:rsidRPr="00D82CAD">
        <w:rPr>
          <w:lang w:val="en-GB"/>
        </w:rPr>
        <w:t>ing</w:t>
      </w:r>
      <w:r w:rsidR="00405AAB" w:rsidRPr="00D82CAD">
        <w:rPr>
          <w:lang w:val="en-GB"/>
        </w:rPr>
        <w:t xml:space="preserve"> crimes or other offences</w:t>
      </w:r>
      <w:r w:rsidR="00651BD5" w:rsidRPr="00D82CAD">
        <w:rPr>
          <w:lang w:val="en-GB"/>
        </w:rPr>
        <w:t>. In fact, h</w:t>
      </w:r>
      <w:r w:rsidR="00405AAB" w:rsidRPr="00D82CAD">
        <w:rPr>
          <w:lang w:val="en-GB"/>
        </w:rPr>
        <w:t>e</w:t>
      </w:r>
      <w:r w:rsidR="009E4380" w:rsidRPr="00D82CAD">
        <w:rPr>
          <w:lang w:val="en-GB"/>
        </w:rPr>
        <w:t xml:space="preserve"> had</w:t>
      </w:r>
      <w:r w:rsidR="00405AAB" w:rsidRPr="00D82CAD">
        <w:rPr>
          <w:lang w:val="en-GB"/>
        </w:rPr>
        <w:t xml:space="preserve"> requested </w:t>
      </w:r>
      <w:r w:rsidR="001B5C56" w:rsidRPr="00D82CAD">
        <w:rPr>
          <w:lang w:val="en-GB"/>
        </w:rPr>
        <w:t>Internet</w:t>
      </w:r>
      <w:r w:rsidR="00405AAB" w:rsidRPr="00D82CAD">
        <w:rPr>
          <w:lang w:val="en-GB"/>
        </w:rPr>
        <w:t xml:space="preserve"> </w:t>
      </w:r>
      <w:r w:rsidR="009E4380" w:rsidRPr="00D82CAD">
        <w:rPr>
          <w:lang w:val="en-GB"/>
        </w:rPr>
        <w:t xml:space="preserve">access </w:t>
      </w:r>
      <w:r w:rsidR="00405AAB" w:rsidRPr="00D82CAD">
        <w:rPr>
          <w:lang w:val="en-GB"/>
        </w:rPr>
        <w:t xml:space="preserve">only to the </w:t>
      </w:r>
      <w:r w:rsidR="00EE785F" w:rsidRPr="00D82CAD">
        <w:rPr>
          <w:lang w:val="en-GB"/>
        </w:rPr>
        <w:t>web</w:t>
      </w:r>
      <w:r w:rsidR="00B1247D" w:rsidRPr="00D82CAD">
        <w:rPr>
          <w:lang w:val="en-GB"/>
        </w:rPr>
        <w:t>site</w:t>
      </w:r>
      <w:r w:rsidR="00405AAB" w:rsidRPr="00D82CAD">
        <w:rPr>
          <w:lang w:val="en-GB"/>
        </w:rPr>
        <w:t xml:space="preserve"> </w:t>
      </w:r>
      <w:r w:rsidR="00B1247D" w:rsidRPr="00D82CAD">
        <w:rPr>
          <w:lang w:val="en-GB"/>
        </w:rPr>
        <w:t xml:space="preserve">indicated to him </w:t>
      </w:r>
      <w:r w:rsidR="00405AAB" w:rsidRPr="00D82CAD">
        <w:rPr>
          <w:lang w:val="en-GB"/>
        </w:rPr>
        <w:t>by the Ministry</w:t>
      </w:r>
      <w:r w:rsidR="00B1247D" w:rsidRPr="00D82CAD">
        <w:rPr>
          <w:lang w:val="en-GB"/>
        </w:rPr>
        <w:t xml:space="preserve"> of Education and Science</w:t>
      </w:r>
      <w:r w:rsidR="00405AAB" w:rsidRPr="00D82CAD">
        <w:rPr>
          <w:lang w:val="en-GB"/>
        </w:rPr>
        <w:t>, and only to obtain specific information, that is</w:t>
      </w:r>
      <w:r w:rsidR="009E4380" w:rsidRPr="00D82CAD">
        <w:rPr>
          <w:lang w:val="en-GB"/>
        </w:rPr>
        <w:t xml:space="preserve"> to say</w:t>
      </w:r>
      <w:r w:rsidR="00405AAB" w:rsidRPr="00D82CAD">
        <w:rPr>
          <w:lang w:val="en-GB"/>
        </w:rPr>
        <w:t>, information about distan</w:t>
      </w:r>
      <w:r w:rsidR="009E4380" w:rsidRPr="00D82CAD">
        <w:rPr>
          <w:lang w:val="en-GB"/>
        </w:rPr>
        <w:t>ce learning</w:t>
      </w:r>
      <w:r w:rsidR="00405AAB" w:rsidRPr="00D82CAD">
        <w:rPr>
          <w:lang w:val="en-GB"/>
        </w:rPr>
        <w:t xml:space="preserve"> possibilities and programmes in Lithuania.</w:t>
      </w:r>
    </w:p>
    <w:p w14:paraId="76862EA5" w14:textId="77777777" w:rsidR="004E667E" w:rsidRPr="00D82CAD" w:rsidRDefault="00405AAB" w:rsidP="00D82CAD">
      <w:pPr>
        <w:pStyle w:val="ECHRPara"/>
        <w:rPr>
          <w:lang w:val="en-GB"/>
        </w:rPr>
      </w:pPr>
      <w:r w:rsidRPr="00D82CAD">
        <w:rPr>
          <w:lang w:val="en-GB"/>
        </w:rPr>
        <w:fldChar w:fldCharType="begin"/>
      </w:r>
      <w:r w:rsidRPr="00D82CAD">
        <w:rPr>
          <w:lang w:val="en-GB"/>
        </w:rPr>
        <w:instrText xml:space="preserve"> SEQ level0 \*arabic </w:instrText>
      </w:r>
      <w:r w:rsidRPr="00D82CAD">
        <w:rPr>
          <w:lang w:val="en-GB"/>
        </w:rPr>
        <w:fldChar w:fldCharType="separate"/>
      </w:r>
      <w:r w:rsidR="00D82CAD" w:rsidRPr="00D82CAD">
        <w:rPr>
          <w:noProof/>
          <w:lang w:val="en-GB"/>
        </w:rPr>
        <w:t>40</w:t>
      </w:r>
      <w:r w:rsidRPr="00D82CAD">
        <w:rPr>
          <w:lang w:val="en-GB"/>
        </w:rPr>
        <w:fldChar w:fldCharType="end"/>
      </w:r>
      <w:r w:rsidRPr="00D82CAD">
        <w:rPr>
          <w:lang w:val="en-GB"/>
        </w:rPr>
        <w:t>.  </w:t>
      </w:r>
      <w:r w:rsidR="00F10F8A" w:rsidRPr="00D82CAD">
        <w:rPr>
          <w:lang w:val="en-GB"/>
        </w:rPr>
        <w:t xml:space="preserve">Lastly, the </w:t>
      </w:r>
      <w:r w:rsidR="00581C2C" w:rsidRPr="00D82CAD">
        <w:rPr>
          <w:lang w:val="en-GB"/>
        </w:rPr>
        <w:t xml:space="preserve">prohibition </w:t>
      </w:r>
      <w:r w:rsidR="00A140C4" w:rsidRPr="00D82CAD">
        <w:rPr>
          <w:lang w:val="en-GB"/>
        </w:rPr>
        <w:t xml:space="preserve">had </w:t>
      </w:r>
      <w:r w:rsidR="00581C2C" w:rsidRPr="00D82CAD">
        <w:rPr>
          <w:lang w:val="en-GB"/>
        </w:rPr>
        <w:t>not</w:t>
      </w:r>
      <w:r w:rsidR="00A140C4" w:rsidRPr="00D82CAD">
        <w:rPr>
          <w:lang w:val="en-GB"/>
        </w:rPr>
        <w:t xml:space="preserve"> been</w:t>
      </w:r>
      <w:r w:rsidR="00581C2C" w:rsidRPr="00D82CAD">
        <w:rPr>
          <w:lang w:val="en-GB"/>
        </w:rPr>
        <w:t xml:space="preserve"> proportionate. The Ministry of Education</w:t>
      </w:r>
      <w:r w:rsidR="003C77EC" w:rsidRPr="00D82CAD">
        <w:rPr>
          <w:lang w:val="en-GB"/>
        </w:rPr>
        <w:t xml:space="preserve"> and Science</w:t>
      </w:r>
      <w:r w:rsidR="00581C2C" w:rsidRPr="00D82CAD">
        <w:rPr>
          <w:lang w:val="en-GB"/>
        </w:rPr>
        <w:t xml:space="preserve">, which was a competent State authority in the </w:t>
      </w:r>
      <w:r w:rsidR="002376A0" w:rsidRPr="00D82CAD">
        <w:rPr>
          <w:lang w:val="en-GB"/>
        </w:rPr>
        <w:t xml:space="preserve">field of </w:t>
      </w:r>
      <w:r w:rsidR="00581C2C" w:rsidRPr="00D82CAD">
        <w:rPr>
          <w:lang w:val="en-GB"/>
        </w:rPr>
        <w:t xml:space="preserve">education in Lithuania, </w:t>
      </w:r>
      <w:r w:rsidR="00A140C4" w:rsidRPr="00D82CAD">
        <w:rPr>
          <w:lang w:val="en-GB"/>
        </w:rPr>
        <w:t xml:space="preserve">had </w:t>
      </w:r>
      <w:r w:rsidR="00581C2C" w:rsidRPr="00D82CAD">
        <w:rPr>
          <w:lang w:val="en-GB"/>
        </w:rPr>
        <w:t>explicitly to</w:t>
      </w:r>
      <w:r w:rsidR="002376A0" w:rsidRPr="00D82CAD">
        <w:rPr>
          <w:lang w:val="en-GB"/>
        </w:rPr>
        <w:t>ld</w:t>
      </w:r>
      <w:r w:rsidR="00581C2C" w:rsidRPr="00D82CAD">
        <w:rPr>
          <w:lang w:val="en-GB"/>
        </w:rPr>
        <w:t xml:space="preserve"> the applicant that all the information of interest about </w:t>
      </w:r>
      <w:r w:rsidR="002376A0" w:rsidRPr="00D82CAD">
        <w:rPr>
          <w:lang w:val="en-GB"/>
        </w:rPr>
        <w:t xml:space="preserve">the </w:t>
      </w:r>
      <w:r w:rsidR="00581C2C" w:rsidRPr="00D82CAD">
        <w:rPr>
          <w:lang w:val="en-GB"/>
        </w:rPr>
        <w:t>possibilities f</w:t>
      </w:r>
      <w:r w:rsidR="002376A0" w:rsidRPr="00D82CAD">
        <w:rPr>
          <w:lang w:val="en-GB"/>
        </w:rPr>
        <w:t>or</w:t>
      </w:r>
      <w:r w:rsidR="00581C2C" w:rsidRPr="00D82CAD">
        <w:rPr>
          <w:lang w:val="en-GB"/>
        </w:rPr>
        <w:t xml:space="preserve"> distan</w:t>
      </w:r>
      <w:r w:rsidR="002376A0" w:rsidRPr="00D82CAD">
        <w:rPr>
          <w:lang w:val="en-GB"/>
        </w:rPr>
        <w:t>ce</w:t>
      </w:r>
      <w:r w:rsidR="00581C2C" w:rsidRPr="00D82CAD">
        <w:rPr>
          <w:lang w:val="en-GB"/>
        </w:rPr>
        <w:t xml:space="preserve"> learning in higher education and study programmes was accessible via the </w:t>
      </w:r>
      <w:r w:rsidR="002376A0" w:rsidRPr="00D82CAD">
        <w:rPr>
          <w:lang w:val="en-GB"/>
        </w:rPr>
        <w:t>Ministry</w:t>
      </w:r>
      <w:r w:rsidR="00D82CAD" w:rsidRPr="00D82CAD">
        <w:rPr>
          <w:lang w:val="en-GB"/>
        </w:rPr>
        <w:t>’</w:t>
      </w:r>
      <w:r w:rsidR="002376A0" w:rsidRPr="00D82CAD">
        <w:rPr>
          <w:lang w:val="en-GB"/>
        </w:rPr>
        <w:t xml:space="preserve">s </w:t>
      </w:r>
      <w:r w:rsidR="00581C2C" w:rsidRPr="00D82CAD">
        <w:rPr>
          <w:lang w:val="en-GB"/>
        </w:rPr>
        <w:t xml:space="preserve">official </w:t>
      </w:r>
      <w:r w:rsidR="00EE785F" w:rsidRPr="00D82CAD">
        <w:rPr>
          <w:lang w:val="en-GB"/>
        </w:rPr>
        <w:t>web</w:t>
      </w:r>
      <w:r w:rsidR="00581C2C" w:rsidRPr="00D82CAD">
        <w:rPr>
          <w:lang w:val="en-GB"/>
        </w:rPr>
        <w:t xml:space="preserve">site at </w:t>
      </w:r>
      <w:r w:rsidR="00F216B5" w:rsidRPr="00D82CAD">
        <w:rPr>
          <w:lang w:val="en-GB"/>
        </w:rPr>
        <w:t>&lt;</w:t>
      </w:r>
      <w:r w:rsidR="00914A0A" w:rsidRPr="00D82CAD">
        <w:t>www.aikos.smm.lt</w:t>
      </w:r>
      <w:r w:rsidR="00F216B5" w:rsidRPr="00D82CAD">
        <w:rPr>
          <w:rStyle w:val="Hipercze"/>
          <w:color w:val="auto"/>
          <w:u w:val="none"/>
          <w:lang w:val="en-GB"/>
        </w:rPr>
        <w:t>&gt;</w:t>
      </w:r>
      <w:r w:rsidR="00581C2C" w:rsidRPr="00D82CAD">
        <w:rPr>
          <w:lang w:val="en-GB"/>
        </w:rPr>
        <w:t xml:space="preserve">. The Ministry, </w:t>
      </w:r>
      <w:r w:rsidR="002376A0" w:rsidRPr="00D82CAD">
        <w:rPr>
          <w:lang w:val="en-GB"/>
        </w:rPr>
        <w:t xml:space="preserve">as </w:t>
      </w:r>
      <w:r w:rsidR="00581C2C" w:rsidRPr="00D82CAD">
        <w:rPr>
          <w:lang w:val="en-GB"/>
        </w:rPr>
        <w:t xml:space="preserve">the official body responsible for providing information about study programmes, </w:t>
      </w:r>
      <w:r w:rsidR="002376A0" w:rsidRPr="00D82CAD">
        <w:rPr>
          <w:lang w:val="en-GB"/>
        </w:rPr>
        <w:t xml:space="preserve">had </w:t>
      </w:r>
      <w:r w:rsidR="00581C2C" w:rsidRPr="00D82CAD">
        <w:rPr>
          <w:lang w:val="en-GB"/>
        </w:rPr>
        <w:t xml:space="preserve">indicated no alternative </w:t>
      </w:r>
      <w:r w:rsidR="00A140C4" w:rsidRPr="00D82CAD">
        <w:rPr>
          <w:lang w:val="en-GB"/>
        </w:rPr>
        <w:t xml:space="preserve">ways </w:t>
      </w:r>
      <w:r w:rsidR="00F216B5" w:rsidRPr="00D82CAD">
        <w:rPr>
          <w:lang w:val="en-GB"/>
        </w:rPr>
        <w:t>or</w:t>
      </w:r>
      <w:r w:rsidR="00581C2C" w:rsidRPr="00D82CAD">
        <w:rPr>
          <w:lang w:val="en-GB"/>
        </w:rPr>
        <w:t xml:space="preserve"> </w:t>
      </w:r>
      <w:r w:rsidR="00A140C4" w:rsidRPr="00D82CAD">
        <w:rPr>
          <w:lang w:val="en-GB"/>
        </w:rPr>
        <w:t xml:space="preserve">means </w:t>
      </w:r>
      <w:r w:rsidR="00581C2C" w:rsidRPr="00D82CAD">
        <w:rPr>
          <w:lang w:val="en-GB"/>
        </w:rPr>
        <w:t xml:space="preserve">for the applicant to </w:t>
      </w:r>
      <w:r w:rsidR="002376A0" w:rsidRPr="00D82CAD">
        <w:rPr>
          <w:lang w:val="en-GB"/>
        </w:rPr>
        <w:t xml:space="preserve">obtain </w:t>
      </w:r>
      <w:r w:rsidR="00581C2C" w:rsidRPr="00D82CAD">
        <w:rPr>
          <w:lang w:val="en-GB"/>
        </w:rPr>
        <w:t xml:space="preserve">that information. The </w:t>
      </w:r>
      <w:r w:rsidR="00212B47" w:rsidRPr="00D82CAD">
        <w:rPr>
          <w:lang w:val="en-GB"/>
        </w:rPr>
        <w:t>applicant</w:t>
      </w:r>
      <w:r w:rsidR="00581C2C" w:rsidRPr="00D82CAD">
        <w:rPr>
          <w:lang w:val="en-GB"/>
        </w:rPr>
        <w:t xml:space="preserve"> further </w:t>
      </w:r>
      <w:r w:rsidR="00F216B5" w:rsidRPr="00D82CAD">
        <w:rPr>
          <w:lang w:val="en-GB"/>
        </w:rPr>
        <w:t>submitted</w:t>
      </w:r>
      <w:r w:rsidR="00581C2C" w:rsidRPr="00D82CAD">
        <w:rPr>
          <w:lang w:val="en-GB"/>
        </w:rPr>
        <w:t xml:space="preserve"> that information about study </w:t>
      </w:r>
      <w:r w:rsidR="00581C2C" w:rsidRPr="00D82CAD">
        <w:rPr>
          <w:lang w:val="en-GB"/>
        </w:rPr>
        <w:lastRenderedPageBreak/>
        <w:t xml:space="preserve">programmes and the opportunities for distant studies was of </w:t>
      </w:r>
      <w:r w:rsidR="00A140C4" w:rsidRPr="00D82CAD">
        <w:rPr>
          <w:lang w:val="en-GB"/>
        </w:rPr>
        <w:t xml:space="preserve">a </w:t>
      </w:r>
      <w:r w:rsidR="00212B47" w:rsidRPr="00D82CAD">
        <w:rPr>
          <w:lang w:val="en-GB"/>
        </w:rPr>
        <w:t>constantly</w:t>
      </w:r>
      <w:r w:rsidR="00581C2C" w:rsidRPr="00D82CAD">
        <w:rPr>
          <w:lang w:val="en-GB"/>
        </w:rPr>
        <w:t xml:space="preserve"> </w:t>
      </w:r>
      <w:r w:rsidR="00F216B5" w:rsidRPr="00D82CAD">
        <w:rPr>
          <w:lang w:val="en-GB"/>
        </w:rPr>
        <w:t>evolving</w:t>
      </w:r>
      <w:r w:rsidR="00581C2C" w:rsidRPr="00D82CAD">
        <w:rPr>
          <w:lang w:val="en-GB"/>
        </w:rPr>
        <w:t xml:space="preserve"> nature. The educational establishments usually updated </w:t>
      </w:r>
      <w:r w:rsidR="00F216B5" w:rsidRPr="00D82CAD">
        <w:rPr>
          <w:lang w:val="en-GB"/>
        </w:rPr>
        <w:t>such information</w:t>
      </w:r>
      <w:r w:rsidR="00581C2C" w:rsidRPr="00D82CAD">
        <w:rPr>
          <w:lang w:val="en-GB"/>
        </w:rPr>
        <w:t xml:space="preserve"> </w:t>
      </w:r>
      <w:r w:rsidR="00F216B5" w:rsidRPr="00D82CAD">
        <w:rPr>
          <w:lang w:val="en-GB"/>
        </w:rPr>
        <w:t xml:space="preserve">in the course of the </w:t>
      </w:r>
      <w:r w:rsidR="00581C2C" w:rsidRPr="00D82CAD">
        <w:rPr>
          <w:lang w:val="en-GB"/>
        </w:rPr>
        <w:t>year</w:t>
      </w:r>
      <w:r w:rsidR="009506CD" w:rsidRPr="00D82CAD">
        <w:rPr>
          <w:lang w:val="en-GB"/>
        </w:rPr>
        <w:t>.</w:t>
      </w:r>
      <w:r w:rsidR="00581C2C" w:rsidRPr="00D82CAD">
        <w:rPr>
          <w:lang w:val="en-GB"/>
        </w:rPr>
        <w:t xml:space="preserve"> </w:t>
      </w:r>
      <w:r w:rsidR="009506CD" w:rsidRPr="00D82CAD">
        <w:rPr>
          <w:lang w:val="en-GB"/>
        </w:rPr>
        <w:t>A</w:t>
      </w:r>
      <w:r w:rsidR="00581C2C" w:rsidRPr="00D82CAD">
        <w:rPr>
          <w:lang w:val="en-GB"/>
        </w:rPr>
        <w:t xml:space="preserve">ccurate information was </w:t>
      </w:r>
      <w:r w:rsidR="002376A0" w:rsidRPr="00D82CAD">
        <w:rPr>
          <w:lang w:val="en-GB"/>
        </w:rPr>
        <w:t xml:space="preserve">therefore only </w:t>
      </w:r>
      <w:r w:rsidR="00581C2C" w:rsidRPr="00D82CAD">
        <w:rPr>
          <w:lang w:val="en-GB"/>
        </w:rPr>
        <w:t xml:space="preserve">available on </w:t>
      </w:r>
      <w:r w:rsidR="002376A0" w:rsidRPr="00D82CAD">
        <w:t xml:space="preserve">the </w:t>
      </w:r>
      <w:r w:rsidR="001B5C56" w:rsidRPr="00D82CAD">
        <w:rPr>
          <w:lang w:val="en-GB"/>
        </w:rPr>
        <w:t>Internet</w:t>
      </w:r>
      <w:r w:rsidR="00581C2C" w:rsidRPr="00D82CAD">
        <w:rPr>
          <w:lang w:val="en-GB"/>
        </w:rPr>
        <w:t xml:space="preserve"> </w:t>
      </w:r>
      <w:r w:rsidR="002376A0" w:rsidRPr="00D82CAD">
        <w:rPr>
          <w:lang w:val="en-GB"/>
        </w:rPr>
        <w:t>and w</w:t>
      </w:r>
      <w:r w:rsidR="00212B47" w:rsidRPr="00D82CAD">
        <w:rPr>
          <w:lang w:val="en-GB"/>
        </w:rPr>
        <w:t xml:space="preserve">ithout </w:t>
      </w:r>
      <w:r w:rsidR="00F216B5" w:rsidRPr="00D82CAD">
        <w:rPr>
          <w:lang w:val="en-GB"/>
        </w:rPr>
        <w:t xml:space="preserve">Internet </w:t>
      </w:r>
      <w:r w:rsidR="00212B47" w:rsidRPr="00D82CAD">
        <w:rPr>
          <w:lang w:val="en-GB"/>
        </w:rPr>
        <w:t>access the applicant had no means o</w:t>
      </w:r>
      <w:r w:rsidR="002376A0" w:rsidRPr="00D82CAD">
        <w:rPr>
          <w:lang w:val="en-GB"/>
        </w:rPr>
        <w:t>f</w:t>
      </w:r>
      <w:r w:rsidR="00212B47" w:rsidRPr="00D82CAD">
        <w:rPr>
          <w:lang w:val="en-GB"/>
        </w:rPr>
        <w:t xml:space="preserve"> </w:t>
      </w:r>
      <w:r w:rsidR="002376A0" w:rsidRPr="00D82CAD">
        <w:rPr>
          <w:lang w:val="en-GB"/>
        </w:rPr>
        <w:t xml:space="preserve">obtaining </w:t>
      </w:r>
      <w:r w:rsidR="002376A0" w:rsidRPr="00D82CAD">
        <w:t>the</w:t>
      </w:r>
      <w:r w:rsidR="00212B47" w:rsidRPr="00D82CAD">
        <w:rPr>
          <w:lang w:val="en-GB"/>
        </w:rPr>
        <w:t xml:space="preserve"> </w:t>
      </w:r>
      <w:r w:rsidR="00D90DB7" w:rsidRPr="00D82CAD">
        <w:rPr>
          <w:lang w:val="en-GB"/>
        </w:rPr>
        <w:t>information</w:t>
      </w:r>
      <w:r w:rsidR="00F216B5" w:rsidRPr="00D82CAD">
        <w:rPr>
          <w:lang w:val="en-GB"/>
        </w:rPr>
        <w:t xml:space="preserve"> necessary to pursue his studies</w:t>
      </w:r>
      <w:r w:rsidR="00D90DB7" w:rsidRPr="00D82CAD">
        <w:rPr>
          <w:lang w:val="en-GB"/>
        </w:rPr>
        <w:t xml:space="preserve">. </w:t>
      </w:r>
      <w:r w:rsidR="00BB43DE" w:rsidRPr="00D82CAD">
        <w:rPr>
          <w:lang w:val="en-GB"/>
        </w:rPr>
        <w:t xml:space="preserve">The applicant </w:t>
      </w:r>
      <w:r w:rsidR="00F216B5" w:rsidRPr="00D82CAD">
        <w:rPr>
          <w:lang w:val="en-GB"/>
        </w:rPr>
        <w:t>lastly</w:t>
      </w:r>
      <w:r w:rsidR="00BB43DE" w:rsidRPr="00D82CAD">
        <w:rPr>
          <w:lang w:val="en-GB"/>
        </w:rPr>
        <w:t xml:space="preserve"> </w:t>
      </w:r>
      <w:r w:rsidR="002376A0" w:rsidRPr="00D82CAD">
        <w:rPr>
          <w:lang w:val="en-GB"/>
        </w:rPr>
        <w:t>poi</w:t>
      </w:r>
      <w:r w:rsidR="00BB43DE" w:rsidRPr="00D82CAD">
        <w:rPr>
          <w:lang w:val="en-GB"/>
        </w:rPr>
        <w:t>nted</w:t>
      </w:r>
      <w:r w:rsidR="002376A0" w:rsidRPr="00D82CAD">
        <w:rPr>
          <w:lang w:val="en-GB"/>
        </w:rPr>
        <w:t xml:space="preserve"> out</w:t>
      </w:r>
      <w:r w:rsidR="00BB43DE" w:rsidRPr="00D82CAD">
        <w:rPr>
          <w:lang w:val="en-GB"/>
        </w:rPr>
        <w:t xml:space="preserve"> that a number of States permitted limited </w:t>
      </w:r>
      <w:r w:rsidR="002376A0" w:rsidRPr="00D82CAD">
        <w:rPr>
          <w:lang w:val="en-GB"/>
        </w:rPr>
        <w:t xml:space="preserve">Internet </w:t>
      </w:r>
      <w:r w:rsidR="00BB43DE" w:rsidRPr="00D82CAD">
        <w:rPr>
          <w:lang w:val="en-GB"/>
        </w:rPr>
        <w:t xml:space="preserve">access in prisons for educational purposes, thus showing </w:t>
      </w:r>
      <w:r w:rsidR="002376A0" w:rsidRPr="00D82CAD">
        <w:rPr>
          <w:lang w:val="en-GB"/>
        </w:rPr>
        <w:t xml:space="preserve">that the </w:t>
      </w:r>
      <w:r w:rsidR="00F216B5" w:rsidRPr="00D82CAD">
        <w:rPr>
          <w:lang w:val="en-GB"/>
        </w:rPr>
        <w:t>a</w:t>
      </w:r>
      <w:r w:rsidR="00BB43DE" w:rsidRPr="00D82CAD">
        <w:rPr>
          <w:lang w:val="en-GB"/>
        </w:rPr>
        <w:t xml:space="preserve">bsolute restriction </w:t>
      </w:r>
      <w:r w:rsidR="002376A0" w:rsidRPr="00D82CAD">
        <w:rPr>
          <w:lang w:val="en-GB"/>
        </w:rPr>
        <w:t xml:space="preserve">that </w:t>
      </w:r>
      <w:r w:rsidR="00BB43DE" w:rsidRPr="00D82CAD">
        <w:rPr>
          <w:lang w:val="en-GB"/>
        </w:rPr>
        <w:t>exist</w:t>
      </w:r>
      <w:r w:rsidR="002376A0" w:rsidRPr="00D82CAD">
        <w:rPr>
          <w:lang w:val="en-GB"/>
        </w:rPr>
        <w:t>ed</w:t>
      </w:r>
      <w:r w:rsidR="00BB43DE" w:rsidRPr="00D82CAD">
        <w:rPr>
          <w:lang w:val="en-GB"/>
        </w:rPr>
        <w:t xml:space="preserve"> in Lithuan</w:t>
      </w:r>
      <w:r w:rsidR="00F216B5" w:rsidRPr="00D82CAD">
        <w:rPr>
          <w:lang w:val="en-GB"/>
        </w:rPr>
        <w:t xml:space="preserve">ia </w:t>
      </w:r>
      <w:r w:rsidR="002376A0" w:rsidRPr="00D82CAD">
        <w:rPr>
          <w:lang w:val="en-GB"/>
        </w:rPr>
        <w:t>was</w:t>
      </w:r>
      <w:r w:rsidR="00F216B5" w:rsidRPr="00D82CAD">
        <w:rPr>
          <w:lang w:val="en-GB"/>
        </w:rPr>
        <w:t xml:space="preserve"> disproportionate.</w:t>
      </w:r>
    </w:p>
    <w:p w14:paraId="14B85D7D" w14:textId="77777777" w:rsidR="004E667E" w:rsidRPr="00D82CAD" w:rsidRDefault="005A6CCA" w:rsidP="00D82CAD">
      <w:pPr>
        <w:pStyle w:val="ECHRHeading3"/>
      </w:pPr>
      <w:r w:rsidRPr="00D82CAD">
        <w:t>2.  </w:t>
      </w:r>
      <w:r w:rsidR="009B275F" w:rsidRPr="00D82CAD">
        <w:t>The Government</w:t>
      </w:r>
    </w:p>
    <w:p w14:paraId="7FE74D76" w14:textId="77777777" w:rsidR="004E667E" w:rsidRPr="00D82CAD" w:rsidRDefault="0073670E" w:rsidP="00D82CAD">
      <w:pPr>
        <w:pStyle w:val="ECHRPara"/>
        <w:rPr>
          <w:lang w:val="en-GB"/>
        </w:rPr>
      </w:pPr>
      <w:r w:rsidRPr="00D82CAD">
        <w:rPr>
          <w:lang w:val="en-GB"/>
        </w:rPr>
        <w:fldChar w:fldCharType="begin"/>
      </w:r>
      <w:r w:rsidRPr="00D82CAD">
        <w:rPr>
          <w:lang w:val="en-GB"/>
        </w:rPr>
        <w:instrText xml:space="preserve"> SEQ level0 \*arabic </w:instrText>
      </w:r>
      <w:r w:rsidRPr="00D82CAD">
        <w:rPr>
          <w:lang w:val="en-GB"/>
        </w:rPr>
        <w:fldChar w:fldCharType="separate"/>
      </w:r>
      <w:r w:rsidR="00D82CAD" w:rsidRPr="00D82CAD">
        <w:rPr>
          <w:noProof/>
          <w:lang w:val="en-GB"/>
        </w:rPr>
        <w:t>41</w:t>
      </w:r>
      <w:r w:rsidRPr="00D82CAD">
        <w:rPr>
          <w:lang w:val="en-GB"/>
        </w:rPr>
        <w:fldChar w:fldCharType="end"/>
      </w:r>
      <w:r w:rsidRPr="00D82CAD">
        <w:rPr>
          <w:lang w:val="en-GB"/>
        </w:rPr>
        <w:t>.  </w:t>
      </w:r>
      <w:r w:rsidR="00BF0FC5" w:rsidRPr="00D82CAD">
        <w:rPr>
          <w:lang w:val="en-GB"/>
        </w:rPr>
        <w:t xml:space="preserve">The Government </w:t>
      </w:r>
      <w:r w:rsidR="00FC4BE7" w:rsidRPr="00D82CAD">
        <w:rPr>
          <w:lang w:val="en-GB"/>
        </w:rPr>
        <w:t xml:space="preserve">argued that the applicant had not properly exhausted </w:t>
      </w:r>
      <w:r w:rsidR="002F6BC6" w:rsidRPr="00D82CAD">
        <w:t xml:space="preserve">the </w:t>
      </w:r>
      <w:r w:rsidR="00FC4BE7" w:rsidRPr="00D82CAD">
        <w:rPr>
          <w:lang w:val="en-GB"/>
        </w:rPr>
        <w:t xml:space="preserve">available domestic remedies, because he </w:t>
      </w:r>
      <w:r w:rsidR="002F6BC6" w:rsidRPr="00D82CAD">
        <w:rPr>
          <w:lang w:val="en-GB"/>
        </w:rPr>
        <w:t xml:space="preserve">had </w:t>
      </w:r>
      <w:r w:rsidR="00FC4BE7" w:rsidRPr="00D82CAD">
        <w:rPr>
          <w:lang w:val="en-GB"/>
        </w:rPr>
        <w:t>not complain</w:t>
      </w:r>
      <w:r w:rsidR="002F6BC6" w:rsidRPr="00D82CAD">
        <w:rPr>
          <w:lang w:val="en-GB"/>
        </w:rPr>
        <w:t>ed</w:t>
      </w:r>
      <w:r w:rsidR="00FC4BE7" w:rsidRPr="00D82CAD">
        <w:rPr>
          <w:lang w:val="en-GB"/>
        </w:rPr>
        <w:t xml:space="preserve"> about the Ministry</w:t>
      </w:r>
      <w:r w:rsidR="00D82CAD" w:rsidRPr="00D82CAD">
        <w:rPr>
          <w:lang w:val="en-GB"/>
        </w:rPr>
        <w:t>’</w:t>
      </w:r>
      <w:r w:rsidR="00FC4BE7" w:rsidRPr="00D82CAD">
        <w:rPr>
          <w:lang w:val="en-GB"/>
        </w:rPr>
        <w:t>s response</w:t>
      </w:r>
      <w:r w:rsidR="002F6BC6" w:rsidRPr="00D82CAD">
        <w:rPr>
          <w:lang w:val="en-GB"/>
        </w:rPr>
        <w:t xml:space="preserve"> in separate court proceedings </w:t>
      </w:r>
      <w:r w:rsidR="002F6BC6" w:rsidRPr="00D82CAD">
        <w:rPr>
          <w:rFonts w:cstheme="minorHAnsi"/>
          <w:lang w:val="en-GB"/>
        </w:rPr>
        <w:t>−</w:t>
      </w:r>
      <w:r w:rsidRPr="00D82CAD">
        <w:rPr>
          <w:lang w:val="en-GB"/>
        </w:rPr>
        <w:t xml:space="preserve"> </w:t>
      </w:r>
      <w:r w:rsidR="002F6BC6" w:rsidRPr="00D82CAD">
        <w:rPr>
          <w:lang w:val="en-GB"/>
        </w:rPr>
        <w:t xml:space="preserve">a fact </w:t>
      </w:r>
      <w:r w:rsidRPr="00D82CAD">
        <w:rPr>
          <w:lang w:val="en-GB"/>
        </w:rPr>
        <w:t>which the prison authorities found incomprehensible</w:t>
      </w:r>
      <w:r w:rsidR="00FC4BE7" w:rsidRPr="00D82CAD">
        <w:rPr>
          <w:lang w:val="en-GB"/>
        </w:rPr>
        <w:t xml:space="preserve">. </w:t>
      </w:r>
      <w:r w:rsidRPr="00D82CAD">
        <w:rPr>
          <w:lang w:val="en-GB"/>
        </w:rPr>
        <w:t>To the Government</w:t>
      </w:r>
      <w:r w:rsidR="00D82CAD" w:rsidRPr="00D82CAD">
        <w:rPr>
          <w:lang w:val="en-GB"/>
        </w:rPr>
        <w:t>’</w:t>
      </w:r>
      <w:r w:rsidRPr="00D82CAD">
        <w:rPr>
          <w:lang w:val="en-GB"/>
        </w:rPr>
        <w:t xml:space="preserve">s knowledge, </w:t>
      </w:r>
      <w:r w:rsidR="002F6BC6" w:rsidRPr="00D82CAD">
        <w:rPr>
          <w:lang w:val="en-GB"/>
        </w:rPr>
        <w:t xml:space="preserve">neither had </w:t>
      </w:r>
      <w:r w:rsidRPr="00D82CAD">
        <w:rPr>
          <w:lang w:val="en-GB"/>
        </w:rPr>
        <w:t xml:space="preserve">the applicant </w:t>
      </w:r>
      <w:r w:rsidR="00770D9F" w:rsidRPr="00D82CAD">
        <w:rPr>
          <w:lang w:val="en-GB"/>
        </w:rPr>
        <w:t>ma</w:t>
      </w:r>
      <w:r w:rsidR="002F6BC6" w:rsidRPr="00D82CAD">
        <w:rPr>
          <w:lang w:val="en-GB"/>
        </w:rPr>
        <w:t>d</w:t>
      </w:r>
      <w:r w:rsidR="00770D9F" w:rsidRPr="00D82CAD">
        <w:rPr>
          <w:lang w:val="en-GB"/>
        </w:rPr>
        <w:t xml:space="preserve">e enquiries </w:t>
      </w:r>
      <w:r w:rsidRPr="00D82CAD">
        <w:rPr>
          <w:lang w:val="en-GB"/>
        </w:rPr>
        <w:t xml:space="preserve">directly to higher education establishments in Lithuania which </w:t>
      </w:r>
      <w:r w:rsidR="002F6BC6" w:rsidRPr="00D82CAD">
        <w:rPr>
          <w:lang w:val="en-GB"/>
        </w:rPr>
        <w:t xml:space="preserve">provided </w:t>
      </w:r>
      <w:r w:rsidRPr="00D82CAD">
        <w:rPr>
          <w:lang w:val="en-GB"/>
        </w:rPr>
        <w:t>legal studies.</w:t>
      </w:r>
    </w:p>
    <w:p w14:paraId="6793ABE4" w14:textId="77777777" w:rsidR="004E667E" w:rsidRPr="00D82CAD" w:rsidRDefault="0073670E" w:rsidP="00D82CAD">
      <w:pPr>
        <w:pStyle w:val="ECHRPara"/>
        <w:rPr>
          <w:lang w:val="en-GB"/>
        </w:rPr>
      </w:pPr>
      <w:r w:rsidRPr="00D82CAD">
        <w:rPr>
          <w:lang w:val="en-GB"/>
        </w:rPr>
        <w:fldChar w:fldCharType="begin"/>
      </w:r>
      <w:r w:rsidRPr="00D82CAD">
        <w:rPr>
          <w:lang w:val="en-GB"/>
        </w:rPr>
        <w:instrText xml:space="preserve"> SEQ level0 \*arabic </w:instrText>
      </w:r>
      <w:r w:rsidRPr="00D82CAD">
        <w:rPr>
          <w:lang w:val="en-GB"/>
        </w:rPr>
        <w:fldChar w:fldCharType="separate"/>
      </w:r>
      <w:r w:rsidR="00D82CAD" w:rsidRPr="00D82CAD">
        <w:rPr>
          <w:noProof/>
          <w:lang w:val="en-GB"/>
        </w:rPr>
        <w:t>42</w:t>
      </w:r>
      <w:r w:rsidRPr="00D82CAD">
        <w:rPr>
          <w:lang w:val="en-GB"/>
        </w:rPr>
        <w:fldChar w:fldCharType="end"/>
      </w:r>
      <w:r w:rsidRPr="00D82CAD">
        <w:rPr>
          <w:lang w:val="en-GB"/>
        </w:rPr>
        <w:t>.  </w:t>
      </w:r>
      <w:r w:rsidR="00FC4BE7" w:rsidRPr="00D82CAD">
        <w:rPr>
          <w:lang w:val="en-GB"/>
        </w:rPr>
        <w:t>Alternatively, the</w:t>
      </w:r>
      <w:r w:rsidRPr="00D82CAD">
        <w:rPr>
          <w:lang w:val="en-GB"/>
        </w:rPr>
        <w:t xml:space="preserve"> Government</w:t>
      </w:r>
      <w:r w:rsidR="00FC4BE7" w:rsidRPr="00D82CAD">
        <w:rPr>
          <w:lang w:val="en-GB"/>
        </w:rPr>
        <w:t xml:space="preserve"> submitted that the complaint was manifestly ill-founded, as the denial of </w:t>
      </w:r>
      <w:r w:rsidR="002F6BC6" w:rsidRPr="00D82CAD">
        <w:rPr>
          <w:lang w:val="en-GB"/>
        </w:rPr>
        <w:t xml:space="preserve">one </w:t>
      </w:r>
      <w:r w:rsidR="00FC4BE7" w:rsidRPr="00D82CAD">
        <w:rPr>
          <w:lang w:val="en-GB"/>
        </w:rPr>
        <w:t xml:space="preserve">particular means </w:t>
      </w:r>
      <w:r w:rsidR="002F6BC6" w:rsidRPr="00D82CAD">
        <w:rPr>
          <w:lang w:val="en-GB"/>
        </w:rPr>
        <w:t>o</w:t>
      </w:r>
      <w:r w:rsidR="00FC4BE7" w:rsidRPr="00D82CAD">
        <w:rPr>
          <w:lang w:val="en-GB"/>
        </w:rPr>
        <w:t>f receiving information could have been c</w:t>
      </w:r>
      <w:r w:rsidR="002F6BC6" w:rsidRPr="00D82CAD">
        <w:rPr>
          <w:lang w:val="en-GB"/>
        </w:rPr>
        <w:t>ircumven</w:t>
      </w:r>
      <w:r w:rsidR="00FC4BE7" w:rsidRPr="00D82CAD">
        <w:rPr>
          <w:lang w:val="en-GB"/>
        </w:rPr>
        <w:t xml:space="preserve">ted by </w:t>
      </w:r>
      <w:r w:rsidR="002F6BC6" w:rsidRPr="00D82CAD">
        <w:rPr>
          <w:lang w:val="en-GB"/>
        </w:rPr>
        <w:t xml:space="preserve">using </w:t>
      </w:r>
      <w:r w:rsidR="00FC4BE7" w:rsidRPr="00D82CAD">
        <w:rPr>
          <w:lang w:val="en-GB"/>
        </w:rPr>
        <w:t>other means available to the applicant.</w:t>
      </w:r>
    </w:p>
    <w:p w14:paraId="273625C4" w14:textId="77777777" w:rsidR="004E667E" w:rsidRPr="00D82CAD" w:rsidRDefault="00D82C64" w:rsidP="00D82CAD">
      <w:pPr>
        <w:pStyle w:val="ECHRPara"/>
        <w:rPr>
          <w:lang w:val="en-GB"/>
        </w:rPr>
      </w:pPr>
      <w:r w:rsidRPr="00D82CAD">
        <w:rPr>
          <w:lang w:val="en-GB"/>
        </w:rPr>
        <w:fldChar w:fldCharType="begin"/>
      </w:r>
      <w:r w:rsidRPr="00D82CAD">
        <w:rPr>
          <w:lang w:val="en-GB"/>
        </w:rPr>
        <w:instrText xml:space="preserve"> SEQ level0 \*arabic </w:instrText>
      </w:r>
      <w:r w:rsidRPr="00D82CAD">
        <w:rPr>
          <w:lang w:val="en-GB"/>
        </w:rPr>
        <w:fldChar w:fldCharType="separate"/>
      </w:r>
      <w:r w:rsidR="00D82CAD" w:rsidRPr="00D82CAD">
        <w:rPr>
          <w:noProof/>
          <w:lang w:val="en-GB"/>
        </w:rPr>
        <w:t>43</w:t>
      </w:r>
      <w:r w:rsidRPr="00D82CAD">
        <w:rPr>
          <w:lang w:val="en-GB"/>
        </w:rPr>
        <w:fldChar w:fldCharType="end"/>
      </w:r>
      <w:r w:rsidRPr="00D82CAD">
        <w:rPr>
          <w:lang w:val="en-GB"/>
        </w:rPr>
        <w:t>.  </w:t>
      </w:r>
      <w:r w:rsidR="00FC4BE7" w:rsidRPr="00D82CAD">
        <w:rPr>
          <w:lang w:val="en-GB"/>
        </w:rPr>
        <w:t xml:space="preserve">As </w:t>
      </w:r>
      <w:r w:rsidR="00770D9F" w:rsidRPr="00D82CAD">
        <w:rPr>
          <w:lang w:val="en-GB"/>
        </w:rPr>
        <w:t>the</w:t>
      </w:r>
      <w:r w:rsidR="00FC4BE7" w:rsidRPr="00D82CAD">
        <w:rPr>
          <w:lang w:val="en-GB"/>
        </w:rPr>
        <w:t xml:space="preserve"> third alternative, the Government submitted that the complaint was inadmissible </w:t>
      </w:r>
      <w:r w:rsidR="00702201" w:rsidRPr="00D82CAD">
        <w:rPr>
          <w:lang w:val="en-GB"/>
        </w:rPr>
        <w:t xml:space="preserve">for </w:t>
      </w:r>
      <w:r w:rsidR="00FC4BE7" w:rsidRPr="00D82CAD">
        <w:rPr>
          <w:lang w:val="en-GB"/>
        </w:rPr>
        <w:t>the applicant had not suffered a significant disadvantage</w:t>
      </w:r>
      <w:r w:rsidR="00702201" w:rsidRPr="00D82CAD">
        <w:rPr>
          <w:lang w:val="en-GB"/>
        </w:rPr>
        <w:t xml:space="preserve">, because he had followed certain courses in the </w:t>
      </w:r>
      <w:proofErr w:type="spellStart"/>
      <w:r w:rsidR="00702201" w:rsidRPr="00D82CAD">
        <w:t>Pravieniškės</w:t>
      </w:r>
      <w:proofErr w:type="spellEnd"/>
      <w:r w:rsidR="00702201" w:rsidRPr="00D82CAD">
        <w:rPr>
          <w:lang w:val="en-GB"/>
        </w:rPr>
        <w:t xml:space="preserve"> </w:t>
      </w:r>
      <w:r w:rsidR="00340FD6" w:rsidRPr="00D82CAD">
        <w:t>Correctional Home</w:t>
      </w:r>
      <w:r w:rsidR="00340FD6" w:rsidRPr="00D82CAD" w:rsidDel="00340FD6">
        <w:rPr>
          <w:lang w:val="en-GB"/>
        </w:rPr>
        <w:t xml:space="preserve"> </w:t>
      </w:r>
      <w:r w:rsidR="00702201" w:rsidRPr="00D82CAD">
        <w:rPr>
          <w:lang w:val="en-GB"/>
        </w:rPr>
        <w:t>and could obtain information sought by other means (see paragraph</w:t>
      </w:r>
      <w:r w:rsidR="00C02277" w:rsidRPr="00D82CAD">
        <w:rPr>
          <w:lang w:val="en-GB"/>
        </w:rPr>
        <w:t> </w:t>
      </w:r>
      <w:r w:rsidR="00702201" w:rsidRPr="00D82CAD">
        <w:rPr>
          <w:lang w:val="en-GB"/>
        </w:rPr>
        <w:t>46 below)</w:t>
      </w:r>
      <w:r w:rsidR="00FC4BE7" w:rsidRPr="00D82CAD">
        <w:rPr>
          <w:lang w:val="en-GB"/>
        </w:rPr>
        <w:t xml:space="preserve">. </w:t>
      </w:r>
      <w:r w:rsidR="00702201" w:rsidRPr="00D82CAD">
        <w:rPr>
          <w:lang w:val="en-GB"/>
        </w:rPr>
        <w:t>The applicant</w:t>
      </w:r>
      <w:r w:rsidR="00D82CAD" w:rsidRPr="00D82CAD">
        <w:rPr>
          <w:lang w:val="en-GB"/>
        </w:rPr>
        <w:t>’</w:t>
      </w:r>
      <w:r w:rsidR="00702201" w:rsidRPr="00D82CAD">
        <w:rPr>
          <w:lang w:val="en-GB"/>
        </w:rPr>
        <w:t xml:space="preserve">s </w:t>
      </w:r>
      <w:r w:rsidR="00FC4BE7" w:rsidRPr="00D82CAD">
        <w:rPr>
          <w:lang w:val="en-GB"/>
        </w:rPr>
        <w:t xml:space="preserve">complaints </w:t>
      </w:r>
      <w:r w:rsidR="002F6BC6" w:rsidRPr="00D82CAD">
        <w:rPr>
          <w:lang w:val="en-GB"/>
        </w:rPr>
        <w:t xml:space="preserve">had been </w:t>
      </w:r>
      <w:r w:rsidR="00FC4BE7" w:rsidRPr="00D82CAD">
        <w:rPr>
          <w:lang w:val="en-GB"/>
        </w:rPr>
        <w:t>examined by the domestic courts</w:t>
      </w:r>
      <w:r w:rsidR="002F6BC6" w:rsidRPr="00D82CAD">
        <w:rPr>
          <w:lang w:val="en-GB"/>
        </w:rPr>
        <w:t>,</w:t>
      </w:r>
      <w:r w:rsidR="00FC4BE7" w:rsidRPr="00D82CAD">
        <w:rPr>
          <w:lang w:val="en-GB"/>
        </w:rPr>
        <w:t xml:space="preserve"> which </w:t>
      </w:r>
      <w:r w:rsidR="002F6BC6" w:rsidRPr="00D82CAD">
        <w:rPr>
          <w:lang w:val="en-GB"/>
        </w:rPr>
        <w:t xml:space="preserve">had </w:t>
      </w:r>
      <w:r w:rsidR="00FC4BE7" w:rsidRPr="00D82CAD">
        <w:rPr>
          <w:lang w:val="en-GB"/>
        </w:rPr>
        <w:t>c</w:t>
      </w:r>
      <w:r w:rsidR="002F6BC6" w:rsidRPr="00D82CAD">
        <w:rPr>
          <w:lang w:val="en-GB"/>
        </w:rPr>
        <w:t>o</w:t>
      </w:r>
      <w:r w:rsidR="00FC4BE7" w:rsidRPr="00D82CAD">
        <w:rPr>
          <w:lang w:val="en-GB"/>
        </w:rPr>
        <w:t>me to reasoned decisions. The Government also considered that there was clear case-law of the Court to the effect that States</w:t>
      </w:r>
      <w:r w:rsidR="00D82CAD" w:rsidRPr="00D82CAD">
        <w:rPr>
          <w:lang w:val="en-GB"/>
        </w:rPr>
        <w:t>’</w:t>
      </w:r>
      <w:r w:rsidR="00FC4BE7" w:rsidRPr="00D82CAD">
        <w:rPr>
          <w:lang w:val="en-GB"/>
        </w:rPr>
        <w:t xml:space="preserve"> positive obligations under Article 10 were not interpreted as requiring </w:t>
      </w:r>
      <w:r w:rsidR="002F6BC6" w:rsidRPr="00D82CAD">
        <w:rPr>
          <w:lang w:val="en-GB"/>
        </w:rPr>
        <w:t xml:space="preserve">them </w:t>
      </w:r>
      <w:r w:rsidR="00FC4BE7" w:rsidRPr="00D82CAD">
        <w:rPr>
          <w:lang w:val="en-GB"/>
        </w:rPr>
        <w:t>to provide a particular for</w:t>
      </w:r>
      <w:r w:rsidRPr="00D82CAD">
        <w:rPr>
          <w:lang w:val="en-GB"/>
        </w:rPr>
        <w:t>m</w:t>
      </w:r>
      <w:r w:rsidR="00FC4BE7" w:rsidRPr="00D82CAD">
        <w:rPr>
          <w:lang w:val="en-GB"/>
        </w:rPr>
        <w:t xml:space="preserve"> of access to information for prisoners.</w:t>
      </w:r>
    </w:p>
    <w:p w14:paraId="6353A52C" w14:textId="77777777" w:rsidR="004E667E" w:rsidRPr="00D82CAD" w:rsidRDefault="00694C9D" w:rsidP="00D82CAD">
      <w:pPr>
        <w:pStyle w:val="ECHRPara"/>
        <w:rPr>
          <w:lang w:val="en-GB"/>
        </w:rPr>
      </w:pPr>
      <w:r w:rsidRPr="00D82CAD">
        <w:rPr>
          <w:lang w:val="en-GB"/>
        </w:rPr>
        <w:fldChar w:fldCharType="begin"/>
      </w:r>
      <w:r w:rsidRPr="00D82CAD">
        <w:rPr>
          <w:lang w:val="en-GB"/>
        </w:rPr>
        <w:instrText xml:space="preserve"> SEQ level0 \*arabic </w:instrText>
      </w:r>
      <w:r w:rsidRPr="00D82CAD">
        <w:rPr>
          <w:lang w:val="en-GB"/>
        </w:rPr>
        <w:fldChar w:fldCharType="separate"/>
      </w:r>
      <w:r w:rsidR="00D82CAD" w:rsidRPr="00D82CAD">
        <w:rPr>
          <w:noProof/>
          <w:lang w:val="en-GB"/>
        </w:rPr>
        <w:t>44</w:t>
      </w:r>
      <w:r w:rsidRPr="00D82CAD">
        <w:rPr>
          <w:lang w:val="en-GB"/>
        </w:rPr>
        <w:fldChar w:fldCharType="end"/>
      </w:r>
      <w:r w:rsidRPr="00D82CAD">
        <w:rPr>
          <w:lang w:val="en-GB"/>
        </w:rPr>
        <w:t>.  </w:t>
      </w:r>
      <w:r w:rsidR="00FC4BE7" w:rsidRPr="00D82CAD">
        <w:rPr>
          <w:lang w:val="en-GB"/>
        </w:rPr>
        <w:t>Should the Court nevertheless find that there ha</w:t>
      </w:r>
      <w:r w:rsidR="00AB1FE2" w:rsidRPr="00D82CAD">
        <w:rPr>
          <w:lang w:val="en-GB"/>
        </w:rPr>
        <w:t>d</w:t>
      </w:r>
      <w:r w:rsidR="00FC4BE7" w:rsidRPr="00D82CAD">
        <w:rPr>
          <w:lang w:val="en-GB"/>
        </w:rPr>
        <w:t xml:space="preserve"> been an interference with the applicant</w:t>
      </w:r>
      <w:r w:rsidR="00D82CAD" w:rsidRPr="00D82CAD">
        <w:rPr>
          <w:lang w:val="en-GB"/>
        </w:rPr>
        <w:t>’</w:t>
      </w:r>
      <w:r w:rsidR="00FC4BE7" w:rsidRPr="00D82CAD">
        <w:rPr>
          <w:lang w:val="en-GB"/>
        </w:rPr>
        <w:t xml:space="preserve">s right to receive information, the Government considered that that interference had </w:t>
      </w:r>
      <w:r w:rsidR="002F6BC6" w:rsidRPr="00D82CAD">
        <w:rPr>
          <w:lang w:val="en-GB"/>
        </w:rPr>
        <w:t xml:space="preserve">had </w:t>
      </w:r>
      <w:r w:rsidR="00FC4BE7" w:rsidRPr="00D82CAD">
        <w:rPr>
          <w:lang w:val="en-GB"/>
        </w:rPr>
        <w:t xml:space="preserve">a basis in law. </w:t>
      </w:r>
      <w:r w:rsidR="004641CB" w:rsidRPr="00D82CAD">
        <w:rPr>
          <w:lang w:val="en-GB"/>
        </w:rPr>
        <w:t xml:space="preserve">The implicit prohibition </w:t>
      </w:r>
      <w:r w:rsidR="002F6BC6" w:rsidRPr="00D82CAD">
        <w:rPr>
          <w:lang w:val="en-GB"/>
        </w:rPr>
        <w:t>o</w:t>
      </w:r>
      <w:r w:rsidR="00A140C4" w:rsidRPr="00D82CAD">
        <w:rPr>
          <w:lang w:val="en-GB"/>
        </w:rPr>
        <w:t>f</w:t>
      </w:r>
      <w:r w:rsidR="002F6BC6" w:rsidRPr="00D82CAD">
        <w:rPr>
          <w:lang w:val="en-GB"/>
        </w:rPr>
        <w:t xml:space="preserve"> </w:t>
      </w:r>
      <w:r w:rsidR="004641CB" w:rsidRPr="00D82CAD">
        <w:rPr>
          <w:lang w:val="en-GB"/>
        </w:rPr>
        <w:t>prisoners</w:t>
      </w:r>
      <w:r w:rsidR="00D82CAD" w:rsidRPr="00D82CAD">
        <w:rPr>
          <w:lang w:val="en-GB"/>
        </w:rPr>
        <w:t>’</w:t>
      </w:r>
      <w:r w:rsidR="004641CB" w:rsidRPr="00D82CAD">
        <w:rPr>
          <w:lang w:val="en-GB"/>
        </w:rPr>
        <w:t xml:space="preserve"> use </w:t>
      </w:r>
      <w:r w:rsidR="002F6BC6" w:rsidRPr="00D82CAD">
        <w:rPr>
          <w:lang w:val="en-GB"/>
        </w:rPr>
        <w:t xml:space="preserve">of </w:t>
      </w:r>
      <w:r w:rsidR="002F6BC6" w:rsidRPr="00D82CAD">
        <w:t xml:space="preserve">the </w:t>
      </w:r>
      <w:r w:rsidR="001B5C56" w:rsidRPr="00D82CAD">
        <w:rPr>
          <w:lang w:val="en-GB"/>
        </w:rPr>
        <w:t>Internet</w:t>
      </w:r>
      <w:r w:rsidR="004641CB" w:rsidRPr="00D82CAD">
        <w:rPr>
          <w:lang w:val="en-GB"/>
        </w:rPr>
        <w:t xml:space="preserve"> stemmed from </w:t>
      </w:r>
      <w:r w:rsidR="002F6BC6" w:rsidRPr="00D82CAD">
        <w:rPr>
          <w:lang w:val="en-GB"/>
        </w:rPr>
        <w:t xml:space="preserve">the </w:t>
      </w:r>
      <w:r w:rsidR="004641CB" w:rsidRPr="00D82CAD">
        <w:rPr>
          <w:lang w:val="en-GB"/>
        </w:rPr>
        <w:t xml:space="preserve">statutory prohibition </w:t>
      </w:r>
      <w:r w:rsidR="00C57816" w:rsidRPr="00D82CAD">
        <w:rPr>
          <w:lang w:val="en-GB"/>
        </w:rPr>
        <w:t xml:space="preserve">of </w:t>
      </w:r>
      <w:r w:rsidR="00C57816" w:rsidRPr="00D82CAD">
        <w:t>the</w:t>
      </w:r>
      <w:r w:rsidR="00C57816" w:rsidRPr="00D82CAD">
        <w:rPr>
          <w:lang w:val="en-GB"/>
        </w:rPr>
        <w:t xml:space="preserve"> </w:t>
      </w:r>
      <w:r w:rsidR="004641CB" w:rsidRPr="00D82CAD">
        <w:rPr>
          <w:lang w:val="en-GB"/>
        </w:rPr>
        <w:t xml:space="preserve">use </w:t>
      </w:r>
      <w:r w:rsidR="002F6BC6" w:rsidRPr="00D82CAD">
        <w:rPr>
          <w:lang w:val="en-GB"/>
        </w:rPr>
        <w:t xml:space="preserve">of </w:t>
      </w:r>
      <w:r w:rsidR="004641CB" w:rsidRPr="00D82CAD">
        <w:rPr>
          <w:lang w:val="en-GB"/>
        </w:rPr>
        <w:t xml:space="preserve">telephones and radios as communication devices, and this </w:t>
      </w:r>
      <w:r w:rsidR="00AB1FE2" w:rsidRPr="00D82CAD">
        <w:rPr>
          <w:lang w:val="en-GB"/>
        </w:rPr>
        <w:t>had been</w:t>
      </w:r>
      <w:r w:rsidR="004641CB" w:rsidRPr="00D82CAD">
        <w:rPr>
          <w:lang w:val="en-GB"/>
        </w:rPr>
        <w:t xml:space="preserve"> properly examined by the domestic courts in 2007. Taking into account the technological development</w:t>
      </w:r>
      <w:r w:rsidR="00AB1FE2" w:rsidRPr="00D82CAD">
        <w:rPr>
          <w:lang w:val="en-GB"/>
        </w:rPr>
        <w:t>s</w:t>
      </w:r>
      <w:r w:rsidR="004641CB" w:rsidRPr="00D82CAD">
        <w:rPr>
          <w:lang w:val="en-GB"/>
        </w:rPr>
        <w:t xml:space="preserve">, the Code </w:t>
      </w:r>
      <w:r w:rsidR="00340FD6" w:rsidRPr="00D82CAD">
        <w:rPr>
          <w:lang w:val="en-GB"/>
        </w:rPr>
        <w:t xml:space="preserve">of </w:t>
      </w:r>
      <w:r w:rsidR="00AB1FE2" w:rsidRPr="00D82CAD">
        <w:rPr>
          <w:lang w:val="en-GB"/>
        </w:rPr>
        <w:t xml:space="preserve">the </w:t>
      </w:r>
      <w:r w:rsidR="004641CB" w:rsidRPr="00D82CAD">
        <w:rPr>
          <w:lang w:val="en-GB"/>
        </w:rPr>
        <w:t xml:space="preserve">Execution of Sentences </w:t>
      </w:r>
      <w:r w:rsidR="002F6BC6" w:rsidRPr="00D82CAD">
        <w:rPr>
          <w:lang w:val="en-GB"/>
        </w:rPr>
        <w:t xml:space="preserve">had been </w:t>
      </w:r>
      <w:r w:rsidR="004641CB" w:rsidRPr="00D82CAD">
        <w:rPr>
          <w:lang w:val="en-GB"/>
        </w:rPr>
        <w:t xml:space="preserve">amended </w:t>
      </w:r>
      <w:r w:rsidR="002F6BC6" w:rsidRPr="00D82CAD">
        <w:rPr>
          <w:lang w:val="en-GB"/>
        </w:rPr>
        <w:t xml:space="preserve">in 2010 </w:t>
      </w:r>
      <w:r w:rsidR="00A140C4" w:rsidRPr="00D82CAD">
        <w:rPr>
          <w:lang w:val="en-GB"/>
        </w:rPr>
        <w:t xml:space="preserve">in order </w:t>
      </w:r>
      <w:r w:rsidR="004641CB" w:rsidRPr="00D82CAD">
        <w:rPr>
          <w:lang w:val="en-GB"/>
        </w:rPr>
        <w:t>to explicitly include a prohibition o</w:t>
      </w:r>
      <w:r w:rsidR="00A140C4" w:rsidRPr="00D82CAD">
        <w:rPr>
          <w:lang w:val="en-GB"/>
        </w:rPr>
        <w:t>f</w:t>
      </w:r>
      <w:r w:rsidR="002F6BC6" w:rsidRPr="00D82CAD">
        <w:rPr>
          <w:lang w:val="en-GB"/>
        </w:rPr>
        <w:t xml:space="preserve"> the</w:t>
      </w:r>
      <w:r w:rsidR="004641CB" w:rsidRPr="00D82CAD">
        <w:rPr>
          <w:lang w:val="en-GB"/>
        </w:rPr>
        <w:t xml:space="preserve"> use</w:t>
      </w:r>
      <w:r w:rsidR="002F6BC6" w:rsidRPr="00D82CAD">
        <w:rPr>
          <w:lang w:val="en-GB"/>
        </w:rPr>
        <w:t xml:space="preserve"> of</w:t>
      </w:r>
      <w:r w:rsidR="004641CB" w:rsidRPr="00D82CAD">
        <w:rPr>
          <w:lang w:val="en-GB"/>
        </w:rPr>
        <w:t xml:space="preserve"> means of electronic communication</w:t>
      </w:r>
      <w:r w:rsidR="00AB1FE2" w:rsidRPr="00D82CAD">
        <w:rPr>
          <w:lang w:val="en-GB"/>
        </w:rPr>
        <w:t xml:space="preserve"> </w:t>
      </w:r>
      <w:r w:rsidR="002F6BC6" w:rsidRPr="00D82CAD">
        <w:rPr>
          <w:lang w:val="en-GB"/>
        </w:rPr>
        <w:t xml:space="preserve">by prisoners </w:t>
      </w:r>
      <w:r w:rsidR="00AB1FE2" w:rsidRPr="00D82CAD">
        <w:rPr>
          <w:lang w:val="en-GB"/>
        </w:rPr>
        <w:t xml:space="preserve">(see paragraph </w:t>
      </w:r>
      <w:r w:rsidR="00AB1FE2" w:rsidRPr="00D82CAD">
        <w:rPr>
          <w:lang w:val="en-GB"/>
        </w:rPr>
        <w:fldChar w:fldCharType="begin"/>
      </w:r>
      <w:r w:rsidR="00AB1FE2" w:rsidRPr="00D82CAD">
        <w:rPr>
          <w:lang w:val="en-GB"/>
        </w:rPr>
        <w:instrText xml:space="preserve"> REF D_Law_BVP_Annex1After2010ProhibitedThing \h </w:instrText>
      </w:r>
      <w:r w:rsidR="007923C3" w:rsidRPr="00D82CAD">
        <w:rPr>
          <w:lang w:val="en-GB"/>
        </w:rPr>
        <w:instrText xml:space="preserve"> \* MERGEFORMAT </w:instrText>
      </w:r>
      <w:r w:rsidR="00AB1FE2" w:rsidRPr="00D82CAD">
        <w:rPr>
          <w:lang w:val="en-GB"/>
        </w:rPr>
      </w:r>
      <w:r w:rsidR="00AB1FE2" w:rsidRPr="00D82CAD">
        <w:rPr>
          <w:lang w:val="en-GB"/>
        </w:rPr>
        <w:fldChar w:fldCharType="separate"/>
      </w:r>
      <w:r w:rsidR="00D82CAD" w:rsidRPr="00D82CAD">
        <w:rPr>
          <w:noProof/>
          <w:lang w:val="en-GB"/>
        </w:rPr>
        <w:t>31</w:t>
      </w:r>
      <w:r w:rsidR="00AB1FE2" w:rsidRPr="00D82CAD">
        <w:rPr>
          <w:lang w:val="en-GB"/>
        </w:rPr>
        <w:fldChar w:fldCharType="end"/>
      </w:r>
      <w:r w:rsidR="00AB1FE2" w:rsidRPr="00D82CAD">
        <w:rPr>
          <w:lang w:val="en-GB"/>
        </w:rPr>
        <w:t xml:space="preserve"> above)</w:t>
      </w:r>
      <w:r w:rsidR="004641CB" w:rsidRPr="00D82CAD">
        <w:rPr>
          <w:lang w:val="en-GB"/>
        </w:rPr>
        <w:t>.</w:t>
      </w:r>
    </w:p>
    <w:p w14:paraId="1AF46214" w14:textId="77777777" w:rsidR="004E667E" w:rsidRPr="00D82CAD" w:rsidRDefault="00AB1FE2" w:rsidP="00D82CAD">
      <w:pPr>
        <w:pStyle w:val="ECHRPara"/>
        <w:rPr>
          <w:lang w:val="en-GB"/>
        </w:rPr>
      </w:pPr>
      <w:r w:rsidRPr="00D82CAD">
        <w:rPr>
          <w:lang w:val="en-GB"/>
        </w:rPr>
        <w:fldChar w:fldCharType="begin"/>
      </w:r>
      <w:r w:rsidRPr="00D82CAD">
        <w:rPr>
          <w:lang w:val="en-GB"/>
        </w:rPr>
        <w:instrText xml:space="preserve"> SEQ level0 \*arabic </w:instrText>
      </w:r>
      <w:r w:rsidRPr="00D82CAD">
        <w:rPr>
          <w:lang w:val="en-GB"/>
        </w:rPr>
        <w:fldChar w:fldCharType="separate"/>
      </w:r>
      <w:r w:rsidR="00D82CAD" w:rsidRPr="00D82CAD">
        <w:rPr>
          <w:noProof/>
          <w:lang w:val="en-GB"/>
        </w:rPr>
        <w:t>45</w:t>
      </w:r>
      <w:r w:rsidRPr="00D82CAD">
        <w:rPr>
          <w:lang w:val="en-GB"/>
        </w:rPr>
        <w:fldChar w:fldCharType="end"/>
      </w:r>
      <w:r w:rsidRPr="00D82CAD">
        <w:rPr>
          <w:lang w:val="en-GB"/>
        </w:rPr>
        <w:t>.  </w:t>
      </w:r>
      <w:r w:rsidR="004641CB" w:rsidRPr="00D82CAD">
        <w:rPr>
          <w:lang w:val="en-GB"/>
        </w:rPr>
        <w:t xml:space="preserve">The </w:t>
      </w:r>
      <w:r w:rsidR="00CE3A87" w:rsidRPr="00D82CAD">
        <w:rPr>
          <w:lang w:val="en-GB"/>
        </w:rPr>
        <w:t>prohibition</w:t>
      </w:r>
      <w:r w:rsidR="004641CB" w:rsidRPr="00D82CAD">
        <w:rPr>
          <w:lang w:val="en-GB"/>
        </w:rPr>
        <w:t xml:space="preserve"> </w:t>
      </w:r>
      <w:r w:rsidR="002F6BC6" w:rsidRPr="00D82CAD">
        <w:rPr>
          <w:lang w:val="en-GB"/>
        </w:rPr>
        <w:t>o</w:t>
      </w:r>
      <w:r w:rsidR="00A140C4" w:rsidRPr="00D82CAD">
        <w:rPr>
          <w:lang w:val="en-GB"/>
        </w:rPr>
        <w:t>f</w:t>
      </w:r>
      <w:r w:rsidR="002F6BC6" w:rsidRPr="00D82CAD">
        <w:rPr>
          <w:lang w:val="en-GB"/>
        </w:rPr>
        <w:t xml:space="preserve"> </w:t>
      </w:r>
      <w:r w:rsidRPr="00D82CAD">
        <w:rPr>
          <w:lang w:val="en-GB"/>
        </w:rPr>
        <w:t xml:space="preserve">Internet access in prison </w:t>
      </w:r>
      <w:r w:rsidR="004641CB" w:rsidRPr="00D82CAD">
        <w:rPr>
          <w:lang w:val="en-GB"/>
        </w:rPr>
        <w:t>was aim</w:t>
      </w:r>
      <w:r w:rsidR="00CE3A87" w:rsidRPr="00D82CAD">
        <w:rPr>
          <w:lang w:val="en-GB"/>
        </w:rPr>
        <w:t>ed</w:t>
      </w:r>
      <w:r w:rsidR="004641CB" w:rsidRPr="00D82CAD">
        <w:rPr>
          <w:lang w:val="en-GB"/>
        </w:rPr>
        <w:t xml:space="preserve"> </w:t>
      </w:r>
      <w:r w:rsidR="00CE3A87" w:rsidRPr="00D82CAD">
        <w:rPr>
          <w:lang w:val="en-GB"/>
        </w:rPr>
        <w:t>at</w:t>
      </w:r>
      <w:r w:rsidR="004641CB" w:rsidRPr="00D82CAD">
        <w:rPr>
          <w:lang w:val="en-GB"/>
        </w:rPr>
        <w:t xml:space="preserve"> prevent</w:t>
      </w:r>
      <w:r w:rsidR="00CE3A87" w:rsidRPr="00D82CAD">
        <w:rPr>
          <w:lang w:val="en-GB"/>
        </w:rPr>
        <w:t>ing</w:t>
      </w:r>
      <w:r w:rsidR="004641CB" w:rsidRPr="00D82CAD">
        <w:rPr>
          <w:lang w:val="en-GB"/>
        </w:rPr>
        <w:t xml:space="preserve"> crime, </w:t>
      </w:r>
      <w:r w:rsidR="002F6BC6" w:rsidRPr="00D82CAD">
        <w:rPr>
          <w:lang w:val="en-GB"/>
        </w:rPr>
        <w:t xml:space="preserve">given that </w:t>
      </w:r>
      <w:r w:rsidR="002F6BC6" w:rsidRPr="00D82CAD">
        <w:t>the</w:t>
      </w:r>
      <w:r w:rsidR="002F6BC6" w:rsidRPr="00D82CAD">
        <w:rPr>
          <w:lang w:val="en-GB"/>
        </w:rPr>
        <w:t xml:space="preserve"> </w:t>
      </w:r>
      <w:r w:rsidR="001B5C56" w:rsidRPr="00D82CAD">
        <w:rPr>
          <w:lang w:val="en-GB"/>
        </w:rPr>
        <w:t>Internet</w:t>
      </w:r>
      <w:r w:rsidR="00CE3A87" w:rsidRPr="00D82CAD">
        <w:rPr>
          <w:lang w:val="en-GB"/>
        </w:rPr>
        <w:t xml:space="preserve"> could be used </w:t>
      </w:r>
      <w:r w:rsidR="002F6BC6" w:rsidRPr="00D82CAD">
        <w:rPr>
          <w:lang w:val="en-GB"/>
        </w:rPr>
        <w:t xml:space="preserve">as a means of communication like </w:t>
      </w:r>
      <w:r w:rsidR="00CE3A87" w:rsidRPr="00D82CAD">
        <w:rPr>
          <w:lang w:val="en-GB"/>
        </w:rPr>
        <w:t xml:space="preserve">other prohibited items, such as mobile phones, which prisoners sometimes </w:t>
      </w:r>
      <w:r w:rsidR="002F6BC6" w:rsidRPr="00D82CAD">
        <w:rPr>
          <w:lang w:val="en-GB"/>
        </w:rPr>
        <w:t xml:space="preserve">use </w:t>
      </w:r>
      <w:r w:rsidR="00CE3A87" w:rsidRPr="00D82CAD">
        <w:rPr>
          <w:lang w:val="en-GB"/>
        </w:rPr>
        <w:t xml:space="preserve">illegally </w:t>
      </w:r>
      <w:r w:rsidR="002F6BC6" w:rsidRPr="00D82CAD">
        <w:rPr>
          <w:lang w:val="en-GB"/>
        </w:rPr>
        <w:t xml:space="preserve">from inside prison </w:t>
      </w:r>
      <w:r w:rsidR="00CE3A87" w:rsidRPr="00D82CAD">
        <w:rPr>
          <w:lang w:val="en-GB"/>
        </w:rPr>
        <w:t xml:space="preserve">to commit new </w:t>
      </w:r>
      <w:r w:rsidR="00CE3A87" w:rsidRPr="00D82CAD">
        <w:rPr>
          <w:lang w:val="en-GB"/>
        </w:rPr>
        <w:lastRenderedPageBreak/>
        <w:t>crimes</w:t>
      </w:r>
      <w:r w:rsidR="005A6CCA" w:rsidRPr="00D82CAD">
        <w:rPr>
          <w:lang w:val="en-GB"/>
        </w:rPr>
        <w:t> </w:t>
      </w:r>
      <w:r w:rsidR="002F6BC6" w:rsidRPr="00D82CAD">
        <w:rPr>
          <w:rFonts w:cstheme="minorHAnsi"/>
          <w:lang w:val="en-GB"/>
        </w:rPr>
        <w:t>−</w:t>
      </w:r>
      <w:r w:rsidR="005A6CCA" w:rsidRPr="00D82CAD">
        <w:rPr>
          <w:rFonts w:cstheme="minorHAnsi"/>
          <w:lang w:val="en-GB"/>
        </w:rPr>
        <w:t> </w:t>
      </w:r>
      <w:r w:rsidR="00CE3A87" w:rsidRPr="00D82CAD">
        <w:rPr>
          <w:lang w:val="en-GB"/>
        </w:rPr>
        <w:t>particularly telephone fraud</w:t>
      </w:r>
      <w:r w:rsidR="002F6BC6" w:rsidRPr="00D82CAD">
        <w:rPr>
          <w:lang w:val="en-GB"/>
        </w:rPr>
        <w:t xml:space="preserve"> </w:t>
      </w:r>
      <w:r w:rsidR="002F6BC6" w:rsidRPr="00D82CAD">
        <w:rPr>
          <w:rFonts w:cstheme="minorHAnsi"/>
          <w:lang w:val="en-GB"/>
        </w:rPr>
        <w:t>−</w:t>
      </w:r>
      <w:r w:rsidR="00CE3A87" w:rsidRPr="00D82CAD">
        <w:rPr>
          <w:lang w:val="en-GB"/>
        </w:rPr>
        <w:t xml:space="preserve"> or to influence participants </w:t>
      </w:r>
      <w:r w:rsidR="002F6BC6" w:rsidRPr="00D82CAD">
        <w:rPr>
          <w:lang w:val="en-GB"/>
        </w:rPr>
        <w:t xml:space="preserve">in </w:t>
      </w:r>
      <w:r w:rsidR="00CE3A87" w:rsidRPr="00D82CAD">
        <w:rPr>
          <w:lang w:val="en-GB"/>
        </w:rPr>
        <w:t>criminal proceedings.</w:t>
      </w:r>
    </w:p>
    <w:p w14:paraId="2C634B9E" w14:textId="77777777" w:rsidR="004E667E" w:rsidRPr="00D82CAD" w:rsidRDefault="00CE3A87" w:rsidP="00D82CAD">
      <w:pPr>
        <w:pStyle w:val="ECHRPara"/>
      </w:pPr>
      <w:r w:rsidRPr="00D82CAD">
        <w:rPr>
          <w:lang w:val="en-GB"/>
        </w:rPr>
        <w:fldChar w:fldCharType="begin"/>
      </w:r>
      <w:r w:rsidRPr="00D82CAD">
        <w:rPr>
          <w:lang w:val="en-GB"/>
        </w:rPr>
        <w:instrText xml:space="preserve"> SEQ level0 \*arabic </w:instrText>
      </w:r>
      <w:r w:rsidRPr="00D82CAD">
        <w:rPr>
          <w:lang w:val="en-GB"/>
        </w:rPr>
        <w:fldChar w:fldCharType="separate"/>
      </w:r>
      <w:r w:rsidR="00D82CAD" w:rsidRPr="00D82CAD">
        <w:rPr>
          <w:noProof/>
          <w:lang w:val="en-GB"/>
        </w:rPr>
        <w:t>46</w:t>
      </w:r>
      <w:r w:rsidRPr="00D82CAD">
        <w:rPr>
          <w:lang w:val="en-GB"/>
        </w:rPr>
        <w:fldChar w:fldCharType="end"/>
      </w:r>
      <w:r w:rsidRPr="00D82CAD">
        <w:rPr>
          <w:lang w:val="en-GB"/>
        </w:rPr>
        <w:t xml:space="preserve">.  The Government </w:t>
      </w:r>
      <w:r w:rsidR="0084701C" w:rsidRPr="00D82CAD">
        <w:rPr>
          <w:lang w:val="en-GB"/>
        </w:rPr>
        <w:t xml:space="preserve">also </w:t>
      </w:r>
      <w:r w:rsidRPr="00D82CAD">
        <w:rPr>
          <w:lang w:val="en-GB"/>
        </w:rPr>
        <w:t xml:space="preserve">considered that the interference </w:t>
      </w:r>
      <w:r w:rsidR="00205A83" w:rsidRPr="00D82CAD">
        <w:rPr>
          <w:lang w:val="en-GB"/>
        </w:rPr>
        <w:t xml:space="preserve">had been </w:t>
      </w:r>
      <w:r w:rsidR="008311D6" w:rsidRPr="00D82CAD">
        <w:rPr>
          <w:lang w:val="en-GB"/>
        </w:rPr>
        <w:t xml:space="preserve">necessary and proportionate. As noted by the Supreme Administrative Court, the wide scope of opportunities afforded by the </w:t>
      </w:r>
      <w:r w:rsidR="001B5C56" w:rsidRPr="00D82CAD">
        <w:rPr>
          <w:lang w:val="en-GB"/>
        </w:rPr>
        <w:t>Internet</w:t>
      </w:r>
      <w:r w:rsidR="008311D6" w:rsidRPr="00D82CAD">
        <w:rPr>
          <w:lang w:val="en-GB"/>
        </w:rPr>
        <w:t xml:space="preserve"> could </w:t>
      </w:r>
      <w:r w:rsidR="00205A83" w:rsidRPr="00D82CAD">
        <w:rPr>
          <w:lang w:val="en-GB"/>
        </w:rPr>
        <w:t>pos</w:t>
      </w:r>
      <w:r w:rsidR="008311D6" w:rsidRPr="00D82CAD">
        <w:rPr>
          <w:lang w:val="en-GB"/>
        </w:rPr>
        <w:t xml:space="preserve">e a threat to </w:t>
      </w:r>
      <w:r w:rsidR="00205A83" w:rsidRPr="00D82CAD">
        <w:t xml:space="preserve">the </w:t>
      </w:r>
      <w:r w:rsidR="008311D6" w:rsidRPr="00D82CAD">
        <w:rPr>
          <w:lang w:val="en-GB"/>
        </w:rPr>
        <w:t xml:space="preserve">rights of other persons. This, in turn, would require </w:t>
      </w:r>
      <w:r w:rsidR="00205A83" w:rsidRPr="00D82CAD">
        <w:rPr>
          <w:lang w:val="en-GB"/>
        </w:rPr>
        <w:t>“</w:t>
      </w:r>
      <w:r w:rsidR="008311D6" w:rsidRPr="00D82CAD">
        <w:rPr>
          <w:lang w:val="en-GB"/>
        </w:rPr>
        <w:t>huge efforts</w:t>
      </w:r>
      <w:r w:rsidR="00205A83" w:rsidRPr="00D82CAD">
        <w:rPr>
          <w:lang w:val="en-GB"/>
        </w:rPr>
        <w:t>”</w:t>
      </w:r>
      <w:r w:rsidR="008311D6" w:rsidRPr="00D82CAD">
        <w:rPr>
          <w:lang w:val="en-GB"/>
        </w:rPr>
        <w:t xml:space="preserve"> </w:t>
      </w:r>
      <w:r w:rsidR="00205A83" w:rsidRPr="00D82CAD">
        <w:rPr>
          <w:lang w:val="en-GB"/>
        </w:rPr>
        <w:t>by</w:t>
      </w:r>
      <w:r w:rsidR="008311D6" w:rsidRPr="00D82CAD">
        <w:rPr>
          <w:lang w:val="en-GB"/>
        </w:rPr>
        <w:t xml:space="preserve"> the prison </w:t>
      </w:r>
      <w:r w:rsidR="00205A83" w:rsidRPr="00D82CAD">
        <w:rPr>
          <w:lang w:val="en-GB"/>
        </w:rPr>
        <w:t xml:space="preserve">authorities </w:t>
      </w:r>
      <w:r w:rsidR="008311D6" w:rsidRPr="00D82CAD">
        <w:rPr>
          <w:lang w:val="en-GB"/>
        </w:rPr>
        <w:t xml:space="preserve">to prevent any such </w:t>
      </w:r>
      <w:r w:rsidR="00A52DD0" w:rsidRPr="00D82CAD">
        <w:rPr>
          <w:lang w:val="en-GB"/>
        </w:rPr>
        <w:t>potential</w:t>
      </w:r>
      <w:r w:rsidR="008311D6" w:rsidRPr="00D82CAD">
        <w:rPr>
          <w:lang w:val="en-GB"/>
        </w:rPr>
        <w:t xml:space="preserve"> illegal acts. </w:t>
      </w:r>
      <w:r w:rsidR="00205A83" w:rsidRPr="00D82CAD">
        <w:rPr>
          <w:lang w:val="en-GB"/>
        </w:rPr>
        <w:t xml:space="preserve">The </w:t>
      </w:r>
      <w:r w:rsidR="001B5C56" w:rsidRPr="00D82CAD">
        <w:rPr>
          <w:lang w:val="en-GB"/>
        </w:rPr>
        <w:t>Internet</w:t>
      </w:r>
      <w:r w:rsidR="008311D6" w:rsidRPr="00D82CAD">
        <w:rPr>
          <w:lang w:val="en-GB"/>
        </w:rPr>
        <w:t xml:space="preserve"> was only one </w:t>
      </w:r>
      <w:r w:rsidR="00205A83" w:rsidRPr="00D82CAD">
        <w:rPr>
          <w:lang w:val="en-GB"/>
        </w:rPr>
        <w:t xml:space="preserve">means </w:t>
      </w:r>
      <w:r w:rsidR="008311D6" w:rsidRPr="00D82CAD">
        <w:rPr>
          <w:lang w:val="en-GB"/>
        </w:rPr>
        <w:t>o</w:t>
      </w:r>
      <w:r w:rsidR="00205A83" w:rsidRPr="00D82CAD">
        <w:rPr>
          <w:lang w:val="en-GB"/>
        </w:rPr>
        <w:t>f</w:t>
      </w:r>
      <w:r w:rsidR="008311D6" w:rsidRPr="00D82CAD">
        <w:rPr>
          <w:lang w:val="en-GB"/>
        </w:rPr>
        <w:t xml:space="preserve"> receive information, and the prisoners could effectively exercise that right by other means, such as by postal correspondence</w:t>
      </w:r>
      <w:r w:rsidR="00A52DD0" w:rsidRPr="00D82CAD">
        <w:rPr>
          <w:lang w:val="en-GB"/>
        </w:rPr>
        <w:t xml:space="preserve"> (letters) </w:t>
      </w:r>
      <w:r w:rsidR="00205A83" w:rsidRPr="00D82CAD">
        <w:rPr>
          <w:lang w:val="en-GB"/>
        </w:rPr>
        <w:t xml:space="preserve">via the </w:t>
      </w:r>
      <w:r w:rsidR="00A52DD0" w:rsidRPr="00D82CAD">
        <w:rPr>
          <w:lang w:val="en-GB"/>
        </w:rPr>
        <w:t xml:space="preserve">prison </w:t>
      </w:r>
      <w:r w:rsidR="00205A83" w:rsidRPr="00D82CAD">
        <w:rPr>
          <w:lang w:val="en-GB"/>
        </w:rPr>
        <w:t>authorities</w:t>
      </w:r>
      <w:r w:rsidR="008311D6" w:rsidRPr="00D82CAD">
        <w:rPr>
          <w:lang w:val="en-GB"/>
        </w:rPr>
        <w:t>. In th</w:t>
      </w:r>
      <w:r w:rsidR="00914A0A" w:rsidRPr="00D82CAD">
        <w:rPr>
          <w:lang w:val="en-GB"/>
        </w:rPr>
        <w:t>e present</w:t>
      </w:r>
      <w:r w:rsidR="008311D6" w:rsidRPr="00D82CAD">
        <w:rPr>
          <w:lang w:val="en-GB"/>
        </w:rPr>
        <w:t xml:space="preserve"> case, the information which the </w:t>
      </w:r>
      <w:r w:rsidR="00A52DD0" w:rsidRPr="00D82CAD">
        <w:rPr>
          <w:lang w:val="en-GB"/>
        </w:rPr>
        <w:t>applicant</w:t>
      </w:r>
      <w:r w:rsidR="008311D6" w:rsidRPr="00D82CAD">
        <w:rPr>
          <w:lang w:val="en-GB"/>
        </w:rPr>
        <w:t xml:space="preserve"> sought was </w:t>
      </w:r>
      <w:r w:rsidR="00A52DD0" w:rsidRPr="00D82CAD">
        <w:rPr>
          <w:lang w:val="en-GB"/>
        </w:rPr>
        <w:t xml:space="preserve">available in various forms – the information concerning admission to educational institutions is announced in </w:t>
      </w:r>
      <w:r w:rsidR="00205A83" w:rsidRPr="00D82CAD">
        <w:rPr>
          <w:lang w:val="en-GB"/>
        </w:rPr>
        <w:t xml:space="preserve">the </w:t>
      </w:r>
      <w:r w:rsidR="00A52DD0" w:rsidRPr="00D82CAD">
        <w:rPr>
          <w:lang w:val="en-GB"/>
        </w:rPr>
        <w:t xml:space="preserve">press, special publications are printed, </w:t>
      </w:r>
      <w:r w:rsidR="00205A83" w:rsidRPr="00D82CAD">
        <w:rPr>
          <w:lang w:val="en-GB"/>
        </w:rPr>
        <w:t xml:space="preserve">and </w:t>
      </w:r>
      <w:r w:rsidR="00A52DD0" w:rsidRPr="00D82CAD">
        <w:rPr>
          <w:lang w:val="en-GB"/>
        </w:rPr>
        <w:t xml:space="preserve">such information could </w:t>
      </w:r>
      <w:r w:rsidR="00205A83" w:rsidRPr="00D82CAD">
        <w:rPr>
          <w:lang w:val="en-GB"/>
        </w:rPr>
        <w:t xml:space="preserve">also </w:t>
      </w:r>
      <w:r w:rsidR="00A52DD0" w:rsidRPr="00D82CAD">
        <w:rPr>
          <w:lang w:val="en-GB"/>
        </w:rPr>
        <w:t>have been imparted by the applicant</w:t>
      </w:r>
      <w:r w:rsidR="00D82CAD" w:rsidRPr="00D82CAD">
        <w:rPr>
          <w:lang w:val="en-GB"/>
        </w:rPr>
        <w:t>’</w:t>
      </w:r>
      <w:r w:rsidR="00A52DD0" w:rsidRPr="00D82CAD">
        <w:rPr>
          <w:lang w:val="en-GB"/>
        </w:rPr>
        <w:t xml:space="preserve">s relatives. </w:t>
      </w:r>
      <w:r w:rsidR="00205A83" w:rsidRPr="00D82CAD">
        <w:rPr>
          <w:lang w:val="en-GB"/>
        </w:rPr>
        <w:t>Prisoners</w:t>
      </w:r>
      <w:r w:rsidR="009B78FE" w:rsidRPr="00D82CAD">
        <w:rPr>
          <w:lang w:val="en-GB"/>
        </w:rPr>
        <w:t xml:space="preserve"> may </w:t>
      </w:r>
      <w:r w:rsidR="00205A83" w:rsidRPr="00D82CAD">
        <w:rPr>
          <w:lang w:val="en-GB"/>
        </w:rPr>
        <w:t xml:space="preserve">also </w:t>
      </w:r>
      <w:r w:rsidR="009B78FE" w:rsidRPr="00D82CAD">
        <w:rPr>
          <w:lang w:val="en-GB"/>
        </w:rPr>
        <w:t xml:space="preserve">receive information concerning the possibility of studies </w:t>
      </w:r>
      <w:r w:rsidR="00205A83" w:rsidRPr="00D82CAD">
        <w:rPr>
          <w:lang w:val="en-GB"/>
        </w:rPr>
        <w:t>in</w:t>
      </w:r>
      <w:r w:rsidR="009B78FE" w:rsidRPr="00D82CAD">
        <w:rPr>
          <w:lang w:val="en-GB"/>
        </w:rPr>
        <w:t xml:space="preserve"> social rehabilitation units or correctional institutions.</w:t>
      </w:r>
      <w:r w:rsidR="000C4284" w:rsidRPr="00D82CAD">
        <w:rPr>
          <w:lang w:val="en-GB"/>
        </w:rPr>
        <w:t xml:space="preserve"> G</w:t>
      </w:r>
      <w:proofErr w:type="spellStart"/>
      <w:r w:rsidR="000C4284" w:rsidRPr="00D82CAD">
        <w:t>eneral</w:t>
      </w:r>
      <w:proofErr w:type="spellEnd"/>
      <w:r w:rsidR="000C4284" w:rsidRPr="00D82CAD">
        <w:t xml:space="preserve"> and vocational education was </w:t>
      </w:r>
      <w:proofErr w:type="spellStart"/>
      <w:r w:rsidR="000C4284" w:rsidRPr="00D82CAD">
        <w:t>organi</w:t>
      </w:r>
      <w:r w:rsidR="00A86CFC" w:rsidRPr="00D82CAD">
        <w:t>s</w:t>
      </w:r>
      <w:r w:rsidR="000C4284" w:rsidRPr="00D82CAD">
        <w:t>ed</w:t>
      </w:r>
      <w:proofErr w:type="spellEnd"/>
      <w:r w:rsidR="000C4284" w:rsidRPr="00D82CAD">
        <w:t xml:space="preserve"> in Lithuania in prisons</w:t>
      </w:r>
      <w:r w:rsidR="00205A83" w:rsidRPr="00D82CAD">
        <w:t xml:space="preserve"> so as</w:t>
      </w:r>
      <w:r w:rsidR="000C4284" w:rsidRPr="00D82CAD">
        <w:t xml:space="preserve"> to guarantee the inmates</w:t>
      </w:r>
      <w:r w:rsidR="00D82CAD" w:rsidRPr="00D82CAD">
        <w:t>’</w:t>
      </w:r>
      <w:r w:rsidR="00205A83" w:rsidRPr="00D82CAD">
        <w:t xml:space="preserve"> the</w:t>
      </w:r>
      <w:r w:rsidR="000C4284" w:rsidRPr="00D82CAD">
        <w:t xml:space="preserve"> right to education, and the applicant had </w:t>
      </w:r>
      <w:r w:rsidR="00205A83" w:rsidRPr="00D82CAD">
        <w:t xml:space="preserve">made </w:t>
      </w:r>
      <w:r w:rsidR="000C4284" w:rsidRPr="00D82CAD">
        <w:t>use</w:t>
      </w:r>
      <w:r w:rsidR="00205A83" w:rsidRPr="00D82CAD">
        <w:t xml:space="preserve"> of those</w:t>
      </w:r>
      <w:r w:rsidR="000C4284" w:rsidRPr="00D82CAD">
        <w:t xml:space="preserve"> possibilities whilst serving his sentence (see paragraphs </w:t>
      </w:r>
      <w:r w:rsidR="000C4284" w:rsidRPr="00D82CAD">
        <w:fldChar w:fldCharType="begin"/>
      </w:r>
      <w:r w:rsidR="000C4284" w:rsidRPr="00D82CAD">
        <w:instrText xml:space="preserve"> REF F_ApplicantStudiedComputerScienceInElekt \h </w:instrText>
      </w:r>
      <w:r w:rsidR="007923C3" w:rsidRPr="00D82CAD">
        <w:instrText xml:space="preserve"> \* MERGEFORMAT </w:instrText>
      </w:r>
      <w:r w:rsidR="000C4284" w:rsidRPr="00D82CAD">
        <w:fldChar w:fldCharType="separate"/>
      </w:r>
      <w:r w:rsidR="00D82CAD" w:rsidRPr="00D82CAD">
        <w:rPr>
          <w:noProof/>
        </w:rPr>
        <w:t>20</w:t>
      </w:r>
      <w:r w:rsidR="000C4284" w:rsidRPr="00D82CAD">
        <w:fldChar w:fldCharType="end"/>
      </w:r>
      <w:r w:rsidR="000C4284" w:rsidRPr="00D82CAD">
        <w:t xml:space="preserve"> and </w:t>
      </w:r>
      <w:r w:rsidR="009506CD" w:rsidRPr="00D82CAD">
        <w:t xml:space="preserve">21 </w:t>
      </w:r>
      <w:r w:rsidR="000C4284" w:rsidRPr="00D82CAD">
        <w:t>above).</w:t>
      </w:r>
    </w:p>
    <w:p w14:paraId="7858C8A2" w14:textId="77777777" w:rsidR="00F42709" w:rsidRPr="00D82CAD" w:rsidRDefault="003E1655" w:rsidP="00D82CAD">
      <w:pPr>
        <w:pStyle w:val="ECHRPara"/>
        <w:rPr>
          <w:lang w:val="en-GB"/>
        </w:rPr>
      </w:pPr>
      <w:r>
        <w:fldChar w:fldCharType="begin"/>
      </w:r>
      <w:r>
        <w:instrText xml:space="preserve"> SEQ level0 \*arabic </w:instrText>
      </w:r>
      <w:r>
        <w:fldChar w:fldCharType="separate"/>
      </w:r>
      <w:r w:rsidR="00D82CAD" w:rsidRPr="00D82CAD">
        <w:rPr>
          <w:noProof/>
        </w:rPr>
        <w:t>47</w:t>
      </w:r>
      <w:r>
        <w:rPr>
          <w:noProof/>
        </w:rPr>
        <w:fldChar w:fldCharType="end"/>
      </w:r>
      <w:r w:rsidR="000C4284" w:rsidRPr="00D82CAD">
        <w:t>.  The Government pointed out that</w:t>
      </w:r>
      <w:r w:rsidR="00205A83" w:rsidRPr="00D82CAD">
        <w:t>,</w:t>
      </w:r>
      <w:r w:rsidR="000C4284" w:rsidRPr="00D82CAD">
        <w:t xml:space="preserve"> wh</w:t>
      </w:r>
      <w:r w:rsidR="00C57816" w:rsidRPr="00D82CAD">
        <w:t>erea</w:t>
      </w:r>
      <w:r w:rsidR="000C4284" w:rsidRPr="00D82CAD">
        <w:t>s</w:t>
      </w:r>
      <w:r w:rsidR="0073670E" w:rsidRPr="00D82CAD">
        <w:rPr>
          <w:lang w:val="en-GB"/>
        </w:rPr>
        <w:t xml:space="preserve"> in his initial request of 28</w:t>
      </w:r>
      <w:r w:rsidR="00C02277" w:rsidRPr="00D82CAD">
        <w:rPr>
          <w:lang w:val="en-GB"/>
        </w:rPr>
        <w:t> </w:t>
      </w:r>
      <w:r w:rsidR="0073670E" w:rsidRPr="00D82CAD">
        <w:rPr>
          <w:lang w:val="en-GB"/>
        </w:rPr>
        <w:t xml:space="preserve">June 2006 to the prison authorities the applicant </w:t>
      </w:r>
      <w:r w:rsidR="00205A83" w:rsidRPr="00D82CAD">
        <w:rPr>
          <w:lang w:val="en-GB"/>
        </w:rPr>
        <w:t xml:space="preserve">had specifically </w:t>
      </w:r>
      <w:r w:rsidR="0073670E" w:rsidRPr="00D82CAD">
        <w:rPr>
          <w:lang w:val="en-GB"/>
        </w:rPr>
        <w:t>asked for access to the Ministry</w:t>
      </w:r>
      <w:r w:rsidR="00D82CAD" w:rsidRPr="00D82CAD">
        <w:rPr>
          <w:lang w:val="en-GB"/>
        </w:rPr>
        <w:t>’</w:t>
      </w:r>
      <w:r w:rsidR="00205A83" w:rsidRPr="00D82CAD">
        <w:rPr>
          <w:lang w:val="en-GB"/>
        </w:rPr>
        <w:t>s website</w:t>
      </w:r>
      <w:r w:rsidR="00914A0A" w:rsidRPr="00D82CAD">
        <w:rPr>
          <w:lang w:val="en-GB"/>
        </w:rPr>
        <w:t xml:space="preserve"> (see paragraph 8 above)</w:t>
      </w:r>
      <w:r w:rsidR="00C57816" w:rsidRPr="00D82CAD">
        <w:rPr>
          <w:lang w:val="en-GB"/>
        </w:rPr>
        <w:t>,</w:t>
      </w:r>
      <w:r w:rsidR="0073670E" w:rsidRPr="00D82CAD">
        <w:rPr>
          <w:lang w:val="en-GB"/>
        </w:rPr>
        <w:t xml:space="preserve"> in his lawsuit of 1</w:t>
      </w:r>
      <w:r w:rsidR="00914A0A" w:rsidRPr="00D82CAD">
        <w:rPr>
          <w:lang w:val="en-GB"/>
        </w:rPr>
        <w:t> </w:t>
      </w:r>
      <w:r w:rsidR="0073670E" w:rsidRPr="00D82CAD">
        <w:rPr>
          <w:lang w:val="en-GB"/>
        </w:rPr>
        <w:t xml:space="preserve">August 2006 </w:t>
      </w:r>
      <w:r w:rsidR="00205A83" w:rsidRPr="00D82CAD">
        <w:rPr>
          <w:lang w:val="en-GB"/>
        </w:rPr>
        <w:t xml:space="preserve">before </w:t>
      </w:r>
      <w:r w:rsidR="0073670E" w:rsidRPr="00D82CAD">
        <w:rPr>
          <w:lang w:val="en-GB"/>
        </w:rPr>
        <w:t xml:space="preserve">the Kaunas Regional Administrative Court </w:t>
      </w:r>
      <w:r w:rsidR="00914A0A" w:rsidRPr="00D82CAD">
        <w:rPr>
          <w:lang w:val="en-GB"/>
        </w:rPr>
        <w:t xml:space="preserve">(see paragraph 13 above) </w:t>
      </w:r>
      <w:r w:rsidR="0073670E" w:rsidRPr="00D82CAD">
        <w:rPr>
          <w:lang w:val="en-GB"/>
        </w:rPr>
        <w:t xml:space="preserve">the applicant </w:t>
      </w:r>
      <w:r w:rsidR="00205A83" w:rsidRPr="00D82CAD">
        <w:rPr>
          <w:lang w:val="en-GB"/>
        </w:rPr>
        <w:t xml:space="preserve">had </w:t>
      </w:r>
      <w:r w:rsidR="0073670E" w:rsidRPr="00D82CAD">
        <w:rPr>
          <w:lang w:val="en-GB"/>
        </w:rPr>
        <w:t xml:space="preserve">asked for general access to </w:t>
      </w:r>
      <w:r w:rsidR="00205A83" w:rsidRPr="00D82CAD">
        <w:rPr>
          <w:lang w:val="en-GB"/>
        </w:rPr>
        <w:t xml:space="preserve">the </w:t>
      </w:r>
      <w:r w:rsidR="001B5C56" w:rsidRPr="00D82CAD">
        <w:rPr>
          <w:lang w:val="en-GB"/>
        </w:rPr>
        <w:t>Internet</w:t>
      </w:r>
      <w:r w:rsidR="0073670E" w:rsidRPr="00D82CAD">
        <w:rPr>
          <w:lang w:val="en-GB"/>
        </w:rPr>
        <w:t xml:space="preserve">, instead of </w:t>
      </w:r>
      <w:r w:rsidR="009B78FE" w:rsidRPr="00D82CAD">
        <w:rPr>
          <w:lang w:val="en-GB"/>
        </w:rPr>
        <w:t xml:space="preserve">complaining about </w:t>
      </w:r>
      <w:r w:rsidR="00205A83" w:rsidRPr="00D82CAD">
        <w:rPr>
          <w:lang w:val="en-GB"/>
        </w:rPr>
        <w:t xml:space="preserve">his </w:t>
      </w:r>
      <w:r w:rsidR="009B78FE" w:rsidRPr="00D82CAD">
        <w:rPr>
          <w:lang w:val="en-GB"/>
        </w:rPr>
        <w:t xml:space="preserve">inability to </w:t>
      </w:r>
      <w:r w:rsidR="00205A83" w:rsidRPr="00D82CAD">
        <w:rPr>
          <w:lang w:val="en-GB"/>
        </w:rPr>
        <w:t>obtain some</w:t>
      </w:r>
      <w:r w:rsidR="000C4284" w:rsidRPr="00D82CAD">
        <w:rPr>
          <w:lang w:val="en-GB"/>
        </w:rPr>
        <w:t xml:space="preserve"> </w:t>
      </w:r>
      <w:r w:rsidR="009B78FE" w:rsidRPr="00D82CAD">
        <w:rPr>
          <w:lang w:val="en-GB"/>
        </w:rPr>
        <w:t>particular information.</w:t>
      </w:r>
      <w:r w:rsidR="000C4284" w:rsidRPr="00D82CAD">
        <w:rPr>
          <w:lang w:val="en-GB"/>
        </w:rPr>
        <w:t xml:space="preserve"> A</w:t>
      </w:r>
      <w:r w:rsidR="000706E8" w:rsidRPr="00D82CAD">
        <w:rPr>
          <w:lang w:val="en-GB"/>
        </w:rPr>
        <w:t xml:space="preserve">s noted by the Lithuanian courts, </w:t>
      </w:r>
      <w:r w:rsidR="00A52DD0" w:rsidRPr="00D82CAD">
        <w:rPr>
          <w:lang w:val="en-GB"/>
        </w:rPr>
        <w:t xml:space="preserve">the applicant also sought access to </w:t>
      </w:r>
      <w:r w:rsidR="00C57816" w:rsidRPr="00D82CAD">
        <w:rPr>
          <w:lang w:val="en-GB"/>
        </w:rPr>
        <w:t xml:space="preserve">his </w:t>
      </w:r>
      <w:r w:rsidR="00A52DD0" w:rsidRPr="00D82CAD">
        <w:rPr>
          <w:lang w:val="en-GB"/>
        </w:rPr>
        <w:t xml:space="preserve">email </w:t>
      </w:r>
      <w:r w:rsidR="000C4284" w:rsidRPr="00D82CAD">
        <w:rPr>
          <w:lang w:val="en-GB"/>
        </w:rPr>
        <w:t>accounts</w:t>
      </w:r>
      <w:r w:rsidR="00A52DD0" w:rsidRPr="00D82CAD">
        <w:rPr>
          <w:lang w:val="en-GB"/>
        </w:rPr>
        <w:t>, whereas the Convention institutions had already accepted that certain limit</w:t>
      </w:r>
      <w:r w:rsidR="000706E8" w:rsidRPr="00D82CAD">
        <w:rPr>
          <w:lang w:val="en-GB"/>
        </w:rPr>
        <w:t>ations</w:t>
      </w:r>
      <w:r w:rsidR="00A52DD0" w:rsidRPr="00D82CAD">
        <w:rPr>
          <w:lang w:val="en-GB"/>
        </w:rPr>
        <w:t xml:space="preserve"> as regards prisoners</w:t>
      </w:r>
      <w:r w:rsidR="00D82CAD" w:rsidRPr="00D82CAD">
        <w:rPr>
          <w:lang w:val="en-GB"/>
        </w:rPr>
        <w:t>’</w:t>
      </w:r>
      <w:r w:rsidR="00A52DD0" w:rsidRPr="00D82CAD">
        <w:rPr>
          <w:lang w:val="en-GB"/>
        </w:rPr>
        <w:t xml:space="preserve"> correspondence did not infringe the guarantees of Article</w:t>
      </w:r>
      <w:r w:rsidR="00C57816" w:rsidRPr="00D82CAD">
        <w:rPr>
          <w:lang w:val="en-GB"/>
        </w:rPr>
        <w:t>s</w:t>
      </w:r>
      <w:r w:rsidR="000706E8" w:rsidRPr="00D82CAD">
        <w:rPr>
          <w:lang w:val="en-GB"/>
        </w:rPr>
        <w:t xml:space="preserve"> </w:t>
      </w:r>
      <w:r w:rsidR="00A52DD0" w:rsidRPr="00D82CAD">
        <w:rPr>
          <w:lang w:val="en-GB"/>
        </w:rPr>
        <w:t>8 and</w:t>
      </w:r>
      <w:r w:rsidR="00C57816" w:rsidRPr="00D82CAD">
        <w:rPr>
          <w:lang w:val="en-GB"/>
        </w:rPr>
        <w:t> </w:t>
      </w:r>
      <w:r w:rsidR="00A52DD0" w:rsidRPr="00D82CAD">
        <w:rPr>
          <w:lang w:val="en-GB"/>
        </w:rPr>
        <w:t>10 of the Convention</w:t>
      </w:r>
      <w:r w:rsidR="000706E8" w:rsidRPr="00D82CAD">
        <w:rPr>
          <w:lang w:val="en-GB"/>
        </w:rPr>
        <w:t xml:space="preserve"> (the Government relied on</w:t>
      </w:r>
      <w:r w:rsidR="00A52DD0" w:rsidRPr="00D82CAD">
        <w:rPr>
          <w:lang w:val="en-GB"/>
        </w:rPr>
        <w:t xml:space="preserve"> </w:t>
      </w:r>
      <w:r w:rsidR="000706E8" w:rsidRPr="00D82CAD">
        <w:rPr>
          <w:lang w:val="en-GB"/>
        </w:rPr>
        <w:t xml:space="preserve">the Commission decision in </w:t>
      </w:r>
      <w:r w:rsidR="000706E8" w:rsidRPr="00D82CAD">
        <w:rPr>
          <w:i/>
          <w:lang w:val="en-GB"/>
        </w:rPr>
        <w:t>X v. the United Kingdom</w:t>
      </w:r>
      <w:r w:rsidR="005A6CCA" w:rsidRPr="00D82CAD">
        <w:rPr>
          <w:lang w:val="en-GB"/>
        </w:rPr>
        <w:t>, no. 5270/72, 8 July 1974).</w:t>
      </w:r>
    </w:p>
    <w:p w14:paraId="0115DFB3" w14:textId="77777777" w:rsidR="00694C9D" w:rsidRPr="00D82CAD" w:rsidRDefault="00A57084" w:rsidP="00D82CAD">
      <w:pPr>
        <w:pStyle w:val="ECHRPara"/>
        <w:rPr>
          <w:lang w:val="en-GB"/>
        </w:rPr>
      </w:pPr>
      <w:r w:rsidRPr="00D82CAD">
        <w:rPr>
          <w:lang w:val="en-GB"/>
        </w:rPr>
        <w:fldChar w:fldCharType="begin"/>
      </w:r>
      <w:r w:rsidRPr="00D82CAD">
        <w:rPr>
          <w:lang w:val="en-GB"/>
        </w:rPr>
        <w:instrText xml:space="preserve"> SEQ level0 \*arabic </w:instrText>
      </w:r>
      <w:r w:rsidRPr="00D82CAD">
        <w:rPr>
          <w:lang w:val="en-GB"/>
        </w:rPr>
        <w:fldChar w:fldCharType="separate"/>
      </w:r>
      <w:r w:rsidR="00D82CAD" w:rsidRPr="00D82CAD">
        <w:rPr>
          <w:noProof/>
          <w:lang w:val="en-GB"/>
        </w:rPr>
        <w:t>48</w:t>
      </w:r>
      <w:r w:rsidRPr="00D82CAD">
        <w:rPr>
          <w:lang w:val="en-GB"/>
        </w:rPr>
        <w:fldChar w:fldCharType="end"/>
      </w:r>
      <w:r w:rsidRPr="00D82CAD">
        <w:rPr>
          <w:lang w:val="en-GB"/>
        </w:rPr>
        <w:t>.  </w:t>
      </w:r>
      <w:r w:rsidR="008311D6" w:rsidRPr="00D82CAD">
        <w:rPr>
          <w:lang w:val="en-GB"/>
        </w:rPr>
        <w:t xml:space="preserve">Lastly, </w:t>
      </w:r>
      <w:r w:rsidR="00205A83" w:rsidRPr="00D82CAD">
        <w:rPr>
          <w:lang w:val="en-GB"/>
        </w:rPr>
        <w:t>Government argued that most</w:t>
      </w:r>
      <w:r w:rsidR="008311D6" w:rsidRPr="00D82CAD">
        <w:rPr>
          <w:lang w:val="en-GB"/>
        </w:rPr>
        <w:t xml:space="preserve"> of the Council of Europe </w:t>
      </w:r>
      <w:r w:rsidR="00A140C4" w:rsidRPr="00D82CAD">
        <w:rPr>
          <w:lang w:val="en-GB"/>
        </w:rPr>
        <w:t>member S</w:t>
      </w:r>
      <w:r w:rsidR="008311D6" w:rsidRPr="00D82CAD">
        <w:rPr>
          <w:lang w:val="en-GB"/>
        </w:rPr>
        <w:t xml:space="preserve">tates restricted </w:t>
      </w:r>
      <w:r w:rsidR="001B5C56" w:rsidRPr="00D82CAD">
        <w:rPr>
          <w:lang w:val="en-GB"/>
        </w:rPr>
        <w:t>Internet</w:t>
      </w:r>
      <w:r w:rsidR="008311D6" w:rsidRPr="00D82CAD">
        <w:rPr>
          <w:lang w:val="en-GB"/>
        </w:rPr>
        <w:t xml:space="preserve"> us</w:t>
      </w:r>
      <w:r w:rsidR="005A6CCA" w:rsidRPr="00D82CAD">
        <w:rPr>
          <w:lang w:val="en-GB"/>
        </w:rPr>
        <w:t>e in correctional institutions.</w:t>
      </w:r>
    </w:p>
    <w:p w14:paraId="3F33786B" w14:textId="77777777" w:rsidR="009B275F" w:rsidRPr="00D82CAD" w:rsidRDefault="009B275F" w:rsidP="00D82CAD">
      <w:pPr>
        <w:pStyle w:val="ECHRHeading2"/>
        <w:rPr>
          <w:lang w:val="en-GB"/>
        </w:rPr>
      </w:pPr>
      <w:r w:rsidRPr="00D82CAD">
        <w:rPr>
          <w:lang w:val="en-GB"/>
        </w:rPr>
        <w:t>B.  </w:t>
      </w:r>
      <w:r w:rsidR="006915A5" w:rsidRPr="00D82CAD">
        <w:rPr>
          <w:lang w:val="en-GB"/>
        </w:rPr>
        <w:t>The Court</w:t>
      </w:r>
      <w:r w:rsidR="00D82CAD" w:rsidRPr="00D82CAD">
        <w:rPr>
          <w:lang w:val="en-GB"/>
        </w:rPr>
        <w:t>’</w:t>
      </w:r>
      <w:r w:rsidR="006915A5" w:rsidRPr="00D82CAD">
        <w:rPr>
          <w:lang w:val="en-GB"/>
        </w:rPr>
        <w:t>s assessment</w:t>
      </w:r>
    </w:p>
    <w:p w14:paraId="349F8906" w14:textId="77777777" w:rsidR="009B275F" w:rsidRPr="00D82CAD" w:rsidRDefault="009B275F" w:rsidP="00D82CAD">
      <w:pPr>
        <w:pStyle w:val="ECHRHeading3"/>
      </w:pPr>
      <w:r w:rsidRPr="00D82CAD">
        <w:t>1.  </w:t>
      </w:r>
      <w:r w:rsidR="00993F0E" w:rsidRPr="00D82CAD">
        <w:t>Admissibility</w:t>
      </w:r>
    </w:p>
    <w:p w14:paraId="67587C8D" w14:textId="77777777" w:rsidR="00D82C64" w:rsidRPr="00D82CAD" w:rsidRDefault="00D82C64" w:rsidP="00D82CAD">
      <w:pPr>
        <w:pStyle w:val="ECHRPara"/>
        <w:rPr>
          <w:i/>
          <w:lang w:val="en-GB"/>
        </w:rPr>
      </w:pPr>
      <w:r w:rsidRPr="00D82CAD">
        <w:rPr>
          <w:lang w:val="en-GB"/>
        </w:rPr>
        <w:fldChar w:fldCharType="begin"/>
      </w:r>
      <w:r w:rsidRPr="00D82CAD">
        <w:rPr>
          <w:lang w:val="en-GB"/>
        </w:rPr>
        <w:instrText xml:space="preserve"> SEQ level0 \*arabic </w:instrText>
      </w:r>
      <w:r w:rsidRPr="00D82CAD">
        <w:rPr>
          <w:lang w:val="en-GB"/>
        </w:rPr>
        <w:fldChar w:fldCharType="separate"/>
      </w:r>
      <w:r w:rsidR="00D82CAD" w:rsidRPr="00D82CAD">
        <w:rPr>
          <w:noProof/>
          <w:lang w:val="en-GB"/>
        </w:rPr>
        <w:t>49</w:t>
      </w:r>
      <w:r w:rsidRPr="00D82CAD">
        <w:rPr>
          <w:lang w:val="en-GB"/>
        </w:rPr>
        <w:fldChar w:fldCharType="end"/>
      </w:r>
      <w:r w:rsidRPr="00D82CAD">
        <w:rPr>
          <w:lang w:val="en-GB"/>
        </w:rPr>
        <w:t xml:space="preserve">.  The Court notes </w:t>
      </w:r>
      <w:r w:rsidR="00567674" w:rsidRPr="00D82CAD">
        <w:rPr>
          <w:lang w:val="en-GB"/>
        </w:rPr>
        <w:t xml:space="preserve">first of all </w:t>
      </w:r>
      <w:r w:rsidRPr="00D82CAD">
        <w:rPr>
          <w:lang w:val="en-GB"/>
        </w:rPr>
        <w:t xml:space="preserve">that </w:t>
      </w:r>
      <w:r w:rsidR="00F910B8" w:rsidRPr="00D82CAD">
        <w:rPr>
          <w:lang w:val="en-GB"/>
        </w:rPr>
        <w:t>before</w:t>
      </w:r>
      <w:r w:rsidRPr="00D82CAD">
        <w:rPr>
          <w:lang w:val="en-GB"/>
        </w:rPr>
        <w:t xml:space="preserve"> the domestic courts the applicant challenged the </w:t>
      </w:r>
      <w:r w:rsidR="00342BB2" w:rsidRPr="00D82CAD">
        <w:rPr>
          <w:lang w:val="en-GB"/>
        </w:rPr>
        <w:t xml:space="preserve">decision by the </w:t>
      </w:r>
      <w:proofErr w:type="spellStart"/>
      <w:r w:rsidR="001958EE" w:rsidRPr="00D82CAD">
        <w:t>Pravieniškės</w:t>
      </w:r>
      <w:proofErr w:type="spellEnd"/>
      <w:r w:rsidR="001958EE" w:rsidRPr="00D82CAD">
        <w:rPr>
          <w:lang w:val="en-GB"/>
        </w:rPr>
        <w:t xml:space="preserve"> </w:t>
      </w:r>
      <w:r w:rsidR="00340FD6" w:rsidRPr="00D82CAD">
        <w:t>Correctional Home</w:t>
      </w:r>
      <w:r w:rsidR="00340FD6" w:rsidRPr="00D82CAD" w:rsidDel="00340FD6">
        <w:rPr>
          <w:lang w:val="en-GB"/>
        </w:rPr>
        <w:t xml:space="preserve"> </w:t>
      </w:r>
      <w:r w:rsidRPr="00D82CAD">
        <w:rPr>
          <w:lang w:val="en-GB"/>
        </w:rPr>
        <w:t>authorities</w:t>
      </w:r>
      <w:r w:rsidR="00342BB2" w:rsidRPr="00D82CAD">
        <w:rPr>
          <w:lang w:val="en-GB"/>
        </w:rPr>
        <w:t xml:space="preserve">, </w:t>
      </w:r>
      <w:r w:rsidR="00567674" w:rsidRPr="00D82CAD">
        <w:rPr>
          <w:lang w:val="en-GB"/>
        </w:rPr>
        <w:t xml:space="preserve">under </w:t>
      </w:r>
      <w:r w:rsidR="00342BB2" w:rsidRPr="00D82CAD">
        <w:rPr>
          <w:lang w:val="en-GB"/>
        </w:rPr>
        <w:t xml:space="preserve">whose effective control </w:t>
      </w:r>
      <w:r w:rsidR="00F910B8" w:rsidRPr="00D82CAD">
        <w:rPr>
          <w:lang w:val="en-GB"/>
        </w:rPr>
        <w:t>he</w:t>
      </w:r>
      <w:r w:rsidR="00342BB2" w:rsidRPr="00D82CAD">
        <w:rPr>
          <w:lang w:val="en-GB"/>
        </w:rPr>
        <w:t xml:space="preserve"> was,</w:t>
      </w:r>
      <w:r w:rsidRPr="00D82CAD">
        <w:rPr>
          <w:lang w:val="en-GB"/>
        </w:rPr>
        <w:t xml:space="preserve"> not to grant him </w:t>
      </w:r>
      <w:r w:rsidR="001B5C56" w:rsidRPr="00D82CAD">
        <w:rPr>
          <w:lang w:val="en-GB"/>
        </w:rPr>
        <w:t>Internet</w:t>
      </w:r>
      <w:r w:rsidRPr="00D82CAD">
        <w:rPr>
          <w:lang w:val="en-GB"/>
        </w:rPr>
        <w:t xml:space="preserve"> access. For the applicant, such access was indispensable</w:t>
      </w:r>
      <w:r w:rsidR="00567674" w:rsidRPr="00D82CAD">
        <w:rPr>
          <w:lang w:val="en-GB"/>
        </w:rPr>
        <w:t xml:space="preserve"> for the purposes of</w:t>
      </w:r>
      <w:r w:rsidRPr="00D82CAD">
        <w:rPr>
          <w:lang w:val="en-GB"/>
        </w:rPr>
        <w:t xml:space="preserve"> obtain</w:t>
      </w:r>
      <w:r w:rsidR="00567674" w:rsidRPr="00D82CAD">
        <w:rPr>
          <w:lang w:val="en-GB"/>
        </w:rPr>
        <w:t xml:space="preserve">ing </w:t>
      </w:r>
      <w:r w:rsidRPr="00D82CAD">
        <w:rPr>
          <w:lang w:val="en-GB"/>
        </w:rPr>
        <w:t>education</w:t>
      </w:r>
      <w:r w:rsidR="00567674" w:rsidRPr="00D82CAD">
        <w:rPr>
          <w:lang w:val="en-GB"/>
        </w:rPr>
        <w:t>-</w:t>
      </w:r>
      <w:r w:rsidRPr="00D82CAD">
        <w:rPr>
          <w:lang w:val="en-GB"/>
        </w:rPr>
        <w:t xml:space="preserve">related information (see paragraph </w:t>
      </w:r>
      <w:r w:rsidRPr="00D82CAD">
        <w:rPr>
          <w:lang w:val="en-GB"/>
        </w:rPr>
        <w:fldChar w:fldCharType="begin"/>
      </w:r>
      <w:r w:rsidRPr="00D82CAD">
        <w:rPr>
          <w:lang w:val="en-GB"/>
        </w:rPr>
        <w:instrText xml:space="preserve"> REF F_Applicants_Appel_AgainstFrstInstCrtDec \h </w:instrText>
      </w:r>
      <w:r w:rsidR="007923C3" w:rsidRPr="00D82CAD">
        <w:rPr>
          <w:lang w:val="en-GB"/>
        </w:rPr>
        <w:instrText xml:space="preserve"> \* MERGEFORMAT </w:instrText>
      </w:r>
      <w:r w:rsidRPr="00D82CAD">
        <w:rPr>
          <w:lang w:val="en-GB"/>
        </w:rPr>
      </w:r>
      <w:r w:rsidRPr="00D82CAD">
        <w:rPr>
          <w:lang w:val="en-GB"/>
        </w:rPr>
        <w:fldChar w:fldCharType="separate"/>
      </w:r>
      <w:r w:rsidR="00D82CAD" w:rsidRPr="00D82CAD">
        <w:rPr>
          <w:noProof/>
        </w:rPr>
        <w:t>17</w:t>
      </w:r>
      <w:r w:rsidRPr="00D82CAD">
        <w:rPr>
          <w:lang w:val="en-GB"/>
        </w:rPr>
        <w:fldChar w:fldCharType="end"/>
      </w:r>
      <w:r w:rsidRPr="00D82CAD">
        <w:rPr>
          <w:lang w:val="en-GB"/>
        </w:rPr>
        <w:t xml:space="preserve"> above). The Court has </w:t>
      </w:r>
      <w:r w:rsidR="00342BB2" w:rsidRPr="00D82CAD">
        <w:rPr>
          <w:lang w:val="en-GB"/>
        </w:rPr>
        <w:t>also recently</w:t>
      </w:r>
      <w:r w:rsidRPr="00D82CAD">
        <w:rPr>
          <w:lang w:val="en-GB"/>
        </w:rPr>
        <w:t xml:space="preserve"> </w:t>
      </w:r>
      <w:r w:rsidR="00A140C4" w:rsidRPr="00D82CAD">
        <w:rPr>
          <w:lang w:val="en-GB"/>
        </w:rPr>
        <w:t xml:space="preserve">observed </w:t>
      </w:r>
      <w:r w:rsidRPr="00D82CAD">
        <w:rPr>
          <w:lang w:val="en-GB"/>
        </w:rPr>
        <w:t xml:space="preserve">that </w:t>
      </w:r>
      <w:r w:rsidR="00A140C4" w:rsidRPr="00D82CAD">
        <w:rPr>
          <w:lang w:val="en-GB"/>
        </w:rPr>
        <w:t xml:space="preserve">an </w:t>
      </w:r>
      <w:r w:rsidRPr="00D82CAD">
        <w:rPr>
          <w:lang w:val="en-GB"/>
        </w:rPr>
        <w:t xml:space="preserve">increasing amount of services and </w:t>
      </w:r>
      <w:r w:rsidRPr="00D82CAD">
        <w:rPr>
          <w:lang w:val="en-GB"/>
        </w:rPr>
        <w:lastRenderedPageBreak/>
        <w:t xml:space="preserve">information is available </w:t>
      </w:r>
      <w:r w:rsidR="00A140C4" w:rsidRPr="00D82CAD">
        <w:rPr>
          <w:lang w:val="en-GB"/>
        </w:rPr>
        <w:t xml:space="preserve">only via </w:t>
      </w:r>
      <w:r w:rsidRPr="00D82CAD">
        <w:rPr>
          <w:lang w:val="en-GB"/>
        </w:rPr>
        <w:t xml:space="preserve">the </w:t>
      </w:r>
      <w:r w:rsidR="001B5C56" w:rsidRPr="00D82CAD">
        <w:rPr>
          <w:lang w:val="en-GB"/>
        </w:rPr>
        <w:t>Internet</w:t>
      </w:r>
      <w:r w:rsidRPr="00D82CAD">
        <w:rPr>
          <w:lang w:val="en-GB"/>
        </w:rPr>
        <w:t xml:space="preserve"> (see </w:t>
      </w:r>
      <w:proofErr w:type="spellStart"/>
      <w:r w:rsidR="00993F0E" w:rsidRPr="00D82CAD">
        <w:rPr>
          <w:i/>
        </w:rPr>
        <w:t>Kalda</w:t>
      </w:r>
      <w:proofErr w:type="spellEnd"/>
      <w:r w:rsidR="00993F0E" w:rsidRPr="00D82CAD">
        <w:rPr>
          <w:i/>
        </w:rPr>
        <w:t xml:space="preserve"> v. Estonia</w:t>
      </w:r>
      <w:r w:rsidR="00993F0E" w:rsidRPr="00D82CAD">
        <w:t>, no.</w:t>
      </w:r>
      <w:r w:rsidR="00E63801" w:rsidRPr="00D82CAD">
        <w:t> </w:t>
      </w:r>
      <w:r w:rsidR="00993F0E" w:rsidRPr="00D82CAD">
        <w:t>17429/10</w:t>
      </w:r>
      <w:r w:rsidR="00993F0E" w:rsidRPr="00D82CAD">
        <w:rPr>
          <w:snapToGrid w:val="0"/>
        </w:rPr>
        <w:t>, § 52, 19</w:t>
      </w:r>
      <w:r w:rsidR="00ED6E7A" w:rsidRPr="00D82CAD">
        <w:rPr>
          <w:snapToGrid w:val="0"/>
        </w:rPr>
        <w:t> </w:t>
      </w:r>
      <w:r w:rsidR="00993F0E" w:rsidRPr="00D82CAD">
        <w:rPr>
          <w:snapToGrid w:val="0"/>
        </w:rPr>
        <w:t>January 2016</w:t>
      </w:r>
      <w:r w:rsidRPr="00D82CAD">
        <w:rPr>
          <w:lang w:val="en-GB"/>
        </w:rPr>
        <w:t>)</w:t>
      </w:r>
      <w:r w:rsidR="00342BB2" w:rsidRPr="00D82CAD">
        <w:rPr>
          <w:lang w:val="en-GB"/>
        </w:rPr>
        <w:t xml:space="preserve">. </w:t>
      </w:r>
      <w:r w:rsidRPr="00D82CAD">
        <w:rPr>
          <w:lang w:val="en-GB"/>
        </w:rPr>
        <w:t xml:space="preserve">That being so, </w:t>
      </w:r>
      <w:r w:rsidR="00342BB2" w:rsidRPr="00D82CAD">
        <w:rPr>
          <w:lang w:val="en-GB"/>
        </w:rPr>
        <w:t>and given that the applicant</w:t>
      </w:r>
      <w:r w:rsidR="00D82CAD" w:rsidRPr="00D82CAD">
        <w:rPr>
          <w:lang w:val="en-GB"/>
        </w:rPr>
        <w:t>’</w:t>
      </w:r>
      <w:r w:rsidR="00342BB2" w:rsidRPr="00D82CAD">
        <w:rPr>
          <w:lang w:val="en-GB"/>
        </w:rPr>
        <w:t xml:space="preserve">s complaint is </w:t>
      </w:r>
      <w:r w:rsidR="00796F7F" w:rsidRPr="00D82CAD">
        <w:rPr>
          <w:lang w:val="en-GB"/>
        </w:rPr>
        <w:t>construed</w:t>
      </w:r>
      <w:r w:rsidR="00342BB2" w:rsidRPr="00D82CAD">
        <w:rPr>
          <w:lang w:val="en-GB"/>
        </w:rPr>
        <w:t xml:space="preserve"> as</w:t>
      </w:r>
      <w:r w:rsidR="00567674" w:rsidRPr="00D82CAD">
        <w:rPr>
          <w:lang w:val="en-GB"/>
        </w:rPr>
        <w:t xml:space="preserve"> concerning the</w:t>
      </w:r>
      <w:r w:rsidR="00342BB2" w:rsidRPr="00D82CAD">
        <w:rPr>
          <w:lang w:val="en-GB"/>
        </w:rPr>
        <w:t xml:space="preserve"> </w:t>
      </w:r>
      <w:r w:rsidR="00796F7F" w:rsidRPr="00D82CAD">
        <w:rPr>
          <w:lang w:val="en-GB"/>
        </w:rPr>
        <w:t xml:space="preserve">right to receive information </w:t>
      </w:r>
      <w:r w:rsidR="00567674" w:rsidRPr="00D82CAD">
        <w:rPr>
          <w:rFonts w:cstheme="minorHAnsi"/>
          <w:lang w:val="en-GB"/>
        </w:rPr>
        <w:t>–</w:t>
      </w:r>
      <w:r w:rsidR="00567674" w:rsidRPr="00D82CAD">
        <w:rPr>
          <w:lang w:val="en-GB"/>
        </w:rPr>
        <w:t xml:space="preserve"> thus </w:t>
      </w:r>
      <w:r w:rsidR="00796F7F" w:rsidRPr="00D82CAD">
        <w:rPr>
          <w:lang w:val="en-GB"/>
        </w:rPr>
        <w:t>fall</w:t>
      </w:r>
      <w:r w:rsidR="00567674" w:rsidRPr="00D82CAD">
        <w:rPr>
          <w:lang w:val="en-GB"/>
        </w:rPr>
        <w:t>ing</w:t>
      </w:r>
      <w:r w:rsidR="00796F7F" w:rsidRPr="00D82CAD">
        <w:rPr>
          <w:lang w:val="en-GB"/>
        </w:rPr>
        <w:t xml:space="preserve"> under Article 10 of the Convention</w:t>
      </w:r>
      <w:r w:rsidR="00567674" w:rsidRPr="00D82CAD">
        <w:rPr>
          <w:lang w:val="en-GB"/>
        </w:rPr>
        <w:t xml:space="preserve"> </w:t>
      </w:r>
      <w:r w:rsidR="00567674" w:rsidRPr="00D82CAD">
        <w:rPr>
          <w:rFonts w:cstheme="minorHAnsi"/>
          <w:lang w:val="en-GB"/>
        </w:rPr>
        <w:t>−</w:t>
      </w:r>
      <w:r w:rsidR="00796F7F" w:rsidRPr="00D82CAD">
        <w:rPr>
          <w:lang w:val="en-GB"/>
        </w:rPr>
        <w:t xml:space="preserve"> </w:t>
      </w:r>
      <w:r w:rsidR="00342BB2" w:rsidRPr="00D82CAD">
        <w:rPr>
          <w:lang w:val="en-GB"/>
        </w:rPr>
        <w:t xml:space="preserve">as opposed </w:t>
      </w:r>
      <w:r w:rsidR="00A140C4" w:rsidRPr="00D82CAD">
        <w:rPr>
          <w:lang w:val="en-GB"/>
        </w:rPr>
        <w:t xml:space="preserve">to </w:t>
      </w:r>
      <w:r w:rsidR="00796F7F" w:rsidRPr="00D82CAD">
        <w:rPr>
          <w:lang w:val="en-GB"/>
        </w:rPr>
        <w:t>a complaint about</w:t>
      </w:r>
      <w:r w:rsidR="00567674" w:rsidRPr="00D82CAD">
        <w:rPr>
          <w:lang w:val="en-GB"/>
        </w:rPr>
        <w:t xml:space="preserve"> the</w:t>
      </w:r>
      <w:r w:rsidR="00796F7F" w:rsidRPr="00D82CAD">
        <w:rPr>
          <w:lang w:val="en-GB"/>
        </w:rPr>
        <w:t xml:space="preserve"> </w:t>
      </w:r>
      <w:r w:rsidR="00342BB2" w:rsidRPr="00D82CAD">
        <w:rPr>
          <w:lang w:val="en-GB"/>
        </w:rPr>
        <w:t>denial of education</w:t>
      </w:r>
      <w:r w:rsidR="000E0578" w:rsidRPr="00D82CAD">
        <w:rPr>
          <w:lang w:val="en-GB"/>
        </w:rPr>
        <w:t xml:space="preserve"> as such</w:t>
      </w:r>
      <w:r w:rsidR="00342BB2" w:rsidRPr="00D82CAD">
        <w:rPr>
          <w:lang w:val="en-GB"/>
        </w:rPr>
        <w:t xml:space="preserve">, </w:t>
      </w:r>
      <w:r w:rsidRPr="00D82CAD">
        <w:rPr>
          <w:lang w:val="en-GB"/>
        </w:rPr>
        <w:t xml:space="preserve">the Court </w:t>
      </w:r>
      <w:r w:rsidR="00A140C4" w:rsidRPr="00D82CAD">
        <w:rPr>
          <w:lang w:val="en-GB"/>
        </w:rPr>
        <w:t>rejects</w:t>
      </w:r>
      <w:r w:rsidRPr="00D82CAD">
        <w:rPr>
          <w:lang w:val="en-GB"/>
        </w:rPr>
        <w:t xml:space="preserve"> the Government</w:t>
      </w:r>
      <w:r w:rsidR="00D82CAD" w:rsidRPr="00D82CAD">
        <w:rPr>
          <w:lang w:val="en-GB"/>
        </w:rPr>
        <w:t>’</w:t>
      </w:r>
      <w:r w:rsidRPr="00D82CAD">
        <w:rPr>
          <w:lang w:val="en-GB"/>
        </w:rPr>
        <w:t xml:space="preserve">s objection </w:t>
      </w:r>
      <w:r w:rsidR="00A140C4" w:rsidRPr="00D82CAD">
        <w:rPr>
          <w:lang w:val="en-GB"/>
        </w:rPr>
        <w:t xml:space="preserve">concerning </w:t>
      </w:r>
      <w:r w:rsidRPr="00D82CAD">
        <w:rPr>
          <w:lang w:val="en-GB"/>
        </w:rPr>
        <w:t xml:space="preserve">the failure to properly exhaust the domestic remedies </w:t>
      </w:r>
      <w:r w:rsidR="00E63801" w:rsidRPr="00D82CAD">
        <w:rPr>
          <w:lang w:val="en-GB"/>
        </w:rPr>
        <w:t>by</w:t>
      </w:r>
      <w:r w:rsidR="00AB6873" w:rsidRPr="00D82CAD">
        <w:rPr>
          <w:lang w:val="en-GB"/>
        </w:rPr>
        <w:t>, firstly,</w:t>
      </w:r>
      <w:r w:rsidR="00E63801" w:rsidRPr="00D82CAD">
        <w:rPr>
          <w:lang w:val="en-GB"/>
        </w:rPr>
        <w:t xml:space="preserve"> not having written letters to Lithuanian educational institutions in Lithuania </w:t>
      </w:r>
      <w:r w:rsidR="00AB6873" w:rsidRPr="00D82CAD">
        <w:rPr>
          <w:lang w:val="en-GB"/>
        </w:rPr>
        <w:t>and by, secondly,</w:t>
      </w:r>
      <w:r w:rsidR="00E63801" w:rsidRPr="00D82CAD">
        <w:rPr>
          <w:lang w:val="en-GB"/>
        </w:rPr>
        <w:t xml:space="preserve"> </w:t>
      </w:r>
      <w:r w:rsidR="000E0578" w:rsidRPr="00D82CAD">
        <w:rPr>
          <w:lang w:val="en-GB"/>
        </w:rPr>
        <w:t xml:space="preserve">not having pursued </w:t>
      </w:r>
      <w:r w:rsidR="00342BB2" w:rsidRPr="00D82CAD">
        <w:rPr>
          <w:lang w:val="en-GB"/>
        </w:rPr>
        <w:t xml:space="preserve">court proceedings against the Ministry </w:t>
      </w:r>
      <w:r w:rsidR="00E63801" w:rsidRPr="00D82CAD">
        <w:rPr>
          <w:lang w:val="en-GB"/>
        </w:rPr>
        <w:t>(see paragraph 41 above)</w:t>
      </w:r>
      <w:r w:rsidR="00281865" w:rsidRPr="00D82CAD">
        <w:rPr>
          <w:lang w:val="en-GB"/>
        </w:rPr>
        <w:t xml:space="preserve">. </w:t>
      </w:r>
      <w:r w:rsidR="00E63801" w:rsidRPr="00D82CAD">
        <w:rPr>
          <w:lang w:val="en-GB"/>
        </w:rPr>
        <w:t>As to the first avenue, it was not even a remedy</w:t>
      </w:r>
      <w:r w:rsidR="00AB6873" w:rsidRPr="00D82CAD">
        <w:rPr>
          <w:lang w:val="en-GB"/>
        </w:rPr>
        <w:t xml:space="preserve"> within the sense of Article 35 </w:t>
      </w:r>
      <w:r w:rsidR="00AB6873" w:rsidRPr="00D82CAD">
        <w:rPr>
          <w:rFonts w:cstheme="minorHAnsi"/>
          <w:lang w:val="en-GB"/>
        </w:rPr>
        <w:t>§</w:t>
      </w:r>
      <w:r w:rsidR="00AB6873" w:rsidRPr="00D82CAD">
        <w:rPr>
          <w:lang w:val="en-GB"/>
        </w:rPr>
        <w:t xml:space="preserve"> 1 of the Convention</w:t>
      </w:r>
      <w:r w:rsidR="00E63801" w:rsidRPr="00D82CAD">
        <w:rPr>
          <w:lang w:val="en-GB"/>
        </w:rPr>
        <w:t xml:space="preserve">. As to the second avenue, the Court notes that as </w:t>
      </w:r>
      <w:r w:rsidR="002C6889" w:rsidRPr="00D82CAD">
        <w:rPr>
          <w:lang w:val="en-GB"/>
        </w:rPr>
        <w:t xml:space="preserve">a remedy for his grievance </w:t>
      </w:r>
      <w:r w:rsidR="00D22552" w:rsidRPr="00D82CAD">
        <w:rPr>
          <w:lang w:val="en-GB"/>
        </w:rPr>
        <w:t>of</w:t>
      </w:r>
      <w:r w:rsidR="00CF0A57" w:rsidRPr="00D82CAD">
        <w:rPr>
          <w:lang w:val="en-GB"/>
        </w:rPr>
        <w:t xml:space="preserve"> lack of access to information </w:t>
      </w:r>
      <w:r w:rsidR="002C2234" w:rsidRPr="00D82CAD">
        <w:rPr>
          <w:lang w:val="en-GB"/>
        </w:rPr>
        <w:t xml:space="preserve">the applicant chose to pursue court proceedings against the </w:t>
      </w:r>
      <w:proofErr w:type="spellStart"/>
      <w:r w:rsidR="002C2234" w:rsidRPr="00D82CAD">
        <w:t>Pravieniškės</w:t>
      </w:r>
      <w:proofErr w:type="spellEnd"/>
      <w:r w:rsidR="002C2234" w:rsidRPr="00D82CAD">
        <w:rPr>
          <w:lang w:val="en-GB"/>
        </w:rPr>
        <w:t xml:space="preserve"> </w:t>
      </w:r>
      <w:r w:rsidR="00340FD6" w:rsidRPr="00D82CAD">
        <w:t>Correctional Home</w:t>
      </w:r>
      <w:r w:rsidR="00340FD6" w:rsidRPr="00D82CAD" w:rsidDel="00340FD6">
        <w:rPr>
          <w:lang w:val="en-GB"/>
        </w:rPr>
        <w:t xml:space="preserve"> </w:t>
      </w:r>
      <w:r w:rsidR="00CF0A57" w:rsidRPr="00D82CAD">
        <w:rPr>
          <w:lang w:val="en-GB"/>
        </w:rPr>
        <w:t>which had effectively barred him from accessing the Ministry</w:t>
      </w:r>
      <w:r w:rsidR="00D82CAD" w:rsidRPr="00D82CAD">
        <w:rPr>
          <w:lang w:val="en-GB"/>
        </w:rPr>
        <w:t>’</w:t>
      </w:r>
      <w:r w:rsidR="00CF0A57" w:rsidRPr="00D82CAD">
        <w:rPr>
          <w:lang w:val="en-GB"/>
        </w:rPr>
        <w:t>s website</w:t>
      </w:r>
      <w:r w:rsidR="00C02277" w:rsidRPr="00D82CAD">
        <w:rPr>
          <w:lang w:val="en-GB"/>
        </w:rPr>
        <w:t xml:space="preserve">. In this </w:t>
      </w:r>
      <w:r w:rsidR="00672607" w:rsidRPr="00D82CAD">
        <w:rPr>
          <w:lang w:val="en-GB"/>
        </w:rPr>
        <w:t>context</w:t>
      </w:r>
      <w:r w:rsidR="00C02277" w:rsidRPr="00D82CAD">
        <w:rPr>
          <w:lang w:val="en-GB"/>
        </w:rPr>
        <w:t xml:space="preserve"> the Court recalls that </w:t>
      </w:r>
      <w:r w:rsidR="00C02277" w:rsidRPr="00D82CAD">
        <w:t>in the event of there being a number of domestic remedies which an individual can pursue, that person is entitled to choose a remedy which addresses his or her essential grievance. In other words, when a remedy has been pursued, use of another remedy which has essentially the same objective is not required</w:t>
      </w:r>
      <w:r w:rsidR="00CF0A57" w:rsidRPr="00D82CAD">
        <w:rPr>
          <w:lang w:val="en-GB"/>
        </w:rPr>
        <w:t xml:space="preserve"> </w:t>
      </w:r>
      <w:r w:rsidR="002C6889" w:rsidRPr="00D82CAD">
        <w:rPr>
          <w:lang w:val="en-GB"/>
        </w:rPr>
        <w:t xml:space="preserve">(see </w:t>
      </w:r>
      <w:proofErr w:type="spellStart"/>
      <w:r w:rsidR="002C6889" w:rsidRPr="00D82CAD">
        <w:rPr>
          <w:i/>
          <w:lang w:val="en-GB"/>
        </w:rPr>
        <w:t>Leja</w:t>
      </w:r>
      <w:proofErr w:type="spellEnd"/>
      <w:r w:rsidR="002C6889" w:rsidRPr="00D82CAD">
        <w:rPr>
          <w:i/>
          <w:lang w:val="en-GB"/>
        </w:rPr>
        <w:t xml:space="preserve"> v. Latvia</w:t>
      </w:r>
      <w:r w:rsidR="002C6889" w:rsidRPr="00D82CAD">
        <w:rPr>
          <w:lang w:val="en-GB"/>
        </w:rPr>
        <w:t>, no.</w:t>
      </w:r>
      <w:r w:rsidR="00FB14D2" w:rsidRPr="00D82CAD">
        <w:rPr>
          <w:lang w:val="en-GB"/>
        </w:rPr>
        <w:t> </w:t>
      </w:r>
      <w:r w:rsidR="002C6889" w:rsidRPr="00D82CAD">
        <w:rPr>
          <w:lang w:val="en-GB"/>
        </w:rPr>
        <w:t>71072/01</w:t>
      </w:r>
      <w:r w:rsidR="002C6889" w:rsidRPr="00D82CAD">
        <w:rPr>
          <w:snapToGrid w:val="0"/>
          <w:szCs w:val="24"/>
          <w:lang w:val="en-GB"/>
        </w:rPr>
        <w:t>, § 4</w:t>
      </w:r>
      <w:r w:rsidR="00C02277" w:rsidRPr="00D82CAD">
        <w:rPr>
          <w:snapToGrid w:val="0"/>
          <w:szCs w:val="24"/>
          <w:lang w:val="en-GB"/>
        </w:rPr>
        <w:t>6</w:t>
      </w:r>
      <w:r w:rsidR="002C6889" w:rsidRPr="00D82CAD">
        <w:rPr>
          <w:snapToGrid w:val="0"/>
          <w:szCs w:val="24"/>
          <w:lang w:val="en-GB"/>
        </w:rPr>
        <w:t>, 14 June 2011</w:t>
      </w:r>
      <w:r w:rsidR="002C6889" w:rsidRPr="00D82CAD">
        <w:rPr>
          <w:lang w:val="en-GB"/>
        </w:rPr>
        <w:t>).</w:t>
      </w:r>
    </w:p>
    <w:p w14:paraId="48AF111A" w14:textId="77777777" w:rsidR="002C2234" w:rsidRPr="00D82CAD" w:rsidRDefault="002E5F7D" w:rsidP="00D82CAD">
      <w:pPr>
        <w:pStyle w:val="ECHRPara"/>
        <w:rPr>
          <w:i/>
          <w:lang w:val="en-GB"/>
        </w:rPr>
      </w:pPr>
      <w:r w:rsidRPr="00D82CAD">
        <w:rPr>
          <w:lang w:val="en-GB"/>
        </w:rPr>
        <w:fldChar w:fldCharType="begin"/>
      </w:r>
      <w:r w:rsidRPr="00D82CAD">
        <w:rPr>
          <w:lang w:val="en-GB"/>
        </w:rPr>
        <w:instrText xml:space="preserve"> SEQ level0 \*arabic </w:instrText>
      </w:r>
      <w:r w:rsidRPr="00D82CAD">
        <w:rPr>
          <w:lang w:val="en-GB"/>
        </w:rPr>
        <w:fldChar w:fldCharType="separate"/>
      </w:r>
      <w:r w:rsidR="00D82CAD" w:rsidRPr="00D82CAD">
        <w:rPr>
          <w:noProof/>
          <w:lang w:val="en-GB"/>
        </w:rPr>
        <w:t>50</w:t>
      </w:r>
      <w:r w:rsidRPr="00D82CAD">
        <w:rPr>
          <w:lang w:val="en-GB"/>
        </w:rPr>
        <w:fldChar w:fldCharType="end"/>
      </w:r>
      <w:r w:rsidRPr="00D82CAD">
        <w:rPr>
          <w:lang w:val="en-GB"/>
        </w:rPr>
        <w:t>.  </w:t>
      </w:r>
      <w:r w:rsidR="00F9032F" w:rsidRPr="00D82CAD">
        <w:rPr>
          <w:lang w:val="en-GB"/>
        </w:rPr>
        <w:t>The Court also considers that the Government</w:t>
      </w:r>
      <w:r w:rsidR="00D82CAD" w:rsidRPr="00D82CAD">
        <w:rPr>
          <w:lang w:val="en-GB"/>
        </w:rPr>
        <w:t>’</w:t>
      </w:r>
      <w:r w:rsidR="00F9032F" w:rsidRPr="00D82CAD">
        <w:rPr>
          <w:lang w:val="en-GB"/>
        </w:rPr>
        <w:t>s objection about the applicant not having suffered a significant disadvantage</w:t>
      </w:r>
      <w:r w:rsidR="00195F3E" w:rsidRPr="00D82CAD">
        <w:rPr>
          <w:lang w:val="en-GB"/>
        </w:rPr>
        <w:t xml:space="preserve"> </w:t>
      </w:r>
      <w:r w:rsidR="006A648C" w:rsidRPr="00D82CAD">
        <w:rPr>
          <w:lang w:val="en-GB"/>
        </w:rPr>
        <w:t>(see paragraph 43 above)</w:t>
      </w:r>
      <w:r w:rsidR="00F9032F" w:rsidRPr="00D82CAD">
        <w:rPr>
          <w:lang w:val="en-GB"/>
        </w:rPr>
        <w:t xml:space="preserve"> </w:t>
      </w:r>
      <w:r w:rsidR="006A648C" w:rsidRPr="00D82CAD">
        <w:rPr>
          <w:lang w:val="en-GB"/>
        </w:rPr>
        <w:t>is intrinsically linked to the merits of the applicant</w:t>
      </w:r>
      <w:r w:rsidR="00D82CAD" w:rsidRPr="00D82CAD">
        <w:rPr>
          <w:lang w:val="en-GB"/>
        </w:rPr>
        <w:t>’</w:t>
      </w:r>
      <w:r w:rsidR="006A648C" w:rsidRPr="00D82CAD">
        <w:rPr>
          <w:lang w:val="en-GB"/>
        </w:rPr>
        <w:t xml:space="preserve">s complaint. </w:t>
      </w:r>
      <w:r w:rsidR="00DC3393" w:rsidRPr="00D82CAD">
        <w:t xml:space="preserve">Accordingly, it </w:t>
      </w:r>
      <w:r w:rsidR="003632CC" w:rsidRPr="00D82CAD">
        <w:t>must be joined to the merits.</w:t>
      </w:r>
    </w:p>
    <w:p w14:paraId="7F2FF127" w14:textId="77777777" w:rsidR="00DE6D30" w:rsidRPr="00D82CAD" w:rsidRDefault="00DE6D30" w:rsidP="00D82CAD">
      <w:pPr>
        <w:pStyle w:val="ECHRPara"/>
        <w:rPr>
          <w:lang w:val="en-GB"/>
        </w:rPr>
      </w:pPr>
      <w:r w:rsidRPr="00D82CAD">
        <w:rPr>
          <w:lang w:val="en-GB"/>
        </w:rPr>
        <w:fldChar w:fldCharType="begin"/>
      </w:r>
      <w:r w:rsidRPr="00D82CAD">
        <w:rPr>
          <w:lang w:val="en-GB"/>
        </w:rPr>
        <w:instrText xml:space="preserve"> SEQ level0 \*arabic </w:instrText>
      </w:r>
      <w:r w:rsidRPr="00D82CAD">
        <w:rPr>
          <w:lang w:val="en-GB"/>
        </w:rPr>
        <w:fldChar w:fldCharType="separate"/>
      </w:r>
      <w:r w:rsidR="00D82CAD" w:rsidRPr="00D82CAD">
        <w:rPr>
          <w:noProof/>
          <w:lang w:val="en-GB"/>
        </w:rPr>
        <w:t>51</w:t>
      </w:r>
      <w:r w:rsidRPr="00D82CAD">
        <w:rPr>
          <w:lang w:val="en-GB"/>
        </w:rPr>
        <w:fldChar w:fldCharType="end"/>
      </w:r>
      <w:r w:rsidRPr="00D82CAD">
        <w:rPr>
          <w:lang w:val="en-GB"/>
        </w:rPr>
        <w:t xml:space="preserve">.  The Court </w:t>
      </w:r>
      <w:r w:rsidR="00796F7F" w:rsidRPr="00D82CAD">
        <w:rPr>
          <w:lang w:val="en-GB"/>
        </w:rPr>
        <w:t>further</w:t>
      </w:r>
      <w:r w:rsidR="00281865" w:rsidRPr="00D82CAD">
        <w:rPr>
          <w:lang w:val="en-GB"/>
        </w:rPr>
        <w:t>more</w:t>
      </w:r>
      <w:r w:rsidR="00796F7F" w:rsidRPr="00D82CAD">
        <w:rPr>
          <w:lang w:val="en-GB"/>
        </w:rPr>
        <w:t xml:space="preserve"> finds that </w:t>
      </w:r>
      <w:r w:rsidRPr="00D82CAD">
        <w:rPr>
          <w:lang w:val="en-GB"/>
        </w:rPr>
        <w:t>th</w:t>
      </w:r>
      <w:r w:rsidR="00F42E4B" w:rsidRPr="00D82CAD">
        <w:rPr>
          <w:lang w:val="en-GB"/>
        </w:rPr>
        <w:t xml:space="preserve">is complaint </w:t>
      </w:r>
      <w:r w:rsidRPr="00D82CAD">
        <w:rPr>
          <w:lang w:val="en-GB"/>
        </w:rPr>
        <w:t>is not manifestly ill</w:t>
      </w:r>
      <w:r w:rsidR="00281865" w:rsidRPr="00D82CAD">
        <w:rPr>
          <w:lang w:val="en-GB"/>
        </w:rPr>
        <w:noBreakHyphen/>
      </w:r>
      <w:r w:rsidRPr="00D82CAD">
        <w:rPr>
          <w:lang w:val="en-GB"/>
        </w:rPr>
        <w:t>founded within the meaning of Article 35 § 3 (a) of the Convention</w:t>
      </w:r>
      <w:r w:rsidR="00281865" w:rsidRPr="00D82CAD">
        <w:rPr>
          <w:lang w:val="en-GB"/>
        </w:rPr>
        <w:t>, nor</w:t>
      </w:r>
      <w:r w:rsidRPr="00D82CAD">
        <w:rPr>
          <w:lang w:val="en-GB"/>
        </w:rPr>
        <w:t xml:space="preserve"> is </w:t>
      </w:r>
      <w:r w:rsidR="00281865" w:rsidRPr="00D82CAD">
        <w:rPr>
          <w:lang w:val="en-GB"/>
        </w:rPr>
        <w:t>i</w:t>
      </w:r>
      <w:r w:rsidRPr="00D82CAD">
        <w:rPr>
          <w:lang w:val="en-GB"/>
        </w:rPr>
        <w:t>t inadmissible on any other grounds. It must therefore be declared admissible.</w:t>
      </w:r>
    </w:p>
    <w:p w14:paraId="6D4355C8" w14:textId="77777777" w:rsidR="009B275F" w:rsidRPr="00D82CAD" w:rsidRDefault="003632CC" w:rsidP="00D82CAD">
      <w:pPr>
        <w:pStyle w:val="ECHRHeading3"/>
      </w:pPr>
      <w:r w:rsidRPr="00D82CAD">
        <w:t>2.  Merits</w:t>
      </w:r>
    </w:p>
    <w:p w14:paraId="4B3EDA28" w14:textId="77777777" w:rsidR="00BE25BD" w:rsidRPr="00D82CAD" w:rsidRDefault="00BE25BD" w:rsidP="00D82CAD">
      <w:pPr>
        <w:pStyle w:val="ECHRHeading4"/>
      </w:pPr>
      <w:r w:rsidRPr="00D82CAD">
        <w:t>(a)  On the existence of an interference</w:t>
      </w:r>
    </w:p>
    <w:p w14:paraId="45441E27" w14:textId="77777777" w:rsidR="00D82C64" w:rsidRPr="00D82CAD" w:rsidRDefault="00D82C64" w:rsidP="00D82CAD">
      <w:pPr>
        <w:pStyle w:val="ECHRPara"/>
        <w:rPr>
          <w:lang w:val="en-GB"/>
        </w:rPr>
      </w:pPr>
      <w:r w:rsidRPr="00D82CAD">
        <w:rPr>
          <w:lang w:val="en-GB"/>
        </w:rPr>
        <w:fldChar w:fldCharType="begin"/>
      </w:r>
      <w:r w:rsidRPr="00D82CAD">
        <w:rPr>
          <w:lang w:val="en-GB"/>
        </w:rPr>
        <w:instrText xml:space="preserve"> SEQ level0 \*arabic </w:instrText>
      </w:r>
      <w:r w:rsidRPr="00D82CAD">
        <w:rPr>
          <w:lang w:val="en-GB"/>
        </w:rPr>
        <w:fldChar w:fldCharType="separate"/>
      </w:r>
      <w:r w:rsidR="00D82CAD" w:rsidRPr="00D82CAD">
        <w:rPr>
          <w:noProof/>
          <w:lang w:val="en-GB"/>
        </w:rPr>
        <w:t>52</w:t>
      </w:r>
      <w:r w:rsidRPr="00D82CAD">
        <w:rPr>
          <w:lang w:val="en-GB"/>
        </w:rPr>
        <w:fldChar w:fldCharType="end"/>
      </w:r>
      <w:r w:rsidRPr="00D82CAD">
        <w:rPr>
          <w:lang w:val="en-GB"/>
        </w:rPr>
        <w:t>.  The Court has consistently recognised that the public has a right to receive information of general interest.</w:t>
      </w:r>
      <w:r w:rsidR="003632CC" w:rsidRPr="00D82CAD">
        <w:rPr>
          <w:lang w:val="en-GB"/>
        </w:rPr>
        <w:t xml:space="preserve"> </w:t>
      </w:r>
      <w:r w:rsidRPr="00D82CAD">
        <w:rPr>
          <w:lang w:val="en-GB"/>
        </w:rPr>
        <w:t xml:space="preserve">Furthermore, the Court has held that the right to receive information basically prohibits a Government from preventing a person from receiving information that others wished or were willing to impart (see </w:t>
      </w:r>
      <w:proofErr w:type="spellStart"/>
      <w:r w:rsidR="006915A5" w:rsidRPr="00D82CAD">
        <w:rPr>
          <w:i/>
          <w:lang w:val="en-GB"/>
        </w:rPr>
        <w:t>Kalda</w:t>
      </w:r>
      <w:proofErr w:type="spellEnd"/>
      <w:r w:rsidR="006915A5" w:rsidRPr="00D82CAD">
        <w:rPr>
          <w:lang w:val="en-GB"/>
        </w:rPr>
        <w:t>,</w:t>
      </w:r>
      <w:r w:rsidR="006915A5" w:rsidRPr="00D82CAD">
        <w:rPr>
          <w:i/>
          <w:lang w:val="en-GB"/>
        </w:rPr>
        <w:t xml:space="preserve"> </w:t>
      </w:r>
      <w:r w:rsidR="006915A5" w:rsidRPr="00D82CAD">
        <w:rPr>
          <w:lang w:val="en-GB"/>
        </w:rPr>
        <w:t xml:space="preserve">cited above, </w:t>
      </w:r>
      <w:r w:rsidR="006915A5" w:rsidRPr="00D82CAD">
        <w:rPr>
          <w:rFonts w:cstheme="minorHAnsi"/>
          <w:lang w:val="en-GB"/>
        </w:rPr>
        <w:t>§§</w:t>
      </w:r>
      <w:r w:rsidR="006915A5" w:rsidRPr="00D82CAD">
        <w:rPr>
          <w:lang w:val="en-GB"/>
        </w:rPr>
        <w:t xml:space="preserve"> 41 and 42)</w:t>
      </w:r>
      <w:r w:rsidR="006915A5" w:rsidRPr="00D82CAD">
        <w:rPr>
          <w:i/>
          <w:lang w:val="en-GB"/>
        </w:rPr>
        <w:t>.</w:t>
      </w:r>
    </w:p>
    <w:p w14:paraId="61458E0A" w14:textId="77777777" w:rsidR="00D82C64" w:rsidRPr="00D82CAD" w:rsidRDefault="00D82C64" w:rsidP="00D82CAD">
      <w:pPr>
        <w:pStyle w:val="ECHRPara"/>
      </w:pPr>
      <w:r w:rsidRPr="00D82CAD">
        <w:rPr>
          <w:lang w:val="en-GB"/>
        </w:rPr>
        <w:fldChar w:fldCharType="begin"/>
      </w:r>
      <w:r w:rsidRPr="00D82CAD">
        <w:rPr>
          <w:lang w:val="en-GB"/>
        </w:rPr>
        <w:instrText xml:space="preserve"> SEQ level0 \*arabic </w:instrText>
      </w:r>
      <w:r w:rsidRPr="00D82CAD">
        <w:rPr>
          <w:lang w:val="en-GB"/>
        </w:rPr>
        <w:fldChar w:fldCharType="separate"/>
      </w:r>
      <w:r w:rsidR="00D82CAD" w:rsidRPr="00D82CAD">
        <w:rPr>
          <w:noProof/>
          <w:lang w:val="en-GB"/>
        </w:rPr>
        <w:t>53</w:t>
      </w:r>
      <w:r w:rsidRPr="00D82CAD">
        <w:rPr>
          <w:lang w:val="en-GB"/>
        </w:rPr>
        <w:fldChar w:fldCharType="end"/>
      </w:r>
      <w:r w:rsidRPr="00D82CAD">
        <w:rPr>
          <w:lang w:val="en-GB"/>
        </w:rPr>
        <w:t xml:space="preserve">.  In the present case, however, the question </w:t>
      </w:r>
      <w:r w:rsidR="00446724" w:rsidRPr="00D82CAD">
        <w:rPr>
          <w:lang w:val="en-GB"/>
        </w:rPr>
        <w:t xml:space="preserve">at </w:t>
      </w:r>
      <w:r w:rsidRPr="00D82CAD">
        <w:rPr>
          <w:lang w:val="en-GB"/>
        </w:rPr>
        <w:t>issue is not the authorities</w:t>
      </w:r>
      <w:r w:rsidR="00D82CAD" w:rsidRPr="00D82CAD">
        <w:rPr>
          <w:lang w:val="en-GB"/>
        </w:rPr>
        <w:t>’</w:t>
      </w:r>
      <w:r w:rsidRPr="00D82CAD">
        <w:rPr>
          <w:lang w:val="en-GB"/>
        </w:rPr>
        <w:t xml:space="preserve"> refusal to release the requested information</w:t>
      </w:r>
      <w:r w:rsidR="001535DC" w:rsidRPr="00D82CAD">
        <w:rPr>
          <w:lang w:val="en-GB"/>
        </w:rPr>
        <w:t xml:space="preserve"> (</w:t>
      </w:r>
      <w:r w:rsidR="00607EFA" w:rsidRPr="00D82CAD">
        <w:rPr>
          <w:lang w:val="en-GB"/>
        </w:rPr>
        <w:t xml:space="preserve">compare and </w:t>
      </w:r>
      <w:r w:rsidR="001535DC" w:rsidRPr="00D82CAD">
        <w:rPr>
          <w:lang w:val="en-GB"/>
        </w:rPr>
        <w:t xml:space="preserve">contrast </w:t>
      </w:r>
      <w:r w:rsidR="001535DC" w:rsidRPr="00D82CAD">
        <w:rPr>
          <w:rStyle w:val="ECHRParaChar"/>
          <w:i/>
          <w:iCs/>
        </w:rPr>
        <w:t xml:space="preserve">Magyar Helsinki </w:t>
      </w:r>
      <w:proofErr w:type="spellStart"/>
      <w:r w:rsidR="001535DC" w:rsidRPr="00D82CAD">
        <w:rPr>
          <w:rStyle w:val="ECHRParaChar"/>
          <w:i/>
          <w:iCs/>
        </w:rPr>
        <w:t>Bizottság</w:t>
      </w:r>
      <w:proofErr w:type="spellEnd"/>
      <w:r w:rsidR="001535DC" w:rsidRPr="00D82CAD">
        <w:rPr>
          <w:rStyle w:val="ECHRParaChar"/>
          <w:i/>
          <w:iCs/>
        </w:rPr>
        <w:t xml:space="preserve"> v. Hungary</w:t>
      </w:r>
      <w:r w:rsidR="001535DC" w:rsidRPr="00D82CAD">
        <w:rPr>
          <w:i/>
        </w:rPr>
        <w:t xml:space="preserve"> </w:t>
      </w:r>
      <w:r w:rsidR="001535DC" w:rsidRPr="00D82CAD">
        <w:rPr>
          <w:rStyle w:val="ECHRParaChar"/>
        </w:rPr>
        <w:t>[GC], no. 18030/11, §</w:t>
      </w:r>
      <w:r w:rsidR="001535DC" w:rsidRPr="00D82CAD">
        <w:rPr>
          <w:rStyle w:val="ECHRParaChar"/>
          <w:rFonts w:cstheme="minorHAnsi"/>
        </w:rPr>
        <w:t>§ </w:t>
      </w:r>
      <w:r w:rsidR="001535DC" w:rsidRPr="00D82CAD">
        <w:rPr>
          <w:rStyle w:val="ECHRParaChar"/>
        </w:rPr>
        <w:t>149</w:t>
      </w:r>
      <w:r w:rsidR="003632CC" w:rsidRPr="00D82CAD">
        <w:rPr>
          <w:rStyle w:val="ECHRParaChar"/>
        </w:rPr>
        <w:noBreakHyphen/>
      </w:r>
      <w:r w:rsidR="001535DC" w:rsidRPr="00D82CAD">
        <w:rPr>
          <w:rStyle w:val="ECHRParaChar"/>
        </w:rPr>
        <w:t>156, 8 November 2016</w:t>
      </w:r>
      <w:r w:rsidR="001535DC" w:rsidRPr="00D82CAD">
        <w:rPr>
          <w:lang w:val="en-GB"/>
        </w:rPr>
        <w:t>)</w:t>
      </w:r>
      <w:r w:rsidRPr="00D82CAD">
        <w:rPr>
          <w:lang w:val="en-GB"/>
        </w:rPr>
        <w:t>; the applicant</w:t>
      </w:r>
      <w:r w:rsidR="00D82CAD" w:rsidRPr="00D82CAD">
        <w:rPr>
          <w:lang w:val="en-GB"/>
        </w:rPr>
        <w:t>’</w:t>
      </w:r>
      <w:r w:rsidRPr="00D82CAD">
        <w:rPr>
          <w:lang w:val="en-GB"/>
        </w:rPr>
        <w:t>s request concerned information that was freely available in the public domain. Rather, the applicant</w:t>
      </w:r>
      <w:r w:rsidR="00D82CAD" w:rsidRPr="00D82CAD">
        <w:rPr>
          <w:lang w:val="en-GB"/>
        </w:rPr>
        <w:t>’</w:t>
      </w:r>
      <w:r w:rsidRPr="00D82CAD">
        <w:rPr>
          <w:lang w:val="en-GB"/>
        </w:rPr>
        <w:t xml:space="preserve">s complaint concerns a particular means of accessing the information in question: namely, that he, as a prisoner, wished to be granted </w:t>
      </w:r>
      <w:r w:rsidRPr="00D82CAD">
        <w:rPr>
          <w:lang w:val="en-GB"/>
        </w:rPr>
        <w:lastRenderedPageBreak/>
        <w:t xml:space="preserve">access – specifically via the </w:t>
      </w:r>
      <w:r w:rsidR="001B5C56" w:rsidRPr="00D82CAD">
        <w:rPr>
          <w:lang w:val="en-GB"/>
        </w:rPr>
        <w:t>Internet</w:t>
      </w:r>
      <w:r w:rsidRPr="00D82CAD">
        <w:rPr>
          <w:lang w:val="en-GB"/>
        </w:rPr>
        <w:t xml:space="preserve"> – to information published on </w:t>
      </w:r>
      <w:r w:rsidR="00E43549" w:rsidRPr="00D82CAD">
        <w:rPr>
          <w:lang w:val="en-GB"/>
        </w:rPr>
        <w:t xml:space="preserve">a </w:t>
      </w:r>
      <w:r w:rsidR="00EE785F" w:rsidRPr="00D82CAD">
        <w:rPr>
          <w:lang w:val="en-GB"/>
        </w:rPr>
        <w:t>web</w:t>
      </w:r>
      <w:r w:rsidR="009E151E" w:rsidRPr="00D82CAD">
        <w:rPr>
          <w:lang w:val="en-GB"/>
        </w:rPr>
        <w:t xml:space="preserve">site </w:t>
      </w:r>
      <w:r w:rsidR="00E6489A" w:rsidRPr="00D82CAD">
        <w:rPr>
          <w:lang w:val="en-GB"/>
        </w:rPr>
        <w:t>belonging</w:t>
      </w:r>
      <w:r w:rsidR="006915A5" w:rsidRPr="00D82CAD">
        <w:rPr>
          <w:lang w:val="en-GB"/>
        </w:rPr>
        <w:t xml:space="preserve"> </w:t>
      </w:r>
      <w:r w:rsidR="00E6489A" w:rsidRPr="00D82CAD">
        <w:rPr>
          <w:lang w:val="en-GB"/>
        </w:rPr>
        <w:t xml:space="preserve">to </w:t>
      </w:r>
      <w:r w:rsidR="009E151E" w:rsidRPr="00D82CAD">
        <w:rPr>
          <w:lang w:val="en-GB"/>
        </w:rPr>
        <w:t>the Ministry of Education</w:t>
      </w:r>
      <w:r w:rsidR="006915A5" w:rsidRPr="00D82CAD">
        <w:rPr>
          <w:lang w:val="en-GB"/>
        </w:rPr>
        <w:t xml:space="preserve"> and Science</w:t>
      </w:r>
      <w:r w:rsidR="007A41C0" w:rsidRPr="00D82CAD">
        <w:rPr>
          <w:lang w:val="en-GB"/>
        </w:rPr>
        <w:t xml:space="preserve"> (see paragraph </w:t>
      </w:r>
      <w:r w:rsidR="007A41C0" w:rsidRPr="00D82CAD">
        <w:rPr>
          <w:lang w:val="en-GB"/>
        </w:rPr>
        <w:fldChar w:fldCharType="begin"/>
      </w:r>
      <w:r w:rsidR="007A41C0" w:rsidRPr="00D82CAD">
        <w:rPr>
          <w:lang w:val="en-GB"/>
        </w:rPr>
        <w:instrText xml:space="preserve"> REF F_SMM_reply2applicant \h </w:instrText>
      </w:r>
      <w:r w:rsidR="007923C3" w:rsidRPr="00D82CAD">
        <w:rPr>
          <w:lang w:val="en-GB"/>
        </w:rPr>
        <w:instrText xml:space="preserve"> \* MERGEFORMAT </w:instrText>
      </w:r>
      <w:r w:rsidR="007A41C0" w:rsidRPr="00D82CAD">
        <w:rPr>
          <w:lang w:val="en-GB"/>
        </w:rPr>
      </w:r>
      <w:r w:rsidR="007A41C0" w:rsidRPr="00D82CAD">
        <w:rPr>
          <w:lang w:val="en-GB"/>
        </w:rPr>
        <w:fldChar w:fldCharType="separate"/>
      </w:r>
      <w:r w:rsidR="00D82CAD" w:rsidRPr="00D82CAD">
        <w:rPr>
          <w:noProof/>
        </w:rPr>
        <w:t>7</w:t>
      </w:r>
      <w:r w:rsidR="007A41C0" w:rsidRPr="00D82CAD">
        <w:rPr>
          <w:lang w:val="en-GB"/>
        </w:rPr>
        <w:fldChar w:fldCharType="end"/>
      </w:r>
      <w:r w:rsidR="007A41C0" w:rsidRPr="00D82CAD">
        <w:rPr>
          <w:lang w:val="en-GB"/>
        </w:rPr>
        <w:t xml:space="preserve"> above)</w:t>
      </w:r>
      <w:r w:rsidRPr="00D82CAD">
        <w:rPr>
          <w:lang w:val="en-GB"/>
        </w:rPr>
        <w:t>.</w:t>
      </w:r>
    </w:p>
    <w:p w14:paraId="44670799" w14:textId="77777777" w:rsidR="00D82C64" w:rsidRPr="00D82CAD" w:rsidRDefault="00D82C64" w:rsidP="00D82CAD">
      <w:pPr>
        <w:pStyle w:val="ECHRPara"/>
        <w:rPr>
          <w:i/>
          <w:lang w:val="en-GB"/>
        </w:rPr>
      </w:pPr>
      <w:r w:rsidRPr="00D82CAD">
        <w:rPr>
          <w:lang w:val="en-GB"/>
        </w:rPr>
        <w:fldChar w:fldCharType="begin"/>
      </w:r>
      <w:r w:rsidRPr="00D82CAD">
        <w:rPr>
          <w:lang w:val="en-GB"/>
        </w:rPr>
        <w:instrText xml:space="preserve"> SEQ level0 \*arabic </w:instrText>
      </w:r>
      <w:r w:rsidRPr="00D82CAD">
        <w:rPr>
          <w:lang w:val="en-GB"/>
        </w:rPr>
        <w:fldChar w:fldCharType="separate"/>
      </w:r>
      <w:r w:rsidR="00D82CAD" w:rsidRPr="00D82CAD">
        <w:rPr>
          <w:noProof/>
          <w:lang w:val="en-GB"/>
        </w:rPr>
        <w:t>54</w:t>
      </w:r>
      <w:r w:rsidRPr="00D82CAD">
        <w:rPr>
          <w:lang w:val="en-GB"/>
        </w:rPr>
        <w:fldChar w:fldCharType="end"/>
      </w:r>
      <w:r w:rsidRPr="00D82CAD">
        <w:rPr>
          <w:lang w:val="en-GB"/>
        </w:rPr>
        <w:t xml:space="preserve">.  In this connection, the Court reiterates that </w:t>
      </w:r>
      <w:r w:rsidRPr="00D82CAD">
        <w:rPr>
          <w:rFonts w:cstheme="minorHAnsi"/>
          <w:lang w:val="en-GB"/>
        </w:rPr>
        <w:t xml:space="preserve">in the light of its accessibility and its capacity to store and communicate vast amounts of information, the </w:t>
      </w:r>
      <w:r w:rsidR="001B5C56" w:rsidRPr="00D82CAD">
        <w:rPr>
          <w:rFonts w:cstheme="minorHAnsi"/>
          <w:lang w:val="en-GB"/>
        </w:rPr>
        <w:t>Internet</w:t>
      </w:r>
      <w:r w:rsidRPr="00D82CAD">
        <w:rPr>
          <w:rFonts w:cstheme="minorHAnsi"/>
          <w:lang w:val="en-GB"/>
        </w:rPr>
        <w:t xml:space="preserve"> plays an important role in enhancing the public</w:t>
      </w:r>
      <w:r w:rsidR="00D82CAD" w:rsidRPr="00D82CAD">
        <w:rPr>
          <w:rFonts w:cstheme="minorHAnsi"/>
          <w:lang w:val="en-GB"/>
        </w:rPr>
        <w:t>’</w:t>
      </w:r>
      <w:r w:rsidRPr="00D82CAD">
        <w:rPr>
          <w:rFonts w:cstheme="minorHAnsi"/>
          <w:lang w:val="en-GB"/>
        </w:rPr>
        <w:t>s access to news and facilitating the dissemination of information in general (</w:t>
      </w:r>
      <w:r w:rsidRPr="00D82CAD">
        <w:rPr>
          <w:rFonts w:eastAsia="Times New Roman" w:cstheme="minorHAnsi"/>
          <w:lang w:val="en-GB"/>
        </w:rPr>
        <w:t xml:space="preserve">see </w:t>
      </w:r>
      <w:proofErr w:type="spellStart"/>
      <w:r w:rsidRPr="00D82CAD">
        <w:rPr>
          <w:i/>
        </w:rPr>
        <w:t>Delfi</w:t>
      </w:r>
      <w:proofErr w:type="spellEnd"/>
      <w:r w:rsidRPr="00D82CAD">
        <w:rPr>
          <w:i/>
        </w:rPr>
        <w:t xml:space="preserve"> AS</w:t>
      </w:r>
      <w:r w:rsidRPr="00D82CAD">
        <w:t xml:space="preserve"> </w:t>
      </w:r>
      <w:r w:rsidRPr="00D82CAD">
        <w:rPr>
          <w:i/>
        </w:rPr>
        <w:t xml:space="preserve">v. Estonia </w:t>
      </w:r>
      <w:r w:rsidRPr="00D82CAD">
        <w:t>[GC], no. 64569/09</w:t>
      </w:r>
      <w:r w:rsidRPr="00D82CAD">
        <w:rPr>
          <w:lang w:val="en-GB"/>
        </w:rPr>
        <w:t xml:space="preserve">, § 133, ECHR 2015; </w:t>
      </w:r>
      <w:r w:rsidRPr="00D82CAD">
        <w:rPr>
          <w:i/>
          <w:lang w:val="en-GB"/>
        </w:rPr>
        <w:t xml:space="preserve">Ahmet </w:t>
      </w:r>
      <w:proofErr w:type="spellStart"/>
      <w:r w:rsidRPr="00D82CAD">
        <w:rPr>
          <w:i/>
          <w:lang w:val="en-GB"/>
        </w:rPr>
        <w:t>Yıldırım</w:t>
      </w:r>
      <w:proofErr w:type="spellEnd"/>
      <w:r w:rsidRPr="00D82CAD">
        <w:rPr>
          <w:i/>
          <w:lang w:val="en-GB"/>
        </w:rPr>
        <w:t xml:space="preserve"> v. Turkey</w:t>
      </w:r>
      <w:r w:rsidRPr="00D82CAD">
        <w:rPr>
          <w:lang w:val="en-GB"/>
        </w:rPr>
        <w:t>, no. 3111/10, § 48,</w:t>
      </w:r>
      <w:r w:rsidRPr="00D82CAD">
        <w:rPr>
          <w:snapToGrid w:val="0"/>
          <w:lang w:val="en-GB"/>
        </w:rPr>
        <w:t xml:space="preserve"> ECHR 2012; and </w:t>
      </w:r>
      <w:r w:rsidRPr="00D82CAD">
        <w:rPr>
          <w:i/>
          <w:lang w:val="en-GB"/>
        </w:rPr>
        <w:t>Times Newspapers Ltd v. the United Kingdom (nos. 1 and 2)</w:t>
      </w:r>
      <w:r w:rsidR="003F3D94" w:rsidRPr="00D82CAD">
        <w:rPr>
          <w:lang w:val="en-GB"/>
        </w:rPr>
        <w:t>, nos. 3002/03 and 23676/03, § </w:t>
      </w:r>
      <w:r w:rsidRPr="00D82CAD">
        <w:rPr>
          <w:lang w:val="en-GB"/>
        </w:rPr>
        <w:t>27, ECHR 2009).</w:t>
      </w:r>
    </w:p>
    <w:p w14:paraId="3F9B5CFC" w14:textId="77777777" w:rsidR="004E667E" w:rsidRPr="00D82CAD" w:rsidRDefault="00D82C64" w:rsidP="00D82CAD">
      <w:pPr>
        <w:pStyle w:val="ECHRPara"/>
        <w:rPr>
          <w:lang w:val="en-GB"/>
        </w:rPr>
      </w:pPr>
      <w:r w:rsidRPr="00D82CAD">
        <w:rPr>
          <w:lang w:val="en-GB"/>
        </w:rPr>
        <w:fldChar w:fldCharType="begin"/>
      </w:r>
      <w:r w:rsidRPr="00D82CAD">
        <w:rPr>
          <w:lang w:val="en-GB"/>
        </w:rPr>
        <w:instrText xml:space="preserve"> SEQ level0 \*arabic </w:instrText>
      </w:r>
      <w:r w:rsidRPr="00D82CAD">
        <w:rPr>
          <w:lang w:val="en-GB"/>
        </w:rPr>
        <w:fldChar w:fldCharType="separate"/>
      </w:r>
      <w:r w:rsidR="00D82CAD" w:rsidRPr="00D82CAD">
        <w:rPr>
          <w:noProof/>
          <w:lang w:val="en-GB"/>
        </w:rPr>
        <w:t>55</w:t>
      </w:r>
      <w:r w:rsidRPr="00D82CAD">
        <w:rPr>
          <w:lang w:val="en-GB"/>
        </w:rPr>
        <w:fldChar w:fldCharType="end"/>
      </w:r>
      <w:r w:rsidRPr="00D82CAD">
        <w:rPr>
          <w:lang w:val="en-GB"/>
        </w:rPr>
        <w:t xml:space="preserve">.  Nevertheless, the Court notes that imprisonment inevitably </w:t>
      </w:r>
      <w:r w:rsidR="0084701C" w:rsidRPr="00D82CAD">
        <w:rPr>
          <w:lang w:val="en-GB"/>
        </w:rPr>
        <w:t xml:space="preserve">entails </w:t>
      </w:r>
      <w:r w:rsidRPr="00D82CAD">
        <w:rPr>
          <w:lang w:val="en-GB"/>
        </w:rPr>
        <w:t>a number of restrictions on prisoners</w:t>
      </w:r>
      <w:r w:rsidR="00D82CAD" w:rsidRPr="00D82CAD">
        <w:rPr>
          <w:lang w:val="en-GB"/>
        </w:rPr>
        <w:t>’</w:t>
      </w:r>
      <w:r w:rsidRPr="00D82CAD">
        <w:rPr>
          <w:lang w:val="en-GB"/>
        </w:rPr>
        <w:t xml:space="preserve"> communications with the outside world, including on their ability to receive information. It considers that Article 10 cannot be interpreted as imposing a general obligation to provide access to the </w:t>
      </w:r>
      <w:r w:rsidR="001B5C56" w:rsidRPr="00D82CAD">
        <w:rPr>
          <w:lang w:val="en-GB"/>
        </w:rPr>
        <w:t>Internet</w:t>
      </w:r>
      <w:r w:rsidRPr="00D82CAD">
        <w:rPr>
          <w:lang w:val="en-GB"/>
        </w:rPr>
        <w:t xml:space="preserve">, or to specific </w:t>
      </w:r>
      <w:r w:rsidR="001B5C56" w:rsidRPr="00D82CAD">
        <w:rPr>
          <w:lang w:val="en-GB"/>
        </w:rPr>
        <w:t>Internet</w:t>
      </w:r>
      <w:r w:rsidRPr="00D82CAD">
        <w:rPr>
          <w:lang w:val="en-GB"/>
        </w:rPr>
        <w:t xml:space="preserve"> sites, for prisoners</w:t>
      </w:r>
      <w:r w:rsidR="006145B4" w:rsidRPr="00D82CAD">
        <w:rPr>
          <w:lang w:val="en-GB"/>
        </w:rPr>
        <w:t xml:space="preserve"> (see </w:t>
      </w:r>
      <w:proofErr w:type="spellStart"/>
      <w:r w:rsidR="006145B4" w:rsidRPr="00D82CAD">
        <w:rPr>
          <w:i/>
          <w:lang w:val="en-GB"/>
        </w:rPr>
        <w:t>Kalda</w:t>
      </w:r>
      <w:proofErr w:type="spellEnd"/>
      <w:r w:rsidR="006145B4" w:rsidRPr="00D82CAD">
        <w:rPr>
          <w:lang w:val="en-GB"/>
        </w:rPr>
        <w:t xml:space="preserve">, cited above, </w:t>
      </w:r>
      <w:r w:rsidR="006145B4" w:rsidRPr="00D82CAD">
        <w:rPr>
          <w:rFonts w:cstheme="minorHAnsi"/>
          <w:lang w:val="en-GB"/>
        </w:rPr>
        <w:t>§</w:t>
      </w:r>
      <w:r w:rsidR="006145B4" w:rsidRPr="00D82CAD">
        <w:rPr>
          <w:lang w:val="en-GB"/>
        </w:rPr>
        <w:t> 45)</w:t>
      </w:r>
      <w:r w:rsidRPr="00D82CAD">
        <w:rPr>
          <w:lang w:val="en-GB"/>
        </w:rPr>
        <w:t xml:space="preserve">. However, </w:t>
      </w:r>
      <w:r w:rsidR="007A41C0" w:rsidRPr="00D82CAD">
        <w:rPr>
          <w:lang w:val="en-GB"/>
        </w:rPr>
        <w:t>in the circumstances of th</w:t>
      </w:r>
      <w:r w:rsidR="006145B4" w:rsidRPr="00D82CAD">
        <w:rPr>
          <w:lang w:val="en-GB"/>
        </w:rPr>
        <w:t>e present</w:t>
      </w:r>
      <w:r w:rsidRPr="00D82CAD">
        <w:rPr>
          <w:lang w:val="en-GB"/>
        </w:rPr>
        <w:t xml:space="preserve"> case, since access to </w:t>
      </w:r>
      <w:r w:rsidR="007A41C0" w:rsidRPr="00D82CAD">
        <w:rPr>
          <w:lang w:val="en-GB"/>
        </w:rPr>
        <w:t>information re</w:t>
      </w:r>
      <w:r w:rsidR="00676202" w:rsidRPr="00D82CAD">
        <w:rPr>
          <w:lang w:val="en-GB"/>
        </w:rPr>
        <w:t>l</w:t>
      </w:r>
      <w:r w:rsidR="007A41C0" w:rsidRPr="00D82CAD">
        <w:rPr>
          <w:lang w:val="en-GB"/>
        </w:rPr>
        <w:t>a</w:t>
      </w:r>
      <w:r w:rsidR="00676202" w:rsidRPr="00D82CAD">
        <w:rPr>
          <w:lang w:val="en-GB"/>
        </w:rPr>
        <w:t>t</w:t>
      </w:r>
      <w:r w:rsidR="007A41C0" w:rsidRPr="00D82CAD">
        <w:rPr>
          <w:lang w:val="en-GB"/>
        </w:rPr>
        <w:t xml:space="preserve">ing </w:t>
      </w:r>
      <w:r w:rsidR="00676202" w:rsidRPr="00D82CAD">
        <w:rPr>
          <w:lang w:val="en-GB"/>
        </w:rPr>
        <w:t xml:space="preserve">to </w:t>
      </w:r>
      <w:r w:rsidR="007A41C0" w:rsidRPr="00D82CAD">
        <w:rPr>
          <w:lang w:val="en-GB"/>
        </w:rPr>
        <w:t xml:space="preserve">education </w:t>
      </w:r>
      <w:r w:rsidRPr="00D82CAD">
        <w:rPr>
          <w:lang w:val="en-GB"/>
        </w:rPr>
        <w:t xml:space="preserve">is granted under </w:t>
      </w:r>
      <w:r w:rsidR="007A41C0" w:rsidRPr="00D82CAD">
        <w:rPr>
          <w:lang w:val="en-GB"/>
        </w:rPr>
        <w:t xml:space="preserve">Lithuanian </w:t>
      </w:r>
      <w:r w:rsidRPr="00D82CAD">
        <w:rPr>
          <w:lang w:val="en-GB"/>
        </w:rPr>
        <w:t>law</w:t>
      </w:r>
      <w:r w:rsidR="00EC3252" w:rsidRPr="00D82CAD">
        <w:rPr>
          <w:lang w:val="en-GB"/>
        </w:rPr>
        <w:t xml:space="preserve"> (see para</w:t>
      </w:r>
      <w:r w:rsidR="00430589" w:rsidRPr="00D82CAD">
        <w:rPr>
          <w:lang w:val="en-GB"/>
        </w:rPr>
        <w:t xml:space="preserve">graph </w:t>
      </w:r>
      <w:r w:rsidR="00430589" w:rsidRPr="00D82CAD">
        <w:rPr>
          <w:lang w:val="en-GB"/>
        </w:rPr>
        <w:fldChar w:fldCharType="begin"/>
      </w:r>
      <w:r w:rsidR="00430589" w:rsidRPr="00D82CAD">
        <w:rPr>
          <w:lang w:val="en-GB"/>
        </w:rPr>
        <w:instrText xml:space="preserve"> REF D_LawOnEducationProvidingInfoAboutStudie \h </w:instrText>
      </w:r>
      <w:r w:rsidR="007923C3" w:rsidRPr="00D82CAD">
        <w:rPr>
          <w:lang w:val="en-GB"/>
        </w:rPr>
        <w:instrText xml:space="preserve"> \* MERGEFORMAT </w:instrText>
      </w:r>
      <w:r w:rsidR="00430589" w:rsidRPr="00D82CAD">
        <w:rPr>
          <w:lang w:val="en-GB"/>
        </w:rPr>
      </w:r>
      <w:r w:rsidR="00430589" w:rsidRPr="00D82CAD">
        <w:rPr>
          <w:lang w:val="en-GB"/>
        </w:rPr>
        <w:fldChar w:fldCharType="separate"/>
      </w:r>
      <w:r w:rsidR="00D82CAD" w:rsidRPr="00D82CAD">
        <w:rPr>
          <w:noProof/>
          <w:lang w:val="en-GB"/>
        </w:rPr>
        <w:t>34</w:t>
      </w:r>
      <w:r w:rsidR="00430589" w:rsidRPr="00D82CAD">
        <w:rPr>
          <w:lang w:val="en-GB"/>
        </w:rPr>
        <w:fldChar w:fldCharType="end"/>
      </w:r>
      <w:r w:rsidR="004E667E" w:rsidRPr="00D82CAD">
        <w:rPr>
          <w:lang w:val="en-GB"/>
        </w:rPr>
        <w:t xml:space="preserve"> </w:t>
      </w:r>
      <w:r w:rsidR="00EC3252" w:rsidRPr="00D82CAD">
        <w:rPr>
          <w:lang w:val="en-GB"/>
        </w:rPr>
        <w:t>ab</w:t>
      </w:r>
      <w:r w:rsidR="00430589" w:rsidRPr="00D82CAD">
        <w:rPr>
          <w:lang w:val="en-GB"/>
        </w:rPr>
        <w:t>ove</w:t>
      </w:r>
      <w:r w:rsidR="00EC3252" w:rsidRPr="00D82CAD">
        <w:rPr>
          <w:lang w:val="en-GB"/>
        </w:rPr>
        <w:t>)</w:t>
      </w:r>
      <w:r w:rsidRPr="00D82CAD">
        <w:rPr>
          <w:lang w:val="en-GB"/>
        </w:rPr>
        <w:t xml:space="preserve">, </w:t>
      </w:r>
      <w:r w:rsidR="006145B4" w:rsidRPr="00D82CAD">
        <w:rPr>
          <w:lang w:val="en-GB"/>
        </w:rPr>
        <w:t xml:space="preserve">the Court </w:t>
      </w:r>
      <w:r w:rsidR="00EC3252" w:rsidRPr="00D82CAD">
        <w:rPr>
          <w:lang w:val="en-GB"/>
        </w:rPr>
        <w:t xml:space="preserve">is ready to accept that </w:t>
      </w:r>
      <w:r w:rsidRPr="00D82CAD">
        <w:rPr>
          <w:lang w:val="en-GB"/>
        </w:rPr>
        <w:t xml:space="preserve">the restriction of access to </w:t>
      </w:r>
      <w:r w:rsidR="00EC3252" w:rsidRPr="00D82CAD">
        <w:rPr>
          <w:lang w:val="en-GB"/>
        </w:rPr>
        <w:t xml:space="preserve">the </w:t>
      </w:r>
      <w:r w:rsidR="00FD7ABA" w:rsidRPr="00D82CAD">
        <w:rPr>
          <w:lang w:val="en-GB"/>
        </w:rPr>
        <w:t xml:space="preserve">Internet </w:t>
      </w:r>
      <w:r w:rsidR="006145B4" w:rsidRPr="00D82CAD">
        <w:rPr>
          <w:lang w:val="en-GB"/>
        </w:rPr>
        <w:t xml:space="preserve">site </w:t>
      </w:r>
      <w:r w:rsidR="00FD7ABA" w:rsidRPr="00D82CAD">
        <w:rPr>
          <w:lang w:val="en-GB"/>
        </w:rPr>
        <w:t xml:space="preserve">to which the </w:t>
      </w:r>
      <w:r w:rsidR="00EC3252" w:rsidRPr="00D82CAD">
        <w:rPr>
          <w:lang w:val="en-GB"/>
        </w:rPr>
        <w:t>Ministry</w:t>
      </w:r>
      <w:r w:rsidR="00FD7ABA" w:rsidRPr="00D82CAD">
        <w:rPr>
          <w:lang w:val="en-GB"/>
        </w:rPr>
        <w:t xml:space="preserve"> referred the applicant in reply to his request to provide information </w:t>
      </w:r>
      <w:r w:rsidR="00EC3252" w:rsidRPr="00D82CAD">
        <w:rPr>
          <w:lang w:val="en-GB"/>
        </w:rPr>
        <w:t xml:space="preserve">constituted an interference </w:t>
      </w:r>
      <w:r w:rsidRPr="00D82CAD">
        <w:rPr>
          <w:lang w:val="en-GB"/>
        </w:rPr>
        <w:t>with the right to receive information.</w:t>
      </w:r>
    </w:p>
    <w:p w14:paraId="464B18AC" w14:textId="77777777" w:rsidR="00BE25BD" w:rsidRPr="00D82CAD" w:rsidRDefault="00BE25BD" w:rsidP="00D82CAD">
      <w:pPr>
        <w:pStyle w:val="ECHRHeading4"/>
      </w:pPr>
      <w:r w:rsidRPr="00D82CAD">
        <w:t>(b)  Whether the interference was justified</w:t>
      </w:r>
    </w:p>
    <w:p w14:paraId="49FE5241" w14:textId="77777777" w:rsidR="00B670F0" w:rsidRPr="00D82CAD" w:rsidRDefault="003E1655" w:rsidP="00D82CAD">
      <w:pPr>
        <w:pStyle w:val="ECHRPara"/>
      </w:pPr>
      <w:r>
        <w:fldChar w:fldCharType="begin"/>
      </w:r>
      <w:r>
        <w:instrText xml:space="preserve"> SEQ level0 \*arabic </w:instrText>
      </w:r>
      <w:r>
        <w:fldChar w:fldCharType="separate"/>
      </w:r>
      <w:r w:rsidR="00D82CAD" w:rsidRPr="00D82CAD">
        <w:rPr>
          <w:noProof/>
        </w:rPr>
        <w:t>56</w:t>
      </w:r>
      <w:r>
        <w:rPr>
          <w:noProof/>
        </w:rPr>
        <w:fldChar w:fldCharType="end"/>
      </w:r>
      <w:r w:rsidR="00430589" w:rsidRPr="00D82CAD">
        <w:t>.  </w:t>
      </w:r>
      <w:r w:rsidR="00B670F0" w:rsidRPr="00D82CAD">
        <w:t>The above-mentioned interference contravened Article 10 of the Convention unless it was “</w:t>
      </w:r>
      <w:r w:rsidR="008A66FE" w:rsidRPr="00D82CAD">
        <w:t xml:space="preserve">prescribed by </w:t>
      </w:r>
      <w:r w:rsidR="00B670F0" w:rsidRPr="00D82CAD">
        <w:t xml:space="preserve">law”, pursued one or more of the legitimate aims referred to in paragraph 2 of </w:t>
      </w:r>
      <w:r w:rsidR="00430589" w:rsidRPr="00D82CAD">
        <w:t xml:space="preserve">that Article </w:t>
      </w:r>
      <w:r w:rsidR="00B670F0" w:rsidRPr="00D82CAD">
        <w:t>and was “necessary in a democratic society” for achieving such aim or aims. The Court will examine each of these criteria in turn.</w:t>
      </w:r>
    </w:p>
    <w:p w14:paraId="3CA6644D" w14:textId="77777777" w:rsidR="004E667E" w:rsidRPr="00D82CAD" w:rsidRDefault="00BE25BD" w:rsidP="00D82CAD">
      <w:pPr>
        <w:pStyle w:val="ECHRHeading5"/>
        <w:rPr>
          <w:lang w:val="en-GB"/>
        </w:rPr>
      </w:pPr>
      <w:r w:rsidRPr="00D82CAD">
        <w:rPr>
          <w:lang w:val="en-GB" w:eastAsia="en-GB"/>
        </w:rPr>
        <w:t>(</w:t>
      </w:r>
      <w:proofErr w:type="spellStart"/>
      <w:r w:rsidRPr="00D82CAD">
        <w:rPr>
          <w:lang w:val="en-GB" w:eastAsia="en-GB"/>
        </w:rPr>
        <w:t>i</w:t>
      </w:r>
      <w:proofErr w:type="spellEnd"/>
      <w:r w:rsidRPr="00D82CAD">
        <w:rPr>
          <w:lang w:val="en-GB" w:eastAsia="en-GB"/>
        </w:rPr>
        <w:t>)  </w:t>
      </w:r>
      <w:r w:rsidRPr="00D82CAD">
        <w:rPr>
          <w:lang w:val="en-GB"/>
        </w:rPr>
        <w:t>Whether the interference was prescribed by law</w:t>
      </w:r>
    </w:p>
    <w:p w14:paraId="5662ABE6" w14:textId="77777777" w:rsidR="008A66FE" w:rsidRPr="00D82CAD" w:rsidRDefault="00B670F0" w:rsidP="00D82CAD">
      <w:pPr>
        <w:pStyle w:val="ECHRPara"/>
      </w:pPr>
      <w:r w:rsidRPr="00D82CAD">
        <w:rPr>
          <w:lang w:val="en-GB"/>
        </w:rPr>
        <w:fldChar w:fldCharType="begin"/>
      </w:r>
      <w:r w:rsidRPr="00D82CAD">
        <w:rPr>
          <w:lang w:val="en-GB"/>
        </w:rPr>
        <w:instrText xml:space="preserve"> SEQ level0 \*arabic </w:instrText>
      </w:r>
      <w:r w:rsidRPr="00D82CAD">
        <w:rPr>
          <w:lang w:val="en-GB"/>
        </w:rPr>
        <w:fldChar w:fldCharType="separate"/>
      </w:r>
      <w:r w:rsidR="00D82CAD" w:rsidRPr="00D82CAD">
        <w:rPr>
          <w:noProof/>
          <w:lang w:val="en-GB"/>
        </w:rPr>
        <w:t>57</w:t>
      </w:r>
      <w:r w:rsidRPr="00D82CAD">
        <w:rPr>
          <w:lang w:val="en-GB"/>
        </w:rPr>
        <w:fldChar w:fldCharType="end"/>
      </w:r>
      <w:r w:rsidRPr="00D82CAD">
        <w:rPr>
          <w:lang w:val="en-GB"/>
        </w:rPr>
        <w:t>.  </w:t>
      </w:r>
      <w:r w:rsidR="000F72A7" w:rsidRPr="00D82CAD">
        <w:rPr>
          <w:lang w:val="en-GB"/>
        </w:rPr>
        <w:t>The parties have disputed whether the restriction o</w:t>
      </w:r>
      <w:r w:rsidR="00446724" w:rsidRPr="00D82CAD">
        <w:rPr>
          <w:lang w:val="en-GB"/>
        </w:rPr>
        <w:t>f</w:t>
      </w:r>
      <w:r w:rsidR="000F72A7" w:rsidRPr="00D82CAD">
        <w:rPr>
          <w:lang w:val="en-GB"/>
        </w:rPr>
        <w:t xml:space="preserve"> prisoners</w:t>
      </w:r>
      <w:r w:rsidR="00D82CAD" w:rsidRPr="00D82CAD">
        <w:rPr>
          <w:lang w:val="en-GB"/>
        </w:rPr>
        <w:t>’</w:t>
      </w:r>
      <w:r w:rsidR="000F72A7" w:rsidRPr="00D82CAD">
        <w:rPr>
          <w:lang w:val="en-GB"/>
        </w:rPr>
        <w:t xml:space="preserve"> use of the Internet had </w:t>
      </w:r>
      <w:r w:rsidR="00446724" w:rsidRPr="00D82CAD">
        <w:rPr>
          <w:lang w:val="en-GB"/>
        </w:rPr>
        <w:t xml:space="preserve">a </w:t>
      </w:r>
      <w:r w:rsidR="000F72A7" w:rsidRPr="00D82CAD">
        <w:rPr>
          <w:lang w:val="en-GB"/>
        </w:rPr>
        <w:t xml:space="preserve">basis in domestic law. </w:t>
      </w:r>
      <w:r w:rsidRPr="00D82CAD">
        <w:rPr>
          <w:lang w:val="en-GB"/>
        </w:rPr>
        <w:t xml:space="preserve">The Court </w:t>
      </w:r>
      <w:r w:rsidR="000F72A7" w:rsidRPr="00D82CAD">
        <w:rPr>
          <w:lang w:val="en-GB"/>
        </w:rPr>
        <w:t xml:space="preserve">acknowledges that </w:t>
      </w:r>
      <w:r w:rsidR="003632CC" w:rsidRPr="00D82CAD">
        <w:rPr>
          <w:lang w:val="en-GB"/>
        </w:rPr>
        <w:t>in </w:t>
      </w:r>
      <w:r w:rsidR="00A72295" w:rsidRPr="00D82CAD">
        <w:rPr>
          <w:lang w:val="en-GB"/>
        </w:rPr>
        <w:t xml:space="preserve">2006, </w:t>
      </w:r>
      <w:r w:rsidR="000F72A7" w:rsidRPr="00D82CAD">
        <w:rPr>
          <w:lang w:val="en-GB"/>
        </w:rPr>
        <w:t>when the applicant requested Internet access</w:t>
      </w:r>
      <w:r w:rsidR="00A72295" w:rsidRPr="00D82CAD">
        <w:rPr>
          <w:lang w:val="en-GB"/>
        </w:rPr>
        <w:t xml:space="preserve"> in </w:t>
      </w:r>
      <w:r w:rsidR="00490A09" w:rsidRPr="00D82CAD">
        <w:rPr>
          <w:lang w:val="en-GB"/>
        </w:rPr>
        <w:t xml:space="preserve">the </w:t>
      </w:r>
      <w:proofErr w:type="spellStart"/>
      <w:r w:rsidR="00A72295" w:rsidRPr="00D82CAD">
        <w:rPr>
          <w:lang w:val="en-GB"/>
        </w:rPr>
        <w:t>Pravieni</w:t>
      </w:r>
      <w:r w:rsidR="00A72295" w:rsidRPr="00D82CAD">
        <w:rPr>
          <w:rFonts w:cstheme="minorHAnsi"/>
          <w:lang w:val="en-GB"/>
        </w:rPr>
        <w:t>š</w:t>
      </w:r>
      <w:r w:rsidR="00A72295" w:rsidRPr="00D82CAD">
        <w:rPr>
          <w:lang w:val="en-GB"/>
        </w:rPr>
        <w:t>k</w:t>
      </w:r>
      <w:r w:rsidR="00A72295" w:rsidRPr="00D82CAD">
        <w:rPr>
          <w:rFonts w:cstheme="minorHAnsi"/>
          <w:lang w:val="en-GB"/>
        </w:rPr>
        <w:t>ė</w:t>
      </w:r>
      <w:r w:rsidR="00A72295" w:rsidRPr="00D82CAD">
        <w:rPr>
          <w:lang w:val="en-GB"/>
        </w:rPr>
        <w:t>s</w:t>
      </w:r>
      <w:proofErr w:type="spellEnd"/>
      <w:r w:rsidR="00A72295" w:rsidRPr="00D82CAD">
        <w:rPr>
          <w:lang w:val="en-GB"/>
        </w:rPr>
        <w:t xml:space="preserve"> </w:t>
      </w:r>
      <w:r w:rsidR="00340FD6" w:rsidRPr="00D82CAD">
        <w:t>Correctional Home</w:t>
      </w:r>
      <w:r w:rsidR="00A72295" w:rsidRPr="00D82CAD">
        <w:rPr>
          <w:lang w:val="en-GB"/>
        </w:rPr>
        <w:t>,</w:t>
      </w:r>
      <w:r w:rsidR="000F72A7" w:rsidRPr="00D82CAD">
        <w:rPr>
          <w:lang w:val="en-GB"/>
        </w:rPr>
        <w:t xml:space="preserve"> no such explicit prohibition </w:t>
      </w:r>
      <w:r w:rsidR="00A72295" w:rsidRPr="00D82CAD">
        <w:rPr>
          <w:lang w:val="en-GB"/>
        </w:rPr>
        <w:t xml:space="preserve">on the use of Internet in prisons </w:t>
      </w:r>
      <w:r w:rsidR="000F72A7" w:rsidRPr="00D82CAD">
        <w:rPr>
          <w:lang w:val="en-GB"/>
        </w:rPr>
        <w:t>existed</w:t>
      </w:r>
      <w:r w:rsidR="00A72295" w:rsidRPr="00D82CAD">
        <w:rPr>
          <w:lang w:val="en-GB"/>
        </w:rPr>
        <w:t xml:space="preserve">. The ban </w:t>
      </w:r>
      <w:r w:rsidR="00446724" w:rsidRPr="00D82CAD">
        <w:rPr>
          <w:lang w:val="en-GB"/>
        </w:rPr>
        <w:t xml:space="preserve">on </w:t>
      </w:r>
      <w:r w:rsidR="00A72295" w:rsidRPr="00D82CAD">
        <w:rPr>
          <w:lang w:val="en-GB"/>
        </w:rPr>
        <w:t>t</w:t>
      </w:r>
      <w:r w:rsidR="00446724" w:rsidRPr="00D82CAD">
        <w:rPr>
          <w:lang w:val="en-GB"/>
        </w:rPr>
        <w:t>he</w:t>
      </w:r>
      <w:r w:rsidR="00A72295" w:rsidRPr="00D82CAD">
        <w:rPr>
          <w:lang w:val="en-GB"/>
        </w:rPr>
        <w:t xml:space="preserve"> use </w:t>
      </w:r>
      <w:r w:rsidR="00446724" w:rsidRPr="00D82CAD">
        <w:rPr>
          <w:lang w:val="en-GB"/>
        </w:rPr>
        <w:t>of “</w:t>
      </w:r>
      <w:r w:rsidR="00A72295" w:rsidRPr="00D82CAD">
        <w:rPr>
          <w:lang w:val="en-GB"/>
        </w:rPr>
        <w:t>other means of electronic communication</w:t>
      </w:r>
      <w:r w:rsidR="00446724" w:rsidRPr="00D82CAD">
        <w:rPr>
          <w:lang w:val="en-GB"/>
        </w:rPr>
        <w:t>”</w:t>
      </w:r>
      <w:r w:rsidR="00A72295" w:rsidRPr="00D82CAD">
        <w:rPr>
          <w:lang w:val="en-GB"/>
        </w:rPr>
        <w:t>, which could be understood as also encompassing means providing Internet access, was</w:t>
      </w:r>
      <w:r w:rsidR="00446724" w:rsidRPr="00D82CAD">
        <w:rPr>
          <w:lang w:val="en-GB"/>
        </w:rPr>
        <w:t xml:space="preserve"> only</w:t>
      </w:r>
      <w:r w:rsidR="00A72295" w:rsidRPr="00D82CAD">
        <w:rPr>
          <w:lang w:val="en-GB"/>
        </w:rPr>
        <w:t xml:space="preserve"> introduced </w:t>
      </w:r>
      <w:r w:rsidR="00676202" w:rsidRPr="00D82CAD">
        <w:rPr>
          <w:lang w:val="en-GB"/>
        </w:rPr>
        <w:t xml:space="preserve">in March 2010 </w:t>
      </w:r>
      <w:r w:rsidR="00A72295" w:rsidRPr="00D82CAD">
        <w:rPr>
          <w:lang w:val="en-GB"/>
        </w:rPr>
        <w:t xml:space="preserve">in Annex no. 1 of the Code </w:t>
      </w:r>
      <w:r w:rsidR="00340FD6" w:rsidRPr="00D82CAD">
        <w:rPr>
          <w:lang w:val="en-GB"/>
        </w:rPr>
        <w:t xml:space="preserve">of </w:t>
      </w:r>
      <w:r w:rsidR="00A72295" w:rsidRPr="00D82CAD">
        <w:rPr>
          <w:lang w:val="en-GB"/>
        </w:rPr>
        <w:t xml:space="preserve">the Execution of Sentences (see paragraph </w:t>
      </w:r>
      <w:r w:rsidR="00A72295" w:rsidRPr="00D82CAD">
        <w:rPr>
          <w:lang w:val="en-GB"/>
        </w:rPr>
        <w:fldChar w:fldCharType="begin"/>
      </w:r>
      <w:r w:rsidR="00A72295" w:rsidRPr="00D82CAD">
        <w:rPr>
          <w:lang w:val="en-GB"/>
        </w:rPr>
        <w:instrText xml:space="preserve"> REF D_Law_BVP_Annex1After2010ProhibitedThing \h </w:instrText>
      </w:r>
      <w:r w:rsidR="007923C3" w:rsidRPr="00D82CAD">
        <w:rPr>
          <w:lang w:val="en-GB"/>
        </w:rPr>
        <w:instrText xml:space="preserve"> \* MERGEFORMAT </w:instrText>
      </w:r>
      <w:r w:rsidR="00A72295" w:rsidRPr="00D82CAD">
        <w:rPr>
          <w:lang w:val="en-GB"/>
        </w:rPr>
      </w:r>
      <w:r w:rsidR="00A72295" w:rsidRPr="00D82CAD">
        <w:rPr>
          <w:lang w:val="en-GB"/>
        </w:rPr>
        <w:fldChar w:fldCharType="separate"/>
      </w:r>
      <w:r w:rsidR="00D82CAD" w:rsidRPr="00D82CAD">
        <w:rPr>
          <w:noProof/>
          <w:lang w:val="en-GB"/>
        </w:rPr>
        <w:t>31</w:t>
      </w:r>
      <w:r w:rsidR="00A72295" w:rsidRPr="00D82CAD">
        <w:rPr>
          <w:lang w:val="en-GB"/>
        </w:rPr>
        <w:fldChar w:fldCharType="end"/>
      </w:r>
      <w:r w:rsidR="00A72295" w:rsidRPr="00D82CAD">
        <w:rPr>
          <w:lang w:val="en-GB"/>
        </w:rPr>
        <w:t xml:space="preserve"> above)</w:t>
      </w:r>
      <w:r w:rsidR="000F72A7" w:rsidRPr="00D82CAD">
        <w:rPr>
          <w:lang w:val="en-GB"/>
        </w:rPr>
        <w:t xml:space="preserve">. Be that as it may, </w:t>
      </w:r>
      <w:r w:rsidR="00A72295" w:rsidRPr="00D82CAD">
        <w:rPr>
          <w:lang w:val="en-GB"/>
        </w:rPr>
        <w:t>the Court</w:t>
      </w:r>
      <w:r w:rsidR="000F72A7" w:rsidRPr="00D82CAD">
        <w:rPr>
          <w:lang w:val="en-GB"/>
        </w:rPr>
        <w:t xml:space="preserve"> notes that </w:t>
      </w:r>
      <w:r w:rsidR="00A72295" w:rsidRPr="00D82CAD">
        <w:rPr>
          <w:lang w:val="en-GB"/>
        </w:rPr>
        <w:t xml:space="preserve">in 2006 numerous </w:t>
      </w:r>
      <w:r w:rsidR="000F72A7" w:rsidRPr="00D82CAD">
        <w:rPr>
          <w:lang w:val="en-GB"/>
        </w:rPr>
        <w:t xml:space="preserve">domestic </w:t>
      </w:r>
      <w:r w:rsidR="00A72295" w:rsidRPr="00D82CAD">
        <w:rPr>
          <w:lang w:val="en-GB"/>
        </w:rPr>
        <w:t xml:space="preserve">legal </w:t>
      </w:r>
      <w:r w:rsidR="000F72A7" w:rsidRPr="00D82CAD">
        <w:rPr>
          <w:lang w:val="en-GB"/>
        </w:rPr>
        <w:t xml:space="preserve">norms </w:t>
      </w:r>
      <w:r w:rsidR="00E43549" w:rsidRPr="00D82CAD">
        <w:rPr>
          <w:lang w:val="en-GB"/>
        </w:rPr>
        <w:t xml:space="preserve">did indeed </w:t>
      </w:r>
      <w:r w:rsidR="000F72A7" w:rsidRPr="00D82CAD">
        <w:rPr>
          <w:lang w:val="en-GB"/>
        </w:rPr>
        <w:t>provide</w:t>
      </w:r>
      <w:r w:rsidR="00446724" w:rsidRPr="00D82CAD">
        <w:rPr>
          <w:lang w:val="en-GB"/>
        </w:rPr>
        <w:t xml:space="preserve"> for an</w:t>
      </w:r>
      <w:r w:rsidR="000F72A7" w:rsidRPr="00D82CAD">
        <w:rPr>
          <w:lang w:val="en-GB"/>
        </w:rPr>
        <w:t xml:space="preserve"> explicit ban on telephone and radio communications</w:t>
      </w:r>
      <w:r w:rsidR="00A72295" w:rsidRPr="00D82CAD">
        <w:rPr>
          <w:lang w:val="en-GB"/>
        </w:rPr>
        <w:t xml:space="preserve"> by prisoners</w:t>
      </w:r>
      <w:r w:rsidR="000F72A7" w:rsidRPr="00D82CAD">
        <w:rPr>
          <w:lang w:val="en-GB"/>
        </w:rPr>
        <w:t>, prohibit</w:t>
      </w:r>
      <w:r w:rsidR="00A72295" w:rsidRPr="00D82CAD">
        <w:rPr>
          <w:lang w:val="en-GB"/>
        </w:rPr>
        <w:t>ed</w:t>
      </w:r>
      <w:r w:rsidR="000F72A7" w:rsidRPr="00D82CAD">
        <w:rPr>
          <w:lang w:val="en-GB"/>
        </w:rPr>
        <w:t xml:space="preserve"> the prisoners from working with radio and electronic communication</w:t>
      </w:r>
      <w:r w:rsidR="00A72295" w:rsidRPr="00D82CAD">
        <w:rPr>
          <w:lang w:val="en-GB"/>
        </w:rPr>
        <w:t xml:space="preserve"> devices</w:t>
      </w:r>
      <w:r w:rsidR="000F72A7" w:rsidRPr="00D82CAD">
        <w:rPr>
          <w:lang w:val="en-GB"/>
        </w:rPr>
        <w:t>,</w:t>
      </w:r>
      <w:r w:rsidR="00446724" w:rsidRPr="00D82CAD">
        <w:rPr>
          <w:lang w:val="en-GB"/>
        </w:rPr>
        <w:t xml:space="preserve"> and</w:t>
      </w:r>
      <w:r w:rsidR="000F72A7" w:rsidRPr="00D82CAD">
        <w:rPr>
          <w:lang w:val="en-GB"/>
        </w:rPr>
        <w:t xml:space="preserve"> required that all </w:t>
      </w:r>
      <w:r w:rsidR="00A72295" w:rsidRPr="00D82CAD">
        <w:rPr>
          <w:lang w:val="en-GB"/>
        </w:rPr>
        <w:t xml:space="preserve">correspondence by </w:t>
      </w:r>
      <w:r w:rsidR="000F72A7" w:rsidRPr="00D82CAD">
        <w:rPr>
          <w:lang w:val="en-GB"/>
        </w:rPr>
        <w:t>prisoners</w:t>
      </w:r>
      <w:r w:rsidR="00D82CAD" w:rsidRPr="00D82CAD">
        <w:rPr>
          <w:lang w:val="en-GB"/>
        </w:rPr>
        <w:t>’</w:t>
      </w:r>
      <w:r w:rsidR="000F72A7" w:rsidRPr="00D82CAD">
        <w:rPr>
          <w:lang w:val="en-GB"/>
        </w:rPr>
        <w:t xml:space="preserve"> be </w:t>
      </w:r>
      <w:r w:rsidR="00446724" w:rsidRPr="00D82CAD">
        <w:rPr>
          <w:lang w:val="en-GB"/>
        </w:rPr>
        <w:t xml:space="preserve">conducted </w:t>
      </w:r>
      <w:r w:rsidR="00A72295" w:rsidRPr="00D82CAD">
        <w:rPr>
          <w:lang w:val="en-GB"/>
        </w:rPr>
        <w:t xml:space="preserve">in writing and </w:t>
      </w:r>
      <w:r w:rsidR="000F72A7" w:rsidRPr="00D82CAD">
        <w:rPr>
          <w:lang w:val="en-GB"/>
        </w:rPr>
        <w:t xml:space="preserve">sent by post </w:t>
      </w:r>
      <w:r w:rsidR="00446724" w:rsidRPr="00D82CAD">
        <w:rPr>
          <w:lang w:val="en-GB"/>
        </w:rPr>
        <w:t xml:space="preserve">via </w:t>
      </w:r>
      <w:r w:rsidR="00446724" w:rsidRPr="00D82CAD">
        <w:rPr>
          <w:lang w:val="en-GB"/>
        </w:rPr>
        <w:lastRenderedPageBreak/>
        <w:t>the</w:t>
      </w:r>
      <w:r w:rsidR="000F72A7" w:rsidRPr="00D82CAD">
        <w:rPr>
          <w:lang w:val="en-GB"/>
        </w:rPr>
        <w:t xml:space="preserve"> prison </w:t>
      </w:r>
      <w:r w:rsidR="00205A83" w:rsidRPr="00D82CAD">
        <w:rPr>
          <w:lang w:val="en-GB"/>
        </w:rPr>
        <w:t>authorities</w:t>
      </w:r>
      <w:r w:rsidR="00205A83" w:rsidRPr="00D82CAD" w:rsidDel="00205A83">
        <w:rPr>
          <w:lang w:val="en-GB"/>
        </w:rPr>
        <w:t xml:space="preserve"> </w:t>
      </w:r>
      <w:r w:rsidR="000F72A7" w:rsidRPr="00D82CAD">
        <w:rPr>
          <w:lang w:val="en-GB"/>
        </w:rPr>
        <w:t xml:space="preserve">(see paragraphs </w:t>
      </w:r>
      <w:r w:rsidR="000329A5" w:rsidRPr="00D82CAD">
        <w:rPr>
          <w:lang w:val="en-GB"/>
        </w:rPr>
        <w:fldChar w:fldCharType="begin"/>
      </w:r>
      <w:r w:rsidR="000329A5" w:rsidRPr="00D82CAD">
        <w:rPr>
          <w:lang w:val="en-GB"/>
        </w:rPr>
        <w:instrText xml:space="preserve"> REF D_Law_BVP_AboutPrisonersRights \h </w:instrText>
      </w:r>
      <w:r w:rsidR="000329A5" w:rsidRPr="00D82CAD">
        <w:rPr>
          <w:lang w:val="en-GB"/>
        </w:rPr>
      </w:r>
      <w:r w:rsidR="000329A5" w:rsidRPr="00D82CAD">
        <w:rPr>
          <w:lang w:val="en-GB"/>
        </w:rPr>
        <w:fldChar w:fldCharType="separate"/>
      </w:r>
      <w:r w:rsidR="00D82CAD" w:rsidRPr="00D82CAD">
        <w:rPr>
          <w:noProof/>
          <w:lang w:val="en-GB"/>
        </w:rPr>
        <w:t>29</w:t>
      </w:r>
      <w:r w:rsidR="000329A5" w:rsidRPr="00D82CAD">
        <w:rPr>
          <w:lang w:val="en-GB"/>
        </w:rPr>
        <w:fldChar w:fldCharType="end"/>
      </w:r>
      <w:r w:rsidR="00D772B0" w:rsidRPr="00D82CAD">
        <w:rPr>
          <w:lang w:val="en-GB"/>
        </w:rPr>
        <w:t xml:space="preserve">, </w:t>
      </w:r>
      <w:r w:rsidR="000329A5" w:rsidRPr="00D82CAD">
        <w:rPr>
          <w:lang w:val="en-GB"/>
        </w:rPr>
        <w:fldChar w:fldCharType="begin"/>
      </w:r>
      <w:r w:rsidR="000329A5" w:rsidRPr="00D82CAD">
        <w:rPr>
          <w:lang w:val="en-GB"/>
        </w:rPr>
        <w:instrText xml:space="preserve"> REF D_Law_BVP_Annex1Until2010ProhibitedThing \h </w:instrText>
      </w:r>
      <w:r w:rsidR="000329A5" w:rsidRPr="00D82CAD">
        <w:rPr>
          <w:lang w:val="en-GB"/>
        </w:rPr>
      </w:r>
      <w:r w:rsidR="000329A5" w:rsidRPr="00D82CAD">
        <w:rPr>
          <w:lang w:val="en-GB"/>
        </w:rPr>
        <w:fldChar w:fldCharType="separate"/>
      </w:r>
      <w:r w:rsidR="00D82CAD" w:rsidRPr="00D82CAD">
        <w:rPr>
          <w:noProof/>
          <w:lang w:val="en-GB"/>
        </w:rPr>
        <w:t>30</w:t>
      </w:r>
      <w:r w:rsidR="000329A5" w:rsidRPr="00D82CAD">
        <w:rPr>
          <w:lang w:val="en-GB"/>
        </w:rPr>
        <w:fldChar w:fldCharType="end"/>
      </w:r>
      <w:r w:rsidR="00D772B0" w:rsidRPr="00D82CAD">
        <w:rPr>
          <w:lang w:val="en-GB"/>
        </w:rPr>
        <w:t xml:space="preserve"> and </w:t>
      </w:r>
      <w:r w:rsidR="000329A5" w:rsidRPr="00D82CAD">
        <w:rPr>
          <w:lang w:val="en-GB"/>
        </w:rPr>
        <w:fldChar w:fldCharType="begin"/>
      </w:r>
      <w:r w:rsidR="000329A5" w:rsidRPr="00D82CAD">
        <w:rPr>
          <w:lang w:val="en-GB"/>
        </w:rPr>
        <w:instrText xml:space="preserve"> REF D_Law_BVP_Annex2Until2010ProhibitedJobs \h </w:instrText>
      </w:r>
      <w:r w:rsidR="000329A5" w:rsidRPr="00D82CAD">
        <w:rPr>
          <w:lang w:val="en-GB"/>
        </w:rPr>
      </w:r>
      <w:r w:rsidR="000329A5" w:rsidRPr="00D82CAD">
        <w:rPr>
          <w:lang w:val="en-GB"/>
        </w:rPr>
        <w:fldChar w:fldCharType="separate"/>
      </w:r>
      <w:r w:rsidR="00D82CAD" w:rsidRPr="00D82CAD">
        <w:rPr>
          <w:noProof/>
          <w:lang w:val="en-GB"/>
        </w:rPr>
        <w:t>32</w:t>
      </w:r>
      <w:r w:rsidR="000329A5" w:rsidRPr="00D82CAD">
        <w:rPr>
          <w:lang w:val="en-GB"/>
        </w:rPr>
        <w:fldChar w:fldCharType="end"/>
      </w:r>
      <w:r w:rsidR="000F72A7" w:rsidRPr="00D82CAD">
        <w:rPr>
          <w:lang w:val="en-GB"/>
        </w:rPr>
        <w:t xml:space="preserve"> above)</w:t>
      </w:r>
      <w:r w:rsidR="00A72295" w:rsidRPr="00D82CAD">
        <w:rPr>
          <w:lang w:val="en-GB"/>
        </w:rPr>
        <w:t>.</w:t>
      </w:r>
      <w:r w:rsidR="000F72A7" w:rsidRPr="00D82CAD">
        <w:rPr>
          <w:lang w:val="en-GB"/>
        </w:rPr>
        <w:t xml:space="preserve"> </w:t>
      </w:r>
      <w:r w:rsidR="00244C04" w:rsidRPr="00D82CAD">
        <w:rPr>
          <w:lang w:val="en-GB"/>
        </w:rPr>
        <w:t xml:space="preserve">It is not unreasonable to hold that all those prohibitions could have been circumvented, if prisoners were allowed access to Internet. </w:t>
      </w:r>
      <w:r w:rsidR="008A66FE" w:rsidRPr="00D82CAD">
        <w:rPr>
          <w:lang w:val="en-GB"/>
        </w:rPr>
        <w:t xml:space="preserve">The Court therefore </w:t>
      </w:r>
      <w:r w:rsidR="008A66FE" w:rsidRPr="00D82CAD">
        <w:t xml:space="preserve">does not consider that the applicant was </w:t>
      </w:r>
      <w:r w:rsidR="00D772B0" w:rsidRPr="00D82CAD">
        <w:t xml:space="preserve">left </w:t>
      </w:r>
      <w:r w:rsidR="008A66FE" w:rsidRPr="00D82CAD">
        <w:t>without an indication that the</w:t>
      </w:r>
      <w:r w:rsidR="00446724" w:rsidRPr="00D82CAD">
        <w:t>re</w:t>
      </w:r>
      <w:r w:rsidR="008A66FE" w:rsidRPr="00D82CAD">
        <w:t xml:space="preserve"> </w:t>
      </w:r>
      <w:r w:rsidR="00446724" w:rsidRPr="00D82CAD">
        <w:t>was a</w:t>
      </w:r>
      <w:r w:rsidR="008A66FE" w:rsidRPr="00D82CAD">
        <w:t xml:space="preserve"> prohibition o</w:t>
      </w:r>
      <w:r w:rsidR="00446724" w:rsidRPr="00D82CAD">
        <w:t>n the</w:t>
      </w:r>
      <w:r w:rsidR="008A66FE" w:rsidRPr="00D82CAD">
        <w:t xml:space="preserve"> use </w:t>
      </w:r>
      <w:r w:rsidR="00446724" w:rsidRPr="00D82CAD">
        <w:t xml:space="preserve">of the </w:t>
      </w:r>
      <w:r w:rsidR="008A66FE" w:rsidRPr="00D82CAD">
        <w:t>Internet in prison. It therefore concludes that</w:t>
      </w:r>
      <w:r w:rsidR="00446724" w:rsidRPr="00D82CAD">
        <w:t xml:space="preserve"> </w:t>
      </w:r>
      <w:r w:rsidR="00446724" w:rsidRPr="00D82CAD">
        <w:rPr>
          <w:lang w:val="en-GB"/>
        </w:rPr>
        <w:t>the</w:t>
      </w:r>
      <w:r w:rsidR="008A66FE" w:rsidRPr="00D82CAD">
        <w:t xml:space="preserve"> prohibition on the inmates</w:t>
      </w:r>
      <w:r w:rsidR="00D82CAD" w:rsidRPr="00D82CAD">
        <w:t>’</w:t>
      </w:r>
      <w:r w:rsidR="008A66FE" w:rsidRPr="00D82CAD">
        <w:t xml:space="preserve"> use </w:t>
      </w:r>
      <w:r w:rsidR="00446724" w:rsidRPr="00D82CAD">
        <w:t xml:space="preserve">of </w:t>
      </w:r>
      <w:r w:rsidR="00446724" w:rsidRPr="00D82CAD">
        <w:rPr>
          <w:lang w:val="en-GB"/>
        </w:rPr>
        <w:t xml:space="preserve">the </w:t>
      </w:r>
      <w:r w:rsidR="00676202" w:rsidRPr="00D82CAD">
        <w:t>I</w:t>
      </w:r>
      <w:r w:rsidR="008A66FE" w:rsidRPr="00D82CAD">
        <w:t>nternet in prison was “prescribed by law”</w:t>
      </w:r>
      <w:r w:rsidR="008A66FE" w:rsidRPr="00D82CAD">
        <w:rPr>
          <w:lang w:val="en-GB"/>
        </w:rPr>
        <w:t xml:space="preserve"> within the meaning of Article 10 § 2 of the Convention</w:t>
      </w:r>
      <w:r w:rsidR="008A66FE" w:rsidRPr="00D82CAD">
        <w:t>.</w:t>
      </w:r>
    </w:p>
    <w:p w14:paraId="22696CCD" w14:textId="77777777" w:rsidR="004E667E" w:rsidRPr="00D82CAD" w:rsidRDefault="00445627" w:rsidP="00D82CAD">
      <w:pPr>
        <w:pStyle w:val="ECHRHeading5"/>
        <w:rPr>
          <w:lang w:val="en-GB"/>
        </w:rPr>
      </w:pPr>
      <w:r w:rsidRPr="00D82CAD">
        <w:rPr>
          <w:lang w:val="en-GB" w:eastAsia="en-GB"/>
        </w:rPr>
        <w:t>(ii)  </w:t>
      </w:r>
      <w:r w:rsidRPr="00D82CAD">
        <w:rPr>
          <w:lang w:val="en-GB"/>
        </w:rPr>
        <w:t>Whether the interference pursued a legitimate aim</w:t>
      </w:r>
    </w:p>
    <w:p w14:paraId="417FAA92" w14:textId="77777777" w:rsidR="004E667E" w:rsidRPr="00D82CAD" w:rsidRDefault="00D82C64" w:rsidP="00D82CAD">
      <w:pPr>
        <w:pStyle w:val="ECHRPara"/>
        <w:rPr>
          <w:lang w:val="en-GB"/>
        </w:rPr>
      </w:pPr>
      <w:r w:rsidRPr="00D82CAD">
        <w:rPr>
          <w:lang w:val="en-GB"/>
        </w:rPr>
        <w:fldChar w:fldCharType="begin"/>
      </w:r>
      <w:r w:rsidRPr="00D82CAD">
        <w:rPr>
          <w:lang w:val="en-GB"/>
        </w:rPr>
        <w:instrText xml:space="preserve"> SEQ level0 \*arabic </w:instrText>
      </w:r>
      <w:r w:rsidRPr="00D82CAD">
        <w:rPr>
          <w:lang w:val="en-GB"/>
        </w:rPr>
        <w:fldChar w:fldCharType="separate"/>
      </w:r>
      <w:r w:rsidR="00D82CAD" w:rsidRPr="00D82CAD">
        <w:rPr>
          <w:noProof/>
          <w:lang w:val="en-GB"/>
        </w:rPr>
        <w:t>58</w:t>
      </w:r>
      <w:r w:rsidRPr="00D82CAD">
        <w:rPr>
          <w:lang w:val="en-GB"/>
        </w:rPr>
        <w:fldChar w:fldCharType="end"/>
      </w:r>
      <w:r w:rsidRPr="00D82CAD">
        <w:rPr>
          <w:lang w:val="en-GB"/>
        </w:rPr>
        <w:t>.  </w:t>
      </w:r>
      <w:r w:rsidR="00446724" w:rsidRPr="00D82CAD">
        <w:rPr>
          <w:lang w:val="en-GB"/>
        </w:rPr>
        <w:t>T</w:t>
      </w:r>
      <w:r w:rsidRPr="00D82CAD">
        <w:rPr>
          <w:lang w:val="en-GB"/>
        </w:rPr>
        <w:t>he Court</w:t>
      </w:r>
      <w:r w:rsidR="00446724" w:rsidRPr="00D82CAD">
        <w:rPr>
          <w:lang w:val="en-GB"/>
        </w:rPr>
        <w:t xml:space="preserve"> also</w:t>
      </w:r>
      <w:r w:rsidRPr="00D82CAD">
        <w:rPr>
          <w:lang w:val="en-GB"/>
        </w:rPr>
        <w:t xml:space="preserve"> accepts the Government</w:t>
      </w:r>
      <w:r w:rsidR="00D82CAD" w:rsidRPr="00D82CAD">
        <w:rPr>
          <w:lang w:val="en-GB"/>
        </w:rPr>
        <w:t>’</w:t>
      </w:r>
      <w:r w:rsidRPr="00D82CAD">
        <w:rPr>
          <w:lang w:val="en-GB"/>
        </w:rPr>
        <w:t xml:space="preserve">s argument </w:t>
      </w:r>
      <w:r w:rsidR="00445627" w:rsidRPr="00D82CAD">
        <w:rPr>
          <w:lang w:val="en-GB"/>
        </w:rPr>
        <w:t>(see paragraph</w:t>
      </w:r>
      <w:r w:rsidR="00FB14D2" w:rsidRPr="00D82CAD">
        <w:rPr>
          <w:lang w:val="en-GB"/>
        </w:rPr>
        <w:t> </w:t>
      </w:r>
      <w:r w:rsidR="00244C04" w:rsidRPr="00D82CAD">
        <w:rPr>
          <w:lang w:val="en-GB"/>
        </w:rPr>
        <w:t>45 above</w:t>
      </w:r>
      <w:r w:rsidR="00445627" w:rsidRPr="00D82CAD">
        <w:rPr>
          <w:lang w:val="en-GB"/>
        </w:rPr>
        <w:t xml:space="preserve">) </w:t>
      </w:r>
      <w:r w:rsidRPr="00D82CAD">
        <w:rPr>
          <w:lang w:val="en-GB"/>
        </w:rPr>
        <w:t>that the interference in question served the aim of protectin</w:t>
      </w:r>
      <w:r w:rsidR="00446724" w:rsidRPr="00D82CAD">
        <w:rPr>
          <w:lang w:val="en-GB"/>
        </w:rPr>
        <w:t>g</w:t>
      </w:r>
      <w:r w:rsidRPr="00D82CAD">
        <w:rPr>
          <w:lang w:val="en-GB"/>
        </w:rPr>
        <w:t xml:space="preserve"> the rights of others and preventin</w:t>
      </w:r>
      <w:r w:rsidR="00446724" w:rsidRPr="00D82CAD">
        <w:rPr>
          <w:lang w:val="en-GB"/>
        </w:rPr>
        <w:t>g</w:t>
      </w:r>
      <w:r w:rsidRPr="00D82CAD">
        <w:rPr>
          <w:lang w:val="en-GB"/>
        </w:rPr>
        <w:t xml:space="preserve"> disorder and crime</w:t>
      </w:r>
      <w:r w:rsidR="00244C04" w:rsidRPr="00D82CAD">
        <w:rPr>
          <w:lang w:val="en-GB"/>
        </w:rPr>
        <w:t xml:space="preserve"> (see </w:t>
      </w:r>
      <w:proofErr w:type="spellStart"/>
      <w:r w:rsidR="00244C04" w:rsidRPr="00D82CAD">
        <w:rPr>
          <w:i/>
          <w:lang w:val="en-GB"/>
        </w:rPr>
        <w:t>Kalda</w:t>
      </w:r>
      <w:proofErr w:type="spellEnd"/>
      <w:r w:rsidR="00244C04" w:rsidRPr="00D82CAD">
        <w:rPr>
          <w:lang w:val="en-GB"/>
        </w:rPr>
        <w:t xml:space="preserve">, cited above, </w:t>
      </w:r>
      <w:r w:rsidR="00244C04" w:rsidRPr="00D82CAD">
        <w:rPr>
          <w:rFonts w:cstheme="minorHAnsi"/>
          <w:lang w:val="en-GB"/>
        </w:rPr>
        <w:t>§</w:t>
      </w:r>
      <w:r w:rsidR="00244C04" w:rsidRPr="00D82CAD">
        <w:rPr>
          <w:lang w:val="en-GB"/>
        </w:rPr>
        <w:t> 47)</w:t>
      </w:r>
      <w:r w:rsidRPr="00D82CAD">
        <w:rPr>
          <w:lang w:val="en-GB"/>
        </w:rPr>
        <w:t>.</w:t>
      </w:r>
      <w:r w:rsidR="00430589" w:rsidRPr="00D82CAD">
        <w:rPr>
          <w:lang w:val="en-GB"/>
        </w:rPr>
        <w:t xml:space="preserve"> This was </w:t>
      </w:r>
      <w:r w:rsidR="00445627" w:rsidRPr="00D82CAD">
        <w:rPr>
          <w:lang w:val="en-GB"/>
        </w:rPr>
        <w:t xml:space="preserve">moreover </w:t>
      </w:r>
      <w:r w:rsidR="00430589" w:rsidRPr="00D82CAD">
        <w:rPr>
          <w:lang w:val="en-GB"/>
        </w:rPr>
        <w:t xml:space="preserve">noted by the </w:t>
      </w:r>
      <w:proofErr w:type="spellStart"/>
      <w:r w:rsidR="00430589" w:rsidRPr="00D82CAD">
        <w:rPr>
          <w:lang w:val="en-GB"/>
        </w:rPr>
        <w:t>Pravieni</w:t>
      </w:r>
      <w:r w:rsidR="0084701C" w:rsidRPr="00D82CAD">
        <w:rPr>
          <w:rFonts w:cstheme="minorHAnsi"/>
          <w:lang w:val="en-GB"/>
        </w:rPr>
        <w:t>š</w:t>
      </w:r>
      <w:r w:rsidR="00430589" w:rsidRPr="00D82CAD">
        <w:rPr>
          <w:lang w:val="en-GB"/>
        </w:rPr>
        <w:t>k</w:t>
      </w:r>
      <w:r w:rsidR="0084701C" w:rsidRPr="00D82CAD">
        <w:rPr>
          <w:rFonts w:cstheme="minorHAnsi"/>
          <w:lang w:val="en-GB"/>
        </w:rPr>
        <w:t>ė</w:t>
      </w:r>
      <w:r w:rsidR="00430589" w:rsidRPr="00D82CAD">
        <w:rPr>
          <w:lang w:val="en-GB"/>
        </w:rPr>
        <w:t>s</w:t>
      </w:r>
      <w:proofErr w:type="spellEnd"/>
      <w:r w:rsidR="00430589" w:rsidRPr="00D82CAD">
        <w:rPr>
          <w:lang w:val="en-GB"/>
        </w:rPr>
        <w:t xml:space="preserve"> </w:t>
      </w:r>
      <w:r w:rsidR="00340FD6" w:rsidRPr="00D82CAD">
        <w:t>Correctional Home</w:t>
      </w:r>
      <w:r w:rsidR="00340FD6" w:rsidRPr="00D82CAD" w:rsidDel="00340FD6">
        <w:rPr>
          <w:lang w:val="en-GB"/>
        </w:rPr>
        <w:t xml:space="preserve"> </w:t>
      </w:r>
      <w:r w:rsidR="00205A83" w:rsidRPr="00D82CAD">
        <w:rPr>
          <w:lang w:val="en-GB"/>
        </w:rPr>
        <w:t>authorities</w:t>
      </w:r>
      <w:r w:rsidR="00430589" w:rsidRPr="00D82CAD">
        <w:rPr>
          <w:lang w:val="en-GB"/>
        </w:rPr>
        <w:t xml:space="preserve">, as well as by the administrative courts of two instances (see paragraphs </w:t>
      </w:r>
      <w:r w:rsidR="005F2540" w:rsidRPr="00D82CAD">
        <w:rPr>
          <w:lang w:val="en-GB"/>
        </w:rPr>
        <w:fldChar w:fldCharType="begin"/>
      </w:r>
      <w:r w:rsidR="005F2540" w:rsidRPr="00D82CAD">
        <w:rPr>
          <w:lang w:val="en-GB"/>
        </w:rPr>
        <w:instrText xml:space="preserve"> REF F_PravienPrisonReplyToFrstInstCourt \h </w:instrText>
      </w:r>
      <w:r w:rsidR="007923C3" w:rsidRPr="00D82CAD">
        <w:rPr>
          <w:lang w:val="en-GB"/>
        </w:rPr>
        <w:instrText xml:space="preserve"> \* MERGEFORMAT </w:instrText>
      </w:r>
      <w:r w:rsidR="005F2540" w:rsidRPr="00D82CAD">
        <w:rPr>
          <w:lang w:val="en-GB"/>
        </w:rPr>
      </w:r>
      <w:r w:rsidR="005F2540" w:rsidRPr="00D82CAD">
        <w:rPr>
          <w:lang w:val="en-GB"/>
        </w:rPr>
        <w:fldChar w:fldCharType="separate"/>
      </w:r>
      <w:r w:rsidR="00D82CAD" w:rsidRPr="00D82CAD">
        <w:rPr>
          <w:noProof/>
        </w:rPr>
        <w:t>14</w:t>
      </w:r>
      <w:r w:rsidR="005F2540" w:rsidRPr="00D82CAD">
        <w:rPr>
          <w:lang w:val="en-GB"/>
        </w:rPr>
        <w:fldChar w:fldCharType="end"/>
      </w:r>
      <w:r w:rsidR="005F2540" w:rsidRPr="00D82CAD">
        <w:rPr>
          <w:lang w:val="en-GB"/>
        </w:rPr>
        <w:t xml:space="preserve">, </w:t>
      </w:r>
      <w:r w:rsidR="005F2540" w:rsidRPr="00D82CAD">
        <w:rPr>
          <w:lang w:val="en-GB"/>
        </w:rPr>
        <w:fldChar w:fldCharType="begin"/>
      </w:r>
      <w:r w:rsidR="005F2540" w:rsidRPr="00D82CAD">
        <w:rPr>
          <w:lang w:val="en-GB"/>
        </w:rPr>
        <w:instrText xml:space="preserve"> REF F_FirstInstCourtDecision \h </w:instrText>
      </w:r>
      <w:r w:rsidR="007923C3" w:rsidRPr="00D82CAD">
        <w:rPr>
          <w:lang w:val="en-GB"/>
        </w:rPr>
        <w:instrText xml:space="preserve"> \* MERGEFORMAT </w:instrText>
      </w:r>
      <w:r w:rsidR="005F2540" w:rsidRPr="00D82CAD">
        <w:rPr>
          <w:lang w:val="en-GB"/>
        </w:rPr>
      </w:r>
      <w:r w:rsidR="005F2540" w:rsidRPr="00D82CAD">
        <w:rPr>
          <w:lang w:val="en-GB"/>
        </w:rPr>
        <w:fldChar w:fldCharType="separate"/>
      </w:r>
      <w:r w:rsidR="00D82CAD" w:rsidRPr="00D82CAD">
        <w:rPr>
          <w:noProof/>
        </w:rPr>
        <w:t>16</w:t>
      </w:r>
      <w:r w:rsidR="005F2540" w:rsidRPr="00D82CAD">
        <w:rPr>
          <w:lang w:val="en-GB"/>
        </w:rPr>
        <w:fldChar w:fldCharType="end"/>
      </w:r>
      <w:r w:rsidR="005F2540" w:rsidRPr="00D82CAD">
        <w:rPr>
          <w:lang w:val="en-GB"/>
        </w:rPr>
        <w:t xml:space="preserve"> and </w:t>
      </w:r>
      <w:r w:rsidR="005F2540" w:rsidRPr="00D82CAD">
        <w:rPr>
          <w:lang w:val="en-GB"/>
        </w:rPr>
        <w:fldChar w:fldCharType="begin"/>
      </w:r>
      <w:r w:rsidR="005F2540" w:rsidRPr="00D82CAD">
        <w:rPr>
          <w:lang w:val="en-GB"/>
        </w:rPr>
        <w:instrText xml:space="preserve"> REF F_SupremeAdmCourtDecision \h </w:instrText>
      </w:r>
      <w:r w:rsidR="007923C3" w:rsidRPr="00D82CAD">
        <w:rPr>
          <w:lang w:val="en-GB"/>
        </w:rPr>
        <w:instrText xml:space="preserve"> \* MERGEFORMAT </w:instrText>
      </w:r>
      <w:r w:rsidR="005F2540" w:rsidRPr="00D82CAD">
        <w:rPr>
          <w:lang w:val="en-GB"/>
        </w:rPr>
      </w:r>
      <w:r w:rsidR="005F2540" w:rsidRPr="00D82CAD">
        <w:rPr>
          <w:lang w:val="en-GB"/>
        </w:rPr>
        <w:fldChar w:fldCharType="separate"/>
      </w:r>
      <w:r w:rsidR="00D82CAD" w:rsidRPr="00D82CAD">
        <w:rPr>
          <w:noProof/>
        </w:rPr>
        <w:t>19</w:t>
      </w:r>
      <w:r w:rsidR="005F2540" w:rsidRPr="00D82CAD">
        <w:rPr>
          <w:lang w:val="en-GB"/>
        </w:rPr>
        <w:fldChar w:fldCharType="end"/>
      </w:r>
      <w:r w:rsidR="00430589" w:rsidRPr="00D82CAD">
        <w:rPr>
          <w:lang w:val="en-GB"/>
        </w:rPr>
        <w:t xml:space="preserve"> above). </w:t>
      </w:r>
      <w:r w:rsidR="001535DC" w:rsidRPr="00D82CAD">
        <w:rPr>
          <w:lang w:val="en-GB"/>
        </w:rPr>
        <w:t xml:space="preserve">The Court accepts that </w:t>
      </w:r>
      <w:r w:rsidR="00430589" w:rsidRPr="00D82CAD">
        <w:rPr>
          <w:lang w:val="en-GB"/>
        </w:rPr>
        <w:t>the domestic courts</w:t>
      </w:r>
      <w:r w:rsidR="001535DC" w:rsidRPr="00D82CAD">
        <w:rPr>
          <w:lang w:val="en-GB"/>
        </w:rPr>
        <w:t xml:space="preserve"> must have </w:t>
      </w:r>
      <w:r w:rsidR="00430589" w:rsidRPr="00D82CAD">
        <w:rPr>
          <w:lang w:val="en-GB"/>
        </w:rPr>
        <w:t xml:space="preserve">knowledge of </w:t>
      </w:r>
      <w:r w:rsidR="005F2540" w:rsidRPr="00D82CAD">
        <w:rPr>
          <w:lang w:val="en-GB"/>
        </w:rPr>
        <w:t>the</w:t>
      </w:r>
      <w:r w:rsidR="00430589" w:rsidRPr="00D82CAD">
        <w:rPr>
          <w:lang w:val="en-GB"/>
        </w:rPr>
        <w:t xml:space="preserve"> situation</w:t>
      </w:r>
      <w:r w:rsidR="005F2540" w:rsidRPr="00D82CAD">
        <w:rPr>
          <w:lang w:val="en-GB"/>
        </w:rPr>
        <w:t xml:space="preserve"> </w:t>
      </w:r>
      <w:r w:rsidR="00446724" w:rsidRPr="00D82CAD">
        <w:rPr>
          <w:lang w:val="en-GB"/>
        </w:rPr>
        <w:t xml:space="preserve">prevailing </w:t>
      </w:r>
      <w:r w:rsidR="005F2540" w:rsidRPr="00D82CAD">
        <w:rPr>
          <w:lang w:val="en-GB"/>
        </w:rPr>
        <w:t>in the country</w:t>
      </w:r>
      <w:r w:rsidR="00781297" w:rsidRPr="00D82CAD">
        <w:rPr>
          <w:lang w:val="en-GB"/>
        </w:rPr>
        <w:t xml:space="preserve"> when a number of telephone fraudsters from prisons had already cheated people of large sums of money</w:t>
      </w:r>
      <w:r w:rsidR="00430589" w:rsidRPr="00D82CAD">
        <w:rPr>
          <w:lang w:val="en-GB"/>
        </w:rPr>
        <w:t>.</w:t>
      </w:r>
    </w:p>
    <w:p w14:paraId="59BF826C" w14:textId="77777777" w:rsidR="00B670F0" w:rsidRPr="00D82CAD" w:rsidRDefault="00445627" w:rsidP="00D82CAD">
      <w:pPr>
        <w:pStyle w:val="ECHRHeading5"/>
      </w:pPr>
      <w:r w:rsidRPr="00D82CAD">
        <w:rPr>
          <w:lang w:val="en-GB" w:eastAsia="en-GB"/>
        </w:rPr>
        <w:t>(iii)  </w:t>
      </w:r>
      <w:r w:rsidRPr="00D82CAD">
        <w:rPr>
          <w:lang w:val="en-GB"/>
        </w:rPr>
        <w:t>Whether the interference was “</w:t>
      </w:r>
      <w:r w:rsidRPr="00D82CAD">
        <w:t>necessary in a democratic society”</w:t>
      </w:r>
    </w:p>
    <w:p w14:paraId="22FB4BD8" w14:textId="77777777" w:rsidR="00521380" w:rsidRPr="00D82CAD" w:rsidRDefault="00D82C64" w:rsidP="00D82CAD">
      <w:pPr>
        <w:pStyle w:val="ECHRPara"/>
      </w:pPr>
      <w:r w:rsidRPr="00D82CAD">
        <w:rPr>
          <w:lang w:val="en-GB"/>
        </w:rPr>
        <w:fldChar w:fldCharType="begin"/>
      </w:r>
      <w:r w:rsidRPr="00D82CAD">
        <w:rPr>
          <w:lang w:val="en-GB"/>
        </w:rPr>
        <w:instrText xml:space="preserve"> SEQ level0 \*arabic </w:instrText>
      </w:r>
      <w:r w:rsidRPr="00D82CAD">
        <w:rPr>
          <w:lang w:val="en-GB"/>
        </w:rPr>
        <w:fldChar w:fldCharType="separate"/>
      </w:r>
      <w:r w:rsidR="00D82CAD" w:rsidRPr="00D82CAD">
        <w:rPr>
          <w:noProof/>
          <w:lang w:val="en-GB"/>
        </w:rPr>
        <w:t>59</w:t>
      </w:r>
      <w:r w:rsidRPr="00D82CAD">
        <w:rPr>
          <w:lang w:val="en-GB"/>
        </w:rPr>
        <w:fldChar w:fldCharType="end"/>
      </w:r>
      <w:r w:rsidRPr="00D82CAD">
        <w:rPr>
          <w:lang w:val="en-GB"/>
        </w:rPr>
        <w:t>.  </w:t>
      </w:r>
      <w:r w:rsidR="00033D4A" w:rsidRPr="00D82CAD">
        <w:rPr>
          <w:lang w:val="en-GB"/>
        </w:rPr>
        <w:t xml:space="preserve">The Court notes that the </w:t>
      </w:r>
      <w:r w:rsidR="00EE785F" w:rsidRPr="00D82CAD">
        <w:rPr>
          <w:lang w:val="en-GB"/>
        </w:rPr>
        <w:t>web</w:t>
      </w:r>
      <w:r w:rsidR="00033D4A" w:rsidRPr="00D82CAD">
        <w:rPr>
          <w:lang w:val="en-GB"/>
        </w:rPr>
        <w:t xml:space="preserve">site to which the applicant wished to have access contained information about learning and study programmes in Lithuania. </w:t>
      </w:r>
      <w:r w:rsidR="003A0084" w:rsidRPr="00D82CAD">
        <w:rPr>
          <w:lang w:val="en-GB"/>
        </w:rPr>
        <w:t xml:space="preserve">The information on that site was regularly </w:t>
      </w:r>
      <w:r w:rsidR="00CA02FE" w:rsidRPr="00D82CAD">
        <w:rPr>
          <w:lang w:val="en-GB"/>
        </w:rPr>
        <w:t>updated</w:t>
      </w:r>
      <w:r w:rsidR="003A0084" w:rsidRPr="00D82CAD">
        <w:rPr>
          <w:lang w:val="en-GB"/>
        </w:rPr>
        <w:t xml:space="preserve"> to reflect, for example, admission requirements for the current academic year. It also provided up</w:t>
      </w:r>
      <w:r w:rsidR="00676202" w:rsidRPr="00D82CAD">
        <w:rPr>
          <w:lang w:val="en-GB"/>
        </w:rPr>
        <w:t xml:space="preserve"> </w:t>
      </w:r>
      <w:r w:rsidR="003A0084" w:rsidRPr="00D82CAD">
        <w:rPr>
          <w:lang w:val="en-GB"/>
        </w:rPr>
        <w:t>to</w:t>
      </w:r>
      <w:r w:rsidR="00676202" w:rsidRPr="00D82CAD">
        <w:rPr>
          <w:lang w:val="en-GB"/>
        </w:rPr>
        <w:t xml:space="preserve"> </w:t>
      </w:r>
      <w:r w:rsidR="003A0084" w:rsidRPr="00D82CAD">
        <w:rPr>
          <w:lang w:val="en-GB"/>
        </w:rPr>
        <w:t xml:space="preserve">date information from the Lithuanian Labour Exchange about </w:t>
      </w:r>
      <w:r w:rsidR="0073309D" w:rsidRPr="00D82CAD">
        <w:rPr>
          <w:lang w:val="en-GB"/>
        </w:rPr>
        <w:t xml:space="preserve">job vacancies and </w:t>
      </w:r>
      <w:r w:rsidR="003A0084" w:rsidRPr="00D82CAD">
        <w:rPr>
          <w:lang w:val="en-GB"/>
        </w:rPr>
        <w:t>unemployment</w:t>
      </w:r>
      <w:r w:rsidR="00521380" w:rsidRPr="00D82CAD">
        <w:rPr>
          <w:lang w:val="en-GB"/>
        </w:rPr>
        <w:t xml:space="preserve"> </w:t>
      </w:r>
      <w:r w:rsidR="003A0084" w:rsidRPr="00D82CAD">
        <w:rPr>
          <w:lang w:val="en-GB"/>
        </w:rPr>
        <w:t xml:space="preserve">(see paragraph </w:t>
      </w:r>
      <w:r w:rsidR="003A0084" w:rsidRPr="00D82CAD">
        <w:rPr>
          <w:lang w:val="en-GB"/>
        </w:rPr>
        <w:fldChar w:fldCharType="begin"/>
      </w:r>
      <w:r w:rsidR="003A0084" w:rsidRPr="00D82CAD">
        <w:rPr>
          <w:lang w:val="en-GB"/>
        </w:rPr>
        <w:instrText xml:space="preserve"> REF F_SMM_reply2applicant \h </w:instrText>
      </w:r>
      <w:r w:rsidR="007923C3" w:rsidRPr="00D82CAD">
        <w:rPr>
          <w:lang w:val="en-GB"/>
        </w:rPr>
        <w:instrText xml:space="preserve"> \* MERGEFORMAT </w:instrText>
      </w:r>
      <w:r w:rsidR="003A0084" w:rsidRPr="00D82CAD">
        <w:rPr>
          <w:lang w:val="en-GB"/>
        </w:rPr>
      </w:r>
      <w:r w:rsidR="003A0084" w:rsidRPr="00D82CAD">
        <w:rPr>
          <w:lang w:val="en-GB"/>
        </w:rPr>
        <w:fldChar w:fldCharType="separate"/>
      </w:r>
      <w:r w:rsidR="00D82CAD" w:rsidRPr="00D82CAD">
        <w:rPr>
          <w:noProof/>
        </w:rPr>
        <w:t>7</w:t>
      </w:r>
      <w:r w:rsidR="003A0084" w:rsidRPr="00D82CAD">
        <w:rPr>
          <w:lang w:val="en-GB"/>
        </w:rPr>
        <w:fldChar w:fldCharType="end"/>
      </w:r>
      <w:r w:rsidR="003A0084" w:rsidRPr="00D82CAD">
        <w:rPr>
          <w:lang w:val="en-GB"/>
        </w:rPr>
        <w:t xml:space="preserve"> above). It is not unreasonable to </w:t>
      </w:r>
      <w:r w:rsidR="00D57570" w:rsidRPr="00D82CAD">
        <w:rPr>
          <w:lang w:val="en-GB"/>
        </w:rPr>
        <w:t xml:space="preserve">hold </w:t>
      </w:r>
      <w:r w:rsidR="003A0084" w:rsidRPr="00D82CAD">
        <w:rPr>
          <w:lang w:val="en-GB"/>
        </w:rPr>
        <w:t xml:space="preserve">that such information was directly relevant to the </w:t>
      </w:r>
      <w:r w:rsidR="00D57570" w:rsidRPr="00D82CAD">
        <w:rPr>
          <w:lang w:val="en-GB"/>
        </w:rPr>
        <w:t>applicant</w:t>
      </w:r>
      <w:r w:rsidR="00D82CAD" w:rsidRPr="00D82CAD">
        <w:rPr>
          <w:lang w:val="en-GB"/>
        </w:rPr>
        <w:t>’</w:t>
      </w:r>
      <w:r w:rsidR="00D57570" w:rsidRPr="00D82CAD">
        <w:rPr>
          <w:lang w:val="en-GB"/>
        </w:rPr>
        <w:t>s</w:t>
      </w:r>
      <w:r w:rsidR="003A0084" w:rsidRPr="00D82CAD">
        <w:rPr>
          <w:lang w:val="en-GB"/>
        </w:rPr>
        <w:t xml:space="preserve"> interest </w:t>
      </w:r>
      <w:r w:rsidR="00CA02FE" w:rsidRPr="00D82CAD">
        <w:rPr>
          <w:lang w:val="en-GB"/>
        </w:rPr>
        <w:t>in</w:t>
      </w:r>
      <w:r w:rsidR="003A0084" w:rsidRPr="00D82CAD">
        <w:rPr>
          <w:lang w:val="en-GB"/>
        </w:rPr>
        <w:t xml:space="preserve"> obtain</w:t>
      </w:r>
      <w:r w:rsidR="00CA02FE" w:rsidRPr="00D82CAD">
        <w:rPr>
          <w:lang w:val="en-GB"/>
        </w:rPr>
        <w:t>ing</w:t>
      </w:r>
      <w:r w:rsidR="003A0084" w:rsidRPr="00D82CAD">
        <w:rPr>
          <w:lang w:val="en-GB"/>
        </w:rPr>
        <w:t xml:space="preserve"> education, which</w:t>
      </w:r>
      <w:r w:rsidR="0073309D" w:rsidRPr="00D82CAD">
        <w:rPr>
          <w:lang w:val="en-GB"/>
        </w:rPr>
        <w:t xml:space="preserve"> is</w:t>
      </w:r>
      <w:r w:rsidR="003A0084" w:rsidRPr="00D82CAD">
        <w:rPr>
          <w:lang w:val="en-GB"/>
        </w:rPr>
        <w:t xml:space="preserve"> in turn </w:t>
      </w:r>
      <w:r w:rsidR="0073309D" w:rsidRPr="00D82CAD">
        <w:rPr>
          <w:lang w:val="en-GB"/>
        </w:rPr>
        <w:t xml:space="preserve">of </w:t>
      </w:r>
      <w:r w:rsidR="00521380" w:rsidRPr="00D82CAD">
        <w:rPr>
          <w:lang w:val="en-GB"/>
        </w:rPr>
        <w:t>relevan</w:t>
      </w:r>
      <w:r w:rsidR="00676202" w:rsidRPr="00D82CAD">
        <w:rPr>
          <w:lang w:val="en-GB"/>
        </w:rPr>
        <w:t>ce</w:t>
      </w:r>
      <w:r w:rsidR="00521380" w:rsidRPr="00D82CAD">
        <w:rPr>
          <w:lang w:val="en-GB"/>
        </w:rPr>
        <w:t xml:space="preserve"> for </w:t>
      </w:r>
      <w:r w:rsidR="00D57570" w:rsidRPr="00D82CAD">
        <w:rPr>
          <w:lang w:val="en-GB"/>
        </w:rPr>
        <w:t>his</w:t>
      </w:r>
      <w:r w:rsidR="00521380" w:rsidRPr="00D82CAD">
        <w:rPr>
          <w:lang w:val="en-GB"/>
        </w:rPr>
        <w:t xml:space="preserve"> re</w:t>
      </w:r>
      <w:r w:rsidR="0073309D" w:rsidRPr="00D82CAD">
        <w:rPr>
          <w:lang w:val="en-GB"/>
        </w:rPr>
        <w:t>habilit</w:t>
      </w:r>
      <w:r w:rsidR="00521380" w:rsidRPr="00D82CAD">
        <w:rPr>
          <w:lang w:val="en-GB"/>
        </w:rPr>
        <w:t>ation</w:t>
      </w:r>
      <w:r w:rsidR="00E24AA1" w:rsidRPr="00D82CAD">
        <w:rPr>
          <w:lang w:val="en-GB"/>
        </w:rPr>
        <w:t xml:space="preserve"> and </w:t>
      </w:r>
      <w:r w:rsidR="00CA02FE" w:rsidRPr="00D82CAD">
        <w:rPr>
          <w:lang w:val="en-GB"/>
        </w:rPr>
        <w:t xml:space="preserve">subsequent </w:t>
      </w:r>
      <w:r w:rsidR="00E24AA1" w:rsidRPr="00D82CAD">
        <w:rPr>
          <w:lang w:val="en-GB"/>
        </w:rPr>
        <w:t>reintegration into society</w:t>
      </w:r>
      <w:r w:rsidR="003A0084" w:rsidRPr="00D82CAD">
        <w:rPr>
          <w:lang w:val="en-GB"/>
        </w:rPr>
        <w:t xml:space="preserve">. </w:t>
      </w:r>
      <w:r w:rsidR="00521380" w:rsidRPr="00D82CAD">
        <w:rPr>
          <w:lang w:val="en-GB"/>
        </w:rPr>
        <w:t xml:space="preserve">As underlined by the CPT, a satisfactory programme of activities, including education, is of crucial importance for the well-being of all </w:t>
      </w:r>
      <w:r w:rsidR="0073309D" w:rsidRPr="00D82CAD">
        <w:rPr>
          <w:lang w:val="en-GB"/>
        </w:rPr>
        <w:t>detainees</w:t>
      </w:r>
      <w:r w:rsidR="00521380" w:rsidRPr="00D82CAD">
        <w:rPr>
          <w:lang w:val="en-GB"/>
        </w:rPr>
        <w:t xml:space="preserve">, including </w:t>
      </w:r>
      <w:r w:rsidR="0073309D" w:rsidRPr="00D82CAD">
        <w:rPr>
          <w:lang w:val="en-GB"/>
        </w:rPr>
        <w:t xml:space="preserve">prisoners </w:t>
      </w:r>
      <w:r w:rsidR="00521380" w:rsidRPr="00D82CAD">
        <w:rPr>
          <w:lang w:val="en-GB"/>
        </w:rPr>
        <w:t xml:space="preserve">awaiting trial. This </w:t>
      </w:r>
      <w:r w:rsidR="0084701C" w:rsidRPr="00D82CAD">
        <w:rPr>
          <w:lang w:val="en-GB"/>
        </w:rPr>
        <w:t xml:space="preserve">is </w:t>
      </w:r>
      <w:r w:rsidR="00521380" w:rsidRPr="00D82CAD">
        <w:rPr>
          <w:lang w:val="en-GB"/>
        </w:rPr>
        <w:t xml:space="preserve">all the more </w:t>
      </w:r>
      <w:r w:rsidR="0073309D" w:rsidRPr="00D82CAD">
        <w:rPr>
          <w:lang w:val="en-GB"/>
        </w:rPr>
        <w:t>relevant in relation</w:t>
      </w:r>
      <w:r w:rsidR="00521380" w:rsidRPr="00D82CAD">
        <w:rPr>
          <w:lang w:val="en-GB"/>
        </w:rPr>
        <w:t xml:space="preserve"> to sentenced prisoners (see paragraph </w:t>
      </w:r>
      <w:r w:rsidR="00521380" w:rsidRPr="00D82CAD">
        <w:rPr>
          <w:lang w:val="en-GB"/>
        </w:rPr>
        <w:fldChar w:fldCharType="begin"/>
      </w:r>
      <w:r w:rsidR="00521380" w:rsidRPr="00D82CAD">
        <w:rPr>
          <w:lang w:val="en-GB"/>
        </w:rPr>
        <w:instrText xml:space="preserve"> REF Int_L_CPT_2ndReportAboutEducation \h </w:instrText>
      </w:r>
      <w:r w:rsidR="007923C3" w:rsidRPr="00D82CAD">
        <w:rPr>
          <w:lang w:val="en-GB"/>
        </w:rPr>
        <w:instrText xml:space="preserve"> \* MERGEFORMAT </w:instrText>
      </w:r>
      <w:r w:rsidR="00521380" w:rsidRPr="00D82CAD">
        <w:rPr>
          <w:lang w:val="en-GB"/>
        </w:rPr>
      </w:r>
      <w:r w:rsidR="00521380" w:rsidRPr="00D82CAD">
        <w:rPr>
          <w:lang w:val="en-GB"/>
        </w:rPr>
        <w:fldChar w:fldCharType="separate"/>
      </w:r>
      <w:r w:rsidR="00D82CAD" w:rsidRPr="00D82CAD">
        <w:rPr>
          <w:noProof/>
          <w:lang w:val="en-GB"/>
        </w:rPr>
        <w:t>35</w:t>
      </w:r>
      <w:r w:rsidR="00521380" w:rsidRPr="00D82CAD">
        <w:rPr>
          <w:lang w:val="en-GB"/>
        </w:rPr>
        <w:fldChar w:fldCharType="end"/>
      </w:r>
      <w:r w:rsidR="00521380" w:rsidRPr="00D82CAD">
        <w:rPr>
          <w:lang w:val="en-GB"/>
        </w:rPr>
        <w:t xml:space="preserve"> above), and the applicant, who </w:t>
      </w:r>
      <w:r w:rsidR="0073309D" w:rsidRPr="00D82CAD">
        <w:rPr>
          <w:lang w:val="en-GB"/>
        </w:rPr>
        <w:t xml:space="preserve">was </w:t>
      </w:r>
      <w:r w:rsidR="00521380" w:rsidRPr="00D82CAD">
        <w:rPr>
          <w:lang w:val="en-GB"/>
        </w:rPr>
        <w:t>serv</w:t>
      </w:r>
      <w:r w:rsidR="0073309D" w:rsidRPr="00D82CAD">
        <w:rPr>
          <w:lang w:val="en-GB"/>
        </w:rPr>
        <w:t>ing</w:t>
      </w:r>
      <w:r w:rsidR="00521380" w:rsidRPr="00D82CAD">
        <w:rPr>
          <w:lang w:val="en-GB"/>
        </w:rPr>
        <w:t xml:space="preserve"> a sentence in </w:t>
      </w:r>
      <w:r w:rsidR="00490A09" w:rsidRPr="00D82CAD">
        <w:rPr>
          <w:lang w:val="en-GB"/>
        </w:rPr>
        <w:t xml:space="preserve">the </w:t>
      </w:r>
      <w:proofErr w:type="spellStart"/>
      <w:r w:rsidR="00521380" w:rsidRPr="00D82CAD">
        <w:rPr>
          <w:lang w:val="en-GB"/>
        </w:rPr>
        <w:t>Pravieni</w:t>
      </w:r>
      <w:r w:rsidR="00521380" w:rsidRPr="00D82CAD">
        <w:rPr>
          <w:rFonts w:cstheme="minorHAnsi"/>
          <w:lang w:val="en-GB"/>
        </w:rPr>
        <w:t>š</w:t>
      </w:r>
      <w:r w:rsidR="00521380" w:rsidRPr="00D82CAD">
        <w:rPr>
          <w:lang w:val="en-GB"/>
        </w:rPr>
        <w:t>k</w:t>
      </w:r>
      <w:r w:rsidR="00521380" w:rsidRPr="00D82CAD">
        <w:rPr>
          <w:rFonts w:cstheme="minorHAnsi"/>
          <w:lang w:val="en-GB"/>
        </w:rPr>
        <w:t>ė</w:t>
      </w:r>
      <w:r w:rsidR="00521380" w:rsidRPr="00D82CAD">
        <w:rPr>
          <w:lang w:val="en-GB"/>
        </w:rPr>
        <w:t>s</w:t>
      </w:r>
      <w:proofErr w:type="spellEnd"/>
      <w:r w:rsidR="00521380" w:rsidRPr="00D82CAD">
        <w:rPr>
          <w:lang w:val="en-GB"/>
        </w:rPr>
        <w:t xml:space="preserve"> </w:t>
      </w:r>
      <w:r w:rsidR="00340FD6" w:rsidRPr="00D82CAD">
        <w:t>Correctional Home</w:t>
      </w:r>
      <w:r w:rsidR="00521380" w:rsidRPr="00D82CAD">
        <w:rPr>
          <w:lang w:val="en-GB"/>
        </w:rPr>
        <w:t xml:space="preserve">, was </w:t>
      </w:r>
      <w:r w:rsidR="0073309D" w:rsidRPr="00D82CAD">
        <w:rPr>
          <w:lang w:val="en-GB"/>
        </w:rPr>
        <w:t xml:space="preserve">one </w:t>
      </w:r>
      <w:r w:rsidR="00E24AA1" w:rsidRPr="00D82CAD">
        <w:rPr>
          <w:lang w:val="en-GB"/>
        </w:rPr>
        <w:t xml:space="preserve">such prisoner </w:t>
      </w:r>
      <w:r w:rsidR="003632CC" w:rsidRPr="00D82CAD">
        <w:rPr>
          <w:lang w:val="en-GB"/>
        </w:rPr>
        <w:t>(see paragraph </w:t>
      </w:r>
      <w:r w:rsidR="00521380" w:rsidRPr="00D82CAD">
        <w:rPr>
          <w:lang w:val="en-GB"/>
        </w:rPr>
        <w:t xml:space="preserve">5 above). In fact, </w:t>
      </w:r>
      <w:r w:rsidR="0073309D" w:rsidRPr="00D82CAD">
        <w:rPr>
          <w:lang w:val="en-GB"/>
        </w:rPr>
        <w:t>as regards</w:t>
      </w:r>
      <w:r w:rsidR="00521380" w:rsidRPr="00D82CAD">
        <w:rPr>
          <w:lang w:val="en-GB"/>
        </w:rPr>
        <w:t xml:space="preserve"> </w:t>
      </w:r>
      <w:r w:rsidR="00490A09" w:rsidRPr="00D82CAD">
        <w:rPr>
          <w:lang w:val="en-GB"/>
        </w:rPr>
        <w:t xml:space="preserve">the </w:t>
      </w:r>
      <w:proofErr w:type="spellStart"/>
      <w:r w:rsidR="00521380" w:rsidRPr="00D82CAD">
        <w:rPr>
          <w:lang w:val="en-GB"/>
        </w:rPr>
        <w:t>Pravieni</w:t>
      </w:r>
      <w:r w:rsidR="00521380" w:rsidRPr="00D82CAD">
        <w:rPr>
          <w:rFonts w:cstheme="minorHAnsi"/>
          <w:lang w:val="en-GB"/>
        </w:rPr>
        <w:t>š</w:t>
      </w:r>
      <w:r w:rsidR="00521380" w:rsidRPr="00D82CAD">
        <w:rPr>
          <w:lang w:val="en-GB"/>
        </w:rPr>
        <w:t>k</w:t>
      </w:r>
      <w:r w:rsidR="00521380" w:rsidRPr="00D82CAD">
        <w:rPr>
          <w:rFonts w:cstheme="minorHAnsi"/>
          <w:lang w:val="en-GB"/>
        </w:rPr>
        <w:t>ė</w:t>
      </w:r>
      <w:r w:rsidR="00521380" w:rsidRPr="00D82CAD">
        <w:rPr>
          <w:lang w:val="en-GB"/>
        </w:rPr>
        <w:t>s</w:t>
      </w:r>
      <w:proofErr w:type="spellEnd"/>
      <w:r w:rsidR="00521380" w:rsidRPr="00D82CAD">
        <w:rPr>
          <w:lang w:val="en-GB"/>
        </w:rPr>
        <w:t xml:space="preserve"> </w:t>
      </w:r>
      <w:r w:rsidR="00340FD6" w:rsidRPr="00D82CAD">
        <w:t>Correctional Home</w:t>
      </w:r>
      <w:r w:rsidR="00CA02FE" w:rsidRPr="00D82CAD">
        <w:rPr>
          <w:lang w:val="en-GB"/>
        </w:rPr>
        <w:t>,</w:t>
      </w:r>
      <w:r w:rsidR="00521380" w:rsidRPr="00D82CAD">
        <w:rPr>
          <w:lang w:val="en-GB"/>
        </w:rPr>
        <w:t xml:space="preserve"> the </w:t>
      </w:r>
      <w:r w:rsidR="00521380" w:rsidRPr="00D82CAD">
        <w:t xml:space="preserve">CPT specifically noted </w:t>
      </w:r>
      <w:r w:rsidR="0073309D" w:rsidRPr="00D82CAD">
        <w:rPr>
          <w:lang w:val="en-GB"/>
        </w:rPr>
        <w:t xml:space="preserve">after its 2008 visit </w:t>
      </w:r>
      <w:r w:rsidR="00521380" w:rsidRPr="00D82CAD">
        <w:t>that steps should be taken to ensure that all sentenced prisoners in that prison w</w:t>
      </w:r>
      <w:r w:rsidR="0073309D" w:rsidRPr="00D82CAD">
        <w:t>ere</w:t>
      </w:r>
      <w:r w:rsidR="00521380" w:rsidRPr="00D82CAD">
        <w:t xml:space="preserve"> able to engage in purposeful activities of a varied nature, such as education</w:t>
      </w:r>
      <w:r w:rsidR="0073309D" w:rsidRPr="00D82CAD">
        <w:t xml:space="preserve">al </w:t>
      </w:r>
      <w:proofErr w:type="spellStart"/>
      <w:r w:rsidR="0073309D" w:rsidRPr="00D82CAD">
        <w:t>programmes</w:t>
      </w:r>
      <w:proofErr w:type="spellEnd"/>
      <w:r w:rsidR="00521380" w:rsidRPr="00D82CAD">
        <w:t xml:space="preserve"> (see point 49 </w:t>
      </w:r>
      <w:r w:rsidR="00521380" w:rsidRPr="00D82CAD">
        <w:rPr>
          <w:i/>
        </w:rPr>
        <w:t>in fine</w:t>
      </w:r>
      <w:r w:rsidR="00521380" w:rsidRPr="00D82CAD">
        <w:t xml:space="preserve"> of the CPT report, quoted in </w:t>
      </w:r>
      <w:proofErr w:type="spellStart"/>
      <w:r w:rsidR="00521380" w:rsidRPr="00D82CAD">
        <w:rPr>
          <w:i/>
          <w:lang w:val="en-GB"/>
        </w:rPr>
        <w:t>Mironovas</w:t>
      </w:r>
      <w:proofErr w:type="spellEnd"/>
      <w:r w:rsidR="00521380" w:rsidRPr="00D82CAD">
        <w:rPr>
          <w:i/>
          <w:lang w:val="en-GB"/>
        </w:rPr>
        <w:t xml:space="preserve"> and Others v.</w:t>
      </w:r>
      <w:r w:rsidR="00244C04" w:rsidRPr="00D82CAD">
        <w:rPr>
          <w:i/>
          <w:lang w:val="en-GB"/>
        </w:rPr>
        <w:t> </w:t>
      </w:r>
      <w:r w:rsidR="00521380" w:rsidRPr="00D82CAD">
        <w:rPr>
          <w:i/>
          <w:lang w:val="en-GB"/>
        </w:rPr>
        <w:t>Lithuania</w:t>
      </w:r>
      <w:r w:rsidR="00521380" w:rsidRPr="00D82CAD">
        <w:rPr>
          <w:lang w:val="en-GB"/>
        </w:rPr>
        <w:t>, nos</w:t>
      </w:r>
      <w:r w:rsidR="0084701C" w:rsidRPr="00D82CAD">
        <w:rPr>
          <w:lang w:val="en-GB"/>
        </w:rPr>
        <w:t>. </w:t>
      </w:r>
      <w:r w:rsidR="00521380" w:rsidRPr="00D82CAD">
        <w:rPr>
          <w:lang w:val="en-GB"/>
        </w:rPr>
        <w:t>40828/12, 29292/12, 69598/12, 40163/13, 66281/13, 70048/13 and 70065/13</w:t>
      </w:r>
      <w:r w:rsidR="00521380" w:rsidRPr="00D82CAD">
        <w:rPr>
          <w:snapToGrid w:val="0"/>
          <w:lang w:val="en-GB"/>
        </w:rPr>
        <w:t>, § 65, 8 December 2015</w:t>
      </w:r>
      <w:r w:rsidR="00521380" w:rsidRPr="00D82CAD">
        <w:t>).</w:t>
      </w:r>
    </w:p>
    <w:p w14:paraId="1D995272" w14:textId="77777777" w:rsidR="004E667E" w:rsidRPr="00D82CAD" w:rsidRDefault="00521380" w:rsidP="00D82CAD">
      <w:pPr>
        <w:pStyle w:val="ECHRPara"/>
        <w:rPr>
          <w:lang w:val="en-GB"/>
        </w:rPr>
      </w:pPr>
      <w:r w:rsidRPr="00D82CAD">
        <w:rPr>
          <w:lang w:val="en-GB"/>
        </w:rPr>
        <w:fldChar w:fldCharType="begin"/>
      </w:r>
      <w:r w:rsidRPr="00D82CAD">
        <w:rPr>
          <w:lang w:val="en-GB"/>
        </w:rPr>
        <w:instrText xml:space="preserve"> SEQ level0 \*arabic </w:instrText>
      </w:r>
      <w:r w:rsidRPr="00D82CAD">
        <w:rPr>
          <w:lang w:val="en-GB"/>
        </w:rPr>
        <w:fldChar w:fldCharType="separate"/>
      </w:r>
      <w:r w:rsidR="00D82CAD" w:rsidRPr="00D82CAD">
        <w:rPr>
          <w:noProof/>
          <w:lang w:val="en-GB"/>
        </w:rPr>
        <w:t>60</w:t>
      </w:r>
      <w:r w:rsidRPr="00D82CAD">
        <w:rPr>
          <w:lang w:val="en-GB"/>
        </w:rPr>
        <w:fldChar w:fldCharType="end"/>
      </w:r>
      <w:r w:rsidRPr="00D82CAD">
        <w:rPr>
          <w:lang w:val="en-GB"/>
        </w:rPr>
        <w:t>.  </w:t>
      </w:r>
      <w:r w:rsidR="00E24AA1" w:rsidRPr="00D82CAD">
        <w:rPr>
          <w:lang w:val="en-GB"/>
        </w:rPr>
        <w:t xml:space="preserve">The Court also </w:t>
      </w:r>
      <w:r w:rsidR="00F47530" w:rsidRPr="00D82CAD">
        <w:rPr>
          <w:lang w:val="en-GB"/>
        </w:rPr>
        <w:t>consider</w:t>
      </w:r>
      <w:r w:rsidR="0084701C" w:rsidRPr="00D82CAD">
        <w:rPr>
          <w:lang w:val="en-GB"/>
        </w:rPr>
        <w:t>s</w:t>
      </w:r>
      <w:r w:rsidR="00F47530" w:rsidRPr="00D82CAD">
        <w:rPr>
          <w:lang w:val="en-GB"/>
        </w:rPr>
        <w:t xml:space="preserve"> that access</w:t>
      </w:r>
      <w:r w:rsidR="0073309D" w:rsidRPr="00D82CAD">
        <w:rPr>
          <w:lang w:val="en-GB"/>
        </w:rPr>
        <w:t>ing</w:t>
      </w:r>
      <w:r w:rsidR="00F47530" w:rsidRPr="00D82CAD">
        <w:rPr>
          <w:lang w:val="en-GB"/>
        </w:rPr>
        <w:t xml:space="preserve"> t</w:t>
      </w:r>
      <w:r w:rsidR="0073309D" w:rsidRPr="00D82CAD">
        <w:rPr>
          <w:lang w:val="en-GB"/>
        </w:rPr>
        <w:t>he</w:t>
      </w:r>
      <w:r w:rsidR="00F47530" w:rsidRPr="00D82CAD">
        <w:rPr>
          <w:lang w:val="en-GB"/>
        </w:rPr>
        <w:t xml:space="preserve"> AIKOS </w:t>
      </w:r>
      <w:r w:rsidR="0073309D" w:rsidRPr="00D82CAD">
        <w:rPr>
          <w:lang w:val="en-GB"/>
        </w:rPr>
        <w:t>web</w:t>
      </w:r>
      <w:r w:rsidR="00F47530" w:rsidRPr="00D82CAD">
        <w:rPr>
          <w:lang w:val="en-GB"/>
        </w:rPr>
        <w:t>site</w:t>
      </w:r>
      <w:r w:rsidR="0073309D" w:rsidRPr="00D82CAD">
        <w:rPr>
          <w:lang w:val="en-GB"/>
        </w:rPr>
        <w:t xml:space="preserve"> in the manner</w:t>
      </w:r>
      <w:r w:rsidR="00F47530" w:rsidRPr="00D82CAD">
        <w:rPr>
          <w:lang w:val="en-GB"/>
        </w:rPr>
        <w:t xml:space="preserve"> </w:t>
      </w:r>
      <w:r w:rsidR="00676202" w:rsidRPr="00D82CAD">
        <w:rPr>
          <w:lang w:val="en-GB"/>
        </w:rPr>
        <w:t xml:space="preserve">advised by </w:t>
      </w:r>
      <w:r w:rsidR="00F47530" w:rsidRPr="00D82CAD">
        <w:rPr>
          <w:lang w:val="en-GB"/>
        </w:rPr>
        <w:t xml:space="preserve">the Ministry of Education and Science </w:t>
      </w:r>
      <w:r w:rsidR="0073309D" w:rsidRPr="00D82CAD">
        <w:rPr>
          <w:rFonts w:cstheme="minorHAnsi"/>
          <w:lang w:val="en-GB"/>
        </w:rPr>
        <w:t>–</w:t>
      </w:r>
      <w:r w:rsidR="00F47530" w:rsidRPr="00D82CAD">
        <w:rPr>
          <w:lang w:val="en-GB"/>
        </w:rPr>
        <w:t xml:space="preserve"> </w:t>
      </w:r>
      <w:r w:rsidR="0073309D" w:rsidRPr="00D82CAD">
        <w:rPr>
          <w:lang w:val="en-GB"/>
        </w:rPr>
        <w:t xml:space="preserve">namely </w:t>
      </w:r>
      <w:r w:rsidR="00E24AA1" w:rsidRPr="00D82CAD">
        <w:rPr>
          <w:lang w:val="en-GB"/>
        </w:rPr>
        <w:lastRenderedPageBreak/>
        <w:t xml:space="preserve">browsing through </w:t>
      </w:r>
      <w:r w:rsidR="008937C6" w:rsidRPr="00D82CAD">
        <w:rPr>
          <w:lang w:val="en-GB"/>
        </w:rPr>
        <w:t>it</w:t>
      </w:r>
      <w:r w:rsidR="00F47530" w:rsidRPr="00D82CAD">
        <w:rPr>
          <w:lang w:val="en-GB"/>
        </w:rPr>
        <w:t xml:space="preserve"> </w:t>
      </w:r>
      <w:r w:rsidR="00E24AA1" w:rsidRPr="00D82CAD">
        <w:rPr>
          <w:lang w:val="en-GB"/>
        </w:rPr>
        <w:t xml:space="preserve">in order to find </w:t>
      </w:r>
      <w:r w:rsidR="00C14CE6" w:rsidRPr="00D82CAD">
        <w:rPr>
          <w:lang w:val="en-GB"/>
        </w:rPr>
        <w:t xml:space="preserve">information that was </w:t>
      </w:r>
      <w:r w:rsidR="00E24AA1" w:rsidRPr="00D82CAD">
        <w:rPr>
          <w:lang w:val="en-GB"/>
        </w:rPr>
        <w:t>relevant</w:t>
      </w:r>
      <w:r w:rsidR="008937C6" w:rsidRPr="00D82CAD">
        <w:rPr>
          <w:lang w:val="en-GB"/>
        </w:rPr>
        <w:t xml:space="preserve"> – was more efficient than </w:t>
      </w:r>
      <w:r w:rsidR="00E24AA1" w:rsidRPr="00D82CAD">
        <w:rPr>
          <w:lang w:val="en-GB"/>
        </w:rPr>
        <w:t xml:space="preserve">making requests for </w:t>
      </w:r>
      <w:r w:rsidR="00C14CE6" w:rsidRPr="00D82CAD">
        <w:rPr>
          <w:lang w:val="en-GB"/>
        </w:rPr>
        <w:t xml:space="preserve">specific </w:t>
      </w:r>
      <w:r w:rsidR="00E24AA1" w:rsidRPr="00D82CAD">
        <w:rPr>
          <w:lang w:val="en-GB"/>
        </w:rPr>
        <w:t>information</w:t>
      </w:r>
      <w:r w:rsidR="008937C6" w:rsidRPr="00D82CAD">
        <w:rPr>
          <w:lang w:val="en-GB"/>
        </w:rPr>
        <w:t>,</w:t>
      </w:r>
      <w:r w:rsidR="002E391A" w:rsidRPr="00D82CAD">
        <w:rPr>
          <w:lang w:val="en-GB"/>
        </w:rPr>
        <w:t xml:space="preserve"> </w:t>
      </w:r>
      <w:r w:rsidR="008937C6" w:rsidRPr="00D82CAD">
        <w:rPr>
          <w:lang w:val="en-GB"/>
        </w:rPr>
        <w:t>as</w:t>
      </w:r>
      <w:r w:rsidR="00F47530" w:rsidRPr="00D82CAD">
        <w:rPr>
          <w:lang w:val="en-GB"/>
        </w:rPr>
        <w:t xml:space="preserve"> </w:t>
      </w:r>
      <w:r w:rsidR="00C14CE6" w:rsidRPr="00D82CAD">
        <w:rPr>
          <w:lang w:val="en-GB"/>
        </w:rPr>
        <w:t>w</w:t>
      </w:r>
      <w:r w:rsidR="00F47530" w:rsidRPr="00D82CAD">
        <w:rPr>
          <w:lang w:val="en-GB"/>
        </w:rPr>
        <w:t xml:space="preserve">as </w:t>
      </w:r>
      <w:r w:rsidR="002E7FE9" w:rsidRPr="00D82CAD">
        <w:rPr>
          <w:lang w:val="en-GB"/>
        </w:rPr>
        <w:t>proposed</w:t>
      </w:r>
      <w:r w:rsidR="00F47530" w:rsidRPr="00D82CAD">
        <w:rPr>
          <w:lang w:val="en-GB"/>
        </w:rPr>
        <w:t xml:space="preserve"> by the Government</w:t>
      </w:r>
      <w:r w:rsidR="00D57570" w:rsidRPr="00D82CAD">
        <w:rPr>
          <w:lang w:val="en-GB"/>
        </w:rPr>
        <w:t xml:space="preserve"> (see paragraph 4</w:t>
      </w:r>
      <w:r w:rsidR="008937C6" w:rsidRPr="00D82CAD">
        <w:rPr>
          <w:lang w:val="en-GB"/>
        </w:rPr>
        <w:t>6</w:t>
      </w:r>
      <w:r w:rsidR="00D57570" w:rsidRPr="00D82CAD">
        <w:rPr>
          <w:lang w:val="en-GB"/>
        </w:rPr>
        <w:t xml:space="preserve"> above)</w:t>
      </w:r>
      <w:r w:rsidR="00F47530" w:rsidRPr="00D82CAD">
        <w:rPr>
          <w:lang w:val="en-GB"/>
        </w:rPr>
        <w:t>.</w:t>
      </w:r>
      <w:r w:rsidR="00E24AA1" w:rsidRPr="00D82CAD">
        <w:rPr>
          <w:lang w:val="en-GB"/>
        </w:rPr>
        <w:t xml:space="preserve"> </w:t>
      </w:r>
      <w:r w:rsidR="00F47530" w:rsidRPr="00D82CAD">
        <w:rPr>
          <w:lang w:val="en-GB"/>
        </w:rPr>
        <w:t xml:space="preserve">Indeed, in order to make a specific request </w:t>
      </w:r>
      <w:r w:rsidR="002E7FE9" w:rsidRPr="00D82CAD">
        <w:rPr>
          <w:lang w:val="en-GB"/>
        </w:rPr>
        <w:t xml:space="preserve">to an educational institution </w:t>
      </w:r>
      <w:r w:rsidR="00F47530" w:rsidRPr="00D82CAD">
        <w:rPr>
          <w:lang w:val="en-GB"/>
        </w:rPr>
        <w:t xml:space="preserve">one would need to be aware of </w:t>
      </w:r>
      <w:r w:rsidR="008937C6" w:rsidRPr="00D82CAD">
        <w:rPr>
          <w:lang w:val="en-GB"/>
        </w:rPr>
        <w:t>the competencies of that institution and the services provided by it. Such preliminary information would be provided by the AIKOS website</w:t>
      </w:r>
      <w:r w:rsidR="00F47530" w:rsidRPr="00D82CAD">
        <w:rPr>
          <w:lang w:val="en-GB"/>
        </w:rPr>
        <w:t xml:space="preserve">. The Court </w:t>
      </w:r>
      <w:r w:rsidR="002E7FE9" w:rsidRPr="00D82CAD">
        <w:rPr>
          <w:lang w:val="en-GB"/>
        </w:rPr>
        <w:t>further</w:t>
      </w:r>
      <w:r w:rsidR="00C14CE6" w:rsidRPr="00D82CAD">
        <w:rPr>
          <w:lang w:val="en-GB"/>
        </w:rPr>
        <w:t>more</w:t>
      </w:r>
      <w:r w:rsidR="002E7FE9" w:rsidRPr="00D82CAD">
        <w:rPr>
          <w:lang w:val="en-GB"/>
        </w:rPr>
        <w:t xml:space="preserve"> </w:t>
      </w:r>
      <w:r w:rsidR="00F47530" w:rsidRPr="00D82CAD">
        <w:rPr>
          <w:lang w:val="en-GB"/>
        </w:rPr>
        <w:t>notes the applicant</w:t>
      </w:r>
      <w:r w:rsidR="00D82CAD" w:rsidRPr="00D82CAD">
        <w:rPr>
          <w:lang w:val="en-GB"/>
        </w:rPr>
        <w:t>’</w:t>
      </w:r>
      <w:r w:rsidR="00F47530" w:rsidRPr="00D82CAD">
        <w:rPr>
          <w:lang w:val="en-GB"/>
        </w:rPr>
        <w:t xml:space="preserve">s argument </w:t>
      </w:r>
      <w:r w:rsidR="00676202" w:rsidRPr="00D82CAD">
        <w:rPr>
          <w:lang w:val="en-GB"/>
        </w:rPr>
        <w:t>that the</w:t>
      </w:r>
      <w:r w:rsidR="00F47530" w:rsidRPr="00D82CAD">
        <w:rPr>
          <w:lang w:val="en-GB"/>
        </w:rPr>
        <w:t xml:space="preserve"> information about the study programmes was of </w:t>
      </w:r>
      <w:r w:rsidR="00C14CE6" w:rsidRPr="00D82CAD">
        <w:rPr>
          <w:lang w:val="en-GB"/>
        </w:rPr>
        <w:t xml:space="preserve">a </w:t>
      </w:r>
      <w:r w:rsidR="00F47530" w:rsidRPr="00D82CAD">
        <w:rPr>
          <w:lang w:val="en-GB"/>
        </w:rPr>
        <w:t>constantly evolving nature</w:t>
      </w:r>
      <w:r w:rsidR="008937C6" w:rsidRPr="00D82CAD">
        <w:rPr>
          <w:lang w:val="en-GB"/>
        </w:rPr>
        <w:t xml:space="preserve"> (see paragraph 40 above)</w:t>
      </w:r>
      <w:r w:rsidR="00F47530" w:rsidRPr="00D82CAD">
        <w:rPr>
          <w:lang w:val="en-GB"/>
        </w:rPr>
        <w:t xml:space="preserve">. This </w:t>
      </w:r>
      <w:r w:rsidR="00C14CE6" w:rsidRPr="00D82CAD">
        <w:rPr>
          <w:lang w:val="en-GB"/>
        </w:rPr>
        <w:t>fact i</w:t>
      </w:r>
      <w:r w:rsidR="00F47530" w:rsidRPr="00D82CAD">
        <w:rPr>
          <w:lang w:val="en-GB"/>
        </w:rPr>
        <w:t xml:space="preserve">s </w:t>
      </w:r>
      <w:r w:rsidR="002E7FE9" w:rsidRPr="00D82CAD">
        <w:rPr>
          <w:lang w:val="en-GB"/>
        </w:rPr>
        <w:t>also highlighted</w:t>
      </w:r>
      <w:r w:rsidR="00F47530" w:rsidRPr="00D82CAD">
        <w:rPr>
          <w:lang w:val="en-GB"/>
        </w:rPr>
        <w:t xml:space="preserve"> </w:t>
      </w:r>
      <w:r w:rsidR="00C14CE6" w:rsidRPr="00D82CAD">
        <w:rPr>
          <w:lang w:val="en-GB"/>
        </w:rPr>
        <w:t xml:space="preserve">on </w:t>
      </w:r>
      <w:r w:rsidR="00F47530" w:rsidRPr="00D82CAD">
        <w:rPr>
          <w:lang w:val="en-GB"/>
        </w:rPr>
        <w:t>the A</w:t>
      </w:r>
      <w:r w:rsidR="00E43549" w:rsidRPr="00D82CAD">
        <w:rPr>
          <w:lang w:val="en-GB"/>
        </w:rPr>
        <w:t>IKOS</w:t>
      </w:r>
      <w:r w:rsidR="00F47530" w:rsidRPr="00D82CAD">
        <w:rPr>
          <w:lang w:val="en-GB"/>
        </w:rPr>
        <w:t xml:space="preserve"> </w:t>
      </w:r>
      <w:r w:rsidR="00EE785F" w:rsidRPr="00D82CAD">
        <w:rPr>
          <w:lang w:val="en-GB"/>
        </w:rPr>
        <w:t>web</w:t>
      </w:r>
      <w:r w:rsidR="00F47530" w:rsidRPr="00D82CAD">
        <w:rPr>
          <w:lang w:val="en-GB"/>
        </w:rPr>
        <w:t xml:space="preserve">site itself (see paragraph </w:t>
      </w:r>
      <w:r w:rsidR="00F47530" w:rsidRPr="00D82CAD">
        <w:rPr>
          <w:lang w:val="en-GB"/>
        </w:rPr>
        <w:fldChar w:fldCharType="begin"/>
      </w:r>
      <w:r w:rsidR="00F47530" w:rsidRPr="00D82CAD">
        <w:rPr>
          <w:lang w:val="en-GB"/>
        </w:rPr>
        <w:instrText xml:space="preserve"> REF F_SMM_reply2applicant \h </w:instrText>
      </w:r>
      <w:r w:rsidR="007923C3" w:rsidRPr="00D82CAD">
        <w:rPr>
          <w:lang w:val="en-GB"/>
        </w:rPr>
        <w:instrText xml:space="preserve"> \* MERGEFORMAT </w:instrText>
      </w:r>
      <w:r w:rsidR="00F47530" w:rsidRPr="00D82CAD">
        <w:rPr>
          <w:lang w:val="en-GB"/>
        </w:rPr>
      </w:r>
      <w:r w:rsidR="00F47530" w:rsidRPr="00D82CAD">
        <w:rPr>
          <w:lang w:val="en-GB"/>
        </w:rPr>
        <w:fldChar w:fldCharType="separate"/>
      </w:r>
      <w:r w:rsidR="00D82CAD" w:rsidRPr="00D82CAD">
        <w:rPr>
          <w:noProof/>
        </w:rPr>
        <w:t>7</w:t>
      </w:r>
      <w:r w:rsidR="00F47530" w:rsidRPr="00D82CAD">
        <w:rPr>
          <w:lang w:val="en-GB"/>
        </w:rPr>
        <w:fldChar w:fldCharType="end"/>
      </w:r>
      <w:r w:rsidR="00F47530" w:rsidRPr="00D82CAD">
        <w:rPr>
          <w:lang w:val="en-GB"/>
        </w:rPr>
        <w:t xml:space="preserve"> above).</w:t>
      </w:r>
    </w:p>
    <w:p w14:paraId="1DFCA300" w14:textId="77777777" w:rsidR="005C7B0D" w:rsidRPr="00D82CAD" w:rsidRDefault="00F47530" w:rsidP="00D82CAD">
      <w:pPr>
        <w:pStyle w:val="ECHRPara"/>
        <w:rPr>
          <w:lang w:val="en-GB"/>
        </w:rPr>
      </w:pPr>
      <w:r w:rsidRPr="00D82CAD">
        <w:rPr>
          <w:lang w:val="en-GB"/>
        </w:rPr>
        <w:fldChar w:fldCharType="begin"/>
      </w:r>
      <w:r w:rsidRPr="00D82CAD">
        <w:rPr>
          <w:lang w:val="en-GB"/>
        </w:rPr>
        <w:instrText xml:space="preserve"> SEQ level0 \*arabic </w:instrText>
      </w:r>
      <w:r w:rsidRPr="00D82CAD">
        <w:rPr>
          <w:lang w:val="en-GB"/>
        </w:rPr>
        <w:fldChar w:fldCharType="separate"/>
      </w:r>
      <w:r w:rsidR="00D82CAD" w:rsidRPr="00D82CAD">
        <w:rPr>
          <w:noProof/>
          <w:lang w:val="en-GB"/>
        </w:rPr>
        <w:t>61</w:t>
      </w:r>
      <w:r w:rsidRPr="00D82CAD">
        <w:rPr>
          <w:lang w:val="en-GB"/>
        </w:rPr>
        <w:fldChar w:fldCharType="end"/>
      </w:r>
      <w:r w:rsidRPr="00D82CAD">
        <w:rPr>
          <w:lang w:val="en-GB"/>
        </w:rPr>
        <w:t>. </w:t>
      </w:r>
      <w:r w:rsidR="003632CC" w:rsidRPr="00D82CAD">
        <w:rPr>
          <w:lang w:val="en-GB"/>
        </w:rPr>
        <w:t> </w:t>
      </w:r>
      <w:r w:rsidR="00D0415C" w:rsidRPr="00D82CAD">
        <w:rPr>
          <w:lang w:val="en-GB"/>
        </w:rPr>
        <w:t xml:space="preserve">Turning to the </w:t>
      </w:r>
      <w:r w:rsidR="002E7FE9" w:rsidRPr="00D82CAD">
        <w:rPr>
          <w:lang w:val="en-GB"/>
        </w:rPr>
        <w:t>Lithuanian</w:t>
      </w:r>
      <w:r w:rsidR="00D0415C" w:rsidRPr="00D82CAD">
        <w:rPr>
          <w:lang w:val="en-GB"/>
        </w:rPr>
        <w:t xml:space="preserve"> authorities</w:t>
      </w:r>
      <w:r w:rsidR="00D82CAD" w:rsidRPr="00D82CAD">
        <w:rPr>
          <w:lang w:val="en-GB"/>
        </w:rPr>
        <w:t>’</w:t>
      </w:r>
      <w:r w:rsidR="00D0415C" w:rsidRPr="00D82CAD">
        <w:rPr>
          <w:lang w:val="en-GB"/>
        </w:rPr>
        <w:t xml:space="preserve"> decisions, the Court cannot but observe that they essentially focussed on the legal ban </w:t>
      </w:r>
      <w:r w:rsidR="006E1BDC" w:rsidRPr="00D82CAD">
        <w:rPr>
          <w:lang w:val="en-GB"/>
        </w:rPr>
        <w:t xml:space="preserve">on </w:t>
      </w:r>
      <w:r w:rsidR="00D0415C" w:rsidRPr="00D82CAD">
        <w:rPr>
          <w:lang w:val="en-GB"/>
        </w:rPr>
        <w:t>prisoners hav</w:t>
      </w:r>
      <w:r w:rsidR="006E1BDC" w:rsidRPr="00D82CAD">
        <w:rPr>
          <w:lang w:val="en-GB"/>
        </w:rPr>
        <w:t>ing</w:t>
      </w:r>
      <w:r w:rsidR="00D0415C" w:rsidRPr="00D82CAD">
        <w:rPr>
          <w:lang w:val="en-GB"/>
        </w:rPr>
        <w:t xml:space="preserve"> Internet access</w:t>
      </w:r>
      <w:r w:rsidR="002E7FE9" w:rsidRPr="00D82CAD">
        <w:rPr>
          <w:lang w:val="en-GB"/>
        </w:rPr>
        <w:t xml:space="preserve"> as such</w:t>
      </w:r>
      <w:r w:rsidR="00D0415C" w:rsidRPr="00D82CAD">
        <w:rPr>
          <w:lang w:val="en-GB"/>
        </w:rPr>
        <w:t>, instead of examining the applicant</w:t>
      </w:r>
      <w:r w:rsidR="00D82CAD" w:rsidRPr="00D82CAD">
        <w:rPr>
          <w:lang w:val="en-GB"/>
        </w:rPr>
        <w:t>’</w:t>
      </w:r>
      <w:r w:rsidR="00D0415C" w:rsidRPr="00D82CAD">
        <w:rPr>
          <w:lang w:val="en-GB"/>
        </w:rPr>
        <w:t xml:space="preserve">s argument </w:t>
      </w:r>
      <w:r w:rsidR="002E7FE9" w:rsidRPr="00D82CAD">
        <w:rPr>
          <w:lang w:val="en-GB"/>
        </w:rPr>
        <w:t xml:space="preserve">that access to a particular </w:t>
      </w:r>
      <w:r w:rsidR="00EE785F" w:rsidRPr="00D82CAD">
        <w:rPr>
          <w:lang w:val="en-GB"/>
        </w:rPr>
        <w:t>web</w:t>
      </w:r>
      <w:r w:rsidR="002E7FE9" w:rsidRPr="00D82CAD">
        <w:rPr>
          <w:lang w:val="en-GB"/>
        </w:rPr>
        <w:t xml:space="preserve">site was </w:t>
      </w:r>
      <w:r w:rsidR="00D0415C" w:rsidRPr="00D82CAD">
        <w:rPr>
          <w:lang w:val="en-GB"/>
        </w:rPr>
        <w:t>necessary for his education</w:t>
      </w:r>
      <w:r w:rsidR="002E7FE9" w:rsidRPr="00D82CAD">
        <w:rPr>
          <w:lang w:val="en-GB"/>
        </w:rPr>
        <w:t xml:space="preserve"> (see paragraphs 10, 12, 14, 15, 16 and 19 above)</w:t>
      </w:r>
      <w:r w:rsidR="00D0415C" w:rsidRPr="00D82CAD">
        <w:rPr>
          <w:lang w:val="en-GB"/>
        </w:rPr>
        <w:t xml:space="preserve">. </w:t>
      </w:r>
      <w:r w:rsidR="002E7FE9" w:rsidRPr="00D82CAD">
        <w:rPr>
          <w:lang w:val="en-GB"/>
        </w:rPr>
        <w:t xml:space="preserve">It is true that the </w:t>
      </w:r>
      <w:proofErr w:type="spellStart"/>
      <w:r w:rsidR="002E7FE9" w:rsidRPr="00D82CAD">
        <w:rPr>
          <w:lang w:val="en-GB"/>
        </w:rPr>
        <w:t>Pravieni</w:t>
      </w:r>
      <w:r w:rsidR="002E7FE9" w:rsidRPr="00D82CAD">
        <w:rPr>
          <w:rFonts w:cstheme="minorHAnsi"/>
          <w:lang w:val="en-GB"/>
        </w:rPr>
        <w:t>š</w:t>
      </w:r>
      <w:r w:rsidR="002E7FE9" w:rsidRPr="00D82CAD">
        <w:rPr>
          <w:lang w:val="en-GB"/>
        </w:rPr>
        <w:t>k</w:t>
      </w:r>
      <w:r w:rsidR="002E7FE9" w:rsidRPr="00D82CAD">
        <w:rPr>
          <w:rFonts w:cstheme="minorHAnsi"/>
          <w:lang w:val="en-GB"/>
        </w:rPr>
        <w:t>ė</w:t>
      </w:r>
      <w:r w:rsidR="002E7FE9" w:rsidRPr="00D82CAD">
        <w:rPr>
          <w:lang w:val="en-GB"/>
        </w:rPr>
        <w:t>s</w:t>
      </w:r>
      <w:proofErr w:type="spellEnd"/>
      <w:r w:rsidR="002E7FE9" w:rsidRPr="00D82CAD">
        <w:rPr>
          <w:lang w:val="en-GB"/>
        </w:rPr>
        <w:t xml:space="preserve"> </w:t>
      </w:r>
      <w:r w:rsidR="00340FD6" w:rsidRPr="00D82CAD">
        <w:t>Correctional Home</w:t>
      </w:r>
      <w:r w:rsidR="00340FD6" w:rsidRPr="00D82CAD" w:rsidDel="00340FD6">
        <w:rPr>
          <w:lang w:val="en-GB"/>
        </w:rPr>
        <w:t xml:space="preserve"> </w:t>
      </w:r>
      <w:r w:rsidR="007D39C3" w:rsidRPr="00D82CAD">
        <w:t xml:space="preserve">authorities </w:t>
      </w:r>
      <w:r w:rsidR="006E1BDC" w:rsidRPr="00D82CAD">
        <w:rPr>
          <w:lang w:val="en-GB"/>
        </w:rPr>
        <w:t>p</w:t>
      </w:r>
      <w:r w:rsidR="002E7FE9" w:rsidRPr="00D82CAD">
        <w:rPr>
          <w:lang w:val="en-GB"/>
        </w:rPr>
        <w:t>o</w:t>
      </w:r>
      <w:r w:rsidR="006E1BDC" w:rsidRPr="00D82CAD">
        <w:rPr>
          <w:lang w:val="en-GB"/>
        </w:rPr>
        <w:t>in</w:t>
      </w:r>
      <w:r w:rsidR="002E7FE9" w:rsidRPr="00D82CAD">
        <w:rPr>
          <w:lang w:val="en-GB"/>
        </w:rPr>
        <w:t xml:space="preserve">ted </w:t>
      </w:r>
      <w:r w:rsidR="006E1BDC" w:rsidRPr="00D82CAD">
        <w:rPr>
          <w:lang w:val="en-GB"/>
        </w:rPr>
        <w:t xml:space="preserve">out the </w:t>
      </w:r>
      <w:r w:rsidR="002E7FE9" w:rsidRPr="00D82CAD">
        <w:rPr>
          <w:lang w:val="en-GB"/>
        </w:rPr>
        <w:t xml:space="preserve">presence of a secondary school in that prison, as well as </w:t>
      </w:r>
      <w:r w:rsidR="006E1BDC" w:rsidRPr="00D82CAD">
        <w:rPr>
          <w:lang w:val="en-GB"/>
        </w:rPr>
        <w:t xml:space="preserve">the </w:t>
      </w:r>
      <w:r w:rsidR="002E7FE9" w:rsidRPr="00D82CAD">
        <w:rPr>
          <w:lang w:val="en-GB"/>
        </w:rPr>
        <w:t>possibility o</w:t>
      </w:r>
      <w:r w:rsidR="006E1BDC" w:rsidRPr="00D82CAD">
        <w:rPr>
          <w:lang w:val="en-GB"/>
        </w:rPr>
        <w:t>f</w:t>
      </w:r>
      <w:r w:rsidR="002E7FE9" w:rsidRPr="00D82CAD">
        <w:rPr>
          <w:lang w:val="en-GB"/>
        </w:rPr>
        <w:t xml:space="preserve"> follow</w:t>
      </w:r>
      <w:r w:rsidR="006E1BDC" w:rsidRPr="00D82CAD">
        <w:rPr>
          <w:lang w:val="en-GB"/>
        </w:rPr>
        <w:t>ing</w:t>
      </w:r>
      <w:r w:rsidR="002E7FE9" w:rsidRPr="00D82CAD">
        <w:rPr>
          <w:lang w:val="en-GB"/>
        </w:rPr>
        <w:t xml:space="preserve"> computer courses at </w:t>
      </w:r>
      <w:proofErr w:type="spellStart"/>
      <w:r w:rsidR="002E7FE9" w:rsidRPr="00D82CAD">
        <w:rPr>
          <w:lang w:val="en-GB"/>
        </w:rPr>
        <w:t>Elektr</w:t>
      </w:r>
      <w:r w:rsidR="002E7FE9" w:rsidRPr="00D82CAD">
        <w:rPr>
          <w:rFonts w:cstheme="minorHAnsi"/>
          <w:lang w:val="en-GB"/>
        </w:rPr>
        <w:t>ė</w:t>
      </w:r>
      <w:r w:rsidR="002E7FE9" w:rsidRPr="00D82CAD">
        <w:rPr>
          <w:lang w:val="en-GB"/>
        </w:rPr>
        <w:t>nai</w:t>
      </w:r>
      <w:proofErr w:type="spellEnd"/>
      <w:r w:rsidR="002E7FE9" w:rsidRPr="00D82CAD">
        <w:rPr>
          <w:lang w:val="en-GB"/>
        </w:rPr>
        <w:t xml:space="preserve"> vocational school (see paragraph 18 above)</w:t>
      </w:r>
      <w:r w:rsidR="003A3592" w:rsidRPr="00D82CAD">
        <w:rPr>
          <w:lang w:val="en-GB"/>
        </w:rPr>
        <w:t>.</w:t>
      </w:r>
      <w:r w:rsidR="002E7FE9" w:rsidRPr="00D82CAD">
        <w:rPr>
          <w:lang w:val="en-GB"/>
        </w:rPr>
        <w:t xml:space="preserve"> </w:t>
      </w:r>
      <w:r w:rsidR="003A3592" w:rsidRPr="00D82CAD">
        <w:rPr>
          <w:lang w:val="en-GB"/>
        </w:rPr>
        <w:t xml:space="preserve">However, </w:t>
      </w:r>
      <w:r w:rsidR="002E7FE9" w:rsidRPr="00D82CAD">
        <w:rPr>
          <w:lang w:val="en-GB"/>
        </w:rPr>
        <w:t>this appears to be</w:t>
      </w:r>
      <w:r w:rsidR="007B363A" w:rsidRPr="00D82CAD">
        <w:rPr>
          <w:lang w:val="en-GB"/>
        </w:rPr>
        <w:t xml:space="preserve"> a</w:t>
      </w:r>
      <w:r w:rsidR="002E7FE9" w:rsidRPr="00D82CAD">
        <w:rPr>
          <w:lang w:val="en-GB"/>
        </w:rPr>
        <w:t xml:space="preserve"> very </w:t>
      </w:r>
      <w:r w:rsidR="006E1BDC" w:rsidRPr="00D82CAD">
        <w:rPr>
          <w:lang w:val="en-GB"/>
        </w:rPr>
        <w:t xml:space="preserve">remote </w:t>
      </w:r>
      <w:r w:rsidR="002E7FE9" w:rsidRPr="00D82CAD">
        <w:rPr>
          <w:lang w:val="en-GB"/>
        </w:rPr>
        <w:t>proposition in relation to the applicant</w:t>
      </w:r>
      <w:r w:rsidR="00D82CAD" w:rsidRPr="00D82CAD">
        <w:rPr>
          <w:lang w:val="en-GB"/>
        </w:rPr>
        <w:t>’</w:t>
      </w:r>
      <w:r w:rsidR="002E7FE9" w:rsidRPr="00D82CAD">
        <w:rPr>
          <w:lang w:val="en-GB"/>
        </w:rPr>
        <w:t xml:space="preserve">s wish to </w:t>
      </w:r>
      <w:r w:rsidR="001535DC" w:rsidRPr="00D82CAD">
        <w:rPr>
          <w:lang w:val="en-GB"/>
        </w:rPr>
        <w:t xml:space="preserve">acquire a second university degree </w:t>
      </w:r>
      <w:r w:rsidR="002E7FE9" w:rsidRPr="00D82CAD">
        <w:rPr>
          <w:lang w:val="en-GB"/>
        </w:rPr>
        <w:t>(see paragraph</w:t>
      </w:r>
      <w:r w:rsidR="008937C6" w:rsidRPr="00D82CAD">
        <w:rPr>
          <w:lang w:val="en-GB"/>
        </w:rPr>
        <w:t> </w:t>
      </w:r>
      <w:r w:rsidR="002E7FE9" w:rsidRPr="00D82CAD">
        <w:rPr>
          <w:lang w:val="en-GB"/>
        </w:rPr>
        <w:t xml:space="preserve">6 above). In the present case the Court also observes that the </w:t>
      </w:r>
      <w:r w:rsidR="006A7BA0" w:rsidRPr="00D82CAD">
        <w:rPr>
          <w:lang w:val="en-GB"/>
        </w:rPr>
        <w:t xml:space="preserve">prison authorities or the </w:t>
      </w:r>
      <w:r w:rsidR="002E7FE9" w:rsidRPr="00D82CAD">
        <w:rPr>
          <w:lang w:val="en-GB"/>
        </w:rPr>
        <w:t>Lithuanian courts did not even go s</w:t>
      </w:r>
      <w:r w:rsidR="007B363A" w:rsidRPr="00D82CAD">
        <w:rPr>
          <w:lang w:val="en-GB"/>
        </w:rPr>
        <w:t>o</w:t>
      </w:r>
      <w:r w:rsidR="002E7FE9" w:rsidRPr="00D82CAD">
        <w:rPr>
          <w:lang w:val="en-GB"/>
        </w:rPr>
        <w:t xml:space="preserve"> far as to argue that extended Internet access could </w:t>
      </w:r>
      <w:r w:rsidR="006E1BDC" w:rsidRPr="00D82CAD">
        <w:rPr>
          <w:lang w:val="en-GB"/>
        </w:rPr>
        <w:t xml:space="preserve">incur additional costs for </w:t>
      </w:r>
      <w:r w:rsidR="005C7B0D" w:rsidRPr="00D82CAD">
        <w:rPr>
          <w:lang w:val="en-GB"/>
        </w:rPr>
        <w:t>the State</w:t>
      </w:r>
      <w:r w:rsidR="002E7FE9" w:rsidRPr="00D82CAD">
        <w:rPr>
          <w:lang w:val="en-GB"/>
        </w:rPr>
        <w:t xml:space="preserve"> (see paragraphs</w:t>
      </w:r>
      <w:r w:rsidR="006A7BA0" w:rsidRPr="00D82CAD">
        <w:rPr>
          <w:lang w:val="en-GB"/>
        </w:rPr>
        <w:t xml:space="preserve"> </w:t>
      </w:r>
      <w:r w:rsidR="006A7BA0" w:rsidRPr="00D82CAD">
        <w:rPr>
          <w:lang w:val="en-GB"/>
        </w:rPr>
        <w:fldChar w:fldCharType="begin"/>
      </w:r>
      <w:r w:rsidR="006A7BA0" w:rsidRPr="00D82CAD">
        <w:rPr>
          <w:lang w:val="en-GB"/>
        </w:rPr>
        <w:instrText xml:space="preserve"> REF F_PravienPrisonReplyToFrstInstCourt \h </w:instrText>
      </w:r>
      <w:r w:rsidR="006A7BA0" w:rsidRPr="00D82CAD">
        <w:rPr>
          <w:lang w:val="en-GB"/>
        </w:rPr>
      </w:r>
      <w:r w:rsidR="006A7BA0" w:rsidRPr="00D82CAD">
        <w:rPr>
          <w:lang w:val="en-GB"/>
        </w:rPr>
        <w:fldChar w:fldCharType="separate"/>
      </w:r>
      <w:r w:rsidR="00D82CAD" w:rsidRPr="00D82CAD">
        <w:rPr>
          <w:noProof/>
        </w:rPr>
        <w:t>14</w:t>
      </w:r>
      <w:r w:rsidR="006A7BA0" w:rsidRPr="00D82CAD">
        <w:rPr>
          <w:lang w:val="en-GB"/>
        </w:rPr>
        <w:fldChar w:fldCharType="end"/>
      </w:r>
      <w:r w:rsidR="006A7BA0" w:rsidRPr="00D82CAD">
        <w:rPr>
          <w:lang w:val="en-GB"/>
        </w:rPr>
        <w:t xml:space="preserve">, </w:t>
      </w:r>
      <w:r w:rsidR="006A7BA0" w:rsidRPr="00D82CAD">
        <w:rPr>
          <w:lang w:val="en-GB"/>
        </w:rPr>
        <w:fldChar w:fldCharType="begin"/>
      </w:r>
      <w:r w:rsidR="006A7BA0" w:rsidRPr="00D82CAD">
        <w:rPr>
          <w:lang w:val="en-GB"/>
        </w:rPr>
        <w:instrText xml:space="preserve"> REF F_PrisonsDepartReplyToFrstInstCourt \h </w:instrText>
      </w:r>
      <w:r w:rsidR="006A7BA0" w:rsidRPr="00D82CAD">
        <w:rPr>
          <w:lang w:val="en-GB"/>
        </w:rPr>
      </w:r>
      <w:r w:rsidR="006A7BA0" w:rsidRPr="00D82CAD">
        <w:rPr>
          <w:lang w:val="en-GB"/>
        </w:rPr>
        <w:fldChar w:fldCharType="separate"/>
      </w:r>
      <w:r w:rsidR="00D82CAD" w:rsidRPr="00D82CAD">
        <w:rPr>
          <w:noProof/>
        </w:rPr>
        <w:t>15</w:t>
      </w:r>
      <w:r w:rsidR="006A7BA0" w:rsidRPr="00D82CAD">
        <w:rPr>
          <w:lang w:val="en-GB"/>
        </w:rPr>
        <w:fldChar w:fldCharType="end"/>
      </w:r>
      <w:r w:rsidR="006A7BA0" w:rsidRPr="00D82CAD">
        <w:rPr>
          <w:lang w:val="en-GB"/>
        </w:rPr>
        <w:t>,</w:t>
      </w:r>
      <w:r w:rsidR="002E7FE9" w:rsidRPr="00D82CAD">
        <w:rPr>
          <w:lang w:val="en-GB"/>
        </w:rPr>
        <w:t xml:space="preserve"> </w:t>
      </w:r>
      <w:r w:rsidR="002E7FE9" w:rsidRPr="00D82CAD">
        <w:rPr>
          <w:lang w:val="en-GB"/>
        </w:rPr>
        <w:fldChar w:fldCharType="begin"/>
      </w:r>
      <w:r w:rsidR="002E7FE9" w:rsidRPr="00D82CAD">
        <w:rPr>
          <w:lang w:val="en-GB"/>
        </w:rPr>
        <w:instrText xml:space="preserve"> REF F_FirstInstCourtDecision \h </w:instrText>
      </w:r>
      <w:r w:rsidR="007923C3" w:rsidRPr="00D82CAD">
        <w:rPr>
          <w:lang w:val="en-GB"/>
        </w:rPr>
        <w:instrText xml:space="preserve"> \* MERGEFORMAT </w:instrText>
      </w:r>
      <w:r w:rsidR="002E7FE9" w:rsidRPr="00D82CAD">
        <w:rPr>
          <w:lang w:val="en-GB"/>
        </w:rPr>
      </w:r>
      <w:r w:rsidR="002E7FE9" w:rsidRPr="00D82CAD">
        <w:rPr>
          <w:lang w:val="en-GB"/>
        </w:rPr>
        <w:fldChar w:fldCharType="separate"/>
      </w:r>
      <w:r w:rsidR="00D82CAD" w:rsidRPr="00D82CAD">
        <w:rPr>
          <w:noProof/>
        </w:rPr>
        <w:t>16</w:t>
      </w:r>
      <w:r w:rsidR="002E7FE9" w:rsidRPr="00D82CAD">
        <w:rPr>
          <w:lang w:val="en-GB"/>
        </w:rPr>
        <w:fldChar w:fldCharType="end"/>
      </w:r>
      <w:r w:rsidR="002E7FE9" w:rsidRPr="00D82CAD">
        <w:rPr>
          <w:lang w:val="en-GB"/>
        </w:rPr>
        <w:t xml:space="preserve"> and </w:t>
      </w:r>
      <w:r w:rsidR="002E7FE9" w:rsidRPr="00D82CAD">
        <w:rPr>
          <w:lang w:val="en-GB"/>
        </w:rPr>
        <w:fldChar w:fldCharType="begin"/>
      </w:r>
      <w:r w:rsidR="002E7FE9" w:rsidRPr="00D82CAD">
        <w:rPr>
          <w:lang w:val="en-GB"/>
        </w:rPr>
        <w:instrText xml:space="preserve"> REF F_SupremeAdmCourtDecision \h </w:instrText>
      </w:r>
      <w:r w:rsidR="007923C3" w:rsidRPr="00D82CAD">
        <w:rPr>
          <w:lang w:val="en-GB"/>
        </w:rPr>
        <w:instrText xml:space="preserve"> \* MERGEFORMAT </w:instrText>
      </w:r>
      <w:r w:rsidR="002E7FE9" w:rsidRPr="00D82CAD">
        <w:rPr>
          <w:lang w:val="en-GB"/>
        </w:rPr>
      </w:r>
      <w:r w:rsidR="002E7FE9" w:rsidRPr="00D82CAD">
        <w:rPr>
          <w:lang w:val="en-GB"/>
        </w:rPr>
        <w:fldChar w:fldCharType="separate"/>
      </w:r>
      <w:r w:rsidR="00D82CAD" w:rsidRPr="00D82CAD">
        <w:rPr>
          <w:noProof/>
        </w:rPr>
        <w:t>19</w:t>
      </w:r>
      <w:r w:rsidR="002E7FE9" w:rsidRPr="00D82CAD">
        <w:rPr>
          <w:lang w:val="en-GB"/>
        </w:rPr>
        <w:fldChar w:fldCharType="end"/>
      </w:r>
      <w:r w:rsidR="002E7FE9" w:rsidRPr="00D82CAD">
        <w:rPr>
          <w:lang w:val="en-GB"/>
        </w:rPr>
        <w:t xml:space="preserve"> above)</w:t>
      </w:r>
      <w:r w:rsidR="005C7B0D" w:rsidRPr="00D82CAD">
        <w:rPr>
          <w:lang w:val="en-GB"/>
        </w:rPr>
        <w:t>. Whilst the security considerations arising from prisoners</w:t>
      </w:r>
      <w:r w:rsidR="00D82CAD" w:rsidRPr="00D82CAD">
        <w:rPr>
          <w:lang w:val="en-GB"/>
        </w:rPr>
        <w:t>’</w:t>
      </w:r>
      <w:r w:rsidR="005C7B0D" w:rsidRPr="00D82CAD">
        <w:rPr>
          <w:lang w:val="en-GB"/>
        </w:rPr>
        <w:t xml:space="preserve"> access to Internet, as such, and cited by the </w:t>
      </w:r>
      <w:r w:rsidR="000A627B" w:rsidRPr="00D82CAD">
        <w:rPr>
          <w:lang w:val="en-GB"/>
        </w:rPr>
        <w:t xml:space="preserve">prison </w:t>
      </w:r>
      <w:r w:rsidR="005C7B0D" w:rsidRPr="00D82CAD">
        <w:rPr>
          <w:lang w:val="en-GB"/>
        </w:rPr>
        <w:t xml:space="preserve">authorities </w:t>
      </w:r>
      <w:r w:rsidR="000A627B" w:rsidRPr="00D82CAD">
        <w:rPr>
          <w:lang w:val="en-GB"/>
        </w:rPr>
        <w:t>(see paragraph</w:t>
      </w:r>
      <w:r w:rsidR="008937C6" w:rsidRPr="00D82CAD">
        <w:rPr>
          <w:lang w:val="en-GB"/>
        </w:rPr>
        <w:t> </w:t>
      </w:r>
      <w:r w:rsidR="00D2111E" w:rsidRPr="00D82CAD">
        <w:rPr>
          <w:lang w:val="en-GB"/>
        </w:rPr>
        <w:fldChar w:fldCharType="begin"/>
      </w:r>
      <w:r w:rsidR="00D2111E" w:rsidRPr="00D82CAD">
        <w:rPr>
          <w:lang w:val="en-GB"/>
        </w:rPr>
        <w:instrText xml:space="preserve"> REF F_PravienPrisonReplyToFrstInstCourt \h </w:instrText>
      </w:r>
      <w:r w:rsidR="00D2111E" w:rsidRPr="00D82CAD">
        <w:rPr>
          <w:lang w:val="en-GB"/>
        </w:rPr>
      </w:r>
      <w:r w:rsidR="00D2111E" w:rsidRPr="00D82CAD">
        <w:rPr>
          <w:lang w:val="en-GB"/>
        </w:rPr>
        <w:fldChar w:fldCharType="separate"/>
      </w:r>
      <w:r w:rsidR="00D82CAD" w:rsidRPr="00D82CAD">
        <w:rPr>
          <w:noProof/>
        </w:rPr>
        <w:t>14</w:t>
      </w:r>
      <w:r w:rsidR="00D2111E" w:rsidRPr="00D82CAD">
        <w:rPr>
          <w:lang w:val="en-GB"/>
        </w:rPr>
        <w:fldChar w:fldCharType="end"/>
      </w:r>
      <w:r w:rsidR="00D2111E" w:rsidRPr="00D82CAD">
        <w:rPr>
          <w:lang w:val="en-GB"/>
        </w:rPr>
        <w:t xml:space="preserve"> above</w:t>
      </w:r>
      <w:r w:rsidR="000A627B" w:rsidRPr="00D82CAD">
        <w:rPr>
          <w:lang w:val="en-GB"/>
        </w:rPr>
        <w:t xml:space="preserve">) </w:t>
      </w:r>
      <w:r w:rsidR="005C7B0D" w:rsidRPr="00D82CAD">
        <w:rPr>
          <w:lang w:val="en-GB"/>
        </w:rPr>
        <w:t xml:space="preserve">may be considered as relevant, the Court notes that the domestic courts </w:t>
      </w:r>
      <w:r w:rsidR="006E1BDC" w:rsidRPr="00D82CAD">
        <w:rPr>
          <w:lang w:val="en-GB"/>
        </w:rPr>
        <w:t>failed to give</w:t>
      </w:r>
      <w:r w:rsidR="005C7B0D" w:rsidRPr="00D82CAD">
        <w:rPr>
          <w:lang w:val="en-GB"/>
        </w:rPr>
        <w:t xml:space="preserve"> any kind of </w:t>
      </w:r>
      <w:r w:rsidR="006E1BDC" w:rsidRPr="00D82CAD">
        <w:rPr>
          <w:lang w:val="en-GB"/>
        </w:rPr>
        <w:t xml:space="preserve">consideration to </w:t>
      </w:r>
      <w:r w:rsidR="005C7B0D" w:rsidRPr="00D82CAD">
        <w:rPr>
          <w:lang w:val="en-GB"/>
        </w:rPr>
        <w:t xml:space="preserve">the fact that the applicant </w:t>
      </w:r>
      <w:r w:rsidR="007B1EB4" w:rsidRPr="00D82CAD">
        <w:rPr>
          <w:lang w:val="en-GB"/>
        </w:rPr>
        <w:t xml:space="preserve">asked </w:t>
      </w:r>
      <w:r w:rsidR="005C7B0D" w:rsidRPr="00D82CAD">
        <w:rPr>
          <w:lang w:val="en-GB"/>
        </w:rPr>
        <w:t xml:space="preserve">for access to </w:t>
      </w:r>
      <w:r w:rsidR="006E1BDC" w:rsidRPr="00D82CAD">
        <w:rPr>
          <w:lang w:val="en-GB"/>
        </w:rPr>
        <w:t xml:space="preserve">a </w:t>
      </w:r>
      <w:r w:rsidR="00EE785F" w:rsidRPr="00D82CAD">
        <w:rPr>
          <w:lang w:val="en-GB"/>
        </w:rPr>
        <w:t>web</w:t>
      </w:r>
      <w:r w:rsidR="005C7B0D" w:rsidRPr="00D82CAD">
        <w:rPr>
          <w:lang w:val="en-GB"/>
        </w:rPr>
        <w:t>site created and administered by the Ministry of Education and Science, which was a State institution. In fact, both courts were completely silent on the matter of education</w:t>
      </w:r>
      <w:r w:rsidR="006A7BA0" w:rsidRPr="00D82CAD">
        <w:rPr>
          <w:lang w:val="en-GB"/>
        </w:rPr>
        <w:t xml:space="preserve"> </w:t>
      </w:r>
      <w:r w:rsidR="005C7B0D" w:rsidRPr="00D82CAD">
        <w:rPr>
          <w:lang w:val="en-GB"/>
        </w:rPr>
        <w:t xml:space="preserve">(see paragraphs </w:t>
      </w:r>
      <w:r w:rsidR="005C7B0D" w:rsidRPr="00D82CAD">
        <w:rPr>
          <w:lang w:val="en-GB"/>
        </w:rPr>
        <w:fldChar w:fldCharType="begin"/>
      </w:r>
      <w:r w:rsidR="005C7B0D" w:rsidRPr="00D82CAD">
        <w:rPr>
          <w:lang w:val="en-GB"/>
        </w:rPr>
        <w:instrText xml:space="preserve"> REF F_FirstInstCourtDecision \h </w:instrText>
      </w:r>
      <w:r w:rsidR="007923C3" w:rsidRPr="00D82CAD">
        <w:rPr>
          <w:lang w:val="en-GB"/>
        </w:rPr>
        <w:instrText xml:space="preserve"> \* MERGEFORMAT </w:instrText>
      </w:r>
      <w:r w:rsidR="005C7B0D" w:rsidRPr="00D82CAD">
        <w:rPr>
          <w:lang w:val="en-GB"/>
        </w:rPr>
      </w:r>
      <w:r w:rsidR="005C7B0D" w:rsidRPr="00D82CAD">
        <w:rPr>
          <w:lang w:val="en-GB"/>
        </w:rPr>
        <w:fldChar w:fldCharType="separate"/>
      </w:r>
      <w:r w:rsidR="00D82CAD" w:rsidRPr="00D82CAD">
        <w:rPr>
          <w:noProof/>
        </w:rPr>
        <w:t>16</w:t>
      </w:r>
      <w:r w:rsidR="005C7B0D" w:rsidRPr="00D82CAD">
        <w:rPr>
          <w:lang w:val="en-GB"/>
        </w:rPr>
        <w:fldChar w:fldCharType="end"/>
      </w:r>
      <w:r w:rsidR="005C7B0D" w:rsidRPr="00D82CAD">
        <w:rPr>
          <w:lang w:val="en-GB"/>
        </w:rPr>
        <w:t xml:space="preserve"> and </w:t>
      </w:r>
      <w:r w:rsidR="005C7B0D" w:rsidRPr="00D82CAD">
        <w:rPr>
          <w:lang w:val="en-GB"/>
        </w:rPr>
        <w:fldChar w:fldCharType="begin"/>
      </w:r>
      <w:r w:rsidR="005C7B0D" w:rsidRPr="00D82CAD">
        <w:rPr>
          <w:lang w:val="en-GB"/>
        </w:rPr>
        <w:instrText xml:space="preserve"> REF F_SupremeAdmCourtDecision \h </w:instrText>
      </w:r>
      <w:r w:rsidR="007923C3" w:rsidRPr="00D82CAD">
        <w:rPr>
          <w:lang w:val="en-GB"/>
        </w:rPr>
        <w:instrText xml:space="preserve"> \* MERGEFORMAT </w:instrText>
      </w:r>
      <w:r w:rsidR="005C7B0D" w:rsidRPr="00D82CAD">
        <w:rPr>
          <w:lang w:val="en-GB"/>
        </w:rPr>
      </w:r>
      <w:r w:rsidR="005C7B0D" w:rsidRPr="00D82CAD">
        <w:rPr>
          <w:lang w:val="en-GB"/>
        </w:rPr>
        <w:fldChar w:fldCharType="separate"/>
      </w:r>
      <w:r w:rsidR="00D82CAD" w:rsidRPr="00D82CAD">
        <w:rPr>
          <w:noProof/>
        </w:rPr>
        <w:t>19</w:t>
      </w:r>
      <w:r w:rsidR="005C7B0D" w:rsidRPr="00D82CAD">
        <w:rPr>
          <w:lang w:val="en-GB"/>
        </w:rPr>
        <w:fldChar w:fldCharType="end"/>
      </w:r>
      <w:r w:rsidR="005C7B0D" w:rsidRPr="00D82CAD">
        <w:rPr>
          <w:lang w:val="en-GB"/>
        </w:rPr>
        <w:t xml:space="preserve"> above).</w:t>
      </w:r>
    </w:p>
    <w:p w14:paraId="00060AB3" w14:textId="77777777" w:rsidR="004E667E" w:rsidRPr="00D82CAD" w:rsidRDefault="00D82C64" w:rsidP="00D82CAD">
      <w:pPr>
        <w:pStyle w:val="ECHRPara"/>
        <w:rPr>
          <w:lang w:val="en-GB"/>
        </w:rPr>
      </w:pPr>
      <w:r w:rsidRPr="00D82CAD">
        <w:rPr>
          <w:lang w:val="en-GB"/>
        </w:rPr>
        <w:fldChar w:fldCharType="begin"/>
      </w:r>
      <w:r w:rsidRPr="00D82CAD">
        <w:rPr>
          <w:lang w:val="en-GB"/>
        </w:rPr>
        <w:instrText xml:space="preserve"> SEQ level0 \*arabic </w:instrText>
      </w:r>
      <w:r w:rsidRPr="00D82CAD">
        <w:rPr>
          <w:lang w:val="en-GB"/>
        </w:rPr>
        <w:fldChar w:fldCharType="separate"/>
      </w:r>
      <w:r w:rsidR="00D82CAD" w:rsidRPr="00D82CAD">
        <w:rPr>
          <w:noProof/>
          <w:lang w:val="en-GB"/>
        </w:rPr>
        <w:t>62</w:t>
      </w:r>
      <w:r w:rsidRPr="00D82CAD">
        <w:rPr>
          <w:lang w:val="en-GB"/>
        </w:rPr>
        <w:fldChar w:fldCharType="end"/>
      </w:r>
      <w:r w:rsidRPr="00D82CAD">
        <w:rPr>
          <w:lang w:val="en-GB"/>
        </w:rPr>
        <w:t>.  </w:t>
      </w:r>
      <w:r w:rsidR="00D0415C" w:rsidRPr="00D82CAD">
        <w:rPr>
          <w:lang w:val="en-GB"/>
        </w:rPr>
        <w:t>Lastly, t</w:t>
      </w:r>
      <w:r w:rsidRPr="00D82CAD">
        <w:rPr>
          <w:lang w:val="en-GB"/>
        </w:rPr>
        <w:t xml:space="preserve">he Court </w:t>
      </w:r>
      <w:r w:rsidR="007B363A" w:rsidRPr="00D82CAD">
        <w:rPr>
          <w:lang w:val="en-GB"/>
        </w:rPr>
        <w:t>is mindful of</w:t>
      </w:r>
      <w:r w:rsidRPr="00D82CAD">
        <w:rPr>
          <w:lang w:val="en-GB"/>
        </w:rPr>
        <w:t xml:space="preserve"> the fact that in a number of </w:t>
      </w:r>
      <w:r w:rsidR="007B363A" w:rsidRPr="00D82CAD">
        <w:rPr>
          <w:lang w:val="en-GB"/>
        </w:rPr>
        <w:t xml:space="preserve">the </w:t>
      </w:r>
      <w:r w:rsidRPr="00D82CAD">
        <w:rPr>
          <w:lang w:val="en-GB"/>
        </w:rPr>
        <w:t>Council of Europe</w:t>
      </w:r>
      <w:r w:rsidR="00D82CAD" w:rsidRPr="00D82CAD">
        <w:rPr>
          <w:lang w:val="en-GB"/>
        </w:rPr>
        <w:t>’</w:t>
      </w:r>
      <w:r w:rsidR="006E1BDC" w:rsidRPr="00D82CAD">
        <w:rPr>
          <w:lang w:val="en-GB"/>
        </w:rPr>
        <w:t>s</w:t>
      </w:r>
      <w:r w:rsidRPr="00D82CAD">
        <w:rPr>
          <w:lang w:val="en-GB"/>
        </w:rPr>
        <w:t xml:space="preserve"> and other international instruments the public-service value of the </w:t>
      </w:r>
      <w:r w:rsidR="001B5C56" w:rsidRPr="00D82CAD">
        <w:rPr>
          <w:lang w:val="en-GB"/>
        </w:rPr>
        <w:t>Internet</w:t>
      </w:r>
      <w:r w:rsidRPr="00D82CAD">
        <w:rPr>
          <w:lang w:val="en-GB"/>
        </w:rPr>
        <w:t xml:space="preserve"> and its importance for the enjoyment of a range of human rights has been recognised. </w:t>
      </w:r>
      <w:r w:rsidR="001B5C56" w:rsidRPr="00D82CAD">
        <w:rPr>
          <w:lang w:val="en-GB"/>
        </w:rPr>
        <w:t>Internet</w:t>
      </w:r>
      <w:r w:rsidRPr="00D82CAD">
        <w:rPr>
          <w:lang w:val="en-GB"/>
        </w:rPr>
        <w:t xml:space="preserve"> access has increasingly been understood as a right, and calls have been made to develop effective policies to a</w:t>
      </w:r>
      <w:r w:rsidR="006E1BDC" w:rsidRPr="00D82CAD">
        <w:rPr>
          <w:lang w:val="en-GB"/>
        </w:rPr>
        <w:t>chieve</w:t>
      </w:r>
      <w:r w:rsidRPr="00D82CAD">
        <w:rPr>
          <w:lang w:val="en-GB"/>
        </w:rPr>
        <w:t xml:space="preserve"> universal access to the </w:t>
      </w:r>
      <w:r w:rsidR="001B5C56" w:rsidRPr="00D82CAD">
        <w:rPr>
          <w:lang w:val="en-GB"/>
        </w:rPr>
        <w:t>Internet</w:t>
      </w:r>
      <w:r w:rsidRPr="00D82CAD">
        <w:rPr>
          <w:lang w:val="en-GB"/>
        </w:rPr>
        <w:t xml:space="preserve"> and to overcome the “digital divide” (</w:t>
      </w:r>
      <w:r w:rsidR="00F9020A" w:rsidRPr="00D82CAD">
        <w:rPr>
          <w:lang w:val="en-GB"/>
        </w:rPr>
        <w:t xml:space="preserve">see </w:t>
      </w:r>
      <w:proofErr w:type="spellStart"/>
      <w:r w:rsidR="00F9020A" w:rsidRPr="00D82CAD">
        <w:rPr>
          <w:i/>
          <w:lang w:val="en-GB"/>
        </w:rPr>
        <w:t>Kalda</w:t>
      </w:r>
      <w:proofErr w:type="spellEnd"/>
      <w:r w:rsidR="00F9020A" w:rsidRPr="00D82CAD">
        <w:rPr>
          <w:lang w:val="en-GB"/>
        </w:rPr>
        <w:t xml:space="preserve">, cited above, </w:t>
      </w:r>
      <w:r w:rsidR="000A627B" w:rsidRPr="00D82CAD">
        <w:rPr>
          <w:rFonts w:cstheme="minorHAnsi"/>
          <w:lang w:val="en-GB"/>
        </w:rPr>
        <w:t>§</w:t>
      </w:r>
      <w:r w:rsidR="000A627B" w:rsidRPr="00D82CAD">
        <w:rPr>
          <w:lang w:val="en-GB"/>
        </w:rPr>
        <w:t> 52</w:t>
      </w:r>
      <w:r w:rsidRPr="00D82CAD">
        <w:rPr>
          <w:lang w:val="en-GB"/>
        </w:rPr>
        <w:t xml:space="preserve">). The Court considers that these developments reflect the important role the </w:t>
      </w:r>
      <w:r w:rsidR="001B5C56" w:rsidRPr="00D82CAD">
        <w:rPr>
          <w:lang w:val="en-GB"/>
        </w:rPr>
        <w:t>Internet</w:t>
      </w:r>
      <w:r w:rsidRPr="00D82CAD">
        <w:rPr>
          <w:lang w:val="en-GB"/>
        </w:rPr>
        <w:t xml:space="preserve"> plays in people</w:t>
      </w:r>
      <w:r w:rsidR="00D82CAD" w:rsidRPr="00D82CAD">
        <w:rPr>
          <w:lang w:val="en-GB"/>
        </w:rPr>
        <w:t>’</w:t>
      </w:r>
      <w:r w:rsidRPr="00D82CAD">
        <w:rPr>
          <w:lang w:val="en-GB"/>
        </w:rPr>
        <w:t>s everyday lives</w:t>
      </w:r>
      <w:r w:rsidR="00E15640" w:rsidRPr="00D82CAD">
        <w:rPr>
          <w:lang w:val="en-GB"/>
        </w:rPr>
        <w:t>, in particular since certain information is exclusively available on Internet</w:t>
      </w:r>
      <w:r w:rsidRPr="00D82CAD">
        <w:rPr>
          <w:lang w:val="en-GB"/>
        </w:rPr>
        <w:t xml:space="preserve">. Indeed, </w:t>
      </w:r>
      <w:r w:rsidR="00F9020A" w:rsidRPr="00D82CAD">
        <w:rPr>
          <w:lang w:val="en-GB"/>
        </w:rPr>
        <w:t xml:space="preserve">as has already been established in this case, the AIKOS </w:t>
      </w:r>
      <w:r w:rsidR="00EE785F" w:rsidRPr="00D82CAD">
        <w:rPr>
          <w:lang w:val="en-GB"/>
        </w:rPr>
        <w:t>web</w:t>
      </w:r>
      <w:r w:rsidR="00F9020A" w:rsidRPr="00D82CAD">
        <w:rPr>
          <w:lang w:val="en-GB"/>
        </w:rPr>
        <w:t xml:space="preserve">site provides comprehensive information about learning possibilities in Lithuania. </w:t>
      </w:r>
      <w:r w:rsidR="004B7D23" w:rsidRPr="00D82CAD">
        <w:rPr>
          <w:lang w:val="en-GB"/>
        </w:rPr>
        <w:t xml:space="preserve">In this connection </w:t>
      </w:r>
      <w:r w:rsidR="00B86B06" w:rsidRPr="00D82CAD">
        <w:rPr>
          <w:lang w:val="en-GB"/>
        </w:rPr>
        <w:t xml:space="preserve">it is also noteworthy that the Lithuanian authorities did not even consider a possibility of granting the </w:t>
      </w:r>
      <w:r w:rsidR="00B86B06" w:rsidRPr="00D82CAD">
        <w:rPr>
          <w:lang w:val="en-GB"/>
        </w:rPr>
        <w:lastRenderedPageBreak/>
        <w:t xml:space="preserve">applicant limited </w:t>
      </w:r>
      <w:r w:rsidR="005F3508" w:rsidRPr="00D82CAD">
        <w:rPr>
          <w:lang w:val="en-GB"/>
        </w:rPr>
        <w:t xml:space="preserve">or controlled </w:t>
      </w:r>
      <w:r w:rsidR="00B86B06" w:rsidRPr="00D82CAD">
        <w:rPr>
          <w:lang w:val="en-GB"/>
        </w:rPr>
        <w:t>Internet access to this particular website administered by a State institution, which could have hardly posed a security risk.</w:t>
      </w:r>
    </w:p>
    <w:p w14:paraId="02D52463" w14:textId="77777777" w:rsidR="00D82C64" w:rsidRPr="00D82CAD" w:rsidRDefault="007B1EB4" w:rsidP="00D82CAD">
      <w:pPr>
        <w:pStyle w:val="ECHRPara"/>
        <w:rPr>
          <w:lang w:val="en-GB"/>
        </w:rPr>
      </w:pPr>
      <w:r w:rsidRPr="00D82CAD">
        <w:rPr>
          <w:lang w:val="en-GB"/>
        </w:rPr>
        <w:fldChar w:fldCharType="begin"/>
      </w:r>
      <w:r w:rsidRPr="00D82CAD">
        <w:rPr>
          <w:lang w:val="en-GB"/>
        </w:rPr>
        <w:instrText xml:space="preserve"> SEQ level0 \*arabic </w:instrText>
      </w:r>
      <w:r w:rsidRPr="00D82CAD">
        <w:rPr>
          <w:lang w:val="en-GB"/>
        </w:rPr>
        <w:fldChar w:fldCharType="separate"/>
      </w:r>
      <w:r w:rsidR="00D82CAD" w:rsidRPr="00D82CAD">
        <w:rPr>
          <w:noProof/>
          <w:lang w:val="en-GB"/>
        </w:rPr>
        <w:t>63</w:t>
      </w:r>
      <w:r w:rsidRPr="00D82CAD">
        <w:rPr>
          <w:lang w:val="en-GB"/>
        </w:rPr>
        <w:fldChar w:fldCharType="end"/>
      </w:r>
      <w:r w:rsidRPr="00D82CAD">
        <w:rPr>
          <w:lang w:val="en-GB"/>
        </w:rPr>
        <w:t>.  </w:t>
      </w:r>
      <w:r w:rsidR="00D82C64" w:rsidRPr="00D82CAD">
        <w:rPr>
          <w:lang w:val="en-GB"/>
        </w:rPr>
        <w:t>In these circumstances, the Court is not persuaded that sufficient reasons have been put forward in the present case to justify the interference with the applicant</w:t>
      </w:r>
      <w:r w:rsidR="00D82CAD" w:rsidRPr="00D82CAD">
        <w:rPr>
          <w:lang w:val="en-GB"/>
        </w:rPr>
        <w:t>’</w:t>
      </w:r>
      <w:r w:rsidR="00D82C64" w:rsidRPr="00D82CAD">
        <w:rPr>
          <w:lang w:val="en-GB"/>
        </w:rPr>
        <w:t>s right to receive information</w:t>
      </w:r>
      <w:r w:rsidR="007E4D87" w:rsidRPr="00D82CAD">
        <w:rPr>
          <w:lang w:val="en-GB"/>
        </w:rPr>
        <w:t>. Moreover, having regard to the consequences of that interference for the applicant (see paragraphs</w:t>
      </w:r>
      <w:r w:rsidR="003632CC" w:rsidRPr="00D82CAD">
        <w:rPr>
          <w:lang w:val="en-GB"/>
        </w:rPr>
        <w:t> </w:t>
      </w:r>
      <w:r w:rsidR="007E4D87" w:rsidRPr="00D82CAD">
        <w:rPr>
          <w:lang w:val="en-GB"/>
        </w:rPr>
        <w:t>59</w:t>
      </w:r>
      <w:r w:rsidR="003632CC" w:rsidRPr="00D82CAD">
        <w:rPr>
          <w:lang w:val="en-GB"/>
        </w:rPr>
        <w:noBreakHyphen/>
      </w:r>
      <w:r w:rsidR="007E4D87" w:rsidRPr="00D82CAD">
        <w:rPr>
          <w:lang w:val="en-GB"/>
        </w:rPr>
        <w:t>61 above),</w:t>
      </w:r>
      <w:r w:rsidR="006A648C" w:rsidRPr="00D82CAD">
        <w:rPr>
          <w:lang w:val="en-GB"/>
        </w:rPr>
        <w:t xml:space="preserve"> </w:t>
      </w:r>
      <w:r w:rsidR="007E4D87" w:rsidRPr="00D82CAD">
        <w:t>t</w:t>
      </w:r>
      <w:r w:rsidR="006A648C" w:rsidRPr="00D82CAD">
        <w:t>he Government</w:t>
      </w:r>
      <w:r w:rsidR="00D82CAD" w:rsidRPr="00D82CAD">
        <w:t>’</w:t>
      </w:r>
      <w:r w:rsidR="006A648C" w:rsidRPr="00D82CAD">
        <w:t>s objection that the applicant had not suffered significant disadvantage (see paragraph 50 above) must be dismissed.</w:t>
      </w:r>
    </w:p>
    <w:p w14:paraId="45E195A6" w14:textId="77777777" w:rsidR="00D82C64" w:rsidRPr="00D82CAD" w:rsidRDefault="00D82C64" w:rsidP="00D82CAD">
      <w:pPr>
        <w:pStyle w:val="ECHRPara"/>
      </w:pPr>
      <w:r w:rsidRPr="00D82CAD">
        <w:rPr>
          <w:lang w:val="en-GB"/>
        </w:rPr>
        <w:fldChar w:fldCharType="begin"/>
      </w:r>
      <w:r w:rsidRPr="00D82CAD">
        <w:rPr>
          <w:lang w:val="en-GB"/>
        </w:rPr>
        <w:instrText xml:space="preserve"> SEQ level0 \*arabic </w:instrText>
      </w:r>
      <w:r w:rsidRPr="00D82CAD">
        <w:rPr>
          <w:lang w:val="en-GB"/>
        </w:rPr>
        <w:fldChar w:fldCharType="separate"/>
      </w:r>
      <w:r w:rsidR="00D82CAD" w:rsidRPr="00D82CAD">
        <w:rPr>
          <w:noProof/>
          <w:lang w:val="en-GB"/>
        </w:rPr>
        <w:t>64</w:t>
      </w:r>
      <w:r w:rsidRPr="00D82CAD">
        <w:rPr>
          <w:lang w:val="en-GB"/>
        </w:rPr>
        <w:fldChar w:fldCharType="end"/>
      </w:r>
      <w:r w:rsidRPr="00D82CAD">
        <w:rPr>
          <w:lang w:val="en-GB"/>
        </w:rPr>
        <w:t>.  </w:t>
      </w:r>
      <w:r w:rsidRPr="00D82CAD">
        <w:t>The Court concludes that the interference with the applicant</w:t>
      </w:r>
      <w:r w:rsidR="00D82CAD" w:rsidRPr="00D82CAD">
        <w:t>’</w:t>
      </w:r>
      <w:r w:rsidRPr="00D82CAD">
        <w:t>s right to receive information, in the specific circumstances of the present case, cannot be regarded as having been necessary in a democratic society.</w:t>
      </w:r>
    </w:p>
    <w:p w14:paraId="7A36E4D3" w14:textId="77777777" w:rsidR="00D82C64" w:rsidRPr="00D82CAD" w:rsidRDefault="00D82C64" w:rsidP="00D82CAD">
      <w:pPr>
        <w:pStyle w:val="ECHRPara"/>
        <w:rPr>
          <w:lang w:val="en-GB"/>
        </w:rPr>
      </w:pPr>
      <w:r w:rsidRPr="00D82CAD">
        <w:rPr>
          <w:lang w:val="en-GB"/>
        </w:rPr>
        <w:t>There has accordingly been a violation of Article 10 of the Convention.</w:t>
      </w:r>
    </w:p>
    <w:p w14:paraId="26F57362" w14:textId="77777777" w:rsidR="00014566" w:rsidRPr="00D82CAD" w:rsidRDefault="00700432" w:rsidP="00D82CAD">
      <w:pPr>
        <w:pStyle w:val="ECHRHeading1"/>
        <w:rPr>
          <w:lang w:val="en-GB"/>
        </w:rPr>
      </w:pPr>
      <w:r w:rsidRPr="00D82CAD">
        <w:rPr>
          <w:lang w:val="en-GB"/>
        </w:rPr>
        <w:t>II</w:t>
      </w:r>
      <w:r w:rsidR="00014566" w:rsidRPr="00D82CAD">
        <w:rPr>
          <w:lang w:val="en-GB"/>
        </w:rPr>
        <w:t>. </w:t>
      </w:r>
      <w:r w:rsidR="003632CC" w:rsidRPr="00D82CAD">
        <w:rPr>
          <w:lang w:val="en-GB"/>
        </w:rPr>
        <w:t> </w:t>
      </w:r>
      <w:r w:rsidR="00014566" w:rsidRPr="00D82CAD">
        <w:rPr>
          <w:lang w:val="en-GB"/>
        </w:rPr>
        <w:t>OTHER ALLEGED VIOLATIONS OF THE CONVENTION</w:t>
      </w:r>
    </w:p>
    <w:p w14:paraId="31582C7A" w14:textId="77777777" w:rsidR="004E667E" w:rsidRPr="00D82CAD" w:rsidRDefault="003E1655" w:rsidP="00D82CAD">
      <w:pPr>
        <w:pStyle w:val="ECHRPara"/>
      </w:pPr>
      <w:r>
        <w:fldChar w:fldCharType="begin"/>
      </w:r>
      <w:r>
        <w:instrText xml:space="preserve"> SEQ level0 \*arabic </w:instrText>
      </w:r>
      <w:r>
        <w:fldChar w:fldCharType="separate"/>
      </w:r>
      <w:r w:rsidR="00D82CAD" w:rsidRPr="00D82CAD">
        <w:rPr>
          <w:noProof/>
        </w:rPr>
        <w:t>65</w:t>
      </w:r>
      <w:r>
        <w:rPr>
          <w:noProof/>
        </w:rPr>
        <w:fldChar w:fldCharType="end"/>
      </w:r>
      <w:r w:rsidR="00033795" w:rsidRPr="00D82CAD">
        <w:t>.</w:t>
      </w:r>
      <w:r w:rsidR="003632CC" w:rsidRPr="00D82CAD">
        <w:t> </w:t>
      </w:r>
      <w:r w:rsidR="00033795" w:rsidRPr="00D82CAD">
        <w:t> </w:t>
      </w:r>
      <w:r w:rsidR="006D47A9" w:rsidRPr="00D82CAD">
        <w:t xml:space="preserve">In </w:t>
      </w:r>
      <w:r w:rsidR="00AD3F0B" w:rsidRPr="00D82CAD">
        <w:t xml:space="preserve">another </w:t>
      </w:r>
      <w:r w:rsidR="006D47A9" w:rsidRPr="00D82CAD">
        <w:t xml:space="preserve">application form which the applicant signed on 28 August 2008, and which the Court received on 12 September 2008, the applicant </w:t>
      </w:r>
      <w:r w:rsidR="00033795" w:rsidRPr="00D82CAD">
        <w:t xml:space="preserve">further </w:t>
      </w:r>
      <w:r w:rsidR="006D47A9" w:rsidRPr="00D82CAD">
        <w:t>complain</w:t>
      </w:r>
      <w:r w:rsidR="00033795" w:rsidRPr="00D82CAD">
        <w:t>ed</w:t>
      </w:r>
      <w:r w:rsidR="006D47A9" w:rsidRPr="00D82CAD">
        <w:t xml:space="preserve"> about </w:t>
      </w:r>
      <w:r w:rsidR="007B363A" w:rsidRPr="00D82CAD">
        <w:t xml:space="preserve">the </w:t>
      </w:r>
      <w:r w:rsidR="006D47A9" w:rsidRPr="00D82CAD">
        <w:t xml:space="preserve">seizure of his computer and </w:t>
      </w:r>
      <w:r w:rsidR="007B363A" w:rsidRPr="00D82CAD">
        <w:t xml:space="preserve">the </w:t>
      </w:r>
      <w:r w:rsidR="006D47A9" w:rsidRPr="00D82CAD">
        <w:t xml:space="preserve">conditions of </w:t>
      </w:r>
      <w:r w:rsidR="007B363A" w:rsidRPr="00D82CAD">
        <w:t xml:space="preserve">his </w:t>
      </w:r>
      <w:r w:rsidR="006D47A9" w:rsidRPr="00D82CAD">
        <w:t xml:space="preserve">detention in </w:t>
      </w:r>
      <w:proofErr w:type="spellStart"/>
      <w:r w:rsidR="006D47A9" w:rsidRPr="00D82CAD">
        <w:t>Lukišk</w:t>
      </w:r>
      <w:r w:rsidR="007367A9" w:rsidRPr="00D82CAD">
        <w:rPr>
          <w:rFonts w:cstheme="minorHAnsi"/>
        </w:rPr>
        <w:t>ė</w:t>
      </w:r>
      <w:r w:rsidR="006D47A9" w:rsidRPr="00D82CAD">
        <w:t>s</w:t>
      </w:r>
      <w:proofErr w:type="spellEnd"/>
      <w:r w:rsidR="006D47A9" w:rsidRPr="00D82CAD">
        <w:t xml:space="preserve"> Prison. </w:t>
      </w:r>
      <w:r w:rsidR="007367A9" w:rsidRPr="00D82CAD">
        <w:t xml:space="preserve">Given that the Supreme Administrative Court adopted </w:t>
      </w:r>
      <w:r w:rsidR="007B363A" w:rsidRPr="00D82CAD">
        <w:t xml:space="preserve">a </w:t>
      </w:r>
      <w:r w:rsidR="007367A9" w:rsidRPr="00D82CAD">
        <w:t xml:space="preserve">final decision in </w:t>
      </w:r>
      <w:r w:rsidR="007D1DCA" w:rsidRPr="00D82CAD">
        <w:t xml:space="preserve">the </w:t>
      </w:r>
      <w:r w:rsidR="007367A9" w:rsidRPr="00D82CAD">
        <w:t xml:space="preserve">set of proceedings </w:t>
      </w:r>
      <w:r w:rsidR="007D1DCA" w:rsidRPr="00D82CAD">
        <w:t xml:space="preserve">concerning these issues </w:t>
      </w:r>
      <w:r w:rsidR="001E36E5" w:rsidRPr="00D82CAD">
        <w:t xml:space="preserve">on 12 October 2007 </w:t>
      </w:r>
      <w:r w:rsidR="007367A9" w:rsidRPr="00D82CAD">
        <w:t xml:space="preserve">(see paragraph 24 above), the Court finds that this complaint </w:t>
      </w:r>
      <w:r w:rsidR="008E4013" w:rsidRPr="00D82CAD">
        <w:t xml:space="preserve">has </w:t>
      </w:r>
      <w:r w:rsidR="007367A9" w:rsidRPr="00D82CAD">
        <w:t xml:space="preserve">been lodged out of time and </w:t>
      </w:r>
      <w:r w:rsidR="006E1BDC" w:rsidRPr="00D82CAD">
        <w:t xml:space="preserve">is </w:t>
      </w:r>
      <w:r w:rsidR="007367A9" w:rsidRPr="00D82CAD">
        <w:t>therefore inadmissible, in accordance with Article</w:t>
      </w:r>
      <w:r w:rsidR="007D1DCA" w:rsidRPr="00D82CAD">
        <w:t> </w:t>
      </w:r>
      <w:r w:rsidR="007367A9" w:rsidRPr="00D82CAD">
        <w:t>35</w:t>
      </w:r>
      <w:r w:rsidR="007D1DCA" w:rsidRPr="00D82CAD">
        <w:t> </w:t>
      </w:r>
      <w:r w:rsidR="007367A9" w:rsidRPr="00D82CAD">
        <w:t>§§</w:t>
      </w:r>
      <w:r w:rsidR="007D1DCA" w:rsidRPr="00D82CAD">
        <w:t> </w:t>
      </w:r>
      <w:r w:rsidR="007367A9" w:rsidRPr="00D82CAD">
        <w:t>1 and 4 of the Convention.</w:t>
      </w:r>
    </w:p>
    <w:p w14:paraId="1EAF0ECD" w14:textId="77777777" w:rsidR="004E667E" w:rsidRPr="00D82CAD" w:rsidRDefault="003E1655" w:rsidP="00D82CAD">
      <w:pPr>
        <w:pStyle w:val="ECHRPara"/>
      </w:pPr>
      <w:r>
        <w:fldChar w:fldCharType="begin"/>
      </w:r>
      <w:r>
        <w:instrText xml:space="preserve"> SEQ level0 \*arabic </w:instrText>
      </w:r>
      <w:r>
        <w:fldChar w:fldCharType="separate"/>
      </w:r>
      <w:r w:rsidR="00D82CAD" w:rsidRPr="00D82CAD">
        <w:rPr>
          <w:noProof/>
        </w:rPr>
        <w:t>66</w:t>
      </w:r>
      <w:r>
        <w:rPr>
          <w:noProof/>
        </w:rPr>
        <w:fldChar w:fldCharType="end"/>
      </w:r>
      <w:r w:rsidR="00EC0808" w:rsidRPr="00D82CAD">
        <w:t xml:space="preserve">.  In the application form which the applicant signed on 11 November 2008, and which the Court received on 5 December 2008, the applicant complained </w:t>
      </w:r>
      <w:r w:rsidR="006E1BDC" w:rsidRPr="00D82CAD">
        <w:t>of being</w:t>
      </w:r>
      <w:r w:rsidR="00EC0808" w:rsidRPr="00D82CAD">
        <w:t xml:space="preserve"> deni</w:t>
      </w:r>
      <w:r w:rsidR="006E1BDC" w:rsidRPr="00D82CAD">
        <w:t>ed</w:t>
      </w:r>
      <w:r w:rsidR="00EC0808" w:rsidRPr="00D82CAD">
        <w:t xml:space="preserve"> extended visits in </w:t>
      </w:r>
      <w:r w:rsidR="00490A09" w:rsidRPr="00D82CAD">
        <w:t xml:space="preserve">the </w:t>
      </w:r>
      <w:proofErr w:type="spellStart"/>
      <w:r w:rsidR="001958EE" w:rsidRPr="00D82CAD">
        <w:t>Pravieniškės</w:t>
      </w:r>
      <w:proofErr w:type="spellEnd"/>
      <w:r w:rsidR="001958EE" w:rsidRPr="00D82CAD">
        <w:t xml:space="preserve"> </w:t>
      </w:r>
      <w:r w:rsidR="00340FD6" w:rsidRPr="00D82CAD">
        <w:t>Correctional Home</w:t>
      </w:r>
      <w:r w:rsidR="00EC0808" w:rsidRPr="00D82CAD">
        <w:t>. The Court notes</w:t>
      </w:r>
      <w:r w:rsidR="006E1BDC" w:rsidRPr="00D82CAD">
        <w:t>,</w:t>
      </w:r>
      <w:r w:rsidR="00EC0808" w:rsidRPr="00D82CAD">
        <w:t xml:space="preserve"> </w:t>
      </w:r>
      <w:r w:rsidR="006E1BDC" w:rsidRPr="00D82CAD">
        <w:t xml:space="preserve">however, </w:t>
      </w:r>
      <w:r w:rsidR="00EC0808" w:rsidRPr="00D82CAD">
        <w:t xml:space="preserve">that the domestic proceedings in connection with this complaint ended </w:t>
      </w:r>
      <w:r w:rsidR="006E1BDC" w:rsidRPr="00D82CAD">
        <w:t xml:space="preserve">with </w:t>
      </w:r>
      <w:r w:rsidR="00EC0808" w:rsidRPr="00D82CAD">
        <w:t>the Supreme Admi</w:t>
      </w:r>
      <w:r w:rsidR="009949B3" w:rsidRPr="00D82CAD">
        <w:t>nistrative Court</w:t>
      </w:r>
      <w:r w:rsidR="00D82CAD" w:rsidRPr="00D82CAD">
        <w:t>’</w:t>
      </w:r>
      <w:r w:rsidR="009949B3" w:rsidRPr="00D82CAD">
        <w:t xml:space="preserve">s decision of </w:t>
      </w:r>
      <w:r w:rsidR="00EC0808" w:rsidRPr="00D82CAD">
        <w:t>6 February 2008 (see paragraph 2</w:t>
      </w:r>
      <w:r w:rsidR="007B363A" w:rsidRPr="00D82CAD">
        <w:t>7</w:t>
      </w:r>
      <w:r w:rsidR="00EC0808" w:rsidRPr="00D82CAD">
        <w:t xml:space="preserve"> above). It follows that </w:t>
      </w:r>
      <w:r w:rsidR="007D1DCA" w:rsidRPr="00D82CAD">
        <w:t xml:space="preserve">this </w:t>
      </w:r>
      <w:r w:rsidR="00EC0808" w:rsidRPr="00D82CAD">
        <w:t xml:space="preserve">complaint must </w:t>
      </w:r>
      <w:r w:rsidR="00E9706F" w:rsidRPr="00D82CAD">
        <w:t xml:space="preserve">likewise </w:t>
      </w:r>
      <w:r w:rsidR="00EC0808" w:rsidRPr="00D82CAD">
        <w:t xml:space="preserve">be dismissed as </w:t>
      </w:r>
      <w:r w:rsidR="007D1DCA" w:rsidRPr="00D82CAD">
        <w:t>being lodged out of time</w:t>
      </w:r>
      <w:r w:rsidR="00EC0808" w:rsidRPr="00D82CAD">
        <w:t>, in accordance with Article 35 §§ 1 and 4 of the Convention.</w:t>
      </w:r>
    </w:p>
    <w:p w14:paraId="3CD79714" w14:textId="77777777" w:rsidR="00014566" w:rsidRPr="00D82CAD" w:rsidRDefault="00700432" w:rsidP="00D82CAD">
      <w:pPr>
        <w:pStyle w:val="ECHRHeading1"/>
        <w:rPr>
          <w:lang w:val="en-GB"/>
        </w:rPr>
      </w:pPr>
      <w:r w:rsidRPr="00D82CAD">
        <w:rPr>
          <w:lang w:val="en-GB"/>
        </w:rPr>
        <w:lastRenderedPageBreak/>
        <w:t>I</w:t>
      </w:r>
      <w:r w:rsidR="005D37C2" w:rsidRPr="00D82CAD">
        <w:rPr>
          <w:lang w:val="en-GB"/>
        </w:rPr>
        <w:t>II</w:t>
      </w:r>
      <w:r w:rsidR="00014566" w:rsidRPr="00D82CAD">
        <w:rPr>
          <w:lang w:val="en-GB"/>
        </w:rPr>
        <w:t>. </w:t>
      </w:r>
      <w:r w:rsidR="003632CC" w:rsidRPr="00D82CAD">
        <w:rPr>
          <w:lang w:val="en-GB"/>
        </w:rPr>
        <w:t> </w:t>
      </w:r>
      <w:r w:rsidR="00014566" w:rsidRPr="00D82CAD">
        <w:rPr>
          <w:lang w:val="en-GB"/>
        </w:rPr>
        <w:t>APPLICATION OF ARTICLE 41 OF THE CONVENTION</w:t>
      </w:r>
    </w:p>
    <w:p w14:paraId="35CBB47B" w14:textId="77777777" w:rsidR="00014566" w:rsidRPr="00D82CAD" w:rsidRDefault="00C16765" w:rsidP="00D82CAD">
      <w:pPr>
        <w:pStyle w:val="ECHRPara"/>
        <w:keepNext/>
        <w:keepLines/>
        <w:rPr>
          <w:lang w:val="en-GB"/>
        </w:rPr>
      </w:pPr>
      <w:r w:rsidRPr="00D82CAD">
        <w:rPr>
          <w:lang w:val="en-GB"/>
        </w:rPr>
        <w:fldChar w:fldCharType="begin"/>
      </w:r>
      <w:r w:rsidRPr="00D82CAD">
        <w:rPr>
          <w:lang w:val="en-GB"/>
        </w:rPr>
        <w:instrText xml:space="preserve"> SEQ level0 \*arabic </w:instrText>
      </w:r>
      <w:r w:rsidRPr="00D82CAD">
        <w:rPr>
          <w:lang w:val="en-GB"/>
        </w:rPr>
        <w:fldChar w:fldCharType="separate"/>
      </w:r>
      <w:r w:rsidR="00D82CAD" w:rsidRPr="00D82CAD">
        <w:rPr>
          <w:noProof/>
          <w:lang w:val="en-GB"/>
        </w:rPr>
        <w:t>67</w:t>
      </w:r>
      <w:r w:rsidRPr="00D82CAD">
        <w:rPr>
          <w:lang w:val="en-GB"/>
        </w:rPr>
        <w:fldChar w:fldCharType="end"/>
      </w:r>
      <w:r w:rsidR="00014566" w:rsidRPr="00D82CAD">
        <w:rPr>
          <w:lang w:val="en-GB"/>
        </w:rPr>
        <w:t>.  Article 41 of the Convention provides:</w:t>
      </w:r>
    </w:p>
    <w:p w14:paraId="62D7A0D5" w14:textId="77777777" w:rsidR="00014566" w:rsidRPr="00D82CAD" w:rsidRDefault="00014566" w:rsidP="00D82CAD">
      <w:pPr>
        <w:pStyle w:val="ECHRParaQuote"/>
        <w:keepNext/>
        <w:keepLines/>
        <w:rPr>
          <w:lang w:val="en-GB"/>
        </w:rPr>
      </w:pPr>
      <w:r w:rsidRPr="00D82CAD">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14:paraId="0541F688" w14:textId="77777777" w:rsidR="00014566" w:rsidRPr="00D82CAD" w:rsidRDefault="00014566" w:rsidP="00D82CAD">
      <w:pPr>
        <w:pStyle w:val="ECHRHeading2"/>
        <w:rPr>
          <w:lang w:val="en-GB"/>
        </w:rPr>
      </w:pPr>
      <w:r w:rsidRPr="00D82CAD">
        <w:rPr>
          <w:lang w:val="en-GB"/>
        </w:rPr>
        <w:t>A.  Damage</w:t>
      </w:r>
    </w:p>
    <w:p w14:paraId="4E9B6924" w14:textId="77777777" w:rsidR="004E667E" w:rsidRPr="00D82CAD" w:rsidRDefault="00C16765" w:rsidP="00D82CAD">
      <w:pPr>
        <w:pStyle w:val="ECHRPara"/>
        <w:rPr>
          <w:lang w:val="en-GB"/>
        </w:rPr>
      </w:pPr>
      <w:r w:rsidRPr="00D82CAD">
        <w:rPr>
          <w:lang w:val="en-GB"/>
        </w:rPr>
        <w:fldChar w:fldCharType="begin"/>
      </w:r>
      <w:r w:rsidRPr="00D82CAD">
        <w:rPr>
          <w:lang w:val="en-GB"/>
        </w:rPr>
        <w:instrText xml:space="preserve"> SEQ level0 \*arabic </w:instrText>
      </w:r>
      <w:r w:rsidRPr="00D82CAD">
        <w:rPr>
          <w:lang w:val="en-GB"/>
        </w:rPr>
        <w:fldChar w:fldCharType="separate"/>
      </w:r>
      <w:r w:rsidR="00D82CAD" w:rsidRPr="00D82CAD">
        <w:rPr>
          <w:noProof/>
          <w:lang w:val="en-GB"/>
        </w:rPr>
        <w:t>68</w:t>
      </w:r>
      <w:r w:rsidRPr="00D82CAD">
        <w:rPr>
          <w:lang w:val="en-GB"/>
        </w:rPr>
        <w:fldChar w:fldCharType="end"/>
      </w:r>
      <w:r w:rsidR="00014566" w:rsidRPr="00D82CAD">
        <w:rPr>
          <w:lang w:val="en-GB"/>
        </w:rPr>
        <w:t xml:space="preserve">.  The applicant claimed </w:t>
      </w:r>
      <w:r w:rsidR="005D37C2" w:rsidRPr="00D82CAD">
        <w:rPr>
          <w:lang w:val="en-GB"/>
        </w:rPr>
        <w:t>30,000</w:t>
      </w:r>
      <w:r w:rsidR="00014566" w:rsidRPr="00D82CAD">
        <w:rPr>
          <w:lang w:val="en-GB"/>
        </w:rPr>
        <w:t xml:space="preserve"> euros (EUR) in respect of </w:t>
      </w:r>
      <w:r w:rsidR="005D37C2" w:rsidRPr="00D82CAD">
        <w:rPr>
          <w:lang w:val="en-GB"/>
        </w:rPr>
        <w:t>non</w:t>
      </w:r>
      <w:r w:rsidR="006E1BDC" w:rsidRPr="00D82CAD">
        <w:rPr>
          <w:lang w:val="en-GB"/>
        </w:rPr>
        <w:noBreakHyphen/>
      </w:r>
      <w:r w:rsidR="005D37C2" w:rsidRPr="00D82CAD">
        <w:rPr>
          <w:lang w:val="en-GB"/>
        </w:rPr>
        <w:t>pecuniary damage</w:t>
      </w:r>
      <w:r w:rsidR="00014566" w:rsidRPr="00D82CAD">
        <w:rPr>
          <w:lang w:val="en-GB"/>
        </w:rPr>
        <w:t>.</w:t>
      </w:r>
    </w:p>
    <w:p w14:paraId="3B1D6A96" w14:textId="77777777" w:rsidR="004E667E" w:rsidRPr="00D82CAD" w:rsidRDefault="00C16765" w:rsidP="00D82CAD">
      <w:pPr>
        <w:pStyle w:val="ECHRPara"/>
        <w:rPr>
          <w:lang w:val="en-GB"/>
        </w:rPr>
      </w:pPr>
      <w:r w:rsidRPr="00D82CAD">
        <w:rPr>
          <w:lang w:val="en-GB"/>
        </w:rPr>
        <w:fldChar w:fldCharType="begin"/>
      </w:r>
      <w:r w:rsidRPr="00D82CAD">
        <w:rPr>
          <w:lang w:val="en-GB"/>
        </w:rPr>
        <w:instrText xml:space="preserve"> SEQ level0 \*arabic </w:instrText>
      </w:r>
      <w:r w:rsidRPr="00D82CAD">
        <w:rPr>
          <w:lang w:val="en-GB"/>
        </w:rPr>
        <w:fldChar w:fldCharType="separate"/>
      </w:r>
      <w:r w:rsidR="00D82CAD" w:rsidRPr="00D82CAD">
        <w:rPr>
          <w:noProof/>
          <w:lang w:val="en-GB"/>
        </w:rPr>
        <w:t>69</w:t>
      </w:r>
      <w:r w:rsidRPr="00D82CAD">
        <w:rPr>
          <w:lang w:val="en-GB"/>
        </w:rPr>
        <w:fldChar w:fldCharType="end"/>
      </w:r>
      <w:r w:rsidR="00014566" w:rsidRPr="00D82CAD">
        <w:rPr>
          <w:lang w:val="en-GB"/>
        </w:rPr>
        <w:t xml:space="preserve">.  The Government </w:t>
      </w:r>
      <w:r w:rsidR="005D37C2" w:rsidRPr="00D82CAD">
        <w:rPr>
          <w:lang w:val="en-GB"/>
        </w:rPr>
        <w:t>disputed the claim as un</w:t>
      </w:r>
      <w:r w:rsidR="008E4013" w:rsidRPr="00D82CAD">
        <w:rPr>
          <w:lang w:val="en-GB"/>
        </w:rPr>
        <w:t>fou</w:t>
      </w:r>
      <w:r w:rsidR="005D37C2" w:rsidRPr="00D82CAD">
        <w:rPr>
          <w:lang w:val="en-GB"/>
        </w:rPr>
        <w:t>n</w:t>
      </w:r>
      <w:r w:rsidR="008E4013" w:rsidRPr="00D82CAD">
        <w:rPr>
          <w:lang w:val="en-GB"/>
        </w:rPr>
        <w:t>d</w:t>
      </w:r>
      <w:r w:rsidR="005D37C2" w:rsidRPr="00D82CAD">
        <w:rPr>
          <w:lang w:val="en-GB"/>
        </w:rPr>
        <w:t>ed and excessive</w:t>
      </w:r>
      <w:r w:rsidRPr="00D82CAD">
        <w:rPr>
          <w:lang w:val="en-GB"/>
        </w:rPr>
        <w:t>.</w:t>
      </w:r>
    </w:p>
    <w:p w14:paraId="728ED488" w14:textId="77777777" w:rsidR="00014566" w:rsidRPr="00D82CAD" w:rsidRDefault="00C16765" w:rsidP="00D82CAD">
      <w:pPr>
        <w:pStyle w:val="ECHRPara"/>
        <w:rPr>
          <w:lang w:val="en-GB"/>
        </w:rPr>
      </w:pPr>
      <w:r w:rsidRPr="00D82CAD">
        <w:rPr>
          <w:lang w:val="en-GB"/>
        </w:rPr>
        <w:fldChar w:fldCharType="begin"/>
      </w:r>
      <w:r w:rsidRPr="00D82CAD">
        <w:rPr>
          <w:lang w:val="en-GB"/>
        </w:rPr>
        <w:instrText xml:space="preserve"> SEQ level0 \*arabic </w:instrText>
      </w:r>
      <w:r w:rsidRPr="00D82CAD">
        <w:rPr>
          <w:lang w:val="en-GB"/>
        </w:rPr>
        <w:fldChar w:fldCharType="separate"/>
      </w:r>
      <w:r w:rsidR="00D82CAD" w:rsidRPr="00D82CAD">
        <w:rPr>
          <w:noProof/>
          <w:lang w:val="en-GB"/>
        </w:rPr>
        <w:t>70</w:t>
      </w:r>
      <w:r w:rsidRPr="00D82CAD">
        <w:rPr>
          <w:lang w:val="en-GB"/>
        </w:rPr>
        <w:fldChar w:fldCharType="end"/>
      </w:r>
      <w:r w:rsidR="00014566" w:rsidRPr="00D82CAD">
        <w:rPr>
          <w:lang w:val="en-GB"/>
        </w:rPr>
        <w:t>.  </w:t>
      </w:r>
      <w:r w:rsidR="005D37C2" w:rsidRPr="00D82CAD">
        <w:rPr>
          <w:lang w:val="en-GB"/>
        </w:rPr>
        <w:t xml:space="preserve">The Court considers that in the circumstances of this case the finding of a </w:t>
      </w:r>
      <w:r w:rsidR="005D37C2" w:rsidRPr="00D82CAD">
        <w:t>violation constitutes in itself sufficient just satisfaction for any non</w:t>
      </w:r>
      <w:r w:rsidR="006E1BDC" w:rsidRPr="00D82CAD">
        <w:noBreakHyphen/>
      </w:r>
      <w:r w:rsidR="005D37C2" w:rsidRPr="00D82CAD">
        <w:t>pecuniary damage sustained by the applicant (see</w:t>
      </w:r>
      <w:r w:rsidR="007D1DCA" w:rsidRPr="00D82CAD">
        <w:t xml:space="preserve">, </w:t>
      </w:r>
      <w:r w:rsidR="007D1DCA" w:rsidRPr="00D82CAD">
        <w:rPr>
          <w:i/>
        </w:rPr>
        <w:t>mutatis mutandis</w:t>
      </w:r>
      <w:r w:rsidR="007D1DCA" w:rsidRPr="00D82CAD">
        <w:t>,</w:t>
      </w:r>
      <w:r w:rsidR="005D37C2" w:rsidRPr="00D82CAD">
        <w:t xml:space="preserve"> </w:t>
      </w:r>
      <w:proofErr w:type="spellStart"/>
      <w:r w:rsidR="005D37C2" w:rsidRPr="00D82CAD">
        <w:rPr>
          <w:i/>
        </w:rPr>
        <w:t>Kalda</w:t>
      </w:r>
      <w:proofErr w:type="spellEnd"/>
      <w:r w:rsidR="005D37C2" w:rsidRPr="00D82CAD">
        <w:t xml:space="preserve">, cited above, </w:t>
      </w:r>
      <w:r w:rsidR="005D37C2" w:rsidRPr="00D82CAD">
        <w:rPr>
          <w:rFonts w:cstheme="minorHAnsi"/>
        </w:rPr>
        <w:t>§ </w:t>
      </w:r>
      <w:r w:rsidR="005D37C2" w:rsidRPr="00D82CAD">
        <w:t>58)</w:t>
      </w:r>
      <w:r w:rsidR="005D37C2" w:rsidRPr="00D82CAD">
        <w:rPr>
          <w:lang w:val="en-GB"/>
        </w:rPr>
        <w:t>.</w:t>
      </w:r>
    </w:p>
    <w:p w14:paraId="6C7C4FA7" w14:textId="77777777" w:rsidR="00014566" w:rsidRPr="00D82CAD" w:rsidRDefault="00014566" w:rsidP="00D82CAD">
      <w:pPr>
        <w:pStyle w:val="ECHRHeading2"/>
        <w:rPr>
          <w:lang w:val="en-GB"/>
        </w:rPr>
      </w:pPr>
      <w:r w:rsidRPr="00D82CAD">
        <w:rPr>
          <w:lang w:val="en-GB"/>
        </w:rPr>
        <w:t>B.  Costs and expenses</w:t>
      </w:r>
    </w:p>
    <w:p w14:paraId="7808A962" w14:textId="77777777" w:rsidR="004E667E" w:rsidRPr="00D82CAD" w:rsidRDefault="00C16765" w:rsidP="00D82CAD">
      <w:pPr>
        <w:pStyle w:val="ECHRPara"/>
        <w:rPr>
          <w:lang w:val="en-GB"/>
        </w:rPr>
      </w:pPr>
      <w:r w:rsidRPr="00D82CAD">
        <w:rPr>
          <w:lang w:val="en-GB"/>
        </w:rPr>
        <w:fldChar w:fldCharType="begin"/>
      </w:r>
      <w:r w:rsidRPr="00D82CAD">
        <w:rPr>
          <w:lang w:val="en-GB"/>
        </w:rPr>
        <w:instrText xml:space="preserve"> SEQ level0 \*arabic </w:instrText>
      </w:r>
      <w:r w:rsidRPr="00D82CAD">
        <w:rPr>
          <w:lang w:val="en-GB"/>
        </w:rPr>
        <w:fldChar w:fldCharType="separate"/>
      </w:r>
      <w:r w:rsidR="00D82CAD" w:rsidRPr="00D82CAD">
        <w:rPr>
          <w:noProof/>
          <w:lang w:val="en-GB"/>
        </w:rPr>
        <w:t>71</w:t>
      </w:r>
      <w:r w:rsidRPr="00D82CAD">
        <w:rPr>
          <w:lang w:val="en-GB"/>
        </w:rPr>
        <w:fldChar w:fldCharType="end"/>
      </w:r>
      <w:r w:rsidR="00014566" w:rsidRPr="00D82CAD">
        <w:rPr>
          <w:lang w:val="en-GB"/>
        </w:rPr>
        <w:t>.  </w:t>
      </w:r>
      <w:r w:rsidR="00033795" w:rsidRPr="00D82CAD">
        <w:rPr>
          <w:lang w:val="en-GB"/>
        </w:rPr>
        <w:t>The applicant claimed reimbursement of costs, without specifying the sum claimed.</w:t>
      </w:r>
    </w:p>
    <w:p w14:paraId="7F570E35" w14:textId="77777777" w:rsidR="00014566" w:rsidRPr="00D82CAD" w:rsidRDefault="00C16765" w:rsidP="00D82CAD">
      <w:pPr>
        <w:pStyle w:val="ECHRPara"/>
        <w:rPr>
          <w:lang w:val="en-GB"/>
        </w:rPr>
      </w:pPr>
      <w:r w:rsidRPr="00D82CAD">
        <w:rPr>
          <w:lang w:val="en-GB"/>
        </w:rPr>
        <w:fldChar w:fldCharType="begin"/>
      </w:r>
      <w:r w:rsidRPr="00D82CAD">
        <w:rPr>
          <w:lang w:val="en-GB"/>
        </w:rPr>
        <w:instrText xml:space="preserve"> SEQ level0 \*arabic </w:instrText>
      </w:r>
      <w:r w:rsidRPr="00D82CAD">
        <w:rPr>
          <w:lang w:val="en-GB"/>
        </w:rPr>
        <w:fldChar w:fldCharType="separate"/>
      </w:r>
      <w:r w:rsidR="00D82CAD" w:rsidRPr="00D82CAD">
        <w:rPr>
          <w:noProof/>
          <w:lang w:val="en-GB"/>
        </w:rPr>
        <w:t>72</w:t>
      </w:r>
      <w:r w:rsidRPr="00D82CAD">
        <w:rPr>
          <w:lang w:val="en-GB"/>
        </w:rPr>
        <w:fldChar w:fldCharType="end"/>
      </w:r>
      <w:r w:rsidR="00014566" w:rsidRPr="00D82CAD">
        <w:rPr>
          <w:lang w:val="en-GB"/>
        </w:rPr>
        <w:t xml:space="preserve">.  The Government </w:t>
      </w:r>
      <w:r w:rsidR="00866073" w:rsidRPr="00D82CAD">
        <w:rPr>
          <w:lang w:val="en-GB"/>
        </w:rPr>
        <w:t>made no comment on this issue.</w:t>
      </w:r>
    </w:p>
    <w:p w14:paraId="49C8FFF7" w14:textId="77777777" w:rsidR="004E667E" w:rsidRPr="00D82CAD" w:rsidRDefault="00866073" w:rsidP="00D82CAD">
      <w:pPr>
        <w:pStyle w:val="ECHRPara"/>
        <w:rPr>
          <w:lang w:val="en-GB"/>
        </w:rPr>
      </w:pPr>
      <w:r w:rsidRPr="00D82CAD">
        <w:rPr>
          <w:lang w:val="en-GB"/>
        </w:rPr>
        <w:fldChar w:fldCharType="begin"/>
      </w:r>
      <w:r w:rsidRPr="00D82CAD">
        <w:rPr>
          <w:lang w:val="en-GB"/>
        </w:rPr>
        <w:instrText xml:space="preserve"> SEQ level0 \*arabic </w:instrText>
      </w:r>
      <w:r w:rsidRPr="00D82CAD">
        <w:rPr>
          <w:lang w:val="en-GB"/>
        </w:rPr>
        <w:fldChar w:fldCharType="separate"/>
      </w:r>
      <w:r w:rsidR="00D82CAD" w:rsidRPr="00D82CAD">
        <w:rPr>
          <w:noProof/>
          <w:lang w:val="en-GB"/>
        </w:rPr>
        <w:t>73</w:t>
      </w:r>
      <w:r w:rsidRPr="00D82CAD">
        <w:rPr>
          <w:lang w:val="en-GB"/>
        </w:rPr>
        <w:fldChar w:fldCharType="end"/>
      </w:r>
      <w:r w:rsidRPr="00D82CAD">
        <w:rPr>
          <w:lang w:val="en-GB"/>
        </w:rPr>
        <w:t>.  </w:t>
      </w:r>
      <w:r w:rsidR="00784EBF" w:rsidRPr="00D82CAD">
        <w:rPr>
          <w:lang w:val="en-GB"/>
        </w:rPr>
        <w:t>The Court notes that the applicant was granted legal aid under the Court</w:t>
      </w:r>
      <w:r w:rsidR="00D82CAD" w:rsidRPr="00D82CAD">
        <w:rPr>
          <w:lang w:val="en-GB"/>
        </w:rPr>
        <w:t>’</w:t>
      </w:r>
      <w:r w:rsidR="00784EBF" w:rsidRPr="00D82CAD">
        <w:rPr>
          <w:lang w:val="en-GB"/>
        </w:rPr>
        <w:t>s legal aid scheme, under which the sum of EUR 850 has been paid to the applicant</w:t>
      </w:r>
      <w:r w:rsidR="00D82CAD" w:rsidRPr="00D82CAD">
        <w:rPr>
          <w:lang w:val="en-GB"/>
        </w:rPr>
        <w:t>’</w:t>
      </w:r>
      <w:r w:rsidR="00784EBF" w:rsidRPr="00D82CAD">
        <w:rPr>
          <w:lang w:val="en-GB"/>
        </w:rPr>
        <w:t>s lawyer to cover the submission of the applicant</w:t>
      </w:r>
      <w:r w:rsidR="00D82CAD" w:rsidRPr="00D82CAD">
        <w:rPr>
          <w:lang w:val="en-GB"/>
        </w:rPr>
        <w:t>’</w:t>
      </w:r>
      <w:r w:rsidR="00784EBF" w:rsidRPr="00D82CAD">
        <w:rPr>
          <w:lang w:val="en-GB"/>
        </w:rPr>
        <w:t xml:space="preserve">s observations and additional expenses. </w:t>
      </w:r>
      <w:r w:rsidRPr="00D82CAD">
        <w:rPr>
          <w:lang w:val="en-GB"/>
        </w:rPr>
        <w:t xml:space="preserve">In the absence of any specific claims by the applicant as well as any supporting documents, </w:t>
      </w:r>
      <w:r w:rsidR="003F2782" w:rsidRPr="00D82CAD">
        <w:rPr>
          <w:lang w:val="en-GB"/>
        </w:rPr>
        <w:t xml:space="preserve">the Court decides to </w:t>
      </w:r>
      <w:r w:rsidRPr="00D82CAD">
        <w:rPr>
          <w:lang w:val="en-GB"/>
        </w:rPr>
        <w:t>make no award under this head.</w:t>
      </w:r>
    </w:p>
    <w:p w14:paraId="3F10722F" w14:textId="77777777" w:rsidR="00014566" w:rsidRPr="00D82CAD" w:rsidRDefault="00BB5883" w:rsidP="00D82CAD">
      <w:pPr>
        <w:pStyle w:val="ECHRTitle1"/>
        <w:rPr>
          <w:lang w:val="en-GB"/>
        </w:rPr>
      </w:pPr>
      <w:r w:rsidRPr="00D82CAD">
        <w:rPr>
          <w:lang w:val="en-GB"/>
        </w:rPr>
        <w:t>FOR THESE REASONS, THE COURT</w:t>
      </w:r>
      <w:r w:rsidR="00C16765" w:rsidRPr="00D82CAD">
        <w:rPr>
          <w:lang w:val="en-GB"/>
        </w:rPr>
        <w:t>, UNANIMOUSLY,</w:t>
      </w:r>
    </w:p>
    <w:p w14:paraId="74F94B8A" w14:textId="77777777" w:rsidR="00F27426" w:rsidRPr="00D82CAD" w:rsidRDefault="003632CC" w:rsidP="00D82CAD">
      <w:pPr>
        <w:pStyle w:val="JuList"/>
        <w:rPr>
          <w:lang w:val="en-GB"/>
        </w:rPr>
      </w:pPr>
      <w:r w:rsidRPr="00D82CAD">
        <w:rPr>
          <w:lang w:val="en-GB"/>
        </w:rPr>
        <w:t>1.  </w:t>
      </w:r>
      <w:r w:rsidR="00F27426" w:rsidRPr="00D82CAD">
        <w:rPr>
          <w:i/>
        </w:rPr>
        <w:t>Joins</w:t>
      </w:r>
      <w:r w:rsidR="00F27426" w:rsidRPr="00D82CAD">
        <w:t xml:space="preserve"> to the merits the Government</w:t>
      </w:r>
      <w:r w:rsidR="00D82CAD" w:rsidRPr="00D82CAD">
        <w:t>’</w:t>
      </w:r>
      <w:r w:rsidR="00F27426" w:rsidRPr="00D82CAD">
        <w:t xml:space="preserve">s objection </w:t>
      </w:r>
      <w:r w:rsidR="0012781C" w:rsidRPr="00D82CAD">
        <w:t xml:space="preserve">that the applicant </w:t>
      </w:r>
      <w:r w:rsidR="00557511" w:rsidRPr="00D82CAD">
        <w:t>did not suffer</w:t>
      </w:r>
      <w:r w:rsidR="0012781C" w:rsidRPr="00D82CAD">
        <w:t xml:space="preserve"> a significant disadvantage for the purposes of Article 35 § 3 (b) of the Convention</w:t>
      </w:r>
      <w:r w:rsidR="00F27426" w:rsidRPr="00D82CAD">
        <w:t xml:space="preserve">, and </w:t>
      </w:r>
      <w:r w:rsidR="00F27426" w:rsidRPr="00D82CAD">
        <w:rPr>
          <w:i/>
        </w:rPr>
        <w:t>rejects</w:t>
      </w:r>
      <w:r w:rsidR="00F27426" w:rsidRPr="00D82CAD">
        <w:t xml:space="preserve"> it;</w:t>
      </w:r>
    </w:p>
    <w:p w14:paraId="1AD3DE80" w14:textId="77777777" w:rsidR="00F27426" w:rsidRPr="00D82CAD" w:rsidRDefault="00F27426" w:rsidP="00D82CAD">
      <w:pPr>
        <w:pStyle w:val="JuList"/>
        <w:rPr>
          <w:lang w:val="en-GB"/>
        </w:rPr>
      </w:pPr>
    </w:p>
    <w:p w14:paraId="4D0BA798" w14:textId="77777777" w:rsidR="00B637B9" w:rsidRPr="00D82CAD" w:rsidRDefault="0012781C" w:rsidP="00D82CAD">
      <w:pPr>
        <w:pStyle w:val="JuList"/>
        <w:rPr>
          <w:lang w:val="en-GB"/>
        </w:rPr>
      </w:pPr>
      <w:r w:rsidRPr="00D82CAD">
        <w:rPr>
          <w:lang w:val="en-GB"/>
        </w:rPr>
        <w:t>2</w:t>
      </w:r>
      <w:r w:rsidR="00B637B9" w:rsidRPr="00D82CAD">
        <w:rPr>
          <w:lang w:val="en-GB"/>
        </w:rPr>
        <w:t>.  </w:t>
      </w:r>
      <w:r w:rsidR="00B637B9" w:rsidRPr="00D82CAD">
        <w:rPr>
          <w:i/>
          <w:lang w:val="en-GB"/>
        </w:rPr>
        <w:t>Declares</w:t>
      </w:r>
      <w:r w:rsidR="00C16765" w:rsidRPr="00D82CAD">
        <w:rPr>
          <w:lang w:val="en-GB"/>
        </w:rPr>
        <w:t xml:space="preserve"> </w:t>
      </w:r>
      <w:r w:rsidR="00B637B9" w:rsidRPr="00D82CAD">
        <w:rPr>
          <w:lang w:val="en-GB"/>
        </w:rPr>
        <w:t xml:space="preserve">the </w:t>
      </w:r>
      <w:r w:rsidR="00F80C65" w:rsidRPr="00D82CAD">
        <w:rPr>
          <w:lang w:val="en-GB"/>
        </w:rPr>
        <w:t>applicant</w:t>
      </w:r>
      <w:r w:rsidR="00D82CAD" w:rsidRPr="00D82CAD">
        <w:rPr>
          <w:lang w:val="en-GB"/>
        </w:rPr>
        <w:t>’</w:t>
      </w:r>
      <w:r w:rsidR="00F80C65" w:rsidRPr="00D82CAD">
        <w:rPr>
          <w:lang w:val="en-GB"/>
        </w:rPr>
        <w:t xml:space="preserve">s </w:t>
      </w:r>
      <w:r w:rsidR="00B637B9" w:rsidRPr="00D82CAD">
        <w:rPr>
          <w:lang w:val="en-GB"/>
        </w:rPr>
        <w:t xml:space="preserve">complaint </w:t>
      </w:r>
      <w:r w:rsidR="00F80C65" w:rsidRPr="00D82CAD">
        <w:rPr>
          <w:lang w:val="en-GB"/>
        </w:rPr>
        <w:t xml:space="preserve">about right to receive information </w:t>
      </w:r>
      <w:r w:rsidR="00B637B9" w:rsidRPr="00D82CAD">
        <w:rPr>
          <w:lang w:val="en-GB"/>
        </w:rPr>
        <w:t xml:space="preserve">admissible and the remainder of the </w:t>
      </w:r>
      <w:r w:rsidR="00C16765" w:rsidRPr="00D82CAD">
        <w:rPr>
          <w:lang w:val="en-GB"/>
        </w:rPr>
        <w:t>application</w:t>
      </w:r>
      <w:r w:rsidR="00B637B9" w:rsidRPr="00D82CAD">
        <w:rPr>
          <w:lang w:val="en-GB"/>
        </w:rPr>
        <w:t xml:space="preserve"> inadmissible;</w:t>
      </w:r>
    </w:p>
    <w:p w14:paraId="53295CEA" w14:textId="77777777" w:rsidR="00014566" w:rsidRPr="00D82CAD" w:rsidRDefault="00014566" w:rsidP="00D82CAD">
      <w:pPr>
        <w:pStyle w:val="JuList"/>
        <w:ind w:left="0" w:firstLine="0"/>
        <w:rPr>
          <w:lang w:val="en-GB"/>
        </w:rPr>
      </w:pPr>
    </w:p>
    <w:p w14:paraId="74DE7005" w14:textId="77777777" w:rsidR="00014566" w:rsidRPr="00D82CAD" w:rsidRDefault="0012781C" w:rsidP="00D82CAD">
      <w:pPr>
        <w:pStyle w:val="JuList"/>
        <w:rPr>
          <w:lang w:val="en-GB"/>
        </w:rPr>
      </w:pPr>
      <w:r w:rsidRPr="00D82CAD">
        <w:rPr>
          <w:lang w:val="en-GB"/>
        </w:rPr>
        <w:t>3</w:t>
      </w:r>
      <w:r w:rsidR="00014566" w:rsidRPr="00D82CAD">
        <w:rPr>
          <w:lang w:val="en-GB"/>
        </w:rPr>
        <w:t>.  </w:t>
      </w:r>
      <w:r w:rsidR="00014566" w:rsidRPr="00D82CAD">
        <w:rPr>
          <w:i/>
          <w:lang w:val="en-GB"/>
        </w:rPr>
        <w:t>Holds</w:t>
      </w:r>
      <w:r w:rsidR="00C16765" w:rsidRPr="00D82CAD">
        <w:rPr>
          <w:lang w:val="en-GB"/>
        </w:rPr>
        <w:t xml:space="preserve"> </w:t>
      </w:r>
      <w:r w:rsidR="00014566" w:rsidRPr="00D82CAD">
        <w:rPr>
          <w:lang w:val="en-GB"/>
        </w:rPr>
        <w:t xml:space="preserve">that there has been a violation of Article </w:t>
      </w:r>
      <w:r w:rsidR="00F80C65" w:rsidRPr="00D82CAD">
        <w:rPr>
          <w:lang w:val="en-GB"/>
        </w:rPr>
        <w:t>10</w:t>
      </w:r>
      <w:r w:rsidR="00014566" w:rsidRPr="00D82CAD">
        <w:rPr>
          <w:lang w:val="en-GB"/>
        </w:rPr>
        <w:t xml:space="preserve"> of the Convention;</w:t>
      </w:r>
    </w:p>
    <w:p w14:paraId="147C690E" w14:textId="77777777" w:rsidR="00014566" w:rsidRPr="00D82CAD" w:rsidRDefault="00014566" w:rsidP="00D82CAD">
      <w:pPr>
        <w:pStyle w:val="JuList"/>
        <w:rPr>
          <w:lang w:val="en-GB"/>
        </w:rPr>
      </w:pPr>
    </w:p>
    <w:p w14:paraId="03D6EDAB" w14:textId="77777777" w:rsidR="0012781C" w:rsidRPr="00D82CAD" w:rsidRDefault="0012781C" w:rsidP="00D82CAD">
      <w:pPr>
        <w:pStyle w:val="JuList"/>
        <w:rPr>
          <w:lang w:val="en-GB"/>
        </w:rPr>
      </w:pPr>
      <w:r w:rsidRPr="00D82CAD">
        <w:rPr>
          <w:lang w:val="en-GB"/>
        </w:rPr>
        <w:lastRenderedPageBreak/>
        <w:t>4</w:t>
      </w:r>
      <w:r w:rsidR="00C16765" w:rsidRPr="00D82CAD">
        <w:rPr>
          <w:lang w:val="en-GB"/>
        </w:rPr>
        <w:t>.  </w:t>
      </w:r>
      <w:r w:rsidR="00C16765" w:rsidRPr="00D82CAD">
        <w:rPr>
          <w:i/>
          <w:lang w:val="en-GB"/>
        </w:rPr>
        <w:t>Holds</w:t>
      </w:r>
      <w:r w:rsidR="00C16765" w:rsidRPr="00D82CAD">
        <w:rPr>
          <w:lang w:val="en-GB"/>
        </w:rPr>
        <w:t xml:space="preserve"> that the finding of a violation constitutes in itself sufficient just satisfaction for the non-pecuniary da</w:t>
      </w:r>
      <w:r w:rsidR="00446C6D" w:rsidRPr="00D82CAD">
        <w:rPr>
          <w:lang w:val="en-GB"/>
        </w:rPr>
        <w:t>mage sustained by the applicant</w:t>
      </w:r>
      <w:r w:rsidRPr="00D82CAD">
        <w:rPr>
          <w:lang w:val="en-GB"/>
        </w:rPr>
        <w:t>;</w:t>
      </w:r>
    </w:p>
    <w:p w14:paraId="676879B5" w14:textId="77777777" w:rsidR="0012781C" w:rsidRPr="00D82CAD" w:rsidRDefault="0012781C" w:rsidP="00D82CAD">
      <w:pPr>
        <w:pStyle w:val="JuList"/>
        <w:rPr>
          <w:lang w:val="en-GB"/>
        </w:rPr>
      </w:pPr>
    </w:p>
    <w:p w14:paraId="2E1204A0" w14:textId="77777777" w:rsidR="00014566" w:rsidRPr="00D82CAD" w:rsidRDefault="0012781C" w:rsidP="00D82CAD">
      <w:pPr>
        <w:pStyle w:val="JuList"/>
        <w:rPr>
          <w:lang w:val="en-GB"/>
        </w:rPr>
      </w:pPr>
      <w:r w:rsidRPr="00D82CAD">
        <w:rPr>
          <w:lang w:val="en-GB"/>
        </w:rPr>
        <w:t xml:space="preserve">5. </w:t>
      </w:r>
      <w:r w:rsidRPr="00D82CAD">
        <w:rPr>
          <w:i/>
          <w:lang w:val="en-GB"/>
        </w:rPr>
        <w:t>Dismisses</w:t>
      </w:r>
      <w:r w:rsidRPr="00D82CAD">
        <w:rPr>
          <w:lang w:val="en-GB"/>
        </w:rPr>
        <w:t xml:space="preserve"> the remainder of the applicant</w:t>
      </w:r>
      <w:r w:rsidR="00D82CAD" w:rsidRPr="00D82CAD">
        <w:rPr>
          <w:lang w:val="en-GB"/>
        </w:rPr>
        <w:t>’</w:t>
      </w:r>
      <w:r w:rsidRPr="00D82CAD">
        <w:rPr>
          <w:lang w:val="en-GB"/>
        </w:rPr>
        <w:t>s claim for just satisfaction.</w:t>
      </w:r>
    </w:p>
    <w:p w14:paraId="044828DF" w14:textId="77777777" w:rsidR="00014566" w:rsidRPr="00D82CAD" w:rsidRDefault="00014566" w:rsidP="00D82CAD">
      <w:pPr>
        <w:pStyle w:val="JuParaLast"/>
        <w:rPr>
          <w:lang w:val="en-GB"/>
        </w:rPr>
      </w:pPr>
      <w:r w:rsidRPr="00D82CAD">
        <w:rPr>
          <w:lang w:val="en-GB"/>
        </w:rPr>
        <w:t xml:space="preserve">Done in English, and notified in writing on </w:t>
      </w:r>
      <w:r w:rsidR="003071D6" w:rsidRPr="00D82CAD">
        <w:rPr>
          <w:lang w:val="en-GB"/>
        </w:rPr>
        <w:t>17</w:t>
      </w:r>
      <w:r w:rsidR="00275B85" w:rsidRPr="00D82CAD">
        <w:rPr>
          <w:lang w:val="en-GB"/>
        </w:rPr>
        <w:t xml:space="preserve"> </w:t>
      </w:r>
      <w:r w:rsidR="003071D6" w:rsidRPr="00D82CAD">
        <w:rPr>
          <w:lang w:val="en-GB"/>
        </w:rPr>
        <w:t>January</w:t>
      </w:r>
      <w:r w:rsidR="00275B85" w:rsidRPr="00D82CAD">
        <w:rPr>
          <w:lang w:val="en-GB"/>
        </w:rPr>
        <w:t xml:space="preserve"> 201</w:t>
      </w:r>
      <w:r w:rsidR="003071D6" w:rsidRPr="00D82CAD">
        <w:rPr>
          <w:lang w:val="en-GB"/>
        </w:rPr>
        <w:t>7</w:t>
      </w:r>
      <w:r w:rsidRPr="00D82CAD">
        <w:rPr>
          <w:lang w:val="en-GB"/>
        </w:rPr>
        <w:t>, pursuant to Rule 77 §§ 2 and 3 of the Rules of Court.</w:t>
      </w:r>
    </w:p>
    <w:p w14:paraId="5F54B612" w14:textId="77777777" w:rsidR="004D15F3" w:rsidRPr="00D82CAD" w:rsidRDefault="00014566" w:rsidP="00D82CAD">
      <w:pPr>
        <w:pStyle w:val="JuSigned"/>
        <w:rPr>
          <w:lang w:val="en-GB"/>
        </w:rPr>
      </w:pPr>
      <w:r w:rsidRPr="00D82CAD">
        <w:rPr>
          <w:lang w:val="en-GB"/>
        </w:rPr>
        <w:tab/>
      </w:r>
      <w:r w:rsidR="00275B85" w:rsidRPr="00D82CAD">
        <w:rPr>
          <w:lang w:val="pt-PT"/>
        </w:rPr>
        <w:t>Andrea Tamietti</w:t>
      </w:r>
      <w:r w:rsidRPr="00D82CAD">
        <w:rPr>
          <w:lang w:val="pt-PT"/>
        </w:rPr>
        <w:tab/>
      </w:r>
      <w:r w:rsidR="00C16765" w:rsidRPr="00D82CAD">
        <w:rPr>
          <w:szCs w:val="24"/>
          <w:lang w:val="pt-PT"/>
        </w:rPr>
        <w:t>András Sajó</w:t>
      </w:r>
      <w:r w:rsidR="00E1557C" w:rsidRPr="00D82CAD">
        <w:rPr>
          <w:szCs w:val="24"/>
          <w:lang w:val="pt-PT"/>
        </w:rPr>
        <w:br/>
      </w:r>
      <w:r w:rsidRPr="00D82CAD">
        <w:rPr>
          <w:lang w:val="pt-PT"/>
        </w:rPr>
        <w:tab/>
      </w:r>
      <w:r w:rsidR="00275B85" w:rsidRPr="00D82CAD">
        <w:rPr>
          <w:lang w:val="pt-PT"/>
        </w:rPr>
        <w:t xml:space="preserve">Deputy </w:t>
      </w:r>
      <w:r w:rsidR="00C16765" w:rsidRPr="00D82CAD">
        <w:rPr>
          <w:iCs/>
          <w:lang w:val="pt-PT"/>
        </w:rPr>
        <w:t>Registrar</w:t>
      </w:r>
      <w:r w:rsidRPr="00D82CAD">
        <w:rPr>
          <w:lang w:val="pt-PT"/>
        </w:rPr>
        <w:tab/>
        <w:t>President</w:t>
      </w:r>
    </w:p>
    <w:sectPr w:rsidR="004D15F3" w:rsidRPr="00D82CAD" w:rsidSect="00275B85">
      <w:headerReference w:type="even" r:id="rId14"/>
      <w:head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0A3F45" w14:textId="77777777" w:rsidR="004E667E" w:rsidRPr="00535BB8" w:rsidRDefault="004E667E" w:rsidP="00014566">
      <w:pPr>
        <w:rPr>
          <w:lang w:val="en-GB"/>
        </w:rPr>
      </w:pPr>
      <w:r w:rsidRPr="00535BB8">
        <w:rPr>
          <w:lang w:val="en-GB"/>
        </w:rPr>
        <w:separator/>
      </w:r>
    </w:p>
  </w:endnote>
  <w:endnote w:type="continuationSeparator" w:id="0">
    <w:p w14:paraId="0B7EE8AC" w14:textId="77777777" w:rsidR="004E667E" w:rsidRPr="00535BB8" w:rsidRDefault="004E667E" w:rsidP="00014566">
      <w:pPr>
        <w:rPr>
          <w:lang w:val="en-GB"/>
        </w:rPr>
      </w:pPr>
      <w:r w:rsidRPr="00535BB8">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301116" w14:textId="77777777" w:rsidR="004E667E" w:rsidRPr="00150BFA" w:rsidRDefault="004E667E" w:rsidP="00AD4062">
    <w:pPr>
      <w:jc w:val="center"/>
    </w:pPr>
    <w:r>
      <w:rPr>
        <w:noProof/>
        <w:lang w:eastAsia="ja-JP"/>
      </w:rPr>
      <w:drawing>
        <wp:inline distT="0" distB="0" distL="0" distR="0" wp14:anchorId="190BF8E9" wp14:editId="7B58D0A4">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10C33A9" w14:textId="77777777" w:rsidR="004E667E" w:rsidRDefault="004E667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D9C02E" w14:textId="77777777" w:rsidR="004E667E" w:rsidRPr="00535BB8" w:rsidRDefault="004E667E" w:rsidP="00014566">
      <w:pPr>
        <w:rPr>
          <w:lang w:val="en-GB"/>
        </w:rPr>
      </w:pPr>
      <w:r w:rsidRPr="00535BB8">
        <w:rPr>
          <w:lang w:val="en-GB"/>
        </w:rPr>
        <w:separator/>
      </w:r>
    </w:p>
  </w:footnote>
  <w:footnote w:type="continuationSeparator" w:id="0">
    <w:p w14:paraId="17EE4E38" w14:textId="77777777" w:rsidR="004E667E" w:rsidRPr="00535BB8" w:rsidRDefault="004E667E" w:rsidP="00014566">
      <w:pPr>
        <w:rPr>
          <w:lang w:val="en-GB"/>
        </w:rPr>
      </w:pPr>
      <w:r w:rsidRPr="00535BB8">
        <w:rPr>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7572E4" w14:textId="77777777" w:rsidR="004E667E" w:rsidRPr="00535BB8" w:rsidRDefault="004E667E" w:rsidP="00275B85">
    <w:pPr>
      <w:pStyle w:val="ECHRHeader"/>
      <w:jc w:val="center"/>
      <w:rPr>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1E9AA9" w14:textId="77777777" w:rsidR="004E667E" w:rsidRPr="00A45145" w:rsidRDefault="004E667E" w:rsidP="00AD4062">
    <w:pPr>
      <w:jc w:val="center"/>
    </w:pPr>
    <w:r>
      <w:rPr>
        <w:noProof/>
        <w:lang w:eastAsia="ja-JP"/>
      </w:rPr>
      <w:drawing>
        <wp:inline distT="0" distB="0" distL="0" distR="0" wp14:anchorId="0B89B3DF" wp14:editId="3CC6287C">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7200BFA" w14:textId="77777777" w:rsidR="004E667E" w:rsidRDefault="004E667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27C499" w14:textId="77777777" w:rsidR="004E667E" w:rsidRPr="00535BB8" w:rsidRDefault="004E667E"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D82CAD">
      <w:rPr>
        <w:rStyle w:val="Numerstrony"/>
        <w:noProof/>
        <w:szCs w:val="18"/>
        <w:lang w:val="en-GB"/>
      </w:rPr>
      <w:t>14</w:t>
    </w:r>
    <w:r>
      <w:rPr>
        <w:rStyle w:val="Numerstrony"/>
        <w:szCs w:val="18"/>
        <w:lang w:val="en-GB"/>
      </w:rPr>
      <w:fldChar w:fldCharType="end"/>
    </w:r>
    <w:r w:rsidRPr="00535BB8">
      <w:rPr>
        <w:lang w:val="en-GB"/>
      </w:rPr>
      <w:tab/>
    </w:r>
    <w:r>
      <w:rPr>
        <w:lang w:val="en-GB"/>
      </w:rPr>
      <w:t>JANKOVSKIS v. LITHUANIA</w:t>
    </w:r>
    <w:r w:rsidRPr="00535BB8">
      <w:rPr>
        <w:lang w:val="en-GB"/>
      </w:rPr>
      <w:t xml:space="preserve"> </w:t>
    </w:r>
    <w:r>
      <w:rPr>
        <w:lang w:val="en-GB"/>
      </w:rP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79A818" w14:textId="77777777" w:rsidR="004E667E" w:rsidRPr="00535BB8" w:rsidRDefault="004E667E" w:rsidP="00D60D87">
    <w:pPr>
      <w:pStyle w:val="ECHRHeader"/>
      <w:rPr>
        <w:lang w:val="en-GB"/>
      </w:rPr>
    </w:pPr>
    <w:r w:rsidRPr="00535BB8">
      <w:rPr>
        <w:lang w:val="en-GB"/>
      </w:rPr>
      <w:tab/>
    </w:r>
    <w:r>
      <w:rPr>
        <w:lang w:val="en-GB"/>
      </w:rPr>
      <w:t>JANKOVSKIS v. LITHUANIA</w:t>
    </w:r>
    <w:r w:rsidRPr="00535BB8">
      <w:rPr>
        <w:lang w:val="en-GB"/>
      </w:rPr>
      <w:t xml:space="preserve"> </w:t>
    </w:r>
    <w:r>
      <w:rPr>
        <w:lang w:val="en-GB"/>
      </w:rPr>
      <w:t>JUDGMENT</w:t>
    </w:r>
    <w:r w:rsidRPr="00535BB8">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D82CAD">
      <w:rPr>
        <w:rStyle w:val="Numerstrony"/>
        <w:noProof/>
        <w:szCs w:val="18"/>
        <w:lang w:val="en-GB"/>
      </w:rPr>
      <w:t>13</w:t>
    </w:r>
    <w:r>
      <w:rPr>
        <w:rStyle w:val="Numerstrony"/>
        <w:szCs w:val="18"/>
        <w:lang w:val="en-GB"/>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C16765"/>
    <w:rsid w:val="00000067"/>
    <w:rsid w:val="000010ED"/>
    <w:rsid w:val="000041F8"/>
    <w:rsid w:val="000042A8"/>
    <w:rsid w:val="00004308"/>
    <w:rsid w:val="00005BF0"/>
    <w:rsid w:val="00005D42"/>
    <w:rsid w:val="0000703B"/>
    <w:rsid w:val="00007154"/>
    <w:rsid w:val="000103AE"/>
    <w:rsid w:val="000108D8"/>
    <w:rsid w:val="00011D69"/>
    <w:rsid w:val="00012AD3"/>
    <w:rsid w:val="00014566"/>
    <w:rsid w:val="000150E7"/>
    <w:rsid w:val="00015C2D"/>
    <w:rsid w:val="00015F00"/>
    <w:rsid w:val="00022C1D"/>
    <w:rsid w:val="00026777"/>
    <w:rsid w:val="0002760A"/>
    <w:rsid w:val="000300C1"/>
    <w:rsid w:val="000329A5"/>
    <w:rsid w:val="00033795"/>
    <w:rsid w:val="00033D4A"/>
    <w:rsid w:val="00034987"/>
    <w:rsid w:val="000350E3"/>
    <w:rsid w:val="000459A4"/>
    <w:rsid w:val="000515D2"/>
    <w:rsid w:val="00056427"/>
    <w:rsid w:val="000572F5"/>
    <w:rsid w:val="000602DF"/>
    <w:rsid w:val="00061B05"/>
    <w:rsid w:val="00062973"/>
    <w:rsid w:val="00062D5D"/>
    <w:rsid w:val="000632D5"/>
    <w:rsid w:val="000644EE"/>
    <w:rsid w:val="0006453F"/>
    <w:rsid w:val="000706E8"/>
    <w:rsid w:val="00071ABC"/>
    <w:rsid w:val="00072C32"/>
    <w:rsid w:val="00073EC2"/>
    <w:rsid w:val="0008148D"/>
    <w:rsid w:val="000856D7"/>
    <w:rsid w:val="000925AD"/>
    <w:rsid w:val="00095665"/>
    <w:rsid w:val="000A24EB"/>
    <w:rsid w:val="000A627B"/>
    <w:rsid w:val="000B6923"/>
    <w:rsid w:val="000C033C"/>
    <w:rsid w:val="000C4284"/>
    <w:rsid w:val="000C5F3C"/>
    <w:rsid w:val="000C657D"/>
    <w:rsid w:val="000C6DCC"/>
    <w:rsid w:val="000D47AA"/>
    <w:rsid w:val="000D4BB4"/>
    <w:rsid w:val="000D721F"/>
    <w:rsid w:val="000E0578"/>
    <w:rsid w:val="000E069B"/>
    <w:rsid w:val="000E0E82"/>
    <w:rsid w:val="000E1DC5"/>
    <w:rsid w:val="000E223F"/>
    <w:rsid w:val="000E35AC"/>
    <w:rsid w:val="000E7D45"/>
    <w:rsid w:val="000F3DB8"/>
    <w:rsid w:val="000F609A"/>
    <w:rsid w:val="000F7124"/>
    <w:rsid w:val="000F72A7"/>
    <w:rsid w:val="000F7851"/>
    <w:rsid w:val="00104E23"/>
    <w:rsid w:val="00106863"/>
    <w:rsid w:val="00111B0C"/>
    <w:rsid w:val="00113DED"/>
    <w:rsid w:val="00120D6C"/>
    <w:rsid w:val="001229B0"/>
    <w:rsid w:val="001257EC"/>
    <w:rsid w:val="0012781C"/>
    <w:rsid w:val="00132C6A"/>
    <w:rsid w:val="00133D33"/>
    <w:rsid w:val="00134D64"/>
    <w:rsid w:val="00135A30"/>
    <w:rsid w:val="0013612C"/>
    <w:rsid w:val="00137FF6"/>
    <w:rsid w:val="00141650"/>
    <w:rsid w:val="001535DC"/>
    <w:rsid w:val="00162A12"/>
    <w:rsid w:val="00166530"/>
    <w:rsid w:val="00177A43"/>
    <w:rsid w:val="001832BD"/>
    <w:rsid w:val="00186D09"/>
    <w:rsid w:val="001943B5"/>
    <w:rsid w:val="00195134"/>
    <w:rsid w:val="001958EE"/>
    <w:rsid w:val="00195F3E"/>
    <w:rsid w:val="001A145B"/>
    <w:rsid w:val="001A674C"/>
    <w:rsid w:val="001A7381"/>
    <w:rsid w:val="001B14D7"/>
    <w:rsid w:val="001B3B24"/>
    <w:rsid w:val="001B5C56"/>
    <w:rsid w:val="001C0F98"/>
    <w:rsid w:val="001C2A42"/>
    <w:rsid w:val="001D63ED"/>
    <w:rsid w:val="001D7348"/>
    <w:rsid w:val="001E035B"/>
    <w:rsid w:val="001E0961"/>
    <w:rsid w:val="001E36E5"/>
    <w:rsid w:val="001E3EAE"/>
    <w:rsid w:val="001E5348"/>
    <w:rsid w:val="001E6F32"/>
    <w:rsid w:val="001F2145"/>
    <w:rsid w:val="001F6262"/>
    <w:rsid w:val="001F67B0"/>
    <w:rsid w:val="001F72B7"/>
    <w:rsid w:val="001F7B3D"/>
    <w:rsid w:val="00202797"/>
    <w:rsid w:val="00205A83"/>
    <w:rsid w:val="00205F9F"/>
    <w:rsid w:val="00210338"/>
    <w:rsid w:val="002115FC"/>
    <w:rsid w:val="00212B47"/>
    <w:rsid w:val="002133F8"/>
    <w:rsid w:val="0021423C"/>
    <w:rsid w:val="00230D00"/>
    <w:rsid w:val="00231DF7"/>
    <w:rsid w:val="00231FD1"/>
    <w:rsid w:val="002339E0"/>
    <w:rsid w:val="00233CF8"/>
    <w:rsid w:val="0023575D"/>
    <w:rsid w:val="00237148"/>
    <w:rsid w:val="002376A0"/>
    <w:rsid w:val="00240B09"/>
    <w:rsid w:val="0024222D"/>
    <w:rsid w:val="00244B0E"/>
    <w:rsid w:val="00244C04"/>
    <w:rsid w:val="00244F6C"/>
    <w:rsid w:val="00247622"/>
    <w:rsid w:val="002532C5"/>
    <w:rsid w:val="002546C2"/>
    <w:rsid w:val="00260C03"/>
    <w:rsid w:val="00263724"/>
    <w:rsid w:val="00265118"/>
    <w:rsid w:val="0026540E"/>
    <w:rsid w:val="0027225C"/>
    <w:rsid w:val="00272B48"/>
    <w:rsid w:val="00275123"/>
    <w:rsid w:val="00275B85"/>
    <w:rsid w:val="00281865"/>
    <w:rsid w:val="00282240"/>
    <w:rsid w:val="002846C0"/>
    <w:rsid w:val="00285535"/>
    <w:rsid w:val="0028572A"/>
    <w:rsid w:val="002948AD"/>
    <w:rsid w:val="00294C05"/>
    <w:rsid w:val="00294C92"/>
    <w:rsid w:val="00297A03"/>
    <w:rsid w:val="002A01CC"/>
    <w:rsid w:val="002A1CE2"/>
    <w:rsid w:val="002A2EFD"/>
    <w:rsid w:val="002A61B1"/>
    <w:rsid w:val="002A663C"/>
    <w:rsid w:val="002B1E6C"/>
    <w:rsid w:val="002B23A2"/>
    <w:rsid w:val="002B444B"/>
    <w:rsid w:val="002B5887"/>
    <w:rsid w:val="002C0692"/>
    <w:rsid w:val="002C0E27"/>
    <w:rsid w:val="002C2234"/>
    <w:rsid w:val="002C3040"/>
    <w:rsid w:val="002C6889"/>
    <w:rsid w:val="002C6F31"/>
    <w:rsid w:val="002D022D"/>
    <w:rsid w:val="002D24BB"/>
    <w:rsid w:val="002D54DF"/>
    <w:rsid w:val="002D7868"/>
    <w:rsid w:val="002E1001"/>
    <w:rsid w:val="002E391A"/>
    <w:rsid w:val="002E5F7D"/>
    <w:rsid w:val="002E7FE9"/>
    <w:rsid w:val="002F0C24"/>
    <w:rsid w:val="002F2AF7"/>
    <w:rsid w:val="002F6BC6"/>
    <w:rsid w:val="002F7E1C"/>
    <w:rsid w:val="00301A75"/>
    <w:rsid w:val="00302F70"/>
    <w:rsid w:val="0030336F"/>
    <w:rsid w:val="0030375E"/>
    <w:rsid w:val="003071D6"/>
    <w:rsid w:val="003116D2"/>
    <w:rsid w:val="00312A30"/>
    <w:rsid w:val="00320F72"/>
    <w:rsid w:val="0032463E"/>
    <w:rsid w:val="00326224"/>
    <w:rsid w:val="0032676F"/>
    <w:rsid w:val="003271FE"/>
    <w:rsid w:val="003367C2"/>
    <w:rsid w:val="00337EE4"/>
    <w:rsid w:val="00340FD6"/>
    <w:rsid w:val="00340FFD"/>
    <w:rsid w:val="00342BB2"/>
    <w:rsid w:val="00343352"/>
    <w:rsid w:val="0034654F"/>
    <w:rsid w:val="003506B1"/>
    <w:rsid w:val="00356AC7"/>
    <w:rsid w:val="003609FA"/>
    <w:rsid w:val="003632CC"/>
    <w:rsid w:val="003710C8"/>
    <w:rsid w:val="003750BE"/>
    <w:rsid w:val="003773E5"/>
    <w:rsid w:val="00382C24"/>
    <w:rsid w:val="00383E59"/>
    <w:rsid w:val="00387B9D"/>
    <w:rsid w:val="0039364F"/>
    <w:rsid w:val="00396686"/>
    <w:rsid w:val="0039778E"/>
    <w:rsid w:val="003A0084"/>
    <w:rsid w:val="003A0731"/>
    <w:rsid w:val="003A3592"/>
    <w:rsid w:val="003A441D"/>
    <w:rsid w:val="003A6430"/>
    <w:rsid w:val="003B4941"/>
    <w:rsid w:val="003C5714"/>
    <w:rsid w:val="003C6B9F"/>
    <w:rsid w:val="003C6E2A"/>
    <w:rsid w:val="003C77EC"/>
    <w:rsid w:val="003D0299"/>
    <w:rsid w:val="003D1C30"/>
    <w:rsid w:val="003D7C6C"/>
    <w:rsid w:val="003E1655"/>
    <w:rsid w:val="003E25E9"/>
    <w:rsid w:val="003E690D"/>
    <w:rsid w:val="003E6D80"/>
    <w:rsid w:val="003F05FA"/>
    <w:rsid w:val="003F244A"/>
    <w:rsid w:val="003F2782"/>
    <w:rsid w:val="003F30B8"/>
    <w:rsid w:val="003F386E"/>
    <w:rsid w:val="003F3D94"/>
    <w:rsid w:val="003F4C45"/>
    <w:rsid w:val="003F5F7B"/>
    <w:rsid w:val="003F7D64"/>
    <w:rsid w:val="00405517"/>
    <w:rsid w:val="00405AAB"/>
    <w:rsid w:val="00414300"/>
    <w:rsid w:val="004219F1"/>
    <w:rsid w:val="004221E5"/>
    <w:rsid w:val="00425C67"/>
    <w:rsid w:val="00426CC0"/>
    <w:rsid w:val="00427E7A"/>
    <w:rsid w:val="00430589"/>
    <w:rsid w:val="00436307"/>
    <w:rsid w:val="00436C49"/>
    <w:rsid w:val="0043709D"/>
    <w:rsid w:val="00445366"/>
    <w:rsid w:val="00445627"/>
    <w:rsid w:val="0044614F"/>
    <w:rsid w:val="00446724"/>
    <w:rsid w:val="00446C6D"/>
    <w:rsid w:val="00447F5B"/>
    <w:rsid w:val="00447F66"/>
    <w:rsid w:val="00455580"/>
    <w:rsid w:val="00461DB0"/>
    <w:rsid w:val="00463926"/>
    <w:rsid w:val="00463DA2"/>
    <w:rsid w:val="004641CB"/>
    <w:rsid w:val="004646E0"/>
    <w:rsid w:val="00464C9A"/>
    <w:rsid w:val="00474F3D"/>
    <w:rsid w:val="00477394"/>
    <w:rsid w:val="00477E3A"/>
    <w:rsid w:val="00483E5F"/>
    <w:rsid w:val="00485FF9"/>
    <w:rsid w:val="004907F0"/>
    <w:rsid w:val="00490914"/>
    <w:rsid w:val="00490A09"/>
    <w:rsid w:val="0049140B"/>
    <w:rsid w:val="004923A5"/>
    <w:rsid w:val="00496BFB"/>
    <w:rsid w:val="004A15C7"/>
    <w:rsid w:val="004A7A35"/>
    <w:rsid w:val="004B013B"/>
    <w:rsid w:val="004B112B"/>
    <w:rsid w:val="004B7D23"/>
    <w:rsid w:val="004C01E4"/>
    <w:rsid w:val="004C086C"/>
    <w:rsid w:val="004C1AA2"/>
    <w:rsid w:val="004C1F56"/>
    <w:rsid w:val="004C27BC"/>
    <w:rsid w:val="004C2844"/>
    <w:rsid w:val="004C3E75"/>
    <w:rsid w:val="004C45E7"/>
    <w:rsid w:val="004D15F3"/>
    <w:rsid w:val="004D3A48"/>
    <w:rsid w:val="004D5311"/>
    <w:rsid w:val="004D5DCC"/>
    <w:rsid w:val="004D6CC9"/>
    <w:rsid w:val="004E0FF6"/>
    <w:rsid w:val="004E667E"/>
    <w:rsid w:val="004F0AD1"/>
    <w:rsid w:val="004F10AF"/>
    <w:rsid w:val="004F11A4"/>
    <w:rsid w:val="004F2389"/>
    <w:rsid w:val="004F304D"/>
    <w:rsid w:val="004F3825"/>
    <w:rsid w:val="004F61BE"/>
    <w:rsid w:val="004F66B1"/>
    <w:rsid w:val="0051188E"/>
    <w:rsid w:val="00511C07"/>
    <w:rsid w:val="005128F8"/>
    <w:rsid w:val="005173A6"/>
    <w:rsid w:val="00520BAA"/>
    <w:rsid w:val="0052131C"/>
    <w:rsid w:val="00521380"/>
    <w:rsid w:val="00525208"/>
    <w:rsid w:val="005257A5"/>
    <w:rsid w:val="005264C0"/>
    <w:rsid w:val="00526A8A"/>
    <w:rsid w:val="00531DF2"/>
    <w:rsid w:val="00535BB8"/>
    <w:rsid w:val="005442EE"/>
    <w:rsid w:val="00547353"/>
    <w:rsid w:val="005474E7"/>
    <w:rsid w:val="00547C5C"/>
    <w:rsid w:val="005512A3"/>
    <w:rsid w:val="00557511"/>
    <w:rsid w:val="005578CE"/>
    <w:rsid w:val="00562781"/>
    <w:rsid w:val="00563E83"/>
    <w:rsid w:val="00567674"/>
    <w:rsid w:val="0057271C"/>
    <w:rsid w:val="00572845"/>
    <w:rsid w:val="005762DC"/>
    <w:rsid w:val="00581C2C"/>
    <w:rsid w:val="00592772"/>
    <w:rsid w:val="00593A9D"/>
    <w:rsid w:val="0059574A"/>
    <w:rsid w:val="005A1B9B"/>
    <w:rsid w:val="005A3DA7"/>
    <w:rsid w:val="005A6751"/>
    <w:rsid w:val="005A6CCA"/>
    <w:rsid w:val="005B092E"/>
    <w:rsid w:val="005B152C"/>
    <w:rsid w:val="005B1EE0"/>
    <w:rsid w:val="005B2B24"/>
    <w:rsid w:val="005B3F42"/>
    <w:rsid w:val="005B4425"/>
    <w:rsid w:val="005B4B94"/>
    <w:rsid w:val="005B556F"/>
    <w:rsid w:val="005C3EE8"/>
    <w:rsid w:val="005C7B0D"/>
    <w:rsid w:val="005D34F9"/>
    <w:rsid w:val="005D37C2"/>
    <w:rsid w:val="005D4190"/>
    <w:rsid w:val="005D67A3"/>
    <w:rsid w:val="005E2988"/>
    <w:rsid w:val="005E2A43"/>
    <w:rsid w:val="005E3085"/>
    <w:rsid w:val="005E425B"/>
    <w:rsid w:val="005E438A"/>
    <w:rsid w:val="005F2540"/>
    <w:rsid w:val="005F3508"/>
    <w:rsid w:val="005F51E1"/>
    <w:rsid w:val="00605453"/>
    <w:rsid w:val="00606027"/>
    <w:rsid w:val="00607EFA"/>
    <w:rsid w:val="00611C80"/>
    <w:rsid w:val="00612306"/>
    <w:rsid w:val="006145B4"/>
    <w:rsid w:val="00620692"/>
    <w:rsid w:val="006242CA"/>
    <w:rsid w:val="00627507"/>
    <w:rsid w:val="00633717"/>
    <w:rsid w:val="006344E1"/>
    <w:rsid w:val="00646C9B"/>
    <w:rsid w:val="00651BD5"/>
    <w:rsid w:val="006545C4"/>
    <w:rsid w:val="00661971"/>
    <w:rsid w:val="00661CE8"/>
    <w:rsid w:val="006623D9"/>
    <w:rsid w:val="0066550C"/>
    <w:rsid w:val="006716F2"/>
    <w:rsid w:val="00672607"/>
    <w:rsid w:val="00676202"/>
    <w:rsid w:val="00681ED2"/>
    <w:rsid w:val="00682BF2"/>
    <w:rsid w:val="00683D9E"/>
    <w:rsid w:val="006859CE"/>
    <w:rsid w:val="0069009D"/>
    <w:rsid w:val="00691270"/>
    <w:rsid w:val="006915A5"/>
    <w:rsid w:val="00694BA8"/>
    <w:rsid w:val="00694C9D"/>
    <w:rsid w:val="006A037C"/>
    <w:rsid w:val="006A36F4"/>
    <w:rsid w:val="006A406F"/>
    <w:rsid w:val="006A59CD"/>
    <w:rsid w:val="006A5D3A"/>
    <w:rsid w:val="006A648C"/>
    <w:rsid w:val="006A6734"/>
    <w:rsid w:val="006A7BA0"/>
    <w:rsid w:val="006B05D5"/>
    <w:rsid w:val="006B30C7"/>
    <w:rsid w:val="006B78E8"/>
    <w:rsid w:val="006C23D4"/>
    <w:rsid w:val="006C40FA"/>
    <w:rsid w:val="006C7679"/>
    <w:rsid w:val="006C7BB0"/>
    <w:rsid w:val="006D3237"/>
    <w:rsid w:val="006D3F58"/>
    <w:rsid w:val="006D47A9"/>
    <w:rsid w:val="006E1BDC"/>
    <w:rsid w:val="006E2E37"/>
    <w:rsid w:val="006E3CF1"/>
    <w:rsid w:val="006E7E80"/>
    <w:rsid w:val="006F1DF9"/>
    <w:rsid w:val="006F24DB"/>
    <w:rsid w:val="006F48CA"/>
    <w:rsid w:val="006F64DD"/>
    <w:rsid w:val="00700432"/>
    <w:rsid w:val="007005F3"/>
    <w:rsid w:val="00702201"/>
    <w:rsid w:val="0070247D"/>
    <w:rsid w:val="00715127"/>
    <w:rsid w:val="00715E8E"/>
    <w:rsid w:val="00723580"/>
    <w:rsid w:val="00723755"/>
    <w:rsid w:val="0073136C"/>
    <w:rsid w:val="00731F0F"/>
    <w:rsid w:val="0073309D"/>
    <w:rsid w:val="00733250"/>
    <w:rsid w:val="0073670E"/>
    <w:rsid w:val="00736799"/>
    <w:rsid w:val="007367A9"/>
    <w:rsid w:val="00741404"/>
    <w:rsid w:val="007449E5"/>
    <w:rsid w:val="00746C5A"/>
    <w:rsid w:val="00747FF0"/>
    <w:rsid w:val="007541C7"/>
    <w:rsid w:val="00754A25"/>
    <w:rsid w:val="007573AF"/>
    <w:rsid w:val="00764D4E"/>
    <w:rsid w:val="00765A1F"/>
    <w:rsid w:val="007664F5"/>
    <w:rsid w:val="00770D9F"/>
    <w:rsid w:val="007710BE"/>
    <w:rsid w:val="007758CA"/>
    <w:rsid w:val="00775B6D"/>
    <w:rsid w:val="00775CF2"/>
    <w:rsid w:val="00776D68"/>
    <w:rsid w:val="007808F2"/>
    <w:rsid w:val="00781297"/>
    <w:rsid w:val="00784400"/>
    <w:rsid w:val="00784EBF"/>
    <w:rsid w:val="007850EE"/>
    <w:rsid w:val="00785B95"/>
    <w:rsid w:val="00786EBA"/>
    <w:rsid w:val="00790E96"/>
    <w:rsid w:val="007923C3"/>
    <w:rsid w:val="00793366"/>
    <w:rsid w:val="00796F7F"/>
    <w:rsid w:val="00797C60"/>
    <w:rsid w:val="007A41C0"/>
    <w:rsid w:val="007A716F"/>
    <w:rsid w:val="007B1EB4"/>
    <w:rsid w:val="007B270A"/>
    <w:rsid w:val="007B363A"/>
    <w:rsid w:val="007C0695"/>
    <w:rsid w:val="007C2757"/>
    <w:rsid w:val="007C419A"/>
    <w:rsid w:val="007C4CC8"/>
    <w:rsid w:val="007C5426"/>
    <w:rsid w:val="007C5798"/>
    <w:rsid w:val="007C63B5"/>
    <w:rsid w:val="007D1DCA"/>
    <w:rsid w:val="007D39C3"/>
    <w:rsid w:val="007D4832"/>
    <w:rsid w:val="007E21B2"/>
    <w:rsid w:val="007E2C4E"/>
    <w:rsid w:val="007E4D87"/>
    <w:rsid w:val="007F1905"/>
    <w:rsid w:val="0080048F"/>
    <w:rsid w:val="00801300"/>
    <w:rsid w:val="00802C64"/>
    <w:rsid w:val="00805E52"/>
    <w:rsid w:val="008061D0"/>
    <w:rsid w:val="00810B38"/>
    <w:rsid w:val="00816DF4"/>
    <w:rsid w:val="008204C7"/>
    <w:rsid w:val="00820992"/>
    <w:rsid w:val="00823602"/>
    <w:rsid w:val="008255F5"/>
    <w:rsid w:val="0083014E"/>
    <w:rsid w:val="008311D6"/>
    <w:rsid w:val="0083214A"/>
    <w:rsid w:val="00834220"/>
    <w:rsid w:val="00844F51"/>
    <w:rsid w:val="00845723"/>
    <w:rsid w:val="0084701C"/>
    <w:rsid w:val="00847B95"/>
    <w:rsid w:val="00851EF9"/>
    <w:rsid w:val="008577FD"/>
    <w:rsid w:val="008607DA"/>
    <w:rsid w:val="00860B03"/>
    <w:rsid w:val="00861624"/>
    <w:rsid w:val="0086497A"/>
    <w:rsid w:val="00866073"/>
    <w:rsid w:val="008713A1"/>
    <w:rsid w:val="008754AB"/>
    <w:rsid w:val="0088060C"/>
    <w:rsid w:val="00881588"/>
    <w:rsid w:val="00882982"/>
    <w:rsid w:val="00892A9C"/>
    <w:rsid w:val="00893576"/>
    <w:rsid w:val="008937C6"/>
    <w:rsid w:val="00893E73"/>
    <w:rsid w:val="008A43C4"/>
    <w:rsid w:val="008A66FE"/>
    <w:rsid w:val="008B02DC"/>
    <w:rsid w:val="008B57CE"/>
    <w:rsid w:val="008B659F"/>
    <w:rsid w:val="008B68F1"/>
    <w:rsid w:val="008C26DE"/>
    <w:rsid w:val="008C50D0"/>
    <w:rsid w:val="008D2225"/>
    <w:rsid w:val="008D4752"/>
    <w:rsid w:val="008D552A"/>
    <w:rsid w:val="008E271C"/>
    <w:rsid w:val="008E4013"/>
    <w:rsid w:val="008E418E"/>
    <w:rsid w:val="008E5BC6"/>
    <w:rsid w:val="008E6A25"/>
    <w:rsid w:val="008F5193"/>
    <w:rsid w:val="009013A7"/>
    <w:rsid w:val="009017FB"/>
    <w:rsid w:val="009017FC"/>
    <w:rsid w:val="00903B43"/>
    <w:rsid w:val="0090506B"/>
    <w:rsid w:val="009050C9"/>
    <w:rsid w:val="009066FC"/>
    <w:rsid w:val="009140A3"/>
    <w:rsid w:val="009144A2"/>
    <w:rsid w:val="00914A0A"/>
    <w:rsid w:val="0091510C"/>
    <w:rsid w:val="009259AC"/>
    <w:rsid w:val="00926F38"/>
    <w:rsid w:val="009338F3"/>
    <w:rsid w:val="00934301"/>
    <w:rsid w:val="00936CD1"/>
    <w:rsid w:val="00941747"/>
    <w:rsid w:val="00941EFB"/>
    <w:rsid w:val="00943F18"/>
    <w:rsid w:val="00944F0A"/>
    <w:rsid w:val="00945AFA"/>
    <w:rsid w:val="00947AFB"/>
    <w:rsid w:val="009506CD"/>
    <w:rsid w:val="00951D7D"/>
    <w:rsid w:val="00952C12"/>
    <w:rsid w:val="00957B7E"/>
    <w:rsid w:val="009630C7"/>
    <w:rsid w:val="00964CE8"/>
    <w:rsid w:val="00965B21"/>
    <w:rsid w:val="009705AD"/>
    <w:rsid w:val="00972B55"/>
    <w:rsid w:val="009743B7"/>
    <w:rsid w:val="00975D71"/>
    <w:rsid w:val="0098228B"/>
    <w:rsid w:val="009828DA"/>
    <w:rsid w:val="00985BAB"/>
    <w:rsid w:val="009867FA"/>
    <w:rsid w:val="00990CAA"/>
    <w:rsid w:val="00993F0E"/>
    <w:rsid w:val="009949B3"/>
    <w:rsid w:val="00997F03"/>
    <w:rsid w:val="009A187C"/>
    <w:rsid w:val="009A2C59"/>
    <w:rsid w:val="009A46DF"/>
    <w:rsid w:val="009B1B5F"/>
    <w:rsid w:val="009B275F"/>
    <w:rsid w:val="009B2EC2"/>
    <w:rsid w:val="009B6673"/>
    <w:rsid w:val="009B78FE"/>
    <w:rsid w:val="009C191B"/>
    <w:rsid w:val="009C2BD6"/>
    <w:rsid w:val="009C674A"/>
    <w:rsid w:val="009E151E"/>
    <w:rsid w:val="009E1CCC"/>
    <w:rsid w:val="009E1F32"/>
    <w:rsid w:val="009E4380"/>
    <w:rsid w:val="009E5829"/>
    <w:rsid w:val="009E6D2B"/>
    <w:rsid w:val="009E776C"/>
    <w:rsid w:val="00A01A80"/>
    <w:rsid w:val="00A122BE"/>
    <w:rsid w:val="00A140C4"/>
    <w:rsid w:val="00A15528"/>
    <w:rsid w:val="00A1726E"/>
    <w:rsid w:val="00A204CF"/>
    <w:rsid w:val="00A23B90"/>
    <w:rsid w:val="00A23D49"/>
    <w:rsid w:val="00A27004"/>
    <w:rsid w:val="00A30927"/>
    <w:rsid w:val="00A30C29"/>
    <w:rsid w:val="00A34DD6"/>
    <w:rsid w:val="00A36819"/>
    <w:rsid w:val="00A36989"/>
    <w:rsid w:val="00A4018B"/>
    <w:rsid w:val="00A43628"/>
    <w:rsid w:val="00A43B38"/>
    <w:rsid w:val="00A52DD0"/>
    <w:rsid w:val="00A54192"/>
    <w:rsid w:val="00A54B54"/>
    <w:rsid w:val="00A56FA6"/>
    <w:rsid w:val="00A57084"/>
    <w:rsid w:val="00A6035E"/>
    <w:rsid w:val="00A6144C"/>
    <w:rsid w:val="00A62E9D"/>
    <w:rsid w:val="00A66617"/>
    <w:rsid w:val="00A671F8"/>
    <w:rsid w:val="00A673A4"/>
    <w:rsid w:val="00A72295"/>
    <w:rsid w:val="00A724AE"/>
    <w:rsid w:val="00A73329"/>
    <w:rsid w:val="00A82359"/>
    <w:rsid w:val="00A865D2"/>
    <w:rsid w:val="00A86CFC"/>
    <w:rsid w:val="00A908E9"/>
    <w:rsid w:val="00A94C20"/>
    <w:rsid w:val="00A954AD"/>
    <w:rsid w:val="00A96210"/>
    <w:rsid w:val="00A96ED6"/>
    <w:rsid w:val="00AA227F"/>
    <w:rsid w:val="00AA3B2A"/>
    <w:rsid w:val="00AA3BC7"/>
    <w:rsid w:val="00AA754A"/>
    <w:rsid w:val="00AB099E"/>
    <w:rsid w:val="00AB0A59"/>
    <w:rsid w:val="00AB1FE2"/>
    <w:rsid w:val="00AB4328"/>
    <w:rsid w:val="00AB5FA0"/>
    <w:rsid w:val="00AB6873"/>
    <w:rsid w:val="00AD1A2A"/>
    <w:rsid w:val="00AD3F0B"/>
    <w:rsid w:val="00AD4062"/>
    <w:rsid w:val="00AD5F66"/>
    <w:rsid w:val="00AE0A2E"/>
    <w:rsid w:val="00AE354C"/>
    <w:rsid w:val="00AE51E2"/>
    <w:rsid w:val="00AF1E98"/>
    <w:rsid w:val="00AF4B07"/>
    <w:rsid w:val="00AF4EF5"/>
    <w:rsid w:val="00AF6186"/>
    <w:rsid w:val="00AF7A3A"/>
    <w:rsid w:val="00B00CAD"/>
    <w:rsid w:val="00B028AC"/>
    <w:rsid w:val="00B03BA0"/>
    <w:rsid w:val="00B05DB5"/>
    <w:rsid w:val="00B071FF"/>
    <w:rsid w:val="00B1247D"/>
    <w:rsid w:val="00B160DB"/>
    <w:rsid w:val="00B17D97"/>
    <w:rsid w:val="00B20836"/>
    <w:rsid w:val="00B235BB"/>
    <w:rsid w:val="00B276D8"/>
    <w:rsid w:val="00B27A44"/>
    <w:rsid w:val="00B27F78"/>
    <w:rsid w:val="00B30BBF"/>
    <w:rsid w:val="00B3109B"/>
    <w:rsid w:val="00B31C94"/>
    <w:rsid w:val="00B33C03"/>
    <w:rsid w:val="00B40DA0"/>
    <w:rsid w:val="00B44E56"/>
    <w:rsid w:val="00B46543"/>
    <w:rsid w:val="00B47D33"/>
    <w:rsid w:val="00B52BE0"/>
    <w:rsid w:val="00B54133"/>
    <w:rsid w:val="00B637B9"/>
    <w:rsid w:val="00B670F0"/>
    <w:rsid w:val="00B701ED"/>
    <w:rsid w:val="00B74677"/>
    <w:rsid w:val="00B8086C"/>
    <w:rsid w:val="00B861B4"/>
    <w:rsid w:val="00B86B06"/>
    <w:rsid w:val="00B86DFE"/>
    <w:rsid w:val="00B90990"/>
    <w:rsid w:val="00B922FF"/>
    <w:rsid w:val="00B9281E"/>
    <w:rsid w:val="00B93925"/>
    <w:rsid w:val="00B95187"/>
    <w:rsid w:val="00BA1154"/>
    <w:rsid w:val="00BA1ACC"/>
    <w:rsid w:val="00BA2D55"/>
    <w:rsid w:val="00BA71B1"/>
    <w:rsid w:val="00BB0637"/>
    <w:rsid w:val="00BB345F"/>
    <w:rsid w:val="00BB43DE"/>
    <w:rsid w:val="00BB5883"/>
    <w:rsid w:val="00BB68EA"/>
    <w:rsid w:val="00BB7B0D"/>
    <w:rsid w:val="00BC1C27"/>
    <w:rsid w:val="00BC6BBF"/>
    <w:rsid w:val="00BD1572"/>
    <w:rsid w:val="00BD44C6"/>
    <w:rsid w:val="00BD587D"/>
    <w:rsid w:val="00BD633A"/>
    <w:rsid w:val="00BE14E3"/>
    <w:rsid w:val="00BE25BD"/>
    <w:rsid w:val="00BE3774"/>
    <w:rsid w:val="00BE41E5"/>
    <w:rsid w:val="00BE571D"/>
    <w:rsid w:val="00BF0BBB"/>
    <w:rsid w:val="00BF0FC5"/>
    <w:rsid w:val="00BF2B10"/>
    <w:rsid w:val="00BF4109"/>
    <w:rsid w:val="00BF4CC3"/>
    <w:rsid w:val="00BF6B17"/>
    <w:rsid w:val="00C02277"/>
    <w:rsid w:val="00C054C7"/>
    <w:rsid w:val="00C057B5"/>
    <w:rsid w:val="00C14229"/>
    <w:rsid w:val="00C14CE6"/>
    <w:rsid w:val="00C16765"/>
    <w:rsid w:val="00C22687"/>
    <w:rsid w:val="00C32E4D"/>
    <w:rsid w:val="00C333A0"/>
    <w:rsid w:val="00C36447"/>
    <w:rsid w:val="00C36A81"/>
    <w:rsid w:val="00C41974"/>
    <w:rsid w:val="00C447AD"/>
    <w:rsid w:val="00C53F4A"/>
    <w:rsid w:val="00C54125"/>
    <w:rsid w:val="00C55B54"/>
    <w:rsid w:val="00C57816"/>
    <w:rsid w:val="00C6098E"/>
    <w:rsid w:val="00C6152C"/>
    <w:rsid w:val="00C620F9"/>
    <w:rsid w:val="00C621C2"/>
    <w:rsid w:val="00C74810"/>
    <w:rsid w:val="00C850F7"/>
    <w:rsid w:val="00C90D68"/>
    <w:rsid w:val="00C939FE"/>
    <w:rsid w:val="00C975B7"/>
    <w:rsid w:val="00CA0263"/>
    <w:rsid w:val="00CA02FE"/>
    <w:rsid w:val="00CA0583"/>
    <w:rsid w:val="00CA4BDA"/>
    <w:rsid w:val="00CB1F66"/>
    <w:rsid w:val="00CB2951"/>
    <w:rsid w:val="00CD1C95"/>
    <w:rsid w:val="00CD282B"/>
    <w:rsid w:val="00CD4C35"/>
    <w:rsid w:val="00CD7369"/>
    <w:rsid w:val="00CE0B0E"/>
    <w:rsid w:val="00CE3831"/>
    <w:rsid w:val="00CE3A87"/>
    <w:rsid w:val="00CF0A57"/>
    <w:rsid w:val="00CF250B"/>
    <w:rsid w:val="00CF2596"/>
    <w:rsid w:val="00D00ABB"/>
    <w:rsid w:val="00D02EEC"/>
    <w:rsid w:val="00D03551"/>
    <w:rsid w:val="00D0415C"/>
    <w:rsid w:val="00D06A63"/>
    <w:rsid w:val="00D07E0E"/>
    <w:rsid w:val="00D11478"/>
    <w:rsid w:val="00D15ED0"/>
    <w:rsid w:val="00D2111E"/>
    <w:rsid w:val="00D21B3E"/>
    <w:rsid w:val="00D21FED"/>
    <w:rsid w:val="00D22552"/>
    <w:rsid w:val="00D24251"/>
    <w:rsid w:val="00D343E2"/>
    <w:rsid w:val="00D361A2"/>
    <w:rsid w:val="00D44C2E"/>
    <w:rsid w:val="00D45414"/>
    <w:rsid w:val="00D53C0F"/>
    <w:rsid w:val="00D566BD"/>
    <w:rsid w:val="00D57570"/>
    <w:rsid w:val="00D57A4D"/>
    <w:rsid w:val="00D6087C"/>
    <w:rsid w:val="00D60AA7"/>
    <w:rsid w:val="00D60D87"/>
    <w:rsid w:val="00D61D49"/>
    <w:rsid w:val="00D6435F"/>
    <w:rsid w:val="00D75E28"/>
    <w:rsid w:val="00D772B0"/>
    <w:rsid w:val="00D772C2"/>
    <w:rsid w:val="00D8008E"/>
    <w:rsid w:val="00D82C45"/>
    <w:rsid w:val="00D82C64"/>
    <w:rsid w:val="00D82CAD"/>
    <w:rsid w:val="00D835EA"/>
    <w:rsid w:val="00D908A8"/>
    <w:rsid w:val="00D90DB7"/>
    <w:rsid w:val="00D92239"/>
    <w:rsid w:val="00D96A0A"/>
    <w:rsid w:val="00D977B6"/>
    <w:rsid w:val="00DA03D1"/>
    <w:rsid w:val="00DA4A31"/>
    <w:rsid w:val="00DA61F2"/>
    <w:rsid w:val="00DA7B04"/>
    <w:rsid w:val="00DB36C2"/>
    <w:rsid w:val="00DB7196"/>
    <w:rsid w:val="00DC169B"/>
    <w:rsid w:val="00DC2AB9"/>
    <w:rsid w:val="00DC3393"/>
    <w:rsid w:val="00DC63F0"/>
    <w:rsid w:val="00DD6EE5"/>
    <w:rsid w:val="00DD711F"/>
    <w:rsid w:val="00DE1B8E"/>
    <w:rsid w:val="00DE386C"/>
    <w:rsid w:val="00DE4D35"/>
    <w:rsid w:val="00DE6D30"/>
    <w:rsid w:val="00DF0549"/>
    <w:rsid w:val="00DF098B"/>
    <w:rsid w:val="00DF11C4"/>
    <w:rsid w:val="00DF210C"/>
    <w:rsid w:val="00DF4B6A"/>
    <w:rsid w:val="00E02C09"/>
    <w:rsid w:val="00E04D59"/>
    <w:rsid w:val="00E071B9"/>
    <w:rsid w:val="00E07DA1"/>
    <w:rsid w:val="00E123CB"/>
    <w:rsid w:val="00E1557C"/>
    <w:rsid w:val="00E15640"/>
    <w:rsid w:val="00E20E13"/>
    <w:rsid w:val="00E21DBC"/>
    <w:rsid w:val="00E24AA1"/>
    <w:rsid w:val="00E275D7"/>
    <w:rsid w:val="00E27DBE"/>
    <w:rsid w:val="00E32AB1"/>
    <w:rsid w:val="00E35575"/>
    <w:rsid w:val="00E35DE3"/>
    <w:rsid w:val="00E36C71"/>
    <w:rsid w:val="00E40404"/>
    <w:rsid w:val="00E43549"/>
    <w:rsid w:val="00E459C6"/>
    <w:rsid w:val="00E45B81"/>
    <w:rsid w:val="00E4717F"/>
    <w:rsid w:val="00E47589"/>
    <w:rsid w:val="00E475BE"/>
    <w:rsid w:val="00E63801"/>
    <w:rsid w:val="00E6489A"/>
    <w:rsid w:val="00E64915"/>
    <w:rsid w:val="00E661D4"/>
    <w:rsid w:val="00E70091"/>
    <w:rsid w:val="00E720F5"/>
    <w:rsid w:val="00E72987"/>
    <w:rsid w:val="00E7659D"/>
    <w:rsid w:val="00E76D47"/>
    <w:rsid w:val="00E849F7"/>
    <w:rsid w:val="00E90302"/>
    <w:rsid w:val="00E917DB"/>
    <w:rsid w:val="00E93276"/>
    <w:rsid w:val="00E94D47"/>
    <w:rsid w:val="00E95789"/>
    <w:rsid w:val="00E9597F"/>
    <w:rsid w:val="00E95D2A"/>
    <w:rsid w:val="00E9628B"/>
    <w:rsid w:val="00E9706F"/>
    <w:rsid w:val="00E97396"/>
    <w:rsid w:val="00E97744"/>
    <w:rsid w:val="00EA185E"/>
    <w:rsid w:val="00EA592A"/>
    <w:rsid w:val="00EB14E4"/>
    <w:rsid w:val="00EB2D17"/>
    <w:rsid w:val="00EB32A5"/>
    <w:rsid w:val="00EB34ED"/>
    <w:rsid w:val="00EB7BE0"/>
    <w:rsid w:val="00EC0808"/>
    <w:rsid w:val="00EC315E"/>
    <w:rsid w:val="00EC3252"/>
    <w:rsid w:val="00ED077C"/>
    <w:rsid w:val="00ED1190"/>
    <w:rsid w:val="00ED5C31"/>
    <w:rsid w:val="00ED6544"/>
    <w:rsid w:val="00ED6E7A"/>
    <w:rsid w:val="00EE0277"/>
    <w:rsid w:val="00EE1DA9"/>
    <w:rsid w:val="00EE2FFA"/>
    <w:rsid w:val="00EE3E00"/>
    <w:rsid w:val="00EE5DD2"/>
    <w:rsid w:val="00EE74C6"/>
    <w:rsid w:val="00EE785F"/>
    <w:rsid w:val="00EF41F1"/>
    <w:rsid w:val="00EF4F08"/>
    <w:rsid w:val="00EF573B"/>
    <w:rsid w:val="00EF67CD"/>
    <w:rsid w:val="00F00A79"/>
    <w:rsid w:val="00F00E86"/>
    <w:rsid w:val="00F00F8B"/>
    <w:rsid w:val="00F07C1E"/>
    <w:rsid w:val="00F07C75"/>
    <w:rsid w:val="00F105DB"/>
    <w:rsid w:val="00F10F8A"/>
    <w:rsid w:val="00F132BC"/>
    <w:rsid w:val="00F13D80"/>
    <w:rsid w:val="00F16AAA"/>
    <w:rsid w:val="00F205A7"/>
    <w:rsid w:val="00F21161"/>
    <w:rsid w:val="00F216B5"/>
    <w:rsid w:val="00F218EF"/>
    <w:rsid w:val="00F21BC7"/>
    <w:rsid w:val="00F266A2"/>
    <w:rsid w:val="00F27426"/>
    <w:rsid w:val="00F32269"/>
    <w:rsid w:val="00F40489"/>
    <w:rsid w:val="00F42709"/>
    <w:rsid w:val="00F42E4B"/>
    <w:rsid w:val="00F4457E"/>
    <w:rsid w:val="00F47530"/>
    <w:rsid w:val="00F56A6F"/>
    <w:rsid w:val="00F5709C"/>
    <w:rsid w:val="00F64EF1"/>
    <w:rsid w:val="00F80C65"/>
    <w:rsid w:val="00F8765F"/>
    <w:rsid w:val="00F90110"/>
    <w:rsid w:val="00F9020A"/>
    <w:rsid w:val="00F9032F"/>
    <w:rsid w:val="00F90767"/>
    <w:rsid w:val="00F910B8"/>
    <w:rsid w:val="00F95ECE"/>
    <w:rsid w:val="00FA3628"/>
    <w:rsid w:val="00FA5A39"/>
    <w:rsid w:val="00FA685B"/>
    <w:rsid w:val="00FB0C01"/>
    <w:rsid w:val="00FB14D2"/>
    <w:rsid w:val="00FB5907"/>
    <w:rsid w:val="00FB5A54"/>
    <w:rsid w:val="00FC18F2"/>
    <w:rsid w:val="00FC39E5"/>
    <w:rsid w:val="00FC3A78"/>
    <w:rsid w:val="00FC4BE7"/>
    <w:rsid w:val="00FC5AEF"/>
    <w:rsid w:val="00FC5FFE"/>
    <w:rsid w:val="00FC794C"/>
    <w:rsid w:val="00FD1005"/>
    <w:rsid w:val="00FD3180"/>
    <w:rsid w:val="00FD56A4"/>
    <w:rsid w:val="00FD56D6"/>
    <w:rsid w:val="00FD6C75"/>
    <w:rsid w:val="00FD7ABA"/>
    <w:rsid w:val="00FE3BAD"/>
    <w:rsid w:val="00FE71B3"/>
    <w:rsid w:val="00FF1713"/>
    <w:rsid w:val="00FF1751"/>
    <w:rsid w:val="00FF42C5"/>
    <w:rsid w:val="00FF440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66FD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7">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semiHidden/>
    <w:rsid w:val="004E667E"/>
    <w:pPr>
      <w:jc w:val="both"/>
    </w:pPr>
    <w:rPr>
      <w:rFonts w:eastAsiaTheme="minorEastAsia"/>
      <w:sz w:val="24"/>
    </w:rPr>
  </w:style>
  <w:style w:type="paragraph" w:styleId="Nagwek1">
    <w:name w:val="heading 1"/>
    <w:basedOn w:val="Normalny"/>
    <w:next w:val="Normalny"/>
    <w:link w:val="Nagwek1Znak"/>
    <w:uiPriority w:val="99"/>
    <w:semiHidden/>
    <w:rsid w:val="004E667E"/>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E667E"/>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E667E"/>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E667E"/>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E667E"/>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4E667E"/>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E667E"/>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4E667E"/>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4E667E"/>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4E667E"/>
    <w:rPr>
      <w:rFonts w:ascii="Tahoma" w:hAnsi="Tahoma" w:cs="Tahoma"/>
      <w:sz w:val="16"/>
      <w:szCs w:val="16"/>
    </w:rPr>
  </w:style>
  <w:style w:type="character" w:customStyle="1" w:styleId="TekstdymkaZnak">
    <w:name w:val="Tekst dymka Znak"/>
    <w:basedOn w:val="Domylnaczcionkaakapitu"/>
    <w:link w:val="Tekstdymka"/>
    <w:uiPriority w:val="99"/>
    <w:semiHidden/>
    <w:rsid w:val="004E667E"/>
    <w:rPr>
      <w:rFonts w:ascii="Tahoma" w:eastAsiaTheme="minorEastAsia" w:hAnsi="Tahoma" w:cs="Tahoma"/>
      <w:sz w:val="16"/>
      <w:szCs w:val="16"/>
    </w:rPr>
  </w:style>
  <w:style w:type="character" w:styleId="Tytuksiki">
    <w:name w:val="Book Title"/>
    <w:uiPriority w:val="99"/>
    <w:semiHidden/>
    <w:qFormat/>
    <w:rsid w:val="004E667E"/>
    <w:rPr>
      <w:i/>
      <w:iCs/>
      <w:smallCaps/>
      <w:spacing w:val="5"/>
    </w:rPr>
  </w:style>
  <w:style w:type="paragraph" w:customStyle="1" w:styleId="ECHRHeader">
    <w:name w:val="ECHR_Header"/>
    <w:aliases w:val="Ju_Header"/>
    <w:basedOn w:val="Nagwek"/>
    <w:uiPriority w:val="4"/>
    <w:qFormat/>
    <w:rsid w:val="004E667E"/>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4E667E"/>
    <w:pPr>
      <w:jc w:val="left"/>
    </w:pPr>
    <w:rPr>
      <w:sz w:val="8"/>
    </w:rPr>
  </w:style>
  <w:style w:type="character" w:styleId="Pogrubienie">
    <w:name w:val="Strong"/>
    <w:uiPriority w:val="99"/>
    <w:semiHidden/>
    <w:qFormat/>
    <w:rsid w:val="004E667E"/>
    <w:rPr>
      <w:b/>
      <w:bCs/>
    </w:rPr>
  </w:style>
  <w:style w:type="paragraph" w:styleId="Bezodstpw">
    <w:name w:val="No Spacing"/>
    <w:basedOn w:val="Normalny"/>
    <w:link w:val="BezodstpwZnak"/>
    <w:semiHidden/>
    <w:qFormat/>
    <w:rsid w:val="004E667E"/>
    <w:rPr>
      <w:sz w:val="22"/>
    </w:rPr>
  </w:style>
  <w:style w:type="character" w:customStyle="1" w:styleId="BezodstpwZnak">
    <w:name w:val="Bez odstępów Znak"/>
    <w:basedOn w:val="Domylnaczcionkaakapitu"/>
    <w:link w:val="Bezodstpw"/>
    <w:semiHidden/>
    <w:rsid w:val="004E667E"/>
    <w:rPr>
      <w:rFonts w:eastAsiaTheme="minorEastAsia"/>
    </w:rPr>
  </w:style>
  <w:style w:type="paragraph" w:customStyle="1" w:styleId="ECHRFooterLine">
    <w:name w:val="ECHR_Footer_Line"/>
    <w:aliases w:val="Footer_Line"/>
    <w:basedOn w:val="Normalny"/>
    <w:next w:val="ECHRFooter"/>
    <w:uiPriority w:val="57"/>
    <w:semiHidden/>
    <w:rsid w:val="004E667E"/>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4E667E"/>
  </w:style>
  <w:style w:type="paragraph" w:customStyle="1" w:styleId="DecList">
    <w:name w:val="Dec_List"/>
    <w:basedOn w:val="Normalny"/>
    <w:uiPriority w:val="9"/>
    <w:semiHidden/>
    <w:qFormat/>
    <w:rsid w:val="004E667E"/>
    <w:pPr>
      <w:spacing w:before="240"/>
      <w:ind w:left="284"/>
    </w:pPr>
  </w:style>
  <w:style w:type="paragraph" w:customStyle="1" w:styleId="DummyStyle">
    <w:name w:val="Dummy_Style"/>
    <w:basedOn w:val="Normalny"/>
    <w:semiHidden/>
    <w:qFormat/>
    <w:rsid w:val="004E667E"/>
    <w:rPr>
      <w:color w:val="00B050"/>
    </w:rPr>
  </w:style>
  <w:style w:type="paragraph" w:customStyle="1" w:styleId="ECHRTitleCentre3">
    <w:name w:val="ECHR_Title_Centre_3"/>
    <w:aliases w:val="Ju_H_Article"/>
    <w:basedOn w:val="Normalny"/>
    <w:next w:val="ECHRParaQuote"/>
    <w:uiPriority w:val="27"/>
    <w:qFormat/>
    <w:rsid w:val="004E667E"/>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4E667E"/>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4E667E"/>
    <w:pPr>
      <w:numPr>
        <w:numId w:val="23"/>
      </w:numPr>
      <w:jc w:val="left"/>
    </w:pPr>
    <w:rPr>
      <w:b/>
    </w:rPr>
  </w:style>
  <w:style w:type="paragraph" w:customStyle="1" w:styleId="JuCourt">
    <w:name w:val="Ju_Court"/>
    <w:basedOn w:val="Normalny"/>
    <w:next w:val="Normalny"/>
    <w:uiPriority w:val="16"/>
    <w:qFormat/>
    <w:rsid w:val="004E667E"/>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4E667E"/>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4E667E"/>
    <w:pPr>
      <w:spacing w:after="240"/>
      <w:jc w:val="center"/>
      <w:outlineLvl w:val="0"/>
    </w:pPr>
    <w:rPr>
      <w:rFonts w:asciiTheme="majorHAnsi" w:hAnsiTheme="majorHAnsi"/>
    </w:rPr>
  </w:style>
  <w:style w:type="paragraph" w:customStyle="1" w:styleId="JuInitialled">
    <w:name w:val="Ju_Initialled"/>
    <w:basedOn w:val="Normalny"/>
    <w:uiPriority w:val="31"/>
    <w:qFormat/>
    <w:rsid w:val="004E667E"/>
    <w:pPr>
      <w:tabs>
        <w:tab w:val="center" w:pos="6407"/>
      </w:tabs>
      <w:spacing w:before="720"/>
      <w:jc w:val="right"/>
    </w:pPr>
  </w:style>
  <w:style w:type="paragraph" w:styleId="Tytu">
    <w:name w:val="Title"/>
    <w:basedOn w:val="Normalny"/>
    <w:next w:val="Normalny"/>
    <w:link w:val="TytuZnak"/>
    <w:uiPriority w:val="99"/>
    <w:semiHidden/>
    <w:qFormat/>
    <w:rsid w:val="004E667E"/>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4E667E"/>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uiPriority w:val="21"/>
    <w:qFormat/>
    <w:rsid w:val="004E667E"/>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link w:val="JuHaChar"/>
    <w:uiPriority w:val="22"/>
    <w:qFormat/>
    <w:rsid w:val="004E667E"/>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E667E"/>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4E667E"/>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4E667E"/>
    <w:pPr>
      <w:keepNext/>
      <w:keepLines/>
      <w:spacing w:before="240" w:after="120"/>
      <w:ind w:left="1236"/>
    </w:pPr>
    <w:rPr>
      <w:sz w:val="20"/>
    </w:rPr>
  </w:style>
  <w:style w:type="character" w:customStyle="1" w:styleId="JuITMark">
    <w:name w:val="Ju_ITMark"/>
    <w:basedOn w:val="Domylnaczcionkaakapitu"/>
    <w:uiPriority w:val="38"/>
    <w:qFormat/>
    <w:rsid w:val="004E667E"/>
    <w:rPr>
      <w:vanish w:val="0"/>
      <w:color w:val="auto"/>
      <w:sz w:val="14"/>
      <w:bdr w:val="none" w:sz="0" w:space="0" w:color="auto"/>
      <w:shd w:val="clear" w:color="auto" w:fill="BEE5FF" w:themeFill="background1" w:themeFillTint="33"/>
    </w:rPr>
  </w:style>
  <w:style w:type="paragraph" w:customStyle="1" w:styleId="JuLista">
    <w:name w:val="Ju_List_a"/>
    <w:basedOn w:val="JuList"/>
    <w:uiPriority w:val="28"/>
    <w:qFormat/>
    <w:rsid w:val="004E667E"/>
    <w:pPr>
      <w:ind w:left="346" w:firstLine="0"/>
    </w:pPr>
  </w:style>
  <w:style w:type="paragraph" w:customStyle="1" w:styleId="JuListi">
    <w:name w:val="Ju_List_i"/>
    <w:basedOn w:val="Normalny"/>
    <w:next w:val="JuLista"/>
    <w:uiPriority w:val="28"/>
    <w:qFormat/>
    <w:rsid w:val="004E667E"/>
    <w:pPr>
      <w:ind w:left="794"/>
    </w:pPr>
  </w:style>
  <w:style w:type="paragraph" w:styleId="Nagwek">
    <w:name w:val="header"/>
    <w:basedOn w:val="Normalny"/>
    <w:link w:val="NagwekZnak"/>
    <w:uiPriority w:val="57"/>
    <w:semiHidden/>
    <w:rsid w:val="004E667E"/>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4E667E"/>
    <w:rPr>
      <w:sz w:val="24"/>
    </w:rPr>
  </w:style>
  <w:style w:type="character" w:customStyle="1" w:styleId="Nagwek1Znak">
    <w:name w:val="Nagłówek 1 Znak"/>
    <w:basedOn w:val="Domylnaczcionkaakapitu"/>
    <w:link w:val="Nagwek1"/>
    <w:uiPriority w:val="99"/>
    <w:semiHidden/>
    <w:rsid w:val="004E667E"/>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4E667E"/>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4E667E"/>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4E667E"/>
    <w:rPr>
      <w:rFonts w:asciiTheme="majorHAnsi" w:eastAsiaTheme="majorEastAsia" w:hAnsiTheme="majorHAnsi" w:cstheme="majorBidi"/>
      <w:b/>
      <w:bCs/>
      <w:color w:val="4D4D4D"/>
      <w:sz w:val="26"/>
      <w:szCs w:val="26"/>
    </w:rPr>
  </w:style>
  <w:style w:type="character" w:customStyle="1" w:styleId="JUNAMES">
    <w:name w:val="JU_NAMES"/>
    <w:uiPriority w:val="17"/>
    <w:qFormat/>
    <w:rsid w:val="004E667E"/>
    <w:rPr>
      <w:caps w:val="0"/>
      <w:smallCaps/>
    </w:rPr>
  </w:style>
  <w:style w:type="paragraph" w:customStyle="1" w:styleId="JuCase">
    <w:name w:val="Ju_Case"/>
    <w:basedOn w:val="Normalny"/>
    <w:next w:val="ECHRPara"/>
    <w:uiPriority w:val="10"/>
    <w:rsid w:val="004E667E"/>
    <w:pPr>
      <w:ind w:firstLine="284"/>
    </w:pPr>
    <w:rPr>
      <w:b/>
    </w:rPr>
  </w:style>
  <w:style w:type="character" w:customStyle="1" w:styleId="Nagwek3Znak">
    <w:name w:val="Nagłówek 3 Znak"/>
    <w:basedOn w:val="Domylnaczcionkaakapitu"/>
    <w:link w:val="Nagwek3"/>
    <w:uiPriority w:val="99"/>
    <w:semiHidden/>
    <w:rsid w:val="004E667E"/>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4E667E"/>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4E667E"/>
    <w:rPr>
      <w:rFonts w:asciiTheme="majorHAnsi" w:eastAsiaTheme="majorEastAsia" w:hAnsiTheme="majorHAnsi" w:cstheme="majorBidi"/>
      <w:b/>
      <w:bCs/>
      <w:color w:val="808080"/>
    </w:rPr>
  </w:style>
  <w:style w:type="character" w:styleId="Wyrnieniedelikatne">
    <w:name w:val="Subtle Emphasis"/>
    <w:uiPriority w:val="99"/>
    <w:semiHidden/>
    <w:qFormat/>
    <w:rsid w:val="004E667E"/>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4E667E"/>
    <w:pPr>
      <w:keepNext/>
      <w:keepLines/>
      <w:spacing w:before="720" w:after="240"/>
      <w:outlineLvl w:val="0"/>
    </w:pPr>
    <w:rPr>
      <w:rFonts w:asciiTheme="majorHAnsi" w:hAnsiTheme="majorHAnsi"/>
      <w:sz w:val="28"/>
    </w:rPr>
  </w:style>
  <w:style w:type="character" w:styleId="Uwydatnienie">
    <w:name w:val="Emphasis"/>
    <w:uiPriority w:val="99"/>
    <w:semiHidden/>
    <w:qFormat/>
    <w:rsid w:val="004E667E"/>
    <w:rPr>
      <w:b/>
      <w:bCs/>
      <w:i/>
      <w:iCs/>
      <w:spacing w:val="10"/>
      <w:bdr w:val="none" w:sz="0" w:space="0" w:color="auto"/>
      <w:shd w:val="clear" w:color="auto" w:fill="auto"/>
    </w:rPr>
  </w:style>
  <w:style w:type="paragraph" w:styleId="Stopka">
    <w:name w:val="footer"/>
    <w:basedOn w:val="Normalny"/>
    <w:link w:val="StopkaZnak"/>
    <w:uiPriority w:val="57"/>
    <w:semiHidden/>
    <w:rsid w:val="004E667E"/>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4E667E"/>
    <w:rPr>
      <w:sz w:val="24"/>
    </w:rPr>
  </w:style>
  <w:style w:type="character" w:styleId="Odwoanieprzypisudolnego">
    <w:name w:val="footnote reference"/>
    <w:basedOn w:val="Domylnaczcionkaakapitu"/>
    <w:uiPriority w:val="99"/>
    <w:semiHidden/>
    <w:rsid w:val="004E667E"/>
    <w:rPr>
      <w:vertAlign w:val="superscript"/>
    </w:rPr>
  </w:style>
  <w:style w:type="paragraph" w:styleId="Tekstprzypisudolnego">
    <w:name w:val="footnote text"/>
    <w:basedOn w:val="Normalny"/>
    <w:link w:val="TekstprzypisudolnegoZnak"/>
    <w:uiPriority w:val="99"/>
    <w:semiHidden/>
    <w:rsid w:val="004E667E"/>
    <w:rPr>
      <w:sz w:val="20"/>
      <w:szCs w:val="20"/>
    </w:rPr>
  </w:style>
  <w:style w:type="character" w:customStyle="1" w:styleId="TekstprzypisudolnegoZnak">
    <w:name w:val="Tekst przypisu dolnego Znak"/>
    <w:basedOn w:val="Domylnaczcionkaakapitu"/>
    <w:link w:val="Tekstprzypisudolnego"/>
    <w:uiPriority w:val="99"/>
    <w:semiHidden/>
    <w:rsid w:val="004E667E"/>
    <w:rPr>
      <w:rFonts w:eastAsiaTheme="minorEastAsia"/>
      <w:sz w:val="20"/>
      <w:szCs w:val="20"/>
    </w:rPr>
  </w:style>
  <w:style w:type="character" w:customStyle="1" w:styleId="Nagwek6Znak">
    <w:name w:val="Nagłówek 6 Znak"/>
    <w:basedOn w:val="Domylnaczcionkaakapitu"/>
    <w:link w:val="Nagwek6"/>
    <w:uiPriority w:val="99"/>
    <w:semiHidden/>
    <w:rsid w:val="004E667E"/>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4E667E"/>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4E667E"/>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E667E"/>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4E667E"/>
    <w:rPr>
      <w:color w:val="0072BC" w:themeColor="hyperlink"/>
      <w:u w:val="single"/>
    </w:rPr>
  </w:style>
  <w:style w:type="character" w:styleId="Wyrnienieintensywne">
    <w:name w:val="Intense Emphasis"/>
    <w:uiPriority w:val="99"/>
    <w:semiHidden/>
    <w:qFormat/>
    <w:rsid w:val="004E667E"/>
    <w:rPr>
      <w:b/>
      <w:bCs/>
    </w:rPr>
  </w:style>
  <w:style w:type="paragraph" w:styleId="Cytatintensywny">
    <w:name w:val="Intense Quote"/>
    <w:basedOn w:val="Normalny"/>
    <w:next w:val="Normalny"/>
    <w:link w:val="CytatintensywnyZnak"/>
    <w:uiPriority w:val="99"/>
    <w:semiHidden/>
    <w:qFormat/>
    <w:rsid w:val="004E667E"/>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4E667E"/>
    <w:rPr>
      <w:rFonts w:eastAsiaTheme="minorEastAsia"/>
      <w:b/>
      <w:bCs/>
      <w:i/>
      <w:iCs/>
      <w:lang w:bidi="en-US"/>
    </w:rPr>
  </w:style>
  <w:style w:type="character" w:styleId="Odwoanieintensywne">
    <w:name w:val="Intense Reference"/>
    <w:uiPriority w:val="99"/>
    <w:semiHidden/>
    <w:qFormat/>
    <w:rsid w:val="004E667E"/>
    <w:rPr>
      <w:smallCaps/>
      <w:spacing w:val="5"/>
      <w:u w:val="single"/>
    </w:rPr>
  </w:style>
  <w:style w:type="paragraph" w:styleId="Akapitzlist">
    <w:name w:val="List Paragraph"/>
    <w:basedOn w:val="Normalny"/>
    <w:uiPriority w:val="99"/>
    <w:semiHidden/>
    <w:qFormat/>
    <w:rsid w:val="004E667E"/>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4E667E"/>
    <w:pPr>
      <w:spacing w:before="200"/>
      <w:ind w:left="360" w:right="360"/>
    </w:pPr>
    <w:rPr>
      <w:i/>
      <w:iCs/>
      <w:sz w:val="22"/>
      <w:lang w:bidi="en-US"/>
    </w:rPr>
  </w:style>
  <w:style w:type="character" w:customStyle="1" w:styleId="CytatZnak">
    <w:name w:val="Cytat Znak"/>
    <w:basedOn w:val="Domylnaczcionkaakapitu"/>
    <w:link w:val="Cytat"/>
    <w:uiPriority w:val="99"/>
    <w:semiHidden/>
    <w:rsid w:val="004E667E"/>
    <w:rPr>
      <w:rFonts w:eastAsiaTheme="minorEastAsia"/>
      <w:i/>
      <w:iCs/>
      <w:lang w:bidi="en-US"/>
    </w:rPr>
  </w:style>
  <w:style w:type="character" w:styleId="Odwoaniedelikatne">
    <w:name w:val="Subtle Reference"/>
    <w:uiPriority w:val="99"/>
    <w:semiHidden/>
    <w:qFormat/>
    <w:rsid w:val="004E667E"/>
    <w:rPr>
      <w:smallCaps/>
    </w:rPr>
  </w:style>
  <w:style w:type="table" w:styleId="Tabela-Siatka">
    <w:name w:val="Table Grid"/>
    <w:basedOn w:val="Standardowy"/>
    <w:uiPriority w:val="59"/>
    <w:semiHidden/>
    <w:rsid w:val="004E667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4E667E"/>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4E667E"/>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4E667E"/>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4E667E"/>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4E667E"/>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4E667E"/>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4E667E"/>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link w:val="JuQuotChar"/>
    <w:uiPriority w:val="14"/>
    <w:qFormat/>
    <w:rsid w:val="004E667E"/>
    <w:pPr>
      <w:spacing w:before="120" w:after="120"/>
      <w:ind w:left="425" w:firstLine="142"/>
    </w:pPr>
    <w:rPr>
      <w:sz w:val="20"/>
    </w:rPr>
  </w:style>
  <w:style w:type="paragraph" w:customStyle="1" w:styleId="ECHRPara">
    <w:name w:val="ECHR_Para"/>
    <w:aliases w:val="Ju_Para"/>
    <w:basedOn w:val="Normalny"/>
    <w:link w:val="ECHRParaChar"/>
    <w:uiPriority w:val="12"/>
    <w:qFormat/>
    <w:rsid w:val="004E667E"/>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E667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4E667E"/>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4E667E"/>
    <w:pPr>
      <w:ind w:left="340" w:hanging="340"/>
    </w:pPr>
  </w:style>
  <w:style w:type="paragraph" w:customStyle="1" w:styleId="JuSigned">
    <w:name w:val="Ju_Signed"/>
    <w:basedOn w:val="Normalny"/>
    <w:next w:val="JuParaLast"/>
    <w:uiPriority w:val="32"/>
    <w:qFormat/>
    <w:rsid w:val="004E667E"/>
    <w:pPr>
      <w:tabs>
        <w:tab w:val="center" w:pos="851"/>
        <w:tab w:val="center" w:pos="6407"/>
      </w:tabs>
      <w:spacing w:before="720"/>
      <w:jc w:val="left"/>
    </w:pPr>
  </w:style>
  <w:style w:type="paragraph" w:customStyle="1" w:styleId="JuParaLast">
    <w:name w:val="Ju_Para_Last"/>
    <w:basedOn w:val="Normalny"/>
    <w:next w:val="ECHRPara"/>
    <w:uiPriority w:val="30"/>
    <w:qFormat/>
    <w:rsid w:val="004E667E"/>
    <w:pPr>
      <w:keepNext/>
      <w:keepLines/>
      <w:spacing w:before="240"/>
      <w:ind w:firstLine="284"/>
    </w:pPr>
  </w:style>
  <w:style w:type="paragraph" w:customStyle="1" w:styleId="JuParaSub">
    <w:name w:val="Ju_Para_Sub"/>
    <w:basedOn w:val="ECHRPara"/>
    <w:uiPriority w:val="13"/>
    <w:qFormat/>
    <w:rsid w:val="004E667E"/>
    <w:pPr>
      <w:ind w:left="284"/>
    </w:pPr>
  </w:style>
  <w:style w:type="character" w:styleId="Numerstrony">
    <w:name w:val="page number"/>
    <w:uiPriority w:val="99"/>
    <w:semiHidden/>
    <w:rsid w:val="00014566"/>
    <w:rPr>
      <w:sz w:val="18"/>
    </w:rPr>
  </w:style>
  <w:style w:type="paragraph" w:customStyle="1" w:styleId="JuQuotSub">
    <w:name w:val="Ju_Quot_Sub"/>
    <w:basedOn w:val="ECHRParaQuote"/>
    <w:uiPriority w:val="15"/>
    <w:qFormat/>
    <w:rsid w:val="004E667E"/>
    <w:pPr>
      <w:ind w:left="567"/>
    </w:pPr>
  </w:style>
  <w:style w:type="paragraph" w:customStyle="1" w:styleId="JuTitle">
    <w:name w:val="Ju_Title"/>
    <w:basedOn w:val="Normalny"/>
    <w:next w:val="ECHRPara"/>
    <w:uiPriority w:val="3"/>
    <w:semiHidden/>
    <w:qFormat/>
    <w:rsid w:val="004E667E"/>
    <w:pPr>
      <w:spacing w:before="720" w:after="240"/>
      <w:jc w:val="center"/>
      <w:outlineLvl w:val="0"/>
    </w:pPr>
    <w:rPr>
      <w:rFonts w:asciiTheme="majorHAnsi" w:hAnsiTheme="majorHAnsi"/>
      <w:b/>
      <w:caps/>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4E667E"/>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4E667E"/>
    <w:pPr>
      <w:ind w:left="833" w:hanging="357"/>
      <w:outlineLvl w:val="3"/>
    </w:pPr>
    <w:rPr>
      <w:b/>
      <w:i w:val="0"/>
      <w:sz w:val="20"/>
    </w:rPr>
  </w:style>
  <w:style w:type="paragraph" w:styleId="Podtytu">
    <w:name w:val="Subtitle"/>
    <w:basedOn w:val="Normalny"/>
    <w:next w:val="Normalny"/>
    <w:link w:val="PodtytuZnak"/>
    <w:uiPriority w:val="99"/>
    <w:semiHidden/>
    <w:qFormat/>
    <w:rsid w:val="004E667E"/>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4E667E"/>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4E667E"/>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D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4E667E"/>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4E667E"/>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4E667E"/>
    <w:pPr>
      <w:tabs>
        <w:tab w:val="clear" w:pos="357"/>
      </w:tabs>
      <w:outlineLvl w:val="1"/>
    </w:pPr>
    <w:rPr>
      <w:b/>
    </w:rPr>
  </w:style>
  <w:style w:type="paragraph" w:customStyle="1" w:styleId="OpiHi">
    <w:name w:val="Opi_H_i"/>
    <w:basedOn w:val="ECHRHeading4"/>
    <w:uiPriority w:val="44"/>
    <w:qFormat/>
    <w:rsid w:val="004E667E"/>
    <w:pPr>
      <w:ind w:left="1037" w:hanging="357"/>
      <w:outlineLvl w:val="4"/>
    </w:pPr>
    <w:rPr>
      <w:b w:val="0"/>
      <w:i/>
    </w:rPr>
  </w:style>
  <w:style w:type="paragraph" w:customStyle="1" w:styleId="OpiPara">
    <w:name w:val="Opi_Para"/>
    <w:basedOn w:val="ECHRPara"/>
    <w:uiPriority w:val="46"/>
    <w:qFormat/>
    <w:rsid w:val="004E667E"/>
  </w:style>
  <w:style w:type="paragraph" w:customStyle="1" w:styleId="OpiParaSub">
    <w:name w:val="Opi_Para_Sub"/>
    <w:basedOn w:val="JuParaSub"/>
    <w:uiPriority w:val="47"/>
    <w:qFormat/>
    <w:rsid w:val="004E667E"/>
  </w:style>
  <w:style w:type="paragraph" w:customStyle="1" w:styleId="OpiQuot">
    <w:name w:val="Opi_Quot"/>
    <w:basedOn w:val="ECHRParaQuote"/>
    <w:uiPriority w:val="48"/>
    <w:qFormat/>
    <w:rsid w:val="004E667E"/>
  </w:style>
  <w:style w:type="paragraph" w:customStyle="1" w:styleId="OpiQuotSub">
    <w:name w:val="Opi_Quot_Sub"/>
    <w:basedOn w:val="JuQuotSub"/>
    <w:uiPriority w:val="49"/>
    <w:qFormat/>
    <w:rsid w:val="004E667E"/>
  </w:style>
  <w:style w:type="paragraph" w:customStyle="1" w:styleId="OpiTranslation">
    <w:name w:val="Opi_Translation"/>
    <w:basedOn w:val="Normalny"/>
    <w:next w:val="OpiPara"/>
    <w:uiPriority w:val="40"/>
    <w:qFormat/>
    <w:rsid w:val="004E667E"/>
    <w:pPr>
      <w:jc w:val="center"/>
      <w:outlineLvl w:val="0"/>
    </w:pPr>
    <w:rPr>
      <w:i/>
    </w:rPr>
  </w:style>
  <w:style w:type="character" w:customStyle="1" w:styleId="ECHRParaChar">
    <w:name w:val="ECHR_Para Char"/>
    <w:aliases w:val="Ju_Para Char"/>
    <w:basedOn w:val="Domylnaczcionkaakapitu"/>
    <w:link w:val="ECHRPara"/>
    <w:uiPriority w:val="12"/>
    <w:rsid w:val="00700432"/>
    <w:rPr>
      <w:rFonts w:eastAsiaTheme="minorEastAsia"/>
      <w:sz w:val="24"/>
    </w:rPr>
  </w:style>
  <w:style w:type="character" w:customStyle="1" w:styleId="JuQuotChar">
    <w:name w:val="Ju_Quot Char"/>
    <w:basedOn w:val="Domylnaczcionkaakapitu"/>
    <w:link w:val="ECHRParaQuote"/>
    <w:uiPriority w:val="14"/>
    <w:rsid w:val="00DE6D30"/>
    <w:rPr>
      <w:rFonts w:eastAsiaTheme="minorEastAsia"/>
      <w:sz w:val="20"/>
    </w:rPr>
  </w:style>
  <w:style w:type="character" w:customStyle="1" w:styleId="JuH1Char">
    <w:name w:val="Ju_H_1. Char"/>
    <w:link w:val="ECHRHeading3"/>
    <w:uiPriority w:val="21"/>
    <w:rsid w:val="009B275F"/>
    <w:rPr>
      <w:rFonts w:asciiTheme="majorHAnsi" w:eastAsiaTheme="majorEastAsia" w:hAnsiTheme="majorHAnsi" w:cstheme="majorBidi"/>
      <w:bCs/>
      <w:i/>
      <w:sz w:val="24"/>
    </w:rPr>
  </w:style>
  <w:style w:type="character" w:customStyle="1" w:styleId="JuHaChar">
    <w:name w:val="Ju_H_a Char"/>
    <w:link w:val="ECHRHeading4"/>
    <w:uiPriority w:val="22"/>
    <w:rsid w:val="009B275F"/>
    <w:rPr>
      <w:rFonts w:asciiTheme="majorHAnsi" w:eastAsiaTheme="majorEastAsia" w:hAnsiTheme="majorHAnsi" w:cstheme="majorBidi"/>
      <w:b/>
      <w:bCs/>
      <w:iCs/>
      <w:sz w:val="20"/>
    </w:rPr>
  </w:style>
  <w:style w:type="paragraph" w:customStyle="1" w:styleId="jupara">
    <w:name w:val="jupara"/>
    <w:basedOn w:val="Normalny"/>
    <w:rsid w:val="00D82CAD"/>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D82CAD"/>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004433166">
      <w:bodyDiv w:val="1"/>
      <w:marLeft w:val="0"/>
      <w:marRight w:val="0"/>
      <w:marTop w:val="0"/>
      <w:marBottom w:val="0"/>
      <w:divBdr>
        <w:top w:val="none" w:sz="0" w:space="0" w:color="auto"/>
        <w:left w:val="none" w:sz="0" w:space="0" w:color="auto"/>
        <w:bottom w:val="none" w:sz="0" w:space="0" w:color="auto"/>
        <w:right w:val="none" w:sz="0" w:space="0" w:color="auto"/>
      </w:divBdr>
      <w:divsChild>
        <w:div w:id="680157149">
          <w:marLeft w:val="0"/>
          <w:marRight w:val="0"/>
          <w:marTop w:val="0"/>
          <w:marBottom w:val="0"/>
          <w:divBdr>
            <w:top w:val="none" w:sz="0" w:space="0" w:color="auto"/>
            <w:left w:val="none" w:sz="0" w:space="0" w:color="auto"/>
            <w:bottom w:val="none" w:sz="0" w:space="0" w:color="auto"/>
            <w:right w:val="none" w:sz="0" w:space="0" w:color="auto"/>
          </w:divBdr>
          <w:divsChild>
            <w:div w:id="1207984066">
              <w:marLeft w:val="0"/>
              <w:marRight w:val="0"/>
              <w:marTop w:val="0"/>
              <w:marBottom w:val="0"/>
              <w:divBdr>
                <w:top w:val="none" w:sz="0" w:space="0" w:color="auto"/>
                <w:left w:val="none" w:sz="0" w:space="0" w:color="auto"/>
                <w:bottom w:val="none" w:sz="0" w:space="0" w:color="auto"/>
                <w:right w:val="none" w:sz="0" w:space="0" w:color="auto"/>
              </w:divBdr>
              <w:divsChild>
                <w:div w:id="1045569049">
                  <w:marLeft w:val="0"/>
                  <w:marRight w:val="0"/>
                  <w:marTop w:val="0"/>
                  <w:marBottom w:val="0"/>
                  <w:divBdr>
                    <w:top w:val="none" w:sz="0" w:space="0" w:color="auto"/>
                    <w:left w:val="none" w:sz="0" w:space="0" w:color="auto"/>
                    <w:bottom w:val="none" w:sz="0" w:space="0" w:color="auto"/>
                    <w:right w:val="none" w:sz="0" w:space="0" w:color="auto"/>
                  </w:divBdr>
                  <w:divsChild>
                    <w:div w:id="1291857344">
                      <w:marLeft w:val="0"/>
                      <w:marRight w:val="0"/>
                      <w:marTop w:val="0"/>
                      <w:marBottom w:val="0"/>
                      <w:divBdr>
                        <w:top w:val="none" w:sz="0" w:space="0" w:color="auto"/>
                        <w:left w:val="none" w:sz="0" w:space="0" w:color="auto"/>
                        <w:bottom w:val="none" w:sz="0" w:space="0" w:color="auto"/>
                        <w:right w:val="none" w:sz="0" w:space="0" w:color="auto"/>
                      </w:divBdr>
                      <w:divsChild>
                        <w:div w:id="556405183">
                          <w:marLeft w:val="0"/>
                          <w:marRight w:val="0"/>
                          <w:marTop w:val="0"/>
                          <w:marBottom w:val="0"/>
                          <w:divBdr>
                            <w:top w:val="none" w:sz="0" w:space="0" w:color="auto"/>
                            <w:left w:val="none" w:sz="0" w:space="0" w:color="auto"/>
                            <w:bottom w:val="none" w:sz="0" w:space="0" w:color="auto"/>
                            <w:right w:val="none" w:sz="0" w:space="0" w:color="auto"/>
                          </w:divBdr>
                          <w:divsChild>
                            <w:div w:id="1909681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F16781-18D5-45C7-8329-83656148C2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FFBFED3B-1033-49AD-A4A2-E3F9A5682F5F}">
  <ds:schemaRefs>
    <ds:schemaRef ds:uri="http://schemas.microsoft.com/sharepoint/v3/contenttype/forms"/>
  </ds:schemaRefs>
</ds:datastoreItem>
</file>

<file path=customXml/itemProps3.xml><?xml version="1.0" encoding="utf-8"?>
<ds:datastoreItem xmlns:ds="http://schemas.openxmlformats.org/officeDocument/2006/customXml" ds:itemID="{F3EB4B79-C993-4C8A-A453-703BD4CC320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E304FCB-FC51-4EE5-89BD-54F90BE16F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7324</Words>
  <Characters>43944</Characters>
  <Application>Microsoft Office Word</Application>
  <DocSecurity>0</DocSecurity>
  <Lines>366</Lines>
  <Paragraphs>102</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51166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2019-12-13T13:15:00Z</dcterms:created>
  <dcterms:modified xsi:type="dcterms:W3CDTF">2019-12-13T13:15:00Z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