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50C" w:rsidRDefault="0000550C" w:rsidP="0000550C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E92250" w:rsidRPr="00BB6D3D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D04443" w:rsidRDefault="00D04443" w:rsidP="00D04443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5744B4" w:rsidRPr="00D04443" w:rsidRDefault="00D04443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="006C0327" w:rsidRPr="00D04443">
        <w:rPr>
          <w:lang w:val="pl-PL"/>
        </w:rPr>
        <w:t xml:space="preserve"> 219</w:t>
      </w:r>
    </w:p>
    <w:p w:rsidR="005744B4" w:rsidRPr="0027660B" w:rsidRDefault="00D04443">
      <w:pPr>
        <w:pStyle w:val="ClinEditionMonth"/>
        <w:rPr>
          <w:lang w:val="pl-PL"/>
        </w:rPr>
      </w:pPr>
      <w:r w:rsidRPr="0027660B">
        <w:rPr>
          <w:lang w:val="pl-PL"/>
        </w:rPr>
        <w:t>Czerwiec</w:t>
      </w:r>
      <w:r w:rsidR="006C0327" w:rsidRPr="0027660B">
        <w:rPr>
          <w:lang w:val="pl-PL"/>
        </w:rPr>
        <w:t xml:space="preserve"> 2018</w:t>
      </w:r>
      <w:r w:rsidRPr="0027660B">
        <w:rPr>
          <w:lang w:val="pl-PL"/>
        </w:rPr>
        <w:t xml:space="preserve"> r.</w:t>
      </w:r>
    </w:p>
    <w:p w:rsidR="005744B4" w:rsidRPr="0027660B" w:rsidRDefault="006C0327">
      <w:pPr>
        <w:rPr>
          <w:lang w:val="pl-PL"/>
        </w:rPr>
      </w:pPr>
      <w:r w:rsidRPr="0027660B">
        <w:rPr>
          <w:rStyle w:val="ClinCaseTitle"/>
          <w:lang w:val="pl-PL"/>
        </w:rPr>
        <w:t xml:space="preserve">M.L. </w:t>
      </w:r>
      <w:r w:rsidR="0027660B" w:rsidRPr="0027660B">
        <w:rPr>
          <w:rStyle w:val="ClinCaseTitle"/>
          <w:lang w:val="pl-PL"/>
        </w:rPr>
        <w:t>i</w:t>
      </w:r>
      <w:r w:rsidRPr="0027660B">
        <w:rPr>
          <w:rStyle w:val="ClinCaseTitle"/>
          <w:lang w:val="pl-PL"/>
        </w:rPr>
        <w:t xml:space="preserve"> W.W. </w:t>
      </w:r>
      <w:r w:rsidR="0027660B" w:rsidRPr="0027660B">
        <w:rPr>
          <w:rStyle w:val="ClinCaseTitle"/>
          <w:lang w:val="pl-PL"/>
        </w:rPr>
        <w:t>p</w:t>
      </w:r>
      <w:r w:rsidRPr="0027660B">
        <w:rPr>
          <w:rStyle w:val="ClinCaseTitle"/>
          <w:lang w:val="pl-PL"/>
        </w:rPr>
        <w:t xml:space="preserve">. </w:t>
      </w:r>
      <w:r w:rsidR="0027660B" w:rsidRPr="0027660B">
        <w:rPr>
          <w:rStyle w:val="ClinCaseTitle"/>
          <w:lang w:val="pl-PL"/>
        </w:rPr>
        <w:t>Niemcom</w:t>
      </w:r>
      <w:r w:rsidRPr="0027660B">
        <w:rPr>
          <w:rStyle w:val="ClinApplicationNumber"/>
          <w:lang w:val="pl-PL"/>
        </w:rPr>
        <w:t xml:space="preserve"> </w:t>
      </w:r>
      <w:r w:rsidR="0027660B" w:rsidRPr="0027660B">
        <w:rPr>
          <w:rStyle w:val="ClinApplicationNumber"/>
          <w:lang w:val="pl-PL"/>
        </w:rPr>
        <w:t>–</w:t>
      </w:r>
      <w:r w:rsidRPr="0027660B">
        <w:rPr>
          <w:rStyle w:val="ClinApplicationNumber"/>
          <w:lang w:val="pl-PL"/>
        </w:rPr>
        <w:t xml:space="preserve"> </w:t>
      </w:r>
      <w:r w:rsidR="0027660B" w:rsidRPr="0027660B">
        <w:rPr>
          <w:rStyle w:val="ClinApplicationNumber"/>
          <w:lang w:val="pl-PL"/>
        </w:rPr>
        <w:t xml:space="preserve">skargi nr </w:t>
      </w:r>
      <w:r w:rsidRPr="0027660B">
        <w:rPr>
          <w:rStyle w:val="ClinApplicationNumber"/>
          <w:lang w:val="pl-PL"/>
        </w:rPr>
        <w:t xml:space="preserve">60798/10 </w:t>
      </w:r>
      <w:r w:rsidR="0027660B" w:rsidRPr="0027660B">
        <w:rPr>
          <w:rStyle w:val="ClinApplicationNumber"/>
          <w:lang w:val="pl-PL"/>
        </w:rPr>
        <w:t>i</w:t>
      </w:r>
      <w:r w:rsidRPr="0027660B">
        <w:rPr>
          <w:rStyle w:val="ClinApplicationNumber"/>
          <w:lang w:val="pl-PL"/>
        </w:rPr>
        <w:t xml:space="preserve"> 65599/10</w:t>
      </w:r>
    </w:p>
    <w:p w:rsidR="005744B4" w:rsidRPr="0027660B" w:rsidRDefault="0027660B">
      <w:pPr>
        <w:rPr>
          <w:lang w:val="pl-PL"/>
        </w:rPr>
      </w:pPr>
      <w:r w:rsidRPr="0027660B">
        <w:rPr>
          <w:rStyle w:val="ClinHudocDocumentTitle"/>
          <w:lang w:val="pl-PL"/>
        </w:rPr>
        <w:t xml:space="preserve">Wyrok z </w:t>
      </w:r>
      <w:r w:rsidR="006C0327" w:rsidRPr="0027660B">
        <w:rPr>
          <w:rStyle w:val="ClinHudocDocumentTitle"/>
          <w:lang w:val="pl-PL"/>
        </w:rPr>
        <w:t>28.</w:t>
      </w:r>
      <w:r w:rsidRPr="0027660B">
        <w:rPr>
          <w:rStyle w:val="ClinHudocDocumentTitle"/>
          <w:lang w:val="pl-PL"/>
        </w:rPr>
        <w:t>0</w:t>
      </w:r>
      <w:r w:rsidR="006C0327" w:rsidRPr="0027660B">
        <w:rPr>
          <w:rStyle w:val="ClinHudocDocumentTitle"/>
          <w:lang w:val="pl-PL"/>
        </w:rPr>
        <w:t>6.2018</w:t>
      </w:r>
      <w:r w:rsidR="006C0327" w:rsidRPr="0027660B">
        <w:rPr>
          <w:rStyle w:val="ClinSectionName"/>
          <w:lang w:val="pl-PL"/>
        </w:rPr>
        <w:t xml:space="preserve"> </w:t>
      </w:r>
      <w:r w:rsidRPr="0027660B">
        <w:rPr>
          <w:rStyle w:val="ClinSectionName"/>
          <w:lang w:val="pl-PL"/>
        </w:rPr>
        <w:t xml:space="preserve">r. </w:t>
      </w:r>
      <w:r w:rsidR="006C0327" w:rsidRPr="0027660B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 Sekcja</w:t>
      </w:r>
      <w:r w:rsidR="006C0327" w:rsidRPr="0027660B">
        <w:rPr>
          <w:rStyle w:val="ClinSectionName"/>
          <w:lang w:val="pl-PL"/>
        </w:rPr>
        <w:t>]</w:t>
      </w:r>
    </w:p>
    <w:p w:rsidR="005744B4" w:rsidRPr="00FA3999" w:rsidRDefault="006C0327">
      <w:pPr>
        <w:pStyle w:val="ClinMainKeywordCode"/>
        <w:rPr>
          <w:lang w:val="pl-PL"/>
        </w:rPr>
      </w:pPr>
      <w:r w:rsidRPr="00FA3999">
        <w:rPr>
          <w:lang w:val="pl-PL"/>
        </w:rPr>
        <w:t>Art</w:t>
      </w:r>
      <w:r w:rsidR="0027660B" w:rsidRPr="00FA3999">
        <w:rPr>
          <w:lang w:val="pl-PL"/>
        </w:rPr>
        <w:t>.</w:t>
      </w:r>
      <w:r w:rsidRPr="00FA3999">
        <w:rPr>
          <w:lang w:val="pl-PL"/>
        </w:rPr>
        <w:t xml:space="preserve"> 8</w:t>
      </w:r>
      <w:r w:rsidR="008263B2" w:rsidRPr="008263B2">
        <w:rPr>
          <w:lang w:val="pl-PL"/>
        </w:rPr>
        <w:t xml:space="preserve"> </w:t>
      </w:r>
      <w:r w:rsidR="008263B2">
        <w:rPr>
          <w:lang w:val="pl-PL"/>
        </w:rPr>
        <w:t>Konwencji</w:t>
      </w:r>
      <w:r w:rsidR="008263B2">
        <w:rPr>
          <w:rStyle w:val="Odwoanieprzypisudolnego"/>
          <w:lang w:val="pl-PL"/>
        </w:rPr>
        <w:footnoteReference w:id="1"/>
      </w:r>
    </w:p>
    <w:p w:rsidR="005744B4" w:rsidRPr="00FA3999" w:rsidRDefault="0027660B">
      <w:pPr>
        <w:pStyle w:val="ClinKeyword"/>
        <w:rPr>
          <w:lang w:val="pl-PL"/>
        </w:rPr>
      </w:pPr>
      <w:r w:rsidRPr="00FA3999">
        <w:rPr>
          <w:lang w:val="pl-PL"/>
        </w:rPr>
        <w:t xml:space="preserve">Obowiązki pozytywne </w:t>
      </w:r>
    </w:p>
    <w:p w:rsidR="005744B4" w:rsidRPr="00FA3999" w:rsidRDefault="006C0327">
      <w:pPr>
        <w:pStyle w:val="ClinChildKeywordCode"/>
        <w:rPr>
          <w:lang w:val="pl-PL"/>
        </w:rPr>
      </w:pPr>
      <w:r w:rsidRPr="00FA3999">
        <w:rPr>
          <w:lang w:val="pl-PL"/>
        </w:rPr>
        <w:t>Art</w:t>
      </w:r>
      <w:r w:rsidR="0027660B" w:rsidRPr="00FA3999">
        <w:rPr>
          <w:lang w:val="pl-PL"/>
        </w:rPr>
        <w:t>.</w:t>
      </w:r>
      <w:r w:rsidRPr="00FA3999">
        <w:rPr>
          <w:lang w:val="pl-PL"/>
        </w:rPr>
        <w:t xml:space="preserve"> 8</w:t>
      </w:r>
      <w:r w:rsidR="0027660B" w:rsidRPr="00FA3999">
        <w:rPr>
          <w:lang w:val="pl-PL"/>
        </w:rPr>
        <w:t xml:space="preserve"> ust. </w:t>
      </w:r>
      <w:r w:rsidRPr="00FA3999">
        <w:rPr>
          <w:lang w:val="pl-PL"/>
        </w:rPr>
        <w:t>1</w:t>
      </w:r>
    </w:p>
    <w:p w:rsidR="005744B4" w:rsidRPr="00B63522" w:rsidRDefault="0027660B">
      <w:pPr>
        <w:pStyle w:val="ClinKeyword"/>
        <w:rPr>
          <w:lang w:val="pl-PL"/>
        </w:rPr>
      </w:pPr>
      <w:r w:rsidRPr="00B63522">
        <w:rPr>
          <w:lang w:val="pl-PL"/>
        </w:rPr>
        <w:t xml:space="preserve">Poszanowanie życia prywatnego </w:t>
      </w:r>
    </w:p>
    <w:p w:rsidR="009B3285" w:rsidRPr="00CD3E59" w:rsidRDefault="005B36A8" w:rsidP="00FA3999">
      <w:pPr>
        <w:jc w:val="both"/>
        <w:rPr>
          <w:rStyle w:val="ClinHeadNote"/>
          <w:lang w:val="pl-PL"/>
        </w:rPr>
      </w:pPr>
      <w:r w:rsidRPr="00CD3E59">
        <w:rPr>
          <w:rStyle w:val="ClinHeadNote"/>
          <w:lang w:val="pl-PL"/>
        </w:rPr>
        <w:t xml:space="preserve">Odmowa zobowiązania mediów do </w:t>
      </w:r>
      <w:r w:rsidR="00CD3E59" w:rsidRPr="00CD3E59">
        <w:rPr>
          <w:rStyle w:val="ClinHeadNote"/>
          <w:lang w:val="pl-PL"/>
        </w:rPr>
        <w:t>z</w:t>
      </w:r>
      <w:r w:rsidRPr="00CD3E59">
        <w:rPr>
          <w:rStyle w:val="ClinHeadNote"/>
          <w:lang w:val="pl-PL"/>
        </w:rPr>
        <w:t>anonim</w:t>
      </w:r>
      <w:r w:rsidR="00CD3E59" w:rsidRPr="00CD3E59">
        <w:rPr>
          <w:rStyle w:val="ClinHeadNote"/>
          <w:lang w:val="pl-PL"/>
        </w:rPr>
        <w:t xml:space="preserve">izowania </w:t>
      </w:r>
      <w:r w:rsidR="00FA3999">
        <w:rPr>
          <w:rStyle w:val="ClinHeadNote"/>
          <w:lang w:val="pl-PL"/>
        </w:rPr>
        <w:t xml:space="preserve">dostępnego </w:t>
      </w:r>
      <w:r w:rsidR="00A718DF" w:rsidRPr="00E92250">
        <w:rPr>
          <w:rStyle w:val="ClinHeadNote"/>
          <w:lang w:val="pl-PL"/>
        </w:rPr>
        <w:t>w Internecie</w:t>
      </w:r>
      <w:r w:rsidR="00A718DF" w:rsidRPr="00CD3E59">
        <w:rPr>
          <w:rStyle w:val="ClinHeadNote"/>
          <w:lang w:val="pl-PL"/>
        </w:rPr>
        <w:t xml:space="preserve"> </w:t>
      </w:r>
      <w:r w:rsidR="00CD3E59" w:rsidRPr="00CD3E59">
        <w:rPr>
          <w:rStyle w:val="ClinHeadNote"/>
          <w:lang w:val="pl-PL"/>
        </w:rPr>
        <w:t>materiału archiwalnego</w:t>
      </w:r>
      <w:r w:rsidRPr="00CD3E59">
        <w:rPr>
          <w:rStyle w:val="ClinHeadNote"/>
          <w:lang w:val="pl-PL"/>
        </w:rPr>
        <w:t xml:space="preserve"> na temat przestępstwa na żądanie sprawców </w:t>
      </w:r>
      <w:r w:rsidR="00B63522">
        <w:rPr>
          <w:rStyle w:val="ClinHeadNote"/>
          <w:lang w:val="pl-PL"/>
        </w:rPr>
        <w:t xml:space="preserve">tego przestępstwa </w:t>
      </w:r>
      <w:r w:rsidR="00FA3999">
        <w:rPr>
          <w:rStyle w:val="ClinHeadNote"/>
          <w:lang w:val="pl-PL"/>
        </w:rPr>
        <w:t>w związku ze zbliżającym się ich</w:t>
      </w:r>
      <w:r w:rsidRPr="00CD3E59">
        <w:rPr>
          <w:rStyle w:val="ClinHeadNote"/>
          <w:lang w:val="pl-PL"/>
        </w:rPr>
        <w:t xml:space="preserve"> </w:t>
      </w:r>
      <w:r w:rsidR="00FA3999">
        <w:rPr>
          <w:rStyle w:val="ClinHeadNote"/>
          <w:lang w:val="pl-PL"/>
        </w:rPr>
        <w:t>z</w:t>
      </w:r>
      <w:r w:rsidRPr="00CD3E59">
        <w:rPr>
          <w:rStyle w:val="ClinHeadNote"/>
          <w:lang w:val="pl-PL"/>
        </w:rPr>
        <w:t>wolnienie</w:t>
      </w:r>
      <w:r w:rsidR="00FA3999">
        <w:rPr>
          <w:rStyle w:val="ClinHeadNote"/>
          <w:lang w:val="pl-PL"/>
        </w:rPr>
        <w:t>m</w:t>
      </w:r>
      <w:r w:rsidR="009B3285" w:rsidRPr="00CD3E59">
        <w:rPr>
          <w:rStyle w:val="ClinHeadNote"/>
          <w:lang w:val="pl-PL"/>
        </w:rPr>
        <w:t xml:space="preserve">: </w:t>
      </w:r>
      <w:r w:rsidR="00CD3E59" w:rsidRPr="00FA3999">
        <w:rPr>
          <w:rStyle w:val="ClinHeadNote"/>
          <w:i/>
          <w:lang w:val="pl-PL"/>
        </w:rPr>
        <w:t xml:space="preserve">brak </w:t>
      </w:r>
      <w:r w:rsidR="009B3285" w:rsidRPr="00FA3999">
        <w:rPr>
          <w:rStyle w:val="ClinHeadNote"/>
          <w:i/>
          <w:lang w:val="pl-PL"/>
        </w:rPr>
        <w:t>naruszenia</w:t>
      </w:r>
      <w:r w:rsidR="009B3285" w:rsidRPr="00CD3E59">
        <w:rPr>
          <w:rStyle w:val="ClinHeadNote"/>
          <w:lang w:val="pl-PL"/>
        </w:rPr>
        <w:t xml:space="preserve"> </w:t>
      </w:r>
    </w:p>
    <w:p w:rsidR="009B3285" w:rsidRPr="00A658DA" w:rsidRDefault="009B3285" w:rsidP="00FA3999">
      <w:pPr>
        <w:spacing w:before="240"/>
        <w:jc w:val="both"/>
        <w:rPr>
          <w:szCs w:val="20"/>
          <w:lang w:val="pl-PL" w:eastAsia="pl-PL"/>
        </w:rPr>
      </w:pPr>
      <w:r w:rsidRPr="00A658DA">
        <w:rPr>
          <w:i/>
          <w:iCs/>
          <w:szCs w:val="20"/>
          <w:lang w:val="pl-PL" w:eastAsia="pl-PL"/>
        </w:rPr>
        <w:t xml:space="preserve">Fakty </w:t>
      </w:r>
      <w:r w:rsidRPr="00A658DA">
        <w:rPr>
          <w:szCs w:val="20"/>
          <w:lang w:val="pl-PL" w:eastAsia="pl-PL"/>
        </w:rPr>
        <w:t xml:space="preserve">– </w:t>
      </w:r>
      <w:r w:rsidR="005B36A8" w:rsidRPr="005B36A8">
        <w:rPr>
          <w:szCs w:val="20"/>
          <w:lang w:val="pl-PL" w:eastAsia="pl-PL"/>
        </w:rPr>
        <w:t xml:space="preserve">W 1993 r. </w:t>
      </w:r>
      <w:r w:rsidR="00CD3E59">
        <w:rPr>
          <w:szCs w:val="20"/>
          <w:lang w:val="pl-PL" w:eastAsia="pl-PL"/>
        </w:rPr>
        <w:t>s</w:t>
      </w:r>
      <w:r w:rsidR="005B36A8" w:rsidRPr="005B36A8">
        <w:rPr>
          <w:szCs w:val="20"/>
          <w:lang w:val="pl-PL" w:eastAsia="pl-PL"/>
        </w:rPr>
        <w:t>karżący zostali skazani za morderstwo znanego aktora i skazani na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 xml:space="preserve">dożywotnie </w:t>
      </w:r>
      <w:r w:rsidR="00CD3E59">
        <w:rPr>
          <w:szCs w:val="20"/>
          <w:lang w:val="pl-PL" w:eastAsia="pl-PL"/>
        </w:rPr>
        <w:t>pozbawienie wolności</w:t>
      </w:r>
      <w:r w:rsidR="005B36A8" w:rsidRPr="005B36A8">
        <w:rPr>
          <w:szCs w:val="20"/>
          <w:lang w:val="pl-PL" w:eastAsia="pl-PL"/>
        </w:rPr>
        <w:t xml:space="preserve">. W 2007 r., </w:t>
      </w:r>
      <w:r w:rsidR="00CD3E59">
        <w:rPr>
          <w:szCs w:val="20"/>
          <w:lang w:val="pl-PL" w:eastAsia="pl-PL"/>
        </w:rPr>
        <w:t>gdy zbliżała się data ich</w:t>
      </w:r>
      <w:r w:rsidR="005B36A8" w:rsidRPr="005B36A8">
        <w:rPr>
          <w:szCs w:val="20"/>
          <w:lang w:val="pl-PL" w:eastAsia="pl-PL"/>
        </w:rPr>
        <w:t xml:space="preserve"> zwolnienia z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 xml:space="preserve">więzienia, wszczęli oni postępowanie przeciwko kilku organizacjom medialnym, </w:t>
      </w:r>
      <w:r w:rsidR="00CD3E59">
        <w:rPr>
          <w:szCs w:val="20"/>
          <w:lang w:val="pl-PL" w:eastAsia="pl-PL"/>
        </w:rPr>
        <w:t xml:space="preserve">domagając się zanonimizowania </w:t>
      </w:r>
      <w:r w:rsidR="005B36A8" w:rsidRPr="005B36A8">
        <w:rPr>
          <w:szCs w:val="20"/>
          <w:lang w:val="pl-PL" w:eastAsia="pl-PL"/>
        </w:rPr>
        <w:t>dokumentów archiwalnych, które były dostępne na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>ich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 xml:space="preserve">stronach internetowych i datowane </w:t>
      </w:r>
      <w:r w:rsidR="008B083E">
        <w:rPr>
          <w:szCs w:val="20"/>
          <w:lang w:val="pl-PL" w:eastAsia="pl-PL"/>
        </w:rPr>
        <w:t xml:space="preserve">na czas procesu </w:t>
      </w:r>
      <w:r w:rsidR="005B36A8" w:rsidRPr="005B36A8">
        <w:rPr>
          <w:szCs w:val="20"/>
          <w:lang w:val="pl-PL" w:eastAsia="pl-PL"/>
        </w:rPr>
        <w:t xml:space="preserve">(artykuł, </w:t>
      </w:r>
      <w:r w:rsidR="00FA3999">
        <w:rPr>
          <w:szCs w:val="20"/>
          <w:lang w:val="pl-PL" w:eastAsia="pl-PL"/>
        </w:rPr>
        <w:t>plik</w:t>
      </w:r>
      <w:r w:rsidR="005B36A8" w:rsidRPr="005B36A8">
        <w:rPr>
          <w:szCs w:val="20"/>
          <w:lang w:val="pl-PL" w:eastAsia="pl-PL"/>
        </w:rPr>
        <w:t xml:space="preserve"> i transkrypcja </w:t>
      </w:r>
      <w:r w:rsidR="00155D83">
        <w:rPr>
          <w:szCs w:val="20"/>
          <w:lang w:val="pl-PL" w:eastAsia="pl-PL"/>
        </w:rPr>
        <w:t>reportażu</w:t>
      </w:r>
      <w:r w:rsidR="005B36A8" w:rsidRPr="005B36A8">
        <w:rPr>
          <w:szCs w:val="20"/>
          <w:lang w:val="pl-PL" w:eastAsia="pl-PL"/>
        </w:rPr>
        <w:t xml:space="preserve"> dźwiękowego).</w:t>
      </w:r>
    </w:p>
    <w:p w:rsidR="009B3285" w:rsidRPr="00A658DA" w:rsidRDefault="005B36A8" w:rsidP="0031015F">
      <w:pPr>
        <w:spacing w:before="240"/>
        <w:jc w:val="both"/>
        <w:rPr>
          <w:szCs w:val="20"/>
          <w:lang w:val="pl-PL" w:eastAsia="pl-PL"/>
        </w:rPr>
      </w:pPr>
      <w:r w:rsidRPr="005B36A8">
        <w:rPr>
          <w:szCs w:val="20"/>
          <w:lang w:val="pl-PL" w:eastAsia="pl-PL"/>
        </w:rPr>
        <w:t>W 2009 i 2010 r.</w:t>
      </w:r>
      <w:r w:rsidR="00DE311E">
        <w:rPr>
          <w:szCs w:val="20"/>
          <w:lang w:val="pl-PL" w:eastAsia="pl-PL"/>
        </w:rPr>
        <w:t>,</w:t>
      </w:r>
      <w:r w:rsidRPr="005B36A8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p</w:t>
      </w:r>
      <w:r w:rsidRPr="005B36A8">
        <w:rPr>
          <w:szCs w:val="20"/>
          <w:lang w:val="pl-PL" w:eastAsia="pl-PL"/>
        </w:rPr>
        <w:t>rzyznając, że skarżący mieli znaczny interes w tym, by</w:t>
      </w:r>
      <w:r w:rsidR="00210F93">
        <w:rPr>
          <w:szCs w:val="20"/>
          <w:lang w:val="pl-PL" w:eastAsia="pl-PL"/>
        </w:rPr>
        <w:t> </w:t>
      </w:r>
      <w:r w:rsidRPr="005B36A8">
        <w:rPr>
          <w:szCs w:val="20"/>
          <w:lang w:val="pl-PL" w:eastAsia="pl-PL"/>
        </w:rPr>
        <w:t>nie</w:t>
      </w:r>
      <w:r w:rsidR="00210F93">
        <w:rPr>
          <w:szCs w:val="20"/>
          <w:lang w:val="pl-PL" w:eastAsia="pl-PL"/>
        </w:rPr>
        <w:t> </w:t>
      </w:r>
      <w:r w:rsidR="008B083E">
        <w:rPr>
          <w:szCs w:val="20"/>
          <w:lang w:val="pl-PL" w:eastAsia="pl-PL"/>
        </w:rPr>
        <w:t xml:space="preserve">konfrontowano ich </w:t>
      </w:r>
      <w:r w:rsidR="008B083E" w:rsidRPr="005B36A8">
        <w:rPr>
          <w:szCs w:val="20"/>
          <w:lang w:val="pl-PL" w:eastAsia="pl-PL"/>
        </w:rPr>
        <w:t xml:space="preserve">już </w:t>
      </w:r>
      <w:r w:rsidR="008B083E">
        <w:rPr>
          <w:szCs w:val="20"/>
          <w:lang w:val="pl-PL" w:eastAsia="pl-PL"/>
        </w:rPr>
        <w:t>z ich</w:t>
      </w:r>
      <w:r w:rsidRPr="005B36A8">
        <w:rPr>
          <w:szCs w:val="20"/>
          <w:lang w:val="pl-PL" w:eastAsia="pl-PL"/>
        </w:rPr>
        <w:t xml:space="preserve"> wyrokiem skazującym, Federalny Trybunał Sprawiedliwości orzekł na</w:t>
      </w:r>
      <w:r w:rsidR="008B083E">
        <w:rPr>
          <w:szCs w:val="20"/>
          <w:lang w:val="pl-PL" w:eastAsia="pl-PL"/>
        </w:rPr>
        <w:t xml:space="preserve"> korzyść organizacji medialnych</w:t>
      </w:r>
      <w:r w:rsidRPr="005B36A8">
        <w:rPr>
          <w:szCs w:val="20"/>
          <w:lang w:val="pl-PL" w:eastAsia="pl-PL"/>
        </w:rPr>
        <w:t xml:space="preserve"> </w:t>
      </w:r>
      <w:r w:rsidR="008B083E">
        <w:rPr>
          <w:szCs w:val="20"/>
          <w:lang w:val="pl-PL" w:eastAsia="pl-PL"/>
        </w:rPr>
        <w:t>na tej podstawie</w:t>
      </w:r>
      <w:r w:rsidRPr="005B36A8">
        <w:rPr>
          <w:szCs w:val="20"/>
          <w:lang w:val="pl-PL" w:eastAsia="pl-PL"/>
        </w:rPr>
        <w:t>, że</w:t>
      </w:r>
      <w:r w:rsidR="009B3285" w:rsidRPr="00A658DA">
        <w:rPr>
          <w:szCs w:val="20"/>
          <w:lang w:val="pl-PL" w:eastAsia="pl-PL"/>
        </w:rPr>
        <w:t>:</w:t>
      </w:r>
    </w:p>
    <w:p w:rsidR="009B3285" w:rsidRPr="00A658DA" w:rsidRDefault="009B3285" w:rsidP="0031015F">
      <w:pPr>
        <w:spacing w:before="240"/>
        <w:jc w:val="both"/>
        <w:rPr>
          <w:szCs w:val="20"/>
          <w:lang w:val="pl-PL" w:eastAsia="pl-PL"/>
        </w:rPr>
      </w:pPr>
      <w:r w:rsidRPr="00A658DA">
        <w:rPr>
          <w:szCs w:val="20"/>
          <w:lang w:val="pl-PL" w:eastAsia="pl-PL"/>
        </w:rPr>
        <w:t>–</w:t>
      </w:r>
      <w:r w:rsidR="008B083E">
        <w:rPr>
          <w:szCs w:val="20"/>
          <w:lang w:val="pl-PL" w:eastAsia="pl-PL"/>
        </w:rPr>
        <w:t xml:space="preserve"> przestępstwo</w:t>
      </w:r>
      <w:r w:rsidR="005B36A8" w:rsidRPr="005B36A8">
        <w:rPr>
          <w:szCs w:val="20"/>
          <w:lang w:val="pl-PL" w:eastAsia="pl-PL"/>
        </w:rPr>
        <w:t xml:space="preserve"> i proces przyciągnęły </w:t>
      </w:r>
      <w:r w:rsidR="008B083E">
        <w:rPr>
          <w:szCs w:val="20"/>
          <w:lang w:val="pl-PL" w:eastAsia="pl-PL"/>
        </w:rPr>
        <w:t xml:space="preserve">swego czasu znaczną </w:t>
      </w:r>
      <w:r w:rsidR="005B36A8" w:rsidRPr="005B36A8">
        <w:rPr>
          <w:szCs w:val="20"/>
          <w:lang w:val="pl-PL" w:eastAsia="pl-PL"/>
        </w:rPr>
        <w:t xml:space="preserve">uwagę mediów; </w:t>
      </w:r>
      <w:r w:rsidR="008B083E">
        <w:rPr>
          <w:szCs w:val="20"/>
          <w:lang w:val="pl-PL" w:eastAsia="pl-PL"/>
        </w:rPr>
        <w:t>istni</w:t>
      </w:r>
      <w:r w:rsidR="004124CD">
        <w:rPr>
          <w:szCs w:val="20"/>
          <w:lang w:val="pl-PL" w:eastAsia="pl-PL"/>
        </w:rPr>
        <w:t>ał</w:t>
      </w:r>
      <w:r w:rsidR="008B083E">
        <w:rPr>
          <w:szCs w:val="20"/>
          <w:lang w:val="pl-PL" w:eastAsia="pl-PL"/>
        </w:rPr>
        <w:t xml:space="preserve"> interes </w:t>
      </w:r>
      <w:r w:rsidR="005B36A8" w:rsidRPr="005B36A8">
        <w:rPr>
          <w:szCs w:val="20"/>
          <w:lang w:val="pl-PL" w:eastAsia="pl-PL"/>
        </w:rPr>
        <w:t>społeczeńst</w:t>
      </w:r>
      <w:r w:rsidR="008B083E">
        <w:rPr>
          <w:szCs w:val="20"/>
          <w:lang w:val="pl-PL" w:eastAsia="pl-PL"/>
        </w:rPr>
        <w:t>wa w</w:t>
      </w:r>
      <w:r w:rsidR="005B36A8" w:rsidRPr="005B36A8">
        <w:rPr>
          <w:szCs w:val="20"/>
          <w:lang w:val="pl-PL" w:eastAsia="pl-PL"/>
        </w:rPr>
        <w:t xml:space="preserve"> </w:t>
      </w:r>
      <w:r w:rsidR="008B083E">
        <w:rPr>
          <w:szCs w:val="20"/>
          <w:lang w:val="pl-PL" w:eastAsia="pl-PL"/>
        </w:rPr>
        <w:t>otrzymywaniu</w:t>
      </w:r>
      <w:r w:rsidR="005B36A8" w:rsidRPr="005B36A8">
        <w:rPr>
          <w:szCs w:val="20"/>
          <w:lang w:val="pl-PL" w:eastAsia="pl-PL"/>
        </w:rPr>
        <w:t xml:space="preserve"> informacji, co </w:t>
      </w:r>
      <w:r w:rsidR="004124CD" w:rsidRPr="005B36A8">
        <w:rPr>
          <w:szCs w:val="20"/>
          <w:lang w:val="pl-PL" w:eastAsia="pl-PL"/>
        </w:rPr>
        <w:t>obejm</w:t>
      </w:r>
      <w:r w:rsidR="004124CD">
        <w:rPr>
          <w:szCs w:val="20"/>
          <w:lang w:val="pl-PL" w:eastAsia="pl-PL"/>
        </w:rPr>
        <w:t xml:space="preserve">owało </w:t>
      </w:r>
      <w:r w:rsidR="008B083E">
        <w:rPr>
          <w:szCs w:val="20"/>
          <w:lang w:val="pl-PL" w:eastAsia="pl-PL"/>
        </w:rPr>
        <w:t>także</w:t>
      </w:r>
      <w:r w:rsidR="005B36A8" w:rsidRPr="005B36A8">
        <w:rPr>
          <w:szCs w:val="20"/>
          <w:lang w:val="pl-PL" w:eastAsia="pl-PL"/>
        </w:rPr>
        <w:t xml:space="preserve"> możliwość przeprowadzania badań </w:t>
      </w:r>
      <w:r w:rsidR="008B083E">
        <w:rPr>
          <w:szCs w:val="20"/>
          <w:lang w:val="pl-PL" w:eastAsia="pl-PL"/>
        </w:rPr>
        <w:t xml:space="preserve">na temat </w:t>
      </w:r>
      <w:r w:rsidR="005B36A8" w:rsidRPr="005B36A8">
        <w:rPr>
          <w:szCs w:val="20"/>
          <w:lang w:val="pl-PL" w:eastAsia="pl-PL"/>
        </w:rPr>
        <w:t>wydarzeń</w:t>
      </w:r>
      <w:r w:rsidR="008B083E">
        <w:rPr>
          <w:szCs w:val="20"/>
          <w:lang w:val="pl-PL" w:eastAsia="pl-PL"/>
        </w:rPr>
        <w:t xml:space="preserve"> z przeszłości</w:t>
      </w:r>
      <w:r w:rsidR="005B36A8" w:rsidRPr="005B36A8">
        <w:rPr>
          <w:szCs w:val="20"/>
          <w:lang w:val="pl-PL" w:eastAsia="pl-PL"/>
        </w:rPr>
        <w:t xml:space="preserve">; częścią roli mediów </w:t>
      </w:r>
      <w:r w:rsidR="004124CD">
        <w:rPr>
          <w:szCs w:val="20"/>
          <w:lang w:val="pl-PL" w:eastAsia="pl-PL"/>
        </w:rPr>
        <w:t xml:space="preserve">było </w:t>
      </w:r>
      <w:r w:rsidR="005B36A8" w:rsidRPr="005B36A8">
        <w:rPr>
          <w:szCs w:val="20"/>
          <w:lang w:val="pl-PL" w:eastAsia="pl-PL"/>
        </w:rPr>
        <w:t xml:space="preserve">uczestnictwo w kształtowaniu opinii </w:t>
      </w:r>
      <w:r w:rsidR="008B083E" w:rsidRPr="005B36A8">
        <w:rPr>
          <w:szCs w:val="20"/>
          <w:lang w:val="pl-PL" w:eastAsia="pl-PL"/>
        </w:rPr>
        <w:t xml:space="preserve">demokratycznej </w:t>
      </w:r>
      <w:r w:rsidR="008B083E">
        <w:rPr>
          <w:szCs w:val="20"/>
          <w:lang w:val="pl-PL" w:eastAsia="pl-PL"/>
        </w:rPr>
        <w:t>poprzez udostępnia</w:t>
      </w:r>
      <w:r w:rsidR="005B36A8" w:rsidRPr="005B36A8">
        <w:rPr>
          <w:szCs w:val="20"/>
          <w:lang w:val="pl-PL" w:eastAsia="pl-PL"/>
        </w:rPr>
        <w:t>nie swoich archiwów</w:t>
      </w:r>
      <w:r w:rsidRPr="00A658DA">
        <w:rPr>
          <w:szCs w:val="20"/>
          <w:lang w:val="pl-PL" w:eastAsia="pl-PL"/>
        </w:rPr>
        <w:t>;</w:t>
      </w:r>
    </w:p>
    <w:p w:rsidR="00A53FCD" w:rsidRPr="00A53FCD" w:rsidRDefault="00A718DF" w:rsidP="0031015F">
      <w:pPr>
        <w:pStyle w:val="ClinContent"/>
        <w:rPr>
          <w:lang w:val="pl-PL"/>
        </w:rPr>
      </w:pPr>
      <w:r w:rsidRPr="00A658DA">
        <w:rPr>
          <w:szCs w:val="20"/>
          <w:lang w:val="pl-PL" w:eastAsia="pl-PL"/>
        </w:rPr>
        <w:t>–</w:t>
      </w:r>
      <w:r>
        <w:rPr>
          <w:szCs w:val="20"/>
          <w:lang w:val="pl-PL" w:eastAsia="pl-PL"/>
        </w:rPr>
        <w:t xml:space="preserve"> </w:t>
      </w:r>
      <w:r w:rsidR="00A53FCD" w:rsidRPr="00A53FCD">
        <w:rPr>
          <w:lang w:val="pl-PL"/>
        </w:rPr>
        <w:t xml:space="preserve">skarżący niedawno podjęli próbę </w:t>
      </w:r>
      <w:r w:rsidR="008B083E">
        <w:rPr>
          <w:lang w:val="pl-PL"/>
        </w:rPr>
        <w:t xml:space="preserve">wznowienia </w:t>
      </w:r>
      <w:r w:rsidR="00A53FCD" w:rsidRPr="00A53FCD">
        <w:rPr>
          <w:lang w:val="pl-PL"/>
        </w:rPr>
        <w:t xml:space="preserve">postępowania w ich sprawie; </w:t>
      </w:r>
      <w:r w:rsidR="008B083E">
        <w:rPr>
          <w:lang w:val="pl-PL"/>
        </w:rPr>
        <w:t>za</w:t>
      </w:r>
      <w:r w:rsidR="00A53FCD" w:rsidRPr="00A53FCD">
        <w:rPr>
          <w:lang w:val="pl-PL"/>
        </w:rPr>
        <w:t>ledw</w:t>
      </w:r>
      <w:r w:rsidR="008B083E">
        <w:rPr>
          <w:lang w:val="pl-PL"/>
        </w:rPr>
        <w:t>ie</w:t>
      </w:r>
      <w:r w:rsidR="00A53FCD" w:rsidRPr="00A53FCD">
        <w:rPr>
          <w:lang w:val="pl-PL"/>
        </w:rPr>
        <w:t xml:space="preserve"> trzy lata przed </w:t>
      </w:r>
      <w:r w:rsidR="005C0546">
        <w:rPr>
          <w:lang w:val="pl-PL"/>
        </w:rPr>
        <w:t>swym</w:t>
      </w:r>
      <w:r w:rsidR="00A53FCD" w:rsidRPr="00A53FCD">
        <w:rPr>
          <w:lang w:val="pl-PL"/>
        </w:rPr>
        <w:t xml:space="preserve"> </w:t>
      </w:r>
      <w:r w:rsidR="008B083E">
        <w:rPr>
          <w:lang w:val="pl-PL"/>
        </w:rPr>
        <w:t>zwolnieniem</w:t>
      </w:r>
      <w:r w:rsidR="00A53FCD" w:rsidRPr="00A53FCD">
        <w:rPr>
          <w:lang w:val="pl-PL"/>
        </w:rPr>
        <w:t xml:space="preserve"> wezwali prasę do przekazania informacji </w:t>
      </w:r>
      <w:r w:rsidR="008B083E">
        <w:rPr>
          <w:lang w:val="pl-PL"/>
        </w:rPr>
        <w:t>na temat ich</w:t>
      </w:r>
      <w:r w:rsidR="00210F93">
        <w:rPr>
          <w:lang w:val="pl-PL"/>
        </w:rPr>
        <w:t> </w:t>
      </w:r>
      <w:r w:rsidR="00FA3999">
        <w:rPr>
          <w:lang w:val="pl-PL"/>
        </w:rPr>
        <w:t>najnowszego</w:t>
      </w:r>
      <w:r w:rsidR="00A53FCD" w:rsidRPr="00A53FCD">
        <w:rPr>
          <w:lang w:val="pl-PL"/>
        </w:rPr>
        <w:t xml:space="preserve"> wniosku o ponowne rozpatrzenie sprawy; do 2006 r. strona internetowa </w:t>
      </w:r>
      <w:r w:rsidR="008B083E">
        <w:rPr>
          <w:lang w:val="pl-PL"/>
        </w:rPr>
        <w:t>obrońcy drugiego skarżącego</w:t>
      </w:r>
      <w:r w:rsidR="00A53FCD" w:rsidRPr="00A53FCD">
        <w:rPr>
          <w:lang w:val="pl-PL"/>
        </w:rPr>
        <w:t xml:space="preserve"> zawierała liczne </w:t>
      </w:r>
      <w:r w:rsidR="00155D83">
        <w:rPr>
          <w:szCs w:val="20"/>
          <w:lang w:val="pl-PL" w:eastAsia="pl-PL"/>
        </w:rPr>
        <w:t>reportaże</w:t>
      </w:r>
      <w:r w:rsidR="00A53FCD" w:rsidRPr="00A53FCD">
        <w:rPr>
          <w:lang w:val="pl-PL"/>
        </w:rPr>
        <w:t xml:space="preserve"> o jego kliencie;</w:t>
      </w:r>
    </w:p>
    <w:p w:rsidR="00A53FCD" w:rsidRPr="00A53FCD" w:rsidRDefault="00A718DF" w:rsidP="0031015F">
      <w:pPr>
        <w:pStyle w:val="ClinContent"/>
        <w:rPr>
          <w:lang w:val="pl-PL"/>
        </w:rPr>
      </w:pPr>
      <w:r w:rsidRPr="00A658DA">
        <w:rPr>
          <w:szCs w:val="20"/>
          <w:lang w:val="pl-PL" w:eastAsia="pl-PL"/>
        </w:rPr>
        <w:t>–</w:t>
      </w:r>
      <w:r>
        <w:rPr>
          <w:szCs w:val="20"/>
          <w:lang w:val="pl-PL" w:eastAsia="pl-PL"/>
        </w:rPr>
        <w:t xml:space="preserve"> </w:t>
      </w:r>
      <w:r w:rsidR="00A53FCD" w:rsidRPr="00A53FCD">
        <w:rPr>
          <w:lang w:val="pl-PL"/>
        </w:rPr>
        <w:t>przedmiotowe dokumenty zostały umieszczon</w:t>
      </w:r>
      <w:r w:rsidR="00DB6A54">
        <w:rPr>
          <w:lang w:val="pl-PL"/>
        </w:rPr>
        <w:t>e pod nagłówkami</w:t>
      </w:r>
      <w:r w:rsidR="00A53FCD" w:rsidRPr="00A53FCD">
        <w:rPr>
          <w:lang w:val="pl-PL"/>
        </w:rPr>
        <w:t>, które wyraźnie wskazywały, że nie były to nowe</w:t>
      </w:r>
      <w:r w:rsidR="00DB6A54">
        <w:rPr>
          <w:lang w:val="pl-PL"/>
        </w:rPr>
        <w:t xml:space="preserve"> </w:t>
      </w:r>
      <w:r w:rsidR="00155D83">
        <w:rPr>
          <w:lang w:val="pl-PL"/>
        </w:rPr>
        <w:t>reportaże</w:t>
      </w:r>
      <w:r w:rsidR="00A53FCD" w:rsidRPr="00A53FCD">
        <w:rPr>
          <w:lang w:val="pl-PL"/>
        </w:rPr>
        <w:t>;</w:t>
      </w:r>
    </w:p>
    <w:p w:rsidR="00A53FCD" w:rsidRPr="00A53FCD" w:rsidRDefault="00A53FCD" w:rsidP="0031015F">
      <w:pPr>
        <w:pStyle w:val="ClinContent"/>
        <w:rPr>
          <w:lang w:val="pl-PL"/>
        </w:rPr>
      </w:pPr>
      <w:r w:rsidRPr="00A53FCD">
        <w:rPr>
          <w:lang w:val="pl-PL"/>
        </w:rPr>
        <w:lastRenderedPageBreak/>
        <w:t xml:space="preserve">- konieczne </w:t>
      </w:r>
      <w:r w:rsidR="00FA3999">
        <w:rPr>
          <w:lang w:val="pl-PL"/>
        </w:rPr>
        <w:t xml:space="preserve">jest </w:t>
      </w:r>
      <w:r w:rsidR="00DB6A54">
        <w:rPr>
          <w:lang w:val="pl-PL"/>
        </w:rPr>
        <w:t xml:space="preserve">uwzględnienie </w:t>
      </w:r>
      <w:r w:rsidRPr="00A53FCD">
        <w:rPr>
          <w:lang w:val="pl-PL"/>
        </w:rPr>
        <w:t xml:space="preserve">ryzyka, że </w:t>
      </w:r>
      <w:r w:rsidRPr="00A53FCD">
        <w:rPr>
          <w:rFonts w:ascii="Arial" w:hAnsi="Arial" w:cs="Arial"/>
          <w:lang w:val="pl-PL"/>
        </w:rPr>
        <w:t>​​</w:t>
      </w:r>
      <w:r w:rsidRPr="00A53FCD">
        <w:rPr>
          <w:lang w:val="pl-PL"/>
        </w:rPr>
        <w:t>przy braku wystarczaj</w:t>
      </w:r>
      <w:r w:rsidRPr="00A53FCD">
        <w:rPr>
          <w:rFonts w:cs="Verdana"/>
          <w:lang w:val="pl-PL"/>
        </w:rPr>
        <w:t>ą</w:t>
      </w:r>
      <w:r w:rsidRPr="00A53FCD">
        <w:rPr>
          <w:lang w:val="pl-PL"/>
        </w:rPr>
        <w:t>cej liczby personelu i</w:t>
      </w:r>
      <w:r w:rsidR="00210F93">
        <w:rPr>
          <w:lang w:val="pl-PL"/>
        </w:rPr>
        <w:t> </w:t>
      </w:r>
      <w:r w:rsidRPr="00A53FCD">
        <w:rPr>
          <w:lang w:val="pl-PL"/>
        </w:rPr>
        <w:t>czasu na rozpatr</w:t>
      </w:r>
      <w:r w:rsidR="00951110">
        <w:rPr>
          <w:lang w:val="pl-PL"/>
        </w:rPr>
        <w:t>ywa</w:t>
      </w:r>
      <w:r w:rsidRPr="00A53FCD">
        <w:rPr>
          <w:lang w:val="pl-PL"/>
        </w:rPr>
        <w:t>nie wniosk</w:t>
      </w:r>
      <w:r w:rsidRPr="00A53FCD">
        <w:rPr>
          <w:rFonts w:cs="Verdana"/>
          <w:lang w:val="pl-PL"/>
        </w:rPr>
        <w:t>ó</w:t>
      </w:r>
      <w:r w:rsidRPr="00A53FCD">
        <w:rPr>
          <w:lang w:val="pl-PL"/>
        </w:rPr>
        <w:t xml:space="preserve">w o </w:t>
      </w:r>
      <w:r w:rsidR="00951110">
        <w:rPr>
          <w:lang w:val="pl-PL"/>
        </w:rPr>
        <w:t xml:space="preserve">zanonimizowanie </w:t>
      </w:r>
      <w:r w:rsidRPr="00A53FCD">
        <w:rPr>
          <w:lang w:val="pl-PL"/>
        </w:rPr>
        <w:t>materia</w:t>
      </w:r>
      <w:r w:rsidRPr="00A53FCD">
        <w:rPr>
          <w:rFonts w:cs="Verdana"/>
          <w:lang w:val="pl-PL"/>
        </w:rPr>
        <w:t>ł</w:t>
      </w:r>
      <w:r w:rsidR="00951110">
        <w:rPr>
          <w:lang w:val="pl-PL"/>
        </w:rPr>
        <w:t>ów</w:t>
      </w:r>
      <w:r w:rsidRPr="00A53FCD">
        <w:rPr>
          <w:lang w:val="pl-PL"/>
        </w:rPr>
        <w:t xml:space="preserve"> media </w:t>
      </w:r>
      <w:r w:rsidR="00951110">
        <w:rPr>
          <w:lang w:val="pl-PL"/>
        </w:rPr>
        <w:t xml:space="preserve">mogłyby się powstrzymywać przed umieszczaniem </w:t>
      </w:r>
      <w:r w:rsidRPr="00A53FCD">
        <w:rPr>
          <w:lang w:val="pl-PL"/>
        </w:rPr>
        <w:t xml:space="preserve">w </w:t>
      </w:r>
      <w:r w:rsidR="00951110">
        <w:rPr>
          <w:lang w:val="pl-PL"/>
        </w:rPr>
        <w:t xml:space="preserve">swych </w:t>
      </w:r>
      <w:r w:rsidR="00155D83">
        <w:rPr>
          <w:szCs w:val="20"/>
          <w:lang w:val="pl-PL" w:eastAsia="pl-PL"/>
        </w:rPr>
        <w:t>reportażach</w:t>
      </w:r>
      <w:r w:rsidR="00951110">
        <w:rPr>
          <w:lang w:val="pl-PL"/>
        </w:rPr>
        <w:t xml:space="preserve"> elementów umożliwiających identyfikację</w:t>
      </w:r>
      <w:r w:rsidRPr="00A53FCD">
        <w:rPr>
          <w:lang w:val="pl-PL"/>
        </w:rPr>
        <w:t>, kt</w:t>
      </w:r>
      <w:r w:rsidRPr="00A53FCD">
        <w:rPr>
          <w:rFonts w:cs="Verdana"/>
          <w:lang w:val="pl-PL"/>
        </w:rPr>
        <w:t>ó</w:t>
      </w:r>
      <w:r w:rsidRPr="00A53FCD">
        <w:rPr>
          <w:lang w:val="pl-PL"/>
        </w:rPr>
        <w:t>re mog</w:t>
      </w:r>
      <w:r w:rsidRPr="00A53FCD">
        <w:rPr>
          <w:rFonts w:cs="Verdana"/>
          <w:lang w:val="pl-PL"/>
        </w:rPr>
        <w:t>ł</w:t>
      </w:r>
      <w:r w:rsidRPr="00A53FCD">
        <w:rPr>
          <w:lang w:val="pl-PL"/>
        </w:rPr>
        <w:t>yby nast</w:t>
      </w:r>
      <w:r w:rsidRPr="00A53FCD">
        <w:rPr>
          <w:rFonts w:cs="Verdana"/>
          <w:lang w:val="pl-PL"/>
        </w:rPr>
        <w:t>ę</w:t>
      </w:r>
      <w:r w:rsidRPr="00A53FCD">
        <w:rPr>
          <w:lang w:val="pl-PL"/>
        </w:rPr>
        <w:t>pnie stać się bezprawne.</w:t>
      </w:r>
    </w:p>
    <w:p w:rsidR="00A53FCD" w:rsidRPr="00A53FCD" w:rsidRDefault="00A53FCD" w:rsidP="00A53FCD">
      <w:pPr>
        <w:pStyle w:val="ClinContent"/>
        <w:rPr>
          <w:lang w:val="pl-PL"/>
        </w:rPr>
      </w:pPr>
      <w:r w:rsidRPr="00A53FCD">
        <w:rPr>
          <w:lang w:val="pl-PL"/>
        </w:rPr>
        <w:t>Skarżący uznali, że takie podejście nie uwzględnia</w:t>
      </w:r>
      <w:r w:rsidR="00B63522">
        <w:rPr>
          <w:lang w:val="pl-PL"/>
        </w:rPr>
        <w:t>ło</w:t>
      </w:r>
      <w:r w:rsidRPr="00A53FCD">
        <w:rPr>
          <w:lang w:val="pl-PL"/>
        </w:rPr>
        <w:t xml:space="preserve"> </w:t>
      </w:r>
      <w:r w:rsidRPr="00FA3999">
        <w:rPr>
          <w:lang w:val="pl-PL"/>
        </w:rPr>
        <w:t>mocy</w:t>
      </w:r>
      <w:r w:rsidRPr="00A53FCD">
        <w:rPr>
          <w:lang w:val="pl-PL"/>
        </w:rPr>
        <w:t xml:space="preserve"> wyszukiwarek.</w:t>
      </w:r>
    </w:p>
    <w:p w:rsidR="00A53FCD" w:rsidRPr="00DC4580" w:rsidRDefault="00A53FCD" w:rsidP="00A53FCD">
      <w:pPr>
        <w:pStyle w:val="ClinContent"/>
        <w:rPr>
          <w:lang w:val="pl-PL"/>
        </w:rPr>
      </w:pPr>
      <w:r w:rsidRPr="00FA3999">
        <w:rPr>
          <w:i/>
          <w:lang w:val="pl-PL"/>
        </w:rPr>
        <w:t>Prawo</w:t>
      </w:r>
      <w:r w:rsidRPr="00A53FCD">
        <w:rPr>
          <w:lang w:val="pl-PL"/>
        </w:rPr>
        <w:t xml:space="preserve"> </w:t>
      </w:r>
      <w:r w:rsidR="00951110">
        <w:rPr>
          <w:lang w:val="pl-PL"/>
        </w:rPr>
        <w:t>–</w:t>
      </w:r>
      <w:r w:rsidRPr="00A53FCD">
        <w:rPr>
          <w:lang w:val="pl-PL"/>
        </w:rPr>
        <w:t xml:space="preserve"> </w:t>
      </w:r>
      <w:r w:rsidR="00C15A23">
        <w:rPr>
          <w:lang w:val="pl-PL"/>
        </w:rPr>
        <w:t>a</w:t>
      </w:r>
      <w:bookmarkStart w:id="0" w:name="_GoBack"/>
      <w:bookmarkEnd w:id="0"/>
      <w:r w:rsidRPr="00A53FCD">
        <w:rPr>
          <w:lang w:val="pl-PL"/>
        </w:rPr>
        <w:t>rt</w:t>
      </w:r>
      <w:r w:rsidR="00951110">
        <w:rPr>
          <w:lang w:val="pl-PL"/>
        </w:rPr>
        <w:t xml:space="preserve">. 8: </w:t>
      </w:r>
      <w:r w:rsidR="00951110" w:rsidRPr="00FA3999">
        <w:rPr>
          <w:lang w:val="pl-PL"/>
        </w:rPr>
        <w:t>Początkowa ingerencja</w:t>
      </w:r>
      <w:r w:rsidR="00951110">
        <w:rPr>
          <w:lang w:val="pl-PL"/>
        </w:rPr>
        <w:t xml:space="preserve"> w </w:t>
      </w:r>
      <w:r w:rsidRPr="00A53FCD">
        <w:rPr>
          <w:lang w:val="pl-PL"/>
        </w:rPr>
        <w:t>życi</w:t>
      </w:r>
      <w:r w:rsidR="00951110">
        <w:rPr>
          <w:lang w:val="pl-PL"/>
        </w:rPr>
        <w:t>e prywatne</w:t>
      </w:r>
      <w:r w:rsidRPr="00A53FCD">
        <w:rPr>
          <w:lang w:val="pl-PL"/>
        </w:rPr>
        <w:t xml:space="preserve"> skarżących </w:t>
      </w:r>
      <w:r w:rsidR="00951110">
        <w:rPr>
          <w:lang w:val="pl-PL"/>
        </w:rPr>
        <w:t xml:space="preserve">wynikła </w:t>
      </w:r>
      <w:r w:rsidRPr="00A53FCD">
        <w:rPr>
          <w:lang w:val="pl-PL"/>
        </w:rPr>
        <w:t xml:space="preserve">w niniejszej sprawie </w:t>
      </w:r>
      <w:r w:rsidR="00951110">
        <w:rPr>
          <w:lang w:val="pl-PL"/>
        </w:rPr>
        <w:t xml:space="preserve">z </w:t>
      </w:r>
      <w:r w:rsidRPr="00A53FCD">
        <w:rPr>
          <w:lang w:val="pl-PL"/>
        </w:rPr>
        <w:t>decyzji zainteresowanych organizacji medialnych o opublikowaniu informacji, a</w:t>
      </w:r>
      <w:r w:rsidR="00210F93">
        <w:rPr>
          <w:lang w:val="pl-PL"/>
        </w:rPr>
        <w:t> </w:t>
      </w:r>
      <w:r w:rsidRPr="00A53FCD">
        <w:rPr>
          <w:lang w:val="pl-PL"/>
        </w:rPr>
        <w:t xml:space="preserve">zwłaszcza </w:t>
      </w:r>
      <w:r w:rsidR="00B63522">
        <w:rPr>
          <w:lang w:val="pl-PL"/>
        </w:rPr>
        <w:t xml:space="preserve">o jej </w:t>
      </w:r>
      <w:r w:rsidR="00FA3999">
        <w:rPr>
          <w:lang w:val="pl-PL"/>
        </w:rPr>
        <w:t xml:space="preserve">ciągłym </w:t>
      </w:r>
      <w:r w:rsidRPr="00A53FCD">
        <w:rPr>
          <w:lang w:val="pl-PL"/>
        </w:rPr>
        <w:t>udostępni</w:t>
      </w:r>
      <w:r w:rsidR="00FA3999">
        <w:rPr>
          <w:lang w:val="pl-PL"/>
        </w:rPr>
        <w:t>a</w:t>
      </w:r>
      <w:r w:rsidRPr="00A53FCD">
        <w:rPr>
          <w:lang w:val="pl-PL"/>
        </w:rPr>
        <w:t>niu na swoich stronach internetowych, nawet</w:t>
      </w:r>
      <w:r w:rsidR="00210F93">
        <w:rPr>
          <w:lang w:val="pl-PL"/>
        </w:rPr>
        <w:t> </w:t>
      </w:r>
      <w:r w:rsidR="00951110">
        <w:rPr>
          <w:lang w:val="pl-PL"/>
        </w:rPr>
        <w:t>bez</w:t>
      </w:r>
      <w:r w:rsidR="00210F93">
        <w:rPr>
          <w:lang w:val="pl-PL"/>
        </w:rPr>
        <w:t> </w:t>
      </w:r>
      <w:r w:rsidR="00951110">
        <w:rPr>
          <w:lang w:val="pl-PL"/>
        </w:rPr>
        <w:t>zamiaru przyciągnięcia uwagi</w:t>
      </w:r>
      <w:r w:rsidRPr="00A53FCD">
        <w:rPr>
          <w:lang w:val="pl-PL"/>
        </w:rPr>
        <w:t xml:space="preserve"> </w:t>
      </w:r>
      <w:r w:rsidR="004124CD">
        <w:rPr>
          <w:lang w:val="pl-PL"/>
        </w:rPr>
        <w:t>opinii publicznej</w:t>
      </w:r>
      <w:r w:rsidRPr="00A53FCD">
        <w:rPr>
          <w:lang w:val="pl-PL"/>
        </w:rPr>
        <w:t xml:space="preserve">. </w:t>
      </w:r>
      <w:r w:rsidRPr="00DC4580">
        <w:rPr>
          <w:lang w:val="pl-PL"/>
        </w:rPr>
        <w:t xml:space="preserve">Istnienie wyszukiwarek jedynie </w:t>
      </w:r>
      <w:r w:rsidR="00951110" w:rsidRPr="00DC4580">
        <w:rPr>
          <w:lang w:val="pl-PL"/>
        </w:rPr>
        <w:t>pogłębi</w:t>
      </w:r>
      <w:r w:rsidRPr="00DC4580">
        <w:rPr>
          <w:lang w:val="pl-PL"/>
        </w:rPr>
        <w:t xml:space="preserve">ło </w:t>
      </w:r>
      <w:r w:rsidR="00951110" w:rsidRPr="00DC4580">
        <w:rPr>
          <w:lang w:val="pl-PL"/>
        </w:rPr>
        <w:t xml:space="preserve">tę </w:t>
      </w:r>
      <w:r w:rsidRPr="00DC4580">
        <w:rPr>
          <w:lang w:val="pl-PL"/>
        </w:rPr>
        <w:t>ingerencję.</w:t>
      </w:r>
    </w:p>
    <w:p w:rsidR="009B3285" w:rsidRPr="00A658DA" w:rsidRDefault="00951110" w:rsidP="00FA3999">
      <w:pPr>
        <w:spacing w:before="240"/>
        <w:jc w:val="both"/>
        <w:rPr>
          <w:szCs w:val="20"/>
          <w:lang w:val="pl-PL" w:eastAsia="pl-PL"/>
        </w:rPr>
      </w:pPr>
      <w:r>
        <w:rPr>
          <w:szCs w:val="20"/>
          <w:lang w:val="pl-PL" w:eastAsia="pl-PL"/>
        </w:rPr>
        <w:t xml:space="preserve">Obowiązki </w:t>
      </w:r>
      <w:r w:rsidR="005B36A8" w:rsidRPr="005B36A8">
        <w:rPr>
          <w:szCs w:val="20"/>
          <w:lang w:val="pl-PL" w:eastAsia="pl-PL"/>
        </w:rPr>
        <w:t xml:space="preserve">wyszukiwarek </w:t>
      </w:r>
      <w:r>
        <w:rPr>
          <w:szCs w:val="20"/>
          <w:lang w:val="pl-PL" w:eastAsia="pl-PL"/>
        </w:rPr>
        <w:t xml:space="preserve">wobec </w:t>
      </w:r>
      <w:r w:rsidR="005B36A8" w:rsidRPr="005B36A8">
        <w:rPr>
          <w:szCs w:val="20"/>
          <w:lang w:val="pl-PL" w:eastAsia="pl-PL"/>
        </w:rPr>
        <w:t xml:space="preserve">osoby, której dotyczy </w:t>
      </w:r>
      <w:r w:rsidR="00A718DF">
        <w:rPr>
          <w:szCs w:val="20"/>
          <w:lang w:val="pl-PL" w:eastAsia="pl-PL"/>
        </w:rPr>
        <w:t>dana informacja</w:t>
      </w:r>
      <w:r w:rsidR="005B36A8" w:rsidRPr="005B36A8">
        <w:rPr>
          <w:szCs w:val="20"/>
          <w:lang w:val="pl-PL" w:eastAsia="pl-PL"/>
        </w:rPr>
        <w:t xml:space="preserve">, mogą </w:t>
      </w:r>
      <w:r>
        <w:rPr>
          <w:szCs w:val="20"/>
          <w:lang w:val="pl-PL" w:eastAsia="pl-PL"/>
        </w:rPr>
        <w:t xml:space="preserve">się </w:t>
      </w:r>
      <w:r w:rsidR="005B36A8" w:rsidRPr="005B36A8">
        <w:rPr>
          <w:szCs w:val="20"/>
          <w:lang w:val="pl-PL" w:eastAsia="pl-PL"/>
        </w:rPr>
        <w:t>jednak różnić od obowiązków podmiotu, który p</w:t>
      </w:r>
      <w:r>
        <w:rPr>
          <w:szCs w:val="20"/>
          <w:lang w:val="pl-PL" w:eastAsia="pl-PL"/>
        </w:rPr>
        <w:t>ierwotnie opublikował informację</w:t>
      </w:r>
      <w:r w:rsidR="005B36A8" w:rsidRPr="005B36A8">
        <w:rPr>
          <w:szCs w:val="20"/>
          <w:lang w:val="pl-PL" w:eastAsia="pl-PL"/>
        </w:rPr>
        <w:t>. W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>konsekwencji wyważenie konkurencyjnych interesów może prowadzić do różnych wyników w zależności od tego, czy wniosek o usunięcie zosta</w:t>
      </w:r>
      <w:r w:rsidR="00B63522">
        <w:rPr>
          <w:szCs w:val="20"/>
          <w:lang w:val="pl-PL" w:eastAsia="pl-PL"/>
        </w:rPr>
        <w:t>je</w:t>
      </w:r>
      <w:r w:rsidR="005B36A8" w:rsidRPr="005B36A8">
        <w:rPr>
          <w:szCs w:val="20"/>
          <w:lang w:val="pl-PL" w:eastAsia="pl-PL"/>
        </w:rPr>
        <w:t xml:space="preserve"> złożony w stosunku do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>podmiotu, który p</w:t>
      </w:r>
      <w:r>
        <w:rPr>
          <w:szCs w:val="20"/>
          <w:lang w:val="pl-PL" w:eastAsia="pl-PL"/>
        </w:rPr>
        <w:t>ierwotnie opublikował informację</w:t>
      </w:r>
      <w:r w:rsidR="005B36A8" w:rsidRPr="005B36A8">
        <w:rPr>
          <w:szCs w:val="20"/>
          <w:lang w:val="pl-PL" w:eastAsia="pl-PL"/>
        </w:rPr>
        <w:t xml:space="preserve"> (któr</w:t>
      </w:r>
      <w:r>
        <w:rPr>
          <w:szCs w:val="20"/>
          <w:lang w:val="pl-PL" w:eastAsia="pl-PL"/>
        </w:rPr>
        <w:t>ej</w:t>
      </w:r>
      <w:r w:rsidR="005B36A8" w:rsidRPr="005B36A8">
        <w:rPr>
          <w:szCs w:val="20"/>
          <w:lang w:val="pl-PL" w:eastAsia="pl-PL"/>
        </w:rPr>
        <w:t xml:space="preserve"> działalność </w:t>
      </w:r>
      <w:r w:rsidR="00FA3999">
        <w:rPr>
          <w:szCs w:val="20"/>
          <w:lang w:val="pl-PL" w:eastAsia="pl-PL"/>
        </w:rPr>
        <w:t>zasadniczo</w:t>
      </w:r>
      <w:r>
        <w:rPr>
          <w:szCs w:val="20"/>
          <w:lang w:val="pl-PL" w:eastAsia="pl-PL"/>
        </w:rPr>
        <w:t xml:space="preserve"> </w:t>
      </w:r>
      <w:r w:rsidR="00FA3999">
        <w:rPr>
          <w:szCs w:val="20"/>
          <w:lang w:val="pl-PL" w:eastAsia="pl-PL"/>
        </w:rPr>
        <w:t xml:space="preserve">jest </w:t>
      </w:r>
      <w:r w:rsidR="0031015F">
        <w:rPr>
          <w:szCs w:val="20"/>
          <w:lang w:val="pl-PL" w:eastAsia="pl-PL"/>
        </w:rPr>
        <w:t xml:space="preserve">w centrum </w:t>
      </w:r>
      <w:r w:rsidR="005B36A8" w:rsidRPr="005B36A8">
        <w:rPr>
          <w:szCs w:val="20"/>
          <w:lang w:val="pl-PL" w:eastAsia="pl-PL"/>
        </w:rPr>
        <w:t xml:space="preserve">tego, co ma chronić wolność </w:t>
      </w:r>
      <w:r>
        <w:rPr>
          <w:szCs w:val="20"/>
          <w:lang w:val="pl-PL" w:eastAsia="pl-PL"/>
        </w:rPr>
        <w:t xml:space="preserve">wyrażania opinii), czy </w:t>
      </w:r>
      <w:r w:rsidR="008D0D16">
        <w:rPr>
          <w:szCs w:val="20"/>
          <w:lang w:val="pl-PL" w:eastAsia="pl-PL"/>
        </w:rPr>
        <w:t xml:space="preserve">w </w:t>
      </w:r>
      <w:r w:rsidR="005B36A8" w:rsidRPr="005B36A8">
        <w:rPr>
          <w:szCs w:val="20"/>
          <w:lang w:val="pl-PL" w:eastAsia="pl-PL"/>
        </w:rPr>
        <w:t>stosunku do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 xml:space="preserve">wyszukiwarki (której głównym interesem nie </w:t>
      </w:r>
      <w:r w:rsidR="0031015F">
        <w:rPr>
          <w:szCs w:val="20"/>
          <w:lang w:val="pl-PL" w:eastAsia="pl-PL"/>
        </w:rPr>
        <w:t xml:space="preserve">jest </w:t>
      </w:r>
      <w:r w:rsidR="005B36A8" w:rsidRPr="005B36A8">
        <w:rPr>
          <w:szCs w:val="20"/>
          <w:lang w:val="pl-PL" w:eastAsia="pl-PL"/>
        </w:rPr>
        <w:t xml:space="preserve">publikacja </w:t>
      </w:r>
      <w:r w:rsidR="008D0D16" w:rsidRPr="00CE025C">
        <w:rPr>
          <w:szCs w:val="20"/>
          <w:lang w:val="pl-PL" w:eastAsia="pl-PL"/>
        </w:rPr>
        <w:t>pierwotnych</w:t>
      </w:r>
      <w:r w:rsidR="008D0D16">
        <w:rPr>
          <w:szCs w:val="20"/>
          <w:lang w:val="pl-PL" w:eastAsia="pl-PL"/>
        </w:rPr>
        <w:t xml:space="preserve"> </w:t>
      </w:r>
      <w:r w:rsidR="005B36A8" w:rsidRPr="005B36A8">
        <w:rPr>
          <w:szCs w:val="20"/>
          <w:lang w:val="pl-PL" w:eastAsia="pl-PL"/>
        </w:rPr>
        <w:t>informacji o</w:t>
      </w:r>
      <w:r w:rsidR="00210F93">
        <w:rPr>
          <w:szCs w:val="20"/>
          <w:lang w:val="pl-PL" w:eastAsia="pl-PL"/>
        </w:rPr>
        <w:t> </w:t>
      </w:r>
      <w:r w:rsidR="005B36A8" w:rsidRPr="005B36A8">
        <w:rPr>
          <w:szCs w:val="20"/>
          <w:lang w:val="pl-PL" w:eastAsia="pl-PL"/>
        </w:rPr>
        <w:t>osobie zainteresowanej, ale ułatwi</w:t>
      </w:r>
      <w:r w:rsidR="008D0D16">
        <w:rPr>
          <w:szCs w:val="20"/>
          <w:lang w:val="pl-PL" w:eastAsia="pl-PL"/>
        </w:rPr>
        <w:t>a</w:t>
      </w:r>
      <w:r w:rsidR="005B36A8" w:rsidRPr="005B36A8">
        <w:rPr>
          <w:szCs w:val="20"/>
          <w:lang w:val="pl-PL" w:eastAsia="pl-PL"/>
        </w:rPr>
        <w:t>nie identyfikacji wszystkich dostępnych informacji na jej temat i stworzenie jej profilu).</w:t>
      </w:r>
    </w:p>
    <w:p w:rsidR="009B3285" w:rsidRPr="00A658DA" w:rsidRDefault="0002005B" w:rsidP="0031015F">
      <w:pPr>
        <w:spacing w:before="240"/>
        <w:jc w:val="both"/>
        <w:rPr>
          <w:szCs w:val="20"/>
          <w:lang w:val="pl-PL" w:eastAsia="pl-PL"/>
        </w:rPr>
      </w:pPr>
      <w:r w:rsidRPr="0002005B">
        <w:rPr>
          <w:szCs w:val="20"/>
          <w:lang w:val="pl-PL" w:eastAsia="pl-PL"/>
        </w:rPr>
        <w:t xml:space="preserve">Z przedstawionych poniżej powodów Trybunał doszedł do wniosku, że odmowa uwzględnienia wniosku skarżących nie </w:t>
      </w:r>
      <w:r w:rsidR="008D0D16">
        <w:rPr>
          <w:szCs w:val="20"/>
          <w:lang w:val="pl-PL" w:eastAsia="pl-PL"/>
        </w:rPr>
        <w:t>naruszała pozytywnych obowiązków</w:t>
      </w:r>
      <w:r w:rsidRPr="0002005B">
        <w:rPr>
          <w:szCs w:val="20"/>
          <w:lang w:val="pl-PL" w:eastAsia="pl-PL"/>
        </w:rPr>
        <w:t xml:space="preserve"> </w:t>
      </w:r>
      <w:r w:rsidR="008D0D16" w:rsidRPr="0002005B">
        <w:rPr>
          <w:szCs w:val="20"/>
          <w:lang w:val="pl-PL" w:eastAsia="pl-PL"/>
        </w:rPr>
        <w:t xml:space="preserve">Państwa Niemieckiego </w:t>
      </w:r>
      <w:r w:rsidRPr="0002005B">
        <w:rPr>
          <w:szCs w:val="20"/>
          <w:lang w:val="pl-PL" w:eastAsia="pl-PL"/>
        </w:rPr>
        <w:t xml:space="preserve">ochrony życia prywatnego skarżących. Mając na względzie (i) margines </w:t>
      </w:r>
      <w:r w:rsidR="008D0D16">
        <w:rPr>
          <w:szCs w:val="20"/>
          <w:lang w:val="pl-PL" w:eastAsia="pl-PL"/>
        </w:rPr>
        <w:t xml:space="preserve">oceny </w:t>
      </w:r>
      <w:r w:rsidRPr="0002005B">
        <w:rPr>
          <w:szCs w:val="20"/>
          <w:lang w:val="pl-PL" w:eastAsia="pl-PL"/>
        </w:rPr>
        <w:t xml:space="preserve">władz krajowych </w:t>
      </w:r>
      <w:r w:rsidR="005C0546" w:rsidRPr="0002005B">
        <w:rPr>
          <w:szCs w:val="20"/>
          <w:lang w:val="pl-PL" w:eastAsia="pl-PL"/>
        </w:rPr>
        <w:t xml:space="preserve">przy wyważaniu rozbieżnych interesów </w:t>
      </w:r>
      <w:r w:rsidRPr="0002005B">
        <w:rPr>
          <w:szCs w:val="20"/>
          <w:lang w:val="pl-PL" w:eastAsia="pl-PL"/>
        </w:rPr>
        <w:t>w takich sprawach, (ii)</w:t>
      </w:r>
      <w:r w:rsidR="00210F93">
        <w:rPr>
          <w:szCs w:val="20"/>
          <w:lang w:val="pl-PL" w:eastAsia="pl-PL"/>
        </w:rPr>
        <w:t> </w:t>
      </w:r>
      <w:r w:rsidRPr="0002005B">
        <w:rPr>
          <w:szCs w:val="20"/>
          <w:lang w:val="pl-PL" w:eastAsia="pl-PL"/>
        </w:rPr>
        <w:t xml:space="preserve">znaczenie utrzymywania dostępności </w:t>
      </w:r>
      <w:r w:rsidR="00155D83">
        <w:rPr>
          <w:szCs w:val="20"/>
          <w:lang w:val="pl-PL" w:eastAsia="pl-PL"/>
        </w:rPr>
        <w:t>reportaży</w:t>
      </w:r>
      <w:r w:rsidRPr="0002005B">
        <w:rPr>
          <w:szCs w:val="20"/>
          <w:lang w:val="pl-PL" w:eastAsia="pl-PL"/>
        </w:rPr>
        <w:t>, których zgodność z prawem nie była kwestionowana w momencie ich pierwotnego opubli</w:t>
      </w:r>
      <w:r w:rsidR="0031015F">
        <w:rPr>
          <w:szCs w:val="20"/>
          <w:lang w:val="pl-PL" w:eastAsia="pl-PL"/>
        </w:rPr>
        <w:t>kowania, oraz (iii) postępowanie</w:t>
      </w:r>
      <w:r w:rsidRPr="0002005B">
        <w:rPr>
          <w:szCs w:val="20"/>
          <w:lang w:val="pl-PL" w:eastAsia="pl-PL"/>
        </w:rPr>
        <w:t xml:space="preserve"> skarżących wobec prasy, Trybunał nie dostrzegł mocnych powodów, które wymagałyby</w:t>
      </w:r>
      <w:r w:rsidR="008D0D16">
        <w:rPr>
          <w:szCs w:val="20"/>
          <w:lang w:val="pl-PL" w:eastAsia="pl-PL"/>
        </w:rPr>
        <w:t>, by swą oceną zastąpił stanowisko</w:t>
      </w:r>
      <w:r w:rsidRPr="0002005B">
        <w:rPr>
          <w:szCs w:val="20"/>
          <w:lang w:val="pl-PL" w:eastAsia="pl-PL"/>
        </w:rPr>
        <w:t xml:space="preserve"> Federalnego Trybunału Sprawiedliwości.</w:t>
      </w:r>
      <w:r w:rsidR="009B3285" w:rsidRPr="00A658DA">
        <w:rPr>
          <w:szCs w:val="20"/>
          <w:lang w:val="pl-PL" w:eastAsia="pl-PL"/>
        </w:rPr>
        <w:t xml:space="preserve"> </w:t>
      </w:r>
    </w:p>
    <w:p w:rsidR="009B3285" w:rsidRPr="00A658DA" w:rsidRDefault="009B3285" w:rsidP="0031015F">
      <w:pPr>
        <w:spacing w:before="240"/>
        <w:jc w:val="both"/>
        <w:rPr>
          <w:szCs w:val="20"/>
          <w:lang w:val="pl-PL" w:eastAsia="pl-PL"/>
        </w:rPr>
      </w:pPr>
      <w:r w:rsidRPr="00A658DA">
        <w:rPr>
          <w:szCs w:val="20"/>
          <w:lang w:val="pl-PL" w:eastAsia="pl-PL"/>
        </w:rPr>
        <w:t>(</w:t>
      </w:r>
      <w:r>
        <w:rPr>
          <w:szCs w:val="20"/>
          <w:lang w:val="pl-PL" w:eastAsia="pl-PL"/>
        </w:rPr>
        <w:t>a</w:t>
      </w:r>
      <w:r w:rsidRPr="00A658DA">
        <w:rPr>
          <w:szCs w:val="20"/>
          <w:lang w:val="pl-PL" w:eastAsia="pl-PL"/>
        </w:rPr>
        <w:t xml:space="preserve">) </w:t>
      </w:r>
      <w:r w:rsidR="002612A7" w:rsidRPr="00A658DA">
        <w:rPr>
          <w:i/>
          <w:iCs/>
          <w:szCs w:val="20"/>
          <w:lang w:val="pl-PL" w:eastAsia="pl-PL"/>
        </w:rPr>
        <w:t xml:space="preserve">Wkład </w:t>
      </w:r>
      <w:r w:rsidRPr="00A658DA">
        <w:rPr>
          <w:i/>
          <w:iCs/>
          <w:szCs w:val="20"/>
          <w:lang w:val="pl-PL" w:eastAsia="pl-PL"/>
        </w:rPr>
        <w:t xml:space="preserve">do debaty w interesie ogólnym </w:t>
      </w:r>
      <w:r w:rsidR="002612A7">
        <w:rPr>
          <w:i/>
          <w:iCs/>
          <w:szCs w:val="20"/>
          <w:lang w:val="pl-PL" w:eastAsia="pl-PL"/>
        </w:rPr>
        <w:t>oraz kwestia</w:t>
      </w:r>
      <w:r w:rsidRPr="00A658DA">
        <w:rPr>
          <w:i/>
          <w:iCs/>
          <w:szCs w:val="20"/>
          <w:lang w:val="pl-PL" w:eastAsia="pl-PL"/>
        </w:rPr>
        <w:t xml:space="preserve"> anonimizacji na życzenie</w:t>
      </w:r>
      <w:r w:rsidRPr="00A658DA">
        <w:rPr>
          <w:szCs w:val="20"/>
          <w:lang w:val="pl-PL" w:eastAsia="pl-PL"/>
        </w:rPr>
        <w:t xml:space="preserve"> –</w:t>
      </w:r>
      <w:r w:rsidR="00914FF1">
        <w:rPr>
          <w:szCs w:val="20"/>
          <w:lang w:val="pl-PL" w:eastAsia="pl-PL"/>
        </w:rPr>
        <w:t xml:space="preserve"> P</w:t>
      </w:r>
      <w:r w:rsidR="0002005B" w:rsidRPr="0002005B">
        <w:rPr>
          <w:szCs w:val="20"/>
          <w:lang w:val="pl-PL" w:eastAsia="pl-PL"/>
        </w:rPr>
        <w:t>rawa</w:t>
      </w:r>
      <w:r w:rsidR="005C0546">
        <w:rPr>
          <w:szCs w:val="20"/>
          <w:lang w:val="pl-PL" w:eastAsia="pl-PL"/>
        </w:rPr>
        <w:t> </w:t>
      </w:r>
      <w:r w:rsidR="0002005B" w:rsidRPr="0002005B">
        <w:rPr>
          <w:szCs w:val="20"/>
          <w:lang w:val="pl-PL" w:eastAsia="pl-PL"/>
        </w:rPr>
        <w:t>osoby</w:t>
      </w:r>
      <w:r w:rsidR="0031015F">
        <w:rPr>
          <w:szCs w:val="20"/>
          <w:lang w:val="pl-PL" w:eastAsia="pl-PL"/>
        </w:rPr>
        <w:t xml:space="preserve"> będącej </w:t>
      </w:r>
      <w:r w:rsidR="002612A7">
        <w:rPr>
          <w:szCs w:val="20"/>
          <w:lang w:val="pl-PL" w:eastAsia="pl-PL"/>
        </w:rPr>
        <w:t xml:space="preserve">obiektem </w:t>
      </w:r>
      <w:r w:rsidR="0002005B" w:rsidRPr="0002005B">
        <w:rPr>
          <w:szCs w:val="20"/>
          <w:lang w:val="pl-PL" w:eastAsia="pl-PL"/>
        </w:rPr>
        <w:t>pu</w:t>
      </w:r>
      <w:r w:rsidR="00914FF1">
        <w:rPr>
          <w:szCs w:val="20"/>
          <w:lang w:val="pl-PL" w:eastAsia="pl-PL"/>
        </w:rPr>
        <w:t>blikacji dostępnej w Internecie –</w:t>
      </w:r>
      <w:r w:rsidR="0002005B" w:rsidRPr="0002005B">
        <w:rPr>
          <w:szCs w:val="20"/>
          <w:lang w:val="pl-PL" w:eastAsia="pl-PL"/>
        </w:rPr>
        <w:t xml:space="preserve"> </w:t>
      </w:r>
      <w:r w:rsidR="00914FF1">
        <w:rPr>
          <w:szCs w:val="20"/>
          <w:lang w:val="pl-PL" w:eastAsia="pl-PL"/>
        </w:rPr>
        <w:t>n</w:t>
      </w:r>
      <w:r w:rsidR="00914FF1" w:rsidRPr="0002005B">
        <w:rPr>
          <w:szCs w:val="20"/>
          <w:lang w:val="pl-PL" w:eastAsia="pl-PL"/>
        </w:rPr>
        <w:t>iezależnie od</w:t>
      </w:r>
      <w:r w:rsidR="00210F93">
        <w:rPr>
          <w:szCs w:val="20"/>
          <w:lang w:val="pl-PL" w:eastAsia="pl-PL"/>
        </w:rPr>
        <w:t> </w:t>
      </w:r>
      <w:r w:rsidR="00914FF1" w:rsidRPr="0002005B">
        <w:rPr>
          <w:szCs w:val="20"/>
          <w:lang w:val="pl-PL" w:eastAsia="pl-PL"/>
        </w:rPr>
        <w:t>ich</w:t>
      </w:r>
      <w:r w:rsidR="00914FF1">
        <w:rPr>
          <w:szCs w:val="20"/>
          <w:lang w:val="pl-PL" w:eastAsia="pl-PL"/>
        </w:rPr>
        <w:t xml:space="preserve"> znaczenia –</w:t>
      </w:r>
      <w:r w:rsidR="00914FF1" w:rsidRPr="0002005B">
        <w:rPr>
          <w:szCs w:val="20"/>
          <w:lang w:val="pl-PL" w:eastAsia="pl-PL"/>
        </w:rPr>
        <w:t xml:space="preserve"> </w:t>
      </w:r>
      <w:r w:rsidR="0002005B" w:rsidRPr="0002005B">
        <w:rPr>
          <w:szCs w:val="20"/>
          <w:lang w:val="pl-PL" w:eastAsia="pl-PL"/>
        </w:rPr>
        <w:t>mus</w:t>
      </w:r>
      <w:r w:rsidR="002612A7">
        <w:rPr>
          <w:szCs w:val="20"/>
          <w:lang w:val="pl-PL" w:eastAsia="pl-PL"/>
        </w:rPr>
        <w:t>zą zostać wyważone w stosunku do chronionego</w:t>
      </w:r>
      <w:r w:rsidR="002612A7" w:rsidRPr="0002005B">
        <w:rPr>
          <w:szCs w:val="20"/>
          <w:lang w:val="pl-PL" w:eastAsia="pl-PL"/>
        </w:rPr>
        <w:t xml:space="preserve"> przez </w:t>
      </w:r>
      <w:r w:rsidR="002612A7">
        <w:rPr>
          <w:szCs w:val="20"/>
          <w:lang w:val="pl-PL" w:eastAsia="pl-PL"/>
        </w:rPr>
        <w:t>a</w:t>
      </w:r>
      <w:r w:rsidR="002612A7" w:rsidRPr="0002005B">
        <w:rPr>
          <w:szCs w:val="20"/>
          <w:lang w:val="pl-PL" w:eastAsia="pl-PL"/>
        </w:rPr>
        <w:t>rt</w:t>
      </w:r>
      <w:r w:rsidR="002612A7">
        <w:rPr>
          <w:szCs w:val="20"/>
          <w:lang w:val="pl-PL" w:eastAsia="pl-PL"/>
        </w:rPr>
        <w:t>.</w:t>
      </w:r>
      <w:r w:rsidR="002612A7" w:rsidRPr="0002005B">
        <w:rPr>
          <w:szCs w:val="20"/>
          <w:lang w:val="pl-PL" w:eastAsia="pl-PL"/>
        </w:rPr>
        <w:t xml:space="preserve"> 10 Konwencji </w:t>
      </w:r>
      <w:r w:rsidR="002612A7">
        <w:rPr>
          <w:szCs w:val="20"/>
          <w:lang w:val="pl-PL" w:eastAsia="pl-PL"/>
        </w:rPr>
        <w:t xml:space="preserve">interesu społeczeństwa w otrzymywaniu informacji </w:t>
      </w:r>
      <w:r w:rsidR="0002005B" w:rsidRPr="0002005B">
        <w:rPr>
          <w:szCs w:val="20"/>
          <w:lang w:val="pl-PL" w:eastAsia="pl-PL"/>
        </w:rPr>
        <w:t xml:space="preserve">o wydarzeniach z przeszłości i historii </w:t>
      </w:r>
      <w:r w:rsidR="00914FF1">
        <w:rPr>
          <w:szCs w:val="20"/>
          <w:lang w:val="pl-PL" w:eastAsia="pl-PL"/>
        </w:rPr>
        <w:t>współczesnej</w:t>
      </w:r>
      <w:r w:rsidR="00914FF1" w:rsidRPr="0002005B">
        <w:rPr>
          <w:szCs w:val="20"/>
          <w:lang w:val="pl-PL" w:eastAsia="pl-PL"/>
        </w:rPr>
        <w:t xml:space="preserve"> </w:t>
      </w:r>
      <w:r w:rsidR="0002005B" w:rsidRPr="0002005B">
        <w:rPr>
          <w:szCs w:val="20"/>
          <w:lang w:val="pl-PL" w:eastAsia="pl-PL"/>
        </w:rPr>
        <w:t>za pośrednictwem publicznych archiwów cyfrowych prasy</w:t>
      </w:r>
      <w:r w:rsidRPr="00A658DA">
        <w:rPr>
          <w:szCs w:val="20"/>
          <w:lang w:val="pl-PL" w:eastAsia="pl-PL"/>
        </w:rPr>
        <w:t>.</w:t>
      </w:r>
    </w:p>
    <w:p w:rsidR="0002005B" w:rsidRDefault="0002005B">
      <w:pPr>
        <w:pStyle w:val="ClinContent"/>
        <w:rPr>
          <w:szCs w:val="20"/>
          <w:lang w:val="pl-PL" w:eastAsia="pl-PL"/>
        </w:rPr>
      </w:pPr>
      <w:r w:rsidRPr="0002005B">
        <w:rPr>
          <w:szCs w:val="20"/>
          <w:lang w:val="pl-PL" w:eastAsia="pl-PL"/>
        </w:rPr>
        <w:t xml:space="preserve">W niniejszej sprawie dostępność kwestionowanych </w:t>
      </w:r>
      <w:r w:rsidR="00155D83">
        <w:rPr>
          <w:szCs w:val="20"/>
          <w:lang w:val="pl-PL" w:eastAsia="pl-PL"/>
        </w:rPr>
        <w:t>reportaży</w:t>
      </w:r>
      <w:r w:rsidRPr="0002005B">
        <w:rPr>
          <w:szCs w:val="20"/>
          <w:lang w:val="pl-PL" w:eastAsia="pl-PL"/>
        </w:rPr>
        <w:t xml:space="preserve"> na stronach internetowych organizacji medialnych w momencie składania wniosków przez skarżących nadal przyczyniała się do </w:t>
      </w:r>
      <w:r w:rsidRPr="00F20F50">
        <w:rPr>
          <w:szCs w:val="20"/>
          <w:lang w:val="pl-PL" w:eastAsia="pl-PL"/>
        </w:rPr>
        <w:t xml:space="preserve">debaty </w:t>
      </w:r>
      <w:r w:rsidR="00914FF1" w:rsidRPr="00F20F50">
        <w:rPr>
          <w:szCs w:val="20"/>
          <w:lang w:val="pl-PL" w:eastAsia="pl-PL"/>
        </w:rPr>
        <w:t>w interesie ogólnym</w:t>
      </w:r>
      <w:r w:rsidR="00914FF1">
        <w:rPr>
          <w:szCs w:val="20"/>
          <w:lang w:val="pl-PL" w:eastAsia="pl-PL"/>
        </w:rPr>
        <w:t xml:space="preserve">, który nie zmniejszył się z upływem kilku </w:t>
      </w:r>
      <w:r w:rsidRPr="0002005B">
        <w:rPr>
          <w:szCs w:val="20"/>
          <w:lang w:val="pl-PL" w:eastAsia="pl-PL"/>
        </w:rPr>
        <w:t>lat.</w:t>
      </w:r>
    </w:p>
    <w:p w:rsidR="009B3285" w:rsidRPr="00A658DA" w:rsidRDefault="0031015F" w:rsidP="0031015F">
      <w:pPr>
        <w:spacing w:before="240"/>
        <w:jc w:val="both"/>
        <w:rPr>
          <w:szCs w:val="20"/>
          <w:lang w:val="pl-PL" w:eastAsia="pl-PL"/>
        </w:rPr>
      </w:pPr>
      <w:r w:rsidRPr="0031015F">
        <w:rPr>
          <w:szCs w:val="20"/>
          <w:lang w:val="pl-PL" w:eastAsia="pl-PL"/>
        </w:rPr>
        <w:t>Prawdą</w:t>
      </w:r>
      <w:r w:rsidR="00F371B7" w:rsidRPr="00F371B7">
        <w:rPr>
          <w:szCs w:val="20"/>
          <w:lang w:val="pl-PL" w:eastAsia="pl-PL"/>
        </w:rPr>
        <w:t xml:space="preserve"> jest, że </w:t>
      </w:r>
      <w:r w:rsidR="0002005B" w:rsidRPr="0002005B">
        <w:rPr>
          <w:szCs w:val="20"/>
          <w:lang w:val="pl-PL" w:eastAsia="pl-PL"/>
        </w:rPr>
        <w:t xml:space="preserve">skarżący nie domagali się </w:t>
      </w:r>
      <w:r w:rsidR="00F371B7">
        <w:rPr>
          <w:szCs w:val="20"/>
          <w:lang w:val="pl-PL" w:eastAsia="pl-PL"/>
        </w:rPr>
        <w:t>usunięcia</w:t>
      </w:r>
      <w:r w:rsidR="0002005B" w:rsidRPr="0002005B">
        <w:rPr>
          <w:szCs w:val="20"/>
          <w:lang w:val="pl-PL" w:eastAsia="pl-PL"/>
        </w:rPr>
        <w:t xml:space="preserve"> materiału, </w:t>
      </w:r>
      <w:r w:rsidR="00F371B7">
        <w:rPr>
          <w:szCs w:val="20"/>
          <w:lang w:val="pl-PL" w:eastAsia="pl-PL"/>
        </w:rPr>
        <w:t xml:space="preserve">a </w:t>
      </w:r>
      <w:r w:rsidR="0002005B" w:rsidRPr="0002005B">
        <w:rPr>
          <w:szCs w:val="20"/>
          <w:lang w:val="pl-PL" w:eastAsia="pl-PL"/>
        </w:rPr>
        <w:t>jego anonimizacji.</w:t>
      </w:r>
      <w:r w:rsidR="000E4FF5">
        <w:rPr>
          <w:szCs w:val="20"/>
          <w:lang w:val="pl-PL" w:eastAsia="pl-PL"/>
        </w:rPr>
        <w:t xml:space="preserve"> </w:t>
      </w:r>
      <w:r w:rsidR="005C0546">
        <w:rPr>
          <w:szCs w:val="20"/>
          <w:lang w:val="pl-PL" w:eastAsia="pl-PL"/>
        </w:rPr>
        <w:t>N</w:t>
      </w:r>
      <w:r w:rsidR="000E4FF5">
        <w:rPr>
          <w:szCs w:val="20"/>
          <w:lang w:val="pl-PL" w:eastAsia="pl-PL"/>
        </w:rPr>
        <w:t>iemniej</w:t>
      </w:r>
      <w:r w:rsidR="005C0546">
        <w:rPr>
          <w:szCs w:val="20"/>
          <w:lang w:val="pl-PL" w:eastAsia="pl-PL"/>
        </w:rPr>
        <w:t xml:space="preserve"> jednak</w:t>
      </w:r>
      <w:r w:rsidR="000E4FF5">
        <w:rPr>
          <w:szCs w:val="20"/>
          <w:lang w:val="pl-PL" w:eastAsia="pl-PL"/>
        </w:rPr>
        <w:t>,</w:t>
      </w:r>
      <w:r w:rsidR="0002005B" w:rsidRPr="0002005B">
        <w:rPr>
          <w:szCs w:val="20"/>
          <w:lang w:val="pl-PL" w:eastAsia="pl-PL"/>
        </w:rPr>
        <w:t xml:space="preserve"> </w:t>
      </w:r>
      <w:r w:rsidR="000E4FF5">
        <w:rPr>
          <w:szCs w:val="20"/>
          <w:lang w:val="pl-PL" w:eastAsia="pl-PL"/>
        </w:rPr>
        <w:t>p</w:t>
      </w:r>
      <w:r w:rsidR="0002005B" w:rsidRPr="0002005B">
        <w:rPr>
          <w:szCs w:val="20"/>
          <w:lang w:val="pl-PL" w:eastAsia="pl-PL"/>
        </w:rPr>
        <w:t>o pierwsze</w:t>
      </w:r>
      <w:r w:rsidR="00F371B7">
        <w:rPr>
          <w:szCs w:val="20"/>
          <w:lang w:val="pl-PL" w:eastAsia="pl-PL"/>
        </w:rPr>
        <w:t>,</w:t>
      </w:r>
      <w:r w:rsidR="0002005B" w:rsidRPr="0002005B">
        <w:rPr>
          <w:szCs w:val="20"/>
          <w:lang w:val="pl-PL" w:eastAsia="pl-PL"/>
        </w:rPr>
        <w:t xml:space="preserve"> podejście do </w:t>
      </w:r>
      <w:r w:rsidR="00F371B7">
        <w:rPr>
          <w:szCs w:val="20"/>
          <w:lang w:val="pl-PL" w:eastAsia="pl-PL"/>
        </w:rPr>
        <w:t xml:space="preserve">relacjonowania </w:t>
      </w:r>
      <w:r w:rsidR="0002005B" w:rsidRPr="0002005B">
        <w:rPr>
          <w:szCs w:val="20"/>
          <w:lang w:val="pl-PL" w:eastAsia="pl-PL"/>
        </w:rPr>
        <w:t xml:space="preserve">danego tematu </w:t>
      </w:r>
      <w:r w:rsidR="000E4FF5">
        <w:rPr>
          <w:szCs w:val="20"/>
          <w:lang w:val="pl-PL" w:eastAsia="pl-PL"/>
        </w:rPr>
        <w:t xml:space="preserve">jest </w:t>
      </w:r>
      <w:r w:rsidR="00F371B7">
        <w:rPr>
          <w:szCs w:val="20"/>
          <w:lang w:val="pl-PL" w:eastAsia="pl-PL"/>
        </w:rPr>
        <w:t>kwesti</w:t>
      </w:r>
      <w:r w:rsidR="000E4FF5">
        <w:rPr>
          <w:szCs w:val="20"/>
          <w:lang w:val="pl-PL" w:eastAsia="pl-PL"/>
        </w:rPr>
        <w:t>ą</w:t>
      </w:r>
      <w:r w:rsidR="0002005B" w:rsidRPr="0002005B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 xml:space="preserve">należącą do </w:t>
      </w:r>
      <w:r w:rsidR="00F371B7" w:rsidRPr="0002005B">
        <w:rPr>
          <w:szCs w:val="20"/>
          <w:lang w:val="pl-PL" w:eastAsia="pl-PL"/>
        </w:rPr>
        <w:t xml:space="preserve">wolności </w:t>
      </w:r>
      <w:r w:rsidR="0002005B" w:rsidRPr="0002005B">
        <w:rPr>
          <w:szCs w:val="20"/>
          <w:lang w:val="pl-PL" w:eastAsia="pl-PL"/>
        </w:rPr>
        <w:t xml:space="preserve">dziennikarskiej; </w:t>
      </w:r>
      <w:r w:rsidR="00F371B7">
        <w:rPr>
          <w:szCs w:val="20"/>
          <w:lang w:val="pl-PL" w:eastAsia="pl-PL"/>
        </w:rPr>
        <w:t xml:space="preserve">do dziennikarzy należy </w:t>
      </w:r>
      <w:r w:rsidR="0002005B" w:rsidRPr="0002005B">
        <w:rPr>
          <w:szCs w:val="20"/>
          <w:lang w:val="pl-PL" w:eastAsia="pl-PL"/>
        </w:rPr>
        <w:t>pod</w:t>
      </w:r>
      <w:r w:rsidR="00F371B7">
        <w:rPr>
          <w:szCs w:val="20"/>
          <w:lang w:val="pl-PL" w:eastAsia="pl-PL"/>
        </w:rPr>
        <w:t xml:space="preserve">ejmowanie </w:t>
      </w:r>
      <w:r w:rsidR="0002005B" w:rsidRPr="0002005B">
        <w:rPr>
          <w:szCs w:val="20"/>
          <w:lang w:val="pl-PL" w:eastAsia="pl-PL"/>
        </w:rPr>
        <w:t xml:space="preserve">decyzji, jakie dane (takie jak </w:t>
      </w:r>
      <w:r w:rsidR="000E4FF5">
        <w:rPr>
          <w:szCs w:val="20"/>
          <w:lang w:val="pl-PL" w:eastAsia="pl-PL"/>
        </w:rPr>
        <w:t xml:space="preserve">pełne </w:t>
      </w:r>
      <w:r w:rsidR="0002005B" w:rsidRPr="0002005B">
        <w:rPr>
          <w:szCs w:val="20"/>
          <w:lang w:val="pl-PL" w:eastAsia="pl-PL"/>
        </w:rPr>
        <w:t xml:space="preserve">imię i nazwisko danej osoby) powinny zostać </w:t>
      </w:r>
      <w:r w:rsidR="000E4FF5">
        <w:rPr>
          <w:szCs w:val="20"/>
          <w:lang w:val="pl-PL" w:eastAsia="pl-PL"/>
        </w:rPr>
        <w:t xml:space="preserve">zawarte </w:t>
      </w:r>
      <w:r w:rsidR="0002005B" w:rsidRPr="0002005B">
        <w:rPr>
          <w:szCs w:val="20"/>
          <w:lang w:val="pl-PL" w:eastAsia="pl-PL"/>
        </w:rPr>
        <w:t>w celu zapewnienia wiarygodności publikacji</w:t>
      </w:r>
      <w:r w:rsidR="00155D83">
        <w:rPr>
          <w:szCs w:val="20"/>
          <w:lang w:val="pl-PL" w:eastAsia="pl-PL"/>
        </w:rPr>
        <w:t xml:space="preserve"> –</w:t>
      </w:r>
      <w:r w:rsidR="0002005B" w:rsidRPr="0002005B">
        <w:rPr>
          <w:szCs w:val="20"/>
          <w:lang w:val="pl-PL" w:eastAsia="pl-PL"/>
        </w:rPr>
        <w:t xml:space="preserve"> pod warunkiem, że decyzje te </w:t>
      </w:r>
      <w:r w:rsidR="000E4FF5">
        <w:rPr>
          <w:szCs w:val="20"/>
          <w:lang w:val="pl-PL" w:eastAsia="pl-PL"/>
        </w:rPr>
        <w:t>są zgodne z</w:t>
      </w:r>
      <w:r w:rsidR="00210F93">
        <w:rPr>
          <w:szCs w:val="20"/>
          <w:lang w:val="pl-PL" w:eastAsia="pl-PL"/>
        </w:rPr>
        <w:t> </w:t>
      </w:r>
      <w:r w:rsidR="0002005B" w:rsidRPr="0002005B">
        <w:rPr>
          <w:szCs w:val="20"/>
          <w:lang w:val="pl-PL" w:eastAsia="pl-PL"/>
        </w:rPr>
        <w:t>etycznym</w:t>
      </w:r>
      <w:r w:rsidR="000E4FF5">
        <w:rPr>
          <w:szCs w:val="20"/>
          <w:lang w:val="pl-PL" w:eastAsia="pl-PL"/>
        </w:rPr>
        <w:t>i</w:t>
      </w:r>
      <w:r w:rsidR="0002005B" w:rsidRPr="0002005B">
        <w:rPr>
          <w:szCs w:val="20"/>
          <w:lang w:val="pl-PL" w:eastAsia="pl-PL"/>
        </w:rPr>
        <w:t xml:space="preserve"> i deontologicznym</w:t>
      </w:r>
      <w:r w:rsidR="000E4FF5">
        <w:rPr>
          <w:szCs w:val="20"/>
          <w:lang w:val="pl-PL" w:eastAsia="pl-PL"/>
        </w:rPr>
        <w:t>i</w:t>
      </w:r>
      <w:r w:rsidR="0002005B" w:rsidRPr="0002005B">
        <w:rPr>
          <w:szCs w:val="20"/>
          <w:lang w:val="pl-PL" w:eastAsia="pl-PL"/>
        </w:rPr>
        <w:t xml:space="preserve"> </w:t>
      </w:r>
      <w:r w:rsidR="000E4FF5">
        <w:rPr>
          <w:szCs w:val="20"/>
          <w:lang w:val="pl-PL" w:eastAsia="pl-PL"/>
        </w:rPr>
        <w:t>normami</w:t>
      </w:r>
      <w:r w:rsidR="000E4FF5" w:rsidRPr="0002005B">
        <w:rPr>
          <w:szCs w:val="20"/>
          <w:lang w:val="pl-PL" w:eastAsia="pl-PL"/>
        </w:rPr>
        <w:t xml:space="preserve"> </w:t>
      </w:r>
      <w:r w:rsidR="0002005B" w:rsidRPr="0002005B">
        <w:rPr>
          <w:szCs w:val="20"/>
          <w:lang w:val="pl-PL" w:eastAsia="pl-PL"/>
        </w:rPr>
        <w:t>zawod</w:t>
      </w:r>
      <w:r w:rsidR="000E4FF5">
        <w:rPr>
          <w:szCs w:val="20"/>
          <w:lang w:val="pl-PL" w:eastAsia="pl-PL"/>
        </w:rPr>
        <w:t>owymi</w:t>
      </w:r>
      <w:r w:rsidR="0002005B" w:rsidRPr="0002005B">
        <w:rPr>
          <w:szCs w:val="20"/>
          <w:lang w:val="pl-PL" w:eastAsia="pl-PL"/>
        </w:rPr>
        <w:t xml:space="preserve">. Po drugie, obowiązek oceny </w:t>
      </w:r>
      <w:r w:rsidR="00155D83" w:rsidRPr="0002005B">
        <w:rPr>
          <w:szCs w:val="20"/>
          <w:lang w:val="pl-PL" w:eastAsia="pl-PL"/>
        </w:rPr>
        <w:t xml:space="preserve">zgodności </w:t>
      </w:r>
      <w:r w:rsidR="00155D83">
        <w:rPr>
          <w:szCs w:val="20"/>
          <w:lang w:val="pl-PL" w:eastAsia="pl-PL"/>
        </w:rPr>
        <w:t xml:space="preserve">reportażu </w:t>
      </w:r>
      <w:r w:rsidR="00155D83" w:rsidRPr="0002005B">
        <w:rPr>
          <w:szCs w:val="20"/>
          <w:lang w:val="pl-PL" w:eastAsia="pl-PL"/>
        </w:rPr>
        <w:t xml:space="preserve">z prawem </w:t>
      </w:r>
      <w:r w:rsidR="0002005B" w:rsidRPr="0002005B">
        <w:rPr>
          <w:szCs w:val="20"/>
          <w:lang w:val="pl-PL" w:eastAsia="pl-PL"/>
        </w:rPr>
        <w:t xml:space="preserve">na późniejszym etapie na wniosek osoby zainteresowanej </w:t>
      </w:r>
      <w:r w:rsidR="000E4FF5">
        <w:rPr>
          <w:szCs w:val="20"/>
          <w:lang w:val="pl-PL" w:eastAsia="pl-PL"/>
        </w:rPr>
        <w:t>–</w:t>
      </w:r>
      <w:r w:rsidR="0002005B" w:rsidRPr="0002005B">
        <w:rPr>
          <w:szCs w:val="20"/>
          <w:lang w:val="pl-PL" w:eastAsia="pl-PL"/>
        </w:rPr>
        <w:t xml:space="preserve"> </w:t>
      </w:r>
      <w:r w:rsidR="000E4FF5">
        <w:rPr>
          <w:szCs w:val="20"/>
          <w:lang w:val="pl-PL" w:eastAsia="pl-PL"/>
        </w:rPr>
        <w:t>co pociąga</w:t>
      </w:r>
      <w:r>
        <w:rPr>
          <w:szCs w:val="20"/>
          <w:lang w:val="pl-PL" w:eastAsia="pl-PL"/>
        </w:rPr>
        <w:t>łoby</w:t>
      </w:r>
      <w:r w:rsidR="000E4FF5">
        <w:rPr>
          <w:szCs w:val="20"/>
          <w:lang w:val="pl-PL" w:eastAsia="pl-PL"/>
        </w:rPr>
        <w:t xml:space="preserve"> </w:t>
      </w:r>
      <w:r w:rsidR="0002005B" w:rsidRPr="0002005B">
        <w:rPr>
          <w:szCs w:val="20"/>
          <w:lang w:val="pl-PL" w:eastAsia="pl-PL"/>
        </w:rPr>
        <w:t xml:space="preserve">za sobą </w:t>
      </w:r>
      <w:r w:rsidR="000E4FF5">
        <w:rPr>
          <w:szCs w:val="20"/>
          <w:lang w:val="pl-PL" w:eastAsia="pl-PL"/>
        </w:rPr>
        <w:t xml:space="preserve">konieczność </w:t>
      </w:r>
      <w:r w:rsidR="00E51713" w:rsidRPr="0002005B">
        <w:rPr>
          <w:szCs w:val="20"/>
          <w:lang w:val="pl-PL" w:eastAsia="pl-PL"/>
        </w:rPr>
        <w:t>wyważeni</w:t>
      </w:r>
      <w:r w:rsidR="00E51713">
        <w:rPr>
          <w:szCs w:val="20"/>
          <w:lang w:val="pl-PL" w:eastAsia="pl-PL"/>
        </w:rPr>
        <w:t>a</w:t>
      </w:r>
      <w:r w:rsidR="00E51713" w:rsidRPr="0002005B">
        <w:rPr>
          <w:szCs w:val="20"/>
          <w:lang w:val="pl-PL" w:eastAsia="pl-PL"/>
        </w:rPr>
        <w:t xml:space="preserve"> </w:t>
      </w:r>
      <w:r w:rsidR="0002005B" w:rsidRPr="0002005B">
        <w:rPr>
          <w:szCs w:val="20"/>
          <w:lang w:val="pl-PL" w:eastAsia="pl-PL"/>
        </w:rPr>
        <w:t xml:space="preserve">wszystkich wchodzących w grę interesów </w:t>
      </w:r>
      <w:r w:rsidR="00155D83">
        <w:rPr>
          <w:szCs w:val="20"/>
          <w:lang w:val="pl-PL" w:eastAsia="pl-PL"/>
        </w:rPr>
        <w:t>–</w:t>
      </w:r>
      <w:r w:rsidR="0002005B" w:rsidRPr="0002005B">
        <w:rPr>
          <w:szCs w:val="20"/>
          <w:lang w:val="pl-PL" w:eastAsia="pl-PL"/>
        </w:rPr>
        <w:t xml:space="preserve"> wiązał</w:t>
      </w:r>
      <w:r w:rsidR="000E4FF5">
        <w:rPr>
          <w:szCs w:val="20"/>
          <w:lang w:val="pl-PL" w:eastAsia="pl-PL"/>
        </w:rPr>
        <w:t>o</w:t>
      </w:r>
      <w:r w:rsidR="0002005B" w:rsidRPr="0002005B">
        <w:rPr>
          <w:szCs w:val="20"/>
          <w:lang w:val="pl-PL" w:eastAsia="pl-PL"/>
        </w:rPr>
        <w:t>by się z ryzykiem, że prasa wolałaby powstrzymać się od</w:t>
      </w:r>
      <w:r w:rsidR="00210F93">
        <w:rPr>
          <w:szCs w:val="20"/>
          <w:lang w:val="pl-PL" w:eastAsia="pl-PL"/>
        </w:rPr>
        <w:t> </w:t>
      </w:r>
      <w:r w:rsidR="0002005B" w:rsidRPr="0002005B">
        <w:rPr>
          <w:szCs w:val="20"/>
          <w:lang w:val="pl-PL" w:eastAsia="pl-PL"/>
        </w:rPr>
        <w:t>zachow</w:t>
      </w:r>
      <w:r w:rsidR="000E4FF5">
        <w:rPr>
          <w:szCs w:val="20"/>
          <w:lang w:val="pl-PL" w:eastAsia="pl-PL"/>
        </w:rPr>
        <w:t>yw</w:t>
      </w:r>
      <w:r w:rsidR="0002005B" w:rsidRPr="0002005B">
        <w:rPr>
          <w:szCs w:val="20"/>
          <w:lang w:val="pl-PL" w:eastAsia="pl-PL"/>
        </w:rPr>
        <w:t>ania takich</w:t>
      </w:r>
      <w:r w:rsidR="000E4FF5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re</w:t>
      </w:r>
      <w:r w:rsidR="00155D83">
        <w:rPr>
          <w:szCs w:val="20"/>
          <w:lang w:val="pl-PL" w:eastAsia="pl-PL"/>
        </w:rPr>
        <w:t>portaży</w:t>
      </w:r>
      <w:r>
        <w:rPr>
          <w:szCs w:val="20"/>
          <w:lang w:val="pl-PL" w:eastAsia="pl-PL"/>
        </w:rPr>
        <w:t xml:space="preserve"> </w:t>
      </w:r>
      <w:r w:rsidR="0002005B" w:rsidRPr="0002005B">
        <w:rPr>
          <w:szCs w:val="20"/>
          <w:lang w:val="pl-PL" w:eastAsia="pl-PL"/>
        </w:rPr>
        <w:t xml:space="preserve">w swoich archiwach </w:t>
      </w:r>
      <w:r w:rsidR="000E4FF5" w:rsidRPr="0002005B">
        <w:rPr>
          <w:szCs w:val="20"/>
          <w:lang w:val="pl-PL" w:eastAsia="pl-PL"/>
        </w:rPr>
        <w:t xml:space="preserve">internetowych </w:t>
      </w:r>
      <w:r w:rsidR="0002005B" w:rsidRPr="0002005B">
        <w:rPr>
          <w:szCs w:val="20"/>
          <w:lang w:val="pl-PL" w:eastAsia="pl-PL"/>
        </w:rPr>
        <w:t xml:space="preserve">lub </w:t>
      </w:r>
      <w:r w:rsidR="000E4FF5">
        <w:rPr>
          <w:szCs w:val="20"/>
          <w:lang w:val="pl-PL" w:eastAsia="pl-PL"/>
        </w:rPr>
        <w:t>pomijać elementy</w:t>
      </w:r>
      <w:r w:rsidR="0002005B" w:rsidRPr="0002005B">
        <w:rPr>
          <w:szCs w:val="20"/>
          <w:lang w:val="pl-PL" w:eastAsia="pl-PL"/>
        </w:rPr>
        <w:t xml:space="preserve"> </w:t>
      </w:r>
      <w:r w:rsidR="000E4FF5">
        <w:rPr>
          <w:szCs w:val="20"/>
          <w:lang w:val="pl-PL" w:eastAsia="pl-PL"/>
        </w:rPr>
        <w:t>umożliwiające identyfikację, których mogłyby</w:t>
      </w:r>
      <w:r w:rsidR="0002005B" w:rsidRPr="0002005B">
        <w:rPr>
          <w:szCs w:val="20"/>
          <w:lang w:val="pl-PL" w:eastAsia="pl-PL"/>
        </w:rPr>
        <w:t xml:space="preserve"> dotyczyć </w:t>
      </w:r>
      <w:r w:rsidR="000E4FF5">
        <w:rPr>
          <w:szCs w:val="20"/>
          <w:lang w:val="pl-PL" w:eastAsia="pl-PL"/>
        </w:rPr>
        <w:t>wszelkie takie</w:t>
      </w:r>
      <w:r w:rsidR="0002005B" w:rsidRPr="0002005B">
        <w:rPr>
          <w:szCs w:val="20"/>
          <w:lang w:val="pl-PL" w:eastAsia="pl-PL"/>
        </w:rPr>
        <w:t xml:space="preserve"> żądania.</w:t>
      </w:r>
    </w:p>
    <w:p w:rsidR="009B3285" w:rsidRDefault="009B3285" w:rsidP="0031015F">
      <w:pPr>
        <w:spacing w:before="240"/>
        <w:jc w:val="both"/>
        <w:rPr>
          <w:iCs/>
          <w:szCs w:val="20"/>
          <w:lang w:val="pl-PL" w:eastAsia="pl-PL"/>
        </w:rPr>
      </w:pPr>
      <w:r w:rsidRPr="00A658DA">
        <w:rPr>
          <w:szCs w:val="20"/>
          <w:lang w:val="pl-PL" w:eastAsia="pl-PL"/>
        </w:rPr>
        <w:t xml:space="preserve">(b) </w:t>
      </w:r>
      <w:r w:rsidR="0002005B" w:rsidRPr="0002005B">
        <w:rPr>
          <w:i/>
          <w:iCs/>
          <w:szCs w:val="20"/>
          <w:lang w:val="pl-PL" w:eastAsia="pl-PL"/>
        </w:rPr>
        <w:t>Stopień, w jakim dana osoba była dobrze znana</w:t>
      </w:r>
      <w:r w:rsidR="0031015F">
        <w:rPr>
          <w:i/>
          <w:iCs/>
          <w:szCs w:val="20"/>
          <w:lang w:val="pl-PL" w:eastAsia="pl-PL"/>
        </w:rPr>
        <w:t>, oraz</w:t>
      </w:r>
      <w:r w:rsidR="0002005B" w:rsidRPr="0002005B">
        <w:rPr>
          <w:i/>
          <w:iCs/>
          <w:szCs w:val="20"/>
          <w:lang w:val="pl-PL" w:eastAsia="pl-PL"/>
        </w:rPr>
        <w:t xml:space="preserve"> przedmiot </w:t>
      </w:r>
      <w:r w:rsidR="000E4FF5">
        <w:rPr>
          <w:i/>
          <w:iCs/>
          <w:szCs w:val="20"/>
          <w:lang w:val="pl-PL" w:eastAsia="pl-PL"/>
        </w:rPr>
        <w:t>r</w:t>
      </w:r>
      <w:r w:rsidR="0031015F">
        <w:rPr>
          <w:i/>
          <w:iCs/>
          <w:szCs w:val="20"/>
          <w:lang w:val="pl-PL" w:eastAsia="pl-PL"/>
        </w:rPr>
        <w:t>e</w:t>
      </w:r>
      <w:r w:rsidR="00155D83">
        <w:rPr>
          <w:i/>
          <w:iCs/>
          <w:szCs w:val="20"/>
          <w:lang w:val="pl-PL" w:eastAsia="pl-PL"/>
        </w:rPr>
        <w:t>portażu</w:t>
      </w:r>
      <w:r w:rsidR="000E4FF5">
        <w:rPr>
          <w:i/>
          <w:iCs/>
          <w:szCs w:val="20"/>
          <w:lang w:val="pl-PL" w:eastAsia="pl-PL"/>
        </w:rPr>
        <w:t xml:space="preserve"> </w:t>
      </w:r>
      <w:r w:rsidR="00E51713">
        <w:rPr>
          <w:szCs w:val="20"/>
          <w:lang w:val="pl-PL" w:eastAsia="pl-PL"/>
        </w:rPr>
        <w:t>–</w:t>
      </w:r>
      <w:r w:rsidR="0002005B" w:rsidRPr="0002005B">
        <w:rPr>
          <w:iCs/>
          <w:szCs w:val="20"/>
          <w:lang w:val="pl-PL" w:eastAsia="pl-PL"/>
        </w:rPr>
        <w:t xml:space="preserve"> Prawdą jest, że wraz z upływem czasu zainteresowanie</w:t>
      </w:r>
      <w:r w:rsidR="000E4FF5">
        <w:rPr>
          <w:iCs/>
          <w:szCs w:val="20"/>
          <w:lang w:val="pl-PL" w:eastAsia="pl-PL"/>
        </w:rPr>
        <w:t xml:space="preserve"> opinii publicznej danym przestępstwem</w:t>
      </w:r>
      <w:r w:rsidR="0002005B" w:rsidRPr="0002005B">
        <w:rPr>
          <w:iCs/>
          <w:szCs w:val="20"/>
          <w:lang w:val="pl-PL" w:eastAsia="pl-PL"/>
        </w:rPr>
        <w:t xml:space="preserve"> </w:t>
      </w:r>
      <w:r w:rsidR="0002005B" w:rsidRPr="0002005B">
        <w:rPr>
          <w:iCs/>
          <w:szCs w:val="20"/>
          <w:lang w:val="pl-PL" w:eastAsia="pl-PL"/>
        </w:rPr>
        <w:lastRenderedPageBreak/>
        <w:t>spadło</w:t>
      </w:r>
      <w:r w:rsidR="00835933">
        <w:rPr>
          <w:iCs/>
          <w:szCs w:val="20"/>
          <w:lang w:val="pl-PL" w:eastAsia="pl-PL"/>
        </w:rPr>
        <w:t>, n</w:t>
      </w:r>
      <w:r w:rsidR="000E4FF5">
        <w:rPr>
          <w:iCs/>
          <w:szCs w:val="20"/>
          <w:lang w:val="pl-PL" w:eastAsia="pl-PL"/>
        </w:rPr>
        <w:t>iemniej</w:t>
      </w:r>
      <w:r w:rsidR="00E92250">
        <w:rPr>
          <w:iCs/>
          <w:szCs w:val="20"/>
          <w:lang w:val="pl-PL" w:eastAsia="pl-PL"/>
        </w:rPr>
        <w:t xml:space="preserve"> jednak</w:t>
      </w:r>
      <w:r w:rsidR="000E4FF5">
        <w:rPr>
          <w:iCs/>
          <w:szCs w:val="20"/>
          <w:lang w:val="pl-PL" w:eastAsia="pl-PL"/>
        </w:rPr>
        <w:t xml:space="preserve"> </w:t>
      </w:r>
      <w:r w:rsidR="0002005B" w:rsidRPr="0002005B">
        <w:rPr>
          <w:iCs/>
          <w:szCs w:val="20"/>
          <w:lang w:val="pl-PL" w:eastAsia="pl-PL"/>
        </w:rPr>
        <w:t xml:space="preserve">skarżący powrócili </w:t>
      </w:r>
      <w:r w:rsidR="000E4FF5">
        <w:rPr>
          <w:iCs/>
          <w:szCs w:val="20"/>
          <w:lang w:val="pl-PL" w:eastAsia="pl-PL"/>
        </w:rPr>
        <w:t>na forum publiczne</w:t>
      </w:r>
      <w:r w:rsidR="0002005B" w:rsidRPr="0002005B">
        <w:rPr>
          <w:iCs/>
          <w:szCs w:val="20"/>
          <w:lang w:val="pl-PL" w:eastAsia="pl-PL"/>
        </w:rPr>
        <w:t xml:space="preserve">, gdy próbowali </w:t>
      </w:r>
      <w:r w:rsidR="000E4FF5">
        <w:rPr>
          <w:iCs/>
          <w:szCs w:val="20"/>
          <w:lang w:val="pl-PL" w:eastAsia="pl-PL"/>
        </w:rPr>
        <w:t xml:space="preserve">wznowić swoje postępowanie karne </w:t>
      </w:r>
      <w:r w:rsidR="0002005B" w:rsidRPr="0002005B">
        <w:rPr>
          <w:iCs/>
          <w:szCs w:val="20"/>
          <w:lang w:val="pl-PL" w:eastAsia="pl-PL"/>
        </w:rPr>
        <w:t>i skontaktowali się z prasą w tym</w:t>
      </w:r>
      <w:r w:rsidR="000E4FF5">
        <w:rPr>
          <w:iCs/>
          <w:szCs w:val="20"/>
          <w:lang w:val="pl-PL" w:eastAsia="pl-PL"/>
        </w:rPr>
        <w:t xml:space="preserve"> względzie. Zatem nie byli oni po prostu osobami prywatnymi</w:t>
      </w:r>
      <w:r w:rsidR="0002005B" w:rsidRPr="0002005B">
        <w:rPr>
          <w:iCs/>
          <w:szCs w:val="20"/>
          <w:lang w:val="pl-PL" w:eastAsia="pl-PL"/>
        </w:rPr>
        <w:t xml:space="preserve">, które nie były znane </w:t>
      </w:r>
      <w:r w:rsidR="000E4FF5">
        <w:rPr>
          <w:iCs/>
          <w:szCs w:val="20"/>
          <w:lang w:val="pl-PL" w:eastAsia="pl-PL"/>
        </w:rPr>
        <w:t>opinii publicznej</w:t>
      </w:r>
      <w:r w:rsidR="0002005B" w:rsidRPr="0002005B">
        <w:rPr>
          <w:iCs/>
          <w:szCs w:val="20"/>
          <w:lang w:val="pl-PL" w:eastAsia="pl-PL"/>
        </w:rPr>
        <w:t>.</w:t>
      </w:r>
    </w:p>
    <w:p w:rsidR="0002005B" w:rsidRPr="00A658DA" w:rsidRDefault="000E4FF5" w:rsidP="00394CBE">
      <w:pPr>
        <w:spacing w:before="240"/>
        <w:jc w:val="both"/>
        <w:rPr>
          <w:szCs w:val="20"/>
          <w:lang w:val="pl-PL" w:eastAsia="pl-PL"/>
        </w:rPr>
      </w:pPr>
      <w:r>
        <w:rPr>
          <w:szCs w:val="20"/>
          <w:lang w:val="pl-PL" w:eastAsia="pl-PL"/>
        </w:rPr>
        <w:t xml:space="preserve">Co do </w:t>
      </w:r>
      <w:r w:rsidR="0002005B" w:rsidRPr="0002005B">
        <w:rPr>
          <w:szCs w:val="20"/>
          <w:lang w:val="pl-PL" w:eastAsia="pl-PL"/>
        </w:rPr>
        <w:t>przedmiot</w:t>
      </w:r>
      <w:r>
        <w:rPr>
          <w:szCs w:val="20"/>
          <w:lang w:val="pl-PL" w:eastAsia="pl-PL"/>
        </w:rPr>
        <w:t xml:space="preserve">u </w:t>
      </w:r>
      <w:r w:rsidR="0031015F">
        <w:rPr>
          <w:szCs w:val="20"/>
          <w:lang w:val="pl-PL" w:eastAsia="pl-PL"/>
        </w:rPr>
        <w:t>re</w:t>
      </w:r>
      <w:r w:rsidR="00155D83">
        <w:rPr>
          <w:szCs w:val="20"/>
          <w:lang w:val="pl-PL" w:eastAsia="pl-PL"/>
        </w:rPr>
        <w:t>portażu</w:t>
      </w:r>
      <w:r w:rsidR="0031015F">
        <w:rPr>
          <w:szCs w:val="20"/>
          <w:lang w:val="pl-PL" w:eastAsia="pl-PL"/>
        </w:rPr>
        <w:t xml:space="preserve"> </w:t>
      </w:r>
      <w:r w:rsidR="0002005B" w:rsidRPr="0002005B">
        <w:rPr>
          <w:szCs w:val="20"/>
          <w:lang w:val="pl-PL" w:eastAsia="pl-PL"/>
        </w:rPr>
        <w:t>(</w:t>
      </w:r>
      <w:r>
        <w:rPr>
          <w:szCs w:val="20"/>
          <w:lang w:val="pl-PL" w:eastAsia="pl-PL"/>
        </w:rPr>
        <w:t>przebieg postępowania</w:t>
      </w:r>
      <w:r w:rsidR="0002005B" w:rsidRPr="0002005B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karnego</w:t>
      </w:r>
      <w:r w:rsidR="0002005B" w:rsidRPr="0002005B">
        <w:rPr>
          <w:szCs w:val="20"/>
          <w:lang w:val="pl-PL" w:eastAsia="pl-PL"/>
        </w:rPr>
        <w:t xml:space="preserve"> w </w:t>
      </w:r>
      <w:r>
        <w:rPr>
          <w:szCs w:val="20"/>
          <w:lang w:val="pl-PL" w:eastAsia="pl-PL"/>
        </w:rPr>
        <w:t>przedmiotowym czasie lub jeden</w:t>
      </w:r>
      <w:r w:rsidR="0002005B" w:rsidRPr="0002005B">
        <w:rPr>
          <w:szCs w:val="20"/>
          <w:lang w:val="pl-PL" w:eastAsia="pl-PL"/>
        </w:rPr>
        <w:t xml:space="preserve"> z wniosków o </w:t>
      </w:r>
      <w:r>
        <w:rPr>
          <w:szCs w:val="20"/>
          <w:lang w:val="pl-PL" w:eastAsia="pl-PL"/>
        </w:rPr>
        <w:t xml:space="preserve">wznowienie </w:t>
      </w:r>
      <w:r w:rsidR="0002005B" w:rsidRPr="0002005B">
        <w:rPr>
          <w:szCs w:val="20"/>
          <w:lang w:val="pl-PL" w:eastAsia="pl-PL"/>
        </w:rPr>
        <w:t>postępowania), był on w stanie przyczynić się do</w:t>
      </w:r>
      <w:r w:rsidR="00210F93">
        <w:rPr>
          <w:szCs w:val="20"/>
          <w:lang w:val="pl-PL" w:eastAsia="pl-PL"/>
        </w:rPr>
        <w:t> </w:t>
      </w:r>
      <w:r w:rsidR="0002005B" w:rsidRPr="0002005B">
        <w:rPr>
          <w:szCs w:val="20"/>
          <w:lang w:val="pl-PL" w:eastAsia="pl-PL"/>
        </w:rPr>
        <w:t>debaty w społeczeństwie</w:t>
      </w:r>
      <w:r w:rsidRPr="000E4FF5">
        <w:rPr>
          <w:szCs w:val="20"/>
          <w:lang w:val="pl-PL" w:eastAsia="pl-PL"/>
        </w:rPr>
        <w:t xml:space="preserve"> </w:t>
      </w:r>
      <w:r w:rsidRPr="0002005B">
        <w:rPr>
          <w:szCs w:val="20"/>
          <w:lang w:val="pl-PL" w:eastAsia="pl-PL"/>
        </w:rPr>
        <w:t>demokratycznym</w:t>
      </w:r>
      <w:r w:rsidR="0002005B" w:rsidRPr="0002005B">
        <w:rPr>
          <w:szCs w:val="20"/>
          <w:lang w:val="pl-PL" w:eastAsia="pl-PL"/>
        </w:rPr>
        <w:t>.</w:t>
      </w:r>
    </w:p>
    <w:p w:rsidR="00AA00A0" w:rsidRDefault="009B3285" w:rsidP="00186F83">
      <w:pPr>
        <w:spacing w:before="240"/>
        <w:jc w:val="both"/>
        <w:rPr>
          <w:i/>
          <w:iCs/>
          <w:szCs w:val="20"/>
          <w:lang w:val="pl-PL" w:eastAsia="pl-PL"/>
        </w:rPr>
      </w:pPr>
      <w:r w:rsidRPr="00A658DA">
        <w:rPr>
          <w:szCs w:val="20"/>
          <w:lang w:val="pl-PL" w:eastAsia="pl-PL"/>
        </w:rPr>
        <w:t xml:space="preserve">(c) </w:t>
      </w:r>
      <w:r w:rsidR="00AA00A0" w:rsidRPr="00AA00A0">
        <w:rPr>
          <w:i/>
          <w:iCs/>
          <w:szCs w:val="20"/>
          <w:lang w:val="pl-PL" w:eastAsia="pl-PL"/>
        </w:rPr>
        <w:t xml:space="preserve">Wcześniejsze zachowanie zainteresowanej </w:t>
      </w:r>
      <w:r w:rsidR="000E4FF5">
        <w:rPr>
          <w:i/>
          <w:iCs/>
          <w:szCs w:val="20"/>
          <w:lang w:val="pl-PL" w:eastAsia="pl-PL"/>
        </w:rPr>
        <w:t>osoby wobec</w:t>
      </w:r>
      <w:r w:rsidR="00AA00A0" w:rsidRPr="00AA00A0">
        <w:rPr>
          <w:i/>
          <w:iCs/>
          <w:szCs w:val="20"/>
          <w:lang w:val="pl-PL" w:eastAsia="pl-PL"/>
        </w:rPr>
        <w:t xml:space="preserve"> mediów </w:t>
      </w:r>
      <w:r w:rsidR="00835933">
        <w:rPr>
          <w:szCs w:val="20"/>
          <w:lang w:val="pl-PL" w:eastAsia="pl-PL"/>
        </w:rPr>
        <w:t>–</w:t>
      </w:r>
      <w:r w:rsidR="00835933" w:rsidRPr="0002005B">
        <w:rPr>
          <w:szCs w:val="20"/>
          <w:lang w:val="pl-PL" w:eastAsia="pl-PL"/>
        </w:rPr>
        <w:t xml:space="preserve"> </w:t>
      </w:r>
      <w:r w:rsidR="00AA00A0" w:rsidRPr="00AA00A0">
        <w:rPr>
          <w:iCs/>
          <w:szCs w:val="20"/>
          <w:lang w:val="pl-PL" w:eastAsia="pl-PL"/>
        </w:rPr>
        <w:t>Próby</w:t>
      </w:r>
      <w:r w:rsidR="00210F93">
        <w:rPr>
          <w:iCs/>
          <w:szCs w:val="20"/>
          <w:lang w:val="pl-PL" w:eastAsia="pl-PL"/>
        </w:rPr>
        <w:t> </w:t>
      </w:r>
      <w:r w:rsidR="00AA00A0" w:rsidRPr="00AA00A0">
        <w:rPr>
          <w:iCs/>
          <w:szCs w:val="20"/>
          <w:lang w:val="pl-PL" w:eastAsia="pl-PL"/>
        </w:rPr>
        <w:t xml:space="preserve">zakwestionowania przez skarżących </w:t>
      </w:r>
      <w:r w:rsidR="000E4FF5">
        <w:rPr>
          <w:iCs/>
          <w:szCs w:val="20"/>
          <w:lang w:val="pl-PL" w:eastAsia="pl-PL"/>
        </w:rPr>
        <w:t xml:space="preserve">ich skazania </w:t>
      </w:r>
      <w:r w:rsidR="00AA00A0" w:rsidRPr="00AA00A0">
        <w:rPr>
          <w:iCs/>
          <w:szCs w:val="20"/>
          <w:lang w:val="pl-PL" w:eastAsia="pl-PL"/>
        </w:rPr>
        <w:t>wykr</w:t>
      </w:r>
      <w:r w:rsidR="000E4FF5">
        <w:rPr>
          <w:iCs/>
          <w:szCs w:val="20"/>
          <w:lang w:val="pl-PL" w:eastAsia="pl-PL"/>
        </w:rPr>
        <w:t>aczały znacznie</w:t>
      </w:r>
      <w:r w:rsidR="00AA00A0" w:rsidRPr="00AA00A0">
        <w:rPr>
          <w:iCs/>
          <w:szCs w:val="20"/>
          <w:lang w:val="pl-PL" w:eastAsia="pl-PL"/>
        </w:rPr>
        <w:t xml:space="preserve"> poza zwykłe </w:t>
      </w:r>
      <w:r w:rsidR="000E4FF5">
        <w:rPr>
          <w:iCs/>
          <w:szCs w:val="20"/>
          <w:lang w:val="pl-PL" w:eastAsia="pl-PL"/>
        </w:rPr>
        <w:t>wykorzystanie środków odwoławczych</w:t>
      </w:r>
      <w:r w:rsidR="00320806">
        <w:rPr>
          <w:iCs/>
          <w:szCs w:val="20"/>
          <w:lang w:val="pl-PL" w:eastAsia="pl-PL"/>
        </w:rPr>
        <w:t>,</w:t>
      </w:r>
      <w:r w:rsidR="000E4FF5">
        <w:rPr>
          <w:iCs/>
          <w:szCs w:val="20"/>
          <w:lang w:val="pl-PL" w:eastAsia="pl-PL"/>
        </w:rPr>
        <w:t xml:space="preserve"> </w:t>
      </w:r>
      <w:r w:rsidR="00AA00A0" w:rsidRPr="00AA00A0">
        <w:rPr>
          <w:iCs/>
          <w:szCs w:val="20"/>
          <w:lang w:val="pl-PL" w:eastAsia="pl-PL"/>
        </w:rPr>
        <w:t xml:space="preserve">dostępnych w ramach niemieckiego prawa karnego. </w:t>
      </w:r>
      <w:r w:rsidR="00155D83">
        <w:rPr>
          <w:iCs/>
          <w:szCs w:val="20"/>
          <w:lang w:val="pl-PL" w:eastAsia="pl-PL"/>
        </w:rPr>
        <w:t>Ze względu na ich własne postępowanie</w:t>
      </w:r>
      <w:r w:rsidR="000E4FF5">
        <w:rPr>
          <w:iCs/>
          <w:szCs w:val="20"/>
          <w:lang w:val="pl-PL" w:eastAsia="pl-PL"/>
        </w:rPr>
        <w:t xml:space="preserve"> wobec prasy należy </w:t>
      </w:r>
      <w:r w:rsidR="00155D83">
        <w:rPr>
          <w:iCs/>
          <w:szCs w:val="20"/>
          <w:lang w:val="pl-PL" w:eastAsia="pl-PL"/>
        </w:rPr>
        <w:t>w niniejszej</w:t>
      </w:r>
      <w:r w:rsidR="00155D83" w:rsidRPr="00AA00A0">
        <w:rPr>
          <w:iCs/>
          <w:szCs w:val="20"/>
          <w:lang w:val="pl-PL" w:eastAsia="pl-PL"/>
        </w:rPr>
        <w:t xml:space="preserve"> </w:t>
      </w:r>
      <w:r w:rsidR="00155D83">
        <w:rPr>
          <w:iCs/>
          <w:szCs w:val="20"/>
          <w:lang w:val="pl-PL" w:eastAsia="pl-PL"/>
        </w:rPr>
        <w:t xml:space="preserve">sprawie </w:t>
      </w:r>
      <w:r w:rsidR="000E4FF5">
        <w:rPr>
          <w:iCs/>
          <w:szCs w:val="20"/>
          <w:lang w:val="pl-PL" w:eastAsia="pl-PL"/>
        </w:rPr>
        <w:t>przywiązywać mniejsze znaczenie do interesu</w:t>
      </w:r>
      <w:r w:rsidR="00155D83">
        <w:rPr>
          <w:iCs/>
          <w:szCs w:val="20"/>
          <w:lang w:val="pl-PL" w:eastAsia="pl-PL"/>
        </w:rPr>
        <w:t xml:space="preserve"> skarżących w tym, by nie byli</w:t>
      </w:r>
      <w:r w:rsidR="00AA00A0" w:rsidRPr="00AA00A0">
        <w:rPr>
          <w:iCs/>
          <w:szCs w:val="20"/>
          <w:lang w:val="pl-PL" w:eastAsia="pl-PL"/>
        </w:rPr>
        <w:t xml:space="preserve"> </w:t>
      </w:r>
      <w:r w:rsidR="00155D83">
        <w:rPr>
          <w:iCs/>
          <w:szCs w:val="20"/>
          <w:lang w:val="pl-PL" w:eastAsia="pl-PL"/>
        </w:rPr>
        <w:t xml:space="preserve"> dłużej konfrontowani</w:t>
      </w:r>
      <w:r w:rsidR="000E4FF5">
        <w:rPr>
          <w:iCs/>
          <w:szCs w:val="20"/>
          <w:lang w:val="pl-PL" w:eastAsia="pl-PL"/>
        </w:rPr>
        <w:t xml:space="preserve"> ze sw</w:t>
      </w:r>
      <w:r w:rsidR="00155D83">
        <w:rPr>
          <w:iCs/>
          <w:szCs w:val="20"/>
          <w:lang w:val="pl-PL" w:eastAsia="pl-PL"/>
        </w:rPr>
        <w:t>ym</w:t>
      </w:r>
      <w:r w:rsidR="000E4FF5">
        <w:rPr>
          <w:iCs/>
          <w:szCs w:val="20"/>
          <w:lang w:val="pl-PL" w:eastAsia="pl-PL"/>
        </w:rPr>
        <w:t xml:space="preserve"> skazaniem poprzez materiały archiwalne</w:t>
      </w:r>
      <w:r w:rsidR="00AA00A0" w:rsidRPr="00AA00A0">
        <w:rPr>
          <w:iCs/>
          <w:szCs w:val="20"/>
          <w:lang w:val="pl-PL" w:eastAsia="pl-PL"/>
        </w:rPr>
        <w:t xml:space="preserve"> </w:t>
      </w:r>
      <w:r w:rsidR="000E4FF5">
        <w:rPr>
          <w:iCs/>
          <w:szCs w:val="20"/>
          <w:lang w:val="pl-PL" w:eastAsia="pl-PL"/>
        </w:rPr>
        <w:t>na stronach internetowych licznych</w:t>
      </w:r>
      <w:r w:rsidR="00AA00A0" w:rsidRPr="00AA00A0">
        <w:rPr>
          <w:iCs/>
          <w:szCs w:val="20"/>
          <w:lang w:val="pl-PL" w:eastAsia="pl-PL"/>
        </w:rPr>
        <w:t xml:space="preserve"> organizacji medialnych. </w:t>
      </w:r>
      <w:r w:rsidR="00155D83">
        <w:rPr>
          <w:iCs/>
          <w:szCs w:val="20"/>
          <w:lang w:val="pl-PL" w:eastAsia="pl-PL"/>
        </w:rPr>
        <w:t>Dlatego</w:t>
      </w:r>
      <w:r w:rsidR="00320806">
        <w:rPr>
          <w:iCs/>
          <w:szCs w:val="20"/>
          <w:lang w:val="pl-PL" w:eastAsia="pl-PL"/>
        </w:rPr>
        <w:t>,</w:t>
      </w:r>
      <w:r w:rsidR="00AA00A0" w:rsidRPr="00AA00A0">
        <w:rPr>
          <w:iCs/>
          <w:szCs w:val="20"/>
          <w:lang w:val="pl-PL" w:eastAsia="pl-PL"/>
        </w:rPr>
        <w:t xml:space="preserve"> nawet w świetle </w:t>
      </w:r>
      <w:r w:rsidR="00684D28">
        <w:rPr>
          <w:iCs/>
          <w:szCs w:val="20"/>
          <w:lang w:val="pl-PL" w:eastAsia="pl-PL"/>
        </w:rPr>
        <w:t xml:space="preserve">zbliżającego się </w:t>
      </w:r>
      <w:r w:rsidR="005C0546">
        <w:rPr>
          <w:iCs/>
          <w:szCs w:val="20"/>
          <w:lang w:val="pl-PL" w:eastAsia="pl-PL"/>
        </w:rPr>
        <w:t xml:space="preserve">ich </w:t>
      </w:r>
      <w:r w:rsidR="00AA00A0" w:rsidRPr="00AA00A0">
        <w:rPr>
          <w:iCs/>
          <w:szCs w:val="20"/>
          <w:lang w:val="pl-PL" w:eastAsia="pl-PL"/>
        </w:rPr>
        <w:t>zwolnienia</w:t>
      </w:r>
      <w:r w:rsidR="00320806">
        <w:rPr>
          <w:iCs/>
          <w:szCs w:val="20"/>
          <w:lang w:val="pl-PL" w:eastAsia="pl-PL"/>
        </w:rPr>
        <w:t>,</w:t>
      </w:r>
      <w:r w:rsidR="00AA00A0" w:rsidRPr="00AA00A0">
        <w:rPr>
          <w:iCs/>
          <w:szCs w:val="20"/>
          <w:lang w:val="pl-PL" w:eastAsia="pl-PL"/>
        </w:rPr>
        <w:t xml:space="preserve"> nie mogli </w:t>
      </w:r>
      <w:r w:rsidR="00684D28">
        <w:rPr>
          <w:iCs/>
          <w:szCs w:val="20"/>
          <w:lang w:val="pl-PL" w:eastAsia="pl-PL"/>
        </w:rPr>
        <w:t xml:space="preserve">oni </w:t>
      </w:r>
      <w:r w:rsidR="00155D83" w:rsidRPr="00AA00A0">
        <w:rPr>
          <w:iCs/>
          <w:szCs w:val="20"/>
          <w:lang w:val="pl-PL" w:eastAsia="pl-PL"/>
        </w:rPr>
        <w:t>dłużej</w:t>
      </w:r>
      <w:r w:rsidR="00155D83">
        <w:rPr>
          <w:iCs/>
          <w:szCs w:val="20"/>
          <w:lang w:val="pl-PL" w:eastAsia="pl-PL"/>
        </w:rPr>
        <w:t xml:space="preserve"> </w:t>
      </w:r>
      <w:r w:rsidR="00684D28">
        <w:rPr>
          <w:iCs/>
          <w:szCs w:val="20"/>
          <w:lang w:val="pl-PL" w:eastAsia="pl-PL"/>
        </w:rPr>
        <w:t xml:space="preserve">żywić uprawnionych </w:t>
      </w:r>
      <w:r w:rsidR="00AA00A0" w:rsidRPr="00AA00A0">
        <w:rPr>
          <w:iCs/>
          <w:szCs w:val="20"/>
          <w:lang w:val="pl-PL" w:eastAsia="pl-PL"/>
        </w:rPr>
        <w:t>oczekiwań, że r</w:t>
      </w:r>
      <w:r w:rsidR="00155D83">
        <w:rPr>
          <w:iCs/>
          <w:szCs w:val="20"/>
          <w:lang w:val="pl-PL" w:eastAsia="pl-PL"/>
        </w:rPr>
        <w:t>eportaże</w:t>
      </w:r>
      <w:r w:rsidR="00AA00A0" w:rsidRPr="00AA00A0">
        <w:rPr>
          <w:iCs/>
          <w:szCs w:val="20"/>
          <w:lang w:val="pl-PL" w:eastAsia="pl-PL"/>
        </w:rPr>
        <w:t xml:space="preserve"> zostaną zanonimizowane, a nawet</w:t>
      </w:r>
      <w:r w:rsidR="00684D28">
        <w:rPr>
          <w:iCs/>
          <w:szCs w:val="20"/>
          <w:lang w:val="pl-PL" w:eastAsia="pl-PL"/>
        </w:rPr>
        <w:t xml:space="preserve">, że </w:t>
      </w:r>
      <w:r w:rsidR="00AA00A0" w:rsidRPr="00AA00A0">
        <w:rPr>
          <w:iCs/>
          <w:szCs w:val="20"/>
          <w:lang w:val="pl-PL" w:eastAsia="pl-PL"/>
        </w:rPr>
        <w:t>zostaną zapomnian</w:t>
      </w:r>
      <w:r w:rsidR="00155D83">
        <w:rPr>
          <w:iCs/>
          <w:szCs w:val="20"/>
          <w:lang w:val="pl-PL" w:eastAsia="pl-PL"/>
        </w:rPr>
        <w:t>i</w:t>
      </w:r>
      <w:r w:rsidR="00AA00A0" w:rsidRPr="00AA00A0">
        <w:rPr>
          <w:iCs/>
          <w:szCs w:val="20"/>
          <w:lang w:val="pl-PL" w:eastAsia="pl-PL"/>
        </w:rPr>
        <w:t xml:space="preserve"> w Internecie.</w:t>
      </w:r>
      <w:r w:rsidR="00AA00A0" w:rsidRPr="00AA00A0">
        <w:rPr>
          <w:i/>
          <w:iCs/>
          <w:szCs w:val="20"/>
          <w:lang w:val="pl-PL" w:eastAsia="pl-PL"/>
        </w:rPr>
        <w:t xml:space="preserve"> </w:t>
      </w:r>
    </w:p>
    <w:p w:rsidR="00394CBE" w:rsidRDefault="009B3285" w:rsidP="00AA43F5">
      <w:pPr>
        <w:spacing w:before="240"/>
        <w:jc w:val="both"/>
        <w:rPr>
          <w:iCs/>
          <w:szCs w:val="20"/>
          <w:lang w:val="pl-PL" w:eastAsia="pl-PL"/>
        </w:rPr>
      </w:pPr>
      <w:r w:rsidRPr="00A658DA">
        <w:rPr>
          <w:szCs w:val="20"/>
          <w:lang w:val="pl-PL" w:eastAsia="pl-PL"/>
        </w:rPr>
        <w:t xml:space="preserve">(d) </w:t>
      </w:r>
      <w:r w:rsidR="00AA00A0" w:rsidRPr="00AA00A0">
        <w:rPr>
          <w:i/>
          <w:iCs/>
          <w:szCs w:val="20"/>
          <w:lang w:val="pl-PL" w:eastAsia="pl-PL"/>
        </w:rPr>
        <w:t xml:space="preserve">Treść, forma i konsekwencje publikacji </w:t>
      </w:r>
      <w:r w:rsidR="00835933">
        <w:rPr>
          <w:szCs w:val="20"/>
          <w:lang w:val="pl-PL" w:eastAsia="pl-PL"/>
        </w:rPr>
        <w:t>–</w:t>
      </w:r>
      <w:r w:rsidR="00835933" w:rsidRPr="0002005B">
        <w:rPr>
          <w:szCs w:val="20"/>
          <w:lang w:val="pl-PL" w:eastAsia="pl-PL"/>
        </w:rPr>
        <w:t xml:space="preserve"> </w:t>
      </w:r>
      <w:r w:rsidR="00155D83">
        <w:rPr>
          <w:iCs/>
          <w:szCs w:val="20"/>
          <w:lang w:val="pl-PL" w:eastAsia="pl-PL"/>
        </w:rPr>
        <w:t>K</w:t>
      </w:r>
      <w:r w:rsidR="00AA00A0" w:rsidRPr="00AA00A0">
        <w:rPr>
          <w:iCs/>
          <w:szCs w:val="20"/>
          <w:lang w:val="pl-PL" w:eastAsia="pl-PL"/>
        </w:rPr>
        <w:t>westionowane teksty opis</w:t>
      </w:r>
      <w:r w:rsidR="00394CBE">
        <w:rPr>
          <w:iCs/>
          <w:szCs w:val="20"/>
          <w:lang w:val="pl-PL" w:eastAsia="pl-PL"/>
        </w:rPr>
        <w:t>yw</w:t>
      </w:r>
      <w:r w:rsidR="00AA00A0" w:rsidRPr="00AA00A0">
        <w:rPr>
          <w:iCs/>
          <w:szCs w:val="20"/>
          <w:lang w:val="pl-PL" w:eastAsia="pl-PL"/>
        </w:rPr>
        <w:t>ały w</w:t>
      </w:r>
      <w:r w:rsidR="00210F93">
        <w:rPr>
          <w:iCs/>
          <w:szCs w:val="20"/>
          <w:lang w:val="pl-PL" w:eastAsia="pl-PL"/>
        </w:rPr>
        <w:t> </w:t>
      </w:r>
      <w:r w:rsidR="00AA00A0" w:rsidRPr="00AA00A0">
        <w:rPr>
          <w:iCs/>
          <w:szCs w:val="20"/>
          <w:lang w:val="pl-PL" w:eastAsia="pl-PL"/>
        </w:rPr>
        <w:t>obiektywny sposób orzeczenie sądowe. Wprawdzie niektóre z omawianych artykułów zawierały szczegółowe informacje na temat życia oskarżonych</w:t>
      </w:r>
      <w:r w:rsidR="00155D83">
        <w:rPr>
          <w:iCs/>
          <w:szCs w:val="20"/>
          <w:lang w:val="pl-PL" w:eastAsia="pl-PL"/>
        </w:rPr>
        <w:t>, t</w:t>
      </w:r>
      <w:r w:rsidR="00AA00A0" w:rsidRPr="00AA00A0">
        <w:rPr>
          <w:iCs/>
          <w:szCs w:val="20"/>
          <w:lang w:val="pl-PL" w:eastAsia="pl-PL"/>
        </w:rPr>
        <w:t xml:space="preserve">akie szczegóły stanowiły jednak część informacji, które sędziowie </w:t>
      </w:r>
      <w:r w:rsidR="00394CBE">
        <w:rPr>
          <w:iCs/>
          <w:szCs w:val="20"/>
          <w:lang w:val="pl-PL" w:eastAsia="pl-PL"/>
        </w:rPr>
        <w:t xml:space="preserve">orzekający na podstawie </w:t>
      </w:r>
      <w:r w:rsidR="00AA00A0" w:rsidRPr="00AA00A0">
        <w:rPr>
          <w:iCs/>
          <w:szCs w:val="20"/>
          <w:lang w:val="pl-PL" w:eastAsia="pl-PL"/>
        </w:rPr>
        <w:t>prawa karnego</w:t>
      </w:r>
      <w:r w:rsidR="00320806">
        <w:rPr>
          <w:iCs/>
          <w:szCs w:val="20"/>
          <w:lang w:val="pl-PL" w:eastAsia="pl-PL"/>
        </w:rPr>
        <w:t>,</w:t>
      </w:r>
      <w:r w:rsidR="00AA00A0" w:rsidRPr="00AA00A0">
        <w:rPr>
          <w:iCs/>
          <w:szCs w:val="20"/>
          <w:lang w:val="pl-PL" w:eastAsia="pl-PL"/>
        </w:rPr>
        <w:t xml:space="preserve"> regularnie </w:t>
      </w:r>
      <w:r w:rsidR="00155D83">
        <w:rPr>
          <w:iCs/>
          <w:szCs w:val="20"/>
          <w:lang w:val="pl-PL" w:eastAsia="pl-PL"/>
        </w:rPr>
        <w:t xml:space="preserve">są </w:t>
      </w:r>
      <w:r w:rsidR="00AA00A0" w:rsidRPr="00AA00A0">
        <w:rPr>
          <w:iCs/>
          <w:szCs w:val="20"/>
          <w:lang w:val="pl-PL" w:eastAsia="pl-PL"/>
        </w:rPr>
        <w:t>zobowiązani uwzględniać przy ocenie okoliczności przestępstwa i</w:t>
      </w:r>
      <w:r w:rsidR="00210F93">
        <w:rPr>
          <w:iCs/>
          <w:szCs w:val="20"/>
          <w:lang w:val="pl-PL" w:eastAsia="pl-PL"/>
        </w:rPr>
        <w:t> </w:t>
      </w:r>
      <w:r w:rsidR="00AA00A0" w:rsidRPr="00AA00A0">
        <w:rPr>
          <w:iCs/>
          <w:szCs w:val="20"/>
          <w:lang w:val="pl-PL" w:eastAsia="pl-PL"/>
        </w:rPr>
        <w:t xml:space="preserve">elementów indywidualnej </w:t>
      </w:r>
      <w:r w:rsidR="00AA43F5">
        <w:rPr>
          <w:iCs/>
          <w:szCs w:val="20"/>
          <w:lang w:val="pl-PL" w:eastAsia="pl-PL"/>
        </w:rPr>
        <w:t>winy, a w konsekwencji stanowi</w:t>
      </w:r>
      <w:r w:rsidR="00957835">
        <w:rPr>
          <w:iCs/>
          <w:szCs w:val="20"/>
          <w:lang w:val="pl-PL" w:eastAsia="pl-PL"/>
        </w:rPr>
        <w:t>ły co do zasady</w:t>
      </w:r>
      <w:r w:rsidR="00AA00A0" w:rsidRPr="00AA00A0">
        <w:rPr>
          <w:iCs/>
          <w:szCs w:val="20"/>
          <w:lang w:val="pl-PL" w:eastAsia="pl-PL"/>
        </w:rPr>
        <w:t xml:space="preserve"> część </w:t>
      </w:r>
      <w:r w:rsidR="00394CBE">
        <w:rPr>
          <w:iCs/>
          <w:szCs w:val="20"/>
          <w:lang w:val="pl-PL" w:eastAsia="pl-PL"/>
        </w:rPr>
        <w:t>rozważań</w:t>
      </w:r>
      <w:r w:rsidR="00AA00A0" w:rsidRPr="00AA00A0">
        <w:rPr>
          <w:iCs/>
          <w:szCs w:val="20"/>
          <w:lang w:val="pl-PL" w:eastAsia="pl-PL"/>
        </w:rPr>
        <w:t xml:space="preserve"> podczas </w:t>
      </w:r>
      <w:r w:rsidR="00394CBE">
        <w:rPr>
          <w:iCs/>
          <w:szCs w:val="20"/>
          <w:lang w:val="pl-PL" w:eastAsia="pl-PL"/>
        </w:rPr>
        <w:t>rozpraw</w:t>
      </w:r>
      <w:r w:rsidR="00AA00A0" w:rsidRPr="00AA00A0">
        <w:rPr>
          <w:iCs/>
          <w:szCs w:val="20"/>
          <w:lang w:val="pl-PL" w:eastAsia="pl-PL"/>
        </w:rPr>
        <w:t xml:space="preserve">. </w:t>
      </w:r>
      <w:r w:rsidR="00957835">
        <w:rPr>
          <w:iCs/>
          <w:szCs w:val="20"/>
          <w:lang w:val="pl-PL" w:eastAsia="pl-PL"/>
        </w:rPr>
        <w:t>Ponadto</w:t>
      </w:r>
      <w:r w:rsidR="00AA00A0" w:rsidRPr="00AA00A0">
        <w:rPr>
          <w:iCs/>
          <w:szCs w:val="20"/>
          <w:lang w:val="pl-PL" w:eastAsia="pl-PL"/>
        </w:rPr>
        <w:t xml:space="preserve"> artykuły te nie </w:t>
      </w:r>
      <w:r w:rsidR="00AA43F5">
        <w:rPr>
          <w:iCs/>
          <w:szCs w:val="20"/>
          <w:lang w:val="pl-PL" w:eastAsia="pl-PL"/>
        </w:rPr>
        <w:t>wskazywały na zamiar</w:t>
      </w:r>
      <w:r w:rsidR="00AA00A0" w:rsidRPr="00AA00A0">
        <w:rPr>
          <w:iCs/>
          <w:szCs w:val="20"/>
          <w:lang w:val="pl-PL" w:eastAsia="pl-PL"/>
        </w:rPr>
        <w:t xml:space="preserve"> przedstawiania skarżących w sposób </w:t>
      </w:r>
      <w:r w:rsidR="00394CBE" w:rsidRPr="00AA00A0">
        <w:rPr>
          <w:iCs/>
          <w:szCs w:val="20"/>
          <w:lang w:val="pl-PL" w:eastAsia="pl-PL"/>
        </w:rPr>
        <w:t xml:space="preserve">dyskredytujący </w:t>
      </w:r>
      <w:r w:rsidR="00394CBE">
        <w:rPr>
          <w:iCs/>
          <w:szCs w:val="20"/>
          <w:lang w:val="pl-PL" w:eastAsia="pl-PL"/>
        </w:rPr>
        <w:t xml:space="preserve">lub zaszkodzenia ich </w:t>
      </w:r>
      <w:r w:rsidR="00AA00A0" w:rsidRPr="00AA00A0">
        <w:rPr>
          <w:iCs/>
          <w:szCs w:val="20"/>
          <w:lang w:val="pl-PL" w:eastAsia="pl-PL"/>
        </w:rPr>
        <w:t>reputacji.</w:t>
      </w:r>
      <w:r w:rsidR="00394CBE">
        <w:rPr>
          <w:iCs/>
          <w:szCs w:val="20"/>
          <w:lang w:val="pl-PL" w:eastAsia="pl-PL"/>
        </w:rPr>
        <w:t xml:space="preserve"> </w:t>
      </w:r>
    </w:p>
    <w:p w:rsidR="009B3285" w:rsidRPr="009B3285" w:rsidRDefault="00AA00A0">
      <w:pPr>
        <w:pStyle w:val="ClinContent"/>
        <w:rPr>
          <w:lang w:val="pl-PL"/>
        </w:rPr>
      </w:pPr>
      <w:r w:rsidRPr="00AA00A0">
        <w:rPr>
          <w:szCs w:val="20"/>
          <w:lang w:val="pl-PL" w:eastAsia="pl-PL"/>
        </w:rPr>
        <w:t xml:space="preserve">Jeśli chodzi o zakres </w:t>
      </w:r>
      <w:r w:rsidR="0028241C">
        <w:rPr>
          <w:szCs w:val="20"/>
          <w:lang w:val="pl-PL" w:eastAsia="pl-PL"/>
        </w:rPr>
        <w:t>publikowania</w:t>
      </w:r>
      <w:r w:rsidRPr="00AA00A0">
        <w:rPr>
          <w:szCs w:val="20"/>
          <w:lang w:val="pl-PL" w:eastAsia="pl-PL"/>
        </w:rPr>
        <w:t xml:space="preserve">, </w:t>
      </w:r>
      <w:r w:rsidR="00394CBE">
        <w:rPr>
          <w:szCs w:val="20"/>
          <w:lang w:val="pl-PL" w:eastAsia="pl-PL"/>
        </w:rPr>
        <w:t xml:space="preserve">zważywszy na </w:t>
      </w:r>
      <w:r w:rsidR="005C0546">
        <w:rPr>
          <w:szCs w:val="20"/>
          <w:lang w:val="pl-PL" w:eastAsia="pl-PL"/>
        </w:rPr>
        <w:t xml:space="preserve">swe </w:t>
      </w:r>
      <w:r w:rsidR="00B63522">
        <w:rPr>
          <w:szCs w:val="20"/>
          <w:lang w:val="pl-PL" w:eastAsia="pl-PL"/>
        </w:rPr>
        <w:t xml:space="preserve">umiejscowienie </w:t>
      </w:r>
      <w:r w:rsidRPr="00AA00A0">
        <w:rPr>
          <w:szCs w:val="20"/>
          <w:lang w:val="pl-PL" w:eastAsia="pl-PL"/>
        </w:rPr>
        <w:t xml:space="preserve">w architekturze </w:t>
      </w:r>
      <w:r w:rsidR="000A0EB3">
        <w:rPr>
          <w:szCs w:val="20"/>
          <w:lang w:val="pl-PL" w:eastAsia="pl-PL"/>
        </w:rPr>
        <w:t>przedmiotowych</w:t>
      </w:r>
      <w:r w:rsidRPr="00AA00A0">
        <w:rPr>
          <w:szCs w:val="20"/>
          <w:lang w:val="pl-PL" w:eastAsia="pl-PL"/>
        </w:rPr>
        <w:t xml:space="preserve"> stron internetowych kwestionowa</w:t>
      </w:r>
      <w:r w:rsidR="00394CBE">
        <w:rPr>
          <w:szCs w:val="20"/>
          <w:lang w:val="pl-PL" w:eastAsia="pl-PL"/>
        </w:rPr>
        <w:t>ne r</w:t>
      </w:r>
      <w:r w:rsidR="00155D83">
        <w:rPr>
          <w:szCs w:val="20"/>
          <w:lang w:val="pl-PL" w:eastAsia="pl-PL"/>
        </w:rPr>
        <w:t>eportaże</w:t>
      </w:r>
      <w:r w:rsidR="00394CBE">
        <w:rPr>
          <w:szCs w:val="20"/>
          <w:lang w:val="pl-PL" w:eastAsia="pl-PL"/>
        </w:rPr>
        <w:t xml:space="preserve"> raczej nie przyciąga</w:t>
      </w:r>
      <w:r w:rsidRPr="00AA00A0">
        <w:rPr>
          <w:szCs w:val="20"/>
          <w:lang w:val="pl-PL" w:eastAsia="pl-PL"/>
        </w:rPr>
        <w:t>ły uwagi tych użytkowników Internetu, którzy nie poszukiwali informacji na temat</w:t>
      </w:r>
      <w:r w:rsidR="00394CBE">
        <w:rPr>
          <w:szCs w:val="20"/>
          <w:lang w:val="pl-PL" w:eastAsia="pl-PL"/>
        </w:rPr>
        <w:t xml:space="preserve"> skarżących</w:t>
      </w:r>
      <w:r w:rsidRPr="00AA00A0">
        <w:rPr>
          <w:szCs w:val="20"/>
          <w:lang w:val="pl-PL" w:eastAsia="pl-PL"/>
        </w:rPr>
        <w:t xml:space="preserve">. </w:t>
      </w:r>
      <w:r w:rsidR="00394CBE">
        <w:rPr>
          <w:szCs w:val="20"/>
          <w:lang w:val="pl-PL" w:eastAsia="pl-PL"/>
        </w:rPr>
        <w:t>N</w:t>
      </w:r>
      <w:r w:rsidRPr="00AA00A0">
        <w:rPr>
          <w:szCs w:val="20"/>
          <w:lang w:val="pl-PL" w:eastAsia="pl-PL"/>
        </w:rPr>
        <w:t xml:space="preserve">ic nie wskazywało </w:t>
      </w:r>
      <w:r w:rsidR="00394CBE">
        <w:rPr>
          <w:szCs w:val="20"/>
          <w:lang w:val="pl-PL" w:eastAsia="pl-PL"/>
        </w:rPr>
        <w:t xml:space="preserve">również </w:t>
      </w:r>
      <w:r w:rsidRPr="00AA00A0">
        <w:rPr>
          <w:szCs w:val="20"/>
          <w:lang w:val="pl-PL" w:eastAsia="pl-PL"/>
        </w:rPr>
        <w:t xml:space="preserve">na to, że utrzymanie dostępu do tych </w:t>
      </w:r>
      <w:r w:rsidR="00155D83">
        <w:rPr>
          <w:szCs w:val="20"/>
          <w:lang w:val="pl-PL" w:eastAsia="pl-PL"/>
        </w:rPr>
        <w:t>reportaży</w:t>
      </w:r>
      <w:r w:rsidR="00394CBE">
        <w:rPr>
          <w:szCs w:val="20"/>
          <w:lang w:val="pl-PL" w:eastAsia="pl-PL"/>
        </w:rPr>
        <w:t xml:space="preserve"> </w:t>
      </w:r>
      <w:r w:rsidRPr="00AA00A0">
        <w:rPr>
          <w:szCs w:val="20"/>
          <w:lang w:val="pl-PL" w:eastAsia="pl-PL"/>
        </w:rPr>
        <w:t>miało na celu ponowne rozpowszechnienie informacji o</w:t>
      </w:r>
      <w:r w:rsidR="00394CBE">
        <w:rPr>
          <w:szCs w:val="20"/>
          <w:lang w:val="pl-PL" w:eastAsia="pl-PL"/>
        </w:rPr>
        <w:t xml:space="preserve"> skarżących</w:t>
      </w:r>
      <w:r w:rsidRPr="00AA00A0">
        <w:rPr>
          <w:szCs w:val="20"/>
          <w:lang w:val="pl-PL" w:eastAsia="pl-PL"/>
        </w:rPr>
        <w:t>.</w:t>
      </w:r>
    </w:p>
    <w:p w:rsidR="00AA00A0" w:rsidRDefault="00A10E4B">
      <w:pPr>
        <w:pStyle w:val="ClinContent"/>
        <w:rPr>
          <w:szCs w:val="20"/>
          <w:lang w:val="pl-PL" w:eastAsia="pl-PL"/>
        </w:rPr>
      </w:pPr>
      <w:r>
        <w:rPr>
          <w:szCs w:val="20"/>
          <w:lang w:val="pl-PL" w:eastAsia="pl-PL"/>
        </w:rPr>
        <w:t xml:space="preserve">Co do </w:t>
      </w:r>
      <w:r w:rsidR="00AA00A0" w:rsidRPr="00AA00A0">
        <w:rPr>
          <w:szCs w:val="20"/>
          <w:lang w:val="pl-PL" w:eastAsia="pl-PL"/>
        </w:rPr>
        <w:t>fakt</w:t>
      </w:r>
      <w:r>
        <w:rPr>
          <w:szCs w:val="20"/>
          <w:lang w:val="pl-PL" w:eastAsia="pl-PL"/>
        </w:rPr>
        <w:t>u</w:t>
      </w:r>
      <w:r w:rsidR="00AA00A0" w:rsidRPr="00AA00A0">
        <w:rPr>
          <w:szCs w:val="20"/>
          <w:lang w:val="pl-PL" w:eastAsia="pl-PL"/>
        </w:rPr>
        <w:t xml:space="preserve">, że Internet </w:t>
      </w:r>
      <w:r>
        <w:rPr>
          <w:szCs w:val="20"/>
          <w:lang w:val="pl-PL" w:eastAsia="pl-PL"/>
        </w:rPr>
        <w:t>zwiększył ilość informacji</w:t>
      </w:r>
      <w:r w:rsidR="00AA00A0" w:rsidRPr="00AA00A0">
        <w:rPr>
          <w:szCs w:val="20"/>
          <w:lang w:val="pl-PL" w:eastAsia="pl-PL"/>
        </w:rPr>
        <w:t xml:space="preserve"> i sprawił, że </w:t>
      </w:r>
      <w:r>
        <w:rPr>
          <w:szCs w:val="20"/>
          <w:lang w:val="pl-PL" w:eastAsia="pl-PL"/>
        </w:rPr>
        <w:t xml:space="preserve">stała się </w:t>
      </w:r>
      <w:r w:rsidR="00AA00A0" w:rsidRPr="00AA00A0">
        <w:rPr>
          <w:szCs w:val="20"/>
          <w:lang w:val="pl-PL" w:eastAsia="pl-PL"/>
        </w:rPr>
        <w:t>on</w:t>
      </w:r>
      <w:r>
        <w:rPr>
          <w:szCs w:val="20"/>
          <w:lang w:val="pl-PL" w:eastAsia="pl-PL"/>
        </w:rPr>
        <w:t xml:space="preserve">a wszechobecna </w:t>
      </w:r>
      <w:r w:rsidR="00835933">
        <w:rPr>
          <w:szCs w:val="20"/>
          <w:lang w:val="pl-PL" w:eastAsia="pl-PL"/>
        </w:rPr>
        <w:t>–</w:t>
      </w:r>
      <w:r w:rsidR="00835933" w:rsidRPr="0002005B">
        <w:rPr>
          <w:szCs w:val="20"/>
          <w:lang w:val="pl-PL" w:eastAsia="pl-PL"/>
        </w:rPr>
        <w:t xml:space="preserve"> </w:t>
      </w:r>
      <w:r>
        <w:rPr>
          <w:szCs w:val="20"/>
          <w:lang w:val="pl-PL" w:eastAsia="pl-PL"/>
        </w:rPr>
        <w:t>w tym względzie, że</w:t>
      </w:r>
      <w:r w:rsidR="00AA00A0" w:rsidRPr="00AA00A0">
        <w:rPr>
          <w:szCs w:val="20"/>
          <w:lang w:val="pl-PL" w:eastAsia="pl-PL"/>
        </w:rPr>
        <w:t xml:space="preserve"> niezależnie od </w:t>
      </w:r>
      <w:r>
        <w:rPr>
          <w:szCs w:val="20"/>
          <w:lang w:val="pl-PL" w:eastAsia="pl-PL"/>
        </w:rPr>
        <w:t xml:space="preserve">stopnia </w:t>
      </w:r>
      <w:r w:rsidR="005C0546">
        <w:rPr>
          <w:szCs w:val="20"/>
          <w:lang w:val="pl-PL" w:eastAsia="pl-PL"/>
        </w:rPr>
        <w:t xml:space="preserve">jego </w:t>
      </w:r>
      <w:r w:rsidR="00AA00A0" w:rsidRPr="00AA00A0">
        <w:rPr>
          <w:szCs w:val="20"/>
          <w:lang w:val="pl-PL" w:eastAsia="pl-PL"/>
        </w:rPr>
        <w:t>rozpowszechniania</w:t>
      </w:r>
      <w:r>
        <w:rPr>
          <w:szCs w:val="20"/>
          <w:lang w:val="pl-PL" w:eastAsia="pl-PL"/>
        </w:rPr>
        <w:t xml:space="preserve"> na</w:t>
      </w:r>
      <w:r w:rsidR="00210F93">
        <w:rPr>
          <w:szCs w:val="20"/>
          <w:lang w:val="pl-PL" w:eastAsia="pl-PL"/>
        </w:rPr>
        <w:t> </w:t>
      </w:r>
      <w:r>
        <w:rPr>
          <w:szCs w:val="20"/>
          <w:lang w:val="pl-PL" w:eastAsia="pl-PL"/>
        </w:rPr>
        <w:t>początku</w:t>
      </w:r>
      <w:r w:rsidR="00AA00A0" w:rsidRPr="00AA00A0">
        <w:rPr>
          <w:szCs w:val="20"/>
          <w:lang w:val="pl-PL" w:eastAsia="pl-PL"/>
        </w:rPr>
        <w:t xml:space="preserve">, kwestionowany materiał można </w:t>
      </w:r>
      <w:r w:rsidR="004E34C5">
        <w:rPr>
          <w:szCs w:val="20"/>
          <w:lang w:val="pl-PL" w:eastAsia="pl-PL"/>
        </w:rPr>
        <w:t xml:space="preserve">na stałe </w:t>
      </w:r>
      <w:r w:rsidR="00AA00A0" w:rsidRPr="00AA00A0">
        <w:rPr>
          <w:szCs w:val="20"/>
          <w:lang w:val="pl-PL" w:eastAsia="pl-PL"/>
        </w:rPr>
        <w:t xml:space="preserve">znaleźć w Internecie, </w:t>
      </w:r>
      <w:r>
        <w:rPr>
          <w:szCs w:val="20"/>
          <w:lang w:val="pl-PL" w:eastAsia="pl-PL"/>
        </w:rPr>
        <w:t>zwłaszcza</w:t>
      </w:r>
      <w:r w:rsidR="00AA00A0" w:rsidRPr="00AA00A0">
        <w:rPr>
          <w:szCs w:val="20"/>
          <w:lang w:val="pl-PL" w:eastAsia="pl-PL"/>
        </w:rPr>
        <w:t xml:space="preserve"> za</w:t>
      </w:r>
      <w:r w:rsidR="00210F93">
        <w:rPr>
          <w:szCs w:val="20"/>
          <w:lang w:val="pl-PL" w:eastAsia="pl-PL"/>
        </w:rPr>
        <w:t> </w:t>
      </w:r>
      <w:r w:rsidR="00AA00A0" w:rsidRPr="00AA00A0">
        <w:rPr>
          <w:szCs w:val="20"/>
          <w:lang w:val="pl-PL" w:eastAsia="pl-PL"/>
        </w:rPr>
        <w:t xml:space="preserve">pomocą wyszukiwarek </w:t>
      </w:r>
      <w:r w:rsidR="00AA43F5">
        <w:rPr>
          <w:szCs w:val="20"/>
          <w:lang w:val="pl-PL" w:eastAsia="pl-PL"/>
        </w:rPr>
        <w:t>–</w:t>
      </w:r>
      <w:r w:rsidR="00AA00A0" w:rsidRPr="00AA00A0">
        <w:rPr>
          <w:szCs w:val="20"/>
          <w:lang w:val="pl-PL" w:eastAsia="pl-PL"/>
        </w:rPr>
        <w:t xml:space="preserve"> skarżący</w:t>
      </w:r>
      <w:r w:rsidR="00AA43F5">
        <w:rPr>
          <w:szCs w:val="20"/>
          <w:lang w:val="pl-PL" w:eastAsia="pl-PL"/>
        </w:rPr>
        <w:t xml:space="preserve"> </w:t>
      </w:r>
      <w:r w:rsidR="00AA00A0" w:rsidRPr="00AA00A0">
        <w:rPr>
          <w:szCs w:val="20"/>
          <w:lang w:val="pl-PL" w:eastAsia="pl-PL"/>
        </w:rPr>
        <w:t xml:space="preserve">nie </w:t>
      </w:r>
      <w:r w:rsidR="00DE3CA1">
        <w:rPr>
          <w:szCs w:val="20"/>
          <w:lang w:val="pl-PL" w:eastAsia="pl-PL"/>
        </w:rPr>
        <w:t>wskazali</w:t>
      </w:r>
      <w:r w:rsidR="005845F5">
        <w:rPr>
          <w:szCs w:val="20"/>
          <w:lang w:val="pl-PL" w:eastAsia="pl-PL"/>
        </w:rPr>
        <w:t>, by podjęli jakieś</w:t>
      </w:r>
      <w:r w:rsidR="00DE3CA1">
        <w:rPr>
          <w:szCs w:val="20"/>
          <w:lang w:val="pl-PL" w:eastAsia="pl-PL"/>
        </w:rPr>
        <w:t xml:space="preserve"> </w:t>
      </w:r>
      <w:r w:rsidR="00AA00A0" w:rsidRPr="00AA00A0">
        <w:rPr>
          <w:szCs w:val="20"/>
          <w:lang w:val="pl-PL" w:eastAsia="pl-PL"/>
        </w:rPr>
        <w:t>prób</w:t>
      </w:r>
      <w:r w:rsidR="005845F5">
        <w:rPr>
          <w:szCs w:val="20"/>
          <w:lang w:val="pl-PL" w:eastAsia="pl-PL"/>
        </w:rPr>
        <w:t>y</w:t>
      </w:r>
      <w:r w:rsidR="00AA00A0" w:rsidRPr="00AA00A0">
        <w:rPr>
          <w:szCs w:val="20"/>
          <w:lang w:val="pl-PL" w:eastAsia="pl-PL"/>
        </w:rPr>
        <w:t xml:space="preserve"> skontaktowania się z operatorami wyszukiwarek</w:t>
      </w:r>
      <w:r w:rsidR="00DE3CA1">
        <w:rPr>
          <w:szCs w:val="20"/>
          <w:lang w:val="pl-PL" w:eastAsia="pl-PL"/>
        </w:rPr>
        <w:t xml:space="preserve"> i wnioskowania, by</w:t>
      </w:r>
      <w:r w:rsidR="00AA00A0" w:rsidRPr="00AA00A0">
        <w:rPr>
          <w:szCs w:val="20"/>
          <w:lang w:val="pl-PL" w:eastAsia="pl-PL"/>
        </w:rPr>
        <w:t xml:space="preserve"> ograniczyli oni</w:t>
      </w:r>
      <w:r w:rsidR="00210F93">
        <w:rPr>
          <w:szCs w:val="20"/>
          <w:lang w:val="pl-PL" w:eastAsia="pl-PL"/>
        </w:rPr>
        <w:t> </w:t>
      </w:r>
      <w:r w:rsidR="00AA00A0" w:rsidRPr="00AA00A0">
        <w:rPr>
          <w:szCs w:val="20"/>
          <w:lang w:val="pl-PL" w:eastAsia="pl-PL"/>
        </w:rPr>
        <w:t xml:space="preserve">możliwość </w:t>
      </w:r>
      <w:r w:rsidR="00DE3CA1">
        <w:rPr>
          <w:szCs w:val="20"/>
          <w:lang w:val="pl-PL" w:eastAsia="pl-PL"/>
        </w:rPr>
        <w:t>wy</w:t>
      </w:r>
      <w:r w:rsidR="00AA00A0" w:rsidRPr="00AA00A0">
        <w:rPr>
          <w:szCs w:val="20"/>
          <w:lang w:val="pl-PL" w:eastAsia="pl-PL"/>
        </w:rPr>
        <w:t xml:space="preserve">śledzenia odnośnych informacji. Ponadto Trybunał uznał, że nie </w:t>
      </w:r>
      <w:r w:rsidR="00AA43F5">
        <w:rPr>
          <w:szCs w:val="20"/>
          <w:lang w:val="pl-PL" w:eastAsia="pl-PL"/>
        </w:rPr>
        <w:t xml:space="preserve">ma </w:t>
      </w:r>
      <w:r w:rsidR="005845F5">
        <w:rPr>
          <w:szCs w:val="20"/>
          <w:lang w:val="pl-PL" w:eastAsia="pl-PL"/>
        </w:rPr>
        <w:t>potrzeby wypowiadania</w:t>
      </w:r>
      <w:r w:rsidR="00AA00A0" w:rsidRPr="00AA00A0">
        <w:rPr>
          <w:szCs w:val="20"/>
          <w:lang w:val="pl-PL" w:eastAsia="pl-PL"/>
        </w:rPr>
        <w:t xml:space="preserve"> się</w:t>
      </w:r>
      <w:r w:rsidR="005845F5">
        <w:rPr>
          <w:szCs w:val="20"/>
          <w:lang w:val="pl-PL" w:eastAsia="pl-PL"/>
        </w:rPr>
        <w:t xml:space="preserve"> co do możliwości zarządzenia przez </w:t>
      </w:r>
      <w:r w:rsidR="00AA00A0" w:rsidRPr="00AA00A0">
        <w:rPr>
          <w:szCs w:val="20"/>
          <w:lang w:val="pl-PL" w:eastAsia="pl-PL"/>
        </w:rPr>
        <w:t xml:space="preserve">sądy krajowe </w:t>
      </w:r>
      <w:r w:rsidR="005845F5">
        <w:rPr>
          <w:szCs w:val="20"/>
          <w:lang w:val="pl-PL" w:eastAsia="pl-PL"/>
        </w:rPr>
        <w:t>środków mniej restrykcyjnych</w:t>
      </w:r>
      <w:r w:rsidR="00AA00A0" w:rsidRPr="00AA00A0">
        <w:rPr>
          <w:szCs w:val="20"/>
          <w:lang w:val="pl-PL" w:eastAsia="pl-PL"/>
        </w:rPr>
        <w:t xml:space="preserve"> </w:t>
      </w:r>
      <w:r w:rsidR="005845F5">
        <w:rPr>
          <w:szCs w:val="20"/>
          <w:lang w:val="pl-PL" w:eastAsia="pl-PL"/>
        </w:rPr>
        <w:t>dla</w:t>
      </w:r>
      <w:r w:rsidR="00AA00A0" w:rsidRPr="00AA00A0">
        <w:rPr>
          <w:szCs w:val="20"/>
          <w:lang w:val="pl-PL" w:eastAsia="pl-PL"/>
        </w:rPr>
        <w:t xml:space="preserve"> </w:t>
      </w:r>
      <w:r w:rsidR="005845F5">
        <w:rPr>
          <w:szCs w:val="20"/>
          <w:lang w:val="pl-PL" w:eastAsia="pl-PL"/>
        </w:rPr>
        <w:t xml:space="preserve">wolności wyrażania opinii </w:t>
      </w:r>
      <w:r w:rsidR="00AA00A0" w:rsidRPr="00AA00A0">
        <w:rPr>
          <w:szCs w:val="20"/>
          <w:lang w:val="pl-PL" w:eastAsia="pl-PL"/>
        </w:rPr>
        <w:t>organizacji medialnych, zważywszy że</w:t>
      </w:r>
      <w:r w:rsidR="00210F93">
        <w:rPr>
          <w:szCs w:val="20"/>
          <w:lang w:val="pl-PL" w:eastAsia="pl-PL"/>
        </w:rPr>
        <w:t> </w:t>
      </w:r>
      <w:r w:rsidR="00AA00A0" w:rsidRPr="00AA00A0">
        <w:rPr>
          <w:szCs w:val="20"/>
          <w:lang w:val="pl-PL" w:eastAsia="pl-PL"/>
        </w:rPr>
        <w:t xml:space="preserve">nie były one </w:t>
      </w:r>
      <w:r w:rsidR="004E34C5">
        <w:rPr>
          <w:szCs w:val="20"/>
          <w:lang w:val="pl-PL" w:eastAsia="pl-PL"/>
        </w:rPr>
        <w:t xml:space="preserve">częścią </w:t>
      </w:r>
      <w:r w:rsidR="005845F5">
        <w:rPr>
          <w:szCs w:val="20"/>
          <w:lang w:val="pl-PL" w:eastAsia="pl-PL"/>
        </w:rPr>
        <w:t xml:space="preserve">rozważań </w:t>
      </w:r>
      <w:r w:rsidR="00AA00A0" w:rsidRPr="00AA00A0">
        <w:rPr>
          <w:szCs w:val="20"/>
          <w:lang w:val="pl-PL" w:eastAsia="pl-PL"/>
        </w:rPr>
        <w:t xml:space="preserve">przed </w:t>
      </w:r>
      <w:r w:rsidR="005845F5">
        <w:rPr>
          <w:szCs w:val="20"/>
          <w:lang w:val="pl-PL" w:eastAsia="pl-PL"/>
        </w:rPr>
        <w:t xml:space="preserve">tymi sądami w postępowaniu krajowym ani też, w istocie, </w:t>
      </w:r>
      <w:r w:rsidR="00AA00A0" w:rsidRPr="00AA00A0">
        <w:rPr>
          <w:szCs w:val="20"/>
          <w:lang w:val="pl-PL" w:eastAsia="pl-PL"/>
        </w:rPr>
        <w:t xml:space="preserve">w postępowaniu przed Trybunałem. </w:t>
      </w:r>
    </w:p>
    <w:p w:rsidR="009B3285" w:rsidRPr="009B3285" w:rsidRDefault="009B3285">
      <w:pPr>
        <w:pStyle w:val="ClinContent"/>
        <w:rPr>
          <w:lang w:val="pl-PL"/>
        </w:rPr>
      </w:pPr>
      <w:r w:rsidRPr="00A658DA">
        <w:rPr>
          <w:szCs w:val="20"/>
          <w:lang w:val="pl-PL" w:eastAsia="pl-PL"/>
        </w:rPr>
        <w:t xml:space="preserve">(e) </w:t>
      </w:r>
      <w:r w:rsidR="00AA00A0" w:rsidRPr="00AA00A0">
        <w:rPr>
          <w:i/>
          <w:iCs/>
          <w:szCs w:val="20"/>
          <w:lang w:val="pl-PL" w:eastAsia="pl-PL"/>
        </w:rPr>
        <w:t>Okoliczności, w których zrobion</w:t>
      </w:r>
      <w:r w:rsidR="009E0055">
        <w:rPr>
          <w:i/>
          <w:iCs/>
          <w:szCs w:val="20"/>
          <w:lang w:val="pl-PL" w:eastAsia="pl-PL"/>
        </w:rPr>
        <w:t>o</w:t>
      </w:r>
      <w:r w:rsidR="00AA00A0" w:rsidRPr="00AA00A0">
        <w:rPr>
          <w:i/>
          <w:iCs/>
          <w:szCs w:val="20"/>
          <w:lang w:val="pl-PL" w:eastAsia="pl-PL"/>
        </w:rPr>
        <w:t xml:space="preserve"> </w:t>
      </w:r>
      <w:r w:rsidR="00DD64C8" w:rsidRPr="00AA00A0">
        <w:rPr>
          <w:i/>
          <w:iCs/>
          <w:szCs w:val="20"/>
          <w:lang w:val="pl-PL" w:eastAsia="pl-PL"/>
        </w:rPr>
        <w:t xml:space="preserve">zdjęcia </w:t>
      </w:r>
      <w:r w:rsidR="00DD64C8">
        <w:rPr>
          <w:iCs/>
          <w:szCs w:val="20"/>
          <w:lang w:val="pl-PL" w:eastAsia="pl-PL"/>
        </w:rPr>
        <w:t>–</w:t>
      </w:r>
      <w:r w:rsidR="00AA00A0" w:rsidRPr="00AA00A0">
        <w:rPr>
          <w:iCs/>
          <w:szCs w:val="20"/>
          <w:lang w:val="pl-PL" w:eastAsia="pl-PL"/>
        </w:rPr>
        <w:t xml:space="preserve"> </w:t>
      </w:r>
      <w:r w:rsidR="00DD64C8">
        <w:rPr>
          <w:iCs/>
          <w:szCs w:val="20"/>
          <w:lang w:val="pl-PL" w:eastAsia="pl-PL"/>
        </w:rPr>
        <w:t xml:space="preserve">Kwestionowane </w:t>
      </w:r>
      <w:r w:rsidR="00AA00A0" w:rsidRPr="00AA00A0">
        <w:rPr>
          <w:iCs/>
          <w:szCs w:val="20"/>
          <w:lang w:val="pl-PL" w:eastAsia="pl-PL"/>
        </w:rPr>
        <w:t>fotografie nie za</w:t>
      </w:r>
      <w:r w:rsidR="00785DB0">
        <w:rPr>
          <w:iCs/>
          <w:szCs w:val="20"/>
          <w:lang w:val="pl-PL" w:eastAsia="pl-PL"/>
        </w:rPr>
        <w:t>wierały elementów kompromitujących</w:t>
      </w:r>
      <w:r w:rsidR="00AA00A0" w:rsidRPr="00AA00A0">
        <w:rPr>
          <w:iCs/>
          <w:szCs w:val="20"/>
          <w:lang w:val="pl-PL" w:eastAsia="pl-PL"/>
        </w:rPr>
        <w:t xml:space="preserve">. Prawdopodobieństwo, że </w:t>
      </w:r>
      <w:r w:rsidR="00785DB0">
        <w:rPr>
          <w:iCs/>
          <w:szCs w:val="20"/>
          <w:lang w:val="pl-PL" w:eastAsia="pl-PL"/>
        </w:rPr>
        <w:t xml:space="preserve">zdjęcia </w:t>
      </w:r>
      <w:r w:rsidR="00AA00A0" w:rsidRPr="00AA00A0">
        <w:rPr>
          <w:iCs/>
          <w:szCs w:val="20"/>
          <w:lang w:val="pl-PL" w:eastAsia="pl-PL"/>
        </w:rPr>
        <w:t>doprowadz</w:t>
      </w:r>
      <w:r w:rsidR="00785DB0">
        <w:rPr>
          <w:iCs/>
          <w:szCs w:val="20"/>
          <w:lang w:val="pl-PL" w:eastAsia="pl-PL"/>
        </w:rPr>
        <w:t>ą</w:t>
      </w:r>
      <w:r w:rsidR="00AA00A0" w:rsidRPr="00AA00A0">
        <w:rPr>
          <w:iCs/>
          <w:szCs w:val="20"/>
          <w:lang w:val="pl-PL" w:eastAsia="pl-PL"/>
        </w:rPr>
        <w:t xml:space="preserve"> </w:t>
      </w:r>
      <w:r w:rsidR="00785DB0">
        <w:rPr>
          <w:iCs/>
          <w:szCs w:val="20"/>
          <w:lang w:val="pl-PL" w:eastAsia="pl-PL"/>
        </w:rPr>
        <w:t>osoby</w:t>
      </w:r>
      <w:r w:rsidR="00AA00A0" w:rsidRPr="00AA00A0">
        <w:rPr>
          <w:iCs/>
          <w:szCs w:val="20"/>
          <w:lang w:val="pl-PL" w:eastAsia="pl-PL"/>
        </w:rPr>
        <w:t xml:space="preserve"> trzecie do </w:t>
      </w:r>
      <w:r w:rsidR="00785DB0">
        <w:rPr>
          <w:iCs/>
          <w:szCs w:val="20"/>
          <w:lang w:val="pl-PL" w:eastAsia="pl-PL"/>
        </w:rPr>
        <w:t>rozpoznania skarżących</w:t>
      </w:r>
      <w:r w:rsidR="00D42AF0">
        <w:rPr>
          <w:iCs/>
          <w:szCs w:val="20"/>
          <w:lang w:val="pl-PL" w:eastAsia="pl-PL"/>
        </w:rPr>
        <w:t>,</w:t>
      </w:r>
      <w:r w:rsidR="00AA00A0" w:rsidRPr="00AA00A0">
        <w:rPr>
          <w:iCs/>
          <w:szCs w:val="20"/>
          <w:lang w:val="pl-PL" w:eastAsia="pl-PL"/>
        </w:rPr>
        <w:t xml:space="preserve"> zmniejsz</w:t>
      </w:r>
      <w:r w:rsidR="00785DB0">
        <w:rPr>
          <w:iCs/>
          <w:szCs w:val="20"/>
          <w:lang w:val="pl-PL" w:eastAsia="pl-PL"/>
        </w:rPr>
        <w:t>a</w:t>
      </w:r>
      <w:r w:rsidR="00AA00A0" w:rsidRPr="00AA00A0">
        <w:rPr>
          <w:iCs/>
          <w:szCs w:val="20"/>
          <w:lang w:val="pl-PL" w:eastAsia="pl-PL"/>
        </w:rPr>
        <w:t>ł również fakt, że pokaz</w:t>
      </w:r>
      <w:r w:rsidR="00785DB0">
        <w:rPr>
          <w:iCs/>
          <w:szCs w:val="20"/>
          <w:lang w:val="pl-PL" w:eastAsia="pl-PL"/>
        </w:rPr>
        <w:t>yw</w:t>
      </w:r>
      <w:r w:rsidR="00AA00A0" w:rsidRPr="00AA00A0">
        <w:rPr>
          <w:iCs/>
          <w:szCs w:val="20"/>
          <w:lang w:val="pl-PL" w:eastAsia="pl-PL"/>
        </w:rPr>
        <w:t>ały one</w:t>
      </w:r>
      <w:r w:rsidR="00210F93">
        <w:rPr>
          <w:iCs/>
          <w:szCs w:val="20"/>
          <w:lang w:val="pl-PL" w:eastAsia="pl-PL"/>
        </w:rPr>
        <w:t> </w:t>
      </w:r>
      <w:r w:rsidR="00AA00A0" w:rsidRPr="00AA00A0">
        <w:rPr>
          <w:iCs/>
          <w:szCs w:val="20"/>
          <w:lang w:val="pl-PL" w:eastAsia="pl-PL"/>
        </w:rPr>
        <w:t xml:space="preserve">skarżących, tak </w:t>
      </w:r>
      <w:r w:rsidR="00785DB0">
        <w:rPr>
          <w:iCs/>
          <w:szCs w:val="20"/>
          <w:lang w:val="pl-PL" w:eastAsia="pl-PL"/>
        </w:rPr>
        <w:t xml:space="preserve">jak wyglądali </w:t>
      </w:r>
      <w:r w:rsidR="00AA00A0" w:rsidRPr="00AA00A0">
        <w:rPr>
          <w:iCs/>
          <w:szCs w:val="20"/>
          <w:lang w:val="pl-PL" w:eastAsia="pl-PL"/>
        </w:rPr>
        <w:t>trzynaście lat przed zwolnieniem.</w:t>
      </w:r>
    </w:p>
    <w:p w:rsidR="00964EEB" w:rsidRPr="00FA3999" w:rsidRDefault="00964EEB">
      <w:pPr>
        <w:pStyle w:val="ClinContent"/>
        <w:rPr>
          <w:lang w:val="pl-PL"/>
        </w:rPr>
      </w:pPr>
      <w:r w:rsidRPr="00E92250">
        <w:rPr>
          <w:i/>
          <w:lang w:val="pl-PL"/>
        </w:rPr>
        <w:t>Rozstrzygnięcie</w:t>
      </w:r>
      <w:r w:rsidRPr="00FA3999">
        <w:rPr>
          <w:lang w:val="pl-PL"/>
        </w:rPr>
        <w:t>: brak naruszenia (jednomyślnie).</w:t>
      </w:r>
    </w:p>
    <w:p w:rsidR="00964EEB" w:rsidRPr="00964EEB" w:rsidRDefault="00964EEB" w:rsidP="00964EEB">
      <w:pPr>
        <w:pStyle w:val="ClinContent"/>
        <w:rPr>
          <w:lang w:val="pl-PL"/>
        </w:rPr>
      </w:pPr>
      <w:r w:rsidRPr="00964EEB">
        <w:rPr>
          <w:lang w:val="pl-PL"/>
        </w:rPr>
        <w:t xml:space="preserve">(Zobacz również raport z badania </w:t>
      </w:r>
      <w:r w:rsidR="00C12472">
        <w:rPr>
          <w:lang w:val="pl-PL"/>
        </w:rPr>
        <w:t xml:space="preserve">pt. </w:t>
      </w:r>
      <w:r w:rsidR="008E4518">
        <w:fldChar w:fldCharType="begin"/>
      </w:r>
      <w:r w:rsidR="008E4518" w:rsidRPr="00C15A23">
        <w:rPr>
          <w:lang w:val="pl-PL"/>
        </w:rPr>
        <w:instrText xml:space="preserve"> HYPERLIN</w:instrText>
      </w:r>
      <w:r w:rsidR="008E4518" w:rsidRPr="00C15A23">
        <w:rPr>
          <w:lang w:val="pl-PL"/>
        </w:rPr>
        <w:instrText xml:space="preserve">K "https://www.echr.coe.int/Documents/Research_report_internet_ENG.pdf" </w:instrText>
      </w:r>
      <w:r w:rsidR="008E4518">
        <w:fldChar w:fldCharType="separate"/>
      </w:r>
      <w:r w:rsidRPr="00964EEB">
        <w:rPr>
          <w:rStyle w:val="Hipercze"/>
          <w:lang w:val="pl-PL"/>
        </w:rPr>
        <w:t>Internet w orzecznictwie Trybunału</w:t>
      </w:r>
      <w:r w:rsidR="008E4518">
        <w:rPr>
          <w:rStyle w:val="Hipercze"/>
          <w:lang w:val="pl-PL"/>
        </w:rPr>
        <w:fldChar w:fldCharType="end"/>
      </w:r>
      <w:r w:rsidRPr="00964EEB">
        <w:rPr>
          <w:lang w:val="pl-PL"/>
        </w:rPr>
        <w:t xml:space="preserve">, a także, dokładniej, </w:t>
      </w:r>
      <w:r w:rsidRPr="00964EEB">
        <w:rPr>
          <w:i/>
          <w:lang w:val="pl-PL"/>
        </w:rPr>
        <w:t xml:space="preserve">Times </w:t>
      </w:r>
      <w:proofErr w:type="spellStart"/>
      <w:r w:rsidRPr="00964EEB">
        <w:rPr>
          <w:i/>
          <w:lang w:val="pl-PL"/>
        </w:rPr>
        <w:t>Newspapers</w:t>
      </w:r>
      <w:proofErr w:type="spellEnd"/>
      <w:r w:rsidRPr="00964EEB">
        <w:rPr>
          <w:i/>
          <w:lang w:val="pl-PL"/>
        </w:rPr>
        <w:t xml:space="preserve"> </w:t>
      </w:r>
      <w:proofErr w:type="spellStart"/>
      <w:r w:rsidRPr="00964EEB">
        <w:rPr>
          <w:i/>
          <w:lang w:val="pl-PL"/>
        </w:rPr>
        <w:t>Ltd</w:t>
      </w:r>
      <w:proofErr w:type="spellEnd"/>
      <w:r w:rsidRPr="00964EEB">
        <w:rPr>
          <w:i/>
          <w:lang w:val="pl-PL"/>
        </w:rPr>
        <w:t xml:space="preserve"> p. Zjednoczonemu Królestwu (nr 1 i 2)</w:t>
      </w:r>
      <w:r w:rsidRPr="00964EEB">
        <w:rPr>
          <w:lang w:val="pl-PL"/>
        </w:rPr>
        <w:t>, skargi nr</w:t>
      </w:r>
      <w:r w:rsidR="00210F93">
        <w:rPr>
          <w:lang w:val="pl-PL"/>
        </w:rPr>
        <w:t> </w:t>
      </w:r>
      <w:r w:rsidRPr="00964EEB">
        <w:rPr>
          <w:lang w:val="pl-PL"/>
        </w:rPr>
        <w:t xml:space="preserve">3002/03 i 23676/03, 10 marca 2009 r., </w:t>
      </w:r>
      <w:r w:rsidR="008E4518">
        <w:fldChar w:fldCharType="begin"/>
      </w:r>
      <w:r w:rsidR="008E4518" w:rsidRPr="00C15A23">
        <w:rPr>
          <w:lang w:val="pl-PL"/>
        </w:rPr>
        <w:instrText xml:space="preserve"> HYPERLINK "http</w:instrText>
      </w:r>
      <w:r w:rsidR="008E4518" w:rsidRPr="00C15A23">
        <w:rPr>
          <w:lang w:val="pl-PL"/>
        </w:rPr>
        <w:instrText xml:space="preserve">://hudoc.echr.coe.int/fre?i=002-1623" </w:instrText>
      </w:r>
      <w:r w:rsidR="008E4518">
        <w:fldChar w:fldCharType="separate"/>
      </w:r>
      <w:r w:rsidRPr="00964EEB">
        <w:rPr>
          <w:rStyle w:val="Hipercze"/>
          <w:lang w:val="pl-PL"/>
        </w:rPr>
        <w:t>Nota informacyjna nr 117</w:t>
      </w:r>
      <w:r w:rsidR="008E4518">
        <w:rPr>
          <w:rStyle w:val="Hipercze"/>
          <w:lang w:val="pl-PL"/>
        </w:rPr>
        <w:fldChar w:fldCharType="end"/>
      </w:r>
      <w:r w:rsidRPr="00964EEB">
        <w:rPr>
          <w:lang w:val="pl-PL"/>
        </w:rPr>
        <w:t xml:space="preserve">; </w:t>
      </w:r>
      <w:proofErr w:type="spellStart"/>
      <w:r w:rsidRPr="00964EEB">
        <w:rPr>
          <w:i/>
          <w:lang w:val="pl-PL"/>
        </w:rPr>
        <w:t>Timpul</w:t>
      </w:r>
      <w:proofErr w:type="spellEnd"/>
      <w:r w:rsidRPr="00964EEB">
        <w:rPr>
          <w:i/>
          <w:lang w:val="pl-PL"/>
        </w:rPr>
        <w:t xml:space="preserve"> Info-</w:t>
      </w:r>
      <w:proofErr w:type="spellStart"/>
      <w:r w:rsidRPr="00964EEB">
        <w:rPr>
          <w:i/>
          <w:lang w:val="pl-PL"/>
        </w:rPr>
        <w:t>Magazin</w:t>
      </w:r>
      <w:proofErr w:type="spellEnd"/>
      <w:r w:rsidRPr="00964EEB">
        <w:rPr>
          <w:i/>
          <w:lang w:val="pl-PL"/>
        </w:rPr>
        <w:t xml:space="preserve"> i </w:t>
      </w:r>
      <w:proofErr w:type="spellStart"/>
      <w:r w:rsidRPr="00964EEB">
        <w:rPr>
          <w:i/>
          <w:lang w:val="pl-PL"/>
        </w:rPr>
        <w:t>Anghel</w:t>
      </w:r>
      <w:proofErr w:type="spellEnd"/>
      <w:r w:rsidRPr="00964EEB">
        <w:rPr>
          <w:i/>
          <w:lang w:val="pl-PL"/>
        </w:rPr>
        <w:t xml:space="preserve"> p. Mołdawii</w:t>
      </w:r>
      <w:r w:rsidRPr="00964EEB">
        <w:rPr>
          <w:lang w:val="pl-PL"/>
        </w:rPr>
        <w:t xml:space="preserve">, skarga nr </w:t>
      </w:r>
      <w:r w:rsidR="008E4518">
        <w:fldChar w:fldCharType="begin"/>
      </w:r>
      <w:r w:rsidR="008E4518" w:rsidRPr="00C15A23">
        <w:rPr>
          <w:lang w:val="pl-PL"/>
        </w:rPr>
        <w:instrText xml:space="preserve"> HYPERLINK "http://hudoc.echr.coe.int/fre?i=001-83443" </w:instrText>
      </w:r>
      <w:r w:rsidR="008E4518">
        <w:fldChar w:fldCharType="separate"/>
      </w:r>
      <w:r w:rsidRPr="00964EEB">
        <w:rPr>
          <w:rStyle w:val="Hipercze"/>
          <w:lang w:val="pl-PL"/>
        </w:rPr>
        <w:t>42864/05</w:t>
      </w:r>
      <w:r w:rsidR="008E4518">
        <w:rPr>
          <w:rStyle w:val="Hipercze"/>
          <w:lang w:val="pl-PL"/>
        </w:rPr>
        <w:fldChar w:fldCharType="end"/>
      </w:r>
      <w:r w:rsidRPr="00964EEB">
        <w:rPr>
          <w:lang w:val="pl-PL"/>
        </w:rPr>
        <w:t xml:space="preserve">, 27 listopada 2007 r.; </w:t>
      </w:r>
      <w:r w:rsidRPr="00964EEB">
        <w:rPr>
          <w:i/>
          <w:lang w:val="pl-PL"/>
        </w:rPr>
        <w:t xml:space="preserve">Węgrzynowski </w:t>
      </w:r>
      <w:r w:rsidRPr="00964EEB">
        <w:rPr>
          <w:i/>
          <w:lang w:val="pl-PL"/>
        </w:rPr>
        <w:lastRenderedPageBreak/>
        <w:t>i</w:t>
      </w:r>
      <w:r w:rsidR="00210F93">
        <w:rPr>
          <w:i/>
          <w:lang w:val="pl-PL"/>
        </w:rPr>
        <w:t> </w:t>
      </w:r>
      <w:proofErr w:type="spellStart"/>
      <w:r w:rsidRPr="00964EEB">
        <w:rPr>
          <w:i/>
          <w:lang w:val="pl-PL"/>
        </w:rPr>
        <w:t>Smolczewski</w:t>
      </w:r>
      <w:proofErr w:type="spellEnd"/>
      <w:r w:rsidRPr="00964EEB">
        <w:rPr>
          <w:i/>
          <w:lang w:val="pl-PL"/>
        </w:rPr>
        <w:t xml:space="preserve"> p. Polsce</w:t>
      </w:r>
      <w:r w:rsidRPr="00964EEB">
        <w:rPr>
          <w:lang w:val="pl-PL"/>
        </w:rPr>
        <w:t>, skarga nr 33846/07, 16 lipca 2013 r.</w:t>
      </w:r>
      <w:r w:rsidR="00D42AF0">
        <w:rPr>
          <w:rStyle w:val="Odwoanieprzypisudolnego"/>
          <w:lang w:val="pl-PL"/>
        </w:rPr>
        <w:footnoteReference w:id="2"/>
      </w:r>
      <w:r w:rsidRPr="00964EEB">
        <w:rPr>
          <w:lang w:val="pl-PL"/>
        </w:rPr>
        <w:t xml:space="preserve">, </w:t>
      </w:r>
      <w:hyperlink r:id="rId9" w:history="1">
        <w:r w:rsidRPr="00964EEB">
          <w:rPr>
            <w:rStyle w:val="Hipercze"/>
            <w:lang w:val="pl-PL"/>
          </w:rPr>
          <w:t>Nota informacyjna nr</w:t>
        </w:r>
        <w:r w:rsidR="00210F93">
          <w:rPr>
            <w:rStyle w:val="Hipercze"/>
            <w:lang w:val="pl-PL"/>
          </w:rPr>
          <w:t> </w:t>
        </w:r>
        <w:r w:rsidRPr="00964EEB">
          <w:rPr>
            <w:rStyle w:val="Hipercze"/>
            <w:lang w:val="pl-PL"/>
          </w:rPr>
          <w:t>165</w:t>
        </w:r>
      </w:hyperlink>
      <w:r w:rsidRPr="00964EEB">
        <w:rPr>
          <w:lang w:val="pl-PL"/>
        </w:rPr>
        <w:t xml:space="preserve">; zobacz także wyrok Trybunału Sprawiedliwości Unii Europejskiej w </w:t>
      </w:r>
      <w:r>
        <w:rPr>
          <w:lang w:val="pl-PL"/>
        </w:rPr>
        <w:t xml:space="preserve">sprawie </w:t>
      </w:r>
      <w:r w:rsidRPr="00964EEB">
        <w:rPr>
          <w:i/>
          <w:lang w:val="pl-PL"/>
        </w:rPr>
        <w:t xml:space="preserve">Google </w:t>
      </w:r>
      <w:proofErr w:type="spellStart"/>
      <w:r w:rsidRPr="00964EEB">
        <w:rPr>
          <w:i/>
          <w:lang w:val="pl-PL"/>
        </w:rPr>
        <w:t>Spain</w:t>
      </w:r>
      <w:proofErr w:type="spellEnd"/>
      <w:r w:rsidRPr="00964EEB">
        <w:rPr>
          <w:i/>
          <w:lang w:val="pl-PL"/>
        </w:rPr>
        <w:t xml:space="preserve"> SL and Google Inc.</w:t>
      </w:r>
      <w:r w:rsidRPr="00964EEB">
        <w:rPr>
          <w:lang w:val="pl-PL"/>
        </w:rPr>
        <w:t xml:space="preserve">, </w:t>
      </w:r>
      <w:r w:rsidR="008E4518">
        <w:fldChar w:fldCharType="begin"/>
      </w:r>
      <w:r w:rsidR="008E4518" w:rsidRPr="00C15A23">
        <w:rPr>
          <w:lang w:val="pl-PL"/>
        </w:rPr>
        <w:instrText xml:space="preserve"> HYPERLINK "https://eur-lex.europa.e</w:instrText>
      </w:r>
      <w:r w:rsidR="008E4518" w:rsidRPr="00C15A23">
        <w:rPr>
          <w:lang w:val="pl-PL"/>
        </w:rPr>
        <w:instrText xml:space="preserve">u/legal-content/EN/TXT/?uri=CELEX:62012CJ0131" </w:instrText>
      </w:r>
      <w:r w:rsidR="008E4518">
        <w:fldChar w:fldCharType="separate"/>
      </w:r>
      <w:r w:rsidRPr="00964EEB">
        <w:rPr>
          <w:rStyle w:val="Hipercze"/>
          <w:lang w:val="pl-PL"/>
        </w:rPr>
        <w:t>C-131/12</w:t>
      </w:r>
      <w:r w:rsidR="008E4518">
        <w:rPr>
          <w:rStyle w:val="Hipercze"/>
          <w:lang w:val="pl-PL"/>
        </w:rPr>
        <w:fldChar w:fldCharType="end"/>
      </w:r>
      <w:r w:rsidRPr="00964EEB">
        <w:rPr>
          <w:lang w:val="pl-PL"/>
        </w:rPr>
        <w:t>, 13 </w:t>
      </w:r>
      <w:r>
        <w:rPr>
          <w:lang w:val="pl-PL"/>
        </w:rPr>
        <w:t xml:space="preserve">maja </w:t>
      </w:r>
      <w:r w:rsidRPr="00964EEB">
        <w:rPr>
          <w:lang w:val="pl-PL"/>
        </w:rPr>
        <w:t>2014</w:t>
      </w:r>
      <w:r>
        <w:rPr>
          <w:lang w:val="pl-PL"/>
        </w:rPr>
        <w:t xml:space="preserve"> r.</w:t>
      </w:r>
      <w:r w:rsidRPr="00964EEB">
        <w:rPr>
          <w:lang w:val="pl-PL"/>
        </w:rPr>
        <w:t xml:space="preserve">, </w:t>
      </w:r>
      <w:r w:rsidR="008E4518">
        <w:fldChar w:fldCharType="begin"/>
      </w:r>
      <w:r w:rsidR="008E4518" w:rsidRPr="00C15A23">
        <w:rPr>
          <w:lang w:val="pl-PL"/>
        </w:rPr>
        <w:instrText xml:space="preserve"> HYPERLINK "https://www.echr.coe.int/Documents/CLIN_2014_05_174_ENG.pdf" </w:instrText>
      </w:r>
      <w:r w:rsidR="008E4518">
        <w:fldChar w:fldCharType="separate"/>
      </w:r>
      <w:r>
        <w:rPr>
          <w:rStyle w:val="Hipercze"/>
          <w:lang w:val="pl-PL"/>
        </w:rPr>
        <w:t>Nota informacyjna nr</w:t>
      </w:r>
      <w:r w:rsidRPr="00964EEB">
        <w:rPr>
          <w:rStyle w:val="Hipercze"/>
          <w:lang w:val="pl-PL"/>
        </w:rPr>
        <w:t> 174</w:t>
      </w:r>
      <w:r w:rsidR="008E4518">
        <w:rPr>
          <w:rStyle w:val="Hipercze"/>
          <w:lang w:val="pl-PL"/>
        </w:rPr>
        <w:fldChar w:fldCharType="end"/>
      </w:r>
      <w:r w:rsidRPr="00964EEB">
        <w:rPr>
          <w:lang w:val="pl-PL"/>
        </w:rPr>
        <w:t>)</w:t>
      </w:r>
    </w:p>
    <w:p w:rsidR="005744B4" w:rsidRPr="00964EEB" w:rsidRDefault="005744B4">
      <w:pPr>
        <w:pBdr>
          <w:bottom w:val="single" w:sz="8" w:space="1" w:color="auto"/>
        </w:pBdr>
        <w:rPr>
          <w:lang w:val="pl-PL"/>
        </w:rPr>
      </w:pPr>
    </w:p>
    <w:p w:rsidR="00D04443" w:rsidRPr="0074070E" w:rsidRDefault="00D04443" w:rsidP="00D04443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D04443" w:rsidRPr="0074070E" w:rsidRDefault="00D04443" w:rsidP="00D04443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0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D04443" w:rsidRPr="0074070E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212" w:rsidRDefault="00445212" w:rsidP="00C63262">
      <w:r>
        <w:separator/>
      </w:r>
    </w:p>
  </w:endnote>
  <w:endnote w:type="continuationSeparator" w:id="0">
    <w:p w:rsidR="00445212" w:rsidRDefault="0044521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0ED" w:rsidRDefault="006000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0ED" w:rsidRDefault="006000E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22DE47D5" wp14:editId="44766FC6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212" w:rsidRDefault="00445212" w:rsidP="00C63262">
      <w:r>
        <w:separator/>
      </w:r>
    </w:p>
  </w:footnote>
  <w:footnote w:type="continuationSeparator" w:id="0">
    <w:p w:rsidR="00445212" w:rsidRDefault="00445212" w:rsidP="00C63262">
      <w:r>
        <w:continuationSeparator/>
      </w:r>
    </w:p>
  </w:footnote>
  <w:footnote w:id="1">
    <w:p w:rsidR="008263B2" w:rsidRPr="008279B2" w:rsidRDefault="008263B2" w:rsidP="008263B2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  <w:footnote w:id="2">
    <w:p w:rsidR="00D42AF0" w:rsidRPr="00D42AF0" w:rsidRDefault="00D42AF0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D42AF0">
        <w:rPr>
          <w:lang w:val="pl-PL"/>
        </w:rPr>
        <w:t xml:space="preserve"> Tekst w tłumaczeniu na język polski jest dostępny na stronie:</w:t>
      </w:r>
    </w:p>
    <w:p w:rsidR="00D42AF0" w:rsidRPr="00D42AF0" w:rsidRDefault="008E4518">
      <w:pPr>
        <w:pStyle w:val="Tekstprzypisudolnego"/>
        <w:rPr>
          <w:lang w:val="pl-PL"/>
        </w:rPr>
      </w:pPr>
      <w:r>
        <w:fldChar w:fldCharType="begin"/>
      </w:r>
      <w:r w:rsidRPr="00C15A23">
        <w:rPr>
          <w:lang w:val="pl-PL"/>
        </w:rPr>
        <w:instrText xml:space="preserve"> HYPERLINK "http://hudoc.echr.coe.int/eng?i=001-147983" </w:instrText>
      </w:r>
      <w:r>
        <w:fldChar w:fldCharType="separate"/>
      </w:r>
      <w:r w:rsidR="00D42AF0" w:rsidRPr="00D42AF0">
        <w:rPr>
          <w:rStyle w:val="Hipercze"/>
          <w:lang w:val="pl-PL"/>
        </w:rPr>
        <w:t>http://hudoc.echr.coe.int/eng?i=001-147983</w:t>
      </w:r>
      <w:r>
        <w:rPr>
          <w:rStyle w:val="Hipercze"/>
          <w:lang w:val="pl-PL"/>
        </w:rPr>
        <w:fldChar w:fldCharType="end"/>
      </w:r>
      <w:r w:rsidR="00D42AF0" w:rsidRPr="00D42AF0"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0ED" w:rsidRDefault="006000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15A23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5B99B67" wp14:editId="4C8B9BA1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550C"/>
    <w:rsid w:val="0002005B"/>
    <w:rsid w:val="00037CCC"/>
    <w:rsid w:val="0008602E"/>
    <w:rsid w:val="00097888"/>
    <w:rsid w:val="000A0EB3"/>
    <w:rsid w:val="000D7E99"/>
    <w:rsid w:val="000E4FF5"/>
    <w:rsid w:val="000F13B5"/>
    <w:rsid w:val="00107377"/>
    <w:rsid w:val="00143602"/>
    <w:rsid w:val="00155D83"/>
    <w:rsid w:val="001769E4"/>
    <w:rsid w:val="00186560"/>
    <w:rsid w:val="00186F83"/>
    <w:rsid w:val="00210F93"/>
    <w:rsid w:val="00212E83"/>
    <w:rsid w:val="002612A7"/>
    <w:rsid w:val="00261EDE"/>
    <w:rsid w:val="0027660B"/>
    <w:rsid w:val="0028241C"/>
    <w:rsid w:val="002966E7"/>
    <w:rsid w:val="002E088D"/>
    <w:rsid w:val="0030264F"/>
    <w:rsid w:val="0031015F"/>
    <w:rsid w:val="003157DF"/>
    <w:rsid w:val="00320806"/>
    <w:rsid w:val="00323926"/>
    <w:rsid w:val="003450B3"/>
    <w:rsid w:val="0036242D"/>
    <w:rsid w:val="00386958"/>
    <w:rsid w:val="00394CBE"/>
    <w:rsid w:val="003A64A6"/>
    <w:rsid w:val="003D7BB3"/>
    <w:rsid w:val="004124CD"/>
    <w:rsid w:val="00445212"/>
    <w:rsid w:val="0046453F"/>
    <w:rsid w:val="004A5B52"/>
    <w:rsid w:val="004B0F98"/>
    <w:rsid w:val="004D568D"/>
    <w:rsid w:val="004E1037"/>
    <w:rsid w:val="004E34C5"/>
    <w:rsid w:val="0052092D"/>
    <w:rsid w:val="00540D75"/>
    <w:rsid w:val="005514E5"/>
    <w:rsid w:val="005744B4"/>
    <w:rsid w:val="005845F5"/>
    <w:rsid w:val="005B36A8"/>
    <w:rsid w:val="005C0546"/>
    <w:rsid w:val="006000ED"/>
    <w:rsid w:val="006028A1"/>
    <w:rsid w:val="00631A28"/>
    <w:rsid w:val="00684D28"/>
    <w:rsid w:val="00696B31"/>
    <w:rsid w:val="006A36AD"/>
    <w:rsid w:val="006C0327"/>
    <w:rsid w:val="006C1D96"/>
    <w:rsid w:val="0071773F"/>
    <w:rsid w:val="00774515"/>
    <w:rsid w:val="00785DB0"/>
    <w:rsid w:val="008263B2"/>
    <w:rsid w:val="00835933"/>
    <w:rsid w:val="00895EF3"/>
    <w:rsid w:val="008A599E"/>
    <w:rsid w:val="008B083E"/>
    <w:rsid w:val="008C64D5"/>
    <w:rsid w:val="008D0D16"/>
    <w:rsid w:val="008D42F3"/>
    <w:rsid w:val="00903D38"/>
    <w:rsid w:val="00914FF1"/>
    <w:rsid w:val="00946D7F"/>
    <w:rsid w:val="00951110"/>
    <w:rsid w:val="00957835"/>
    <w:rsid w:val="00964EEB"/>
    <w:rsid w:val="00970621"/>
    <w:rsid w:val="009B3285"/>
    <w:rsid w:val="009B3B2C"/>
    <w:rsid w:val="009E0055"/>
    <w:rsid w:val="009E2AE4"/>
    <w:rsid w:val="009E3EF0"/>
    <w:rsid w:val="00A01052"/>
    <w:rsid w:val="00A04D9C"/>
    <w:rsid w:val="00A10E4B"/>
    <w:rsid w:val="00A220FF"/>
    <w:rsid w:val="00A258BB"/>
    <w:rsid w:val="00A33541"/>
    <w:rsid w:val="00A45616"/>
    <w:rsid w:val="00A53FCD"/>
    <w:rsid w:val="00A718DF"/>
    <w:rsid w:val="00AA00A0"/>
    <w:rsid w:val="00AA111D"/>
    <w:rsid w:val="00AA43F5"/>
    <w:rsid w:val="00AC7726"/>
    <w:rsid w:val="00B31891"/>
    <w:rsid w:val="00B63522"/>
    <w:rsid w:val="00B80CA0"/>
    <w:rsid w:val="00B85770"/>
    <w:rsid w:val="00BD21BE"/>
    <w:rsid w:val="00BF1CD9"/>
    <w:rsid w:val="00C12472"/>
    <w:rsid w:val="00C15A23"/>
    <w:rsid w:val="00C37433"/>
    <w:rsid w:val="00C63262"/>
    <w:rsid w:val="00C72355"/>
    <w:rsid w:val="00C93CFB"/>
    <w:rsid w:val="00CD3E59"/>
    <w:rsid w:val="00CE025C"/>
    <w:rsid w:val="00CF7BA6"/>
    <w:rsid w:val="00D04443"/>
    <w:rsid w:val="00D42086"/>
    <w:rsid w:val="00D425B3"/>
    <w:rsid w:val="00D42AF0"/>
    <w:rsid w:val="00DB4122"/>
    <w:rsid w:val="00DB6A54"/>
    <w:rsid w:val="00DC4580"/>
    <w:rsid w:val="00DD64C8"/>
    <w:rsid w:val="00DE311E"/>
    <w:rsid w:val="00DE3CA1"/>
    <w:rsid w:val="00E51713"/>
    <w:rsid w:val="00E55491"/>
    <w:rsid w:val="00E70C7D"/>
    <w:rsid w:val="00E7138B"/>
    <w:rsid w:val="00E83DB6"/>
    <w:rsid w:val="00E92250"/>
    <w:rsid w:val="00EA53E7"/>
    <w:rsid w:val="00F20F50"/>
    <w:rsid w:val="00F22F95"/>
    <w:rsid w:val="00F371B7"/>
    <w:rsid w:val="00F508C9"/>
    <w:rsid w:val="00F50CCD"/>
    <w:rsid w:val="00F5247C"/>
    <w:rsid w:val="00F65EDA"/>
    <w:rsid w:val="00FA29ED"/>
    <w:rsid w:val="00FA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D0444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04443"/>
  </w:style>
  <w:style w:type="character" w:customStyle="1" w:styleId="object">
    <w:name w:val="object"/>
    <w:basedOn w:val="Domylnaczcionkaakapitu"/>
    <w:rsid w:val="00D04443"/>
  </w:style>
  <w:style w:type="character" w:styleId="UyteHipercze">
    <w:name w:val="FollowedHyperlink"/>
    <w:basedOn w:val="Domylnaczcionkaakapitu"/>
    <w:semiHidden/>
    <w:unhideWhenUsed/>
    <w:rsid w:val="00AA111D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D0444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04443"/>
  </w:style>
  <w:style w:type="character" w:customStyle="1" w:styleId="object">
    <w:name w:val="object"/>
    <w:basedOn w:val="Domylnaczcionkaakapitu"/>
    <w:rsid w:val="00D04443"/>
  </w:style>
  <w:style w:type="character" w:styleId="UyteHipercze">
    <w:name w:val="FollowedHyperlink"/>
    <w:basedOn w:val="Domylnaczcionkaakapitu"/>
    <w:semiHidden/>
    <w:unhideWhenUsed/>
    <w:rsid w:val="00AA111D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udoc.echr.coe.int/fre?i=002-7637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4AF4A-057F-4326-8DBA-523CCF6CC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1282</Words>
  <Characters>9052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2019-06-11T14:24:00Z</dcterms:created>
  <dcterms:modified xsi:type="dcterms:W3CDTF">2019-06-11T14:24:00Z</dcterms:modified>
</cp:coreProperties>
</file>