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A1697" w:rsidR="002934D0" w:rsidP="009A1697" w:rsidRDefault="002934D0">
      <w:pPr>
        <w:jc w:val="center"/>
        <w:rPr>
          <w:lang w:val="en-GB"/>
        </w:rPr>
      </w:pPr>
    </w:p>
    <w:p w:rsidRPr="009A1697" w:rsidR="0098410D" w:rsidP="009A1697" w:rsidRDefault="0098410D">
      <w:pPr>
        <w:jc w:val="center"/>
        <w:rPr>
          <w:lang w:val="en-GB"/>
        </w:rPr>
      </w:pPr>
    </w:p>
    <w:p w:rsidRPr="009A1697" w:rsidR="0098410D" w:rsidP="009A1697" w:rsidRDefault="00541CAC">
      <w:pPr>
        <w:tabs>
          <w:tab w:val="left" w:pos="5529"/>
        </w:tabs>
        <w:jc w:val="center"/>
        <w:rPr>
          <w:lang w:val="en-GB"/>
        </w:rPr>
      </w:pPr>
      <w:r w:rsidRPr="009A1697">
        <w:rPr>
          <w:lang w:val="en-GB"/>
        </w:rPr>
        <w:t>FIFTH SECTION</w:t>
      </w:r>
    </w:p>
    <w:p w:rsidRPr="009A1697" w:rsidR="00E95C1E" w:rsidP="009A1697" w:rsidRDefault="00E95C1E">
      <w:pPr>
        <w:jc w:val="center"/>
        <w:rPr>
          <w:lang w:val="en-GB"/>
        </w:rPr>
      </w:pPr>
    </w:p>
    <w:p w:rsidRPr="009A1697" w:rsidR="00BF118F" w:rsidP="009A1697" w:rsidRDefault="00BF118F">
      <w:pPr>
        <w:jc w:val="center"/>
        <w:rPr>
          <w:lang w:val="en-GB"/>
        </w:rPr>
      </w:pPr>
    </w:p>
    <w:p w:rsidRPr="009A1697" w:rsidR="00BF118F" w:rsidP="009A1697" w:rsidRDefault="00BF118F">
      <w:pPr>
        <w:jc w:val="center"/>
        <w:rPr>
          <w:lang w:val="en-GB"/>
        </w:rPr>
      </w:pPr>
    </w:p>
    <w:p w:rsidRPr="009A1697" w:rsidR="0098410D" w:rsidP="009A1697" w:rsidRDefault="0098410D">
      <w:pPr>
        <w:jc w:val="center"/>
        <w:rPr>
          <w:lang w:val="en-GB"/>
        </w:rPr>
      </w:pPr>
    </w:p>
    <w:p w:rsidRPr="009A1697" w:rsidR="008E6217" w:rsidP="009A1697" w:rsidRDefault="008E6217">
      <w:pPr>
        <w:jc w:val="center"/>
        <w:rPr>
          <w:b/>
          <w:lang w:val="en-GB"/>
        </w:rPr>
      </w:pPr>
      <w:bookmarkStart w:name="To" w:id="0"/>
      <w:r w:rsidRPr="009A1697">
        <w:rPr>
          <w:b/>
          <w:lang w:val="en-GB"/>
        </w:rPr>
        <w:t xml:space="preserve">CASE OF </w:t>
      </w:r>
      <w:bookmarkEnd w:id="0"/>
      <w:r w:rsidRPr="009A1697" w:rsidR="00541CAC">
        <w:rPr>
          <w:b/>
          <w:lang w:val="en-GB"/>
        </w:rPr>
        <w:t>SEMACHE v. FRANCE</w:t>
      </w:r>
    </w:p>
    <w:p w:rsidRPr="009A1697" w:rsidR="00170027" w:rsidP="009A1697" w:rsidRDefault="00170027">
      <w:pPr>
        <w:jc w:val="center"/>
        <w:rPr>
          <w:b/>
          <w:lang w:val="en-GB"/>
        </w:rPr>
      </w:pPr>
    </w:p>
    <w:p w:rsidRPr="009A1697" w:rsidR="00D74888" w:rsidP="009A1697" w:rsidRDefault="008E6217">
      <w:pPr>
        <w:jc w:val="center"/>
        <w:rPr>
          <w:i/>
          <w:lang w:val="en-GB"/>
        </w:rPr>
      </w:pPr>
      <w:r w:rsidRPr="009A1697">
        <w:rPr>
          <w:i/>
          <w:lang w:val="en-GB"/>
        </w:rPr>
        <w:t>(</w:t>
      </w:r>
      <w:r w:rsidRPr="009A1697" w:rsidR="00541CAC">
        <w:rPr>
          <w:i/>
          <w:lang w:val="en-GB"/>
        </w:rPr>
        <w:t>Application no.</w:t>
      </w:r>
      <w:r w:rsidRPr="009A1697">
        <w:rPr>
          <w:i/>
          <w:lang w:val="en-GB"/>
        </w:rPr>
        <w:t xml:space="preserve"> </w:t>
      </w:r>
      <w:r w:rsidRPr="009A1697" w:rsidR="00541CAC">
        <w:rPr>
          <w:i/>
          <w:lang w:val="en-GB"/>
        </w:rPr>
        <w:t>36083/16</w:t>
      </w:r>
      <w:r w:rsidRPr="009A1697">
        <w:rPr>
          <w:i/>
          <w:lang w:val="en-GB"/>
        </w:rPr>
        <w:t>)</w:t>
      </w:r>
    </w:p>
    <w:p w:rsidRPr="009A1697" w:rsidR="0098410D" w:rsidP="009A1697" w:rsidRDefault="0098410D">
      <w:pPr>
        <w:jc w:val="center"/>
        <w:rPr>
          <w:i/>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98410D" w:rsidP="009A1697" w:rsidRDefault="0098410D">
      <w:pPr>
        <w:jc w:val="center"/>
        <w:outlineLvl w:val="0"/>
        <w:rPr>
          <w:lang w:val="en-GB"/>
        </w:rPr>
      </w:pPr>
      <w:r w:rsidRPr="009A1697">
        <w:rPr>
          <w:lang w:val="en-GB"/>
        </w:rPr>
        <w:t>JUDGMENT</w:t>
      </w:r>
    </w:p>
    <w:p w:rsidRPr="009A1697" w:rsidR="0098410D" w:rsidP="009A1697" w:rsidRDefault="0098410D">
      <w:pPr>
        <w:jc w:val="center"/>
        <w:rPr>
          <w:lang w:val="en-GB"/>
        </w:rPr>
      </w:pPr>
    </w:p>
    <w:p w:rsidR="0098410D" w:rsidP="009A1697" w:rsidRDefault="0098410D">
      <w:pPr>
        <w:jc w:val="center"/>
        <w:rPr>
          <w:i/>
          <w:lang w:val="en-GB"/>
        </w:rPr>
      </w:pPr>
    </w:p>
    <w:p w:rsidR="009A1697" w:rsidP="009A1697" w:rsidRDefault="009A1697">
      <w:pPr>
        <w:jc w:val="center"/>
        <w:rPr>
          <w:i/>
          <w:lang w:val="en-GB"/>
        </w:rPr>
      </w:pPr>
    </w:p>
    <w:p w:rsidR="009A1697" w:rsidP="009A1697" w:rsidRDefault="009A1697">
      <w:pPr>
        <w:jc w:val="center"/>
        <w:rPr>
          <w:i/>
          <w:lang w:val="en-GB"/>
        </w:rPr>
      </w:pPr>
    </w:p>
    <w:p w:rsidRPr="009A1697" w:rsidR="009A1697" w:rsidP="009A1697" w:rsidRDefault="009A1697">
      <w:pPr>
        <w:jc w:val="center"/>
        <w:rPr>
          <w:i/>
          <w:lang w:val="en-GB"/>
        </w:rPr>
      </w:pPr>
    </w:p>
    <w:p w:rsidRPr="009A1697" w:rsidR="0098410D" w:rsidP="009A1697" w:rsidRDefault="0098410D">
      <w:pPr>
        <w:jc w:val="center"/>
        <w:outlineLvl w:val="0"/>
        <w:rPr>
          <w:lang w:val="en-GB"/>
        </w:rPr>
      </w:pPr>
      <w:r w:rsidRPr="009A1697">
        <w:rPr>
          <w:lang w:val="en-GB"/>
        </w:rPr>
        <w:t>STRASBOURG</w:t>
      </w:r>
    </w:p>
    <w:p w:rsidRPr="009A1697" w:rsidR="0098410D" w:rsidP="009A1697" w:rsidRDefault="0098410D">
      <w:pPr>
        <w:jc w:val="center"/>
        <w:rPr>
          <w:lang w:val="en-GB"/>
        </w:rPr>
      </w:pPr>
    </w:p>
    <w:p w:rsidRPr="009A1697" w:rsidR="0098410D" w:rsidP="009A1697" w:rsidRDefault="00541CAC">
      <w:pPr>
        <w:jc w:val="center"/>
        <w:rPr>
          <w:lang w:val="en-GB"/>
        </w:rPr>
      </w:pPr>
      <w:r w:rsidRPr="009A1697">
        <w:rPr>
          <w:rFonts w:ascii="Times New Roman" w:hAnsi="Times New Roman" w:cs="Times New Roman"/>
          <w:lang w:val="en-GB"/>
        </w:rPr>
        <w:t>21 June 2018</w:t>
      </w:r>
    </w:p>
    <w:p w:rsidR="0098410D" w:rsidP="009A1697" w:rsidRDefault="0098410D">
      <w:pPr>
        <w:jc w:val="center"/>
        <w:rPr>
          <w:lang w:val="en-GB"/>
        </w:rPr>
      </w:pPr>
    </w:p>
    <w:p w:rsidR="009A1697" w:rsidP="009A1697" w:rsidRDefault="009A1697">
      <w:pPr>
        <w:jc w:val="center"/>
        <w:rPr>
          <w:lang w:val="en-GB"/>
        </w:rPr>
      </w:pPr>
    </w:p>
    <w:p w:rsidR="009A1697" w:rsidP="009A1697" w:rsidRDefault="009A1697">
      <w:pPr>
        <w:jc w:val="center"/>
        <w:rPr>
          <w:lang w:val="en-GB"/>
        </w:rPr>
      </w:pPr>
    </w:p>
    <w:p w:rsidRPr="009A1697" w:rsidR="009A1697" w:rsidP="009A1697" w:rsidRDefault="009A1697">
      <w:pPr>
        <w:jc w:val="center"/>
        <w:rPr>
          <w:lang w:val="en-GB"/>
        </w:rPr>
      </w:pPr>
    </w:p>
    <w:p w:rsidRPr="009A1697" w:rsidR="0098410D" w:rsidP="009A1697" w:rsidRDefault="0098410D">
      <w:pPr>
        <w:jc w:val="center"/>
        <w:rPr>
          <w:lang w:val="en-GB"/>
        </w:rPr>
      </w:pPr>
    </w:p>
    <w:p w:rsidRPr="009A1697" w:rsidR="0098410D" w:rsidP="009A1697" w:rsidRDefault="0098410D">
      <w:pPr>
        <w:jc w:val="center"/>
        <w:rPr>
          <w:lang w:val="en-GB"/>
        </w:rPr>
      </w:pPr>
    </w:p>
    <w:p w:rsidRPr="009A1697" w:rsidR="002422B6" w:rsidP="009A1697" w:rsidRDefault="0098410D">
      <w:pPr>
        <w:rPr>
          <w:i/>
          <w:sz w:val="22"/>
          <w:lang w:val="en-GB"/>
        </w:rPr>
      </w:pPr>
      <w:r w:rsidRPr="009A1697">
        <w:rPr>
          <w:i/>
          <w:sz w:val="22"/>
          <w:lang w:val="en-GB"/>
        </w:rPr>
        <w:t xml:space="preserve">This judgment </w:t>
      </w:r>
      <w:r w:rsidRPr="009A1697" w:rsidR="00587A70">
        <w:rPr>
          <w:i/>
          <w:sz w:val="22"/>
          <w:lang w:val="en-GB"/>
        </w:rPr>
        <w:t>has</w:t>
      </w:r>
      <w:r w:rsidRPr="009A1697" w:rsidR="00541CAC">
        <w:rPr>
          <w:i/>
          <w:sz w:val="22"/>
          <w:lang w:val="en-GB"/>
        </w:rPr>
        <w:t xml:space="preserve"> become final in the circumstances set out in Article 44 § 2 of the Convention. It</w:t>
      </w:r>
      <w:r w:rsidRPr="009A1697">
        <w:rPr>
          <w:i/>
          <w:sz w:val="22"/>
          <w:lang w:val="en-GB"/>
        </w:rPr>
        <w:t xml:space="preserve"> may be subject to editorial revision.</w:t>
      </w:r>
    </w:p>
    <w:p w:rsidRPr="009A1697" w:rsidR="0098410D" w:rsidP="009A1697" w:rsidRDefault="0098410D">
      <w:pPr>
        <w:rPr>
          <w:lang w:val="en-GB"/>
        </w:rPr>
        <w:sectPr w:rsidRPr="009A1697"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9A1697" w:rsidR="0098410D" w:rsidP="009A1697" w:rsidRDefault="0098410D">
      <w:pPr>
        <w:pStyle w:val="JuCase"/>
        <w:rPr>
          <w:lang w:val="en-GB"/>
        </w:rPr>
      </w:pPr>
      <w:r w:rsidRPr="009A1697">
        <w:rPr>
          <w:lang w:val="en-GB"/>
        </w:rPr>
        <w:t xml:space="preserve">In the case of </w:t>
      </w:r>
      <w:r w:rsidRPr="009A1697" w:rsidR="00541CAC">
        <w:rPr>
          <w:lang w:val="en-GB"/>
        </w:rPr>
        <w:t>Semache v. France</w:t>
      </w:r>
      <w:r w:rsidRPr="009A1697">
        <w:rPr>
          <w:lang w:val="en-GB"/>
        </w:rPr>
        <w:t>,</w:t>
      </w:r>
    </w:p>
    <w:p w:rsidRPr="009A1697" w:rsidR="009F4C8F" w:rsidP="009A1697" w:rsidRDefault="009F4C8F">
      <w:pPr>
        <w:pStyle w:val="ECHRPara"/>
        <w:rPr>
          <w:lang w:val="en-GB"/>
        </w:rPr>
      </w:pPr>
      <w:r w:rsidRPr="009A1697">
        <w:rPr>
          <w:lang w:val="en-GB"/>
        </w:rPr>
        <w:t>The European Court of Human Rights (</w:t>
      </w:r>
      <w:r w:rsidRPr="009A1697" w:rsidR="00541CAC">
        <w:rPr>
          <w:lang w:val="en-GB"/>
        </w:rPr>
        <w:t>Fifth Section</w:t>
      </w:r>
      <w:r w:rsidRPr="009A1697">
        <w:rPr>
          <w:lang w:val="en-GB"/>
        </w:rPr>
        <w:t xml:space="preserve">), sitting as a </w:t>
      </w:r>
      <w:r w:rsidRPr="009A1697" w:rsidR="00541CAC">
        <w:rPr>
          <w:lang w:val="en-GB"/>
        </w:rPr>
        <w:t>Chamber</w:t>
      </w:r>
      <w:r w:rsidRPr="009A1697">
        <w:rPr>
          <w:lang w:val="en-GB"/>
        </w:rPr>
        <w:t xml:space="preserve"> composed of:</w:t>
      </w:r>
    </w:p>
    <w:p w:rsidRPr="009A1697" w:rsidR="009F4C8F" w:rsidP="009A1697" w:rsidRDefault="00587A70">
      <w:pPr>
        <w:pStyle w:val="ECHRDecisionBody"/>
        <w:rPr>
          <w:lang w:val="en-GB"/>
        </w:rPr>
      </w:pPr>
      <w:r w:rsidRPr="009A1697">
        <w:rPr>
          <w:lang w:val="en-GB"/>
        </w:rPr>
        <w:tab/>
        <w:t>Angelika Nußberger,</w:t>
      </w:r>
      <w:r w:rsidRPr="009A1697">
        <w:rPr>
          <w:i/>
          <w:lang w:val="en-GB"/>
        </w:rPr>
        <w:t xml:space="preserve"> President,</w:t>
      </w:r>
      <w:r w:rsidRPr="009A1697">
        <w:rPr>
          <w:i/>
          <w:lang w:val="en-GB"/>
        </w:rPr>
        <w:br/>
      </w:r>
      <w:r w:rsidRPr="009A1697">
        <w:rPr>
          <w:lang w:val="en-GB"/>
        </w:rPr>
        <w:tab/>
        <w:t>Erik Møse,</w:t>
      </w:r>
      <w:r w:rsidRPr="009A1697">
        <w:rPr>
          <w:i/>
          <w:lang w:val="en-GB"/>
        </w:rPr>
        <w:br/>
      </w:r>
      <w:r w:rsidRPr="009A1697">
        <w:rPr>
          <w:lang w:val="en-GB"/>
        </w:rPr>
        <w:tab/>
        <w:t>Yonko Grozev,</w:t>
      </w:r>
      <w:r w:rsidRPr="009A1697">
        <w:rPr>
          <w:i/>
          <w:lang w:val="en-GB"/>
        </w:rPr>
        <w:br/>
      </w:r>
      <w:r w:rsidRPr="009A1697">
        <w:rPr>
          <w:lang w:val="en-GB"/>
        </w:rPr>
        <w:tab/>
        <w:t>Síofra O</w:t>
      </w:r>
      <w:r w:rsidRPr="009A1697" w:rsidR="009A1697">
        <w:rPr>
          <w:lang w:val="en-GB"/>
        </w:rPr>
        <w:t>’</w:t>
      </w:r>
      <w:r w:rsidRPr="009A1697">
        <w:rPr>
          <w:lang w:val="en-GB"/>
        </w:rPr>
        <w:t>Leary,</w:t>
      </w:r>
      <w:r w:rsidRPr="009A1697">
        <w:rPr>
          <w:i/>
          <w:lang w:val="en-GB"/>
        </w:rPr>
        <w:br/>
      </w:r>
      <w:r w:rsidRPr="009A1697">
        <w:rPr>
          <w:lang w:val="en-GB"/>
        </w:rPr>
        <w:tab/>
        <w:t>Gabriele Kucsko-Stadlmayer,</w:t>
      </w:r>
      <w:r w:rsidRPr="009A1697">
        <w:rPr>
          <w:i/>
          <w:lang w:val="en-GB"/>
        </w:rPr>
        <w:br/>
      </w:r>
      <w:r w:rsidRPr="009A1697">
        <w:rPr>
          <w:lang w:val="en-GB"/>
        </w:rPr>
        <w:tab/>
        <w:t>Lәtif Hüseynov,</w:t>
      </w:r>
      <w:r w:rsidRPr="009A1697">
        <w:rPr>
          <w:i/>
          <w:lang w:val="en-GB"/>
        </w:rPr>
        <w:t xml:space="preserve"> judges,</w:t>
      </w:r>
      <w:r w:rsidRPr="009A1697">
        <w:rPr>
          <w:i/>
          <w:lang w:val="en-GB"/>
        </w:rPr>
        <w:br/>
      </w:r>
      <w:r w:rsidRPr="009A1697">
        <w:rPr>
          <w:lang w:val="en-GB"/>
        </w:rPr>
        <w:tab/>
        <w:t>Jean-Marie Delarue,</w:t>
      </w:r>
      <w:r w:rsidRPr="009A1697">
        <w:rPr>
          <w:i/>
          <w:lang w:val="en-GB"/>
        </w:rPr>
        <w:t xml:space="preserve"> </w:t>
      </w:r>
      <w:r w:rsidRPr="009A1697">
        <w:rPr>
          <w:lang w:val="en-GB"/>
        </w:rPr>
        <w:t>ad hoc</w:t>
      </w:r>
      <w:r w:rsidRPr="009A1697">
        <w:rPr>
          <w:i/>
          <w:lang w:val="en-GB"/>
        </w:rPr>
        <w:t xml:space="preserve"> judge,</w:t>
      </w:r>
      <w:r w:rsidRPr="009A1697">
        <w:rPr>
          <w:i/>
          <w:lang w:val="en-GB"/>
        </w:rPr>
        <w:br/>
      </w:r>
      <w:r w:rsidRPr="009A1697" w:rsidR="009F4C8F">
        <w:rPr>
          <w:lang w:val="en-GB"/>
        </w:rPr>
        <w:t xml:space="preserve">and </w:t>
      </w:r>
      <w:r w:rsidRPr="009A1697" w:rsidR="00541CAC">
        <w:rPr>
          <w:lang w:val="en-GB"/>
        </w:rPr>
        <w:t>Claudia Westerdiek</w:t>
      </w:r>
      <w:r w:rsidRPr="009A1697" w:rsidR="009F4C8F">
        <w:rPr>
          <w:lang w:val="en-GB"/>
        </w:rPr>
        <w:t xml:space="preserve">, </w:t>
      </w:r>
      <w:r w:rsidRPr="009A1697" w:rsidR="00541CAC">
        <w:rPr>
          <w:i/>
          <w:lang w:val="en-GB"/>
        </w:rPr>
        <w:t xml:space="preserve">Section </w:t>
      </w:r>
      <w:r w:rsidRPr="009A1697" w:rsidR="00541CAC">
        <w:rPr>
          <w:i/>
          <w:iCs/>
          <w:lang w:val="en-GB"/>
        </w:rPr>
        <w:t>Registrar</w:t>
      </w:r>
      <w:r w:rsidRPr="009A1697" w:rsidR="009F4C8F">
        <w:rPr>
          <w:i/>
          <w:lang w:val="en-GB"/>
        </w:rPr>
        <w:t>,</w:t>
      </w:r>
    </w:p>
    <w:p w:rsidRPr="009A1697" w:rsidR="00587A70" w:rsidP="009A1697" w:rsidRDefault="009F4C8F">
      <w:pPr>
        <w:pStyle w:val="ECHRPara"/>
        <w:rPr>
          <w:lang w:val="en-GB"/>
        </w:rPr>
      </w:pPr>
      <w:r w:rsidRPr="009A1697">
        <w:rPr>
          <w:lang w:val="en-GB"/>
        </w:rPr>
        <w:t xml:space="preserve">Having deliberated in private on </w:t>
      </w:r>
      <w:r w:rsidRPr="009A1697" w:rsidR="00541CAC">
        <w:rPr>
          <w:szCs w:val="24"/>
          <w:lang w:val="en-GB"/>
        </w:rPr>
        <w:t>2</w:t>
      </w:r>
      <w:r w:rsidRPr="009A1697" w:rsidR="00587A70">
        <w:rPr>
          <w:szCs w:val="24"/>
          <w:lang w:val="en-GB"/>
        </w:rPr>
        <w:t>9 May</w:t>
      </w:r>
      <w:r w:rsidRPr="009A1697" w:rsidR="00541CAC">
        <w:rPr>
          <w:szCs w:val="24"/>
          <w:lang w:val="en-GB"/>
        </w:rPr>
        <w:t xml:space="preserve"> 2018</w:t>
      </w:r>
      <w:r w:rsidRPr="009A1697">
        <w:rPr>
          <w:lang w:val="en-GB"/>
        </w:rPr>
        <w:t>,</w:t>
      </w:r>
    </w:p>
    <w:p w:rsidRPr="009A1697" w:rsidR="009F4C8F" w:rsidP="009A1697" w:rsidRDefault="009F4C8F">
      <w:pPr>
        <w:pStyle w:val="ECHRPara"/>
        <w:rPr>
          <w:lang w:val="en-GB"/>
        </w:rPr>
      </w:pPr>
      <w:r w:rsidRPr="009A1697">
        <w:rPr>
          <w:lang w:val="en-GB"/>
        </w:rPr>
        <w:t>Delivers the following judgment, which was adopted on that date:</w:t>
      </w:r>
    </w:p>
    <w:p w:rsidRPr="009A1697" w:rsidR="00541CAC" w:rsidP="009A1697" w:rsidRDefault="00541CAC">
      <w:pPr>
        <w:pStyle w:val="ECHRTitle1"/>
        <w:rPr>
          <w:lang w:val="en-GB"/>
        </w:rPr>
      </w:pPr>
      <w:r w:rsidRPr="009A1697">
        <w:rPr>
          <w:lang w:val="en-GB"/>
        </w:rPr>
        <w:t>PROCEDURE</w:t>
      </w:r>
    </w:p>
    <w:p w:rsidRPr="009A1697" w:rsidR="00541CAC" w:rsidP="009A1697" w:rsidRDefault="00587A70">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w:t>
      </w:r>
      <w:r w:rsidRPr="009A1697">
        <w:rPr>
          <w:lang w:val="en-GB"/>
        </w:rPr>
        <w:fldChar w:fldCharType="end"/>
      </w:r>
      <w:r w:rsidRPr="009A1697">
        <w:rPr>
          <w:lang w:val="en-GB"/>
        </w:rPr>
        <w:t>.  </w:t>
      </w:r>
      <w:r w:rsidRPr="009A1697" w:rsidR="00541CAC">
        <w:rPr>
          <w:lang w:val="en-GB"/>
        </w:rPr>
        <w:t>The case originated in an application (no. 36083/16) against the French Republic lodged with the Court under Article 34 of the Convention for the Protection of Human Rights and Fundamental Freedoms (“the Convention”) by an Algerian national, Ms Annissa Semache (“the applicant”), on 21 June 2016.</w:t>
      </w:r>
    </w:p>
    <w:p w:rsidRPr="009A1697" w:rsidR="00541CAC" w:rsidP="009A1697" w:rsidRDefault="00587A70">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w:t>
      </w:r>
      <w:r w:rsidRPr="009A1697">
        <w:rPr>
          <w:lang w:val="en-GB"/>
        </w:rPr>
        <w:fldChar w:fldCharType="end"/>
      </w:r>
      <w:r w:rsidRPr="009A1697">
        <w:rPr>
          <w:lang w:val="en-GB"/>
        </w:rPr>
        <w:t>.  </w:t>
      </w:r>
      <w:r w:rsidRPr="009A1697" w:rsidR="00541CAC">
        <w:rPr>
          <w:lang w:val="en-GB"/>
        </w:rPr>
        <w:t>The applicant was represented by Mr S. Maugendre, a lawyer practising in Rosny-sous-Bois. The French Government (“the Government”) were represented by their Agent, Mr</w:t>
      </w:r>
      <w:r w:rsidRPr="009A1697">
        <w:rPr>
          <w:lang w:val="en-GB"/>
        </w:rPr>
        <w:t xml:space="preserve"> F. Alabrune, Head of Legal Affairs, Ministry of Foreign Affairs</w:t>
      </w:r>
      <w:r w:rsidRPr="009A1697" w:rsidR="00541CAC">
        <w:rPr>
          <w:lang w:val="en-GB"/>
        </w:rPr>
        <w:t>.</w:t>
      </w:r>
    </w:p>
    <w:p w:rsidRPr="009A1697" w:rsidR="00587A70" w:rsidP="009A1697" w:rsidRDefault="00587A70">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w:t>
      </w:r>
      <w:r w:rsidRPr="009A1697">
        <w:rPr>
          <w:lang w:val="en-GB"/>
        </w:rPr>
        <w:fldChar w:fldCharType="end"/>
      </w:r>
      <w:r w:rsidRPr="009A1697">
        <w:rPr>
          <w:lang w:val="en-GB"/>
        </w:rPr>
        <w:t xml:space="preserve">.  The applicant, </w:t>
      </w:r>
      <w:r w:rsidRPr="009A1697" w:rsidR="0040783C">
        <w:rPr>
          <w:lang w:val="en-GB"/>
        </w:rPr>
        <w:t xml:space="preserve">relying on Article 2 of the Convention, </w:t>
      </w:r>
      <w:r w:rsidRPr="009A1697" w:rsidR="00AF78B1">
        <w:rPr>
          <w:lang w:val="en-GB"/>
        </w:rPr>
        <w:t>complained about her father</w:t>
      </w:r>
      <w:r w:rsidRPr="009A1697" w:rsidR="009A1697">
        <w:rPr>
          <w:lang w:val="en-GB"/>
        </w:rPr>
        <w:t>’</w:t>
      </w:r>
      <w:r w:rsidRPr="009A1697" w:rsidR="00AF78B1">
        <w:rPr>
          <w:lang w:val="en-GB"/>
        </w:rPr>
        <w:t>s death after he was arrested by the</w:t>
      </w:r>
      <w:r w:rsidRPr="009A1697" w:rsidR="00467403">
        <w:rPr>
          <w:lang w:val="en-GB"/>
        </w:rPr>
        <w:t xml:space="preserve"> police </w:t>
      </w:r>
      <w:r w:rsidRPr="009A1697" w:rsidR="00AF78B1">
        <w:rPr>
          <w:lang w:val="en-GB"/>
        </w:rPr>
        <w:t xml:space="preserve">and held at </w:t>
      </w:r>
      <w:r w:rsidRPr="009A1697" w:rsidR="00467403">
        <w:rPr>
          <w:lang w:val="en-GB"/>
        </w:rPr>
        <w:t>Argenteuil</w:t>
      </w:r>
      <w:r w:rsidRPr="009A1697" w:rsidR="00AF78B1">
        <w:rPr>
          <w:lang w:val="en-GB"/>
        </w:rPr>
        <w:t xml:space="preserve"> police station</w:t>
      </w:r>
      <w:r w:rsidRPr="009A1697" w:rsidR="00467403">
        <w:rPr>
          <w:lang w:val="en-GB"/>
        </w:rPr>
        <w:t xml:space="preserve">. </w:t>
      </w:r>
      <w:r w:rsidRPr="009A1697" w:rsidR="00AF78B1">
        <w:rPr>
          <w:lang w:val="en-GB"/>
        </w:rPr>
        <w:t xml:space="preserve">She </w:t>
      </w:r>
      <w:r w:rsidRPr="009A1697" w:rsidR="00B030F0">
        <w:rPr>
          <w:lang w:val="en-GB"/>
        </w:rPr>
        <w:t>alleged</w:t>
      </w:r>
      <w:r w:rsidRPr="009A1697" w:rsidR="00AF78B1">
        <w:rPr>
          <w:lang w:val="en-GB"/>
        </w:rPr>
        <w:t xml:space="preserve"> that the measures required for the</w:t>
      </w:r>
      <w:r w:rsidRPr="009A1697" w:rsidR="00467403">
        <w:rPr>
          <w:lang w:val="en-GB"/>
        </w:rPr>
        <w:t xml:space="preserve"> protection </w:t>
      </w:r>
      <w:r w:rsidRPr="009A1697" w:rsidR="00AF78B1">
        <w:rPr>
          <w:lang w:val="en-GB"/>
        </w:rPr>
        <w:t>of his right to life had not been taken</w:t>
      </w:r>
      <w:r w:rsidRPr="009A1697" w:rsidR="00467403">
        <w:rPr>
          <w:lang w:val="en-GB"/>
        </w:rPr>
        <w:t xml:space="preserve">. </w:t>
      </w:r>
      <w:r w:rsidRPr="009A1697" w:rsidR="00AF78B1">
        <w:rPr>
          <w:lang w:val="en-GB"/>
        </w:rPr>
        <w:t xml:space="preserve">She further </w:t>
      </w:r>
      <w:r w:rsidRPr="009A1697" w:rsidR="00B030F0">
        <w:rPr>
          <w:lang w:val="en-GB"/>
        </w:rPr>
        <w:t>submitted</w:t>
      </w:r>
      <w:r w:rsidRPr="009A1697" w:rsidR="00AF78B1">
        <w:rPr>
          <w:lang w:val="en-GB"/>
        </w:rPr>
        <w:t xml:space="preserve"> that the investigation into these facts had not been</w:t>
      </w:r>
      <w:r w:rsidRPr="009A1697" w:rsidR="00467403">
        <w:rPr>
          <w:lang w:val="en-GB"/>
        </w:rPr>
        <w:t xml:space="preserve"> effective. </w:t>
      </w:r>
      <w:r w:rsidRPr="009A1697" w:rsidR="00B030F0">
        <w:rPr>
          <w:lang w:val="en-GB"/>
        </w:rPr>
        <w:t>In addition, s</w:t>
      </w:r>
      <w:r w:rsidRPr="009A1697" w:rsidR="00AF78B1">
        <w:rPr>
          <w:lang w:val="en-GB"/>
        </w:rPr>
        <w:t xml:space="preserve">he </w:t>
      </w:r>
      <w:r w:rsidRPr="009A1697" w:rsidR="00B030F0">
        <w:rPr>
          <w:lang w:val="en-GB"/>
        </w:rPr>
        <w:t>complained</w:t>
      </w:r>
      <w:r w:rsidRPr="009A1697" w:rsidR="00AF78B1">
        <w:rPr>
          <w:lang w:val="en-GB"/>
        </w:rPr>
        <w:t xml:space="preserve"> that her father had </w:t>
      </w:r>
      <w:r w:rsidRPr="009A1697" w:rsidR="00B030F0">
        <w:rPr>
          <w:lang w:val="en-GB"/>
        </w:rPr>
        <w:t>sustained</w:t>
      </w:r>
      <w:r w:rsidRPr="009A1697" w:rsidR="00AF78B1">
        <w:rPr>
          <w:lang w:val="en-GB"/>
        </w:rPr>
        <w:t xml:space="preserve"> inhuman and degrading treatment</w:t>
      </w:r>
      <w:r w:rsidRPr="009A1697" w:rsidR="00467403">
        <w:rPr>
          <w:lang w:val="en-GB"/>
        </w:rPr>
        <w:t xml:space="preserve"> </w:t>
      </w:r>
      <w:r w:rsidRPr="009A1697" w:rsidR="00AF78B1">
        <w:rPr>
          <w:lang w:val="en-GB"/>
        </w:rPr>
        <w:t>contrary to A</w:t>
      </w:r>
      <w:r w:rsidRPr="009A1697" w:rsidR="00467403">
        <w:rPr>
          <w:lang w:val="en-GB"/>
        </w:rPr>
        <w:t xml:space="preserve">rticle 3 </w:t>
      </w:r>
      <w:r w:rsidRPr="009A1697" w:rsidR="00AF78B1">
        <w:rPr>
          <w:lang w:val="en-GB"/>
        </w:rPr>
        <w:t>of the</w:t>
      </w:r>
      <w:r w:rsidRPr="009A1697" w:rsidR="00467403">
        <w:rPr>
          <w:lang w:val="en-GB"/>
        </w:rPr>
        <w:t xml:space="preserve"> Convention </w:t>
      </w:r>
      <w:r w:rsidRPr="009A1697" w:rsidR="00AF78B1">
        <w:rPr>
          <w:lang w:val="en-GB"/>
        </w:rPr>
        <w:t xml:space="preserve">while </w:t>
      </w:r>
      <w:r w:rsidRPr="009A1697" w:rsidR="00B030F0">
        <w:rPr>
          <w:lang w:val="en-GB"/>
        </w:rPr>
        <w:t>under</w:t>
      </w:r>
      <w:r w:rsidRPr="009A1697" w:rsidR="00AF78B1">
        <w:rPr>
          <w:lang w:val="en-GB"/>
        </w:rPr>
        <w:t xml:space="preserve"> police</w:t>
      </w:r>
      <w:r w:rsidRPr="009A1697" w:rsidR="00B030F0">
        <w:rPr>
          <w:lang w:val="en-GB"/>
        </w:rPr>
        <w:t xml:space="preserve"> supervision</w:t>
      </w:r>
      <w:r w:rsidRPr="009A1697">
        <w:rPr>
          <w:lang w:val="en-GB"/>
        </w:rPr>
        <w:t>.</w:t>
      </w:r>
    </w:p>
    <w:p w:rsidRPr="009A1697" w:rsidR="00541CAC" w:rsidP="009A1697" w:rsidRDefault="00587A70">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w:t>
      </w:r>
      <w:r w:rsidRPr="009A1697">
        <w:rPr>
          <w:lang w:val="en-GB"/>
        </w:rPr>
        <w:fldChar w:fldCharType="end"/>
      </w:r>
      <w:r w:rsidRPr="009A1697">
        <w:rPr>
          <w:lang w:val="en-GB"/>
        </w:rPr>
        <w:t xml:space="preserve">.  On </w:t>
      </w:r>
      <w:r w:rsidRPr="009A1697">
        <w:rPr>
          <w:szCs w:val="24"/>
          <w:lang w:val="en-GB"/>
        </w:rPr>
        <w:t>11 October 2016</w:t>
      </w:r>
      <w:r w:rsidRPr="009A1697">
        <w:rPr>
          <w:lang w:val="en-GB"/>
        </w:rPr>
        <w:t xml:space="preserve"> notice of the </w:t>
      </w:r>
      <w:r w:rsidRPr="009A1697">
        <w:rPr>
          <w:szCs w:val="24"/>
          <w:lang w:val="en-GB"/>
        </w:rPr>
        <w:t>application was given to the Government</w:t>
      </w:r>
      <w:r w:rsidRPr="009A1697">
        <w:rPr>
          <w:lang w:val="en-GB"/>
        </w:rPr>
        <w:t>. André Potocki,</w:t>
      </w:r>
      <w:r w:rsidRPr="009A1697" w:rsidR="00541CAC">
        <w:rPr>
          <w:lang w:val="en-GB"/>
        </w:rPr>
        <w:t xml:space="preserve"> the judge elected in respect of France, </w:t>
      </w:r>
      <w:r w:rsidRPr="009A1697">
        <w:rPr>
          <w:lang w:val="en-GB"/>
        </w:rPr>
        <w:t>being</w:t>
      </w:r>
      <w:r w:rsidRPr="009A1697" w:rsidR="00541CAC">
        <w:rPr>
          <w:lang w:val="en-GB"/>
        </w:rPr>
        <w:t xml:space="preserve"> unable to sit in the case (Rule 28</w:t>
      </w:r>
      <w:r w:rsidRPr="009A1697">
        <w:rPr>
          <w:lang w:val="en-GB"/>
        </w:rPr>
        <w:t xml:space="preserve"> of the Rules of Court), </w:t>
      </w:r>
      <w:r w:rsidRPr="009A1697" w:rsidR="00541CAC">
        <w:rPr>
          <w:color w:val="000000"/>
          <w:lang w:val="en-GB"/>
        </w:rPr>
        <w:t xml:space="preserve">the President of the Chamber decided to appoint </w:t>
      </w:r>
      <w:r w:rsidRPr="009A1697">
        <w:rPr>
          <w:color w:val="000000"/>
          <w:lang w:val="en-GB"/>
        </w:rPr>
        <w:t>Mr Jean-Marie Delarue</w:t>
      </w:r>
      <w:r w:rsidRPr="009A1697" w:rsidR="00541CAC">
        <w:rPr>
          <w:lang w:val="en-GB"/>
        </w:rPr>
        <w:t xml:space="preserve"> </w:t>
      </w:r>
      <w:r w:rsidRPr="009A1697" w:rsidR="00541CAC">
        <w:rPr>
          <w:color w:val="000000"/>
          <w:lang w:val="en-GB"/>
        </w:rPr>
        <w:t xml:space="preserve">to sit as an </w:t>
      </w:r>
      <w:r w:rsidRPr="009A1697" w:rsidR="00541CAC">
        <w:rPr>
          <w:i/>
          <w:iCs/>
          <w:color w:val="000000"/>
          <w:lang w:val="en-GB"/>
        </w:rPr>
        <w:t>ad hoc</w:t>
      </w:r>
      <w:r w:rsidRPr="009A1697" w:rsidR="00541CAC">
        <w:rPr>
          <w:color w:val="000000"/>
          <w:lang w:val="en-GB"/>
        </w:rPr>
        <w:t xml:space="preserve"> judge (Rule 29</w:t>
      </w:r>
      <w:r w:rsidRPr="009A1697">
        <w:rPr>
          <w:color w:val="000000"/>
          <w:lang w:val="en-GB"/>
        </w:rPr>
        <w:t xml:space="preserve"> § 1 (b)</w:t>
      </w:r>
      <w:r w:rsidRPr="009A1697" w:rsidR="00541CAC">
        <w:rPr>
          <w:color w:val="000000"/>
          <w:lang w:val="en-GB"/>
        </w:rPr>
        <w:t>)</w:t>
      </w:r>
      <w:r w:rsidRPr="009A1697">
        <w:rPr>
          <w:color w:val="000000"/>
          <w:lang w:val="en-GB"/>
        </w:rPr>
        <w:t>.</w:t>
      </w:r>
    </w:p>
    <w:p w:rsidRPr="009A1697" w:rsidR="00541CAC" w:rsidP="009A1697" w:rsidRDefault="00541CAC">
      <w:pPr>
        <w:pStyle w:val="ECHRTitle1"/>
        <w:rPr>
          <w:lang w:val="en-GB"/>
        </w:rPr>
      </w:pPr>
      <w:r w:rsidRPr="009A1697">
        <w:rPr>
          <w:lang w:val="en-GB"/>
        </w:rPr>
        <w:t>THE FACTS</w:t>
      </w:r>
    </w:p>
    <w:p w:rsidRPr="009A1697" w:rsidR="00541CAC" w:rsidP="009A1697" w:rsidRDefault="00541CAC">
      <w:pPr>
        <w:pStyle w:val="ECHRHeading1"/>
        <w:rPr>
          <w:lang w:val="en-GB"/>
        </w:rPr>
      </w:pPr>
      <w:r w:rsidRPr="009A1697">
        <w:rPr>
          <w:lang w:val="en-GB"/>
        </w:rPr>
        <w:t>I.  THE CIRCUMSTANCES OF THE CASE</w:t>
      </w:r>
    </w:p>
    <w:p w:rsidRPr="009A1697" w:rsidR="00541CAC" w:rsidP="009A1697" w:rsidRDefault="00587A70">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w:t>
      </w:r>
      <w:r w:rsidRPr="009A1697">
        <w:rPr>
          <w:lang w:val="en-GB"/>
        </w:rPr>
        <w:fldChar w:fldCharType="end"/>
      </w:r>
      <w:r w:rsidRPr="009A1697">
        <w:rPr>
          <w:lang w:val="en-GB"/>
        </w:rPr>
        <w:t>.  </w:t>
      </w:r>
      <w:r w:rsidRPr="009A1697" w:rsidR="00541CAC">
        <w:rPr>
          <w:lang w:val="en-GB"/>
        </w:rPr>
        <w:t>The applicant was born in 1987 and lives in Argenteuil.</w:t>
      </w:r>
    </w:p>
    <w:p w:rsidRPr="009A1697" w:rsidR="00AF78B1" w:rsidP="009A1697" w:rsidRDefault="00AF78B1">
      <w:pPr>
        <w:keepNext/>
        <w:keepLines/>
        <w:tabs>
          <w:tab w:val="left" w:pos="584"/>
        </w:tabs>
        <w:spacing w:before="360" w:after="240"/>
        <w:ind w:left="584" w:hanging="352"/>
        <w:outlineLvl w:val="1"/>
        <w:rPr>
          <w:rFonts w:asciiTheme="majorHAnsi" w:hAnsiTheme="majorHAnsi" w:eastAsiaTheme="majorEastAsia" w:cstheme="majorBidi"/>
          <w:b/>
          <w:bCs/>
          <w:szCs w:val="26"/>
          <w:lang w:val="en-GB"/>
        </w:rPr>
      </w:pPr>
      <w:r w:rsidRPr="009A1697">
        <w:rPr>
          <w:rFonts w:asciiTheme="majorHAnsi" w:hAnsiTheme="majorHAnsi" w:eastAsiaTheme="majorEastAsia" w:cstheme="majorBidi"/>
          <w:b/>
          <w:bCs/>
          <w:szCs w:val="26"/>
          <w:lang w:val="en-GB"/>
        </w:rPr>
        <w:t>A.  </w:t>
      </w:r>
      <w:r w:rsidRPr="009A1697" w:rsidR="00B030F0">
        <w:rPr>
          <w:rFonts w:asciiTheme="majorHAnsi" w:hAnsiTheme="majorHAnsi" w:eastAsiaTheme="majorEastAsia" w:cstheme="majorBidi"/>
          <w:b/>
          <w:bCs/>
          <w:szCs w:val="26"/>
          <w:lang w:val="en-GB"/>
        </w:rPr>
        <w:t>The arrest of the applicant</w:t>
      </w:r>
      <w:r w:rsidRPr="009A1697" w:rsidR="009A1697">
        <w:rPr>
          <w:rFonts w:asciiTheme="majorHAnsi" w:hAnsiTheme="majorHAnsi" w:eastAsiaTheme="majorEastAsia" w:cstheme="majorBidi"/>
          <w:b/>
          <w:bCs/>
          <w:szCs w:val="26"/>
          <w:lang w:val="en-GB"/>
        </w:rPr>
        <w:t>’</w:t>
      </w:r>
      <w:r w:rsidRPr="009A1697" w:rsidR="00B030F0">
        <w:rPr>
          <w:rFonts w:asciiTheme="majorHAnsi" w:hAnsiTheme="majorHAnsi" w:eastAsiaTheme="majorEastAsia" w:cstheme="majorBidi"/>
          <w:b/>
          <w:bCs/>
          <w:szCs w:val="26"/>
          <w:lang w:val="en-GB"/>
        </w:rPr>
        <w:t>s father and his transfer to</w:t>
      </w:r>
      <w:r w:rsidRPr="009A1697">
        <w:rPr>
          <w:rFonts w:asciiTheme="majorHAnsi" w:hAnsiTheme="majorHAnsi" w:eastAsiaTheme="majorEastAsia" w:cstheme="majorBidi"/>
          <w:b/>
          <w:bCs/>
          <w:szCs w:val="26"/>
          <w:lang w:val="en-GB"/>
        </w:rPr>
        <w:t xml:space="preserve"> Argenteuil</w:t>
      </w:r>
      <w:r w:rsidRPr="009A1697" w:rsidR="00B030F0">
        <w:rPr>
          <w:rFonts w:asciiTheme="majorHAnsi" w:hAnsiTheme="majorHAnsi" w:eastAsiaTheme="majorEastAsia" w:cstheme="majorBidi"/>
          <w:b/>
          <w:bCs/>
          <w:szCs w:val="26"/>
          <w:lang w:val="en-GB"/>
        </w:rPr>
        <w:t xml:space="preserve"> police station</w:t>
      </w:r>
    </w:p>
    <w:p w:rsidRPr="009A1697" w:rsidR="006A7E45"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w:t>
      </w:r>
      <w:r w:rsidRPr="009A1697">
        <w:rPr>
          <w:lang w:val="en-GB"/>
        </w:rPr>
        <w:fldChar w:fldCharType="end"/>
      </w:r>
      <w:r w:rsidRPr="009A1697">
        <w:rPr>
          <w:lang w:val="en-GB"/>
        </w:rPr>
        <w:t>.  </w:t>
      </w:r>
      <w:r w:rsidRPr="009A1697" w:rsidR="00B030F0">
        <w:rPr>
          <w:lang w:val="en-GB"/>
        </w:rPr>
        <w:t xml:space="preserve">On </w:t>
      </w:r>
      <w:r w:rsidRPr="009A1697" w:rsidR="006A7E45">
        <w:rPr>
          <w:lang w:val="en-GB"/>
        </w:rPr>
        <w:t xml:space="preserve">Tuesday </w:t>
      </w:r>
      <w:r w:rsidRPr="009A1697" w:rsidR="00B030F0">
        <w:rPr>
          <w:lang w:val="en-GB"/>
        </w:rPr>
        <w:t>9 June 2009</w:t>
      </w:r>
      <w:r w:rsidRPr="009A1697" w:rsidR="006A7E45">
        <w:rPr>
          <w:lang w:val="en-GB"/>
        </w:rPr>
        <w:t xml:space="preserve"> the applicant</w:t>
      </w:r>
      <w:r w:rsidRPr="009A1697" w:rsidR="009A1697">
        <w:rPr>
          <w:lang w:val="en-GB"/>
        </w:rPr>
        <w:t>’</w:t>
      </w:r>
      <w:r w:rsidRPr="009A1697" w:rsidR="006A7E45">
        <w:rPr>
          <w:lang w:val="en-GB"/>
        </w:rPr>
        <w:t>s father,</w:t>
      </w:r>
      <w:r w:rsidRPr="009A1697" w:rsidR="00B030F0">
        <w:rPr>
          <w:lang w:val="en-GB"/>
        </w:rPr>
        <w:t xml:space="preserve"> Mr Ali Ziri, who was 69 years old, and A.K., who was 60, </w:t>
      </w:r>
      <w:r w:rsidRPr="009A1697" w:rsidR="006A7E45">
        <w:rPr>
          <w:lang w:val="en-GB"/>
        </w:rPr>
        <w:t>set</w:t>
      </w:r>
      <w:r w:rsidRPr="009A1697" w:rsidR="00B030F0">
        <w:rPr>
          <w:lang w:val="en-GB"/>
        </w:rPr>
        <w:t xml:space="preserve"> off in </w:t>
      </w:r>
      <w:r w:rsidRPr="009A1697" w:rsidR="006A7E45">
        <w:rPr>
          <w:lang w:val="en-GB"/>
        </w:rPr>
        <w:t>the latter</w:t>
      </w:r>
      <w:r w:rsidRPr="009A1697" w:rsidR="009A1697">
        <w:rPr>
          <w:lang w:val="en-GB"/>
        </w:rPr>
        <w:t>’</w:t>
      </w:r>
      <w:r w:rsidRPr="009A1697" w:rsidR="006A7E45">
        <w:rPr>
          <w:lang w:val="en-GB"/>
        </w:rPr>
        <w:t>s</w:t>
      </w:r>
      <w:r w:rsidRPr="009A1697" w:rsidR="00B030F0">
        <w:rPr>
          <w:lang w:val="en-GB"/>
        </w:rPr>
        <w:t xml:space="preserve"> vehicle after consuming alcoholic beverages. </w:t>
      </w:r>
      <w:r w:rsidRPr="009A1697" w:rsidR="006A7E45">
        <w:rPr>
          <w:lang w:val="en-GB"/>
        </w:rPr>
        <w:t xml:space="preserve">A.K. was driving. </w:t>
      </w:r>
      <w:r w:rsidRPr="009A1697" w:rsidR="00B030F0">
        <w:rPr>
          <w:lang w:val="en-GB"/>
        </w:rPr>
        <w:t xml:space="preserve">At about 8.35 p.m. a </w:t>
      </w:r>
      <w:bookmarkStart w:name="_GoBack" w:id="1"/>
      <w:bookmarkEnd w:id="1"/>
      <w:r w:rsidRPr="009A1697" w:rsidR="00B030F0">
        <w:rPr>
          <w:lang w:val="en-GB"/>
        </w:rPr>
        <w:t>police</w:t>
      </w:r>
      <w:r w:rsidRPr="009A1697" w:rsidR="006A7E45">
        <w:rPr>
          <w:lang w:val="en-GB"/>
        </w:rPr>
        <w:t xml:space="preserve"> </w:t>
      </w:r>
      <w:r w:rsidRPr="009A1697" w:rsidR="00B030F0">
        <w:rPr>
          <w:lang w:val="en-GB"/>
        </w:rPr>
        <w:t>patrol from the Argenteuil station</w:t>
      </w:r>
      <w:r w:rsidRPr="009A1697" w:rsidR="006A7E45">
        <w:rPr>
          <w:lang w:val="en-GB"/>
        </w:rPr>
        <w:t>, consisting of officers V.P., B.G. and J.C., having noticed that the car was being driven erratically,</w:t>
      </w:r>
      <w:r w:rsidRPr="009A1697" w:rsidR="00B030F0">
        <w:rPr>
          <w:lang w:val="en-GB"/>
        </w:rPr>
        <w:t xml:space="preserve"> waved</w:t>
      </w:r>
      <w:r w:rsidRPr="009A1697" w:rsidR="006A7E45">
        <w:rPr>
          <w:lang w:val="en-GB"/>
        </w:rPr>
        <w:t xml:space="preserve"> it down.</w:t>
      </w:r>
    </w:p>
    <w:p w:rsidRPr="009A1697" w:rsidR="002D6A53" w:rsidP="009A1697" w:rsidRDefault="006A7E45">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w:t>
      </w:r>
      <w:r w:rsidRPr="009A1697">
        <w:rPr>
          <w:lang w:val="en-GB"/>
        </w:rPr>
        <w:fldChar w:fldCharType="end"/>
      </w:r>
      <w:r w:rsidRPr="009A1697">
        <w:rPr>
          <w:lang w:val="en-GB"/>
        </w:rPr>
        <w:t>.  In the light of the parties</w:t>
      </w:r>
      <w:r w:rsidRPr="009A1697" w:rsidR="009A1697">
        <w:rPr>
          <w:lang w:val="en-GB"/>
        </w:rPr>
        <w:t>’</w:t>
      </w:r>
      <w:r w:rsidRPr="009A1697">
        <w:rPr>
          <w:lang w:val="en-GB"/>
        </w:rPr>
        <w:t xml:space="preserve"> submissions and the documents in the file, </w:t>
      </w:r>
      <w:r w:rsidRPr="009A1697" w:rsidR="00B030F0">
        <w:rPr>
          <w:lang w:val="en-GB"/>
        </w:rPr>
        <w:t>Mr Ziri</w:t>
      </w:r>
      <w:r w:rsidRPr="009A1697">
        <w:rPr>
          <w:lang w:val="en-GB"/>
        </w:rPr>
        <w:t xml:space="preserve"> was asked to </w:t>
      </w:r>
      <w:r w:rsidRPr="009A1697" w:rsidR="00B030F0">
        <w:rPr>
          <w:lang w:val="en-GB"/>
        </w:rPr>
        <w:t>get out of the vehicle</w:t>
      </w:r>
      <w:r w:rsidRPr="009A1697">
        <w:rPr>
          <w:lang w:val="en-GB"/>
        </w:rPr>
        <w:t xml:space="preserve"> but refused </w:t>
      </w:r>
      <w:r w:rsidRPr="009A1697" w:rsidR="00B030F0">
        <w:rPr>
          <w:lang w:val="en-GB"/>
        </w:rPr>
        <w:t xml:space="preserve">and began insulting </w:t>
      </w:r>
      <w:r w:rsidRPr="009A1697">
        <w:rPr>
          <w:lang w:val="en-GB"/>
        </w:rPr>
        <w:t xml:space="preserve">one of </w:t>
      </w:r>
      <w:r w:rsidRPr="009A1697" w:rsidR="00B030F0">
        <w:rPr>
          <w:lang w:val="en-GB"/>
        </w:rPr>
        <w:t>the police officers,</w:t>
      </w:r>
      <w:r w:rsidRPr="009A1697">
        <w:rPr>
          <w:lang w:val="en-GB"/>
        </w:rPr>
        <w:t xml:space="preserve"> who decided to arrest him for resistance. The officer grabbed Mr Ziri by the arm and he fell backwards onto the ground, landing on his backside. Officers B.G. and J.C. lifted him up, each taking one arm, and forcibly</w:t>
      </w:r>
      <w:r w:rsidRPr="009A1697" w:rsidR="00B030F0">
        <w:rPr>
          <w:lang w:val="en-GB"/>
        </w:rPr>
        <w:t xml:space="preserve"> handcuffed</w:t>
      </w:r>
      <w:r w:rsidRPr="009A1697">
        <w:rPr>
          <w:lang w:val="en-GB"/>
        </w:rPr>
        <w:t xml:space="preserve"> him. Mr Ziri was then</w:t>
      </w:r>
      <w:r w:rsidRPr="009A1697" w:rsidR="00B030F0">
        <w:rPr>
          <w:lang w:val="en-GB"/>
        </w:rPr>
        <w:t xml:space="preserve"> placed in the back of the police car</w:t>
      </w:r>
      <w:r w:rsidRPr="009A1697">
        <w:rPr>
          <w:lang w:val="en-GB"/>
        </w:rPr>
        <w:t xml:space="preserve"> </w:t>
      </w:r>
      <w:r w:rsidRPr="009A1697" w:rsidR="00B030F0">
        <w:rPr>
          <w:lang w:val="en-GB"/>
        </w:rPr>
        <w:t>together with A.K.</w:t>
      </w:r>
      <w:r w:rsidRPr="009A1697">
        <w:rPr>
          <w:lang w:val="en-GB"/>
        </w:rPr>
        <w:t xml:space="preserve"> and officer B.G., with V.P. at the wheel and J.C. in the passenger seat. Even before the car set off, A.K. insulted</w:t>
      </w:r>
      <w:r w:rsidRPr="009A1697" w:rsidR="00B030F0">
        <w:rPr>
          <w:lang w:val="en-GB"/>
        </w:rPr>
        <w:t xml:space="preserve"> </w:t>
      </w:r>
      <w:r w:rsidRPr="009A1697">
        <w:rPr>
          <w:lang w:val="en-GB"/>
        </w:rPr>
        <w:t xml:space="preserve">and spat at </w:t>
      </w:r>
      <w:r w:rsidRPr="009A1697" w:rsidR="00B030F0">
        <w:rPr>
          <w:lang w:val="en-GB"/>
        </w:rPr>
        <w:t>officer</w:t>
      </w:r>
      <w:r w:rsidRPr="009A1697">
        <w:rPr>
          <w:lang w:val="en-GB"/>
        </w:rPr>
        <w:t xml:space="preserve"> V.P. After telling him three times to calm down, unsuccessfully, officer B.G.</w:t>
      </w:r>
      <w:r w:rsidRPr="009A1697" w:rsidR="00B030F0">
        <w:rPr>
          <w:lang w:val="en-GB"/>
        </w:rPr>
        <w:t xml:space="preserve"> </w:t>
      </w:r>
      <w:r w:rsidRPr="009A1697" w:rsidR="002D6A53">
        <w:rPr>
          <w:lang w:val="en-GB"/>
        </w:rPr>
        <w:t xml:space="preserve">immobilised him by bending him </w:t>
      </w:r>
      <w:r w:rsidRPr="009A1697" w:rsidR="00B030F0">
        <w:rPr>
          <w:lang w:val="en-GB"/>
        </w:rPr>
        <w:t>over, with his head touching his knees</w:t>
      </w:r>
      <w:r w:rsidRPr="009A1697" w:rsidR="002D6A53">
        <w:rPr>
          <w:lang w:val="en-GB"/>
        </w:rPr>
        <w:t>. When he saw this, Mr Ziri tried to strike B.G. Officer J.C. then turned round on his seat, with his back to the windscreen, to force Mr Ziri to bend over by pressing his two hands onto the latter</w:t>
      </w:r>
      <w:r w:rsidRPr="009A1697" w:rsidR="009A1697">
        <w:rPr>
          <w:lang w:val="en-GB"/>
        </w:rPr>
        <w:t>’</w:t>
      </w:r>
      <w:r w:rsidRPr="009A1697" w:rsidR="002D6A53">
        <w:rPr>
          <w:lang w:val="en-GB"/>
        </w:rPr>
        <w:t xml:space="preserve">s back, thus using </w:t>
      </w:r>
      <w:r w:rsidRPr="009A1697" w:rsidR="00B030F0">
        <w:rPr>
          <w:lang w:val="en-GB"/>
        </w:rPr>
        <w:t>the so-called “d</w:t>
      </w:r>
      <w:r w:rsidRPr="009A1697" w:rsidR="002D6A53">
        <w:rPr>
          <w:lang w:val="en-GB"/>
        </w:rPr>
        <w:t>ouble-seated embrace” technique</w:t>
      </w:r>
      <w:r w:rsidRPr="009A1697" w:rsidR="00B030F0">
        <w:rPr>
          <w:lang w:val="en-GB"/>
        </w:rPr>
        <w:t>. Mr Ziri</w:t>
      </w:r>
      <w:r w:rsidRPr="009A1697" w:rsidR="002D6A53">
        <w:rPr>
          <w:lang w:val="en-GB"/>
        </w:rPr>
        <w:t xml:space="preserve"> remained in that position for the rest of the journey to the Argenteuil police station, which lasted – according to the time between the first radio call made by officer V.P. and the arrival – between three minutes twenty-five seconds and five minutes</w:t>
      </w:r>
      <w:r w:rsidRPr="009A1697" w:rsidR="00AB256A">
        <w:rPr>
          <w:lang w:val="en-GB"/>
        </w:rPr>
        <w:t>.</w:t>
      </w:r>
    </w:p>
    <w:p w:rsidRPr="009A1697" w:rsidR="00AF78B1" w:rsidP="009A1697" w:rsidRDefault="002D6A53">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w:t>
      </w:r>
      <w:r w:rsidRPr="009A1697">
        <w:rPr>
          <w:lang w:val="en-GB"/>
        </w:rPr>
        <w:fldChar w:fldCharType="end"/>
      </w:r>
      <w:r w:rsidRPr="009A1697">
        <w:rPr>
          <w:lang w:val="en-GB"/>
        </w:rPr>
        <w:t xml:space="preserve">.  On their arrival </w:t>
      </w:r>
      <w:r w:rsidRPr="009A1697" w:rsidR="00B030F0">
        <w:rPr>
          <w:lang w:val="en-GB"/>
        </w:rPr>
        <w:t>at the police station</w:t>
      </w:r>
      <w:r w:rsidRPr="009A1697">
        <w:rPr>
          <w:lang w:val="en-GB"/>
        </w:rPr>
        <w:t>, at 8.46 p.m.,</w:t>
      </w:r>
      <w:r w:rsidRPr="009A1697" w:rsidR="00B030F0">
        <w:rPr>
          <w:lang w:val="en-GB"/>
        </w:rPr>
        <w:t xml:space="preserve"> </w:t>
      </w:r>
      <w:r w:rsidRPr="009A1697">
        <w:rPr>
          <w:lang w:val="en-GB"/>
        </w:rPr>
        <w:t xml:space="preserve">officer B.G. tried to take </w:t>
      </w:r>
      <w:r w:rsidRPr="009A1697" w:rsidR="00B030F0">
        <w:rPr>
          <w:lang w:val="en-GB"/>
        </w:rPr>
        <w:t>Mr Ziri out of the vehicle</w:t>
      </w:r>
      <w:r w:rsidRPr="009A1697">
        <w:rPr>
          <w:lang w:val="en-GB"/>
        </w:rPr>
        <w:t xml:space="preserve"> with the assistance of a few colleagues, </w:t>
      </w:r>
      <w:r w:rsidRPr="009A1697" w:rsidR="00AB256A">
        <w:rPr>
          <w:lang w:val="en-GB"/>
        </w:rPr>
        <w:t xml:space="preserve">by pulling him with both hands under his shirt, while pressing one of his feet against the </w:t>
      </w:r>
      <w:r w:rsidRPr="009A1697" w:rsidR="00C85032">
        <w:rPr>
          <w:lang w:val="en-GB"/>
        </w:rPr>
        <w:t>rim</w:t>
      </w:r>
      <w:r w:rsidRPr="009A1697" w:rsidR="00AB256A">
        <w:rPr>
          <w:lang w:val="en-GB"/>
        </w:rPr>
        <w:t xml:space="preserve"> of the car.</w:t>
      </w:r>
      <w:r w:rsidRPr="009A1697" w:rsidR="00B030F0">
        <w:rPr>
          <w:lang w:val="en-GB"/>
        </w:rPr>
        <w:t xml:space="preserve"> </w:t>
      </w:r>
      <w:r w:rsidRPr="009A1697" w:rsidR="00AB256A">
        <w:rPr>
          <w:lang w:val="en-GB"/>
        </w:rPr>
        <w:t xml:space="preserve">Mr Ziri was </w:t>
      </w:r>
      <w:r w:rsidRPr="009A1697" w:rsidR="007152BA">
        <w:rPr>
          <w:lang w:val="en-GB"/>
        </w:rPr>
        <w:t xml:space="preserve">thus </w:t>
      </w:r>
      <w:r w:rsidRPr="009A1697" w:rsidR="00AB256A">
        <w:rPr>
          <w:lang w:val="en-GB"/>
        </w:rPr>
        <w:t xml:space="preserve">extracted and he hit the ground. He was then </w:t>
      </w:r>
      <w:r w:rsidRPr="009A1697" w:rsidR="00C85032">
        <w:rPr>
          <w:lang w:val="en-GB"/>
        </w:rPr>
        <w:t>picked up</w:t>
      </w:r>
      <w:r w:rsidRPr="009A1697" w:rsidR="00AB256A">
        <w:rPr>
          <w:lang w:val="en-GB"/>
        </w:rPr>
        <w:t xml:space="preserve"> by the officers, who immobilised his four limbs, </w:t>
      </w:r>
      <w:r w:rsidRPr="009A1697" w:rsidR="00B030F0">
        <w:rPr>
          <w:lang w:val="en-GB"/>
        </w:rPr>
        <w:t xml:space="preserve">and </w:t>
      </w:r>
      <w:r w:rsidRPr="009A1697" w:rsidR="00C85032">
        <w:rPr>
          <w:lang w:val="en-GB"/>
        </w:rPr>
        <w:t>was carried</w:t>
      </w:r>
      <w:r w:rsidRPr="009A1697" w:rsidR="00B030F0">
        <w:rPr>
          <w:lang w:val="en-GB"/>
        </w:rPr>
        <w:t>, apparently without</w:t>
      </w:r>
      <w:r w:rsidRPr="009A1697" w:rsidR="00AB256A">
        <w:rPr>
          <w:lang w:val="en-GB"/>
        </w:rPr>
        <w:t xml:space="preserve"> </w:t>
      </w:r>
      <w:r w:rsidRPr="009A1697" w:rsidR="00B030F0">
        <w:rPr>
          <w:lang w:val="en-GB"/>
        </w:rPr>
        <w:t>reacting</w:t>
      </w:r>
      <w:r w:rsidRPr="009A1697" w:rsidR="00AB256A">
        <w:rPr>
          <w:lang w:val="en-GB"/>
        </w:rPr>
        <w:t xml:space="preserve"> and with his head hanging down</w:t>
      </w:r>
      <w:r w:rsidRPr="009A1697" w:rsidR="00B030F0">
        <w:rPr>
          <w:lang w:val="en-GB"/>
        </w:rPr>
        <w:t>, in</w:t>
      </w:r>
      <w:r w:rsidRPr="009A1697" w:rsidR="00C85032">
        <w:rPr>
          <w:lang w:val="en-GB"/>
        </w:rPr>
        <w:t>to</w:t>
      </w:r>
      <w:r w:rsidRPr="009A1697" w:rsidR="00B030F0">
        <w:rPr>
          <w:lang w:val="en-GB"/>
        </w:rPr>
        <w:t xml:space="preserve"> the building</w:t>
      </w:r>
      <w:r w:rsidRPr="009A1697" w:rsidR="00AF78B1">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w:t>
      </w:r>
      <w:r w:rsidRPr="009A1697">
        <w:rPr>
          <w:lang w:val="en-GB"/>
        </w:rPr>
        <w:fldChar w:fldCharType="end"/>
      </w:r>
      <w:r w:rsidRPr="009A1697">
        <w:rPr>
          <w:lang w:val="en-GB"/>
        </w:rPr>
        <w:t>.  </w:t>
      </w:r>
      <w:r w:rsidRPr="009A1697" w:rsidR="00B030F0">
        <w:rPr>
          <w:lang w:val="en-GB"/>
        </w:rPr>
        <w:t>Inside the police station Mr Ziri and A.K. were</w:t>
      </w:r>
      <w:r w:rsidRPr="009A1697" w:rsidR="00AB256A">
        <w:rPr>
          <w:lang w:val="en-GB"/>
        </w:rPr>
        <w:t xml:space="preserve"> taken into the</w:t>
      </w:r>
      <w:r w:rsidRPr="009A1697" w:rsidR="00C85032">
        <w:rPr>
          <w:lang w:val="en-GB"/>
        </w:rPr>
        <w:t xml:space="preserve"> transit</w:t>
      </w:r>
      <w:r w:rsidRPr="009A1697" w:rsidR="00AB256A">
        <w:rPr>
          <w:lang w:val="en-GB"/>
        </w:rPr>
        <w:t xml:space="preserve"> room and</w:t>
      </w:r>
      <w:r w:rsidRPr="009A1697" w:rsidR="00B030F0">
        <w:rPr>
          <w:lang w:val="en-GB"/>
        </w:rPr>
        <w:t xml:space="preserve"> laid out flat</w:t>
      </w:r>
      <w:r w:rsidRPr="009A1697" w:rsidR="00AB256A">
        <w:rPr>
          <w:lang w:val="en-GB"/>
        </w:rPr>
        <w:t xml:space="preserve">, on their stomachs and in a </w:t>
      </w:r>
      <w:r w:rsidRPr="009A1697" w:rsidR="00AE6337">
        <w:rPr>
          <w:lang w:val="en-GB"/>
        </w:rPr>
        <w:t xml:space="preserve">safe </w:t>
      </w:r>
      <w:r w:rsidRPr="009A1697" w:rsidR="00AB256A">
        <w:rPr>
          <w:lang w:val="en-GB"/>
        </w:rPr>
        <w:t>lateral position (this is not clear from the file)</w:t>
      </w:r>
      <w:r w:rsidRPr="009A1697" w:rsidR="00B030F0">
        <w:rPr>
          <w:lang w:val="en-GB"/>
        </w:rPr>
        <w:t xml:space="preserve"> with their hands cuffed behind their</w:t>
      </w:r>
      <w:r w:rsidRPr="009A1697" w:rsidR="00AB256A">
        <w:rPr>
          <w:lang w:val="en-GB"/>
        </w:rPr>
        <w:t xml:space="preserve"> </w:t>
      </w:r>
      <w:r w:rsidRPr="009A1697" w:rsidR="00B030F0">
        <w:rPr>
          <w:lang w:val="en-GB"/>
        </w:rPr>
        <w:t>backs. They vomited several times.</w:t>
      </w:r>
      <w:r w:rsidRPr="009A1697" w:rsidR="00AB256A">
        <w:rPr>
          <w:lang w:val="en-GB"/>
        </w:rPr>
        <w:t xml:space="preserve"> </w:t>
      </w:r>
      <w:r w:rsidRPr="009A1697">
        <w:rPr>
          <w:lang w:val="en-GB"/>
        </w:rPr>
        <w:t>R</w:t>
      </w:r>
      <w:r w:rsidRPr="009A1697" w:rsidR="00AB256A">
        <w:rPr>
          <w:lang w:val="en-GB"/>
        </w:rPr>
        <w:t>eferring to the findings of the National Security Ethics C</w:t>
      </w:r>
      <w:r w:rsidRPr="009A1697">
        <w:rPr>
          <w:lang w:val="en-GB"/>
        </w:rPr>
        <w:t xml:space="preserve">ommission </w:t>
      </w:r>
      <w:r w:rsidRPr="009A1697" w:rsidR="00AB256A">
        <w:rPr>
          <w:lang w:val="en-GB"/>
        </w:rPr>
        <w:t>of</w:t>
      </w:r>
      <w:r w:rsidRPr="009A1697">
        <w:rPr>
          <w:lang w:val="en-GB"/>
        </w:rPr>
        <w:t xml:space="preserve"> 17 </w:t>
      </w:r>
      <w:r w:rsidRPr="009A1697" w:rsidR="00AB256A">
        <w:rPr>
          <w:lang w:val="en-GB"/>
        </w:rPr>
        <w:t>May</w:t>
      </w:r>
      <w:r w:rsidRPr="009A1697">
        <w:rPr>
          <w:lang w:val="en-GB"/>
        </w:rPr>
        <w:t xml:space="preserve"> 2010 (</w:t>
      </w:r>
      <w:r w:rsidRPr="009A1697" w:rsidR="00AB256A">
        <w:rPr>
          <w:lang w:val="en-GB"/>
        </w:rPr>
        <w:t>see paragraph</w:t>
      </w:r>
      <w:r w:rsidRPr="009A1697">
        <w:rPr>
          <w:lang w:val="en-GB"/>
        </w:rPr>
        <w:t xml:space="preserve"> 30 </w:t>
      </w:r>
      <w:r w:rsidRPr="009A1697" w:rsidR="00AB256A">
        <w:rPr>
          <w:lang w:val="en-GB"/>
        </w:rPr>
        <w:t>below</w:t>
      </w:r>
      <w:r w:rsidRPr="009A1697">
        <w:rPr>
          <w:lang w:val="en-GB"/>
        </w:rPr>
        <w:t xml:space="preserve">), </w:t>
      </w:r>
      <w:r w:rsidRPr="009A1697" w:rsidR="00AB256A">
        <w:rPr>
          <w:lang w:val="en-GB"/>
        </w:rPr>
        <w:t xml:space="preserve">the applicant added that a large number of </w:t>
      </w:r>
      <w:r w:rsidRPr="009A1697">
        <w:rPr>
          <w:lang w:val="en-GB"/>
        </w:rPr>
        <w:t xml:space="preserve">police </w:t>
      </w:r>
      <w:r w:rsidRPr="009A1697" w:rsidR="00AB256A">
        <w:rPr>
          <w:lang w:val="en-GB"/>
        </w:rPr>
        <w:t>officers witnessed the events</w:t>
      </w:r>
      <w:r w:rsidRPr="009A1697">
        <w:rPr>
          <w:lang w:val="en-GB"/>
        </w:rPr>
        <w:t>.</w:t>
      </w:r>
    </w:p>
    <w:p w:rsidRPr="009A1697" w:rsidR="009A1697"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w:t>
      </w:r>
      <w:r w:rsidRPr="009A1697">
        <w:rPr>
          <w:lang w:val="en-GB"/>
        </w:rPr>
        <w:fldChar w:fldCharType="end"/>
      </w:r>
      <w:r w:rsidRPr="009A1697">
        <w:rPr>
          <w:lang w:val="en-GB"/>
        </w:rPr>
        <w:t>.  </w:t>
      </w:r>
      <w:r w:rsidRPr="009A1697" w:rsidR="00C85032">
        <w:rPr>
          <w:lang w:val="en-GB"/>
        </w:rPr>
        <w:t>At 9.15 p.m., h</w:t>
      </w:r>
      <w:r w:rsidRPr="009A1697" w:rsidR="00B030F0">
        <w:rPr>
          <w:lang w:val="en-GB"/>
        </w:rPr>
        <w:t xml:space="preserve">alf an hour </w:t>
      </w:r>
      <w:r w:rsidRPr="009A1697" w:rsidR="00C85032">
        <w:rPr>
          <w:lang w:val="en-GB"/>
        </w:rPr>
        <w:t>after the arrival at</w:t>
      </w:r>
      <w:r w:rsidRPr="009A1697" w:rsidR="00B030F0">
        <w:rPr>
          <w:lang w:val="en-GB"/>
        </w:rPr>
        <w:t xml:space="preserve"> the police station</w:t>
      </w:r>
      <w:r w:rsidRPr="009A1697" w:rsidR="00C85032">
        <w:rPr>
          <w:lang w:val="en-GB"/>
        </w:rPr>
        <w:t xml:space="preserve">, the officer in charge </w:t>
      </w:r>
      <w:r w:rsidRPr="009A1697" w:rsidR="00B030F0">
        <w:rPr>
          <w:lang w:val="en-GB"/>
        </w:rPr>
        <w:t xml:space="preserve">asked a team </w:t>
      </w:r>
      <w:r w:rsidRPr="009A1697" w:rsidR="00C85032">
        <w:rPr>
          <w:lang w:val="en-GB"/>
        </w:rPr>
        <w:t xml:space="preserve">of four officers to </w:t>
      </w:r>
      <w:r w:rsidRPr="009A1697" w:rsidR="00B030F0">
        <w:rPr>
          <w:lang w:val="en-GB"/>
        </w:rPr>
        <w:t xml:space="preserve">take both men to hospital. </w:t>
      </w:r>
      <w:r w:rsidRPr="009A1697" w:rsidR="00C85032">
        <w:rPr>
          <w:lang w:val="en-GB"/>
        </w:rPr>
        <w:t>Still in handcuffs, t</w:t>
      </w:r>
      <w:r w:rsidRPr="009A1697" w:rsidR="00B030F0">
        <w:rPr>
          <w:lang w:val="en-GB"/>
        </w:rPr>
        <w:t>hey</w:t>
      </w:r>
      <w:r w:rsidRPr="009A1697" w:rsidR="00C85032">
        <w:rPr>
          <w:lang w:val="en-GB"/>
        </w:rPr>
        <w:t xml:space="preserve"> were</w:t>
      </w:r>
      <w:r w:rsidRPr="009A1697" w:rsidR="00B030F0">
        <w:rPr>
          <w:lang w:val="en-GB"/>
        </w:rPr>
        <w:t xml:space="preserve"> allegedly</w:t>
      </w:r>
      <w:r w:rsidRPr="009A1697" w:rsidR="00C85032">
        <w:rPr>
          <w:lang w:val="en-GB"/>
        </w:rPr>
        <w:t xml:space="preserve"> taken on foot to the police van, where they</w:t>
      </w:r>
      <w:r w:rsidRPr="009A1697" w:rsidR="00B030F0">
        <w:rPr>
          <w:lang w:val="en-GB"/>
        </w:rPr>
        <w:t xml:space="preserve"> waited for 45 minutes before being </w:t>
      </w:r>
      <w:r w:rsidRPr="009A1697" w:rsidR="007152BA">
        <w:rPr>
          <w:lang w:val="en-GB"/>
        </w:rPr>
        <w:t>driven</w:t>
      </w:r>
      <w:r w:rsidRPr="009A1697" w:rsidR="00B030F0">
        <w:rPr>
          <w:lang w:val="en-GB"/>
        </w:rPr>
        <w:t xml:space="preserve"> to hospital.</w:t>
      </w:r>
    </w:p>
    <w:p w:rsidRPr="009A1697" w:rsidR="00AF78B1" w:rsidP="009A1697" w:rsidRDefault="00AF78B1">
      <w:pPr>
        <w:keepNext/>
        <w:keepLines/>
        <w:tabs>
          <w:tab w:val="left" w:pos="584"/>
        </w:tabs>
        <w:spacing w:before="360" w:after="240"/>
        <w:ind w:left="584" w:hanging="352"/>
        <w:outlineLvl w:val="1"/>
        <w:rPr>
          <w:rFonts w:asciiTheme="majorHAnsi" w:hAnsiTheme="majorHAnsi" w:eastAsiaTheme="majorEastAsia" w:cstheme="majorBidi"/>
          <w:b/>
          <w:bCs/>
          <w:szCs w:val="26"/>
          <w:lang w:val="en-GB"/>
        </w:rPr>
      </w:pPr>
      <w:r w:rsidRPr="009A1697">
        <w:rPr>
          <w:rFonts w:asciiTheme="majorHAnsi" w:hAnsiTheme="majorHAnsi" w:eastAsiaTheme="majorEastAsia" w:cstheme="majorBidi"/>
          <w:b/>
          <w:bCs/>
          <w:szCs w:val="26"/>
          <w:lang w:val="en-GB"/>
        </w:rPr>
        <w:t>B.  </w:t>
      </w:r>
      <w:r w:rsidRPr="009A1697" w:rsidR="00C85032">
        <w:rPr>
          <w:rFonts w:asciiTheme="majorHAnsi" w:hAnsiTheme="majorHAnsi" w:eastAsiaTheme="majorEastAsia" w:cstheme="majorBidi"/>
          <w:b/>
          <w:bCs/>
          <w:szCs w:val="26"/>
          <w:lang w:val="en-GB"/>
        </w:rPr>
        <w:t>A</w:t>
      </w:r>
      <w:r w:rsidRPr="009A1697">
        <w:rPr>
          <w:rFonts w:asciiTheme="majorHAnsi" w:hAnsiTheme="majorHAnsi" w:eastAsiaTheme="majorEastAsia" w:cstheme="majorBidi"/>
          <w:b/>
          <w:bCs/>
          <w:szCs w:val="26"/>
          <w:lang w:val="en-GB"/>
        </w:rPr>
        <w:t xml:space="preserve">dmission </w:t>
      </w:r>
      <w:r w:rsidRPr="009A1697" w:rsidR="00C85032">
        <w:rPr>
          <w:rFonts w:asciiTheme="majorHAnsi" w:hAnsiTheme="majorHAnsi" w:eastAsiaTheme="majorEastAsia" w:cstheme="majorBidi"/>
          <w:b/>
          <w:bCs/>
          <w:szCs w:val="26"/>
          <w:lang w:val="en-GB"/>
        </w:rPr>
        <w:t>of the applicant</w:t>
      </w:r>
      <w:r w:rsidRPr="009A1697" w:rsidR="009A1697">
        <w:rPr>
          <w:rFonts w:asciiTheme="majorHAnsi" w:hAnsiTheme="majorHAnsi" w:eastAsiaTheme="majorEastAsia" w:cstheme="majorBidi"/>
          <w:b/>
          <w:bCs/>
          <w:szCs w:val="26"/>
          <w:lang w:val="en-GB"/>
        </w:rPr>
        <w:t>’</w:t>
      </w:r>
      <w:r w:rsidRPr="009A1697" w:rsidR="00C85032">
        <w:rPr>
          <w:rFonts w:asciiTheme="majorHAnsi" w:hAnsiTheme="majorHAnsi" w:eastAsiaTheme="majorEastAsia" w:cstheme="majorBidi"/>
          <w:b/>
          <w:bCs/>
          <w:szCs w:val="26"/>
          <w:lang w:val="en-GB"/>
        </w:rPr>
        <w:t>s father to</w:t>
      </w:r>
      <w:r w:rsidRPr="009A1697">
        <w:rPr>
          <w:rFonts w:asciiTheme="majorHAnsi" w:hAnsiTheme="majorHAnsi" w:eastAsiaTheme="majorEastAsia" w:cstheme="majorBidi"/>
          <w:b/>
          <w:bCs/>
          <w:szCs w:val="26"/>
          <w:lang w:val="en-GB"/>
        </w:rPr>
        <w:t xml:space="preserve"> Argenteuil </w:t>
      </w:r>
      <w:r w:rsidRPr="009A1697" w:rsidR="00C85032">
        <w:rPr>
          <w:rFonts w:asciiTheme="majorHAnsi" w:hAnsiTheme="majorHAnsi" w:eastAsiaTheme="majorEastAsia" w:cstheme="majorBidi"/>
          <w:b/>
          <w:bCs/>
          <w:szCs w:val="26"/>
          <w:lang w:val="en-GB"/>
        </w:rPr>
        <w:t>hospital and his death</w:t>
      </w:r>
    </w:p>
    <w:p w:rsidRPr="009A1697" w:rsidR="005E6734"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w:t>
      </w:r>
      <w:r w:rsidRPr="009A1697">
        <w:rPr>
          <w:lang w:val="en-GB"/>
        </w:rPr>
        <w:fldChar w:fldCharType="end"/>
      </w:r>
      <w:r w:rsidRPr="009A1697">
        <w:rPr>
          <w:lang w:val="en-GB"/>
        </w:rPr>
        <w:t>.  </w:t>
      </w:r>
      <w:r w:rsidRPr="009A1697" w:rsidR="00C85032">
        <w:rPr>
          <w:lang w:val="en-GB"/>
        </w:rPr>
        <w:t>Mr Ziri and A.K. arrived at the hospital – about 2 km from the police station – between 10.05 p.m. and 10.09 p.m. One of the officers called for a stretcher on which Mr Ziri was laid</w:t>
      </w:r>
      <w:r w:rsidRPr="009A1697" w:rsidR="007152BA">
        <w:rPr>
          <w:lang w:val="en-GB"/>
        </w:rPr>
        <w:t>,</w:t>
      </w:r>
      <w:r w:rsidRPr="009A1697" w:rsidR="00C85032">
        <w:rPr>
          <w:lang w:val="en-GB"/>
        </w:rPr>
        <w:t xml:space="preserve"> on his back</w:t>
      </w:r>
      <w:r w:rsidRPr="009A1697" w:rsidR="007152BA">
        <w:rPr>
          <w:lang w:val="en-GB"/>
        </w:rPr>
        <w:t>,</w:t>
      </w:r>
      <w:r w:rsidRPr="009A1697" w:rsidR="00C85032">
        <w:rPr>
          <w:lang w:val="en-GB"/>
        </w:rPr>
        <w:t xml:space="preserve"> without handcuffs. While waiting for the medical staff, the officers noted that Mr Ziri was vomiting and choking on his vomit. </w:t>
      </w:r>
      <w:r w:rsidRPr="009A1697" w:rsidR="005E6734">
        <w:rPr>
          <w:lang w:val="en-GB"/>
        </w:rPr>
        <w:t xml:space="preserve">He moved into or was placed in a </w:t>
      </w:r>
      <w:r w:rsidRPr="009A1697" w:rsidR="00AE6337">
        <w:rPr>
          <w:lang w:val="en-GB"/>
        </w:rPr>
        <w:t xml:space="preserve">safe </w:t>
      </w:r>
      <w:r w:rsidRPr="009A1697" w:rsidR="005E6734">
        <w:rPr>
          <w:lang w:val="en-GB"/>
        </w:rPr>
        <w:t>lateral position until the nurses arrived.</w:t>
      </w:r>
    </w:p>
    <w:p w:rsidRPr="009A1697" w:rsidR="00AF78B1" w:rsidP="009A1697" w:rsidRDefault="005E6734">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w:t>
      </w:r>
      <w:r w:rsidRPr="009A1697">
        <w:rPr>
          <w:lang w:val="en-GB"/>
        </w:rPr>
        <w:fldChar w:fldCharType="end"/>
      </w:r>
      <w:r w:rsidRPr="009A1697">
        <w:rPr>
          <w:lang w:val="en-GB"/>
        </w:rPr>
        <w:t xml:space="preserve">.  A doctor examined Mr Ziri at </w:t>
      </w:r>
      <w:r w:rsidRPr="009A1697" w:rsidR="00C85032">
        <w:rPr>
          <w:lang w:val="en-GB"/>
        </w:rPr>
        <w:t>10.45 p.m.</w:t>
      </w:r>
      <w:r w:rsidRPr="009A1697">
        <w:rPr>
          <w:lang w:val="en-GB"/>
        </w:rPr>
        <w:t xml:space="preserve"> and noted that he was in a state of </w:t>
      </w:r>
      <w:r w:rsidRPr="009A1697" w:rsidR="00C85032">
        <w:rPr>
          <w:lang w:val="en-GB"/>
        </w:rPr>
        <w:t xml:space="preserve">cardiac arrest. </w:t>
      </w:r>
      <w:r w:rsidRPr="009A1697">
        <w:rPr>
          <w:lang w:val="en-GB"/>
        </w:rPr>
        <w:t>He</w:t>
      </w:r>
      <w:r w:rsidRPr="009A1697" w:rsidR="00C85032">
        <w:rPr>
          <w:lang w:val="en-GB"/>
        </w:rPr>
        <w:t xml:space="preserve"> was taken to intensive care, where he</w:t>
      </w:r>
      <w:r w:rsidRPr="009A1697">
        <w:rPr>
          <w:lang w:val="en-GB"/>
        </w:rPr>
        <w:t xml:space="preserve"> never regained </w:t>
      </w:r>
      <w:r w:rsidRPr="009A1697" w:rsidR="00C84CA8">
        <w:rPr>
          <w:lang w:val="en-GB"/>
        </w:rPr>
        <w:t>consciousness</w:t>
      </w:r>
      <w:r w:rsidRPr="009A1697">
        <w:rPr>
          <w:lang w:val="en-GB"/>
        </w:rPr>
        <w:t>.</w:t>
      </w:r>
    </w:p>
    <w:p w:rsidRPr="009A1697" w:rsidR="009A1697" w:rsidP="009A1697" w:rsidRDefault="005E6734">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13</w:t>
      </w:r>
      <w:r w:rsidRPr="009A1697">
        <w:rPr>
          <w:lang w:val="en-GB"/>
        </w:rPr>
        <w:fldChar w:fldCharType="end"/>
      </w:r>
      <w:r w:rsidRPr="009A1697">
        <w:rPr>
          <w:lang w:val="en-GB"/>
        </w:rPr>
        <w:t>.  It can be seen from the judgment of the Investigation Division of the</w:t>
      </w:r>
      <w:r w:rsidRPr="009A1697" w:rsidR="00AF78B1">
        <w:rPr>
          <w:lang w:val="en-GB"/>
        </w:rPr>
        <w:t xml:space="preserve"> Rennes</w:t>
      </w:r>
      <w:r w:rsidRPr="009A1697">
        <w:rPr>
          <w:lang w:val="en-GB"/>
        </w:rPr>
        <w:t xml:space="preserve"> Court of Appeal of</w:t>
      </w:r>
      <w:r w:rsidRPr="009A1697" w:rsidR="00AF78B1">
        <w:rPr>
          <w:lang w:val="en-GB"/>
        </w:rPr>
        <w:t xml:space="preserve"> 12 </w:t>
      </w:r>
      <w:r w:rsidRPr="009A1697">
        <w:rPr>
          <w:lang w:val="en-GB"/>
        </w:rPr>
        <w:t>December 2014 (paragraph</w:t>
      </w:r>
      <w:r w:rsidRPr="009A1697" w:rsidR="00AF78B1">
        <w:rPr>
          <w:lang w:val="en-GB"/>
        </w:rPr>
        <w:t xml:space="preserve">s 39-41 </w:t>
      </w:r>
      <w:r w:rsidRPr="009A1697">
        <w:rPr>
          <w:lang w:val="en-GB"/>
        </w:rPr>
        <w:t xml:space="preserve">below) that a certificate drawn up by </w:t>
      </w:r>
      <w:r w:rsidRPr="009A1697" w:rsidR="00AF78B1">
        <w:rPr>
          <w:lang w:val="en-GB"/>
        </w:rPr>
        <w:t xml:space="preserve">Argenteuil </w:t>
      </w:r>
      <w:r w:rsidRPr="009A1697">
        <w:rPr>
          <w:lang w:val="en-GB"/>
        </w:rPr>
        <w:t>Hospital on</w:t>
      </w:r>
      <w:r w:rsidRPr="009A1697" w:rsidR="00AF78B1">
        <w:rPr>
          <w:lang w:val="en-GB"/>
        </w:rPr>
        <w:t xml:space="preserve"> 10 </w:t>
      </w:r>
      <w:r w:rsidRPr="009A1697">
        <w:rPr>
          <w:lang w:val="en-GB"/>
        </w:rPr>
        <w:t>June</w:t>
      </w:r>
      <w:r w:rsidRPr="009A1697" w:rsidR="00AF78B1">
        <w:rPr>
          <w:lang w:val="en-GB"/>
        </w:rPr>
        <w:t xml:space="preserve"> 2009 </w:t>
      </w:r>
      <w:r w:rsidRPr="009A1697">
        <w:rPr>
          <w:lang w:val="en-GB"/>
        </w:rPr>
        <w:t>at about</w:t>
      </w:r>
      <w:r w:rsidRPr="009A1697" w:rsidR="00AF78B1">
        <w:rPr>
          <w:lang w:val="en-GB"/>
        </w:rPr>
        <w:t xml:space="preserve"> 12</w:t>
      </w:r>
      <w:r w:rsidRPr="009A1697">
        <w:rPr>
          <w:lang w:val="en-GB"/>
        </w:rPr>
        <w:t xml:space="preserve">.30 p.m. recorded the following </w:t>
      </w:r>
      <w:r w:rsidRPr="009A1697" w:rsidR="000D609C">
        <w:rPr>
          <w:lang w:val="en-GB"/>
        </w:rPr>
        <w:t>details</w:t>
      </w:r>
      <w:r w:rsidRPr="009A1697">
        <w:rPr>
          <w:lang w:val="en-GB"/>
        </w:rPr>
        <w:t xml:space="preserve"> of</w:t>
      </w:r>
      <w:r w:rsidRPr="009A1697" w:rsidR="00AF78B1">
        <w:rPr>
          <w:lang w:val="en-GB"/>
        </w:rPr>
        <w:t xml:space="preserve"> M</w:t>
      </w:r>
      <w:r w:rsidRPr="009A1697">
        <w:rPr>
          <w:lang w:val="en-GB"/>
        </w:rPr>
        <w:t>r</w:t>
      </w:r>
      <w:r w:rsidRPr="009A1697" w:rsidR="00AF78B1">
        <w:rPr>
          <w:lang w:val="en-GB"/>
        </w:rPr>
        <w:t xml:space="preserve"> Ziri</w:t>
      </w:r>
      <w:r w:rsidRPr="009A1697" w:rsidR="009A1697">
        <w:rPr>
          <w:lang w:val="en-GB"/>
        </w:rPr>
        <w:t>’</w:t>
      </w:r>
      <w:r w:rsidRPr="009A1697" w:rsidR="000D609C">
        <w:rPr>
          <w:lang w:val="en-GB"/>
        </w:rPr>
        <w:t>s condition</w:t>
      </w:r>
      <w:r w:rsidRPr="009A1697" w:rsidR="00AF78B1">
        <w:rPr>
          <w:lang w:val="en-GB"/>
        </w:rPr>
        <w:t xml:space="preserve"> </w:t>
      </w:r>
      <w:r w:rsidRPr="009A1697">
        <w:rPr>
          <w:lang w:val="en-GB"/>
        </w:rPr>
        <w:t>when he arrived in intensive care:</w:t>
      </w:r>
    </w:p>
    <w:p w:rsidRPr="009A1697" w:rsidR="00AF78B1" w:rsidP="009A1697" w:rsidRDefault="005E6734">
      <w:pPr>
        <w:pStyle w:val="ECHRParaQuote"/>
        <w:rPr>
          <w:lang w:val="en-GB"/>
        </w:rPr>
      </w:pPr>
      <w:r w:rsidRPr="009A1697">
        <w:rPr>
          <w:lang w:val="en-GB"/>
        </w:rPr>
        <w:t xml:space="preserve">“a reactive coma with </w:t>
      </w:r>
      <w:r w:rsidRPr="009A1697" w:rsidR="000D609C">
        <w:rPr>
          <w:lang w:val="en-GB"/>
        </w:rPr>
        <w:t>non-reactive</w:t>
      </w:r>
      <w:r w:rsidRPr="009A1697">
        <w:rPr>
          <w:lang w:val="en-GB"/>
        </w:rPr>
        <w:t xml:space="preserve"> bilateral mydriasis, abolition of corneal reflexes, no coughing, persistence of spontaneous v</w:t>
      </w:r>
      <w:r w:rsidRPr="009A1697" w:rsidR="000D609C">
        <w:rPr>
          <w:lang w:val="en-GB"/>
        </w:rPr>
        <w:t>entilation, periorbital</w:t>
      </w:r>
      <w:r w:rsidRPr="009A1697">
        <w:rPr>
          <w:lang w:val="en-GB"/>
        </w:rPr>
        <w:t xml:space="preserve"> bruising</w:t>
      </w:r>
      <w:r w:rsidRPr="009A1697" w:rsidR="00BF024D">
        <w:rPr>
          <w:lang w:val="en-GB"/>
        </w:rPr>
        <w:t xml:space="preserve"> to right eye</w:t>
      </w:r>
      <w:r w:rsidRPr="009A1697">
        <w:rPr>
          <w:lang w:val="en-GB"/>
        </w:rPr>
        <w:t xml:space="preserve"> with </w:t>
      </w:r>
      <w:r w:rsidRPr="009A1697" w:rsidR="00BF024D">
        <w:rPr>
          <w:lang w:val="en-GB"/>
        </w:rPr>
        <w:t xml:space="preserve">skin </w:t>
      </w:r>
      <w:r w:rsidRPr="009A1697">
        <w:rPr>
          <w:lang w:val="en-GB"/>
        </w:rPr>
        <w:t xml:space="preserve">abrasion of the right cheekbone, </w:t>
      </w:r>
      <w:r w:rsidRPr="009A1697" w:rsidR="00BF024D">
        <w:rPr>
          <w:lang w:val="en-GB"/>
        </w:rPr>
        <w:t xml:space="preserve">skin abrasion on the </w:t>
      </w:r>
      <w:r w:rsidRPr="009A1697">
        <w:rPr>
          <w:lang w:val="en-GB"/>
        </w:rPr>
        <w:t xml:space="preserve">right </w:t>
      </w:r>
      <w:r w:rsidRPr="009A1697" w:rsidR="00BF024D">
        <w:rPr>
          <w:lang w:val="en-GB"/>
        </w:rPr>
        <w:t>kneecap</w:t>
      </w:r>
      <w:r w:rsidRPr="009A1697">
        <w:rPr>
          <w:lang w:val="en-GB"/>
        </w:rPr>
        <w:t xml:space="preserve">, bruising </w:t>
      </w:r>
      <w:r w:rsidRPr="009A1697" w:rsidR="000D609C">
        <w:rPr>
          <w:lang w:val="en-GB"/>
        </w:rPr>
        <w:t>on</w:t>
      </w:r>
      <w:r w:rsidRPr="009A1697">
        <w:rPr>
          <w:lang w:val="en-GB"/>
        </w:rPr>
        <w:t xml:space="preserve"> the left side of the lower thorax</w:t>
      </w:r>
      <w:r w:rsidRPr="009A1697" w:rsidR="000D609C">
        <w:rPr>
          <w:lang w:val="en-GB"/>
        </w:rPr>
        <w:t>, 1 cm bruise on</w:t>
      </w:r>
      <w:r w:rsidRPr="009A1697">
        <w:rPr>
          <w:lang w:val="en-GB"/>
        </w:rPr>
        <w:t xml:space="preserve"> the left forearm, and an alcohol concentration of 2.4 gram</w:t>
      </w:r>
      <w:r w:rsidRPr="009A1697" w:rsidR="000D609C">
        <w:rPr>
          <w:lang w:val="en-GB"/>
        </w:rPr>
        <w:t>s</w:t>
      </w:r>
      <w:r w:rsidRPr="009A1697">
        <w:rPr>
          <w:lang w:val="en-GB"/>
        </w:rPr>
        <w:t xml:space="preserve"> per lit</w:t>
      </w:r>
      <w:r w:rsidRPr="009A1697" w:rsidR="000D609C">
        <w:rPr>
          <w:lang w:val="en-GB"/>
        </w:rPr>
        <w:t>re</w:t>
      </w:r>
      <w:r w:rsidRPr="009A1697">
        <w:rPr>
          <w:lang w:val="en-GB"/>
        </w:rPr>
        <w:t xml:space="preserve"> of blood at </w:t>
      </w:r>
      <w:r w:rsidRPr="009A1697" w:rsidR="000D609C">
        <w:rPr>
          <w:lang w:val="en-GB"/>
        </w:rPr>
        <w:t>11.</w:t>
      </w:r>
      <w:r w:rsidRPr="009A1697">
        <w:rPr>
          <w:lang w:val="en-GB"/>
        </w:rPr>
        <w:t>30</w:t>
      </w:r>
      <w:r w:rsidRPr="009A1697" w:rsidR="000D609C">
        <w:rPr>
          <w:lang w:val="en-GB"/>
        </w:rPr>
        <w:t xml:space="preserve"> p.m.”</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14</w:t>
      </w:r>
      <w:r w:rsidRPr="009A1697">
        <w:rPr>
          <w:lang w:val="en-GB"/>
        </w:rPr>
        <w:fldChar w:fldCharType="end"/>
      </w:r>
      <w:r w:rsidRPr="009A1697">
        <w:rPr>
          <w:lang w:val="en-GB"/>
        </w:rPr>
        <w:t>.  I</w:t>
      </w:r>
      <w:r w:rsidRPr="009A1697" w:rsidR="00BF024D">
        <w:rPr>
          <w:lang w:val="en-GB"/>
        </w:rPr>
        <w:t>t can be seen from the same judgment that later that day</w:t>
      </w:r>
      <w:r w:rsidRPr="009A1697">
        <w:rPr>
          <w:lang w:val="en-GB"/>
        </w:rPr>
        <w:t xml:space="preserve">, </w:t>
      </w:r>
      <w:r w:rsidRPr="009A1697" w:rsidR="00BF024D">
        <w:rPr>
          <w:lang w:val="en-GB"/>
        </w:rPr>
        <w:t>on</w:t>
      </w:r>
      <w:r w:rsidRPr="009A1697">
        <w:rPr>
          <w:lang w:val="en-GB"/>
        </w:rPr>
        <w:t xml:space="preserve"> 10 </w:t>
      </w:r>
      <w:r w:rsidRPr="009A1697" w:rsidR="00BF024D">
        <w:rPr>
          <w:lang w:val="en-GB"/>
        </w:rPr>
        <w:t>June</w:t>
      </w:r>
      <w:r w:rsidRPr="009A1697">
        <w:rPr>
          <w:lang w:val="en-GB"/>
        </w:rPr>
        <w:t xml:space="preserve"> 2009, </w:t>
      </w:r>
      <w:r w:rsidRPr="009A1697" w:rsidR="00BF024D">
        <w:rPr>
          <w:lang w:val="en-GB"/>
        </w:rPr>
        <w:t>at</w:t>
      </w:r>
      <w:r w:rsidRPr="009A1697">
        <w:rPr>
          <w:lang w:val="en-GB"/>
        </w:rPr>
        <w:t xml:space="preserve"> </w:t>
      </w:r>
      <w:r w:rsidRPr="009A1697" w:rsidR="00BF024D">
        <w:rPr>
          <w:lang w:val="en-GB"/>
        </w:rPr>
        <w:t xml:space="preserve">2 </w:t>
      </w:r>
      <w:r w:rsidRPr="009A1697" w:rsidR="00C84CA8">
        <w:rPr>
          <w:lang w:val="en-GB"/>
        </w:rPr>
        <w:t>p.m.</w:t>
      </w:r>
      <w:r w:rsidRPr="009A1697">
        <w:rPr>
          <w:lang w:val="en-GB"/>
        </w:rPr>
        <w:t>, M</w:t>
      </w:r>
      <w:r w:rsidRPr="009A1697" w:rsidR="00BF024D">
        <w:rPr>
          <w:lang w:val="en-GB"/>
        </w:rPr>
        <w:t>r</w:t>
      </w:r>
      <w:r w:rsidRPr="009A1697">
        <w:rPr>
          <w:lang w:val="en-GB"/>
        </w:rPr>
        <w:t xml:space="preserve"> Ziri </w:t>
      </w:r>
      <w:r w:rsidRPr="009A1697" w:rsidR="00BF024D">
        <w:rPr>
          <w:lang w:val="en-GB"/>
        </w:rPr>
        <w:t>was also examined by</w:t>
      </w:r>
      <w:r w:rsidRPr="009A1697">
        <w:rPr>
          <w:lang w:val="en-GB"/>
        </w:rPr>
        <w:t xml:space="preserve"> Dr R., </w:t>
      </w:r>
      <w:r w:rsidRPr="009A1697" w:rsidR="00BF024D">
        <w:rPr>
          <w:lang w:val="en-GB"/>
        </w:rPr>
        <w:t>a forensic medical examiner</w:t>
      </w:r>
      <w:r w:rsidRPr="009A1697">
        <w:rPr>
          <w:lang w:val="en-GB"/>
        </w:rPr>
        <w:t xml:space="preserve">. </w:t>
      </w:r>
      <w:r w:rsidRPr="009A1697" w:rsidR="00BF024D">
        <w:rPr>
          <w:lang w:val="en-GB"/>
        </w:rPr>
        <w:t xml:space="preserve">He observed that the neurological prognosis was negative owing to a lack of signs of awakening and the duration of the coma, noted the same bruising and skin abrasion as those indicated on the medical certificate, and </w:t>
      </w:r>
      <w:r w:rsidRPr="009A1697" w:rsidR="00C84CA8">
        <w:rPr>
          <w:lang w:val="en-GB"/>
        </w:rPr>
        <w:t>recorded</w:t>
      </w:r>
      <w:r w:rsidRPr="009A1697" w:rsidR="00BF024D">
        <w:rPr>
          <w:lang w:val="en-GB"/>
        </w:rPr>
        <w:t xml:space="preserve"> the hypothesis of the intensive care unit staff that Mr Ziri had </w:t>
      </w:r>
      <w:r w:rsidRPr="009A1697" w:rsidR="00C84CA8">
        <w:rPr>
          <w:lang w:val="en-GB"/>
        </w:rPr>
        <w:t>succumbed</w:t>
      </w:r>
      <w:r w:rsidRPr="009A1697" w:rsidR="00BF024D">
        <w:rPr>
          <w:lang w:val="en-GB"/>
        </w:rPr>
        <w:t xml:space="preserve"> to “hypoxia linked to choking in the context of vomiting with cardio-respiratory arrest then coma”</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15</w:t>
      </w:r>
      <w:r w:rsidRPr="009A1697">
        <w:rPr>
          <w:lang w:val="en-GB"/>
        </w:rPr>
        <w:fldChar w:fldCharType="end"/>
      </w:r>
      <w:r w:rsidRPr="009A1697">
        <w:rPr>
          <w:lang w:val="en-GB"/>
        </w:rPr>
        <w:t>.  </w:t>
      </w:r>
      <w:r w:rsidRPr="009A1697" w:rsidR="00BF024D">
        <w:rPr>
          <w:lang w:val="en-GB"/>
        </w:rPr>
        <w:t>Mr Ziri</w:t>
      </w:r>
      <w:r w:rsidRPr="009A1697" w:rsidR="005E6734">
        <w:rPr>
          <w:lang w:val="en-GB"/>
        </w:rPr>
        <w:t xml:space="preserve"> died of a second heart attack at 7.30 a.m. on 11 June 2009.</w:t>
      </w:r>
      <w:r w:rsidRPr="009A1697" w:rsidR="00BF024D">
        <w:rPr>
          <w:lang w:val="en-GB"/>
        </w:rPr>
        <w:t xml:space="preserve"> A procedure to establish the cause of death was opened at 10 a.m. that same day and the testimony of the doctor who had examined him on his arrival at the hospital was immediately sought</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16</w:t>
      </w:r>
      <w:r w:rsidRPr="009A1697">
        <w:rPr>
          <w:lang w:val="en-GB"/>
        </w:rPr>
        <w:fldChar w:fldCharType="end"/>
      </w:r>
      <w:r w:rsidRPr="009A1697">
        <w:rPr>
          <w:lang w:val="en-GB"/>
        </w:rPr>
        <w:t>.  </w:t>
      </w:r>
      <w:r w:rsidRPr="009A1697" w:rsidR="00F56B8E">
        <w:rPr>
          <w:lang w:val="en-GB"/>
        </w:rPr>
        <w:t>The first autopsy, carried out by</w:t>
      </w:r>
      <w:r w:rsidRPr="009A1697">
        <w:rPr>
          <w:lang w:val="en-GB"/>
        </w:rPr>
        <w:t xml:space="preserve"> Dr R. </w:t>
      </w:r>
      <w:r w:rsidRPr="009A1697" w:rsidR="00F56B8E">
        <w:rPr>
          <w:lang w:val="en-GB"/>
        </w:rPr>
        <w:t>on</w:t>
      </w:r>
      <w:r w:rsidRPr="009A1697">
        <w:rPr>
          <w:lang w:val="en-GB"/>
        </w:rPr>
        <w:t xml:space="preserve"> 11 </w:t>
      </w:r>
      <w:r w:rsidRPr="009A1697" w:rsidR="00F56B8E">
        <w:rPr>
          <w:lang w:val="en-GB"/>
        </w:rPr>
        <w:t>June</w:t>
      </w:r>
      <w:r w:rsidRPr="009A1697">
        <w:rPr>
          <w:lang w:val="en-GB"/>
        </w:rPr>
        <w:t xml:space="preserve"> 2009 </w:t>
      </w:r>
      <w:r w:rsidRPr="009A1697" w:rsidR="00F56B8E">
        <w:rPr>
          <w:lang w:val="en-GB"/>
        </w:rPr>
        <w:t>at the request of the public prosecutor of</w:t>
      </w:r>
      <w:r w:rsidRPr="009A1697">
        <w:rPr>
          <w:lang w:val="en-GB"/>
        </w:rPr>
        <w:t xml:space="preserve"> Pontoise, </w:t>
      </w:r>
      <w:r w:rsidRPr="009A1697" w:rsidR="00F56B8E">
        <w:rPr>
          <w:lang w:val="en-GB"/>
        </w:rPr>
        <w:t>found that the superficial skin injuries were unrelated to the cause of death</w:t>
      </w:r>
      <w:r w:rsidRPr="009A1697">
        <w:rPr>
          <w:lang w:val="en-GB"/>
        </w:rPr>
        <w:t xml:space="preserve">. </w:t>
      </w:r>
      <w:r w:rsidRPr="009A1697" w:rsidR="00F56B8E">
        <w:rPr>
          <w:lang w:val="en-GB"/>
        </w:rPr>
        <w:t>The autopsy report indicated the</w:t>
      </w:r>
      <w:r w:rsidRPr="009A1697">
        <w:rPr>
          <w:lang w:val="en-GB"/>
        </w:rPr>
        <w:t xml:space="preserve"> pr</w:t>
      </w:r>
      <w:r w:rsidRPr="009A1697" w:rsidR="00F56B8E">
        <w:rPr>
          <w:lang w:val="en-GB"/>
        </w:rPr>
        <w:t>e</w:t>
      </w:r>
      <w:r w:rsidRPr="009A1697">
        <w:rPr>
          <w:lang w:val="en-GB"/>
        </w:rPr>
        <w:t xml:space="preserve">sence </w:t>
      </w:r>
      <w:r w:rsidRPr="009A1697" w:rsidR="00F56B8E">
        <w:rPr>
          <w:lang w:val="en-GB"/>
        </w:rPr>
        <w:t>of an</w:t>
      </w:r>
      <w:r w:rsidRPr="009A1697">
        <w:rPr>
          <w:lang w:val="en-GB"/>
        </w:rPr>
        <w:t xml:space="preserve"> </w:t>
      </w:r>
      <w:r w:rsidRPr="009A1697" w:rsidR="00F56B8E">
        <w:rPr>
          <w:lang w:val="en-GB"/>
        </w:rPr>
        <w:t xml:space="preserve">arrhythmogenic hypertrophic cardiomyopathy of the right ventricle associated with veno-occlusive disease with signs of pulmonary hypertension. </w:t>
      </w:r>
      <w:r w:rsidRPr="009A1697" w:rsidR="007152BA">
        <w:rPr>
          <w:lang w:val="en-GB"/>
        </w:rPr>
        <w:t>It</w:t>
      </w:r>
      <w:r w:rsidRPr="009A1697" w:rsidR="00F56B8E">
        <w:rPr>
          <w:lang w:val="en-GB"/>
        </w:rPr>
        <w:t xml:space="preserve"> went on to say that Mr Ziri</w:t>
      </w:r>
      <w:r w:rsidRPr="009A1697" w:rsidR="009A1697">
        <w:rPr>
          <w:lang w:val="en-GB"/>
        </w:rPr>
        <w:t>’</w:t>
      </w:r>
      <w:r w:rsidRPr="009A1697" w:rsidR="00F56B8E">
        <w:rPr>
          <w:lang w:val="en-GB"/>
        </w:rPr>
        <w:t xml:space="preserve">s death was potentially due to decompensation of pre-existing pulmonary and cardiac </w:t>
      </w:r>
      <w:r w:rsidRPr="009A1697" w:rsidR="0014191C">
        <w:rPr>
          <w:lang w:val="en-GB"/>
        </w:rPr>
        <w:t>conditions</w:t>
      </w:r>
      <w:r w:rsidRPr="009A1697" w:rsidR="00F56B8E">
        <w:rPr>
          <w:lang w:val="en-GB"/>
        </w:rPr>
        <w:t xml:space="preserve"> in a context of acute alcoholism, stating that each of the pulmonary and cardiac lesions taken separa</w:t>
      </w:r>
      <w:r w:rsidRPr="009A1697" w:rsidR="00113EDC">
        <w:rPr>
          <w:lang w:val="en-GB"/>
        </w:rPr>
        <w:t>t</w:t>
      </w:r>
      <w:r w:rsidRPr="009A1697" w:rsidR="00F56B8E">
        <w:rPr>
          <w:lang w:val="en-GB"/>
        </w:rPr>
        <w:t xml:space="preserve">ely could </w:t>
      </w:r>
      <w:r w:rsidRPr="009A1697" w:rsidR="00113EDC">
        <w:rPr>
          <w:lang w:val="en-GB"/>
        </w:rPr>
        <w:t>have been</w:t>
      </w:r>
      <w:r w:rsidRPr="009A1697" w:rsidR="00F56B8E">
        <w:rPr>
          <w:lang w:val="en-GB"/>
        </w:rPr>
        <w:t xml:space="preserve"> a cause of sudden death, especially in association with inebriation. He also raised the issue of medical responsibility, noting </w:t>
      </w:r>
      <w:r w:rsidRPr="009A1697" w:rsidR="0014191C">
        <w:rPr>
          <w:lang w:val="en-GB"/>
        </w:rPr>
        <w:t xml:space="preserve">that </w:t>
      </w:r>
      <w:r w:rsidRPr="009A1697" w:rsidR="00F56B8E">
        <w:rPr>
          <w:lang w:val="en-GB"/>
        </w:rPr>
        <w:t xml:space="preserve">a long period </w:t>
      </w:r>
      <w:r w:rsidRPr="009A1697" w:rsidR="0014191C">
        <w:rPr>
          <w:lang w:val="en-GB"/>
        </w:rPr>
        <w:t xml:space="preserve">had elapsed </w:t>
      </w:r>
      <w:r w:rsidRPr="009A1697" w:rsidR="00F56B8E">
        <w:rPr>
          <w:lang w:val="en-GB"/>
        </w:rPr>
        <w:t>between the time when Mr Ziri was reported to be unwell and the time he was examined, forty-five minutes later.</w:t>
      </w:r>
    </w:p>
    <w:p w:rsidRPr="009A1697" w:rsidR="00AF78B1" w:rsidP="009A1697" w:rsidRDefault="00AF78B1">
      <w:pPr>
        <w:keepNext/>
        <w:keepLines/>
        <w:tabs>
          <w:tab w:val="left" w:pos="584"/>
        </w:tabs>
        <w:spacing w:before="360" w:after="240"/>
        <w:ind w:left="584" w:hanging="352"/>
        <w:outlineLvl w:val="1"/>
        <w:rPr>
          <w:rFonts w:asciiTheme="majorHAnsi" w:hAnsiTheme="majorHAnsi" w:eastAsiaTheme="majorEastAsia" w:cstheme="majorBidi"/>
          <w:b/>
          <w:bCs/>
          <w:szCs w:val="26"/>
          <w:lang w:val="en-GB"/>
        </w:rPr>
      </w:pPr>
      <w:r w:rsidRPr="009A1697">
        <w:rPr>
          <w:rFonts w:asciiTheme="majorHAnsi" w:hAnsiTheme="majorHAnsi" w:eastAsiaTheme="majorEastAsia" w:cstheme="majorBidi"/>
          <w:b/>
          <w:bCs/>
          <w:szCs w:val="26"/>
          <w:lang w:val="en-GB"/>
        </w:rPr>
        <w:t>C.  </w:t>
      </w:r>
      <w:r w:rsidRPr="009A1697" w:rsidR="0014191C">
        <w:rPr>
          <w:rFonts w:asciiTheme="majorHAnsi" w:hAnsiTheme="majorHAnsi" w:eastAsiaTheme="majorEastAsia" w:cstheme="majorBidi"/>
          <w:b/>
          <w:bCs/>
          <w:szCs w:val="26"/>
          <w:lang w:val="en-GB"/>
        </w:rPr>
        <w:t>The preliminary police investigation</w:t>
      </w:r>
      <w:r w:rsidRPr="009A1697">
        <w:rPr>
          <w:rFonts w:asciiTheme="majorHAnsi" w:hAnsiTheme="majorHAnsi" w:eastAsiaTheme="majorEastAsia" w:cstheme="majorBidi"/>
          <w:b/>
          <w:bCs/>
          <w:szCs w:val="26"/>
          <w:lang w:val="en-GB"/>
        </w:rPr>
        <w:t xml:space="preserve">, </w:t>
      </w:r>
      <w:r w:rsidRPr="009A1697" w:rsidR="0014191C">
        <w:rPr>
          <w:rFonts w:asciiTheme="majorHAnsi" w:hAnsiTheme="majorHAnsi" w:eastAsiaTheme="majorEastAsia" w:cstheme="majorBidi"/>
          <w:b/>
          <w:bCs/>
          <w:szCs w:val="26"/>
          <w:lang w:val="en-GB"/>
        </w:rPr>
        <w:t>discontinuance by the prosecutor</w:t>
      </w:r>
      <w:r w:rsidRPr="009A1697">
        <w:rPr>
          <w:rFonts w:asciiTheme="majorHAnsi" w:hAnsiTheme="majorHAnsi" w:eastAsiaTheme="majorEastAsia" w:cstheme="majorBidi"/>
          <w:b/>
          <w:bCs/>
          <w:szCs w:val="26"/>
          <w:lang w:val="en-GB"/>
        </w:rPr>
        <w:t xml:space="preserve">, </w:t>
      </w:r>
      <w:r w:rsidRPr="009A1697" w:rsidR="00113EDC">
        <w:rPr>
          <w:rFonts w:asciiTheme="majorHAnsi" w:hAnsiTheme="majorHAnsi" w:eastAsiaTheme="majorEastAsia" w:cstheme="majorBidi"/>
          <w:b/>
          <w:bCs/>
          <w:szCs w:val="26"/>
          <w:lang w:val="en-GB"/>
        </w:rPr>
        <w:t xml:space="preserve">the </w:t>
      </w:r>
      <w:r w:rsidRPr="009A1697" w:rsidR="00053C58">
        <w:rPr>
          <w:rFonts w:asciiTheme="majorHAnsi" w:hAnsiTheme="majorHAnsi" w:eastAsiaTheme="majorEastAsia" w:cstheme="majorBidi"/>
          <w:b/>
          <w:bCs/>
          <w:szCs w:val="26"/>
          <w:lang w:val="en-GB"/>
        </w:rPr>
        <w:t xml:space="preserve">complaint with an application to join the criminal proceedings as a civil party, </w:t>
      </w:r>
      <w:r w:rsidRPr="009A1697" w:rsidR="00113EDC">
        <w:rPr>
          <w:rFonts w:asciiTheme="majorHAnsi" w:hAnsiTheme="majorHAnsi" w:eastAsiaTheme="majorEastAsia" w:cstheme="majorBidi"/>
          <w:b/>
          <w:bCs/>
          <w:szCs w:val="26"/>
          <w:lang w:val="en-GB"/>
        </w:rPr>
        <w:t xml:space="preserve">and the </w:t>
      </w:r>
      <w:r w:rsidRPr="009A1697" w:rsidR="00053C58">
        <w:rPr>
          <w:rFonts w:asciiTheme="majorHAnsi" w:hAnsiTheme="majorHAnsi" w:eastAsiaTheme="majorEastAsia" w:cstheme="majorBidi"/>
          <w:b/>
          <w:bCs/>
          <w:szCs w:val="26"/>
          <w:lang w:val="en-GB"/>
        </w:rPr>
        <w:t>judicial investigation</w:t>
      </w:r>
    </w:p>
    <w:p w:rsidRPr="009A1697" w:rsidR="00113EDC"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17</w:t>
      </w:r>
      <w:r w:rsidRPr="009A1697">
        <w:rPr>
          <w:lang w:val="en-GB"/>
        </w:rPr>
        <w:fldChar w:fldCharType="end"/>
      </w:r>
      <w:r w:rsidRPr="009A1697">
        <w:rPr>
          <w:lang w:val="en-GB"/>
        </w:rPr>
        <w:t>.  </w:t>
      </w:r>
      <w:r w:rsidRPr="009A1697" w:rsidR="00113EDC">
        <w:rPr>
          <w:lang w:val="en-GB"/>
        </w:rPr>
        <w:t xml:space="preserve">On 22 June 2009 a </w:t>
      </w:r>
      <w:r w:rsidRPr="009A1697" w:rsidR="00053C58">
        <w:rPr>
          <w:lang w:val="en-GB"/>
        </w:rPr>
        <w:t xml:space="preserve">preliminary police investigation was opened against persons unknown </w:t>
      </w:r>
      <w:r w:rsidRPr="009A1697" w:rsidR="00113EDC">
        <w:rPr>
          <w:lang w:val="en-GB"/>
        </w:rPr>
        <w:t xml:space="preserve">on </w:t>
      </w:r>
      <w:r w:rsidRPr="009A1697" w:rsidR="007152BA">
        <w:rPr>
          <w:lang w:val="en-GB"/>
        </w:rPr>
        <w:t>a</w:t>
      </w:r>
      <w:r w:rsidRPr="009A1697" w:rsidR="00113EDC">
        <w:rPr>
          <w:lang w:val="en-GB"/>
        </w:rPr>
        <w:t xml:space="preserve"> charge of</w:t>
      </w:r>
      <w:r w:rsidRPr="009A1697" w:rsidR="00053C58">
        <w:rPr>
          <w:lang w:val="en-GB"/>
        </w:rPr>
        <w:t xml:space="preserve"> </w:t>
      </w:r>
      <w:r w:rsidRPr="009A1697" w:rsidR="00113EDC">
        <w:rPr>
          <w:lang w:val="en-GB"/>
        </w:rPr>
        <w:t>manslaughter.</w:t>
      </w:r>
    </w:p>
    <w:p w:rsidRPr="009A1697" w:rsidR="00113EDC" w:rsidP="009A1697" w:rsidRDefault="00113EDC">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18</w:t>
      </w:r>
      <w:r w:rsidRPr="009A1697">
        <w:rPr>
          <w:lang w:val="en-GB"/>
        </w:rPr>
        <w:fldChar w:fldCharType="end"/>
      </w:r>
      <w:r w:rsidRPr="009A1697">
        <w:rPr>
          <w:lang w:val="en-GB"/>
        </w:rPr>
        <w:t>.  </w:t>
      </w:r>
      <w:r w:rsidRPr="009A1697" w:rsidR="001B41A0">
        <w:rPr>
          <w:lang w:val="en-GB"/>
        </w:rPr>
        <w:t>At the public prosecutor</w:t>
      </w:r>
      <w:r w:rsidRPr="009A1697" w:rsidR="009A1697">
        <w:rPr>
          <w:lang w:val="en-GB"/>
        </w:rPr>
        <w:t>’</w:t>
      </w:r>
      <w:r w:rsidRPr="009A1697" w:rsidR="001B41A0">
        <w:rPr>
          <w:lang w:val="en-GB"/>
        </w:rPr>
        <w:t>s request</w:t>
      </w:r>
      <w:r w:rsidRPr="009A1697">
        <w:rPr>
          <w:lang w:val="en-GB"/>
        </w:rPr>
        <w:t xml:space="preserve">, Dr D., </w:t>
      </w:r>
      <w:r w:rsidRPr="009A1697" w:rsidR="001B41A0">
        <w:rPr>
          <w:lang w:val="en-GB"/>
        </w:rPr>
        <w:t>an</w:t>
      </w:r>
      <w:r w:rsidRPr="009A1697">
        <w:rPr>
          <w:lang w:val="en-GB"/>
        </w:rPr>
        <w:t xml:space="preserve"> expert</w:t>
      </w:r>
      <w:r w:rsidRPr="009A1697" w:rsidR="001B41A0">
        <w:rPr>
          <w:lang w:val="en-GB"/>
        </w:rPr>
        <w:t xml:space="preserve"> cardiologist</w:t>
      </w:r>
      <w:r w:rsidRPr="009A1697">
        <w:rPr>
          <w:lang w:val="en-GB"/>
        </w:rPr>
        <w:t xml:space="preserve">, </w:t>
      </w:r>
      <w:r w:rsidRPr="009A1697" w:rsidR="001B41A0">
        <w:rPr>
          <w:lang w:val="en-GB"/>
        </w:rPr>
        <w:t>carried out an examination based on the medical file</w:t>
      </w:r>
      <w:r w:rsidRPr="009A1697">
        <w:rPr>
          <w:lang w:val="en-GB"/>
        </w:rPr>
        <w:t xml:space="preserve">. </w:t>
      </w:r>
      <w:r w:rsidRPr="009A1697" w:rsidR="001B41A0">
        <w:rPr>
          <w:lang w:val="en-GB"/>
        </w:rPr>
        <w:t>In his report of</w:t>
      </w:r>
      <w:r w:rsidRPr="009A1697">
        <w:rPr>
          <w:lang w:val="en-GB"/>
        </w:rPr>
        <w:t xml:space="preserve"> 2 </w:t>
      </w:r>
      <w:r w:rsidRPr="009A1697" w:rsidR="001B41A0">
        <w:rPr>
          <w:lang w:val="en-GB"/>
        </w:rPr>
        <w:t>July</w:t>
      </w:r>
      <w:r w:rsidRPr="009A1697">
        <w:rPr>
          <w:lang w:val="en-GB"/>
        </w:rPr>
        <w:t xml:space="preserve"> 2009</w:t>
      </w:r>
      <w:r w:rsidRPr="009A1697" w:rsidR="001B41A0">
        <w:rPr>
          <w:lang w:val="en-GB"/>
        </w:rPr>
        <w:t xml:space="preserve"> he stated that “the most likely hypothesis was that of ventricular arrhythmia on top of undiagnosed cardiomyopathy, decompensated </w:t>
      </w:r>
      <w:r w:rsidRPr="009A1697" w:rsidR="00C03AE8">
        <w:rPr>
          <w:lang w:val="en-GB"/>
        </w:rPr>
        <w:t>on account</w:t>
      </w:r>
      <w:r w:rsidRPr="009A1697" w:rsidR="00FC2A15">
        <w:rPr>
          <w:lang w:val="en-GB"/>
        </w:rPr>
        <w:t xml:space="preserve"> of</w:t>
      </w:r>
      <w:r w:rsidRPr="009A1697" w:rsidR="001B41A0">
        <w:rPr>
          <w:lang w:val="en-GB"/>
        </w:rPr>
        <w:t xml:space="preserve"> moderate hypoxia, electrolyte dis</w:t>
      </w:r>
      <w:r w:rsidRPr="009A1697" w:rsidR="00C03AE8">
        <w:rPr>
          <w:lang w:val="en-GB"/>
        </w:rPr>
        <w:t>turbance</w:t>
      </w:r>
      <w:r w:rsidRPr="009A1697" w:rsidR="001B41A0">
        <w:rPr>
          <w:lang w:val="en-GB"/>
        </w:rPr>
        <w:t xml:space="preserve"> due to alcohol and vomiting”</w:t>
      </w:r>
      <w:r w:rsidRPr="009A1697">
        <w:rPr>
          <w:lang w:val="en-GB"/>
        </w:rPr>
        <w:t xml:space="preserve">. </w:t>
      </w:r>
      <w:r w:rsidRPr="009A1697" w:rsidR="001B41A0">
        <w:rPr>
          <w:lang w:val="en-GB"/>
        </w:rPr>
        <w:t xml:space="preserve">He added that if </w:t>
      </w:r>
      <w:r w:rsidRPr="009A1697">
        <w:rPr>
          <w:lang w:val="en-GB"/>
        </w:rPr>
        <w:t>M</w:t>
      </w:r>
      <w:r w:rsidRPr="009A1697" w:rsidR="001B41A0">
        <w:rPr>
          <w:lang w:val="en-GB"/>
        </w:rPr>
        <w:t>r</w:t>
      </w:r>
      <w:r w:rsidRPr="009A1697">
        <w:rPr>
          <w:lang w:val="en-GB"/>
        </w:rPr>
        <w:t xml:space="preserve"> Ziri </w:t>
      </w:r>
      <w:r w:rsidRPr="009A1697" w:rsidR="001B41A0">
        <w:rPr>
          <w:lang w:val="en-GB"/>
        </w:rPr>
        <w:t>had been treated by a nurse on his arrival at</w:t>
      </w:r>
      <w:r w:rsidRPr="009A1697">
        <w:rPr>
          <w:lang w:val="en-GB"/>
        </w:rPr>
        <w:t xml:space="preserve"> Argenteuil</w:t>
      </w:r>
      <w:r w:rsidRPr="009A1697" w:rsidR="001B41A0">
        <w:rPr>
          <w:lang w:val="en-GB"/>
        </w:rPr>
        <w:t xml:space="preserve"> Hospital</w:t>
      </w:r>
      <w:r w:rsidRPr="009A1697">
        <w:rPr>
          <w:lang w:val="en-GB"/>
        </w:rPr>
        <w:t xml:space="preserve">, </w:t>
      </w:r>
      <w:r w:rsidRPr="009A1697" w:rsidR="001B41A0">
        <w:rPr>
          <w:lang w:val="en-GB"/>
        </w:rPr>
        <w:t>the clinical appearance</w:t>
      </w:r>
      <w:r w:rsidRPr="009A1697">
        <w:rPr>
          <w:lang w:val="en-GB"/>
        </w:rPr>
        <w:t xml:space="preserve">, </w:t>
      </w:r>
      <w:r w:rsidRPr="009A1697" w:rsidR="001B41A0">
        <w:rPr>
          <w:lang w:val="en-GB"/>
        </w:rPr>
        <w:t>the constant symptoms and</w:t>
      </w:r>
      <w:r w:rsidRPr="009A1697">
        <w:rPr>
          <w:lang w:val="en-GB"/>
        </w:rPr>
        <w:t xml:space="preserve"> </w:t>
      </w:r>
      <w:r w:rsidRPr="009A1697" w:rsidR="001B41A0">
        <w:rPr>
          <w:lang w:val="en-GB"/>
        </w:rPr>
        <w:t xml:space="preserve">the usual complementary tests would have </w:t>
      </w:r>
      <w:r w:rsidRPr="009A1697" w:rsidR="00FC2A15">
        <w:rPr>
          <w:lang w:val="en-GB"/>
        </w:rPr>
        <w:t>resulted in his being</w:t>
      </w:r>
      <w:r w:rsidRPr="009A1697" w:rsidR="001B41A0">
        <w:rPr>
          <w:lang w:val="en-GB"/>
        </w:rPr>
        <w:t xml:space="preserve"> placed under immediate medical</w:t>
      </w:r>
      <w:r w:rsidRPr="009A1697">
        <w:rPr>
          <w:lang w:val="en-GB"/>
        </w:rPr>
        <w:t xml:space="preserve"> surveillance </w:t>
      </w:r>
      <w:r w:rsidRPr="009A1697" w:rsidR="001B41A0">
        <w:rPr>
          <w:lang w:val="en-GB"/>
        </w:rPr>
        <w:t>in order to prevent or remedy the</w:t>
      </w:r>
      <w:r w:rsidRPr="009A1697">
        <w:rPr>
          <w:lang w:val="en-GB"/>
        </w:rPr>
        <w:t xml:space="preserve"> </w:t>
      </w:r>
      <w:r w:rsidRPr="009A1697" w:rsidR="00FC2A15">
        <w:rPr>
          <w:lang w:val="en-GB"/>
        </w:rPr>
        <w:t>cardio</w:t>
      </w:r>
      <w:r w:rsidRPr="009A1697">
        <w:rPr>
          <w:lang w:val="en-GB"/>
        </w:rPr>
        <w:t>respirato</w:t>
      </w:r>
      <w:r w:rsidRPr="009A1697" w:rsidR="001B41A0">
        <w:rPr>
          <w:lang w:val="en-GB"/>
        </w:rPr>
        <w:t>ry failure</w:t>
      </w:r>
      <w:r w:rsidRPr="009A1697">
        <w:rPr>
          <w:lang w:val="en-GB"/>
        </w:rPr>
        <w:t xml:space="preserve">. </w:t>
      </w:r>
      <w:r w:rsidRPr="009A1697" w:rsidR="001B41A0">
        <w:rPr>
          <w:lang w:val="en-GB"/>
        </w:rPr>
        <w:t xml:space="preserve">He concluded that the delay of forty to forty-five </w:t>
      </w:r>
      <w:r w:rsidRPr="009A1697">
        <w:rPr>
          <w:lang w:val="en-GB"/>
        </w:rPr>
        <w:t>minutes</w:t>
      </w:r>
      <w:r w:rsidRPr="009A1697" w:rsidR="001B41A0">
        <w:rPr>
          <w:lang w:val="en-GB"/>
        </w:rPr>
        <w:t xml:space="preserve"> between his</w:t>
      </w:r>
      <w:r w:rsidRPr="009A1697">
        <w:rPr>
          <w:lang w:val="en-GB"/>
        </w:rPr>
        <w:t xml:space="preserve"> admission </w:t>
      </w:r>
      <w:r w:rsidRPr="009A1697" w:rsidR="001B41A0">
        <w:rPr>
          <w:lang w:val="en-GB"/>
        </w:rPr>
        <w:t>to hospital and his treatment had contributed to his death</w:t>
      </w:r>
      <w:r w:rsidRPr="009A1697">
        <w:rPr>
          <w:lang w:val="en-GB"/>
        </w:rPr>
        <w:t>.</w:t>
      </w:r>
    </w:p>
    <w:p w:rsidRPr="009A1697" w:rsidR="00113EDC" w:rsidP="009A1697" w:rsidRDefault="00113EDC">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19</w:t>
      </w:r>
      <w:r w:rsidRPr="009A1697">
        <w:rPr>
          <w:lang w:val="en-GB"/>
        </w:rPr>
        <w:fldChar w:fldCharType="end"/>
      </w:r>
      <w:r w:rsidRPr="009A1697">
        <w:rPr>
          <w:lang w:val="en-GB"/>
        </w:rPr>
        <w:t>.  </w:t>
      </w:r>
      <w:r w:rsidRPr="009A1697" w:rsidR="001B41A0">
        <w:rPr>
          <w:lang w:val="en-GB"/>
        </w:rPr>
        <w:t>On</w:t>
      </w:r>
      <w:r w:rsidRPr="009A1697">
        <w:rPr>
          <w:lang w:val="en-GB"/>
        </w:rPr>
        <w:t xml:space="preserve"> 6 </w:t>
      </w:r>
      <w:r w:rsidRPr="009A1697" w:rsidR="001B41A0">
        <w:rPr>
          <w:lang w:val="en-GB"/>
        </w:rPr>
        <w:t>July</w:t>
      </w:r>
      <w:r w:rsidRPr="009A1697">
        <w:rPr>
          <w:lang w:val="en-GB"/>
        </w:rPr>
        <w:t xml:space="preserve"> 2009</w:t>
      </w:r>
      <w:r w:rsidRPr="009A1697" w:rsidR="001B41A0">
        <w:rPr>
          <w:lang w:val="en-GB"/>
        </w:rPr>
        <w:t xml:space="preserve"> a</w:t>
      </w:r>
      <w:r w:rsidRPr="009A1697">
        <w:rPr>
          <w:lang w:val="en-GB"/>
        </w:rPr>
        <w:t xml:space="preserve"> confrontation </w:t>
      </w:r>
      <w:r w:rsidRPr="009A1697" w:rsidR="001B41A0">
        <w:rPr>
          <w:lang w:val="en-GB"/>
        </w:rPr>
        <w:t>was organised between the nurse and the doctor who had both treated the applicant</w:t>
      </w:r>
      <w:r w:rsidRPr="009A1697" w:rsidR="009A1697">
        <w:rPr>
          <w:lang w:val="en-GB"/>
        </w:rPr>
        <w:t>’</w:t>
      </w:r>
      <w:r w:rsidRPr="009A1697" w:rsidR="001B41A0">
        <w:rPr>
          <w:lang w:val="en-GB"/>
        </w:rPr>
        <w:t>s father in the emergency unit</w:t>
      </w:r>
      <w:r w:rsidRPr="009A1697">
        <w:rPr>
          <w:lang w:val="en-GB"/>
        </w:rPr>
        <w:t>.</w:t>
      </w:r>
    </w:p>
    <w:p w:rsidRPr="009A1697" w:rsidR="00C270B3" w:rsidP="009A1697" w:rsidRDefault="001B41A0">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20</w:t>
      </w:r>
      <w:r w:rsidRPr="009A1697">
        <w:rPr>
          <w:lang w:val="en-GB"/>
        </w:rPr>
        <w:fldChar w:fldCharType="end"/>
      </w:r>
      <w:r w:rsidRPr="009A1697">
        <w:rPr>
          <w:lang w:val="en-GB"/>
        </w:rPr>
        <w:t xml:space="preserve">.  On 7 July </w:t>
      </w:r>
      <w:r w:rsidRPr="009A1697" w:rsidR="00053C58">
        <w:rPr>
          <w:lang w:val="en-GB"/>
        </w:rPr>
        <w:t>2009 the public prosecutor discontinued the case on the grounds that no offence had been</w:t>
      </w:r>
      <w:r w:rsidRPr="009A1697">
        <w:rPr>
          <w:lang w:val="en-GB"/>
        </w:rPr>
        <w:t xml:space="preserve"> </w:t>
      </w:r>
      <w:r w:rsidRPr="009A1697" w:rsidR="00053C58">
        <w:rPr>
          <w:lang w:val="en-GB"/>
        </w:rPr>
        <w:t>committed, in the absence of sufficient evidence to engage the liability of the police officers or the</w:t>
      </w:r>
      <w:r w:rsidRPr="009A1697" w:rsidR="00C270B3">
        <w:rPr>
          <w:lang w:val="en-GB"/>
        </w:rPr>
        <w:t xml:space="preserve"> </w:t>
      </w:r>
      <w:r w:rsidRPr="009A1697" w:rsidR="00FC2A15">
        <w:rPr>
          <w:lang w:val="en-GB"/>
        </w:rPr>
        <w:t>hospital staff.</w:t>
      </w:r>
    </w:p>
    <w:p w:rsidRPr="009A1697" w:rsidR="00C270B3" w:rsidP="009A1697" w:rsidRDefault="00C270B3">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21</w:t>
      </w:r>
      <w:r w:rsidRPr="009A1697">
        <w:rPr>
          <w:lang w:val="en-GB"/>
        </w:rPr>
        <w:fldChar w:fldCharType="end"/>
      </w:r>
      <w:r w:rsidRPr="009A1697">
        <w:rPr>
          <w:lang w:val="en-GB"/>
        </w:rPr>
        <w:t>.  However, a</w:t>
      </w:r>
      <w:r w:rsidRPr="009A1697" w:rsidR="00053C58">
        <w:rPr>
          <w:lang w:val="en-GB"/>
        </w:rPr>
        <w:t xml:space="preserve"> criminal complaint, together with an application to join the proceedings as civil</w:t>
      </w:r>
      <w:r w:rsidRPr="009A1697">
        <w:rPr>
          <w:lang w:val="en-GB"/>
        </w:rPr>
        <w:t xml:space="preserve"> </w:t>
      </w:r>
      <w:r w:rsidRPr="009A1697" w:rsidR="00053C58">
        <w:rPr>
          <w:lang w:val="en-GB"/>
        </w:rPr>
        <w:t>parties, had been lodged by Mr Ziri</w:t>
      </w:r>
      <w:r w:rsidRPr="009A1697" w:rsidR="009A1697">
        <w:rPr>
          <w:lang w:val="en-GB"/>
        </w:rPr>
        <w:t>’</w:t>
      </w:r>
      <w:r w:rsidRPr="009A1697" w:rsidR="00053C58">
        <w:rPr>
          <w:lang w:val="en-GB"/>
        </w:rPr>
        <w:t>s family, including the applica</w:t>
      </w:r>
      <w:r w:rsidRPr="009A1697">
        <w:rPr>
          <w:lang w:val="en-GB"/>
        </w:rPr>
        <w:t>nt. According to the complaint, A.K. had stated that both he and Mr Ziri had been subjected to violence and that this could have been the cause of the latter</w:t>
      </w:r>
      <w:r w:rsidRPr="009A1697" w:rsidR="009A1697">
        <w:rPr>
          <w:lang w:val="en-GB"/>
        </w:rPr>
        <w:t>’</w:t>
      </w:r>
      <w:r w:rsidRPr="009A1697">
        <w:rPr>
          <w:lang w:val="en-GB"/>
        </w:rPr>
        <w:t>s death.</w:t>
      </w:r>
    </w:p>
    <w:p w:rsidRPr="009A1697" w:rsidR="009A1697" w:rsidP="009A1697" w:rsidRDefault="00C270B3">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22</w:t>
      </w:r>
      <w:r w:rsidRPr="009A1697">
        <w:rPr>
          <w:lang w:val="en-GB"/>
        </w:rPr>
        <w:fldChar w:fldCharType="end"/>
      </w:r>
      <w:r w:rsidRPr="009A1697">
        <w:rPr>
          <w:lang w:val="en-GB"/>
        </w:rPr>
        <w:t xml:space="preserve">.  A </w:t>
      </w:r>
      <w:r w:rsidRPr="009A1697" w:rsidR="00053C58">
        <w:rPr>
          <w:lang w:val="en-GB"/>
        </w:rPr>
        <w:t>judicial investigation against persons unknown on the same charge</w:t>
      </w:r>
      <w:r w:rsidRPr="009A1697">
        <w:rPr>
          <w:lang w:val="en-GB"/>
        </w:rPr>
        <w:t xml:space="preserve"> of manslaughter was then opened, on the basis of the public prosecutor</w:t>
      </w:r>
      <w:r w:rsidRPr="009A1697" w:rsidR="009A1697">
        <w:rPr>
          <w:lang w:val="en-GB"/>
        </w:rPr>
        <w:t>’</w:t>
      </w:r>
      <w:r w:rsidRPr="009A1697">
        <w:rPr>
          <w:lang w:val="en-GB"/>
        </w:rPr>
        <w:t>s application of 8 July 2009</w:t>
      </w:r>
      <w:r w:rsidRPr="009A1697" w:rsidR="00053C58">
        <w:rPr>
          <w:lang w:val="en-GB"/>
        </w:rPr>
        <w:t>.</w:t>
      </w:r>
    </w:p>
    <w:p w:rsidRPr="009A1697" w:rsidR="00AF78B1" w:rsidP="009A1697" w:rsidRDefault="00C270B3">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23</w:t>
      </w:r>
      <w:r w:rsidRPr="009A1697">
        <w:rPr>
          <w:lang w:val="en-GB"/>
        </w:rPr>
        <w:fldChar w:fldCharType="end"/>
      </w:r>
      <w:r w:rsidRPr="009A1697">
        <w:rPr>
          <w:lang w:val="en-GB"/>
        </w:rPr>
        <w:t>.  On 16 July 2009, at the request of counsel acting for Mr Ziri</w:t>
      </w:r>
      <w:r w:rsidRPr="009A1697" w:rsidR="009A1697">
        <w:rPr>
          <w:lang w:val="en-GB"/>
        </w:rPr>
        <w:t>’</w:t>
      </w:r>
      <w:r w:rsidRPr="009A1697">
        <w:rPr>
          <w:lang w:val="en-GB"/>
        </w:rPr>
        <w:t>s family, t</w:t>
      </w:r>
      <w:r w:rsidRPr="009A1697" w:rsidR="00053C58">
        <w:rPr>
          <w:lang w:val="en-GB"/>
        </w:rPr>
        <w:t>he investigating judge ordered</w:t>
      </w:r>
      <w:r w:rsidRPr="009A1697">
        <w:rPr>
          <w:lang w:val="en-GB"/>
        </w:rPr>
        <w:t xml:space="preserve"> a fresh </w:t>
      </w:r>
      <w:r w:rsidRPr="009A1697" w:rsidR="00053C58">
        <w:rPr>
          <w:lang w:val="en-GB"/>
        </w:rPr>
        <w:t>autops</w:t>
      </w:r>
      <w:r w:rsidRPr="009A1697">
        <w:rPr>
          <w:lang w:val="en-GB"/>
        </w:rPr>
        <w:t>y</w:t>
      </w:r>
      <w:r w:rsidRPr="009A1697" w:rsidR="00053C58">
        <w:rPr>
          <w:lang w:val="en-GB"/>
        </w:rPr>
        <w:t xml:space="preserve">. </w:t>
      </w:r>
      <w:r w:rsidRPr="009A1697" w:rsidR="00A973B3">
        <w:rPr>
          <w:lang w:val="en-GB"/>
        </w:rPr>
        <w:t>It was carried out on</w:t>
      </w:r>
      <w:r w:rsidRPr="009A1697" w:rsidR="00AF78B1">
        <w:rPr>
          <w:lang w:val="en-GB"/>
        </w:rPr>
        <w:t xml:space="preserve"> 1</w:t>
      </w:r>
      <w:r w:rsidRPr="009A1697" w:rsidR="00A973B3">
        <w:rPr>
          <w:lang w:val="en-GB"/>
        </w:rPr>
        <w:t>7 July by Dr</w:t>
      </w:r>
      <w:r w:rsidRPr="009A1697" w:rsidR="00AF78B1">
        <w:rPr>
          <w:lang w:val="en-GB"/>
        </w:rPr>
        <w:t xml:space="preserve"> L. </w:t>
      </w:r>
      <w:r w:rsidRPr="009A1697" w:rsidR="00A973B3">
        <w:rPr>
          <w:lang w:val="en-GB"/>
        </w:rPr>
        <w:t>and</w:t>
      </w:r>
      <w:r w:rsidRPr="009A1697" w:rsidR="00AF78B1">
        <w:rPr>
          <w:lang w:val="en-GB"/>
        </w:rPr>
        <w:t xml:space="preserve"> </w:t>
      </w:r>
      <w:r w:rsidRPr="009A1697" w:rsidR="00A973B3">
        <w:rPr>
          <w:lang w:val="en-GB"/>
        </w:rPr>
        <w:t xml:space="preserve">Dr </w:t>
      </w:r>
      <w:r w:rsidRPr="009A1697" w:rsidR="00AF78B1">
        <w:rPr>
          <w:lang w:val="en-GB"/>
        </w:rPr>
        <w:t xml:space="preserve">T., </w:t>
      </w:r>
      <w:r w:rsidRPr="009A1697" w:rsidR="00A973B3">
        <w:rPr>
          <w:lang w:val="en-GB"/>
        </w:rPr>
        <w:t>forensic medical examiners</w:t>
      </w:r>
      <w:r w:rsidRPr="009A1697" w:rsidR="00AF78B1">
        <w:rPr>
          <w:lang w:val="en-GB"/>
        </w:rPr>
        <w:t>. Da</w:t>
      </w:r>
      <w:r w:rsidRPr="009A1697" w:rsidR="00A973B3">
        <w:rPr>
          <w:lang w:val="en-GB"/>
        </w:rPr>
        <w:t>ted</w:t>
      </w:r>
      <w:r w:rsidRPr="009A1697" w:rsidR="00AF78B1">
        <w:rPr>
          <w:lang w:val="en-GB"/>
        </w:rPr>
        <w:t xml:space="preserve"> 20 </w:t>
      </w:r>
      <w:r w:rsidRPr="009A1697" w:rsidR="00A973B3">
        <w:rPr>
          <w:lang w:val="en-GB"/>
        </w:rPr>
        <w:t>July</w:t>
      </w:r>
      <w:r w:rsidRPr="009A1697" w:rsidR="00AF78B1">
        <w:rPr>
          <w:lang w:val="en-GB"/>
        </w:rPr>
        <w:t xml:space="preserve"> 2009, </w:t>
      </w:r>
      <w:r w:rsidRPr="009A1697" w:rsidR="00A973B3">
        <w:rPr>
          <w:lang w:val="en-GB"/>
        </w:rPr>
        <w:t>their report refers to</w:t>
      </w:r>
      <w:r w:rsidRPr="009A1697" w:rsidR="00AF78B1">
        <w:rPr>
          <w:lang w:val="en-GB"/>
        </w:rPr>
        <w:t xml:space="preserve"> </w:t>
      </w:r>
      <w:r w:rsidRPr="009A1697" w:rsidR="00A973B3">
        <w:rPr>
          <w:lang w:val="en-GB"/>
        </w:rPr>
        <w:t>“</w:t>
      </w:r>
      <w:r w:rsidRPr="009A1697" w:rsidR="00AF78B1">
        <w:rPr>
          <w:lang w:val="en-GB"/>
        </w:rPr>
        <w:t>multiple</w:t>
      </w:r>
      <w:r w:rsidRPr="009A1697" w:rsidR="00A973B3">
        <w:rPr>
          <w:lang w:val="en-GB"/>
        </w:rPr>
        <w:t xml:space="preserve"> </w:t>
      </w:r>
      <w:r w:rsidRPr="009A1697" w:rsidR="00987DE4">
        <w:rPr>
          <w:lang w:val="en-GB"/>
        </w:rPr>
        <w:t>hematoma on</w:t>
      </w:r>
      <w:r w:rsidRPr="009A1697" w:rsidR="00A973B3">
        <w:rPr>
          <w:lang w:val="en-GB"/>
        </w:rPr>
        <w:t xml:space="preserve"> the right, antero</w:t>
      </w:r>
      <w:r w:rsidRPr="009A1697" w:rsidR="00C03AE8">
        <w:rPr>
          <w:lang w:val="en-GB"/>
        </w:rPr>
        <w:t>-</w:t>
      </w:r>
      <w:r w:rsidRPr="009A1697" w:rsidR="00A973B3">
        <w:rPr>
          <w:lang w:val="en-GB"/>
        </w:rPr>
        <w:t>lateral and posterior</w:t>
      </w:r>
      <w:r w:rsidRPr="009A1697" w:rsidR="00AF78B1">
        <w:rPr>
          <w:lang w:val="en-GB"/>
        </w:rPr>
        <w:t xml:space="preserve"> </w:t>
      </w:r>
      <w:r w:rsidRPr="009A1697" w:rsidR="00C03AE8">
        <w:rPr>
          <w:lang w:val="en-GB"/>
        </w:rPr>
        <w:t>half of the body</w:t>
      </w:r>
      <w:r w:rsidRPr="009A1697" w:rsidR="00A973B3">
        <w:rPr>
          <w:lang w:val="en-GB"/>
        </w:rPr>
        <w:t xml:space="preserve">, multiple </w:t>
      </w:r>
      <w:r w:rsidRPr="009A1697" w:rsidR="00987DE4">
        <w:rPr>
          <w:lang w:val="en-GB"/>
        </w:rPr>
        <w:t>hematoma on</w:t>
      </w:r>
      <w:r w:rsidRPr="009A1697" w:rsidR="00A973B3">
        <w:rPr>
          <w:lang w:val="en-GB"/>
        </w:rPr>
        <w:t xml:space="preserve"> right upper and lower limbs</w:t>
      </w:r>
      <w:r w:rsidRPr="009A1697" w:rsidR="00AF78B1">
        <w:rPr>
          <w:lang w:val="en-GB"/>
        </w:rPr>
        <w:t xml:space="preserve">, </w:t>
      </w:r>
      <w:r w:rsidRPr="009A1697" w:rsidR="00A973B3">
        <w:rPr>
          <w:lang w:val="en-GB"/>
        </w:rPr>
        <w:t>some of this bruising</w:t>
      </w:r>
      <w:r w:rsidRPr="009A1697" w:rsidR="00AF78B1">
        <w:rPr>
          <w:lang w:val="en-GB"/>
        </w:rPr>
        <w:t xml:space="preserve"> [</w:t>
      </w:r>
      <w:r w:rsidRPr="009A1697" w:rsidR="00987DE4">
        <w:rPr>
          <w:lang w:val="en-GB"/>
        </w:rPr>
        <w:t>possibly</w:t>
      </w:r>
      <w:r w:rsidRPr="009A1697" w:rsidR="00AF78B1">
        <w:rPr>
          <w:lang w:val="en-GB"/>
        </w:rPr>
        <w:t>] correspond</w:t>
      </w:r>
      <w:r w:rsidRPr="009A1697" w:rsidR="00987DE4">
        <w:rPr>
          <w:lang w:val="en-GB"/>
        </w:rPr>
        <w:t>ing</w:t>
      </w:r>
      <w:r w:rsidRPr="009A1697" w:rsidR="00A973B3">
        <w:rPr>
          <w:lang w:val="en-GB"/>
        </w:rPr>
        <w:t xml:space="preserve"> to restraint-related injuries”</w:t>
      </w:r>
      <w:r w:rsidRPr="009A1697" w:rsidR="00AF78B1">
        <w:rPr>
          <w:lang w:val="en-GB"/>
        </w:rPr>
        <w:t xml:space="preserve">. </w:t>
      </w:r>
      <w:r w:rsidRPr="009A1697" w:rsidR="00A973B3">
        <w:rPr>
          <w:lang w:val="en-GB"/>
        </w:rPr>
        <w:t>It further found that there had been no</w:t>
      </w:r>
      <w:r w:rsidRPr="009A1697" w:rsidR="00AF78B1">
        <w:rPr>
          <w:lang w:val="en-GB"/>
        </w:rPr>
        <w:t xml:space="preserve"> fractur</w:t>
      </w:r>
      <w:r w:rsidRPr="009A1697" w:rsidR="00A973B3">
        <w:rPr>
          <w:lang w:val="en-GB"/>
        </w:rPr>
        <w:t>ing of the skull or any other part of the body</w:t>
      </w:r>
      <w:r w:rsidRPr="009A1697" w:rsidR="00AF78B1">
        <w:rPr>
          <w:lang w:val="en-GB"/>
        </w:rPr>
        <w:t xml:space="preserve">, </w:t>
      </w:r>
      <w:r w:rsidRPr="009A1697" w:rsidR="00A973B3">
        <w:rPr>
          <w:lang w:val="en-GB"/>
        </w:rPr>
        <w:t>“superficial e</w:t>
      </w:r>
      <w:r w:rsidRPr="009A1697" w:rsidR="00987DE4">
        <w:rPr>
          <w:lang w:val="en-GB"/>
        </w:rPr>
        <w:t>rosion</w:t>
      </w:r>
      <w:r w:rsidRPr="009A1697" w:rsidR="00AF78B1">
        <w:rPr>
          <w:lang w:val="en-GB"/>
        </w:rPr>
        <w:t xml:space="preserve"> </w:t>
      </w:r>
      <w:r w:rsidRPr="009A1697" w:rsidR="00A973B3">
        <w:rPr>
          <w:lang w:val="en-GB"/>
        </w:rPr>
        <w:t xml:space="preserve">and </w:t>
      </w:r>
      <w:r w:rsidRPr="009A1697" w:rsidR="00987DE4">
        <w:rPr>
          <w:lang w:val="en-GB"/>
        </w:rPr>
        <w:t>hematoma</w:t>
      </w:r>
      <w:r w:rsidRPr="009A1697" w:rsidR="00A973B3">
        <w:rPr>
          <w:lang w:val="en-GB"/>
        </w:rPr>
        <w:t xml:space="preserve"> </w:t>
      </w:r>
      <w:r w:rsidRPr="009A1697" w:rsidR="00987DE4">
        <w:rPr>
          <w:lang w:val="en-GB"/>
        </w:rPr>
        <w:t>on</w:t>
      </w:r>
      <w:r w:rsidRPr="009A1697" w:rsidR="00A973B3">
        <w:rPr>
          <w:lang w:val="en-GB"/>
        </w:rPr>
        <w:t xml:space="preserve"> the</w:t>
      </w:r>
      <w:r w:rsidRPr="009A1697" w:rsidR="00AF78B1">
        <w:rPr>
          <w:lang w:val="en-GB"/>
        </w:rPr>
        <w:t xml:space="preserve"> </w:t>
      </w:r>
      <w:r w:rsidRPr="009A1697" w:rsidR="00A973B3">
        <w:rPr>
          <w:lang w:val="en-GB"/>
        </w:rPr>
        <w:t>front</w:t>
      </w:r>
      <w:r w:rsidRPr="009A1697" w:rsidR="00FC2A15">
        <w:rPr>
          <w:lang w:val="en-GB"/>
        </w:rPr>
        <w:t>, suggestive of</w:t>
      </w:r>
      <w:r w:rsidRPr="009A1697" w:rsidR="00AF78B1">
        <w:rPr>
          <w:lang w:val="en-GB"/>
        </w:rPr>
        <w:t xml:space="preserve"> </w:t>
      </w:r>
      <w:r w:rsidRPr="009A1697" w:rsidR="00A973B3">
        <w:rPr>
          <w:lang w:val="en-GB"/>
        </w:rPr>
        <w:t>frontal pressure”</w:t>
      </w:r>
      <w:r w:rsidRPr="009A1697" w:rsidR="00AF78B1">
        <w:rPr>
          <w:lang w:val="en-GB"/>
        </w:rPr>
        <w:t xml:space="preserve">, </w:t>
      </w:r>
      <w:r w:rsidRPr="009A1697" w:rsidR="00987DE4">
        <w:rPr>
          <w:lang w:val="en-GB"/>
        </w:rPr>
        <w:t>“</w:t>
      </w:r>
      <w:r w:rsidRPr="009A1697" w:rsidR="00A973B3">
        <w:rPr>
          <w:lang w:val="en-GB"/>
        </w:rPr>
        <w:t xml:space="preserve">lungs </w:t>
      </w:r>
      <w:r w:rsidRPr="009A1697" w:rsidR="00987DE4">
        <w:rPr>
          <w:lang w:val="en-GB"/>
        </w:rPr>
        <w:t>indicating mechanical asphyxia</w:t>
      </w:r>
      <w:r w:rsidRPr="009A1697" w:rsidR="00A973B3">
        <w:rPr>
          <w:lang w:val="en-GB"/>
        </w:rPr>
        <w:t>” and</w:t>
      </w:r>
      <w:r w:rsidRPr="009A1697" w:rsidR="00AF78B1">
        <w:rPr>
          <w:lang w:val="en-GB"/>
        </w:rPr>
        <w:t xml:space="preserve"> </w:t>
      </w:r>
      <w:r w:rsidRPr="009A1697" w:rsidR="00A973B3">
        <w:rPr>
          <w:lang w:val="en-GB"/>
        </w:rPr>
        <w:t>“pressure on the right side of the back and thorax</w:t>
      </w:r>
      <w:r w:rsidRPr="009A1697" w:rsidR="00AF78B1">
        <w:rPr>
          <w:lang w:val="en-GB"/>
        </w:rPr>
        <w:t xml:space="preserve">, </w:t>
      </w:r>
      <w:r w:rsidRPr="009A1697" w:rsidR="00A973B3">
        <w:rPr>
          <w:lang w:val="en-GB"/>
        </w:rPr>
        <w:t>shoulder and right arm”</w:t>
      </w:r>
      <w:r w:rsidRPr="009A1697" w:rsidR="00AF78B1">
        <w:rPr>
          <w:lang w:val="en-GB"/>
        </w:rPr>
        <w:t xml:space="preserve">. </w:t>
      </w:r>
      <w:r w:rsidRPr="009A1697" w:rsidR="00A973B3">
        <w:rPr>
          <w:lang w:val="en-GB"/>
        </w:rPr>
        <w:t xml:space="preserve">It thus </w:t>
      </w:r>
      <w:r w:rsidRPr="009A1697" w:rsidR="00C84CA8">
        <w:rPr>
          <w:lang w:val="en-GB"/>
        </w:rPr>
        <w:t>concluded</w:t>
      </w:r>
      <w:r w:rsidRPr="009A1697" w:rsidR="00AF78B1">
        <w:rPr>
          <w:lang w:val="en-GB"/>
        </w:rPr>
        <w:t>:</w:t>
      </w:r>
    </w:p>
    <w:p w:rsidRPr="009A1697" w:rsidR="00AF78B1" w:rsidP="009A1697" w:rsidRDefault="00A973B3">
      <w:pPr>
        <w:spacing w:before="120" w:after="120"/>
        <w:ind w:left="425" w:firstLine="142"/>
        <w:rPr>
          <w:sz w:val="20"/>
          <w:lang w:val="en-GB"/>
        </w:rPr>
      </w:pPr>
      <w:r w:rsidRPr="009A1697">
        <w:rPr>
          <w:sz w:val="20"/>
          <w:lang w:val="en-GB"/>
        </w:rPr>
        <w:t>“Death from probable</w:t>
      </w:r>
      <w:r w:rsidRPr="009A1697" w:rsidR="00AF78B1">
        <w:rPr>
          <w:sz w:val="20"/>
          <w:lang w:val="en-GB"/>
        </w:rPr>
        <w:t xml:space="preserve"> </w:t>
      </w:r>
      <w:r w:rsidRPr="009A1697" w:rsidR="00FC2A15">
        <w:rPr>
          <w:sz w:val="20"/>
          <w:lang w:val="en-GB"/>
        </w:rPr>
        <w:t>anoxia</w:t>
      </w:r>
      <w:r w:rsidRPr="009A1697">
        <w:rPr>
          <w:sz w:val="20"/>
          <w:lang w:val="en-GB"/>
        </w:rPr>
        <w:t xml:space="preserve"> in a multi-factor context</w:t>
      </w:r>
      <w:r w:rsidRPr="009A1697" w:rsidR="00AF78B1">
        <w:rPr>
          <w:sz w:val="20"/>
          <w:lang w:val="en-GB"/>
        </w:rPr>
        <w:t xml:space="preserve">. </w:t>
      </w:r>
      <w:r w:rsidRPr="009A1697" w:rsidR="00207DE2">
        <w:rPr>
          <w:sz w:val="20"/>
          <w:lang w:val="en-GB"/>
        </w:rPr>
        <w:t>Toxicological</w:t>
      </w:r>
      <w:r w:rsidRPr="009A1697">
        <w:rPr>
          <w:sz w:val="20"/>
          <w:lang w:val="en-GB"/>
        </w:rPr>
        <w:t xml:space="preserve"> and</w:t>
      </w:r>
      <w:r w:rsidRPr="009A1697" w:rsidR="00AF78B1">
        <w:rPr>
          <w:sz w:val="20"/>
          <w:lang w:val="en-GB"/>
        </w:rPr>
        <w:t xml:space="preserve"> anatom</w:t>
      </w:r>
      <w:r w:rsidRPr="009A1697" w:rsidR="00F055B8">
        <w:rPr>
          <w:sz w:val="20"/>
          <w:lang w:val="en-GB"/>
        </w:rPr>
        <w:t>ical pathology</w:t>
      </w:r>
      <w:r w:rsidRPr="009A1697" w:rsidR="00FC2A15">
        <w:rPr>
          <w:sz w:val="20"/>
          <w:lang w:val="en-GB"/>
        </w:rPr>
        <w:t xml:space="preserve"> analyses </w:t>
      </w:r>
      <w:r w:rsidRPr="009A1697" w:rsidR="00207DE2">
        <w:rPr>
          <w:sz w:val="20"/>
          <w:lang w:val="en-GB"/>
        </w:rPr>
        <w:t xml:space="preserve">are </w:t>
      </w:r>
      <w:r w:rsidRPr="009A1697" w:rsidR="00C84CA8">
        <w:rPr>
          <w:sz w:val="20"/>
          <w:lang w:val="en-GB"/>
        </w:rPr>
        <w:t>indispensable</w:t>
      </w:r>
      <w:r w:rsidRPr="009A1697" w:rsidR="00AF78B1">
        <w:rPr>
          <w:sz w:val="20"/>
          <w:lang w:val="en-GB"/>
        </w:rPr>
        <w:t xml:space="preserve">, </w:t>
      </w:r>
      <w:r w:rsidRPr="009A1697">
        <w:rPr>
          <w:sz w:val="20"/>
          <w:lang w:val="en-GB"/>
        </w:rPr>
        <w:t>together with a study of the medical file and procedure</w:t>
      </w:r>
      <w:r w:rsidRPr="009A1697" w:rsidR="00AF78B1">
        <w:rPr>
          <w:sz w:val="20"/>
          <w:lang w:val="en-GB"/>
        </w:rPr>
        <w:t xml:space="preserve"> </w:t>
      </w:r>
      <w:r w:rsidRPr="009A1697">
        <w:rPr>
          <w:sz w:val="20"/>
          <w:lang w:val="en-GB"/>
        </w:rPr>
        <w:t>for the purpose of any useful synthesis”.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24</w:t>
      </w:r>
      <w:r w:rsidRPr="009A1697">
        <w:rPr>
          <w:lang w:val="en-GB"/>
        </w:rPr>
        <w:fldChar w:fldCharType="end"/>
      </w:r>
      <w:r w:rsidRPr="009A1697">
        <w:rPr>
          <w:lang w:val="en-GB"/>
        </w:rPr>
        <w:t>.  </w:t>
      </w:r>
      <w:r w:rsidRPr="009A1697" w:rsidR="00B507B4">
        <w:rPr>
          <w:lang w:val="en-GB"/>
        </w:rPr>
        <w:t>On</w:t>
      </w:r>
      <w:r w:rsidRPr="009A1697">
        <w:rPr>
          <w:lang w:val="en-GB"/>
        </w:rPr>
        <w:t xml:space="preserve"> 17 </w:t>
      </w:r>
      <w:r w:rsidRPr="009A1697" w:rsidR="00B507B4">
        <w:rPr>
          <w:lang w:val="en-GB"/>
        </w:rPr>
        <w:t>July</w:t>
      </w:r>
      <w:r w:rsidRPr="009A1697">
        <w:rPr>
          <w:lang w:val="en-GB"/>
        </w:rPr>
        <w:t xml:space="preserve"> 2009</w:t>
      </w:r>
      <w:r w:rsidRPr="009A1697" w:rsidR="00B507B4">
        <w:rPr>
          <w:lang w:val="en-GB"/>
        </w:rPr>
        <w:t xml:space="preserve"> the </w:t>
      </w:r>
      <w:r w:rsidRPr="009A1697" w:rsidR="00B507B4">
        <w:rPr>
          <w:szCs w:val="20"/>
          <w:lang w:val="en-GB"/>
        </w:rPr>
        <w:t>investigating judge</w:t>
      </w:r>
      <w:r w:rsidRPr="009A1697" w:rsidR="00B507B4">
        <w:rPr>
          <w:lang w:val="en-GB"/>
        </w:rPr>
        <w:t xml:space="preserve"> asked the same doctors to carry out an autopsy</w:t>
      </w:r>
      <w:r w:rsidRPr="009A1697">
        <w:rPr>
          <w:lang w:val="en-GB"/>
        </w:rPr>
        <w:t xml:space="preserve">. </w:t>
      </w:r>
      <w:r w:rsidRPr="009A1697" w:rsidR="00B507B4">
        <w:rPr>
          <w:lang w:val="en-GB"/>
        </w:rPr>
        <w:t>In their report of</w:t>
      </w:r>
      <w:r w:rsidRPr="009A1697">
        <w:rPr>
          <w:lang w:val="en-GB"/>
        </w:rPr>
        <w:t xml:space="preserve"> 31</w:t>
      </w:r>
      <w:r w:rsidRPr="009A1697" w:rsidR="00B507B4">
        <w:rPr>
          <w:lang w:val="en-GB"/>
        </w:rPr>
        <w:t xml:space="preserve"> August</w:t>
      </w:r>
      <w:r w:rsidRPr="009A1697">
        <w:rPr>
          <w:lang w:val="en-GB"/>
        </w:rPr>
        <w:t xml:space="preserve"> 2009</w:t>
      </w:r>
      <w:r w:rsidRPr="009A1697" w:rsidR="00B507B4">
        <w:rPr>
          <w:lang w:val="en-GB"/>
        </w:rPr>
        <w:t xml:space="preserve"> they indicated that they had found the following, based on </w:t>
      </w:r>
      <w:r w:rsidRPr="009A1697" w:rsidR="00F055B8">
        <w:rPr>
          <w:lang w:val="en-GB"/>
        </w:rPr>
        <w:t>a review of</w:t>
      </w:r>
      <w:r w:rsidRPr="009A1697" w:rsidR="00B507B4">
        <w:rPr>
          <w:lang w:val="en-GB"/>
        </w:rPr>
        <w:t xml:space="preserve"> the</w:t>
      </w:r>
      <w:r w:rsidRPr="009A1697">
        <w:rPr>
          <w:lang w:val="en-GB"/>
        </w:rPr>
        <w:t xml:space="preserve"> </w:t>
      </w:r>
      <w:r w:rsidRPr="009A1697" w:rsidR="00F055B8">
        <w:rPr>
          <w:bCs/>
          <w:lang w:val="en-GB"/>
        </w:rPr>
        <w:t>anatomical pathology slides</w:t>
      </w:r>
      <w:r w:rsidRPr="009A1697" w:rsidR="00B507B4">
        <w:rPr>
          <w:lang w:val="en-GB"/>
        </w:rPr>
        <w:t xml:space="preserve"> taken from the autopsy samples</w:t>
      </w:r>
      <w:r w:rsidRPr="009A1697">
        <w:rPr>
          <w:lang w:val="en-GB"/>
        </w:rPr>
        <w:t xml:space="preserve">, </w:t>
      </w:r>
      <w:r w:rsidRPr="009A1697" w:rsidR="00F055B8">
        <w:rPr>
          <w:lang w:val="en-GB"/>
        </w:rPr>
        <w:t>a study of</w:t>
      </w:r>
      <w:r w:rsidRPr="009A1697" w:rsidR="00B507B4">
        <w:rPr>
          <w:lang w:val="en-GB"/>
        </w:rPr>
        <w:t xml:space="preserve"> the </w:t>
      </w:r>
      <w:r w:rsidRPr="009A1697">
        <w:rPr>
          <w:lang w:val="en-GB"/>
        </w:rPr>
        <w:t xml:space="preserve">hospitalisation </w:t>
      </w:r>
      <w:r w:rsidRPr="009A1697" w:rsidR="00B507B4">
        <w:rPr>
          <w:lang w:val="en-GB"/>
        </w:rPr>
        <w:t>report</w:t>
      </w:r>
      <w:r w:rsidRPr="009A1697">
        <w:rPr>
          <w:lang w:val="en-GB"/>
        </w:rPr>
        <w:t xml:space="preserve"> </w:t>
      </w:r>
      <w:r w:rsidRPr="009A1697" w:rsidR="00B507B4">
        <w:rPr>
          <w:lang w:val="en-GB"/>
        </w:rPr>
        <w:t xml:space="preserve">and their own </w:t>
      </w:r>
      <w:r w:rsidRPr="009A1697">
        <w:rPr>
          <w:lang w:val="en-GB"/>
        </w:rPr>
        <w:t xml:space="preserve">observations: </w:t>
      </w:r>
      <w:r w:rsidRPr="009A1697" w:rsidR="00F055B8">
        <w:rPr>
          <w:lang w:val="en-GB"/>
        </w:rPr>
        <w:t>the presence of multiple bruises on the back, right side of the chest and lower limbs, some of which may be related to restraint; no traces of alcoholism in the liver; no signs of intra-bronchial regurgitation; absence of Mendelson</w:t>
      </w:r>
      <w:r w:rsidRPr="009A1697" w:rsidR="009A1697">
        <w:rPr>
          <w:lang w:val="en-GB"/>
        </w:rPr>
        <w:t>’</w:t>
      </w:r>
      <w:r w:rsidRPr="009A1697" w:rsidR="00A67441">
        <w:rPr>
          <w:lang w:val="en-GB"/>
        </w:rPr>
        <w:t>s</w:t>
      </w:r>
      <w:r w:rsidRPr="009A1697" w:rsidR="00F055B8">
        <w:rPr>
          <w:lang w:val="en-GB"/>
        </w:rPr>
        <w:t xml:space="preserve"> syndrome in anatomical pathological examinations; cardiac lesions consis</w:t>
      </w:r>
      <w:r w:rsidRPr="009A1697" w:rsidR="00A67441">
        <w:rPr>
          <w:lang w:val="en-GB"/>
        </w:rPr>
        <w:t>ting</w:t>
      </w:r>
      <w:r w:rsidRPr="009A1697" w:rsidR="00F055B8">
        <w:rPr>
          <w:lang w:val="en-GB"/>
        </w:rPr>
        <w:t xml:space="preserve"> of an </w:t>
      </w:r>
      <w:r w:rsidRPr="009A1697" w:rsidR="00A67441">
        <w:rPr>
          <w:lang w:val="en-GB"/>
        </w:rPr>
        <w:t>area</w:t>
      </w:r>
      <w:r w:rsidRPr="009A1697" w:rsidR="00F055B8">
        <w:rPr>
          <w:lang w:val="en-GB"/>
        </w:rPr>
        <w:t xml:space="preserve"> </w:t>
      </w:r>
      <w:r w:rsidRPr="009A1697" w:rsidR="00A67441">
        <w:rPr>
          <w:lang w:val="en-GB"/>
        </w:rPr>
        <w:t xml:space="preserve">of old </w:t>
      </w:r>
      <w:r w:rsidRPr="009A1697" w:rsidR="00F055B8">
        <w:rPr>
          <w:lang w:val="en-GB"/>
        </w:rPr>
        <w:t>sub</w:t>
      </w:r>
      <w:r w:rsidRPr="009A1697" w:rsidR="00C84CA8">
        <w:rPr>
          <w:lang w:val="en-GB"/>
        </w:rPr>
        <w:t>-</w:t>
      </w:r>
      <w:r w:rsidRPr="009A1697" w:rsidR="00F055B8">
        <w:rPr>
          <w:lang w:val="en-GB"/>
        </w:rPr>
        <w:t xml:space="preserve">endocardial fibrosis with some small isolated </w:t>
      </w:r>
      <w:r w:rsidRPr="009A1697" w:rsidR="00A67441">
        <w:rPr>
          <w:lang w:val="en-GB"/>
        </w:rPr>
        <w:t>areas</w:t>
      </w:r>
      <w:r w:rsidRPr="009A1697" w:rsidR="00F055B8">
        <w:rPr>
          <w:lang w:val="en-GB"/>
        </w:rPr>
        <w:t xml:space="preserve">, without recent </w:t>
      </w:r>
      <w:r w:rsidRPr="009A1697" w:rsidR="00B1120F">
        <w:rPr>
          <w:lang w:val="en-GB"/>
        </w:rPr>
        <w:t xml:space="preserve">myocardial </w:t>
      </w:r>
      <w:r w:rsidRPr="009A1697" w:rsidR="00F055B8">
        <w:rPr>
          <w:lang w:val="en-GB"/>
        </w:rPr>
        <w:t>ischemi</w:t>
      </w:r>
      <w:r w:rsidRPr="009A1697" w:rsidR="00B1120F">
        <w:rPr>
          <w:lang w:val="en-GB"/>
        </w:rPr>
        <w:t>a</w:t>
      </w:r>
      <w:r w:rsidRPr="009A1697" w:rsidR="00F055B8">
        <w:rPr>
          <w:lang w:val="en-GB"/>
        </w:rPr>
        <w:t xml:space="preserve"> and without significant coronary impairment</w:t>
      </w:r>
      <w:r w:rsidRPr="009A1697">
        <w:rPr>
          <w:lang w:val="en-GB"/>
        </w:rPr>
        <w:t xml:space="preserve">. </w:t>
      </w:r>
      <w:r w:rsidRPr="009A1697" w:rsidR="00B507B4">
        <w:rPr>
          <w:lang w:val="en-GB"/>
        </w:rPr>
        <w:t>They thus concluded</w:t>
      </w:r>
      <w:r w:rsidRPr="009A1697">
        <w:rPr>
          <w:lang w:val="en-GB"/>
        </w:rPr>
        <w:t>:</w:t>
      </w:r>
    </w:p>
    <w:p w:rsidRPr="009A1697" w:rsidR="00C270B3" w:rsidP="009A1697" w:rsidRDefault="00B507B4">
      <w:pPr>
        <w:spacing w:before="120" w:after="120"/>
        <w:ind w:left="425" w:firstLine="142"/>
        <w:rPr>
          <w:sz w:val="20"/>
          <w:lang w:val="en-GB"/>
        </w:rPr>
      </w:pPr>
      <w:r w:rsidRPr="009A1697">
        <w:rPr>
          <w:sz w:val="20"/>
          <w:lang w:val="en-GB"/>
        </w:rPr>
        <w:t>“</w:t>
      </w:r>
      <w:r w:rsidRPr="009A1697" w:rsidR="00AF78B1">
        <w:rPr>
          <w:sz w:val="20"/>
          <w:lang w:val="en-GB"/>
        </w:rPr>
        <w:t xml:space="preserve">Ziri Ali, </w:t>
      </w:r>
      <w:r w:rsidRPr="009A1697">
        <w:rPr>
          <w:sz w:val="20"/>
          <w:lang w:val="en-GB"/>
        </w:rPr>
        <w:t>aged</w:t>
      </w:r>
      <w:r w:rsidRPr="009A1697" w:rsidR="00AF78B1">
        <w:rPr>
          <w:sz w:val="20"/>
          <w:lang w:val="en-GB"/>
        </w:rPr>
        <w:t xml:space="preserve"> 69, </w:t>
      </w:r>
      <w:r w:rsidRPr="009A1697" w:rsidR="00A437B6">
        <w:rPr>
          <w:sz w:val="20"/>
          <w:lang w:val="en-GB"/>
        </w:rPr>
        <w:t xml:space="preserve">died of </w:t>
      </w:r>
      <w:r w:rsidRPr="009A1697" w:rsidR="00A973B3">
        <w:rPr>
          <w:sz w:val="20"/>
          <w:lang w:val="en-GB"/>
        </w:rPr>
        <w:t xml:space="preserve">hypoxic cardiac arrest by multifactorial suffocation </w:t>
      </w:r>
      <w:r w:rsidRPr="009A1697" w:rsidR="00AF78B1">
        <w:rPr>
          <w:sz w:val="20"/>
          <w:lang w:val="en-GB"/>
        </w:rPr>
        <w:t>(</w:t>
      </w:r>
      <w:r w:rsidRPr="009A1697" w:rsidR="00B1120F">
        <w:rPr>
          <w:sz w:val="20"/>
          <w:lang w:val="en-GB"/>
        </w:rPr>
        <w:t>pressure on the back and front and known vomiting</w:t>
      </w:r>
      <w:r w:rsidRPr="009A1697" w:rsidR="00AF78B1">
        <w:rPr>
          <w:sz w:val="20"/>
          <w:lang w:val="en-GB"/>
        </w:rPr>
        <w:t>).</w:t>
      </w:r>
      <w:r w:rsidRPr="009A1697">
        <w:rPr>
          <w:sz w:val="20"/>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25</w:t>
      </w:r>
      <w:r w:rsidRPr="009A1697">
        <w:rPr>
          <w:lang w:val="en-GB"/>
        </w:rPr>
        <w:fldChar w:fldCharType="end"/>
      </w:r>
      <w:r w:rsidRPr="009A1697">
        <w:rPr>
          <w:lang w:val="en-GB"/>
        </w:rPr>
        <w:t>.  </w:t>
      </w:r>
      <w:r w:rsidRPr="009A1697" w:rsidR="00B1120F">
        <w:rPr>
          <w:lang w:val="en-GB"/>
        </w:rPr>
        <w:t>On the same day,</w:t>
      </w:r>
      <w:r w:rsidRPr="009A1697">
        <w:rPr>
          <w:lang w:val="en-GB"/>
        </w:rPr>
        <w:t xml:space="preserve"> observ</w:t>
      </w:r>
      <w:r w:rsidRPr="009A1697" w:rsidR="00B1120F">
        <w:rPr>
          <w:lang w:val="en-GB"/>
        </w:rPr>
        <w:t>ing that it could be presumed from the autopsy</w:t>
      </w:r>
      <w:r w:rsidRPr="009A1697">
        <w:rPr>
          <w:lang w:val="en-GB"/>
        </w:rPr>
        <w:t xml:space="preserve"> </w:t>
      </w:r>
      <w:r w:rsidRPr="009A1697" w:rsidR="00B1120F">
        <w:rPr>
          <w:lang w:val="en-GB"/>
        </w:rPr>
        <w:t>that the cause of</w:t>
      </w:r>
      <w:r w:rsidRPr="009A1697">
        <w:rPr>
          <w:lang w:val="en-GB"/>
        </w:rPr>
        <w:t xml:space="preserve"> M</w:t>
      </w:r>
      <w:r w:rsidRPr="009A1697" w:rsidR="00B1120F">
        <w:rPr>
          <w:lang w:val="en-GB"/>
        </w:rPr>
        <w:t>r</w:t>
      </w:r>
      <w:r w:rsidRPr="009A1697">
        <w:rPr>
          <w:lang w:val="en-GB"/>
        </w:rPr>
        <w:t xml:space="preserve"> Ziri</w:t>
      </w:r>
      <w:r w:rsidRPr="009A1697" w:rsidR="009A1697">
        <w:rPr>
          <w:lang w:val="en-GB"/>
        </w:rPr>
        <w:t>’</w:t>
      </w:r>
      <w:r w:rsidRPr="009A1697" w:rsidR="00B1120F">
        <w:rPr>
          <w:lang w:val="en-GB"/>
        </w:rPr>
        <w:t>s death arose before his arrival at the hospital and could in particular be related to his</w:t>
      </w:r>
      <w:r w:rsidRPr="009A1697">
        <w:rPr>
          <w:lang w:val="en-GB"/>
        </w:rPr>
        <w:t xml:space="preserve"> </w:t>
      </w:r>
      <w:r w:rsidRPr="009A1697" w:rsidR="00B1120F">
        <w:rPr>
          <w:lang w:val="en-GB"/>
        </w:rPr>
        <w:t>arrest</w:t>
      </w:r>
      <w:r w:rsidRPr="009A1697">
        <w:rPr>
          <w:lang w:val="en-GB"/>
        </w:rPr>
        <w:t xml:space="preserve">, </w:t>
      </w:r>
      <w:r w:rsidRPr="009A1697" w:rsidR="00B1120F">
        <w:rPr>
          <w:lang w:val="en-GB"/>
        </w:rPr>
        <w:t xml:space="preserve">the </w:t>
      </w:r>
      <w:r w:rsidRPr="009A1697" w:rsidR="00B1120F">
        <w:rPr>
          <w:szCs w:val="20"/>
          <w:lang w:val="en-GB"/>
        </w:rPr>
        <w:t>investigating judge</w:t>
      </w:r>
      <w:r w:rsidRPr="009A1697">
        <w:rPr>
          <w:lang w:val="en-GB"/>
        </w:rPr>
        <w:t xml:space="preserve"> </w:t>
      </w:r>
      <w:r w:rsidRPr="009A1697" w:rsidR="00B1120F">
        <w:rPr>
          <w:lang w:val="en-GB"/>
        </w:rPr>
        <w:t>ordered the transfer of the file to the public prosecutor</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26</w:t>
      </w:r>
      <w:r w:rsidRPr="009A1697">
        <w:rPr>
          <w:lang w:val="en-GB"/>
        </w:rPr>
        <w:fldChar w:fldCharType="end"/>
      </w:r>
      <w:r w:rsidRPr="009A1697">
        <w:rPr>
          <w:lang w:val="en-GB"/>
        </w:rPr>
        <w:t>.  </w:t>
      </w:r>
      <w:r w:rsidRPr="009A1697" w:rsidR="00B1120F">
        <w:rPr>
          <w:lang w:val="en-GB"/>
        </w:rPr>
        <w:t>The prosecutor made a supplemental application on</w:t>
      </w:r>
      <w:r w:rsidRPr="009A1697">
        <w:rPr>
          <w:lang w:val="en-GB"/>
        </w:rPr>
        <w:t xml:space="preserve"> 23 </w:t>
      </w:r>
      <w:r w:rsidRPr="009A1697" w:rsidR="00B1120F">
        <w:rPr>
          <w:lang w:val="en-GB"/>
        </w:rPr>
        <w:t>September</w:t>
      </w:r>
      <w:r w:rsidRPr="009A1697">
        <w:rPr>
          <w:lang w:val="en-GB"/>
        </w:rPr>
        <w:t xml:space="preserve"> 2009 </w:t>
      </w:r>
      <w:r w:rsidRPr="009A1697" w:rsidR="00B1120F">
        <w:rPr>
          <w:lang w:val="en-GB"/>
        </w:rPr>
        <w:t xml:space="preserve">for the investigation to be extended to charges of </w:t>
      </w:r>
      <w:r w:rsidRPr="009A1697" w:rsidR="00B13EA0">
        <w:rPr>
          <w:lang w:val="en-GB"/>
        </w:rPr>
        <w:t xml:space="preserve">manslaughter by </w:t>
      </w:r>
      <w:r w:rsidRPr="009A1697" w:rsidR="00B1120F">
        <w:rPr>
          <w:lang w:val="en-GB"/>
        </w:rPr>
        <w:t>wilful</w:t>
      </w:r>
      <w:r w:rsidRPr="009A1697">
        <w:rPr>
          <w:lang w:val="en-GB"/>
        </w:rPr>
        <w:t xml:space="preserve"> </w:t>
      </w:r>
      <w:r w:rsidRPr="009A1697" w:rsidR="00B13EA0">
        <w:rPr>
          <w:lang w:val="en-GB"/>
        </w:rPr>
        <w:t>assault</w:t>
      </w:r>
      <w:r w:rsidRPr="009A1697" w:rsidR="00B1120F">
        <w:rPr>
          <w:lang w:val="en-GB"/>
        </w:rPr>
        <w:t xml:space="preserve"> </w:t>
      </w:r>
      <w:r w:rsidRPr="009A1697" w:rsidR="00B13EA0">
        <w:rPr>
          <w:lang w:val="en-GB"/>
        </w:rPr>
        <w:t xml:space="preserve">committed </w:t>
      </w:r>
      <w:r w:rsidRPr="009A1697" w:rsidR="00B1120F">
        <w:rPr>
          <w:lang w:val="en-GB"/>
        </w:rPr>
        <w:t>by a person</w:t>
      </w:r>
      <w:r w:rsidRPr="009A1697">
        <w:rPr>
          <w:lang w:val="en-GB"/>
        </w:rPr>
        <w:t xml:space="preserve"> </w:t>
      </w:r>
      <w:r w:rsidRPr="009A1697" w:rsidR="00B13EA0">
        <w:rPr>
          <w:lang w:val="en-GB"/>
        </w:rPr>
        <w:t>vested with</w:t>
      </w:r>
      <w:r w:rsidRPr="009A1697" w:rsidR="00B1120F">
        <w:rPr>
          <w:lang w:val="en-GB"/>
        </w:rPr>
        <w:t xml:space="preserve"> public authority</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27</w:t>
      </w:r>
      <w:r w:rsidRPr="009A1697">
        <w:rPr>
          <w:lang w:val="en-GB"/>
        </w:rPr>
        <w:fldChar w:fldCharType="end"/>
      </w:r>
      <w:r w:rsidRPr="009A1697">
        <w:rPr>
          <w:lang w:val="en-GB"/>
        </w:rPr>
        <w:t>.  </w:t>
      </w:r>
      <w:r w:rsidRPr="009A1697" w:rsidR="00B1120F">
        <w:rPr>
          <w:lang w:val="en-GB"/>
        </w:rPr>
        <w:t>A final</w:t>
      </w:r>
      <w:r w:rsidRPr="009A1697" w:rsidR="00B13EA0">
        <w:rPr>
          <w:lang w:val="en-GB"/>
        </w:rPr>
        <w:t xml:space="preserve"> forensic</w:t>
      </w:r>
      <w:r w:rsidRPr="009A1697">
        <w:rPr>
          <w:lang w:val="en-GB"/>
        </w:rPr>
        <w:t xml:space="preserve"> </w:t>
      </w:r>
      <w:r w:rsidRPr="009A1697" w:rsidR="00B13EA0">
        <w:rPr>
          <w:lang w:val="en-GB"/>
        </w:rPr>
        <w:t>assessment was requested of</w:t>
      </w:r>
      <w:r w:rsidRPr="009A1697" w:rsidR="00C84CA8">
        <w:rPr>
          <w:lang w:val="en-GB"/>
        </w:rPr>
        <w:t xml:space="preserve"> Dr</w:t>
      </w:r>
      <w:r w:rsidRPr="009A1697">
        <w:rPr>
          <w:lang w:val="en-GB"/>
        </w:rPr>
        <w:t xml:space="preserve"> P., </w:t>
      </w:r>
      <w:r w:rsidRPr="009A1697" w:rsidR="00A20AAC">
        <w:rPr>
          <w:lang w:val="en-GB"/>
        </w:rPr>
        <w:t>anaesthetist and</w:t>
      </w:r>
      <w:r w:rsidRPr="009A1697" w:rsidR="00B13EA0">
        <w:rPr>
          <w:lang w:val="en-GB"/>
        </w:rPr>
        <w:t xml:space="preserve"> emergency </w:t>
      </w:r>
      <w:r w:rsidRPr="009A1697" w:rsidR="00A20AAC">
        <w:rPr>
          <w:lang w:val="en-GB"/>
        </w:rPr>
        <w:t>doctor</w:t>
      </w:r>
      <w:r w:rsidRPr="009A1697" w:rsidR="00B13EA0">
        <w:rPr>
          <w:lang w:val="en-GB"/>
        </w:rPr>
        <w:t xml:space="preserve">. He was asked, in the </w:t>
      </w:r>
      <w:r w:rsidRPr="009A1697" w:rsidR="00A20AAC">
        <w:rPr>
          <w:lang w:val="en-GB"/>
        </w:rPr>
        <w:t>light of all the evidence in the judicial investigation file and Mr Ziri</w:t>
      </w:r>
      <w:r w:rsidRPr="009A1697" w:rsidR="009A1697">
        <w:rPr>
          <w:lang w:val="en-GB"/>
        </w:rPr>
        <w:t>’</w:t>
      </w:r>
      <w:r w:rsidRPr="009A1697" w:rsidR="00B13EA0">
        <w:rPr>
          <w:lang w:val="en-GB"/>
        </w:rPr>
        <w:t xml:space="preserve">s medical records, to determine the causes of death, to ascertain whether any actions taken by the police during </w:t>
      </w:r>
      <w:r w:rsidRPr="009A1697" w:rsidR="00A20AAC">
        <w:rPr>
          <w:lang w:val="en-GB"/>
        </w:rPr>
        <w:t xml:space="preserve">the </w:t>
      </w:r>
      <w:r w:rsidRPr="009A1697" w:rsidR="00B13EA0">
        <w:rPr>
          <w:lang w:val="en-GB"/>
        </w:rPr>
        <w:t>arrest, trans</w:t>
      </w:r>
      <w:r w:rsidRPr="009A1697" w:rsidR="00A20AAC">
        <w:rPr>
          <w:lang w:val="en-GB"/>
        </w:rPr>
        <w:t>fer</w:t>
      </w:r>
      <w:r w:rsidRPr="009A1697" w:rsidR="00B13EA0">
        <w:rPr>
          <w:lang w:val="en-GB"/>
        </w:rPr>
        <w:t xml:space="preserve"> and custody could have </w:t>
      </w:r>
      <w:r w:rsidRPr="009A1697" w:rsidR="00A20AAC">
        <w:rPr>
          <w:lang w:val="en-GB"/>
        </w:rPr>
        <w:t>caused the</w:t>
      </w:r>
      <w:r w:rsidRPr="009A1697" w:rsidR="00B13EA0">
        <w:rPr>
          <w:lang w:val="en-GB"/>
        </w:rPr>
        <w:t xml:space="preserve"> death, and to indicate whether the hospital treatment and medical procedures </w:t>
      </w:r>
      <w:r w:rsidRPr="009A1697" w:rsidR="00A20AAC">
        <w:rPr>
          <w:lang w:val="en-GB"/>
        </w:rPr>
        <w:t>had followed the rules</w:t>
      </w:r>
      <w:r w:rsidRPr="009A1697" w:rsidR="00B13EA0">
        <w:rPr>
          <w:lang w:val="en-GB"/>
        </w:rPr>
        <w:t xml:space="preserve"> or could have contributed to the death. In his report of </w:t>
      </w:r>
      <w:r w:rsidRPr="009A1697" w:rsidR="00A20AAC">
        <w:rPr>
          <w:lang w:val="en-GB"/>
        </w:rPr>
        <w:t xml:space="preserve">15 </w:t>
      </w:r>
      <w:r w:rsidRPr="009A1697" w:rsidR="00B13EA0">
        <w:rPr>
          <w:lang w:val="en-GB"/>
        </w:rPr>
        <w:t>April</w:t>
      </w:r>
      <w:r w:rsidRPr="009A1697" w:rsidR="00A20AAC">
        <w:rPr>
          <w:lang w:val="en-GB"/>
        </w:rPr>
        <w:t xml:space="preserve"> 2011, Dr</w:t>
      </w:r>
      <w:r w:rsidRPr="009A1697" w:rsidR="00B13EA0">
        <w:rPr>
          <w:lang w:val="en-GB"/>
        </w:rPr>
        <w:t xml:space="preserve"> P. observe</w:t>
      </w:r>
      <w:r w:rsidRPr="009A1697" w:rsidR="00A20AAC">
        <w:rPr>
          <w:lang w:val="en-GB"/>
        </w:rPr>
        <w:t>d</w:t>
      </w:r>
      <w:r w:rsidRPr="009A1697" w:rsidR="00B13EA0">
        <w:rPr>
          <w:lang w:val="en-GB"/>
        </w:rPr>
        <w:t xml:space="preserve"> that the successive expert opinions had ruled out, on the one hand, a medical cause of death </w:t>
      </w:r>
      <w:r w:rsidRPr="009A1697" w:rsidR="00A20AAC">
        <w:rPr>
          <w:lang w:val="en-GB"/>
        </w:rPr>
        <w:t>–</w:t>
      </w:r>
      <w:r w:rsidRPr="009A1697" w:rsidR="00B13EA0">
        <w:rPr>
          <w:lang w:val="en-GB"/>
        </w:rPr>
        <w:t xml:space="preserve"> either by decompression of pre-existing pulmonary and cardiac pathologies in a context of acute </w:t>
      </w:r>
      <w:r w:rsidRPr="009A1697" w:rsidR="007152BA">
        <w:rPr>
          <w:lang w:val="en-GB"/>
        </w:rPr>
        <w:t>inebriation</w:t>
      </w:r>
      <w:r w:rsidRPr="009A1697" w:rsidR="00B13EA0">
        <w:rPr>
          <w:lang w:val="en-GB"/>
        </w:rPr>
        <w:t xml:space="preserve">, </w:t>
      </w:r>
      <w:r w:rsidRPr="009A1697" w:rsidR="007152BA">
        <w:rPr>
          <w:lang w:val="en-GB"/>
        </w:rPr>
        <w:t>or</w:t>
      </w:r>
      <w:r w:rsidRPr="009A1697" w:rsidR="00B13EA0">
        <w:rPr>
          <w:lang w:val="en-GB"/>
        </w:rPr>
        <w:t xml:space="preserve"> by an inhalation of the gastric contents in</w:t>
      </w:r>
      <w:r w:rsidRPr="009A1697" w:rsidR="00C05AF5">
        <w:rPr>
          <w:lang w:val="en-GB"/>
        </w:rPr>
        <w:t>to</w:t>
      </w:r>
      <w:r w:rsidRPr="009A1697" w:rsidR="00B13EA0">
        <w:rPr>
          <w:lang w:val="en-GB"/>
        </w:rPr>
        <w:t xml:space="preserve"> the </w:t>
      </w:r>
      <w:r w:rsidRPr="009A1697" w:rsidR="0051111E">
        <w:rPr>
          <w:lang w:val="en-GB"/>
        </w:rPr>
        <w:t>bronchial system</w:t>
      </w:r>
      <w:r w:rsidRPr="009A1697" w:rsidR="00B13EA0">
        <w:rPr>
          <w:lang w:val="en-GB"/>
        </w:rPr>
        <w:t xml:space="preserve"> </w:t>
      </w:r>
      <w:r w:rsidRPr="009A1697" w:rsidR="00A20AAC">
        <w:rPr>
          <w:lang w:val="en-GB"/>
        </w:rPr>
        <w:t>capable of creating</w:t>
      </w:r>
      <w:r w:rsidRPr="009A1697" w:rsidR="00B13EA0">
        <w:rPr>
          <w:lang w:val="en-GB"/>
        </w:rPr>
        <w:t xml:space="preserve"> acute asphyxi</w:t>
      </w:r>
      <w:r w:rsidRPr="009A1697" w:rsidR="00A20AAC">
        <w:rPr>
          <w:lang w:val="en-GB"/>
        </w:rPr>
        <w:t>a</w:t>
      </w:r>
      <w:r w:rsidRPr="009A1697" w:rsidR="00B13EA0">
        <w:rPr>
          <w:lang w:val="en-GB"/>
        </w:rPr>
        <w:t xml:space="preserve"> </w:t>
      </w:r>
      <w:r w:rsidRPr="009A1697" w:rsidR="00A20AAC">
        <w:rPr>
          <w:lang w:val="en-GB"/>
        </w:rPr>
        <w:t>–</w:t>
      </w:r>
      <w:r w:rsidRPr="009A1697" w:rsidR="00B13EA0">
        <w:rPr>
          <w:lang w:val="en-GB"/>
        </w:rPr>
        <w:t xml:space="preserve"> and, on the other hand, a traumatological cause </w:t>
      </w:r>
      <w:r w:rsidRPr="009A1697" w:rsidR="00A20AAC">
        <w:rPr>
          <w:lang w:val="en-GB"/>
        </w:rPr>
        <w:t>in spite of</w:t>
      </w:r>
      <w:r w:rsidRPr="009A1697" w:rsidR="00B13EA0">
        <w:rPr>
          <w:lang w:val="en-GB"/>
        </w:rPr>
        <w:t xml:space="preserve"> the multiple </w:t>
      </w:r>
      <w:r w:rsidRPr="009A1697" w:rsidR="00C84CA8">
        <w:rPr>
          <w:lang w:val="en-GB"/>
        </w:rPr>
        <w:t>bruising</w:t>
      </w:r>
      <w:r w:rsidRPr="009A1697" w:rsidR="00B13EA0">
        <w:rPr>
          <w:lang w:val="en-GB"/>
        </w:rPr>
        <w:t xml:space="preserve">, in the absence of major traumatism, notably cranial. </w:t>
      </w:r>
      <w:r w:rsidRPr="009A1697" w:rsidR="00A20AAC">
        <w:rPr>
          <w:lang w:val="en-GB"/>
        </w:rPr>
        <w:t>He upheld</w:t>
      </w:r>
      <w:r w:rsidRPr="009A1697" w:rsidR="00B13EA0">
        <w:rPr>
          <w:lang w:val="en-GB"/>
        </w:rPr>
        <w:t xml:space="preserve"> </w:t>
      </w:r>
      <w:r w:rsidRPr="009A1697" w:rsidR="00F85F2D">
        <w:rPr>
          <w:lang w:val="en-GB"/>
        </w:rPr>
        <w:t xml:space="preserve">the </w:t>
      </w:r>
      <w:r w:rsidRPr="009A1697" w:rsidR="00B13EA0">
        <w:rPr>
          <w:lang w:val="en-GB"/>
        </w:rPr>
        <w:t>hypothesis of a cardiac repercussion of an acute hypoxic episode. He relie</w:t>
      </w:r>
      <w:r w:rsidRPr="009A1697" w:rsidR="00207DE2">
        <w:rPr>
          <w:lang w:val="en-GB"/>
        </w:rPr>
        <w:t>d</w:t>
      </w:r>
      <w:r w:rsidRPr="009A1697" w:rsidR="00B13EA0">
        <w:rPr>
          <w:lang w:val="en-GB"/>
        </w:rPr>
        <w:t xml:space="preserve"> in this </w:t>
      </w:r>
      <w:r w:rsidRPr="009A1697" w:rsidR="00207DE2">
        <w:rPr>
          <w:lang w:val="en-GB"/>
        </w:rPr>
        <w:t>connection</w:t>
      </w:r>
      <w:r w:rsidRPr="009A1697" w:rsidR="00B13EA0">
        <w:rPr>
          <w:lang w:val="en-GB"/>
        </w:rPr>
        <w:t xml:space="preserve"> on the statements of the police, who said that t</w:t>
      </w:r>
      <w:r w:rsidRPr="009A1697" w:rsidR="00207DE2">
        <w:rPr>
          <w:lang w:val="en-GB"/>
        </w:rPr>
        <w:t>hey had been forced to immobilise Mr</w:t>
      </w:r>
      <w:r w:rsidRPr="009A1697" w:rsidR="00B13EA0">
        <w:rPr>
          <w:lang w:val="en-GB"/>
        </w:rPr>
        <w:t xml:space="preserve"> Ziri by </w:t>
      </w:r>
      <w:r w:rsidRPr="009A1697" w:rsidR="00207DE2">
        <w:rPr>
          <w:lang w:val="en-GB"/>
        </w:rPr>
        <w:t xml:space="preserve">acts of </w:t>
      </w:r>
      <w:r w:rsidRPr="009A1697" w:rsidR="00B13EA0">
        <w:rPr>
          <w:lang w:val="en-GB"/>
        </w:rPr>
        <w:t>restraint</w:t>
      </w:r>
      <w:r w:rsidRPr="009A1697" w:rsidR="00207DE2">
        <w:rPr>
          <w:lang w:val="en-GB"/>
        </w:rPr>
        <w:t>. S</w:t>
      </w:r>
      <w:r w:rsidRPr="009A1697" w:rsidR="00B13EA0">
        <w:rPr>
          <w:lang w:val="en-GB"/>
        </w:rPr>
        <w:t xml:space="preserve">uch </w:t>
      </w:r>
      <w:r w:rsidRPr="009A1697" w:rsidR="00207DE2">
        <w:rPr>
          <w:lang w:val="en-GB"/>
        </w:rPr>
        <w:t>restraint</w:t>
      </w:r>
      <w:r w:rsidRPr="009A1697" w:rsidR="00B13EA0">
        <w:rPr>
          <w:lang w:val="en-GB"/>
        </w:rPr>
        <w:t xml:space="preserve"> </w:t>
      </w:r>
      <w:r w:rsidRPr="009A1697" w:rsidR="00207DE2">
        <w:rPr>
          <w:lang w:val="en-GB"/>
        </w:rPr>
        <w:t>was capable of</w:t>
      </w:r>
      <w:r w:rsidRPr="009A1697" w:rsidR="00B13EA0">
        <w:rPr>
          <w:lang w:val="en-GB"/>
        </w:rPr>
        <w:t xml:space="preserve"> lead</w:t>
      </w:r>
      <w:r w:rsidRPr="009A1697" w:rsidR="00207DE2">
        <w:rPr>
          <w:lang w:val="en-GB"/>
        </w:rPr>
        <w:t>ing</w:t>
      </w:r>
      <w:r w:rsidRPr="009A1697" w:rsidR="00B13EA0">
        <w:rPr>
          <w:lang w:val="en-GB"/>
        </w:rPr>
        <w:t xml:space="preserve"> to respiratory blockage and therefore a difficulty, or even an impossibility</w:t>
      </w:r>
      <w:r w:rsidRPr="009A1697" w:rsidR="00207DE2">
        <w:rPr>
          <w:lang w:val="en-GB"/>
        </w:rPr>
        <w:t>,</w:t>
      </w:r>
      <w:r w:rsidRPr="009A1697" w:rsidR="00B13EA0">
        <w:rPr>
          <w:lang w:val="en-GB"/>
        </w:rPr>
        <w:t xml:space="preserve"> of oxygenation during </w:t>
      </w:r>
      <w:r w:rsidRPr="009A1697" w:rsidR="00207DE2">
        <w:rPr>
          <w:lang w:val="en-GB"/>
        </w:rPr>
        <w:t>a certain period</w:t>
      </w:r>
      <w:r w:rsidRPr="009A1697" w:rsidR="00B13EA0">
        <w:rPr>
          <w:lang w:val="en-GB"/>
        </w:rPr>
        <w:t xml:space="preserve">, likely to </w:t>
      </w:r>
      <w:r w:rsidRPr="009A1697" w:rsidR="00207DE2">
        <w:rPr>
          <w:lang w:val="en-GB"/>
        </w:rPr>
        <w:t>result</w:t>
      </w:r>
      <w:r w:rsidRPr="009A1697" w:rsidR="00B13EA0">
        <w:rPr>
          <w:lang w:val="en-GB"/>
        </w:rPr>
        <w:t xml:space="preserve">, in an elderly person, </w:t>
      </w:r>
      <w:r w:rsidRPr="009A1697" w:rsidR="00207DE2">
        <w:rPr>
          <w:lang w:val="en-GB"/>
        </w:rPr>
        <w:t>a greater</w:t>
      </w:r>
      <w:r w:rsidRPr="009A1697" w:rsidR="00B13EA0">
        <w:rPr>
          <w:lang w:val="en-GB"/>
        </w:rPr>
        <w:t xml:space="preserve"> hypoxic repercussion than in a young </w:t>
      </w:r>
      <w:r w:rsidRPr="009A1697" w:rsidR="00207DE2">
        <w:rPr>
          <w:lang w:val="en-GB"/>
        </w:rPr>
        <w:t>person</w:t>
      </w:r>
      <w:r w:rsidRPr="009A1697" w:rsidR="00B13EA0">
        <w:rPr>
          <w:lang w:val="en-GB"/>
        </w:rPr>
        <w:t xml:space="preserve">, as well as cardiac </w:t>
      </w:r>
      <w:r w:rsidRPr="009A1697" w:rsidR="00207DE2">
        <w:rPr>
          <w:lang w:val="en-GB"/>
        </w:rPr>
        <w:t>ar</w:t>
      </w:r>
      <w:r w:rsidRPr="009A1697" w:rsidR="00B13EA0">
        <w:rPr>
          <w:lang w:val="en-GB"/>
        </w:rPr>
        <w:t>rhythm</w:t>
      </w:r>
      <w:r w:rsidRPr="009A1697" w:rsidR="00207DE2">
        <w:rPr>
          <w:lang w:val="en-GB"/>
        </w:rPr>
        <w:t>ia</w:t>
      </w:r>
      <w:r w:rsidRPr="009A1697" w:rsidR="00B13EA0">
        <w:rPr>
          <w:lang w:val="en-GB"/>
        </w:rPr>
        <w:t xml:space="preserve">. According to </w:t>
      </w:r>
      <w:r w:rsidRPr="009A1697" w:rsidR="00207DE2">
        <w:rPr>
          <w:lang w:val="en-GB"/>
        </w:rPr>
        <w:t>the expert</w:t>
      </w:r>
      <w:r w:rsidRPr="009A1697" w:rsidR="00B13EA0">
        <w:rPr>
          <w:lang w:val="en-GB"/>
        </w:rPr>
        <w:t>, the autopsy data and the anatom</w:t>
      </w:r>
      <w:r w:rsidRPr="009A1697" w:rsidR="00207DE2">
        <w:rPr>
          <w:lang w:val="en-GB"/>
        </w:rPr>
        <w:t>ical pathology analys</w:t>
      </w:r>
      <w:r w:rsidRPr="009A1697" w:rsidR="00B13EA0">
        <w:rPr>
          <w:lang w:val="en-GB"/>
        </w:rPr>
        <w:t xml:space="preserve">es made this hypothesis </w:t>
      </w:r>
      <w:r w:rsidRPr="009A1697" w:rsidR="00207DE2">
        <w:rPr>
          <w:lang w:val="en-GB"/>
        </w:rPr>
        <w:t>likely</w:t>
      </w:r>
      <w:r w:rsidRPr="009A1697" w:rsidR="00B13EA0">
        <w:rPr>
          <w:lang w:val="en-GB"/>
        </w:rPr>
        <w:t xml:space="preserve">. He also </w:t>
      </w:r>
      <w:r w:rsidRPr="009A1697" w:rsidR="00207DE2">
        <w:rPr>
          <w:lang w:val="en-GB"/>
        </w:rPr>
        <w:t>took the view that the treatment of Mr</w:t>
      </w:r>
      <w:r w:rsidRPr="009A1697" w:rsidR="00B13EA0">
        <w:rPr>
          <w:lang w:val="en-GB"/>
        </w:rPr>
        <w:t xml:space="preserve"> Ziri at the hospital </w:t>
      </w:r>
      <w:r w:rsidRPr="009A1697" w:rsidR="00207DE2">
        <w:rPr>
          <w:lang w:val="en-GB"/>
        </w:rPr>
        <w:t>had been</w:t>
      </w:r>
      <w:r w:rsidRPr="009A1697" w:rsidR="00B13EA0">
        <w:rPr>
          <w:lang w:val="en-GB"/>
        </w:rPr>
        <w:t xml:space="preserve"> </w:t>
      </w:r>
      <w:r w:rsidRPr="009A1697" w:rsidR="00207DE2">
        <w:rPr>
          <w:lang w:val="en-GB"/>
        </w:rPr>
        <w:t>“</w:t>
      </w:r>
      <w:r w:rsidRPr="009A1697" w:rsidR="00B13EA0">
        <w:rPr>
          <w:lang w:val="en-GB"/>
        </w:rPr>
        <w:t>in accordance with normal practice</w:t>
      </w:r>
      <w:r w:rsidRPr="009A1697" w:rsidR="00207DE2">
        <w:rPr>
          <w:lang w:val="en-GB"/>
        </w:rPr>
        <w:t>”</w:t>
      </w:r>
      <w:r w:rsidRPr="009A1697" w:rsidR="00B13EA0">
        <w:rPr>
          <w:lang w:val="en-GB"/>
        </w:rPr>
        <w:t xml:space="preserve">. </w:t>
      </w:r>
      <w:r w:rsidRPr="009A1697" w:rsidR="00207DE2">
        <w:rPr>
          <w:lang w:val="en-GB"/>
        </w:rPr>
        <w:t>He concluded as follows</w:t>
      </w:r>
      <w:r w:rsidRPr="009A1697">
        <w:rPr>
          <w:lang w:val="en-GB"/>
        </w:rPr>
        <w:t>:</w:t>
      </w:r>
    </w:p>
    <w:p w:rsidRPr="009A1697" w:rsidR="00AF78B1" w:rsidP="009A1697" w:rsidRDefault="00207DE2">
      <w:pPr>
        <w:spacing w:before="120" w:after="120"/>
        <w:ind w:left="425" w:firstLine="142"/>
        <w:rPr>
          <w:sz w:val="20"/>
          <w:lang w:val="en-GB"/>
        </w:rPr>
      </w:pPr>
      <w:r w:rsidRPr="009A1697">
        <w:rPr>
          <w:sz w:val="20"/>
          <w:lang w:val="en-GB"/>
        </w:rPr>
        <w:t>“...</w:t>
      </w:r>
    </w:p>
    <w:p w:rsidRPr="009A1697" w:rsidR="00207DE2" w:rsidP="009A1697" w:rsidRDefault="00207DE2">
      <w:pPr>
        <w:spacing w:before="120" w:after="120"/>
        <w:ind w:left="425" w:firstLine="142"/>
        <w:rPr>
          <w:sz w:val="20"/>
          <w:lang w:val="en-GB"/>
        </w:rPr>
      </w:pPr>
      <w:r w:rsidRPr="009A1697">
        <w:rPr>
          <w:sz w:val="20"/>
          <w:lang w:val="en-GB"/>
        </w:rPr>
        <w:t>–</w:t>
      </w:r>
      <w:r w:rsidRPr="009A1697" w:rsidR="00B13EA0">
        <w:rPr>
          <w:sz w:val="20"/>
          <w:lang w:val="en-GB"/>
        </w:rPr>
        <w:t xml:space="preserve"> The </w:t>
      </w:r>
      <w:r w:rsidRPr="009A1697" w:rsidR="00C05AF5">
        <w:rPr>
          <w:sz w:val="20"/>
          <w:lang w:val="en-GB"/>
        </w:rPr>
        <w:t>electromechanical dissociation</w:t>
      </w:r>
      <w:r w:rsidRPr="009A1697" w:rsidR="00B13EA0">
        <w:rPr>
          <w:sz w:val="20"/>
          <w:lang w:val="en-GB"/>
        </w:rPr>
        <w:t xml:space="preserve"> observed in </w:t>
      </w:r>
      <w:r w:rsidRPr="009A1697">
        <w:rPr>
          <w:sz w:val="20"/>
          <w:lang w:val="en-GB"/>
        </w:rPr>
        <w:t xml:space="preserve">the </w:t>
      </w:r>
      <w:r w:rsidRPr="009A1697" w:rsidR="00B34E50">
        <w:rPr>
          <w:sz w:val="20"/>
          <w:lang w:val="en-GB"/>
        </w:rPr>
        <w:t>emergency department</w:t>
      </w:r>
      <w:r w:rsidRPr="009A1697">
        <w:rPr>
          <w:sz w:val="20"/>
          <w:lang w:val="en-GB"/>
        </w:rPr>
        <w:t xml:space="preserve"> ...</w:t>
      </w:r>
      <w:r w:rsidRPr="009A1697" w:rsidR="00B13EA0">
        <w:rPr>
          <w:sz w:val="20"/>
          <w:lang w:val="en-GB"/>
        </w:rPr>
        <w:t xml:space="preserve"> is secondary to a major </w:t>
      </w:r>
      <w:r w:rsidRPr="009A1697" w:rsidR="00C05AF5">
        <w:rPr>
          <w:sz w:val="20"/>
          <w:lang w:val="en-GB"/>
        </w:rPr>
        <w:t>cardiac</w:t>
      </w:r>
      <w:r w:rsidRPr="009A1697" w:rsidR="00B13EA0">
        <w:rPr>
          <w:sz w:val="20"/>
          <w:lang w:val="en-GB"/>
        </w:rPr>
        <w:t xml:space="preserve"> rhythm</w:t>
      </w:r>
      <w:r w:rsidRPr="009A1697" w:rsidR="00F85F2D">
        <w:rPr>
          <w:sz w:val="20"/>
          <w:lang w:val="en-GB"/>
        </w:rPr>
        <w:t xml:space="preserve"> disorder</w:t>
      </w:r>
      <w:r w:rsidRPr="009A1697" w:rsidR="00B13EA0">
        <w:rPr>
          <w:sz w:val="20"/>
          <w:lang w:val="en-GB"/>
        </w:rPr>
        <w:t>, itself secondary to a hypo</w:t>
      </w:r>
      <w:r w:rsidRPr="009A1697">
        <w:rPr>
          <w:sz w:val="20"/>
          <w:lang w:val="en-GB"/>
        </w:rPr>
        <w:t xml:space="preserve">xic episode related to </w:t>
      </w:r>
      <w:r w:rsidRPr="009A1697" w:rsidR="00C05AF5">
        <w:rPr>
          <w:sz w:val="20"/>
          <w:lang w:val="en-GB"/>
        </w:rPr>
        <w:t>being immobilised</w:t>
      </w:r>
      <w:r w:rsidRPr="009A1697">
        <w:rPr>
          <w:sz w:val="20"/>
          <w:lang w:val="en-GB"/>
        </w:rPr>
        <w:t xml:space="preserve"> </w:t>
      </w:r>
      <w:r w:rsidRPr="009A1697" w:rsidR="00B13EA0">
        <w:rPr>
          <w:sz w:val="20"/>
          <w:lang w:val="en-GB"/>
        </w:rPr>
        <w:t xml:space="preserve">and </w:t>
      </w:r>
      <w:r w:rsidRPr="009A1697">
        <w:rPr>
          <w:sz w:val="20"/>
          <w:lang w:val="en-GB"/>
        </w:rPr>
        <w:t>repeated</w:t>
      </w:r>
      <w:r w:rsidRPr="009A1697" w:rsidR="00B13EA0">
        <w:rPr>
          <w:sz w:val="20"/>
          <w:lang w:val="en-GB"/>
        </w:rPr>
        <w:t xml:space="preserve"> vomiting.</w:t>
      </w:r>
    </w:p>
    <w:p w:rsidRPr="009A1697" w:rsidR="00207DE2" w:rsidP="009A1697" w:rsidRDefault="00207DE2">
      <w:pPr>
        <w:spacing w:before="120" w:after="120"/>
        <w:ind w:left="425" w:firstLine="142"/>
        <w:rPr>
          <w:sz w:val="20"/>
          <w:lang w:val="en-GB"/>
        </w:rPr>
      </w:pPr>
      <w:r w:rsidRPr="009A1697">
        <w:rPr>
          <w:sz w:val="20"/>
          <w:lang w:val="en-GB"/>
        </w:rPr>
        <w:t>–</w:t>
      </w:r>
      <w:r w:rsidRPr="009A1697" w:rsidR="00B13EA0">
        <w:rPr>
          <w:sz w:val="20"/>
          <w:lang w:val="en-GB"/>
        </w:rPr>
        <w:t xml:space="preserve"> Regardless of the</w:t>
      </w:r>
      <w:r w:rsidRPr="009A1697">
        <w:rPr>
          <w:sz w:val="20"/>
          <w:lang w:val="en-GB"/>
        </w:rPr>
        <w:t xml:space="preserve"> </w:t>
      </w:r>
      <w:r w:rsidRPr="009A1697" w:rsidR="00F85F2D">
        <w:rPr>
          <w:sz w:val="20"/>
          <w:lang w:val="en-GB"/>
        </w:rPr>
        <w:t>extent</w:t>
      </w:r>
      <w:r w:rsidRPr="009A1697">
        <w:rPr>
          <w:sz w:val="20"/>
          <w:lang w:val="en-GB"/>
        </w:rPr>
        <w:t xml:space="preserve"> of </w:t>
      </w:r>
      <w:r w:rsidRPr="009A1697" w:rsidR="00F85F2D">
        <w:rPr>
          <w:sz w:val="20"/>
          <w:lang w:val="en-GB"/>
        </w:rPr>
        <w:t>Mr Ziri</w:t>
      </w:r>
      <w:r w:rsidRPr="009A1697" w:rsidR="009A1697">
        <w:rPr>
          <w:sz w:val="20"/>
          <w:lang w:val="en-GB"/>
        </w:rPr>
        <w:t>’</w:t>
      </w:r>
      <w:r w:rsidRPr="009A1697" w:rsidR="00F85F2D">
        <w:rPr>
          <w:sz w:val="20"/>
          <w:lang w:val="en-GB"/>
        </w:rPr>
        <w:t xml:space="preserve">s </w:t>
      </w:r>
      <w:r w:rsidRPr="009A1697">
        <w:rPr>
          <w:sz w:val="20"/>
          <w:lang w:val="en-GB"/>
        </w:rPr>
        <w:t>aggressiveness</w:t>
      </w:r>
      <w:r w:rsidRPr="009A1697" w:rsidR="00B13EA0">
        <w:rPr>
          <w:sz w:val="20"/>
          <w:lang w:val="en-GB"/>
        </w:rPr>
        <w:t xml:space="preserve">, </w:t>
      </w:r>
      <w:r w:rsidRPr="009A1697">
        <w:rPr>
          <w:sz w:val="20"/>
          <w:lang w:val="en-GB"/>
        </w:rPr>
        <w:t>he</w:t>
      </w:r>
      <w:r w:rsidRPr="009A1697" w:rsidR="00B13EA0">
        <w:rPr>
          <w:sz w:val="20"/>
          <w:lang w:val="en-GB"/>
        </w:rPr>
        <w:t xml:space="preserve"> was a 69-year-old man </w:t>
      </w:r>
      <w:r w:rsidRPr="009A1697" w:rsidR="00C05AF5">
        <w:rPr>
          <w:sz w:val="20"/>
          <w:lang w:val="en-GB"/>
        </w:rPr>
        <w:t>whose</w:t>
      </w:r>
      <w:r w:rsidRPr="009A1697" w:rsidR="00B13EA0">
        <w:rPr>
          <w:sz w:val="20"/>
          <w:lang w:val="en-GB"/>
        </w:rPr>
        <w:t xml:space="preserve"> lack of judgment led to </w:t>
      </w:r>
      <w:r w:rsidRPr="009A1697">
        <w:rPr>
          <w:sz w:val="20"/>
          <w:lang w:val="en-GB"/>
        </w:rPr>
        <w:t>conduct that was</w:t>
      </w:r>
      <w:r w:rsidRPr="009A1697" w:rsidR="00B13EA0">
        <w:rPr>
          <w:sz w:val="20"/>
          <w:lang w:val="en-GB"/>
        </w:rPr>
        <w:t xml:space="preserve"> not without consequences </w:t>
      </w:r>
      <w:r w:rsidRPr="009A1697">
        <w:rPr>
          <w:sz w:val="20"/>
          <w:lang w:val="en-GB"/>
        </w:rPr>
        <w:t>for</w:t>
      </w:r>
      <w:r w:rsidRPr="009A1697" w:rsidR="00B13EA0">
        <w:rPr>
          <w:sz w:val="20"/>
          <w:lang w:val="en-GB"/>
        </w:rPr>
        <w:t xml:space="preserve"> </w:t>
      </w:r>
      <w:r w:rsidRPr="009A1697">
        <w:rPr>
          <w:sz w:val="20"/>
          <w:lang w:val="en-GB"/>
        </w:rPr>
        <w:t>his</w:t>
      </w:r>
      <w:r w:rsidRPr="009A1697" w:rsidR="00B13EA0">
        <w:rPr>
          <w:sz w:val="20"/>
          <w:lang w:val="en-GB"/>
        </w:rPr>
        <w:t xml:space="preserve"> state of health.</w:t>
      </w:r>
    </w:p>
    <w:p w:rsidRPr="009A1697" w:rsidR="00AF78B1" w:rsidP="009A1697" w:rsidRDefault="00207DE2">
      <w:pPr>
        <w:spacing w:before="120" w:after="120"/>
        <w:ind w:left="425" w:firstLine="142"/>
        <w:rPr>
          <w:sz w:val="20"/>
          <w:lang w:val="en-GB"/>
        </w:rPr>
      </w:pPr>
      <w:r w:rsidRPr="009A1697">
        <w:rPr>
          <w:sz w:val="20"/>
          <w:lang w:val="en-GB"/>
        </w:rPr>
        <w:t xml:space="preserve">– Given </w:t>
      </w:r>
      <w:r w:rsidRPr="009A1697" w:rsidR="00F85F2D">
        <w:rPr>
          <w:sz w:val="20"/>
          <w:lang w:val="en-GB"/>
        </w:rPr>
        <w:t>Mr Ziri</w:t>
      </w:r>
      <w:r w:rsidRPr="009A1697" w:rsidR="009A1697">
        <w:rPr>
          <w:sz w:val="20"/>
          <w:lang w:val="en-GB"/>
        </w:rPr>
        <w:t>’</w:t>
      </w:r>
      <w:r w:rsidRPr="009A1697" w:rsidR="00F85F2D">
        <w:rPr>
          <w:sz w:val="20"/>
          <w:lang w:val="en-GB"/>
        </w:rPr>
        <w:t xml:space="preserve">s </w:t>
      </w:r>
      <w:r w:rsidRPr="009A1697">
        <w:rPr>
          <w:sz w:val="20"/>
          <w:lang w:val="en-GB"/>
        </w:rPr>
        <w:t xml:space="preserve">condition </w:t>
      </w:r>
      <w:r w:rsidRPr="009A1697" w:rsidR="00B13EA0">
        <w:rPr>
          <w:sz w:val="20"/>
          <w:lang w:val="en-GB"/>
        </w:rPr>
        <w:t xml:space="preserve">upon his arrival at hospital, his reason for </w:t>
      </w:r>
      <w:r w:rsidRPr="009A1697">
        <w:rPr>
          <w:sz w:val="20"/>
          <w:lang w:val="en-GB"/>
        </w:rPr>
        <w:t>admission</w:t>
      </w:r>
      <w:r w:rsidRPr="009A1697" w:rsidR="00B13EA0">
        <w:rPr>
          <w:sz w:val="20"/>
          <w:lang w:val="en-GB"/>
        </w:rPr>
        <w:t>, the influence [</w:t>
      </w:r>
      <w:r w:rsidRPr="009A1697" w:rsidR="00B13EA0">
        <w:rPr>
          <w:i/>
          <w:sz w:val="20"/>
          <w:lang w:val="en-GB"/>
        </w:rPr>
        <w:t>sic</w:t>
      </w:r>
      <w:r w:rsidRPr="009A1697" w:rsidR="00B13EA0">
        <w:rPr>
          <w:sz w:val="20"/>
          <w:lang w:val="en-GB"/>
        </w:rPr>
        <w:t xml:space="preserve">] at that time, </w:t>
      </w:r>
      <w:r w:rsidRPr="009A1697">
        <w:rPr>
          <w:sz w:val="20"/>
          <w:lang w:val="en-GB"/>
        </w:rPr>
        <w:t xml:space="preserve">and </w:t>
      </w:r>
      <w:r w:rsidRPr="009A1697" w:rsidR="00B13EA0">
        <w:rPr>
          <w:sz w:val="20"/>
          <w:lang w:val="en-GB"/>
        </w:rPr>
        <w:t>the cause</w:t>
      </w:r>
      <w:r w:rsidRPr="009A1697">
        <w:rPr>
          <w:sz w:val="20"/>
          <w:lang w:val="en-GB"/>
        </w:rPr>
        <w:t xml:space="preserve"> identified for</w:t>
      </w:r>
      <w:r w:rsidRPr="009A1697" w:rsidR="00B13EA0">
        <w:rPr>
          <w:sz w:val="20"/>
          <w:lang w:val="en-GB"/>
        </w:rPr>
        <w:t xml:space="preserve"> the cardiac arrest, the </w:t>
      </w:r>
      <w:r w:rsidRPr="009A1697">
        <w:rPr>
          <w:sz w:val="20"/>
          <w:lang w:val="en-GB"/>
        </w:rPr>
        <w:t>treatment</w:t>
      </w:r>
      <w:r w:rsidRPr="009A1697" w:rsidR="00B13EA0">
        <w:rPr>
          <w:sz w:val="20"/>
          <w:lang w:val="en-GB"/>
        </w:rPr>
        <w:t xml:space="preserve"> was in accordance with standard practice. Under these conditions, it is scientifically impossible to say that the immediate </w:t>
      </w:r>
      <w:r w:rsidRPr="009A1697">
        <w:rPr>
          <w:sz w:val="20"/>
          <w:lang w:val="en-GB"/>
        </w:rPr>
        <w:t>treatment of Mr</w:t>
      </w:r>
      <w:r w:rsidRPr="009A1697" w:rsidR="00B13EA0">
        <w:rPr>
          <w:sz w:val="20"/>
          <w:lang w:val="en-GB"/>
        </w:rPr>
        <w:t xml:space="preserve"> Ziri, as soon as he arrived </w:t>
      </w:r>
      <w:r w:rsidRPr="009A1697" w:rsidR="00F85F2D">
        <w:rPr>
          <w:sz w:val="20"/>
          <w:lang w:val="en-GB"/>
        </w:rPr>
        <w:t>in</w:t>
      </w:r>
      <w:r w:rsidRPr="009A1697" w:rsidR="00B13EA0">
        <w:rPr>
          <w:sz w:val="20"/>
          <w:lang w:val="en-GB"/>
        </w:rPr>
        <w:t xml:space="preserve"> the </w:t>
      </w:r>
      <w:r w:rsidRPr="009A1697" w:rsidR="00B34E50">
        <w:rPr>
          <w:sz w:val="20"/>
          <w:lang w:val="en-GB"/>
        </w:rPr>
        <w:t>e</w:t>
      </w:r>
      <w:r w:rsidRPr="009A1697">
        <w:rPr>
          <w:sz w:val="20"/>
          <w:lang w:val="en-GB"/>
        </w:rPr>
        <w:t xml:space="preserve">mergency </w:t>
      </w:r>
      <w:r w:rsidRPr="009A1697" w:rsidR="00B34E50">
        <w:rPr>
          <w:sz w:val="20"/>
          <w:lang w:val="en-GB"/>
        </w:rPr>
        <w:t>department</w:t>
      </w:r>
      <w:r w:rsidRPr="009A1697" w:rsidR="00B13EA0">
        <w:rPr>
          <w:sz w:val="20"/>
          <w:lang w:val="en-GB"/>
        </w:rPr>
        <w:t>, would have changed the prognosis.</w:t>
      </w:r>
      <w:r w:rsidRPr="009A1697">
        <w:rPr>
          <w:sz w:val="20"/>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28</w:t>
      </w:r>
      <w:r w:rsidRPr="009A1697">
        <w:rPr>
          <w:lang w:val="en-GB"/>
        </w:rPr>
        <w:fldChar w:fldCharType="end"/>
      </w:r>
      <w:r w:rsidRPr="009A1697">
        <w:rPr>
          <w:lang w:val="en-GB"/>
        </w:rPr>
        <w:t>.  </w:t>
      </w:r>
      <w:r w:rsidRPr="009A1697" w:rsidR="00B34E50">
        <w:rPr>
          <w:lang w:val="en-GB"/>
        </w:rPr>
        <w:t>As indicated in the judgment of the</w:t>
      </w:r>
      <w:r w:rsidRPr="009A1697">
        <w:rPr>
          <w:lang w:val="en-GB"/>
        </w:rPr>
        <w:t xml:space="preserve"> Rennes </w:t>
      </w:r>
      <w:r w:rsidRPr="009A1697" w:rsidR="00B34E50">
        <w:rPr>
          <w:lang w:val="en-GB"/>
        </w:rPr>
        <w:t>Court of Appeal of</w:t>
      </w:r>
      <w:r w:rsidRPr="009A1697">
        <w:rPr>
          <w:lang w:val="en-GB"/>
        </w:rPr>
        <w:t xml:space="preserve"> 12 </w:t>
      </w:r>
      <w:r w:rsidRPr="009A1697" w:rsidR="00B34E50">
        <w:rPr>
          <w:lang w:val="en-GB"/>
        </w:rPr>
        <w:t>December 2014 (see paragraph</w:t>
      </w:r>
      <w:r w:rsidRPr="009A1697">
        <w:rPr>
          <w:lang w:val="en-GB"/>
        </w:rPr>
        <w:t>s 39-41</w:t>
      </w:r>
      <w:r w:rsidRPr="009A1697" w:rsidR="00B34E50">
        <w:rPr>
          <w:lang w:val="en-GB"/>
        </w:rPr>
        <w:t xml:space="preserve"> below</w:t>
      </w:r>
      <w:r w:rsidRPr="009A1697">
        <w:rPr>
          <w:lang w:val="en-GB"/>
        </w:rPr>
        <w:t xml:space="preserve">) </w:t>
      </w:r>
      <w:r w:rsidRPr="009A1697" w:rsidR="00B34E50">
        <w:rPr>
          <w:lang w:val="en-GB"/>
        </w:rPr>
        <w:t xml:space="preserve">and the documents in the file, </w:t>
      </w:r>
      <w:r w:rsidRPr="009A1697">
        <w:rPr>
          <w:lang w:val="en-GB"/>
        </w:rPr>
        <w:t xml:space="preserve">A.K. </w:t>
      </w:r>
      <w:r w:rsidRPr="009A1697" w:rsidR="00B34E50">
        <w:rPr>
          <w:lang w:val="en-GB"/>
        </w:rPr>
        <w:t>had been questioned the next day, and the day after that, by the police investigators</w:t>
      </w:r>
      <w:r w:rsidRPr="009A1697">
        <w:rPr>
          <w:lang w:val="en-GB"/>
        </w:rPr>
        <w:t xml:space="preserve">, </w:t>
      </w:r>
      <w:r w:rsidRPr="009A1697" w:rsidR="00B34E50">
        <w:rPr>
          <w:lang w:val="en-GB"/>
        </w:rPr>
        <w:t>and also on</w:t>
      </w:r>
      <w:r w:rsidRPr="009A1697">
        <w:rPr>
          <w:lang w:val="en-GB"/>
        </w:rPr>
        <w:t xml:space="preserve"> 20 </w:t>
      </w:r>
      <w:r w:rsidRPr="009A1697" w:rsidR="00B34E50">
        <w:rPr>
          <w:lang w:val="en-GB"/>
        </w:rPr>
        <w:t>October</w:t>
      </w:r>
      <w:r w:rsidRPr="009A1697">
        <w:rPr>
          <w:lang w:val="en-GB"/>
        </w:rPr>
        <w:t xml:space="preserve"> 2009</w:t>
      </w:r>
      <w:r w:rsidRPr="009A1697" w:rsidR="00B34E50">
        <w:rPr>
          <w:lang w:val="en-GB"/>
        </w:rPr>
        <w:t xml:space="preserve"> by officers from the National Police Inspectorate</w:t>
      </w:r>
      <w:r w:rsidRPr="009A1697">
        <w:rPr>
          <w:lang w:val="en-GB"/>
        </w:rPr>
        <w:t xml:space="preserve"> (</w:t>
      </w:r>
      <w:r w:rsidRPr="009A1697" w:rsidR="000727F6">
        <w:rPr>
          <w:i/>
          <w:lang w:val="en-GB"/>
        </w:rPr>
        <w:t>Inspection générale de la police nationale</w:t>
      </w:r>
      <w:r w:rsidRPr="009A1697" w:rsidR="000727F6">
        <w:rPr>
          <w:lang w:val="en-GB"/>
        </w:rPr>
        <w:t xml:space="preserve"> – </w:t>
      </w:r>
      <w:r w:rsidRPr="009A1697" w:rsidR="00B34E50">
        <w:rPr>
          <w:lang w:val="en-GB"/>
        </w:rPr>
        <w:t>“</w:t>
      </w:r>
      <w:r w:rsidRPr="009A1697">
        <w:rPr>
          <w:lang w:val="en-GB"/>
        </w:rPr>
        <w:t>IGPN</w:t>
      </w:r>
      <w:r w:rsidRPr="009A1697" w:rsidR="00B34E50">
        <w:rPr>
          <w:lang w:val="en-GB"/>
        </w:rPr>
        <w:t>”</w:t>
      </w:r>
      <w:r w:rsidRPr="009A1697">
        <w:rPr>
          <w:lang w:val="en-GB"/>
        </w:rPr>
        <w:t xml:space="preserve">). </w:t>
      </w:r>
      <w:r w:rsidRPr="009A1697" w:rsidR="00B34E50">
        <w:rPr>
          <w:lang w:val="en-GB"/>
        </w:rPr>
        <w:t>It is also apparent that</w:t>
      </w:r>
      <w:r w:rsidRPr="009A1697">
        <w:rPr>
          <w:lang w:val="en-GB"/>
        </w:rPr>
        <w:t xml:space="preserve"> </w:t>
      </w:r>
      <w:r w:rsidRPr="009A1697" w:rsidR="00B34E50">
        <w:rPr>
          <w:lang w:val="en-GB"/>
        </w:rPr>
        <w:t xml:space="preserve">officers </w:t>
      </w:r>
      <w:r w:rsidRPr="009A1697">
        <w:rPr>
          <w:lang w:val="en-GB"/>
        </w:rPr>
        <w:t xml:space="preserve">B.G., V.P. </w:t>
      </w:r>
      <w:r w:rsidRPr="009A1697" w:rsidR="00B34E50">
        <w:rPr>
          <w:lang w:val="en-GB"/>
        </w:rPr>
        <w:t>and</w:t>
      </w:r>
      <w:r w:rsidRPr="009A1697">
        <w:rPr>
          <w:lang w:val="en-GB"/>
        </w:rPr>
        <w:t xml:space="preserve"> J.C. </w:t>
      </w:r>
      <w:r w:rsidRPr="009A1697" w:rsidR="00F85F2D">
        <w:rPr>
          <w:lang w:val="en-GB"/>
        </w:rPr>
        <w:t>were</w:t>
      </w:r>
      <w:r w:rsidRPr="009A1697" w:rsidR="00B34E50">
        <w:rPr>
          <w:lang w:val="en-GB"/>
        </w:rPr>
        <w:t xml:space="preserve"> questioned on several occasions</w:t>
      </w:r>
      <w:r w:rsidRPr="009A1697">
        <w:rPr>
          <w:lang w:val="en-GB"/>
        </w:rPr>
        <w:t xml:space="preserve">, </w:t>
      </w:r>
      <w:r w:rsidRPr="009A1697" w:rsidR="00B34E50">
        <w:rPr>
          <w:lang w:val="en-GB"/>
        </w:rPr>
        <w:t xml:space="preserve">in particular by the </w:t>
      </w:r>
      <w:r w:rsidRPr="009A1697">
        <w:rPr>
          <w:lang w:val="en-GB"/>
        </w:rPr>
        <w:t xml:space="preserve">IGPN, </w:t>
      </w:r>
      <w:r w:rsidRPr="009A1697" w:rsidR="00B34E50">
        <w:rPr>
          <w:lang w:val="en-GB"/>
        </w:rPr>
        <w:t>together with other police officers</w:t>
      </w:r>
      <w:r w:rsidRPr="009A1697">
        <w:rPr>
          <w:lang w:val="en-GB"/>
        </w:rPr>
        <w:t xml:space="preserve">, </w:t>
      </w:r>
      <w:r w:rsidRPr="009A1697" w:rsidR="00B34E50">
        <w:rPr>
          <w:lang w:val="en-GB"/>
        </w:rPr>
        <w:t>four individuals who had been present at the arrest of</w:t>
      </w:r>
      <w:r w:rsidRPr="009A1697">
        <w:rPr>
          <w:lang w:val="en-GB"/>
        </w:rPr>
        <w:t xml:space="preserve"> M</w:t>
      </w:r>
      <w:r w:rsidRPr="009A1697" w:rsidR="00B34E50">
        <w:rPr>
          <w:lang w:val="en-GB"/>
        </w:rPr>
        <w:t>r</w:t>
      </w:r>
      <w:r w:rsidRPr="009A1697">
        <w:rPr>
          <w:lang w:val="en-GB"/>
        </w:rPr>
        <w:t xml:space="preserve"> Ziri </w:t>
      </w:r>
      <w:r w:rsidRPr="009A1697" w:rsidR="00B34E50">
        <w:rPr>
          <w:lang w:val="en-GB"/>
        </w:rPr>
        <w:t xml:space="preserve">and </w:t>
      </w:r>
      <w:r w:rsidRPr="009A1697">
        <w:rPr>
          <w:lang w:val="en-GB"/>
        </w:rPr>
        <w:t>A.K</w:t>
      </w:r>
      <w:r w:rsidRPr="009A1697" w:rsidR="00B34E50">
        <w:rPr>
          <w:lang w:val="en-GB"/>
        </w:rPr>
        <w:t xml:space="preserve">. and five individuals who had been at </w:t>
      </w:r>
      <w:r w:rsidRPr="009A1697">
        <w:rPr>
          <w:lang w:val="en-GB"/>
        </w:rPr>
        <w:t xml:space="preserve">Argenteuil </w:t>
      </w:r>
      <w:r w:rsidRPr="009A1697" w:rsidR="00B34E50">
        <w:rPr>
          <w:lang w:val="en-GB"/>
        </w:rPr>
        <w:t>police station at the same time as the latter</w:t>
      </w:r>
      <w:r w:rsidRPr="009A1697">
        <w:rPr>
          <w:lang w:val="en-GB"/>
        </w:rPr>
        <w:t xml:space="preserve">. </w:t>
      </w:r>
      <w:r w:rsidRPr="009A1697" w:rsidR="00B34E50">
        <w:rPr>
          <w:lang w:val="en-GB"/>
        </w:rPr>
        <w:t>In addition, the radio</w:t>
      </w:r>
      <w:r w:rsidRPr="009A1697">
        <w:rPr>
          <w:lang w:val="en-GB"/>
        </w:rPr>
        <w:t xml:space="preserve"> messages </w:t>
      </w:r>
      <w:r w:rsidRPr="009A1697" w:rsidR="00B34E50">
        <w:rPr>
          <w:lang w:val="en-GB"/>
        </w:rPr>
        <w:t xml:space="preserve">exchanged </w:t>
      </w:r>
      <w:r w:rsidRPr="009A1697" w:rsidR="0010616C">
        <w:rPr>
          <w:lang w:val="en-GB"/>
        </w:rPr>
        <w:t>between</w:t>
      </w:r>
      <w:r w:rsidRPr="009A1697" w:rsidR="00B34E50">
        <w:rPr>
          <w:lang w:val="en-GB"/>
        </w:rPr>
        <w:t xml:space="preserve"> </w:t>
      </w:r>
      <w:r w:rsidRPr="009A1697" w:rsidR="0010616C">
        <w:rPr>
          <w:lang w:val="en-GB"/>
        </w:rPr>
        <w:t>officers</w:t>
      </w:r>
      <w:r w:rsidRPr="009A1697">
        <w:rPr>
          <w:lang w:val="en-GB"/>
        </w:rPr>
        <w:t xml:space="preserve"> B.G., V.P. </w:t>
      </w:r>
      <w:r w:rsidRPr="009A1697" w:rsidR="0010616C">
        <w:rPr>
          <w:lang w:val="en-GB"/>
        </w:rPr>
        <w:t>and</w:t>
      </w:r>
      <w:r w:rsidRPr="009A1697">
        <w:rPr>
          <w:lang w:val="en-GB"/>
        </w:rPr>
        <w:t xml:space="preserve"> J.C. </w:t>
      </w:r>
      <w:r w:rsidRPr="009A1697" w:rsidR="0010616C">
        <w:rPr>
          <w:lang w:val="en-GB"/>
        </w:rPr>
        <w:t xml:space="preserve">and </w:t>
      </w:r>
      <w:r w:rsidRPr="009A1697">
        <w:rPr>
          <w:lang w:val="en-GB"/>
        </w:rPr>
        <w:t xml:space="preserve">Argenteuil </w:t>
      </w:r>
      <w:r w:rsidRPr="009A1697" w:rsidR="0010616C">
        <w:rPr>
          <w:lang w:val="en-GB"/>
        </w:rPr>
        <w:t>police station at the time when they were transferring</w:t>
      </w:r>
      <w:r w:rsidRPr="009A1697">
        <w:rPr>
          <w:lang w:val="en-GB"/>
        </w:rPr>
        <w:t xml:space="preserve"> M</w:t>
      </w:r>
      <w:r w:rsidRPr="009A1697" w:rsidR="0010616C">
        <w:rPr>
          <w:lang w:val="en-GB"/>
        </w:rPr>
        <w:t>r</w:t>
      </w:r>
      <w:r w:rsidRPr="009A1697">
        <w:rPr>
          <w:lang w:val="en-GB"/>
        </w:rPr>
        <w:t xml:space="preserve"> Ziri </w:t>
      </w:r>
      <w:r w:rsidRPr="009A1697" w:rsidR="0010616C">
        <w:rPr>
          <w:lang w:val="en-GB"/>
        </w:rPr>
        <w:t xml:space="preserve">and </w:t>
      </w:r>
      <w:r w:rsidRPr="009A1697">
        <w:rPr>
          <w:lang w:val="en-GB"/>
        </w:rPr>
        <w:t xml:space="preserve">A.K </w:t>
      </w:r>
      <w:r w:rsidRPr="009A1697" w:rsidR="0010616C">
        <w:rPr>
          <w:lang w:val="en-GB"/>
        </w:rPr>
        <w:t>had been included in the evidence</w:t>
      </w:r>
      <w:r w:rsidRPr="009A1697">
        <w:rPr>
          <w:lang w:val="en-GB"/>
        </w:rPr>
        <w:t xml:space="preserve">, </w:t>
      </w:r>
      <w:r w:rsidRPr="009A1697" w:rsidR="0010616C">
        <w:rPr>
          <w:lang w:val="en-GB"/>
        </w:rPr>
        <w:t xml:space="preserve">as had the </w:t>
      </w:r>
      <w:r w:rsidRPr="009A1697" w:rsidR="00F85F2D">
        <w:rPr>
          <w:lang w:val="en-GB"/>
        </w:rPr>
        <w:t>images</w:t>
      </w:r>
      <w:r w:rsidRPr="009A1697" w:rsidR="0010616C">
        <w:rPr>
          <w:lang w:val="en-GB"/>
        </w:rPr>
        <w:t xml:space="preserve"> of their arrival recorded by the police station</w:t>
      </w:r>
      <w:r w:rsidRPr="009A1697" w:rsidR="009A1697">
        <w:rPr>
          <w:lang w:val="en-GB"/>
        </w:rPr>
        <w:t>’</w:t>
      </w:r>
      <w:r w:rsidRPr="009A1697" w:rsidR="0010616C">
        <w:rPr>
          <w:lang w:val="en-GB"/>
        </w:rPr>
        <w:t>s CCTV system</w:t>
      </w:r>
      <w:r w:rsidRPr="009A1697">
        <w:rPr>
          <w:lang w:val="en-GB"/>
        </w:rPr>
        <w:t>.</w:t>
      </w:r>
    </w:p>
    <w:p w:rsidRPr="009A1697" w:rsidR="00AF78B1" w:rsidP="009A1697" w:rsidRDefault="00AF78B1">
      <w:pPr>
        <w:keepNext/>
        <w:keepLines/>
        <w:tabs>
          <w:tab w:val="left" w:pos="584"/>
        </w:tabs>
        <w:spacing w:before="360" w:after="240"/>
        <w:ind w:left="584" w:hanging="352"/>
        <w:outlineLvl w:val="1"/>
        <w:rPr>
          <w:rFonts w:asciiTheme="majorHAnsi" w:hAnsiTheme="majorHAnsi" w:eastAsiaTheme="majorEastAsia" w:cstheme="majorBidi"/>
          <w:b/>
          <w:bCs/>
          <w:szCs w:val="26"/>
          <w:lang w:val="en-GB"/>
        </w:rPr>
      </w:pPr>
      <w:r w:rsidRPr="009A1697">
        <w:rPr>
          <w:rFonts w:asciiTheme="majorHAnsi" w:hAnsiTheme="majorHAnsi" w:eastAsiaTheme="majorEastAsia" w:cstheme="majorBidi"/>
          <w:b/>
          <w:bCs/>
          <w:szCs w:val="26"/>
          <w:lang w:val="en-GB"/>
        </w:rPr>
        <w:t>D.  </w:t>
      </w:r>
      <w:r w:rsidRPr="009A1697" w:rsidR="0010616C">
        <w:rPr>
          <w:rFonts w:asciiTheme="majorHAnsi" w:hAnsiTheme="majorHAnsi" w:eastAsiaTheme="majorEastAsia" w:cstheme="majorBidi"/>
          <w:b/>
          <w:bCs/>
          <w:szCs w:val="26"/>
          <w:lang w:val="en-GB"/>
        </w:rPr>
        <w:t>The 17 May 2010 opinion of the National Commission on Security Ethics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29</w:t>
      </w:r>
      <w:r w:rsidRPr="009A1697">
        <w:rPr>
          <w:lang w:val="en-GB"/>
        </w:rPr>
        <w:fldChar w:fldCharType="end"/>
      </w:r>
      <w:r w:rsidRPr="009A1697">
        <w:rPr>
          <w:lang w:val="en-GB"/>
        </w:rPr>
        <w:t>.  </w:t>
      </w:r>
      <w:r w:rsidRPr="009A1697" w:rsidR="0010616C">
        <w:rPr>
          <w:lang w:val="en-GB"/>
        </w:rPr>
        <w:t>On</w:t>
      </w:r>
      <w:r w:rsidRPr="009A1697">
        <w:rPr>
          <w:lang w:val="en-GB"/>
        </w:rPr>
        <w:t xml:space="preserve"> 17 </w:t>
      </w:r>
      <w:r w:rsidRPr="009A1697" w:rsidR="0010616C">
        <w:rPr>
          <w:lang w:val="en-GB"/>
        </w:rPr>
        <w:t>May</w:t>
      </w:r>
      <w:r w:rsidRPr="009A1697">
        <w:rPr>
          <w:lang w:val="en-GB"/>
        </w:rPr>
        <w:t xml:space="preserve"> 2010</w:t>
      </w:r>
      <w:r w:rsidRPr="009A1697" w:rsidR="0010616C">
        <w:rPr>
          <w:bCs/>
          <w:lang w:val="en-GB"/>
        </w:rPr>
        <w:t xml:space="preserve"> the National Commission on Security Ethics (</w:t>
      </w:r>
      <w:r w:rsidRPr="009A1697" w:rsidR="0010616C">
        <w:rPr>
          <w:bCs/>
          <w:i/>
          <w:lang w:val="en-GB"/>
        </w:rPr>
        <w:t>Commission nationale de déontologie de la sécurité</w:t>
      </w:r>
      <w:r w:rsidRPr="009A1697" w:rsidR="0010616C">
        <w:rPr>
          <w:bCs/>
          <w:lang w:val="en-GB"/>
        </w:rPr>
        <w:t xml:space="preserve"> – “CNDS”) issued an opinion on the facts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30</w:t>
      </w:r>
      <w:r w:rsidRPr="009A1697">
        <w:rPr>
          <w:lang w:val="en-GB"/>
        </w:rPr>
        <w:fldChar w:fldCharType="end"/>
      </w:r>
      <w:r w:rsidRPr="009A1697">
        <w:rPr>
          <w:lang w:val="en-GB"/>
        </w:rPr>
        <w:t>.  </w:t>
      </w:r>
      <w:r w:rsidRPr="009A1697" w:rsidR="0010616C">
        <w:rPr>
          <w:lang w:val="en-GB"/>
        </w:rPr>
        <w:t xml:space="preserve">In that opinion the Commission began by indicating that it was not in a position to pursue its </w:t>
      </w:r>
      <w:r w:rsidRPr="009A1697">
        <w:rPr>
          <w:lang w:val="en-GB"/>
        </w:rPr>
        <w:t>investigations concern</w:t>
      </w:r>
      <w:r w:rsidRPr="009A1697" w:rsidR="0010616C">
        <w:rPr>
          <w:lang w:val="en-GB"/>
        </w:rPr>
        <w:t xml:space="preserve">ing the allegations </w:t>
      </w:r>
      <w:r w:rsidRPr="009A1697" w:rsidR="00F85F2D">
        <w:rPr>
          <w:lang w:val="en-GB"/>
        </w:rPr>
        <w:t>that</w:t>
      </w:r>
      <w:r w:rsidRPr="009A1697">
        <w:rPr>
          <w:lang w:val="en-GB"/>
        </w:rPr>
        <w:t xml:space="preserve"> M</w:t>
      </w:r>
      <w:r w:rsidRPr="009A1697" w:rsidR="00734102">
        <w:rPr>
          <w:lang w:val="en-GB"/>
        </w:rPr>
        <w:t>r</w:t>
      </w:r>
      <w:r w:rsidRPr="009A1697">
        <w:rPr>
          <w:lang w:val="en-GB"/>
        </w:rPr>
        <w:t xml:space="preserve"> Ziri </w:t>
      </w:r>
      <w:r w:rsidRPr="009A1697" w:rsidR="00734102">
        <w:rPr>
          <w:lang w:val="en-GB"/>
        </w:rPr>
        <w:t xml:space="preserve">and </w:t>
      </w:r>
      <w:r w:rsidRPr="009A1697">
        <w:rPr>
          <w:lang w:val="en-GB"/>
        </w:rPr>
        <w:t>A.K.</w:t>
      </w:r>
      <w:r w:rsidRPr="009A1697" w:rsidR="00734102">
        <w:rPr>
          <w:lang w:val="en-GB"/>
        </w:rPr>
        <w:t xml:space="preserve"> </w:t>
      </w:r>
      <w:r w:rsidRPr="009A1697" w:rsidR="00F85F2D">
        <w:rPr>
          <w:lang w:val="en-GB"/>
        </w:rPr>
        <w:t>had been</w:t>
      </w:r>
      <w:r w:rsidRPr="009A1697" w:rsidR="00734102">
        <w:rPr>
          <w:lang w:val="en-GB"/>
        </w:rPr>
        <w:t xml:space="preserve"> struck, as it had not had access to the report of the second autopsy or to the file of the </w:t>
      </w:r>
      <w:r w:rsidRPr="009A1697" w:rsidR="00F85F2D">
        <w:rPr>
          <w:lang w:val="en-GB"/>
        </w:rPr>
        <w:t>judge</w:t>
      </w:r>
      <w:r w:rsidRPr="009A1697" w:rsidR="009A1697">
        <w:rPr>
          <w:lang w:val="en-GB"/>
        </w:rPr>
        <w:t>’</w:t>
      </w:r>
      <w:r w:rsidRPr="009A1697" w:rsidR="00F85F2D">
        <w:rPr>
          <w:lang w:val="en-GB"/>
        </w:rPr>
        <w:t xml:space="preserve">s </w:t>
      </w:r>
      <w:r w:rsidRPr="009A1697" w:rsidR="00734102">
        <w:rPr>
          <w:lang w:val="en-GB"/>
        </w:rPr>
        <w:t>investigation. On the other matters, the report reads as follows</w:t>
      </w:r>
      <w:r w:rsidRPr="009A1697">
        <w:rPr>
          <w:lang w:val="en-GB"/>
        </w:rPr>
        <w:t>:</w:t>
      </w:r>
    </w:p>
    <w:p w:rsidRPr="009A1697" w:rsidR="00AF78B1" w:rsidP="009A1697" w:rsidRDefault="00734102">
      <w:pPr>
        <w:spacing w:before="120" w:after="120"/>
        <w:ind w:left="425" w:firstLine="142"/>
        <w:rPr>
          <w:sz w:val="20"/>
          <w:lang w:val="en-GB"/>
        </w:rPr>
      </w:pPr>
      <w:r w:rsidRPr="009A1697">
        <w:rPr>
          <w:sz w:val="20"/>
          <w:lang w:val="en-GB"/>
        </w:rPr>
        <w:t xml:space="preserve">“As regards the </w:t>
      </w:r>
      <w:r w:rsidRPr="009A1697" w:rsidR="00AF78B1">
        <w:rPr>
          <w:sz w:val="20"/>
          <w:lang w:val="en-GB"/>
        </w:rPr>
        <w:t xml:space="preserve">extraction </w:t>
      </w:r>
      <w:r w:rsidRPr="009A1697">
        <w:rPr>
          <w:sz w:val="20"/>
          <w:lang w:val="en-GB"/>
        </w:rPr>
        <w:t>from the police vehicle</w:t>
      </w:r>
      <w:r w:rsidRPr="009A1697" w:rsidR="00AF78B1">
        <w:rPr>
          <w:sz w:val="20"/>
          <w:lang w:val="en-GB"/>
        </w:rPr>
        <w:t>:</w:t>
      </w:r>
    </w:p>
    <w:p w:rsidRPr="009A1697" w:rsidR="00734102" w:rsidP="009A1697" w:rsidRDefault="00734102">
      <w:pPr>
        <w:spacing w:before="120" w:after="120"/>
        <w:ind w:left="425" w:firstLine="142"/>
        <w:rPr>
          <w:sz w:val="20"/>
          <w:lang w:val="en-GB"/>
        </w:rPr>
      </w:pPr>
      <w:r w:rsidRPr="009A1697">
        <w:rPr>
          <w:sz w:val="20"/>
          <w:lang w:val="en-GB"/>
        </w:rPr>
        <w:t xml:space="preserve">The </w:t>
      </w:r>
      <w:r w:rsidRPr="009A1697" w:rsidR="00F85F2D">
        <w:rPr>
          <w:sz w:val="20"/>
          <w:lang w:val="en-GB"/>
        </w:rPr>
        <w:t>images</w:t>
      </w:r>
      <w:r w:rsidRPr="009A1697">
        <w:rPr>
          <w:sz w:val="20"/>
          <w:lang w:val="en-GB"/>
        </w:rPr>
        <w:t xml:space="preserve"> recorded by the CCTV camera located in the courtyard of the police station established that the vehicle carrying Mr [Ziri] and Mr A.K. stopped in the yard at 20.46 and 37 seconds, that the constable J.C. first violently pulled Mr [Ziri] by the neck, but clearly he was not moving; she was then joined by five colleagues and all together they got Mr Ziri onto the ground at 20.46 and 52 seconds, so the operation lasted 15 seconds.</w:t>
      </w:r>
    </w:p>
    <w:p w:rsidRPr="009A1697" w:rsidR="00734102" w:rsidP="009A1697" w:rsidRDefault="00734102">
      <w:pPr>
        <w:spacing w:before="120" w:after="120"/>
        <w:ind w:left="425" w:firstLine="142"/>
        <w:rPr>
          <w:sz w:val="20"/>
          <w:lang w:val="en-GB"/>
        </w:rPr>
      </w:pPr>
      <w:r w:rsidRPr="009A1697">
        <w:rPr>
          <w:sz w:val="20"/>
          <w:lang w:val="en-GB"/>
        </w:rPr>
        <w:t>In view of the charges against Mr [Ziri] (rebellion), his manifest state of drunkenness (2.4 grams of alcohol per litre of blood), his age (69 years), the fact that he was handcuffed behind his back and was sitting in the back of a police vehicle stationed in the yard of a police station, the Commission took the view that he posed no danger, neither for himself nor for the ten officials present around the vehicle.</w:t>
      </w:r>
    </w:p>
    <w:p w:rsidRPr="009A1697" w:rsidR="00F337D5" w:rsidP="009A1697" w:rsidRDefault="00734102">
      <w:pPr>
        <w:spacing w:before="120" w:after="120"/>
        <w:ind w:left="425" w:firstLine="142"/>
        <w:rPr>
          <w:sz w:val="20"/>
          <w:lang w:val="en-GB"/>
        </w:rPr>
      </w:pPr>
      <w:r w:rsidRPr="009A1697">
        <w:rPr>
          <w:sz w:val="20"/>
          <w:lang w:val="en-GB"/>
        </w:rPr>
        <w:t>The precipitation and violence with which Mr [Ziri] was removed from the vehicle was disproportionate and constitutes inhuman and degrading treatment.</w:t>
      </w:r>
    </w:p>
    <w:p w:rsidRPr="009A1697" w:rsidR="00F337D5" w:rsidP="009A1697" w:rsidRDefault="00734102">
      <w:pPr>
        <w:spacing w:before="120" w:after="120"/>
        <w:ind w:left="425" w:firstLine="142"/>
        <w:rPr>
          <w:sz w:val="20"/>
          <w:lang w:val="en-GB"/>
        </w:rPr>
      </w:pPr>
      <w:r w:rsidRPr="009A1697">
        <w:rPr>
          <w:sz w:val="20"/>
          <w:lang w:val="en-GB"/>
        </w:rPr>
        <w:t>Regarding</w:t>
      </w:r>
      <w:r w:rsidRPr="009A1697" w:rsidR="00F337D5">
        <w:rPr>
          <w:sz w:val="20"/>
          <w:lang w:val="en-GB"/>
        </w:rPr>
        <w:t xml:space="preserve"> his restraint on the</w:t>
      </w:r>
      <w:r w:rsidRPr="009A1697">
        <w:rPr>
          <w:sz w:val="20"/>
          <w:lang w:val="en-GB"/>
        </w:rPr>
        <w:t xml:space="preserve"> ground </w:t>
      </w:r>
      <w:r w:rsidRPr="009A1697" w:rsidR="00F337D5">
        <w:rPr>
          <w:sz w:val="20"/>
          <w:lang w:val="en-GB"/>
        </w:rPr>
        <w:t xml:space="preserve">while lying </w:t>
      </w:r>
      <w:r w:rsidRPr="009A1697">
        <w:rPr>
          <w:sz w:val="20"/>
          <w:lang w:val="en-GB"/>
        </w:rPr>
        <w:t>down:</w:t>
      </w:r>
    </w:p>
    <w:p w:rsidRPr="009A1697" w:rsidR="00F337D5" w:rsidP="009A1697" w:rsidRDefault="00734102">
      <w:pPr>
        <w:spacing w:before="120" w:after="120"/>
        <w:ind w:left="425" w:firstLine="142"/>
        <w:rPr>
          <w:sz w:val="20"/>
          <w:lang w:val="en-GB"/>
        </w:rPr>
      </w:pPr>
      <w:r w:rsidRPr="009A1697">
        <w:rPr>
          <w:sz w:val="20"/>
          <w:lang w:val="en-GB"/>
        </w:rPr>
        <w:t>The statements of the offic</w:t>
      </w:r>
      <w:r w:rsidRPr="009A1697" w:rsidR="00F337D5">
        <w:rPr>
          <w:sz w:val="20"/>
          <w:lang w:val="en-GB"/>
        </w:rPr>
        <w:t>ers</w:t>
      </w:r>
      <w:r w:rsidRPr="009A1697">
        <w:rPr>
          <w:sz w:val="20"/>
          <w:lang w:val="en-GB"/>
        </w:rPr>
        <w:t xml:space="preserve">, </w:t>
      </w:r>
      <w:r w:rsidRPr="009A1697" w:rsidR="00F337D5">
        <w:rPr>
          <w:sz w:val="20"/>
          <w:lang w:val="en-GB"/>
        </w:rPr>
        <w:t>as contained</w:t>
      </w:r>
      <w:r w:rsidRPr="009A1697">
        <w:rPr>
          <w:sz w:val="20"/>
          <w:lang w:val="en-GB"/>
        </w:rPr>
        <w:t xml:space="preserve"> in the preliminary </w:t>
      </w:r>
      <w:r w:rsidRPr="009A1697" w:rsidR="00F337D5">
        <w:rPr>
          <w:sz w:val="20"/>
          <w:lang w:val="en-GB"/>
        </w:rPr>
        <w:t xml:space="preserve">police </w:t>
      </w:r>
      <w:r w:rsidRPr="009A1697">
        <w:rPr>
          <w:sz w:val="20"/>
          <w:lang w:val="en-GB"/>
        </w:rPr>
        <w:t xml:space="preserve">investigation </w:t>
      </w:r>
      <w:r w:rsidRPr="009A1697" w:rsidR="00F337D5">
        <w:rPr>
          <w:sz w:val="20"/>
          <w:lang w:val="en-GB"/>
        </w:rPr>
        <w:t xml:space="preserve">file </w:t>
      </w:r>
      <w:r w:rsidRPr="009A1697">
        <w:rPr>
          <w:sz w:val="20"/>
          <w:lang w:val="en-GB"/>
        </w:rPr>
        <w:t xml:space="preserve">or made during </w:t>
      </w:r>
      <w:r w:rsidRPr="009A1697" w:rsidR="00F337D5">
        <w:rPr>
          <w:sz w:val="20"/>
          <w:lang w:val="en-GB"/>
        </w:rPr>
        <w:t>questioning by</w:t>
      </w:r>
      <w:r w:rsidRPr="009A1697">
        <w:rPr>
          <w:sz w:val="20"/>
          <w:lang w:val="en-GB"/>
        </w:rPr>
        <w:t xml:space="preserve"> the commission</w:t>
      </w:r>
      <w:r w:rsidRPr="009A1697" w:rsidR="00F337D5">
        <w:rPr>
          <w:sz w:val="20"/>
          <w:lang w:val="en-GB"/>
        </w:rPr>
        <w:t>,</w:t>
      </w:r>
      <w:r w:rsidRPr="009A1697">
        <w:rPr>
          <w:sz w:val="20"/>
          <w:lang w:val="en-GB"/>
        </w:rPr>
        <w:t xml:space="preserve"> </w:t>
      </w:r>
      <w:r w:rsidRPr="009A1697" w:rsidR="00F337D5">
        <w:rPr>
          <w:sz w:val="20"/>
          <w:lang w:val="en-GB"/>
        </w:rPr>
        <w:t>are inconsistent as to the state of consciousness of Mr</w:t>
      </w:r>
      <w:r w:rsidRPr="009A1697">
        <w:rPr>
          <w:sz w:val="20"/>
          <w:lang w:val="en-GB"/>
        </w:rPr>
        <w:t xml:space="preserve"> [Ziri]. </w:t>
      </w:r>
      <w:r w:rsidRPr="009A1697" w:rsidR="00F337D5">
        <w:rPr>
          <w:sz w:val="20"/>
          <w:lang w:val="en-GB"/>
        </w:rPr>
        <w:t>A</w:t>
      </w:r>
      <w:r w:rsidRPr="009A1697">
        <w:rPr>
          <w:sz w:val="20"/>
          <w:lang w:val="en-GB"/>
        </w:rPr>
        <w:t>ll the offic</w:t>
      </w:r>
      <w:r w:rsidRPr="009A1697" w:rsidR="00F337D5">
        <w:rPr>
          <w:sz w:val="20"/>
          <w:lang w:val="en-GB"/>
        </w:rPr>
        <w:t>ers questioned</w:t>
      </w:r>
      <w:r w:rsidRPr="009A1697">
        <w:rPr>
          <w:sz w:val="20"/>
          <w:lang w:val="en-GB"/>
        </w:rPr>
        <w:t xml:space="preserve"> by the commission indicated that he </w:t>
      </w:r>
      <w:r w:rsidRPr="009A1697" w:rsidR="00F337D5">
        <w:rPr>
          <w:sz w:val="20"/>
          <w:lang w:val="en-GB"/>
        </w:rPr>
        <w:t>had been</w:t>
      </w:r>
      <w:r w:rsidRPr="009A1697">
        <w:rPr>
          <w:sz w:val="20"/>
          <w:lang w:val="en-GB"/>
        </w:rPr>
        <w:t xml:space="preserve"> </w:t>
      </w:r>
      <w:r w:rsidRPr="009A1697" w:rsidR="00F337D5">
        <w:rPr>
          <w:sz w:val="20"/>
          <w:lang w:val="en-GB"/>
        </w:rPr>
        <w:t>vociferous</w:t>
      </w:r>
      <w:r w:rsidRPr="009A1697">
        <w:rPr>
          <w:sz w:val="20"/>
          <w:lang w:val="en-GB"/>
        </w:rPr>
        <w:t xml:space="preserve"> and insulting, but the </w:t>
      </w:r>
      <w:r w:rsidRPr="009A1697" w:rsidR="00F337D5">
        <w:rPr>
          <w:sz w:val="20"/>
          <w:lang w:val="en-GB"/>
        </w:rPr>
        <w:t>senior</w:t>
      </w:r>
      <w:r w:rsidRPr="009A1697">
        <w:rPr>
          <w:sz w:val="20"/>
          <w:lang w:val="en-GB"/>
        </w:rPr>
        <w:t xml:space="preserve"> police officer who met </w:t>
      </w:r>
      <w:r w:rsidRPr="009A1697" w:rsidR="00F337D5">
        <w:rPr>
          <w:sz w:val="20"/>
          <w:lang w:val="en-GB"/>
        </w:rPr>
        <w:t>Mr</w:t>
      </w:r>
      <w:r w:rsidRPr="009A1697">
        <w:rPr>
          <w:sz w:val="20"/>
          <w:lang w:val="en-GB"/>
        </w:rPr>
        <w:t xml:space="preserve"> [Ziri] to notify him of his rights indicated </w:t>
      </w:r>
      <w:r w:rsidRPr="009A1697" w:rsidR="00F337D5">
        <w:rPr>
          <w:sz w:val="20"/>
          <w:lang w:val="en-GB"/>
        </w:rPr>
        <w:t>i</w:t>
      </w:r>
      <w:r w:rsidRPr="009A1697">
        <w:rPr>
          <w:sz w:val="20"/>
          <w:lang w:val="en-GB"/>
        </w:rPr>
        <w:t xml:space="preserve">n a </w:t>
      </w:r>
      <w:r w:rsidRPr="009A1697" w:rsidR="00F337D5">
        <w:rPr>
          <w:sz w:val="20"/>
          <w:lang w:val="en-GB"/>
        </w:rPr>
        <w:t>report drafted on 9 June at 8.</w:t>
      </w:r>
      <w:r w:rsidRPr="009A1697">
        <w:rPr>
          <w:sz w:val="20"/>
          <w:lang w:val="en-GB"/>
        </w:rPr>
        <w:t xml:space="preserve">50 </w:t>
      </w:r>
      <w:r w:rsidRPr="009A1697" w:rsidR="00F85F2D">
        <w:rPr>
          <w:sz w:val="20"/>
          <w:lang w:val="en-GB"/>
        </w:rPr>
        <w:t>p.m.</w:t>
      </w:r>
      <w:r w:rsidRPr="009A1697" w:rsidR="00F337D5">
        <w:rPr>
          <w:sz w:val="20"/>
          <w:lang w:val="en-GB"/>
        </w:rPr>
        <w:t xml:space="preserve"> as follows</w:t>
      </w:r>
      <w:r w:rsidRPr="009A1697">
        <w:rPr>
          <w:sz w:val="20"/>
          <w:lang w:val="en-GB"/>
        </w:rPr>
        <w:t xml:space="preserve">: </w:t>
      </w:r>
      <w:r w:rsidRPr="009A1697" w:rsidR="009A1697">
        <w:rPr>
          <w:sz w:val="20"/>
          <w:lang w:val="en-GB"/>
        </w:rPr>
        <w:t>‘</w:t>
      </w:r>
      <w:r w:rsidRPr="009A1697" w:rsidR="00F337D5">
        <w:rPr>
          <w:sz w:val="20"/>
          <w:lang w:val="en-GB"/>
        </w:rPr>
        <w:t xml:space="preserve">In response to </w:t>
      </w:r>
      <w:r w:rsidRPr="009A1697">
        <w:rPr>
          <w:sz w:val="20"/>
          <w:lang w:val="en-GB"/>
        </w:rPr>
        <w:t>o</w:t>
      </w:r>
      <w:r w:rsidRPr="009A1697" w:rsidR="00F337D5">
        <w:rPr>
          <w:sz w:val="20"/>
          <w:lang w:val="en-GB"/>
        </w:rPr>
        <w:t>ur</w:t>
      </w:r>
      <w:r w:rsidRPr="009A1697">
        <w:rPr>
          <w:sz w:val="20"/>
          <w:lang w:val="en-GB"/>
        </w:rPr>
        <w:t xml:space="preserve"> questions, he answer</w:t>
      </w:r>
      <w:r w:rsidRPr="009A1697" w:rsidR="00F337D5">
        <w:rPr>
          <w:sz w:val="20"/>
          <w:lang w:val="en-GB"/>
        </w:rPr>
        <w:t>ed only by gurgles. ...</w:t>
      </w:r>
      <w:r w:rsidRPr="009A1697">
        <w:rPr>
          <w:sz w:val="20"/>
          <w:lang w:val="en-GB"/>
        </w:rPr>
        <w:t xml:space="preserve"> </w:t>
      </w:r>
      <w:r w:rsidRPr="009A1697" w:rsidR="00F337D5">
        <w:rPr>
          <w:sz w:val="20"/>
          <w:lang w:val="en-GB"/>
        </w:rPr>
        <w:t xml:space="preserve">let us </w:t>
      </w:r>
      <w:r w:rsidRPr="009A1697">
        <w:rPr>
          <w:sz w:val="20"/>
          <w:lang w:val="en-GB"/>
        </w:rPr>
        <w:t xml:space="preserve">ask the intervening </w:t>
      </w:r>
      <w:r w:rsidRPr="009A1697" w:rsidR="00F337D5">
        <w:rPr>
          <w:sz w:val="20"/>
          <w:lang w:val="en-GB"/>
        </w:rPr>
        <w:t>officers</w:t>
      </w:r>
      <w:r w:rsidRPr="009A1697">
        <w:rPr>
          <w:sz w:val="20"/>
          <w:lang w:val="en-GB"/>
        </w:rPr>
        <w:t xml:space="preserve"> to trans</w:t>
      </w:r>
      <w:r w:rsidRPr="009A1697" w:rsidR="00F337D5">
        <w:rPr>
          <w:sz w:val="20"/>
          <w:lang w:val="en-GB"/>
        </w:rPr>
        <w:t>fer</w:t>
      </w:r>
      <w:r w:rsidRPr="009A1697">
        <w:rPr>
          <w:sz w:val="20"/>
          <w:lang w:val="en-GB"/>
        </w:rPr>
        <w:t xml:space="preserve"> him immediately to Argenteuil Hospital, for medical examination and issuance or not of a certificate of non-admission</w:t>
      </w:r>
      <w:r w:rsidRPr="009A1697" w:rsidR="009A1697">
        <w:rPr>
          <w:sz w:val="20"/>
          <w:lang w:val="en-GB"/>
        </w:rPr>
        <w:t>’</w:t>
      </w:r>
      <w:r w:rsidRPr="009A1697">
        <w:rPr>
          <w:sz w:val="20"/>
          <w:lang w:val="en-GB"/>
        </w:rPr>
        <w:t xml:space="preserve">. The same officer, </w:t>
      </w:r>
      <w:r w:rsidRPr="009A1697" w:rsidR="00F337D5">
        <w:rPr>
          <w:sz w:val="20"/>
          <w:lang w:val="en-GB"/>
        </w:rPr>
        <w:t>when questioned</w:t>
      </w:r>
      <w:r w:rsidRPr="009A1697">
        <w:rPr>
          <w:sz w:val="20"/>
          <w:lang w:val="en-GB"/>
        </w:rPr>
        <w:t xml:space="preserve"> the next day, </w:t>
      </w:r>
      <w:r w:rsidRPr="009A1697" w:rsidR="00F337D5">
        <w:rPr>
          <w:sz w:val="20"/>
          <w:lang w:val="en-GB"/>
        </w:rPr>
        <w:t xml:space="preserve">on 10 June 10 </w:t>
      </w:r>
      <w:r w:rsidRPr="009A1697">
        <w:rPr>
          <w:sz w:val="20"/>
          <w:lang w:val="en-GB"/>
        </w:rPr>
        <w:t xml:space="preserve">at 2 </w:t>
      </w:r>
      <w:r w:rsidRPr="009A1697" w:rsidR="00F85F2D">
        <w:rPr>
          <w:sz w:val="20"/>
          <w:lang w:val="en-GB"/>
        </w:rPr>
        <w:t>p.m.</w:t>
      </w:r>
      <w:r w:rsidRPr="009A1697">
        <w:rPr>
          <w:sz w:val="20"/>
          <w:lang w:val="en-GB"/>
        </w:rPr>
        <w:t xml:space="preserve"> said: </w:t>
      </w:r>
      <w:r w:rsidRPr="009A1697" w:rsidR="009A1697">
        <w:rPr>
          <w:sz w:val="20"/>
          <w:lang w:val="en-GB"/>
        </w:rPr>
        <w:t>‘</w:t>
      </w:r>
      <w:r w:rsidRPr="009A1697">
        <w:rPr>
          <w:sz w:val="20"/>
          <w:lang w:val="en-GB"/>
        </w:rPr>
        <w:t>The individuals were talking and even insulting us</w:t>
      </w:r>
      <w:r w:rsidRPr="009A1697" w:rsidR="00F337D5">
        <w:rPr>
          <w:sz w:val="20"/>
          <w:lang w:val="en-GB"/>
        </w:rPr>
        <w:t xml:space="preserve"> in </w:t>
      </w:r>
      <w:r w:rsidRPr="009A1697" w:rsidR="00F85F2D">
        <w:rPr>
          <w:sz w:val="20"/>
          <w:lang w:val="en-GB"/>
        </w:rPr>
        <w:t>A.K.</w:t>
      </w:r>
      <w:r w:rsidRPr="009A1697" w:rsidR="009A1697">
        <w:rPr>
          <w:sz w:val="20"/>
          <w:lang w:val="en-GB"/>
        </w:rPr>
        <w:t>’</w:t>
      </w:r>
      <w:r w:rsidRPr="009A1697" w:rsidR="00F85F2D">
        <w:rPr>
          <w:sz w:val="20"/>
          <w:lang w:val="en-GB"/>
        </w:rPr>
        <w:t>s</w:t>
      </w:r>
      <w:r w:rsidRPr="009A1697" w:rsidR="00F337D5">
        <w:rPr>
          <w:sz w:val="20"/>
          <w:lang w:val="en-GB"/>
        </w:rPr>
        <w:t xml:space="preserve"> </w:t>
      </w:r>
      <w:r w:rsidRPr="009A1697" w:rsidR="00C84CA8">
        <w:rPr>
          <w:sz w:val="20"/>
          <w:lang w:val="en-GB"/>
        </w:rPr>
        <w:t>case</w:t>
      </w:r>
      <w:r w:rsidRPr="009A1697" w:rsidR="009A1697">
        <w:rPr>
          <w:sz w:val="20"/>
          <w:lang w:val="en-GB"/>
        </w:rPr>
        <w:t>’</w:t>
      </w:r>
      <w:r w:rsidRPr="009A1697" w:rsidR="00F337D5">
        <w:rPr>
          <w:sz w:val="20"/>
          <w:lang w:val="en-GB"/>
        </w:rPr>
        <w:t>.</w:t>
      </w:r>
    </w:p>
    <w:p w:rsidRPr="009A1697" w:rsidR="00AF78B1" w:rsidP="009A1697" w:rsidRDefault="00734102">
      <w:pPr>
        <w:spacing w:before="120" w:after="120"/>
        <w:ind w:left="425" w:firstLine="142"/>
        <w:rPr>
          <w:sz w:val="20"/>
          <w:lang w:val="en-GB"/>
        </w:rPr>
      </w:pPr>
      <w:r w:rsidRPr="009A1697">
        <w:rPr>
          <w:sz w:val="20"/>
          <w:lang w:val="en-GB"/>
        </w:rPr>
        <w:t xml:space="preserve">It is possible that </w:t>
      </w:r>
      <w:r w:rsidRPr="009A1697" w:rsidR="003E51E6">
        <w:rPr>
          <w:sz w:val="20"/>
          <w:lang w:val="en-GB"/>
        </w:rPr>
        <w:t>the arresting officers</w:t>
      </w:r>
      <w:r w:rsidRPr="009A1697" w:rsidR="009A1697">
        <w:rPr>
          <w:sz w:val="20"/>
          <w:lang w:val="en-GB"/>
        </w:rPr>
        <w:t>’</w:t>
      </w:r>
      <w:r w:rsidRPr="009A1697" w:rsidR="003E51E6">
        <w:rPr>
          <w:sz w:val="20"/>
          <w:lang w:val="en-GB"/>
        </w:rPr>
        <w:t xml:space="preserve"> collective</w:t>
      </w:r>
      <w:r w:rsidRPr="009A1697">
        <w:rPr>
          <w:sz w:val="20"/>
          <w:lang w:val="en-GB"/>
        </w:rPr>
        <w:t xml:space="preserve"> reading of the </w:t>
      </w:r>
      <w:r w:rsidRPr="009A1697" w:rsidR="003E51E6">
        <w:rPr>
          <w:sz w:val="20"/>
          <w:lang w:val="en-GB"/>
        </w:rPr>
        <w:t>interview records before</w:t>
      </w:r>
      <w:r w:rsidRPr="009A1697">
        <w:rPr>
          <w:sz w:val="20"/>
          <w:lang w:val="en-GB"/>
        </w:rPr>
        <w:t xml:space="preserve"> the Commission, in the presence of the Chief </w:t>
      </w:r>
      <w:r w:rsidRPr="009A1697" w:rsidR="00C84CA8">
        <w:rPr>
          <w:sz w:val="20"/>
          <w:lang w:val="en-GB"/>
        </w:rPr>
        <w:t>Superintendent</w:t>
      </w:r>
      <w:r w:rsidRPr="009A1697">
        <w:rPr>
          <w:sz w:val="20"/>
          <w:lang w:val="en-GB"/>
        </w:rPr>
        <w:t xml:space="preserve">, </w:t>
      </w:r>
      <w:r w:rsidRPr="009A1697" w:rsidR="003E51E6">
        <w:rPr>
          <w:sz w:val="20"/>
          <w:lang w:val="en-GB"/>
        </w:rPr>
        <w:t xml:space="preserve">Head of </w:t>
      </w:r>
      <w:r w:rsidRPr="009A1697">
        <w:rPr>
          <w:sz w:val="20"/>
          <w:lang w:val="en-GB"/>
        </w:rPr>
        <w:t xml:space="preserve">District </w:t>
      </w:r>
      <w:r w:rsidRPr="009A1697" w:rsidR="003E51E6">
        <w:rPr>
          <w:sz w:val="20"/>
          <w:lang w:val="en-GB"/>
        </w:rPr>
        <w:t xml:space="preserve">(according to whom </w:t>
      </w:r>
      <w:r w:rsidRPr="009A1697" w:rsidR="009A1697">
        <w:rPr>
          <w:sz w:val="20"/>
          <w:lang w:val="en-GB"/>
        </w:rPr>
        <w:t>‘</w:t>
      </w:r>
      <w:r w:rsidRPr="009A1697" w:rsidR="003E51E6">
        <w:rPr>
          <w:sz w:val="20"/>
          <w:lang w:val="en-GB"/>
        </w:rPr>
        <w:t>those</w:t>
      </w:r>
      <w:r w:rsidRPr="009A1697">
        <w:rPr>
          <w:sz w:val="20"/>
          <w:lang w:val="en-GB"/>
        </w:rPr>
        <w:t xml:space="preserve"> documents </w:t>
      </w:r>
      <w:r w:rsidRPr="009A1697" w:rsidR="003E51E6">
        <w:rPr>
          <w:sz w:val="20"/>
          <w:lang w:val="en-GB"/>
        </w:rPr>
        <w:t xml:space="preserve">being </w:t>
      </w:r>
      <w:r w:rsidRPr="009A1697">
        <w:rPr>
          <w:sz w:val="20"/>
          <w:lang w:val="en-GB"/>
        </w:rPr>
        <w:t xml:space="preserve">personal, they </w:t>
      </w:r>
      <w:r w:rsidRPr="009A1697" w:rsidR="003E51E6">
        <w:rPr>
          <w:sz w:val="20"/>
          <w:lang w:val="en-GB"/>
        </w:rPr>
        <w:t>can use them as they see fit</w:t>
      </w:r>
      <w:r w:rsidRPr="009A1697" w:rsidR="009A1697">
        <w:rPr>
          <w:sz w:val="20"/>
          <w:lang w:val="en-GB"/>
        </w:rPr>
        <w:t>’</w:t>
      </w:r>
      <w:r w:rsidRPr="009A1697" w:rsidR="003E51E6">
        <w:rPr>
          <w:sz w:val="20"/>
          <w:lang w:val="en-GB"/>
        </w:rPr>
        <w:t>), in the corridors of the C</w:t>
      </w:r>
      <w:r w:rsidRPr="009A1697">
        <w:rPr>
          <w:sz w:val="20"/>
          <w:lang w:val="en-GB"/>
        </w:rPr>
        <w:t xml:space="preserve">ommission, is not </w:t>
      </w:r>
      <w:r w:rsidRPr="009A1697" w:rsidR="003E51E6">
        <w:rPr>
          <w:sz w:val="20"/>
          <w:lang w:val="en-GB"/>
        </w:rPr>
        <w:t>unconnected with the question of the consistency of the accounts made</w:t>
      </w:r>
      <w:r w:rsidRPr="009A1697">
        <w:rPr>
          <w:sz w:val="20"/>
          <w:lang w:val="en-GB"/>
        </w:rPr>
        <w:t xml:space="preserve"> before it.</w:t>
      </w:r>
    </w:p>
    <w:p w:rsidRPr="009A1697" w:rsidR="00AF78B1" w:rsidP="009A1697" w:rsidRDefault="00BD01C5">
      <w:pPr>
        <w:spacing w:before="120" w:after="120"/>
        <w:ind w:left="425" w:firstLine="142"/>
        <w:rPr>
          <w:sz w:val="20"/>
          <w:lang w:val="en-GB"/>
        </w:rPr>
      </w:pPr>
      <w:r w:rsidRPr="009A1697">
        <w:rPr>
          <w:sz w:val="20"/>
          <w:lang w:val="en-GB"/>
        </w:rPr>
        <w:t>It can be seen from all the testimony</w:t>
      </w:r>
      <w:r w:rsidRPr="009A1697" w:rsidR="00AF78B1">
        <w:rPr>
          <w:sz w:val="20"/>
          <w:lang w:val="en-GB"/>
        </w:rPr>
        <w:t xml:space="preserve"> </w:t>
      </w:r>
      <w:r w:rsidRPr="009A1697">
        <w:rPr>
          <w:sz w:val="20"/>
          <w:lang w:val="en-GB"/>
        </w:rPr>
        <w:t>gathered during the preliminary police investigation</w:t>
      </w:r>
      <w:r w:rsidRPr="009A1697" w:rsidR="00AF78B1">
        <w:rPr>
          <w:sz w:val="20"/>
          <w:lang w:val="en-GB"/>
        </w:rPr>
        <w:t xml:space="preserve"> </w:t>
      </w:r>
      <w:r w:rsidRPr="009A1697">
        <w:rPr>
          <w:sz w:val="20"/>
          <w:lang w:val="en-GB"/>
        </w:rPr>
        <w:t>and by the Commission that</w:t>
      </w:r>
      <w:r w:rsidRPr="009A1697" w:rsidR="00AF78B1">
        <w:rPr>
          <w:sz w:val="20"/>
          <w:lang w:val="en-GB"/>
        </w:rPr>
        <w:t xml:space="preserve"> M</w:t>
      </w:r>
      <w:r w:rsidRPr="009A1697">
        <w:rPr>
          <w:sz w:val="20"/>
          <w:lang w:val="en-GB"/>
        </w:rPr>
        <w:t>r</w:t>
      </w:r>
      <w:r w:rsidRPr="009A1697" w:rsidR="00AF78B1">
        <w:rPr>
          <w:sz w:val="20"/>
          <w:lang w:val="en-GB"/>
        </w:rPr>
        <w:t xml:space="preserve"> [Ziri] </w:t>
      </w:r>
      <w:r w:rsidRPr="009A1697">
        <w:rPr>
          <w:sz w:val="20"/>
          <w:lang w:val="en-GB"/>
        </w:rPr>
        <w:t xml:space="preserve">vomited as soon as he </w:t>
      </w:r>
      <w:r w:rsidRPr="009A1697" w:rsidR="00F85F2D">
        <w:rPr>
          <w:sz w:val="20"/>
          <w:lang w:val="en-GB"/>
        </w:rPr>
        <w:t>entered</w:t>
      </w:r>
      <w:r w:rsidRPr="009A1697">
        <w:rPr>
          <w:sz w:val="20"/>
          <w:lang w:val="en-GB"/>
        </w:rPr>
        <w:t xml:space="preserve"> the police station</w:t>
      </w:r>
      <w:r w:rsidRPr="009A1697" w:rsidR="00AF78B1">
        <w:rPr>
          <w:sz w:val="20"/>
          <w:lang w:val="en-GB"/>
        </w:rPr>
        <w:t xml:space="preserve">. </w:t>
      </w:r>
      <w:r w:rsidRPr="009A1697" w:rsidR="006C5802">
        <w:rPr>
          <w:sz w:val="20"/>
          <w:lang w:val="en-GB"/>
        </w:rPr>
        <w:t>Constable</w:t>
      </w:r>
      <w:r w:rsidRPr="009A1697" w:rsidR="00AF78B1">
        <w:rPr>
          <w:sz w:val="20"/>
          <w:lang w:val="en-GB"/>
        </w:rPr>
        <w:t xml:space="preserve"> D., </w:t>
      </w:r>
      <w:r w:rsidRPr="009A1697">
        <w:rPr>
          <w:sz w:val="20"/>
          <w:lang w:val="en-GB"/>
        </w:rPr>
        <w:t>when questioned on</w:t>
      </w:r>
      <w:r w:rsidRPr="009A1697" w:rsidR="00AF78B1">
        <w:rPr>
          <w:sz w:val="20"/>
          <w:lang w:val="en-GB"/>
        </w:rPr>
        <w:t xml:space="preserve"> 10 </w:t>
      </w:r>
      <w:r w:rsidRPr="009A1697">
        <w:rPr>
          <w:sz w:val="20"/>
          <w:lang w:val="en-GB"/>
        </w:rPr>
        <w:t>June at 4.</w:t>
      </w:r>
      <w:r w:rsidRPr="009A1697" w:rsidR="00AF78B1">
        <w:rPr>
          <w:sz w:val="20"/>
          <w:lang w:val="en-GB"/>
        </w:rPr>
        <w:t>25</w:t>
      </w:r>
      <w:r w:rsidRPr="009A1697">
        <w:rPr>
          <w:sz w:val="20"/>
          <w:lang w:val="en-GB"/>
        </w:rPr>
        <w:t xml:space="preserve"> </w:t>
      </w:r>
      <w:r w:rsidRPr="009A1697" w:rsidR="00F85F2D">
        <w:rPr>
          <w:sz w:val="20"/>
          <w:lang w:val="en-GB"/>
        </w:rPr>
        <w:t>p.m.</w:t>
      </w:r>
      <w:r w:rsidRPr="009A1697" w:rsidR="00AF78B1">
        <w:rPr>
          <w:sz w:val="20"/>
          <w:lang w:val="en-GB"/>
        </w:rPr>
        <w:t>,</w:t>
      </w:r>
      <w:r w:rsidRPr="009A1697">
        <w:rPr>
          <w:sz w:val="20"/>
          <w:lang w:val="en-GB"/>
        </w:rPr>
        <w:t xml:space="preserve"> indicated</w:t>
      </w:r>
      <w:r w:rsidRPr="009A1697" w:rsidR="00AF78B1">
        <w:rPr>
          <w:sz w:val="20"/>
          <w:lang w:val="en-GB"/>
        </w:rPr>
        <w:t xml:space="preserve">: </w:t>
      </w:r>
      <w:r w:rsidRPr="009A1697" w:rsidR="009A1697">
        <w:rPr>
          <w:sz w:val="20"/>
          <w:lang w:val="en-GB"/>
        </w:rPr>
        <w:t>‘</w:t>
      </w:r>
      <w:r w:rsidRPr="009A1697">
        <w:rPr>
          <w:sz w:val="20"/>
          <w:lang w:val="en-GB"/>
        </w:rPr>
        <w:t>We put him on the ground</w:t>
      </w:r>
      <w:r w:rsidRPr="009A1697" w:rsidR="00AF78B1">
        <w:rPr>
          <w:sz w:val="20"/>
          <w:lang w:val="en-GB"/>
        </w:rPr>
        <w:t>,</w:t>
      </w:r>
      <w:r w:rsidRPr="009A1697">
        <w:rPr>
          <w:sz w:val="20"/>
          <w:lang w:val="en-GB"/>
        </w:rPr>
        <w:t xml:space="preserve"> in a</w:t>
      </w:r>
      <w:r w:rsidRPr="009A1697" w:rsidR="00AE6337">
        <w:rPr>
          <w:sz w:val="20"/>
          <w:lang w:val="en-GB"/>
        </w:rPr>
        <w:t xml:space="preserve"> safe</w:t>
      </w:r>
      <w:r w:rsidRPr="009A1697">
        <w:rPr>
          <w:sz w:val="20"/>
          <w:lang w:val="en-GB"/>
        </w:rPr>
        <w:t xml:space="preserve"> lateral position</w:t>
      </w:r>
      <w:r w:rsidRPr="009A1697" w:rsidR="00AF78B1">
        <w:rPr>
          <w:sz w:val="20"/>
          <w:lang w:val="en-GB"/>
        </w:rPr>
        <w:t xml:space="preserve">. </w:t>
      </w:r>
      <w:r w:rsidRPr="009A1697">
        <w:rPr>
          <w:sz w:val="20"/>
          <w:lang w:val="en-GB"/>
        </w:rPr>
        <w:t>He could not stand up or even stay sitting</w:t>
      </w:r>
      <w:r w:rsidRPr="009A1697" w:rsidR="00AF78B1">
        <w:rPr>
          <w:sz w:val="20"/>
          <w:lang w:val="en-GB"/>
        </w:rPr>
        <w:t xml:space="preserve">. </w:t>
      </w:r>
      <w:r w:rsidRPr="009A1697">
        <w:rPr>
          <w:sz w:val="20"/>
          <w:lang w:val="en-GB"/>
        </w:rPr>
        <w:t>What</w:t>
      </w:r>
      <w:r w:rsidRPr="009A1697" w:rsidR="009A1697">
        <w:rPr>
          <w:sz w:val="20"/>
          <w:lang w:val="en-GB"/>
        </w:rPr>
        <w:t>’</w:t>
      </w:r>
      <w:r w:rsidRPr="009A1697">
        <w:rPr>
          <w:sz w:val="20"/>
          <w:lang w:val="en-GB"/>
        </w:rPr>
        <w:t>s more, he was vomiting</w:t>
      </w:r>
      <w:r w:rsidRPr="009A1697" w:rsidR="00AF78B1">
        <w:rPr>
          <w:sz w:val="20"/>
          <w:lang w:val="en-GB"/>
        </w:rPr>
        <w:t xml:space="preserve">. </w:t>
      </w:r>
      <w:r w:rsidRPr="009A1697">
        <w:rPr>
          <w:sz w:val="20"/>
          <w:lang w:val="en-GB"/>
        </w:rPr>
        <w:t>I in fact left immediately afterwards as I had vomit on my shoes</w:t>
      </w:r>
      <w:r w:rsidRPr="009A1697" w:rsidR="00AF78B1">
        <w:rPr>
          <w:sz w:val="20"/>
          <w:lang w:val="en-GB"/>
        </w:rPr>
        <w:t xml:space="preserve"> </w:t>
      </w:r>
      <w:r w:rsidRPr="009A1697">
        <w:rPr>
          <w:sz w:val="20"/>
          <w:lang w:val="en-GB"/>
        </w:rPr>
        <w:t>...</w:t>
      </w:r>
      <w:r w:rsidRPr="009A1697" w:rsidR="009A1697">
        <w:rPr>
          <w:sz w:val="20"/>
          <w:lang w:val="en-GB"/>
        </w:rPr>
        <w:t>’</w:t>
      </w:r>
      <w:r w:rsidRPr="009A1697" w:rsidR="00AF78B1">
        <w:rPr>
          <w:sz w:val="20"/>
          <w:lang w:val="en-GB"/>
        </w:rPr>
        <w:t>.</w:t>
      </w:r>
    </w:p>
    <w:p w:rsidRPr="009A1697" w:rsidR="006C5802" w:rsidP="009A1697" w:rsidRDefault="00BD01C5">
      <w:pPr>
        <w:spacing w:before="120" w:after="120"/>
        <w:ind w:left="425" w:firstLine="142"/>
        <w:rPr>
          <w:sz w:val="20"/>
          <w:lang w:val="en-GB"/>
        </w:rPr>
      </w:pPr>
      <w:r w:rsidRPr="009A1697">
        <w:rPr>
          <w:sz w:val="20"/>
          <w:lang w:val="en-GB"/>
        </w:rPr>
        <w:t>The Commission</w:t>
      </w:r>
      <w:r w:rsidRPr="009A1697" w:rsidR="006C5802">
        <w:rPr>
          <w:sz w:val="20"/>
          <w:lang w:val="en-GB"/>
        </w:rPr>
        <w:t xml:space="preserve"> has</w:t>
      </w:r>
      <w:r w:rsidRPr="009A1697">
        <w:rPr>
          <w:sz w:val="20"/>
          <w:lang w:val="en-GB"/>
        </w:rPr>
        <w:t xml:space="preserve"> tried to establish the length of time during which Mr [Ziri] and Mr A.K. remained on the floor, face down, in their vomit, handcuffed </w:t>
      </w:r>
      <w:r w:rsidRPr="009A1697" w:rsidR="006C5802">
        <w:rPr>
          <w:sz w:val="20"/>
          <w:lang w:val="en-GB"/>
        </w:rPr>
        <w:t>behind their</w:t>
      </w:r>
      <w:r w:rsidRPr="009A1697">
        <w:rPr>
          <w:sz w:val="20"/>
          <w:lang w:val="en-GB"/>
        </w:rPr>
        <w:t xml:space="preserve"> back: </w:t>
      </w:r>
      <w:r w:rsidRPr="009A1697" w:rsidR="00F85F2D">
        <w:rPr>
          <w:sz w:val="20"/>
          <w:lang w:val="en-GB"/>
        </w:rPr>
        <w:t>it</w:t>
      </w:r>
      <w:r w:rsidRPr="009A1697">
        <w:rPr>
          <w:sz w:val="20"/>
          <w:lang w:val="en-GB"/>
        </w:rPr>
        <w:t xml:space="preserve"> </w:t>
      </w:r>
      <w:r w:rsidRPr="009A1697" w:rsidR="006C5802">
        <w:rPr>
          <w:sz w:val="20"/>
          <w:lang w:val="en-GB"/>
        </w:rPr>
        <w:t>was</w:t>
      </w:r>
      <w:r w:rsidRPr="009A1697">
        <w:rPr>
          <w:sz w:val="20"/>
          <w:lang w:val="en-GB"/>
        </w:rPr>
        <w:t xml:space="preserve"> between thirty minutes and one hour and fifteen minutes. In fact, the offic</w:t>
      </w:r>
      <w:r w:rsidRPr="009A1697" w:rsidR="006C5802">
        <w:rPr>
          <w:sz w:val="20"/>
          <w:lang w:val="en-GB"/>
        </w:rPr>
        <w:t>er</w:t>
      </w:r>
      <w:r w:rsidRPr="009A1697">
        <w:rPr>
          <w:sz w:val="20"/>
          <w:lang w:val="en-GB"/>
        </w:rPr>
        <w:t xml:space="preserve">s </w:t>
      </w:r>
      <w:r w:rsidRPr="009A1697" w:rsidR="006C5802">
        <w:rPr>
          <w:sz w:val="20"/>
          <w:lang w:val="en-GB"/>
        </w:rPr>
        <w:t>questioned indicated</w:t>
      </w:r>
      <w:r w:rsidRPr="009A1697">
        <w:rPr>
          <w:sz w:val="20"/>
          <w:lang w:val="en-GB"/>
        </w:rPr>
        <w:t xml:space="preserve"> that the order to take the persons concerned to hospital </w:t>
      </w:r>
      <w:r w:rsidRPr="009A1697" w:rsidR="006C5802">
        <w:rPr>
          <w:sz w:val="20"/>
          <w:lang w:val="en-GB"/>
        </w:rPr>
        <w:t>had been given at 9.</w:t>
      </w:r>
      <w:r w:rsidRPr="009A1697">
        <w:rPr>
          <w:sz w:val="20"/>
          <w:lang w:val="en-GB"/>
        </w:rPr>
        <w:t xml:space="preserve">15 </w:t>
      </w:r>
      <w:r w:rsidRPr="009A1697" w:rsidR="00F85F2D">
        <w:rPr>
          <w:sz w:val="20"/>
          <w:lang w:val="en-GB"/>
        </w:rPr>
        <w:t>p.m.</w:t>
      </w:r>
      <w:r w:rsidRPr="009A1697">
        <w:rPr>
          <w:sz w:val="20"/>
          <w:lang w:val="en-GB"/>
        </w:rPr>
        <w:t xml:space="preserve">. Immediately, the </w:t>
      </w:r>
      <w:r w:rsidRPr="009A1697" w:rsidR="006C5802">
        <w:rPr>
          <w:sz w:val="20"/>
          <w:lang w:val="en-GB"/>
        </w:rPr>
        <w:t>officers had</w:t>
      </w:r>
      <w:r w:rsidRPr="009A1697">
        <w:rPr>
          <w:sz w:val="20"/>
          <w:lang w:val="en-GB"/>
        </w:rPr>
        <w:t xml:space="preserve"> put them </w:t>
      </w:r>
      <w:r w:rsidRPr="009A1697" w:rsidR="006C5802">
        <w:rPr>
          <w:sz w:val="20"/>
          <w:lang w:val="en-GB"/>
        </w:rPr>
        <w:t>into their</w:t>
      </w:r>
      <w:r w:rsidRPr="009A1697" w:rsidR="00F85F2D">
        <w:rPr>
          <w:sz w:val="20"/>
          <w:lang w:val="en-GB"/>
        </w:rPr>
        <w:t xml:space="preserve"> vehicle, </w:t>
      </w:r>
      <w:r w:rsidRPr="009A1697" w:rsidR="006C5802">
        <w:rPr>
          <w:sz w:val="20"/>
          <w:lang w:val="en-GB"/>
        </w:rPr>
        <w:t>apparently</w:t>
      </w:r>
      <w:r w:rsidRPr="009A1697">
        <w:rPr>
          <w:sz w:val="20"/>
          <w:lang w:val="en-GB"/>
        </w:rPr>
        <w:t xml:space="preserve"> wait</w:t>
      </w:r>
      <w:r w:rsidRPr="009A1697" w:rsidR="00F85F2D">
        <w:rPr>
          <w:sz w:val="20"/>
          <w:lang w:val="en-GB"/>
        </w:rPr>
        <w:t>ing there</w:t>
      </w:r>
      <w:r w:rsidRPr="009A1697">
        <w:rPr>
          <w:sz w:val="20"/>
          <w:lang w:val="en-GB"/>
        </w:rPr>
        <w:t xml:space="preserve"> until </w:t>
      </w:r>
      <w:r w:rsidRPr="009A1697" w:rsidR="006C5802">
        <w:rPr>
          <w:sz w:val="20"/>
          <w:lang w:val="en-GB"/>
        </w:rPr>
        <w:t xml:space="preserve">10 </w:t>
      </w:r>
      <w:r w:rsidRPr="009A1697" w:rsidR="00F85F2D">
        <w:rPr>
          <w:sz w:val="20"/>
          <w:lang w:val="en-GB"/>
        </w:rPr>
        <w:t>p.m.</w:t>
      </w:r>
      <w:r w:rsidRPr="009A1697">
        <w:rPr>
          <w:sz w:val="20"/>
          <w:lang w:val="en-GB"/>
        </w:rPr>
        <w:t xml:space="preserve">, </w:t>
      </w:r>
      <w:r w:rsidRPr="009A1697" w:rsidR="006C5802">
        <w:rPr>
          <w:sz w:val="20"/>
          <w:lang w:val="en-GB"/>
        </w:rPr>
        <w:t>arriving</w:t>
      </w:r>
      <w:r w:rsidRPr="009A1697">
        <w:rPr>
          <w:sz w:val="20"/>
          <w:lang w:val="en-GB"/>
        </w:rPr>
        <w:t xml:space="preserve"> at hospital between </w:t>
      </w:r>
      <w:r w:rsidRPr="009A1697" w:rsidR="006C5802">
        <w:rPr>
          <w:sz w:val="20"/>
          <w:lang w:val="en-GB"/>
        </w:rPr>
        <w:t>10.</w:t>
      </w:r>
      <w:r w:rsidRPr="009A1697">
        <w:rPr>
          <w:sz w:val="20"/>
          <w:lang w:val="en-GB"/>
        </w:rPr>
        <w:t xml:space="preserve">05 </w:t>
      </w:r>
      <w:r w:rsidRPr="009A1697" w:rsidR="00F85F2D">
        <w:rPr>
          <w:sz w:val="20"/>
          <w:lang w:val="en-GB"/>
        </w:rPr>
        <w:t>p.m.</w:t>
      </w:r>
      <w:r w:rsidRPr="009A1697" w:rsidR="006C5802">
        <w:rPr>
          <w:sz w:val="20"/>
          <w:lang w:val="en-GB"/>
        </w:rPr>
        <w:t xml:space="preserve"> </w:t>
      </w:r>
      <w:r w:rsidRPr="009A1697">
        <w:rPr>
          <w:sz w:val="20"/>
          <w:lang w:val="en-GB"/>
        </w:rPr>
        <w:t xml:space="preserve">and </w:t>
      </w:r>
      <w:r w:rsidRPr="009A1697" w:rsidR="006C5802">
        <w:rPr>
          <w:sz w:val="20"/>
          <w:lang w:val="en-GB"/>
        </w:rPr>
        <w:t>10.</w:t>
      </w:r>
      <w:r w:rsidRPr="009A1697">
        <w:rPr>
          <w:sz w:val="20"/>
          <w:lang w:val="en-GB"/>
        </w:rPr>
        <w:t>09</w:t>
      </w:r>
      <w:r w:rsidRPr="009A1697" w:rsidR="006C5802">
        <w:rPr>
          <w:sz w:val="20"/>
          <w:lang w:val="en-GB"/>
        </w:rPr>
        <w:t xml:space="preserve"> </w:t>
      </w:r>
      <w:r w:rsidRPr="009A1697" w:rsidR="00F85F2D">
        <w:rPr>
          <w:sz w:val="20"/>
          <w:lang w:val="en-GB"/>
        </w:rPr>
        <w:t>p.m.</w:t>
      </w:r>
      <w:r w:rsidRPr="009A1697">
        <w:rPr>
          <w:sz w:val="20"/>
          <w:lang w:val="en-GB"/>
        </w:rPr>
        <w:t xml:space="preserve">. In order to check the </w:t>
      </w:r>
      <w:r w:rsidRPr="009A1697" w:rsidR="006C5802">
        <w:rPr>
          <w:sz w:val="20"/>
          <w:lang w:val="en-GB"/>
        </w:rPr>
        <w:t>times</w:t>
      </w:r>
      <w:r w:rsidRPr="009A1697">
        <w:rPr>
          <w:sz w:val="20"/>
          <w:lang w:val="en-GB"/>
        </w:rPr>
        <w:t xml:space="preserve">, the Commission asked for </w:t>
      </w:r>
      <w:r w:rsidRPr="009A1697" w:rsidR="006C5802">
        <w:rPr>
          <w:sz w:val="20"/>
          <w:lang w:val="en-GB"/>
        </w:rPr>
        <w:t>a copy of the video-</w:t>
      </w:r>
      <w:r w:rsidRPr="009A1697">
        <w:rPr>
          <w:sz w:val="20"/>
          <w:lang w:val="en-GB"/>
        </w:rPr>
        <w:t xml:space="preserve">recording of their departure, </w:t>
      </w:r>
      <w:r w:rsidRPr="009A1697" w:rsidR="006C5802">
        <w:rPr>
          <w:sz w:val="20"/>
          <w:lang w:val="en-GB"/>
        </w:rPr>
        <w:t>but was unsuccessful as</w:t>
      </w:r>
      <w:r w:rsidRPr="009A1697">
        <w:rPr>
          <w:sz w:val="20"/>
          <w:lang w:val="en-GB"/>
        </w:rPr>
        <w:t xml:space="preserve"> it ha</w:t>
      </w:r>
      <w:r w:rsidRPr="009A1697" w:rsidR="006C5802">
        <w:rPr>
          <w:sz w:val="20"/>
          <w:lang w:val="en-GB"/>
        </w:rPr>
        <w:t>d</w:t>
      </w:r>
      <w:r w:rsidRPr="009A1697">
        <w:rPr>
          <w:sz w:val="20"/>
          <w:lang w:val="en-GB"/>
        </w:rPr>
        <w:t xml:space="preserve"> not been </w:t>
      </w:r>
      <w:r w:rsidRPr="009A1697" w:rsidR="006C5802">
        <w:rPr>
          <w:sz w:val="20"/>
          <w:lang w:val="en-GB"/>
        </w:rPr>
        <w:t>kept</w:t>
      </w:r>
      <w:r w:rsidRPr="009A1697">
        <w:rPr>
          <w:sz w:val="20"/>
          <w:lang w:val="en-GB"/>
        </w:rPr>
        <w:t xml:space="preserve">. According to the </w:t>
      </w:r>
      <w:r w:rsidRPr="009A1697" w:rsidR="006C5802">
        <w:rPr>
          <w:sz w:val="20"/>
          <w:lang w:val="en-GB"/>
        </w:rPr>
        <w:t>police record</w:t>
      </w:r>
      <w:r w:rsidRPr="009A1697">
        <w:rPr>
          <w:sz w:val="20"/>
          <w:lang w:val="en-GB"/>
        </w:rPr>
        <w:t xml:space="preserve"> of 10</w:t>
      </w:r>
      <w:r w:rsidRPr="009A1697" w:rsidR="006C5802">
        <w:rPr>
          <w:sz w:val="20"/>
          <w:lang w:val="en-GB"/>
        </w:rPr>
        <w:t xml:space="preserve"> June</w:t>
      </w:r>
      <w:r w:rsidRPr="009A1697">
        <w:rPr>
          <w:sz w:val="20"/>
          <w:lang w:val="en-GB"/>
        </w:rPr>
        <w:t xml:space="preserve"> 2009, at 1.50 </w:t>
      </w:r>
      <w:r w:rsidRPr="009A1697" w:rsidR="00F85F2D">
        <w:rPr>
          <w:sz w:val="20"/>
          <w:lang w:val="en-GB"/>
        </w:rPr>
        <w:t>a.m.</w:t>
      </w:r>
      <w:r w:rsidRPr="009A1697">
        <w:rPr>
          <w:sz w:val="20"/>
          <w:lang w:val="en-GB"/>
        </w:rPr>
        <w:t xml:space="preserve">, </w:t>
      </w:r>
      <w:r w:rsidRPr="009A1697" w:rsidR="006C5802">
        <w:rPr>
          <w:sz w:val="20"/>
          <w:lang w:val="en-GB"/>
        </w:rPr>
        <w:t>of</w:t>
      </w:r>
      <w:r w:rsidRPr="009A1697">
        <w:rPr>
          <w:sz w:val="20"/>
          <w:lang w:val="en-GB"/>
        </w:rPr>
        <w:t xml:space="preserve"> </w:t>
      </w:r>
      <w:r w:rsidRPr="009A1697" w:rsidR="006C5802">
        <w:rPr>
          <w:sz w:val="20"/>
          <w:lang w:val="en-GB"/>
        </w:rPr>
        <w:t xml:space="preserve">sergeant </w:t>
      </w:r>
      <w:r w:rsidRPr="009A1697">
        <w:rPr>
          <w:sz w:val="20"/>
          <w:lang w:val="en-GB"/>
        </w:rPr>
        <w:t xml:space="preserve">B.L., his </w:t>
      </w:r>
      <w:r w:rsidRPr="009A1697" w:rsidR="006C5802">
        <w:rPr>
          <w:sz w:val="20"/>
          <w:lang w:val="en-GB"/>
        </w:rPr>
        <w:t>team</w:t>
      </w:r>
      <w:r w:rsidRPr="009A1697">
        <w:rPr>
          <w:sz w:val="20"/>
          <w:lang w:val="en-GB"/>
        </w:rPr>
        <w:t xml:space="preserve"> took </w:t>
      </w:r>
      <w:r w:rsidRPr="009A1697" w:rsidR="00F85F2D">
        <w:rPr>
          <w:sz w:val="20"/>
          <w:lang w:val="en-GB"/>
        </w:rPr>
        <w:t xml:space="preserve">charge of </w:t>
      </w:r>
      <w:r w:rsidRPr="009A1697">
        <w:rPr>
          <w:sz w:val="20"/>
          <w:lang w:val="en-GB"/>
        </w:rPr>
        <w:t>M</w:t>
      </w:r>
      <w:r w:rsidRPr="009A1697" w:rsidR="006C5802">
        <w:rPr>
          <w:sz w:val="20"/>
          <w:lang w:val="en-GB"/>
        </w:rPr>
        <w:t>r</w:t>
      </w:r>
      <w:r w:rsidRPr="009A1697">
        <w:rPr>
          <w:sz w:val="20"/>
          <w:lang w:val="en-GB"/>
        </w:rPr>
        <w:t xml:space="preserve"> [Ziri] and </w:t>
      </w:r>
      <w:r w:rsidRPr="009A1697" w:rsidR="006C5802">
        <w:rPr>
          <w:sz w:val="20"/>
          <w:lang w:val="en-GB"/>
        </w:rPr>
        <w:t xml:space="preserve">Mr </w:t>
      </w:r>
      <w:r w:rsidRPr="009A1697">
        <w:rPr>
          <w:sz w:val="20"/>
          <w:lang w:val="en-GB"/>
        </w:rPr>
        <w:t xml:space="preserve">A.K. at </w:t>
      </w:r>
      <w:r w:rsidRPr="009A1697" w:rsidR="006C5802">
        <w:rPr>
          <w:sz w:val="20"/>
          <w:lang w:val="en-GB"/>
        </w:rPr>
        <w:t xml:space="preserve">10 </w:t>
      </w:r>
      <w:r w:rsidRPr="009A1697" w:rsidR="00F85F2D">
        <w:rPr>
          <w:sz w:val="20"/>
          <w:lang w:val="en-GB"/>
        </w:rPr>
        <w:t>p.m.</w:t>
      </w:r>
      <w:r w:rsidRPr="009A1697" w:rsidR="006C5802">
        <w:rPr>
          <w:sz w:val="20"/>
          <w:lang w:val="en-GB"/>
        </w:rPr>
        <w:t xml:space="preserve"> and arrived at</w:t>
      </w:r>
      <w:r w:rsidRPr="009A1697">
        <w:rPr>
          <w:sz w:val="20"/>
          <w:lang w:val="en-GB"/>
        </w:rPr>
        <w:t xml:space="preserve"> hospital at </w:t>
      </w:r>
      <w:r w:rsidRPr="009A1697" w:rsidR="006C5802">
        <w:rPr>
          <w:sz w:val="20"/>
          <w:lang w:val="en-GB"/>
        </w:rPr>
        <w:t>10.</w:t>
      </w:r>
      <w:r w:rsidRPr="009A1697">
        <w:rPr>
          <w:sz w:val="20"/>
          <w:lang w:val="en-GB"/>
        </w:rPr>
        <w:t>05</w:t>
      </w:r>
      <w:r w:rsidRPr="009A1697" w:rsidR="006C5802">
        <w:rPr>
          <w:sz w:val="20"/>
          <w:lang w:val="en-GB"/>
        </w:rPr>
        <w:t xml:space="preserve"> </w:t>
      </w:r>
      <w:r w:rsidRPr="009A1697" w:rsidR="00F85F2D">
        <w:rPr>
          <w:sz w:val="20"/>
          <w:lang w:val="en-GB"/>
        </w:rPr>
        <w:t>p.m.</w:t>
      </w:r>
      <w:r w:rsidRPr="009A1697">
        <w:rPr>
          <w:sz w:val="20"/>
          <w:lang w:val="en-GB"/>
        </w:rPr>
        <w:t>.</w:t>
      </w:r>
    </w:p>
    <w:p w:rsidRPr="009A1697" w:rsidR="00AE6337" w:rsidP="009A1697" w:rsidRDefault="00BD01C5">
      <w:pPr>
        <w:spacing w:before="120" w:after="120"/>
        <w:ind w:left="425" w:firstLine="142"/>
        <w:rPr>
          <w:sz w:val="20"/>
          <w:lang w:val="en-GB"/>
        </w:rPr>
      </w:pPr>
      <w:r w:rsidRPr="009A1697">
        <w:rPr>
          <w:sz w:val="20"/>
          <w:lang w:val="en-GB"/>
        </w:rPr>
        <w:t>The Commission considers that it is highly unlikely that the officials consid</w:t>
      </w:r>
      <w:r w:rsidRPr="009A1697" w:rsidR="00AE6337">
        <w:rPr>
          <w:sz w:val="20"/>
          <w:lang w:val="en-GB"/>
        </w:rPr>
        <w:t>ered it necessary to extract Mr</w:t>
      </w:r>
      <w:r w:rsidRPr="009A1697">
        <w:rPr>
          <w:sz w:val="20"/>
          <w:lang w:val="en-GB"/>
        </w:rPr>
        <w:t xml:space="preserve"> [Ziri] from the vehicle that took him to the police station in 15 seconds and then </w:t>
      </w:r>
      <w:r w:rsidRPr="009A1697" w:rsidR="00F85F2D">
        <w:rPr>
          <w:sz w:val="20"/>
          <w:lang w:val="en-GB"/>
        </w:rPr>
        <w:t xml:space="preserve">to </w:t>
      </w:r>
      <w:r w:rsidRPr="009A1697" w:rsidR="00AE6337">
        <w:rPr>
          <w:sz w:val="20"/>
          <w:lang w:val="en-GB"/>
        </w:rPr>
        <w:t>put</w:t>
      </w:r>
      <w:r w:rsidRPr="009A1697">
        <w:rPr>
          <w:sz w:val="20"/>
          <w:lang w:val="en-GB"/>
        </w:rPr>
        <w:t xml:space="preserve"> him </w:t>
      </w:r>
      <w:r w:rsidRPr="009A1697" w:rsidR="00AE6337">
        <w:rPr>
          <w:sz w:val="20"/>
          <w:lang w:val="en-GB"/>
        </w:rPr>
        <w:t>in</w:t>
      </w:r>
      <w:r w:rsidRPr="009A1697">
        <w:rPr>
          <w:sz w:val="20"/>
          <w:lang w:val="en-GB"/>
        </w:rPr>
        <w:t xml:space="preserve"> another vehicle and make him wait</w:t>
      </w:r>
      <w:r w:rsidRPr="009A1697" w:rsidR="00AE6337">
        <w:rPr>
          <w:sz w:val="20"/>
          <w:lang w:val="en-GB"/>
        </w:rPr>
        <w:t xml:space="preserve"> there for</w:t>
      </w:r>
      <w:r w:rsidRPr="009A1697">
        <w:rPr>
          <w:sz w:val="20"/>
          <w:lang w:val="en-GB"/>
        </w:rPr>
        <w:t xml:space="preserve"> 45 minutes.</w:t>
      </w:r>
    </w:p>
    <w:p w:rsidRPr="009A1697" w:rsidR="00AE6337" w:rsidP="009A1697" w:rsidRDefault="00BD01C5">
      <w:pPr>
        <w:spacing w:before="120" w:after="120"/>
        <w:ind w:left="425" w:firstLine="142"/>
        <w:rPr>
          <w:sz w:val="20"/>
          <w:lang w:val="en-GB"/>
        </w:rPr>
      </w:pPr>
      <w:r w:rsidRPr="009A1697">
        <w:rPr>
          <w:sz w:val="20"/>
          <w:lang w:val="en-GB"/>
        </w:rPr>
        <w:t>The Commission has serious doubts about the statements of the offic</w:t>
      </w:r>
      <w:r w:rsidRPr="009A1697" w:rsidR="00AE6337">
        <w:rPr>
          <w:sz w:val="20"/>
          <w:lang w:val="en-GB"/>
        </w:rPr>
        <w:t>ers</w:t>
      </w:r>
      <w:r w:rsidRPr="009A1697">
        <w:rPr>
          <w:sz w:val="20"/>
          <w:lang w:val="en-GB"/>
        </w:rPr>
        <w:t xml:space="preserve"> who </w:t>
      </w:r>
      <w:r w:rsidRPr="009A1697" w:rsidR="00AE6337">
        <w:rPr>
          <w:sz w:val="20"/>
          <w:lang w:val="en-GB"/>
        </w:rPr>
        <w:t>put Mr</w:t>
      </w:r>
      <w:r w:rsidRPr="009A1697">
        <w:rPr>
          <w:sz w:val="20"/>
          <w:lang w:val="en-GB"/>
        </w:rPr>
        <w:t xml:space="preserve"> [Ziri] </w:t>
      </w:r>
      <w:r w:rsidRPr="009A1697" w:rsidR="00AE6337">
        <w:rPr>
          <w:sz w:val="20"/>
          <w:lang w:val="en-GB"/>
        </w:rPr>
        <w:t>in</w:t>
      </w:r>
      <w:r w:rsidRPr="009A1697">
        <w:rPr>
          <w:sz w:val="20"/>
          <w:lang w:val="en-GB"/>
        </w:rPr>
        <w:t xml:space="preserve"> the van that </w:t>
      </w:r>
      <w:r w:rsidRPr="009A1697" w:rsidR="00AE6337">
        <w:rPr>
          <w:sz w:val="20"/>
          <w:lang w:val="en-GB"/>
        </w:rPr>
        <w:t>would</w:t>
      </w:r>
      <w:r w:rsidRPr="009A1697">
        <w:rPr>
          <w:sz w:val="20"/>
          <w:lang w:val="en-GB"/>
        </w:rPr>
        <w:t xml:space="preserve"> take them to hospital, according to which Mr. [Ziri] was </w:t>
      </w:r>
      <w:r w:rsidRPr="009A1697" w:rsidR="00AE6337">
        <w:rPr>
          <w:sz w:val="20"/>
          <w:lang w:val="en-GB"/>
        </w:rPr>
        <w:t>sitting</w:t>
      </w:r>
      <w:r w:rsidRPr="009A1697">
        <w:rPr>
          <w:sz w:val="20"/>
          <w:lang w:val="en-GB"/>
        </w:rPr>
        <w:t xml:space="preserve"> on the b</w:t>
      </w:r>
      <w:r w:rsidRPr="009A1697" w:rsidR="00AE6337">
        <w:rPr>
          <w:sz w:val="20"/>
          <w:lang w:val="en-GB"/>
        </w:rPr>
        <w:t>ack seat</w:t>
      </w:r>
      <w:r w:rsidRPr="009A1697">
        <w:rPr>
          <w:sz w:val="20"/>
          <w:lang w:val="en-GB"/>
        </w:rPr>
        <w:t>, where he</w:t>
      </w:r>
      <w:r w:rsidRPr="009A1697" w:rsidR="00AE6337">
        <w:rPr>
          <w:sz w:val="20"/>
          <w:lang w:val="en-GB"/>
        </w:rPr>
        <w:t xml:space="preserve"> had</w:t>
      </w:r>
      <w:r w:rsidRPr="009A1697">
        <w:rPr>
          <w:sz w:val="20"/>
          <w:lang w:val="en-GB"/>
        </w:rPr>
        <w:t xml:space="preserve"> remained without difficulty </w:t>
      </w:r>
      <w:r w:rsidRPr="009A1697" w:rsidR="00AE6337">
        <w:rPr>
          <w:sz w:val="20"/>
          <w:lang w:val="en-GB"/>
        </w:rPr>
        <w:t>for the entire journey</w:t>
      </w:r>
      <w:r w:rsidRPr="009A1697">
        <w:rPr>
          <w:sz w:val="20"/>
          <w:lang w:val="en-GB"/>
        </w:rPr>
        <w:t>, while all the offic</w:t>
      </w:r>
      <w:r w:rsidRPr="009A1697" w:rsidR="00AE6337">
        <w:rPr>
          <w:sz w:val="20"/>
          <w:lang w:val="en-GB"/>
        </w:rPr>
        <w:t>ers</w:t>
      </w:r>
      <w:r w:rsidRPr="009A1697">
        <w:rPr>
          <w:sz w:val="20"/>
          <w:lang w:val="en-GB"/>
        </w:rPr>
        <w:t xml:space="preserve"> present at the police station say </w:t>
      </w:r>
      <w:r w:rsidRPr="009A1697" w:rsidR="00AE6337">
        <w:rPr>
          <w:sz w:val="20"/>
          <w:lang w:val="en-GB"/>
        </w:rPr>
        <w:t xml:space="preserve">that </w:t>
      </w:r>
      <w:r w:rsidRPr="009A1697">
        <w:rPr>
          <w:sz w:val="20"/>
          <w:lang w:val="en-GB"/>
        </w:rPr>
        <w:t>he was not able to sit or stand,</w:t>
      </w:r>
      <w:r w:rsidRPr="009A1697" w:rsidR="00AE6337">
        <w:rPr>
          <w:sz w:val="20"/>
          <w:lang w:val="en-GB"/>
        </w:rPr>
        <w:t xml:space="preserve"> thus explaining why he was</w:t>
      </w:r>
      <w:r w:rsidRPr="009A1697">
        <w:rPr>
          <w:sz w:val="20"/>
          <w:lang w:val="en-GB"/>
        </w:rPr>
        <w:t xml:space="preserve"> lying on the </w:t>
      </w:r>
      <w:r w:rsidRPr="009A1697" w:rsidR="00F85F2D">
        <w:rPr>
          <w:sz w:val="20"/>
          <w:lang w:val="en-GB"/>
        </w:rPr>
        <w:t>floor</w:t>
      </w:r>
      <w:r w:rsidRPr="009A1697">
        <w:rPr>
          <w:sz w:val="20"/>
          <w:lang w:val="en-GB"/>
        </w:rPr>
        <w:t xml:space="preserve"> </w:t>
      </w:r>
      <w:r w:rsidRPr="009A1697" w:rsidR="00AE6337">
        <w:rPr>
          <w:sz w:val="20"/>
          <w:lang w:val="en-GB"/>
        </w:rPr>
        <w:t>all the time</w:t>
      </w:r>
      <w:r w:rsidRPr="009A1697">
        <w:rPr>
          <w:sz w:val="20"/>
          <w:lang w:val="en-GB"/>
        </w:rPr>
        <w:t>.</w:t>
      </w:r>
    </w:p>
    <w:p w:rsidRPr="009A1697" w:rsidR="00AE6337" w:rsidP="009A1697" w:rsidRDefault="00BD01C5">
      <w:pPr>
        <w:spacing w:before="120" w:after="120"/>
        <w:ind w:left="425" w:firstLine="142"/>
        <w:rPr>
          <w:sz w:val="20"/>
          <w:lang w:val="en-GB"/>
        </w:rPr>
      </w:pPr>
      <w:r w:rsidRPr="009A1697">
        <w:rPr>
          <w:sz w:val="20"/>
          <w:lang w:val="en-GB"/>
        </w:rPr>
        <w:t xml:space="preserve">In these circumstances, the Commission </w:t>
      </w:r>
      <w:r w:rsidRPr="009A1697" w:rsidR="00AE6337">
        <w:rPr>
          <w:sz w:val="20"/>
          <w:lang w:val="en-GB"/>
        </w:rPr>
        <w:t>takes the view</w:t>
      </w:r>
      <w:r w:rsidRPr="009A1697">
        <w:rPr>
          <w:sz w:val="20"/>
          <w:lang w:val="en-GB"/>
        </w:rPr>
        <w:t xml:space="preserve"> that </w:t>
      </w:r>
      <w:r w:rsidRPr="009A1697" w:rsidR="00F85F2D">
        <w:rPr>
          <w:sz w:val="20"/>
          <w:lang w:val="en-GB"/>
        </w:rPr>
        <w:t>the fact of leaving</w:t>
      </w:r>
      <w:r w:rsidRPr="009A1697">
        <w:rPr>
          <w:sz w:val="20"/>
          <w:lang w:val="en-GB"/>
        </w:rPr>
        <w:t xml:space="preserve"> M</w:t>
      </w:r>
      <w:r w:rsidRPr="009A1697" w:rsidR="00AE6337">
        <w:rPr>
          <w:sz w:val="20"/>
          <w:lang w:val="en-GB"/>
        </w:rPr>
        <w:t>r</w:t>
      </w:r>
      <w:r w:rsidRPr="009A1697">
        <w:rPr>
          <w:sz w:val="20"/>
          <w:lang w:val="en-GB"/>
        </w:rPr>
        <w:t xml:space="preserve"> [Ziri] and </w:t>
      </w:r>
      <w:r w:rsidRPr="009A1697" w:rsidR="00AE6337">
        <w:rPr>
          <w:sz w:val="20"/>
          <w:lang w:val="en-GB"/>
        </w:rPr>
        <w:t xml:space="preserve">Mr </w:t>
      </w:r>
      <w:r w:rsidRPr="009A1697">
        <w:rPr>
          <w:sz w:val="20"/>
          <w:lang w:val="en-GB"/>
        </w:rPr>
        <w:t>A</w:t>
      </w:r>
      <w:r w:rsidRPr="009A1697" w:rsidR="00AE6337">
        <w:rPr>
          <w:sz w:val="20"/>
          <w:lang w:val="en-GB"/>
        </w:rPr>
        <w:t>.</w:t>
      </w:r>
      <w:r w:rsidRPr="009A1697">
        <w:rPr>
          <w:sz w:val="20"/>
          <w:lang w:val="en-GB"/>
        </w:rPr>
        <w:t>K</w:t>
      </w:r>
      <w:r w:rsidRPr="009A1697" w:rsidR="00AE6337">
        <w:rPr>
          <w:sz w:val="20"/>
          <w:lang w:val="en-GB"/>
        </w:rPr>
        <w:t>.</w:t>
      </w:r>
      <w:r w:rsidRPr="009A1697">
        <w:rPr>
          <w:sz w:val="20"/>
          <w:lang w:val="en-GB"/>
        </w:rPr>
        <w:t xml:space="preserve">, aged 69 and 60 respectively, lying on the floor of the police station, handcuffed behind their backs, in their vomit, </w:t>
      </w:r>
      <w:r w:rsidRPr="009A1697" w:rsidR="00AE6337">
        <w:rPr>
          <w:sz w:val="20"/>
          <w:lang w:val="en-GB"/>
        </w:rPr>
        <w:t>within sight</w:t>
      </w:r>
      <w:r w:rsidRPr="009A1697">
        <w:rPr>
          <w:sz w:val="20"/>
          <w:lang w:val="en-GB"/>
        </w:rPr>
        <w:t xml:space="preserve"> of all the police officers present</w:t>
      </w:r>
      <w:r w:rsidRPr="009A1697" w:rsidR="00AE6337">
        <w:rPr>
          <w:sz w:val="20"/>
          <w:lang w:val="en-GB"/>
        </w:rPr>
        <w:t>,</w:t>
      </w:r>
      <w:r w:rsidRPr="009A1697">
        <w:rPr>
          <w:sz w:val="20"/>
          <w:lang w:val="en-GB"/>
        </w:rPr>
        <w:t xml:space="preserve"> who </w:t>
      </w:r>
      <w:r w:rsidRPr="009A1697" w:rsidR="00AE6337">
        <w:rPr>
          <w:sz w:val="20"/>
          <w:lang w:val="en-GB"/>
        </w:rPr>
        <w:t>could see that they were in</w:t>
      </w:r>
      <w:r w:rsidRPr="009A1697">
        <w:rPr>
          <w:sz w:val="20"/>
          <w:lang w:val="en-GB"/>
        </w:rPr>
        <w:t xml:space="preserve"> distress, </w:t>
      </w:r>
      <w:r w:rsidRPr="009A1697" w:rsidR="00AE6337">
        <w:rPr>
          <w:sz w:val="20"/>
          <w:lang w:val="en-GB"/>
        </w:rPr>
        <w:t>for</w:t>
      </w:r>
      <w:r w:rsidRPr="009A1697">
        <w:rPr>
          <w:sz w:val="20"/>
          <w:lang w:val="en-GB"/>
        </w:rPr>
        <w:t xml:space="preserve"> approximately one hour, constitute</w:t>
      </w:r>
      <w:r w:rsidRPr="009A1697" w:rsidR="00AE6337">
        <w:rPr>
          <w:sz w:val="20"/>
          <w:lang w:val="en-GB"/>
        </w:rPr>
        <w:t>d</w:t>
      </w:r>
      <w:r w:rsidRPr="009A1697">
        <w:rPr>
          <w:sz w:val="20"/>
          <w:lang w:val="en-GB"/>
        </w:rPr>
        <w:t xml:space="preserve"> inhuman and degrading treatment.</w:t>
      </w:r>
    </w:p>
    <w:p w:rsidRPr="009A1697" w:rsidR="00AE6337" w:rsidP="009A1697" w:rsidRDefault="00BD01C5">
      <w:pPr>
        <w:spacing w:before="120" w:after="120"/>
        <w:ind w:left="425" w:firstLine="142"/>
        <w:rPr>
          <w:sz w:val="20"/>
          <w:lang w:val="en-GB"/>
        </w:rPr>
      </w:pPr>
      <w:r w:rsidRPr="009A1697">
        <w:rPr>
          <w:sz w:val="20"/>
          <w:lang w:val="en-GB"/>
        </w:rPr>
        <w:t xml:space="preserve">Concerning the care </w:t>
      </w:r>
      <w:r w:rsidRPr="009A1697" w:rsidR="00AE6337">
        <w:rPr>
          <w:sz w:val="20"/>
          <w:lang w:val="en-GB"/>
        </w:rPr>
        <w:t xml:space="preserve">provided </w:t>
      </w:r>
      <w:r w:rsidRPr="009A1697">
        <w:rPr>
          <w:sz w:val="20"/>
          <w:lang w:val="en-GB"/>
        </w:rPr>
        <w:t>in the hospital:</w:t>
      </w:r>
    </w:p>
    <w:p w:rsidRPr="009A1697" w:rsidR="00AF78B1" w:rsidP="009A1697" w:rsidRDefault="00AE6337">
      <w:pPr>
        <w:spacing w:before="120" w:after="120"/>
        <w:ind w:left="425" w:firstLine="142"/>
        <w:rPr>
          <w:sz w:val="20"/>
          <w:lang w:val="en-GB"/>
        </w:rPr>
      </w:pPr>
      <w:r w:rsidRPr="009A1697">
        <w:rPr>
          <w:sz w:val="20"/>
          <w:lang w:val="en-GB"/>
        </w:rPr>
        <w:t>The choice to place Mr</w:t>
      </w:r>
      <w:r w:rsidRPr="009A1697" w:rsidR="00BD01C5">
        <w:rPr>
          <w:sz w:val="20"/>
          <w:lang w:val="en-GB"/>
        </w:rPr>
        <w:t xml:space="preserve"> [Ziri] on his back on a stretcher in the hospital, while </w:t>
      </w:r>
      <w:r w:rsidRPr="009A1697">
        <w:rPr>
          <w:sz w:val="20"/>
          <w:lang w:val="en-GB"/>
        </w:rPr>
        <w:t xml:space="preserve">he was </w:t>
      </w:r>
      <w:r w:rsidRPr="009A1697" w:rsidR="00BD01C5">
        <w:rPr>
          <w:sz w:val="20"/>
          <w:lang w:val="en-GB"/>
        </w:rPr>
        <w:t xml:space="preserve">vomiting, rather than in a </w:t>
      </w:r>
      <w:r w:rsidRPr="009A1697">
        <w:rPr>
          <w:sz w:val="20"/>
          <w:lang w:val="en-GB"/>
        </w:rPr>
        <w:t xml:space="preserve">safe lateral </w:t>
      </w:r>
      <w:r w:rsidRPr="009A1697" w:rsidR="00BD01C5">
        <w:rPr>
          <w:sz w:val="20"/>
          <w:lang w:val="en-GB"/>
        </w:rPr>
        <w:t xml:space="preserve">position, is indicative of a lack of knowledge of first aid rules. </w:t>
      </w:r>
      <w:r w:rsidRPr="009A1697">
        <w:rPr>
          <w:sz w:val="20"/>
          <w:lang w:val="en-GB"/>
        </w:rPr>
        <w:t xml:space="preserve">as </w:t>
      </w:r>
      <w:r w:rsidRPr="009A1697" w:rsidR="00BD01C5">
        <w:rPr>
          <w:sz w:val="20"/>
          <w:lang w:val="en-GB"/>
        </w:rPr>
        <w:t xml:space="preserve">confirmed </w:t>
      </w:r>
      <w:r w:rsidRPr="009A1697">
        <w:rPr>
          <w:sz w:val="20"/>
          <w:lang w:val="en-GB"/>
        </w:rPr>
        <w:t xml:space="preserve">by </w:t>
      </w:r>
      <w:r w:rsidRPr="009A1697" w:rsidR="00BD01C5">
        <w:rPr>
          <w:sz w:val="20"/>
          <w:lang w:val="en-GB"/>
        </w:rPr>
        <w:t>M</w:t>
      </w:r>
      <w:r w:rsidRPr="009A1697">
        <w:rPr>
          <w:sz w:val="20"/>
          <w:lang w:val="en-GB"/>
        </w:rPr>
        <w:t xml:space="preserve">r </w:t>
      </w:r>
      <w:r w:rsidRPr="009A1697" w:rsidR="00BD01C5">
        <w:rPr>
          <w:sz w:val="20"/>
          <w:lang w:val="en-GB"/>
        </w:rPr>
        <w:t>A</w:t>
      </w:r>
      <w:r w:rsidRPr="009A1697">
        <w:rPr>
          <w:sz w:val="20"/>
          <w:lang w:val="en-GB"/>
        </w:rPr>
        <w:t>.</w:t>
      </w:r>
      <w:r w:rsidRPr="009A1697" w:rsidR="00BD01C5">
        <w:rPr>
          <w:sz w:val="20"/>
          <w:lang w:val="en-GB"/>
        </w:rPr>
        <w:t>U</w:t>
      </w:r>
      <w:r w:rsidRPr="009A1697">
        <w:rPr>
          <w:sz w:val="20"/>
          <w:lang w:val="en-GB"/>
        </w:rPr>
        <w:t>.</w:t>
      </w:r>
      <w:r w:rsidRPr="009A1697" w:rsidR="00BD01C5">
        <w:rPr>
          <w:sz w:val="20"/>
          <w:lang w:val="en-GB"/>
        </w:rPr>
        <w:t xml:space="preserve">, who had not followed such training for twelve years. </w:t>
      </w:r>
      <w:r w:rsidRPr="009A1697">
        <w:rPr>
          <w:sz w:val="20"/>
          <w:lang w:val="en-GB"/>
        </w:rPr>
        <w:t>T</w:t>
      </w:r>
      <w:r w:rsidRPr="009A1697" w:rsidR="00BD01C5">
        <w:rPr>
          <w:sz w:val="20"/>
          <w:lang w:val="en-GB"/>
        </w:rPr>
        <w:t>his unsuitable and dangerous position favo</w:t>
      </w:r>
      <w:r w:rsidRPr="009A1697">
        <w:rPr>
          <w:sz w:val="20"/>
          <w:lang w:val="en-GB"/>
        </w:rPr>
        <w:t>u</w:t>
      </w:r>
      <w:r w:rsidRPr="009A1697" w:rsidR="00BD01C5">
        <w:rPr>
          <w:sz w:val="20"/>
          <w:lang w:val="en-GB"/>
        </w:rPr>
        <w:t xml:space="preserve">red the occurrence of </w:t>
      </w:r>
      <w:r w:rsidRPr="009A1697">
        <w:rPr>
          <w:sz w:val="20"/>
          <w:lang w:val="en-GB"/>
        </w:rPr>
        <w:t>aspiration</w:t>
      </w:r>
      <w:r w:rsidRPr="009A1697" w:rsidR="00BD01C5">
        <w:rPr>
          <w:sz w:val="20"/>
          <w:lang w:val="en-GB"/>
        </w:rPr>
        <w:t xml:space="preserve"> and the inhalation of gastric fluid</w:t>
      </w:r>
      <w:r w:rsidRPr="009A1697">
        <w:rPr>
          <w:sz w:val="20"/>
          <w:lang w:val="en-GB"/>
        </w:rPr>
        <w:t>,</w:t>
      </w:r>
      <w:r w:rsidRPr="009A1697" w:rsidR="00BD01C5">
        <w:rPr>
          <w:sz w:val="20"/>
          <w:lang w:val="en-GB"/>
        </w:rPr>
        <w:t xml:space="preserve"> which probably contributed to the death of Mr A.Z., or even caused it directly. </w:t>
      </w:r>
      <w:r w:rsidRPr="009A1697">
        <w:rPr>
          <w:sz w:val="20"/>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31</w:t>
      </w:r>
      <w:r w:rsidRPr="009A1697">
        <w:rPr>
          <w:lang w:val="en-GB"/>
        </w:rPr>
        <w:fldChar w:fldCharType="end"/>
      </w:r>
      <w:r w:rsidRPr="009A1697">
        <w:rPr>
          <w:lang w:val="en-GB"/>
        </w:rPr>
        <w:t>.  </w:t>
      </w:r>
      <w:r w:rsidRPr="009A1697" w:rsidR="0051111E">
        <w:rPr>
          <w:lang w:val="en-GB"/>
        </w:rPr>
        <w:t>I</w:t>
      </w:r>
      <w:r w:rsidRPr="009A1697">
        <w:rPr>
          <w:lang w:val="en-GB"/>
        </w:rPr>
        <w:t>n conclusion</w:t>
      </w:r>
      <w:r w:rsidRPr="009A1697" w:rsidR="0051111E">
        <w:rPr>
          <w:lang w:val="en-GB"/>
        </w:rPr>
        <w:t xml:space="preserve"> the C</w:t>
      </w:r>
      <w:r w:rsidRPr="009A1697">
        <w:rPr>
          <w:lang w:val="en-GB"/>
        </w:rPr>
        <w:t xml:space="preserve">ommission </w:t>
      </w:r>
      <w:r w:rsidRPr="009A1697" w:rsidR="0051111E">
        <w:rPr>
          <w:lang w:val="en-GB"/>
        </w:rPr>
        <w:t>called, in particular, for</w:t>
      </w:r>
      <w:r w:rsidRPr="009A1697">
        <w:rPr>
          <w:lang w:val="en-GB"/>
        </w:rPr>
        <w:t xml:space="preserve"> </w:t>
      </w:r>
      <w:r w:rsidRPr="009A1697" w:rsidR="0051111E">
        <w:rPr>
          <w:lang w:val="en-GB"/>
        </w:rPr>
        <w:t xml:space="preserve">“ disciplinary proceedings to be brought against the </w:t>
      </w:r>
      <w:r w:rsidRPr="009A1697">
        <w:rPr>
          <w:lang w:val="en-GB"/>
        </w:rPr>
        <w:t>police</w:t>
      </w:r>
      <w:r w:rsidRPr="009A1697" w:rsidR="0051111E">
        <w:rPr>
          <w:lang w:val="en-GB"/>
        </w:rPr>
        <w:t xml:space="preserve"> officers who used force disproportionately and with precipitation to</w:t>
      </w:r>
      <w:r w:rsidRPr="009A1697">
        <w:rPr>
          <w:lang w:val="en-GB"/>
        </w:rPr>
        <w:t xml:space="preserve"> </w:t>
      </w:r>
      <w:r w:rsidRPr="009A1697" w:rsidR="0051111E">
        <w:rPr>
          <w:lang w:val="en-GB"/>
        </w:rPr>
        <w:t>extract</w:t>
      </w:r>
      <w:r w:rsidRPr="009A1697">
        <w:rPr>
          <w:lang w:val="en-GB"/>
        </w:rPr>
        <w:t xml:space="preserve"> M</w:t>
      </w:r>
      <w:r w:rsidRPr="009A1697" w:rsidR="0051111E">
        <w:rPr>
          <w:lang w:val="en-GB"/>
        </w:rPr>
        <w:t>r</w:t>
      </w:r>
      <w:r w:rsidRPr="009A1697">
        <w:rPr>
          <w:lang w:val="en-GB"/>
        </w:rPr>
        <w:t xml:space="preserve"> [Ziri] </w:t>
      </w:r>
      <w:r w:rsidRPr="009A1697" w:rsidR="0051111E">
        <w:rPr>
          <w:lang w:val="en-GB"/>
        </w:rPr>
        <w:t>from the</w:t>
      </w:r>
      <w:r w:rsidRPr="009A1697">
        <w:rPr>
          <w:lang w:val="en-GB"/>
        </w:rPr>
        <w:t xml:space="preserve"> police </w:t>
      </w:r>
      <w:r w:rsidRPr="009A1697" w:rsidR="0051111E">
        <w:rPr>
          <w:lang w:val="en-GB"/>
        </w:rPr>
        <w:t>vehicle on his arrival at the police station</w:t>
      </w:r>
      <w:r w:rsidRPr="009A1697">
        <w:rPr>
          <w:lang w:val="en-GB"/>
        </w:rPr>
        <w:t xml:space="preserve">, </w:t>
      </w:r>
      <w:r w:rsidRPr="009A1697" w:rsidR="0051111E">
        <w:rPr>
          <w:lang w:val="en-GB"/>
        </w:rPr>
        <w:t>and against those who left two men</w:t>
      </w:r>
      <w:r w:rsidRPr="009A1697">
        <w:rPr>
          <w:lang w:val="en-GB"/>
        </w:rPr>
        <w:t xml:space="preserve">, </w:t>
      </w:r>
      <w:r w:rsidRPr="009A1697" w:rsidR="0051111E">
        <w:rPr>
          <w:lang w:val="en-GB"/>
        </w:rPr>
        <w:t>aged</w:t>
      </w:r>
      <w:r w:rsidRPr="009A1697">
        <w:rPr>
          <w:lang w:val="en-GB"/>
        </w:rPr>
        <w:t xml:space="preserve"> 60 </w:t>
      </w:r>
      <w:r w:rsidRPr="009A1697" w:rsidR="0051111E">
        <w:rPr>
          <w:lang w:val="en-GB"/>
        </w:rPr>
        <w:t>and</w:t>
      </w:r>
      <w:r w:rsidRPr="009A1697">
        <w:rPr>
          <w:lang w:val="en-GB"/>
        </w:rPr>
        <w:t xml:space="preserve"> 69, </w:t>
      </w:r>
      <w:r w:rsidRPr="009A1697" w:rsidR="0051111E">
        <w:rPr>
          <w:lang w:val="en-GB"/>
        </w:rPr>
        <w:t>handcuffed behind their backs</w:t>
      </w:r>
      <w:r w:rsidRPr="009A1697">
        <w:rPr>
          <w:lang w:val="en-GB"/>
        </w:rPr>
        <w:t xml:space="preserve">, </w:t>
      </w:r>
      <w:r w:rsidRPr="009A1697" w:rsidR="0051111E">
        <w:rPr>
          <w:lang w:val="en-GB"/>
        </w:rPr>
        <w:t xml:space="preserve">lying on the </w:t>
      </w:r>
      <w:r w:rsidRPr="009A1697" w:rsidR="00F85F2D">
        <w:rPr>
          <w:lang w:val="en-GB"/>
        </w:rPr>
        <w:t>floor</w:t>
      </w:r>
      <w:r w:rsidRPr="009A1697">
        <w:rPr>
          <w:lang w:val="en-GB"/>
        </w:rPr>
        <w:t xml:space="preserve">, </w:t>
      </w:r>
      <w:r w:rsidRPr="009A1697" w:rsidR="0051111E">
        <w:rPr>
          <w:lang w:val="en-GB"/>
        </w:rPr>
        <w:t>with their faces in their vomit</w:t>
      </w:r>
      <w:r w:rsidRPr="009A1697">
        <w:rPr>
          <w:lang w:val="en-GB"/>
        </w:rPr>
        <w:t xml:space="preserve">, </w:t>
      </w:r>
      <w:r w:rsidRPr="009A1697" w:rsidR="0051111E">
        <w:rPr>
          <w:lang w:val="en-GB"/>
        </w:rPr>
        <w:t>for about one hour, without reacting”</w:t>
      </w:r>
      <w:r w:rsidRPr="009A1697">
        <w:rPr>
          <w:lang w:val="en-GB"/>
        </w:rPr>
        <w:t>.</w:t>
      </w:r>
    </w:p>
    <w:p w:rsidRPr="009A1697" w:rsidR="00AF78B1" w:rsidP="009A1697" w:rsidRDefault="00AF78B1">
      <w:pPr>
        <w:keepNext/>
        <w:keepLines/>
        <w:tabs>
          <w:tab w:val="left" w:pos="584"/>
        </w:tabs>
        <w:spacing w:before="360" w:after="240"/>
        <w:ind w:left="584" w:hanging="352"/>
        <w:outlineLvl w:val="1"/>
        <w:rPr>
          <w:rFonts w:asciiTheme="majorHAnsi" w:hAnsiTheme="majorHAnsi" w:eastAsiaTheme="majorEastAsia" w:cstheme="majorBidi"/>
          <w:b/>
          <w:bCs/>
          <w:szCs w:val="26"/>
          <w:lang w:val="en-GB"/>
        </w:rPr>
      </w:pPr>
      <w:r w:rsidRPr="009A1697">
        <w:rPr>
          <w:rFonts w:asciiTheme="majorHAnsi" w:hAnsiTheme="majorHAnsi" w:eastAsiaTheme="majorEastAsia" w:cstheme="majorBidi"/>
          <w:b/>
          <w:bCs/>
          <w:szCs w:val="26"/>
          <w:lang w:val="en-GB"/>
        </w:rPr>
        <w:t>E.  </w:t>
      </w:r>
      <w:r w:rsidRPr="009A1697" w:rsidR="0051111E">
        <w:rPr>
          <w:rFonts w:asciiTheme="majorHAnsi" w:hAnsiTheme="majorHAnsi" w:eastAsiaTheme="majorEastAsia" w:cstheme="majorBidi"/>
          <w:b/>
          <w:bCs/>
          <w:szCs w:val="26"/>
          <w:lang w:val="en-GB"/>
        </w:rPr>
        <w:t>The discontinuance of proceedings</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1.  </w:t>
      </w:r>
      <w:r w:rsidRPr="009A1697" w:rsidR="0051111E">
        <w:rPr>
          <w:rFonts w:asciiTheme="majorHAnsi" w:hAnsiTheme="majorHAnsi" w:eastAsiaTheme="majorEastAsia" w:cstheme="majorBidi"/>
          <w:bCs/>
          <w:i/>
          <w:lang w:val="en-GB"/>
        </w:rPr>
        <w:t>The judge</w:t>
      </w:r>
      <w:r w:rsidRPr="009A1697" w:rsidR="009A1697">
        <w:rPr>
          <w:rFonts w:asciiTheme="majorHAnsi" w:hAnsiTheme="majorHAnsi" w:eastAsiaTheme="majorEastAsia" w:cstheme="majorBidi"/>
          <w:bCs/>
          <w:i/>
          <w:lang w:val="en-GB"/>
        </w:rPr>
        <w:t>’</w:t>
      </w:r>
      <w:r w:rsidRPr="009A1697" w:rsidR="0051111E">
        <w:rPr>
          <w:rFonts w:asciiTheme="majorHAnsi" w:hAnsiTheme="majorHAnsi" w:eastAsiaTheme="majorEastAsia" w:cstheme="majorBidi"/>
          <w:bCs/>
          <w:i/>
          <w:lang w:val="en-GB"/>
        </w:rPr>
        <w:t>s decision of</w:t>
      </w:r>
      <w:r w:rsidRPr="009A1697">
        <w:rPr>
          <w:rFonts w:asciiTheme="majorHAnsi" w:hAnsiTheme="majorHAnsi" w:eastAsiaTheme="majorEastAsia" w:cstheme="majorBidi"/>
          <w:bCs/>
          <w:i/>
          <w:lang w:val="en-GB"/>
        </w:rPr>
        <w:t xml:space="preserve"> 15 </w:t>
      </w:r>
      <w:r w:rsidRPr="009A1697" w:rsidR="0051111E">
        <w:rPr>
          <w:rFonts w:asciiTheme="majorHAnsi" w:hAnsiTheme="majorHAnsi" w:eastAsiaTheme="majorEastAsia" w:cstheme="majorBidi"/>
          <w:bCs/>
          <w:i/>
          <w:lang w:val="en-GB"/>
        </w:rPr>
        <w:t>October</w:t>
      </w:r>
      <w:r w:rsidRPr="009A1697">
        <w:rPr>
          <w:rFonts w:asciiTheme="majorHAnsi" w:hAnsiTheme="majorHAnsi" w:eastAsiaTheme="majorEastAsia" w:cstheme="majorBidi"/>
          <w:bCs/>
          <w:i/>
          <w:lang w:val="en-GB"/>
        </w:rPr>
        <w:t xml:space="preserve"> 2012 </w:t>
      </w:r>
      <w:r w:rsidRPr="009A1697" w:rsidR="0051111E">
        <w:rPr>
          <w:rFonts w:asciiTheme="majorHAnsi" w:hAnsiTheme="majorHAnsi" w:eastAsiaTheme="majorEastAsia" w:cstheme="majorBidi"/>
          <w:bCs/>
          <w:i/>
          <w:lang w:val="en-GB"/>
        </w:rPr>
        <w:t>and the judgment of the Investigation Division of the</w:t>
      </w:r>
      <w:r w:rsidRPr="009A1697">
        <w:rPr>
          <w:rFonts w:asciiTheme="majorHAnsi" w:hAnsiTheme="majorHAnsi" w:eastAsiaTheme="majorEastAsia" w:cstheme="majorBidi"/>
          <w:bCs/>
          <w:i/>
          <w:lang w:val="en-GB"/>
        </w:rPr>
        <w:t xml:space="preserve"> Versailles</w:t>
      </w:r>
      <w:r w:rsidRPr="009A1697" w:rsidR="0051111E">
        <w:rPr>
          <w:rFonts w:asciiTheme="majorHAnsi" w:hAnsiTheme="majorHAnsi" w:eastAsiaTheme="majorEastAsia" w:cstheme="majorBidi"/>
          <w:bCs/>
          <w:i/>
          <w:lang w:val="en-GB"/>
        </w:rPr>
        <w:t xml:space="preserve"> Court of Appeal of</w:t>
      </w:r>
      <w:r w:rsidRPr="009A1697">
        <w:rPr>
          <w:rFonts w:asciiTheme="majorHAnsi" w:hAnsiTheme="majorHAnsi" w:eastAsiaTheme="majorEastAsia" w:cstheme="majorBidi"/>
          <w:bCs/>
          <w:i/>
          <w:lang w:val="en-GB"/>
        </w:rPr>
        <w:t xml:space="preserve"> 18 </w:t>
      </w:r>
      <w:r w:rsidRPr="009A1697" w:rsidR="0051111E">
        <w:rPr>
          <w:rFonts w:asciiTheme="majorHAnsi" w:hAnsiTheme="majorHAnsi" w:eastAsiaTheme="majorEastAsia" w:cstheme="majorBidi"/>
          <w:bCs/>
          <w:i/>
          <w:lang w:val="en-GB"/>
        </w:rPr>
        <w:t>February</w:t>
      </w:r>
      <w:r w:rsidRPr="009A1697">
        <w:rPr>
          <w:rFonts w:asciiTheme="majorHAnsi" w:hAnsiTheme="majorHAnsi" w:eastAsiaTheme="majorEastAsia" w:cstheme="majorBidi"/>
          <w:bCs/>
          <w:i/>
          <w:lang w:val="en-GB"/>
        </w:rPr>
        <w:t xml:space="preserve"> 2014</w:t>
      </w:r>
    </w:p>
    <w:p w:rsidRPr="009A1697" w:rsidR="00AF78B1" w:rsidP="009A1697" w:rsidRDefault="00B11C2C">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32</w:t>
      </w:r>
      <w:r w:rsidRPr="009A1697">
        <w:rPr>
          <w:lang w:val="en-GB"/>
        </w:rPr>
        <w:fldChar w:fldCharType="end"/>
      </w:r>
      <w:r w:rsidRPr="009A1697">
        <w:rPr>
          <w:lang w:val="en-GB"/>
        </w:rPr>
        <w:t>.  </w:t>
      </w:r>
      <w:r w:rsidRPr="009A1697" w:rsidR="0051111E">
        <w:rPr>
          <w:lang w:val="en-GB"/>
        </w:rPr>
        <w:t>A notice that the judicial investigation had concluded was issued to the</w:t>
      </w:r>
      <w:r w:rsidRPr="009A1697" w:rsidR="00AF78B1">
        <w:rPr>
          <w:lang w:val="en-GB"/>
        </w:rPr>
        <w:t xml:space="preserve"> parties </w:t>
      </w:r>
      <w:r w:rsidRPr="009A1697" w:rsidR="0051111E">
        <w:rPr>
          <w:lang w:val="en-GB"/>
        </w:rPr>
        <w:t>on</w:t>
      </w:r>
      <w:r w:rsidRPr="009A1697" w:rsidR="00AF78B1">
        <w:rPr>
          <w:lang w:val="en-GB"/>
        </w:rPr>
        <w:t xml:space="preserve"> 22 </w:t>
      </w:r>
      <w:r w:rsidRPr="009A1697" w:rsidR="0051111E">
        <w:rPr>
          <w:lang w:val="en-GB"/>
        </w:rPr>
        <w:t>June</w:t>
      </w:r>
      <w:r w:rsidRPr="009A1697" w:rsidR="00AF78B1">
        <w:rPr>
          <w:lang w:val="en-GB"/>
        </w:rPr>
        <w:t xml:space="preserve"> 2011.</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33</w:t>
      </w:r>
      <w:r w:rsidRPr="009A1697">
        <w:rPr>
          <w:lang w:val="en-GB"/>
        </w:rPr>
        <w:fldChar w:fldCharType="end"/>
      </w:r>
      <w:r w:rsidRPr="009A1697">
        <w:rPr>
          <w:lang w:val="en-GB"/>
        </w:rPr>
        <w:t>.  </w:t>
      </w:r>
      <w:r w:rsidRPr="009A1697" w:rsidR="0051111E">
        <w:rPr>
          <w:lang w:val="en-GB"/>
        </w:rPr>
        <w:t>On</w:t>
      </w:r>
      <w:r w:rsidRPr="009A1697">
        <w:rPr>
          <w:lang w:val="en-GB"/>
        </w:rPr>
        <w:t xml:space="preserve"> 29 </w:t>
      </w:r>
      <w:r w:rsidRPr="009A1697" w:rsidR="0051111E">
        <w:rPr>
          <w:lang w:val="en-GB"/>
        </w:rPr>
        <w:t>June</w:t>
      </w:r>
      <w:r w:rsidRPr="009A1697">
        <w:rPr>
          <w:lang w:val="en-GB"/>
        </w:rPr>
        <w:t xml:space="preserve"> 2011</w:t>
      </w:r>
      <w:r w:rsidRPr="009A1697" w:rsidR="0051111E">
        <w:rPr>
          <w:lang w:val="en-GB"/>
        </w:rPr>
        <w:t xml:space="preserve"> the civil</w:t>
      </w:r>
      <w:r w:rsidRPr="009A1697">
        <w:rPr>
          <w:lang w:val="en-GB"/>
        </w:rPr>
        <w:t xml:space="preserve"> parties </w:t>
      </w:r>
      <w:r w:rsidRPr="009A1697" w:rsidR="0051111E">
        <w:rPr>
          <w:lang w:val="en-GB"/>
        </w:rPr>
        <w:t xml:space="preserve">asked the </w:t>
      </w:r>
      <w:r w:rsidRPr="009A1697" w:rsidR="0051111E">
        <w:rPr>
          <w:szCs w:val="20"/>
          <w:lang w:val="en-GB"/>
        </w:rPr>
        <w:t>investigating judge personally</w:t>
      </w:r>
      <w:r w:rsidRPr="009A1697" w:rsidR="0051111E">
        <w:rPr>
          <w:lang w:val="en-GB"/>
        </w:rPr>
        <w:t xml:space="preserve"> to</w:t>
      </w:r>
      <w:r w:rsidRPr="009A1697">
        <w:rPr>
          <w:lang w:val="en-GB"/>
        </w:rPr>
        <w:t xml:space="preserve"> </w:t>
      </w:r>
      <w:r w:rsidRPr="009A1697" w:rsidR="0051111E">
        <w:rPr>
          <w:lang w:val="en-GB"/>
        </w:rPr>
        <w:t>hear testimony from all the witnesses in the case and also, having placed them under judicial investigation</w:t>
      </w:r>
      <w:r w:rsidRPr="009A1697">
        <w:rPr>
          <w:lang w:val="en-GB"/>
        </w:rPr>
        <w:t xml:space="preserve">, </w:t>
      </w:r>
      <w:r w:rsidRPr="009A1697" w:rsidR="0051111E">
        <w:rPr>
          <w:lang w:val="en-GB"/>
        </w:rPr>
        <w:t>officers</w:t>
      </w:r>
      <w:r w:rsidRPr="009A1697">
        <w:rPr>
          <w:lang w:val="en-GB"/>
        </w:rPr>
        <w:t xml:space="preserve"> J.C., B.G. </w:t>
      </w:r>
      <w:r w:rsidRPr="009A1697" w:rsidR="0051111E">
        <w:rPr>
          <w:lang w:val="en-GB"/>
        </w:rPr>
        <w:t>and</w:t>
      </w:r>
      <w:r w:rsidRPr="009A1697">
        <w:rPr>
          <w:lang w:val="en-GB"/>
        </w:rPr>
        <w:t xml:space="preserve"> V.P (o</w:t>
      </w:r>
      <w:r w:rsidRPr="009A1697" w:rsidR="0051111E">
        <w:rPr>
          <w:lang w:val="en-GB"/>
        </w:rPr>
        <w:t>r in the case of the first two, at least as assisted witnesses</w:t>
      </w:r>
      <w:r w:rsidRPr="009A1697">
        <w:rPr>
          <w:lang w:val="en-GB"/>
        </w:rPr>
        <w:t>)</w:t>
      </w:r>
      <w:r w:rsidRPr="009A1697" w:rsidR="00B63D28">
        <w:rPr>
          <w:lang w:val="en-GB"/>
        </w:rPr>
        <w:t>; they also asked the judge to order, in the presence of all the ordinary witnesses,</w:t>
      </w:r>
      <w:r w:rsidRPr="009A1697">
        <w:rPr>
          <w:lang w:val="en-GB"/>
        </w:rPr>
        <w:t xml:space="preserve"> </w:t>
      </w:r>
      <w:r w:rsidRPr="009A1697" w:rsidR="00B63D28">
        <w:rPr>
          <w:lang w:val="en-GB"/>
        </w:rPr>
        <w:t>of any assisted witnesses</w:t>
      </w:r>
      <w:r w:rsidRPr="009A1697">
        <w:rPr>
          <w:lang w:val="en-GB"/>
        </w:rPr>
        <w:t>,</w:t>
      </w:r>
      <w:r w:rsidRPr="009A1697" w:rsidR="00B63D28">
        <w:rPr>
          <w:lang w:val="en-GB"/>
        </w:rPr>
        <w:t xml:space="preserve"> of any individuals under judicial investigation</w:t>
      </w:r>
      <w:r w:rsidRPr="009A1697">
        <w:rPr>
          <w:lang w:val="en-GB"/>
        </w:rPr>
        <w:t xml:space="preserve">, </w:t>
      </w:r>
      <w:r w:rsidRPr="009A1697" w:rsidR="00B63D28">
        <w:rPr>
          <w:lang w:val="en-GB"/>
        </w:rPr>
        <w:t>of the public prosecutor</w:t>
      </w:r>
      <w:r w:rsidRPr="009A1697">
        <w:rPr>
          <w:lang w:val="en-GB"/>
        </w:rPr>
        <w:t xml:space="preserve">, </w:t>
      </w:r>
      <w:r w:rsidRPr="009A1697" w:rsidR="00B63D28">
        <w:rPr>
          <w:lang w:val="en-GB"/>
        </w:rPr>
        <w:t>of the lawyers of the civil parties and of Dr</w:t>
      </w:r>
      <w:r w:rsidRPr="009A1697">
        <w:rPr>
          <w:lang w:val="en-GB"/>
        </w:rPr>
        <w:t xml:space="preserve"> L.</w:t>
      </w:r>
      <w:r w:rsidRPr="009A1697" w:rsidR="00B63D28">
        <w:rPr>
          <w:lang w:val="en-GB"/>
        </w:rPr>
        <w:t xml:space="preserve"> and</w:t>
      </w:r>
      <w:r w:rsidRPr="009A1697">
        <w:rPr>
          <w:lang w:val="en-GB"/>
        </w:rPr>
        <w:t xml:space="preserve"> T., </w:t>
      </w:r>
      <w:r w:rsidRPr="009A1697" w:rsidR="00B63D28">
        <w:rPr>
          <w:lang w:val="en-GB"/>
        </w:rPr>
        <w:t>a viewing of the video of the arrival at the police station and a reconstruction of the events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34</w:t>
      </w:r>
      <w:r w:rsidRPr="009A1697">
        <w:rPr>
          <w:lang w:val="en-GB"/>
        </w:rPr>
        <w:fldChar w:fldCharType="end"/>
      </w:r>
      <w:r w:rsidRPr="009A1697">
        <w:rPr>
          <w:lang w:val="en-GB"/>
        </w:rPr>
        <w:t>.  </w:t>
      </w:r>
      <w:r w:rsidRPr="009A1697" w:rsidR="000C786D">
        <w:rPr>
          <w:lang w:val="en-GB"/>
        </w:rPr>
        <w:t>Those requests were rejected by the judge</w:t>
      </w:r>
      <w:r w:rsidRPr="009A1697" w:rsidR="009A1697">
        <w:rPr>
          <w:lang w:val="en-GB"/>
        </w:rPr>
        <w:t>’</w:t>
      </w:r>
      <w:r w:rsidRPr="009A1697" w:rsidR="000C786D">
        <w:rPr>
          <w:lang w:val="en-GB"/>
        </w:rPr>
        <w:t>s decision of</w:t>
      </w:r>
      <w:r w:rsidRPr="009A1697">
        <w:rPr>
          <w:lang w:val="en-GB"/>
        </w:rPr>
        <w:t xml:space="preserve"> 22 </w:t>
      </w:r>
      <w:r w:rsidRPr="009A1697" w:rsidR="000C786D">
        <w:rPr>
          <w:lang w:val="en-GB"/>
        </w:rPr>
        <w:t>July</w:t>
      </w:r>
      <w:r w:rsidRPr="009A1697">
        <w:rPr>
          <w:lang w:val="en-GB"/>
        </w:rPr>
        <w:t xml:space="preserve"> 2011, </w:t>
      </w:r>
      <w:r w:rsidRPr="009A1697" w:rsidR="000C786D">
        <w:rPr>
          <w:lang w:val="en-GB"/>
        </w:rPr>
        <w:t>on the grounds that testimony had already been taken in a precise and detailed manner and that the civil</w:t>
      </w:r>
      <w:r w:rsidRPr="009A1697">
        <w:rPr>
          <w:lang w:val="en-GB"/>
        </w:rPr>
        <w:t xml:space="preserve"> parties</w:t>
      </w:r>
      <w:r w:rsidRPr="009A1697" w:rsidR="000C786D">
        <w:rPr>
          <w:lang w:val="en-GB"/>
        </w:rPr>
        <w:t xml:space="preserve"> had not indicated any</w:t>
      </w:r>
      <w:r w:rsidRPr="009A1697">
        <w:rPr>
          <w:lang w:val="en-GB"/>
        </w:rPr>
        <w:t xml:space="preserve"> points </w:t>
      </w:r>
      <w:r w:rsidRPr="009A1697" w:rsidR="000C786D">
        <w:rPr>
          <w:lang w:val="en-GB"/>
        </w:rPr>
        <w:t>which had not been raised</w:t>
      </w:r>
      <w:r w:rsidRPr="009A1697">
        <w:rPr>
          <w:lang w:val="en-GB"/>
        </w:rPr>
        <w:t xml:space="preserve">, </w:t>
      </w:r>
      <w:r w:rsidRPr="009A1697" w:rsidR="000C786D">
        <w:rPr>
          <w:lang w:val="en-GB"/>
        </w:rPr>
        <w:t xml:space="preserve">that </w:t>
      </w:r>
      <w:r w:rsidRPr="009A1697" w:rsidR="00AD6813">
        <w:rPr>
          <w:lang w:val="en-GB"/>
        </w:rPr>
        <w:t xml:space="preserve">it was for the </w:t>
      </w:r>
      <w:r w:rsidRPr="009A1697" w:rsidR="00AD6813">
        <w:rPr>
          <w:szCs w:val="20"/>
          <w:lang w:val="en-GB"/>
        </w:rPr>
        <w:t>investigating judge</w:t>
      </w:r>
      <w:r w:rsidRPr="009A1697" w:rsidR="00AD6813">
        <w:rPr>
          <w:lang w:val="en-GB"/>
        </w:rPr>
        <w:t xml:space="preserve"> to decide on </w:t>
      </w:r>
      <w:r w:rsidRPr="009A1697" w:rsidR="000C786D">
        <w:rPr>
          <w:lang w:val="en-GB"/>
        </w:rPr>
        <w:t xml:space="preserve">the </w:t>
      </w:r>
      <w:r w:rsidRPr="009A1697" w:rsidR="00AD6813">
        <w:rPr>
          <w:lang w:val="en-GB"/>
        </w:rPr>
        <w:t xml:space="preserve">choice of </w:t>
      </w:r>
      <w:r w:rsidRPr="009A1697" w:rsidR="000C786D">
        <w:rPr>
          <w:lang w:val="en-GB"/>
        </w:rPr>
        <w:t>status</w:t>
      </w:r>
      <w:r w:rsidRPr="009A1697" w:rsidR="00AB2D7C">
        <w:rPr>
          <w:lang w:val="en-GB"/>
        </w:rPr>
        <w:t xml:space="preserve"> –</w:t>
      </w:r>
      <w:r w:rsidRPr="009A1697" w:rsidR="00AD6813">
        <w:rPr>
          <w:lang w:val="en-GB"/>
        </w:rPr>
        <w:t xml:space="preserve"> whether a</w:t>
      </w:r>
      <w:r w:rsidRPr="009A1697" w:rsidR="000C786D">
        <w:rPr>
          <w:lang w:val="en-GB"/>
        </w:rPr>
        <w:t xml:space="preserve"> person </w:t>
      </w:r>
      <w:r w:rsidRPr="009A1697" w:rsidR="00583364">
        <w:rPr>
          <w:lang w:val="en-GB"/>
        </w:rPr>
        <w:t xml:space="preserve">should be placed </w:t>
      </w:r>
      <w:r w:rsidRPr="009A1697" w:rsidR="000C786D">
        <w:rPr>
          <w:lang w:val="en-GB"/>
        </w:rPr>
        <w:t xml:space="preserve">under judicial investigation or </w:t>
      </w:r>
      <w:r w:rsidRPr="009A1697" w:rsidR="00583364">
        <w:rPr>
          <w:lang w:val="en-GB"/>
        </w:rPr>
        <w:t xml:space="preserve">be an </w:t>
      </w:r>
      <w:r w:rsidRPr="009A1697" w:rsidR="000C786D">
        <w:rPr>
          <w:lang w:val="en-GB"/>
        </w:rPr>
        <w:t>assisted witness</w:t>
      </w:r>
      <w:r w:rsidRPr="009A1697" w:rsidR="00AB2D7C">
        <w:rPr>
          <w:lang w:val="en-GB"/>
        </w:rPr>
        <w:t xml:space="preserve"> –</w:t>
      </w:r>
      <w:r w:rsidRPr="009A1697" w:rsidR="00AD6813">
        <w:rPr>
          <w:lang w:val="en-GB"/>
        </w:rPr>
        <w:t xml:space="preserve"> without this having any bearing on the establishment of the truth</w:t>
      </w:r>
      <w:r w:rsidRPr="009A1697">
        <w:rPr>
          <w:lang w:val="en-GB"/>
        </w:rPr>
        <w:t xml:space="preserve">, </w:t>
      </w:r>
      <w:r w:rsidRPr="009A1697" w:rsidR="00AD6813">
        <w:rPr>
          <w:lang w:val="en-GB"/>
        </w:rPr>
        <w:t>that the viewing of the video in the presence of witnesses was capable of undermining the</w:t>
      </w:r>
      <w:r w:rsidRPr="009A1697">
        <w:rPr>
          <w:lang w:val="en-GB"/>
        </w:rPr>
        <w:t xml:space="preserve"> </w:t>
      </w:r>
      <w:r w:rsidRPr="009A1697" w:rsidR="00AD6813">
        <w:rPr>
          <w:lang w:val="en-GB"/>
        </w:rPr>
        <w:t>sincerity of their testimony</w:t>
      </w:r>
      <w:r w:rsidRPr="009A1697">
        <w:rPr>
          <w:lang w:val="en-GB"/>
        </w:rPr>
        <w:t>,</w:t>
      </w:r>
      <w:r w:rsidRPr="009A1697" w:rsidR="00AD6813">
        <w:rPr>
          <w:lang w:val="en-GB"/>
        </w:rPr>
        <w:t xml:space="preserve"> and that</w:t>
      </w:r>
      <w:r w:rsidRPr="009A1697" w:rsidR="00583364">
        <w:rPr>
          <w:lang w:val="en-GB"/>
        </w:rPr>
        <w:t>,</w:t>
      </w:r>
      <w:r w:rsidRPr="009A1697" w:rsidR="00AD6813">
        <w:rPr>
          <w:lang w:val="en-GB"/>
        </w:rPr>
        <w:t xml:space="preserve"> in the absence of any person under </w:t>
      </w:r>
      <w:r w:rsidRPr="009A1697" w:rsidR="00B11C2C">
        <w:rPr>
          <w:lang w:val="en-GB"/>
        </w:rPr>
        <w:t xml:space="preserve">judicial </w:t>
      </w:r>
      <w:r w:rsidRPr="009A1697" w:rsidR="00AD6813">
        <w:rPr>
          <w:lang w:val="en-GB"/>
        </w:rPr>
        <w:t>investigation or assisted witness</w:t>
      </w:r>
      <w:r w:rsidRPr="009A1697">
        <w:rPr>
          <w:lang w:val="en-GB"/>
        </w:rPr>
        <w:t xml:space="preserve">, </w:t>
      </w:r>
      <w:r w:rsidRPr="009A1697" w:rsidR="00AD6813">
        <w:rPr>
          <w:lang w:val="en-GB"/>
        </w:rPr>
        <w:t>a reconstruction could not take place solely in the presence of witnesses or experts</w:t>
      </w:r>
      <w:r w:rsidRPr="009A1697">
        <w:rPr>
          <w:lang w:val="en-GB"/>
        </w:rPr>
        <w:t>.</w:t>
      </w:r>
    </w:p>
    <w:p w:rsidRPr="009A1697" w:rsidR="00331F79"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35</w:t>
      </w:r>
      <w:r w:rsidRPr="009A1697">
        <w:rPr>
          <w:lang w:val="en-GB"/>
        </w:rPr>
        <w:fldChar w:fldCharType="end"/>
      </w:r>
      <w:r w:rsidRPr="009A1697">
        <w:rPr>
          <w:lang w:val="en-GB"/>
        </w:rPr>
        <w:t>.  </w:t>
      </w:r>
      <w:r w:rsidRPr="009A1697" w:rsidR="00B11C2C">
        <w:rPr>
          <w:lang w:val="en-GB"/>
        </w:rPr>
        <w:t>A fresh notice of the conclusion of the judicial investigation was</w:t>
      </w:r>
      <w:r w:rsidRPr="009A1697">
        <w:rPr>
          <w:lang w:val="en-GB"/>
        </w:rPr>
        <w:t xml:space="preserve"> </w:t>
      </w:r>
      <w:r w:rsidRPr="009A1697" w:rsidR="00B11C2C">
        <w:rPr>
          <w:lang w:val="en-GB"/>
        </w:rPr>
        <w:t>issued on</w:t>
      </w:r>
      <w:r w:rsidRPr="009A1697">
        <w:rPr>
          <w:lang w:val="en-GB"/>
        </w:rPr>
        <w:t xml:space="preserve"> 2 </w:t>
      </w:r>
      <w:r w:rsidRPr="009A1697" w:rsidR="00B11C2C">
        <w:rPr>
          <w:lang w:val="en-GB"/>
        </w:rPr>
        <w:t>September</w:t>
      </w:r>
      <w:r w:rsidRPr="009A1697">
        <w:rPr>
          <w:lang w:val="en-GB"/>
        </w:rPr>
        <w:t xml:space="preserve"> 2011 </w:t>
      </w:r>
      <w:r w:rsidRPr="009A1697" w:rsidR="00B11C2C">
        <w:rPr>
          <w:lang w:val="en-GB"/>
        </w:rPr>
        <w:t>and o</w:t>
      </w:r>
      <w:r w:rsidRPr="009A1697" w:rsidR="00B030F0">
        <w:rPr>
          <w:lang w:val="en-GB"/>
        </w:rPr>
        <w:t xml:space="preserve">n 15 October 2012 the investigating judge </w:t>
      </w:r>
      <w:r w:rsidRPr="009A1697" w:rsidR="00AB2D7C">
        <w:rPr>
          <w:lang w:val="en-GB"/>
        </w:rPr>
        <w:t>decided</w:t>
      </w:r>
      <w:r w:rsidRPr="009A1697" w:rsidR="00B11C2C">
        <w:rPr>
          <w:lang w:val="en-GB"/>
        </w:rPr>
        <w:t xml:space="preserve"> to discontinue the proceedings</w:t>
      </w:r>
      <w:r w:rsidRPr="009A1697" w:rsidR="00B030F0">
        <w:rPr>
          <w:lang w:val="en-GB"/>
        </w:rPr>
        <w:t xml:space="preserve">, </w:t>
      </w:r>
      <w:r w:rsidRPr="009A1697" w:rsidR="00B11C2C">
        <w:rPr>
          <w:lang w:val="en-GB"/>
        </w:rPr>
        <w:t>on the grounds that “the investigation [had] not established any acts of wilful violence which might have been the direct or indirect cause of Mr Ali Ziri</w:t>
      </w:r>
      <w:r w:rsidRPr="009A1697" w:rsidR="009A1697">
        <w:rPr>
          <w:lang w:val="en-GB"/>
        </w:rPr>
        <w:t>’</w:t>
      </w:r>
      <w:r w:rsidRPr="009A1697" w:rsidR="00B11C2C">
        <w:rPr>
          <w:lang w:val="en-GB"/>
        </w:rPr>
        <w:t>s death, or any direct or indirect fault attributable</w:t>
      </w:r>
      <w:r w:rsidRPr="009A1697" w:rsidR="00331F79">
        <w:rPr>
          <w:lang w:val="en-GB"/>
        </w:rPr>
        <w:t xml:space="preserve"> to anyone who intentionally caused the death”.</w:t>
      </w:r>
    </w:p>
    <w:p w:rsidRPr="009A1697" w:rsidR="00331F79" w:rsidP="009A1697" w:rsidRDefault="00331F79">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36</w:t>
      </w:r>
      <w:r w:rsidRPr="009A1697">
        <w:rPr>
          <w:lang w:val="en-GB"/>
        </w:rPr>
        <w:fldChar w:fldCharType="end"/>
      </w:r>
      <w:r w:rsidRPr="009A1697">
        <w:rPr>
          <w:lang w:val="en-GB"/>
        </w:rPr>
        <w:t>.  That discontinuance decision was</w:t>
      </w:r>
      <w:r w:rsidRPr="009A1697" w:rsidR="00B11C2C">
        <w:rPr>
          <w:lang w:val="en-GB"/>
        </w:rPr>
        <w:t xml:space="preserve"> </w:t>
      </w:r>
      <w:r w:rsidRPr="009A1697">
        <w:rPr>
          <w:lang w:val="en-GB"/>
        </w:rPr>
        <w:t>upheld by the Investigation Division of the Versailles Court of Appeal, on an appeal lodged by the civil parties, in a judgment of 28 February 2013.</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2.  </w:t>
      </w:r>
      <w:r w:rsidRPr="009A1697" w:rsidR="00331F79">
        <w:rPr>
          <w:rFonts w:asciiTheme="majorHAnsi" w:hAnsiTheme="majorHAnsi" w:eastAsiaTheme="majorEastAsia" w:cstheme="majorBidi"/>
          <w:bCs/>
          <w:i/>
          <w:lang w:val="en-GB"/>
        </w:rPr>
        <w:t>Judgment of the Criminal Division of the Court of Cassation of</w:t>
      </w:r>
      <w:r w:rsidRPr="009A1697">
        <w:rPr>
          <w:rFonts w:asciiTheme="majorHAnsi" w:hAnsiTheme="majorHAnsi" w:eastAsiaTheme="majorEastAsia" w:cstheme="majorBidi"/>
          <w:bCs/>
          <w:i/>
          <w:lang w:val="en-GB"/>
        </w:rPr>
        <w:t xml:space="preserve"> 18 </w:t>
      </w:r>
      <w:r w:rsidRPr="009A1697" w:rsidR="00331F79">
        <w:rPr>
          <w:rFonts w:asciiTheme="majorHAnsi" w:hAnsiTheme="majorHAnsi" w:eastAsiaTheme="majorEastAsia" w:cstheme="majorBidi"/>
          <w:bCs/>
          <w:i/>
          <w:lang w:val="en-GB"/>
        </w:rPr>
        <w:t>February</w:t>
      </w:r>
      <w:r w:rsidRPr="009A1697">
        <w:rPr>
          <w:rFonts w:asciiTheme="majorHAnsi" w:hAnsiTheme="majorHAnsi" w:eastAsiaTheme="majorEastAsia" w:cstheme="majorBidi"/>
          <w:bCs/>
          <w:i/>
          <w:lang w:val="en-GB"/>
        </w:rPr>
        <w:t xml:space="preserve"> 2014</w:t>
      </w:r>
    </w:p>
    <w:p w:rsidRPr="009A1697" w:rsidR="00AF78B1" w:rsidP="009A1697" w:rsidRDefault="00331F79">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37</w:t>
      </w:r>
      <w:r w:rsidRPr="009A1697">
        <w:rPr>
          <w:lang w:val="en-GB"/>
        </w:rPr>
        <w:fldChar w:fldCharType="end"/>
      </w:r>
      <w:r w:rsidRPr="009A1697">
        <w:rPr>
          <w:lang w:val="en-GB"/>
        </w:rPr>
        <w:t>.  Relying in particular on A</w:t>
      </w:r>
      <w:r w:rsidRPr="009A1697" w:rsidR="00AF78B1">
        <w:rPr>
          <w:lang w:val="en-GB"/>
        </w:rPr>
        <w:t xml:space="preserve">rticles 2 </w:t>
      </w:r>
      <w:r w:rsidRPr="009A1697">
        <w:rPr>
          <w:lang w:val="en-GB"/>
        </w:rPr>
        <w:t>and</w:t>
      </w:r>
      <w:r w:rsidRPr="009A1697" w:rsidR="00AF78B1">
        <w:rPr>
          <w:lang w:val="en-GB"/>
        </w:rPr>
        <w:t xml:space="preserve"> 3 </w:t>
      </w:r>
      <w:r w:rsidRPr="009A1697">
        <w:rPr>
          <w:lang w:val="en-GB"/>
        </w:rPr>
        <w:t>of the</w:t>
      </w:r>
      <w:r w:rsidRPr="009A1697" w:rsidR="00AF78B1">
        <w:rPr>
          <w:lang w:val="en-GB"/>
        </w:rPr>
        <w:t xml:space="preserve"> Convention, </w:t>
      </w:r>
      <w:r w:rsidRPr="009A1697">
        <w:rPr>
          <w:lang w:val="en-GB"/>
        </w:rPr>
        <w:t>the applicant lodged an appeal on points of law</w:t>
      </w:r>
      <w:r w:rsidRPr="009A1697" w:rsidR="00AF78B1">
        <w:rPr>
          <w:lang w:val="en-GB"/>
        </w:rPr>
        <w:t xml:space="preserve"> </w:t>
      </w:r>
      <w:r w:rsidRPr="009A1697">
        <w:rPr>
          <w:lang w:val="en-GB"/>
        </w:rPr>
        <w:t>against the judgment of</w:t>
      </w:r>
      <w:r w:rsidRPr="009A1697" w:rsidR="00AF78B1">
        <w:rPr>
          <w:lang w:val="en-GB"/>
        </w:rPr>
        <w:t xml:space="preserve"> 28 </w:t>
      </w:r>
      <w:r w:rsidRPr="009A1697">
        <w:rPr>
          <w:lang w:val="en-GB"/>
        </w:rPr>
        <w:t>February</w:t>
      </w:r>
      <w:r w:rsidRPr="009A1697" w:rsidR="00AF78B1">
        <w:rPr>
          <w:lang w:val="en-GB"/>
        </w:rPr>
        <w:t xml:space="preserve"> 2013.</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38</w:t>
      </w:r>
      <w:r w:rsidRPr="009A1697">
        <w:rPr>
          <w:lang w:val="en-GB"/>
        </w:rPr>
        <w:fldChar w:fldCharType="end"/>
      </w:r>
      <w:r w:rsidRPr="009A1697">
        <w:rPr>
          <w:lang w:val="en-GB"/>
        </w:rPr>
        <w:t>.  </w:t>
      </w:r>
      <w:r w:rsidRPr="009A1697" w:rsidR="00331F79">
        <w:rPr>
          <w:lang w:val="en-GB"/>
        </w:rPr>
        <w:t>On</w:t>
      </w:r>
      <w:r w:rsidRPr="009A1697">
        <w:rPr>
          <w:lang w:val="en-GB"/>
        </w:rPr>
        <w:t xml:space="preserve"> 18 </w:t>
      </w:r>
      <w:r w:rsidRPr="009A1697" w:rsidR="00331F79">
        <w:rPr>
          <w:lang w:val="en-GB"/>
        </w:rPr>
        <w:t>February 2014 the Criminal Division of the Court of Cassation set aside the judgment on the grounds that the Investigation Division had failed to “ascertain that the restraint techniques used [against Mr Ziri] had not been excessive in the light of the person</w:t>
      </w:r>
      <w:r w:rsidRPr="009A1697" w:rsidR="009A1697">
        <w:rPr>
          <w:lang w:val="en-GB"/>
        </w:rPr>
        <w:t>’</w:t>
      </w:r>
      <w:r w:rsidRPr="009A1697" w:rsidR="00331F79">
        <w:rPr>
          <w:lang w:val="en-GB"/>
        </w:rPr>
        <w:t>s conduct or whether the assistance provided had been appropriate”. It referred the case and the parties back to the Investigation Division of the Rennes Court of Appeal.</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3.  </w:t>
      </w:r>
      <w:r w:rsidRPr="009A1697" w:rsidR="00331F79">
        <w:rPr>
          <w:rFonts w:asciiTheme="majorHAnsi" w:hAnsiTheme="majorHAnsi" w:eastAsiaTheme="majorEastAsia" w:cstheme="majorBidi"/>
          <w:bCs/>
          <w:i/>
          <w:lang w:val="en-GB"/>
        </w:rPr>
        <w:t>The judgment of the Investigation Division of the</w:t>
      </w:r>
      <w:r w:rsidRPr="009A1697">
        <w:rPr>
          <w:rFonts w:asciiTheme="majorHAnsi" w:hAnsiTheme="majorHAnsi" w:eastAsiaTheme="majorEastAsia" w:cstheme="majorBidi"/>
          <w:bCs/>
          <w:i/>
          <w:lang w:val="en-GB"/>
        </w:rPr>
        <w:t xml:space="preserve"> Rennes </w:t>
      </w:r>
      <w:r w:rsidRPr="009A1697" w:rsidR="00331F79">
        <w:rPr>
          <w:rFonts w:asciiTheme="majorHAnsi" w:hAnsiTheme="majorHAnsi" w:eastAsiaTheme="majorEastAsia" w:cstheme="majorBidi"/>
          <w:bCs/>
          <w:i/>
          <w:lang w:val="en-GB"/>
        </w:rPr>
        <w:t>Court of Appeal of</w:t>
      </w:r>
      <w:r w:rsidRPr="009A1697">
        <w:rPr>
          <w:rFonts w:asciiTheme="majorHAnsi" w:hAnsiTheme="majorHAnsi" w:eastAsiaTheme="majorEastAsia" w:cstheme="majorBidi"/>
          <w:bCs/>
          <w:i/>
          <w:lang w:val="en-GB"/>
        </w:rPr>
        <w:t xml:space="preserve"> 12 </w:t>
      </w:r>
      <w:r w:rsidRPr="009A1697" w:rsidR="00331F79">
        <w:rPr>
          <w:rFonts w:asciiTheme="majorHAnsi" w:hAnsiTheme="majorHAnsi" w:eastAsiaTheme="majorEastAsia" w:cstheme="majorBidi"/>
          <w:bCs/>
          <w:i/>
          <w:lang w:val="en-GB"/>
        </w:rPr>
        <w:t>December</w:t>
      </w:r>
      <w:r w:rsidRPr="009A1697">
        <w:rPr>
          <w:rFonts w:asciiTheme="majorHAnsi" w:hAnsiTheme="majorHAnsi" w:eastAsiaTheme="majorEastAsia" w:cstheme="majorBidi"/>
          <w:bCs/>
          <w:i/>
          <w:lang w:val="en-GB"/>
        </w:rPr>
        <w:t xml:space="preserve"> 2014</w:t>
      </w:r>
    </w:p>
    <w:p w:rsidRPr="009A1697" w:rsidR="002E604A"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39</w:t>
      </w:r>
      <w:r w:rsidRPr="009A1697">
        <w:rPr>
          <w:lang w:val="en-GB"/>
        </w:rPr>
        <w:fldChar w:fldCharType="end"/>
      </w:r>
      <w:r w:rsidRPr="009A1697">
        <w:rPr>
          <w:lang w:val="en-GB"/>
        </w:rPr>
        <w:t>.  </w:t>
      </w:r>
      <w:r w:rsidRPr="009A1697" w:rsidR="002E604A">
        <w:rPr>
          <w:lang w:val="en-GB"/>
        </w:rPr>
        <w:t>In a judgment of</w:t>
      </w:r>
      <w:r w:rsidRPr="009A1697">
        <w:rPr>
          <w:lang w:val="en-GB"/>
        </w:rPr>
        <w:t xml:space="preserve"> 12 </w:t>
      </w:r>
      <w:r w:rsidRPr="009A1697" w:rsidR="002E604A">
        <w:rPr>
          <w:lang w:val="en-GB"/>
        </w:rPr>
        <w:t>December 2014</w:t>
      </w:r>
      <w:r w:rsidRPr="009A1697">
        <w:rPr>
          <w:lang w:val="en-GB"/>
        </w:rPr>
        <w:t xml:space="preserve"> </w:t>
      </w:r>
      <w:r w:rsidRPr="009A1697" w:rsidR="002E604A">
        <w:rPr>
          <w:bCs/>
          <w:lang w:val="en-GB"/>
        </w:rPr>
        <w:t>the Investigation Division of the Rennes Court of Appeal</w:t>
      </w:r>
      <w:r w:rsidRPr="009A1697" w:rsidR="002E604A">
        <w:rPr>
          <w:lang w:val="en-GB"/>
        </w:rPr>
        <w:t xml:space="preserve"> held that there was no need to supplement or continue the investigation and upheld the discontinuance decision of</w:t>
      </w:r>
      <w:r w:rsidRPr="009A1697">
        <w:rPr>
          <w:lang w:val="en-GB"/>
        </w:rPr>
        <w:t xml:space="preserve"> 15 </w:t>
      </w:r>
      <w:r w:rsidRPr="009A1697" w:rsidR="002E604A">
        <w:rPr>
          <w:lang w:val="en-GB"/>
        </w:rPr>
        <w:t>October</w:t>
      </w:r>
      <w:r w:rsidRPr="009A1697">
        <w:rPr>
          <w:lang w:val="en-GB"/>
        </w:rPr>
        <w:t xml:space="preserve"> 2012.</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40</w:t>
      </w:r>
      <w:r w:rsidRPr="009A1697">
        <w:rPr>
          <w:lang w:val="en-GB"/>
        </w:rPr>
        <w:fldChar w:fldCharType="end"/>
      </w:r>
      <w:r w:rsidRPr="009A1697">
        <w:rPr>
          <w:lang w:val="en-GB"/>
        </w:rPr>
        <w:t>.  </w:t>
      </w:r>
      <w:r w:rsidRPr="009A1697" w:rsidR="002E604A">
        <w:rPr>
          <w:lang w:val="en-GB"/>
        </w:rPr>
        <w:t xml:space="preserve">It noted that the forensic assessments had set out different hypotheses and had reached diverging conclusions, making it impossible to identify any </w:t>
      </w:r>
      <w:r w:rsidRPr="009A1697" w:rsidR="001E674B">
        <w:rPr>
          <w:lang w:val="en-GB"/>
        </w:rPr>
        <w:t>single</w:t>
      </w:r>
      <w:r w:rsidRPr="009A1697" w:rsidR="002E604A">
        <w:rPr>
          <w:lang w:val="en-GB"/>
        </w:rPr>
        <w:t xml:space="preserve"> definite cause of Mr Ziri</w:t>
      </w:r>
      <w:r w:rsidRPr="009A1697" w:rsidR="009A1697">
        <w:rPr>
          <w:lang w:val="en-GB"/>
        </w:rPr>
        <w:t>’</w:t>
      </w:r>
      <w:r w:rsidRPr="009A1697" w:rsidR="002E604A">
        <w:rPr>
          <w:lang w:val="en-GB"/>
        </w:rPr>
        <w:t>s death.</w:t>
      </w:r>
      <w:r w:rsidRPr="009A1697">
        <w:rPr>
          <w:lang w:val="en-GB"/>
        </w:rPr>
        <w:t xml:space="preserve"> </w:t>
      </w:r>
      <w:r w:rsidRPr="009A1697" w:rsidR="002E604A">
        <w:rPr>
          <w:lang w:val="en-GB"/>
        </w:rPr>
        <w:t>It found, however, that as the death had occurred following his arrest by the</w:t>
      </w:r>
      <w:r w:rsidRPr="009A1697">
        <w:rPr>
          <w:lang w:val="en-GB"/>
        </w:rPr>
        <w:t xml:space="preserve"> police, </w:t>
      </w:r>
      <w:r w:rsidRPr="009A1697" w:rsidR="002E604A">
        <w:rPr>
          <w:lang w:val="en-GB"/>
        </w:rPr>
        <w:t>it had to ascertain</w:t>
      </w:r>
      <w:r w:rsidRPr="009A1697">
        <w:rPr>
          <w:lang w:val="en-GB"/>
        </w:rPr>
        <w:t xml:space="preserve"> </w:t>
      </w:r>
      <w:r w:rsidRPr="009A1697" w:rsidR="002E604A">
        <w:rPr>
          <w:lang w:val="en-GB"/>
        </w:rPr>
        <w:t>“whether the police</w:t>
      </w:r>
      <w:r w:rsidRPr="009A1697">
        <w:rPr>
          <w:lang w:val="en-GB"/>
        </w:rPr>
        <w:t xml:space="preserve"> intervention </w:t>
      </w:r>
      <w:r w:rsidRPr="009A1697" w:rsidR="002E604A">
        <w:rPr>
          <w:lang w:val="en-GB"/>
        </w:rPr>
        <w:t>had played</w:t>
      </w:r>
      <w:r w:rsidRPr="009A1697">
        <w:rPr>
          <w:lang w:val="en-GB"/>
        </w:rPr>
        <w:t>,</w:t>
      </w:r>
      <w:r w:rsidRPr="009A1697" w:rsidR="002E604A">
        <w:rPr>
          <w:lang w:val="en-GB"/>
        </w:rPr>
        <w:t xml:space="preserve"> by acts of wilful violence or at least by wrongful conduct</w:t>
      </w:r>
      <w:r w:rsidRPr="009A1697">
        <w:rPr>
          <w:lang w:val="en-GB"/>
        </w:rPr>
        <w:t xml:space="preserve">, </w:t>
      </w:r>
      <w:r w:rsidRPr="009A1697" w:rsidR="002E604A">
        <w:rPr>
          <w:lang w:val="en-GB"/>
        </w:rPr>
        <w:t>any causal role in the death”</w:t>
      </w:r>
      <w:r w:rsidRPr="009A1697">
        <w:rPr>
          <w:lang w:val="en-GB"/>
        </w:rPr>
        <w:t xml:space="preserve">. </w:t>
      </w:r>
      <w:r w:rsidRPr="009A1697" w:rsidR="002E604A">
        <w:rPr>
          <w:lang w:val="en-GB"/>
        </w:rPr>
        <w:t>It</w:t>
      </w:r>
      <w:r w:rsidRPr="009A1697">
        <w:rPr>
          <w:lang w:val="en-GB"/>
        </w:rPr>
        <w:t xml:space="preserve"> observ</w:t>
      </w:r>
      <w:r w:rsidRPr="009A1697" w:rsidR="002E604A">
        <w:rPr>
          <w:lang w:val="en-GB"/>
        </w:rPr>
        <w:t>ed that</w:t>
      </w:r>
      <w:r w:rsidRPr="009A1697">
        <w:rPr>
          <w:lang w:val="en-GB"/>
        </w:rPr>
        <w:t xml:space="preserve"> </w:t>
      </w:r>
      <w:r w:rsidRPr="009A1697" w:rsidR="002E604A">
        <w:rPr>
          <w:lang w:val="en-GB"/>
        </w:rPr>
        <w:t>“whilst, according to the</w:t>
      </w:r>
      <w:r w:rsidRPr="009A1697">
        <w:rPr>
          <w:lang w:val="en-GB"/>
        </w:rPr>
        <w:t xml:space="preserve"> experts, </w:t>
      </w:r>
      <w:r w:rsidRPr="009A1697" w:rsidR="002E604A">
        <w:rPr>
          <w:lang w:val="en-GB"/>
        </w:rPr>
        <w:t>the marks and</w:t>
      </w:r>
      <w:r w:rsidRPr="009A1697">
        <w:rPr>
          <w:lang w:val="en-GB"/>
        </w:rPr>
        <w:t xml:space="preserve"> </w:t>
      </w:r>
      <w:r w:rsidRPr="009A1697" w:rsidR="00C84CA8">
        <w:rPr>
          <w:lang w:val="en-GB"/>
        </w:rPr>
        <w:t>bruising</w:t>
      </w:r>
      <w:r w:rsidRPr="009A1697">
        <w:rPr>
          <w:lang w:val="en-GB"/>
        </w:rPr>
        <w:t xml:space="preserve"> </w:t>
      </w:r>
      <w:r w:rsidRPr="009A1697" w:rsidR="002E604A">
        <w:rPr>
          <w:lang w:val="en-GB"/>
        </w:rPr>
        <w:t xml:space="preserve">that might correspond, in some cases, to wounds caused by restraint could not have caused the death of </w:t>
      </w:r>
      <w:r w:rsidRPr="009A1697">
        <w:rPr>
          <w:lang w:val="en-GB"/>
        </w:rPr>
        <w:t xml:space="preserve">Ali Ziri, </w:t>
      </w:r>
      <w:r w:rsidRPr="009A1697" w:rsidR="002E604A">
        <w:rPr>
          <w:lang w:val="en-GB"/>
        </w:rPr>
        <w:t>there was no evidence to show, or even to suggest, that</w:t>
      </w:r>
      <w:r w:rsidRPr="009A1697">
        <w:rPr>
          <w:lang w:val="en-GB"/>
        </w:rPr>
        <w:t xml:space="preserve"> </w:t>
      </w:r>
      <w:r w:rsidRPr="009A1697" w:rsidR="00F067A9">
        <w:rPr>
          <w:lang w:val="en-GB"/>
        </w:rPr>
        <w:t>Ali Ziri had been struck intentionally at any time by the police officers”</w:t>
      </w:r>
      <w:r w:rsidRPr="009A1697">
        <w:rPr>
          <w:lang w:val="en-GB"/>
        </w:rPr>
        <w:t xml:space="preserve">. </w:t>
      </w:r>
      <w:r w:rsidRPr="009A1697" w:rsidR="00F067A9">
        <w:rPr>
          <w:lang w:val="en-GB"/>
        </w:rPr>
        <w:t xml:space="preserve">It further noted that the statements of </w:t>
      </w:r>
      <w:r w:rsidRPr="009A1697">
        <w:rPr>
          <w:lang w:val="en-GB"/>
        </w:rPr>
        <w:t xml:space="preserve">A.K. </w:t>
      </w:r>
      <w:r w:rsidRPr="009A1697" w:rsidR="00F067A9">
        <w:rPr>
          <w:lang w:val="en-GB"/>
        </w:rPr>
        <w:t>to the effect that</w:t>
      </w:r>
      <w:r w:rsidRPr="009A1697">
        <w:rPr>
          <w:lang w:val="en-GB"/>
        </w:rPr>
        <w:t xml:space="preserve"> M</w:t>
      </w:r>
      <w:r w:rsidRPr="009A1697" w:rsidR="00F067A9">
        <w:rPr>
          <w:lang w:val="en-GB"/>
        </w:rPr>
        <w:t>r</w:t>
      </w:r>
      <w:r w:rsidRPr="009A1697">
        <w:rPr>
          <w:lang w:val="en-GB"/>
        </w:rPr>
        <w:t xml:space="preserve"> Ziri </w:t>
      </w:r>
      <w:r w:rsidRPr="009A1697" w:rsidR="00F067A9">
        <w:rPr>
          <w:lang w:val="en-GB"/>
        </w:rPr>
        <w:t>had sustained such acts of</w:t>
      </w:r>
      <w:r w:rsidRPr="009A1697">
        <w:rPr>
          <w:lang w:val="en-GB"/>
        </w:rPr>
        <w:t xml:space="preserve"> violence</w:t>
      </w:r>
      <w:r w:rsidRPr="009A1697" w:rsidR="00F067A9">
        <w:rPr>
          <w:lang w:val="en-GB"/>
        </w:rPr>
        <w:t xml:space="preserve"> were not only contradictory but also contradicted by those of individuals</w:t>
      </w:r>
      <w:r w:rsidRPr="009A1697">
        <w:rPr>
          <w:lang w:val="en-GB"/>
        </w:rPr>
        <w:t xml:space="preserve"> </w:t>
      </w:r>
      <w:r w:rsidRPr="009A1697" w:rsidR="00F067A9">
        <w:rPr>
          <w:lang w:val="en-GB"/>
        </w:rPr>
        <w:t xml:space="preserve">who had been present at the time of the arrest and by those of a man who had met him in </w:t>
      </w:r>
      <w:r w:rsidRPr="009A1697">
        <w:rPr>
          <w:lang w:val="en-GB"/>
        </w:rPr>
        <w:t>Argenteuil</w:t>
      </w:r>
      <w:r w:rsidRPr="009A1697" w:rsidR="00F067A9">
        <w:rPr>
          <w:lang w:val="en-GB"/>
        </w:rPr>
        <w:t xml:space="preserve"> police station</w:t>
      </w:r>
      <w:r w:rsidRPr="009A1697">
        <w:rPr>
          <w:lang w:val="en-GB"/>
        </w:rPr>
        <w:t xml:space="preserve">. </w:t>
      </w:r>
      <w:r w:rsidRPr="009A1697" w:rsidR="00F067A9">
        <w:rPr>
          <w:lang w:val="en-GB"/>
        </w:rPr>
        <w:t>It lastly observed that there was nothing to show that any</w:t>
      </w:r>
      <w:r w:rsidRPr="009A1697">
        <w:rPr>
          <w:lang w:val="en-GB"/>
        </w:rPr>
        <w:t xml:space="preserve"> </w:t>
      </w:r>
      <w:r w:rsidRPr="009A1697" w:rsidR="00F067A9">
        <w:rPr>
          <w:lang w:val="en-GB"/>
        </w:rPr>
        <w:t xml:space="preserve">acts of </w:t>
      </w:r>
      <w:r w:rsidRPr="009A1697">
        <w:rPr>
          <w:lang w:val="en-GB"/>
        </w:rPr>
        <w:t xml:space="preserve">violence </w:t>
      </w:r>
      <w:r w:rsidRPr="009A1697" w:rsidR="00F067A9">
        <w:rPr>
          <w:lang w:val="en-GB"/>
        </w:rPr>
        <w:t>had been committed by the police officers in the van, on the journey between the police station and the hospital</w:t>
      </w:r>
      <w:r w:rsidRPr="009A1697">
        <w:rPr>
          <w:lang w:val="en-GB"/>
        </w:rPr>
        <w:t>.</w:t>
      </w:r>
      <w:r w:rsidRPr="009A1697" w:rsidR="00F067A9">
        <w:rPr>
          <w:lang w:val="en-GB"/>
        </w:rPr>
        <w:t xml:space="preserve"> It concluded from this that the only times when </w:t>
      </w:r>
      <w:r w:rsidRPr="009A1697">
        <w:rPr>
          <w:lang w:val="en-GB"/>
        </w:rPr>
        <w:t>M</w:t>
      </w:r>
      <w:r w:rsidRPr="009A1697" w:rsidR="00F067A9">
        <w:rPr>
          <w:lang w:val="en-GB"/>
        </w:rPr>
        <w:t>r</w:t>
      </w:r>
      <w:r w:rsidRPr="009A1697">
        <w:rPr>
          <w:lang w:val="en-GB"/>
        </w:rPr>
        <w:t xml:space="preserve"> Ziri </w:t>
      </w:r>
      <w:r w:rsidRPr="009A1697" w:rsidR="00F067A9">
        <w:rPr>
          <w:lang w:val="en-GB"/>
        </w:rPr>
        <w:t>might have been subjected to acts of violence had been during the journey in the</w:t>
      </w:r>
      <w:r w:rsidRPr="009A1697">
        <w:rPr>
          <w:lang w:val="en-GB"/>
        </w:rPr>
        <w:t xml:space="preserve"> police </w:t>
      </w:r>
      <w:r w:rsidRPr="009A1697" w:rsidR="00F067A9">
        <w:rPr>
          <w:lang w:val="en-GB"/>
        </w:rPr>
        <w:t xml:space="preserve">car between the place of arrest and the police station, </w:t>
      </w:r>
      <w:r w:rsidRPr="009A1697" w:rsidR="001E674B">
        <w:rPr>
          <w:lang w:val="en-GB"/>
        </w:rPr>
        <w:t>or</w:t>
      </w:r>
      <w:r w:rsidRPr="009A1697" w:rsidR="00F067A9">
        <w:rPr>
          <w:lang w:val="en-GB"/>
        </w:rPr>
        <w:t xml:space="preserve"> on his arrival at the police station</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41</w:t>
      </w:r>
      <w:r w:rsidRPr="009A1697">
        <w:rPr>
          <w:lang w:val="en-GB"/>
        </w:rPr>
        <w:fldChar w:fldCharType="end"/>
      </w:r>
      <w:r w:rsidRPr="009A1697">
        <w:rPr>
          <w:lang w:val="en-GB"/>
        </w:rPr>
        <w:t>.  </w:t>
      </w:r>
      <w:r w:rsidRPr="009A1697" w:rsidR="00F067A9">
        <w:rPr>
          <w:lang w:val="en-GB"/>
        </w:rPr>
        <w:t>The court noted in this connection that, in his forensic assessment of</w:t>
      </w:r>
      <w:r w:rsidRPr="009A1697">
        <w:rPr>
          <w:lang w:val="en-GB"/>
        </w:rPr>
        <w:t xml:space="preserve"> 15 </w:t>
      </w:r>
      <w:r w:rsidRPr="009A1697" w:rsidR="00F067A9">
        <w:rPr>
          <w:lang w:val="en-GB"/>
        </w:rPr>
        <w:t>Ap</w:t>
      </w:r>
      <w:r w:rsidRPr="009A1697">
        <w:rPr>
          <w:lang w:val="en-GB"/>
        </w:rPr>
        <w:t xml:space="preserve">ril 2011, Dr P. </w:t>
      </w:r>
      <w:r w:rsidRPr="009A1697" w:rsidR="00F067A9">
        <w:rPr>
          <w:lang w:val="en-GB"/>
        </w:rPr>
        <w:t>indicated that the restraint</w:t>
      </w:r>
      <w:r w:rsidRPr="009A1697">
        <w:rPr>
          <w:lang w:val="en-GB"/>
        </w:rPr>
        <w:t xml:space="preserve"> </w:t>
      </w:r>
      <w:r w:rsidRPr="009A1697" w:rsidR="00F067A9">
        <w:rPr>
          <w:lang w:val="en-GB"/>
        </w:rPr>
        <w:t>techniques applied on</w:t>
      </w:r>
      <w:r w:rsidRPr="009A1697">
        <w:rPr>
          <w:lang w:val="en-GB"/>
        </w:rPr>
        <w:t xml:space="preserve"> M</w:t>
      </w:r>
      <w:r w:rsidRPr="009A1697" w:rsidR="00F067A9">
        <w:rPr>
          <w:lang w:val="en-GB"/>
        </w:rPr>
        <w:t>r</w:t>
      </w:r>
      <w:r w:rsidRPr="009A1697">
        <w:rPr>
          <w:lang w:val="en-GB"/>
        </w:rPr>
        <w:t xml:space="preserve"> Ziri – </w:t>
      </w:r>
      <w:r w:rsidRPr="009A1697" w:rsidR="00F067A9">
        <w:rPr>
          <w:lang w:val="en-GB"/>
        </w:rPr>
        <w:t>the use of the so-called “double-seated embrace” position</w:t>
      </w:r>
      <w:r w:rsidRPr="009A1697">
        <w:rPr>
          <w:lang w:val="en-GB"/>
        </w:rPr>
        <w:t xml:space="preserve"> – </w:t>
      </w:r>
      <w:r w:rsidRPr="009A1697" w:rsidR="00F067A9">
        <w:rPr>
          <w:lang w:val="en-GB"/>
        </w:rPr>
        <w:t xml:space="preserve">was capable of “leading to respiratory blockage and therefore a difficulty, or even an impossibility, of oxygenation during a certain period, which would not have had any repercussions for a young person but was likely to </w:t>
      </w:r>
      <w:r w:rsidRPr="009A1697" w:rsidR="00A437B6">
        <w:rPr>
          <w:lang w:val="en-GB"/>
        </w:rPr>
        <w:t>entail</w:t>
      </w:r>
      <w:r w:rsidRPr="009A1697" w:rsidR="00F067A9">
        <w:rPr>
          <w:lang w:val="en-GB"/>
        </w:rPr>
        <w:t xml:space="preserve"> cardiac consequences ... in an elderly person, w</w:t>
      </w:r>
      <w:r w:rsidRPr="009A1697" w:rsidR="007973A0">
        <w:rPr>
          <w:lang w:val="en-GB"/>
        </w:rPr>
        <w:t>ith a lesser degree of thoracic compliance</w:t>
      </w:r>
      <w:r w:rsidRPr="009A1697" w:rsidR="00F067A9">
        <w:rPr>
          <w:lang w:val="en-GB"/>
        </w:rPr>
        <w:t>”</w:t>
      </w:r>
      <w:r w:rsidRPr="009A1697">
        <w:rPr>
          <w:lang w:val="en-GB"/>
        </w:rPr>
        <w:t xml:space="preserve">. </w:t>
      </w:r>
      <w:r w:rsidRPr="009A1697" w:rsidR="007973A0">
        <w:rPr>
          <w:lang w:val="en-GB"/>
        </w:rPr>
        <w:t>Taking the view that it had therefore to “ascertain whether the treatment of [</w:t>
      </w:r>
      <w:r w:rsidRPr="009A1697">
        <w:rPr>
          <w:lang w:val="en-GB"/>
        </w:rPr>
        <w:t>M</w:t>
      </w:r>
      <w:r w:rsidRPr="009A1697" w:rsidR="007973A0">
        <w:rPr>
          <w:lang w:val="en-GB"/>
        </w:rPr>
        <w:t>r</w:t>
      </w:r>
      <w:r w:rsidRPr="009A1697">
        <w:rPr>
          <w:lang w:val="en-GB"/>
        </w:rPr>
        <w:t xml:space="preserve"> Ziri] </w:t>
      </w:r>
      <w:r w:rsidRPr="009A1697" w:rsidR="007973A0">
        <w:rPr>
          <w:lang w:val="en-GB"/>
        </w:rPr>
        <w:t>in the</w:t>
      </w:r>
      <w:r w:rsidRPr="009A1697">
        <w:rPr>
          <w:lang w:val="en-GB"/>
        </w:rPr>
        <w:t xml:space="preserve"> police </w:t>
      </w:r>
      <w:r w:rsidRPr="009A1697" w:rsidR="007973A0">
        <w:rPr>
          <w:lang w:val="en-GB"/>
        </w:rPr>
        <w:t>vehicle constituted a fault which had</w:t>
      </w:r>
      <w:r w:rsidRPr="009A1697">
        <w:rPr>
          <w:lang w:val="en-GB"/>
        </w:rPr>
        <w:t xml:space="preserve"> </w:t>
      </w:r>
      <w:r w:rsidRPr="009A1697" w:rsidR="007973A0">
        <w:rPr>
          <w:lang w:val="en-GB"/>
        </w:rPr>
        <w:t>triggered his death”</w:t>
      </w:r>
      <w:r w:rsidRPr="009A1697">
        <w:rPr>
          <w:lang w:val="en-GB"/>
        </w:rPr>
        <w:t xml:space="preserve">, </w:t>
      </w:r>
      <w:r w:rsidRPr="009A1697" w:rsidR="007973A0">
        <w:rPr>
          <w:lang w:val="en-GB"/>
        </w:rPr>
        <w:t>it found as follows</w:t>
      </w:r>
      <w:r w:rsidRPr="009A1697">
        <w:rPr>
          <w:lang w:val="en-GB"/>
        </w:rPr>
        <w:t>:</w:t>
      </w:r>
    </w:p>
    <w:p w:rsidRPr="009A1697" w:rsidR="00AF78B1" w:rsidP="009A1697" w:rsidRDefault="007973A0">
      <w:pPr>
        <w:spacing w:before="120" w:after="120"/>
        <w:ind w:left="425" w:firstLine="142"/>
        <w:rPr>
          <w:sz w:val="20"/>
          <w:lang w:val="en-GB"/>
        </w:rPr>
      </w:pPr>
      <w:r w:rsidRPr="009A1697">
        <w:rPr>
          <w:sz w:val="20"/>
          <w:lang w:val="en-GB"/>
        </w:rPr>
        <w:t>“It can be seen from the statements</w:t>
      </w:r>
      <w:r w:rsidRPr="009A1697" w:rsidR="00AF78B1">
        <w:rPr>
          <w:sz w:val="20"/>
          <w:lang w:val="en-GB"/>
        </w:rPr>
        <w:t xml:space="preserve"> [</w:t>
      </w:r>
      <w:r w:rsidRPr="009A1697">
        <w:rPr>
          <w:sz w:val="20"/>
          <w:lang w:val="en-GB"/>
        </w:rPr>
        <w:t>of</w:t>
      </w:r>
      <w:r w:rsidRPr="009A1697" w:rsidR="00AF78B1">
        <w:rPr>
          <w:sz w:val="20"/>
          <w:lang w:val="en-GB"/>
        </w:rPr>
        <w:t xml:space="preserve"> B.G., V.P. </w:t>
      </w:r>
      <w:r w:rsidRPr="009A1697">
        <w:rPr>
          <w:sz w:val="20"/>
          <w:lang w:val="en-GB"/>
        </w:rPr>
        <w:t>and</w:t>
      </w:r>
      <w:r w:rsidRPr="009A1697" w:rsidR="00AF78B1">
        <w:rPr>
          <w:sz w:val="20"/>
          <w:lang w:val="en-GB"/>
        </w:rPr>
        <w:t xml:space="preserve"> J.C.], </w:t>
      </w:r>
      <w:r w:rsidRPr="009A1697">
        <w:rPr>
          <w:sz w:val="20"/>
          <w:lang w:val="en-GB"/>
        </w:rPr>
        <w:t xml:space="preserve">from the </w:t>
      </w:r>
      <w:r w:rsidRPr="009A1697" w:rsidR="00AF78B1">
        <w:rPr>
          <w:sz w:val="20"/>
          <w:lang w:val="en-GB"/>
        </w:rPr>
        <w:t xml:space="preserve">audio </w:t>
      </w:r>
      <w:r w:rsidRPr="009A1697">
        <w:rPr>
          <w:sz w:val="20"/>
          <w:lang w:val="en-GB"/>
        </w:rPr>
        <w:t>recording of the</w:t>
      </w:r>
      <w:r w:rsidRPr="009A1697" w:rsidR="00AF78B1">
        <w:rPr>
          <w:sz w:val="20"/>
          <w:lang w:val="en-GB"/>
        </w:rPr>
        <w:t xml:space="preserve"> messages </w:t>
      </w:r>
      <w:r w:rsidRPr="009A1697">
        <w:rPr>
          <w:sz w:val="20"/>
          <w:lang w:val="en-GB"/>
        </w:rPr>
        <w:t>ex</w:t>
      </w:r>
      <w:r w:rsidRPr="009A1697" w:rsidR="001407B6">
        <w:rPr>
          <w:sz w:val="20"/>
          <w:lang w:val="en-GB"/>
        </w:rPr>
        <w:t>c</w:t>
      </w:r>
      <w:r w:rsidRPr="009A1697">
        <w:rPr>
          <w:sz w:val="20"/>
          <w:lang w:val="en-GB"/>
        </w:rPr>
        <w:t>hanged during the journey and from the testimony of the</w:t>
      </w:r>
      <w:r w:rsidRPr="009A1697" w:rsidR="00AF78B1">
        <w:rPr>
          <w:sz w:val="20"/>
          <w:lang w:val="en-GB"/>
        </w:rPr>
        <w:t xml:space="preserve"> </w:t>
      </w:r>
      <w:r w:rsidRPr="009A1697">
        <w:rPr>
          <w:sz w:val="20"/>
          <w:lang w:val="en-GB"/>
        </w:rPr>
        <w:t xml:space="preserve">police officers who intervened </w:t>
      </w:r>
      <w:r w:rsidRPr="009A1697" w:rsidR="00F47B57">
        <w:rPr>
          <w:sz w:val="20"/>
          <w:lang w:val="en-GB"/>
        </w:rPr>
        <w:t>on arrival at the police station</w:t>
      </w:r>
      <w:r w:rsidRPr="009A1697" w:rsidR="00AF78B1">
        <w:rPr>
          <w:sz w:val="20"/>
          <w:lang w:val="en-GB"/>
        </w:rPr>
        <w:t>, p</w:t>
      </w:r>
      <w:r w:rsidRPr="009A1697" w:rsidR="00F47B57">
        <w:rPr>
          <w:sz w:val="20"/>
          <w:lang w:val="en-GB"/>
        </w:rPr>
        <w:t>articularly L</w:t>
      </w:r>
      <w:r w:rsidRPr="009A1697" w:rsidR="00AF78B1">
        <w:rPr>
          <w:sz w:val="20"/>
          <w:lang w:val="en-GB"/>
        </w:rPr>
        <w:t xml:space="preserve">ieutenant [S.M.], </w:t>
      </w:r>
      <w:r w:rsidRPr="009A1697" w:rsidR="00F47B57">
        <w:rPr>
          <w:sz w:val="20"/>
          <w:lang w:val="en-GB"/>
        </w:rPr>
        <w:t>that the journey, lasting five minutes</w:t>
      </w:r>
      <w:r w:rsidRPr="009A1697" w:rsidR="00AF78B1">
        <w:rPr>
          <w:sz w:val="20"/>
          <w:lang w:val="en-GB"/>
        </w:rPr>
        <w:t xml:space="preserve">, </w:t>
      </w:r>
      <w:r w:rsidRPr="009A1697" w:rsidR="00F47B57">
        <w:rPr>
          <w:sz w:val="20"/>
          <w:lang w:val="en-GB"/>
        </w:rPr>
        <w:t>had been very agitated and that both [</w:t>
      </w:r>
      <w:r w:rsidRPr="009A1697" w:rsidR="00AF78B1">
        <w:rPr>
          <w:sz w:val="20"/>
          <w:lang w:val="en-GB"/>
        </w:rPr>
        <w:t xml:space="preserve">A.K.] </w:t>
      </w:r>
      <w:r w:rsidRPr="009A1697" w:rsidR="00F47B57">
        <w:rPr>
          <w:sz w:val="20"/>
          <w:lang w:val="en-GB"/>
        </w:rPr>
        <w:t xml:space="preserve">and Ziri had been </w:t>
      </w:r>
      <w:r w:rsidRPr="009A1697" w:rsidR="001407B6">
        <w:rPr>
          <w:sz w:val="20"/>
          <w:lang w:val="en-GB"/>
        </w:rPr>
        <w:t>behaving</w:t>
      </w:r>
      <w:r w:rsidRPr="009A1697" w:rsidR="00F47B57">
        <w:rPr>
          <w:sz w:val="20"/>
          <w:lang w:val="en-GB"/>
        </w:rPr>
        <w:t xml:space="preserve"> dangerously</w:t>
      </w:r>
      <w:r w:rsidRPr="009A1697" w:rsidR="00AF78B1">
        <w:rPr>
          <w:sz w:val="20"/>
          <w:lang w:val="en-GB"/>
        </w:rPr>
        <w:t>.</w:t>
      </w:r>
    </w:p>
    <w:p w:rsidRPr="009A1697" w:rsidR="00AF78B1" w:rsidP="009A1697" w:rsidRDefault="00F47B57">
      <w:pPr>
        <w:spacing w:before="120" w:after="120"/>
        <w:ind w:left="425" w:firstLine="142"/>
        <w:rPr>
          <w:sz w:val="20"/>
          <w:lang w:val="en-GB"/>
        </w:rPr>
      </w:pPr>
      <w:r w:rsidRPr="009A1697">
        <w:rPr>
          <w:sz w:val="20"/>
          <w:lang w:val="en-GB"/>
        </w:rPr>
        <w:t>It was after</w:t>
      </w:r>
      <w:r w:rsidRPr="009A1697" w:rsidR="00AF78B1">
        <w:rPr>
          <w:sz w:val="20"/>
          <w:lang w:val="en-GB"/>
        </w:rPr>
        <w:t xml:space="preserve"> [A.K.] </w:t>
      </w:r>
      <w:r w:rsidRPr="009A1697">
        <w:rPr>
          <w:sz w:val="20"/>
          <w:lang w:val="en-GB"/>
        </w:rPr>
        <w:t>had spat at the driver that</w:t>
      </w:r>
      <w:r w:rsidRPr="009A1697" w:rsidR="00AF78B1">
        <w:rPr>
          <w:sz w:val="20"/>
          <w:lang w:val="en-GB"/>
        </w:rPr>
        <w:t xml:space="preserve"> [B.G.], </w:t>
      </w:r>
      <w:r w:rsidRPr="009A1697">
        <w:rPr>
          <w:sz w:val="20"/>
          <w:lang w:val="en-GB"/>
        </w:rPr>
        <w:t>fearing for the safety of all the occupants</w:t>
      </w:r>
      <w:r w:rsidRPr="009A1697" w:rsidR="00AF78B1">
        <w:rPr>
          <w:sz w:val="20"/>
          <w:lang w:val="en-GB"/>
        </w:rPr>
        <w:t>,</w:t>
      </w:r>
      <w:r w:rsidRPr="009A1697">
        <w:rPr>
          <w:sz w:val="20"/>
          <w:lang w:val="en-GB"/>
        </w:rPr>
        <w:t xml:space="preserve"> forced down his head and chest</w:t>
      </w:r>
      <w:r w:rsidRPr="009A1697" w:rsidR="00AF78B1">
        <w:rPr>
          <w:sz w:val="20"/>
          <w:lang w:val="en-GB"/>
        </w:rPr>
        <w:t xml:space="preserve">. </w:t>
      </w:r>
      <w:r w:rsidRPr="009A1697">
        <w:rPr>
          <w:sz w:val="20"/>
          <w:lang w:val="en-GB"/>
        </w:rPr>
        <w:t>In doing so he left space between himself and</w:t>
      </w:r>
      <w:r w:rsidRPr="009A1697" w:rsidR="00AF78B1">
        <w:rPr>
          <w:sz w:val="20"/>
          <w:lang w:val="en-GB"/>
        </w:rPr>
        <w:t xml:space="preserve"> Ali Ziri</w:t>
      </w:r>
      <w:r w:rsidRPr="009A1697">
        <w:rPr>
          <w:sz w:val="20"/>
          <w:lang w:val="en-GB"/>
        </w:rPr>
        <w:t xml:space="preserve">, who took advantage of this to try to </w:t>
      </w:r>
      <w:r w:rsidRPr="009A1697" w:rsidR="00C84CA8">
        <w:rPr>
          <w:sz w:val="20"/>
          <w:lang w:val="en-GB"/>
        </w:rPr>
        <w:t>head-butt</w:t>
      </w:r>
      <w:r w:rsidRPr="009A1697">
        <w:rPr>
          <w:sz w:val="20"/>
          <w:lang w:val="en-GB"/>
        </w:rPr>
        <w:t xml:space="preserve"> him, thus triggering, for the same safety reasons, the </w:t>
      </w:r>
      <w:r w:rsidRPr="009A1697" w:rsidR="00AF78B1">
        <w:rPr>
          <w:sz w:val="20"/>
          <w:lang w:val="en-GB"/>
        </w:rPr>
        <w:t xml:space="preserve">intervention </w:t>
      </w:r>
      <w:r w:rsidRPr="009A1697">
        <w:rPr>
          <w:sz w:val="20"/>
          <w:lang w:val="en-GB"/>
        </w:rPr>
        <w:t>of</w:t>
      </w:r>
      <w:r w:rsidRPr="009A1697" w:rsidR="00AF78B1">
        <w:rPr>
          <w:sz w:val="20"/>
          <w:lang w:val="en-GB"/>
        </w:rPr>
        <w:t xml:space="preserve"> [J.C.] </w:t>
      </w:r>
      <w:r w:rsidRPr="009A1697">
        <w:rPr>
          <w:sz w:val="20"/>
          <w:lang w:val="en-GB"/>
        </w:rPr>
        <w:t>who</w:t>
      </w:r>
      <w:r w:rsidRPr="009A1697" w:rsidR="00AF78B1">
        <w:rPr>
          <w:sz w:val="20"/>
          <w:lang w:val="en-GB"/>
        </w:rPr>
        <w:t xml:space="preserve">, </w:t>
      </w:r>
      <w:r w:rsidRPr="009A1697">
        <w:rPr>
          <w:sz w:val="20"/>
          <w:lang w:val="en-GB"/>
        </w:rPr>
        <w:t xml:space="preserve">turning round on his seat, </w:t>
      </w:r>
      <w:r w:rsidRPr="009A1697" w:rsidR="00042E94">
        <w:rPr>
          <w:sz w:val="20"/>
          <w:lang w:val="en-GB"/>
        </w:rPr>
        <w:t>grasped</w:t>
      </w:r>
      <w:r w:rsidRPr="009A1697">
        <w:rPr>
          <w:sz w:val="20"/>
          <w:lang w:val="en-GB"/>
        </w:rPr>
        <w:t xml:space="preserve"> him under the arm</w:t>
      </w:r>
      <w:r w:rsidRPr="009A1697" w:rsidR="008F1FCB">
        <w:rPr>
          <w:sz w:val="20"/>
          <w:lang w:val="en-GB"/>
        </w:rPr>
        <w:t>p</w:t>
      </w:r>
      <w:r w:rsidRPr="009A1697">
        <w:rPr>
          <w:sz w:val="20"/>
          <w:lang w:val="en-GB"/>
        </w:rPr>
        <w:t>its and</w:t>
      </w:r>
      <w:r w:rsidRPr="009A1697" w:rsidR="00AF78B1">
        <w:rPr>
          <w:sz w:val="20"/>
          <w:lang w:val="en-GB"/>
        </w:rPr>
        <w:t xml:space="preserve"> </w:t>
      </w:r>
      <w:r w:rsidRPr="009A1697">
        <w:rPr>
          <w:sz w:val="20"/>
          <w:lang w:val="en-GB"/>
        </w:rPr>
        <w:t>held his head down against his knees</w:t>
      </w:r>
      <w:r w:rsidRPr="009A1697" w:rsidR="00AF78B1">
        <w:rPr>
          <w:sz w:val="20"/>
          <w:lang w:val="en-GB"/>
        </w:rPr>
        <w:t>.</w:t>
      </w:r>
    </w:p>
    <w:p w:rsidRPr="009A1697" w:rsidR="00AF78B1" w:rsidP="009A1697" w:rsidRDefault="00042E94">
      <w:pPr>
        <w:spacing w:before="120" w:after="120"/>
        <w:ind w:left="425" w:firstLine="142"/>
        <w:rPr>
          <w:sz w:val="20"/>
          <w:lang w:val="en-GB"/>
        </w:rPr>
      </w:pPr>
      <w:r w:rsidRPr="009A1697">
        <w:rPr>
          <w:sz w:val="20"/>
          <w:lang w:val="en-GB"/>
        </w:rPr>
        <w:t>Contrary to the assumption made by the National C</w:t>
      </w:r>
      <w:r w:rsidRPr="009A1697" w:rsidR="00AF78B1">
        <w:rPr>
          <w:sz w:val="20"/>
          <w:lang w:val="en-GB"/>
        </w:rPr>
        <w:t xml:space="preserve">ommission </w:t>
      </w:r>
      <w:r w:rsidRPr="009A1697">
        <w:rPr>
          <w:sz w:val="20"/>
          <w:lang w:val="en-GB"/>
        </w:rPr>
        <w:t xml:space="preserve">on Security Ethics, in its report, </w:t>
      </w:r>
      <w:r w:rsidRPr="009A1697" w:rsidR="00AF78B1">
        <w:rPr>
          <w:sz w:val="20"/>
          <w:lang w:val="en-GB"/>
        </w:rPr>
        <w:t>Ali Ziri</w:t>
      </w:r>
      <w:r w:rsidRPr="009A1697" w:rsidR="009A1697">
        <w:rPr>
          <w:sz w:val="20"/>
          <w:lang w:val="en-GB"/>
        </w:rPr>
        <w:t>’</w:t>
      </w:r>
      <w:r w:rsidRPr="009A1697">
        <w:rPr>
          <w:sz w:val="20"/>
          <w:lang w:val="en-GB"/>
        </w:rPr>
        <w:t>s agitation thus described</w:t>
      </w:r>
      <w:r w:rsidRPr="009A1697" w:rsidR="00AF78B1">
        <w:rPr>
          <w:sz w:val="20"/>
          <w:lang w:val="en-GB"/>
        </w:rPr>
        <w:t xml:space="preserve">, </w:t>
      </w:r>
      <w:r w:rsidRPr="009A1697">
        <w:rPr>
          <w:sz w:val="20"/>
          <w:lang w:val="en-GB"/>
        </w:rPr>
        <w:t xml:space="preserve">while </w:t>
      </w:r>
      <w:r w:rsidRPr="009A1697" w:rsidR="00CD10B4">
        <w:rPr>
          <w:sz w:val="20"/>
          <w:lang w:val="en-GB"/>
        </w:rPr>
        <w:t xml:space="preserve">he was </w:t>
      </w:r>
      <w:r w:rsidRPr="009A1697">
        <w:rPr>
          <w:sz w:val="20"/>
          <w:lang w:val="en-GB"/>
        </w:rPr>
        <w:t xml:space="preserve">probably unsuccessful in attempting to </w:t>
      </w:r>
      <w:r w:rsidRPr="009A1697" w:rsidR="00C84CA8">
        <w:rPr>
          <w:sz w:val="20"/>
          <w:lang w:val="en-GB"/>
        </w:rPr>
        <w:t>head-butt</w:t>
      </w:r>
      <w:r w:rsidRPr="009A1697">
        <w:rPr>
          <w:sz w:val="20"/>
          <w:lang w:val="en-GB"/>
        </w:rPr>
        <w:t xml:space="preserve">, on account of his </w:t>
      </w:r>
      <w:r w:rsidRPr="009A1697" w:rsidR="00AF78B1">
        <w:rPr>
          <w:sz w:val="20"/>
          <w:lang w:val="en-GB"/>
        </w:rPr>
        <w:t xml:space="preserve">corpulence </w:t>
      </w:r>
      <w:r w:rsidRPr="009A1697">
        <w:rPr>
          <w:sz w:val="20"/>
          <w:lang w:val="en-GB"/>
        </w:rPr>
        <w:t>and the fact that he was handcuffed</w:t>
      </w:r>
      <w:r w:rsidRPr="009A1697" w:rsidR="00AF78B1">
        <w:rPr>
          <w:sz w:val="20"/>
          <w:lang w:val="en-GB"/>
        </w:rPr>
        <w:t xml:space="preserve">, </w:t>
      </w:r>
      <w:r w:rsidRPr="009A1697">
        <w:rPr>
          <w:sz w:val="20"/>
          <w:lang w:val="en-GB"/>
        </w:rPr>
        <w:t>was likely</w:t>
      </w:r>
      <w:r w:rsidRPr="009A1697" w:rsidR="00AF78B1">
        <w:rPr>
          <w:sz w:val="20"/>
          <w:lang w:val="en-GB"/>
        </w:rPr>
        <w:t xml:space="preserve">, </w:t>
      </w:r>
      <w:r w:rsidRPr="009A1697">
        <w:rPr>
          <w:sz w:val="20"/>
          <w:lang w:val="en-GB"/>
        </w:rPr>
        <w:t>in view of his state of drunkenness and restlessness</w:t>
      </w:r>
      <w:r w:rsidRPr="009A1697" w:rsidR="00AF78B1">
        <w:rPr>
          <w:sz w:val="20"/>
          <w:lang w:val="en-GB"/>
        </w:rPr>
        <w:t>.</w:t>
      </w:r>
    </w:p>
    <w:p w:rsidRPr="009A1697" w:rsidR="00AF78B1" w:rsidP="009A1697" w:rsidRDefault="00042E94">
      <w:pPr>
        <w:spacing w:before="120" w:after="120"/>
        <w:ind w:left="425" w:firstLine="142"/>
        <w:rPr>
          <w:sz w:val="20"/>
          <w:lang w:val="en-GB"/>
        </w:rPr>
      </w:pPr>
      <w:r w:rsidRPr="009A1697">
        <w:rPr>
          <w:sz w:val="20"/>
          <w:lang w:val="en-GB"/>
        </w:rPr>
        <w:t xml:space="preserve">His state of extreme </w:t>
      </w:r>
      <w:r w:rsidRPr="009A1697" w:rsidR="00AF78B1">
        <w:rPr>
          <w:sz w:val="20"/>
          <w:lang w:val="en-GB"/>
        </w:rPr>
        <w:t xml:space="preserve">agitation </w:t>
      </w:r>
      <w:r w:rsidRPr="009A1697">
        <w:rPr>
          <w:sz w:val="20"/>
          <w:lang w:val="en-GB"/>
        </w:rPr>
        <w:t>inside the vehicle is confirmed by the</w:t>
      </w:r>
      <w:r w:rsidRPr="009A1697" w:rsidR="00AF78B1">
        <w:rPr>
          <w:sz w:val="20"/>
          <w:lang w:val="en-GB"/>
        </w:rPr>
        <w:t xml:space="preserve"> </w:t>
      </w:r>
      <w:r w:rsidRPr="009A1697">
        <w:rPr>
          <w:sz w:val="20"/>
          <w:lang w:val="en-GB"/>
        </w:rPr>
        <w:t>fact that the driver, unusually, placed a call by</w:t>
      </w:r>
      <w:r w:rsidRPr="009A1697" w:rsidR="00AF78B1">
        <w:rPr>
          <w:sz w:val="20"/>
          <w:lang w:val="en-GB"/>
        </w:rPr>
        <w:t xml:space="preserve"> radio </w:t>
      </w:r>
      <w:r w:rsidRPr="009A1697">
        <w:rPr>
          <w:sz w:val="20"/>
          <w:lang w:val="en-GB"/>
        </w:rPr>
        <w:t>to request the opening of the gate to the police station courtyard, which was normally opened by a member of the patrol who would get out of the vehicle to type in the access code</w:t>
      </w:r>
      <w:r w:rsidRPr="009A1697" w:rsidR="00AF78B1">
        <w:rPr>
          <w:sz w:val="20"/>
          <w:lang w:val="en-GB"/>
        </w:rPr>
        <w:t xml:space="preserve">, </w:t>
      </w:r>
      <w:r w:rsidRPr="009A1697">
        <w:rPr>
          <w:sz w:val="20"/>
          <w:lang w:val="en-GB"/>
        </w:rPr>
        <w:t>and it is also confirmed by L</w:t>
      </w:r>
      <w:r w:rsidRPr="009A1697" w:rsidR="00AF78B1">
        <w:rPr>
          <w:sz w:val="20"/>
          <w:lang w:val="en-GB"/>
        </w:rPr>
        <w:t xml:space="preserve">ieutenant [S.M.] </w:t>
      </w:r>
      <w:r w:rsidRPr="009A1697">
        <w:rPr>
          <w:sz w:val="20"/>
          <w:lang w:val="en-GB"/>
        </w:rPr>
        <w:t>who was in the porch waiting for the patrol to arrive</w:t>
      </w:r>
      <w:r w:rsidRPr="009A1697" w:rsidR="00AF78B1">
        <w:rPr>
          <w:sz w:val="20"/>
          <w:lang w:val="en-GB"/>
        </w:rPr>
        <w:t>.</w:t>
      </w:r>
    </w:p>
    <w:p w:rsidRPr="009A1697" w:rsidR="00AF78B1" w:rsidP="009A1697" w:rsidRDefault="00042E94">
      <w:pPr>
        <w:spacing w:before="120" w:after="120"/>
        <w:ind w:left="425" w:firstLine="142"/>
        <w:rPr>
          <w:sz w:val="20"/>
          <w:lang w:val="en-GB"/>
        </w:rPr>
      </w:pPr>
      <w:r w:rsidRPr="009A1697">
        <w:rPr>
          <w:sz w:val="20"/>
          <w:lang w:val="en-GB"/>
        </w:rPr>
        <w:t>The statement of</w:t>
      </w:r>
      <w:r w:rsidRPr="009A1697" w:rsidR="00AF78B1">
        <w:rPr>
          <w:sz w:val="20"/>
          <w:lang w:val="en-GB"/>
        </w:rPr>
        <w:t xml:space="preserve"> [V.P.], </w:t>
      </w:r>
      <w:r w:rsidRPr="009A1697">
        <w:rPr>
          <w:sz w:val="20"/>
          <w:lang w:val="en-GB"/>
        </w:rPr>
        <w:t>the driver</w:t>
      </w:r>
      <w:r w:rsidRPr="009A1697" w:rsidR="00AF78B1">
        <w:rPr>
          <w:sz w:val="20"/>
          <w:lang w:val="en-GB"/>
        </w:rPr>
        <w:t xml:space="preserve">, </w:t>
      </w:r>
      <w:r w:rsidRPr="009A1697">
        <w:rPr>
          <w:sz w:val="20"/>
          <w:lang w:val="en-GB"/>
        </w:rPr>
        <w:t>and the</w:t>
      </w:r>
      <w:r w:rsidRPr="009A1697" w:rsidR="00AF78B1">
        <w:rPr>
          <w:sz w:val="20"/>
          <w:lang w:val="en-GB"/>
        </w:rPr>
        <w:t xml:space="preserve"> audio </w:t>
      </w:r>
      <w:r w:rsidRPr="009A1697">
        <w:rPr>
          <w:sz w:val="20"/>
          <w:lang w:val="en-GB"/>
        </w:rPr>
        <w:t>recording of the</w:t>
      </w:r>
      <w:r w:rsidRPr="009A1697" w:rsidR="00AF78B1">
        <w:rPr>
          <w:sz w:val="20"/>
          <w:lang w:val="en-GB"/>
        </w:rPr>
        <w:t xml:space="preserve"> messages </w:t>
      </w:r>
      <w:r w:rsidRPr="009A1697">
        <w:rPr>
          <w:sz w:val="20"/>
          <w:lang w:val="en-GB"/>
        </w:rPr>
        <w:t xml:space="preserve">enable </w:t>
      </w:r>
      <w:r w:rsidRPr="009A1697" w:rsidR="00915217">
        <w:rPr>
          <w:sz w:val="20"/>
          <w:lang w:val="en-GB"/>
        </w:rPr>
        <w:t>an estimate of</w:t>
      </w:r>
      <w:r w:rsidRPr="009A1697">
        <w:rPr>
          <w:sz w:val="20"/>
          <w:lang w:val="en-GB"/>
        </w:rPr>
        <w:t xml:space="preserve"> three to four</w:t>
      </w:r>
      <w:r w:rsidRPr="009A1697" w:rsidR="00AF78B1">
        <w:rPr>
          <w:sz w:val="20"/>
          <w:lang w:val="en-GB"/>
        </w:rPr>
        <w:t xml:space="preserve"> minutes </w:t>
      </w:r>
      <w:r w:rsidRPr="009A1697" w:rsidR="00915217">
        <w:rPr>
          <w:sz w:val="20"/>
          <w:lang w:val="en-GB"/>
        </w:rPr>
        <w:t>to be made for the time during which</w:t>
      </w:r>
      <w:r w:rsidRPr="009A1697" w:rsidR="00AF78B1">
        <w:rPr>
          <w:sz w:val="20"/>
          <w:lang w:val="en-GB"/>
        </w:rPr>
        <w:t xml:space="preserve"> [A.K.], </w:t>
      </w:r>
      <w:r w:rsidRPr="009A1697" w:rsidR="00915217">
        <w:rPr>
          <w:sz w:val="20"/>
          <w:lang w:val="en-GB"/>
        </w:rPr>
        <w:t>then</w:t>
      </w:r>
      <w:r w:rsidRPr="009A1697" w:rsidR="00AF78B1">
        <w:rPr>
          <w:sz w:val="20"/>
          <w:lang w:val="en-GB"/>
        </w:rPr>
        <w:t xml:space="preserve"> Ziri, </w:t>
      </w:r>
      <w:r w:rsidRPr="009A1697" w:rsidR="00915217">
        <w:rPr>
          <w:sz w:val="20"/>
          <w:lang w:val="en-GB"/>
        </w:rPr>
        <w:t xml:space="preserve">were restrained in that </w:t>
      </w:r>
      <w:r w:rsidRPr="009A1697" w:rsidR="00CD10B4">
        <w:rPr>
          <w:sz w:val="20"/>
          <w:lang w:val="en-GB"/>
        </w:rPr>
        <w:t>manner</w:t>
      </w:r>
      <w:r w:rsidRPr="009A1697" w:rsidR="00AF78B1">
        <w:rPr>
          <w:sz w:val="20"/>
          <w:lang w:val="en-GB"/>
        </w:rPr>
        <w:t xml:space="preserve">, </w:t>
      </w:r>
      <w:r w:rsidRPr="009A1697" w:rsidR="00915217">
        <w:rPr>
          <w:sz w:val="20"/>
          <w:lang w:val="en-GB"/>
        </w:rPr>
        <w:t xml:space="preserve">as </w:t>
      </w:r>
      <w:r w:rsidRPr="009A1697" w:rsidR="00AF78B1">
        <w:rPr>
          <w:sz w:val="20"/>
          <w:lang w:val="en-GB"/>
        </w:rPr>
        <w:t>[V.P.] indi</w:t>
      </w:r>
      <w:r w:rsidRPr="009A1697" w:rsidR="00915217">
        <w:rPr>
          <w:sz w:val="20"/>
          <w:lang w:val="en-GB"/>
        </w:rPr>
        <w:t>cated that he had sent the</w:t>
      </w:r>
      <w:r w:rsidRPr="009A1697" w:rsidR="00AF78B1">
        <w:rPr>
          <w:sz w:val="20"/>
          <w:lang w:val="en-GB"/>
        </w:rPr>
        <w:t xml:space="preserve"> message, </w:t>
      </w:r>
      <w:r w:rsidRPr="009A1697" w:rsidR="00915217">
        <w:rPr>
          <w:sz w:val="20"/>
          <w:lang w:val="en-GB"/>
        </w:rPr>
        <w:t>at</w:t>
      </w:r>
      <w:r w:rsidRPr="009A1697" w:rsidR="00AF78B1">
        <w:rPr>
          <w:sz w:val="20"/>
          <w:lang w:val="en-GB"/>
        </w:rPr>
        <w:t xml:space="preserve"> 20</w:t>
      </w:r>
      <w:r w:rsidRPr="009A1697" w:rsidR="00915217">
        <w:rPr>
          <w:sz w:val="20"/>
          <w:lang w:val="en-GB"/>
        </w:rPr>
        <w:t>.</w:t>
      </w:r>
      <w:r w:rsidRPr="009A1697" w:rsidR="00AF78B1">
        <w:rPr>
          <w:sz w:val="20"/>
          <w:lang w:val="en-GB"/>
        </w:rPr>
        <w:t xml:space="preserve">43 </w:t>
      </w:r>
      <w:r w:rsidRPr="009A1697" w:rsidR="00915217">
        <w:rPr>
          <w:sz w:val="20"/>
          <w:lang w:val="en-GB"/>
        </w:rPr>
        <w:t>before arriving at the police station at</w:t>
      </w:r>
      <w:r w:rsidRPr="009A1697" w:rsidR="00AF78B1">
        <w:rPr>
          <w:sz w:val="20"/>
          <w:lang w:val="en-GB"/>
        </w:rPr>
        <w:t xml:space="preserve"> 20</w:t>
      </w:r>
      <w:r w:rsidRPr="009A1697" w:rsidR="00915217">
        <w:rPr>
          <w:sz w:val="20"/>
          <w:lang w:val="en-GB"/>
        </w:rPr>
        <w:t>.</w:t>
      </w:r>
      <w:r w:rsidRPr="009A1697" w:rsidR="00AF78B1">
        <w:rPr>
          <w:sz w:val="20"/>
          <w:lang w:val="en-GB"/>
        </w:rPr>
        <w:t xml:space="preserve">46, </w:t>
      </w:r>
      <w:r w:rsidRPr="009A1697" w:rsidR="00915217">
        <w:rPr>
          <w:sz w:val="20"/>
          <w:lang w:val="en-GB"/>
        </w:rPr>
        <w:t xml:space="preserve">just after the </w:t>
      </w:r>
      <w:r w:rsidRPr="009A1697" w:rsidR="00AF78B1">
        <w:rPr>
          <w:sz w:val="20"/>
          <w:lang w:val="en-GB"/>
        </w:rPr>
        <w:t>immobilisation.</w:t>
      </w:r>
    </w:p>
    <w:p w:rsidRPr="009A1697" w:rsidR="00915217" w:rsidP="009A1697" w:rsidRDefault="00915217">
      <w:pPr>
        <w:spacing w:before="120" w:after="120"/>
        <w:ind w:left="425" w:firstLine="142"/>
        <w:rPr>
          <w:sz w:val="20"/>
          <w:lang w:val="en-GB"/>
        </w:rPr>
      </w:pPr>
      <w:r w:rsidRPr="009A1697">
        <w:rPr>
          <w:sz w:val="20"/>
          <w:lang w:val="en-GB"/>
        </w:rPr>
        <w:t xml:space="preserve">It can be seen from those particulars that in the light of the </w:t>
      </w:r>
      <w:r w:rsidRPr="009A1697" w:rsidR="00CD10B4">
        <w:rPr>
          <w:sz w:val="20"/>
          <w:lang w:val="en-GB"/>
        </w:rPr>
        <w:t xml:space="preserve">state of </w:t>
      </w:r>
      <w:r w:rsidRPr="009A1697">
        <w:rPr>
          <w:sz w:val="20"/>
          <w:lang w:val="en-GB"/>
        </w:rPr>
        <w:t xml:space="preserve">agitation and rebellion of the </w:t>
      </w:r>
      <w:r w:rsidRPr="009A1697" w:rsidR="00C84CA8">
        <w:rPr>
          <w:sz w:val="20"/>
          <w:lang w:val="en-GB"/>
        </w:rPr>
        <w:t>individuals</w:t>
      </w:r>
      <w:r w:rsidRPr="009A1697">
        <w:rPr>
          <w:sz w:val="20"/>
          <w:lang w:val="en-GB"/>
        </w:rPr>
        <w:t xml:space="preserve"> arrested, whose conduct, in the confined space of a vehicle, close to the driver, was highly dangerous for the safety of all passengers and other road users, the immobilisation </w:t>
      </w:r>
      <w:r w:rsidRPr="009A1697" w:rsidR="0048026F">
        <w:rPr>
          <w:sz w:val="20"/>
          <w:lang w:val="en-GB"/>
        </w:rPr>
        <w:t>techniques</w:t>
      </w:r>
      <w:r w:rsidRPr="009A1697">
        <w:rPr>
          <w:sz w:val="20"/>
          <w:lang w:val="en-GB"/>
        </w:rPr>
        <w:t xml:space="preserve"> applied for a few minutes by the police officers, whose professional attitude is not in doubt and is attested by the witnesses </w:t>
      </w:r>
      <w:r w:rsidRPr="009A1697" w:rsidR="0048026F">
        <w:rPr>
          <w:sz w:val="20"/>
          <w:lang w:val="en-GB"/>
        </w:rPr>
        <w:t>to</w:t>
      </w:r>
      <w:r w:rsidRPr="009A1697">
        <w:rPr>
          <w:sz w:val="20"/>
          <w:lang w:val="en-GB"/>
        </w:rPr>
        <w:t xml:space="preserve"> the arrest, did not constitute excessive restraint. The police thus made use only of the degree of force strictly necessary to control the individuals and no fault, voluntary or involuntary, can be imputed to them, and in particular </w:t>
      </w:r>
      <w:r w:rsidRPr="009A1697" w:rsidR="00986A3D">
        <w:rPr>
          <w:sz w:val="20"/>
          <w:lang w:val="en-GB"/>
        </w:rPr>
        <w:t xml:space="preserve">not </w:t>
      </w:r>
      <w:r w:rsidRPr="009A1697">
        <w:rPr>
          <w:sz w:val="20"/>
          <w:lang w:val="en-GB"/>
        </w:rPr>
        <w:t>to [JC], the officer who actually immobilised Ali Ziri.</w:t>
      </w:r>
    </w:p>
    <w:p w:rsidRPr="009A1697" w:rsidR="008D7675" w:rsidP="009A1697" w:rsidRDefault="00915217">
      <w:pPr>
        <w:spacing w:before="120" w:after="120"/>
        <w:ind w:left="425" w:firstLine="142"/>
        <w:rPr>
          <w:sz w:val="20"/>
          <w:lang w:val="en-GB"/>
        </w:rPr>
      </w:pPr>
      <w:r w:rsidRPr="009A1697">
        <w:rPr>
          <w:sz w:val="20"/>
          <w:lang w:val="en-GB"/>
        </w:rPr>
        <w:t xml:space="preserve">The video recording of the arrival at the police station shows, </w:t>
      </w:r>
      <w:r w:rsidRPr="009A1697" w:rsidR="008D7675">
        <w:rPr>
          <w:sz w:val="20"/>
          <w:lang w:val="en-GB"/>
        </w:rPr>
        <w:t xml:space="preserve">once </w:t>
      </w:r>
      <w:r w:rsidRPr="009A1697">
        <w:rPr>
          <w:sz w:val="20"/>
          <w:lang w:val="en-GB"/>
        </w:rPr>
        <w:t>again, that it was only because of his resistance that he was forced out of the vehicle and then carried on</w:t>
      </w:r>
      <w:r w:rsidRPr="009A1697" w:rsidR="008D7675">
        <w:rPr>
          <w:sz w:val="20"/>
          <w:lang w:val="en-GB"/>
        </w:rPr>
        <w:t>to</w:t>
      </w:r>
      <w:r w:rsidRPr="009A1697">
        <w:rPr>
          <w:sz w:val="20"/>
          <w:lang w:val="en-GB"/>
        </w:rPr>
        <w:t xml:space="preserve"> the premises to be </w:t>
      </w:r>
      <w:r w:rsidRPr="009A1697" w:rsidR="008D7675">
        <w:rPr>
          <w:sz w:val="20"/>
          <w:lang w:val="en-GB"/>
        </w:rPr>
        <w:t>laid</w:t>
      </w:r>
      <w:r w:rsidRPr="009A1697">
        <w:rPr>
          <w:sz w:val="20"/>
          <w:lang w:val="en-GB"/>
        </w:rPr>
        <w:t xml:space="preserve"> on the </w:t>
      </w:r>
      <w:r w:rsidRPr="009A1697" w:rsidR="001E674B">
        <w:rPr>
          <w:sz w:val="20"/>
          <w:lang w:val="en-GB"/>
        </w:rPr>
        <w:t>floor</w:t>
      </w:r>
      <w:r w:rsidRPr="009A1697">
        <w:rPr>
          <w:sz w:val="20"/>
          <w:lang w:val="en-GB"/>
        </w:rPr>
        <w:t xml:space="preserve">. </w:t>
      </w:r>
      <w:r w:rsidRPr="009A1697" w:rsidR="008D7675">
        <w:rPr>
          <w:sz w:val="20"/>
          <w:lang w:val="en-GB"/>
        </w:rPr>
        <w:t>While</w:t>
      </w:r>
      <w:r w:rsidRPr="009A1697">
        <w:rPr>
          <w:sz w:val="20"/>
          <w:lang w:val="en-GB"/>
        </w:rPr>
        <w:t xml:space="preserve"> the various </w:t>
      </w:r>
      <w:r w:rsidRPr="009A1697" w:rsidR="008D7675">
        <w:rPr>
          <w:sz w:val="20"/>
          <w:lang w:val="en-GB"/>
        </w:rPr>
        <w:t>statements</w:t>
      </w:r>
      <w:r w:rsidRPr="009A1697">
        <w:rPr>
          <w:sz w:val="20"/>
          <w:lang w:val="en-GB"/>
        </w:rPr>
        <w:t xml:space="preserve"> show that he </w:t>
      </w:r>
      <w:r w:rsidRPr="009A1697" w:rsidR="008D7675">
        <w:rPr>
          <w:sz w:val="20"/>
          <w:lang w:val="en-GB"/>
        </w:rPr>
        <w:t>had trouble</w:t>
      </w:r>
      <w:r w:rsidRPr="009A1697">
        <w:rPr>
          <w:sz w:val="20"/>
          <w:lang w:val="en-GB"/>
        </w:rPr>
        <w:t xml:space="preserve"> standing and confirm his state of </w:t>
      </w:r>
      <w:r w:rsidRPr="009A1697" w:rsidR="008D7675">
        <w:rPr>
          <w:sz w:val="20"/>
          <w:lang w:val="en-GB"/>
        </w:rPr>
        <w:t>inebriation, none of them ...</w:t>
      </w:r>
      <w:r w:rsidRPr="009A1697">
        <w:rPr>
          <w:sz w:val="20"/>
          <w:lang w:val="en-GB"/>
        </w:rPr>
        <w:t xml:space="preserve"> </w:t>
      </w:r>
      <w:r w:rsidRPr="009A1697" w:rsidR="008D7675">
        <w:rPr>
          <w:sz w:val="20"/>
          <w:lang w:val="en-GB"/>
        </w:rPr>
        <w:t xml:space="preserve">mention a state of unconsciousness, this </w:t>
      </w:r>
      <w:r w:rsidRPr="009A1697">
        <w:rPr>
          <w:sz w:val="20"/>
          <w:lang w:val="en-GB"/>
        </w:rPr>
        <w:t xml:space="preserve">only </w:t>
      </w:r>
      <w:r w:rsidRPr="009A1697" w:rsidR="008D7675">
        <w:rPr>
          <w:sz w:val="20"/>
          <w:lang w:val="en-GB"/>
        </w:rPr>
        <w:t>being noted at</w:t>
      </w:r>
      <w:r w:rsidRPr="009A1697">
        <w:rPr>
          <w:sz w:val="20"/>
          <w:lang w:val="en-GB"/>
        </w:rPr>
        <w:t xml:space="preserve"> the hospital </w:t>
      </w:r>
      <w:r w:rsidRPr="009A1697" w:rsidR="008D7675">
        <w:rPr>
          <w:sz w:val="20"/>
          <w:lang w:val="en-GB"/>
        </w:rPr>
        <w:t>shortly</w:t>
      </w:r>
      <w:r w:rsidRPr="009A1697">
        <w:rPr>
          <w:sz w:val="20"/>
          <w:lang w:val="en-GB"/>
        </w:rPr>
        <w:t xml:space="preserve"> before the intervention of</w:t>
      </w:r>
      <w:r w:rsidRPr="009A1697" w:rsidR="008D7675">
        <w:rPr>
          <w:sz w:val="20"/>
          <w:lang w:val="en-GB"/>
        </w:rPr>
        <w:t xml:space="preserve"> Dr</w:t>
      </w:r>
      <w:r w:rsidRPr="009A1697">
        <w:rPr>
          <w:sz w:val="20"/>
          <w:lang w:val="en-GB"/>
        </w:rPr>
        <w:t xml:space="preserve"> [M.]. In addition, forensic experts dismis</w:t>
      </w:r>
      <w:r w:rsidRPr="009A1697" w:rsidR="008D7675">
        <w:rPr>
          <w:sz w:val="20"/>
          <w:lang w:val="en-GB"/>
        </w:rPr>
        <w:t xml:space="preserve">sed </w:t>
      </w:r>
      <w:r w:rsidRPr="009A1697" w:rsidR="00ED1AEC">
        <w:rPr>
          <w:sz w:val="20"/>
          <w:lang w:val="en-GB"/>
        </w:rPr>
        <w:t xml:space="preserve">the idea of </w:t>
      </w:r>
      <w:r w:rsidRPr="009A1697" w:rsidR="008D7675">
        <w:rPr>
          <w:sz w:val="20"/>
          <w:lang w:val="en-GB"/>
        </w:rPr>
        <w:t>any repercussion as a result of Ali Ziri</w:t>
      </w:r>
      <w:r w:rsidRPr="009A1697" w:rsidR="009A1697">
        <w:rPr>
          <w:sz w:val="20"/>
          <w:lang w:val="en-GB"/>
        </w:rPr>
        <w:t>’</w:t>
      </w:r>
      <w:r w:rsidRPr="009A1697">
        <w:rPr>
          <w:sz w:val="20"/>
          <w:lang w:val="en-GB"/>
        </w:rPr>
        <w:t xml:space="preserve">s </w:t>
      </w:r>
      <w:r w:rsidRPr="009A1697" w:rsidR="008D7675">
        <w:rPr>
          <w:sz w:val="20"/>
          <w:lang w:val="en-GB"/>
        </w:rPr>
        <w:t>hitting his head on</w:t>
      </w:r>
      <w:r w:rsidRPr="009A1697">
        <w:rPr>
          <w:sz w:val="20"/>
          <w:lang w:val="en-GB"/>
        </w:rPr>
        <w:t xml:space="preserve"> the ground </w:t>
      </w:r>
      <w:r w:rsidRPr="009A1697" w:rsidR="00ED1AEC">
        <w:rPr>
          <w:sz w:val="20"/>
          <w:lang w:val="en-GB"/>
        </w:rPr>
        <w:t>when removed from the vehicle</w:t>
      </w:r>
      <w:r w:rsidRPr="009A1697">
        <w:rPr>
          <w:sz w:val="20"/>
          <w:lang w:val="en-GB"/>
        </w:rPr>
        <w:t>.</w:t>
      </w:r>
    </w:p>
    <w:p w:rsidRPr="009A1697" w:rsidR="00ED1AEC" w:rsidP="009A1697" w:rsidRDefault="00915217">
      <w:pPr>
        <w:spacing w:before="120" w:after="120"/>
        <w:ind w:left="425" w:firstLine="142"/>
        <w:rPr>
          <w:sz w:val="20"/>
          <w:lang w:val="en-GB"/>
        </w:rPr>
      </w:pPr>
      <w:r w:rsidRPr="009A1697">
        <w:rPr>
          <w:sz w:val="20"/>
          <w:lang w:val="en-GB"/>
        </w:rPr>
        <w:t xml:space="preserve">Nor is it apparent from the report of the </w:t>
      </w:r>
      <w:r w:rsidRPr="009A1697" w:rsidR="00ED1AEC">
        <w:rPr>
          <w:sz w:val="20"/>
          <w:lang w:val="en-GB"/>
        </w:rPr>
        <w:t>National Commission on Security Ethics,</w:t>
      </w:r>
      <w:r w:rsidRPr="009A1697">
        <w:rPr>
          <w:sz w:val="20"/>
          <w:lang w:val="en-GB"/>
        </w:rPr>
        <w:t xml:space="preserve"> </w:t>
      </w:r>
      <w:r w:rsidRPr="009A1697" w:rsidR="00ED1AEC">
        <w:rPr>
          <w:sz w:val="20"/>
          <w:lang w:val="en-GB"/>
        </w:rPr>
        <w:t>which has been added to the file, that</w:t>
      </w:r>
      <w:r w:rsidRPr="009A1697">
        <w:rPr>
          <w:sz w:val="20"/>
          <w:lang w:val="en-GB"/>
        </w:rPr>
        <w:t xml:space="preserve"> </w:t>
      </w:r>
      <w:r w:rsidRPr="009A1697" w:rsidR="00ED1AEC">
        <w:rPr>
          <w:sz w:val="20"/>
          <w:lang w:val="en-GB"/>
        </w:rPr>
        <w:t>there were any acts of</w:t>
      </w:r>
      <w:r w:rsidRPr="009A1697">
        <w:rPr>
          <w:sz w:val="20"/>
          <w:lang w:val="en-GB"/>
        </w:rPr>
        <w:t xml:space="preserve"> violence that </w:t>
      </w:r>
      <w:r w:rsidRPr="009A1697" w:rsidR="00ED1AEC">
        <w:rPr>
          <w:sz w:val="20"/>
          <w:lang w:val="en-GB"/>
        </w:rPr>
        <w:t>c</w:t>
      </w:r>
      <w:r w:rsidRPr="009A1697">
        <w:rPr>
          <w:sz w:val="20"/>
          <w:lang w:val="en-GB"/>
        </w:rPr>
        <w:t>ould have led to the death of Ali Ziri.</w:t>
      </w:r>
    </w:p>
    <w:p w:rsidRPr="009A1697" w:rsidR="00ED1AEC" w:rsidP="009A1697" w:rsidRDefault="00915217">
      <w:pPr>
        <w:spacing w:before="120" w:after="120"/>
        <w:ind w:left="425" w:firstLine="142"/>
        <w:rPr>
          <w:sz w:val="20"/>
          <w:lang w:val="en-GB"/>
        </w:rPr>
      </w:pPr>
      <w:r w:rsidRPr="009A1697">
        <w:rPr>
          <w:sz w:val="20"/>
          <w:lang w:val="en-GB"/>
        </w:rPr>
        <w:t xml:space="preserve">The Commission states that it has not been able to continue its investigations into the direct </w:t>
      </w:r>
      <w:r w:rsidRPr="009A1697" w:rsidR="00ED1AEC">
        <w:rPr>
          <w:sz w:val="20"/>
          <w:lang w:val="en-GB"/>
        </w:rPr>
        <w:t xml:space="preserve">acts of </w:t>
      </w:r>
      <w:r w:rsidRPr="009A1697">
        <w:rPr>
          <w:sz w:val="20"/>
          <w:lang w:val="en-GB"/>
        </w:rPr>
        <w:t xml:space="preserve">violence alleged by [A.K.], </w:t>
      </w:r>
      <w:r w:rsidRPr="009A1697" w:rsidR="00ED1AEC">
        <w:rPr>
          <w:sz w:val="20"/>
          <w:lang w:val="en-GB"/>
        </w:rPr>
        <w:t xml:space="preserve">those </w:t>
      </w:r>
      <w:r w:rsidRPr="009A1697">
        <w:rPr>
          <w:sz w:val="20"/>
          <w:lang w:val="en-GB"/>
        </w:rPr>
        <w:t xml:space="preserve">allegations </w:t>
      </w:r>
      <w:r w:rsidRPr="009A1697" w:rsidR="00C84CA8">
        <w:rPr>
          <w:sz w:val="20"/>
          <w:lang w:val="en-GB"/>
        </w:rPr>
        <w:t>having</w:t>
      </w:r>
      <w:r w:rsidRPr="009A1697" w:rsidR="00ED1AEC">
        <w:rPr>
          <w:sz w:val="20"/>
          <w:lang w:val="en-GB"/>
        </w:rPr>
        <w:t xml:space="preserve"> been refuted</w:t>
      </w:r>
      <w:r w:rsidRPr="009A1697">
        <w:rPr>
          <w:sz w:val="20"/>
          <w:lang w:val="en-GB"/>
        </w:rPr>
        <w:t xml:space="preserve"> by the </w:t>
      </w:r>
      <w:r w:rsidRPr="009A1697" w:rsidR="00914BA4">
        <w:rPr>
          <w:sz w:val="20"/>
          <w:lang w:val="en-GB"/>
        </w:rPr>
        <w:t>judicial investigation</w:t>
      </w:r>
      <w:r w:rsidRPr="009A1697" w:rsidR="00ED1AEC">
        <w:rPr>
          <w:sz w:val="20"/>
          <w:lang w:val="en-GB"/>
        </w:rPr>
        <w:t>,</w:t>
      </w:r>
      <w:r w:rsidRPr="009A1697">
        <w:rPr>
          <w:sz w:val="20"/>
          <w:lang w:val="en-GB"/>
        </w:rPr>
        <w:t xml:space="preserve"> as indicated above.</w:t>
      </w:r>
    </w:p>
    <w:p w:rsidRPr="009A1697" w:rsidR="00ED1AEC" w:rsidP="009A1697" w:rsidRDefault="00ED1AEC">
      <w:pPr>
        <w:spacing w:before="120" w:after="120"/>
        <w:ind w:left="425" w:firstLine="142"/>
        <w:rPr>
          <w:sz w:val="20"/>
          <w:lang w:val="en-GB"/>
        </w:rPr>
      </w:pPr>
      <w:r w:rsidRPr="009A1697">
        <w:rPr>
          <w:sz w:val="20"/>
          <w:lang w:val="en-GB"/>
        </w:rPr>
        <w:t xml:space="preserve">It is, moreover, at odds with </w:t>
      </w:r>
      <w:r w:rsidRPr="009A1697" w:rsidR="00CD10B4">
        <w:rPr>
          <w:sz w:val="20"/>
          <w:lang w:val="en-GB"/>
        </w:rPr>
        <w:t>the facts</w:t>
      </w:r>
      <w:r w:rsidRPr="009A1697" w:rsidR="00915217">
        <w:rPr>
          <w:sz w:val="20"/>
          <w:lang w:val="en-GB"/>
        </w:rPr>
        <w:t xml:space="preserve"> </w:t>
      </w:r>
      <w:r w:rsidRPr="009A1697">
        <w:rPr>
          <w:sz w:val="20"/>
          <w:lang w:val="en-GB"/>
        </w:rPr>
        <w:t>for</w:t>
      </w:r>
      <w:r w:rsidRPr="009A1697" w:rsidR="00915217">
        <w:rPr>
          <w:sz w:val="20"/>
          <w:lang w:val="en-GB"/>
        </w:rPr>
        <w:t xml:space="preserve"> the Commission </w:t>
      </w:r>
      <w:r w:rsidRPr="009A1697">
        <w:rPr>
          <w:sz w:val="20"/>
          <w:lang w:val="en-GB"/>
        </w:rPr>
        <w:t>to state</w:t>
      </w:r>
      <w:r w:rsidRPr="009A1697" w:rsidR="00915217">
        <w:rPr>
          <w:sz w:val="20"/>
          <w:lang w:val="en-GB"/>
        </w:rPr>
        <w:t xml:space="preserve"> that Ali Ziri </w:t>
      </w:r>
      <w:r w:rsidRPr="009A1697">
        <w:rPr>
          <w:sz w:val="20"/>
          <w:lang w:val="en-GB"/>
        </w:rPr>
        <w:t>was</w:t>
      </w:r>
      <w:r w:rsidRPr="009A1697" w:rsidR="00915217">
        <w:rPr>
          <w:sz w:val="20"/>
          <w:lang w:val="en-GB"/>
        </w:rPr>
        <w:t xml:space="preserve"> placed on his back on </w:t>
      </w:r>
      <w:r w:rsidRPr="009A1697">
        <w:rPr>
          <w:sz w:val="20"/>
          <w:lang w:val="en-GB"/>
        </w:rPr>
        <w:t>a</w:t>
      </w:r>
      <w:r w:rsidRPr="009A1697" w:rsidR="00915217">
        <w:rPr>
          <w:sz w:val="20"/>
          <w:lang w:val="en-GB"/>
        </w:rPr>
        <w:t xml:space="preserve"> stretcher in the hospital, </w:t>
      </w:r>
      <w:r w:rsidRPr="009A1697">
        <w:rPr>
          <w:sz w:val="20"/>
          <w:lang w:val="en-GB"/>
        </w:rPr>
        <w:t>from which it</w:t>
      </w:r>
      <w:r w:rsidRPr="009A1697" w:rsidR="00915217">
        <w:rPr>
          <w:sz w:val="20"/>
          <w:lang w:val="en-GB"/>
        </w:rPr>
        <w:t xml:space="preserve"> inferred that this unsuitable and dangerous position had </w:t>
      </w:r>
      <w:r w:rsidRPr="009A1697">
        <w:rPr>
          <w:sz w:val="20"/>
          <w:lang w:val="en-GB"/>
        </w:rPr>
        <w:t>favoured the occurrence of aspiration and the inhalation of gastric fluid, which had contributed to the death;</w:t>
      </w:r>
      <w:r w:rsidRPr="009A1697" w:rsidR="00915217">
        <w:rPr>
          <w:sz w:val="20"/>
          <w:lang w:val="en-GB"/>
        </w:rPr>
        <w:t xml:space="preserve"> whereas, in reality, he </w:t>
      </w:r>
      <w:r w:rsidRPr="009A1697">
        <w:rPr>
          <w:sz w:val="20"/>
          <w:lang w:val="en-GB"/>
        </w:rPr>
        <w:t>had placed</w:t>
      </w:r>
      <w:r w:rsidRPr="009A1697" w:rsidR="00915217">
        <w:rPr>
          <w:sz w:val="20"/>
          <w:lang w:val="en-GB"/>
        </w:rPr>
        <w:t xml:space="preserve"> himself or </w:t>
      </w:r>
      <w:r w:rsidRPr="009A1697">
        <w:rPr>
          <w:sz w:val="20"/>
          <w:lang w:val="en-GB"/>
        </w:rPr>
        <w:t>had been</w:t>
      </w:r>
      <w:r w:rsidRPr="009A1697" w:rsidR="00915217">
        <w:rPr>
          <w:sz w:val="20"/>
          <w:lang w:val="en-GB"/>
        </w:rPr>
        <w:t xml:space="preserve"> placed by the police</w:t>
      </w:r>
      <w:r w:rsidRPr="009A1697">
        <w:rPr>
          <w:sz w:val="20"/>
          <w:lang w:val="en-GB"/>
        </w:rPr>
        <w:t xml:space="preserve"> officer</w:t>
      </w:r>
      <w:r w:rsidRPr="009A1697" w:rsidR="00915217">
        <w:rPr>
          <w:sz w:val="20"/>
          <w:lang w:val="en-GB"/>
        </w:rPr>
        <w:t xml:space="preserve">, </w:t>
      </w:r>
      <w:r w:rsidRPr="009A1697">
        <w:rPr>
          <w:sz w:val="20"/>
          <w:lang w:val="en-GB"/>
        </w:rPr>
        <w:t>with the approval of the nurse ...</w:t>
      </w:r>
      <w:r w:rsidRPr="009A1697" w:rsidR="00915217">
        <w:rPr>
          <w:sz w:val="20"/>
          <w:lang w:val="en-GB"/>
        </w:rPr>
        <w:t xml:space="preserve"> in </w:t>
      </w:r>
      <w:r w:rsidRPr="009A1697">
        <w:rPr>
          <w:sz w:val="20"/>
          <w:lang w:val="en-GB"/>
        </w:rPr>
        <w:t xml:space="preserve">a safe lateral </w:t>
      </w:r>
      <w:r w:rsidRPr="009A1697" w:rsidR="00915217">
        <w:rPr>
          <w:sz w:val="20"/>
          <w:lang w:val="en-GB"/>
        </w:rPr>
        <w:t>position</w:t>
      </w:r>
      <w:r w:rsidRPr="009A1697">
        <w:rPr>
          <w:sz w:val="20"/>
          <w:lang w:val="en-GB"/>
        </w:rPr>
        <w:t>,</w:t>
      </w:r>
      <w:r w:rsidRPr="009A1697" w:rsidR="00915217">
        <w:rPr>
          <w:sz w:val="20"/>
          <w:lang w:val="en-GB"/>
        </w:rPr>
        <w:t xml:space="preserve"> </w:t>
      </w:r>
      <w:r w:rsidRPr="009A1697">
        <w:rPr>
          <w:sz w:val="20"/>
          <w:lang w:val="en-GB"/>
        </w:rPr>
        <w:t xml:space="preserve">and choking by aspiration </w:t>
      </w:r>
      <w:r w:rsidRPr="009A1697" w:rsidR="00915217">
        <w:rPr>
          <w:sz w:val="20"/>
          <w:lang w:val="en-GB"/>
        </w:rPr>
        <w:t>is not the cause of death.</w:t>
      </w:r>
    </w:p>
    <w:p w:rsidRPr="009A1697" w:rsidR="00915217" w:rsidP="009A1697" w:rsidRDefault="00ED1AEC">
      <w:pPr>
        <w:spacing w:before="120" w:after="120"/>
        <w:ind w:left="425" w:firstLine="142"/>
        <w:rPr>
          <w:sz w:val="20"/>
          <w:lang w:val="en-GB"/>
        </w:rPr>
      </w:pPr>
      <w:r w:rsidRPr="009A1697">
        <w:rPr>
          <w:sz w:val="20"/>
          <w:lang w:val="en-GB"/>
        </w:rPr>
        <w:t>While</w:t>
      </w:r>
      <w:r w:rsidRPr="009A1697" w:rsidR="00915217">
        <w:rPr>
          <w:sz w:val="20"/>
          <w:lang w:val="en-GB"/>
        </w:rPr>
        <w:t xml:space="preserve"> the </w:t>
      </w:r>
      <w:r w:rsidRPr="009A1697">
        <w:rPr>
          <w:sz w:val="20"/>
          <w:lang w:val="en-GB"/>
        </w:rPr>
        <w:t>C</w:t>
      </w:r>
      <w:r w:rsidRPr="009A1697" w:rsidR="00915217">
        <w:rPr>
          <w:sz w:val="20"/>
          <w:lang w:val="en-GB"/>
        </w:rPr>
        <w:t xml:space="preserve">ommission </w:t>
      </w:r>
      <w:r w:rsidRPr="009A1697">
        <w:rPr>
          <w:sz w:val="20"/>
          <w:lang w:val="en-GB"/>
        </w:rPr>
        <w:t>expresses</w:t>
      </w:r>
      <w:r w:rsidRPr="009A1697" w:rsidR="00915217">
        <w:rPr>
          <w:sz w:val="20"/>
          <w:lang w:val="en-GB"/>
        </w:rPr>
        <w:t xml:space="preserve"> the opinion that</w:t>
      </w:r>
      <w:r w:rsidRPr="009A1697">
        <w:rPr>
          <w:sz w:val="20"/>
          <w:lang w:val="en-GB"/>
        </w:rPr>
        <w:t xml:space="preserve"> inhuman and degrading treatment was </w:t>
      </w:r>
      <w:r w:rsidRPr="009A1697" w:rsidR="00E52C0C">
        <w:rPr>
          <w:sz w:val="20"/>
          <w:lang w:val="en-GB"/>
        </w:rPr>
        <w:t>constituted</w:t>
      </w:r>
      <w:r w:rsidRPr="009A1697">
        <w:rPr>
          <w:sz w:val="20"/>
          <w:lang w:val="en-GB"/>
        </w:rPr>
        <w:t xml:space="preserve"> as a result of</w:t>
      </w:r>
      <w:r w:rsidRPr="009A1697" w:rsidR="00915217">
        <w:rPr>
          <w:sz w:val="20"/>
          <w:lang w:val="en-GB"/>
        </w:rPr>
        <w:t xml:space="preserve"> the precipitation and violence with which Ali Ziri was extracted from the vehicle</w:t>
      </w:r>
      <w:r w:rsidRPr="009A1697">
        <w:rPr>
          <w:sz w:val="20"/>
          <w:lang w:val="en-GB"/>
        </w:rPr>
        <w:t>, an</w:t>
      </w:r>
      <w:r w:rsidRPr="009A1697" w:rsidR="00E52C0C">
        <w:rPr>
          <w:sz w:val="20"/>
          <w:lang w:val="en-GB"/>
        </w:rPr>
        <w:t xml:space="preserve">d </w:t>
      </w:r>
      <w:r w:rsidRPr="009A1697" w:rsidR="001E674B">
        <w:rPr>
          <w:sz w:val="20"/>
          <w:lang w:val="en-GB"/>
        </w:rPr>
        <w:t xml:space="preserve">also </w:t>
      </w:r>
      <w:r w:rsidRPr="009A1697" w:rsidR="00E52C0C">
        <w:rPr>
          <w:sz w:val="20"/>
          <w:lang w:val="en-GB"/>
        </w:rPr>
        <w:t>by</w:t>
      </w:r>
      <w:r w:rsidRPr="009A1697" w:rsidR="00CD10B4">
        <w:rPr>
          <w:sz w:val="20"/>
          <w:lang w:val="en-GB"/>
        </w:rPr>
        <w:t xml:space="preserve"> the fact of</w:t>
      </w:r>
      <w:r w:rsidRPr="009A1697" w:rsidR="00E52C0C">
        <w:rPr>
          <w:sz w:val="20"/>
          <w:lang w:val="en-GB"/>
        </w:rPr>
        <w:t xml:space="preserve"> leaving</w:t>
      </w:r>
      <w:r w:rsidRPr="009A1697" w:rsidR="00915217">
        <w:rPr>
          <w:sz w:val="20"/>
          <w:lang w:val="en-GB"/>
        </w:rPr>
        <w:t xml:space="preserve"> the two men, aged 60 and 69,</w:t>
      </w:r>
      <w:r w:rsidRPr="009A1697" w:rsidR="00E52C0C">
        <w:rPr>
          <w:sz w:val="20"/>
          <w:lang w:val="en-GB"/>
        </w:rPr>
        <w:t xml:space="preserve"> </w:t>
      </w:r>
      <w:r w:rsidRPr="009A1697" w:rsidR="00915217">
        <w:rPr>
          <w:sz w:val="20"/>
          <w:lang w:val="en-GB"/>
        </w:rPr>
        <w:t xml:space="preserve">lying on the floor of the police station, handcuffed </w:t>
      </w:r>
      <w:r w:rsidRPr="009A1697" w:rsidR="00E52C0C">
        <w:rPr>
          <w:sz w:val="20"/>
          <w:lang w:val="en-GB"/>
        </w:rPr>
        <w:t>behind their backs, i</w:t>
      </w:r>
      <w:r w:rsidRPr="009A1697" w:rsidR="00915217">
        <w:rPr>
          <w:sz w:val="20"/>
          <w:lang w:val="en-GB"/>
        </w:rPr>
        <w:t xml:space="preserve">n their vomit, </w:t>
      </w:r>
      <w:r w:rsidRPr="009A1697" w:rsidR="00E52C0C">
        <w:rPr>
          <w:sz w:val="20"/>
          <w:lang w:val="en-GB"/>
        </w:rPr>
        <w:t xml:space="preserve">within view </w:t>
      </w:r>
      <w:r w:rsidRPr="009A1697" w:rsidR="00915217">
        <w:rPr>
          <w:sz w:val="20"/>
          <w:lang w:val="en-GB"/>
        </w:rPr>
        <w:t>of all the officials for about an hour, it does not follow from this opinion, given t</w:t>
      </w:r>
      <w:r w:rsidRPr="009A1697" w:rsidR="00E52C0C">
        <w:rPr>
          <w:sz w:val="20"/>
          <w:lang w:val="en-GB"/>
        </w:rPr>
        <w:t>he circumstances of the arrival</w:t>
      </w:r>
      <w:r w:rsidRPr="009A1697" w:rsidR="00915217">
        <w:rPr>
          <w:sz w:val="20"/>
          <w:lang w:val="en-GB"/>
        </w:rPr>
        <w:t xml:space="preserve"> at the police station analy</w:t>
      </w:r>
      <w:r w:rsidRPr="009A1697" w:rsidR="00E52C0C">
        <w:rPr>
          <w:sz w:val="20"/>
          <w:lang w:val="en-GB"/>
        </w:rPr>
        <w:t>sed above, that any of the</w:t>
      </w:r>
      <w:r w:rsidRPr="009A1697" w:rsidR="00915217">
        <w:rPr>
          <w:sz w:val="20"/>
          <w:lang w:val="en-GB"/>
        </w:rPr>
        <w:t xml:space="preserve"> acts </w:t>
      </w:r>
      <w:r w:rsidRPr="009A1697" w:rsidR="00E52C0C">
        <w:rPr>
          <w:sz w:val="20"/>
          <w:lang w:val="en-GB"/>
        </w:rPr>
        <w:t xml:space="preserve">in question </w:t>
      </w:r>
      <w:r w:rsidRPr="009A1697" w:rsidR="00915217">
        <w:rPr>
          <w:sz w:val="20"/>
          <w:lang w:val="en-GB"/>
        </w:rPr>
        <w:t>could have led to the death of Ali Ziri.</w:t>
      </w:r>
    </w:p>
    <w:p w:rsidRPr="009A1697" w:rsidR="00E52C0C" w:rsidP="009A1697" w:rsidRDefault="00915217">
      <w:pPr>
        <w:spacing w:before="120" w:after="120"/>
        <w:ind w:left="425" w:firstLine="142"/>
        <w:rPr>
          <w:sz w:val="20"/>
          <w:lang w:val="en-GB"/>
        </w:rPr>
      </w:pPr>
      <w:r w:rsidRPr="009A1697">
        <w:rPr>
          <w:sz w:val="20"/>
          <w:lang w:val="en-GB"/>
        </w:rPr>
        <w:t>In addition, according to [the] hospital reception and orientation nurse, Ali Ziri</w:t>
      </w:r>
      <w:r w:rsidRPr="009A1697" w:rsidR="009A1697">
        <w:rPr>
          <w:sz w:val="20"/>
          <w:lang w:val="en-GB"/>
        </w:rPr>
        <w:t>’</w:t>
      </w:r>
      <w:r w:rsidRPr="009A1697">
        <w:rPr>
          <w:sz w:val="20"/>
          <w:lang w:val="en-GB"/>
        </w:rPr>
        <w:t xml:space="preserve">s condition was not a concern and did not require special attention. He was </w:t>
      </w:r>
      <w:r w:rsidRPr="009A1697" w:rsidR="00E52C0C">
        <w:rPr>
          <w:sz w:val="20"/>
          <w:lang w:val="en-GB"/>
        </w:rPr>
        <w:t>conscious</w:t>
      </w:r>
      <w:r w:rsidRPr="009A1697">
        <w:rPr>
          <w:sz w:val="20"/>
          <w:lang w:val="en-GB"/>
        </w:rPr>
        <w:t xml:space="preserve"> and responded to </w:t>
      </w:r>
      <w:r w:rsidRPr="009A1697" w:rsidR="00E52C0C">
        <w:rPr>
          <w:sz w:val="20"/>
          <w:lang w:val="en-GB"/>
        </w:rPr>
        <w:t>basic instructions</w:t>
      </w:r>
      <w:r w:rsidRPr="009A1697">
        <w:rPr>
          <w:sz w:val="20"/>
          <w:lang w:val="en-GB"/>
        </w:rPr>
        <w:t xml:space="preserve"> and his case was not a priority. The expert [P.] indicated that a </w:t>
      </w:r>
      <w:r w:rsidRPr="009A1697" w:rsidR="00E52C0C">
        <w:rPr>
          <w:sz w:val="20"/>
          <w:lang w:val="en-GB"/>
        </w:rPr>
        <w:t>sound</w:t>
      </w:r>
      <w:r w:rsidRPr="009A1697">
        <w:rPr>
          <w:sz w:val="20"/>
          <w:lang w:val="en-GB"/>
        </w:rPr>
        <w:t xml:space="preserve"> initial assessment of his condition had been made and that the aggravation of this condition within less than one hour was exceptional. </w:t>
      </w:r>
      <w:r w:rsidRPr="009A1697" w:rsidR="00E52C0C">
        <w:rPr>
          <w:sz w:val="20"/>
          <w:lang w:val="en-GB"/>
        </w:rPr>
        <w:t>While</w:t>
      </w:r>
      <w:r w:rsidRPr="009A1697">
        <w:rPr>
          <w:sz w:val="20"/>
          <w:lang w:val="en-GB"/>
        </w:rPr>
        <w:t xml:space="preserve"> the expert </w:t>
      </w:r>
      <w:r w:rsidRPr="009A1697" w:rsidR="00E52C0C">
        <w:rPr>
          <w:sz w:val="20"/>
          <w:lang w:val="en-GB"/>
        </w:rPr>
        <w:t>expressed surprise</w:t>
      </w:r>
      <w:r w:rsidRPr="009A1697">
        <w:rPr>
          <w:sz w:val="20"/>
          <w:lang w:val="en-GB"/>
        </w:rPr>
        <w:t xml:space="preserve"> that the police, </w:t>
      </w:r>
      <w:r w:rsidRPr="009A1697" w:rsidR="00E52C0C">
        <w:rPr>
          <w:sz w:val="20"/>
          <w:lang w:val="en-GB"/>
        </w:rPr>
        <w:t>although they</w:t>
      </w:r>
      <w:r w:rsidRPr="009A1697">
        <w:rPr>
          <w:sz w:val="20"/>
          <w:lang w:val="en-GB"/>
        </w:rPr>
        <w:t xml:space="preserve"> were not in charge of his medical supervision, nevertheless </w:t>
      </w:r>
      <w:r w:rsidRPr="009A1697" w:rsidR="00E52C0C">
        <w:rPr>
          <w:sz w:val="20"/>
          <w:lang w:val="en-GB"/>
        </w:rPr>
        <w:t>failed to sound the alarm</w:t>
      </w:r>
      <w:r w:rsidRPr="009A1697">
        <w:rPr>
          <w:sz w:val="20"/>
          <w:lang w:val="en-GB"/>
        </w:rPr>
        <w:t xml:space="preserve"> when Ali Ziri</w:t>
      </w:r>
      <w:r w:rsidRPr="009A1697" w:rsidR="009A1697">
        <w:rPr>
          <w:sz w:val="20"/>
          <w:lang w:val="en-GB"/>
        </w:rPr>
        <w:t>’</w:t>
      </w:r>
      <w:r w:rsidRPr="009A1697" w:rsidR="00E52C0C">
        <w:rPr>
          <w:sz w:val="20"/>
          <w:lang w:val="en-GB"/>
        </w:rPr>
        <w:t>s condition worsened</w:t>
      </w:r>
      <w:r w:rsidRPr="009A1697" w:rsidR="00C84CA8">
        <w:rPr>
          <w:sz w:val="20"/>
          <w:lang w:val="en-GB"/>
        </w:rPr>
        <w:t>, Dr</w:t>
      </w:r>
      <w:r w:rsidRPr="009A1697">
        <w:rPr>
          <w:sz w:val="20"/>
          <w:lang w:val="en-GB"/>
        </w:rPr>
        <w:t xml:space="preserve"> [M.] indicated that in t</w:t>
      </w:r>
      <w:r w:rsidRPr="009A1697" w:rsidR="00E52C0C">
        <w:rPr>
          <w:sz w:val="20"/>
          <w:lang w:val="en-GB"/>
        </w:rPr>
        <w:t>he absence of medical knowledge</w:t>
      </w:r>
      <w:r w:rsidRPr="009A1697">
        <w:rPr>
          <w:sz w:val="20"/>
          <w:lang w:val="en-GB"/>
        </w:rPr>
        <w:t xml:space="preserve"> the police </w:t>
      </w:r>
      <w:r w:rsidRPr="009A1697" w:rsidR="00E52C0C">
        <w:rPr>
          <w:sz w:val="20"/>
          <w:lang w:val="en-GB"/>
        </w:rPr>
        <w:t xml:space="preserve">officers </w:t>
      </w:r>
      <w:r w:rsidRPr="009A1697">
        <w:rPr>
          <w:sz w:val="20"/>
          <w:lang w:val="en-GB"/>
        </w:rPr>
        <w:t xml:space="preserve">might </w:t>
      </w:r>
      <w:r w:rsidRPr="009A1697" w:rsidR="00E52C0C">
        <w:rPr>
          <w:sz w:val="20"/>
          <w:lang w:val="en-GB"/>
        </w:rPr>
        <w:t>have thought that</w:t>
      </w:r>
      <w:r w:rsidRPr="009A1697">
        <w:rPr>
          <w:sz w:val="20"/>
          <w:lang w:val="en-GB"/>
        </w:rPr>
        <w:t xml:space="preserve"> he was sleeping.</w:t>
      </w:r>
    </w:p>
    <w:p w:rsidRPr="009A1697" w:rsidR="00E52C0C" w:rsidP="009A1697" w:rsidRDefault="00E52C0C">
      <w:pPr>
        <w:spacing w:before="120" w:after="120"/>
        <w:ind w:left="425" w:firstLine="142"/>
        <w:rPr>
          <w:sz w:val="20"/>
          <w:lang w:val="en-GB"/>
        </w:rPr>
      </w:pPr>
      <w:r w:rsidRPr="009A1697">
        <w:rPr>
          <w:sz w:val="20"/>
          <w:lang w:val="en-GB"/>
        </w:rPr>
        <w:t>Consequently, as</w:t>
      </w:r>
      <w:r w:rsidRPr="009A1697" w:rsidR="00915217">
        <w:rPr>
          <w:sz w:val="20"/>
          <w:lang w:val="en-GB"/>
        </w:rPr>
        <w:t xml:space="preserve"> his condition </w:t>
      </w:r>
      <w:r w:rsidRPr="009A1697">
        <w:rPr>
          <w:sz w:val="20"/>
          <w:lang w:val="en-GB"/>
        </w:rPr>
        <w:t>had</w:t>
      </w:r>
      <w:r w:rsidRPr="009A1697" w:rsidR="00915217">
        <w:rPr>
          <w:sz w:val="20"/>
          <w:lang w:val="en-GB"/>
        </w:rPr>
        <w:t xml:space="preserve"> not cause</w:t>
      </w:r>
      <w:r w:rsidRPr="009A1697">
        <w:rPr>
          <w:sz w:val="20"/>
          <w:lang w:val="en-GB"/>
        </w:rPr>
        <w:t>d</w:t>
      </w:r>
      <w:r w:rsidRPr="009A1697" w:rsidR="00915217">
        <w:rPr>
          <w:sz w:val="20"/>
          <w:lang w:val="en-GB"/>
        </w:rPr>
        <w:t xml:space="preserve"> any concern to the medical professionals upon his arrival at the hospital and </w:t>
      </w:r>
      <w:r w:rsidRPr="009A1697">
        <w:rPr>
          <w:sz w:val="20"/>
          <w:lang w:val="en-GB"/>
        </w:rPr>
        <w:t>had been</w:t>
      </w:r>
      <w:r w:rsidRPr="009A1697" w:rsidR="00915217">
        <w:rPr>
          <w:sz w:val="20"/>
          <w:lang w:val="en-GB"/>
        </w:rPr>
        <w:t xml:space="preserve"> assessed as normal given his </w:t>
      </w:r>
      <w:r w:rsidRPr="009A1697" w:rsidR="00CD10B4">
        <w:rPr>
          <w:sz w:val="20"/>
          <w:lang w:val="en-GB"/>
        </w:rPr>
        <w:t xml:space="preserve">state of </w:t>
      </w:r>
      <w:r w:rsidRPr="009A1697">
        <w:rPr>
          <w:sz w:val="20"/>
          <w:lang w:val="en-GB"/>
        </w:rPr>
        <w:t>inebriation,</w:t>
      </w:r>
      <w:r w:rsidRPr="009A1697" w:rsidR="00915217">
        <w:rPr>
          <w:sz w:val="20"/>
          <w:lang w:val="en-GB"/>
        </w:rPr>
        <w:t xml:space="preserve"> and </w:t>
      </w:r>
      <w:r w:rsidRPr="009A1697">
        <w:rPr>
          <w:sz w:val="20"/>
          <w:lang w:val="en-GB"/>
        </w:rPr>
        <w:t>as</w:t>
      </w:r>
      <w:r w:rsidRPr="009A1697" w:rsidR="00915217">
        <w:rPr>
          <w:sz w:val="20"/>
          <w:lang w:val="en-GB"/>
        </w:rPr>
        <w:t xml:space="preserve"> the police</w:t>
      </w:r>
      <w:r w:rsidRPr="009A1697">
        <w:rPr>
          <w:sz w:val="20"/>
          <w:lang w:val="en-GB"/>
        </w:rPr>
        <w:t xml:space="preserve"> might not have realised </w:t>
      </w:r>
      <w:r w:rsidRPr="009A1697" w:rsidR="00CD10B4">
        <w:rPr>
          <w:sz w:val="20"/>
          <w:lang w:val="en-GB"/>
        </w:rPr>
        <w:t>that his condition had worsened –</w:t>
      </w:r>
      <w:r w:rsidRPr="009A1697">
        <w:rPr>
          <w:sz w:val="20"/>
          <w:lang w:val="en-GB"/>
        </w:rPr>
        <w:t xml:space="preserve"> </w:t>
      </w:r>
      <w:r w:rsidRPr="009A1697" w:rsidR="00914BA4">
        <w:rPr>
          <w:sz w:val="20"/>
          <w:lang w:val="en-GB"/>
        </w:rPr>
        <w:t>exceptionally rapidly according to</w:t>
      </w:r>
      <w:r w:rsidRPr="009A1697" w:rsidR="00CD10B4">
        <w:rPr>
          <w:sz w:val="20"/>
          <w:lang w:val="en-GB"/>
        </w:rPr>
        <w:t xml:space="preserve"> the expert –</w:t>
      </w:r>
      <w:r w:rsidRPr="009A1697" w:rsidR="00915217">
        <w:rPr>
          <w:sz w:val="20"/>
          <w:lang w:val="en-GB"/>
        </w:rPr>
        <w:t xml:space="preserve"> no </w:t>
      </w:r>
      <w:r w:rsidRPr="009A1697" w:rsidR="00914BA4">
        <w:rPr>
          <w:sz w:val="20"/>
          <w:lang w:val="en-GB"/>
        </w:rPr>
        <w:t>negligent failure to provide</w:t>
      </w:r>
      <w:r w:rsidRPr="009A1697" w:rsidR="00915217">
        <w:rPr>
          <w:sz w:val="20"/>
          <w:lang w:val="en-GB"/>
        </w:rPr>
        <w:t xml:space="preserve"> assistance that </w:t>
      </w:r>
      <w:r w:rsidRPr="009A1697" w:rsidR="00914BA4">
        <w:rPr>
          <w:sz w:val="20"/>
          <w:lang w:val="en-GB"/>
        </w:rPr>
        <w:t xml:space="preserve">could have </w:t>
      </w:r>
      <w:r w:rsidRPr="009A1697" w:rsidR="00915217">
        <w:rPr>
          <w:sz w:val="20"/>
          <w:lang w:val="en-GB"/>
        </w:rPr>
        <w:t xml:space="preserve">led to or contributed to the death of Ali Ziri </w:t>
      </w:r>
      <w:r w:rsidRPr="009A1697" w:rsidR="00914BA4">
        <w:rPr>
          <w:sz w:val="20"/>
          <w:lang w:val="en-GB"/>
        </w:rPr>
        <w:t>can be imputed to</w:t>
      </w:r>
      <w:r w:rsidRPr="009A1697" w:rsidR="00915217">
        <w:rPr>
          <w:sz w:val="20"/>
          <w:lang w:val="en-GB"/>
        </w:rPr>
        <w:t xml:space="preserve"> the police.</w:t>
      </w:r>
    </w:p>
    <w:p w:rsidRPr="009A1697" w:rsidR="00E52C0C" w:rsidP="009A1697" w:rsidRDefault="00915217">
      <w:pPr>
        <w:spacing w:before="120" w:after="120"/>
        <w:ind w:left="425" w:firstLine="142"/>
        <w:rPr>
          <w:sz w:val="20"/>
          <w:lang w:val="en-GB"/>
        </w:rPr>
      </w:pPr>
      <w:r w:rsidRPr="009A1697">
        <w:rPr>
          <w:sz w:val="20"/>
          <w:lang w:val="en-GB"/>
        </w:rPr>
        <w:t xml:space="preserve">Therefore, in this </w:t>
      </w:r>
      <w:r w:rsidRPr="009A1697" w:rsidR="00914BA4">
        <w:rPr>
          <w:sz w:val="20"/>
          <w:lang w:val="en-GB"/>
        </w:rPr>
        <w:t>presence</w:t>
      </w:r>
      <w:r w:rsidRPr="009A1697">
        <w:rPr>
          <w:sz w:val="20"/>
          <w:lang w:val="en-GB"/>
        </w:rPr>
        <w:t xml:space="preserve"> of the </w:t>
      </w:r>
      <w:r w:rsidRPr="009A1697" w:rsidR="00914BA4">
        <w:rPr>
          <w:sz w:val="20"/>
          <w:lang w:val="en-GB"/>
        </w:rPr>
        <w:t>evidence from the judicial investigation</w:t>
      </w:r>
      <w:r w:rsidRPr="009A1697">
        <w:rPr>
          <w:sz w:val="20"/>
          <w:lang w:val="en-GB"/>
        </w:rPr>
        <w:t xml:space="preserve">, the </w:t>
      </w:r>
      <w:r w:rsidRPr="009A1697" w:rsidR="00914BA4">
        <w:rPr>
          <w:sz w:val="20"/>
          <w:lang w:val="en-GB"/>
        </w:rPr>
        <w:t>demands</w:t>
      </w:r>
      <w:r w:rsidRPr="009A1697">
        <w:rPr>
          <w:sz w:val="20"/>
          <w:lang w:val="en-GB"/>
        </w:rPr>
        <w:t xml:space="preserve"> of both the </w:t>
      </w:r>
      <w:r w:rsidRPr="009A1697" w:rsidR="00914BA4">
        <w:rPr>
          <w:sz w:val="20"/>
          <w:lang w:val="en-GB"/>
        </w:rPr>
        <w:t>c</w:t>
      </w:r>
      <w:r w:rsidRPr="009A1697">
        <w:rPr>
          <w:sz w:val="20"/>
          <w:lang w:val="en-GB"/>
        </w:rPr>
        <w:t xml:space="preserve">ivil </w:t>
      </w:r>
      <w:r w:rsidRPr="009A1697" w:rsidR="00914BA4">
        <w:rPr>
          <w:sz w:val="20"/>
          <w:lang w:val="en-GB"/>
        </w:rPr>
        <w:t>p</w:t>
      </w:r>
      <w:r w:rsidRPr="009A1697">
        <w:rPr>
          <w:sz w:val="20"/>
          <w:lang w:val="en-GB"/>
        </w:rPr>
        <w:t xml:space="preserve">arties and the </w:t>
      </w:r>
      <w:r w:rsidRPr="009A1697" w:rsidR="00914BA4">
        <w:rPr>
          <w:sz w:val="20"/>
          <w:lang w:val="en-GB"/>
        </w:rPr>
        <w:t>p</w:t>
      </w:r>
      <w:r w:rsidRPr="009A1697">
        <w:rPr>
          <w:sz w:val="20"/>
          <w:lang w:val="en-GB"/>
        </w:rPr>
        <w:t xml:space="preserve">ublic </w:t>
      </w:r>
      <w:r w:rsidRPr="009A1697" w:rsidR="00914BA4">
        <w:rPr>
          <w:sz w:val="20"/>
          <w:lang w:val="en-GB"/>
        </w:rPr>
        <w:t>prosecutor</w:t>
      </w:r>
      <w:r w:rsidRPr="009A1697" w:rsidR="009A1697">
        <w:rPr>
          <w:sz w:val="20"/>
          <w:lang w:val="en-GB"/>
        </w:rPr>
        <w:t>’</w:t>
      </w:r>
      <w:r w:rsidRPr="009A1697">
        <w:rPr>
          <w:sz w:val="20"/>
          <w:lang w:val="en-GB"/>
        </w:rPr>
        <w:t xml:space="preserve">s </w:t>
      </w:r>
      <w:r w:rsidRPr="009A1697" w:rsidR="00914BA4">
        <w:rPr>
          <w:sz w:val="20"/>
          <w:lang w:val="en-GB"/>
        </w:rPr>
        <w:t>o</w:t>
      </w:r>
      <w:r w:rsidRPr="009A1697">
        <w:rPr>
          <w:sz w:val="20"/>
          <w:lang w:val="en-GB"/>
        </w:rPr>
        <w:t xml:space="preserve">ffice </w:t>
      </w:r>
      <w:r w:rsidRPr="009A1697" w:rsidR="00914BA4">
        <w:rPr>
          <w:sz w:val="20"/>
          <w:lang w:val="en-GB"/>
        </w:rPr>
        <w:t>that</w:t>
      </w:r>
      <w:r w:rsidRPr="009A1697">
        <w:rPr>
          <w:sz w:val="20"/>
          <w:lang w:val="en-GB"/>
        </w:rPr>
        <w:t xml:space="preserve"> the </w:t>
      </w:r>
      <w:r w:rsidRPr="009A1697" w:rsidR="00914BA4">
        <w:rPr>
          <w:sz w:val="20"/>
          <w:lang w:val="en-GB"/>
        </w:rPr>
        <w:t>investigation be continued</w:t>
      </w:r>
      <w:r w:rsidRPr="009A1697">
        <w:rPr>
          <w:sz w:val="20"/>
          <w:lang w:val="en-GB"/>
        </w:rPr>
        <w:t xml:space="preserve"> or </w:t>
      </w:r>
      <w:r w:rsidRPr="009A1697" w:rsidR="00914BA4">
        <w:rPr>
          <w:sz w:val="20"/>
          <w:lang w:val="en-GB"/>
        </w:rPr>
        <w:t>that</w:t>
      </w:r>
      <w:r w:rsidRPr="009A1697">
        <w:rPr>
          <w:sz w:val="20"/>
          <w:lang w:val="en-GB"/>
        </w:rPr>
        <w:t xml:space="preserve"> additional </w:t>
      </w:r>
      <w:r w:rsidRPr="009A1697" w:rsidR="00914BA4">
        <w:rPr>
          <w:sz w:val="20"/>
          <w:lang w:val="en-GB"/>
        </w:rPr>
        <w:t>enquiries be ordered</w:t>
      </w:r>
      <w:r w:rsidRPr="009A1697">
        <w:rPr>
          <w:sz w:val="20"/>
          <w:lang w:val="en-GB"/>
        </w:rPr>
        <w:t xml:space="preserve"> do not appear useful </w:t>
      </w:r>
      <w:r w:rsidRPr="009A1697" w:rsidR="00914BA4">
        <w:rPr>
          <w:sz w:val="20"/>
          <w:lang w:val="en-GB"/>
        </w:rPr>
        <w:t>for</w:t>
      </w:r>
      <w:r w:rsidRPr="009A1697">
        <w:rPr>
          <w:sz w:val="20"/>
          <w:lang w:val="en-GB"/>
        </w:rPr>
        <w:t xml:space="preserve"> the </w:t>
      </w:r>
      <w:r w:rsidRPr="009A1697" w:rsidR="00914BA4">
        <w:rPr>
          <w:sz w:val="20"/>
          <w:lang w:val="en-GB"/>
        </w:rPr>
        <w:t xml:space="preserve">purpose of establishing </w:t>
      </w:r>
      <w:r w:rsidRPr="009A1697">
        <w:rPr>
          <w:sz w:val="20"/>
          <w:lang w:val="en-GB"/>
        </w:rPr>
        <w:t>the truth.</w:t>
      </w:r>
    </w:p>
    <w:p w:rsidRPr="009A1697" w:rsidR="00914BA4" w:rsidP="009A1697" w:rsidRDefault="00915217">
      <w:pPr>
        <w:spacing w:before="120" w:after="120"/>
        <w:ind w:left="425" w:firstLine="142"/>
        <w:rPr>
          <w:sz w:val="20"/>
          <w:lang w:val="en-GB"/>
        </w:rPr>
      </w:pPr>
      <w:r w:rsidRPr="009A1697">
        <w:rPr>
          <w:sz w:val="20"/>
          <w:lang w:val="en-GB"/>
        </w:rPr>
        <w:t xml:space="preserve">The </w:t>
      </w:r>
      <w:r w:rsidRPr="009A1697" w:rsidR="00914BA4">
        <w:rPr>
          <w:sz w:val="20"/>
          <w:lang w:val="en-GB"/>
        </w:rPr>
        <w:t>judicial investigation</w:t>
      </w:r>
      <w:r w:rsidRPr="009A1697">
        <w:rPr>
          <w:sz w:val="20"/>
          <w:lang w:val="en-GB"/>
        </w:rPr>
        <w:t xml:space="preserve"> </w:t>
      </w:r>
      <w:r w:rsidRPr="009A1697" w:rsidR="00914BA4">
        <w:rPr>
          <w:sz w:val="20"/>
          <w:lang w:val="en-GB"/>
        </w:rPr>
        <w:t>has</w:t>
      </w:r>
      <w:r w:rsidRPr="009A1697">
        <w:rPr>
          <w:sz w:val="20"/>
          <w:lang w:val="en-GB"/>
        </w:rPr>
        <w:t xml:space="preserve"> not reveal</w:t>
      </w:r>
      <w:r w:rsidRPr="009A1697" w:rsidR="00914BA4">
        <w:rPr>
          <w:sz w:val="20"/>
          <w:lang w:val="en-GB"/>
        </w:rPr>
        <w:t>ed</w:t>
      </w:r>
      <w:r w:rsidRPr="009A1697">
        <w:rPr>
          <w:sz w:val="20"/>
          <w:lang w:val="en-GB"/>
        </w:rPr>
        <w:t xml:space="preserve"> sufficient evidence to</w:t>
      </w:r>
      <w:r w:rsidRPr="009A1697" w:rsidR="00914BA4">
        <w:rPr>
          <w:sz w:val="20"/>
          <w:lang w:val="en-GB"/>
        </w:rPr>
        <w:t xml:space="preserve"> show that the charges investigated by the </w:t>
      </w:r>
      <w:r w:rsidRPr="009A1697" w:rsidR="00914BA4">
        <w:rPr>
          <w:sz w:val="20"/>
          <w:szCs w:val="20"/>
          <w:lang w:val="en-GB"/>
        </w:rPr>
        <w:t>investigating judge, or any other charges,</w:t>
      </w:r>
      <w:r w:rsidRPr="009A1697" w:rsidR="00914BA4">
        <w:rPr>
          <w:sz w:val="20"/>
          <w:lang w:val="en-GB"/>
        </w:rPr>
        <w:t xml:space="preserve"> are made out,</w:t>
      </w:r>
      <w:r w:rsidRPr="009A1697">
        <w:rPr>
          <w:sz w:val="20"/>
          <w:lang w:val="en-GB"/>
        </w:rPr>
        <w:t xml:space="preserve"> and no </w:t>
      </w:r>
      <w:r w:rsidRPr="009A1697" w:rsidR="00914BA4">
        <w:rPr>
          <w:sz w:val="20"/>
          <w:lang w:val="en-GB"/>
        </w:rPr>
        <w:t>additional enquiries would</w:t>
      </w:r>
      <w:r w:rsidRPr="009A1697">
        <w:rPr>
          <w:sz w:val="20"/>
          <w:lang w:val="en-GB"/>
        </w:rPr>
        <w:t xml:space="preserve"> appear useful.</w:t>
      </w:r>
    </w:p>
    <w:p w:rsidRPr="009A1697" w:rsidR="00AF78B1" w:rsidP="009A1697" w:rsidRDefault="00915217">
      <w:pPr>
        <w:spacing w:before="120" w:after="120"/>
        <w:ind w:left="425" w:firstLine="142"/>
        <w:rPr>
          <w:sz w:val="20"/>
          <w:lang w:val="en-GB"/>
        </w:rPr>
      </w:pPr>
      <w:r w:rsidRPr="009A1697">
        <w:rPr>
          <w:sz w:val="20"/>
          <w:lang w:val="en-GB"/>
        </w:rPr>
        <w:t xml:space="preserve">In these circumstances, the </w:t>
      </w:r>
      <w:r w:rsidRPr="009A1697" w:rsidR="00914BA4">
        <w:rPr>
          <w:sz w:val="20"/>
          <w:lang w:val="en-GB"/>
        </w:rPr>
        <w:t>decision must be</w:t>
      </w:r>
      <w:r w:rsidRPr="009A1697">
        <w:rPr>
          <w:sz w:val="20"/>
          <w:lang w:val="en-GB"/>
        </w:rPr>
        <w:t xml:space="preserve"> </w:t>
      </w:r>
      <w:r w:rsidRPr="009A1697" w:rsidR="00914BA4">
        <w:rPr>
          <w:sz w:val="20"/>
          <w:lang w:val="en-GB"/>
        </w:rPr>
        <w:t>upheld.”</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4.  </w:t>
      </w:r>
      <w:r w:rsidRPr="009A1697" w:rsidR="00E62ED6">
        <w:rPr>
          <w:rFonts w:asciiTheme="majorHAnsi" w:hAnsiTheme="majorHAnsi" w:eastAsiaTheme="majorEastAsia" w:cstheme="majorBidi"/>
          <w:bCs/>
          <w:i/>
          <w:lang w:val="en-GB"/>
        </w:rPr>
        <w:t>Judgment of the Criminal Division of the Court of Cassation</w:t>
      </w:r>
      <w:r w:rsidRPr="009A1697">
        <w:rPr>
          <w:rFonts w:asciiTheme="majorHAnsi" w:hAnsiTheme="majorHAnsi" w:eastAsiaTheme="majorEastAsia" w:cstheme="majorBidi"/>
          <w:bCs/>
          <w:i/>
          <w:lang w:val="en-GB"/>
        </w:rPr>
        <w:t xml:space="preserve"> </w:t>
      </w:r>
      <w:r w:rsidRPr="009A1697" w:rsidR="00157B8F">
        <w:rPr>
          <w:rFonts w:asciiTheme="majorHAnsi" w:hAnsiTheme="majorHAnsi" w:eastAsiaTheme="majorEastAsia" w:cstheme="majorBidi"/>
          <w:bCs/>
          <w:i/>
          <w:lang w:val="en-GB"/>
        </w:rPr>
        <w:t>of</w:t>
      </w:r>
      <w:r w:rsidRPr="009A1697">
        <w:rPr>
          <w:rFonts w:asciiTheme="majorHAnsi" w:hAnsiTheme="majorHAnsi" w:eastAsiaTheme="majorEastAsia" w:cstheme="majorBidi"/>
          <w:bCs/>
          <w:i/>
          <w:lang w:val="en-GB"/>
        </w:rPr>
        <w:t xml:space="preserve"> 16 </w:t>
      </w:r>
      <w:r w:rsidRPr="009A1697" w:rsidR="00157B8F">
        <w:rPr>
          <w:rFonts w:asciiTheme="majorHAnsi" w:hAnsiTheme="majorHAnsi" w:eastAsiaTheme="majorEastAsia" w:cstheme="majorBidi"/>
          <w:bCs/>
          <w:i/>
          <w:lang w:val="en-GB"/>
        </w:rPr>
        <w:t>February</w:t>
      </w:r>
      <w:r w:rsidRPr="009A1697">
        <w:rPr>
          <w:rFonts w:asciiTheme="majorHAnsi" w:hAnsiTheme="majorHAnsi" w:eastAsiaTheme="majorEastAsia" w:cstheme="majorBidi"/>
          <w:bCs/>
          <w:i/>
          <w:lang w:val="en-GB"/>
        </w:rPr>
        <w:t xml:space="preserve"> 2016</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42</w:t>
      </w:r>
      <w:r w:rsidRPr="009A1697">
        <w:rPr>
          <w:lang w:val="en-GB"/>
        </w:rPr>
        <w:fldChar w:fldCharType="end"/>
      </w:r>
      <w:r w:rsidRPr="009A1697">
        <w:rPr>
          <w:lang w:val="en-GB"/>
        </w:rPr>
        <w:t>.  </w:t>
      </w:r>
      <w:r w:rsidRPr="009A1697" w:rsidR="00157B8F">
        <w:rPr>
          <w:lang w:val="en-GB"/>
        </w:rPr>
        <w:t>Relying in particular on A</w:t>
      </w:r>
      <w:r w:rsidRPr="009A1697">
        <w:rPr>
          <w:lang w:val="en-GB"/>
        </w:rPr>
        <w:t xml:space="preserve">rticles 2 </w:t>
      </w:r>
      <w:r w:rsidRPr="009A1697" w:rsidR="00157B8F">
        <w:rPr>
          <w:lang w:val="en-GB"/>
        </w:rPr>
        <w:t>and</w:t>
      </w:r>
      <w:r w:rsidRPr="009A1697">
        <w:rPr>
          <w:lang w:val="en-GB"/>
        </w:rPr>
        <w:t xml:space="preserve"> 3 </w:t>
      </w:r>
      <w:r w:rsidRPr="009A1697" w:rsidR="00157B8F">
        <w:rPr>
          <w:lang w:val="en-GB"/>
        </w:rPr>
        <w:t>of the</w:t>
      </w:r>
      <w:r w:rsidRPr="009A1697">
        <w:rPr>
          <w:lang w:val="en-GB"/>
        </w:rPr>
        <w:t xml:space="preserve"> Convention, </w:t>
      </w:r>
      <w:r w:rsidRPr="009A1697" w:rsidR="00157B8F">
        <w:rPr>
          <w:lang w:val="en-GB"/>
        </w:rPr>
        <w:t>the applicant appealed on points of law against the judgment of</w:t>
      </w:r>
      <w:r w:rsidRPr="009A1697">
        <w:rPr>
          <w:lang w:val="en-GB"/>
        </w:rPr>
        <w:t xml:space="preserve"> </w:t>
      </w:r>
      <w:r w:rsidRPr="009A1697" w:rsidR="00157B8F">
        <w:rPr>
          <w:lang w:val="en-GB"/>
        </w:rPr>
        <w:t>1</w:t>
      </w:r>
      <w:r w:rsidRPr="009A1697">
        <w:rPr>
          <w:lang w:val="en-GB"/>
        </w:rPr>
        <w:t xml:space="preserve">2 </w:t>
      </w:r>
      <w:r w:rsidRPr="009A1697" w:rsidR="00157B8F">
        <w:rPr>
          <w:lang w:val="en-GB"/>
        </w:rPr>
        <w:t>December</w:t>
      </w:r>
      <w:r w:rsidRPr="009A1697">
        <w:rPr>
          <w:lang w:val="en-GB"/>
        </w:rPr>
        <w:t xml:space="preserve"> 2014.</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43</w:t>
      </w:r>
      <w:r w:rsidRPr="009A1697">
        <w:rPr>
          <w:lang w:val="en-GB"/>
        </w:rPr>
        <w:fldChar w:fldCharType="end"/>
      </w:r>
      <w:r w:rsidRPr="009A1697">
        <w:rPr>
          <w:lang w:val="en-GB"/>
        </w:rPr>
        <w:t>.  </w:t>
      </w:r>
      <w:r w:rsidRPr="009A1697" w:rsidR="00157B8F">
        <w:rPr>
          <w:lang w:val="en-GB"/>
        </w:rPr>
        <w:t>On</w:t>
      </w:r>
      <w:r w:rsidRPr="009A1697">
        <w:rPr>
          <w:lang w:val="en-GB"/>
        </w:rPr>
        <w:t xml:space="preserve"> 16 </w:t>
      </w:r>
      <w:r w:rsidRPr="009A1697" w:rsidR="00157B8F">
        <w:rPr>
          <w:lang w:val="en-GB"/>
        </w:rPr>
        <w:t>February</w:t>
      </w:r>
      <w:r w:rsidRPr="009A1697">
        <w:rPr>
          <w:lang w:val="en-GB"/>
        </w:rPr>
        <w:t xml:space="preserve"> 2016</w:t>
      </w:r>
      <w:r w:rsidRPr="009A1697" w:rsidR="00157B8F">
        <w:rPr>
          <w:lang w:val="en-GB"/>
        </w:rPr>
        <w:t xml:space="preserve"> the Criminal Division of the Court of Cassation dismissed the appeal by a judgment </w:t>
      </w:r>
      <w:r w:rsidRPr="009A1697" w:rsidR="00CD10B4">
        <w:rPr>
          <w:lang w:val="en-GB"/>
        </w:rPr>
        <w:t>giving</w:t>
      </w:r>
      <w:r w:rsidRPr="009A1697" w:rsidR="00157B8F">
        <w:rPr>
          <w:lang w:val="en-GB"/>
        </w:rPr>
        <w:t xml:space="preserve"> the following reasoning</w:t>
      </w:r>
      <w:r w:rsidRPr="009A1697">
        <w:rPr>
          <w:lang w:val="en-GB"/>
        </w:rPr>
        <w:t>:</w:t>
      </w:r>
    </w:p>
    <w:p w:rsidRPr="009A1697" w:rsidR="00AF78B1" w:rsidP="009A1697" w:rsidRDefault="00157B8F">
      <w:pPr>
        <w:spacing w:before="120" w:after="120"/>
        <w:ind w:left="425" w:firstLine="142"/>
        <w:rPr>
          <w:sz w:val="20"/>
          <w:lang w:val="en-GB"/>
        </w:rPr>
      </w:pPr>
      <w:r w:rsidRPr="009A1697">
        <w:rPr>
          <w:sz w:val="20"/>
          <w:lang w:val="en-GB"/>
        </w:rPr>
        <w:t>“...</w:t>
      </w:r>
      <w:r w:rsidRPr="009A1697" w:rsidR="00AF78B1">
        <w:rPr>
          <w:sz w:val="20"/>
          <w:lang w:val="en-GB"/>
        </w:rPr>
        <w:t xml:space="preserve"> </w:t>
      </w:r>
      <w:r w:rsidRPr="009A1697">
        <w:rPr>
          <w:sz w:val="20"/>
          <w:lang w:val="en-GB"/>
        </w:rPr>
        <w:t>in upholding the discontinuance decision, the judgment notes that it</w:t>
      </w:r>
      <w:r w:rsidRPr="009A1697" w:rsidR="00AF78B1">
        <w:rPr>
          <w:sz w:val="20"/>
          <w:lang w:val="en-GB"/>
        </w:rPr>
        <w:t xml:space="preserve"> </w:t>
      </w:r>
      <w:r w:rsidRPr="009A1697">
        <w:rPr>
          <w:sz w:val="20"/>
          <w:lang w:val="en-GB"/>
        </w:rPr>
        <w:t>could be seen from the statements of the police officers who were part of the patrol</w:t>
      </w:r>
      <w:r w:rsidRPr="009A1697" w:rsidR="0048026F">
        <w:rPr>
          <w:sz w:val="20"/>
          <w:lang w:val="en-GB"/>
        </w:rPr>
        <w:t xml:space="preserve"> team</w:t>
      </w:r>
      <w:r w:rsidRPr="009A1697" w:rsidR="00AF78B1">
        <w:rPr>
          <w:sz w:val="20"/>
          <w:lang w:val="en-GB"/>
        </w:rPr>
        <w:t xml:space="preserve">, </w:t>
      </w:r>
      <w:r w:rsidRPr="009A1697">
        <w:rPr>
          <w:sz w:val="20"/>
          <w:lang w:val="en-GB"/>
        </w:rPr>
        <w:t xml:space="preserve">from the recording of the </w:t>
      </w:r>
      <w:r w:rsidRPr="009A1697" w:rsidR="00AF78B1">
        <w:rPr>
          <w:sz w:val="20"/>
          <w:lang w:val="en-GB"/>
        </w:rPr>
        <w:t xml:space="preserve">messages </w:t>
      </w:r>
      <w:r w:rsidRPr="009A1697" w:rsidR="00C84CA8">
        <w:rPr>
          <w:sz w:val="20"/>
          <w:lang w:val="en-GB"/>
        </w:rPr>
        <w:t>exchanged</w:t>
      </w:r>
      <w:r w:rsidRPr="009A1697">
        <w:rPr>
          <w:sz w:val="20"/>
          <w:lang w:val="en-GB"/>
        </w:rPr>
        <w:t xml:space="preserve"> during the journey between</w:t>
      </w:r>
      <w:r w:rsidRPr="009A1697" w:rsidR="00AF78B1">
        <w:rPr>
          <w:sz w:val="20"/>
          <w:lang w:val="en-GB"/>
        </w:rPr>
        <w:t xml:space="preserve"> </w:t>
      </w:r>
      <w:r w:rsidRPr="009A1697">
        <w:rPr>
          <w:sz w:val="20"/>
          <w:lang w:val="en-GB"/>
        </w:rPr>
        <w:t xml:space="preserve">the place of the arrest and the police station, and the testimony of the police officers who intervened on arrival at the police station, that this journey had </w:t>
      </w:r>
      <w:r w:rsidRPr="009A1697" w:rsidR="0048026F">
        <w:rPr>
          <w:sz w:val="20"/>
          <w:lang w:val="en-GB"/>
        </w:rPr>
        <w:t>been particularly agitated</w:t>
      </w:r>
      <w:r w:rsidRPr="009A1697" w:rsidR="00AF78B1">
        <w:rPr>
          <w:sz w:val="20"/>
          <w:lang w:val="en-GB"/>
        </w:rPr>
        <w:t xml:space="preserve"> </w:t>
      </w:r>
      <w:r w:rsidRPr="009A1697">
        <w:rPr>
          <w:sz w:val="20"/>
          <w:lang w:val="en-GB"/>
        </w:rPr>
        <w:t xml:space="preserve">and that the </w:t>
      </w:r>
      <w:r w:rsidRPr="009A1697" w:rsidR="0048026F">
        <w:rPr>
          <w:sz w:val="20"/>
          <w:lang w:val="en-GB"/>
        </w:rPr>
        <w:t xml:space="preserve">acts of </w:t>
      </w:r>
      <w:r w:rsidRPr="009A1697">
        <w:rPr>
          <w:sz w:val="20"/>
          <w:lang w:val="en-GB"/>
        </w:rPr>
        <w:t xml:space="preserve">restraint </w:t>
      </w:r>
      <w:r w:rsidRPr="009A1697" w:rsidR="0048026F">
        <w:rPr>
          <w:sz w:val="20"/>
          <w:lang w:val="en-GB"/>
        </w:rPr>
        <w:t>used</w:t>
      </w:r>
      <w:r w:rsidRPr="009A1697">
        <w:rPr>
          <w:sz w:val="20"/>
          <w:lang w:val="en-GB"/>
        </w:rPr>
        <w:t xml:space="preserve"> against</w:t>
      </w:r>
      <w:r w:rsidRPr="009A1697" w:rsidR="00AF78B1">
        <w:rPr>
          <w:sz w:val="20"/>
          <w:lang w:val="en-GB"/>
        </w:rPr>
        <w:t xml:space="preserve"> [M. Ziri] </w:t>
      </w:r>
      <w:r w:rsidRPr="009A1697">
        <w:rPr>
          <w:sz w:val="20"/>
          <w:lang w:val="en-GB"/>
        </w:rPr>
        <w:t xml:space="preserve">had been made necessary by the </w:t>
      </w:r>
      <w:r w:rsidRPr="009A1697" w:rsidR="00CD10B4">
        <w:rPr>
          <w:sz w:val="20"/>
          <w:lang w:val="en-GB"/>
        </w:rPr>
        <w:t xml:space="preserve">state of </w:t>
      </w:r>
      <w:r w:rsidRPr="009A1697" w:rsidR="00AF78B1">
        <w:rPr>
          <w:sz w:val="20"/>
          <w:lang w:val="en-GB"/>
        </w:rPr>
        <w:t xml:space="preserve">agitation </w:t>
      </w:r>
      <w:r w:rsidRPr="009A1697">
        <w:rPr>
          <w:sz w:val="20"/>
          <w:lang w:val="en-GB"/>
        </w:rPr>
        <w:t>and re</w:t>
      </w:r>
      <w:r w:rsidRPr="009A1697" w:rsidR="00AF78B1">
        <w:rPr>
          <w:sz w:val="20"/>
          <w:lang w:val="en-GB"/>
        </w:rPr>
        <w:t xml:space="preserve">bellion </w:t>
      </w:r>
      <w:r w:rsidRPr="009A1697">
        <w:rPr>
          <w:sz w:val="20"/>
          <w:lang w:val="en-GB"/>
        </w:rPr>
        <w:t>of those arrested</w:t>
      </w:r>
      <w:r w:rsidRPr="009A1697" w:rsidR="00AF78B1">
        <w:rPr>
          <w:sz w:val="20"/>
          <w:lang w:val="en-GB"/>
        </w:rPr>
        <w:t xml:space="preserve">, </w:t>
      </w:r>
      <w:r w:rsidRPr="009A1697" w:rsidR="0048026F">
        <w:rPr>
          <w:sz w:val="20"/>
          <w:lang w:val="en-GB"/>
        </w:rPr>
        <w:t>whose conduct, in the confined environment of a vehicle, close to the driver</w:t>
      </w:r>
      <w:r w:rsidRPr="009A1697" w:rsidR="00AF78B1">
        <w:rPr>
          <w:sz w:val="20"/>
          <w:lang w:val="en-GB"/>
        </w:rPr>
        <w:t xml:space="preserve">, </w:t>
      </w:r>
      <w:r w:rsidRPr="009A1697" w:rsidR="0048026F">
        <w:rPr>
          <w:sz w:val="20"/>
          <w:lang w:val="en-GB"/>
        </w:rPr>
        <w:t>was highly dangerous for the safety of all the passengers and of other road users</w:t>
      </w:r>
      <w:r w:rsidRPr="009A1697" w:rsidR="00AF78B1">
        <w:rPr>
          <w:sz w:val="20"/>
          <w:lang w:val="en-GB"/>
        </w:rPr>
        <w:t xml:space="preserve">; </w:t>
      </w:r>
      <w:r w:rsidRPr="009A1697" w:rsidR="0048026F">
        <w:rPr>
          <w:sz w:val="20"/>
          <w:lang w:val="en-GB"/>
        </w:rPr>
        <w:t>the court added that the</w:t>
      </w:r>
      <w:r w:rsidRPr="009A1697" w:rsidR="00AF78B1">
        <w:rPr>
          <w:sz w:val="20"/>
          <w:lang w:val="en-GB"/>
        </w:rPr>
        <w:t xml:space="preserve"> immobilisation </w:t>
      </w:r>
      <w:r w:rsidRPr="009A1697" w:rsidR="0048026F">
        <w:rPr>
          <w:sz w:val="20"/>
          <w:lang w:val="en-GB"/>
        </w:rPr>
        <w:t>techniques applied for a few</w:t>
      </w:r>
      <w:r w:rsidRPr="009A1697" w:rsidR="00AF78B1">
        <w:rPr>
          <w:sz w:val="20"/>
          <w:lang w:val="en-GB"/>
        </w:rPr>
        <w:t xml:space="preserve"> minutes </w:t>
      </w:r>
      <w:r w:rsidRPr="009A1697" w:rsidR="0048026F">
        <w:rPr>
          <w:sz w:val="20"/>
          <w:lang w:val="en-GB"/>
        </w:rPr>
        <w:t>by the police</w:t>
      </w:r>
      <w:r w:rsidRPr="009A1697" w:rsidR="00AF78B1">
        <w:rPr>
          <w:sz w:val="20"/>
          <w:lang w:val="en-GB"/>
        </w:rPr>
        <w:t xml:space="preserve">, </w:t>
      </w:r>
      <w:r w:rsidRPr="009A1697" w:rsidR="0048026F">
        <w:rPr>
          <w:sz w:val="20"/>
          <w:lang w:val="en-GB"/>
        </w:rPr>
        <w:t>whose</w:t>
      </w:r>
      <w:r w:rsidRPr="009A1697" w:rsidR="00AF78B1">
        <w:rPr>
          <w:sz w:val="20"/>
          <w:lang w:val="en-GB"/>
        </w:rPr>
        <w:t xml:space="preserve"> profession</w:t>
      </w:r>
      <w:r w:rsidRPr="009A1697" w:rsidR="0048026F">
        <w:rPr>
          <w:sz w:val="20"/>
          <w:lang w:val="en-GB"/>
        </w:rPr>
        <w:t xml:space="preserve">al conduct could not be called into question and was attested by the witness to the arrest, did not constitute an </w:t>
      </w:r>
      <w:r w:rsidRPr="009A1697" w:rsidR="00AF78B1">
        <w:rPr>
          <w:sz w:val="20"/>
          <w:lang w:val="en-GB"/>
        </w:rPr>
        <w:t>excessive</w:t>
      </w:r>
      <w:r w:rsidRPr="009A1697" w:rsidR="0048026F">
        <w:rPr>
          <w:sz w:val="20"/>
          <w:lang w:val="en-GB"/>
        </w:rPr>
        <w:t xml:space="preserve"> degree of restraint</w:t>
      </w:r>
      <w:r w:rsidRPr="009A1697" w:rsidR="00AF78B1">
        <w:rPr>
          <w:sz w:val="20"/>
          <w:lang w:val="en-GB"/>
        </w:rPr>
        <w:t>.</w:t>
      </w:r>
    </w:p>
    <w:p w:rsidRPr="009A1697" w:rsidR="00467403" w:rsidP="009A1697" w:rsidRDefault="0048026F">
      <w:pPr>
        <w:spacing w:before="120" w:after="120"/>
        <w:ind w:left="425" w:firstLine="142"/>
        <w:rPr>
          <w:sz w:val="20"/>
          <w:lang w:val="en-GB"/>
        </w:rPr>
      </w:pPr>
      <w:r w:rsidRPr="009A1697">
        <w:rPr>
          <w:sz w:val="20"/>
          <w:lang w:val="en-GB"/>
        </w:rPr>
        <w:t xml:space="preserve">In the light of the above and the </w:t>
      </w:r>
      <w:r w:rsidRPr="009A1697" w:rsidR="0082602E">
        <w:rPr>
          <w:sz w:val="20"/>
          <w:lang w:val="en-GB"/>
        </w:rPr>
        <w:t>conclusion</w:t>
      </w:r>
      <w:r w:rsidRPr="009A1697">
        <w:rPr>
          <w:sz w:val="20"/>
          <w:lang w:val="en-GB"/>
        </w:rPr>
        <w:t xml:space="preserve"> that the police made use only of the degree of force strictly necessary</w:t>
      </w:r>
      <w:r w:rsidRPr="009A1697" w:rsidR="0082602E">
        <w:rPr>
          <w:sz w:val="20"/>
          <w:lang w:val="en-GB"/>
        </w:rPr>
        <w:t>, and since an assessment of the evidence shows that the investigation has been comprehensive</w:t>
      </w:r>
      <w:r w:rsidRPr="009A1697" w:rsidR="00AF78B1">
        <w:rPr>
          <w:sz w:val="20"/>
          <w:lang w:val="en-GB"/>
        </w:rPr>
        <w:t xml:space="preserve">, </w:t>
      </w:r>
      <w:r w:rsidRPr="009A1697" w:rsidR="0082602E">
        <w:rPr>
          <w:sz w:val="20"/>
          <w:lang w:val="en-GB"/>
        </w:rPr>
        <w:t>the Investigation Division justified its decision ...”</w:t>
      </w:r>
    </w:p>
    <w:p w:rsidRPr="009A1697" w:rsidR="00541CAC" w:rsidP="009A1697" w:rsidRDefault="00541CAC">
      <w:pPr>
        <w:pStyle w:val="ECHRHeading1"/>
        <w:rPr>
          <w:lang w:val="en-GB"/>
        </w:rPr>
      </w:pPr>
      <w:r w:rsidRPr="009A1697">
        <w:rPr>
          <w:lang w:val="en-GB"/>
        </w:rPr>
        <w:t>II.  RELEVANT DOMESTIC LAW</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44</w:t>
      </w:r>
      <w:r w:rsidRPr="009A1697">
        <w:rPr>
          <w:lang w:val="en-GB"/>
        </w:rPr>
        <w:fldChar w:fldCharType="end"/>
      </w:r>
      <w:r w:rsidRPr="009A1697">
        <w:rPr>
          <w:lang w:val="en-GB"/>
        </w:rPr>
        <w:t>.  </w:t>
      </w:r>
      <w:r w:rsidRPr="009A1697" w:rsidR="0082602E">
        <w:rPr>
          <w:lang w:val="en-GB"/>
        </w:rPr>
        <w:t>A</w:t>
      </w:r>
      <w:r w:rsidRPr="009A1697">
        <w:rPr>
          <w:lang w:val="en-GB"/>
        </w:rPr>
        <w:t xml:space="preserve">rticle L. 141-1 </w:t>
      </w:r>
      <w:r w:rsidRPr="009A1697" w:rsidR="0082602E">
        <w:rPr>
          <w:lang w:val="en-GB"/>
        </w:rPr>
        <w:t>of the C</w:t>
      </w:r>
      <w:r w:rsidRPr="009A1697">
        <w:rPr>
          <w:lang w:val="en-GB"/>
        </w:rPr>
        <w:t xml:space="preserve">ode </w:t>
      </w:r>
      <w:r w:rsidRPr="009A1697" w:rsidR="0082602E">
        <w:rPr>
          <w:lang w:val="en-GB"/>
        </w:rPr>
        <w:t>of Judicial Organisation read as follows</w:t>
      </w:r>
      <w:r w:rsidRPr="009A1697">
        <w:rPr>
          <w:lang w:val="en-GB"/>
        </w:rPr>
        <w:t xml:space="preserve"> (version</w:t>
      </w:r>
      <w:r w:rsidRPr="009A1697" w:rsidR="0082602E">
        <w:rPr>
          <w:lang w:val="en-GB"/>
        </w:rPr>
        <w:t xml:space="preserve"> stemming from Ordinance no.</w:t>
      </w:r>
      <w:r w:rsidRPr="009A1697">
        <w:rPr>
          <w:lang w:val="en-GB"/>
        </w:rPr>
        <w:t xml:space="preserve"> 2006-673 </w:t>
      </w:r>
      <w:r w:rsidRPr="009A1697" w:rsidR="0082602E">
        <w:rPr>
          <w:lang w:val="en-GB"/>
        </w:rPr>
        <w:t>of</w:t>
      </w:r>
      <w:r w:rsidRPr="009A1697">
        <w:rPr>
          <w:lang w:val="en-GB"/>
        </w:rPr>
        <w:t xml:space="preserve"> 8 </w:t>
      </w:r>
      <w:r w:rsidRPr="009A1697" w:rsidR="0082602E">
        <w:rPr>
          <w:lang w:val="en-GB"/>
        </w:rPr>
        <w:t>June 2006)</w:t>
      </w:r>
      <w:r w:rsidRPr="009A1697">
        <w:rPr>
          <w:lang w:val="en-GB"/>
        </w:rPr>
        <w:t>:</w:t>
      </w:r>
    </w:p>
    <w:p w:rsidRPr="009A1697" w:rsidR="00AF78B1" w:rsidP="009A1697" w:rsidRDefault="005D7D69">
      <w:pPr>
        <w:spacing w:before="120" w:after="120"/>
        <w:ind w:left="425" w:firstLine="142"/>
        <w:rPr>
          <w:sz w:val="20"/>
          <w:lang w:val="en-GB"/>
        </w:rPr>
      </w:pPr>
      <w:r w:rsidRPr="009A1697">
        <w:rPr>
          <w:sz w:val="20"/>
          <w:lang w:val="en-GB"/>
        </w:rPr>
        <w:t>“The State shall be required to make good any damage caused by any inadequate functioning of the</w:t>
      </w:r>
      <w:r w:rsidRPr="009A1697" w:rsidR="00AF78B1">
        <w:rPr>
          <w:sz w:val="20"/>
          <w:lang w:val="en-GB"/>
        </w:rPr>
        <w:t xml:space="preserve"> </w:t>
      </w:r>
      <w:r w:rsidRPr="009A1697">
        <w:rPr>
          <w:sz w:val="20"/>
          <w:lang w:val="en-GB"/>
        </w:rPr>
        <w:t>justice system</w:t>
      </w:r>
      <w:r w:rsidRPr="009A1697" w:rsidR="00AF78B1">
        <w:rPr>
          <w:sz w:val="20"/>
          <w:lang w:val="en-GB"/>
        </w:rPr>
        <w:t>.</w:t>
      </w:r>
    </w:p>
    <w:p w:rsidRPr="009A1697" w:rsidR="00AF78B1" w:rsidP="009A1697" w:rsidRDefault="005D7D69">
      <w:pPr>
        <w:spacing w:before="120" w:after="120"/>
        <w:ind w:left="425" w:firstLine="142"/>
        <w:rPr>
          <w:sz w:val="20"/>
          <w:lang w:val="en-GB"/>
        </w:rPr>
      </w:pPr>
      <w:r w:rsidRPr="009A1697">
        <w:rPr>
          <w:sz w:val="20"/>
          <w:lang w:val="en-GB"/>
        </w:rPr>
        <w:t>Unless otherwise provided</w:t>
      </w:r>
      <w:r w:rsidRPr="009A1697" w:rsidR="00AF78B1">
        <w:rPr>
          <w:sz w:val="20"/>
          <w:lang w:val="en-GB"/>
        </w:rPr>
        <w:t xml:space="preserve">, </w:t>
      </w:r>
      <w:r w:rsidRPr="009A1697">
        <w:rPr>
          <w:sz w:val="20"/>
          <w:lang w:val="en-GB"/>
        </w:rPr>
        <w:t>such responsibility will be engaged only by serious misconduct or by a denial of justice.”</w:t>
      </w:r>
    </w:p>
    <w:p w:rsidRPr="009A1697" w:rsidR="00AF78B1" w:rsidP="009A1697" w:rsidRDefault="00AF78B1">
      <w:pPr>
        <w:keepNext/>
        <w:keepLines/>
        <w:tabs>
          <w:tab w:val="left" w:pos="357"/>
        </w:tabs>
        <w:spacing w:before="360" w:after="240"/>
        <w:ind w:left="357" w:hanging="357"/>
        <w:outlineLvl w:val="0"/>
        <w:rPr>
          <w:rFonts w:asciiTheme="majorHAnsi" w:hAnsiTheme="majorHAnsi" w:eastAsiaTheme="majorEastAsia" w:cstheme="majorBidi"/>
          <w:bCs/>
          <w:szCs w:val="28"/>
          <w:lang w:val="en-GB"/>
        </w:rPr>
      </w:pPr>
      <w:r w:rsidRPr="009A1697">
        <w:rPr>
          <w:rFonts w:asciiTheme="majorHAnsi" w:hAnsiTheme="majorHAnsi" w:eastAsiaTheme="majorEastAsia" w:cstheme="majorBidi"/>
          <w:bCs/>
          <w:szCs w:val="28"/>
          <w:lang w:val="en-GB"/>
        </w:rPr>
        <w:t>III.  R</w:t>
      </w:r>
      <w:r w:rsidRPr="009A1697" w:rsidR="00DD1DC7">
        <w:rPr>
          <w:rFonts w:asciiTheme="majorHAnsi" w:hAnsiTheme="majorHAnsi" w:eastAsiaTheme="majorEastAsia" w:cstheme="majorBidi"/>
          <w:bCs/>
          <w:caps/>
          <w:szCs w:val="28"/>
          <w:lang w:val="en-GB"/>
        </w:rPr>
        <w:t>E</w:t>
      </w:r>
      <w:r w:rsidRPr="009A1697">
        <w:rPr>
          <w:rFonts w:asciiTheme="majorHAnsi" w:hAnsiTheme="majorHAnsi" w:eastAsiaTheme="majorEastAsia" w:cstheme="majorBidi"/>
          <w:bCs/>
          <w:szCs w:val="28"/>
          <w:lang w:val="en-GB"/>
        </w:rPr>
        <w:t xml:space="preserve">SOLUTION </w:t>
      </w:r>
      <w:r w:rsidRPr="009A1697" w:rsidR="00DD1DC7">
        <w:rPr>
          <w:rFonts w:asciiTheme="majorHAnsi" w:hAnsiTheme="majorHAnsi" w:eastAsiaTheme="majorEastAsia" w:cstheme="majorBidi"/>
          <w:bCs/>
          <w:szCs w:val="28"/>
          <w:lang w:val="en-GB"/>
        </w:rPr>
        <w:t>OF THE COMMITTEE OF MINISTERS OF THE COUNCIL OF EUROPE</w:t>
      </w:r>
      <w:r w:rsidRPr="009A1697">
        <w:rPr>
          <w:rFonts w:asciiTheme="majorHAnsi" w:hAnsiTheme="majorHAnsi" w:eastAsiaTheme="majorEastAsia" w:cstheme="majorBidi"/>
          <w:bCs/>
          <w:szCs w:val="28"/>
          <w:lang w:val="en-GB"/>
        </w:rPr>
        <w:t xml:space="preserve"> </w:t>
      </w:r>
      <w:r w:rsidRPr="009A1697" w:rsidR="00DD1DC7">
        <w:rPr>
          <w:rFonts w:asciiTheme="majorHAnsi" w:hAnsiTheme="majorHAnsi" w:eastAsiaTheme="majorEastAsia" w:cstheme="majorBidi"/>
          <w:bCs/>
          <w:szCs w:val="28"/>
          <w:lang w:val="en-GB"/>
        </w:rPr>
        <w:t>ON THE</w:t>
      </w:r>
      <w:r w:rsidRPr="009A1697">
        <w:rPr>
          <w:rFonts w:asciiTheme="majorHAnsi" w:hAnsiTheme="majorHAnsi" w:eastAsiaTheme="majorEastAsia" w:cstheme="majorBidi"/>
          <w:bCs/>
          <w:szCs w:val="28"/>
          <w:lang w:val="en-GB"/>
        </w:rPr>
        <w:t xml:space="preserve"> EX</w:t>
      </w:r>
      <w:r w:rsidRPr="009A1697" w:rsidR="00DD1DC7">
        <w:rPr>
          <w:rFonts w:asciiTheme="majorHAnsi" w:hAnsiTheme="majorHAnsi" w:eastAsiaTheme="majorEastAsia" w:cstheme="majorBidi"/>
          <w:bCs/>
          <w:caps/>
          <w:szCs w:val="28"/>
          <w:lang w:val="en-GB"/>
        </w:rPr>
        <w:t>E</w:t>
      </w:r>
      <w:r w:rsidRPr="009A1697">
        <w:rPr>
          <w:rFonts w:asciiTheme="majorHAnsi" w:hAnsiTheme="majorHAnsi" w:eastAsiaTheme="majorEastAsia" w:cstheme="majorBidi"/>
          <w:bCs/>
          <w:szCs w:val="28"/>
          <w:lang w:val="en-GB"/>
        </w:rPr>
        <w:t xml:space="preserve">CUTION </w:t>
      </w:r>
      <w:r w:rsidRPr="009A1697" w:rsidR="00DD1DC7">
        <w:rPr>
          <w:rFonts w:asciiTheme="majorHAnsi" w:hAnsiTheme="majorHAnsi" w:eastAsiaTheme="majorEastAsia" w:cstheme="majorBidi"/>
          <w:bCs/>
          <w:szCs w:val="28"/>
          <w:lang w:val="en-GB"/>
        </w:rPr>
        <w:t>OF THE</w:t>
      </w:r>
      <w:r w:rsidRPr="009A1697">
        <w:rPr>
          <w:rFonts w:asciiTheme="majorHAnsi" w:hAnsiTheme="majorHAnsi" w:eastAsiaTheme="majorEastAsia" w:cstheme="majorBidi"/>
          <w:bCs/>
          <w:szCs w:val="28"/>
          <w:lang w:val="en-GB"/>
        </w:rPr>
        <w:t xml:space="preserve"> </w:t>
      </w:r>
      <w:r w:rsidRPr="009A1697">
        <w:rPr>
          <w:rFonts w:asciiTheme="majorHAnsi" w:hAnsiTheme="majorHAnsi" w:eastAsiaTheme="majorEastAsia" w:cstheme="majorBidi"/>
          <w:bCs/>
          <w:i/>
          <w:szCs w:val="28"/>
          <w:lang w:val="en-GB"/>
        </w:rPr>
        <w:t xml:space="preserve">SAOUD </w:t>
      </w:r>
      <w:r w:rsidRPr="009A1697" w:rsidR="00DD1DC7">
        <w:rPr>
          <w:rFonts w:asciiTheme="majorHAnsi" w:hAnsiTheme="majorHAnsi" w:eastAsiaTheme="majorEastAsia" w:cstheme="majorBidi"/>
          <w:bCs/>
          <w:i/>
          <w:szCs w:val="28"/>
          <w:lang w:val="en-GB"/>
        </w:rPr>
        <w:t>v</w:t>
      </w:r>
      <w:r w:rsidRPr="009A1697">
        <w:rPr>
          <w:rFonts w:asciiTheme="majorHAnsi" w:hAnsiTheme="majorHAnsi" w:eastAsiaTheme="majorEastAsia" w:cstheme="majorBidi"/>
          <w:bCs/>
          <w:i/>
          <w:szCs w:val="28"/>
          <w:lang w:val="en-GB"/>
        </w:rPr>
        <w:t>. FRANCE</w:t>
      </w:r>
      <w:r w:rsidRPr="009A1697" w:rsidR="00DD1DC7">
        <w:rPr>
          <w:rFonts w:asciiTheme="majorHAnsi" w:hAnsiTheme="majorHAnsi" w:eastAsiaTheme="majorEastAsia" w:cstheme="majorBidi"/>
          <w:bCs/>
          <w:i/>
          <w:szCs w:val="28"/>
          <w:lang w:val="en-GB"/>
        </w:rPr>
        <w:t xml:space="preserve"> </w:t>
      </w:r>
      <w:r w:rsidRPr="009A1697" w:rsidR="00DD1DC7">
        <w:rPr>
          <w:rFonts w:asciiTheme="majorHAnsi" w:hAnsiTheme="majorHAnsi" w:eastAsiaTheme="majorEastAsia" w:cstheme="majorBidi"/>
          <w:bCs/>
          <w:szCs w:val="28"/>
          <w:lang w:val="en-GB"/>
        </w:rPr>
        <w:t>JUDGMENT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45</w:t>
      </w:r>
      <w:r w:rsidRPr="009A1697">
        <w:rPr>
          <w:lang w:val="en-GB"/>
        </w:rPr>
        <w:fldChar w:fldCharType="end"/>
      </w:r>
      <w:r w:rsidRPr="009A1697">
        <w:rPr>
          <w:lang w:val="en-GB"/>
        </w:rPr>
        <w:t>.  </w:t>
      </w:r>
      <w:r w:rsidRPr="009A1697" w:rsidR="00DD1DC7">
        <w:rPr>
          <w:lang w:val="en-GB"/>
        </w:rPr>
        <w:t>In the case of</w:t>
      </w:r>
      <w:r w:rsidRPr="009A1697">
        <w:rPr>
          <w:lang w:val="en-GB"/>
        </w:rPr>
        <w:t xml:space="preserve"> </w:t>
      </w:r>
      <w:r w:rsidRPr="009A1697">
        <w:rPr>
          <w:i/>
          <w:lang w:val="en-GB"/>
        </w:rPr>
        <w:t xml:space="preserve">Saoud </w:t>
      </w:r>
      <w:r w:rsidRPr="009A1697" w:rsidR="00DD1DC7">
        <w:rPr>
          <w:i/>
          <w:lang w:val="en-GB"/>
        </w:rPr>
        <w:t>v</w:t>
      </w:r>
      <w:r w:rsidRPr="009A1697">
        <w:rPr>
          <w:i/>
          <w:lang w:val="en-GB"/>
        </w:rPr>
        <w:t>. France</w:t>
      </w:r>
      <w:r w:rsidRPr="009A1697">
        <w:rPr>
          <w:lang w:val="en-GB"/>
        </w:rPr>
        <w:t xml:space="preserve"> (</w:t>
      </w:r>
      <w:r w:rsidRPr="009A1697" w:rsidR="00DD1DC7">
        <w:rPr>
          <w:lang w:val="en-GB"/>
        </w:rPr>
        <w:t>no.</w:t>
      </w:r>
      <w:r w:rsidRPr="009A1697">
        <w:rPr>
          <w:lang w:val="en-GB"/>
        </w:rPr>
        <w:t xml:space="preserve"> 9375/02, </w:t>
      </w:r>
      <w:r w:rsidRPr="009A1697" w:rsidR="00DD1DC7">
        <w:rPr>
          <w:lang w:val="en-GB"/>
        </w:rPr>
        <w:t>judgment of</w:t>
      </w:r>
      <w:r w:rsidRPr="009A1697">
        <w:rPr>
          <w:lang w:val="en-GB"/>
        </w:rPr>
        <w:t xml:space="preserve"> 9 </w:t>
      </w:r>
      <w:r w:rsidRPr="009A1697" w:rsidR="00DD1DC7">
        <w:rPr>
          <w:lang w:val="en-GB"/>
        </w:rPr>
        <w:t>October</w:t>
      </w:r>
      <w:r w:rsidRPr="009A1697">
        <w:rPr>
          <w:lang w:val="en-GB"/>
        </w:rPr>
        <w:t xml:space="preserve"> 2007),</w:t>
      </w:r>
      <w:r w:rsidRPr="009A1697" w:rsidR="00DD1DC7">
        <w:rPr>
          <w:lang w:val="en-GB"/>
        </w:rPr>
        <w:t xml:space="preserve"> the</w:t>
      </w:r>
      <w:r w:rsidRPr="009A1697">
        <w:rPr>
          <w:lang w:val="en-GB"/>
        </w:rPr>
        <w:t xml:space="preserve"> Cour</w:t>
      </w:r>
      <w:r w:rsidRPr="009A1697" w:rsidR="00DD1DC7">
        <w:rPr>
          <w:lang w:val="en-GB"/>
        </w:rPr>
        <w:t>t</w:t>
      </w:r>
      <w:r w:rsidRPr="009A1697">
        <w:rPr>
          <w:lang w:val="en-GB"/>
        </w:rPr>
        <w:t xml:space="preserve"> </w:t>
      </w:r>
      <w:r w:rsidRPr="009A1697" w:rsidR="00777655">
        <w:rPr>
          <w:lang w:val="en-GB"/>
        </w:rPr>
        <w:t xml:space="preserve">received an application from the mother and the brothers and sisters of a young man who </w:t>
      </w:r>
      <w:r w:rsidRPr="009A1697" w:rsidR="00CD10B4">
        <w:rPr>
          <w:lang w:val="en-GB"/>
        </w:rPr>
        <w:t xml:space="preserve">had </w:t>
      </w:r>
      <w:r w:rsidRPr="009A1697" w:rsidR="00777655">
        <w:rPr>
          <w:lang w:val="en-GB"/>
        </w:rPr>
        <w:t xml:space="preserve">died from suffocation after being restrained </w:t>
      </w:r>
      <w:r w:rsidRPr="009A1697" w:rsidR="00D03BB4">
        <w:rPr>
          <w:lang w:val="en-GB"/>
        </w:rPr>
        <w:t xml:space="preserve">face down </w:t>
      </w:r>
      <w:r w:rsidRPr="009A1697" w:rsidR="00777655">
        <w:rPr>
          <w:lang w:val="en-GB"/>
        </w:rPr>
        <w:t>on the ground</w:t>
      </w:r>
      <w:r w:rsidRPr="009A1697">
        <w:rPr>
          <w:lang w:val="en-GB"/>
        </w:rPr>
        <w:t xml:space="preserve"> </w:t>
      </w:r>
      <w:r w:rsidRPr="009A1697" w:rsidR="00777655">
        <w:rPr>
          <w:lang w:val="en-GB"/>
        </w:rPr>
        <w:t xml:space="preserve">by police officers in </w:t>
      </w:r>
      <w:r w:rsidRPr="009A1697" w:rsidR="00D03BB4">
        <w:rPr>
          <w:lang w:val="en-GB"/>
        </w:rPr>
        <w:t>the so-called</w:t>
      </w:r>
      <w:r w:rsidRPr="009A1697">
        <w:rPr>
          <w:lang w:val="en-GB"/>
        </w:rPr>
        <w:t xml:space="preserve"> </w:t>
      </w:r>
      <w:r w:rsidRPr="009A1697" w:rsidR="00777655">
        <w:rPr>
          <w:lang w:val="en-GB"/>
        </w:rPr>
        <w:t xml:space="preserve">“ventral </w:t>
      </w:r>
      <w:r w:rsidRPr="009A1697">
        <w:rPr>
          <w:lang w:val="en-GB"/>
        </w:rPr>
        <w:t>decubitus</w:t>
      </w:r>
      <w:r w:rsidRPr="009A1697" w:rsidR="00777655">
        <w:rPr>
          <w:lang w:val="en-GB"/>
        </w:rPr>
        <w:t>”</w:t>
      </w:r>
      <w:r w:rsidRPr="009A1697" w:rsidR="00D03BB4">
        <w:rPr>
          <w:lang w:val="en-GB"/>
        </w:rPr>
        <w:t xml:space="preserve"> (or prone) position</w:t>
      </w:r>
      <w:r w:rsidRPr="009A1697">
        <w:rPr>
          <w:lang w:val="en-GB"/>
        </w:rPr>
        <w:t xml:space="preserve">. </w:t>
      </w:r>
      <w:r w:rsidRPr="009A1697" w:rsidR="00777655">
        <w:rPr>
          <w:lang w:val="en-GB"/>
        </w:rPr>
        <w:t>The Court found in particular that there had been a</w:t>
      </w:r>
      <w:r w:rsidRPr="009A1697">
        <w:rPr>
          <w:lang w:val="en-GB"/>
        </w:rPr>
        <w:t xml:space="preserve"> violation </w:t>
      </w:r>
      <w:r w:rsidRPr="009A1697" w:rsidR="00777655">
        <w:rPr>
          <w:lang w:val="en-GB"/>
        </w:rPr>
        <w:t>of A</w:t>
      </w:r>
      <w:r w:rsidRPr="009A1697">
        <w:rPr>
          <w:lang w:val="en-GB"/>
        </w:rPr>
        <w:t xml:space="preserve">rticle 2 </w:t>
      </w:r>
      <w:r w:rsidRPr="009A1697" w:rsidR="00777655">
        <w:rPr>
          <w:lang w:val="en-GB"/>
        </w:rPr>
        <w:t>of the</w:t>
      </w:r>
      <w:r w:rsidRPr="009A1697">
        <w:rPr>
          <w:lang w:val="en-GB"/>
        </w:rPr>
        <w:t xml:space="preserve"> Convention </w:t>
      </w:r>
      <w:r w:rsidRPr="009A1697" w:rsidR="00777655">
        <w:rPr>
          <w:lang w:val="en-GB"/>
        </w:rPr>
        <w:t>in its substantive aspect</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46</w:t>
      </w:r>
      <w:r w:rsidRPr="009A1697">
        <w:rPr>
          <w:lang w:val="en-GB"/>
        </w:rPr>
        <w:fldChar w:fldCharType="end"/>
      </w:r>
      <w:r w:rsidRPr="009A1697">
        <w:rPr>
          <w:lang w:val="en-GB"/>
        </w:rPr>
        <w:t>.  </w:t>
      </w:r>
      <w:r w:rsidRPr="009A1697" w:rsidR="00777655">
        <w:rPr>
          <w:lang w:val="en-GB"/>
        </w:rPr>
        <w:t>By Re</w:t>
      </w:r>
      <w:r w:rsidRPr="009A1697">
        <w:rPr>
          <w:lang w:val="en-GB"/>
        </w:rPr>
        <w:t xml:space="preserve">solution CM/ResDH(2015)228 </w:t>
      </w:r>
      <w:r w:rsidRPr="009A1697" w:rsidR="00777655">
        <w:rPr>
          <w:lang w:val="en-GB"/>
        </w:rPr>
        <w:t>of</w:t>
      </w:r>
      <w:r w:rsidRPr="009A1697">
        <w:rPr>
          <w:lang w:val="en-GB"/>
        </w:rPr>
        <w:t xml:space="preserve"> 9 </w:t>
      </w:r>
      <w:r w:rsidRPr="009A1697" w:rsidR="00777655">
        <w:rPr>
          <w:lang w:val="en-GB"/>
        </w:rPr>
        <w:t>December</w:t>
      </w:r>
      <w:r w:rsidRPr="009A1697">
        <w:rPr>
          <w:lang w:val="en-GB"/>
        </w:rPr>
        <w:t xml:space="preserve"> 2015, </w:t>
      </w:r>
      <w:r w:rsidRPr="009A1697" w:rsidR="00777655">
        <w:rPr>
          <w:lang w:val="en-GB"/>
        </w:rPr>
        <w:t>the Committee of Ministers of the Council of Europe</w:t>
      </w:r>
      <w:r w:rsidRPr="009A1697">
        <w:rPr>
          <w:lang w:val="en-GB"/>
        </w:rPr>
        <w:t xml:space="preserve"> d</w:t>
      </w:r>
      <w:r w:rsidRPr="009A1697" w:rsidR="00777655">
        <w:rPr>
          <w:lang w:val="en-GB"/>
        </w:rPr>
        <w:t>e</w:t>
      </w:r>
      <w:r w:rsidRPr="009A1697">
        <w:rPr>
          <w:lang w:val="en-GB"/>
        </w:rPr>
        <w:t>clare</w:t>
      </w:r>
      <w:r w:rsidRPr="009A1697" w:rsidR="00777655">
        <w:rPr>
          <w:lang w:val="en-GB"/>
        </w:rPr>
        <w:t>d that the French Government had</w:t>
      </w:r>
      <w:r w:rsidRPr="009A1697" w:rsidR="0074449B">
        <w:rPr>
          <w:lang w:val="en-GB"/>
        </w:rPr>
        <w:t xml:space="preserve"> </w:t>
      </w:r>
      <w:r w:rsidRPr="009A1697" w:rsidR="00777655">
        <w:rPr>
          <w:lang w:val="en-GB"/>
        </w:rPr>
        <w:t>“</w:t>
      </w:r>
      <w:r w:rsidRPr="009A1697" w:rsidR="0074449B">
        <w:rPr>
          <w:lang w:val="en-GB"/>
        </w:rPr>
        <w:t>exercised its functions under Article 46, paragraph 2, of the Convention in this case</w:t>
      </w:r>
      <w:r w:rsidRPr="009A1697" w:rsidR="00777655">
        <w:rPr>
          <w:lang w:val="en-GB"/>
        </w:rPr>
        <w:t>”</w:t>
      </w:r>
      <w:r w:rsidRPr="009A1697">
        <w:rPr>
          <w:lang w:val="en-GB"/>
        </w:rPr>
        <w:t xml:space="preserve">, </w:t>
      </w:r>
      <w:r w:rsidRPr="009A1697" w:rsidR="00777655">
        <w:rPr>
          <w:lang w:val="en-GB"/>
        </w:rPr>
        <w:t>and decided to conclude its examination</w:t>
      </w:r>
      <w:r w:rsidRPr="009A1697">
        <w:rPr>
          <w:lang w:val="en-GB"/>
        </w:rPr>
        <w:t xml:space="preserve">. </w:t>
      </w:r>
      <w:r w:rsidRPr="009A1697" w:rsidR="00777655">
        <w:rPr>
          <w:lang w:val="en-GB"/>
        </w:rPr>
        <w:t>The Re</w:t>
      </w:r>
      <w:r w:rsidRPr="009A1697">
        <w:rPr>
          <w:lang w:val="en-GB"/>
        </w:rPr>
        <w:t xml:space="preserve">solution </w:t>
      </w:r>
      <w:r w:rsidRPr="009A1697" w:rsidR="00777655">
        <w:rPr>
          <w:lang w:val="en-GB"/>
        </w:rPr>
        <w:t>referred to the action report provided by the G</w:t>
      </w:r>
      <w:r w:rsidRPr="009A1697" w:rsidR="0074449B">
        <w:rPr>
          <w:lang w:val="en-GB"/>
        </w:rPr>
        <w:t>overnment indicating the measures adopted in order to give effect to the judgment</w:t>
      </w:r>
      <w:r w:rsidRPr="009A1697">
        <w:rPr>
          <w:lang w:val="en-GB"/>
        </w:rPr>
        <w:t xml:space="preserve">, </w:t>
      </w:r>
      <w:r w:rsidRPr="009A1697" w:rsidR="00777655">
        <w:rPr>
          <w:lang w:val="en-GB"/>
        </w:rPr>
        <w:t>including the following</w:t>
      </w:r>
      <w:r w:rsidRPr="009A1697" w:rsidR="00CD10B4">
        <w:rPr>
          <w:lang w:val="en-GB"/>
        </w:rPr>
        <w:t xml:space="preserve"> (translation)</w:t>
      </w:r>
      <w:r w:rsidRPr="009A1697">
        <w:rPr>
          <w:lang w:val="en-GB"/>
        </w:rPr>
        <w:t>:</w:t>
      </w:r>
    </w:p>
    <w:p w:rsidRPr="009A1697" w:rsidR="00C55FC0" w:rsidP="009A1697" w:rsidRDefault="001E674B">
      <w:pPr>
        <w:spacing w:before="120" w:after="120"/>
        <w:ind w:left="425" w:firstLine="142"/>
        <w:rPr>
          <w:rFonts w:asciiTheme="majorHAnsi" w:hAnsiTheme="majorHAnsi" w:eastAsiaTheme="minorHAnsi" w:cstheme="majorHAnsi"/>
          <w:sz w:val="20"/>
          <w:lang w:val="en-GB"/>
        </w:rPr>
      </w:pPr>
      <w:r w:rsidRPr="009A1697">
        <w:rPr>
          <w:rFonts w:asciiTheme="majorHAnsi" w:hAnsiTheme="majorHAnsi" w:eastAsiaTheme="minorHAnsi" w:cstheme="majorHAnsi"/>
          <w:sz w:val="20"/>
          <w:lang w:val="en-GB"/>
        </w:rPr>
        <w:t xml:space="preserve">“... </w:t>
      </w:r>
      <w:r w:rsidRPr="009A1697" w:rsidR="00777655">
        <w:rPr>
          <w:rFonts w:asciiTheme="majorHAnsi" w:hAnsiTheme="majorHAnsi" w:eastAsiaTheme="minorHAnsi" w:cstheme="majorHAnsi"/>
          <w:sz w:val="20"/>
          <w:lang w:val="en-GB"/>
        </w:rPr>
        <w:t xml:space="preserve">In </w:t>
      </w:r>
      <w:r w:rsidRPr="009A1697" w:rsidR="00271E8E">
        <w:rPr>
          <w:rFonts w:asciiTheme="majorHAnsi" w:hAnsiTheme="majorHAnsi" w:eastAsiaTheme="minorHAnsi" w:cstheme="majorHAnsi"/>
          <w:sz w:val="20"/>
          <w:lang w:val="en-GB"/>
        </w:rPr>
        <w:t>an instruction</w:t>
      </w:r>
      <w:r w:rsidRPr="009A1697" w:rsidR="00777655">
        <w:rPr>
          <w:rFonts w:asciiTheme="majorHAnsi" w:hAnsiTheme="majorHAnsi" w:eastAsiaTheme="minorHAnsi" w:cstheme="majorHAnsi"/>
          <w:sz w:val="20"/>
          <w:lang w:val="en-GB"/>
        </w:rPr>
        <w:t xml:space="preserve"> of 8 October 2008, the Director, Head of the Inspectorate </w:t>
      </w:r>
      <w:r w:rsidRPr="009A1697">
        <w:rPr>
          <w:rFonts w:asciiTheme="majorHAnsi" w:hAnsiTheme="majorHAnsi" w:eastAsiaTheme="minorHAnsi" w:cstheme="majorHAnsi"/>
          <w:sz w:val="20"/>
          <w:lang w:val="en-GB"/>
        </w:rPr>
        <w:t xml:space="preserve">General </w:t>
      </w:r>
      <w:r w:rsidRPr="009A1697" w:rsidR="00777655">
        <w:rPr>
          <w:rFonts w:asciiTheme="majorHAnsi" w:hAnsiTheme="majorHAnsi" w:eastAsiaTheme="minorHAnsi" w:cstheme="majorHAnsi"/>
          <w:sz w:val="20"/>
          <w:lang w:val="en-GB"/>
        </w:rPr>
        <w:t>of the National Police, issued to all police forces t</w:t>
      </w:r>
      <w:r w:rsidRPr="009A1697">
        <w:rPr>
          <w:rFonts w:asciiTheme="majorHAnsi" w:hAnsiTheme="majorHAnsi" w:eastAsiaTheme="minorHAnsi" w:cstheme="majorHAnsi"/>
          <w:sz w:val="20"/>
          <w:lang w:val="en-GB"/>
        </w:rPr>
        <w:t xml:space="preserve">he requirements to be met when using </w:t>
      </w:r>
      <w:r w:rsidRPr="009A1697" w:rsidR="00777655">
        <w:rPr>
          <w:rFonts w:asciiTheme="majorHAnsi" w:hAnsiTheme="majorHAnsi" w:eastAsiaTheme="minorHAnsi" w:cstheme="majorHAnsi"/>
          <w:sz w:val="20"/>
          <w:lang w:val="en-GB"/>
        </w:rPr>
        <w:t xml:space="preserve">force. This </w:t>
      </w:r>
      <w:r w:rsidRPr="009A1697" w:rsidR="00271E8E">
        <w:rPr>
          <w:rFonts w:asciiTheme="majorHAnsi" w:hAnsiTheme="majorHAnsi" w:eastAsiaTheme="minorHAnsi" w:cstheme="majorHAnsi"/>
          <w:sz w:val="20"/>
          <w:lang w:val="en-GB"/>
        </w:rPr>
        <w:t>instruction reminds them about</w:t>
      </w:r>
      <w:r w:rsidRPr="009A1697" w:rsidR="00777655">
        <w:rPr>
          <w:rFonts w:asciiTheme="majorHAnsi" w:hAnsiTheme="majorHAnsi" w:eastAsiaTheme="minorHAnsi" w:cstheme="majorHAnsi"/>
          <w:sz w:val="20"/>
          <w:lang w:val="en-GB"/>
        </w:rPr>
        <w:t xml:space="preserve"> the main principles of the use of force (dis</w:t>
      </w:r>
      <w:r w:rsidRPr="009A1697">
        <w:rPr>
          <w:rFonts w:asciiTheme="majorHAnsi" w:hAnsiTheme="majorHAnsi" w:eastAsiaTheme="minorHAnsi" w:cstheme="majorHAnsi"/>
          <w:sz w:val="20"/>
          <w:lang w:val="en-GB"/>
        </w:rPr>
        <w:t>cernment and proportionality),</w:t>
      </w:r>
      <w:r w:rsidRPr="009A1697" w:rsidR="00777655">
        <w:rPr>
          <w:rFonts w:asciiTheme="majorHAnsi" w:hAnsiTheme="majorHAnsi" w:eastAsiaTheme="minorHAnsi" w:cstheme="majorHAnsi"/>
          <w:sz w:val="20"/>
          <w:lang w:val="en-GB"/>
        </w:rPr>
        <w:t xml:space="preserve"> prescribing a very controlled use and </w:t>
      </w:r>
      <w:r w:rsidRPr="009A1697" w:rsidR="00271E8E">
        <w:rPr>
          <w:rFonts w:asciiTheme="majorHAnsi" w:hAnsiTheme="majorHAnsi" w:eastAsiaTheme="minorHAnsi" w:cstheme="majorHAnsi"/>
          <w:sz w:val="20"/>
          <w:lang w:val="en-GB"/>
        </w:rPr>
        <w:t>emphasising</w:t>
      </w:r>
      <w:r w:rsidRPr="009A1697">
        <w:rPr>
          <w:rFonts w:asciiTheme="majorHAnsi" w:hAnsiTheme="majorHAnsi" w:eastAsiaTheme="minorHAnsi" w:cstheme="majorHAnsi"/>
          <w:sz w:val="20"/>
          <w:lang w:val="en-GB"/>
        </w:rPr>
        <w:t xml:space="preserve"> </w:t>
      </w:r>
      <w:r w:rsidRPr="009A1697" w:rsidR="00777655">
        <w:rPr>
          <w:rFonts w:asciiTheme="majorHAnsi" w:hAnsiTheme="majorHAnsi" w:eastAsiaTheme="minorHAnsi" w:cstheme="majorHAnsi"/>
          <w:sz w:val="20"/>
          <w:lang w:val="en-GB"/>
        </w:rPr>
        <w:t xml:space="preserve">that the persons arrested </w:t>
      </w:r>
      <w:r w:rsidRPr="009A1697">
        <w:rPr>
          <w:rFonts w:asciiTheme="majorHAnsi" w:hAnsiTheme="majorHAnsi" w:eastAsiaTheme="minorHAnsi" w:cstheme="majorHAnsi"/>
          <w:sz w:val="20"/>
          <w:lang w:val="en-GB"/>
        </w:rPr>
        <w:t>must be</w:t>
      </w:r>
      <w:r w:rsidRPr="009A1697" w:rsidR="00777655">
        <w:rPr>
          <w:rFonts w:asciiTheme="majorHAnsi" w:hAnsiTheme="majorHAnsi" w:eastAsiaTheme="minorHAnsi" w:cstheme="majorHAnsi"/>
          <w:sz w:val="20"/>
          <w:lang w:val="en-GB"/>
        </w:rPr>
        <w:t xml:space="preserve"> placed under the responsibility of the police officers involved. More precisely, </w:t>
      </w:r>
      <w:r w:rsidRPr="009A1697">
        <w:rPr>
          <w:rFonts w:asciiTheme="majorHAnsi" w:hAnsiTheme="majorHAnsi" w:eastAsiaTheme="minorHAnsi" w:cstheme="majorHAnsi"/>
          <w:sz w:val="20"/>
          <w:lang w:val="en-GB"/>
        </w:rPr>
        <w:t>as regards the immobilis</w:t>
      </w:r>
      <w:r w:rsidRPr="009A1697" w:rsidR="00777655">
        <w:rPr>
          <w:rFonts w:asciiTheme="majorHAnsi" w:hAnsiTheme="majorHAnsi" w:eastAsiaTheme="minorHAnsi" w:cstheme="majorHAnsi"/>
          <w:sz w:val="20"/>
          <w:lang w:val="en-GB"/>
        </w:rPr>
        <w:t xml:space="preserve">ation </w:t>
      </w:r>
      <w:r w:rsidRPr="009A1697">
        <w:rPr>
          <w:rFonts w:asciiTheme="majorHAnsi" w:hAnsiTheme="majorHAnsi" w:eastAsiaTheme="minorHAnsi" w:cstheme="majorHAnsi"/>
          <w:sz w:val="20"/>
          <w:lang w:val="en-GB"/>
        </w:rPr>
        <w:t xml:space="preserve">technique </w:t>
      </w:r>
      <w:r w:rsidRPr="009A1697" w:rsidR="00777655">
        <w:rPr>
          <w:rFonts w:asciiTheme="majorHAnsi" w:hAnsiTheme="majorHAnsi" w:eastAsiaTheme="minorHAnsi" w:cstheme="majorHAnsi"/>
          <w:sz w:val="20"/>
          <w:lang w:val="en-GB"/>
        </w:rPr>
        <w:t xml:space="preserve">at issue in </w:t>
      </w:r>
      <w:r w:rsidRPr="009A1697" w:rsidR="00777655">
        <w:rPr>
          <w:rFonts w:asciiTheme="majorHAnsi" w:hAnsiTheme="majorHAnsi" w:eastAsiaTheme="minorHAnsi" w:cstheme="majorHAnsi"/>
          <w:i/>
          <w:sz w:val="20"/>
          <w:lang w:val="en-GB"/>
        </w:rPr>
        <w:t>Saoud</w:t>
      </w:r>
      <w:r w:rsidRPr="009A1697">
        <w:rPr>
          <w:rFonts w:asciiTheme="majorHAnsi" w:hAnsiTheme="majorHAnsi" w:eastAsiaTheme="minorHAnsi" w:cstheme="majorHAnsi"/>
          <w:sz w:val="20"/>
          <w:lang w:val="en-GB"/>
        </w:rPr>
        <w:t xml:space="preserve">, the so-called </w:t>
      </w:r>
      <w:r w:rsidRPr="009A1697" w:rsidR="009A1697">
        <w:rPr>
          <w:rFonts w:asciiTheme="majorHAnsi" w:hAnsiTheme="majorHAnsi" w:eastAsiaTheme="minorHAnsi" w:cstheme="majorHAnsi"/>
          <w:sz w:val="20"/>
          <w:lang w:val="en-GB"/>
        </w:rPr>
        <w:t>‘</w:t>
      </w:r>
      <w:r w:rsidRPr="009A1697">
        <w:rPr>
          <w:rFonts w:asciiTheme="majorHAnsi" w:hAnsiTheme="majorHAnsi" w:eastAsiaTheme="minorHAnsi" w:cstheme="majorHAnsi"/>
          <w:sz w:val="20"/>
          <w:lang w:val="en-GB"/>
        </w:rPr>
        <w:t>prone position</w:t>
      </w:r>
      <w:r w:rsidRPr="009A1697" w:rsidR="009A1697">
        <w:rPr>
          <w:rFonts w:asciiTheme="majorHAnsi" w:hAnsiTheme="majorHAnsi" w:eastAsiaTheme="minorHAnsi" w:cstheme="majorHAnsi"/>
          <w:sz w:val="20"/>
          <w:lang w:val="en-GB"/>
        </w:rPr>
        <w:t>’</w:t>
      </w:r>
      <w:r w:rsidRPr="009A1697" w:rsidR="00777655">
        <w:rPr>
          <w:rFonts w:asciiTheme="majorHAnsi" w:hAnsiTheme="majorHAnsi" w:eastAsiaTheme="minorHAnsi" w:cstheme="majorHAnsi"/>
          <w:sz w:val="20"/>
          <w:lang w:val="en-GB"/>
        </w:rPr>
        <w:t>, the police a</w:t>
      </w:r>
      <w:r w:rsidRPr="009A1697">
        <w:rPr>
          <w:rFonts w:asciiTheme="majorHAnsi" w:hAnsiTheme="majorHAnsi" w:eastAsiaTheme="minorHAnsi" w:cstheme="majorHAnsi"/>
          <w:sz w:val="20"/>
          <w:lang w:val="en-GB"/>
        </w:rPr>
        <w:t>re required, when such immobilis</w:t>
      </w:r>
      <w:r w:rsidRPr="009A1697" w:rsidR="00777655">
        <w:rPr>
          <w:rFonts w:asciiTheme="majorHAnsi" w:hAnsiTheme="majorHAnsi" w:eastAsiaTheme="minorHAnsi" w:cstheme="majorHAnsi"/>
          <w:sz w:val="20"/>
          <w:lang w:val="en-GB"/>
        </w:rPr>
        <w:t xml:space="preserve">ation is necessary, to ensure that </w:t>
      </w:r>
      <w:r w:rsidRPr="009A1697">
        <w:rPr>
          <w:rFonts w:asciiTheme="majorHAnsi" w:hAnsiTheme="majorHAnsi" w:eastAsiaTheme="minorHAnsi" w:cstheme="majorHAnsi"/>
          <w:sz w:val="20"/>
          <w:lang w:val="en-GB"/>
        </w:rPr>
        <w:t>any</w:t>
      </w:r>
      <w:r w:rsidRPr="009A1697" w:rsidR="00777655">
        <w:rPr>
          <w:rFonts w:asciiTheme="majorHAnsi" w:hAnsiTheme="majorHAnsi" w:eastAsiaTheme="minorHAnsi" w:cstheme="majorHAnsi"/>
          <w:sz w:val="20"/>
          <w:lang w:val="en-GB"/>
        </w:rPr>
        <w:t xml:space="preserve"> compression on the thorax and abdomen is </w:t>
      </w:r>
      <w:r w:rsidRPr="009A1697">
        <w:rPr>
          <w:rFonts w:asciiTheme="majorHAnsi" w:hAnsiTheme="majorHAnsi" w:eastAsiaTheme="minorHAnsi" w:cstheme="majorHAnsi"/>
          <w:sz w:val="20"/>
          <w:lang w:val="en-GB"/>
        </w:rPr>
        <w:t>applied as briefly as</w:t>
      </w:r>
      <w:r w:rsidRPr="009A1697" w:rsidR="00777655">
        <w:rPr>
          <w:rFonts w:asciiTheme="majorHAnsi" w:hAnsiTheme="majorHAnsi" w:eastAsiaTheme="minorHAnsi" w:cstheme="majorHAnsi"/>
          <w:sz w:val="20"/>
          <w:lang w:val="en-GB"/>
        </w:rPr>
        <w:t xml:space="preserve"> possible and released as soon as the person is </w:t>
      </w:r>
      <w:r w:rsidRPr="009A1697">
        <w:rPr>
          <w:rFonts w:asciiTheme="majorHAnsi" w:hAnsiTheme="majorHAnsi" w:eastAsiaTheme="minorHAnsi" w:cstheme="majorHAnsi"/>
          <w:sz w:val="20"/>
          <w:lang w:val="en-GB"/>
        </w:rPr>
        <w:t>restrained</w:t>
      </w:r>
      <w:r w:rsidRPr="009A1697" w:rsidR="00777655">
        <w:rPr>
          <w:rFonts w:asciiTheme="majorHAnsi" w:hAnsiTheme="majorHAnsi" w:eastAsiaTheme="minorHAnsi" w:cstheme="majorHAnsi"/>
          <w:sz w:val="20"/>
          <w:lang w:val="en-GB"/>
        </w:rPr>
        <w:t xml:space="preserve"> by regulatory </w:t>
      </w:r>
      <w:r w:rsidRPr="009A1697">
        <w:rPr>
          <w:rFonts w:asciiTheme="majorHAnsi" w:hAnsiTheme="majorHAnsi" w:eastAsiaTheme="minorHAnsi" w:cstheme="majorHAnsi"/>
          <w:sz w:val="20"/>
          <w:lang w:val="en-GB"/>
        </w:rPr>
        <w:t xml:space="preserve">and adapted </w:t>
      </w:r>
      <w:r w:rsidRPr="009A1697" w:rsidR="00777655">
        <w:rPr>
          <w:rFonts w:asciiTheme="majorHAnsi" w:hAnsiTheme="majorHAnsi" w:eastAsiaTheme="minorHAnsi" w:cstheme="majorHAnsi"/>
          <w:sz w:val="20"/>
          <w:lang w:val="en-GB"/>
        </w:rPr>
        <w:t xml:space="preserve">means. Moreover, </w:t>
      </w:r>
      <w:r w:rsidRPr="009A1697" w:rsidR="00C55FC0">
        <w:rPr>
          <w:rFonts w:asciiTheme="majorHAnsi" w:hAnsiTheme="majorHAnsi" w:eastAsiaTheme="minorHAnsi" w:cstheme="majorHAnsi"/>
          <w:sz w:val="20"/>
          <w:lang w:val="en-GB"/>
        </w:rPr>
        <w:t>prior to</w:t>
      </w:r>
      <w:r w:rsidRPr="009A1697" w:rsidR="00777655">
        <w:rPr>
          <w:rFonts w:asciiTheme="majorHAnsi" w:hAnsiTheme="majorHAnsi" w:eastAsiaTheme="minorHAnsi" w:cstheme="majorHAnsi"/>
          <w:sz w:val="20"/>
          <w:lang w:val="en-GB"/>
        </w:rPr>
        <w:t xml:space="preserve"> any </w:t>
      </w:r>
      <w:r w:rsidRPr="009A1697">
        <w:rPr>
          <w:rFonts w:asciiTheme="majorHAnsi" w:hAnsiTheme="majorHAnsi" w:eastAsiaTheme="minorHAnsi" w:cstheme="majorHAnsi"/>
          <w:sz w:val="20"/>
          <w:lang w:val="en-GB"/>
        </w:rPr>
        <w:t>risky</w:t>
      </w:r>
      <w:r w:rsidRPr="009A1697" w:rsidR="00777655">
        <w:rPr>
          <w:rFonts w:asciiTheme="majorHAnsi" w:hAnsiTheme="majorHAnsi" w:eastAsiaTheme="minorHAnsi" w:cstheme="majorHAnsi"/>
          <w:sz w:val="20"/>
          <w:lang w:val="en-GB"/>
        </w:rPr>
        <w:t xml:space="preserve"> intervention, </w:t>
      </w:r>
      <w:r w:rsidRPr="009A1697" w:rsidR="00944E51">
        <w:rPr>
          <w:rFonts w:asciiTheme="majorHAnsi" w:hAnsiTheme="majorHAnsi" w:eastAsiaTheme="minorHAnsi" w:cstheme="majorHAnsi"/>
          <w:sz w:val="20"/>
          <w:lang w:val="en-GB"/>
        </w:rPr>
        <w:t xml:space="preserve">the </w:t>
      </w:r>
      <w:r w:rsidRPr="009A1697" w:rsidR="00363559">
        <w:rPr>
          <w:rFonts w:asciiTheme="majorHAnsi" w:hAnsiTheme="majorHAnsi" w:eastAsiaTheme="minorHAnsi" w:cstheme="majorHAnsi"/>
          <w:sz w:val="20"/>
          <w:lang w:val="en-GB"/>
        </w:rPr>
        <w:t>coordinating</w:t>
      </w:r>
      <w:r w:rsidRPr="009A1697">
        <w:rPr>
          <w:rFonts w:asciiTheme="majorHAnsi" w:hAnsiTheme="majorHAnsi" w:eastAsiaTheme="minorHAnsi" w:cstheme="majorHAnsi"/>
          <w:sz w:val="20"/>
          <w:lang w:val="en-GB"/>
        </w:rPr>
        <w:t xml:space="preserve"> </w:t>
      </w:r>
      <w:r w:rsidRPr="009A1697" w:rsidR="00777655">
        <w:rPr>
          <w:rFonts w:asciiTheme="majorHAnsi" w:hAnsiTheme="majorHAnsi" w:eastAsiaTheme="minorHAnsi" w:cstheme="majorHAnsi"/>
          <w:sz w:val="20"/>
          <w:lang w:val="en-GB"/>
        </w:rPr>
        <w:t xml:space="preserve">doctor in the emergency department must be informed. It will be </w:t>
      </w:r>
      <w:r w:rsidRPr="009A1697" w:rsidR="00271E8E">
        <w:rPr>
          <w:rFonts w:asciiTheme="majorHAnsi" w:hAnsiTheme="majorHAnsi" w:eastAsiaTheme="minorHAnsi" w:cstheme="majorHAnsi"/>
          <w:sz w:val="20"/>
          <w:lang w:val="en-GB"/>
        </w:rPr>
        <w:t>for</w:t>
      </w:r>
      <w:r w:rsidRPr="009A1697" w:rsidR="00777655">
        <w:rPr>
          <w:rFonts w:asciiTheme="majorHAnsi" w:hAnsiTheme="majorHAnsi" w:eastAsiaTheme="minorHAnsi" w:cstheme="majorHAnsi"/>
          <w:sz w:val="20"/>
          <w:lang w:val="en-GB"/>
        </w:rPr>
        <w:t xml:space="preserve"> </w:t>
      </w:r>
      <w:r w:rsidRPr="009A1697" w:rsidR="00271E8E">
        <w:rPr>
          <w:rFonts w:asciiTheme="majorHAnsi" w:hAnsiTheme="majorHAnsi" w:eastAsiaTheme="minorHAnsi" w:cstheme="majorHAnsi"/>
          <w:sz w:val="20"/>
          <w:lang w:val="en-GB"/>
        </w:rPr>
        <w:t>that doctor</w:t>
      </w:r>
      <w:r w:rsidRPr="009A1697" w:rsidR="00777655">
        <w:rPr>
          <w:rFonts w:asciiTheme="majorHAnsi" w:hAnsiTheme="majorHAnsi" w:eastAsiaTheme="minorHAnsi" w:cstheme="majorHAnsi"/>
          <w:sz w:val="20"/>
          <w:lang w:val="en-GB"/>
        </w:rPr>
        <w:t xml:space="preserve">, if necessary, to decide to send a medical team on site. </w:t>
      </w:r>
      <w:r w:rsidRPr="009A1697" w:rsidR="00C55FC0">
        <w:rPr>
          <w:rFonts w:asciiTheme="majorHAnsi" w:hAnsiTheme="majorHAnsi" w:eastAsiaTheme="minorHAnsi" w:cstheme="majorHAnsi"/>
          <w:sz w:val="20"/>
          <w:lang w:val="en-GB"/>
        </w:rPr>
        <w:t>Lastly</w:t>
      </w:r>
      <w:r w:rsidRPr="009A1697" w:rsidR="00777655">
        <w:rPr>
          <w:rFonts w:asciiTheme="majorHAnsi" w:hAnsiTheme="majorHAnsi" w:eastAsiaTheme="minorHAnsi" w:cstheme="majorHAnsi"/>
          <w:sz w:val="20"/>
          <w:lang w:val="en-GB"/>
        </w:rPr>
        <w:t xml:space="preserve">, the </w:t>
      </w:r>
      <w:r w:rsidRPr="009A1697" w:rsidR="00271E8E">
        <w:rPr>
          <w:rFonts w:asciiTheme="majorHAnsi" w:hAnsiTheme="majorHAnsi" w:eastAsiaTheme="minorHAnsi" w:cstheme="majorHAnsi"/>
          <w:sz w:val="20"/>
          <w:lang w:val="en-GB"/>
        </w:rPr>
        <w:t>instruction</w:t>
      </w:r>
      <w:r w:rsidRPr="009A1697" w:rsidR="00777655">
        <w:rPr>
          <w:rFonts w:asciiTheme="majorHAnsi" w:hAnsiTheme="majorHAnsi" w:eastAsiaTheme="minorHAnsi" w:cstheme="majorHAnsi"/>
          <w:sz w:val="20"/>
          <w:lang w:val="en-GB"/>
        </w:rPr>
        <w:t xml:space="preserve"> states that the use of force must be recorded in detail in the intervention reports.</w:t>
      </w:r>
    </w:p>
    <w:p w:rsidRPr="009A1697" w:rsidR="00AF78B1" w:rsidP="009A1697" w:rsidRDefault="00C55FC0">
      <w:pPr>
        <w:spacing w:before="120" w:after="120"/>
        <w:ind w:left="425" w:firstLine="142"/>
        <w:rPr>
          <w:rFonts w:asciiTheme="majorHAnsi" w:hAnsiTheme="majorHAnsi" w:eastAsiaTheme="minorHAnsi" w:cstheme="majorHAnsi"/>
          <w:sz w:val="20"/>
          <w:lang w:val="en-GB"/>
        </w:rPr>
      </w:pPr>
      <w:r w:rsidRPr="009A1697">
        <w:rPr>
          <w:rFonts w:asciiTheme="majorHAnsi" w:hAnsiTheme="majorHAnsi" w:eastAsiaTheme="minorHAnsi" w:cstheme="majorHAnsi"/>
          <w:sz w:val="20"/>
          <w:lang w:val="en-GB"/>
        </w:rPr>
        <w:t>...</w:t>
      </w:r>
      <w:r w:rsidRPr="009A1697" w:rsidR="00777655">
        <w:rPr>
          <w:rFonts w:asciiTheme="majorHAnsi" w:hAnsiTheme="majorHAnsi" w:eastAsiaTheme="minorHAnsi" w:cstheme="majorHAnsi"/>
          <w:sz w:val="20"/>
          <w:lang w:val="en-GB"/>
        </w:rPr>
        <w:t xml:space="preserve"> the initial and </w:t>
      </w:r>
      <w:r w:rsidRPr="009A1697">
        <w:rPr>
          <w:rFonts w:asciiTheme="majorHAnsi" w:hAnsiTheme="majorHAnsi" w:eastAsiaTheme="minorHAnsi" w:cstheme="majorHAnsi"/>
          <w:sz w:val="20"/>
          <w:lang w:val="en-GB"/>
        </w:rPr>
        <w:t>ongoing</w:t>
      </w:r>
      <w:r w:rsidRPr="009A1697" w:rsidR="00777655">
        <w:rPr>
          <w:rFonts w:asciiTheme="majorHAnsi" w:hAnsiTheme="majorHAnsi" w:eastAsiaTheme="minorHAnsi" w:cstheme="majorHAnsi"/>
          <w:sz w:val="20"/>
          <w:lang w:val="en-GB"/>
        </w:rPr>
        <w:t xml:space="preserve"> training of </w:t>
      </w:r>
      <w:r w:rsidRPr="009A1697">
        <w:rPr>
          <w:rFonts w:asciiTheme="majorHAnsi" w:hAnsiTheme="majorHAnsi" w:eastAsiaTheme="minorHAnsi" w:cstheme="majorHAnsi"/>
          <w:sz w:val="20"/>
          <w:lang w:val="en-GB"/>
        </w:rPr>
        <w:t>officers</w:t>
      </w:r>
      <w:r w:rsidRPr="009A1697" w:rsidR="00777655">
        <w:rPr>
          <w:rFonts w:asciiTheme="majorHAnsi" w:hAnsiTheme="majorHAnsi" w:eastAsiaTheme="minorHAnsi" w:cstheme="majorHAnsi"/>
          <w:sz w:val="20"/>
          <w:lang w:val="en-GB"/>
        </w:rPr>
        <w:t xml:space="preserve"> of both the national police and the national gendarmerie have been </w:t>
      </w:r>
      <w:r w:rsidRPr="009A1697">
        <w:rPr>
          <w:rFonts w:asciiTheme="majorHAnsi" w:hAnsiTheme="majorHAnsi" w:eastAsiaTheme="minorHAnsi" w:cstheme="majorHAnsi"/>
          <w:sz w:val="20"/>
          <w:lang w:val="en-GB"/>
        </w:rPr>
        <w:t>up-dated</w:t>
      </w:r>
      <w:r w:rsidRPr="009A1697" w:rsidR="00777655">
        <w:rPr>
          <w:rFonts w:asciiTheme="majorHAnsi" w:hAnsiTheme="majorHAnsi" w:eastAsiaTheme="minorHAnsi" w:cstheme="majorHAnsi"/>
          <w:sz w:val="20"/>
          <w:lang w:val="en-GB"/>
        </w:rPr>
        <w:t xml:space="preserve">, particularly with regard to ethical issues. The control of professional technical intervention </w:t>
      </w:r>
      <w:r w:rsidRPr="009A1697" w:rsidR="00944E51">
        <w:rPr>
          <w:rFonts w:asciiTheme="majorHAnsi" w:hAnsiTheme="majorHAnsi" w:eastAsiaTheme="minorHAnsi" w:cstheme="majorHAnsi"/>
          <w:sz w:val="20"/>
          <w:lang w:val="en-GB"/>
        </w:rPr>
        <w:t>actions</w:t>
      </w:r>
      <w:r w:rsidRPr="009A1697" w:rsidR="00777655">
        <w:rPr>
          <w:rFonts w:asciiTheme="majorHAnsi" w:hAnsiTheme="majorHAnsi" w:eastAsiaTheme="minorHAnsi" w:cstheme="majorHAnsi"/>
          <w:sz w:val="20"/>
          <w:lang w:val="en-GB"/>
        </w:rPr>
        <w:t xml:space="preserve"> is presented as </w:t>
      </w:r>
      <w:r w:rsidRPr="009A1697" w:rsidR="00944E51">
        <w:rPr>
          <w:rFonts w:asciiTheme="majorHAnsi" w:hAnsiTheme="majorHAnsi" w:eastAsiaTheme="minorHAnsi" w:cstheme="majorHAnsi"/>
          <w:sz w:val="20"/>
          <w:lang w:val="en-GB"/>
        </w:rPr>
        <w:t xml:space="preserve">having </w:t>
      </w:r>
      <w:r w:rsidRPr="009A1697" w:rsidR="00777655">
        <w:rPr>
          <w:rFonts w:asciiTheme="majorHAnsi" w:hAnsiTheme="majorHAnsi" w:eastAsiaTheme="minorHAnsi" w:cstheme="majorHAnsi"/>
          <w:sz w:val="20"/>
          <w:lang w:val="en-GB"/>
        </w:rPr>
        <w:t xml:space="preserve">to be based on a </w:t>
      </w:r>
      <w:r w:rsidRPr="009A1697" w:rsidR="00944E51">
        <w:rPr>
          <w:rFonts w:asciiTheme="majorHAnsi" w:hAnsiTheme="majorHAnsi" w:eastAsiaTheme="minorHAnsi" w:cstheme="majorHAnsi"/>
          <w:sz w:val="20"/>
          <w:lang w:val="en-GB"/>
        </w:rPr>
        <w:t>gradual</w:t>
      </w:r>
      <w:r w:rsidRPr="009A1697" w:rsidR="00777655">
        <w:rPr>
          <w:rFonts w:asciiTheme="majorHAnsi" w:hAnsiTheme="majorHAnsi" w:eastAsiaTheme="minorHAnsi" w:cstheme="majorHAnsi"/>
          <w:sz w:val="20"/>
          <w:lang w:val="en-GB"/>
        </w:rPr>
        <w:t xml:space="preserve"> and proportionate use of force, and on respect for the human person. The training </w:t>
      </w:r>
      <w:r w:rsidRPr="009A1697" w:rsidR="00944E51">
        <w:rPr>
          <w:rFonts w:asciiTheme="majorHAnsi" w:hAnsiTheme="majorHAnsi" w:eastAsiaTheme="minorHAnsi" w:cstheme="majorHAnsi"/>
          <w:sz w:val="20"/>
          <w:lang w:val="en-GB"/>
        </w:rPr>
        <w:t>incorporates an</w:t>
      </w:r>
      <w:r w:rsidRPr="009A1697" w:rsidR="00777655">
        <w:rPr>
          <w:rFonts w:asciiTheme="majorHAnsi" w:hAnsiTheme="majorHAnsi" w:eastAsiaTheme="minorHAnsi" w:cstheme="majorHAnsi"/>
          <w:sz w:val="20"/>
          <w:lang w:val="en-GB"/>
        </w:rPr>
        <w:t xml:space="preserve"> analysis of </w:t>
      </w:r>
      <w:r w:rsidRPr="009A1697" w:rsidR="00944E51">
        <w:rPr>
          <w:rFonts w:asciiTheme="majorHAnsi" w:hAnsiTheme="majorHAnsi" w:eastAsiaTheme="minorHAnsi" w:cstheme="majorHAnsi"/>
          <w:sz w:val="20"/>
          <w:lang w:val="en-GB"/>
        </w:rPr>
        <w:t>domestic and European case-</w:t>
      </w:r>
      <w:r w:rsidRPr="009A1697" w:rsidR="00777655">
        <w:rPr>
          <w:rFonts w:asciiTheme="majorHAnsi" w:hAnsiTheme="majorHAnsi" w:eastAsiaTheme="minorHAnsi" w:cstheme="majorHAnsi"/>
          <w:sz w:val="20"/>
          <w:lang w:val="en-GB"/>
        </w:rPr>
        <w:t xml:space="preserve">law and recommends in particular that, as soon as the </w:t>
      </w:r>
      <w:r w:rsidRPr="009A1697" w:rsidR="00944E51">
        <w:rPr>
          <w:rFonts w:asciiTheme="majorHAnsi" w:hAnsiTheme="majorHAnsi" w:eastAsiaTheme="minorHAnsi" w:cstheme="majorHAnsi"/>
          <w:sz w:val="20"/>
          <w:lang w:val="en-GB"/>
        </w:rPr>
        <w:t>immobilisation is applied</w:t>
      </w:r>
      <w:r w:rsidRPr="009A1697" w:rsidR="00777655">
        <w:rPr>
          <w:rFonts w:asciiTheme="majorHAnsi" w:hAnsiTheme="majorHAnsi" w:eastAsiaTheme="minorHAnsi" w:cstheme="majorHAnsi"/>
          <w:sz w:val="20"/>
          <w:lang w:val="en-GB"/>
        </w:rPr>
        <w:t xml:space="preserve">, the person arrested with the use of </w:t>
      </w:r>
      <w:r w:rsidRPr="009A1697" w:rsidR="00944E51">
        <w:rPr>
          <w:rFonts w:asciiTheme="majorHAnsi" w:hAnsiTheme="majorHAnsi" w:eastAsiaTheme="minorHAnsi" w:cstheme="majorHAnsi"/>
          <w:sz w:val="20"/>
          <w:lang w:val="en-GB"/>
        </w:rPr>
        <w:t>restraint</w:t>
      </w:r>
      <w:r w:rsidRPr="009A1697" w:rsidR="00777655">
        <w:rPr>
          <w:rFonts w:asciiTheme="majorHAnsi" w:hAnsiTheme="majorHAnsi" w:eastAsiaTheme="minorHAnsi" w:cstheme="majorHAnsi"/>
          <w:sz w:val="20"/>
          <w:lang w:val="en-GB"/>
        </w:rPr>
        <w:t xml:space="preserve"> should be placed in a safe lateral position as soon as he is under control, and </w:t>
      </w:r>
      <w:r w:rsidRPr="009A1697" w:rsidR="00944E51">
        <w:rPr>
          <w:rFonts w:asciiTheme="majorHAnsi" w:hAnsiTheme="majorHAnsi" w:eastAsiaTheme="minorHAnsi" w:cstheme="majorHAnsi"/>
          <w:sz w:val="20"/>
          <w:lang w:val="en-GB"/>
        </w:rPr>
        <w:t xml:space="preserve">should </w:t>
      </w:r>
      <w:r w:rsidRPr="009A1697" w:rsidR="00777655">
        <w:rPr>
          <w:rFonts w:asciiTheme="majorHAnsi" w:hAnsiTheme="majorHAnsi" w:eastAsiaTheme="minorHAnsi" w:cstheme="majorHAnsi"/>
          <w:sz w:val="20"/>
          <w:lang w:val="en-GB"/>
        </w:rPr>
        <w:t>be subject</w:t>
      </w:r>
      <w:r w:rsidRPr="009A1697" w:rsidR="00944E51">
        <w:rPr>
          <w:rFonts w:asciiTheme="majorHAnsi" w:hAnsiTheme="majorHAnsi" w:eastAsiaTheme="minorHAnsi" w:cstheme="majorHAnsi"/>
          <w:sz w:val="20"/>
          <w:lang w:val="en-GB"/>
        </w:rPr>
        <w:t>ed</w:t>
      </w:r>
      <w:r w:rsidRPr="009A1697" w:rsidR="00777655">
        <w:rPr>
          <w:rFonts w:asciiTheme="majorHAnsi" w:hAnsiTheme="majorHAnsi" w:eastAsiaTheme="minorHAnsi" w:cstheme="majorHAnsi"/>
          <w:sz w:val="20"/>
          <w:lang w:val="en-GB"/>
        </w:rPr>
        <w:t xml:space="preserve"> to special </w:t>
      </w:r>
      <w:r w:rsidRPr="009A1697" w:rsidR="00944E51">
        <w:rPr>
          <w:rFonts w:asciiTheme="majorHAnsi" w:hAnsiTheme="majorHAnsi" w:eastAsiaTheme="minorHAnsi" w:cstheme="majorHAnsi"/>
          <w:sz w:val="20"/>
          <w:lang w:val="en-GB"/>
        </w:rPr>
        <w:t>monitoring</w:t>
      </w:r>
      <w:r w:rsidRPr="009A1697" w:rsidR="00777655">
        <w:rPr>
          <w:rFonts w:asciiTheme="majorHAnsi" w:hAnsiTheme="majorHAnsi" w:eastAsiaTheme="minorHAnsi" w:cstheme="majorHAnsi"/>
          <w:sz w:val="20"/>
          <w:lang w:val="en-GB"/>
        </w:rPr>
        <w:t xml:space="preserve">. </w:t>
      </w:r>
      <w:r w:rsidRPr="009A1697" w:rsidR="00944E51">
        <w:rPr>
          <w:rFonts w:asciiTheme="majorHAnsi" w:hAnsiTheme="majorHAnsi" w:eastAsiaTheme="minorHAnsi" w:cstheme="majorHAnsi"/>
          <w:sz w:val="20"/>
          <w:lang w:val="en-GB"/>
        </w:rPr>
        <w:t>Relying</w:t>
      </w:r>
      <w:r w:rsidRPr="009A1697" w:rsidR="00777655">
        <w:rPr>
          <w:rFonts w:asciiTheme="majorHAnsi" w:hAnsiTheme="majorHAnsi" w:eastAsiaTheme="minorHAnsi" w:cstheme="majorHAnsi"/>
          <w:sz w:val="20"/>
          <w:lang w:val="en-GB"/>
        </w:rPr>
        <w:t xml:space="preserve"> on a </w:t>
      </w:r>
      <w:r w:rsidRPr="009A1697" w:rsidR="00944E51">
        <w:rPr>
          <w:rFonts w:asciiTheme="majorHAnsi" w:hAnsiTheme="majorHAnsi" w:eastAsiaTheme="minorHAnsi" w:cstheme="majorHAnsi"/>
          <w:sz w:val="20"/>
          <w:lang w:val="en-GB"/>
        </w:rPr>
        <w:t xml:space="preserve">skills-based </w:t>
      </w:r>
      <w:r w:rsidRPr="009A1697" w:rsidR="00777655">
        <w:rPr>
          <w:rFonts w:asciiTheme="majorHAnsi" w:hAnsiTheme="majorHAnsi" w:eastAsiaTheme="minorHAnsi" w:cstheme="majorHAnsi"/>
          <w:sz w:val="20"/>
          <w:lang w:val="en-GB"/>
        </w:rPr>
        <w:t xml:space="preserve">pedagogical approach, these training courses, </w:t>
      </w:r>
      <w:r w:rsidRPr="009A1697" w:rsidR="00944E51">
        <w:rPr>
          <w:rFonts w:asciiTheme="majorHAnsi" w:hAnsiTheme="majorHAnsi" w:eastAsiaTheme="minorHAnsi" w:cstheme="majorHAnsi"/>
          <w:sz w:val="20"/>
          <w:lang w:val="en-GB"/>
        </w:rPr>
        <w:t xml:space="preserve">which are both </w:t>
      </w:r>
      <w:r w:rsidRPr="009A1697" w:rsidR="00777655">
        <w:rPr>
          <w:rFonts w:asciiTheme="majorHAnsi" w:hAnsiTheme="majorHAnsi" w:eastAsiaTheme="minorHAnsi" w:cstheme="majorHAnsi"/>
          <w:sz w:val="20"/>
          <w:lang w:val="en-GB"/>
        </w:rPr>
        <w:t xml:space="preserve">theoretical and practical, </w:t>
      </w:r>
      <w:r w:rsidRPr="009A1697" w:rsidR="00944E51">
        <w:rPr>
          <w:rFonts w:asciiTheme="majorHAnsi" w:hAnsiTheme="majorHAnsi" w:eastAsiaTheme="minorHAnsi" w:cstheme="majorHAnsi"/>
          <w:sz w:val="20"/>
          <w:lang w:val="en-GB"/>
        </w:rPr>
        <w:t>cover</w:t>
      </w:r>
      <w:r w:rsidRPr="009A1697" w:rsidR="00777655">
        <w:rPr>
          <w:rFonts w:asciiTheme="majorHAnsi" w:hAnsiTheme="majorHAnsi" w:eastAsiaTheme="minorHAnsi" w:cstheme="majorHAnsi"/>
          <w:sz w:val="20"/>
          <w:lang w:val="en-GB"/>
        </w:rPr>
        <w:t xml:space="preserve"> professional situations and simulation exercises </w:t>
      </w:r>
      <w:r w:rsidRPr="009A1697" w:rsidR="00944E51">
        <w:rPr>
          <w:rFonts w:asciiTheme="majorHAnsi" w:hAnsiTheme="majorHAnsi" w:eastAsiaTheme="minorHAnsi" w:cstheme="majorHAnsi"/>
          <w:sz w:val="20"/>
          <w:lang w:val="en-GB"/>
        </w:rPr>
        <w:t>which</w:t>
      </w:r>
      <w:r w:rsidRPr="009A1697" w:rsidR="00777655">
        <w:rPr>
          <w:rFonts w:asciiTheme="majorHAnsi" w:hAnsiTheme="majorHAnsi" w:eastAsiaTheme="minorHAnsi" w:cstheme="majorHAnsi"/>
          <w:sz w:val="20"/>
          <w:lang w:val="en-GB"/>
        </w:rPr>
        <w:t xml:space="preserve"> put </w:t>
      </w:r>
      <w:r w:rsidRPr="009A1697" w:rsidR="00CD10B4">
        <w:rPr>
          <w:rFonts w:asciiTheme="majorHAnsi" w:hAnsiTheme="majorHAnsi" w:eastAsiaTheme="minorHAnsi" w:cstheme="majorHAnsi"/>
          <w:sz w:val="20"/>
          <w:lang w:val="en-GB"/>
        </w:rPr>
        <w:t>trainees</w:t>
      </w:r>
      <w:r w:rsidRPr="009A1697" w:rsidR="00777655">
        <w:rPr>
          <w:rFonts w:asciiTheme="majorHAnsi" w:hAnsiTheme="majorHAnsi" w:eastAsiaTheme="minorHAnsi" w:cstheme="majorHAnsi"/>
          <w:sz w:val="20"/>
          <w:lang w:val="en-GB"/>
        </w:rPr>
        <w:t xml:space="preserve"> in </w:t>
      </w:r>
      <w:r w:rsidRPr="009A1697" w:rsidR="00944E51">
        <w:rPr>
          <w:rFonts w:asciiTheme="majorHAnsi" w:hAnsiTheme="majorHAnsi" w:eastAsiaTheme="minorHAnsi" w:cstheme="majorHAnsi"/>
          <w:sz w:val="20"/>
          <w:lang w:val="en-GB"/>
        </w:rPr>
        <w:t xml:space="preserve">comparable </w:t>
      </w:r>
      <w:r w:rsidRPr="009A1697" w:rsidR="00777655">
        <w:rPr>
          <w:rFonts w:asciiTheme="majorHAnsi" w:hAnsiTheme="majorHAnsi" w:eastAsiaTheme="minorHAnsi" w:cstheme="majorHAnsi"/>
          <w:sz w:val="20"/>
          <w:lang w:val="en-GB"/>
        </w:rPr>
        <w:t xml:space="preserve">situations to those </w:t>
      </w:r>
      <w:r w:rsidRPr="009A1697" w:rsidR="00CD10B4">
        <w:rPr>
          <w:rFonts w:asciiTheme="majorHAnsi" w:hAnsiTheme="majorHAnsi" w:eastAsiaTheme="minorHAnsi" w:cstheme="majorHAnsi"/>
          <w:sz w:val="20"/>
          <w:lang w:val="en-GB"/>
        </w:rPr>
        <w:t>that they</w:t>
      </w:r>
      <w:r w:rsidRPr="009A1697" w:rsidR="00777655">
        <w:rPr>
          <w:rFonts w:asciiTheme="majorHAnsi" w:hAnsiTheme="majorHAnsi" w:eastAsiaTheme="minorHAnsi" w:cstheme="majorHAnsi"/>
          <w:sz w:val="20"/>
          <w:lang w:val="en-GB"/>
        </w:rPr>
        <w:t xml:space="preserve"> will face in </w:t>
      </w:r>
      <w:r w:rsidRPr="009A1697" w:rsidR="00CD10B4">
        <w:rPr>
          <w:rFonts w:asciiTheme="majorHAnsi" w:hAnsiTheme="majorHAnsi" w:eastAsiaTheme="minorHAnsi" w:cstheme="majorHAnsi"/>
          <w:sz w:val="20"/>
          <w:lang w:val="en-GB"/>
        </w:rPr>
        <w:t xml:space="preserve">the course of their </w:t>
      </w:r>
      <w:r w:rsidRPr="009A1697" w:rsidR="00777655">
        <w:rPr>
          <w:rFonts w:asciiTheme="majorHAnsi" w:hAnsiTheme="majorHAnsi" w:eastAsiaTheme="minorHAnsi" w:cstheme="majorHAnsi"/>
          <w:sz w:val="20"/>
          <w:lang w:val="en-GB"/>
        </w:rPr>
        <w:t>profession</w:t>
      </w:r>
      <w:r w:rsidRPr="009A1697" w:rsidR="00944E51">
        <w:rPr>
          <w:rFonts w:asciiTheme="majorHAnsi" w:hAnsiTheme="majorHAnsi" w:eastAsiaTheme="minorHAnsi" w:cstheme="majorHAnsi"/>
          <w:sz w:val="20"/>
          <w:lang w:val="en-GB"/>
        </w:rPr>
        <w:t>al duties. ...”</w:t>
      </w:r>
    </w:p>
    <w:p w:rsidRPr="009A1697" w:rsidR="00AF78B1" w:rsidP="009A1697" w:rsidRDefault="00AF78B1">
      <w:pPr>
        <w:keepNext/>
        <w:keepLines/>
        <w:tabs>
          <w:tab w:val="left" w:pos="357"/>
        </w:tabs>
        <w:spacing w:before="360" w:after="240"/>
        <w:ind w:left="357" w:hanging="357"/>
        <w:outlineLvl w:val="0"/>
        <w:rPr>
          <w:rFonts w:asciiTheme="majorHAnsi" w:hAnsiTheme="majorHAnsi" w:eastAsiaTheme="minorHAnsi" w:cstheme="majorBidi"/>
          <w:bCs/>
          <w:szCs w:val="28"/>
          <w:lang w:val="en-GB"/>
        </w:rPr>
      </w:pPr>
      <w:r w:rsidRPr="009A1697">
        <w:rPr>
          <w:rFonts w:asciiTheme="majorHAnsi" w:hAnsiTheme="majorHAnsi" w:eastAsiaTheme="minorHAnsi" w:cstheme="majorBidi"/>
          <w:bCs/>
          <w:szCs w:val="28"/>
          <w:lang w:val="en-GB"/>
        </w:rPr>
        <w:t>IV.  </w:t>
      </w:r>
      <w:r w:rsidRPr="009A1697" w:rsidR="00944E51">
        <w:rPr>
          <w:rFonts w:asciiTheme="majorHAnsi" w:hAnsiTheme="majorHAnsi" w:eastAsiaTheme="minorHAnsi" w:cstheme="majorBidi"/>
          <w:bCs/>
          <w:szCs w:val="28"/>
          <w:lang w:val="en-GB"/>
        </w:rPr>
        <w:t xml:space="preserve">THE </w:t>
      </w:r>
      <w:r w:rsidRPr="009A1697">
        <w:rPr>
          <w:rFonts w:asciiTheme="majorHAnsi" w:hAnsiTheme="majorHAnsi" w:eastAsiaTheme="minorHAnsi" w:cstheme="majorBidi"/>
          <w:bCs/>
          <w:szCs w:val="28"/>
          <w:lang w:val="en-GB"/>
        </w:rPr>
        <w:t xml:space="preserve">ACAT </w:t>
      </w:r>
      <w:r w:rsidRPr="009A1697" w:rsidR="00944E51">
        <w:rPr>
          <w:rFonts w:asciiTheme="majorHAnsi" w:hAnsiTheme="majorHAnsi" w:eastAsiaTheme="minorHAnsi" w:cstheme="majorBidi"/>
          <w:bCs/>
          <w:szCs w:val="28"/>
          <w:lang w:val="en-GB"/>
        </w:rPr>
        <w:t>REPORT OF 14 MARCH</w:t>
      </w:r>
      <w:r w:rsidRPr="009A1697">
        <w:rPr>
          <w:rFonts w:asciiTheme="majorHAnsi" w:hAnsiTheme="majorHAnsi" w:eastAsiaTheme="minorHAnsi" w:cstheme="majorBidi"/>
          <w:bCs/>
          <w:szCs w:val="28"/>
          <w:lang w:val="en-GB"/>
        </w:rPr>
        <w:t xml:space="preserve"> 2016</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47</w:t>
      </w:r>
      <w:r w:rsidRPr="009A1697">
        <w:rPr>
          <w:lang w:val="en-GB"/>
        </w:rPr>
        <w:fldChar w:fldCharType="end"/>
      </w:r>
      <w:r w:rsidRPr="009A1697">
        <w:rPr>
          <w:lang w:val="en-GB"/>
        </w:rPr>
        <w:t>.  </w:t>
      </w:r>
      <w:r w:rsidRPr="009A1697" w:rsidR="00944E51">
        <w:rPr>
          <w:lang w:val="en-GB"/>
        </w:rPr>
        <w:t>In a report headed “order and force, an investigation into the use of force by law-enforcement officers in</w:t>
      </w:r>
      <w:r w:rsidRPr="009A1697">
        <w:rPr>
          <w:lang w:val="en-GB"/>
        </w:rPr>
        <w:t xml:space="preserve"> France</w:t>
      </w:r>
      <w:r w:rsidRPr="009A1697" w:rsidR="00944E51">
        <w:rPr>
          <w:lang w:val="en-GB"/>
        </w:rPr>
        <w:t>”</w:t>
      </w:r>
      <w:r w:rsidRPr="009A1697">
        <w:rPr>
          <w:lang w:val="en-GB"/>
        </w:rPr>
        <w:t xml:space="preserve"> publi</w:t>
      </w:r>
      <w:r w:rsidRPr="009A1697" w:rsidR="00944E51">
        <w:rPr>
          <w:lang w:val="en-GB"/>
        </w:rPr>
        <w:t>shed in</w:t>
      </w:r>
      <w:r w:rsidRPr="009A1697">
        <w:rPr>
          <w:lang w:val="en-GB"/>
        </w:rPr>
        <w:t xml:space="preserve"> 2016 (produ</w:t>
      </w:r>
      <w:r w:rsidRPr="009A1697" w:rsidR="00944E51">
        <w:rPr>
          <w:lang w:val="en-GB"/>
        </w:rPr>
        <w:t>ced by the applicant</w:t>
      </w:r>
      <w:r w:rsidRPr="009A1697">
        <w:rPr>
          <w:lang w:val="en-GB"/>
        </w:rPr>
        <w:t xml:space="preserve">), </w:t>
      </w:r>
      <w:r w:rsidRPr="009A1697" w:rsidR="00944E51">
        <w:rPr>
          <w:lang w:val="en-GB"/>
        </w:rPr>
        <w:t>the non-governmental organisation</w:t>
      </w:r>
      <w:r w:rsidRPr="009A1697">
        <w:rPr>
          <w:lang w:val="en-GB"/>
        </w:rPr>
        <w:t xml:space="preserve"> </w:t>
      </w:r>
      <w:r w:rsidRPr="009A1697" w:rsidR="003A69CD">
        <w:rPr>
          <w:lang w:val="en-GB"/>
        </w:rPr>
        <w:t>“</w:t>
      </w:r>
      <w:r w:rsidRPr="009A1697" w:rsidR="00944E51">
        <w:rPr>
          <w:lang w:val="en-GB"/>
        </w:rPr>
        <w:t>A</w:t>
      </w:r>
      <w:r w:rsidRPr="009A1697">
        <w:rPr>
          <w:lang w:val="en-GB"/>
        </w:rPr>
        <w:t xml:space="preserve">ction des chrétiens </w:t>
      </w:r>
      <w:r w:rsidRPr="009A1697" w:rsidR="00944E51">
        <w:rPr>
          <w:lang w:val="en-GB"/>
        </w:rPr>
        <w:t>pour l</w:t>
      </w:r>
      <w:r w:rsidRPr="009A1697" w:rsidR="009A1697">
        <w:rPr>
          <w:lang w:val="en-GB"/>
        </w:rPr>
        <w:t>’</w:t>
      </w:r>
      <w:r w:rsidRPr="009A1697" w:rsidR="00944E51">
        <w:rPr>
          <w:lang w:val="en-GB"/>
        </w:rPr>
        <w:t>abolition de la torture</w:t>
      </w:r>
      <w:r w:rsidRPr="009A1697" w:rsidR="003A69CD">
        <w:rPr>
          <w:lang w:val="en-GB"/>
        </w:rPr>
        <w:t>”</w:t>
      </w:r>
      <w:r w:rsidRPr="009A1697">
        <w:rPr>
          <w:lang w:val="en-GB"/>
        </w:rPr>
        <w:t xml:space="preserve"> (ACAT) </w:t>
      </w:r>
      <w:r w:rsidRPr="009A1697" w:rsidR="00944E51">
        <w:rPr>
          <w:lang w:val="en-GB"/>
        </w:rPr>
        <w:t>emphasises as follows</w:t>
      </w:r>
      <w:r w:rsidRPr="009A1697" w:rsidR="00CD10B4">
        <w:rPr>
          <w:lang w:val="en-GB"/>
        </w:rPr>
        <w:t xml:space="preserve"> (translation)</w:t>
      </w:r>
      <w:r w:rsidRPr="009A1697">
        <w:rPr>
          <w:lang w:val="en-GB"/>
        </w:rPr>
        <w:t>:</w:t>
      </w:r>
    </w:p>
    <w:p w:rsidRPr="009A1697" w:rsidR="00AF78B1" w:rsidP="009A1697" w:rsidRDefault="00944E51">
      <w:pPr>
        <w:spacing w:before="120" w:after="120"/>
        <w:ind w:left="425" w:firstLine="142"/>
        <w:rPr>
          <w:sz w:val="20"/>
          <w:lang w:val="en-GB"/>
        </w:rPr>
      </w:pPr>
      <w:r w:rsidRPr="009A1697">
        <w:rPr>
          <w:sz w:val="20"/>
          <w:lang w:val="en-GB"/>
        </w:rPr>
        <w:t>“...</w:t>
      </w:r>
      <w:r w:rsidRPr="009A1697" w:rsidR="00AF78B1">
        <w:rPr>
          <w:sz w:val="20"/>
          <w:lang w:val="en-GB"/>
        </w:rPr>
        <w:t xml:space="preserve"> </w:t>
      </w:r>
      <w:r w:rsidRPr="009A1697" w:rsidR="00777655">
        <w:rPr>
          <w:sz w:val="20"/>
          <w:lang w:val="en-GB"/>
        </w:rPr>
        <w:t>Double-seated embrace</w:t>
      </w:r>
      <w:r w:rsidRPr="009A1697" w:rsidR="00AF78B1">
        <w:rPr>
          <w:sz w:val="20"/>
          <w:lang w:val="en-GB"/>
        </w:rPr>
        <w:t xml:space="preserve">: </w:t>
      </w:r>
      <w:r w:rsidRPr="009A1697">
        <w:rPr>
          <w:sz w:val="20"/>
          <w:lang w:val="en-GB"/>
        </w:rPr>
        <w:t>a dangerous</w:t>
      </w:r>
      <w:r w:rsidRPr="009A1697" w:rsidR="00AF78B1">
        <w:rPr>
          <w:sz w:val="20"/>
          <w:lang w:val="en-GB"/>
        </w:rPr>
        <w:t xml:space="preserve"> technique </w:t>
      </w:r>
      <w:r w:rsidRPr="009A1697">
        <w:rPr>
          <w:sz w:val="20"/>
          <w:lang w:val="en-GB"/>
        </w:rPr>
        <w:t xml:space="preserve">but still </w:t>
      </w:r>
      <w:r w:rsidRPr="009A1697" w:rsidR="00837BF3">
        <w:rPr>
          <w:sz w:val="20"/>
          <w:lang w:val="en-GB"/>
        </w:rPr>
        <w:t>practised</w:t>
      </w:r>
      <w:r w:rsidRPr="009A1697" w:rsidR="00AF78B1">
        <w:rPr>
          <w:sz w:val="20"/>
          <w:lang w:val="en-GB"/>
        </w:rPr>
        <w:t>.</w:t>
      </w:r>
    </w:p>
    <w:p w:rsidRPr="009A1697" w:rsidR="00AF78B1" w:rsidP="009A1697" w:rsidRDefault="00777655">
      <w:pPr>
        <w:spacing w:before="120" w:after="120"/>
        <w:ind w:left="425" w:firstLine="142"/>
        <w:rPr>
          <w:sz w:val="20"/>
          <w:lang w:val="en-GB"/>
        </w:rPr>
      </w:pPr>
      <w:r w:rsidRPr="009A1697">
        <w:rPr>
          <w:sz w:val="20"/>
          <w:lang w:val="en-GB"/>
        </w:rPr>
        <w:t xml:space="preserve">The </w:t>
      </w:r>
      <w:r w:rsidRPr="009A1697" w:rsidR="00944E51">
        <w:rPr>
          <w:sz w:val="20"/>
          <w:lang w:val="en-GB"/>
        </w:rPr>
        <w:t xml:space="preserve">double-seated embrace </w:t>
      </w:r>
      <w:r w:rsidRPr="009A1697">
        <w:rPr>
          <w:sz w:val="20"/>
          <w:lang w:val="en-GB"/>
        </w:rPr>
        <w:t xml:space="preserve">technique </w:t>
      </w:r>
      <w:r w:rsidRPr="009A1697" w:rsidR="00944E51">
        <w:rPr>
          <w:sz w:val="20"/>
          <w:lang w:val="en-GB"/>
        </w:rPr>
        <w:t>consists in</w:t>
      </w:r>
      <w:r w:rsidRPr="009A1697">
        <w:rPr>
          <w:sz w:val="20"/>
          <w:lang w:val="en-GB"/>
        </w:rPr>
        <w:t xml:space="preserve"> keep</w:t>
      </w:r>
      <w:r w:rsidRPr="009A1697" w:rsidR="00944E51">
        <w:rPr>
          <w:sz w:val="20"/>
          <w:lang w:val="en-GB"/>
        </w:rPr>
        <w:t>ing</w:t>
      </w:r>
      <w:r w:rsidRPr="009A1697">
        <w:rPr>
          <w:sz w:val="20"/>
          <w:lang w:val="en-GB"/>
        </w:rPr>
        <w:t xml:space="preserve"> a person</w:t>
      </w:r>
      <w:r w:rsidRPr="009A1697" w:rsidR="00837BF3">
        <w:rPr>
          <w:sz w:val="20"/>
          <w:lang w:val="en-GB"/>
        </w:rPr>
        <w:t xml:space="preserve"> in a</w:t>
      </w:r>
      <w:r w:rsidRPr="009A1697">
        <w:rPr>
          <w:sz w:val="20"/>
          <w:lang w:val="en-GB"/>
        </w:rPr>
        <w:t xml:space="preserve"> sitting</w:t>
      </w:r>
      <w:r w:rsidRPr="009A1697" w:rsidR="00837BF3">
        <w:rPr>
          <w:sz w:val="20"/>
          <w:lang w:val="en-GB"/>
        </w:rPr>
        <w:t xml:space="preserve"> position</w:t>
      </w:r>
      <w:r w:rsidRPr="009A1697">
        <w:rPr>
          <w:sz w:val="20"/>
          <w:lang w:val="en-GB"/>
        </w:rPr>
        <w:t xml:space="preserve">, </w:t>
      </w:r>
      <w:r w:rsidRPr="009A1697" w:rsidR="00837BF3">
        <w:rPr>
          <w:sz w:val="20"/>
          <w:lang w:val="en-GB"/>
        </w:rPr>
        <w:t xml:space="preserve">with his </w:t>
      </w:r>
      <w:r w:rsidRPr="009A1697">
        <w:rPr>
          <w:sz w:val="20"/>
          <w:lang w:val="en-GB"/>
        </w:rPr>
        <w:t xml:space="preserve">head resting on </w:t>
      </w:r>
      <w:r w:rsidRPr="009A1697" w:rsidR="00837BF3">
        <w:rPr>
          <w:sz w:val="20"/>
          <w:lang w:val="en-GB"/>
        </w:rPr>
        <w:t>his</w:t>
      </w:r>
      <w:r w:rsidRPr="009A1697">
        <w:rPr>
          <w:sz w:val="20"/>
          <w:lang w:val="en-GB"/>
        </w:rPr>
        <w:t xml:space="preserve"> knees, to contain </w:t>
      </w:r>
      <w:r w:rsidRPr="009A1697" w:rsidR="00837BF3">
        <w:rPr>
          <w:sz w:val="20"/>
          <w:lang w:val="en-GB"/>
        </w:rPr>
        <w:t>that person</w:t>
      </w:r>
      <w:r w:rsidRPr="009A1697">
        <w:rPr>
          <w:sz w:val="20"/>
          <w:lang w:val="en-GB"/>
        </w:rPr>
        <w:t xml:space="preserve">. It is </w:t>
      </w:r>
      <w:r w:rsidRPr="009A1697" w:rsidR="00837BF3">
        <w:rPr>
          <w:sz w:val="20"/>
          <w:lang w:val="en-GB"/>
        </w:rPr>
        <w:t>capable of causing postural asphyxia and has been</w:t>
      </w:r>
      <w:r w:rsidRPr="009A1697">
        <w:rPr>
          <w:sz w:val="20"/>
          <w:lang w:val="en-GB"/>
        </w:rPr>
        <w:t xml:space="preserve"> responsible for several deaths. This practice was banned in Franc</w:t>
      </w:r>
      <w:r w:rsidRPr="009A1697" w:rsidR="00837BF3">
        <w:rPr>
          <w:sz w:val="20"/>
          <w:lang w:val="en-GB"/>
        </w:rPr>
        <w:t xml:space="preserve">e in the context of removal measures </w:t>
      </w:r>
      <w:r w:rsidRPr="009A1697">
        <w:rPr>
          <w:sz w:val="20"/>
          <w:lang w:val="en-GB"/>
        </w:rPr>
        <w:t>after the death</w:t>
      </w:r>
      <w:r w:rsidRPr="009A1697" w:rsidR="00837BF3">
        <w:rPr>
          <w:sz w:val="20"/>
          <w:lang w:val="en-GB"/>
        </w:rPr>
        <w:t>, within a short space of time,</w:t>
      </w:r>
      <w:r w:rsidRPr="009A1697">
        <w:rPr>
          <w:sz w:val="20"/>
          <w:lang w:val="en-GB"/>
        </w:rPr>
        <w:t xml:space="preserve"> of two </w:t>
      </w:r>
      <w:r w:rsidRPr="009A1697" w:rsidR="00837BF3">
        <w:rPr>
          <w:sz w:val="20"/>
          <w:lang w:val="en-GB"/>
        </w:rPr>
        <w:t>individuals who were being deported</w:t>
      </w:r>
      <w:r w:rsidRPr="009A1697">
        <w:rPr>
          <w:sz w:val="20"/>
          <w:lang w:val="en-GB"/>
        </w:rPr>
        <w:t xml:space="preserve"> from Fr</w:t>
      </w:r>
      <w:r w:rsidRPr="009A1697" w:rsidR="00837BF3">
        <w:rPr>
          <w:sz w:val="20"/>
          <w:lang w:val="en-GB"/>
        </w:rPr>
        <w:t>ance. ...</w:t>
      </w:r>
      <w:r w:rsidRPr="009A1697">
        <w:rPr>
          <w:sz w:val="20"/>
          <w:lang w:val="en-GB"/>
        </w:rPr>
        <w:t xml:space="preserve"> Following th</w:t>
      </w:r>
      <w:r w:rsidRPr="009A1697" w:rsidR="00837BF3">
        <w:rPr>
          <w:sz w:val="20"/>
          <w:lang w:val="en-GB"/>
        </w:rPr>
        <w:t>ose incidents</w:t>
      </w:r>
      <w:r w:rsidRPr="009A1697">
        <w:rPr>
          <w:sz w:val="20"/>
          <w:lang w:val="en-GB"/>
        </w:rPr>
        <w:t xml:space="preserve">, a National Police instruction </w:t>
      </w:r>
      <w:r w:rsidRPr="009A1697" w:rsidR="009A1697">
        <w:rPr>
          <w:sz w:val="20"/>
          <w:lang w:val="en-GB"/>
        </w:rPr>
        <w:t>‘</w:t>
      </w:r>
      <w:r w:rsidRPr="009A1697">
        <w:rPr>
          <w:sz w:val="20"/>
          <w:lang w:val="en-GB"/>
        </w:rPr>
        <w:t xml:space="preserve">concerning the removal by air of irregular </w:t>
      </w:r>
      <w:r w:rsidRPr="009A1697" w:rsidR="00837BF3">
        <w:rPr>
          <w:sz w:val="20"/>
          <w:lang w:val="en-GB"/>
        </w:rPr>
        <w:t>migrants</w:t>
      </w:r>
      <w:r w:rsidRPr="009A1697" w:rsidR="009A1697">
        <w:rPr>
          <w:sz w:val="20"/>
          <w:lang w:val="en-GB"/>
        </w:rPr>
        <w:t>’</w:t>
      </w:r>
      <w:r w:rsidRPr="009A1697">
        <w:rPr>
          <w:sz w:val="20"/>
          <w:lang w:val="en-GB"/>
        </w:rPr>
        <w:t xml:space="preserve"> prohibited the</w:t>
      </w:r>
      <w:r w:rsidRPr="009A1697" w:rsidR="00837BF3">
        <w:rPr>
          <w:sz w:val="20"/>
          <w:lang w:val="en-GB"/>
        </w:rPr>
        <w:t xml:space="preserve"> double-seated embrace</w:t>
      </w:r>
      <w:r w:rsidRPr="009A1697">
        <w:rPr>
          <w:sz w:val="20"/>
          <w:lang w:val="en-GB"/>
        </w:rPr>
        <w:t xml:space="preserve">. </w:t>
      </w:r>
      <w:r w:rsidRPr="009A1697" w:rsidR="009A1697">
        <w:rPr>
          <w:sz w:val="20"/>
          <w:lang w:val="en-GB"/>
        </w:rPr>
        <w:t>‘</w:t>
      </w:r>
      <w:r w:rsidRPr="009A1697">
        <w:rPr>
          <w:sz w:val="20"/>
          <w:lang w:val="en-GB"/>
        </w:rPr>
        <w:t xml:space="preserve">In order to prevent medical risks due to the state of excitation of the </w:t>
      </w:r>
      <w:r w:rsidRPr="009A1697" w:rsidR="00837BF3">
        <w:rPr>
          <w:sz w:val="20"/>
          <w:lang w:val="en-GB"/>
        </w:rPr>
        <w:t>deportee</w:t>
      </w:r>
      <w:r w:rsidRPr="009A1697">
        <w:rPr>
          <w:sz w:val="20"/>
          <w:lang w:val="en-GB"/>
        </w:rPr>
        <w:t xml:space="preserve"> and</w:t>
      </w:r>
      <w:r w:rsidRPr="009A1697" w:rsidR="00837BF3">
        <w:rPr>
          <w:sz w:val="20"/>
          <w:lang w:val="en-GB"/>
        </w:rPr>
        <w:t xml:space="preserve"> the need to restrain him</w:t>
      </w:r>
      <w:r w:rsidRPr="009A1697">
        <w:rPr>
          <w:sz w:val="20"/>
          <w:lang w:val="en-GB"/>
        </w:rPr>
        <w:t xml:space="preserve"> in the aircraft, the</w:t>
      </w:r>
      <w:r w:rsidRPr="009A1697" w:rsidR="00837BF3">
        <w:rPr>
          <w:sz w:val="20"/>
          <w:lang w:val="en-GB"/>
        </w:rPr>
        <w:t xml:space="preserve"> practice of non-regulatory actions</w:t>
      </w:r>
      <w:r w:rsidRPr="009A1697">
        <w:rPr>
          <w:sz w:val="20"/>
          <w:lang w:val="en-GB"/>
        </w:rPr>
        <w:t xml:space="preserve">, including compression of the chest, </w:t>
      </w:r>
      <w:r w:rsidRPr="009A1697" w:rsidR="003A69CD">
        <w:rPr>
          <w:sz w:val="20"/>
          <w:lang w:val="en-GB"/>
        </w:rPr>
        <w:t>bending</w:t>
      </w:r>
      <w:r w:rsidRPr="009A1697">
        <w:rPr>
          <w:sz w:val="20"/>
          <w:lang w:val="en-GB"/>
        </w:rPr>
        <w:t xml:space="preserve"> of the </w:t>
      </w:r>
      <w:r w:rsidRPr="009A1697" w:rsidR="003A69CD">
        <w:rPr>
          <w:sz w:val="20"/>
          <w:lang w:val="en-GB"/>
        </w:rPr>
        <w:t>torso,</w:t>
      </w:r>
      <w:r w:rsidRPr="009A1697">
        <w:rPr>
          <w:sz w:val="20"/>
          <w:lang w:val="en-GB"/>
        </w:rPr>
        <w:t xml:space="preserve"> and </w:t>
      </w:r>
      <w:r w:rsidRPr="009A1697" w:rsidR="00837BF3">
        <w:rPr>
          <w:sz w:val="20"/>
          <w:lang w:val="en-GB"/>
        </w:rPr>
        <w:t>binding-together of the limbs</w:t>
      </w:r>
      <w:r w:rsidRPr="009A1697">
        <w:rPr>
          <w:sz w:val="20"/>
          <w:lang w:val="en-GB"/>
        </w:rPr>
        <w:t xml:space="preserve">, is strictly prohibited. However, this text </w:t>
      </w:r>
      <w:r w:rsidRPr="009A1697" w:rsidR="00837BF3">
        <w:rPr>
          <w:sz w:val="20"/>
          <w:lang w:val="en-GB"/>
        </w:rPr>
        <w:t xml:space="preserve">only </w:t>
      </w:r>
      <w:r w:rsidRPr="009A1697">
        <w:rPr>
          <w:sz w:val="20"/>
          <w:lang w:val="en-GB"/>
        </w:rPr>
        <w:t>deals with deportation</w:t>
      </w:r>
      <w:r w:rsidRPr="009A1697" w:rsidR="0056551C">
        <w:rPr>
          <w:sz w:val="20"/>
          <w:lang w:val="en-GB"/>
        </w:rPr>
        <w:t>s</w:t>
      </w:r>
      <w:r w:rsidRPr="009A1697">
        <w:rPr>
          <w:sz w:val="20"/>
          <w:lang w:val="en-GB"/>
        </w:rPr>
        <w:t xml:space="preserve">. During </w:t>
      </w:r>
      <w:r w:rsidRPr="009A1697" w:rsidR="00837BF3">
        <w:rPr>
          <w:sz w:val="20"/>
          <w:lang w:val="en-GB"/>
        </w:rPr>
        <w:t>a meeting</w:t>
      </w:r>
      <w:r w:rsidRPr="009A1697">
        <w:rPr>
          <w:sz w:val="20"/>
          <w:lang w:val="en-GB"/>
        </w:rPr>
        <w:t xml:space="preserve"> with the ACAT in June 2015, an advisor from the </w:t>
      </w:r>
      <w:r w:rsidRPr="009A1697" w:rsidR="00837BF3">
        <w:rPr>
          <w:sz w:val="20"/>
          <w:lang w:val="en-GB"/>
        </w:rPr>
        <w:t>office</w:t>
      </w:r>
      <w:r w:rsidRPr="009A1697">
        <w:rPr>
          <w:sz w:val="20"/>
          <w:lang w:val="en-GB"/>
        </w:rPr>
        <w:t xml:space="preserve"> of the Minister of the </w:t>
      </w:r>
      <w:r w:rsidRPr="009A1697" w:rsidR="00837BF3">
        <w:rPr>
          <w:sz w:val="20"/>
          <w:lang w:val="en-GB"/>
        </w:rPr>
        <w:t xml:space="preserve">Interior stated that, overall, </w:t>
      </w:r>
      <w:r w:rsidRPr="009A1697" w:rsidR="009A1697">
        <w:rPr>
          <w:sz w:val="20"/>
          <w:lang w:val="en-GB"/>
        </w:rPr>
        <w:t>‘</w:t>
      </w:r>
      <w:r w:rsidRPr="009A1697">
        <w:rPr>
          <w:sz w:val="20"/>
          <w:lang w:val="en-GB"/>
        </w:rPr>
        <w:t xml:space="preserve">the </w:t>
      </w:r>
      <w:r w:rsidRPr="009A1697" w:rsidR="00837BF3">
        <w:rPr>
          <w:sz w:val="20"/>
          <w:lang w:val="en-GB"/>
        </w:rPr>
        <w:t xml:space="preserve">double-seated embrace </w:t>
      </w:r>
      <w:r w:rsidRPr="009A1697">
        <w:rPr>
          <w:sz w:val="20"/>
          <w:lang w:val="en-GB"/>
        </w:rPr>
        <w:t xml:space="preserve">technique </w:t>
      </w:r>
      <w:r w:rsidRPr="009A1697" w:rsidR="00837BF3">
        <w:rPr>
          <w:sz w:val="20"/>
          <w:lang w:val="en-GB"/>
        </w:rPr>
        <w:t xml:space="preserve">is absolutely </w:t>
      </w:r>
      <w:r w:rsidRPr="009A1697">
        <w:rPr>
          <w:sz w:val="20"/>
          <w:lang w:val="en-GB"/>
        </w:rPr>
        <w:t>prohibited because it has irreversible consequences</w:t>
      </w:r>
      <w:r w:rsidRPr="009A1697" w:rsidR="009A1697">
        <w:rPr>
          <w:sz w:val="20"/>
          <w:lang w:val="en-GB"/>
        </w:rPr>
        <w:t>’</w:t>
      </w:r>
      <w:r w:rsidRPr="009A1697" w:rsidR="00837BF3">
        <w:rPr>
          <w:sz w:val="20"/>
          <w:lang w:val="en-GB"/>
        </w:rPr>
        <w:t>.</w:t>
      </w:r>
      <w:r w:rsidRPr="009A1697">
        <w:rPr>
          <w:sz w:val="20"/>
          <w:lang w:val="en-GB"/>
        </w:rPr>
        <w:t xml:space="preserve"> He cited </w:t>
      </w:r>
      <w:r w:rsidRPr="009A1697" w:rsidR="00837BF3">
        <w:rPr>
          <w:sz w:val="20"/>
          <w:lang w:val="en-GB"/>
        </w:rPr>
        <w:t>by way of</w:t>
      </w:r>
      <w:r w:rsidRPr="009A1697">
        <w:rPr>
          <w:sz w:val="20"/>
          <w:lang w:val="en-GB"/>
        </w:rPr>
        <w:t xml:space="preserve"> reference a 2008 IGPN instruction which </w:t>
      </w:r>
      <w:r w:rsidRPr="009A1697" w:rsidR="00837BF3">
        <w:rPr>
          <w:sz w:val="20"/>
          <w:lang w:val="en-GB"/>
        </w:rPr>
        <w:t>purportedly</w:t>
      </w:r>
      <w:r w:rsidRPr="009A1697">
        <w:rPr>
          <w:sz w:val="20"/>
          <w:lang w:val="en-GB"/>
        </w:rPr>
        <w:t xml:space="preserve"> prohibited this technique in any police intervention. However, despite several requests, the ACAT </w:t>
      </w:r>
      <w:r w:rsidRPr="009A1697" w:rsidR="00837BF3">
        <w:rPr>
          <w:sz w:val="20"/>
          <w:lang w:val="en-GB"/>
        </w:rPr>
        <w:t>has been unable to gain</w:t>
      </w:r>
      <w:r w:rsidRPr="009A1697">
        <w:rPr>
          <w:sz w:val="20"/>
          <w:lang w:val="en-GB"/>
        </w:rPr>
        <w:t xml:space="preserve"> access to this instruction. In any </w:t>
      </w:r>
      <w:r w:rsidRPr="009A1697" w:rsidR="00837BF3">
        <w:rPr>
          <w:sz w:val="20"/>
          <w:lang w:val="en-GB"/>
        </w:rPr>
        <w:t>event</w:t>
      </w:r>
      <w:r w:rsidRPr="009A1697">
        <w:rPr>
          <w:sz w:val="20"/>
          <w:lang w:val="en-GB"/>
        </w:rPr>
        <w:t xml:space="preserve">, the ACAT </w:t>
      </w:r>
      <w:r w:rsidRPr="009A1697" w:rsidR="00837BF3">
        <w:rPr>
          <w:sz w:val="20"/>
          <w:lang w:val="en-GB"/>
        </w:rPr>
        <w:t>has been following</w:t>
      </w:r>
      <w:r w:rsidRPr="009A1697">
        <w:rPr>
          <w:sz w:val="20"/>
          <w:lang w:val="en-GB"/>
        </w:rPr>
        <w:t xml:space="preserve"> several cases in which </w:t>
      </w:r>
      <w:r w:rsidRPr="009A1697" w:rsidR="00837BF3">
        <w:rPr>
          <w:sz w:val="20"/>
          <w:lang w:val="en-GB"/>
        </w:rPr>
        <w:t>the</w:t>
      </w:r>
      <w:r w:rsidRPr="009A1697">
        <w:rPr>
          <w:sz w:val="20"/>
          <w:lang w:val="en-GB"/>
        </w:rPr>
        <w:t xml:space="preserve"> </w:t>
      </w:r>
      <w:r w:rsidRPr="009A1697" w:rsidR="00837BF3">
        <w:rPr>
          <w:sz w:val="20"/>
          <w:lang w:val="en-GB"/>
        </w:rPr>
        <w:t>double-seated embrace</w:t>
      </w:r>
      <w:r w:rsidRPr="009A1697">
        <w:rPr>
          <w:sz w:val="20"/>
          <w:lang w:val="en-GB"/>
        </w:rPr>
        <w:t xml:space="preserve"> technique is suspected or </w:t>
      </w:r>
      <w:r w:rsidRPr="009A1697" w:rsidR="00837BF3">
        <w:rPr>
          <w:sz w:val="20"/>
          <w:lang w:val="en-GB"/>
        </w:rPr>
        <w:t>established</w:t>
      </w:r>
      <w:r w:rsidRPr="009A1697" w:rsidR="0056551C">
        <w:rPr>
          <w:sz w:val="20"/>
          <w:lang w:val="en-GB"/>
        </w:rPr>
        <w:t xml:space="preserve"> to have been used</w:t>
      </w:r>
      <w:r w:rsidRPr="009A1697">
        <w:rPr>
          <w:sz w:val="20"/>
          <w:lang w:val="en-GB"/>
        </w:rPr>
        <w:t xml:space="preserve">. In at least two cases </w:t>
      </w:r>
      <w:r w:rsidRPr="009A1697" w:rsidR="0056551C">
        <w:rPr>
          <w:sz w:val="20"/>
          <w:lang w:val="en-GB"/>
        </w:rPr>
        <w:t>where</w:t>
      </w:r>
      <w:r w:rsidRPr="009A1697">
        <w:rPr>
          <w:sz w:val="20"/>
          <w:lang w:val="en-GB"/>
        </w:rPr>
        <w:t xml:space="preserve"> death</w:t>
      </w:r>
      <w:r w:rsidRPr="009A1697" w:rsidR="0056551C">
        <w:rPr>
          <w:sz w:val="20"/>
          <w:lang w:val="en-GB"/>
        </w:rPr>
        <w:t>s occurred</w:t>
      </w:r>
      <w:r w:rsidRPr="009A1697">
        <w:rPr>
          <w:sz w:val="20"/>
          <w:lang w:val="en-GB"/>
        </w:rPr>
        <w:t xml:space="preserve">, </w:t>
      </w:r>
      <w:r w:rsidRPr="009A1697" w:rsidR="00837BF3">
        <w:rPr>
          <w:sz w:val="20"/>
          <w:lang w:val="en-GB"/>
        </w:rPr>
        <w:t xml:space="preserve">the </w:t>
      </w:r>
      <w:r w:rsidRPr="009A1697">
        <w:rPr>
          <w:sz w:val="20"/>
          <w:lang w:val="en-GB"/>
        </w:rPr>
        <w:t xml:space="preserve">police </w:t>
      </w:r>
      <w:r w:rsidRPr="009A1697" w:rsidR="00837BF3">
        <w:rPr>
          <w:sz w:val="20"/>
          <w:lang w:val="en-GB"/>
        </w:rPr>
        <w:t xml:space="preserve">admitted to </w:t>
      </w:r>
      <w:r w:rsidRPr="009A1697" w:rsidR="0056551C">
        <w:rPr>
          <w:sz w:val="20"/>
          <w:lang w:val="en-GB"/>
        </w:rPr>
        <w:t>having used</w:t>
      </w:r>
      <w:r w:rsidRPr="009A1697" w:rsidR="00837BF3">
        <w:rPr>
          <w:sz w:val="20"/>
          <w:lang w:val="en-GB"/>
        </w:rPr>
        <w:t xml:space="preserve"> it ...”</w:t>
      </w:r>
    </w:p>
    <w:p w:rsidRPr="009A1697" w:rsidR="00541CAC" w:rsidP="009A1697" w:rsidRDefault="00541CAC">
      <w:pPr>
        <w:pStyle w:val="ECHRTitle1"/>
        <w:rPr>
          <w:lang w:val="en-GB"/>
        </w:rPr>
      </w:pPr>
      <w:r w:rsidRPr="009A1697">
        <w:rPr>
          <w:lang w:val="en-GB"/>
        </w:rPr>
        <w:t>THE LAW</w:t>
      </w:r>
    </w:p>
    <w:p w:rsidRPr="009A1697" w:rsidR="00541CAC" w:rsidP="009A1697" w:rsidRDefault="00541CAC">
      <w:pPr>
        <w:pStyle w:val="ECHRHeading1"/>
        <w:rPr>
          <w:lang w:val="en-GB"/>
        </w:rPr>
      </w:pPr>
      <w:r w:rsidRPr="009A1697">
        <w:rPr>
          <w:lang w:val="en-GB"/>
        </w:rPr>
        <w:t>I.  ALLEGED VIOLATION OF ARTICLE</w:t>
      </w:r>
      <w:r w:rsidRPr="009A1697" w:rsidR="00363559">
        <w:rPr>
          <w:lang w:val="en-GB"/>
        </w:rPr>
        <w:t>S 2 AND 3</w:t>
      </w:r>
      <w:r w:rsidRPr="009A1697">
        <w:rPr>
          <w:lang w:val="en-GB"/>
        </w:rPr>
        <w:t xml:space="preserve"> OF THE CONVENTION</w:t>
      </w:r>
    </w:p>
    <w:p w:rsidRPr="009A1697" w:rsidR="00541CAC" w:rsidP="009A1697" w:rsidRDefault="00363559">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48</w:t>
      </w:r>
      <w:r w:rsidRPr="009A1697">
        <w:rPr>
          <w:lang w:val="en-GB"/>
        </w:rPr>
        <w:fldChar w:fldCharType="end"/>
      </w:r>
      <w:r w:rsidRPr="009A1697">
        <w:rPr>
          <w:lang w:val="en-GB"/>
        </w:rPr>
        <w:t>.  </w:t>
      </w:r>
      <w:r w:rsidRPr="009A1697" w:rsidR="00541CAC">
        <w:rPr>
          <w:lang w:val="en-GB"/>
        </w:rPr>
        <w:t xml:space="preserve">The applicant complained </w:t>
      </w:r>
      <w:r w:rsidRPr="009A1697">
        <w:rPr>
          <w:lang w:val="en-GB"/>
        </w:rPr>
        <w:t>about</w:t>
      </w:r>
      <w:r w:rsidRPr="009A1697" w:rsidR="00541CAC">
        <w:rPr>
          <w:lang w:val="en-GB"/>
        </w:rPr>
        <w:t xml:space="preserve"> </w:t>
      </w:r>
      <w:r w:rsidRPr="009A1697">
        <w:rPr>
          <w:lang w:val="en-GB"/>
        </w:rPr>
        <w:t>her father</w:t>
      </w:r>
      <w:r w:rsidRPr="009A1697" w:rsidR="009A1697">
        <w:rPr>
          <w:lang w:val="en-GB"/>
        </w:rPr>
        <w:t>’</w:t>
      </w:r>
      <w:r w:rsidRPr="009A1697">
        <w:rPr>
          <w:lang w:val="en-GB"/>
        </w:rPr>
        <w:t>s death following his arrest by the police and his deprivation of liberty in Argenteuil police station. She argued that the necessary measures for the protection of his right to life had not been taken. She further argued that the investigation into the facts had not been effective. She relied on</w:t>
      </w:r>
      <w:r w:rsidRPr="009A1697" w:rsidR="00541CAC">
        <w:rPr>
          <w:lang w:val="en-GB"/>
        </w:rPr>
        <w:t xml:space="preserve"> Article </w:t>
      </w:r>
      <w:r w:rsidRPr="009A1697">
        <w:rPr>
          <w:lang w:val="en-GB"/>
        </w:rPr>
        <w:t>2</w:t>
      </w:r>
      <w:r w:rsidRPr="009A1697" w:rsidR="00541CAC">
        <w:rPr>
          <w:lang w:val="en-GB"/>
        </w:rPr>
        <w:t xml:space="preserve"> of the Convention, which reads as follows:</w:t>
      </w:r>
    </w:p>
    <w:p w:rsidRPr="009A1697" w:rsidR="00363559" w:rsidP="009A1697" w:rsidRDefault="00363559">
      <w:pPr>
        <w:pStyle w:val="ECHRParaQuote"/>
        <w:rPr>
          <w:lang w:val="en-GB"/>
        </w:rPr>
      </w:pPr>
      <w:r w:rsidRPr="009A1697">
        <w:rPr>
          <w:lang w:val="en-GB"/>
        </w:rPr>
        <w:t>“1.  Everyone</w:t>
      </w:r>
      <w:r w:rsidRPr="009A1697" w:rsidR="009A1697">
        <w:rPr>
          <w:lang w:val="en-GB"/>
        </w:rPr>
        <w:t>’</w:t>
      </w:r>
      <w:r w:rsidRPr="009A1697">
        <w:rPr>
          <w:lang w:val="en-GB"/>
        </w:rPr>
        <w:t>s right to life shall be protected by law. No one shall be deprived of his life intentionally save in the execution of a sentence of a court following his conviction of a crime for which this penalty is provided by law.</w:t>
      </w:r>
    </w:p>
    <w:p w:rsidRPr="009A1697" w:rsidR="00363559" w:rsidP="009A1697" w:rsidRDefault="00363559">
      <w:pPr>
        <w:pStyle w:val="ECHRParaQuote"/>
        <w:rPr>
          <w:lang w:val="en-GB"/>
        </w:rPr>
      </w:pPr>
      <w:r w:rsidRPr="009A1697">
        <w:rPr>
          <w:lang w:val="en-GB"/>
        </w:rPr>
        <w:t>2.  Deprivation of life shall not be regarded as inflicted in contravention of this article when it results from the use of force which is no more than absolutely necessary:</w:t>
      </w:r>
    </w:p>
    <w:p w:rsidRPr="009A1697" w:rsidR="00363559" w:rsidP="009A1697" w:rsidRDefault="00363559">
      <w:pPr>
        <w:pStyle w:val="ECHRParaQuote"/>
        <w:rPr>
          <w:lang w:val="en-GB"/>
        </w:rPr>
      </w:pPr>
      <w:r w:rsidRPr="009A1697">
        <w:rPr>
          <w:lang w:val="en-GB"/>
        </w:rPr>
        <w:t>(a)  in defence of any person from unlawful violence;</w:t>
      </w:r>
    </w:p>
    <w:p w:rsidRPr="009A1697" w:rsidR="00363559" w:rsidP="009A1697" w:rsidRDefault="00363559">
      <w:pPr>
        <w:pStyle w:val="ECHRParaQuote"/>
        <w:rPr>
          <w:lang w:val="en-GB"/>
        </w:rPr>
      </w:pPr>
      <w:r w:rsidRPr="009A1697">
        <w:rPr>
          <w:lang w:val="en-GB"/>
        </w:rPr>
        <w:t>(b)  in order to effect a lawful arrest or to prevent the escape of a person lawfully detained;</w:t>
      </w:r>
    </w:p>
    <w:p w:rsidRPr="009A1697" w:rsidR="00363559" w:rsidP="009A1697" w:rsidRDefault="00363559">
      <w:pPr>
        <w:pStyle w:val="ECHRParaQuote"/>
        <w:rPr>
          <w:lang w:val="en-GB"/>
        </w:rPr>
      </w:pPr>
      <w:r w:rsidRPr="009A1697">
        <w:rPr>
          <w:lang w:val="en-GB"/>
        </w:rPr>
        <w:t>(c)  in action lawfully taken for the purpose of quelling a riot or insurrection.”</w:t>
      </w:r>
    </w:p>
    <w:p w:rsidRPr="009A1697" w:rsidR="00AF78B1" w:rsidP="009A1697" w:rsidRDefault="00363559">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49</w:t>
      </w:r>
      <w:r w:rsidRPr="009A1697">
        <w:rPr>
          <w:lang w:val="en-GB"/>
        </w:rPr>
        <w:fldChar w:fldCharType="end"/>
      </w:r>
      <w:r w:rsidRPr="009A1697">
        <w:rPr>
          <w:lang w:val="en-GB"/>
        </w:rPr>
        <w:t xml:space="preserve">.  The applicant further argued that her father had been subjected to </w:t>
      </w:r>
      <w:r w:rsidRPr="009A1697">
        <w:rPr>
          <w:rFonts w:cs="Times New Roman"/>
          <w:lang w:val="en-GB"/>
        </w:rPr>
        <w:t>inhuman or degrading treatment</w:t>
      </w:r>
      <w:r w:rsidRPr="009A1697">
        <w:rPr>
          <w:lang w:val="en-GB"/>
        </w:rPr>
        <w:t xml:space="preserve"> while under</w:t>
      </w:r>
      <w:r w:rsidRPr="009A1697" w:rsidR="00AF78B1">
        <w:rPr>
          <w:lang w:val="en-GB"/>
        </w:rPr>
        <w:t xml:space="preserve"> police</w:t>
      </w:r>
      <w:r w:rsidRPr="009A1697">
        <w:rPr>
          <w:lang w:val="en-GB"/>
        </w:rPr>
        <w:t xml:space="preserve"> supervision</w:t>
      </w:r>
      <w:r w:rsidRPr="009A1697" w:rsidR="00AF78B1">
        <w:rPr>
          <w:lang w:val="en-GB"/>
        </w:rPr>
        <w:t xml:space="preserve">. </w:t>
      </w:r>
      <w:r w:rsidRPr="009A1697">
        <w:rPr>
          <w:lang w:val="en-GB"/>
        </w:rPr>
        <w:t>She relied on A</w:t>
      </w:r>
      <w:r w:rsidRPr="009A1697" w:rsidR="00AF78B1">
        <w:rPr>
          <w:lang w:val="en-GB"/>
        </w:rPr>
        <w:t xml:space="preserve">rticle 3 </w:t>
      </w:r>
      <w:r w:rsidRPr="009A1697">
        <w:rPr>
          <w:lang w:val="en-GB"/>
        </w:rPr>
        <w:t>of the</w:t>
      </w:r>
      <w:r w:rsidRPr="009A1697" w:rsidR="00AF78B1">
        <w:rPr>
          <w:lang w:val="en-GB"/>
        </w:rPr>
        <w:t xml:space="preserve"> Convention, </w:t>
      </w:r>
      <w:r w:rsidRPr="009A1697">
        <w:rPr>
          <w:lang w:val="en-GB"/>
        </w:rPr>
        <w:t>which provides that</w:t>
      </w:r>
      <w:r w:rsidRPr="009A1697" w:rsidR="00AF78B1">
        <w:rPr>
          <w:lang w:val="en-GB"/>
        </w:rPr>
        <w:t>:</w:t>
      </w:r>
    </w:p>
    <w:p w:rsidRPr="009A1697" w:rsidR="00363559" w:rsidP="009A1697" w:rsidRDefault="00363559">
      <w:pPr>
        <w:pStyle w:val="ECHRParaQuote"/>
        <w:rPr>
          <w:lang w:val="en-GB"/>
        </w:rPr>
      </w:pPr>
      <w:r w:rsidRPr="009A1697">
        <w:rPr>
          <w:lang w:val="en-GB"/>
        </w:rPr>
        <w:t>“No one shall be subjected to torture or to inhuman or degrading treatment or punishment.”</w:t>
      </w:r>
    </w:p>
    <w:p w:rsidRPr="009A1697" w:rsidR="00AF78B1" w:rsidP="009A1697" w:rsidRDefault="00AF78B1">
      <w:pPr>
        <w:pStyle w:val="ECHRHeading2"/>
        <w:rPr>
          <w:lang w:val="en-GB"/>
        </w:rPr>
      </w:pPr>
      <w:r w:rsidRPr="009A1697">
        <w:rPr>
          <w:lang w:val="en-GB"/>
        </w:rPr>
        <w:t>A.  Admissibility</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1.  Th</w:t>
      </w:r>
      <w:r w:rsidRPr="009A1697" w:rsidR="00363559">
        <w:rPr>
          <w:rFonts w:asciiTheme="majorHAnsi" w:hAnsiTheme="majorHAnsi" w:eastAsiaTheme="majorEastAsia" w:cstheme="majorBidi"/>
          <w:bCs/>
          <w:i/>
          <w:lang w:val="en-GB"/>
        </w:rPr>
        <w:t>e</w:t>
      </w:r>
      <w:r w:rsidRPr="009A1697">
        <w:rPr>
          <w:rFonts w:asciiTheme="majorHAnsi" w:hAnsiTheme="majorHAnsi" w:eastAsiaTheme="majorEastAsia" w:cstheme="majorBidi"/>
          <w:bCs/>
          <w:i/>
          <w:lang w:val="en-GB"/>
        </w:rPr>
        <w:t xml:space="preserve"> parties</w:t>
      </w:r>
      <w:r w:rsidRPr="009A1697" w:rsidR="009A1697">
        <w:rPr>
          <w:rFonts w:asciiTheme="majorHAnsi" w:hAnsiTheme="majorHAnsi" w:eastAsiaTheme="majorEastAsia" w:cstheme="majorBidi"/>
          <w:bCs/>
          <w:i/>
          <w:lang w:val="en-GB"/>
        </w:rPr>
        <w:t>’</w:t>
      </w:r>
      <w:r w:rsidRPr="009A1697" w:rsidR="00363559">
        <w:rPr>
          <w:rFonts w:asciiTheme="majorHAnsi" w:hAnsiTheme="majorHAnsi" w:eastAsiaTheme="majorEastAsia" w:cstheme="majorBidi"/>
          <w:bCs/>
          <w:i/>
          <w:lang w:val="en-GB"/>
        </w:rPr>
        <w:t xml:space="preserve"> submissions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50</w:t>
      </w:r>
      <w:r w:rsidRPr="009A1697">
        <w:rPr>
          <w:lang w:val="en-GB"/>
        </w:rPr>
        <w:fldChar w:fldCharType="end"/>
      </w:r>
      <w:r w:rsidRPr="009A1697">
        <w:rPr>
          <w:lang w:val="en-GB"/>
        </w:rPr>
        <w:t>.  </w:t>
      </w:r>
      <w:r w:rsidRPr="009A1697" w:rsidR="00363559">
        <w:rPr>
          <w:lang w:val="en-GB"/>
        </w:rPr>
        <w:t>The Government took the view that, as she had failed to bring proceedings to establish liability for shortcomings in the</w:t>
      </w:r>
      <w:r w:rsidRPr="009A1697">
        <w:rPr>
          <w:lang w:val="en-GB"/>
        </w:rPr>
        <w:t xml:space="preserve"> public</w:t>
      </w:r>
      <w:r w:rsidRPr="009A1697" w:rsidR="00363559">
        <w:rPr>
          <w:lang w:val="en-GB"/>
        </w:rPr>
        <w:t xml:space="preserve"> service of</w:t>
      </w:r>
      <w:r w:rsidRPr="009A1697">
        <w:rPr>
          <w:lang w:val="en-GB"/>
        </w:rPr>
        <w:t xml:space="preserve"> justice</w:t>
      </w:r>
      <w:r w:rsidRPr="009A1697" w:rsidR="0085430F">
        <w:rPr>
          <w:lang w:val="en-GB"/>
        </w:rPr>
        <w:t>,</w:t>
      </w:r>
      <w:r w:rsidRPr="009A1697">
        <w:rPr>
          <w:lang w:val="en-GB"/>
        </w:rPr>
        <w:t xml:space="preserve"> </w:t>
      </w:r>
      <w:r w:rsidRPr="009A1697" w:rsidR="00363559">
        <w:rPr>
          <w:lang w:val="en-GB"/>
        </w:rPr>
        <w:t>under A</w:t>
      </w:r>
      <w:r w:rsidRPr="009A1697">
        <w:rPr>
          <w:lang w:val="en-GB"/>
        </w:rPr>
        <w:t xml:space="preserve">rticle L. 141-1 </w:t>
      </w:r>
      <w:r w:rsidRPr="009A1697" w:rsidR="00363559">
        <w:rPr>
          <w:lang w:val="en-GB"/>
        </w:rPr>
        <w:t>of the Code on Judicial Organisation</w:t>
      </w:r>
      <w:r w:rsidRPr="009A1697">
        <w:rPr>
          <w:lang w:val="en-GB"/>
        </w:rPr>
        <w:t xml:space="preserve">, </w:t>
      </w:r>
      <w:r w:rsidRPr="009A1697" w:rsidR="00363559">
        <w:rPr>
          <w:lang w:val="en-GB"/>
        </w:rPr>
        <w:t>the applicant had failed to exhaust domestic remedies</w:t>
      </w:r>
      <w:r w:rsidRPr="009A1697">
        <w:rPr>
          <w:lang w:val="en-GB"/>
        </w:rPr>
        <w:t xml:space="preserve">. </w:t>
      </w:r>
      <w:r w:rsidRPr="009A1697" w:rsidR="00363559">
        <w:rPr>
          <w:lang w:val="en-GB"/>
        </w:rPr>
        <w:t>They observed that the</w:t>
      </w:r>
      <w:r w:rsidRPr="009A1697">
        <w:rPr>
          <w:lang w:val="en-GB"/>
        </w:rPr>
        <w:t xml:space="preserve"> Cour</w:t>
      </w:r>
      <w:r w:rsidRPr="009A1697" w:rsidR="00363559">
        <w:rPr>
          <w:lang w:val="en-GB"/>
        </w:rPr>
        <w:t>t of C</w:t>
      </w:r>
      <w:r w:rsidRPr="009A1697">
        <w:rPr>
          <w:lang w:val="en-GB"/>
        </w:rPr>
        <w:t>assation</w:t>
      </w:r>
      <w:r w:rsidRPr="009A1697" w:rsidR="00363559">
        <w:rPr>
          <w:lang w:val="en-GB"/>
        </w:rPr>
        <w:t xml:space="preserve"> had defined as follows the “serious fault” required for that provision to be engaged</w:t>
      </w:r>
      <w:r w:rsidRPr="009A1697">
        <w:rPr>
          <w:lang w:val="en-GB"/>
        </w:rPr>
        <w:t xml:space="preserve">: </w:t>
      </w:r>
      <w:r w:rsidRPr="009A1697" w:rsidR="00363559">
        <w:rPr>
          <w:lang w:val="en-GB"/>
        </w:rPr>
        <w:t>“any deficiency</w:t>
      </w:r>
      <w:r w:rsidRPr="009A1697">
        <w:rPr>
          <w:lang w:val="en-GB"/>
        </w:rPr>
        <w:t xml:space="preserve"> </w:t>
      </w:r>
      <w:r w:rsidRPr="009A1697" w:rsidR="00C271C1">
        <w:rPr>
          <w:lang w:val="en-GB"/>
        </w:rPr>
        <w:t>established by a fact or a series of facts</w:t>
      </w:r>
      <w:r w:rsidRPr="009A1697">
        <w:rPr>
          <w:lang w:val="en-GB"/>
        </w:rPr>
        <w:t xml:space="preserve"> </w:t>
      </w:r>
      <w:r w:rsidRPr="009A1697" w:rsidR="00C271C1">
        <w:rPr>
          <w:lang w:val="en-GB"/>
        </w:rPr>
        <w:t>resulting in the inability of the public</w:t>
      </w:r>
      <w:r w:rsidRPr="009A1697">
        <w:rPr>
          <w:lang w:val="en-GB"/>
        </w:rPr>
        <w:t xml:space="preserve"> service </w:t>
      </w:r>
      <w:r w:rsidRPr="009A1697" w:rsidR="00C271C1">
        <w:rPr>
          <w:lang w:val="en-GB"/>
        </w:rPr>
        <w:t>of</w:t>
      </w:r>
      <w:r w:rsidRPr="009A1697">
        <w:rPr>
          <w:lang w:val="en-GB"/>
        </w:rPr>
        <w:t xml:space="preserve"> justice </w:t>
      </w:r>
      <w:r w:rsidRPr="009A1697" w:rsidR="00C271C1">
        <w:rPr>
          <w:lang w:val="en-GB"/>
        </w:rPr>
        <w:t>to fulfil its mission”</w:t>
      </w:r>
      <w:r w:rsidRPr="009A1697">
        <w:rPr>
          <w:lang w:val="en-GB"/>
        </w:rPr>
        <w:t xml:space="preserve"> (</w:t>
      </w:r>
      <w:r w:rsidRPr="009A1697" w:rsidR="00C271C1">
        <w:rPr>
          <w:lang w:val="en-GB"/>
        </w:rPr>
        <w:t>Plenary Court</w:t>
      </w:r>
      <w:r w:rsidRPr="009A1697">
        <w:rPr>
          <w:lang w:val="en-GB"/>
        </w:rPr>
        <w:t xml:space="preserve">, 23 </w:t>
      </w:r>
      <w:r w:rsidRPr="009A1697" w:rsidR="00C271C1">
        <w:rPr>
          <w:lang w:val="en-GB"/>
        </w:rPr>
        <w:t>February</w:t>
      </w:r>
      <w:r w:rsidRPr="009A1697">
        <w:rPr>
          <w:lang w:val="en-GB"/>
        </w:rPr>
        <w:t xml:space="preserve"> 2001, </w:t>
      </w:r>
      <w:r w:rsidRPr="009A1697" w:rsidR="00C271C1">
        <w:rPr>
          <w:lang w:val="en-GB"/>
        </w:rPr>
        <w:t>no.</w:t>
      </w:r>
      <w:r w:rsidRPr="009A1697">
        <w:rPr>
          <w:lang w:val="en-GB"/>
        </w:rPr>
        <w:t xml:space="preserve"> 99-16.165). </w:t>
      </w:r>
      <w:r w:rsidRPr="009A1697" w:rsidR="00C271C1">
        <w:rPr>
          <w:lang w:val="en-GB"/>
        </w:rPr>
        <w:t>They produced a judgment of the</w:t>
      </w:r>
      <w:r w:rsidRPr="009A1697">
        <w:rPr>
          <w:lang w:val="en-GB"/>
        </w:rPr>
        <w:t xml:space="preserve"> Paris </w:t>
      </w:r>
      <w:r w:rsidRPr="009A1697" w:rsidR="00C271C1">
        <w:rPr>
          <w:lang w:val="en-GB"/>
        </w:rPr>
        <w:t>Court of Appeal of</w:t>
      </w:r>
      <w:r w:rsidRPr="009A1697">
        <w:rPr>
          <w:lang w:val="en-GB"/>
        </w:rPr>
        <w:t xml:space="preserve"> 19 </w:t>
      </w:r>
      <w:r w:rsidRPr="009A1697" w:rsidR="00C271C1">
        <w:rPr>
          <w:lang w:val="en-GB"/>
        </w:rPr>
        <w:t>May</w:t>
      </w:r>
      <w:r w:rsidRPr="009A1697">
        <w:rPr>
          <w:lang w:val="en-GB"/>
        </w:rPr>
        <w:t xml:space="preserve"> 2015 </w:t>
      </w:r>
      <w:r w:rsidRPr="009A1697" w:rsidR="00C271C1">
        <w:rPr>
          <w:lang w:val="en-GB"/>
        </w:rPr>
        <w:t>which</w:t>
      </w:r>
      <w:r w:rsidRPr="009A1697">
        <w:rPr>
          <w:lang w:val="en-GB"/>
        </w:rPr>
        <w:t xml:space="preserve">, </w:t>
      </w:r>
      <w:r w:rsidRPr="009A1697" w:rsidR="00C271C1">
        <w:rPr>
          <w:lang w:val="en-GB"/>
        </w:rPr>
        <w:t>upholding a judgment of the Paris</w:t>
      </w:r>
      <w:r w:rsidRPr="009A1697">
        <w:rPr>
          <w:lang w:val="en-GB"/>
        </w:rPr>
        <w:t xml:space="preserve"> </w:t>
      </w:r>
      <w:r w:rsidRPr="009A1697">
        <w:rPr>
          <w:i/>
          <w:lang w:val="en-GB"/>
        </w:rPr>
        <w:t>tribunal de grande instance</w:t>
      </w:r>
      <w:r w:rsidRPr="009A1697">
        <w:rPr>
          <w:lang w:val="en-GB"/>
        </w:rPr>
        <w:t xml:space="preserve"> </w:t>
      </w:r>
      <w:r w:rsidRPr="009A1697" w:rsidR="00C271C1">
        <w:rPr>
          <w:lang w:val="en-GB"/>
        </w:rPr>
        <w:t>of</w:t>
      </w:r>
      <w:r w:rsidRPr="009A1697">
        <w:rPr>
          <w:lang w:val="en-GB"/>
        </w:rPr>
        <w:t xml:space="preserve"> 5 </w:t>
      </w:r>
      <w:r w:rsidRPr="009A1697" w:rsidR="00C271C1">
        <w:rPr>
          <w:lang w:val="en-GB"/>
        </w:rPr>
        <w:t>June</w:t>
      </w:r>
      <w:r w:rsidRPr="009A1697">
        <w:rPr>
          <w:lang w:val="en-GB"/>
        </w:rPr>
        <w:t xml:space="preserve"> 2013, </w:t>
      </w:r>
      <w:r w:rsidRPr="009A1697" w:rsidR="00C271C1">
        <w:rPr>
          <w:lang w:val="en-GB"/>
        </w:rPr>
        <w:t xml:space="preserve">found the State liable on that basis on account of the death of an individual in his cell while in </w:t>
      </w:r>
      <w:r w:rsidRPr="009A1697" w:rsidR="00C271C1">
        <w:rPr>
          <w:rFonts w:ascii="Times New Roman" w:hAnsi="Times New Roman" w:cs="Times New Roman"/>
          <w:color w:val="000000" w:themeColor="text1"/>
          <w:szCs w:val="24"/>
          <w:lang w:val="en-GB"/>
        </w:rPr>
        <w:t>police custody</w:t>
      </w:r>
      <w:r w:rsidRPr="009A1697" w:rsidR="00C271C1">
        <w:rPr>
          <w:lang w:val="en-GB"/>
        </w:rPr>
        <w:t>, noting that he had not been informed of his rights, including his right to request a medical examination</w:t>
      </w:r>
      <w:r w:rsidRPr="009A1697">
        <w:rPr>
          <w:lang w:val="en-GB"/>
        </w:rPr>
        <w:t xml:space="preserve">, </w:t>
      </w:r>
      <w:r w:rsidRPr="009A1697" w:rsidR="00C271C1">
        <w:rPr>
          <w:lang w:val="en-GB"/>
        </w:rPr>
        <w:t>and indicating that the nigh</w:t>
      </w:r>
      <w:r w:rsidRPr="009A1697" w:rsidR="00C84CA8">
        <w:rPr>
          <w:lang w:val="en-GB"/>
        </w:rPr>
        <w:t>t-</w:t>
      </w:r>
      <w:r w:rsidRPr="009A1697" w:rsidR="00C271C1">
        <w:rPr>
          <w:lang w:val="en-GB"/>
        </w:rPr>
        <w:t>time surveillance had been insufficient</w:t>
      </w:r>
      <w:r w:rsidRPr="009A1697">
        <w:rPr>
          <w:lang w:val="en-GB"/>
        </w:rPr>
        <w:t xml:space="preserve">. </w:t>
      </w:r>
      <w:r w:rsidRPr="009A1697" w:rsidR="00C271C1">
        <w:rPr>
          <w:lang w:val="en-GB"/>
        </w:rPr>
        <w:t>They also produced a judgment of the Bastia</w:t>
      </w:r>
      <w:r w:rsidRPr="009A1697">
        <w:rPr>
          <w:i/>
          <w:lang w:val="en-GB"/>
        </w:rPr>
        <w:t xml:space="preserve"> tribunal de grande instance</w:t>
      </w:r>
      <w:r w:rsidRPr="009A1697">
        <w:rPr>
          <w:lang w:val="en-GB"/>
        </w:rPr>
        <w:t xml:space="preserve"> </w:t>
      </w:r>
      <w:r w:rsidRPr="009A1697" w:rsidR="00C271C1">
        <w:rPr>
          <w:lang w:val="en-GB"/>
        </w:rPr>
        <w:t>of</w:t>
      </w:r>
      <w:r w:rsidRPr="009A1697">
        <w:rPr>
          <w:lang w:val="en-GB"/>
        </w:rPr>
        <w:t xml:space="preserve"> 22 </w:t>
      </w:r>
      <w:r w:rsidRPr="009A1697" w:rsidR="00C271C1">
        <w:rPr>
          <w:lang w:val="en-GB"/>
        </w:rPr>
        <w:t>March</w:t>
      </w:r>
      <w:r w:rsidRPr="009A1697">
        <w:rPr>
          <w:lang w:val="en-GB"/>
        </w:rPr>
        <w:t xml:space="preserve"> 2016 </w:t>
      </w:r>
      <w:r w:rsidRPr="009A1697" w:rsidR="00C271C1">
        <w:rPr>
          <w:lang w:val="en-GB"/>
        </w:rPr>
        <w:t>finding the State liable following the</w:t>
      </w:r>
      <w:r w:rsidRPr="009A1697">
        <w:rPr>
          <w:lang w:val="en-GB"/>
        </w:rPr>
        <w:t xml:space="preserve"> suicide </w:t>
      </w:r>
      <w:r w:rsidRPr="009A1697" w:rsidR="00C271C1">
        <w:rPr>
          <w:lang w:val="en-GB"/>
        </w:rPr>
        <w:t xml:space="preserve">of an individual in </w:t>
      </w:r>
      <w:r w:rsidRPr="009A1697" w:rsidR="00C271C1">
        <w:rPr>
          <w:rFonts w:ascii="Times New Roman" w:hAnsi="Times New Roman" w:cs="Times New Roman"/>
          <w:color w:val="000000" w:themeColor="text1"/>
          <w:szCs w:val="24"/>
          <w:lang w:val="en-GB"/>
        </w:rPr>
        <w:t>police custody</w:t>
      </w:r>
      <w:r w:rsidRPr="009A1697" w:rsidR="00C271C1">
        <w:rPr>
          <w:lang w:val="en-GB"/>
        </w:rPr>
        <w:t>, inferring a serious fault from the</w:t>
      </w:r>
      <w:r w:rsidRPr="009A1697">
        <w:rPr>
          <w:lang w:val="en-GB"/>
        </w:rPr>
        <w:t xml:space="preserve"> </w:t>
      </w:r>
      <w:r w:rsidRPr="009A1697" w:rsidR="00C271C1">
        <w:rPr>
          <w:lang w:val="en-GB"/>
        </w:rPr>
        <w:t>fact, combined with the lack of effective</w:t>
      </w:r>
      <w:r w:rsidRPr="009A1697">
        <w:rPr>
          <w:lang w:val="en-GB"/>
        </w:rPr>
        <w:t xml:space="preserve"> surveillance, </w:t>
      </w:r>
      <w:r w:rsidRPr="009A1697" w:rsidR="00C271C1">
        <w:rPr>
          <w:lang w:val="en-GB"/>
        </w:rPr>
        <w:t>that the person</w:t>
      </w:r>
      <w:r w:rsidRPr="009A1697" w:rsidR="009A1697">
        <w:rPr>
          <w:lang w:val="en-GB"/>
        </w:rPr>
        <w:t>’</w:t>
      </w:r>
      <w:r w:rsidRPr="009A1697" w:rsidR="00C271C1">
        <w:rPr>
          <w:lang w:val="en-GB"/>
        </w:rPr>
        <w:t>s shoelaces</w:t>
      </w:r>
      <w:r w:rsidRPr="009A1697">
        <w:rPr>
          <w:lang w:val="en-GB"/>
        </w:rPr>
        <w:t xml:space="preserve">, </w:t>
      </w:r>
      <w:r w:rsidRPr="009A1697" w:rsidR="00C271C1">
        <w:rPr>
          <w:lang w:val="en-GB"/>
        </w:rPr>
        <w:t>which he had used to hang himself</w:t>
      </w:r>
      <w:r w:rsidRPr="009A1697">
        <w:rPr>
          <w:lang w:val="en-GB"/>
        </w:rPr>
        <w:t xml:space="preserve">, </w:t>
      </w:r>
      <w:r w:rsidRPr="009A1697" w:rsidR="00C271C1">
        <w:rPr>
          <w:lang w:val="en-GB"/>
        </w:rPr>
        <w:t>had not been taken away from him</w:t>
      </w:r>
      <w:r w:rsidRPr="009A1697">
        <w:rPr>
          <w:lang w:val="en-GB"/>
        </w:rPr>
        <w:t xml:space="preserve">. </w:t>
      </w:r>
      <w:r w:rsidRPr="009A1697" w:rsidR="00C271C1">
        <w:rPr>
          <w:lang w:val="en-GB"/>
        </w:rPr>
        <w:t xml:space="preserve">The Government argued that the applicant had </w:t>
      </w:r>
      <w:r w:rsidRPr="009A1697" w:rsidR="0032412C">
        <w:rPr>
          <w:lang w:val="en-GB"/>
        </w:rPr>
        <w:t xml:space="preserve">sought to </w:t>
      </w:r>
      <w:r w:rsidRPr="009A1697" w:rsidR="00C271C1">
        <w:rPr>
          <w:lang w:val="en-GB"/>
        </w:rPr>
        <w:t>e</w:t>
      </w:r>
      <w:r w:rsidRPr="009A1697" w:rsidR="0032412C">
        <w:rPr>
          <w:lang w:val="en-GB"/>
        </w:rPr>
        <w:t>ngage</w:t>
      </w:r>
      <w:r w:rsidRPr="009A1697" w:rsidR="00C271C1">
        <w:rPr>
          <w:lang w:val="en-GB"/>
        </w:rPr>
        <w:t xml:space="preserve"> the responsibility of the State before the Court, and that, unlike the course of </w:t>
      </w:r>
      <w:r w:rsidRPr="009A1697">
        <w:rPr>
          <w:lang w:val="en-GB"/>
        </w:rPr>
        <w:t xml:space="preserve">action </w:t>
      </w:r>
      <w:r w:rsidRPr="009A1697" w:rsidR="00C271C1">
        <w:rPr>
          <w:lang w:val="en-GB"/>
        </w:rPr>
        <w:t>provided for in A</w:t>
      </w:r>
      <w:r w:rsidRPr="009A1697">
        <w:rPr>
          <w:lang w:val="en-GB"/>
        </w:rPr>
        <w:t xml:space="preserve">rticle L. 141-1 </w:t>
      </w:r>
      <w:r w:rsidRPr="009A1697" w:rsidR="00C271C1">
        <w:rPr>
          <w:lang w:val="en-GB"/>
        </w:rPr>
        <w:t>of the C</w:t>
      </w:r>
      <w:r w:rsidRPr="009A1697">
        <w:rPr>
          <w:lang w:val="en-GB"/>
        </w:rPr>
        <w:t xml:space="preserve">ode </w:t>
      </w:r>
      <w:r w:rsidRPr="009A1697" w:rsidR="00C271C1">
        <w:rPr>
          <w:lang w:val="en-GB"/>
        </w:rPr>
        <w:t>of Judicial O</w:t>
      </w:r>
      <w:r w:rsidRPr="009A1697">
        <w:rPr>
          <w:lang w:val="en-GB"/>
        </w:rPr>
        <w:t xml:space="preserve">rganisation, </w:t>
      </w:r>
      <w:r w:rsidRPr="009A1697" w:rsidR="00C271C1">
        <w:rPr>
          <w:lang w:val="en-GB"/>
        </w:rPr>
        <w:t>the remedy that she had used, namely a criminal complaint against the</w:t>
      </w:r>
      <w:r w:rsidRPr="009A1697">
        <w:rPr>
          <w:lang w:val="en-GB"/>
        </w:rPr>
        <w:t xml:space="preserve"> police </w:t>
      </w:r>
      <w:r w:rsidRPr="009A1697" w:rsidR="00C271C1">
        <w:rPr>
          <w:lang w:val="en-GB"/>
        </w:rPr>
        <w:t xml:space="preserve">officers concerned, did not have the </w:t>
      </w:r>
      <w:r w:rsidRPr="009A1697" w:rsidR="0032412C">
        <w:rPr>
          <w:lang w:val="en-GB"/>
        </w:rPr>
        <w:t>purpose</w:t>
      </w:r>
      <w:r w:rsidRPr="009A1697" w:rsidR="00C271C1">
        <w:rPr>
          <w:lang w:val="en-GB"/>
        </w:rPr>
        <w:t xml:space="preserve"> of determining such responsibility but rather the criminal liability of the officers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51</w:t>
      </w:r>
      <w:r w:rsidRPr="009A1697">
        <w:rPr>
          <w:lang w:val="en-GB"/>
        </w:rPr>
        <w:fldChar w:fldCharType="end"/>
      </w:r>
      <w:r w:rsidRPr="009A1697">
        <w:rPr>
          <w:lang w:val="en-GB"/>
        </w:rPr>
        <w:t>.  </w:t>
      </w:r>
      <w:r w:rsidRPr="009A1697" w:rsidR="00C271C1">
        <w:rPr>
          <w:lang w:val="en-GB"/>
        </w:rPr>
        <w:t xml:space="preserve">The applicant replied that the reason why she had not </w:t>
      </w:r>
      <w:r w:rsidRPr="009A1697" w:rsidR="0085430F">
        <w:rPr>
          <w:lang w:val="en-GB"/>
        </w:rPr>
        <w:t>claimed</w:t>
      </w:r>
      <w:r w:rsidRPr="009A1697" w:rsidR="00C271C1">
        <w:rPr>
          <w:lang w:val="en-GB"/>
        </w:rPr>
        <w:t xml:space="preserve"> </w:t>
      </w:r>
      <w:r w:rsidRPr="009A1697" w:rsidR="00041835">
        <w:rPr>
          <w:lang w:val="en-GB"/>
        </w:rPr>
        <w:t>compensation before the domestic courts was because her aim had always been to</w:t>
      </w:r>
      <w:r w:rsidRPr="009A1697">
        <w:rPr>
          <w:lang w:val="en-GB"/>
        </w:rPr>
        <w:t xml:space="preserve"> particip</w:t>
      </w:r>
      <w:r w:rsidRPr="009A1697" w:rsidR="00041835">
        <w:rPr>
          <w:lang w:val="en-GB"/>
        </w:rPr>
        <w:t>ate</w:t>
      </w:r>
      <w:r w:rsidRPr="009A1697">
        <w:rPr>
          <w:lang w:val="en-GB"/>
        </w:rPr>
        <w:t xml:space="preserve">, </w:t>
      </w:r>
      <w:r w:rsidRPr="009A1697" w:rsidR="00041835">
        <w:rPr>
          <w:lang w:val="en-GB"/>
        </w:rPr>
        <w:t>as a civil party</w:t>
      </w:r>
      <w:r w:rsidRPr="009A1697">
        <w:rPr>
          <w:lang w:val="en-GB"/>
        </w:rPr>
        <w:t xml:space="preserve">, </w:t>
      </w:r>
      <w:r w:rsidRPr="009A1697" w:rsidR="00041835">
        <w:rPr>
          <w:lang w:val="en-GB"/>
        </w:rPr>
        <w:t>in the</w:t>
      </w:r>
      <w:r w:rsidRPr="009A1697">
        <w:rPr>
          <w:lang w:val="en-GB"/>
        </w:rPr>
        <w:t xml:space="preserve"> </w:t>
      </w:r>
      <w:r w:rsidRPr="009A1697" w:rsidR="0085430F">
        <w:rPr>
          <w:lang w:val="en-GB"/>
        </w:rPr>
        <w:t>discovery</w:t>
      </w:r>
      <w:r w:rsidRPr="009A1697">
        <w:rPr>
          <w:lang w:val="en-GB"/>
        </w:rPr>
        <w:t xml:space="preserve"> </w:t>
      </w:r>
      <w:r w:rsidRPr="009A1697" w:rsidR="00041835">
        <w:rPr>
          <w:lang w:val="en-GB"/>
        </w:rPr>
        <w:t>of the truth</w:t>
      </w:r>
      <w:r w:rsidRPr="009A1697">
        <w:rPr>
          <w:lang w:val="en-GB"/>
        </w:rPr>
        <w:t xml:space="preserve"> </w:t>
      </w:r>
      <w:r w:rsidRPr="009A1697" w:rsidR="0032412C">
        <w:rPr>
          <w:lang w:val="en-GB"/>
        </w:rPr>
        <w:t xml:space="preserve">in the context of the judicial investigation into the death of her father while he was under the supervision of </w:t>
      </w:r>
      <w:r w:rsidRPr="009A1697">
        <w:rPr>
          <w:lang w:val="en-GB"/>
        </w:rPr>
        <w:t>police</w:t>
      </w:r>
      <w:r w:rsidRPr="009A1697" w:rsidR="0032412C">
        <w:rPr>
          <w:lang w:val="en-GB"/>
        </w:rPr>
        <w:t xml:space="preserve"> officers</w:t>
      </w:r>
      <w:r w:rsidRPr="009A1697">
        <w:rPr>
          <w:lang w:val="en-GB"/>
        </w:rPr>
        <w:t xml:space="preserve">, </w:t>
      </w:r>
      <w:r w:rsidRPr="009A1697" w:rsidR="0032412C">
        <w:rPr>
          <w:lang w:val="en-GB"/>
        </w:rPr>
        <w:t>in the expectation of obtaining sufficient explanations as to the cause of death</w:t>
      </w:r>
      <w:r w:rsidRPr="009A1697">
        <w:rPr>
          <w:lang w:val="en-GB"/>
        </w:rPr>
        <w:t xml:space="preserve">. </w:t>
      </w:r>
      <w:r w:rsidRPr="009A1697" w:rsidR="0032412C">
        <w:rPr>
          <w:lang w:val="en-GB"/>
        </w:rPr>
        <w:t>She added that she had used the appropriate remedies to challenge the</w:t>
      </w:r>
      <w:r w:rsidRPr="009A1697">
        <w:rPr>
          <w:lang w:val="en-GB"/>
        </w:rPr>
        <w:t xml:space="preserve"> </w:t>
      </w:r>
      <w:r w:rsidRPr="009A1697" w:rsidR="0032412C">
        <w:rPr>
          <w:lang w:val="en-GB"/>
        </w:rPr>
        <w:t>closing of the judicial investigation</w:t>
      </w:r>
      <w:r w:rsidRPr="009A1697">
        <w:rPr>
          <w:lang w:val="en-GB"/>
        </w:rPr>
        <w:t xml:space="preserve"> – </w:t>
      </w:r>
      <w:r w:rsidRPr="009A1697" w:rsidR="0032412C">
        <w:rPr>
          <w:lang w:val="en-GB"/>
        </w:rPr>
        <w:t>whose aim it was to elucidate the</w:t>
      </w:r>
      <w:r w:rsidRPr="009A1697">
        <w:rPr>
          <w:lang w:val="en-GB"/>
        </w:rPr>
        <w:t xml:space="preserve"> causes – </w:t>
      </w:r>
      <w:r w:rsidRPr="009A1697" w:rsidR="0032412C">
        <w:rPr>
          <w:lang w:val="en-GB"/>
        </w:rPr>
        <w:t>and to press for sanctions against those responsible for the death</w:t>
      </w:r>
      <w:r w:rsidRPr="009A1697">
        <w:rPr>
          <w:lang w:val="en-GB"/>
        </w:rPr>
        <w:t>.</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2.  </w:t>
      </w:r>
      <w:r w:rsidRPr="009A1697" w:rsidR="0032412C">
        <w:rPr>
          <w:rFonts w:asciiTheme="majorHAnsi" w:hAnsiTheme="majorHAnsi" w:eastAsiaTheme="majorEastAsia" w:cstheme="majorBidi"/>
          <w:bCs/>
          <w:i/>
          <w:lang w:val="en-GB"/>
        </w:rPr>
        <w:t>The Court</w:t>
      </w:r>
      <w:r w:rsidRPr="009A1697" w:rsidR="009A1697">
        <w:rPr>
          <w:rFonts w:asciiTheme="majorHAnsi" w:hAnsiTheme="majorHAnsi" w:eastAsiaTheme="majorEastAsia" w:cstheme="majorBidi"/>
          <w:bCs/>
          <w:i/>
          <w:lang w:val="en-GB"/>
        </w:rPr>
        <w:t>’</w:t>
      </w:r>
      <w:r w:rsidRPr="009A1697" w:rsidR="0032412C">
        <w:rPr>
          <w:rFonts w:asciiTheme="majorHAnsi" w:hAnsiTheme="majorHAnsi" w:eastAsiaTheme="majorEastAsia" w:cstheme="majorBidi"/>
          <w:bCs/>
          <w:i/>
          <w:lang w:val="en-GB"/>
        </w:rPr>
        <w:t>s assessment</w:t>
      </w:r>
    </w:p>
    <w:p w:rsidRPr="009A1697" w:rsidR="00AF78B1" w:rsidP="009A1697" w:rsidRDefault="00AF78B1">
      <w:pPr>
        <w:ind w:firstLine="284"/>
        <w:rPr>
          <w:snapToGrid w:val="0"/>
          <w:color w:val="000000"/>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52</w:t>
      </w:r>
      <w:r w:rsidRPr="009A1697">
        <w:rPr>
          <w:lang w:val="en-GB"/>
        </w:rPr>
        <w:fldChar w:fldCharType="end"/>
      </w:r>
      <w:r w:rsidRPr="009A1697">
        <w:rPr>
          <w:lang w:val="en-GB"/>
        </w:rPr>
        <w:t>.  </w:t>
      </w:r>
      <w:r w:rsidRPr="009A1697" w:rsidR="0032412C">
        <w:rPr>
          <w:lang w:val="en-GB"/>
        </w:rPr>
        <w:t>The Court refers to the</w:t>
      </w:r>
      <w:r w:rsidRPr="009A1697">
        <w:rPr>
          <w:lang w:val="en-GB"/>
        </w:rPr>
        <w:t xml:space="preserve"> applicable</w:t>
      </w:r>
      <w:r w:rsidRPr="009A1697" w:rsidR="0032412C">
        <w:rPr>
          <w:lang w:val="en-GB"/>
        </w:rPr>
        <w:t xml:space="preserve"> principles as to the requirement to</w:t>
      </w:r>
      <w:r w:rsidRPr="009A1697">
        <w:rPr>
          <w:lang w:val="en-GB"/>
        </w:rPr>
        <w:t xml:space="preserve"> </w:t>
      </w:r>
      <w:r w:rsidRPr="009A1697" w:rsidR="0032412C">
        <w:rPr>
          <w:rFonts w:ascii="Times New Roman" w:hAnsi="Times New Roman" w:cs="Times New Roman"/>
          <w:szCs w:val="24"/>
          <w:lang w:val="en-GB"/>
        </w:rPr>
        <w:t>exhaust domestic remedies</w:t>
      </w:r>
      <w:r w:rsidRPr="009A1697">
        <w:rPr>
          <w:lang w:val="en-GB"/>
        </w:rPr>
        <w:t xml:space="preserve"> </w:t>
      </w:r>
      <w:r w:rsidRPr="009A1697" w:rsidR="0032412C">
        <w:rPr>
          <w:lang w:val="en-GB"/>
        </w:rPr>
        <w:t>under A</w:t>
      </w:r>
      <w:r w:rsidRPr="009A1697">
        <w:rPr>
          <w:lang w:val="en-GB"/>
        </w:rPr>
        <w:t xml:space="preserve">rticle 35 § 1 </w:t>
      </w:r>
      <w:r w:rsidRPr="009A1697" w:rsidR="0032412C">
        <w:rPr>
          <w:lang w:val="en-GB"/>
        </w:rPr>
        <w:t>of the</w:t>
      </w:r>
      <w:r w:rsidRPr="009A1697">
        <w:rPr>
          <w:lang w:val="en-GB"/>
        </w:rPr>
        <w:t xml:space="preserve"> Convention</w:t>
      </w:r>
      <w:r w:rsidRPr="009A1697" w:rsidR="0032412C">
        <w:rPr>
          <w:lang w:val="en-GB"/>
        </w:rPr>
        <w:t>, as set out in particular in the</w:t>
      </w:r>
      <w:r w:rsidRPr="009A1697">
        <w:rPr>
          <w:lang w:val="en-GB"/>
        </w:rPr>
        <w:t xml:space="preserve"> </w:t>
      </w:r>
      <w:r w:rsidRPr="009A1697">
        <w:rPr>
          <w:i/>
          <w:lang w:val="en-GB"/>
        </w:rPr>
        <w:t xml:space="preserve">Vučković </w:t>
      </w:r>
      <w:r w:rsidRPr="009A1697" w:rsidR="0032412C">
        <w:rPr>
          <w:i/>
          <w:lang w:val="en-GB"/>
        </w:rPr>
        <w:t>and Others v.</w:t>
      </w:r>
      <w:r w:rsidRPr="009A1697">
        <w:rPr>
          <w:i/>
          <w:lang w:val="en-GB"/>
        </w:rPr>
        <w:t xml:space="preserve"> Serbi</w:t>
      </w:r>
      <w:r w:rsidRPr="009A1697" w:rsidR="0032412C">
        <w:rPr>
          <w:i/>
          <w:lang w:val="en-GB"/>
        </w:rPr>
        <w:t>a</w:t>
      </w:r>
      <w:r w:rsidRPr="009A1697">
        <w:rPr>
          <w:i/>
          <w:lang w:val="en-GB"/>
        </w:rPr>
        <w:t xml:space="preserve"> </w:t>
      </w:r>
      <w:r w:rsidRPr="009A1697">
        <w:rPr>
          <w:lang w:val="en-GB"/>
        </w:rPr>
        <w:t xml:space="preserve">([GC], </w:t>
      </w:r>
      <w:r w:rsidRPr="009A1697" w:rsidR="0032412C">
        <w:rPr>
          <w:lang w:val="en-GB"/>
        </w:rPr>
        <w:t>no.</w:t>
      </w:r>
      <w:r w:rsidRPr="009A1697">
        <w:rPr>
          <w:lang w:val="en-GB"/>
        </w:rPr>
        <w:t> 17153/11</w:t>
      </w:r>
      <w:r w:rsidRPr="009A1697">
        <w:rPr>
          <w:snapToGrid w:val="0"/>
          <w:color w:val="000000"/>
          <w:lang w:val="en-GB"/>
        </w:rPr>
        <w:t xml:space="preserve">, §§ 69-77, </w:t>
      </w:r>
      <w:r w:rsidRPr="009A1697">
        <w:rPr>
          <w:color w:val="000000"/>
          <w:lang w:val="en-GB"/>
        </w:rPr>
        <w:t>25</w:t>
      </w:r>
      <w:r w:rsidRPr="009A1697">
        <w:rPr>
          <w:snapToGrid w:val="0"/>
          <w:color w:val="000000"/>
          <w:lang w:val="en-GB"/>
        </w:rPr>
        <w:t> </w:t>
      </w:r>
      <w:r w:rsidRPr="009A1697" w:rsidR="0032412C">
        <w:rPr>
          <w:color w:val="000000"/>
          <w:lang w:val="en-GB"/>
        </w:rPr>
        <w:t>March</w:t>
      </w:r>
      <w:r w:rsidRPr="009A1697" w:rsidR="0032412C">
        <w:rPr>
          <w:snapToGrid w:val="0"/>
          <w:color w:val="000000"/>
          <w:lang w:val="en-GB"/>
        </w:rPr>
        <w:t xml:space="preserve"> 2014) judgment.</w:t>
      </w:r>
    </w:p>
    <w:p w:rsidRPr="009A1697" w:rsidR="00AF78B1" w:rsidP="009A1697" w:rsidRDefault="00AF78B1">
      <w:pPr>
        <w:ind w:firstLine="284"/>
        <w:rPr>
          <w:rFonts w:ascii="Times New Roman" w:hAnsi="Times New Roman"/>
          <w:szCs w:val="24"/>
          <w:lang w:val="en-GB"/>
        </w:rPr>
      </w:pPr>
      <w:r w:rsidRPr="009A1697">
        <w:rPr>
          <w:snapToGrid w:val="0"/>
          <w:color w:val="000000"/>
          <w:lang w:val="en-GB"/>
        </w:rPr>
        <w:fldChar w:fldCharType="begin"/>
      </w:r>
      <w:r w:rsidRPr="009A1697">
        <w:rPr>
          <w:snapToGrid w:val="0"/>
          <w:color w:val="000000"/>
          <w:lang w:val="en-GB"/>
        </w:rPr>
        <w:instrText xml:space="preserve"> SEQ level0 \*arabic </w:instrText>
      </w:r>
      <w:r w:rsidRPr="009A1697">
        <w:rPr>
          <w:snapToGrid w:val="0"/>
          <w:color w:val="000000"/>
          <w:lang w:val="en-GB"/>
        </w:rPr>
        <w:fldChar w:fldCharType="separate"/>
      </w:r>
      <w:r w:rsidR="009A1697">
        <w:rPr>
          <w:noProof/>
          <w:snapToGrid w:val="0"/>
          <w:color w:val="000000"/>
          <w:lang w:val="en-GB"/>
        </w:rPr>
        <w:t>53</w:t>
      </w:r>
      <w:r w:rsidRPr="009A1697">
        <w:rPr>
          <w:snapToGrid w:val="0"/>
          <w:color w:val="000000"/>
          <w:lang w:val="en-GB"/>
        </w:rPr>
        <w:fldChar w:fldCharType="end"/>
      </w:r>
      <w:r w:rsidRPr="009A1697">
        <w:rPr>
          <w:snapToGrid w:val="0"/>
          <w:color w:val="000000"/>
          <w:lang w:val="en-GB"/>
        </w:rPr>
        <w:t>.  </w:t>
      </w:r>
      <w:r w:rsidRPr="009A1697" w:rsidR="0032412C">
        <w:rPr>
          <w:snapToGrid w:val="0"/>
          <w:color w:val="000000"/>
          <w:lang w:val="en-GB"/>
        </w:rPr>
        <w:t>It further reiterates that</w:t>
      </w:r>
      <w:r w:rsidRPr="009A1697">
        <w:rPr>
          <w:rFonts w:ascii="Times New Roman" w:hAnsi="Times New Roman"/>
          <w:szCs w:val="24"/>
          <w:lang w:val="en-GB"/>
        </w:rPr>
        <w:t xml:space="preserve"> </w:t>
      </w:r>
      <w:r w:rsidRPr="009A1697" w:rsidR="004A2F96">
        <w:rPr>
          <w:rFonts w:ascii="Times New Roman" w:hAnsi="Times New Roman"/>
          <w:szCs w:val="24"/>
          <w:lang w:val="en-GB"/>
        </w:rPr>
        <w:t xml:space="preserve">in the area of unlawful use of force by State agents, civil or administrative proceedings aimed solely at awarding damages, rather than ensuring the identification and punishment of those responsible </w:t>
      </w:r>
      <w:r w:rsidRPr="009A1697">
        <w:rPr>
          <w:rFonts w:ascii="Times New Roman" w:hAnsi="Times New Roman"/>
          <w:szCs w:val="24"/>
          <w:lang w:val="en-GB"/>
        </w:rPr>
        <w:t xml:space="preserve">– </w:t>
      </w:r>
      <w:r w:rsidRPr="009A1697" w:rsidR="004A2F96">
        <w:rPr>
          <w:rFonts w:ascii="Times New Roman" w:hAnsi="Times New Roman"/>
          <w:szCs w:val="24"/>
          <w:lang w:val="en-GB"/>
        </w:rPr>
        <w:t xml:space="preserve">such as the </w:t>
      </w:r>
      <w:r w:rsidRPr="009A1697">
        <w:rPr>
          <w:lang w:val="en-GB"/>
        </w:rPr>
        <w:t xml:space="preserve">action </w:t>
      </w:r>
      <w:r w:rsidRPr="009A1697" w:rsidR="00203ABE">
        <w:rPr>
          <w:lang w:val="en-GB"/>
        </w:rPr>
        <w:t>for damages</w:t>
      </w:r>
      <w:r w:rsidRPr="009A1697" w:rsidR="004A2F96">
        <w:rPr>
          <w:lang w:val="en-GB"/>
        </w:rPr>
        <w:t xml:space="preserve"> under</w:t>
      </w:r>
      <w:r w:rsidRPr="009A1697">
        <w:rPr>
          <w:lang w:val="en-GB"/>
        </w:rPr>
        <w:t xml:space="preserve"> </w:t>
      </w:r>
      <w:r w:rsidRPr="009A1697" w:rsidR="004A2F96">
        <w:rPr>
          <w:lang w:val="en-GB"/>
        </w:rPr>
        <w:t>A</w:t>
      </w:r>
      <w:r w:rsidRPr="009A1697">
        <w:rPr>
          <w:lang w:val="en-GB"/>
        </w:rPr>
        <w:t xml:space="preserve">rticle L. 141-1 </w:t>
      </w:r>
      <w:r w:rsidRPr="009A1697" w:rsidR="004A2F96">
        <w:rPr>
          <w:lang w:val="en-GB"/>
        </w:rPr>
        <w:t>of the Code on</w:t>
      </w:r>
      <w:r w:rsidRPr="009A1697">
        <w:rPr>
          <w:lang w:val="en-GB"/>
        </w:rPr>
        <w:t xml:space="preserve"> </w:t>
      </w:r>
      <w:r w:rsidRPr="009A1697" w:rsidR="004A2F96">
        <w:rPr>
          <w:lang w:val="en-GB"/>
        </w:rPr>
        <w:t>Judicial O</w:t>
      </w:r>
      <w:r w:rsidRPr="009A1697">
        <w:rPr>
          <w:lang w:val="en-GB"/>
        </w:rPr>
        <w:t>rganisation</w:t>
      </w:r>
      <w:r w:rsidRPr="009A1697" w:rsidR="004A2F96">
        <w:rPr>
          <w:lang w:val="en-GB"/>
        </w:rPr>
        <w:t xml:space="preserve"> </w:t>
      </w:r>
      <w:r w:rsidRPr="009A1697">
        <w:rPr>
          <w:rFonts w:ascii="Times New Roman" w:hAnsi="Times New Roman"/>
          <w:szCs w:val="24"/>
          <w:lang w:val="en-GB"/>
        </w:rPr>
        <w:t xml:space="preserve">– </w:t>
      </w:r>
      <w:r w:rsidRPr="009A1697" w:rsidR="008633FB">
        <w:rPr>
          <w:rFonts w:ascii="Times New Roman" w:hAnsi="Times New Roman"/>
          <w:szCs w:val="24"/>
          <w:lang w:val="en-GB"/>
        </w:rPr>
        <w:t>a</w:t>
      </w:r>
      <w:r w:rsidRPr="009A1697" w:rsidR="004A2F96">
        <w:rPr>
          <w:rFonts w:ascii="Times New Roman" w:hAnsi="Times New Roman"/>
          <w:szCs w:val="24"/>
          <w:lang w:val="en-GB"/>
        </w:rPr>
        <w:t>re generally not adequate and effective remedies capable of providing redress for complaints based on the substantive aspect of Articles 2 and 3 of the Convention</w:t>
      </w:r>
      <w:r w:rsidRPr="009A1697">
        <w:rPr>
          <w:rFonts w:ascii="Times New Roman" w:hAnsi="Times New Roman"/>
          <w:szCs w:val="24"/>
          <w:lang w:val="en-GB"/>
        </w:rPr>
        <w:t xml:space="preserve"> (</w:t>
      </w:r>
      <w:r w:rsidRPr="009A1697" w:rsidR="004A2F96">
        <w:rPr>
          <w:rFonts w:ascii="Times New Roman" w:hAnsi="Times New Roman"/>
          <w:szCs w:val="24"/>
          <w:lang w:val="en-GB"/>
        </w:rPr>
        <w:t xml:space="preserve">see </w:t>
      </w:r>
      <w:r w:rsidRPr="009A1697">
        <w:rPr>
          <w:i/>
          <w:lang w:val="en-GB"/>
        </w:rPr>
        <w:t xml:space="preserve">Mocanu </w:t>
      </w:r>
      <w:r w:rsidRPr="009A1697" w:rsidR="004A2F96">
        <w:rPr>
          <w:i/>
          <w:lang w:val="en-GB"/>
        </w:rPr>
        <w:t>and Others</w:t>
      </w:r>
      <w:r w:rsidRPr="009A1697">
        <w:rPr>
          <w:i/>
          <w:lang w:val="en-GB"/>
        </w:rPr>
        <w:t xml:space="preserve"> </w:t>
      </w:r>
      <w:r w:rsidRPr="009A1697" w:rsidR="004A2F96">
        <w:rPr>
          <w:i/>
          <w:lang w:val="en-GB"/>
        </w:rPr>
        <w:t>v</w:t>
      </w:r>
      <w:r w:rsidRPr="009A1697">
        <w:rPr>
          <w:i/>
          <w:lang w:val="en-GB"/>
        </w:rPr>
        <w:t>. Ro</w:t>
      </w:r>
      <w:r w:rsidRPr="009A1697" w:rsidR="004A2F96">
        <w:rPr>
          <w:i/>
          <w:lang w:val="en-GB"/>
        </w:rPr>
        <w:t>mania</w:t>
      </w:r>
      <w:r w:rsidRPr="009A1697">
        <w:rPr>
          <w:i/>
          <w:lang w:val="en-GB"/>
        </w:rPr>
        <w:t xml:space="preserve"> </w:t>
      </w:r>
      <w:r w:rsidRPr="009A1697">
        <w:rPr>
          <w:snapToGrid w:val="0"/>
          <w:lang w:val="en-GB"/>
        </w:rPr>
        <w:t xml:space="preserve">[GC], </w:t>
      </w:r>
      <w:r w:rsidRPr="009A1697" w:rsidR="004A2F96">
        <w:rPr>
          <w:snapToGrid w:val="0"/>
          <w:lang w:val="en-GB"/>
        </w:rPr>
        <w:t>nos.</w:t>
      </w:r>
      <w:r w:rsidRPr="009A1697">
        <w:rPr>
          <w:snapToGrid w:val="0"/>
          <w:lang w:val="en-GB"/>
        </w:rPr>
        <w:t> 10865/09</w:t>
      </w:r>
      <w:r w:rsidRPr="009A1697">
        <w:rPr>
          <w:lang w:val="en-GB"/>
        </w:rPr>
        <w:t xml:space="preserve"> </w:t>
      </w:r>
      <w:r w:rsidRPr="009A1697" w:rsidR="004A2F96">
        <w:rPr>
          <w:lang w:val="en-GB"/>
        </w:rPr>
        <w:t>and</w:t>
      </w:r>
      <w:r w:rsidRPr="009A1697">
        <w:rPr>
          <w:lang w:val="en-GB"/>
        </w:rPr>
        <w:t xml:space="preserve"> 2 </w:t>
      </w:r>
      <w:r w:rsidRPr="009A1697" w:rsidR="004A2F96">
        <w:rPr>
          <w:lang w:val="en-GB"/>
        </w:rPr>
        <w:t>others</w:t>
      </w:r>
      <w:r w:rsidRPr="009A1697">
        <w:rPr>
          <w:lang w:val="en-GB"/>
        </w:rPr>
        <w:t xml:space="preserve">, § 227, </w:t>
      </w:r>
      <w:r w:rsidRPr="009A1697" w:rsidR="004A2F96">
        <w:rPr>
          <w:lang w:val="en-GB"/>
        </w:rPr>
        <w:t>ECHR</w:t>
      </w:r>
      <w:r w:rsidRPr="009A1697">
        <w:rPr>
          <w:lang w:val="en-GB"/>
        </w:rPr>
        <w:t xml:space="preserve"> 2014, </w:t>
      </w:r>
      <w:r w:rsidRPr="009A1697" w:rsidR="004A2F96">
        <w:rPr>
          <w:lang w:val="en-GB"/>
        </w:rPr>
        <w:t>and</w:t>
      </w:r>
      <w:r w:rsidRPr="009A1697">
        <w:rPr>
          <w:lang w:val="en-GB"/>
        </w:rPr>
        <w:t xml:space="preserve"> </w:t>
      </w:r>
      <w:r w:rsidRPr="009A1697">
        <w:rPr>
          <w:i/>
          <w:lang w:val="en-GB"/>
        </w:rPr>
        <w:t xml:space="preserve">Jeronovičs </w:t>
      </w:r>
      <w:r w:rsidRPr="009A1697" w:rsidR="004A2F96">
        <w:rPr>
          <w:i/>
          <w:lang w:val="en-GB"/>
        </w:rPr>
        <w:t>v</w:t>
      </w:r>
      <w:r w:rsidRPr="009A1697">
        <w:rPr>
          <w:i/>
          <w:lang w:val="en-GB"/>
        </w:rPr>
        <w:t>. L</w:t>
      </w:r>
      <w:r w:rsidRPr="009A1697" w:rsidR="004A2F96">
        <w:rPr>
          <w:i/>
          <w:lang w:val="en-GB"/>
        </w:rPr>
        <w:t>atvia</w:t>
      </w:r>
      <w:r w:rsidRPr="009A1697">
        <w:rPr>
          <w:i/>
          <w:lang w:val="en-GB"/>
        </w:rPr>
        <w:t xml:space="preserve"> </w:t>
      </w:r>
      <w:r w:rsidRPr="009A1697">
        <w:rPr>
          <w:lang w:val="en-GB"/>
        </w:rPr>
        <w:t xml:space="preserve">[GC], </w:t>
      </w:r>
      <w:r w:rsidRPr="009A1697" w:rsidR="004A2F96">
        <w:rPr>
          <w:lang w:val="en-GB"/>
        </w:rPr>
        <w:t>no.</w:t>
      </w:r>
      <w:r w:rsidRPr="009A1697">
        <w:rPr>
          <w:lang w:val="en-GB"/>
        </w:rPr>
        <w:t xml:space="preserve"> 44898/10</w:t>
      </w:r>
      <w:r w:rsidRPr="009A1697">
        <w:rPr>
          <w:snapToGrid w:val="0"/>
          <w:lang w:val="en-GB"/>
        </w:rPr>
        <w:t xml:space="preserve">, §§ 76-77, </w:t>
      </w:r>
      <w:r w:rsidRPr="009A1697" w:rsidR="004A2F96">
        <w:rPr>
          <w:snapToGrid w:val="0"/>
          <w:lang w:val="en-GB"/>
        </w:rPr>
        <w:t>ECHR</w:t>
      </w:r>
      <w:r w:rsidRPr="009A1697">
        <w:rPr>
          <w:snapToGrid w:val="0"/>
          <w:lang w:val="en-GB"/>
        </w:rPr>
        <w:t> 2016</w:t>
      </w:r>
      <w:r w:rsidRPr="009A1697">
        <w:rPr>
          <w:lang w:val="en-GB"/>
        </w:rPr>
        <w:t xml:space="preserve">; </w:t>
      </w:r>
      <w:r w:rsidRPr="009A1697" w:rsidR="004A2F96">
        <w:rPr>
          <w:rFonts w:ascii="Times New Roman" w:hAnsi="Times New Roman"/>
          <w:szCs w:val="24"/>
          <w:lang w:val="en-GB"/>
        </w:rPr>
        <w:t>see</w:t>
      </w:r>
      <w:r w:rsidRPr="009A1697">
        <w:rPr>
          <w:rFonts w:ascii="Times New Roman" w:hAnsi="Times New Roman"/>
          <w:szCs w:val="24"/>
          <w:lang w:val="en-GB"/>
        </w:rPr>
        <w:t xml:space="preserve"> </w:t>
      </w:r>
      <w:r w:rsidRPr="009A1697" w:rsidR="004A2F96">
        <w:rPr>
          <w:rFonts w:ascii="Times New Roman" w:hAnsi="Times New Roman"/>
          <w:szCs w:val="24"/>
          <w:lang w:val="en-GB"/>
        </w:rPr>
        <w:t>also</w:t>
      </w:r>
      <w:r w:rsidRPr="009A1697">
        <w:rPr>
          <w:rFonts w:ascii="Times New Roman" w:hAnsi="Times New Roman"/>
          <w:szCs w:val="24"/>
          <w:lang w:val="en-GB"/>
        </w:rPr>
        <w:t xml:space="preserve"> </w:t>
      </w:r>
      <w:r w:rsidRPr="009A1697">
        <w:rPr>
          <w:rFonts w:ascii="Times New Roman" w:hAnsi="Times New Roman"/>
          <w:i/>
          <w:szCs w:val="24"/>
          <w:lang w:val="en-GB"/>
        </w:rPr>
        <w:t xml:space="preserve">Yaşa </w:t>
      </w:r>
      <w:r w:rsidRPr="009A1697" w:rsidR="004A2F96">
        <w:rPr>
          <w:rFonts w:ascii="Times New Roman" w:hAnsi="Times New Roman"/>
          <w:i/>
          <w:szCs w:val="24"/>
          <w:lang w:val="en-GB"/>
        </w:rPr>
        <w:t>v. Turkey</w:t>
      </w:r>
      <w:r w:rsidRPr="009A1697">
        <w:rPr>
          <w:rFonts w:ascii="Times New Roman" w:hAnsi="Times New Roman"/>
          <w:szCs w:val="24"/>
          <w:lang w:val="en-GB"/>
        </w:rPr>
        <w:t>, 2 </w:t>
      </w:r>
      <w:r w:rsidRPr="009A1697" w:rsidR="004A2F96">
        <w:rPr>
          <w:rFonts w:ascii="Times New Roman" w:hAnsi="Times New Roman"/>
          <w:szCs w:val="24"/>
          <w:lang w:val="en-GB"/>
        </w:rPr>
        <w:t>September</w:t>
      </w:r>
      <w:r w:rsidRPr="009A1697">
        <w:rPr>
          <w:rFonts w:ascii="Times New Roman" w:hAnsi="Times New Roman"/>
          <w:szCs w:val="24"/>
          <w:lang w:val="en-GB"/>
        </w:rPr>
        <w:t xml:space="preserve"> 1998, § 74, </w:t>
      </w:r>
      <w:r w:rsidRPr="009A1697" w:rsidR="004A2F96">
        <w:rPr>
          <w:rStyle w:val="JuParaCar"/>
          <w:rFonts w:ascii="Times New Roman" w:hAnsi="Times New Roman" w:eastAsia="Times New Roman" w:cs="Times New Roman"/>
          <w:i/>
          <w:szCs w:val="20"/>
          <w:lang w:val="en-GB"/>
        </w:rPr>
        <w:t>Reports of Judgments and Decisions</w:t>
      </w:r>
      <w:r w:rsidRPr="009A1697">
        <w:rPr>
          <w:rFonts w:ascii="Times New Roman" w:hAnsi="Times New Roman"/>
          <w:i/>
          <w:szCs w:val="24"/>
          <w:lang w:val="en-GB"/>
        </w:rPr>
        <w:t xml:space="preserve"> </w:t>
      </w:r>
      <w:r w:rsidRPr="009A1697">
        <w:rPr>
          <w:rFonts w:ascii="Times New Roman" w:hAnsi="Times New Roman"/>
          <w:szCs w:val="24"/>
          <w:lang w:val="en-GB"/>
        </w:rPr>
        <w:t>1998</w:t>
      </w:r>
      <w:r w:rsidRPr="009A1697">
        <w:rPr>
          <w:rFonts w:ascii="Times New Roman" w:hAnsi="Times New Roman"/>
          <w:szCs w:val="24"/>
          <w:lang w:val="en-GB"/>
        </w:rPr>
        <w:noBreakHyphen/>
        <w:t xml:space="preserve">VI). </w:t>
      </w:r>
      <w:r w:rsidRPr="009A1697" w:rsidR="004A2F96">
        <w:rPr>
          <w:rFonts w:ascii="Times New Roman" w:hAnsi="Times New Roman"/>
          <w:szCs w:val="24"/>
          <w:lang w:val="en-GB"/>
        </w:rPr>
        <w:t xml:space="preserve">In </w:t>
      </w:r>
      <w:r w:rsidRPr="009A1697" w:rsidR="00203ABE">
        <w:rPr>
          <w:rFonts w:ascii="Times New Roman" w:hAnsi="Times New Roman"/>
          <w:szCs w:val="24"/>
          <w:lang w:val="en-GB"/>
        </w:rPr>
        <w:t>such cases</w:t>
      </w:r>
      <w:r w:rsidRPr="009A1697" w:rsidR="004A2F96">
        <w:rPr>
          <w:rFonts w:ascii="Times New Roman" w:hAnsi="Times New Roman"/>
          <w:szCs w:val="24"/>
          <w:lang w:val="en-GB"/>
        </w:rPr>
        <w:t>, an applicant who has brought before the domestic courts a complaint based on those provisions</w:t>
      </w:r>
      <w:r w:rsidRPr="009A1697" w:rsidR="0085430F">
        <w:rPr>
          <w:rFonts w:ascii="Times New Roman" w:hAnsi="Times New Roman"/>
          <w:szCs w:val="24"/>
          <w:lang w:val="en-GB"/>
        </w:rPr>
        <w:t>,</w:t>
      </w:r>
      <w:r w:rsidRPr="009A1697">
        <w:rPr>
          <w:rFonts w:ascii="Times New Roman" w:hAnsi="Times New Roman"/>
          <w:szCs w:val="24"/>
          <w:lang w:val="en-GB"/>
        </w:rPr>
        <w:t xml:space="preserve"> </w:t>
      </w:r>
      <w:r w:rsidRPr="009A1697" w:rsidR="00351957">
        <w:rPr>
          <w:rFonts w:ascii="Times New Roman" w:hAnsi="Times New Roman"/>
          <w:szCs w:val="24"/>
          <w:lang w:val="en-GB"/>
        </w:rPr>
        <w:t xml:space="preserve">while seeking to join the </w:t>
      </w:r>
      <w:r w:rsidRPr="009A1697" w:rsidR="008633FB">
        <w:rPr>
          <w:rFonts w:ascii="Times New Roman" w:hAnsi="Times New Roman"/>
          <w:szCs w:val="24"/>
          <w:lang w:val="en-GB"/>
        </w:rPr>
        <w:t xml:space="preserve">criminal </w:t>
      </w:r>
      <w:r w:rsidRPr="009A1697" w:rsidR="00351957">
        <w:rPr>
          <w:rFonts w:ascii="Times New Roman" w:hAnsi="Times New Roman"/>
          <w:szCs w:val="24"/>
          <w:lang w:val="en-GB"/>
        </w:rPr>
        <w:t>proceedings as a civil party</w:t>
      </w:r>
      <w:r w:rsidRPr="009A1697" w:rsidR="0085430F">
        <w:rPr>
          <w:rFonts w:ascii="Times New Roman" w:hAnsi="Times New Roman"/>
          <w:szCs w:val="24"/>
          <w:lang w:val="en-GB"/>
        </w:rPr>
        <w:t>,</w:t>
      </w:r>
      <w:r w:rsidRPr="009A1697" w:rsidR="00351957">
        <w:rPr>
          <w:rFonts w:ascii="Times New Roman" w:hAnsi="Times New Roman"/>
          <w:szCs w:val="24"/>
          <w:lang w:val="en-GB"/>
        </w:rPr>
        <w:t xml:space="preserve"> will in general meet the requirement to </w:t>
      </w:r>
      <w:r w:rsidRPr="009A1697" w:rsidR="00351957">
        <w:rPr>
          <w:rFonts w:ascii="Times New Roman" w:hAnsi="Times New Roman" w:cs="Times New Roman"/>
          <w:szCs w:val="24"/>
          <w:lang w:val="en-GB"/>
        </w:rPr>
        <w:t>exhaust domestic remedies</w:t>
      </w:r>
      <w:r w:rsidRPr="009A1697">
        <w:rPr>
          <w:rFonts w:ascii="Times New Roman" w:hAnsi="Times New Roman"/>
          <w:szCs w:val="24"/>
          <w:lang w:val="en-GB"/>
        </w:rPr>
        <w:t xml:space="preserve"> (</w:t>
      </w:r>
      <w:r w:rsidRPr="009A1697" w:rsidR="00351957">
        <w:rPr>
          <w:rFonts w:ascii="Times New Roman" w:hAnsi="Times New Roman"/>
          <w:szCs w:val="24"/>
          <w:lang w:val="en-GB"/>
        </w:rPr>
        <w:t>see, for example,</w:t>
      </w:r>
      <w:r w:rsidRPr="009A1697">
        <w:rPr>
          <w:rFonts w:ascii="Times New Roman" w:hAnsi="Times New Roman"/>
          <w:szCs w:val="24"/>
          <w:lang w:val="en-GB"/>
        </w:rPr>
        <w:t xml:space="preserve"> </w:t>
      </w:r>
      <w:r w:rsidRPr="009A1697">
        <w:rPr>
          <w:i/>
          <w:iCs/>
          <w:lang w:val="en-GB"/>
        </w:rPr>
        <w:t xml:space="preserve">Tekın </w:t>
      </w:r>
      <w:r w:rsidRPr="009A1697" w:rsidR="00351957">
        <w:rPr>
          <w:i/>
          <w:iCs/>
          <w:lang w:val="en-GB"/>
        </w:rPr>
        <w:t>and</w:t>
      </w:r>
      <w:r w:rsidRPr="009A1697">
        <w:rPr>
          <w:i/>
          <w:iCs/>
          <w:lang w:val="en-GB"/>
        </w:rPr>
        <w:t xml:space="preserve"> Arslan </w:t>
      </w:r>
      <w:r w:rsidRPr="009A1697" w:rsidR="00351957">
        <w:rPr>
          <w:i/>
          <w:iCs/>
          <w:lang w:val="en-GB"/>
        </w:rPr>
        <w:t>v</w:t>
      </w:r>
      <w:r w:rsidRPr="009A1697">
        <w:rPr>
          <w:i/>
          <w:iCs/>
          <w:lang w:val="en-GB"/>
        </w:rPr>
        <w:t>. Belgi</w:t>
      </w:r>
      <w:r w:rsidRPr="009A1697" w:rsidR="00351957">
        <w:rPr>
          <w:i/>
          <w:iCs/>
          <w:lang w:val="en-GB"/>
        </w:rPr>
        <w:t>um</w:t>
      </w:r>
      <w:r w:rsidRPr="009A1697">
        <w:rPr>
          <w:lang w:val="en-GB" w:eastAsia="en-GB"/>
        </w:rPr>
        <w:t xml:space="preserve">, </w:t>
      </w:r>
      <w:r w:rsidRPr="009A1697" w:rsidR="00351957">
        <w:rPr>
          <w:lang w:val="en-GB"/>
        </w:rPr>
        <w:t>no.</w:t>
      </w:r>
      <w:r w:rsidRPr="009A1697">
        <w:rPr>
          <w:vertAlign w:val="superscript"/>
          <w:lang w:val="en-GB"/>
        </w:rPr>
        <w:t> </w:t>
      </w:r>
      <w:r w:rsidRPr="009A1697">
        <w:rPr>
          <w:lang w:val="en-GB"/>
        </w:rPr>
        <w:t>37795/13</w:t>
      </w:r>
      <w:r w:rsidRPr="009A1697">
        <w:rPr>
          <w:lang w:val="en-GB" w:eastAsia="en-GB"/>
        </w:rPr>
        <w:t xml:space="preserve">, </w:t>
      </w:r>
      <w:r w:rsidRPr="009A1697">
        <w:rPr>
          <w:lang w:val="en-GB"/>
        </w:rPr>
        <w:t xml:space="preserve">§ 70, 5 </w:t>
      </w:r>
      <w:r w:rsidRPr="009A1697" w:rsidR="00351957">
        <w:rPr>
          <w:lang w:val="en-GB"/>
        </w:rPr>
        <w:t>September</w:t>
      </w:r>
      <w:r w:rsidRPr="009A1697">
        <w:rPr>
          <w:lang w:val="en-GB"/>
        </w:rPr>
        <w:t xml:space="preserve"> 2017)</w:t>
      </w:r>
      <w:r w:rsidRPr="009A1697">
        <w:rPr>
          <w:rFonts w:ascii="Times New Roman" w:hAnsi="Times New Roman"/>
          <w:szCs w:val="24"/>
          <w:lang w:val="en-GB"/>
        </w:rPr>
        <w:t>.</w:t>
      </w:r>
    </w:p>
    <w:p w:rsidRPr="009A1697" w:rsidR="00AF78B1" w:rsidP="009A1697" w:rsidRDefault="00AF78B1">
      <w:pPr>
        <w:ind w:firstLine="284"/>
        <w:rPr>
          <w:lang w:val="en-GB"/>
        </w:rPr>
      </w:pPr>
      <w:r w:rsidRPr="009A1697">
        <w:rPr>
          <w:rFonts w:ascii="Times New Roman" w:hAnsi="Times New Roman"/>
          <w:szCs w:val="24"/>
          <w:lang w:val="en-GB"/>
        </w:rPr>
        <w:fldChar w:fldCharType="begin"/>
      </w:r>
      <w:r w:rsidRPr="009A1697">
        <w:rPr>
          <w:rFonts w:ascii="Times New Roman" w:hAnsi="Times New Roman"/>
          <w:szCs w:val="24"/>
          <w:lang w:val="en-GB"/>
        </w:rPr>
        <w:instrText xml:space="preserve"> SEQ level0 \*arabic </w:instrText>
      </w:r>
      <w:r w:rsidRPr="009A1697">
        <w:rPr>
          <w:rFonts w:ascii="Times New Roman" w:hAnsi="Times New Roman"/>
          <w:szCs w:val="24"/>
          <w:lang w:val="en-GB"/>
        </w:rPr>
        <w:fldChar w:fldCharType="separate"/>
      </w:r>
      <w:r w:rsidR="009A1697">
        <w:rPr>
          <w:rFonts w:ascii="Times New Roman" w:hAnsi="Times New Roman"/>
          <w:noProof/>
          <w:szCs w:val="24"/>
          <w:lang w:val="en-GB"/>
        </w:rPr>
        <w:t>54</w:t>
      </w:r>
      <w:r w:rsidRPr="009A1697">
        <w:rPr>
          <w:rFonts w:ascii="Times New Roman" w:hAnsi="Times New Roman"/>
          <w:szCs w:val="24"/>
          <w:lang w:val="en-GB"/>
        </w:rPr>
        <w:fldChar w:fldCharType="end"/>
      </w:r>
      <w:r w:rsidRPr="009A1697">
        <w:rPr>
          <w:rFonts w:ascii="Times New Roman" w:hAnsi="Times New Roman"/>
          <w:szCs w:val="24"/>
          <w:lang w:val="en-GB"/>
        </w:rPr>
        <w:t>.  </w:t>
      </w:r>
      <w:r w:rsidRPr="009A1697" w:rsidR="008633FB">
        <w:rPr>
          <w:rFonts w:ascii="Times New Roman" w:hAnsi="Times New Roman"/>
          <w:szCs w:val="24"/>
          <w:lang w:val="en-GB"/>
        </w:rPr>
        <w:t xml:space="preserve">While it is true that an action </w:t>
      </w:r>
      <w:r w:rsidRPr="009A1697" w:rsidR="00203ABE">
        <w:rPr>
          <w:rFonts w:ascii="Times New Roman" w:hAnsi="Times New Roman"/>
          <w:szCs w:val="24"/>
          <w:lang w:val="en-GB"/>
        </w:rPr>
        <w:t>for damages</w:t>
      </w:r>
      <w:r w:rsidRPr="009A1697">
        <w:rPr>
          <w:rFonts w:ascii="Times New Roman" w:hAnsi="Times New Roman"/>
          <w:szCs w:val="24"/>
          <w:lang w:val="en-GB"/>
        </w:rPr>
        <w:t xml:space="preserve"> </w:t>
      </w:r>
      <w:r w:rsidRPr="009A1697" w:rsidR="008633FB">
        <w:rPr>
          <w:rFonts w:ascii="Times New Roman" w:hAnsi="Times New Roman"/>
          <w:szCs w:val="24"/>
          <w:lang w:val="en-GB"/>
        </w:rPr>
        <w:t>may, by contrast, validly exhaust domestic remedies where the complaint does not concern an unlawful use of force but rather</w:t>
      </w:r>
      <w:r w:rsidRPr="009A1697">
        <w:rPr>
          <w:rFonts w:ascii="Times New Roman" w:hAnsi="Times New Roman"/>
          <w:szCs w:val="24"/>
          <w:lang w:val="en-GB"/>
        </w:rPr>
        <w:t xml:space="preserve"> omission o</w:t>
      </w:r>
      <w:r w:rsidRPr="009A1697" w:rsidR="008633FB">
        <w:rPr>
          <w:rFonts w:ascii="Times New Roman" w:hAnsi="Times New Roman"/>
          <w:szCs w:val="24"/>
          <w:lang w:val="en-GB"/>
        </w:rPr>
        <w:t>r</w:t>
      </w:r>
      <w:r w:rsidRPr="009A1697">
        <w:rPr>
          <w:rFonts w:ascii="Times New Roman" w:hAnsi="Times New Roman"/>
          <w:szCs w:val="24"/>
          <w:lang w:val="en-GB"/>
        </w:rPr>
        <w:t xml:space="preserve"> n</w:t>
      </w:r>
      <w:r w:rsidRPr="009A1697" w:rsidR="008633FB">
        <w:rPr>
          <w:rFonts w:ascii="Times New Roman" w:hAnsi="Times New Roman"/>
          <w:szCs w:val="24"/>
          <w:lang w:val="en-GB"/>
        </w:rPr>
        <w:t>e</w:t>
      </w:r>
      <w:r w:rsidRPr="009A1697">
        <w:rPr>
          <w:rFonts w:ascii="Times New Roman" w:hAnsi="Times New Roman"/>
          <w:szCs w:val="24"/>
          <w:lang w:val="en-GB"/>
        </w:rPr>
        <w:t xml:space="preserve">gligence </w:t>
      </w:r>
      <w:r w:rsidRPr="009A1697" w:rsidR="008633FB">
        <w:rPr>
          <w:rFonts w:ascii="Times New Roman" w:hAnsi="Times New Roman"/>
          <w:szCs w:val="24"/>
          <w:lang w:val="en-GB"/>
        </w:rPr>
        <w:t>on the part of the authorities</w:t>
      </w:r>
      <w:r w:rsidRPr="009A1697">
        <w:rPr>
          <w:rFonts w:ascii="Times New Roman" w:hAnsi="Times New Roman"/>
          <w:szCs w:val="24"/>
          <w:lang w:val="en-GB"/>
        </w:rPr>
        <w:t>,</w:t>
      </w:r>
      <w:r w:rsidRPr="009A1697" w:rsidR="00351957">
        <w:rPr>
          <w:rFonts w:ascii="Times New Roman" w:hAnsi="Times New Roman"/>
          <w:szCs w:val="24"/>
          <w:lang w:val="en-GB"/>
        </w:rPr>
        <w:t xml:space="preserve"> the same can be said of </w:t>
      </w:r>
      <w:r w:rsidRPr="009A1697" w:rsidR="0085430F">
        <w:rPr>
          <w:rFonts w:ascii="Times New Roman" w:hAnsi="Times New Roman"/>
          <w:szCs w:val="24"/>
          <w:lang w:val="en-GB"/>
        </w:rPr>
        <w:t>a</w:t>
      </w:r>
      <w:r w:rsidRPr="009A1697" w:rsidR="008633FB">
        <w:rPr>
          <w:rFonts w:ascii="Times New Roman" w:hAnsi="Times New Roman"/>
          <w:szCs w:val="24"/>
          <w:lang w:val="en-GB"/>
        </w:rPr>
        <w:t xml:space="preserve"> criminal</w:t>
      </w:r>
      <w:r w:rsidRPr="009A1697">
        <w:rPr>
          <w:rFonts w:ascii="Times New Roman" w:hAnsi="Times New Roman"/>
          <w:szCs w:val="24"/>
          <w:lang w:val="en-GB"/>
        </w:rPr>
        <w:t xml:space="preserve"> </w:t>
      </w:r>
      <w:r w:rsidRPr="009A1697" w:rsidR="00351957">
        <w:rPr>
          <w:rFonts w:ascii="Times New Roman" w:hAnsi="Times New Roman"/>
          <w:szCs w:val="24"/>
          <w:lang w:val="en-GB"/>
        </w:rPr>
        <w:t>complaint with an application to join the proceedings as a civil party</w:t>
      </w:r>
      <w:r w:rsidRPr="009A1697">
        <w:rPr>
          <w:rFonts w:ascii="Times New Roman" w:hAnsi="Times New Roman"/>
          <w:szCs w:val="24"/>
          <w:lang w:val="en-GB"/>
        </w:rPr>
        <w:t xml:space="preserve"> </w:t>
      </w:r>
      <w:r w:rsidRPr="009A1697">
        <w:rPr>
          <w:lang w:val="en-GB"/>
        </w:rPr>
        <w:t>(</w:t>
      </w:r>
      <w:r w:rsidRPr="009A1697" w:rsidR="008633FB">
        <w:rPr>
          <w:lang w:val="en-GB"/>
        </w:rPr>
        <w:t>see</w:t>
      </w:r>
      <w:r w:rsidRPr="009A1697">
        <w:rPr>
          <w:lang w:val="en-GB"/>
        </w:rPr>
        <w:t xml:space="preserve"> </w:t>
      </w:r>
      <w:r w:rsidRPr="009A1697">
        <w:rPr>
          <w:i/>
          <w:lang w:val="en-GB"/>
        </w:rPr>
        <w:t xml:space="preserve">Slimani </w:t>
      </w:r>
      <w:r w:rsidRPr="009A1697" w:rsidR="008633FB">
        <w:rPr>
          <w:i/>
          <w:lang w:val="en-GB"/>
        </w:rPr>
        <w:t>v</w:t>
      </w:r>
      <w:r w:rsidRPr="009A1697">
        <w:rPr>
          <w:i/>
          <w:lang w:val="en-GB"/>
        </w:rPr>
        <w:t>. France</w:t>
      </w:r>
      <w:r w:rsidRPr="009A1697">
        <w:rPr>
          <w:lang w:val="en-GB"/>
        </w:rPr>
        <w:t xml:space="preserve">, </w:t>
      </w:r>
      <w:r w:rsidRPr="009A1697" w:rsidR="008633FB">
        <w:rPr>
          <w:lang w:val="en-GB"/>
        </w:rPr>
        <w:t>no.</w:t>
      </w:r>
      <w:r w:rsidRPr="009A1697">
        <w:rPr>
          <w:lang w:val="en-GB"/>
        </w:rPr>
        <w:t xml:space="preserve"> 57671/00, §§ 39-41, </w:t>
      </w:r>
      <w:r w:rsidRPr="009A1697" w:rsidR="008633FB">
        <w:rPr>
          <w:lang w:val="en-GB"/>
        </w:rPr>
        <w:t>ECHR</w:t>
      </w:r>
      <w:r w:rsidRPr="009A1697" w:rsidR="0085430F">
        <w:rPr>
          <w:lang w:val="en-GB"/>
        </w:rPr>
        <w:t xml:space="preserve"> 2004</w:t>
      </w:r>
      <w:r w:rsidRPr="009A1697" w:rsidR="0085430F">
        <w:rPr>
          <w:lang w:val="en-GB"/>
        </w:rPr>
        <w:noBreakHyphen/>
        <w:t>IX;</w:t>
      </w:r>
      <w:r w:rsidRPr="009A1697">
        <w:rPr>
          <w:lang w:val="en-GB"/>
        </w:rPr>
        <w:t xml:space="preserve"> </w:t>
      </w:r>
      <w:r w:rsidRPr="009A1697">
        <w:rPr>
          <w:i/>
          <w:lang w:val="en-GB"/>
        </w:rPr>
        <w:t xml:space="preserve">De Donder </w:t>
      </w:r>
      <w:r w:rsidRPr="009A1697" w:rsidR="008633FB">
        <w:rPr>
          <w:i/>
          <w:lang w:val="en-GB"/>
        </w:rPr>
        <w:t>and</w:t>
      </w:r>
      <w:r w:rsidRPr="009A1697">
        <w:rPr>
          <w:i/>
          <w:lang w:val="en-GB"/>
        </w:rPr>
        <w:t xml:space="preserve"> De Clippel </w:t>
      </w:r>
      <w:r w:rsidRPr="009A1697" w:rsidR="008633FB">
        <w:rPr>
          <w:i/>
          <w:lang w:val="en-GB"/>
        </w:rPr>
        <w:t>v</w:t>
      </w:r>
      <w:r w:rsidRPr="009A1697">
        <w:rPr>
          <w:i/>
          <w:lang w:val="en-GB"/>
        </w:rPr>
        <w:t>. Belgi</w:t>
      </w:r>
      <w:r w:rsidRPr="009A1697" w:rsidR="008633FB">
        <w:rPr>
          <w:i/>
          <w:lang w:val="en-GB"/>
        </w:rPr>
        <w:t>um</w:t>
      </w:r>
      <w:r w:rsidRPr="009A1697">
        <w:rPr>
          <w:lang w:val="en-GB"/>
        </w:rPr>
        <w:t xml:space="preserve">, </w:t>
      </w:r>
      <w:r w:rsidRPr="009A1697" w:rsidR="008633FB">
        <w:rPr>
          <w:lang w:val="en-GB"/>
        </w:rPr>
        <w:t>no.</w:t>
      </w:r>
      <w:r w:rsidRPr="009A1697">
        <w:rPr>
          <w:lang w:val="en-GB"/>
        </w:rPr>
        <w:t xml:space="preserve"> 8595/06, §§ 60-62, 6 </w:t>
      </w:r>
      <w:r w:rsidRPr="009A1697" w:rsidR="008633FB">
        <w:rPr>
          <w:lang w:val="en-GB"/>
        </w:rPr>
        <w:t>December</w:t>
      </w:r>
      <w:r w:rsidRPr="009A1697" w:rsidR="0085430F">
        <w:rPr>
          <w:lang w:val="en-GB"/>
        </w:rPr>
        <w:t xml:space="preserve"> 2011;</w:t>
      </w:r>
      <w:r w:rsidRPr="009A1697">
        <w:rPr>
          <w:lang w:val="en-GB"/>
        </w:rPr>
        <w:t xml:space="preserve"> </w:t>
      </w:r>
      <w:r w:rsidRPr="009A1697">
        <w:rPr>
          <w:i/>
          <w:iCs/>
          <w:lang w:val="en-GB"/>
        </w:rPr>
        <w:t xml:space="preserve">Tekın </w:t>
      </w:r>
      <w:r w:rsidRPr="009A1697" w:rsidR="008633FB">
        <w:rPr>
          <w:i/>
          <w:iCs/>
          <w:lang w:val="en-GB"/>
        </w:rPr>
        <w:t>and</w:t>
      </w:r>
      <w:r w:rsidRPr="009A1697">
        <w:rPr>
          <w:i/>
          <w:iCs/>
          <w:lang w:val="en-GB"/>
        </w:rPr>
        <w:t xml:space="preserve"> Arslan</w:t>
      </w:r>
      <w:r w:rsidRPr="009A1697">
        <w:rPr>
          <w:iCs/>
          <w:lang w:val="en-GB"/>
        </w:rPr>
        <w:t>,</w:t>
      </w:r>
      <w:r w:rsidRPr="009A1697" w:rsidR="008633FB">
        <w:rPr>
          <w:iCs/>
          <w:lang w:val="en-GB"/>
        </w:rPr>
        <w:t xml:space="preserve"> </w:t>
      </w:r>
      <w:r w:rsidRPr="009A1697" w:rsidR="008633FB">
        <w:rPr>
          <w:rStyle w:val="JuParaCar"/>
          <w:rFonts w:ascii="Times New Roman" w:hAnsi="Times New Roman" w:eastAsia="Times New Roman" w:cs="Times New Roman"/>
          <w:iCs/>
          <w:color w:val="000000" w:themeColor="text1"/>
          <w:lang w:val="en-GB" w:eastAsia="zh-CN"/>
        </w:rPr>
        <w:t>cited above</w:t>
      </w:r>
      <w:r w:rsidRPr="009A1697" w:rsidR="008633FB">
        <w:rPr>
          <w:iCs/>
          <w:lang w:val="en-GB"/>
        </w:rPr>
        <w:t>,</w:t>
      </w:r>
      <w:r w:rsidRPr="009A1697">
        <w:rPr>
          <w:iCs/>
          <w:lang w:val="en-GB"/>
        </w:rPr>
        <w:t xml:space="preserve"> § 68-71</w:t>
      </w:r>
      <w:r w:rsidRPr="009A1697" w:rsidR="0085430F">
        <w:rPr>
          <w:iCs/>
          <w:lang w:val="en-GB"/>
        </w:rPr>
        <w:t>;</w:t>
      </w:r>
      <w:r w:rsidRPr="009A1697">
        <w:rPr>
          <w:iCs/>
          <w:lang w:val="en-GB"/>
        </w:rPr>
        <w:t xml:space="preserve"> </w:t>
      </w:r>
      <w:r w:rsidRPr="009A1697" w:rsidR="008633FB">
        <w:rPr>
          <w:iCs/>
          <w:lang w:val="en-GB"/>
        </w:rPr>
        <w:t>and</w:t>
      </w:r>
      <w:r w:rsidRPr="009A1697">
        <w:rPr>
          <w:iCs/>
          <w:lang w:val="en-GB"/>
        </w:rPr>
        <w:t>, implicit</w:t>
      </w:r>
      <w:r w:rsidRPr="009A1697" w:rsidR="008633FB">
        <w:rPr>
          <w:iCs/>
          <w:lang w:val="en-GB"/>
        </w:rPr>
        <w:t>ly</w:t>
      </w:r>
      <w:r w:rsidRPr="009A1697">
        <w:rPr>
          <w:iCs/>
          <w:lang w:val="en-GB"/>
        </w:rPr>
        <w:t xml:space="preserve">, </w:t>
      </w:r>
      <w:r w:rsidRPr="009A1697">
        <w:rPr>
          <w:i/>
          <w:lang w:val="en-GB"/>
        </w:rPr>
        <w:t>Boukrourou</w:t>
      </w:r>
      <w:r w:rsidRPr="009A1697" w:rsidR="008633FB">
        <w:rPr>
          <w:i/>
          <w:lang w:val="en-GB"/>
        </w:rPr>
        <w:t xml:space="preserve"> and Others</w:t>
      </w:r>
      <w:r w:rsidRPr="009A1697">
        <w:rPr>
          <w:i/>
          <w:lang w:val="en-GB"/>
        </w:rPr>
        <w:t xml:space="preserve"> </w:t>
      </w:r>
      <w:r w:rsidRPr="009A1697" w:rsidR="008633FB">
        <w:rPr>
          <w:i/>
          <w:lang w:val="en-GB"/>
        </w:rPr>
        <w:t>v</w:t>
      </w:r>
      <w:r w:rsidRPr="009A1697">
        <w:rPr>
          <w:i/>
          <w:lang w:val="en-GB"/>
        </w:rPr>
        <w:t>. France</w:t>
      </w:r>
      <w:r w:rsidRPr="009A1697">
        <w:rPr>
          <w:lang w:val="en-GB"/>
        </w:rPr>
        <w:t xml:space="preserve">, </w:t>
      </w:r>
      <w:r w:rsidRPr="009A1697" w:rsidR="008633FB">
        <w:rPr>
          <w:lang w:val="en-GB"/>
        </w:rPr>
        <w:t>no.</w:t>
      </w:r>
      <w:r w:rsidRPr="009A1697">
        <w:rPr>
          <w:lang w:val="en-GB"/>
        </w:rPr>
        <w:t xml:space="preserve"> 30059/15, 16 </w:t>
      </w:r>
      <w:r w:rsidRPr="009A1697" w:rsidR="008633FB">
        <w:rPr>
          <w:lang w:val="en-GB"/>
        </w:rPr>
        <w:t>November</w:t>
      </w:r>
      <w:r w:rsidRPr="009A1697">
        <w:rPr>
          <w:lang w:val="en-GB"/>
        </w:rPr>
        <w:t xml:space="preserve"> 2017)</w:t>
      </w:r>
      <w:r w:rsidRPr="009A1697">
        <w:rPr>
          <w:rFonts w:ascii="Times New Roman" w:hAnsi="Times New Roman"/>
          <w:szCs w:val="24"/>
          <w:lang w:val="en-GB"/>
        </w:rPr>
        <w:t xml:space="preserve">. </w:t>
      </w:r>
      <w:r w:rsidRPr="009A1697" w:rsidR="008633FB">
        <w:rPr>
          <w:rFonts w:ascii="Times New Roman" w:hAnsi="Times New Roman"/>
          <w:szCs w:val="24"/>
          <w:lang w:val="en-GB"/>
        </w:rPr>
        <w:t>The Court thus finds that, where such a mechanism exists</w:t>
      </w:r>
      <w:r w:rsidRPr="009A1697">
        <w:rPr>
          <w:lang w:val="en-GB"/>
        </w:rPr>
        <w:t xml:space="preserve">, </w:t>
      </w:r>
      <w:r w:rsidRPr="009A1697" w:rsidR="008633FB">
        <w:rPr>
          <w:lang w:val="en-GB"/>
        </w:rPr>
        <w:t xml:space="preserve">an application to join </w:t>
      </w:r>
      <w:r w:rsidRPr="009A1697" w:rsidR="0085430F">
        <w:rPr>
          <w:lang w:val="en-GB"/>
        </w:rPr>
        <w:t xml:space="preserve">the </w:t>
      </w:r>
      <w:r w:rsidRPr="009A1697" w:rsidR="008633FB">
        <w:rPr>
          <w:lang w:val="en-GB"/>
        </w:rPr>
        <w:t xml:space="preserve">proceedings as a civil party before the </w:t>
      </w:r>
      <w:r w:rsidRPr="009A1697" w:rsidR="008633FB">
        <w:rPr>
          <w:szCs w:val="20"/>
          <w:lang w:val="en-GB"/>
        </w:rPr>
        <w:t>investigating judge</w:t>
      </w:r>
      <w:r w:rsidRPr="009A1697" w:rsidR="008633FB">
        <w:rPr>
          <w:lang w:val="en-GB"/>
        </w:rPr>
        <w:t xml:space="preserve"> or the criminal courts</w:t>
      </w:r>
      <w:r w:rsidRPr="009A1697">
        <w:rPr>
          <w:lang w:val="en-GB"/>
        </w:rPr>
        <w:t xml:space="preserve"> </w:t>
      </w:r>
      <w:r w:rsidRPr="009A1697" w:rsidR="008633FB">
        <w:rPr>
          <w:lang w:val="en-GB"/>
        </w:rPr>
        <w:t>is a logical and effective means of complaining about such facts</w:t>
      </w:r>
      <w:r w:rsidRPr="009A1697">
        <w:rPr>
          <w:lang w:val="en-GB"/>
        </w:rPr>
        <w:t>.</w:t>
      </w:r>
      <w:r w:rsidRPr="009A1697" w:rsidR="008633FB">
        <w:rPr>
          <w:lang w:val="en-GB"/>
        </w:rPr>
        <w:t xml:space="preserve"> A civil party intervention is fully consistent with the logic</w:t>
      </w:r>
      <w:r w:rsidRPr="009A1697">
        <w:rPr>
          <w:lang w:val="en-GB"/>
        </w:rPr>
        <w:t xml:space="preserve"> </w:t>
      </w:r>
      <w:r w:rsidRPr="009A1697" w:rsidR="008633FB">
        <w:rPr>
          <w:lang w:val="en-GB"/>
        </w:rPr>
        <w:t xml:space="preserve">of the specific procedural </w:t>
      </w:r>
      <w:r w:rsidRPr="009A1697">
        <w:rPr>
          <w:lang w:val="en-GB"/>
        </w:rPr>
        <w:t xml:space="preserve">obligation </w:t>
      </w:r>
      <w:r w:rsidRPr="009A1697" w:rsidR="008633FB">
        <w:rPr>
          <w:lang w:val="en-GB"/>
        </w:rPr>
        <w:t>that A</w:t>
      </w:r>
      <w:r w:rsidRPr="009A1697">
        <w:rPr>
          <w:lang w:val="en-GB"/>
        </w:rPr>
        <w:t xml:space="preserve">rticles 2 </w:t>
      </w:r>
      <w:r w:rsidRPr="009A1697" w:rsidR="008633FB">
        <w:rPr>
          <w:lang w:val="en-GB"/>
        </w:rPr>
        <w:t>and</w:t>
      </w:r>
      <w:r w:rsidRPr="009A1697">
        <w:rPr>
          <w:lang w:val="en-GB"/>
        </w:rPr>
        <w:t xml:space="preserve"> 3 </w:t>
      </w:r>
      <w:r w:rsidRPr="009A1697" w:rsidR="008633FB">
        <w:rPr>
          <w:lang w:val="en-GB"/>
        </w:rPr>
        <w:t>of the</w:t>
      </w:r>
      <w:r w:rsidRPr="009A1697">
        <w:rPr>
          <w:lang w:val="en-GB"/>
        </w:rPr>
        <w:t xml:space="preserve"> Convention </w:t>
      </w:r>
      <w:r w:rsidRPr="009A1697" w:rsidR="008633FB">
        <w:rPr>
          <w:lang w:val="en-GB"/>
        </w:rPr>
        <w:t>impose on States, namely</w:t>
      </w:r>
      <w:r w:rsidRPr="009A1697" w:rsidR="00A843FF">
        <w:rPr>
          <w:lang w:val="en-GB"/>
        </w:rPr>
        <w:t xml:space="preserve"> to conduct, of their own motion, an official and effective investigation capable of establishing the causes of death and identifying and punishing those responsible</w:t>
      </w:r>
      <w:r w:rsidRPr="009A1697">
        <w:rPr>
          <w:lang w:val="en-GB"/>
        </w:rPr>
        <w:t xml:space="preserve">, </w:t>
      </w:r>
      <w:r w:rsidRPr="009A1697" w:rsidR="00A843FF">
        <w:rPr>
          <w:lang w:val="en-GB"/>
        </w:rPr>
        <w:t>in order to guarantee that the State agents or bodies responsible will be held to account</w:t>
      </w:r>
      <w:r w:rsidRPr="009A1697">
        <w:rPr>
          <w:lang w:val="en-GB"/>
        </w:rPr>
        <w:t xml:space="preserve"> (</w:t>
      </w:r>
      <w:r w:rsidRPr="009A1697" w:rsidR="00A843FF">
        <w:rPr>
          <w:lang w:val="en-GB"/>
        </w:rPr>
        <w:t>see paragraph</w:t>
      </w:r>
      <w:r w:rsidRPr="009A1697">
        <w:rPr>
          <w:lang w:val="en-GB"/>
        </w:rPr>
        <w:t xml:space="preserve"> 105 </w:t>
      </w:r>
      <w:r w:rsidRPr="009A1697" w:rsidR="00A843FF">
        <w:rPr>
          <w:lang w:val="en-GB"/>
        </w:rPr>
        <w:t>below</w:t>
      </w:r>
      <w:r w:rsidRPr="009A1697">
        <w:rPr>
          <w:lang w:val="en-GB"/>
        </w:rPr>
        <w:t xml:space="preserve">). </w:t>
      </w:r>
      <w:r w:rsidRPr="009A1697" w:rsidR="00A843FF">
        <w:rPr>
          <w:lang w:val="en-GB"/>
        </w:rPr>
        <w:t xml:space="preserve">Moreover, the filing of a criminal complaint with the </w:t>
      </w:r>
      <w:r w:rsidRPr="009A1697" w:rsidR="00A843FF">
        <w:rPr>
          <w:szCs w:val="20"/>
          <w:lang w:val="en-GB"/>
        </w:rPr>
        <w:t>investigating judge,</w:t>
      </w:r>
      <w:r w:rsidRPr="009A1697" w:rsidR="00A843FF">
        <w:rPr>
          <w:lang w:val="en-GB"/>
        </w:rPr>
        <w:t xml:space="preserve"> as a prospective civil party, triggers the opening of a judicial investigation. The search for evidence as to the facts complained of is then entrusted to an </w:t>
      </w:r>
      <w:r w:rsidRPr="009A1697" w:rsidR="00A843FF">
        <w:rPr>
          <w:szCs w:val="20"/>
          <w:lang w:val="en-GB"/>
        </w:rPr>
        <w:t>investigating judge</w:t>
      </w:r>
      <w:r w:rsidRPr="009A1697">
        <w:rPr>
          <w:lang w:val="en-GB"/>
        </w:rPr>
        <w:t xml:space="preserve"> </w:t>
      </w:r>
      <w:r w:rsidRPr="009A1697" w:rsidR="00203ABE">
        <w:rPr>
          <w:lang w:val="en-GB"/>
        </w:rPr>
        <w:t>who, for that purpose, has much more efficient means than those to which an in</w:t>
      </w:r>
      <w:r w:rsidRPr="009A1697" w:rsidR="00C84CA8">
        <w:rPr>
          <w:lang w:val="en-GB"/>
        </w:rPr>
        <w:t>di</w:t>
      </w:r>
      <w:r w:rsidRPr="009A1697" w:rsidR="00203ABE">
        <w:rPr>
          <w:lang w:val="en-GB"/>
        </w:rPr>
        <w:t>vidual may have access</w:t>
      </w:r>
      <w:r w:rsidRPr="009A1697">
        <w:rPr>
          <w:lang w:val="en-GB"/>
        </w:rPr>
        <w:t xml:space="preserve">. </w:t>
      </w:r>
      <w:r w:rsidRPr="009A1697" w:rsidR="00203ABE">
        <w:rPr>
          <w:lang w:val="en-GB"/>
        </w:rPr>
        <w:t>This mechanism thus allows the victims of acts</w:t>
      </w:r>
      <w:r w:rsidRPr="009A1697">
        <w:rPr>
          <w:lang w:val="en-GB"/>
        </w:rPr>
        <w:t xml:space="preserve"> </w:t>
      </w:r>
      <w:r w:rsidRPr="009A1697" w:rsidR="00203ABE">
        <w:rPr>
          <w:lang w:val="en-GB"/>
        </w:rPr>
        <w:t>constituting a serious criminal offence to increase their prospects of obtaining redress for the damage thus caused to them</w:t>
      </w:r>
      <w:r w:rsidRPr="009A1697">
        <w:rPr>
          <w:lang w:val="en-GB"/>
        </w:rPr>
        <w:t xml:space="preserve"> (</w:t>
      </w:r>
      <w:r w:rsidRPr="009A1697" w:rsidR="00203ABE">
        <w:rPr>
          <w:lang w:val="en-GB"/>
        </w:rPr>
        <w:t xml:space="preserve">see </w:t>
      </w:r>
      <w:r w:rsidRPr="009A1697">
        <w:rPr>
          <w:i/>
          <w:lang w:val="en-GB"/>
        </w:rPr>
        <w:t xml:space="preserve">De Donder </w:t>
      </w:r>
      <w:r w:rsidRPr="009A1697" w:rsidR="00203ABE">
        <w:rPr>
          <w:i/>
          <w:lang w:val="en-GB"/>
        </w:rPr>
        <w:t>and</w:t>
      </w:r>
      <w:r w:rsidRPr="009A1697">
        <w:rPr>
          <w:i/>
          <w:lang w:val="en-GB"/>
        </w:rPr>
        <w:t xml:space="preserve"> De Clippel</w:t>
      </w:r>
      <w:r w:rsidRPr="009A1697">
        <w:rPr>
          <w:lang w:val="en-GB"/>
        </w:rPr>
        <w:t xml:space="preserve">, </w:t>
      </w:r>
      <w:r w:rsidRPr="009A1697" w:rsidR="00203ABE">
        <w:rPr>
          <w:rStyle w:val="JuParaCar"/>
          <w:rFonts w:ascii="Times New Roman" w:hAnsi="Times New Roman" w:eastAsia="Times New Roman" w:cs="Times New Roman"/>
          <w:iCs/>
          <w:color w:val="000000" w:themeColor="text1"/>
          <w:lang w:val="en-GB" w:eastAsia="zh-CN"/>
        </w:rPr>
        <w:t>cited above</w:t>
      </w:r>
      <w:r w:rsidRPr="009A1697">
        <w:rPr>
          <w:lang w:val="en-GB"/>
        </w:rPr>
        <w:t>,</w:t>
      </w:r>
      <w:r w:rsidRPr="009A1697" w:rsidR="00203ABE">
        <w:rPr>
          <w:lang w:val="en-GB"/>
        </w:rPr>
        <w:t xml:space="preserve"> §§ 60-62</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55</w:t>
      </w:r>
      <w:r w:rsidRPr="009A1697">
        <w:rPr>
          <w:lang w:val="en-GB"/>
        </w:rPr>
        <w:fldChar w:fldCharType="end"/>
      </w:r>
      <w:r w:rsidRPr="009A1697">
        <w:rPr>
          <w:lang w:val="en-GB"/>
        </w:rPr>
        <w:t>.  </w:t>
      </w:r>
      <w:r w:rsidRPr="009A1697" w:rsidR="00203ABE">
        <w:rPr>
          <w:lang w:val="en-GB"/>
        </w:rPr>
        <w:t>In the case of</w:t>
      </w:r>
      <w:r w:rsidRPr="009A1697">
        <w:rPr>
          <w:lang w:val="en-GB"/>
        </w:rPr>
        <w:t xml:space="preserve"> </w:t>
      </w:r>
      <w:r w:rsidRPr="009A1697">
        <w:rPr>
          <w:i/>
          <w:lang w:val="en-GB"/>
        </w:rPr>
        <w:t xml:space="preserve">Benmouna </w:t>
      </w:r>
      <w:r w:rsidRPr="009A1697" w:rsidR="00203ABE">
        <w:rPr>
          <w:i/>
          <w:lang w:val="en-GB"/>
        </w:rPr>
        <w:t>and Others v</w:t>
      </w:r>
      <w:r w:rsidRPr="009A1697">
        <w:rPr>
          <w:i/>
          <w:lang w:val="en-GB"/>
        </w:rPr>
        <w:t>. France</w:t>
      </w:r>
      <w:r w:rsidRPr="009A1697">
        <w:rPr>
          <w:lang w:val="en-GB"/>
        </w:rPr>
        <w:t xml:space="preserve"> (d</w:t>
      </w:r>
      <w:r w:rsidRPr="009A1697" w:rsidR="00203ABE">
        <w:rPr>
          <w:lang w:val="en-GB"/>
        </w:rPr>
        <w:t>e</w:t>
      </w:r>
      <w:r w:rsidRPr="009A1697">
        <w:rPr>
          <w:lang w:val="en-GB"/>
        </w:rPr>
        <w:t>c.) (</w:t>
      </w:r>
      <w:r w:rsidRPr="009A1697" w:rsidR="00203ABE">
        <w:rPr>
          <w:lang w:val="en-GB"/>
        </w:rPr>
        <w:t>no.</w:t>
      </w:r>
      <w:r w:rsidRPr="009A1697">
        <w:rPr>
          <w:lang w:val="en-GB"/>
        </w:rPr>
        <w:t xml:space="preserve"> 51097/13, §§ 47-54, 15 </w:t>
      </w:r>
      <w:r w:rsidRPr="009A1697" w:rsidR="00203ABE">
        <w:rPr>
          <w:lang w:val="en-GB"/>
        </w:rPr>
        <w:t>September</w:t>
      </w:r>
      <w:r w:rsidRPr="009A1697">
        <w:rPr>
          <w:lang w:val="en-GB"/>
        </w:rPr>
        <w:t xml:space="preserve"> 2015), </w:t>
      </w:r>
      <w:r w:rsidRPr="009A1697" w:rsidR="00203ABE">
        <w:rPr>
          <w:lang w:val="en-GB"/>
        </w:rPr>
        <w:t>which was not cited by the Government in the present case</w:t>
      </w:r>
      <w:r w:rsidRPr="009A1697">
        <w:rPr>
          <w:lang w:val="en-GB"/>
        </w:rPr>
        <w:t xml:space="preserve">, </w:t>
      </w:r>
      <w:r w:rsidRPr="009A1697" w:rsidR="00203ABE">
        <w:rPr>
          <w:lang w:val="en-GB"/>
        </w:rPr>
        <w:t>the Court found that in the case of a person committing</w:t>
      </w:r>
      <w:r w:rsidRPr="009A1697">
        <w:rPr>
          <w:lang w:val="en-GB"/>
        </w:rPr>
        <w:t xml:space="preserve"> suicide </w:t>
      </w:r>
      <w:r w:rsidRPr="009A1697" w:rsidR="00203ABE">
        <w:rPr>
          <w:lang w:val="en-GB"/>
        </w:rPr>
        <w:t>while in police custody the action for damages</w:t>
      </w:r>
      <w:r w:rsidRPr="009A1697">
        <w:rPr>
          <w:lang w:val="en-GB"/>
        </w:rPr>
        <w:t xml:space="preserve"> </w:t>
      </w:r>
      <w:r w:rsidRPr="009A1697" w:rsidR="00C22467">
        <w:rPr>
          <w:lang w:val="en-GB"/>
        </w:rPr>
        <w:t>under A</w:t>
      </w:r>
      <w:r w:rsidRPr="009A1697">
        <w:rPr>
          <w:lang w:val="en-GB"/>
        </w:rPr>
        <w:t xml:space="preserve">rticle L. 141-1 </w:t>
      </w:r>
      <w:r w:rsidRPr="009A1697" w:rsidR="00C22467">
        <w:rPr>
          <w:lang w:val="en-GB"/>
        </w:rPr>
        <w:t>of the Code on Judicial O</w:t>
      </w:r>
      <w:r w:rsidRPr="009A1697">
        <w:rPr>
          <w:lang w:val="en-GB"/>
        </w:rPr>
        <w:t xml:space="preserve">rganisation </w:t>
      </w:r>
      <w:r w:rsidRPr="009A1697" w:rsidR="00C22467">
        <w:rPr>
          <w:lang w:val="en-GB"/>
        </w:rPr>
        <w:t>had been</w:t>
      </w:r>
      <w:r w:rsidRPr="009A1697">
        <w:rPr>
          <w:lang w:val="en-GB"/>
        </w:rPr>
        <w:t xml:space="preserve">, </w:t>
      </w:r>
      <w:r w:rsidRPr="009A1697" w:rsidR="00C22467">
        <w:rPr>
          <w:lang w:val="en-GB"/>
        </w:rPr>
        <w:t>since March</w:t>
      </w:r>
      <w:r w:rsidRPr="009A1697">
        <w:rPr>
          <w:lang w:val="en-GB"/>
        </w:rPr>
        <w:t xml:space="preserve"> 2011 </w:t>
      </w:r>
      <w:r w:rsidRPr="009A1697" w:rsidR="00C22467">
        <w:rPr>
          <w:lang w:val="en-GB"/>
        </w:rPr>
        <w:t>at the latest</w:t>
      </w:r>
      <w:r w:rsidRPr="009A1697">
        <w:rPr>
          <w:lang w:val="en-GB"/>
        </w:rPr>
        <w:t xml:space="preserve">, </w:t>
      </w:r>
      <w:r w:rsidRPr="009A1697" w:rsidR="00C22467">
        <w:rPr>
          <w:lang w:val="en-GB"/>
        </w:rPr>
        <w:t>one of the domestic remedies to be exhausted</w:t>
      </w:r>
      <w:r w:rsidRPr="009A1697">
        <w:rPr>
          <w:lang w:val="en-GB"/>
        </w:rPr>
        <w:t xml:space="preserve"> </w:t>
      </w:r>
      <w:r w:rsidRPr="009A1697" w:rsidR="00C22467">
        <w:rPr>
          <w:lang w:val="en-GB"/>
        </w:rPr>
        <w:t>in respect of the substantive aspect of the</w:t>
      </w:r>
      <w:r w:rsidRPr="009A1697">
        <w:rPr>
          <w:lang w:val="en-GB"/>
        </w:rPr>
        <w:t xml:space="preserve"> </w:t>
      </w:r>
      <w:r w:rsidRPr="009A1697" w:rsidR="00C22467">
        <w:rPr>
          <w:lang w:val="en-GB"/>
        </w:rPr>
        <w:t>A</w:t>
      </w:r>
      <w:r w:rsidRPr="009A1697">
        <w:rPr>
          <w:lang w:val="en-GB"/>
        </w:rPr>
        <w:t>rticle 2</w:t>
      </w:r>
      <w:r w:rsidRPr="009A1697" w:rsidR="00C22467">
        <w:rPr>
          <w:lang w:val="en-GB"/>
        </w:rPr>
        <w:t xml:space="preserve"> complaint</w:t>
      </w:r>
      <w:r w:rsidRPr="009A1697">
        <w:rPr>
          <w:lang w:val="en-GB"/>
        </w:rPr>
        <w:t xml:space="preserve">. </w:t>
      </w:r>
      <w:r w:rsidRPr="009A1697" w:rsidR="00C22467">
        <w:rPr>
          <w:lang w:val="en-GB"/>
        </w:rPr>
        <w:t>It found in that case that the fact that the applicants had applied to join the criminal proceedings as civil parties did not exempt them from bringing an action for damages, an action which afforded “greater flexibility than a criminal prosecution and consequently had different prospects of success”, as “in order to be successful, a criminal prosecution had to demonstrate that a criminal offence had been committed”</w:t>
      </w:r>
      <w:r w:rsidRPr="009A1697">
        <w:rPr>
          <w:lang w:val="en-GB"/>
        </w:rPr>
        <w:t xml:space="preserve"> (</w:t>
      </w:r>
      <w:r w:rsidRPr="009A1697" w:rsidR="00C22467">
        <w:rPr>
          <w:lang w:val="en-GB"/>
        </w:rPr>
        <w:t>ibid., § 53). It found that domestic remedies had not been exhausted in respect of the complaint of a</w:t>
      </w:r>
      <w:r w:rsidRPr="009A1697">
        <w:rPr>
          <w:lang w:val="en-GB"/>
        </w:rPr>
        <w:t xml:space="preserve"> </w:t>
      </w:r>
      <w:r w:rsidRPr="009A1697" w:rsidR="00C22467">
        <w:rPr>
          <w:lang w:val="en-GB"/>
        </w:rPr>
        <w:t>substantive violation of A</w:t>
      </w:r>
      <w:r w:rsidRPr="009A1697">
        <w:rPr>
          <w:lang w:val="en-GB"/>
        </w:rPr>
        <w:t>rticle 2.</w:t>
      </w:r>
    </w:p>
    <w:p w:rsidRPr="009A1697" w:rsidR="00AF78B1" w:rsidP="009A1697" w:rsidRDefault="00AF78B1">
      <w:pPr>
        <w:ind w:firstLine="284"/>
        <w:rPr>
          <w:color w:val="000000" w:themeColor="text1"/>
          <w:lang w:val="en-GB"/>
        </w:rPr>
      </w:pPr>
      <w:r w:rsidRPr="009A1697">
        <w:rPr>
          <w:color w:val="000000" w:themeColor="text1"/>
          <w:lang w:val="en-GB"/>
        </w:rPr>
        <w:fldChar w:fldCharType="begin"/>
      </w:r>
      <w:r w:rsidRPr="009A1697">
        <w:rPr>
          <w:color w:val="000000" w:themeColor="text1"/>
          <w:lang w:val="en-GB"/>
        </w:rPr>
        <w:instrText xml:space="preserve"> SEQ level0 \*arabic </w:instrText>
      </w:r>
      <w:r w:rsidRPr="009A1697">
        <w:rPr>
          <w:color w:val="000000" w:themeColor="text1"/>
          <w:lang w:val="en-GB"/>
        </w:rPr>
        <w:fldChar w:fldCharType="separate"/>
      </w:r>
      <w:r w:rsidR="009A1697">
        <w:rPr>
          <w:noProof/>
          <w:color w:val="000000" w:themeColor="text1"/>
          <w:lang w:val="en-GB"/>
        </w:rPr>
        <w:t>56</w:t>
      </w:r>
      <w:r w:rsidRPr="009A1697">
        <w:rPr>
          <w:color w:val="000000" w:themeColor="text1"/>
          <w:lang w:val="en-GB"/>
        </w:rPr>
        <w:fldChar w:fldCharType="end"/>
      </w:r>
      <w:r w:rsidRPr="009A1697">
        <w:rPr>
          <w:color w:val="000000" w:themeColor="text1"/>
          <w:lang w:val="en-GB"/>
        </w:rPr>
        <w:t>.  </w:t>
      </w:r>
      <w:r w:rsidRPr="009A1697" w:rsidR="003D4512">
        <w:rPr>
          <w:color w:val="000000" w:themeColor="text1"/>
          <w:lang w:val="en-GB"/>
        </w:rPr>
        <w:t>The Court reiterates that</w:t>
      </w:r>
      <w:r w:rsidRPr="009A1697">
        <w:rPr>
          <w:color w:val="000000" w:themeColor="text1"/>
          <w:lang w:val="en-GB"/>
        </w:rPr>
        <w:t xml:space="preserve"> </w:t>
      </w:r>
      <w:r w:rsidRPr="009A1697" w:rsidR="003D4512">
        <w:rPr>
          <w:color w:val="000000" w:themeColor="text1"/>
          <w:lang w:val="en-GB"/>
        </w:rPr>
        <w:t xml:space="preserve">it is incumbent on the Government claiming non-exhaustion to satisfy the Court that the remedy relied upon for the purposes of Article 35 § 1 of the Convention was an effective one, available in theory and in practice at the relevant time </w:t>
      </w:r>
      <w:r w:rsidRPr="009A1697">
        <w:rPr>
          <w:color w:val="000000" w:themeColor="text1"/>
          <w:lang w:val="en-GB"/>
        </w:rPr>
        <w:t>(</w:t>
      </w:r>
      <w:r w:rsidRPr="009A1697" w:rsidR="003D4512">
        <w:rPr>
          <w:color w:val="000000" w:themeColor="text1"/>
          <w:lang w:val="en-GB"/>
        </w:rPr>
        <w:t>see, for example,</w:t>
      </w:r>
      <w:r w:rsidRPr="009A1697">
        <w:rPr>
          <w:color w:val="000000" w:themeColor="text1"/>
          <w:lang w:val="en-GB"/>
        </w:rPr>
        <w:t xml:space="preserve"> </w:t>
      </w:r>
      <w:r w:rsidRPr="009A1697">
        <w:rPr>
          <w:i/>
          <w:color w:val="000000" w:themeColor="text1"/>
          <w:lang w:val="en-GB"/>
        </w:rPr>
        <w:t xml:space="preserve">Vučković </w:t>
      </w:r>
      <w:r w:rsidRPr="009A1697" w:rsidR="003D4512">
        <w:rPr>
          <w:i/>
          <w:color w:val="000000" w:themeColor="text1"/>
          <w:lang w:val="en-GB"/>
        </w:rPr>
        <w:t>and Others</w:t>
      </w:r>
      <w:r w:rsidRPr="009A1697">
        <w:rPr>
          <w:color w:val="000000" w:themeColor="text1"/>
          <w:lang w:val="en-GB"/>
        </w:rPr>
        <w:t xml:space="preserve">, </w:t>
      </w:r>
      <w:r w:rsidRPr="009A1697" w:rsidR="003D4512">
        <w:rPr>
          <w:rStyle w:val="JuParaCar"/>
          <w:rFonts w:ascii="Times New Roman" w:hAnsi="Times New Roman" w:eastAsia="Times New Roman" w:cs="Times New Roman"/>
          <w:iCs/>
          <w:color w:val="000000" w:themeColor="text1"/>
          <w:lang w:val="en-GB" w:eastAsia="zh-CN"/>
        </w:rPr>
        <w:t>cited above</w:t>
      </w:r>
      <w:r w:rsidRPr="009A1697">
        <w:rPr>
          <w:color w:val="000000" w:themeColor="text1"/>
          <w:lang w:val="en-GB"/>
        </w:rPr>
        <w:t xml:space="preserve">, § 77). </w:t>
      </w:r>
      <w:r w:rsidRPr="009A1697" w:rsidR="003D4512">
        <w:rPr>
          <w:color w:val="000000" w:themeColor="text1"/>
          <w:lang w:val="en-GB"/>
        </w:rPr>
        <w:t>That principle, regarding the burden of proof,</w:t>
      </w:r>
      <w:r w:rsidRPr="009A1697">
        <w:rPr>
          <w:color w:val="000000" w:themeColor="text1"/>
          <w:lang w:val="en-GB"/>
        </w:rPr>
        <w:t xml:space="preserve"> </w:t>
      </w:r>
      <w:r w:rsidRPr="009A1697" w:rsidR="003D4512">
        <w:rPr>
          <w:color w:val="000000" w:themeColor="text1"/>
          <w:lang w:val="en-GB"/>
        </w:rPr>
        <w:t>plays a particularly important role in cases such as the present, where</w:t>
      </w:r>
      <w:r w:rsidRPr="009A1697" w:rsidR="0085430F">
        <w:rPr>
          <w:color w:val="000000" w:themeColor="text1"/>
          <w:lang w:val="en-GB"/>
        </w:rPr>
        <w:t xml:space="preserve"> the respondent Government seek</w:t>
      </w:r>
      <w:r w:rsidRPr="009A1697" w:rsidR="003D4512">
        <w:rPr>
          <w:color w:val="000000" w:themeColor="text1"/>
          <w:lang w:val="en-GB"/>
        </w:rPr>
        <w:t xml:space="preserve"> to show that the remedy they </w:t>
      </w:r>
      <w:r w:rsidRPr="009A1697" w:rsidR="00522C13">
        <w:rPr>
          <w:color w:val="000000" w:themeColor="text1"/>
          <w:lang w:val="en-GB"/>
        </w:rPr>
        <w:t xml:space="preserve">identify is the only one that can be used for the purposes of fulfilling the requirement of the </w:t>
      </w:r>
      <w:r w:rsidRPr="009A1697" w:rsidR="00522C13">
        <w:rPr>
          <w:rFonts w:ascii="Times New Roman" w:hAnsi="Times New Roman" w:cs="Times New Roman"/>
          <w:color w:val="000000" w:themeColor="text1"/>
          <w:szCs w:val="24"/>
          <w:lang w:val="en-GB"/>
        </w:rPr>
        <w:t>exhaustion of domestic remedies</w:t>
      </w:r>
      <w:r w:rsidRPr="009A1697">
        <w:rPr>
          <w:color w:val="000000" w:themeColor="text1"/>
          <w:lang w:val="en-GB"/>
        </w:rPr>
        <w:t xml:space="preserve"> </w:t>
      </w:r>
      <w:r w:rsidRPr="009A1697" w:rsidR="0085430F">
        <w:rPr>
          <w:color w:val="000000" w:themeColor="text1"/>
          <w:lang w:val="en-GB"/>
        </w:rPr>
        <w:t>under</w:t>
      </w:r>
      <w:r w:rsidRPr="009A1697" w:rsidR="00522C13">
        <w:rPr>
          <w:color w:val="000000" w:themeColor="text1"/>
          <w:lang w:val="en-GB"/>
        </w:rPr>
        <w:t xml:space="preserve"> A</w:t>
      </w:r>
      <w:r w:rsidRPr="009A1697">
        <w:rPr>
          <w:color w:val="000000" w:themeColor="text1"/>
          <w:lang w:val="en-GB"/>
        </w:rPr>
        <w:t xml:space="preserve">rticle 35 § 1 </w:t>
      </w:r>
      <w:r w:rsidRPr="009A1697" w:rsidR="00522C13">
        <w:rPr>
          <w:color w:val="000000" w:themeColor="text1"/>
          <w:lang w:val="en-GB"/>
        </w:rPr>
        <w:t>of the</w:t>
      </w:r>
      <w:r w:rsidRPr="009A1697">
        <w:rPr>
          <w:color w:val="000000" w:themeColor="text1"/>
          <w:lang w:val="en-GB"/>
        </w:rPr>
        <w:t xml:space="preserve"> Convention.</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57</w:t>
      </w:r>
      <w:r w:rsidRPr="009A1697">
        <w:rPr>
          <w:lang w:val="en-GB"/>
        </w:rPr>
        <w:fldChar w:fldCharType="end"/>
      </w:r>
      <w:r w:rsidRPr="009A1697">
        <w:rPr>
          <w:lang w:val="en-GB"/>
        </w:rPr>
        <w:t>.  </w:t>
      </w:r>
      <w:r w:rsidRPr="009A1697" w:rsidR="00522C13">
        <w:rPr>
          <w:lang w:val="en-GB"/>
        </w:rPr>
        <w:t>The</w:t>
      </w:r>
      <w:r w:rsidRPr="009A1697">
        <w:rPr>
          <w:lang w:val="en-GB"/>
        </w:rPr>
        <w:t xml:space="preserve"> Cour</w:t>
      </w:r>
      <w:r w:rsidRPr="009A1697" w:rsidR="00522C13">
        <w:rPr>
          <w:lang w:val="en-GB"/>
        </w:rPr>
        <w:t>t</w:t>
      </w:r>
      <w:r w:rsidRPr="009A1697">
        <w:rPr>
          <w:lang w:val="en-GB"/>
        </w:rPr>
        <w:t xml:space="preserve"> </w:t>
      </w:r>
      <w:r w:rsidRPr="009A1697" w:rsidR="00522C13">
        <w:rPr>
          <w:lang w:val="en-GB"/>
        </w:rPr>
        <w:t>observes that in the present case</w:t>
      </w:r>
      <w:r w:rsidRPr="009A1697">
        <w:rPr>
          <w:lang w:val="en-GB"/>
        </w:rPr>
        <w:t xml:space="preserve">, </w:t>
      </w:r>
      <w:r w:rsidRPr="009A1697" w:rsidR="00522C13">
        <w:rPr>
          <w:lang w:val="en-GB"/>
        </w:rPr>
        <w:t xml:space="preserve">the applicant </w:t>
      </w:r>
      <w:r w:rsidRPr="009A1697" w:rsidR="0085430F">
        <w:rPr>
          <w:lang w:val="en-GB"/>
        </w:rPr>
        <w:t xml:space="preserve">has </w:t>
      </w:r>
      <w:r w:rsidRPr="009A1697" w:rsidR="00522C13">
        <w:rPr>
          <w:lang w:val="en-GB"/>
        </w:rPr>
        <w:t xml:space="preserve">complained of acts or </w:t>
      </w:r>
      <w:r w:rsidRPr="009A1697">
        <w:rPr>
          <w:lang w:val="en-GB"/>
        </w:rPr>
        <w:t xml:space="preserve">omissions </w:t>
      </w:r>
      <w:r w:rsidRPr="009A1697" w:rsidR="00522C13">
        <w:rPr>
          <w:lang w:val="en-GB"/>
        </w:rPr>
        <w:t>that are capable of engaging criminal liability and</w:t>
      </w:r>
      <w:r w:rsidRPr="009A1697">
        <w:rPr>
          <w:lang w:val="en-GB"/>
        </w:rPr>
        <w:t xml:space="preserve"> </w:t>
      </w:r>
      <w:r w:rsidRPr="009A1697" w:rsidR="00522C13">
        <w:rPr>
          <w:lang w:val="en-GB"/>
        </w:rPr>
        <w:t>can be attributed to the</w:t>
      </w:r>
      <w:r w:rsidRPr="009A1697">
        <w:rPr>
          <w:lang w:val="en-GB"/>
        </w:rPr>
        <w:t xml:space="preserve"> police </w:t>
      </w:r>
      <w:r w:rsidRPr="009A1697" w:rsidR="00522C13">
        <w:rPr>
          <w:lang w:val="en-GB"/>
        </w:rPr>
        <w:t xml:space="preserve">officers present in the vehicle and at </w:t>
      </w:r>
      <w:r w:rsidRPr="009A1697">
        <w:rPr>
          <w:lang w:val="en-GB"/>
        </w:rPr>
        <w:t>Argenteuil</w:t>
      </w:r>
      <w:r w:rsidRPr="009A1697" w:rsidR="00522C13">
        <w:rPr>
          <w:lang w:val="en-GB"/>
        </w:rPr>
        <w:t xml:space="preserve"> police station. As can be seen from the case-law principles reiterated above</w:t>
      </w:r>
      <w:r w:rsidRPr="009A1697">
        <w:rPr>
          <w:lang w:val="en-GB"/>
        </w:rPr>
        <w:t xml:space="preserve">, </w:t>
      </w:r>
      <w:r w:rsidRPr="009A1697" w:rsidR="00522C13">
        <w:rPr>
          <w:lang w:val="en-GB"/>
        </w:rPr>
        <w:t xml:space="preserve">a criminal complaint with an application to join the criminal proceedings as a civil party, filed with the </w:t>
      </w:r>
      <w:r w:rsidRPr="009A1697" w:rsidR="00522C13">
        <w:rPr>
          <w:szCs w:val="20"/>
          <w:lang w:val="en-GB"/>
        </w:rPr>
        <w:t>investigating judge</w:t>
      </w:r>
      <w:r w:rsidRPr="009A1697" w:rsidR="00522C13">
        <w:rPr>
          <w:lang w:val="en-GB"/>
        </w:rPr>
        <w:t>,</w:t>
      </w:r>
      <w:r w:rsidRPr="009A1697">
        <w:rPr>
          <w:lang w:val="en-GB"/>
        </w:rPr>
        <w:t xml:space="preserve"> </w:t>
      </w:r>
      <w:r w:rsidRPr="009A1697" w:rsidR="00522C13">
        <w:rPr>
          <w:lang w:val="en-GB"/>
        </w:rPr>
        <w:t>was thus a remedy that was both logical and efficient for the purposes of A</w:t>
      </w:r>
      <w:r w:rsidRPr="009A1697">
        <w:rPr>
          <w:lang w:val="en-GB"/>
        </w:rPr>
        <w:t>rticle 35 § 1</w:t>
      </w:r>
      <w:r w:rsidRPr="009A1697" w:rsidR="00522C13">
        <w:rPr>
          <w:lang w:val="en-GB"/>
        </w:rPr>
        <w:t xml:space="preserve"> of the</w:t>
      </w:r>
      <w:r w:rsidRPr="009A1697">
        <w:rPr>
          <w:lang w:val="en-GB"/>
        </w:rPr>
        <w:t xml:space="preserve"> Convention. </w:t>
      </w:r>
      <w:r w:rsidRPr="009A1697" w:rsidR="00522C13">
        <w:rPr>
          <w:lang w:val="en-GB"/>
        </w:rPr>
        <w:t>Since the applicant used that remedy and the criminal complaint gave rise to various court</w:t>
      </w:r>
      <w:r w:rsidRPr="009A1697">
        <w:rPr>
          <w:lang w:val="en-GB"/>
        </w:rPr>
        <w:t xml:space="preserve"> d</w:t>
      </w:r>
      <w:r w:rsidRPr="009A1697" w:rsidR="00522C13">
        <w:rPr>
          <w:lang w:val="en-GB"/>
        </w:rPr>
        <w:t>e</w:t>
      </w:r>
      <w:r w:rsidRPr="009A1697">
        <w:rPr>
          <w:lang w:val="en-GB"/>
        </w:rPr>
        <w:t>cisions</w:t>
      </w:r>
      <w:r w:rsidRPr="009A1697" w:rsidR="00522C13">
        <w:rPr>
          <w:lang w:val="en-GB"/>
        </w:rPr>
        <w:t>, at first</w:t>
      </w:r>
      <w:r w:rsidRPr="009A1697">
        <w:rPr>
          <w:lang w:val="en-GB"/>
        </w:rPr>
        <w:t xml:space="preserve"> instance, </w:t>
      </w:r>
      <w:r w:rsidRPr="009A1697" w:rsidR="00522C13">
        <w:rPr>
          <w:lang w:val="en-GB"/>
        </w:rPr>
        <w:t>on appeal and by the Court of Cassation</w:t>
      </w:r>
      <w:r w:rsidRPr="009A1697">
        <w:rPr>
          <w:lang w:val="en-GB"/>
        </w:rPr>
        <w:t xml:space="preserve">, </w:t>
      </w:r>
      <w:r w:rsidRPr="009A1697" w:rsidR="00522C13">
        <w:rPr>
          <w:lang w:val="en-GB"/>
        </w:rPr>
        <w:t>thus exhausting all the possible remedies which stemmed from that complaint</w:t>
      </w:r>
      <w:r w:rsidRPr="009A1697">
        <w:rPr>
          <w:lang w:val="en-GB"/>
        </w:rPr>
        <w:t xml:space="preserve">, </w:t>
      </w:r>
      <w:r w:rsidRPr="009A1697" w:rsidR="00522C13">
        <w:rPr>
          <w:lang w:val="en-GB"/>
        </w:rPr>
        <w:t>the Government, in the circumstances of the case, cannot reproach her for failing to bring, in addition, an action for damages under</w:t>
      </w:r>
      <w:r w:rsidRPr="009A1697">
        <w:rPr>
          <w:lang w:val="en-GB"/>
        </w:rPr>
        <w:t xml:space="preserve"> </w:t>
      </w:r>
      <w:r w:rsidRPr="009A1697" w:rsidR="00522C13">
        <w:rPr>
          <w:lang w:val="en-GB"/>
        </w:rPr>
        <w:t>A</w:t>
      </w:r>
      <w:r w:rsidRPr="009A1697">
        <w:rPr>
          <w:lang w:val="en-GB"/>
        </w:rPr>
        <w:t xml:space="preserve">rticle L. 141-1 </w:t>
      </w:r>
      <w:r w:rsidRPr="009A1697" w:rsidR="00522C13">
        <w:rPr>
          <w:lang w:val="en-GB"/>
        </w:rPr>
        <w:t>of the Code on Judicial Organisation</w:t>
      </w:r>
      <w:r w:rsidRPr="009A1697">
        <w:rPr>
          <w:lang w:val="en-GB"/>
        </w:rPr>
        <w:t>.</w:t>
      </w:r>
    </w:p>
    <w:p w:rsidRPr="009A1697" w:rsidR="00541CAC" w:rsidP="009A1697" w:rsidRDefault="00522C13">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58</w:t>
      </w:r>
      <w:r w:rsidRPr="009A1697">
        <w:rPr>
          <w:lang w:val="en-GB"/>
        </w:rPr>
        <w:fldChar w:fldCharType="end"/>
      </w:r>
      <w:r w:rsidRPr="009A1697">
        <w:rPr>
          <w:lang w:val="en-GB"/>
        </w:rPr>
        <w:t>.  </w:t>
      </w:r>
      <w:r w:rsidRPr="009A1697" w:rsidR="00541CAC">
        <w:rPr>
          <w:lang w:val="en-GB"/>
        </w:rPr>
        <w:t>The Court notes that the application is not manifestly ill-founded within the meaning of Article 35 § 3 (a) of the Convention. It further notes that it is not inadmissible on any other grounds. It must therefore be declared admissible.</w:t>
      </w:r>
    </w:p>
    <w:p w:rsidRPr="009A1697" w:rsidR="00541CAC" w:rsidP="009A1697" w:rsidRDefault="00541CAC">
      <w:pPr>
        <w:pStyle w:val="ECHRHeading2"/>
        <w:rPr>
          <w:lang w:val="en-GB"/>
        </w:rPr>
      </w:pPr>
      <w:r w:rsidRPr="009A1697">
        <w:rPr>
          <w:lang w:val="en-GB"/>
        </w:rPr>
        <w:t>B.  Merits</w:t>
      </w:r>
    </w:p>
    <w:p w:rsidRPr="009A1697" w:rsidR="00541CAC" w:rsidP="009A1697" w:rsidRDefault="002261F3">
      <w:pPr>
        <w:pStyle w:val="ECHRHeading3"/>
        <w:rPr>
          <w:lang w:val="en-GB"/>
        </w:rPr>
      </w:pPr>
      <w:r w:rsidRPr="009A1697">
        <w:rPr>
          <w:lang w:val="en-GB"/>
        </w:rPr>
        <w:t>1</w:t>
      </w:r>
      <w:r w:rsidRPr="009A1697" w:rsidR="00541CAC">
        <w:rPr>
          <w:lang w:val="en-GB"/>
        </w:rPr>
        <w:t>.  </w:t>
      </w:r>
      <w:r w:rsidRPr="009A1697">
        <w:rPr>
          <w:lang w:val="en-GB"/>
        </w:rPr>
        <w:t>Alleged violation of Article 2 of the Convention</w:t>
      </w:r>
    </w:p>
    <w:p w:rsidRPr="009A1697" w:rsidR="00AF78B1" w:rsidP="009A1697" w:rsidRDefault="002261F3">
      <w:pPr>
        <w:keepNext/>
        <w:keepLines/>
        <w:tabs>
          <w:tab w:val="left" w:pos="975"/>
        </w:tabs>
        <w:spacing w:before="240" w:after="120"/>
        <w:ind w:left="975" w:hanging="340"/>
        <w:outlineLvl w:val="3"/>
        <w:rPr>
          <w:rFonts w:asciiTheme="majorHAnsi" w:hAnsiTheme="majorHAnsi" w:eastAsiaTheme="majorEastAsia" w:cstheme="majorBidi"/>
          <w:b/>
          <w:bCs/>
          <w:iCs/>
          <w:sz w:val="20"/>
          <w:lang w:val="en-GB"/>
        </w:rPr>
      </w:pPr>
      <w:r w:rsidRPr="009A1697">
        <w:rPr>
          <w:rFonts w:asciiTheme="majorHAnsi" w:hAnsiTheme="majorHAnsi" w:eastAsiaTheme="majorEastAsia" w:cstheme="majorBidi"/>
          <w:b/>
          <w:bCs/>
          <w:iCs/>
          <w:sz w:val="20"/>
          <w:lang w:val="en-GB"/>
        </w:rPr>
        <w:t>(</w:t>
      </w:r>
      <w:r w:rsidRPr="009A1697" w:rsidR="00AF78B1">
        <w:rPr>
          <w:rFonts w:asciiTheme="majorHAnsi" w:hAnsiTheme="majorHAnsi" w:eastAsiaTheme="majorEastAsia" w:cstheme="majorBidi"/>
          <w:b/>
          <w:bCs/>
          <w:iCs/>
          <w:sz w:val="20"/>
          <w:lang w:val="en-GB"/>
        </w:rPr>
        <w:t>a)  </w:t>
      </w:r>
      <w:r w:rsidRPr="009A1697">
        <w:rPr>
          <w:rFonts w:asciiTheme="majorHAnsi" w:hAnsiTheme="majorHAnsi" w:eastAsiaTheme="majorEastAsia" w:cstheme="majorBidi"/>
          <w:b/>
          <w:bCs/>
          <w:iCs/>
          <w:sz w:val="20"/>
          <w:lang w:val="en-GB"/>
        </w:rPr>
        <w:t>Substantive limb of the complaint</w:t>
      </w:r>
    </w:p>
    <w:p w:rsidRPr="009A1697" w:rsidR="00AF78B1" w:rsidP="009A1697" w:rsidRDefault="002261F3">
      <w:pPr>
        <w:keepNext/>
        <w:keepLines/>
        <w:tabs>
          <w:tab w:val="left" w:pos="1191"/>
        </w:tabs>
        <w:spacing w:before="240" w:after="120"/>
        <w:ind w:left="1190" w:hanging="357"/>
        <w:outlineLvl w:val="4"/>
        <w:rPr>
          <w:rFonts w:asciiTheme="majorHAnsi" w:hAnsiTheme="majorHAnsi" w:eastAsiaTheme="majorEastAsia" w:cstheme="majorBidi"/>
          <w:bCs/>
          <w:i/>
          <w:sz w:val="20"/>
          <w:lang w:val="en-GB"/>
        </w:rPr>
      </w:pP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i</w:t>
      </w: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  Th</w:t>
      </w:r>
      <w:r w:rsidRPr="009A1697">
        <w:rPr>
          <w:rFonts w:asciiTheme="majorHAnsi" w:hAnsiTheme="majorHAnsi" w:eastAsiaTheme="majorEastAsia" w:cstheme="majorBidi"/>
          <w:bCs/>
          <w:i/>
          <w:sz w:val="20"/>
          <w:lang w:val="en-GB"/>
        </w:rPr>
        <w:t>e</w:t>
      </w:r>
      <w:r w:rsidRPr="009A1697" w:rsidR="00AF78B1">
        <w:rPr>
          <w:rFonts w:asciiTheme="majorHAnsi" w:hAnsiTheme="majorHAnsi" w:eastAsiaTheme="majorEastAsia" w:cstheme="majorBidi"/>
          <w:bCs/>
          <w:i/>
          <w:sz w:val="20"/>
          <w:lang w:val="en-GB"/>
        </w:rPr>
        <w:t xml:space="preserve"> parties</w:t>
      </w:r>
      <w:r w:rsidRPr="009A1697" w:rsidR="009A1697">
        <w:rPr>
          <w:rFonts w:asciiTheme="majorHAnsi" w:hAnsiTheme="majorHAnsi" w:eastAsiaTheme="majorEastAsia" w:cstheme="majorBidi"/>
          <w:bCs/>
          <w:i/>
          <w:sz w:val="20"/>
          <w:lang w:val="en-GB"/>
        </w:rPr>
        <w:t>’</w:t>
      </w:r>
      <w:r w:rsidRPr="009A1697">
        <w:rPr>
          <w:rFonts w:asciiTheme="majorHAnsi" w:hAnsiTheme="majorHAnsi" w:eastAsiaTheme="majorEastAsia" w:cstheme="majorBidi"/>
          <w:bCs/>
          <w:i/>
          <w:sz w:val="20"/>
          <w:lang w:val="en-GB"/>
        </w:rPr>
        <w:t xml:space="preserve"> submissions</w:t>
      </w:r>
    </w:p>
    <w:p w:rsidRPr="009A1697" w:rsidR="00AF78B1" w:rsidP="009A1697" w:rsidRDefault="002261F3">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ajorHAnsi"/>
          <w:bCs/>
          <w:iCs/>
          <w:sz w:val="20"/>
          <w:lang w:val="en-GB" w:bidi="en-US"/>
        </w:rPr>
        <w:t>(</w:t>
      </w:r>
      <w:r w:rsidRPr="009A1697" w:rsidR="00AF78B1">
        <w:rPr>
          <w:rFonts w:asciiTheme="majorHAnsi" w:hAnsiTheme="majorHAnsi" w:eastAsiaTheme="majorEastAsia" w:cstheme="majorHAnsi"/>
          <w:bCs/>
          <w:iCs/>
          <w:sz w:val="20"/>
          <w:lang w:val="en-GB" w:bidi="en-US"/>
        </w:rPr>
        <w:t>α</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The applicant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59</w:t>
      </w:r>
      <w:r w:rsidRPr="009A1697">
        <w:rPr>
          <w:lang w:val="en-GB"/>
        </w:rPr>
        <w:fldChar w:fldCharType="end"/>
      </w:r>
      <w:r w:rsidRPr="009A1697">
        <w:rPr>
          <w:lang w:val="en-GB"/>
        </w:rPr>
        <w:t>.  </w:t>
      </w:r>
      <w:r w:rsidRPr="009A1697" w:rsidR="002261F3">
        <w:rPr>
          <w:lang w:val="en-GB"/>
        </w:rPr>
        <w:t>Th</w:t>
      </w:r>
      <w:r w:rsidRPr="009A1697" w:rsidR="00C84CA8">
        <w:rPr>
          <w:lang w:val="en-GB"/>
        </w:rPr>
        <w:t>e</w:t>
      </w:r>
      <w:r w:rsidRPr="009A1697" w:rsidR="002261F3">
        <w:rPr>
          <w:lang w:val="en-GB"/>
        </w:rPr>
        <w:t xml:space="preserve"> applicant explained that her </w:t>
      </w:r>
      <w:r w:rsidRPr="009A1697" w:rsidR="003632A7">
        <w:rPr>
          <w:lang w:val="en-GB"/>
        </w:rPr>
        <w:t xml:space="preserve">grounds for complaining of the use of force against her father were solely connected with the </w:t>
      </w:r>
      <w:r w:rsidRPr="009A1697">
        <w:rPr>
          <w:lang w:val="en-GB"/>
        </w:rPr>
        <w:t xml:space="preserve">immobilisation </w:t>
      </w:r>
      <w:r w:rsidRPr="009A1697" w:rsidR="003632A7">
        <w:rPr>
          <w:lang w:val="en-GB"/>
        </w:rPr>
        <w:t xml:space="preserve">technique, known as a </w:t>
      </w:r>
      <w:r w:rsidRPr="009A1697" w:rsidR="0085430F">
        <w:rPr>
          <w:lang w:val="en-GB"/>
        </w:rPr>
        <w:t>“</w:t>
      </w:r>
      <w:r w:rsidRPr="009A1697" w:rsidR="003632A7">
        <w:rPr>
          <w:lang w:val="en-GB"/>
        </w:rPr>
        <w:t>double-seated embrace</w:t>
      </w:r>
      <w:r w:rsidRPr="009A1697" w:rsidR="0085430F">
        <w:rPr>
          <w:lang w:val="en-GB"/>
        </w:rPr>
        <w:t>”</w:t>
      </w:r>
      <w:r w:rsidRPr="009A1697" w:rsidR="003632A7">
        <w:rPr>
          <w:lang w:val="en-GB"/>
        </w:rPr>
        <w:t xml:space="preserve">, </w:t>
      </w:r>
      <w:r w:rsidRPr="009A1697" w:rsidR="0085430F">
        <w:rPr>
          <w:lang w:val="en-GB"/>
        </w:rPr>
        <w:t>to which he had been subjected</w:t>
      </w:r>
      <w:r w:rsidRPr="009A1697" w:rsidR="003632A7">
        <w:rPr>
          <w:lang w:val="en-GB"/>
        </w:rPr>
        <w:t xml:space="preserve"> while in the police vehicle </w:t>
      </w:r>
      <w:r w:rsidRPr="009A1697" w:rsidR="0085430F">
        <w:rPr>
          <w:lang w:val="en-GB"/>
        </w:rPr>
        <w:t>during his transfer</w:t>
      </w:r>
      <w:r w:rsidRPr="009A1697" w:rsidR="003632A7">
        <w:rPr>
          <w:lang w:val="en-GB"/>
        </w:rPr>
        <w:t xml:space="preserve"> to the police station</w:t>
      </w:r>
      <w:r w:rsidRPr="009A1697">
        <w:rPr>
          <w:lang w:val="en-GB"/>
        </w:rPr>
        <w:t xml:space="preserve">. </w:t>
      </w:r>
      <w:r w:rsidRPr="009A1697" w:rsidR="003632A7">
        <w:rPr>
          <w:lang w:val="en-GB"/>
        </w:rPr>
        <w:t>She took the view that it had not been “absolutely necessary” to use this technique</w:t>
      </w:r>
      <w:r w:rsidRPr="009A1697">
        <w:rPr>
          <w:lang w:val="en-GB"/>
        </w:rPr>
        <w:t xml:space="preserve">; </w:t>
      </w:r>
      <w:r w:rsidRPr="009A1697" w:rsidR="003632A7">
        <w:rPr>
          <w:lang w:val="en-GB"/>
        </w:rPr>
        <w:t xml:space="preserve">the police officers in the vehicle could have arrested him and called for </w:t>
      </w:r>
      <w:r w:rsidRPr="009A1697" w:rsidR="008D5A33">
        <w:rPr>
          <w:lang w:val="en-GB"/>
        </w:rPr>
        <w:t>back-up</w:t>
      </w:r>
      <w:r w:rsidRPr="009A1697" w:rsidR="003632A7">
        <w:rPr>
          <w:lang w:val="en-GB"/>
        </w:rPr>
        <w:t>, which would have been adapted to the</w:t>
      </w:r>
      <w:r w:rsidRPr="009A1697">
        <w:rPr>
          <w:lang w:val="en-GB"/>
        </w:rPr>
        <w:t xml:space="preserve"> </w:t>
      </w:r>
      <w:r w:rsidRPr="009A1697" w:rsidR="003632A7">
        <w:rPr>
          <w:lang w:val="en-GB"/>
        </w:rPr>
        <w:t>offence</w:t>
      </w:r>
      <w:r w:rsidRPr="009A1697" w:rsidR="0085430F">
        <w:rPr>
          <w:lang w:val="en-GB"/>
        </w:rPr>
        <w:t xml:space="preserve"> in question</w:t>
      </w:r>
      <w:r w:rsidRPr="009A1697">
        <w:rPr>
          <w:lang w:val="en-GB"/>
        </w:rPr>
        <w:t xml:space="preserve"> – </w:t>
      </w:r>
      <w:r w:rsidRPr="009A1697" w:rsidR="003632A7">
        <w:rPr>
          <w:lang w:val="en-GB"/>
        </w:rPr>
        <w:t>resistance and re</w:t>
      </w:r>
      <w:r w:rsidRPr="009A1697">
        <w:rPr>
          <w:lang w:val="en-GB"/>
        </w:rPr>
        <w:t xml:space="preserve">bellion – </w:t>
      </w:r>
      <w:r w:rsidRPr="009A1697" w:rsidR="003632A7">
        <w:rPr>
          <w:lang w:val="en-GB"/>
        </w:rPr>
        <w:t>and would have put an end to the risk</w:t>
      </w:r>
      <w:r w:rsidRPr="009A1697">
        <w:rPr>
          <w:lang w:val="en-GB"/>
        </w:rPr>
        <w:t xml:space="preserve">, </w:t>
      </w:r>
      <w:r w:rsidRPr="009A1697" w:rsidR="003632A7">
        <w:rPr>
          <w:lang w:val="en-GB"/>
        </w:rPr>
        <w:t>especially as the police station was nearby</w:t>
      </w:r>
      <w:r w:rsidRPr="009A1697">
        <w:rPr>
          <w:lang w:val="en-GB"/>
        </w:rPr>
        <w:t>. Re</w:t>
      </w:r>
      <w:r w:rsidRPr="009A1697" w:rsidR="003632A7">
        <w:rPr>
          <w:lang w:val="en-GB"/>
        </w:rPr>
        <w:t>ferring to the judgment in</w:t>
      </w:r>
      <w:r w:rsidRPr="009A1697">
        <w:rPr>
          <w:lang w:val="en-GB"/>
        </w:rPr>
        <w:t xml:space="preserve"> </w:t>
      </w:r>
      <w:r w:rsidRPr="009A1697">
        <w:rPr>
          <w:i/>
          <w:lang w:val="en-GB"/>
        </w:rPr>
        <w:t xml:space="preserve">Taïs </w:t>
      </w:r>
      <w:r w:rsidRPr="009A1697" w:rsidR="003632A7">
        <w:rPr>
          <w:i/>
          <w:lang w:val="en-GB"/>
        </w:rPr>
        <w:t>v</w:t>
      </w:r>
      <w:r w:rsidRPr="009A1697">
        <w:rPr>
          <w:i/>
          <w:lang w:val="en-GB"/>
        </w:rPr>
        <w:t>. France</w:t>
      </w:r>
      <w:r w:rsidRPr="009A1697">
        <w:rPr>
          <w:lang w:val="en-GB"/>
        </w:rPr>
        <w:t xml:space="preserve"> (</w:t>
      </w:r>
      <w:r w:rsidRPr="009A1697" w:rsidR="003632A7">
        <w:rPr>
          <w:lang w:val="en-GB"/>
        </w:rPr>
        <w:t>no.</w:t>
      </w:r>
      <w:r w:rsidRPr="009A1697">
        <w:rPr>
          <w:lang w:val="en-GB"/>
        </w:rPr>
        <w:t xml:space="preserve"> 39922/03, </w:t>
      </w:r>
      <w:r w:rsidRPr="009A1697" w:rsidR="003632A7">
        <w:rPr>
          <w:lang w:val="en-GB"/>
        </w:rPr>
        <w:t xml:space="preserve">1 June </w:t>
      </w:r>
      <w:r w:rsidRPr="009A1697">
        <w:rPr>
          <w:lang w:val="en-GB"/>
        </w:rPr>
        <w:t xml:space="preserve">2006), </w:t>
      </w:r>
      <w:r w:rsidRPr="009A1697" w:rsidR="003632A7">
        <w:rPr>
          <w:lang w:val="en-GB"/>
        </w:rPr>
        <w:t>she</w:t>
      </w:r>
      <w:r w:rsidRPr="009A1697">
        <w:rPr>
          <w:lang w:val="en-GB"/>
        </w:rPr>
        <w:t xml:space="preserve"> observe</w:t>
      </w:r>
      <w:r w:rsidRPr="009A1697" w:rsidR="003632A7">
        <w:rPr>
          <w:lang w:val="en-GB"/>
        </w:rPr>
        <w:t>d that the Government had not provided any means of establishing that the use of this</w:t>
      </w:r>
      <w:r w:rsidRPr="009A1697">
        <w:rPr>
          <w:lang w:val="en-GB"/>
        </w:rPr>
        <w:t xml:space="preserve"> technique</w:t>
      </w:r>
      <w:r w:rsidRPr="009A1697" w:rsidR="003632A7">
        <w:rPr>
          <w:lang w:val="en-GB"/>
        </w:rPr>
        <w:t xml:space="preserve"> was proportionate</w:t>
      </w:r>
      <w:r w:rsidRPr="009A1697">
        <w:rPr>
          <w:lang w:val="en-GB"/>
        </w:rPr>
        <w:t xml:space="preserve"> </w:t>
      </w:r>
      <w:r w:rsidRPr="009A1697" w:rsidR="003632A7">
        <w:rPr>
          <w:lang w:val="en-GB"/>
        </w:rPr>
        <w:t>in the light of the circumstances</w:t>
      </w:r>
      <w:r w:rsidRPr="009A1697">
        <w:rPr>
          <w:lang w:val="en-GB"/>
        </w:rPr>
        <w:t xml:space="preserve"> (</w:t>
      </w:r>
      <w:r w:rsidRPr="009A1697" w:rsidR="003632A7">
        <w:rPr>
          <w:lang w:val="en-GB"/>
        </w:rPr>
        <w:t>her father</w:t>
      </w:r>
      <w:r w:rsidRPr="009A1697" w:rsidR="009A1697">
        <w:rPr>
          <w:lang w:val="en-GB"/>
        </w:rPr>
        <w:t>’</w:t>
      </w:r>
      <w:r w:rsidRPr="009A1697" w:rsidR="003632A7">
        <w:rPr>
          <w:lang w:val="en-GB"/>
        </w:rPr>
        <w:t>s age</w:t>
      </w:r>
      <w:r w:rsidRPr="009A1697">
        <w:rPr>
          <w:lang w:val="en-GB"/>
        </w:rPr>
        <w:t xml:space="preserve">, </w:t>
      </w:r>
      <w:r w:rsidRPr="009A1697" w:rsidR="003632A7">
        <w:rPr>
          <w:lang w:val="en-GB"/>
        </w:rPr>
        <w:t>the offence for which he had been arrested</w:t>
      </w:r>
      <w:r w:rsidRPr="009A1697">
        <w:rPr>
          <w:lang w:val="en-GB"/>
        </w:rPr>
        <w:t xml:space="preserve">, </w:t>
      </w:r>
      <w:r w:rsidRPr="009A1697" w:rsidR="003632A7">
        <w:rPr>
          <w:lang w:val="en-GB"/>
        </w:rPr>
        <w:t xml:space="preserve">his level of </w:t>
      </w:r>
      <w:r w:rsidRPr="009A1697" w:rsidR="00C84CA8">
        <w:rPr>
          <w:lang w:val="en-GB"/>
        </w:rPr>
        <w:t>aggressiveness</w:t>
      </w:r>
      <w:r w:rsidRPr="009A1697">
        <w:rPr>
          <w:lang w:val="en-GB"/>
        </w:rPr>
        <w:t xml:space="preserve">, </w:t>
      </w:r>
      <w:r w:rsidRPr="009A1697" w:rsidR="003632A7">
        <w:rPr>
          <w:lang w:val="en-GB"/>
        </w:rPr>
        <w:t xml:space="preserve">the fact that he </w:t>
      </w:r>
      <w:r w:rsidRPr="009A1697" w:rsidR="00E26C27">
        <w:rPr>
          <w:lang w:val="en-GB"/>
        </w:rPr>
        <w:t>was</w:t>
      </w:r>
      <w:r w:rsidRPr="009A1697" w:rsidR="003632A7">
        <w:rPr>
          <w:lang w:val="en-GB"/>
        </w:rPr>
        <w:t xml:space="preserve"> already handcuffed</w:t>
      </w:r>
      <w:r w:rsidRPr="009A1697">
        <w:rPr>
          <w:lang w:val="en-GB"/>
        </w:rPr>
        <w:t xml:space="preserve">). </w:t>
      </w:r>
      <w:r w:rsidRPr="009A1697" w:rsidR="003632A7">
        <w:rPr>
          <w:lang w:val="en-GB"/>
        </w:rPr>
        <w:t>She pointed out that the burden of proof was on the authorities</w:t>
      </w:r>
      <w:r w:rsidRPr="009A1697">
        <w:rPr>
          <w:lang w:val="en-GB"/>
        </w:rPr>
        <w:t xml:space="preserve">, </w:t>
      </w:r>
      <w:r w:rsidRPr="009A1697" w:rsidR="003632A7">
        <w:rPr>
          <w:lang w:val="en-GB"/>
        </w:rPr>
        <w:t xml:space="preserve">who </w:t>
      </w:r>
      <w:r w:rsidRPr="009A1697" w:rsidR="002765D0">
        <w:rPr>
          <w:lang w:val="en-GB"/>
        </w:rPr>
        <w:t>were required</w:t>
      </w:r>
      <w:r w:rsidRPr="009A1697" w:rsidR="003632A7">
        <w:rPr>
          <w:lang w:val="en-GB"/>
        </w:rPr>
        <w:t xml:space="preserve"> to provide a satisfactory and convincing explanation</w:t>
      </w:r>
      <w:r w:rsidRPr="009A1697">
        <w:rPr>
          <w:lang w:val="en-GB"/>
        </w:rPr>
        <w:t xml:space="preserve">. </w:t>
      </w:r>
      <w:r w:rsidRPr="009A1697" w:rsidR="003632A7">
        <w:rPr>
          <w:lang w:val="en-GB"/>
        </w:rPr>
        <w:t>She</w:t>
      </w:r>
      <w:r w:rsidRPr="009A1697">
        <w:rPr>
          <w:lang w:val="en-GB"/>
        </w:rPr>
        <w:t xml:space="preserve"> observe</w:t>
      </w:r>
      <w:r w:rsidRPr="009A1697" w:rsidR="003632A7">
        <w:rPr>
          <w:lang w:val="en-GB"/>
        </w:rPr>
        <w:t>d, moreover,</w:t>
      </w:r>
      <w:r w:rsidRPr="009A1697">
        <w:rPr>
          <w:lang w:val="en-GB"/>
        </w:rPr>
        <w:t xml:space="preserve"> </w:t>
      </w:r>
      <w:r w:rsidRPr="009A1697" w:rsidR="003632A7">
        <w:rPr>
          <w:lang w:val="en-GB"/>
        </w:rPr>
        <w:t>that the use of this</w:t>
      </w:r>
      <w:r w:rsidRPr="009A1697">
        <w:rPr>
          <w:lang w:val="en-GB"/>
        </w:rPr>
        <w:t xml:space="preserve"> technique </w:t>
      </w:r>
      <w:r w:rsidRPr="009A1697" w:rsidR="003632A7">
        <w:rPr>
          <w:lang w:val="en-GB"/>
        </w:rPr>
        <w:t>had given rise to much controversy</w:t>
      </w:r>
      <w:r w:rsidRPr="009A1697">
        <w:rPr>
          <w:lang w:val="en-GB"/>
        </w:rPr>
        <w:t xml:space="preserve">. </w:t>
      </w:r>
      <w:r w:rsidRPr="009A1697" w:rsidR="002765D0">
        <w:rPr>
          <w:lang w:val="en-GB"/>
        </w:rPr>
        <w:t>She referred in this connection to the report entitled</w:t>
      </w:r>
      <w:r w:rsidRPr="009A1697">
        <w:rPr>
          <w:lang w:val="en-GB"/>
        </w:rPr>
        <w:t xml:space="preserve"> </w:t>
      </w:r>
      <w:r w:rsidRPr="009A1697" w:rsidR="002765D0">
        <w:rPr>
          <w:lang w:val="en-GB"/>
        </w:rPr>
        <w:t>“order and</w:t>
      </w:r>
      <w:r w:rsidRPr="009A1697">
        <w:rPr>
          <w:lang w:val="en-GB"/>
        </w:rPr>
        <w:t xml:space="preserve"> force, </w:t>
      </w:r>
      <w:r w:rsidRPr="009A1697" w:rsidR="002765D0">
        <w:rPr>
          <w:lang w:val="en-GB"/>
        </w:rPr>
        <w:t>investigation into the use of force by law-enforcement officers in</w:t>
      </w:r>
      <w:r w:rsidRPr="009A1697">
        <w:rPr>
          <w:lang w:val="en-GB"/>
        </w:rPr>
        <w:t xml:space="preserve"> France</w:t>
      </w:r>
      <w:r w:rsidRPr="009A1697" w:rsidR="002765D0">
        <w:rPr>
          <w:lang w:val="en-GB"/>
        </w:rPr>
        <w:t>”</w:t>
      </w:r>
      <w:r w:rsidRPr="009A1697">
        <w:rPr>
          <w:lang w:val="en-GB"/>
        </w:rPr>
        <w:t xml:space="preserve"> </w:t>
      </w:r>
      <w:r w:rsidRPr="009A1697" w:rsidR="002765D0">
        <w:rPr>
          <w:lang w:val="en-GB"/>
        </w:rPr>
        <w:t>published on</w:t>
      </w:r>
      <w:r w:rsidRPr="009A1697">
        <w:rPr>
          <w:lang w:val="en-GB"/>
        </w:rPr>
        <w:t xml:space="preserve"> 14 </w:t>
      </w:r>
      <w:r w:rsidRPr="009A1697" w:rsidR="002765D0">
        <w:rPr>
          <w:lang w:val="en-GB"/>
        </w:rPr>
        <w:t>March</w:t>
      </w:r>
      <w:r w:rsidRPr="009A1697">
        <w:rPr>
          <w:lang w:val="en-GB"/>
        </w:rPr>
        <w:t xml:space="preserve"> 2016 </w:t>
      </w:r>
      <w:r w:rsidRPr="009A1697" w:rsidR="002765D0">
        <w:rPr>
          <w:lang w:val="en-GB"/>
        </w:rPr>
        <w:t xml:space="preserve">by the </w:t>
      </w:r>
      <w:r w:rsidRPr="009A1697">
        <w:rPr>
          <w:lang w:val="en-GB"/>
        </w:rPr>
        <w:t>ACAT (</w:t>
      </w:r>
      <w:r w:rsidRPr="009A1697" w:rsidR="002765D0">
        <w:rPr>
          <w:lang w:val="en-GB"/>
        </w:rPr>
        <w:t>see paragraph</w:t>
      </w:r>
      <w:r w:rsidRPr="009A1697">
        <w:rPr>
          <w:lang w:val="en-GB"/>
        </w:rPr>
        <w:t xml:space="preserve"> 47 </w:t>
      </w:r>
      <w:r w:rsidRPr="009A1697" w:rsidR="002765D0">
        <w:rPr>
          <w:lang w:val="en-GB"/>
        </w:rPr>
        <w:t>above</w:t>
      </w:r>
      <w:r w:rsidRPr="009A1697">
        <w:rPr>
          <w:lang w:val="en-GB"/>
        </w:rPr>
        <w:t xml:space="preserve">), </w:t>
      </w:r>
      <w:r w:rsidRPr="009A1697" w:rsidR="002765D0">
        <w:rPr>
          <w:lang w:val="en-GB"/>
        </w:rPr>
        <w:t>according to which that technique was</w:t>
      </w:r>
      <w:r w:rsidRPr="009A1697">
        <w:rPr>
          <w:lang w:val="en-GB"/>
        </w:rPr>
        <w:t xml:space="preserve"> </w:t>
      </w:r>
      <w:r w:rsidRPr="009A1697" w:rsidR="002765D0">
        <w:rPr>
          <w:lang w:val="en-GB"/>
        </w:rPr>
        <w:t xml:space="preserve">capable of causing postural asphyxia and had been responsible for several deaths. The practice had thus been banned in France in the context of </w:t>
      </w:r>
      <w:r w:rsidRPr="009A1697" w:rsidR="00E26C27">
        <w:rPr>
          <w:lang w:val="en-GB"/>
        </w:rPr>
        <w:t>deportations</w:t>
      </w:r>
      <w:r w:rsidRPr="009A1697">
        <w:rPr>
          <w:lang w:val="en-GB"/>
        </w:rPr>
        <w:t xml:space="preserve">. </w:t>
      </w:r>
      <w:r w:rsidRPr="009A1697" w:rsidR="002765D0">
        <w:rPr>
          <w:lang w:val="en-GB"/>
        </w:rPr>
        <w:t>She further referred to a</w:t>
      </w:r>
      <w:r w:rsidRPr="009A1697">
        <w:rPr>
          <w:lang w:val="en-GB"/>
        </w:rPr>
        <w:t xml:space="preserve"> note </w:t>
      </w:r>
      <w:r w:rsidRPr="009A1697" w:rsidR="002765D0">
        <w:rPr>
          <w:lang w:val="en-GB"/>
        </w:rPr>
        <w:t>from the National Police Inspectorate of</w:t>
      </w:r>
      <w:r w:rsidRPr="009A1697">
        <w:rPr>
          <w:lang w:val="en-GB"/>
        </w:rPr>
        <w:t xml:space="preserve"> 8 </w:t>
      </w:r>
      <w:r w:rsidRPr="009A1697" w:rsidR="002765D0">
        <w:rPr>
          <w:lang w:val="en-GB"/>
        </w:rPr>
        <w:t>October</w:t>
      </w:r>
      <w:r w:rsidRPr="009A1697">
        <w:rPr>
          <w:lang w:val="en-GB"/>
        </w:rPr>
        <w:t xml:space="preserve"> 2008 (IGPN/BAD/SA/08-1577-D)</w:t>
      </w:r>
      <w:r w:rsidRPr="009A1697" w:rsidR="002765D0">
        <w:rPr>
          <w:lang w:val="en-GB"/>
        </w:rPr>
        <w:t>, which stated that</w:t>
      </w:r>
      <w:r w:rsidRPr="009A1697" w:rsidR="00E26C27">
        <w:rPr>
          <w:lang w:val="en-GB"/>
        </w:rPr>
        <w:t xml:space="preserve"> any</w:t>
      </w:r>
      <w:r w:rsidRPr="009A1697" w:rsidR="002765D0">
        <w:rPr>
          <w:lang w:val="en-GB"/>
        </w:rPr>
        <w:t xml:space="preserve"> </w:t>
      </w:r>
      <w:r w:rsidRPr="009A1697">
        <w:rPr>
          <w:lang w:val="en-GB"/>
        </w:rPr>
        <w:t xml:space="preserve">compression </w:t>
      </w:r>
      <w:r w:rsidRPr="009A1697" w:rsidR="002765D0">
        <w:rPr>
          <w:lang w:val="en-GB"/>
        </w:rPr>
        <w:t>had to be for the shortest time</w:t>
      </w:r>
      <w:r w:rsidRPr="009A1697">
        <w:rPr>
          <w:lang w:val="en-GB"/>
        </w:rPr>
        <w:t xml:space="preserve"> possible</w:t>
      </w:r>
      <w:r w:rsidRPr="009A1697" w:rsidR="002765D0">
        <w:rPr>
          <w:lang w:val="en-GB"/>
        </w:rPr>
        <w:t xml:space="preserve"> and released as soon as the individual was</w:t>
      </w:r>
      <w:r w:rsidRPr="009A1697">
        <w:rPr>
          <w:lang w:val="en-GB"/>
        </w:rPr>
        <w:t xml:space="preserve"> </w:t>
      </w:r>
      <w:r w:rsidRPr="009A1697" w:rsidR="002765D0">
        <w:rPr>
          <w:lang w:val="en-GB"/>
        </w:rPr>
        <w:t>constrained by the appropriate regulatory means</w:t>
      </w:r>
      <w:r w:rsidRPr="009A1697">
        <w:rPr>
          <w:lang w:val="en-GB"/>
        </w:rPr>
        <w:t xml:space="preserve">, </w:t>
      </w:r>
      <w:r w:rsidRPr="009A1697" w:rsidR="002765D0">
        <w:rPr>
          <w:lang w:val="en-GB"/>
        </w:rPr>
        <w:t xml:space="preserve">and that any face-down </w:t>
      </w:r>
      <w:r w:rsidRPr="009A1697">
        <w:rPr>
          <w:lang w:val="en-GB"/>
        </w:rPr>
        <w:t xml:space="preserve">immobilisation </w:t>
      </w:r>
      <w:r w:rsidRPr="009A1697" w:rsidR="002765D0">
        <w:rPr>
          <w:lang w:val="en-GB"/>
        </w:rPr>
        <w:t xml:space="preserve">had to be kept to a </w:t>
      </w:r>
      <w:r w:rsidRPr="009A1697" w:rsidR="00C84CA8">
        <w:rPr>
          <w:lang w:val="en-GB"/>
        </w:rPr>
        <w:t>minimum</w:t>
      </w:r>
      <w:r w:rsidRPr="009A1697">
        <w:rPr>
          <w:lang w:val="en-GB"/>
        </w:rPr>
        <w:t xml:space="preserve">, </w:t>
      </w:r>
      <w:r w:rsidRPr="009A1697" w:rsidR="002765D0">
        <w:rPr>
          <w:lang w:val="en-GB"/>
        </w:rPr>
        <w:t>especially if the person was already handcuffed</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60</w:t>
      </w:r>
      <w:r w:rsidRPr="009A1697">
        <w:rPr>
          <w:lang w:val="en-GB"/>
        </w:rPr>
        <w:fldChar w:fldCharType="end"/>
      </w:r>
      <w:r w:rsidRPr="009A1697">
        <w:rPr>
          <w:lang w:val="en-GB"/>
        </w:rPr>
        <w:t>.  </w:t>
      </w:r>
      <w:r w:rsidRPr="009A1697" w:rsidR="002765D0">
        <w:rPr>
          <w:lang w:val="en-GB"/>
        </w:rPr>
        <w:t>The applicant further</w:t>
      </w:r>
      <w:r w:rsidRPr="009A1697">
        <w:rPr>
          <w:lang w:val="en-GB"/>
        </w:rPr>
        <w:t xml:space="preserve"> observe</w:t>
      </w:r>
      <w:r w:rsidRPr="009A1697" w:rsidR="002765D0">
        <w:rPr>
          <w:lang w:val="en-GB"/>
        </w:rPr>
        <w:t xml:space="preserve">d that the </w:t>
      </w:r>
      <w:r w:rsidRPr="009A1697" w:rsidR="00E26C27">
        <w:rPr>
          <w:lang w:val="en-GB"/>
        </w:rPr>
        <w:t>Government</w:t>
      </w:r>
      <w:r w:rsidRPr="009A1697" w:rsidR="009A1697">
        <w:rPr>
          <w:lang w:val="en-GB"/>
        </w:rPr>
        <w:t>’</w:t>
      </w:r>
      <w:r w:rsidRPr="009A1697" w:rsidR="00E26C27">
        <w:rPr>
          <w:lang w:val="en-GB"/>
        </w:rPr>
        <w:t xml:space="preserve">s </w:t>
      </w:r>
      <w:r w:rsidRPr="009A1697" w:rsidR="002765D0">
        <w:rPr>
          <w:lang w:val="en-GB"/>
        </w:rPr>
        <w:t xml:space="preserve">analysis of the causal link between the police </w:t>
      </w:r>
      <w:r w:rsidRPr="009A1697">
        <w:rPr>
          <w:lang w:val="en-GB"/>
        </w:rPr>
        <w:t xml:space="preserve">intervention </w:t>
      </w:r>
      <w:r w:rsidRPr="009A1697" w:rsidR="002765D0">
        <w:rPr>
          <w:lang w:val="en-GB"/>
        </w:rPr>
        <w:t>and the death of her father</w:t>
      </w:r>
      <w:r w:rsidRPr="009A1697">
        <w:rPr>
          <w:lang w:val="en-GB"/>
        </w:rPr>
        <w:t xml:space="preserve"> </w:t>
      </w:r>
      <w:r w:rsidRPr="009A1697" w:rsidR="006F031E">
        <w:rPr>
          <w:lang w:val="en-GB"/>
        </w:rPr>
        <w:t>had</w:t>
      </w:r>
      <w:r w:rsidRPr="009A1697" w:rsidR="002765D0">
        <w:rPr>
          <w:lang w:val="en-GB"/>
        </w:rPr>
        <w:t xml:space="preserve"> not take</w:t>
      </w:r>
      <w:r w:rsidRPr="009A1697" w:rsidR="006F031E">
        <w:rPr>
          <w:lang w:val="en-GB"/>
        </w:rPr>
        <w:t>n</w:t>
      </w:r>
      <w:r w:rsidRPr="009A1697" w:rsidR="002765D0">
        <w:rPr>
          <w:lang w:val="en-GB"/>
        </w:rPr>
        <w:t xml:space="preserve"> account of the</w:t>
      </w:r>
      <w:r w:rsidRPr="009A1697">
        <w:rPr>
          <w:lang w:val="en-GB"/>
        </w:rPr>
        <w:t xml:space="preserve"> chronolog</w:t>
      </w:r>
      <w:r w:rsidRPr="009A1697" w:rsidR="002765D0">
        <w:rPr>
          <w:lang w:val="en-GB"/>
        </w:rPr>
        <w:t>y of the forensic assessments, or of the evidence made available to the</w:t>
      </w:r>
      <w:r w:rsidRPr="009A1697">
        <w:rPr>
          <w:lang w:val="en-GB"/>
        </w:rPr>
        <w:t xml:space="preserve"> experts, </w:t>
      </w:r>
      <w:r w:rsidRPr="009A1697" w:rsidR="002765D0">
        <w:rPr>
          <w:lang w:val="en-GB"/>
        </w:rPr>
        <w:t>or of the assignments entrusted to them</w:t>
      </w:r>
      <w:r w:rsidRPr="009A1697">
        <w:rPr>
          <w:lang w:val="en-GB"/>
        </w:rPr>
        <w:t xml:space="preserve">. </w:t>
      </w:r>
      <w:r w:rsidRPr="009A1697" w:rsidR="002765D0">
        <w:rPr>
          <w:lang w:val="en-GB"/>
        </w:rPr>
        <w:t>She noted that only the last</w:t>
      </w:r>
      <w:r w:rsidRPr="009A1697">
        <w:rPr>
          <w:lang w:val="en-GB"/>
        </w:rPr>
        <w:t xml:space="preserve"> </w:t>
      </w:r>
      <w:r w:rsidRPr="009A1697" w:rsidR="002765D0">
        <w:rPr>
          <w:lang w:val="en-GB"/>
        </w:rPr>
        <w:t xml:space="preserve">assessment had been carried out by a doctor having access to the whole file and whose mission it was to ascertain whether the </w:t>
      </w:r>
      <w:r w:rsidRPr="009A1697" w:rsidR="006F031E">
        <w:rPr>
          <w:lang w:val="en-GB"/>
        </w:rPr>
        <w:t xml:space="preserve">actions of the police officers during the arrest, transfer and </w:t>
      </w:r>
      <w:r w:rsidRPr="009A1697" w:rsidR="006F031E">
        <w:rPr>
          <w:rFonts w:ascii="Times New Roman" w:hAnsi="Times New Roman" w:cs="Times New Roman"/>
          <w:color w:val="000000" w:themeColor="text1"/>
          <w:szCs w:val="24"/>
          <w:lang w:val="en-GB"/>
        </w:rPr>
        <w:t>police custody</w:t>
      </w:r>
      <w:r w:rsidRPr="009A1697">
        <w:rPr>
          <w:lang w:val="en-GB"/>
        </w:rPr>
        <w:t xml:space="preserve"> </w:t>
      </w:r>
      <w:r w:rsidRPr="009A1697" w:rsidR="006F031E">
        <w:rPr>
          <w:lang w:val="en-GB"/>
        </w:rPr>
        <w:t>could have caused the death or contributed directly thereto</w:t>
      </w:r>
      <w:r w:rsidRPr="009A1697">
        <w:rPr>
          <w:lang w:val="en-GB"/>
        </w:rPr>
        <w:t xml:space="preserve">. </w:t>
      </w:r>
      <w:r w:rsidRPr="009A1697" w:rsidR="006F031E">
        <w:rPr>
          <w:lang w:val="en-GB"/>
        </w:rPr>
        <w:t>She submitted that this report had indeed confirmed the causal link</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61</w:t>
      </w:r>
      <w:r w:rsidRPr="009A1697">
        <w:rPr>
          <w:lang w:val="en-GB"/>
        </w:rPr>
        <w:fldChar w:fldCharType="end"/>
      </w:r>
      <w:r w:rsidRPr="009A1697">
        <w:rPr>
          <w:lang w:val="en-GB"/>
        </w:rPr>
        <w:t>.  </w:t>
      </w:r>
      <w:r w:rsidRPr="009A1697" w:rsidR="006F031E">
        <w:rPr>
          <w:lang w:val="en-GB"/>
        </w:rPr>
        <w:t>The applicant further argued that the authorities had breached their</w:t>
      </w:r>
      <w:r w:rsidRPr="009A1697">
        <w:rPr>
          <w:lang w:val="en-GB"/>
        </w:rPr>
        <w:t xml:space="preserve"> </w:t>
      </w:r>
      <w:r w:rsidRPr="009A1697" w:rsidR="006F031E">
        <w:rPr>
          <w:lang w:val="en-GB"/>
        </w:rPr>
        <w:t>o</w:t>
      </w:r>
      <w:r w:rsidRPr="009A1697">
        <w:rPr>
          <w:lang w:val="en-GB"/>
        </w:rPr>
        <w:t xml:space="preserve">bligation </w:t>
      </w:r>
      <w:r w:rsidRPr="009A1697" w:rsidR="006F031E">
        <w:rPr>
          <w:lang w:val="en-GB"/>
        </w:rPr>
        <w:t>to protect her father</w:t>
      </w:r>
      <w:r w:rsidRPr="009A1697" w:rsidR="009A1697">
        <w:rPr>
          <w:lang w:val="en-GB"/>
        </w:rPr>
        <w:t>’</w:t>
      </w:r>
      <w:r w:rsidRPr="009A1697" w:rsidR="006F031E">
        <w:rPr>
          <w:lang w:val="en-GB"/>
        </w:rPr>
        <w:t xml:space="preserve">s life </w:t>
      </w:r>
      <w:r w:rsidRPr="009A1697" w:rsidR="00E26C27">
        <w:rPr>
          <w:lang w:val="en-GB"/>
        </w:rPr>
        <w:t xml:space="preserve">on </w:t>
      </w:r>
      <w:r w:rsidRPr="009A1697" w:rsidR="006F031E">
        <w:rPr>
          <w:lang w:val="en-GB"/>
        </w:rPr>
        <w:t>at least two occasions</w:t>
      </w:r>
      <w:r w:rsidRPr="009A1697">
        <w:rPr>
          <w:lang w:val="en-GB"/>
        </w:rPr>
        <w:t>: dur</w:t>
      </w:r>
      <w:r w:rsidRPr="009A1697" w:rsidR="006F031E">
        <w:rPr>
          <w:lang w:val="en-GB"/>
        </w:rPr>
        <w:t>ing the journey between the place of the arrest and the police station</w:t>
      </w:r>
      <w:r w:rsidRPr="009A1697">
        <w:rPr>
          <w:lang w:val="en-GB"/>
        </w:rPr>
        <w:t xml:space="preserve">, </w:t>
      </w:r>
      <w:r w:rsidRPr="009A1697" w:rsidR="006F031E">
        <w:rPr>
          <w:lang w:val="en-GB"/>
        </w:rPr>
        <w:t>on account of the use of the double-seated embrace technique</w:t>
      </w:r>
      <w:r w:rsidRPr="009A1697">
        <w:rPr>
          <w:lang w:val="en-GB"/>
        </w:rPr>
        <w:t xml:space="preserve">; </w:t>
      </w:r>
      <w:r w:rsidRPr="009A1697" w:rsidR="00EB5096">
        <w:rPr>
          <w:lang w:val="en-GB"/>
        </w:rPr>
        <w:t xml:space="preserve">and </w:t>
      </w:r>
      <w:r w:rsidRPr="009A1697">
        <w:rPr>
          <w:lang w:val="en-GB"/>
        </w:rPr>
        <w:t>dur</w:t>
      </w:r>
      <w:r w:rsidRPr="009A1697" w:rsidR="006F031E">
        <w:rPr>
          <w:lang w:val="en-GB"/>
        </w:rPr>
        <w:t>ing the</w:t>
      </w:r>
      <w:r w:rsidRPr="009A1697" w:rsidR="00E9460C">
        <w:rPr>
          <w:lang w:val="en-GB"/>
        </w:rPr>
        <w:t xml:space="preserve"> period of</w:t>
      </w:r>
      <w:r w:rsidRPr="009A1697" w:rsidR="006F031E">
        <w:rPr>
          <w:lang w:val="en-GB"/>
        </w:rPr>
        <w:t xml:space="preserve"> one hour and fifteen</w:t>
      </w:r>
      <w:r w:rsidRPr="009A1697">
        <w:rPr>
          <w:lang w:val="en-GB"/>
        </w:rPr>
        <w:t xml:space="preserve"> minutes</w:t>
      </w:r>
      <w:r w:rsidRPr="009A1697" w:rsidR="006F031E">
        <w:rPr>
          <w:lang w:val="en-GB"/>
        </w:rPr>
        <w:t xml:space="preserve"> which elapsed between the arrival at the police station and the</w:t>
      </w:r>
      <w:r w:rsidRPr="009A1697">
        <w:rPr>
          <w:lang w:val="en-GB"/>
        </w:rPr>
        <w:t xml:space="preserve"> </w:t>
      </w:r>
      <w:r w:rsidRPr="009A1697" w:rsidR="006F031E">
        <w:rPr>
          <w:lang w:val="en-GB"/>
        </w:rPr>
        <w:t>departure for the hosp</w:t>
      </w:r>
      <w:r w:rsidRPr="009A1697" w:rsidR="00E9460C">
        <w:rPr>
          <w:lang w:val="en-GB"/>
        </w:rPr>
        <w:t>i</w:t>
      </w:r>
      <w:r w:rsidRPr="009A1697" w:rsidR="006F031E">
        <w:rPr>
          <w:lang w:val="en-GB"/>
        </w:rPr>
        <w:t>tal</w:t>
      </w:r>
      <w:r w:rsidRPr="009A1697">
        <w:rPr>
          <w:lang w:val="en-GB"/>
        </w:rPr>
        <w:t xml:space="preserve">. </w:t>
      </w:r>
      <w:r w:rsidRPr="009A1697" w:rsidR="00E9460C">
        <w:rPr>
          <w:lang w:val="en-GB"/>
        </w:rPr>
        <w:t xml:space="preserve">On the first </w:t>
      </w:r>
      <w:r w:rsidRPr="009A1697">
        <w:rPr>
          <w:lang w:val="en-GB"/>
        </w:rPr>
        <w:t xml:space="preserve">point, </w:t>
      </w:r>
      <w:r w:rsidRPr="009A1697" w:rsidR="00E9460C">
        <w:rPr>
          <w:lang w:val="en-GB"/>
        </w:rPr>
        <w:t xml:space="preserve">the applicant referred back to her previous </w:t>
      </w:r>
      <w:r w:rsidRPr="009A1697" w:rsidR="00C84CA8">
        <w:rPr>
          <w:lang w:val="en-GB"/>
        </w:rPr>
        <w:t>arguments</w:t>
      </w:r>
      <w:r w:rsidRPr="009A1697">
        <w:rPr>
          <w:lang w:val="en-GB"/>
        </w:rPr>
        <w:t>, compar</w:t>
      </w:r>
      <w:r w:rsidRPr="009A1697" w:rsidR="00E9460C">
        <w:rPr>
          <w:lang w:val="en-GB"/>
        </w:rPr>
        <w:t>ing the case of her father</w:t>
      </w:r>
      <w:r w:rsidRPr="009A1697">
        <w:rPr>
          <w:lang w:val="en-GB"/>
        </w:rPr>
        <w:t xml:space="preserve"> – </w:t>
      </w:r>
      <w:r w:rsidRPr="009A1697" w:rsidR="00EB5096">
        <w:rPr>
          <w:lang w:val="en-GB"/>
        </w:rPr>
        <w:t>use of the double-seated embrace technique</w:t>
      </w:r>
      <w:r w:rsidRPr="009A1697">
        <w:rPr>
          <w:lang w:val="en-GB"/>
        </w:rPr>
        <w:t xml:space="preserve"> </w:t>
      </w:r>
      <w:r w:rsidRPr="009A1697" w:rsidR="00EB5096">
        <w:rPr>
          <w:lang w:val="en-GB"/>
        </w:rPr>
        <w:t>for about five</w:t>
      </w:r>
      <w:r w:rsidRPr="009A1697">
        <w:rPr>
          <w:lang w:val="en-GB"/>
        </w:rPr>
        <w:t xml:space="preserve"> minutes </w:t>
      </w:r>
      <w:r w:rsidRPr="009A1697" w:rsidR="00EB5096">
        <w:rPr>
          <w:lang w:val="en-GB"/>
        </w:rPr>
        <w:t>against a</w:t>
      </w:r>
      <w:r w:rsidRPr="009A1697">
        <w:rPr>
          <w:lang w:val="en-GB"/>
        </w:rPr>
        <w:t xml:space="preserve"> 69</w:t>
      </w:r>
      <w:r w:rsidRPr="009A1697" w:rsidR="00EB5096">
        <w:rPr>
          <w:lang w:val="en-GB"/>
        </w:rPr>
        <w:t>-year-old who was already handcuffed</w:t>
      </w:r>
      <w:r w:rsidRPr="009A1697">
        <w:rPr>
          <w:lang w:val="en-GB"/>
        </w:rPr>
        <w:t xml:space="preserve"> – </w:t>
      </w:r>
      <w:r w:rsidRPr="009A1697" w:rsidR="00EB5096">
        <w:rPr>
          <w:lang w:val="en-GB"/>
        </w:rPr>
        <w:t>with the case of the applicant in the</w:t>
      </w:r>
      <w:r w:rsidRPr="009A1697">
        <w:rPr>
          <w:lang w:val="en-GB"/>
        </w:rPr>
        <w:t xml:space="preserve"> </w:t>
      </w:r>
      <w:r w:rsidRPr="009A1697">
        <w:rPr>
          <w:i/>
          <w:lang w:val="en-GB"/>
        </w:rPr>
        <w:t>Saoud</w:t>
      </w:r>
      <w:r w:rsidRPr="009A1697">
        <w:rPr>
          <w:lang w:val="en-GB"/>
        </w:rPr>
        <w:t xml:space="preserve"> </w:t>
      </w:r>
      <w:r w:rsidRPr="009A1697" w:rsidR="00EB5096">
        <w:rPr>
          <w:lang w:val="en-GB"/>
        </w:rPr>
        <w:t xml:space="preserve">case </w:t>
      </w:r>
      <w:r w:rsidRPr="009A1697">
        <w:rPr>
          <w:lang w:val="en-GB"/>
        </w:rPr>
        <w:t>(</w:t>
      </w:r>
      <w:r w:rsidRPr="009A1697" w:rsidR="00EB5096">
        <w:rPr>
          <w:rStyle w:val="JuParaCar"/>
          <w:rFonts w:ascii="Times New Roman" w:hAnsi="Times New Roman" w:eastAsia="Times New Roman" w:cs="Times New Roman"/>
          <w:iCs/>
          <w:color w:val="000000" w:themeColor="text1"/>
          <w:lang w:val="en-GB" w:eastAsia="zh-CN"/>
        </w:rPr>
        <w:t>cited above</w:t>
      </w:r>
      <w:r w:rsidRPr="009A1697">
        <w:rPr>
          <w:lang w:val="en-GB"/>
        </w:rPr>
        <w:t xml:space="preserve">), </w:t>
      </w:r>
      <w:r w:rsidRPr="009A1697" w:rsidR="00EB5096">
        <w:rPr>
          <w:lang w:val="en-GB"/>
        </w:rPr>
        <w:t xml:space="preserve">who died after being held down on the floor for thirty-five </w:t>
      </w:r>
      <w:r w:rsidRPr="009A1697">
        <w:rPr>
          <w:lang w:val="en-GB"/>
        </w:rPr>
        <w:t xml:space="preserve">minutes </w:t>
      </w:r>
      <w:r w:rsidRPr="009A1697" w:rsidR="00EB5096">
        <w:rPr>
          <w:lang w:val="en-GB"/>
        </w:rPr>
        <w:t>in a</w:t>
      </w:r>
      <w:r w:rsidRPr="009A1697">
        <w:rPr>
          <w:lang w:val="en-GB"/>
        </w:rPr>
        <w:t xml:space="preserve"> position </w:t>
      </w:r>
      <w:r w:rsidRPr="009A1697" w:rsidR="00EB5096">
        <w:rPr>
          <w:lang w:val="en-GB"/>
        </w:rPr>
        <w:t>likely to lead to death by “postural” or “positional”</w:t>
      </w:r>
      <w:r w:rsidRPr="009A1697">
        <w:rPr>
          <w:lang w:val="en-GB"/>
        </w:rPr>
        <w:t xml:space="preserve"> asphyxi</w:t>
      </w:r>
      <w:r w:rsidRPr="009A1697" w:rsidR="00EB5096">
        <w:rPr>
          <w:lang w:val="en-GB"/>
        </w:rPr>
        <w:t>a</w:t>
      </w:r>
      <w:r w:rsidRPr="009A1697">
        <w:rPr>
          <w:lang w:val="en-GB"/>
        </w:rPr>
        <w:t xml:space="preserve">. </w:t>
      </w:r>
      <w:r w:rsidRPr="009A1697" w:rsidR="00EB5096">
        <w:rPr>
          <w:lang w:val="en-GB"/>
        </w:rPr>
        <w:t>On the</w:t>
      </w:r>
      <w:r w:rsidRPr="009A1697">
        <w:rPr>
          <w:lang w:val="en-GB"/>
        </w:rPr>
        <w:t xml:space="preserve"> second point, </w:t>
      </w:r>
      <w:r w:rsidRPr="009A1697" w:rsidR="00EB5096">
        <w:rPr>
          <w:lang w:val="en-GB"/>
        </w:rPr>
        <w:t>the applicant indicated that her father</w:t>
      </w:r>
      <w:r w:rsidRPr="009A1697" w:rsidR="009A1697">
        <w:rPr>
          <w:lang w:val="en-GB"/>
        </w:rPr>
        <w:t>’</w:t>
      </w:r>
      <w:r w:rsidRPr="009A1697" w:rsidR="00EB5096">
        <w:rPr>
          <w:lang w:val="en-GB"/>
        </w:rPr>
        <w:t>s condition had been worrying when he arrived at the police station, as he had only been semi-conscious on account of his</w:t>
      </w:r>
      <w:r w:rsidRPr="009A1697" w:rsidR="001F4F8D">
        <w:rPr>
          <w:lang w:val="en-GB"/>
        </w:rPr>
        <w:t xml:space="preserve"> high alcohol level and</w:t>
      </w:r>
      <w:r w:rsidRPr="009A1697">
        <w:rPr>
          <w:lang w:val="en-GB"/>
        </w:rPr>
        <w:t xml:space="preserve"> </w:t>
      </w:r>
      <w:r w:rsidRPr="009A1697" w:rsidR="001F4F8D">
        <w:rPr>
          <w:lang w:val="en-GB"/>
        </w:rPr>
        <w:t xml:space="preserve">his lack of </w:t>
      </w:r>
      <w:r w:rsidRPr="009A1697">
        <w:rPr>
          <w:lang w:val="en-GB"/>
        </w:rPr>
        <w:t>oxyg</w:t>
      </w:r>
      <w:r w:rsidRPr="009A1697" w:rsidR="001F4F8D">
        <w:rPr>
          <w:lang w:val="en-GB"/>
        </w:rPr>
        <w:t>e</w:t>
      </w:r>
      <w:r w:rsidRPr="009A1697">
        <w:rPr>
          <w:lang w:val="en-GB"/>
        </w:rPr>
        <w:t xml:space="preserve">nation </w:t>
      </w:r>
      <w:r w:rsidRPr="009A1697" w:rsidR="001F4F8D">
        <w:rPr>
          <w:lang w:val="en-GB"/>
        </w:rPr>
        <w:t>following the use of the impugned technique</w:t>
      </w:r>
      <w:r w:rsidRPr="009A1697">
        <w:rPr>
          <w:lang w:val="en-GB"/>
        </w:rPr>
        <w:t xml:space="preserve">. </w:t>
      </w:r>
      <w:r w:rsidRPr="009A1697" w:rsidR="001F4F8D">
        <w:rPr>
          <w:lang w:val="en-GB"/>
        </w:rPr>
        <w:t xml:space="preserve">The </w:t>
      </w:r>
      <w:r w:rsidRPr="009A1697" w:rsidR="00E26C27">
        <w:rPr>
          <w:lang w:val="en-GB"/>
        </w:rPr>
        <w:t>images</w:t>
      </w:r>
      <w:r w:rsidRPr="009A1697" w:rsidR="001F4F8D">
        <w:rPr>
          <w:lang w:val="en-GB"/>
        </w:rPr>
        <w:t xml:space="preserve"> taken from the video recording of his arrival at the police station purportedly</w:t>
      </w:r>
      <w:r w:rsidRPr="009A1697">
        <w:rPr>
          <w:lang w:val="en-GB"/>
        </w:rPr>
        <w:t xml:space="preserve"> </w:t>
      </w:r>
      <w:r w:rsidRPr="009A1697" w:rsidR="001F4F8D">
        <w:rPr>
          <w:lang w:val="en-GB"/>
        </w:rPr>
        <w:t>showed this</w:t>
      </w:r>
      <w:r w:rsidRPr="009A1697">
        <w:rPr>
          <w:lang w:val="en-GB"/>
        </w:rPr>
        <w:t xml:space="preserve">, </w:t>
      </w:r>
      <w:r w:rsidRPr="009A1697" w:rsidR="001F4F8D">
        <w:rPr>
          <w:lang w:val="en-GB"/>
        </w:rPr>
        <w:t>and in the applicant</w:t>
      </w:r>
      <w:r w:rsidRPr="009A1697" w:rsidR="009A1697">
        <w:rPr>
          <w:lang w:val="en-GB"/>
        </w:rPr>
        <w:t>’</w:t>
      </w:r>
      <w:r w:rsidRPr="009A1697" w:rsidR="001F4F8D">
        <w:rPr>
          <w:lang w:val="en-GB"/>
        </w:rPr>
        <w:t>s submission this was confirmed not only by the report of the National</w:t>
      </w:r>
      <w:r w:rsidRPr="009A1697">
        <w:rPr>
          <w:lang w:val="en-GB"/>
        </w:rPr>
        <w:t xml:space="preserve"> </w:t>
      </w:r>
      <w:r w:rsidRPr="009A1697" w:rsidR="001F4F8D">
        <w:rPr>
          <w:lang w:val="en-GB"/>
        </w:rPr>
        <w:t>C</w:t>
      </w:r>
      <w:r w:rsidRPr="009A1697">
        <w:rPr>
          <w:lang w:val="en-GB"/>
        </w:rPr>
        <w:t xml:space="preserve">ommission </w:t>
      </w:r>
      <w:r w:rsidRPr="009A1697" w:rsidR="001F4F8D">
        <w:rPr>
          <w:lang w:val="en-GB"/>
        </w:rPr>
        <w:t>for Security Ethics but also by the statements of two of the officers present</w:t>
      </w:r>
      <w:r w:rsidRPr="009A1697">
        <w:rPr>
          <w:lang w:val="en-GB"/>
        </w:rPr>
        <w:t xml:space="preserve">. </w:t>
      </w:r>
      <w:r w:rsidRPr="009A1697" w:rsidR="001F4F8D">
        <w:rPr>
          <w:lang w:val="en-GB"/>
        </w:rPr>
        <w:t>She pointed out that, nevertheless, the decision</w:t>
      </w:r>
      <w:r w:rsidRPr="009A1697">
        <w:rPr>
          <w:lang w:val="en-GB"/>
        </w:rPr>
        <w:t xml:space="preserve"> </w:t>
      </w:r>
      <w:r w:rsidRPr="009A1697" w:rsidR="001F4F8D">
        <w:rPr>
          <w:lang w:val="en-GB"/>
        </w:rPr>
        <w:t xml:space="preserve">to transfer her father to hospital had not been taken until about thirty minutes after her arrival at the police </w:t>
      </w:r>
      <w:r w:rsidRPr="009A1697" w:rsidR="00E26C27">
        <w:rPr>
          <w:lang w:val="en-GB"/>
        </w:rPr>
        <w:t>station</w:t>
      </w:r>
      <w:r w:rsidRPr="009A1697" w:rsidR="001F4F8D">
        <w:rPr>
          <w:lang w:val="en-GB"/>
        </w:rPr>
        <w:t>, during which time he had been left on the floor, with his arms handcuffed behind his back, lying in his vomit</w:t>
      </w:r>
      <w:r w:rsidRPr="009A1697">
        <w:rPr>
          <w:lang w:val="en-GB"/>
        </w:rPr>
        <w:t xml:space="preserve">; </w:t>
      </w:r>
      <w:r w:rsidRPr="009A1697" w:rsidR="001F4F8D">
        <w:rPr>
          <w:lang w:val="en-GB"/>
        </w:rPr>
        <w:t>he had then been kept in a stationary vehicle</w:t>
      </w:r>
      <w:r w:rsidRPr="009A1697">
        <w:rPr>
          <w:lang w:val="en-GB"/>
        </w:rPr>
        <w:t xml:space="preserve"> </w:t>
      </w:r>
      <w:r w:rsidRPr="009A1697" w:rsidR="001F4F8D">
        <w:rPr>
          <w:lang w:val="en-GB"/>
        </w:rPr>
        <w:t>for forty</w:t>
      </w:r>
      <w:r w:rsidRPr="009A1697">
        <w:rPr>
          <w:lang w:val="en-GB"/>
        </w:rPr>
        <w:t xml:space="preserve"> minutes, </w:t>
      </w:r>
      <w:r w:rsidRPr="009A1697" w:rsidR="001F4F8D">
        <w:rPr>
          <w:lang w:val="en-GB"/>
        </w:rPr>
        <w:t>still handcuffed behind his back</w:t>
      </w:r>
      <w:r w:rsidRPr="009A1697">
        <w:rPr>
          <w:lang w:val="en-GB"/>
        </w:rPr>
        <w:t xml:space="preserve">; </w:t>
      </w:r>
      <w:r w:rsidRPr="009A1697" w:rsidR="001F4F8D">
        <w:rPr>
          <w:lang w:val="en-GB"/>
        </w:rPr>
        <w:t>he had thus not arrived at hospital until 10.</w:t>
      </w:r>
      <w:r w:rsidRPr="009A1697">
        <w:rPr>
          <w:lang w:val="en-GB"/>
        </w:rPr>
        <w:t>05</w:t>
      </w:r>
      <w:r w:rsidRPr="009A1697" w:rsidR="001F4F8D">
        <w:rPr>
          <w:lang w:val="en-GB"/>
        </w:rPr>
        <w:t xml:space="preserve"> p.m.</w:t>
      </w:r>
      <w:r w:rsidRPr="009A1697">
        <w:rPr>
          <w:lang w:val="en-GB"/>
        </w:rPr>
        <w:t xml:space="preserve"> (</w:t>
      </w:r>
      <w:r w:rsidRPr="009A1697" w:rsidR="001F4F8D">
        <w:rPr>
          <w:lang w:val="en-GB"/>
        </w:rPr>
        <w:t>according to the police officers</w:t>
      </w:r>
      <w:r w:rsidRPr="009A1697">
        <w:rPr>
          <w:lang w:val="en-GB"/>
        </w:rPr>
        <w:t xml:space="preserve">) </w:t>
      </w:r>
      <w:r w:rsidRPr="009A1697" w:rsidR="001F4F8D">
        <w:rPr>
          <w:lang w:val="en-GB"/>
        </w:rPr>
        <w:t>and</w:t>
      </w:r>
      <w:r w:rsidRPr="009A1697">
        <w:rPr>
          <w:lang w:val="en-GB"/>
        </w:rPr>
        <w:t xml:space="preserve"> </w:t>
      </w:r>
      <w:r w:rsidRPr="009A1697" w:rsidR="001F4F8D">
        <w:rPr>
          <w:lang w:val="en-GB"/>
        </w:rPr>
        <w:t>10.</w:t>
      </w:r>
      <w:r w:rsidRPr="009A1697">
        <w:rPr>
          <w:lang w:val="en-GB"/>
        </w:rPr>
        <w:t xml:space="preserve">09 </w:t>
      </w:r>
      <w:r w:rsidRPr="009A1697" w:rsidR="001F4F8D">
        <w:rPr>
          <w:lang w:val="en-GB"/>
        </w:rPr>
        <w:t xml:space="preserve">p.m. </w:t>
      </w:r>
      <w:r w:rsidRPr="009A1697">
        <w:rPr>
          <w:lang w:val="en-GB"/>
        </w:rPr>
        <w:t>(</w:t>
      </w:r>
      <w:r w:rsidRPr="009A1697" w:rsidR="001F4F8D">
        <w:rPr>
          <w:lang w:val="en-GB"/>
        </w:rPr>
        <w:t>according to the hospital register</w:t>
      </w:r>
      <w:r w:rsidRPr="009A1697">
        <w:rPr>
          <w:lang w:val="en-GB"/>
        </w:rPr>
        <w:t xml:space="preserve">), </w:t>
      </w:r>
      <w:r w:rsidRPr="009A1697" w:rsidR="001F4F8D">
        <w:rPr>
          <w:lang w:val="en-GB"/>
        </w:rPr>
        <w:t>thus one hour and twenty</w:t>
      </w:r>
      <w:r w:rsidRPr="009A1697">
        <w:rPr>
          <w:lang w:val="en-GB"/>
        </w:rPr>
        <w:t xml:space="preserve"> minutes a</w:t>
      </w:r>
      <w:r w:rsidRPr="009A1697" w:rsidR="001F4F8D">
        <w:rPr>
          <w:lang w:val="en-GB"/>
        </w:rPr>
        <w:t>fter his arrival at the police station in a worrying condition</w:t>
      </w:r>
      <w:r w:rsidRPr="009A1697">
        <w:rPr>
          <w:lang w:val="en-GB"/>
        </w:rPr>
        <w:t>.</w:t>
      </w:r>
    </w:p>
    <w:p w:rsidRPr="009A1697" w:rsidR="00AF78B1" w:rsidP="009A1697" w:rsidRDefault="001F4F8D">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ajorHAnsi"/>
          <w:bCs/>
          <w:iCs/>
          <w:sz w:val="20"/>
          <w:lang w:val="en-GB" w:bidi="en-US"/>
        </w:rPr>
        <w:t>(</w:t>
      </w:r>
      <w:r w:rsidRPr="009A1697" w:rsidR="00AF78B1">
        <w:rPr>
          <w:rFonts w:asciiTheme="majorHAnsi" w:hAnsiTheme="majorHAnsi" w:eastAsiaTheme="majorEastAsia" w:cstheme="majorHAnsi"/>
          <w:bCs/>
          <w:iCs/>
          <w:sz w:val="20"/>
          <w:lang w:val="en-GB" w:bidi="en-US"/>
        </w:rPr>
        <w:t>β)</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The Government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62</w:t>
      </w:r>
      <w:r w:rsidRPr="009A1697">
        <w:rPr>
          <w:lang w:val="en-GB"/>
        </w:rPr>
        <w:fldChar w:fldCharType="end"/>
      </w:r>
      <w:r w:rsidRPr="009A1697">
        <w:rPr>
          <w:lang w:val="en-GB"/>
        </w:rPr>
        <w:t>.  Re</w:t>
      </w:r>
      <w:r w:rsidRPr="009A1697" w:rsidR="001F4F8D">
        <w:rPr>
          <w:lang w:val="en-GB"/>
        </w:rPr>
        <w:t>ferring to the findings of the Investigation Division of the</w:t>
      </w:r>
      <w:r w:rsidRPr="009A1697">
        <w:rPr>
          <w:lang w:val="en-GB"/>
        </w:rPr>
        <w:t xml:space="preserve"> Rennes </w:t>
      </w:r>
      <w:r w:rsidRPr="009A1697" w:rsidR="001F4F8D">
        <w:rPr>
          <w:lang w:val="en-GB"/>
        </w:rPr>
        <w:t xml:space="preserve">Court of Appeal </w:t>
      </w:r>
      <w:r w:rsidRPr="009A1697">
        <w:rPr>
          <w:lang w:val="en-GB"/>
        </w:rPr>
        <w:t>(</w:t>
      </w:r>
      <w:r w:rsidRPr="009A1697" w:rsidR="001F4F8D">
        <w:rPr>
          <w:lang w:val="en-GB"/>
        </w:rPr>
        <w:t>judgment of</w:t>
      </w:r>
      <w:r w:rsidRPr="009A1697">
        <w:rPr>
          <w:lang w:val="en-GB"/>
        </w:rPr>
        <w:t xml:space="preserve"> 12 </w:t>
      </w:r>
      <w:r w:rsidRPr="009A1697" w:rsidR="001F4F8D">
        <w:rPr>
          <w:lang w:val="en-GB"/>
        </w:rPr>
        <w:t>December 2014</w:t>
      </w:r>
      <w:r w:rsidRPr="009A1697">
        <w:rPr>
          <w:lang w:val="en-GB"/>
        </w:rPr>
        <w:t xml:space="preserve">; </w:t>
      </w:r>
      <w:r w:rsidRPr="009A1697" w:rsidR="001F4F8D">
        <w:rPr>
          <w:lang w:val="en-GB"/>
        </w:rPr>
        <w:t>see paragraph</w:t>
      </w:r>
      <w:r w:rsidRPr="009A1697">
        <w:rPr>
          <w:lang w:val="en-GB"/>
        </w:rPr>
        <w:t xml:space="preserve">s 39-41 </w:t>
      </w:r>
      <w:r w:rsidRPr="009A1697" w:rsidR="001F4F8D">
        <w:rPr>
          <w:lang w:val="en-GB"/>
        </w:rPr>
        <w:t>above</w:t>
      </w:r>
      <w:r w:rsidRPr="009A1697">
        <w:rPr>
          <w:lang w:val="en-GB"/>
        </w:rPr>
        <w:t xml:space="preserve">), </w:t>
      </w:r>
      <w:r w:rsidRPr="009A1697" w:rsidR="001F4F8D">
        <w:rPr>
          <w:lang w:val="en-GB"/>
        </w:rPr>
        <w:t>the Government began by arguing that the</w:t>
      </w:r>
      <w:r w:rsidRPr="009A1697">
        <w:rPr>
          <w:lang w:val="en-GB"/>
        </w:rPr>
        <w:t xml:space="preserve"> intervention </w:t>
      </w:r>
      <w:r w:rsidRPr="009A1697" w:rsidR="001F4F8D">
        <w:rPr>
          <w:lang w:val="en-GB"/>
        </w:rPr>
        <w:t xml:space="preserve">of the police officers had been absolutely necessary in response to the violent </w:t>
      </w:r>
      <w:r w:rsidRPr="009A1697" w:rsidR="00C84CA8">
        <w:rPr>
          <w:lang w:val="en-GB"/>
        </w:rPr>
        <w:t>conduct</w:t>
      </w:r>
      <w:r w:rsidRPr="009A1697" w:rsidR="001F4F8D">
        <w:rPr>
          <w:lang w:val="en-GB"/>
        </w:rPr>
        <w:t xml:space="preserve"> of the applicant</w:t>
      </w:r>
      <w:r w:rsidRPr="009A1697" w:rsidR="009A1697">
        <w:rPr>
          <w:lang w:val="en-GB"/>
        </w:rPr>
        <w:t>’</w:t>
      </w:r>
      <w:r w:rsidRPr="009A1697" w:rsidR="001F4F8D">
        <w:rPr>
          <w:lang w:val="en-GB"/>
        </w:rPr>
        <w:t>s father</w:t>
      </w:r>
      <w:r w:rsidRPr="009A1697">
        <w:rPr>
          <w:lang w:val="en-GB"/>
        </w:rPr>
        <w:t>.</w:t>
      </w:r>
      <w:r w:rsidRPr="009A1697" w:rsidR="001F4F8D">
        <w:rPr>
          <w:lang w:val="en-GB"/>
        </w:rPr>
        <w:t xml:space="preserve"> They indicated that his </w:t>
      </w:r>
      <w:r w:rsidRPr="009A1697">
        <w:rPr>
          <w:lang w:val="en-GB"/>
        </w:rPr>
        <w:t xml:space="preserve">immobilisation </w:t>
      </w:r>
      <w:r w:rsidRPr="009A1697" w:rsidR="001F4F8D">
        <w:rPr>
          <w:lang w:val="en-GB"/>
        </w:rPr>
        <w:t>had proved necessary on three occasions</w:t>
      </w:r>
      <w:r w:rsidRPr="009A1697">
        <w:rPr>
          <w:lang w:val="en-GB"/>
        </w:rPr>
        <w:t xml:space="preserve">: </w:t>
      </w:r>
      <w:r w:rsidRPr="009A1697" w:rsidR="001F4F8D">
        <w:rPr>
          <w:lang w:val="en-GB"/>
        </w:rPr>
        <w:t xml:space="preserve">when he was arrested, when he was </w:t>
      </w:r>
      <w:r w:rsidRPr="009A1697" w:rsidR="00B330D7">
        <w:rPr>
          <w:lang w:val="en-GB"/>
        </w:rPr>
        <w:t>being driven</w:t>
      </w:r>
      <w:r w:rsidRPr="009A1697" w:rsidR="001F4F8D">
        <w:rPr>
          <w:lang w:val="en-GB"/>
        </w:rPr>
        <w:t xml:space="preserve"> to the police station</w:t>
      </w:r>
      <w:r w:rsidRPr="009A1697">
        <w:rPr>
          <w:lang w:val="en-GB"/>
        </w:rPr>
        <w:t xml:space="preserve">, </w:t>
      </w:r>
      <w:r w:rsidRPr="009A1697" w:rsidR="00B330D7">
        <w:rPr>
          <w:lang w:val="en-GB"/>
        </w:rPr>
        <w:t>and when he got out of the police vehicle on his arrival at the police station</w:t>
      </w:r>
      <w:r w:rsidRPr="009A1697">
        <w:rPr>
          <w:lang w:val="en-GB"/>
        </w:rPr>
        <w:t xml:space="preserve">. </w:t>
      </w:r>
      <w:r w:rsidRPr="009A1697" w:rsidR="00B330D7">
        <w:rPr>
          <w:lang w:val="en-GB"/>
        </w:rPr>
        <w:t xml:space="preserve">They noted that three witnesses had testified to his </w:t>
      </w:r>
      <w:r w:rsidRPr="009A1697" w:rsidR="00C84CA8">
        <w:rPr>
          <w:lang w:val="en-GB"/>
        </w:rPr>
        <w:t>aggressive</w:t>
      </w:r>
      <w:r w:rsidRPr="009A1697" w:rsidR="00B330D7">
        <w:rPr>
          <w:lang w:val="en-GB"/>
        </w:rPr>
        <w:t xml:space="preserve"> behaviour and to the moderation shown by</w:t>
      </w:r>
      <w:r w:rsidRPr="009A1697">
        <w:rPr>
          <w:lang w:val="en-GB"/>
        </w:rPr>
        <w:t xml:space="preserve"> </w:t>
      </w:r>
      <w:r w:rsidRPr="009A1697" w:rsidR="00B330D7">
        <w:rPr>
          <w:lang w:val="en-GB"/>
        </w:rPr>
        <w:t>the police at the time of the arrest</w:t>
      </w:r>
      <w:r w:rsidRPr="009A1697">
        <w:rPr>
          <w:lang w:val="en-GB"/>
        </w:rPr>
        <w:t xml:space="preserve">, </w:t>
      </w:r>
      <w:r w:rsidRPr="009A1697" w:rsidR="00B330D7">
        <w:rPr>
          <w:lang w:val="en-GB"/>
        </w:rPr>
        <w:t xml:space="preserve">and that </w:t>
      </w:r>
      <w:r w:rsidRPr="009A1697">
        <w:rPr>
          <w:lang w:val="en-GB"/>
        </w:rPr>
        <w:t xml:space="preserve">A.K., </w:t>
      </w:r>
      <w:r w:rsidRPr="009A1697" w:rsidR="00B330D7">
        <w:rPr>
          <w:lang w:val="en-GB"/>
        </w:rPr>
        <w:t>who had been accompanying him</w:t>
      </w:r>
      <w:r w:rsidRPr="009A1697">
        <w:rPr>
          <w:lang w:val="en-GB"/>
        </w:rPr>
        <w:t xml:space="preserve">, </w:t>
      </w:r>
      <w:r w:rsidRPr="009A1697" w:rsidR="00B330D7">
        <w:rPr>
          <w:lang w:val="en-GB"/>
        </w:rPr>
        <w:t>had acknowledged that he had not seen any blows</w:t>
      </w:r>
      <w:r w:rsidRPr="009A1697">
        <w:rPr>
          <w:lang w:val="en-GB"/>
        </w:rPr>
        <w:t xml:space="preserve">. </w:t>
      </w:r>
      <w:r w:rsidRPr="009A1697" w:rsidR="00B330D7">
        <w:rPr>
          <w:lang w:val="en-GB"/>
        </w:rPr>
        <w:t xml:space="preserve">They </w:t>
      </w:r>
      <w:r w:rsidRPr="009A1697">
        <w:rPr>
          <w:lang w:val="en-GB"/>
        </w:rPr>
        <w:t>observe</w:t>
      </w:r>
      <w:r w:rsidRPr="009A1697" w:rsidR="00B330D7">
        <w:rPr>
          <w:lang w:val="en-GB"/>
        </w:rPr>
        <w:t>d that the maintaining of the applicant</w:t>
      </w:r>
      <w:r w:rsidRPr="009A1697" w:rsidR="009A1697">
        <w:rPr>
          <w:lang w:val="en-GB"/>
        </w:rPr>
        <w:t>’</w:t>
      </w:r>
      <w:r w:rsidRPr="009A1697" w:rsidR="00B330D7">
        <w:rPr>
          <w:lang w:val="en-GB"/>
        </w:rPr>
        <w:t>s father in the “double-seated embrace” position for part of the journey sought to counter</w:t>
      </w:r>
      <w:r w:rsidRPr="009A1697" w:rsidR="00090041">
        <w:rPr>
          <w:lang w:val="en-GB"/>
        </w:rPr>
        <w:t>act</w:t>
      </w:r>
      <w:r w:rsidRPr="009A1697" w:rsidR="00B330D7">
        <w:rPr>
          <w:lang w:val="en-GB"/>
        </w:rPr>
        <w:t xml:space="preserve"> the</w:t>
      </w:r>
      <w:r w:rsidRPr="009A1697">
        <w:rPr>
          <w:lang w:val="en-GB"/>
        </w:rPr>
        <w:t xml:space="preserve"> danger </w:t>
      </w:r>
      <w:r w:rsidRPr="009A1697" w:rsidR="00B330D7">
        <w:rPr>
          <w:lang w:val="en-GB"/>
        </w:rPr>
        <w:t>that his aggressive</w:t>
      </w:r>
      <w:r w:rsidRPr="009A1697">
        <w:rPr>
          <w:lang w:val="en-GB"/>
        </w:rPr>
        <w:t xml:space="preserve"> attitude </w:t>
      </w:r>
      <w:r w:rsidRPr="009A1697" w:rsidR="00B330D7">
        <w:rPr>
          <w:lang w:val="en-GB"/>
        </w:rPr>
        <w:t>represented for both the police officers in the vehicle and other road users</w:t>
      </w:r>
      <w:r w:rsidRPr="009A1697">
        <w:rPr>
          <w:lang w:val="en-GB"/>
        </w:rPr>
        <w:t xml:space="preserve">. </w:t>
      </w:r>
      <w:r w:rsidRPr="009A1697" w:rsidR="00B330D7">
        <w:rPr>
          <w:lang w:val="en-GB"/>
        </w:rPr>
        <w:t>They added that the video recording of the arrival at the police station showed that it was because of his</w:t>
      </w:r>
      <w:r w:rsidRPr="009A1697">
        <w:rPr>
          <w:lang w:val="en-GB"/>
        </w:rPr>
        <w:t xml:space="preserve"> </w:t>
      </w:r>
      <w:r w:rsidRPr="009A1697" w:rsidR="00B330D7">
        <w:rPr>
          <w:lang w:val="en-GB"/>
        </w:rPr>
        <w:t>re</w:t>
      </w:r>
      <w:r w:rsidRPr="009A1697">
        <w:rPr>
          <w:lang w:val="en-GB"/>
        </w:rPr>
        <w:t xml:space="preserve">sistance </w:t>
      </w:r>
      <w:r w:rsidRPr="009A1697" w:rsidR="00B330D7">
        <w:rPr>
          <w:lang w:val="en-GB"/>
        </w:rPr>
        <w:t>that he had been forcefully extracted from the</w:t>
      </w:r>
      <w:r w:rsidRPr="009A1697">
        <w:rPr>
          <w:lang w:val="en-GB"/>
        </w:rPr>
        <w:t xml:space="preserve"> </w:t>
      </w:r>
      <w:r w:rsidRPr="009A1697" w:rsidR="00C84CA8">
        <w:rPr>
          <w:lang w:val="en-GB"/>
        </w:rPr>
        <w:t>vehicle</w:t>
      </w:r>
      <w:r w:rsidRPr="009A1697" w:rsidR="00090041">
        <w:rPr>
          <w:lang w:val="en-GB"/>
        </w:rPr>
        <w:t>,</w:t>
      </w:r>
      <w:r w:rsidRPr="009A1697">
        <w:rPr>
          <w:lang w:val="en-GB"/>
        </w:rPr>
        <w:t xml:space="preserve"> </w:t>
      </w:r>
      <w:r w:rsidRPr="009A1697" w:rsidR="00B330D7">
        <w:rPr>
          <w:lang w:val="en-GB"/>
        </w:rPr>
        <w:t>then carried onto the premises</w:t>
      </w:r>
      <w:r w:rsidRPr="009A1697">
        <w:rPr>
          <w:lang w:val="en-GB"/>
        </w:rPr>
        <w:t xml:space="preserve">. </w:t>
      </w:r>
      <w:r w:rsidRPr="009A1697" w:rsidR="00B330D7">
        <w:rPr>
          <w:lang w:val="en-GB"/>
        </w:rPr>
        <w:t xml:space="preserve">In </w:t>
      </w:r>
      <w:r w:rsidRPr="009A1697" w:rsidR="00090041">
        <w:rPr>
          <w:lang w:val="en-GB"/>
        </w:rPr>
        <w:t>their</w:t>
      </w:r>
      <w:r w:rsidRPr="009A1697" w:rsidR="00B330D7">
        <w:rPr>
          <w:lang w:val="en-GB"/>
        </w:rPr>
        <w:t xml:space="preserve"> view the officers had used </w:t>
      </w:r>
      <w:r w:rsidRPr="009A1697">
        <w:rPr>
          <w:lang w:val="en-GB"/>
        </w:rPr>
        <w:t>techni</w:t>
      </w:r>
      <w:r w:rsidRPr="009A1697" w:rsidR="00B330D7">
        <w:rPr>
          <w:lang w:val="en-GB"/>
        </w:rPr>
        <w:t>cal</w:t>
      </w:r>
      <w:r w:rsidRPr="009A1697">
        <w:rPr>
          <w:lang w:val="en-GB"/>
        </w:rPr>
        <w:t xml:space="preserve"> immobilisation </w:t>
      </w:r>
      <w:r w:rsidRPr="009A1697" w:rsidR="00B330D7">
        <w:rPr>
          <w:lang w:val="en-GB"/>
        </w:rPr>
        <w:t>positions that were consistent with their training</w:t>
      </w:r>
      <w:r w:rsidRPr="009A1697">
        <w:rPr>
          <w:lang w:val="en-GB"/>
        </w:rPr>
        <w:t xml:space="preserve">, </w:t>
      </w:r>
      <w:r w:rsidRPr="009A1697" w:rsidR="00090041">
        <w:rPr>
          <w:lang w:val="en-GB"/>
        </w:rPr>
        <w:t xml:space="preserve">and were </w:t>
      </w:r>
      <w:r w:rsidRPr="009A1697" w:rsidR="00B330D7">
        <w:rPr>
          <w:lang w:val="en-GB"/>
        </w:rPr>
        <w:t>necessary and proportionate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63</w:t>
      </w:r>
      <w:r w:rsidRPr="009A1697">
        <w:rPr>
          <w:lang w:val="en-GB"/>
        </w:rPr>
        <w:fldChar w:fldCharType="end"/>
      </w:r>
      <w:r w:rsidRPr="009A1697">
        <w:rPr>
          <w:lang w:val="en-GB"/>
        </w:rPr>
        <w:t>.  </w:t>
      </w:r>
      <w:r w:rsidRPr="009A1697" w:rsidR="001A61C7">
        <w:rPr>
          <w:lang w:val="en-GB"/>
        </w:rPr>
        <w:t>The Government further submitted that there was no causal link between the police officers</w:t>
      </w:r>
      <w:r w:rsidRPr="009A1697" w:rsidR="009A1697">
        <w:rPr>
          <w:lang w:val="en-GB"/>
        </w:rPr>
        <w:t>’</w:t>
      </w:r>
      <w:r w:rsidRPr="009A1697" w:rsidR="001A61C7">
        <w:rPr>
          <w:lang w:val="en-GB"/>
        </w:rPr>
        <w:t xml:space="preserve"> </w:t>
      </w:r>
      <w:r w:rsidRPr="009A1697" w:rsidR="00090041">
        <w:rPr>
          <w:lang w:val="en-GB"/>
        </w:rPr>
        <w:t xml:space="preserve">conduct </w:t>
      </w:r>
      <w:r w:rsidRPr="009A1697" w:rsidR="001A61C7">
        <w:rPr>
          <w:lang w:val="en-GB"/>
        </w:rPr>
        <w:t>and the death of the applicant</w:t>
      </w:r>
      <w:r w:rsidRPr="009A1697" w:rsidR="009A1697">
        <w:rPr>
          <w:lang w:val="en-GB"/>
        </w:rPr>
        <w:t>’</w:t>
      </w:r>
      <w:r w:rsidRPr="009A1697" w:rsidR="001A61C7">
        <w:rPr>
          <w:lang w:val="en-GB"/>
        </w:rPr>
        <w:t>s father.</w:t>
      </w:r>
      <w:r w:rsidRPr="009A1697">
        <w:rPr>
          <w:lang w:val="en-GB"/>
        </w:rPr>
        <w:t xml:space="preserve"> </w:t>
      </w:r>
      <w:r w:rsidRPr="009A1697" w:rsidR="001A61C7">
        <w:rPr>
          <w:lang w:val="en-GB"/>
        </w:rPr>
        <w:t>They emphasised that four out of the five</w:t>
      </w:r>
      <w:r w:rsidRPr="009A1697">
        <w:rPr>
          <w:lang w:val="en-GB"/>
        </w:rPr>
        <w:t xml:space="preserve"> experts </w:t>
      </w:r>
      <w:r w:rsidRPr="009A1697" w:rsidR="001A61C7">
        <w:rPr>
          <w:lang w:val="en-GB"/>
        </w:rPr>
        <w:t xml:space="preserve">who had </w:t>
      </w:r>
      <w:r w:rsidRPr="009A1697" w:rsidR="006E5E6E">
        <w:rPr>
          <w:lang w:val="en-GB"/>
        </w:rPr>
        <w:t>given opinions had agreed</w:t>
      </w:r>
      <w:r w:rsidRPr="009A1697" w:rsidR="001A61C7">
        <w:rPr>
          <w:lang w:val="en-GB"/>
        </w:rPr>
        <w:t xml:space="preserve"> </w:t>
      </w:r>
      <w:r w:rsidRPr="009A1697" w:rsidR="006E5E6E">
        <w:rPr>
          <w:lang w:val="en-GB"/>
        </w:rPr>
        <w:t xml:space="preserve">that the death was caused by respiratory problems leading to cardiac </w:t>
      </w:r>
      <w:r w:rsidRPr="009A1697" w:rsidR="00C84CA8">
        <w:rPr>
          <w:lang w:val="en-GB"/>
        </w:rPr>
        <w:t>arrhythmia</w:t>
      </w:r>
      <w:r w:rsidRPr="009A1697" w:rsidR="006E5E6E">
        <w:rPr>
          <w:lang w:val="en-GB"/>
        </w:rPr>
        <w:t>, which had led to a heart attack.</w:t>
      </w:r>
      <w:r w:rsidRPr="009A1697">
        <w:rPr>
          <w:lang w:val="en-GB"/>
        </w:rPr>
        <w:t xml:space="preserve"> </w:t>
      </w:r>
      <w:r w:rsidRPr="009A1697" w:rsidR="006E5E6E">
        <w:rPr>
          <w:lang w:val="en-GB"/>
        </w:rPr>
        <w:t>They</w:t>
      </w:r>
      <w:r w:rsidRPr="009A1697">
        <w:rPr>
          <w:lang w:val="en-GB"/>
        </w:rPr>
        <w:t xml:space="preserve"> observe</w:t>
      </w:r>
      <w:r w:rsidRPr="009A1697" w:rsidR="006E5E6E">
        <w:rPr>
          <w:lang w:val="en-GB"/>
        </w:rPr>
        <w:t>d</w:t>
      </w:r>
      <w:r w:rsidRPr="009A1697">
        <w:rPr>
          <w:lang w:val="en-GB"/>
        </w:rPr>
        <w:t xml:space="preserve"> </w:t>
      </w:r>
      <w:r w:rsidRPr="009A1697" w:rsidR="006E5E6E">
        <w:rPr>
          <w:lang w:val="en-GB"/>
        </w:rPr>
        <w:t>that all the experts had put forward three contributing factors</w:t>
      </w:r>
      <w:r w:rsidRPr="009A1697">
        <w:rPr>
          <w:lang w:val="en-GB"/>
        </w:rPr>
        <w:t xml:space="preserve">: </w:t>
      </w:r>
      <w:r w:rsidRPr="009A1697" w:rsidR="006E5E6E">
        <w:rPr>
          <w:lang w:val="en-GB"/>
        </w:rPr>
        <w:t>a</w:t>
      </w:r>
      <w:r w:rsidRPr="009A1697">
        <w:rPr>
          <w:lang w:val="en-GB"/>
        </w:rPr>
        <w:t xml:space="preserve">ge, </w:t>
      </w:r>
      <w:r w:rsidRPr="009A1697" w:rsidR="006E5E6E">
        <w:rPr>
          <w:lang w:val="en-GB"/>
        </w:rPr>
        <w:t>a history of cardiac and respiratory weaknesses</w:t>
      </w:r>
      <w:r w:rsidRPr="009A1697">
        <w:rPr>
          <w:lang w:val="en-GB"/>
        </w:rPr>
        <w:t xml:space="preserve"> </w:t>
      </w:r>
      <w:r w:rsidRPr="009A1697" w:rsidR="006E5E6E">
        <w:rPr>
          <w:lang w:val="en-GB"/>
        </w:rPr>
        <w:t>and a very high alcohol level</w:t>
      </w:r>
      <w:r w:rsidRPr="009A1697">
        <w:rPr>
          <w:lang w:val="en-GB"/>
        </w:rPr>
        <w:t xml:space="preserve">. </w:t>
      </w:r>
      <w:r w:rsidRPr="009A1697" w:rsidR="006E5E6E">
        <w:rPr>
          <w:lang w:val="en-GB"/>
        </w:rPr>
        <w:t xml:space="preserve">They added that it was </w:t>
      </w:r>
      <w:r w:rsidRPr="009A1697">
        <w:rPr>
          <w:lang w:val="en-GB"/>
        </w:rPr>
        <w:t xml:space="preserve">impossible </w:t>
      </w:r>
      <w:r w:rsidRPr="009A1697" w:rsidR="006E5E6E">
        <w:rPr>
          <w:lang w:val="en-GB"/>
        </w:rPr>
        <w:t>to assert that the</w:t>
      </w:r>
      <w:r w:rsidRPr="009A1697">
        <w:rPr>
          <w:lang w:val="en-GB"/>
        </w:rPr>
        <w:t xml:space="preserve"> </w:t>
      </w:r>
      <w:r w:rsidRPr="009A1697" w:rsidR="006E5E6E">
        <w:rPr>
          <w:lang w:val="en-GB"/>
        </w:rPr>
        <w:t xml:space="preserve">immobilisation </w:t>
      </w:r>
      <w:r w:rsidRPr="009A1697" w:rsidR="00C84CA8">
        <w:rPr>
          <w:lang w:val="en-GB"/>
        </w:rPr>
        <w:t>actions</w:t>
      </w:r>
      <w:r w:rsidRPr="009A1697">
        <w:rPr>
          <w:lang w:val="en-GB"/>
        </w:rPr>
        <w:t xml:space="preserve"> </w:t>
      </w:r>
      <w:r w:rsidRPr="009A1697" w:rsidR="006E5E6E">
        <w:rPr>
          <w:lang w:val="en-GB"/>
        </w:rPr>
        <w:t xml:space="preserve">in the vehicle and at the police station had contributed to the death, especially in view of the fact that, as noted by the Investigation Division of the </w:t>
      </w:r>
      <w:r w:rsidRPr="009A1697">
        <w:rPr>
          <w:lang w:val="en-GB"/>
        </w:rPr>
        <w:t xml:space="preserve">Rennes </w:t>
      </w:r>
      <w:r w:rsidRPr="009A1697" w:rsidR="006E5E6E">
        <w:rPr>
          <w:lang w:val="en-GB"/>
        </w:rPr>
        <w:t>Court of Appeal in its judgment of</w:t>
      </w:r>
      <w:r w:rsidRPr="009A1697">
        <w:rPr>
          <w:lang w:val="en-GB"/>
        </w:rPr>
        <w:t xml:space="preserve"> 12 </w:t>
      </w:r>
      <w:r w:rsidRPr="009A1697" w:rsidR="006E5E6E">
        <w:rPr>
          <w:lang w:val="en-GB"/>
        </w:rPr>
        <w:t>December</w:t>
      </w:r>
      <w:r w:rsidRPr="009A1697">
        <w:rPr>
          <w:lang w:val="en-GB"/>
        </w:rPr>
        <w:t xml:space="preserve"> 2014, </w:t>
      </w:r>
      <w:r w:rsidRPr="009A1697" w:rsidR="006E5E6E">
        <w:rPr>
          <w:lang w:val="en-GB"/>
        </w:rPr>
        <w:t>all the police officers who were questioned, like the witness</w:t>
      </w:r>
      <w:r w:rsidRPr="009A1697">
        <w:rPr>
          <w:lang w:val="en-GB"/>
        </w:rPr>
        <w:t xml:space="preserve"> A.K.</w:t>
      </w:r>
      <w:r w:rsidRPr="009A1697" w:rsidR="006E5E6E">
        <w:rPr>
          <w:lang w:val="en-GB"/>
        </w:rPr>
        <w:t>, confirmed that he was alright until h</w:t>
      </w:r>
      <w:r w:rsidRPr="009A1697" w:rsidR="00090041">
        <w:rPr>
          <w:lang w:val="en-GB"/>
        </w:rPr>
        <w:t>is arrival</w:t>
      </w:r>
      <w:r w:rsidRPr="009A1697" w:rsidR="006E5E6E">
        <w:rPr>
          <w:lang w:val="en-GB"/>
        </w:rPr>
        <w:t xml:space="preserve"> at hospital</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64</w:t>
      </w:r>
      <w:r w:rsidRPr="009A1697">
        <w:rPr>
          <w:lang w:val="en-GB"/>
        </w:rPr>
        <w:fldChar w:fldCharType="end"/>
      </w:r>
      <w:r w:rsidRPr="009A1697">
        <w:rPr>
          <w:lang w:val="en-GB"/>
        </w:rPr>
        <w:t>.  </w:t>
      </w:r>
      <w:r w:rsidRPr="009A1697" w:rsidR="006E5E6E">
        <w:rPr>
          <w:lang w:val="en-GB"/>
        </w:rPr>
        <w:t>Referring again to the same judgment of</w:t>
      </w:r>
      <w:r w:rsidRPr="009A1697">
        <w:rPr>
          <w:lang w:val="en-GB"/>
        </w:rPr>
        <w:t xml:space="preserve"> 12 </w:t>
      </w:r>
      <w:r w:rsidRPr="009A1697" w:rsidR="006E5E6E">
        <w:rPr>
          <w:lang w:val="en-GB"/>
        </w:rPr>
        <w:t>December</w:t>
      </w:r>
      <w:r w:rsidRPr="009A1697">
        <w:rPr>
          <w:lang w:val="en-GB"/>
        </w:rPr>
        <w:t xml:space="preserve"> 2014, </w:t>
      </w:r>
      <w:r w:rsidRPr="009A1697" w:rsidR="006E5E6E">
        <w:rPr>
          <w:lang w:val="en-GB"/>
        </w:rPr>
        <w:t>the Government further argued that the police officers and medical personnel had fulfilled their positive</w:t>
      </w:r>
      <w:r w:rsidRPr="009A1697">
        <w:rPr>
          <w:lang w:val="en-GB"/>
        </w:rPr>
        <w:t xml:space="preserve"> obligation</w:t>
      </w:r>
      <w:r w:rsidRPr="009A1697" w:rsidR="006E5E6E">
        <w:rPr>
          <w:lang w:val="en-GB"/>
        </w:rPr>
        <w:t xml:space="preserve"> to protect the life of the applicant</w:t>
      </w:r>
      <w:r w:rsidRPr="009A1697" w:rsidR="009A1697">
        <w:rPr>
          <w:lang w:val="en-GB"/>
        </w:rPr>
        <w:t>’</w:t>
      </w:r>
      <w:r w:rsidRPr="009A1697" w:rsidR="006E5E6E">
        <w:rPr>
          <w:lang w:val="en-GB"/>
        </w:rPr>
        <w:t>s father</w:t>
      </w:r>
      <w:r w:rsidRPr="009A1697">
        <w:rPr>
          <w:lang w:val="en-GB"/>
        </w:rPr>
        <w:t xml:space="preserve">. </w:t>
      </w:r>
      <w:r w:rsidRPr="009A1697" w:rsidR="006E5E6E">
        <w:rPr>
          <w:lang w:val="en-GB"/>
        </w:rPr>
        <w:t>They observed that his death had occurred unforeseeably</w:t>
      </w:r>
      <w:r w:rsidRPr="009A1697">
        <w:rPr>
          <w:lang w:val="en-GB"/>
        </w:rPr>
        <w:t xml:space="preserve">, </w:t>
      </w:r>
      <w:r w:rsidRPr="009A1697" w:rsidR="006E5E6E">
        <w:rPr>
          <w:lang w:val="en-GB"/>
        </w:rPr>
        <w:t>and that the police officers could not have been aware of his physical fragility</w:t>
      </w:r>
      <w:r w:rsidRPr="009A1697">
        <w:rPr>
          <w:lang w:val="en-GB"/>
        </w:rPr>
        <w:t xml:space="preserve"> </w:t>
      </w:r>
      <w:r w:rsidRPr="009A1697" w:rsidR="006E5E6E">
        <w:rPr>
          <w:lang w:val="en-GB"/>
        </w:rPr>
        <w:t>at the time of their intervention</w:t>
      </w:r>
      <w:r w:rsidRPr="009A1697">
        <w:rPr>
          <w:lang w:val="en-GB"/>
        </w:rPr>
        <w:t xml:space="preserve">. </w:t>
      </w:r>
      <w:r w:rsidRPr="009A1697" w:rsidR="006E5E6E">
        <w:rPr>
          <w:lang w:val="en-GB"/>
        </w:rPr>
        <w:t>They also noted that he was conscious when he was at the police station and on his arrival at the hospital</w:t>
      </w:r>
      <w:r w:rsidRPr="009A1697" w:rsidR="00090041">
        <w:rPr>
          <w:lang w:val="en-GB"/>
        </w:rPr>
        <w:t xml:space="preserve"> to which</w:t>
      </w:r>
      <w:r w:rsidRPr="009A1697" w:rsidR="006E5E6E">
        <w:rPr>
          <w:lang w:val="en-GB"/>
        </w:rPr>
        <w:t xml:space="preserve"> the police took him when they saw that he was vomiting</w:t>
      </w:r>
      <w:r w:rsidRPr="009A1697">
        <w:rPr>
          <w:lang w:val="en-GB"/>
        </w:rPr>
        <w:t xml:space="preserve">. </w:t>
      </w:r>
      <w:r w:rsidRPr="009A1697" w:rsidR="006E5E6E">
        <w:rPr>
          <w:lang w:val="en-GB"/>
        </w:rPr>
        <w:t xml:space="preserve">As regards the period of thirty-three minutes between his arrival at hospital and his </w:t>
      </w:r>
      <w:r w:rsidRPr="009A1697" w:rsidR="00090041">
        <w:rPr>
          <w:lang w:val="en-GB"/>
        </w:rPr>
        <w:t xml:space="preserve">first </w:t>
      </w:r>
      <w:r w:rsidRPr="009A1697" w:rsidR="00A30315">
        <w:rPr>
          <w:lang w:val="en-GB"/>
        </w:rPr>
        <w:t>treatment</w:t>
      </w:r>
      <w:r w:rsidRPr="009A1697">
        <w:rPr>
          <w:lang w:val="en-GB"/>
        </w:rPr>
        <w:t xml:space="preserve">, </w:t>
      </w:r>
      <w:r w:rsidRPr="009A1697" w:rsidR="00A30315">
        <w:rPr>
          <w:lang w:val="en-GB"/>
        </w:rPr>
        <w:t>the Government noted that</w:t>
      </w:r>
      <w:r w:rsidRPr="009A1697">
        <w:rPr>
          <w:lang w:val="en-GB"/>
        </w:rPr>
        <w:t xml:space="preserve"> Dr P. </w:t>
      </w:r>
      <w:r w:rsidRPr="009A1697" w:rsidR="00A30315">
        <w:rPr>
          <w:lang w:val="en-GB"/>
        </w:rPr>
        <w:t xml:space="preserve">had indicated in his report that it was </w:t>
      </w:r>
      <w:r w:rsidRPr="009A1697">
        <w:rPr>
          <w:lang w:val="en-GB"/>
        </w:rPr>
        <w:t>scientifi</w:t>
      </w:r>
      <w:r w:rsidRPr="009A1697" w:rsidR="00A30315">
        <w:rPr>
          <w:lang w:val="en-GB"/>
        </w:rPr>
        <w:t>cally</w:t>
      </w:r>
      <w:r w:rsidRPr="009A1697">
        <w:rPr>
          <w:lang w:val="en-GB"/>
        </w:rPr>
        <w:t xml:space="preserve"> impossible </w:t>
      </w:r>
      <w:r w:rsidRPr="009A1697" w:rsidR="00A30315">
        <w:rPr>
          <w:lang w:val="en-GB"/>
        </w:rPr>
        <w:t>to assert that immediate treatment would have changed the outcome</w:t>
      </w:r>
      <w:r w:rsidRPr="009A1697">
        <w:rPr>
          <w:lang w:val="en-GB"/>
        </w:rPr>
        <w:t>.</w:t>
      </w:r>
    </w:p>
    <w:p w:rsidRPr="009A1697" w:rsidR="00AF78B1" w:rsidP="009A1697" w:rsidRDefault="00331F1E">
      <w:pPr>
        <w:keepNext/>
        <w:keepLines/>
        <w:tabs>
          <w:tab w:val="left" w:pos="1191"/>
        </w:tabs>
        <w:spacing w:before="240" w:after="120"/>
        <w:ind w:left="1190" w:hanging="357"/>
        <w:outlineLvl w:val="4"/>
        <w:rPr>
          <w:rFonts w:asciiTheme="majorHAnsi" w:hAnsiTheme="majorHAnsi" w:eastAsiaTheme="majorEastAsia" w:cstheme="majorBidi"/>
          <w:bCs/>
          <w:i/>
          <w:sz w:val="20"/>
          <w:lang w:val="en-GB"/>
        </w:rPr>
      </w:pP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ii</w:t>
      </w: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  </w:t>
      </w:r>
      <w:r w:rsidRPr="009A1697">
        <w:rPr>
          <w:rFonts w:asciiTheme="majorHAnsi" w:hAnsiTheme="majorHAnsi" w:eastAsiaTheme="majorEastAsia" w:cstheme="majorBidi"/>
          <w:bCs/>
          <w:i/>
          <w:sz w:val="20"/>
          <w:lang w:val="en-GB"/>
        </w:rPr>
        <w:t>The Court</w:t>
      </w:r>
      <w:r w:rsidRPr="009A1697" w:rsidR="009A1697">
        <w:rPr>
          <w:rFonts w:asciiTheme="majorHAnsi" w:hAnsiTheme="majorHAnsi" w:eastAsiaTheme="majorEastAsia" w:cstheme="majorBidi"/>
          <w:bCs/>
          <w:i/>
          <w:sz w:val="20"/>
          <w:lang w:val="en-GB"/>
        </w:rPr>
        <w:t>’</w:t>
      </w:r>
      <w:r w:rsidRPr="009A1697">
        <w:rPr>
          <w:rFonts w:asciiTheme="majorHAnsi" w:hAnsiTheme="majorHAnsi" w:eastAsiaTheme="majorEastAsia" w:cstheme="majorBidi"/>
          <w:bCs/>
          <w:i/>
          <w:sz w:val="20"/>
          <w:lang w:val="en-GB"/>
        </w:rPr>
        <w:t>s assessment</w:t>
      </w:r>
    </w:p>
    <w:p w:rsidRPr="009A1697" w:rsidR="00AF78B1" w:rsidP="009A1697" w:rsidRDefault="00331F1E">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inorHAnsi"/>
          <w:bCs/>
          <w:iCs/>
          <w:sz w:val="20"/>
          <w:lang w:val="en-GB" w:bidi="en-US"/>
        </w:rPr>
        <w:t>(</w:t>
      </w:r>
      <w:r w:rsidRPr="009A1697" w:rsidR="00AF78B1">
        <w:rPr>
          <w:rFonts w:asciiTheme="majorHAnsi" w:hAnsiTheme="majorHAnsi" w:eastAsiaTheme="majorEastAsia" w:cstheme="minorHAnsi"/>
          <w:bCs/>
          <w:iCs/>
          <w:sz w:val="20"/>
          <w:lang w:val="en-GB" w:bidi="en-US"/>
        </w:rPr>
        <w:t>α)</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General principles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65</w:t>
      </w:r>
      <w:r w:rsidRPr="009A1697">
        <w:rPr>
          <w:lang w:val="en-GB"/>
        </w:rPr>
        <w:fldChar w:fldCharType="end"/>
      </w:r>
      <w:r w:rsidRPr="009A1697">
        <w:rPr>
          <w:lang w:val="en-GB"/>
        </w:rPr>
        <w:t>.  </w:t>
      </w:r>
      <w:r w:rsidRPr="009A1697" w:rsidR="00331F1E">
        <w:rPr>
          <w:lang w:val="en-GB"/>
        </w:rPr>
        <w:t>A</w:t>
      </w:r>
      <w:r w:rsidRPr="009A1697">
        <w:rPr>
          <w:lang w:val="en-GB"/>
        </w:rPr>
        <w:t>rticle 2,</w:t>
      </w:r>
      <w:r w:rsidRPr="009A1697" w:rsidR="00331F1E">
        <w:rPr>
          <w:lang w:val="en-GB"/>
        </w:rPr>
        <w:t xml:space="preserve"> which safeguards the right to life and sets out the circumstances when deprivation of life may be justified, ranks as one of the most fundamental provisions in the Convention, to which no derogation is permitted. Together with Article 3, it also enshrines one of the basic values of the democratic societies making up the Council of Europe. The circumstances in which deprivation of life may be justified must therefore be strictly construed. The object and purpose of the Convention as an instrument for the protection of individual human beings also requires that Article 2 be interpreted and applied so as to make its safeguards practical and effective (see </w:t>
      </w:r>
      <w:r w:rsidRPr="009A1697" w:rsidR="00331F1E">
        <w:rPr>
          <w:i/>
          <w:lang w:val="en-GB"/>
        </w:rPr>
        <w:t>McCann and Others v. the United Kingdom</w:t>
      </w:r>
      <w:r w:rsidRPr="009A1697" w:rsidR="00331F1E">
        <w:rPr>
          <w:lang w:val="en-GB"/>
        </w:rPr>
        <w:t>, 27</w:t>
      </w:r>
      <w:r w:rsidRPr="009A1697" w:rsidR="001669FF">
        <w:rPr>
          <w:lang w:val="en-GB"/>
        </w:rPr>
        <w:t> </w:t>
      </w:r>
      <w:r w:rsidRPr="009A1697" w:rsidR="00331F1E">
        <w:rPr>
          <w:lang w:val="en-GB"/>
        </w:rPr>
        <w:t>September 1995, Series A no. 324, §§ 146-47;</w:t>
      </w:r>
      <w:r w:rsidRPr="009A1697">
        <w:rPr>
          <w:lang w:val="en-GB"/>
        </w:rPr>
        <w:t xml:space="preserve"> </w:t>
      </w:r>
      <w:r w:rsidRPr="009A1697">
        <w:rPr>
          <w:i/>
          <w:lang w:val="en-GB"/>
        </w:rPr>
        <w:t xml:space="preserve">Salman </w:t>
      </w:r>
      <w:r w:rsidRPr="009A1697" w:rsidR="00331F1E">
        <w:rPr>
          <w:i/>
          <w:lang w:val="en-GB"/>
        </w:rPr>
        <w:t>v</w:t>
      </w:r>
      <w:r w:rsidRPr="009A1697">
        <w:rPr>
          <w:i/>
          <w:lang w:val="en-GB"/>
        </w:rPr>
        <w:t>. Tur</w:t>
      </w:r>
      <w:r w:rsidRPr="009A1697" w:rsidR="00331F1E">
        <w:rPr>
          <w:i/>
          <w:lang w:val="en-GB"/>
        </w:rPr>
        <w:t>key</w:t>
      </w:r>
      <w:r w:rsidRPr="009A1697">
        <w:rPr>
          <w:i/>
          <w:lang w:val="en-GB"/>
        </w:rPr>
        <w:t xml:space="preserve"> </w:t>
      </w:r>
      <w:r w:rsidRPr="009A1697">
        <w:rPr>
          <w:lang w:val="en-GB"/>
        </w:rPr>
        <w:t xml:space="preserve">[GC], </w:t>
      </w:r>
      <w:r w:rsidRPr="009A1697" w:rsidR="00331F1E">
        <w:rPr>
          <w:lang w:val="en-GB"/>
        </w:rPr>
        <w:t>no.</w:t>
      </w:r>
      <w:r w:rsidRPr="009A1697">
        <w:rPr>
          <w:vertAlign w:val="superscript"/>
          <w:lang w:val="en-GB"/>
        </w:rPr>
        <w:t> </w:t>
      </w:r>
      <w:r w:rsidRPr="009A1697">
        <w:rPr>
          <w:lang w:val="en-GB"/>
        </w:rPr>
        <w:t xml:space="preserve">21986/93, § 97, </w:t>
      </w:r>
      <w:r w:rsidRPr="009A1697" w:rsidR="00331F1E">
        <w:rPr>
          <w:lang w:val="en-GB"/>
        </w:rPr>
        <w:t>ECHR</w:t>
      </w:r>
      <w:r w:rsidRPr="009A1697">
        <w:rPr>
          <w:lang w:val="en-GB"/>
        </w:rPr>
        <w:t> 2000</w:t>
      </w:r>
      <w:r w:rsidRPr="009A1697">
        <w:rPr>
          <w:lang w:val="en-GB"/>
        </w:rPr>
        <w:noBreakHyphen/>
        <w:t>VII</w:t>
      </w:r>
      <w:r w:rsidRPr="009A1697" w:rsidR="00331F1E">
        <w:rPr>
          <w:lang w:val="en-GB"/>
        </w:rPr>
        <w:t>; and</w:t>
      </w:r>
      <w:r w:rsidRPr="009A1697">
        <w:rPr>
          <w:lang w:val="en-GB"/>
        </w:rPr>
        <w:t xml:space="preserve"> </w:t>
      </w:r>
      <w:r w:rsidRPr="009A1697">
        <w:rPr>
          <w:i/>
          <w:lang w:val="en-GB"/>
        </w:rPr>
        <w:t xml:space="preserve">Trévalec </w:t>
      </w:r>
      <w:r w:rsidRPr="009A1697" w:rsidR="00331F1E">
        <w:rPr>
          <w:i/>
          <w:lang w:val="en-GB"/>
        </w:rPr>
        <w:t>v</w:t>
      </w:r>
      <w:r w:rsidRPr="009A1697">
        <w:rPr>
          <w:i/>
          <w:lang w:val="en-GB"/>
        </w:rPr>
        <w:t>. Belgi</w:t>
      </w:r>
      <w:r w:rsidRPr="009A1697" w:rsidR="00331F1E">
        <w:rPr>
          <w:i/>
          <w:lang w:val="en-GB"/>
        </w:rPr>
        <w:t>um</w:t>
      </w:r>
      <w:r w:rsidRPr="009A1697">
        <w:rPr>
          <w:lang w:val="en-GB"/>
        </w:rPr>
        <w:t xml:space="preserve">, </w:t>
      </w:r>
      <w:r w:rsidRPr="009A1697" w:rsidR="00331F1E">
        <w:rPr>
          <w:lang w:val="en-GB"/>
        </w:rPr>
        <w:t>no.</w:t>
      </w:r>
      <w:r w:rsidRPr="009A1697" w:rsidR="001669FF">
        <w:rPr>
          <w:lang w:val="en-GB"/>
        </w:rPr>
        <w:t> </w:t>
      </w:r>
      <w:r w:rsidRPr="009A1697">
        <w:rPr>
          <w:lang w:val="en-GB"/>
        </w:rPr>
        <w:t xml:space="preserve">30812/07, § 71, 14 </w:t>
      </w:r>
      <w:r w:rsidRPr="009A1697" w:rsidR="00331F1E">
        <w:rPr>
          <w:lang w:val="en-GB"/>
        </w:rPr>
        <w:t>June</w:t>
      </w:r>
      <w:r w:rsidRPr="009A1697">
        <w:rPr>
          <w:lang w:val="en-GB"/>
        </w:rPr>
        <w:t xml:space="preserve"> 2011).</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66</w:t>
      </w:r>
      <w:r w:rsidRPr="009A1697">
        <w:rPr>
          <w:lang w:val="en-GB"/>
        </w:rPr>
        <w:fldChar w:fldCharType="end"/>
      </w:r>
      <w:r w:rsidRPr="009A1697" w:rsidR="00331F1E">
        <w:rPr>
          <w:lang w:val="en-GB"/>
        </w:rPr>
        <w:t>.  The text of Article 2, read as a whole, demonstrates that it covers not only intentional killing but also the situations where it is permitted to “use force” which may result, as an unintended outcome, in the deprivation of life. The deliberate or intended use of lethal force is only one factor, however, to be taken into account in assessing its necessity. Any use of force must be no more than “absolutely necessary” for the achievement of one or more of the purposes set out in sub-paragraphs (a) to (c). This term indicates that a stricter and more compelling test of necessity must be employed from that normally applicable when determining whether State action is “necessary in a democratic society” under paragraphs 2 of Articles 8 to 11 of the Convention. Consequently, the force used must be strictly proportionate to the ac</w:t>
      </w:r>
      <w:r w:rsidRPr="009A1697" w:rsidR="00E25CDF">
        <w:rPr>
          <w:lang w:val="en-GB"/>
        </w:rPr>
        <w:t>hievement of the permitted aims</w:t>
      </w:r>
      <w:r w:rsidRPr="009A1697">
        <w:rPr>
          <w:lang w:val="en-GB"/>
        </w:rPr>
        <w:t xml:space="preserve"> (</w:t>
      </w:r>
      <w:r w:rsidRPr="009A1697" w:rsidR="00E25CDF">
        <w:rPr>
          <w:lang w:val="en-GB"/>
        </w:rPr>
        <w:t>see, among other authorities</w:t>
      </w:r>
      <w:r w:rsidRPr="009A1697">
        <w:rPr>
          <w:lang w:val="en-GB"/>
        </w:rPr>
        <w:t xml:space="preserve">, </w:t>
      </w:r>
      <w:r w:rsidRPr="009A1697" w:rsidR="00E25CDF">
        <w:rPr>
          <w:lang w:val="en-GB"/>
        </w:rPr>
        <w:t xml:space="preserve">all </w:t>
      </w:r>
      <w:r w:rsidRPr="009A1697" w:rsidR="00E25CDF">
        <w:rPr>
          <w:rStyle w:val="JuParaCar"/>
          <w:rFonts w:ascii="Times New Roman" w:hAnsi="Times New Roman" w:eastAsia="Times New Roman" w:cs="Times New Roman"/>
          <w:iCs/>
          <w:color w:val="000000" w:themeColor="text1"/>
          <w:lang w:val="en-GB" w:eastAsia="zh-CN"/>
        </w:rPr>
        <w:t>cited above</w:t>
      </w:r>
      <w:r w:rsidRPr="009A1697">
        <w:rPr>
          <w:lang w:val="en-GB"/>
        </w:rPr>
        <w:t xml:space="preserve">, </w:t>
      </w:r>
      <w:r w:rsidRPr="009A1697">
        <w:rPr>
          <w:i/>
          <w:lang w:val="en-GB"/>
        </w:rPr>
        <w:t xml:space="preserve">McCann </w:t>
      </w:r>
      <w:r w:rsidRPr="009A1697" w:rsidR="00E25CDF">
        <w:rPr>
          <w:i/>
          <w:lang w:val="en-GB"/>
        </w:rPr>
        <w:t>and Others</w:t>
      </w:r>
      <w:r w:rsidRPr="009A1697" w:rsidR="001669FF">
        <w:rPr>
          <w:lang w:val="en-GB"/>
        </w:rPr>
        <w:t>, §§ 148-149;</w:t>
      </w:r>
      <w:r w:rsidRPr="009A1697">
        <w:rPr>
          <w:lang w:val="en-GB"/>
        </w:rPr>
        <w:t xml:space="preserve"> </w:t>
      </w:r>
      <w:r w:rsidRPr="009A1697">
        <w:rPr>
          <w:i/>
          <w:lang w:val="en-GB"/>
        </w:rPr>
        <w:t>Salman</w:t>
      </w:r>
      <w:r w:rsidRPr="009A1697">
        <w:rPr>
          <w:lang w:val="en-GB"/>
        </w:rPr>
        <w:t>, § 9</w:t>
      </w:r>
      <w:r w:rsidRPr="009A1697" w:rsidR="00331F1E">
        <w:rPr>
          <w:lang w:val="en-GB"/>
        </w:rPr>
        <w:t>8</w:t>
      </w:r>
      <w:r w:rsidRPr="009A1697" w:rsidR="001669FF">
        <w:rPr>
          <w:lang w:val="en-GB"/>
        </w:rPr>
        <w:t>;</w:t>
      </w:r>
      <w:r w:rsidRPr="009A1697">
        <w:rPr>
          <w:lang w:val="en-GB"/>
        </w:rPr>
        <w:t xml:space="preserve"> </w:t>
      </w:r>
      <w:r w:rsidRPr="009A1697" w:rsidR="00E25CDF">
        <w:rPr>
          <w:lang w:val="en-GB"/>
        </w:rPr>
        <w:t>and</w:t>
      </w:r>
      <w:r w:rsidRPr="009A1697">
        <w:rPr>
          <w:lang w:val="en-GB"/>
        </w:rPr>
        <w:t xml:space="preserve"> </w:t>
      </w:r>
      <w:r w:rsidRPr="009A1697">
        <w:rPr>
          <w:i/>
          <w:lang w:val="en-GB"/>
        </w:rPr>
        <w:t>Trévalec</w:t>
      </w:r>
      <w:r w:rsidRPr="009A1697">
        <w:rPr>
          <w:lang w:val="en-GB"/>
        </w:rPr>
        <w:t>, § 72).</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67</w:t>
      </w:r>
      <w:r w:rsidRPr="009A1697">
        <w:rPr>
          <w:lang w:val="en-GB"/>
        </w:rPr>
        <w:fldChar w:fldCharType="end"/>
      </w:r>
      <w:r w:rsidRPr="009A1697">
        <w:rPr>
          <w:lang w:val="en-GB"/>
        </w:rPr>
        <w:t>.  </w:t>
      </w:r>
      <w:r w:rsidRPr="009A1697" w:rsidR="00E25CDF">
        <w:rPr>
          <w:lang w:val="en-GB"/>
        </w:rPr>
        <w:t>The first sentence of Article 2 imposes on the Contracting States a positive obligation to take appropriate steps to safeguard the lives of those within their jurisdiction</w:t>
      </w:r>
      <w:r w:rsidRPr="009A1697">
        <w:rPr>
          <w:lang w:val="en-GB"/>
        </w:rPr>
        <w:t xml:space="preserve"> (</w:t>
      </w:r>
      <w:r w:rsidRPr="009A1697" w:rsidR="00E25CDF">
        <w:rPr>
          <w:lang w:val="en-GB"/>
        </w:rPr>
        <w:t>see, for example</w:t>
      </w:r>
      <w:r w:rsidRPr="009A1697">
        <w:rPr>
          <w:lang w:val="en-GB"/>
        </w:rPr>
        <w:t xml:space="preserve">, </w:t>
      </w:r>
      <w:r w:rsidRPr="009A1697">
        <w:rPr>
          <w:i/>
          <w:lang w:val="en-GB"/>
        </w:rPr>
        <w:t>Slimani</w:t>
      </w:r>
      <w:r w:rsidRPr="009A1697">
        <w:rPr>
          <w:lang w:val="en-GB"/>
        </w:rPr>
        <w:t xml:space="preserve">, </w:t>
      </w:r>
      <w:r w:rsidRPr="009A1697" w:rsidR="00E25CDF">
        <w:rPr>
          <w:rStyle w:val="JuParaCar"/>
          <w:rFonts w:ascii="Times New Roman" w:hAnsi="Times New Roman" w:eastAsia="Times New Roman" w:cs="Times New Roman"/>
          <w:iCs/>
          <w:color w:val="000000" w:themeColor="text1"/>
          <w:lang w:val="en-GB" w:eastAsia="zh-CN"/>
        </w:rPr>
        <w:t>cited above</w:t>
      </w:r>
      <w:r w:rsidRPr="009A1697">
        <w:rPr>
          <w:lang w:val="en-GB"/>
        </w:rPr>
        <w:t xml:space="preserve">, § 27, </w:t>
      </w:r>
      <w:r w:rsidRPr="009A1697" w:rsidR="00E25CDF">
        <w:rPr>
          <w:lang w:val="en-GB"/>
        </w:rPr>
        <w:t>and</w:t>
      </w:r>
      <w:r w:rsidRPr="009A1697">
        <w:rPr>
          <w:lang w:val="en-GB"/>
        </w:rPr>
        <w:t xml:space="preserve"> </w:t>
      </w:r>
      <w:r w:rsidRPr="009A1697">
        <w:rPr>
          <w:i/>
          <w:lang w:val="en-GB"/>
        </w:rPr>
        <w:t xml:space="preserve">Maslova </w:t>
      </w:r>
      <w:r w:rsidRPr="009A1697" w:rsidR="00E25CDF">
        <w:rPr>
          <w:i/>
          <w:lang w:val="en-GB"/>
        </w:rPr>
        <w:t>v</w:t>
      </w:r>
      <w:r w:rsidRPr="009A1697">
        <w:rPr>
          <w:i/>
          <w:lang w:val="en-GB"/>
        </w:rPr>
        <w:t>. Russi</w:t>
      </w:r>
      <w:r w:rsidRPr="009A1697" w:rsidR="00E25CDF">
        <w:rPr>
          <w:i/>
          <w:lang w:val="en-GB"/>
        </w:rPr>
        <w:t>a</w:t>
      </w:r>
      <w:r w:rsidRPr="009A1697">
        <w:rPr>
          <w:lang w:val="en-GB"/>
        </w:rPr>
        <w:t xml:space="preserve">, </w:t>
      </w:r>
      <w:r w:rsidRPr="009A1697" w:rsidR="00E25CDF">
        <w:rPr>
          <w:lang w:val="en-GB"/>
        </w:rPr>
        <w:t>no.</w:t>
      </w:r>
      <w:r w:rsidRPr="009A1697">
        <w:rPr>
          <w:lang w:val="en-GB"/>
        </w:rPr>
        <w:t xml:space="preserve"> 15980/12, § 67, 14 </w:t>
      </w:r>
      <w:r w:rsidRPr="009A1697" w:rsidR="00E25CDF">
        <w:rPr>
          <w:lang w:val="en-GB"/>
        </w:rPr>
        <w:t>February</w:t>
      </w:r>
      <w:r w:rsidRPr="009A1697">
        <w:rPr>
          <w:lang w:val="en-GB"/>
        </w:rPr>
        <w:t xml:space="preserve"> 2017).</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68</w:t>
      </w:r>
      <w:r w:rsidRPr="009A1697">
        <w:rPr>
          <w:lang w:val="en-GB"/>
        </w:rPr>
        <w:fldChar w:fldCharType="end"/>
      </w:r>
      <w:r w:rsidRPr="009A1697">
        <w:rPr>
          <w:lang w:val="en-GB"/>
        </w:rPr>
        <w:t>.  </w:t>
      </w:r>
      <w:r w:rsidRPr="009A1697" w:rsidR="00E25CDF">
        <w:rPr>
          <w:lang w:val="en-GB"/>
        </w:rPr>
        <w:t>The obligations on Contracting States take on a particular dimension where detainees are concerned</w:t>
      </w:r>
      <w:r w:rsidRPr="009A1697" w:rsidR="001669FF">
        <w:rPr>
          <w:lang w:val="en-GB"/>
        </w:rPr>
        <w:t>,</w:t>
      </w:r>
      <w:r w:rsidRPr="009A1697" w:rsidR="00E25CDF">
        <w:rPr>
          <w:lang w:val="en-GB"/>
        </w:rPr>
        <w:t xml:space="preserve"> since detainees are entirely under the control of the authorities. In view of their vulnerability, the authorities are under a duty to protect them. The Court has accordingly found, under Article 3 of the Convention, that, where applicable, it is incumbent on the State to give a convincing explanation for any injuries suffered in custody,</w:t>
      </w:r>
      <w:r w:rsidRPr="009A1697">
        <w:rPr>
          <w:lang w:val="en-GB"/>
        </w:rPr>
        <w:t xml:space="preserve"> </w:t>
      </w:r>
      <w:r w:rsidRPr="009A1697" w:rsidR="00E25CDF">
        <w:rPr>
          <w:lang w:val="en-GB"/>
        </w:rPr>
        <w:t xml:space="preserve">or during other forms of deprivation of liberty, which obligation is particularly stringent where that individual dies </w:t>
      </w:r>
      <w:r w:rsidRPr="009A1697">
        <w:rPr>
          <w:lang w:val="en-GB"/>
        </w:rPr>
        <w:t>(</w:t>
      </w:r>
      <w:r w:rsidRPr="009A1697" w:rsidR="00E25CDF">
        <w:rPr>
          <w:lang w:val="en-GB"/>
        </w:rPr>
        <w:t>see, for example, the authorities cited above</w:t>
      </w:r>
      <w:r w:rsidRPr="009A1697">
        <w:rPr>
          <w:lang w:val="en-GB"/>
        </w:rPr>
        <w:t xml:space="preserve"> </w:t>
      </w:r>
      <w:r w:rsidRPr="009A1697">
        <w:rPr>
          <w:i/>
          <w:lang w:val="en-GB"/>
        </w:rPr>
        <w:t>Slimani</w:t>
      </w:r>
      <w:r w:rsidRPr="009A1697">
        <w:rPr>
          <w:lang w:val="en-GB"/>
        </w:rPr>
        <w:t xml:space="preserve">, § 27, </w:t>
      </w:r>
      <w:r w:rsidRPr="009A1697" w:rsidR="00E25CDF">
        <w:rPr>
          <w:lang w:val="en-GB"/>
        </w:rPr>
        <w:t>and</w:t>
      </w:r>
      <w:r w:rsidRPr="009A1697">
        <w:rPr>
          <w:lang w:val="en-GB"/>
        </w:rPr>
        <w:t xml:space="preserve"> </w:t>
      </w:r>
      <w:r w:rsidRPr="009A1697">
        <w:rPr>
          <w:i/>
          <w:lang w:val="en-GB"/>
        </w:rPr>
        <w:t>Maslova</w:t>
      </w:r>
      <w:r w:rsidRPr="009A1697">
        <w:rPr>
          <w:lang w:val="en-GB"/>
        </w:rPr>
        <w:t>, § 68).</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69</w:t>
      </w:r>
      <w:r w:rsidRPr="009A1697">
        <w:rPr>
          <w:lang w:val="en-GB"/>
        </w:rPr>
        <w:fldChar w:fldCharType="end"/>
      </w:r>
      <w:r w:rsidRPr="009A1697">
        <w:rPr>
          <w:lang w:val="en-GB"/>
        </w:rPr>
        <w:t>.  </w:t>
      </w:r>
      <w:r w:rsidRPr="009A1697" w:rsidR="0002249D">
        <w:rPr>
          <w:lang w:val="en-GB"/>
        </w:rPr>
        <w:t xml:space="preserve">The Court has emphasised, </w:t>
      </w:r>
      <w:r w:rsidRPr="009A1697" w:rsidR="0002249D">
        <w:rPr>
          <w:i/>
          <w:lang w:val="en-GB"/>
        </w:rPr>
        <w:t>inter alia</w:t>
      </w:r>
      <w:r w:rsidRPr="009A1697" w:rsidR="0002249D">
        <w:rPr>
          <w:lang w:val="en-GB"/>
        </w:rPr>
        <w:t>, that</w:t>
      </w:r>
      <w:r w:rsidRPr="009A1697">
        <w:rPr>
          <w:lang w:val="en-GB"/>
        </w:rPr>
        <w:t xml:space="preserve"> </w:t>
      </w:r>
      <w:r w:rsidRPr="009A1697" w:rsidR="00E25CDF">
        <w:rPr>
          <w:lang w:val="en-GB"/>
        </w:rPr>
        <w:t>where an individual is taken into police custody in good health and is found to be injured on release, it is incumbent on the State to provide a plausible explanation of how those injuries were caused</w:t>
      </w:r>
      <w:r w:rsidRPr="009A1697">
        <w:rPr>
          <w:lang w:val="en-GB"/>
        </w:rPr>
        <w:t xml:space="preserve"> (</w:t>
      </w:r>
      <w:r w:rsidRPr="009A1697" w:rsidR="0002249D">
        <w:rPr>
          <w:lang w:val="en-GB"/>
        </w:rPr>
        <w:t>see, among other authorities, those cited above</w:t>
      </w:r>
      <w:r w:rsidRPr="009A1697">
        <w:rPr>
          <w:lang w:val="en-GB"/>
        </w:rPr>
        <w:t xml:space="preserve"> </w:t>
      </w:r>
      <w:r w:rsidRPr="009A1697">
        <w:rPr>
          <w:i/>
          <w:lang w:val="en-GB"/>
        </w:rPr>
        <w:t>Salman</w:t>
      </w:r>
      <w:r w:rsidRPr="009A1697">
        <w:rPr>
          <w:lang w:val="en-GB"/>
        </w:rPr>
        <w:t>, § 99</w:t>
      </w:r>
      <w:r w:rsidRPr="009A1697" w:rsidR="00A276A7">
        <w:rPr>
          <w:lang w:val="en-GB"/>
        </w:rPr>
        <w:t>;</w:t>
      </w:r>
      <w:r w:rsidRPr="009A1697">
        <w:rPr>
          <w:lang w:val="en-GB"/>
        </w:rPr>
        <w:t xml:space="preserve"> </w:t>
      </w:r>
      <w:r w:rsidRPr="009A1697">
        <w:rPr>
          <w:i/>
          <w:lang w:val="en-GB"/>
        </w:rPr>
        <w:t>Taïs</w:t>
      </w:r>
      <w:r w:rsidRPr="009A1697" w:rsidR="00A276A7">
        <w:rPr>
          <w:lang w:val="en-GB"/>
        </w:rPr>
        <w:t>, § 84;</w:t>
      </w:r>
      <w:r w:rsidRPr="009A1697">
        <w:rPr>
          <w:lang w:val="en-GB"/>
        </w:rPr>
        <w:t xml:space="preserve"> </w:t>
      </w:r>
      <w:r w:rsidRPr="009A1697" w:rsidR="0002249D">
        <w:rPr>
          <w:lang w:val="en-GB"/>
        </w:rPr>
        <w:t>and</w:t>
      </w:r>
      <w:r w:rsidRPr="009A1697">
        <w:rPr>
          <w:lang w:val="en-GB"/>
        </w:rPr>
        <w:t xml:space="preserve"> </w:t>
      </w:r>
      <w:r w:rsidRPr="009A1697">
        <w:rPr>
          <w:i/>
          <w:lang w:val="en-GB"/>
        </w:rPr>
        <w:t>Maslova</w:t>
      </w:r>
      <w:r w:rsidRPr="009A1697">
        <w:rPr>
          <w:lang w:val="en-GB"/>
        </w:rPr>
        <w:t xml:space="preserve">, § 68). </w:t>
      </w:r>
      <w:r w:rsidRPr="009A1697" w:rsidR="0002249D">
        <w:rPr>
          <w:lang w:val="en-GB"/>
        </w:rPr>
        <w:t>In particular</w:t>
      </w:r>
      <w:r w:rsidRPr="009A1697">
        <w:rPr>
          <w:lang w:val="en-GB"/>
        </w:rPr>
        <w:t xml:space="preserve">, </w:t>
      </w:r>
      <w:r w:rsidRPr="009A1697" w:rsidR="00E25CDF">
        <w:rPr>
          <w:lang w:val="en-GB"/>
        </w:rPr>
        <w:t>where a detainee dies as a result of a health problem, the State must offer an explanation as to the cause of death and the treatment administered to the person concerned prior to their death</w:t>
      </w:r>
      <w:r w:rsidRPr="009A1697">
        <w:rPr>
          <w:lang w:val="en-GB"/>
        </w:rPr>
        <w:t xml:space="preserve"> (</w:t>
      </w:r>
      <w:r w:rsidRPr="009A1697" w:rsidR="0002249D">
        <w:rPr>
          <w:lang w:val="en-GB"/>
        </w:rPr>
        <w:t xml:space="preserve">see </w:t>
      </w:r>
      <w:r w:rsidRPr="009A1697">
        <w:rPr>
          <w:i/>
          <w:lang w:val="en-GB"/>
        </w:rPr>
        <w:t>Slimani</w:t>
      </w:r>
      <w:r w:rsidRPr="009A1697">
        <w:rPr>
          <w:lang w:val="en-GB"/>
        </w:rPr>
        <w:t>, § 27).</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70</w:t>
      </w:r>
      <w:r w:rsidRPr="009A1697">
        <w:rPr>
          <w:lang w:val="en-GB"/>
        </w:rPr>
        <w:fldChar w:fldCharType="end"/>
      </w:r>
      <w:r w:rsidRPr="009A1697">
        <w:rPr>
          <w:lang w:val="en-GB"/>
        </w:rPr>
        <w:t>.  </w:t>
      </w:r>
      <w:r w:rsidRPr="009A1697" w:rsidR="00E25CDF">
        <w:rPr>
          <w:lang w:val="en-GB"/>
        </w:rPr>
        <w:t>As a general rule, the mere fact that an individual dies in suspicious circumstances while in custody should raise an issue as to whether the State has complied with its obligation to protect that person</w:t>
      </w:r>
      <w:r w:rsidRPr="009A1697" w:rsidR="009A1697">
        <w:rPr>
          <w:lang w:val="en-GB"/>
        </w:rPr>
        <w:t>’</w:t>
      </w:r>
      <w:r w:rsidRPr="009A1697" w:rsidR="00E25CDF">
        <w:rPr>
          <w:lang w:val="en-GB"/>
        </w:rPr>
        <w:t>s right to life</w:t>
      </w:r>
      <w:r w:rsidRPr="009A1697">
        <w:rPr>
          <w:lang w:val="en-GB"/>
        </w:rPr>
        <w:t xml:space="preserve"> (</w:t>
      </w:r>
      <w:r w:rsidRPr="009A1697" w:rsidR="0002249D">
        <w:rPr>
          <w:lang w:val="en-GB"/>
        </w:rPr>
        <w:t>see</w:t>
      </w:r>
      <w:r w:rsidRPr="009A1697">
        <w:rPr>
          <w:lang w:val="en-GB"/>
        </w:rPr>
        <w:t xml:space="preserve">, </w:t>
      </w:r>
      <w:r w:rsidRPr="009A1697" w:rsidR="0002249D">
        <w:rPr>
          <w:lang w:val="en-GB"/>
        </w:rPr>
        <w:t>among other authorities</w:t>
      </w:r>
      <w:r w:rsidRPr="009A1697">
        <w:rPr>
          <w:lang w:val="en-GB"/>
        </w:rPr>
        <w:t xml:space="preserve">, </w:t>
      </w:r>
      <w:r w:rsidRPr="009A1697">
        <w:rPr>
          <w:i/>
          <w:lang w:val="en-GB"/>
        </w:rPr>
        <w:t xml:space="preserve">H.Y. </w:t>
      </w:r>
      <w:r w:rsidRPr="009A1697" w:rsidR="0002249D">
        <w:rPr>
          <w:i/>
          <w:lang w:val="en-GB"/>
        </w:rPr>
        <w:t>and</w:t>
      </w:r>
      <w:r w:rsidRPr="009A1697">
        <w:rPr>
          <w:i/>
          <w:lang w:val="en-GB"/>
        </w:rPr>
        <w:t xml:space="preserve"> HÜ.Y </w:t>
      </w:r>
      <w:r w:rsidRPr="009A1697" w:rsidR="0002249D">
        <w:rPr>
          <w:i/>
          <w:lang w:val="en-GB"/>
        </w:rPr>
        <w:t>v</w:t>
      </w:r>
      <w:r w:rsidRPr="009A1697">
        <w:rPr>
          <w:i/>
          <w:lang w:val="en-GB"/>
        </w:rPr>
        <w:t>. Tur</w:t>
      </w:r>
      <w:r w:rsidRPr="009A1697" w:rsidR="0002249D">
        <w:rPr>
          <w:i/>
          <w:lang w:val="en-GB"/>
        </w:rPr>
        <w:t>key</w:t>
      </w:r>
      <w:r w:rsidRPr="009A1697">
        <w:rPr>
          <w:lang w:val="en-GB"/>
        </w:rPr>
        <w:t xml:space="preserve">, </w:t>
      </w:r>
      <w:r w:rsidRPr="009A1697" w:rsidR="0002249D">
        <w:rPr>
          <w:lang w:val="en-GB"/>
        </w:rPr>
        <w:t>no.</w:t>
      </w:r>
      <w:r w:rsidRPr="009A1697">
        <w:rPr>
          <w:vertAlign w:val="superscript"/>
          <w:lang w:val="en-GB"/>
        </w:rPr>
        <w:t> </w:t>
      </w:r>
      <w:r w:rsidRPr="009A1697">
        <w:rPr>
          <w:lang w:val="en-GB"/>
        </w:rPr>
        <w:t>40262/98, 6 </w:t>
      </w:r>
      <w:r w:rsidRPr="009A1697" w:rsidR="0002249D">
        <w:rPr>
          <w:lang w:val="en-GB"/>
        </w:rPr>
        <w:t>October</w:t>
      </w:r>
      <w:r w:rsidRPr="009A1697" w:rsidR="00A276A7">
        <w:rPr>
          <w:lang w:val="en-GB"/>
        </w:rPr>
        <w:t xml:space="preserve"> 2005, § 104;</w:t>
      </w:r>
      <w:r w:rsidRPr="009A1697">
        <w:rPr>
          <w:lang w:val="en-GB"/>
        </w:rPr>
        <w:t xml:space="preserve"> </w:t>
      </w:r>
      <w:r w:rsidRPr="009A1697" w:rsidR="0002249D">
        <w:rPr>
          <w:lang w:val="en-GB"/>
        </w:rPr>
        <w:t>and</w:t>
      </w:r>
      <w:r w:rsidRPr="009A1697">
        <w:rPr>
          <w:lang w:val="en-GB"/>
        </w:rPr>
        <w:t xml:space="preserve"> </w:t>
      </w:r>
      <w:r w:rsidRPr="009A1697">
        <w:rPr>
          <w:i/>
          <w:lang w:val="en-GB"/>
        </w:rPr>
        <w:t>Slimani</w:t>
      </w:r>
      <w:r w:rsidRPr="009A1697">
        <w:rPr>
          <w:lang w:val="en-GB"/>
        </w:rPr>
        <w:t xml:space="preserve">, § 27, </w:t>
      </w:r>
      <w:r w:rsidRPr="009A1697" w:rsidR="0002249D">
        <w:rPr>
          <w:lang w:val="en-GB"/>
        </w:rPr>
        <w:t>and</w:t>
      </w:r>
      <w:r w:rsidRPr="009A1697">
        <w:rPr>
          <w:lang w:val="en-GB"/>
        </w:rPr>
        <w:t xml:space="preserve"> </w:t>
      </w:r>
      <w:r w:rsidRPr="009A1697">
        <w:rPr>
          <w:i/>
          <w:lang w:val="en-GB"/>
        </w:rPr>
        <w:t>Taïs</w:t>
      </w:r>
      <w:r w:rsidRPr="009A1697">
        <w:rPr>
          <w:lang w:val="en-GB"/>
        </w:rPr>
        <w:t>, § 83</w:t>
      </w:r>
      <w:r w:rsidRPr="009A1697" w:rsidR="0002249D">
        <w:rPr>
          <w:lang w:val="en-GB"/>
        </w:rPr>
        <w:t xml:space="preserve">, both </w:t>
      </w:r>
      <w:r w:rsidRPr="009A1697" w:rsidR="0002249D">
        <w:rPr>
          <w:rStyle w:val="JuParaCar"/>
          <w:rFonts w:ascii="Times New Roman" w:hAnsi="Times New Roman" w:eastAsia="Times New Roman" w:cs="Times New Roman"/>
          <w:iCs/>
          <w:color w:val="000000" w:themeColor="text1"/>
          <w:lang w:val="en-GB" w:eastAsia="zh-CN"/>
        </w:rPr>
        <w:t>cited 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71</w:t>
      </w:r>
      <w:r w:rsidRPr="009A1697">
        <w:rPr>
          <w:lang w:val="en-GB"/>
        </w:rPr>
        <w:fldChar w:fldCharType="end"/>
      </w:r>
      <w:r w:rsidRPr="009A1697">
        <w:rPr>
          <w:lang w:val="en-GB"/>
        </w:rPr>
        <w:t>.  </w:t>
      </w:r>
      <w:r w:rsidRPr="009A1697" w:rsidR="00C23FA0">
        <w:rPr>
          <w:lang w:val="en-GB"/>
        </w:rPr>
        <w:t>In assessing evidence, the Court adopts the standard of proof “beyond reasonable doubt”. However, such proof may follow from the co-existence of sufficiently strong, clear and concordant inferences or of similar unrebutted presumptions of fact. Where the events in issue lie wholly, or in large part, within the exclusive knowledge of the authorities, as in the case of persons within their control in custody, strong presumptions of fact will arise in respect of injuries and death occurring during that detention. Indeed, the burden of proof may be regarded as resting on the authorities to provide a satisfactory and convincing explanation (see</w:t>
      </w:r>
      <w:r w:rsidRPr="009A1697">
        <w:rPr>
          <w:lang w:val="en-GB"/>
        </w:rPr>
        <w:t xml:space="preserve"> </w:t>
      </w:r>
      <w:r w:rsidRPr="009A1697">
        <w:rPr>
          <w:i/>
          <w:lang w:val="en-GB"/>
        </w:rPr>
        <w:t xml:space="preserve">Anguelova </w:t>
      </w:r>
      <w:r w:rsidRPr="009A1697" w:rsidR="00C23FA0">
        <w:rPr>
          <w:i/>
          <w:lang w:val="en-GB"/>
        </w:rPr>
        <w:t>v</w:t>
      </w:r>
      <w:r w:rsidRPr="009A1697">
        <w:rPr>
          <w:i/>
          <w:lang w:val="en-GB"/>
        </w:rPr>
        <w:t>. Bulgari</w:t>
      </w:r>
      <w:r w:rsidRPr="009A1697" w:rsidR="00C23FA0">
        <w:rPr>
          <w:i/>
          <w:lang w:val="en-GB"/>
        </w:rPr>
        <w:t>a</w:t>
      </w:r>
      <w:r w:rsidRPr="009A1697">
        <w:rPr>
          <w:lang w:val="en-GB"/>
        </w:rPr>
        <w:t xml:space="preserve">, </w:t>
      </w:r>
      <w:r w:rsidRPr="009A1697" w:rsidR="00C23FA0">
        <w:rPr>
          <w:lang w:val="en-GB"/>
        </w:rPr>
        <w:t>no.</w:t>
      </w:r>
      <w:r w:rsidRPr="009A1697">
        <w:rPr>
          <w:vertAlign w:val="superscript"/>
          <w:lang w:val="en-GB"/>
        </w:rPr>
        <w:t> </w:t>
      </w:r>
      <w:r w:rsidRPr="009A1697">
        <w:rPr>
          <w:lang w:val="en-GB"/>
        </w:rPr>
        <w:t xml:space="preserve">38361/97, § 111, </w:t>
      </w:r>
      <w:r w:rsidRPr="009A1697" w:rsidR="00C23FA0">
        <w:rPr>
          <w:lang w:val="en-GB"/>
        </w:rPr>
        <w:t>ECHR</w:t>
      </w:r>
      <w:r w:rsidRPr="009A1697">
        <w:rPr>
          <w:lang w:val="en-GB"/>
        </w:rPr>
        <w:t xml:space="preserve"> 2002</w:t>
      </w:r>
      <w:r w:rsidRPr="009A1697">
        <w:rPr>
          <w:lang w:val="en-GB"/>
        </w:rPr>
        <w:noBreakHyphen/>
        <w:t xml:space="preserve">IV, </w:t>
      </w:r>
      <w:r w:rsidRPr="009A1697" w:rsidR="00A276A7">
        <w:rPr>
          <w:lang w:val="en-GB"/>
        </w:rPr>
        <w:t>and</w:t>
      </w:r>
      <w:r w:rsidRPr="009A1697" w:rsidR="00C23FA0">
        <w:rPr>
          <w:lang w:val="en-GB"/>
        </w:rPr>
        <w:t xml:space="preserve"> </w:t>
      </w:r>
      <w:r w:rsidRPr="009A1697">
        <w:rPr>
          <w:i/>
          <w:lang w:val="en-GB"/>
        </w:rPr>
        <w:t>Taïs</w:t>
      </w:r>
      <w:r w:rsidRPr="009A1697">
        <w:rPr>
          <w:lang w:val="en-GB"/>
        </w:rPr>
        <w:t xml:space="preserve">, </w:t>
      </w:r>
      <w:r w:rsidRPr="009A1697" w:rsidR="00A276A7">
        <w:rPr>
          <w:lang w:val="en-GB"/>
        </w:rPr>
        <w:t xml:space="preserve">cited above, </w:t>
      </w:r>
      <w:r w:rsidRPr="009A1697">
        <w:rPr>
          <w:lang w:val="en-GB"/>
        </w:rPr>
        <w:t>§ 85).</w:t>
      </w:r>
    </w:p>
    <w:p w:rsidRPr="009A1697" w:rsidR="00AF78B1" w:rsidP="009A1697" w:rsidRDefault="00AF78B1">
      <w:pPr>
        <w:ind w:firstLine="284"/>
        <w:rPr>
          <w:rFonts w:eastAsia="Times New Roman"/>
          <w:szCs w:val="24"/>
          <w:lang w:val="en-GB"/>
        </w:rPr>
      </w:pPr>
      <w:r w:rsidRPr="009A1697">
        <w:rPr>
          <w:rFonts w:eastAsia="Times New Roman"/>
          <w:szCs w:val="24"/>
          <w:lang w:val="en-GB"/>
        </w:rPr>
        <w:fldChar w:fldCharType="begin"/>
      </w:r>
      <w:r w:rsidRPr="009A1697">
        <w:rPr>
          <w:rFonts w:eastAsia="Times New Roman"/>
          <w:szCs w:val="24"/>
          <w:lang w:val="en-GB"/>
        </w:rPr>
        <w:instrText xml:space="preserve"> SEQ level0 \*arabic </w:instrText>
      </w:r>
      <w:r w:rsidRPr="009A1697">
        <w:rPr>
          <w:rFonts w:eastAsia="Times New Roman"/>
          <w:szCs w:val="24"/>
          <w:lang w:val="en-GB"/>
        </w:rPr>
        <w:fldChar w:fldCharType="separate"/>
      </w:r>
      <w:r w:rsidR="009A1697">
        <w:rPr>
          <w:rFonts w:eastAsia="Times New Roman"/>
          <w:noProof/>
          <w:szCs w:val="24"/>
          <w:lang w:val="en-GB"/>
        </w:rPr>
        <w:t>72</w:t>
      </w:r>
      <w:r w:rsidRPr="009A1697">
        <w:rPr>
          <w:rFonts w:eastAsia="Times New Roman"/>
          <w:szCs w:val="24"/>
          <w:lang w:val="en-GB"/>
        </w:rPr>
        <w:fldChar w:fldCharType="end"/>
      </w:r>
      <w:r w:rsidRPr="009A1697">
        <w:rPr>
          <w:rFonts w:eastAsia="Times New Roman"/>
          <w:szCs w:val="24"/>
          <w:lang w:val="en-GB"/>
        </w:rPr>
        <w:t>.  </w:t>
      </w:r>
      <w:r w:rsidRPr="009A1697" w:rsidR="00C23FA0">
        <w:rPr>
          <w:rFonts w:eastAsia="Times New Roman"/>
          <w:szCs w:val="24"/>
          <w:lang w:val="en-GB"/>
        </w:rPr>
        <w:t xml:space="preserve">That being said, the scope of the positive obligation must be interpreted in a way which does not impose an impossible or disproportionate burden on the authorities. In other words, only the fact that the authorities did not do all that could be reasonably expected of them to avoid a real and immediate risk to life can constitute a possible violation of a positive obligation on the part of those authorities (see </w:t>
      </w:r>
      <w:r w:rsidRPr="009A1697" w:rsidR="00C23FA0">
        <w:rPr>
          <w:rFonts w:eastAsia="Times New Roman"/>
          <w:i/>
          <w:szCs w:val="24"/>
          <w:lang w:val="en-GB"/>
        </w:rPr>
        <w:t>Osman v. the United Kingdom</w:t>
      </w:r>
      <w:r w:rsidRPr="009A1697" w:rsidR="00C23FA0">
        <w:rPr>
          <w:rFonts w:eastAsia="Times New Roman"/>
          <w:szCs w:val="24"/>
          <w:lang w:val="en-GB"/>
        </w:rPr>
        <w:t xml:space="preserve">, 28 October 1998, § 116, </w:t>
      </w:r>
      <w:r w:rsidRPr="009A1697" w:rsidR="00C23FA0">
        <w:rPr>
          <w:rStyle w:val="JuParaCar"/>
          <w:rFonts w:ascii="Times New Roman" w:hAnsi="Times New Roman" w:eastAsia="Times New Roman" w:cs="Times New Roman"/>
          <w:i/>
          <w:szCs w:val="20"/>
          <w:lang w:val="en-GB"/>
        </w:rPr>
        <w:t>Reports of Judgments and Decisions</w:t>
      </w:r>
      <w:r w:rsidRPr="009A1697" w:rsidR="00C23FA0">
        <w:rPr>
          <w:rFonts w:eastAsia="Times New Roman"/>
          <w:szCs w:val="24"/>
          <w:lang w:val="en-GB"/>
        </w:rPr>
        <w:t xml:space="preserve"> 1998-VIII;</w:t>
      </w:r>
      <w:r w:rsidRPr="009A1697" w:rsidR="00C23FA0">
        <w:rPr>
          <w:rFonts w:eastAsia="Times New Roman"/>
          <w:i/>
          <w:szCs w:val="24"/>
          <w:lang w:val="en-GB"/>
        </w:rPr>
        <w:t xml:space="preserve"> Scavuzzo</w:t>
      </w:r>
      <w:r w:rsidRPr="009A1697" w:rsidR="00C23FA0">
        <w:rPr>
          <w:rFonts w:eastAsia="Times New Roman"/>
          <w:i/>
          <w:szCs w:val="24"/>
          <w:lang w:val="en-GB"/>
        </w:rPr>
        <w:noBreakHyphen/>
        <w:t>Hager and Others</w:t>
      </w:r>
      <w:r w:rsidRPr="009A1697" w:rsidR="00C23FA0">
        <w:rPr>
          <w:rFonts w:eastAsia="Times New Roman"/>
          <w:szCs w:val="24"/>
          <w:lang w:val="en-GB"/>
        </w:rPr>
        <w:t>, cited above, § 66;</w:t>
      </w:r>
      <w:r w:rsidRPr="009A1697">
        <w:rPr>
          <w:rFonts w:ascii="Times New Roman" w:hAnsi="Times New Roman" w:cs="Times New Roman"/>
          <w:i/>
          <w:iCs/>
          <w:lang w:val="en-GB"/>
        </w:rPr>
        <w:t xml:space="preserve"> Saoud</w:t>
      </w:r>
      <w:r w:rsidRPr="009A1697">
        <w:rPr>
          <w:lang w:val="en-GB"/>
        </w:rPr>
        <w:t xml:space="preserve">, </w:t>
      </w:r>
      <w:r w:rsidRPr="009A1697" w:rsidR="00C23FA0">
        <w:rPr>
          <w:rStyle w:val="JuParaCar"/>
          <w:rFonts w:ascii="Times New Roman" w:hAnsi="Times New Roman" w:eastAsia="Times New Roman" w:cs="Times New Roman"/>
          <w:iCs/>
          <w:color w:val="000000" w:themeColor="text1"/>
          <w:lang w:val="en-GB" w:eastAsia="zh-CN"/>
        </w:rPr>
        <w:t>cited above</w:t>
      </w:r>
      <w:r w:rsidRPr="009A1697">
        <w:rPr>
          <w:lang w:val="en-GB"/>
        </w:rPr>
        <w:t>, § 99</w:t>
      </w:r>
      <w:r w:rsidRPr="009A1697" w:rsidR="00C23FA0">
        <w:rPr>
          <w:lang w:val="en-GB"/>
        </w:rPr>
        <w:t>; and</w:t>
      </w:r>
      <w:r w:rsidRPr="009A1697">
        <w:rPr>
          <w:lang w:val="en-GB"/>
        </w:rPr>
        <w:t xml:space="preserve"> </w:t>
      </w:r>
      <w:r w:rsidRPr="009A1697">
        <w:rPr>
          <w:i/>
          <w:lang w:val="en-GB"/>
        </w:rPr>
        <w:t xml:space="preserve">Tekin </w:t>
      </w:r>
      <w:r w:rsidRPr="009A1697" w:rsidR="00C23FA0">
        <w:rPr>
          <w:i/>
          <w:lang w:val="en-GB"/>
        </w:rPr>
        <w:t>and</w:t>
      </w:r>
      <w:r w:rsidRPr="009A1697">
        <w:rPr>
          <w:i/>
          <w:lang w:val="en-GB"/>
        </w:rPr>
        <w:t xml:space="preserve"> Arslan</w:t>
      </w:r>
      <w:r w:rsidRPr="009A1697">
        <w:rPr>
          <w:lang w:val="en-GB"/>
        </w:rPr>
        <w:t xml:space="preserve">, </w:t>
      </w:r>
      <w:r w:rsidRPr="009A1697" w:rsidR="00C23FA0">
        <w:rPr>
          <w:rStyle w:val="JuParaCar"/>
          <w:rFonts w:ascii="Times New Roman" w:hAnsi="Times New Roman" w:eastAsia="Times New Roman" w:cs="Times New Roman"/>
          <w:iCs/>
          <w:color w:val="000000" w:themeColor="text1"/>
          <w:lang w:val="en-GB" w:eastAsia="zh-CN"/>
        </w:rPr>
        <w:t>cited above</w:t>
      </w:r>
      <w:r w:rsidRPr="009A1697">
        <w:rPr>
          <w:lang w:val="en-GB"/>
        </w:rPr>
        <w:t>, § 85</w:t>
      </w:r>
      <w:r w:rsidRPr="009A1697">
        <w:rPr>
          <w:rFonts w:eastAsia="Times New Roman"/>
          <w:szCs w:val="24"/>
          <w:lang w:val="en-GB"/>
        </w:rPr>
        <w:t>).</w:t>
      </w:r>
    </w:p>
    <w:p w:rsidRPr="009A1697" w:rsidR="00AF78B1" w:rsidP="009A1697" w:rsidRDefault="00C23FA0">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inorHAnsi"/>
          <w:bCs/>
          <w:iCs/>
          <w:sz w:val="20"/>
          <w:lang w:val="en-GB" w:bidi="en-US"/>
        </w:rPr>
        <w:t>(</w:t>
      </w:r>
      <w:r w:rsidRPr="009A1697" w:rsidR="00AF78B1">
        <w:rPr>
          <w:rFonts w:asciiTheme="majorHAnsi" w:hAnsiTheme="majorHAnsi" w:eastAsiaTheme="majorEastAsia" w:cstheme="minorHAnsi"/>
          <w:bCs/>
          <w:iCs/>
          <w:sz w:val="20"/>
          <w:lang w:val="en-GB" w:bidi="en-US"/>
        </w:rPr>
        <w:t>β)</w:t>
      </w:r>
      <w:r w:rsidRPr="009A1697" w:rsidR="00AF78B1">
        <w:rPr>
          <w:rFonts w:asciiTheme="majorHAnsi" w:hAnsiTheme="majorHAnsi" w:eastAsiaTheme="majorEastAsia" w:cstheme="majorBidi"/>
          <w:bCs/>
          <w:iCs/>
          <w:sz w:val="20"/>
          <w:lang w:val="en-GB" w:bidi="en-US"/>
        </w:rPr>
        <w:t xml:space="preserve">  Application </w:t>
      </w:r>
      <w:r w:rsidRPr="009A1697">
        <w:rPr>
          <w:rFonts w:asciiTheme="majorHAnsi" w:hAnsiTheme="majorHAnsi" w:eastAsiaTheme="majorEastAsia" w:cstheme="majorBidi"/>
          <w:bCs/>
          <w:iCs/>
          <w:sz w:val="20"/>
          <w:lang w:val="en-GB" w:bidi="en-US"/>
        </w:rPr>
        <w:t>to the present case</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73</w:t>
      </w:r>
      <w:r w:rsidRPr="009A1697">
        <w:rPr>
          <w:lang w:val="en-GB"/>
        </w:rPr>
        <w:fldChar w:fldCharType="end"/>
      </w:r>
      <w:r w:rsidRPr="009A1697">
        <w:rPr>
          <w:lang w:val="en-GB"/>
        </w:rPr>
        <w:t>.  </w:t>
      </w:r>
      <w:r w:rsidRPr="009A1697" w:rsidR="00C23FA0">
        <w:rPr>
          <w:lang w:val="en-GB"/>
        </w:rPr>
        <w:t>Two questions arise in the present case</w:t>
      </w:r>
      <w:r w:rsidRPr="009A1697">
        <w:rPr>
          <w:lang w:val="en-GB"/>
        </w:rPr>
        <w:t xml:space="preserve">. </w:t>
      </w:r>
      <w:r w:rsidRPr="009A1697" w:rsidR="00C23FA0">
        <w:rPr>
          <w:lang w:val="en-GB"/>
        </w:rPr>
        <w:t>The first concerns the negative</w:t>
      </w:r>
      <w:r w:rsidRPr="009A1697">
        <w:rPr>
          <w:lang w:val="en-GB"/>
        </w:rPr>
        <w:t xml:space="preserve"> obligations </w:t>
      </w:r>
      <w:r w:rsidRPr="009A1697" w:rsidR="00C23FA0">
        <w:rPr>
          <w:lang w:val="en-GB"/>
        </w:rPr>
        <w:t>imposed on the State</w:t>
      </w:r>
      <w:r w:rsidRPr="009A1697">
        <w:rPr>
          <w:lang w:val="en-GB"/>
        </w:rPr>
        <w:t xml:space="preserve"> </w:t>
      </w:r>
      <w:r w:rsidRPr="009A1697" w:rsidR="00C23FA0">
        <w:rPr>
          <w:lang w:val="en-GB"/>
        </w:rPr>
        <w:t>by A</w:t>
      </w:r>
      <w:r w:rsidRPr="009A1697">
        <w:rPr>
          <w:lang w:val="en-GB"/>
        </w:rPr>
        <w:t xml:space="preserve">rticle 2, </w:t>
      </w:r>
      <w:r w:rsidRPr="009A1697" w:rsidR="00C23FA0">
        <w:rPr>
          <w:lang w:val="en-GB"/>
        </w:rPr>
        <w:t>in the context of the use of</w:t>
      </w:r>
      <w:r w:rsidRPr="009A1697">
        <w:rPr>
          <w:lang w:val="en-GB"/>
        </w:rPr>
        <w:t xml:space="preserve"> force</w:t>
      </w:r>
      <w:r w:rsidRPr="009A1697" w:rsidR="00C23FA0">
        <w:rPr>
          <w:lang w:val="en-GB"/>
        </w:rPr>
        <w:t xml:space="preserve"> by</w:t>
      </w:r>
      <w:r w:rsidRPr="009A1697">
        <w:rPr>
          <w:lang w:val="en-GB"/>
        </w:rPr>
        <w:t xml:space="preserve"> police </w:t>
      </w:r>
      <w:r w:rsidRPr="009A1697" w:rsidR="00C23FA0">
        <w:rPr>
          <w:lang w:val="en-GB"/>
        </w:rPr>
        <w:t>officers against the applicant</w:t>
      </w:r>
      <w:r w:rsidRPr="009A1697" w:rsidR="009A1697">
        <w:rPr>
          <w:lang w:val="en-GB"/>
        </w:rPr>
        <w:t>’</w:t>
      </w:r>
      <w:r w:rsidRPr="009A1697" w:rsidR="00C23FA0">
        <w:rPr>
          <w:lang w:val="en-GB"/>
        </w:rPr>
        <w:t xml:space="preserve">s father when he was </w:t>
      </w:r>
      <w:r w:rsidRPr="009A1697" w:rsidR="00A276A7">
        <w:rPr>
          <w:lang w:val="en-GB"/>
        </w:rPr>
        <w:t xml:space="preserve">being </w:t>
      </w:r>
      <w:r w:rsidRPr="009A1697" w:rsidR="00C23FA0">
        <w:rPr>
          <w:lang w:val="en-GB"/>
        </w:rPr>
        <w:t>transferred</w:t>
      </w:r>
      <w:r w:rsidRPr="009A1697">
        <w:rPr>
          <w:lang w:val="en-GB"/>
        </w:rPr>
        <w:t xml:space="preserve"> </w:t>
      </w:r>
      <w:r w:rsidRPr="009A1697" w:rsidR="00C23FA0">
        <w:rPr>
          <w:lang w:val="en-GB"/>
        </w:rPr>
        <w:t xml:space="preserve">to </w:t>
      </w:r>
      <w:r w:rsidRPr="009A1697">
        <w:rPr>
          <w:lang w:val="en-GB"/>
        </w:rPr>
        <w:t>Argenteuil</w:t>
      </w:r>
      <w:r w:rsidRPr="009A1697" w:rsidR="00C23FA0">
        <w:rPr>
          <w:lang w:val="en-GB"/>
        </w:rPr>
        <w:t xml:space="preserve"> police station</w:t>
      </w:r>
      <w:r w:rsidRPr="009A1697">
        <w:rPr>
          <w:lang w:val="en-GB"/>
        </w:rPr>
        <w:t xml:space="preserve">. </w:t>
      </w:r>
      <w:r w:rsidRPr="009A1697" w:rsidR="00C23FA0">
        <w:rPr>
          <w:lang w:val="en-GB"/>
        </w:rPr>
        <w:t>The second</w:t>
      </w:r>
      <w:r w:rsidRPr="009A1697">
        <w:rPr>
          <w:lang w:val="en-GB"/>
        </w:rPr>
        <w:t xml:space="preserve"> concern</w:t>
      </w:r>
      <w:r w:rsidRPr="009A1697" w:rsidR="00C23FA0">
        <w:rPr>
          <w:lang w:val="en-GB"/>
        </w:rPr>
        <w:t>s</w:t>
      </w:r>
      <w:r w:rsidRPr="009A1697">
        <w:rPr>
          <w:lang w:val="en-GB"/>
        </w:rPr>
        <w:t xml:space="preserve"> </w:t>
      </w:r>
      <w:r w:rsidRPr="009A1697" w:rsidR="00C23FA0">
        <w:rPr>
          <w:lang w:val="en-GB"/>
        </w:rPr>
        <w:t>the State</w:t>
      </w:r>
      <w:r w:rsidRPr="009A1697" w:rsidR="009A1697">
        <w:rPr>
          <w:lang w:val="en-GB"/>
        </w:rPr>
        <w:t>’</w:t>
      </w:r>
      <w:r w:rsidRPr="009A1697" w:rsidR="00C23FA0">
        <w:rPr>
          <w:lang w:val="en-GB"/>
        </w:rPr>
        <w:t xml:space="preserve">s positive </w:t>
      </w:r>
      <w:r w:rsidRPr="009A1697">
        <w:rPr>
          <w:lang w:val="en-GB"/>
        </w:rPr>
        <w:t xml:space="preserve">obligation </w:t>
      </w:r>
      <w:r w:rsidRPr="009A1697" w:rsidR="00C23FA0">
        <w:rPr>
          <w:lang w:val="en-GB"/>
        </w:rPr>
        <w:t>to take all necessary measures for the</w:t>
      </w:r>
      <w:r w:rsidRPr="009A1697">
        <w:rPr>
          <w:lang w:val="en-GB"/>
        </w:rPr>
        <w:t xml:space="preserve"> protection </w:t>
      </w:r>
      <w:r w:rsidRPr="009A1697" w:rsidR="00C23FA0">
        <w:rPr>
          <w:lang w:val="en-GB"/>
        </w:rPr>
        <w:t>of his life</w:t>
      </w:r>
      <w:r w:rsidRPr="009A1697">
        <w:rPr>
          <w:lang w:val="en-GB"/>
        </w:rPr>
        <w:t xml:space="preserve"> </w:t>
      </w:r>
      <w:r w:rsidRPr="009A1697" w:rsidR="00C23FA0">
        <w:rPr>
          <w:lang w:val="en-GB"/>
        </w:rPr>
        <w:t>when he was under the supervision of the police and in particular in</w:t>
      </w:r>
      <w:r w:rsidRPr="009A1697" w:rsidR="00A276A7">
        <w:rPr>
          <w:lang w:val="en-GB"/>
        </w:rPr>
        <w:t>side</w:t>
      </w:r>
      <w:r w:rsidRPr="009A1697" w:rsidR="00C23FA0">
        <w:rPr>
          <w:lang w:val="en-GB"/>
        </w:rPr>
        <w:t xml:space="preserve"> the police station</w:t>
      </w:r>
      <w:r w:rsidRPr="009A1697">
        <w:rPr>
          <w:lang w:val="en-GB"/>
        </w:rPr>
        <w:t xml:space="preserve"> (</w:t>
      </w:r>
      <w:r w:rsidRPr="009A1697" w:rsidR="00C23FA0">
        <w:rPr>
          <w:lang w:val="en-GB"/>
        </w:rPr>
        <w:t>see, for example</w:t>
      </w:r>
      <w:r w:rsidRPr="009A1697">
        <w:rPr>
          <w:lang w:val="en-GB"/>
        </w:rPr>
        <w:t xml:space="preserve">, </w:t>
      </w:r>
      <w:r w:rsidRPr="009A1697">
        <w:rPr>
          <w:i/>
          <w:lang w:val="en-GB"/>
        </w:rPr>
        <w:t>Taïs</w:t>
      </w:r>
      <w:r w:rsidRPr="009A1697">
        <w:rPr>
          <w:lang w:val="en-GB"/>
        </w:rPr>
        <w:t xml:space="preserve">, </w:t>
      </w:r>
      <w:r w:rsidRPr="009A1697" w:rsidR="00C23FA0">
        <w:rPr>
          <w:rStyle w:val="JuParaCar"/>
          <w:rFonts w:ascii="Times New Roman" w:hAnsi="Times New Roman" w:eastAsia="Times New Roman" w:cs="Times New Roman"/>
          <w:iCs/>
          <w:color w:val="000000" w:themeColor="text1"/>
          <w:lang w:val="en-GB" w:eastAsia="zh-CN"/>
        </w:rPr>
        <w:t>cited above</w:t>
      </w:r>
      <w:r w:rsidRPr="009A1697">
        <w:rPr>
          <w:lang w:val="en-GB"/>
        </w:rPr>
        <w:t>, § 87).</w:t>
      </w:r>
    </w:p>
    <w:p w:rsidRPr="009A1697" w:rsidR="00AF78B1" w:rsidP="009A1697" w:rsidRDefault="00AF78B1">
      <w:pPr>
        <w:keepNext/>
        <w:keepLines/>
        <w:spacing w:before="240" w:after="120"/>
        <w:ind w:left="1236"/>
        <w:outlineLvl w:val="6"/>
        <w:rPr>
          <w:rFonts w:asciiTheme="majorHAnsi" w:hAnsiTheme="majorHAnsi" w:eastAsiaTheme="majorEastAsia" w:cstheme="majorBidi"/>
          <w:i/>
          <w:iCs/>
          <w:sz w:val="20"/>
          <w:lang w:val="en-GB" w:bidi="en-US"/>
        </w:rPr>
      </w:pPr>
      <w:r w:rsidRPr="009A1697">
        <w:rPr>
          <w:rFonts w:asciiTheme="majorHAnsi" w:hAnsiTheme="majorHAnsi" w:eastAsiaTheme="majorEastAsia" w:cstheme="majorBidi"/>
          <w:i/>
          <w:iCs/>
          <w:sz w:val="20"/>
          <w:lang w:val="en-GB" w:bidi="en-US"/>
        </w:rPr>
        <w:t>-  </w:t>
      </w:r>
      <w:r w:rsidRPr="009A1697" w:rsidR="00C23FA0">
        <w:rPr>
          <w:rFonts w:asciiTheme="majorHAnsi" w:hAnsiTheme="majorHAnsi" w:eastAsiaTheme="majorEastAsia" w:cstheme="majorBidi"/>
          <w:i/>
          <w:iCs/>
          <w:sz w:val="20"/>
          <w:lang w:val="en-GB" w:bidi="en-US"/>
        </w:rPr>
        <w:t>Use of force when the applicant</w:t>
      </w:r>
      <w:r w:rsidRPr="009A1697" w:rsidR="009A1697">
        <w:rPr>
          <w:rFonts w:asciiTheme="majorHAnsi" w:hAnsiTheme="majorHAnsi" w:eastAsiaTheme="majorEastAsia" w:cstheme="majorBidi"/>
          <w:i/>
          <w:iCs/>
          <w:sz w:val="20"/>
          <w:lang w:val="en-GB" w:bidi="en-US"/>
        </w:rPr>
        <w:t>’</w:t>
      </w:r>
      <w:r w:rsidRPr="009A1697" w:rsidR="00C23FA0">
        <w:rPr>
          <w:rFonts w:asciiTheme="majorHAnsi" w:hAnsiTheme="majorHAnsi" w:eastAsiaTheme="majorEastAsia" w:cstheme="majorBidi"/>
          <w:i/>
          <w:iCs/>
          <w:sz w:val="20"/>
          <w:lang w:val="en-GB" w:bidi="en-US"/>
        </w:rPr>
        <w:t xml:space="preserve">s father was </w:t>
      </w:r>
      <w:r w:rsidRPr="009A1697" w:rsidR="00A276A7">
        <w:rPr>
          <w:rFonts w:asciiTheme="majorHAnsi" w:hAnsiTheme="majorHAnsi" w:eastAsiaTheme="majorEastAsia" w:cstheme="majorBidi"/>
          <w:i/>
          <w:iCs/>
          <w:sz w:val="20"/>
          <w:lang w:val="en-GB" w:bidi="en-US"/>
        </w:rPr>
        <w:t xml:space="preserve">being </w:t>
      </w:r>
      <w:r w:rsidRPr="009A1697" w:rsidR="00C23FA0">
        <w:rPr>
          <w:rFonts w:asciiTheme="majorHAnsi" w:hAnsiTheme="majorHAnsi" w:eastAsiaTheme="majorEastAsia" w:cstheme="majorBidi"/>
          <w:i/>
          <w:iCs/>
          <w:sz w:val="20"/>
          <w:lang w:val="en-GB" w:bidi="en-US"/>
        </w:rPr>
        <w:t xml:space="preserve">transferred to </w:t>
      </w:r>
      <w:r w:rsidRPr="009A1697">
        <w:rPr>
          <w:rFonts w:asciiTheme="majorHAnsi" w:hAnsiTheme="majorHAnsi" w:eastAsiaTheme="majorEastAsia" w:cstheme="majorBidi"/>
          <w:i/>
          <w:iCs/>
          <w:sz w:val="20"/>
          <w:lang w:val="en-GB" w:bidi="en-US"/>
        </w:rPr>
        <w:t>Argenteuil</w:t>
      </w:r>
      <w:r w:rsidRPr="009A1697" w:rsidR="00C23FA0">
        <w:rPr>
          <w:rFonts w:asciiTheme="majorHAnsi" w:hAnsiTheme="majorHAnsi" w:eastAsiaTheme="majorEastAsia" w:cstheme="majorBidi"/>
          <w:i/>
          <w:iCs/>
          <w:sz w:val="20"/>
          <w:lang w:val="en-GB" w:bidi="en-US"/>
        </w:rPr>
        <w:t xml:space="preserve"> police station</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74</w:t>
      </w:r>
      <w:r w:rsidRPr="009A1697">
        <w:rPr>
          <w:lang w:val="en-GB"/>
        </w:rPr>
        <w:fldChar w:fldCharType="end"/>
      </w:r>
      <w:r w:rsidRPr="009A1697">
        <w:rPr>
          <w:lang w:val="en-GB"/>
        </w:rPr>
        <w:t>.  </w:t>
      </w:r>
      <w:r w:rsidRPr="009A1697" w:rsidR="00C23FA0">
        <w:rPr>
          <w:lang w:val="en-GB"/>
        </w:rPr>
        <w:t>The Court notes that the applicant has complained solely of the use of force against her father when he was in a police vehicle being taken to</w:t>
      </w:r>
      <w:r w:rsidRPr="009A1697">
        <w:rPr>
          <w:lang w:val="en-GB"/>
        </w:rPr>
        <w:t xml:space="preserve"> Argenteuil</w:t>
      </w:r>
      <w:r w:rsidRPr="009A1697" w:rsidR="00C12283">
        <w:rPr>
          <w:lang w:val="en-GB"/>
        </w:rPr>
        <w:t xml:space="preserve"> police station</w:t>
      </w:r>
      <w:r w:rsidRPr="009A1697">
        <w:rPr>
          <w:lang w:val="en-GB"/>
        </w:rPr>
        <w:t xml:space="preserve">. </w:t>
      </w:r>
      <w:r w:rsidRPr="009A1697" w:rsidR="00C12283">
        <w:rPr>
          <w:lang w:val="en-GB"/>
        </w:rPr>
        <w:t>It further notes that the applicant complained particularly about the use on that occasion of the</w:t>
      </w:r>
      <w:r w:rsidRPr="009A1697">
        <w:rPr>
          <w:lang w:val="en-GB"/>
        </w:rPr>
        <w:t xml:space="preserve"> immobilisation </w:t>
      </w:r>
      <w:r w:rsidRPr="009A1697" w:rsidR="00C12283">
        <w:rPr>
          <w:lang w:val="en-GB"/>
        </w:rPr>
        <w:t>technique known as “double-seated embrace”</w:t>
      </w:r>
      <w:r w:rsidRPr="009A1697">
        <w:rPr>
          <w:lang w:val="en-GB"/>
        </w:rPr>
        <w:t xml:space="preserve">, </w:t>
      </w:r>
      <w:r w:rsidRPr="009A1697" w:rsidR="00C12283">
        <w:rPr>
          <w:lang w:val="en-GB"/>
        </w:rPr>
        <w:t>which consists in maintaining a person in a sitting position</w:t>
      </w:r>
      <w:r w:rsidRPr="009A1697">
        <w:rPr>
          <w:lang w:val="en-GB"/>
        </w:rPr>
        <w:t xml:space="preserve">, </w:t>
      </w:r>
      <w:r w:rsidRPr="009A1697" w:rsidR="00C12283">
        <w:rPr>
          <w:lang w:val="en-GB"/>
        </w:rPr>
        <w:t>with his head against his knees</w:t>
      </w:r>
      <w:r w:rsidRPr="009A1697">
        <w:rPr>
          <w:lang w:val="en-GB"/>
        </w:rPr>
        <w:t xml:space="preserve">, </w:t>
      </w:r>
      <w:r w:rsidRPr="009A1697" w:rsidR="00C12283">
        <w:rPr>
          <w:lang w:val="en-GB"/>
        </w:rPr>
        <w:t xml:space="preserve">as a form of </w:t>
      </w:r>
      <w:r w:rsidRPr="009A1697" w:rsidR="00C84CA8">
        <w:rPr>
          <w:lang w:val="en-GB"/>
        </w:rPr>
        <w:t>restraint</w:t>
      </w:r>
      <w:r w:rsidRPr="009A1697" w:rsidR="00C12283">
        <w:rPr>
          <w:lang w:val="en-GB"/>
        </w:rPr>
        <w:t>. It is indeed proven that this</w:t>
      </w:r>
      <w:r w:rsidRPr="009A1697">
        <w:rPr>
          <w:lang w:val="en-GB"/>
        </w:rPr>
        <w:t xml:space="preserve"> technique</w:t>
      </w:r>
      <w:r w:rsidRPr="009A1697" w:rsidR="00C12283">
        <w:rPr>
          <w:lang w:val="en-GB"/>
        </w:rPr>
        <w:t xml:space="preserve"> was used against the applicant</w:t>
      </w:r>
      <w:r w:rsidRPr="009A1697" w:rsidR="009A1697">
        <w:rPr>
          <w:lang w:val="en-GB"/>
        </w:rPr>
        <w:t>’</w:t>
      </w:r>
      <w:r w:rsidRPr="009A1697" w:rsidR="00C12283">
        <w:rPr>
          <w:lang w:val="en-GB"/>
        </w:rPr>
        <w:t>s father when he was taken to</w:t>
      </w:r>
      <w:r w:rsidRPr="009A1697">
        <w:rPr>
          <w:lang w:val="en-GB"/>
        </w:rPr>
        <w:t xml:space="preserve"> Argenteuil</w:t>
      </w:r>
      <w:r w:rsidRPr="009A1697" w:rsidR="00C12283">
        <w:rPr>
          <w:lang w:val="en-GB"/>
        </w:rPr>
        <w:t xml:space="preserve"> police station</w:t>
      </w:r>
      <w:r w:rsidRPr="009A1697">
        <w:rPr>
          <w:lang w:val="en-GB"/>
        </w:rPr>
        <w:t xml:space="preserve">. </w:t>
      </w:r>
      <w:r w:rsidRPr="009A1697" w:rsidR="00C12283">
        <w:rPr>
          <w:lang w:val="en-GB"/>
        </w:rPr>
        <w:t>This can be seen in particular from the judgment of the</w:t>
      </w:r>
      <w:r w:rsidRPr="009A1697">
        <w:rPr>
          <w:lang w:val="en-GB"/>
        </w:rPr>
        <w:t xml:space="preserve"> Rennes </w:t>
      </w:r>
      <w:r w:rsidRPr="009A1697" w:rsidR="00C12283">
        <w:rPr>
          <w:lang w:val="en-GB"/>
        </w:rPr>
        <w:t>Court of Appeal of</w:t>
      </w:r>
      <w:r w:rsidRPr="009A1697">
        <w:rPr>
          <w:lang w:val="en-GB"/>
        </w:rPr>
        <w:t xml:space="preserve"> 12</w:t>
      </w:r>
      <w:r w:rsidRPr="009A1697" w:rsidR="00A276A7">
        <w:rPr>
          <w:lang w:val="en-GB"/>
        </w:rPr>
        <w:t> </w:t>
      </w:r>
      <w:r w:rsidRPr="009A1697" w:rsidR="00C12283">
        <w:rPr>
          <w:lang w:val="en-GB"/>
        </w:rPr>
        <w:t>December</w:t>
      </w:r>
      <w:r w:rsidRPr="009A1697">
        <w:rPr>
          <w:lang w:val="en-GB"/>
        </w:rPr>
        <w:t xml:space="preserve"> 2014 (</w:t>
      </w:r>
      <w:r w:rsidRPr="009A1697" w:rsidR="00C12283">
        <w:rPr>
          <w:lang w:val="en-GB"/>
        </w:rPr>
        <w:t xml:space="preserve">see </w:t>
      </w:r>
      <w:r w:rsidRPr="009A1697">
        <w:rPr>
          <w:lang w:val="en-GB"/>
        </w:rPr>
        <w:t>p</w:t>
      </w:r>
      <w:r w:rsidRPr="009A1697" w:rsidR="00C12283">
        <w:rPr>
          <w:lang w:val="en-GB"/>
        </w:rPr>
        <w:t>aragraph</w:t>
      </w:r>
      <w:r w:rsidRPr="009A1697">
        <w:rPr>
          <w:lang w:val="en-GB"/>
        </w:rPr>
        <w:t xml:space="preserve">s 39-41 </w:t>
      </w:r>
      <w:r w:rsidRPr="009A1697" w:rsidR="00C12283">
        <w:rPr>
          <w:lang w:val="en-GB"/>
        </w:rPr>
        <w:t>above</w:t>
      </w:r>
      <w:r w:rsidRPr="009A1697">
        <w:rPr>
          <w:lang w:val="en-GB"/>
        </w:rPr>
        <w:t>).</w:t>
      </w:r>
    </w:p>
    <w:p w:rsidRPr="009A1697" w:rsidR="00AF78B1" w:rsidP="009A1697" w:rsidRDefault="00AF78B1">
      <w:pPr>
        <w:ind w:firstLine="284"/>
        <w:rPr>
          <w:color w:val="000000" w:themeColor="text1"/>
          <w:lang w:val="en-GB"/>
        </w:rPr>
      </w:pPr>
      <w:r w:rsidRPr="009A1697">
        <w:rPr>
          <w:color w:val="000000" w:themeColor="text1"/>
          <w:lang w:val="en-GB"/>
        </w:rPr>
        <w:fldChar w:fldCharType="begin"/>
      </w:r>
      <w:r w:rsidRPr="009A1697">
        <w:rPr>
          <w:color w:val="000000" w:themeColor="text1"/>
          <w:lang w:val="en-GB"/>
        </w:rPr>
        <w:instrText xml:space="preserve"> SEQ level0 \*arabic </w:instrText>
      </w:r>
      <w:r w:rsidRPr="009A1697">
        <w:rPr>
          <w:color w:val="000000" w:themeColor="text1"/>
          <w:lang w:val="en-GB"/>
        </w:rPr>
        <w:fldChar w:fldCharType="separate"/>
      </w:r>
      <w:r w:rsidR="009A1697">
        <w:rPr>
          <w:noProof/>
          <w:color w:val="000000" w:themeColor="text1"/>
          <w:lang w:val="en-GB"/>
        </w:rPr>
        <w:t>75</w:t>
      </w:r>
      <w:r w:rsidRPr="009A1697">
        <w:rPr>
          <w:color w:val="000000" w:themeColor="text1"/>
          <w:lang w:val="en-GB"/>
        </w:rPr>
        <w:fldChar w:fldCharType="end"/>
      </w:r>
      <w:r w:rsidRPr="009A1697">
        <w:rPr>
          <w:color w:val="000000" w:themeColor="text1"/>
          <w:lang w:val="en-GB"/>
        </w:rPr>
        <w:t>.  </w:t>
      </w:r>
      <w:r w:rsidRPr="009A1697" w:rsidR="00C12283">
        <w:rPr>
          <w:color w:val="000000" w:themeColor="text1"/>
          <w:lang w:val="en-GB"/>
        </w:rPr>
        <w:t>That being said, the</w:t>
      </w:r>
      <w:r w:rsidRPr="009A1697">
        <w:rPr>
          <w:color w:val="000000" w:themeColor="text1"/>
          <w:lang w:val="en-GB"/>
        </w:rPr>
        <w:t xml:space="preserve"> Cour</w:t>
      </w:r>
      <w:r w:rsidRPr="009A1697" w:rsidR="00C12283">
        <w:rPr>
          <w:color w:val="000000" w:themeColor="text1"/>
          <w:lang w:val="en-GB"/>
        </w:rPr>
        <w:t>t</w:t>
      </w:r>
      <w:r w:rsidRPr="009A1697">
        <w:rPr>
          <w:color w:val="000000" w:themeColor="text1"/>
          <w:lang w:val="en-GB"/>
        </w:rPr>
        <w:t xml:space="preserve"> observe</w:t>
      </w:r>
      <w:r w:rsidRPr="009A1697" w:rsidR="00C12283">
        <w:rPr>
          <w:color w:val="000000" w:themeColor="text1"/>
          <w:lang w:val="en-GB"/>
        </w:rPr>
        <w:t>s that neither the autopsy carried out on</w:t>
      </w:r>
      <w:r w:rsidRPr="009A1697">
        <w:rPr>
          <w:color w:val="000000" w:themeColor="text1"/>
          <w:lang w:val="en-GB"/>
        </w:rPr>
        <w:t xml:space="preserve"> 11 </w:t>
      </w:r>
      <w:r w:rsidRPr="009A1697" w:rsidR="00C12283">
        <w:rPr>
          <w:color w:val="000000" w:themeColor="text1"/>
          <w:lang w:val="en-GB"/>
        </w:rPr>
        <w:t>June</w:t>
      </w:r>
      <w:r w:rsidRPr="009A1697">
        <w:rPr>
          <w:color w:val="000000" w:themeColor="text1"/>
          <w:lang w:val="en-GB"/>
        </w:rPr>
        <w:t xml:space="preserve"> 2009, imm</w:t>
      </w:r>
      <w:r w:rsidRPr="009A1697" w:rsidR="00C12283">
        <w:rPr>
          <w:color w:val="000000" w:themeColor="text1"/>
          <w:lang w:val="en-GB"/>
        </w:rPr>
        <w:t>ediately after the death (see paragraph</w:t>
      </w:r>
      <w:r w:rsidRPr="009A1697">
        <w:rPr>
          <w:color w:val="000000" w:themeColor="text1"/>
          <w:lang w:val="en-GB"/>
        </w:rPr>
        <w:t xml:space="preserve"> 16 </w:t>
      </w:r>
      <w:r w:rsidRPr="009A1697" w:rsidR="00C12283">
        <w:rPr>
          <w:color w:val="000000" w:themeColor="text1"/>
          <w:lang w:val="en-GB"/>
        </w:rPr>
        <w:t>above</w:t>
      </w:r>
      <w:r w:rsidRPr="009A1697">
        <w:rPr>
          <w:color w:val="000000" w:themeColor="text1"/>
          <w:lang w:val="en-GB"/>
        </w:rPr>
        <w:t xml:space="preserve">), </w:t>
      </w:r>
      <w:r w:rsidRPr="009A1697" w:rsidR="00C12283">
        <w:rPr>
          <w:color w:val="000000" w:themeColor="text1"/>
          <w:lang w:val="en-GB"/>
        </w:rPr>
        <w:t>nor the forensic assessment of the evidence on</w:t>
      </w:r>
      <w:r w:rsidRPr="009A1697">
        <w:rPr>
          <w:color w:val="000000" w:themeColor="text1"/>
          <w:lang w:val="en-GB"/>
        </w:rPr>
        <w:t xml:space="preserve"> 2 </w:t>
      </w:r>
      <w:r w:rsidRPr="009A1697" w:rsidR="00C12283">
        <w:rPr>
          <w:color w:val="000000" w:themeColor="text1"/>
          <w:lang w:val="en-GB"/>
        </w:rPr>
        <w:t>July</w:t>
      </w:r>
      <w:r w:rsidRPr="009A1697">
        <w:rPr>
          <w:color w:val="000000" w:themeColor="text1"/>
          <w:lang w:val="en-GB"/>
        </w:rPr>
        <w:t xml:space="preserve"> 2009 (</w:t>
      </w:r>
      <w:r w:rsidRPr="009A1697" w:rsidR="00C12283">
        <w:rPr>
          <w:color w:val="000000" w:themeColor="text1"/>
          <w:lang w:val="en-GB"/>
        </w:rPr>
        <w:t>see paragraph</w:t>
      </w:r>
      <w:r w:rsidRPr="009A1697">
        <w:rPr>
          <w:color w:val="000000" w:themeColor="text1"/>
          <w:lang w:val="en-GB"/>
        </w:rPr>
        <w:t xml:space="preserve"> 18 </w:t>
      </w:r>
      <w:r w:rsidRPr="009A1697" w:rsidR="00C12283">
        <w:rPr>
          <w:color w:val="000000" w:themeColor="text1"/>
          <w:lang w:val="en-GB"/>
        </w:rPr>
        <w:t>above</w:t>
      </w:r>
      <w:r w:rsidRPr="009A1697">
        <w:rPr>
          <w:color w:val="000000" w:themeColor="text1"/>
          <w:lang w:val="en-GB"/>
        </w:rPr>
        <w:t>),</w:t>
      </w:r>
      <w:r w:rsidRPr="009A1697" w:rsidR="00C12283">
        <w:rPr>
          <w:color w:val="000000" w:themeColor="text1"/>
          <w:lang w:val="en-GB"/>
        </w:rPr>
        <w:t xml:space="preserve"> nor the</w:t>
      </w:r>
      <w:r w:rsidRPr="009A1697">
        <w:rPr>
          <w:color w:val="000000" w:themeColor="text1"/>
          <w:lang w:val="en-GB"/>
        </w:rPr>
        <w:t xml:space="preserve"> second autops</w:t>
      </w:r>
      <w:r w:rsidRPr="009A1697" w:rsidR="00C12283">
        <w:rPr>
          <w:color w:val="000000" w:themeColor="text1"/>
          <w:lang w:val="en-GB"/>
        </w:rPr>
        <w:t>y carried out on</w:t>
      </w:r>
      <w:r w:rsidRPr="009A1697">
        <w:rPr>
          <w:color w:val="000000" w:themeColor="text1"/>
          <w:lang w:val="en-GB"/>
        </w:rPr>
        <w:t xml:space="preserve"> </w:t>
      </w:r>
      <w:r w:rsidRPr="009A1697" w:rsidR="00C12283">
        <w:rPr>
          <w:color w:val="000000" w:themeColor="text1"/>
          <w:lang w:val="en-GB"/>
        </w:rPr>
        <w:t>July</w:t>
      </w:r>
      <w:r w:rsidRPr="009A1697">
        <w:rPr>
          <w:color w:val="000000" w:themeColor="text1"/>
          <w:lang w:val="en-GB"/>
        </w:rPr>
        <w:t xml:space="preserve"> 2009 (r</w:t>
      </w:r>
      <w:r w:rsidRPr="009A1697" w:rsidR="00C12283">
        <w:rPr>
          <w:color w:val="000000" w:themeColor="text1"/>
          <w:lang w:val="en-GB"/>
        </w:rPr>
        <w:t>e</w:t>
      </w:r>
      <w:r w:rsidRPr="009A1697">
        <w:rPr>
          <w:color w:val="000000" w:themeColor="text1"/>
          <w:lang w:val="en-GB"/>
        </w:rPr>
        <w:t xml:space="preserve">ports </w:t>
      </w:r>
      <w:r w:rsidRPr="009A1697" w:rsidR="00C12283">
        <w:rPr>
          <w:color w:val="000000" w:themeColor="text1"/>
          <w:lang w:val="en-GB"/>
        </w:rPr>
        <w:t>of</w:t>
      </w:r>
      <w:r w:rsidRPr="009A1697">
        <w:rPr>
          <w:color w:val="000000" w:themeColor="text1"/>
          <w:lang w:val="en-GB"/>
        </w:rPr>
        <w:t xml:space="preserve"> 20 </w:t>
      </w:r>
      <w:r w:rsidRPr="009A1697" w:rsidR="00C12283">
        <w:rPr>
          <w:color w:val="000000" w:themeColor="text1"/>
          <w:lang w:val="en-GB"/>
        </w:rPr>
        <w:t>July</w:t>
      </w:r>
      <w:r w:rsidRPr="009A1697">
        <w:rPr>
          <w:color w:val="000000" w:themeColor="text1"/>
          <w:lang w:val="en-GB"/>
        </w:rPr>
        <w:t xml:space="preserve"> </w:t>
      </w:r>
      <w:r w:rsidRPr="009A1697" w:rsidR="00C12283">
        <w:rPr>
          <w:color w:val="000000" w:themeColor="text1"/>
          <w:lang w:val="en-GB"/>
        </w:rPr>
        <w:t>and</w:t>
      </w:r>
      <w:r w:rsidRPr="009A1697">
        <w:rPr>
          <w:color w:val="000000" w:themeColor="text1"/>
          <w:lang w:val="en-GB"/>
        </w:rPr>
        <w:t xml:space="preserve"> 31</w:t>
      </w:r>
      <w:r w:rsidRPr="009A1697" w:rsidR="00C12283">
        <w:rPr>
          <w:color w:val="000000" w:themeColor="text1"/>
          <w:lang w:val="en-GB"/>
        </w:rPr>
        <w:t xml:space="preserve"> August 2009, see paragraph</w:t>
      </w:r>
      <w:r w:rsidRPr="009A1697" w:rsidR="009019B8">
        <w:rPr>
          <w:color w:val="000000" w:themeColor="text1"/>
          <w:lang w:val="en-GB"/>
        </w:rPr>
        <w:t>s</w:t>
      </w:r>
      <w:r w:rsidRPr="009A1697">
        <w:rPr>
          <w:color w:val="000000" w:themeColor="text1"/>
          <w:lang w:val="en-GB"/>
        </w:rPr>
        <w:t xml:space="preserve"> 23-24 </w:t>
      </w:r>
      <w:r w:rsidRPr="009A1697" w:rsidR="00C12283">
        <w:rPr>
          <w:color w:val="000000" w:themeColor="text1"/>
          <w:lang w:val="en-GB"/>
        </w:rPr>
        <w:t>above</w:t>
      </w:r>
      <w:r w:rsidRPr="009A1697">
        <w:rPr>
          <w:color w:val="000000" w:themeColor="text1"/>
          <w:lang w:val="en-GB"/>
        </w:rPr>
        <w:t xml:space="preserve">), </w:t>
      </w:r>
      <w:r w:rsidRPr="009A1697" w:rsidR="00C12283">
        <w:rPr>
          <w:color w:val="000000" w:themeColor="text1"/>
          <w:lang w:val="en-GB"/>
        </w:rPr>
        <w:t xml:space="preserve">nor the second </w:t>
      </w:r>
      <w:r w:rsidRPr="009A1697" w:rsidR="009019B8">
        <w:rPr>
          <w:color w:val="000000" w:themeColor="text1"/>
          <w:lang w:val="en-GB"/>
        </w:rPr>
        <w:t>forensic assessment of the evidence on</w:t>
      </w:r>
      <w:r w:rsidRPr="009A1697">
        <w:rPr>
          <w:color w:val="000000" w:themeColor="text1"/>
          <w:lang w:val="en-GB"/>
        </w:rPr>
        <w:t xml:space="preserve"> 15 </w:t>
      </w:r>
      <w:r w:rsidRPr="009A1697" w:rsidR="009019B8">
        <w:rPr>
          <w:color w:val="000000" w:themeColor="text1"/>
          <w:lang w:val="en-GB"/>
        </w:rPr>
        <w:t>April 2011 (see paragraph</w:t>
      </w:r>
      <w:r w:rsidRPr="009A1697">
        <w:rPr>
          <w:color w:val="000000" w:themeColor="text1"/>
          <w:lang w:val="en-GB"/>
        </w:rPr>
        <w:t xml:space="preserve"> 27 </w:t>
      </w:r>
      <w:r w:rsidRPr="009A1697" w:rsidR="009019B8">
        <w:rPr>
          <w:color w:val="000000" w:themeColor="text1"/>
          <w:lang w:val="en-GB"/>
        </w:rPr>
        <w:t>above</w:t>
      </w:r>
      <w:r w:rsidRPr="009A1697">
        <w:rPr>
          <w:color w:val="000000" w:themeColor="text1"/>
          <w:lang w:val="en-GB"/>
        </w:rPr>
        <w:t>)</w:t>
      </w:r>
      <w:r w:rsidRPr="009A1697" w:rsidR="009019B8">
        <w:rPr>
          <w:color w:val="000000" w:themeColor="text1"/>
          <w:lang w:val="en-GB"/>
        </w:rPr>
        <w:t>,</w:t>
      </w:r>
      <w:r w:rsidRPr="009A1697">
        <w:rPr>
          <w:color w:val="000000" w:themeColor="text1"/>
          <w:lang w:val="en-GB"/>
        </w:rPr>
        <w:t xml:space="preserve"> </w:t>
      </w:r>
      <w:r w:rsidRPr="009A1697" w:rsidR="009019B8">
        <w:rPr>
          <w:color w:val="000000" w:themeColor="text1"/>
          <w:lang w:val="en-GB"/>
        </w:rPr>
        <w:t>rules out the possibility of a causal link between the forced</w:t>
      </w:r>
      <w:r w:rsidRPr="009A1697">
        <w:rPr>
          <w:color w:val="000000" w:themeColor="text1"/>
          <w:lang w:val="en-GB"/>
        </w:rPr>
        <w:t xml:space="preserve"> immobilisation </w:t>
      </w:r>
      <w:r w:rsidRPr="009A1697" w:rsidR="009019B8">
        <w:rPr>
          <w:color w:val="000000" w:themeColor="text1"/>
          <w:lang w:val="en-GB"/>
        </w:rPr>
        <w:t>of the applicant</w:t>
      </w:r>
      <w:r w:rsidRPr="009A1697" w:rsidR="009A1697">
        <w:rPr>
          <w:color w:val="000000" w:themeColor="text1"/>
          <w:lang w:val="en-GB"/>
        </w:rPr>
        <w:t>’</w:t>
      </w:r>
      <w:r w:rsidRPr="009A1697" w:rsidR="009019B8">
        <w:rPr>
          <w:color w:val="000000" w:themeColor="text1"/>
          <w:lang w:val="en-GB"/>
        </w:rPr>
        <w:t>s father during his</w:t>
      </w:r>
      <w:r w:rsidRPr="009A1697">
        <w:rPr>
          <w:color w:val="000000" w:themeColor="text1"/>
          <w:lang w:val="en-GB"/>
        </w:rPr>
        <w:t xml:space="preserve"> </w:t>
      </w:r>
      <w:r w:rsidRPr="009A1697" w:rsidR="009019B8">
        <w:rPr>
          <w:color w:val="000000" w:themeColor="text1"/>
          <w:lang w:val="en-GB"/>
        </w:rPr>
        <w:t>transfer to the police station and his death</w:t>
      </w:r>
      <w:r w:rsidRPr="009A1697">
        <w:rPr>
          <w:color w:val="000000" w:themeColor="text1"/>
          <w:lang w:val="en-GB"/>
        </w:rPr>
        <w:t>.</w:t>
      </w:r>
      <w:r w:rsidRPr="009A1697" w:rsidR="009019B8">
        <w:rPr>
          <w:color w:val="000000" w:themeColor="text1"/>
          <w:lang w:val="en-GB"/>
        </w:rPr>
        <w:t xml:space="preserve"> The</w:t>
      </w:r>
      <w:r w:rsidRPr="009A1697">
        <w:rPr>
          <w:color w:val="000000" w:themeColor="text1"/>
          <w:lang w:val="en-GB"/>
        </w:rPr>
        <w:t xml:space="preserve"> Cour</w:t>
      </w:r>
      <w:r w:rsidRPr="009A1697" w:rsidR="009019B8">
        <w:rPr>
          <w:color w:val="000000" w:themeColor="text1"/>
          <w:lang w:val="en-GB"/>
        </w:rPr>
        <w:t>t</w:t>
      </w:r>
      <w:r w:rsidRPr="009A1697">
        <w:rPr>
          <w:color w:val="000000" w:themeColor="text1"/>
          <w:lang w:val="en-GB"/>
        </w:rPr>
        <w:t xml:space="preserve"> </w:t>
      </w:r>
      <w:r w:rsidRPr="009A1697" w:rsidR="009019B8">
        <w:rPr>
          <w:color w:val="000000" w:themeColor="text1"/>
          <w:lang w:val="en-GB"/>
        </w:rPr>
        <w:t>thus notes that the report of</w:t>
      </w:r>
      <w:r w:rsidRPr="009A1697">
        <w:rPr>
          <w:color w:val="000000" w:themeColor="text1"/>
          <w:lang w:val="en-GB"/>
        </w:rPr>
        <w:t xml:space="preserve"> 20 </w:t>
      </w:r>
      <w:r w:rsidRPr="009A1697" w:rsidR="009019B8">
        <w:rPr>
          <w:color w:val="000000" w:themeColor="text1"/>
          <w:lang w:val="en-GB"/>
        </w:rPr>
        <w:t>July</w:t>
      </w:r>
      <w:r w:rsidRPr="009A1697">
        <w:rPr>
          <w:color w:val="000000" w:themeColor="text1"/>
          <w:lang w:val="en-GB"/>
        </w:rPr>
        <w:t xml:space="preserve"> 2009 </w:t>
      </w:r>
      <w:r w:rsidRPr="009A1697" w:rsidR="009019B8">
        <w:rPr>
          <w:color w:val="000000" w:themeColor="text1"/>
          <w:lang w:val="en-GB"/>
        </w:rPr>
        <w:t>refers to</w:t>
      </w:r>
      <w:r w:rsidRPr="009A1697">
        <w:rPr>
          <w:color w:val="000000" w:themeColor="text1"/>
          <w:lang w:val="en-GB"/>
        </w:rPr>
        <w:t xml:space="preserve"> </w:t>
      </w:r>
      <w:r w:rsidRPr="009A1697" w:rsidR="00A437B6">
        <w:rPr>
          <w:color w:val="000000" w:themeColor="text1"/>
          <w:lang w:val="en-GB"/>
        </w:rPr>
        <w:t>“lungs indicating mechanical asphyxia”, with a conclusion of “death from probable anoxia in a multi-factor context”; and the report of</w:t>
      </w:r>
      <w:r w:rsidRPr="009A1697">
        <w:rPr>
          <w:color w:val="000000" w:themeColor="text1"/>
          <w:lang w:val="en-GB"/>
        </w:rPr>
        <w:t xml:space="preserve"> 31 </w:t>
      </w:r>
      <w:r w:rsidRPr="009A1697" w:rsidR="00A437B6">
        <w:rPr>
          <w:color w:val="000000" w:themeColor="text1"/>
          <w:lang w:val="en-GB"/>
        </w:rPr>
        <w:t>August</w:t>
      </w:r>
      <w:r w:rsidRPr="009A1697">
        <w:rPr>
          <w:color w:val="000000" w:themeColor="text1"/>
          <w:lang w:val="en-GB"/>
        </w:rPr>
        <w:t xml:space="preserve"> 2009 conclu</w:t>
      </w:r>
      <w:r w:rsidRPr="009A1697" w:rsidR="00A437B6">
        <w:rPr>
          <w:color w:val="000000" w:themeColor="text1"/>
          <w:lang w:val="en-GB"/>
        </w:rPr>
        <w:t>des that</w:t>
      </w:r>
      <w:r w:rsidRPr="009A1697" w:rsidR="009A1697">
        <w:rPr>
          <w:color w:val="000000" w:themeColor="text1"/>
          <w:lang w:val="en-GB"/>
        </w:rPr>
        <w:t>’</w:t>
      </w:r>
      <w:r w:rsidRPr="009A1697" w:rsidR="00A437B6">
        <w:rPr>
          <w:color w:val="000000" w:themeColor="text1"/>
          <w:lang w:val="en-GB"/>
        </w:rPr>
        <w:t>s the applicant</w:t>
      </w:r>
      <w:r w:rsidRPr="009A1697" w:rsidR="009A1697">
        <w:rPr>
          <w:color w:val="000000" w:themeColor="text1"/>
          <w:lang w:val="en-GB"/>
        </w:rPr>
        <w:t>’</w:t>
      </w:r>
      <w:r w:rsidRPr="009A1697" w:rsidR="00A437B6">
        <w:rPr>
          <w:color w:val="000000" w:themeColor="text1"/>
          <w:lang w:val="en-GB"/>
        </w:rPr>
        <w:t>s father</w:t>
      </w:r>
      <w:r w:rsidRPr="009A1697">
        <w:rPr>
          <w:color w:val="000000" w:themeColor="text1"/>
          <w:lang w:val="en-GB"/>
        </w:rPr>
        <w:t xml:space="preserve"> </w:t>
      </w:r>
      <w:r w:rsidRPr="009A1697" w:rsidR="00A437B6">
        <w:rPr>
          <w:color w:val="000000" w:themeColor="text1"/>
          <w:lang w:val="en-GB"/>
        </w:rPr>
        <w:t>dies from “hypoxic cardiac arrest by multifactorial suffocation (pressure on the back and front and known vomiting)”. It further observes that the Investigation Division of the</w:t>
      </w:r>
      <w:r w:rsidRPr="009A1697">
        <w:rPr>
          <w:color w:val="000000" w:themeColor="text1"/>
          <w:lang w:val="en-GB"/>
        </w:rPr>
        <w:t xml:space="preserve"> Rennes</w:t>
      </w:r>
      <w:r w:rsidRPr="009A1697" w:rsidR="00A437B6">
        <w:rPr>
          <w:color w:val="000000" w:themeColor="text1"/>
          <w:lang w:val="en-GB"/>
        </w:rPr>
        <w:t xml:space="preserve"> Court of Appeal</w:t>
      </w:r>
      <w:r w:rsidRPr="009A1697">
        <w:rPr>
          <w:color w:val="000000" w:themeColor="text1"/>
          <w:lang w:val="en-GB"/>
        </w:rPr>
        <w:t xml:space="preserve"> </w:t>
      </w:r>
      <w:r w:rsidRPr="009A1697" w:rsidR="00A437B6">
        <w:rPr>
          <w:color w:val="000000" w:themeColor="text1"/>
          <w:lang w:val="en-GB"/>
        </w:rPr>
        <w:t>found in its judgment of</w:t>
      </w:r>
      <w:r w:rsidRPr="009A1697">
        <w:rPr>
          <w:color w:val="000000" w:themeColor="text1"/>
          <w:lang w:val="en-GB"/>
        </w:rPr>
        <w:t xml:space="preserve"> 12 </w:t>
      </w:r>
      <w:r w:rsidRPr="009A1697" w:rsidR="00A437B6">
        <w:rPr>
          <w:color w:val="000000" w:themeColor="text1"/>
          <w:lang w:val="en-GB"/>
        </w:rPr>
        <w:t>December</w:t>
      </w:r>
      <w:r w:rsidRPr="009A1697">
        <w:rPr>
          <w:color w:val="000000" w:themeColor="text1"/>
          <w:lang w:val="en-GB"/>
        </w:rPr>
        <w:t xml:space="preserve"> 2014 </w:t>
      </w:r>
      <w:r w:rsidRPr="009A1697" w:rsidR="00A437B6">
        <w:rPr>
          <w:color w:val="000000" w:themeColor="text1"/>
          <w:lang w:val="en-GB"/>
        </w:rPr>
        <w:t>that the expert</w:t>
      </w:r>
      <w:r w:rsidRPr="009A1697" w:rsidR="009A1697">
        <w:rPr>
          <w:color w:val="000000" w:themeColor="text1"/>
          <w:lang w:val="en-GB"/>
        </w:rPr>
        <w:t>’</w:t>
      </w:r>
      <w:r w:rsidRPr="009A1697" w:rsidR="00A437B6">
        <w:rPr>
          <w:color w:val="000000" w:themeColor="text1"/>
          <w:lang w:val="en-GB"/>
        </w:rPr>
        <w:t>s assessment of</w:t>
      </w:r>
      <w:r w:rsidRPr="009A1697">
        <w:rPr>
          <w:color w:val="000000" w:themeColor="text1"/>
          <w:lang w:val="en-GB"/>
        </w:rPr>
        <w:t xml:space="preserve"> 15 </w:t>
      </w:r>
      <w:r w:rsidRPr="009A1697" w:rsidR="00A437B6">
        <w:rPr>
          <w:color w:val="000000" w:themeColor="text1"/>
          <w:lang w:val="en-GB"/>
        </w:rPr>
        <w:t>Ap</w:t>
      </w:r>
      <w:r w:rsidRPr="009A1697">
        <w:rPr>
          <w:color w:val="000000" w:themeColor="text1"/>
          <w:lang w:val="en-GB"/>
        </w:rPr>
        <w:t xml:space="preserve">ril 2011 </w:t>
      </w:r>
      <w:r w:rsidRPr="009A1697" w:rsidR="00A437B6">
        <w:rPr>
          <w:color w:val="000000" w:themeColor="text1"/>
          <w:lang w:val="en-GB"/>
        </w:rPr>
        <w:t xml:space="preserve">indicated that the restraint </w:t>
      </w:r>
      <w:r w:rsidRPr="009A1697" w:rsidR="00F151DB">
        <w:rPr>
          <w:color w:val="000000" w:themeColor="text1"/>
          <w:lang w:val="en-GB"/>
        </w:rPr>
        <w:t>imposed</w:t>
      </w:r>
      <w:r w:rsidRPr="009A1697" w:rsidR="00A437B6">
        <w:rPr>
          <w:color w:val="000000" w:themeColor="text1"/>
          <w:lang w:val="en-GB"/>
        </w:rPr>
        <w:t xml:space="preserve"> on the applicant</w:t>
      </w:r>
      <w:r w:rsidRPr="009A1697" w:rsidR="009A1697">
        <w:rPr>
          <w:color w:val="000000" w:themeColor="text1"/>
          <w:lang w:val="en-GB"/>
        </w:rPr>
        <w:t>’</w:t>
      </w:r>
      <w:r w:rsidRPr="009A1697" w:rsidR="00A437B6">
        <w:rPr>
          <w:color w:val="000000" w:themeColor="text1"/>
          <w:lang w:val="en-GB"/>
        </w:rPr>
        <w:t>s father</w:t>
      </w:r>
      <w:r w:rsidRPr="009A1697">
        <w:rPr>
          <w:color w:val="000000" w:themeColor="text1"/>
          <w:lang w:val="en-GB"/>
        </w:rPr>
        <w:t xml:space="preserve"> </w:t>
      </w:r>
      <w:r w:rsidRPr="009A1697" w:rsidR="00A437B6">
        <w:rPr>
          <w:color w:val="000000" w:themeColor="text1"/>
          <w:lang w:val="en-GB"/>
        </w:rPr>
        <w:t>had been capable of “leading to respiratory blockage and therefore a difficulty, or even an impossibility, of oxygenation during a certain period, which would not have had any repercussions for a young person but was likely to entail cardiac consequences ... in an elderly person, with a lesser degree of thoracic compliance”</w:t>
      </w:r>
      <w:r w:rsidRPr="009A1697">
        <w:rPr>
          <w:color w:val="000000" w:themeColor="text1"/>
          <w:lang w:val="en-GB"/>
        </w:rPr>
        <w:t xml:space="preserve">. </w:t>
      </w:r>
      <w:r w:rsidRPr="009A1697" w:rsidR="00A437B6">
        <w:rPr>
          <w:color w:val="000000" w:themeColor="text1"/>
          <w:lang w:val="en-GB"/>
        </w:rPr>
        <w:t>The Investigation Division thus took the view that it was necessary</w:t>
      </w:r>
      <w:r w:rsidRPr="009A1697">
        <w:rPr>
          <w:color w:val="000000" w:themeColor="text1"/>
          <w:lang w:val="en-GB"/>
        </w:rPr>
        <w:t xml:space="preserve"> </w:t>
      </w:r>
      <w:r w:rsidRPr="009A1697" w:rsidR="002B231C">
        <w:rPr>
          <w:color w:val="000000" w:themeColor="text1"/>
          <w:lang w:val="en-GB"/>
        </w:rPr>
        <w:t>to “ascertain whether the treatment of [Mr Ziri] in the police vehicle constituted a fault which had triggered his death”</w:t>
      </w:r>
      <w:r w:rsidRPr="009A1697">
        <w:rPr>
          <w:color w:val="000000" w:themeColor="text1"/>
          <w:lang w:val="en-GB"/>
        </w:rPr>
        <w:t xml:space="preserve"> (</w:t>
      </w:r>
      <w:r w:rsidRPr="009A1697" w:rsidR="002B231C">
        <w:rPr>
          <w:color w:val="000000" w:themeColor="text1"/>
          <w:lang w:val="en-GB"/>
        </w:rPr>
        <w:t>see paragraph</w:t>
      </w:r>
      <w:r w:rsidRPr="009A1697">
        <w:rPr>
          <w:color w:val="000000" w:themeColor="text1"/>
          <w:lang w:val="en-GB"/>
        </w:rPr>
        <w:t xml:space="preserve"> 41 </w:t>
      </w:r>
      <w:r w:rsidRPr="009A1697" w:rsidR="002B231C">
        <w:rPr>
          <w:color w:val="000000" w:themeColor="text1"/>
          <w:lang w:val="en-GB"/>
        </w:rPr>
        <w:t>above</w:t>
      </w:r>
      <w:r w:rsidRPr="009A1697">
        <w:rPr>
          <w:color w:val="000000" w:themeColor="text1"/>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76</w:t>
      </w:r>
      <w:r w:rsidRPr="009A1697">
        <w:rPr>
          <w:lang w:val="en-GB"/>
        </w:rPr>
        <w:fldChar w:fldCharType="end"/>
      </w:r>
      <w:r w:rsidRPr="009A1697">
        <w:rPr>
          <w:lang w:val="en-GB"/>
        </w:rPr>
        <w:t>.  </w:t>
      </w:r>
      <w:r w:rsidRPr="009A1697" w:rsidR="002B231C">
        <w:rPr>
          <w:lang w:val="en-GB"/>
        </w:rPr>
        <w:t>The</w:t>
      </w:r>
      <w:r w:rsidRPr="009A1697">
        <w:rPr>
          <w:lang w:val="en-GB"/>
        </w:rPr>
        <w:t xml:space="preserve"> Cour</w:t>
      </w:r>
      <w:r w:rsidRPr="009A1697" w:rsidR="002B231C">
        <w:rPr>
          <w:lang w:val="en-GB"/>
        </w:rPr>
        <w:t>t further</w:t>
      </w:r>
      <w:r w:rsidRPr="009A1697">
        <w:rPr>
          <w:lang w:val="en-GB"/>
        </w:rPr>
        <w:t xml:space="preserve"> observe</w:t>
      </w:r>
      <w:r w:rsidRPr="009A1697" w:rsidR="002B231C">
        <w:rPr>
          <w:lang w:val="en-GB"/>
        </w:rPr>
        <w:t>s that this report concludes, in addition, that “[t]he electromechanical dissociation observed in the emergency department ... is secondary to a major cardiac rhythm</w:t>
      </w:r>
      <w:r w:rsidRPr="009A1697" w:rsidR="00F151DB">
        <w:rPr>
          <w:lang w:val="en-GB"/>
        </w:rPr>
        <w:t xml:space="preserve"> disorder</w:t>
      </w:r>
      <w:r w:rsidRPr="009A1697" w:rsidR="002B231C">
        <w:rPr>
          <w:lang w:val="en-GB"/>
        </w:rPr>
        <w:t>, itself secondary to a hypoxic episode related to being immobilised and repeated</w:t>
      </w:r>
      <w:r w:rsidRPr="009A1697" w:rsidR="00B36A67">
        <w:rPr>
          <w:lang w:val="en-GB"/>
        </w:rPr>
        <w:t xml:space="preserve"> vomiting” and that “[r]</w:t>
      </w:r>
      <w:r w:rsidRPr="009A1697" w:rsidR="002B231C">
        <w:rPr>
          <w:lang w:val="en-GB"/>
        </w:rPr>
        <w:t>egardless of the degree of aggressiveness of Mr Ziri, he was a 69-year-old man whose lack of judgment led to conduct that was not without consequences for his state of health</w:t>
      </w:r>
      <w:r w:rsidRPr="009A1697" w:rsidR="00B36A67">
        <w:rPr>
          <w:lang w:val="en-GB"/>
        </w:rPr>
        <w:t>”</w:t>
      </w:r>
      <w:r w:rsidRPr="009A1697">
        <w:rPr>
          <w:lang w:val="en-GB"/>
        </w:rPr>
        <w:t xml:space="preserve"> (</w:t>
      </w:r>
      <w:r w:rsidRPr="009A1697" w:rsidR="00B36A67">
        <w:rPr>
          <w:lang w:val="en-GB"/>
        </w:rPr>
        <w:t>see paragraph</w:t>
      </w:r>
      <w:r w:rsidRPr="009A1697">
        <w:rPr>
          <w:lang w:val="en-GB"/>
        </w:rPr>
        <w:t xml:space="preserve"> 27 </w:t>
      </w:r>
      <w:r w:rsidRPr="009A1697" w:rsidR="00B36A67">
        <w:rPr>
          <w:lang w:val="en-GB"/>
        </w:rPr>
        <w:t>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77</w:t>
      </w:r>
      <w:r w:rsidRPr="009A1697">
        <w:rPr>
          <w:lang w:val="en-GB"/>
        </w:rPr>
        <w:fldChar w:fldCharType="end"/>
      </w:r>
      <w:r w:rsidRPr="009A1697">
        <w:rPr>
          <w:lang w:val="en-GB"/>
        </w:rPr>
        <w:t>.  </w:t>
      </w:r>
      <w:r w:rsidRPr="009A1697" w:rsidR="00B36A67">
        <w:rPr>
          <w:lang w:val="en-GB"/>
        </w:rPr>
        <w:t>The Court thus finds that the Investigation Division</w:t>
      </w:r>
      <w:r w:rsidRPr="009A1697">
        <w:rPr>
          <w:lang w:val="en-GB"/>
        </w:rPr>
        <w:t xml:space="preserve"> </w:t>
      </w:r>
      <w:r w:rsidRPr="009A1697" w:rsidR="00B36A67">
        <w:rPr>
          <w:lang w:val="en-GB"/>
        </w:rPr>
        <w:t>of the</w:t>
      </w:r>
      <w:r w:rsidRPr="009A1697">
        <w:rPr>
          <w:lang w:val="en-GB"/>
        </w:rPr>
        <w:t xml:space="preserve"> Rennes</w:t>
      </w:r>
      <w:r w:rsidRPr="009A1697" w:rsidR="00B36A67">
        <w:rPr>
          <w:lang w:val="en-GB"/>
        </w:rPr>
        <w:t xml:space="preserve"> Court of Appeal</w:t>
      </w:r>
      <w:r w:rsidRPr="009A1697">
        <w:rPr>
          <w:lang w:val="en-GB"/>
        </w:rPr>
        <w:t xml:space="preserve"> </w:t>
      </w:r>
      <w:r w:rsidRPr="009A1697" w:rsidR="00B36A67">
        <w:rPr>
          <w:lang w:val="en-GB"/>
        </w:rPr>
        <w:t>did not rule out the possibility of a causal link</w:t>
      </w:r>
      <w:r w:rsidRPr="009A1697">
        <w:rPr>
          <w:lang w:val="en-GB"/>
        </w:rPr>
        <w:t xml:space="preserve"> </w:t>
      </w:r>
      <w:r w:rsidRPr="009A1697" w:rsidR="00B36A67">
        <w:rPr>
          <w:lang w:val="en-GB"/>
        </w:rPr>
        <w:t>between the force used against the applicant</w:t>
      </w:r>
      <w:r w:rsidRPr="009A1697" w:rsidR="009A1697">
        <w:rPr>
          <w:lang w:val="en-GB"/>
        </w:rPr>
        <w:t>’</w:t>
      </w:r>
      <w:r w:rsidRPr="009A1697" w:rsidR="00B36A67">
        <w:rPr>
          <w:lang w:val="en-GB"/>
        </w:rPr>
        <w:t xml:space="preserve">s father during his transfer to </w:t>
      </w:r>
      <w:r w:rsidRPr="009A1697">
        <w:rPr>
          <w:lang w:val="en-GB"/>
        </w:rPr>
        <w:t>Argenteuil</w:t>
      </w:r>
      <w:r w:rsidRPr="009A1697" w:rsidR="00B36A67">
        <w:rPr>
          <w:lang w:val="en-GB"/>
        </w:rPr>
        <w:t xml:space="preserve"> police station and his death, but that it</w:t>
      </w:r>
      <w:r w:rsidRPr="009A1697">
        <w:rPr>
          <w:lang w:val="en-GB"/>
        </w:rPr>
        <w:t xml:space="preserve"> </w:t>
      </w:r>
      <w:r w:rsidRPr="009A1697" w:rsidR="00B36A67">
        <w:rPr>
          <w:lang w:val="en-GB"/>
        </w:rPr>
        <w:t>did not indicate whether or not it could have been a</w:t>
      </w:r>
      <w:r w:rsidRPr="009A1697">
        <w:rPr>
          <w:lang w:val="en-GB"/>
        </w:rPr>
        <w:t xml:space="preserve"> direct</w:t>
      </w:r>
      <w:r w:rsidRPr="009A1697" w:rsidR="00B36A67">
        <w:rPr>
          <w:lang w:val="en-GB"/>
        </w:rPr>
        <w:t xml:space="preserve"> link</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78</w:t>
      </w:r>
      <w:r w:rsidRPr="009A1697">
        <w:rPr>
          <w:lang w:val="en-GB"/>
        </w:rPr>
        <w:fldChar w:fldCharType="end"/>
      </w:r>
      <w:r w:rsidRPr="009A1697">
        <w:rPr>
          <w:lang w:val="en-GB"/>
        </w:rPr>
        <w:t>.  </w:t>
      </w:r>
      <w:r w:rsidRPr="009A1697" w:rsidR="00B36A67">
        <w:rPr>
          <w:lang w:val="en-GB"/>
        </w:rPr>
        <w:t xml:space="preserve">It must therefore be verified whether this use of </w:t>
      </w:r>
      <w:r w:rsidRPr="009A1697">
        <w:rPr>
          <w:lang w:val="en-GB"/>
        </w:rPr>
        <w:t>force</w:t>
      </w:r>
      <w:r w:rsidRPr="009A1697" w:rsidR="00B36A67">
        <w:rPr>
          <w:lang w:val="en-GB"/>
        </w:rPr>
        <w:t xml:space="preserve"> pursued at least one of the legitimate aims</w:t>
      </w:r>
      <w:r w:rsidRPr="009A1697">
        <w:rPr>
          <w:lang w:val="en-GB"/>
        </w:rPr>
        <w:t xml:space="preserve"> </w:t>
      </w:r>
      <w:r w:rsidRPr="009A1697" w:rsidR="00B36A67">
        <w:rPr>
          <w:lang w:val="en-GB"/>
        </w:rPr>
        <w:t>referred to in paragraph</w:t>
      </w:r>
      <w:r w:rsidRPr="009A1697">
        <w:rPr>
          <w:lang w:val="en-GB"/>
        </w:rPr>
        <w:t xml:space="preserve"> 2 </w:t>
      </w:r>
      <w:r w:rsidRPr="009A1697" w:rsidR="00B36A67">
        <w:rPr>
          <w:lang w:val="en-GB"/>
        </w:rPr>
        <w:t>of A</w:t>
      </w:r>
      <w:r w:rsidRPr="009A1697">
        <w:rPr>
          <w:lang w:val="en-GB"/>
        </w:rPr>
        <w:t xml:space="preserve">rticle 2 </w:t>
      </w:r>
      <w:r w:rsidRPr="009A1697" w:rsidR="00461B5D">
        <w:rPr>
          <w:lang w:val="en-GB"/>
        </w:rPr>
        <w:t>and was</w:t>
      </w:r>
      <w:r w:rsidRPr="009A1697">
        <w:rPr>
          <w:lang w:val="en-GB"/>
        </w:rPr>
        <w:t xml:space="preserve"> strict</w:t>
      </w:r>
      <w:r w:rsidRPr="009A1697" w:rsidR="00461B5D">
        <w:rPr>
          <w:lang w:val="en-GB"/>
        </w:rPr>
        <w:t>ly proportionate to such aim</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79</w:t>
      </w:r>
      <w:r w:rsidRPr="009A1697">
        <w:rPr>
          <w:lang w:val="en-GB"/>
        </w:rPr>
        <w:fldChar w:fldCharType="end"/>
      </w:r>
      <w:r w:rsidRPr="009A1697">
        <w:rPr>
          <w:lang w:val="en-GB"/>
        </w:rPr>
        <w:t>.  </w:t>
      </w:r>
      <w:r w:rsidRPr="009A1697" w:rsidR="00461B5D">
        <w:rPr>
          <w:lang w:val="en-GB"/>
        </w:rPr>
        <w:t>As to the first</w:t>
      </w:r>
      <w:r w:rsidRPr="009A1697">
        <w:rPr>
          <w:lang w:val="en-GB"/>
        </w:rPr>
        <w:t xml:space="preserve"> point, </w:t>
      </w:r>
      <w:r w:rsidRPr="009A1697" w:rsidR="00461B5D">
        <w:rPr>
          <w:lang w:val="en-GB"/>
        </w:rPr>
        <w:t>it can be seen from the material gathered during the investigation and from the judgment of the Investigation Division of the</w:t>
      </w:r>
      <w:r w:rsidRPr="009A1697">
        <w:rPr>
          <w:lang w:val="en-GB"/>
        </w:rPr>
        <w:t xml:space="preserve"> Rennes </w:t>
      </w:r>
      <w:r w:rsidRPr="009A1697" w:rsidR="00461B5D">
        <w:rPr>
          <w:lang w:val="en-GB"/>
        </w:rPr>
        <w:t>Court of Appeal of</w:t>
      </w:r>
      <w:r w:rsidRPr="009A1697">
        <w:rPr>
          <w:lang w:val="en-GB"/>
        </w:rPr>
        <w:t xml:space="preserve"> 12 </w:t>
      </w:r>
      <w:r w:rsidRPr="009A1697" w:rsidR="00461B5D">
        <w:rPr>
          <w:lang w:val="en-GB"/>
        </w:rPr>
        <w:t>December</w:t>
      </w:r>
      <w:r w:rsidRPr="009A1697">
        <w:rPr>
          <w:lang w:val="en-GB"/>
        </w:rPr>
        <w:t xml:space="preserve"> 2014 </w:t>
      </w:r>
      <w:r w:rsidRPr="009A1697" w:rsidR="00461B5D">
        <w:rPr>
          <w:lang w:val="en-GB"/>
        </w:rPr>
        <w:t>that</w:t>
      </w:r>
      <w:r w:rsidRPr="009A1697">
        <w:rPr>
          <w:lang w:val="en-GB"/>
        </w:rPr>
        <w:t xml:space="preserve"> </w:t>
      </w:r>
      <w:r w:rsidRPr="009A1697" w:rsidR="00461B5D">
        <w:rPr>
          <w:lang w:val="en-GB"/>
        </w:rPr>
        <w:t xml:space="preserve">the forced </w:t>
      </w:r>
      <w:r w:rsidRPr="009A1697">
        <w:rPr>
          <w:lang w:val="en-GB"/>
        </w:rPr>
        <w:t xml:space="preserve">immobilisation </w:t>
      </w:r>
      <w:r w:rsidRPr="009A1697" w:rsidR="00461B5D">
        <w:rPr>
          <w:lang w:val="en-GB"/>
        </w:rPr>
        <w:t>of the applicant</w:t>
      </w:r>
      <w:r w:rsidRPr="009A1697" w:rsidR="009A1697">
        <w:rPr>
          <w:lang w:val="en-GB"/>
        </w:rPr>
        <w:t>’</w:t>
      </w:r>
      <w:r w:rsidRPr="009A1697" w:rsidR="00461B5D">
        <w:rPr>
          <w:lang w:val="en-GB"/>
        </w:rPr>
        <w:t>s father sought to neutralise him when his</w:t>
      </w:r>
      <w:r w:rsidRPr="009A1697">
        <w:rPr>
          <w:lang w:val="en-GB"/>
        </w:rPr>
        <w:t xml:space="preserve"> agitation </w:t>
      </w:r>
      <w:r w:rsidRPr="009A1697" w:rsidR="00461B5D">
        <w:rPr>
          <w:lang w:val="en-GB"/>
        </w:rPr>
        <w:t>represented a risk for his own safety and</w:t>
      </w:r>
      <w:r w:rsidRPr="009A1697">
        <w:rPr>
          <w:lang w:val="en-GB"/>
        </w:rPr>
        <w:t xml:space="preserve"> </w:t>
      </w:r>
      <w:r w:rsidRPr="009A1697" w:rsidR="00461B5D">
        <w:rPr>
          <w:lang w:val="en-GB"/>
        </w:rPr>
        <w:t>also for that of the other passengers in the vehicle and other road users</w:t>
      </w:r>
      <w:r w:rsidRPr="009A1697">
        <w:rPr>
          <w:lang w:val="en-GB"/>
        </w:rPr>
        <w:t xml:space="preserve">. </w:t>
      </w:r>
      <w:r w:rsidRPr="009A1697" w:rsidR="00461B5D">
        <w:rPr>
          <w:lang w:val="en-GB"/>
        </w:rPr>
        <w:t>The applicant has not disputed this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80</w:t>
      </w:r>
      <w:r w:rsidRPr="009A1697">
        <w:rPr>
          <w:lang w:val="en-GB"/>
        </w:rPr>
        <w:fldChar w:fldCharType="end"/>
      </w:r>
      <w:r w:rsidRPr="009A1697">
        <w:rPr>
          <w:lang w:val="en-GB"/>
        </w:rPr>
        <w:t>.  </w:t>
      </w:r>
      <w:r w:rsidRPr="009A1697" w:rsidR="00461B5D">
        <w:rPr>
          <w:lang w:val="en-GB"/>
        </w:rPr>
        <w:t>The</w:t>
      </w:r>
      <w:r w:rsidRPr="009A1697">
        <w:rPr>
          <w:lang w:val="en-GB"/>
        </w:rPr>
        <w:t xml:space="preserve"> Cour</w:t>
      </w:r>
      <w:r w:rsidRPr="009A1697" w:rsidR="00461B5D">
        <w:rPr>
          <w:lang w:val="en-GB"/>
        </w:rPr>
        <w:t>t</w:t>
      </w:r>
      <w:r w:rsidRPr="009A1697">
        <w:rPr>
          <w:lang w:val="en-GB"/>
        </w:rPr>
        <w:t xml:space="preserve"> observe</w:t>
      </w:r>
      <w:r w:rsidRPr="009A1697" w:rsidR="00461B5D">
        <w:rPr>
          <w:lang w:val="en-GB"/>
        </w:rPr>
        <w:t>s that this is a legitimate aim provided for</w:t>
      </w:r>
      <w:r w:rsidRPr="009A1697">
        <w:rPr>
          <w:lang w:val="en-GB"/>
        </w:rPr>
        <w:t xml:space="preserve"> </w:t>
      </w:r>
      <w:r w:rsidRPr="009A1697" w:rsidR="00461B5D">
        <w:rPr>
          <w:lang w:val="en-GB"/>
        </w:rPr>
        <w:t>under</w:t>
      </w:r>
      <w:r w:rsidRPr="009A1697">
        <w:rPr>
          <w:lang w:val="en-GB"/>
        </w:rPr>
        <w:t xml:space="preserve"> </w:t>
      </w:r>
      <w:r w:rsidRPr="009A1697" w:rsidR="00461B5D">
        <w:rPr>
          <w:lang w:val="en-GB"/>
        </w:rPr>
        <w:t>A</w:t>
      </w:r>
      <w:r w:rsidRPr="009A1697">
        <w:rPr>
          <w:lang w:val="en-GB"/>
        </w:rPr>
        <w:t xml:space="preserve">rticle 2 § 2 </w:t>
      </w:r>
      <w:r w:rsidRPr="009A1697" w:rsidR="00461B5D">
        <w:rPr>
          <w:lang w:val="en-GB"/>
        </w:rPr>
        <w:t>(</w:t>
      </w:r>
      <w:r w:rsidRPr="009A1697">
        <w:rPr>
          <w:lang w:val="en-GB"/>
        </w:rPr>
        <w:t xml:space="preserve">a) </w:t>
      </w:r>
      <w:r w:rsidRPr="009A1697" w:rsidR="00461B5D">
        <w:rPr>
          <w:lang w:val="en-GB"/>
        </w:rPr>
        <w:t>of the</w:t>
      </w:r>
      <w:r w:rsidRPr="009A1697">
        <w:rPr>
          <w:lang w:val="en-GB"/>
        </w:rPr>
        <w:t xml:space="preserve"> Convention. </w:t>
      </w:r>
      <w:r w:rsidRPr="009A1697" w:rsidR="00461B5D">
        <w:rPr>
          <w:lang w:val="en-GB"/>
        </w:rPr>
        <w:t xml:space="preserve">Nor </w:t>
      </w:r>
      <w:r w:rsidRPr="009A1697" w:rsidR="00F151DB">
        <w:rPr>
          <w:lang w:val="en-GB"/>
        </w:rPr>
        <w:t>can</w:t>
      </w:r>
      <w:r w:rsidRPr="009A1697" w:rsidR="00461B5D">
        <w:rPr>
          <w:lang w:val="en-GB"/>
        </w:rPr>
        <w:t xml:space="preserve"> it overlook in this</w:t>
      </w:r>
      <w:r w:rsidRPr="009A1697">
        <w:rPr>
          <w:lang w:val="en-GB"/>
        </w:rPr>
        <w:t xml:space="preserve"> context</w:t>
      </w:r>
      <w:r w:rsidRPr="009A1697" w:rsidR="00461B5D">
        <w:rPr>
          <w:lang w:val="en-GB"/>
        </w:rPr>
        <w:t xml:space="preserve"> </w:t>
      </w:r>
      <w:r w:rsidRPr="009A1697" w:rsidR="008F1FCB">
        <w:rPr>
          <w:lang w:val="en-GB"/>
        </w:rPr>
        <w:t>the difficulties involved in policing modern societies, the unpredictability of human conduct and the operational choices which must be made in terms of priorities and resources</w:t>
      </w:r>
      <w:r w:rsidRPr="009A1697">
        <w:rPr>
          <w:lang w:val="en-GB"/>
        </w:rPr>
        <w:t xml:space="preserve"> (</w:t>
      </w:r>
      <w:r w:rsidRPr="009A1697" w:rsidR="00461B5D">
        <w:rPr>
          <w:lang w:val="en-GB"/>
        </w:rPr>
        <w:t>see</w:t>
      </w:r>
      <w:r w:rsidRPr="009A1697">
        <w:rPr>
          <w:lang w:val="en-GB"/>
        </w:rPr>
        <w:t xml:space="preserve"> </w:t>
      </w:r>
      <w:r w:rsidRPr="009A1697">
        <w:rPr>
          <w:i/>
          <w:lang w:val="en-GB"/>
        </w:rPr>
        <w:t>Osman</w:t>
      </w:r>
      <w:r w:rsidRPr="009A1697">
        <w:rPr>
          <w:lang w:val="en-GB"/>
        </w:rPr>
        <w:t xml:space="preserve">, </w:t>
      </w:r>
      <w:r w:rsidRPr="009A1697" w:rsidR="00461B5D">
        <w:rPr>
          <w:rStyle w:val="JuParaCar"/>
          <w:rFonts w:ascii="Times New Roman" w:hAnsi="Times New Roman" w:eastAsia="Times New Roman" w:cs="Times New Roman"/>
          <w:iCs/>
          <w:color w:val="000000" w:themeColor="text1"/>
          <w:lang w:val="en-GB" w:eastAsia="zh-CN"/>
        </w:rPr>
        <w:t>cited above</w:t>
      </w:r>
      <w:r w:rsidRPr="009A1697">
        <w:rPr>
          <w:lang w:val="en-GB"/>
        </w:rPr>
        <w:t>, § 116).</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81</w:t>
      </w:r>
      <w:r w:rsidRPr="009A1697">
        <w:rPr>
          <w:lang w:val="en-GB"/>
        </w:rPr>
        <w:fldChar w:fldCharType="end"/>
      </w:r>
      <w:r w:rsidRPr="009A1697">
        <w:rPr>
          <w:lang w:val="en-GB"/>
        </w:rPr>
        <w:t>.  </w:t>
      </w:r>
      <w:r w:rsidRPr="009A1697" w:rsidR="008F1FCB">
        <w:rPr>
          <w:lang w:val="en-GB"/>
        </w:rPr>
        <w:t>As to proportionality</w:t>
      </w:r>
      <w:r w:rsidRPr="009A1697">
        <w:rPr>
          <w:lang w:val="en-GB"/>
        </w:rPr>
        <w:t xml:space="preserve">, </w:t>
      </w:r>
      <w:r w:rsidRPr="009A1697" w:rsidR="008F1FCB">
        <w:rPr>
          <w:lang w:val="en-GB"/>
        </w:rPr>
        <w:t>the</w:t>
      </w:r>
      <w:r w:rsidRPr="009A1697">
        <w:rPr>
          <w:lang w:val="en-GB"/>
        </w:rPr>
        <w:t xml:space="preserve"> Cour</w:t>
      </w:r>
      <w:r w:rsidRPr="009A1697" w:rsidR="008F1FCB">
        <w:rPr>
          <w:lang w:val="en-GB"/>
        </w:rPr>
        <w:t>t</w:t>
      </w:r>
      <w:r w:rsidRPr="009A1697">
        <w:rPr>
          <w:lang w:val="en-GB"/>
        </w:rPr>
        <w:t xml:space="preserve"> </w:t>
      </w:r>
      <w:r w:rsidRPr="009A1697" w:rsidR="008F1FCB">
        <w:rPr>
          <w:lang w:val="en-GB"/>
        </w:rPr>
        <w:t>finds that the judgment of the Investigation Division of the Rennes</w:t>
      </w:r>
      <w:r w:rsidRPr="009A1697">
        <w:rPr>
          <w:lang w:val="en-GB"/>
        </w:rPr>
        <w:t xml:space="preserve"> </w:t>
      </w:r>
      <w:r w:rsidRPr="009A1697" w:rsidR="008F1FCB">
        <w:rPr>
          <w:lang w:val="en-GB"/>
        </w:rPr>
        <w:t>Court of Appeal of</w:t>
      </w:r>
      <w:r w:rsidRPr="009A1697">
        <w:rPr>
          <w:lang w:val="en-GB"/>
        </w:rPr>
        <w:t xml:space="preserve"> 12 </w:t>
      </w:r>
      <w:r w:rsidRPr="009A1697" w:rsidR="008F1FCB">
        <w:rPr>
          <w:lang w:val="en-GB"/>
        </w:rPr>
        <w:t>December</w:t>
      </w:r>
      <w:r w:rsidRPr="009A1697">
        <w:rPr>
          <w:lang w:val="en-GB"/>
        </w:rPr>
        <w:t xml:space="preserve"> 2014 – </w:t>
      </w:r>
      <w:r w:rsidRPr="009A1697" w:rsidR="008F1FCB">
        <w:rPr>
          <w:lang w:val="en-GB"/>
        </w:rPr>
        <w:t>to which the Government referred</w:t>
      </w:r>
      <w:r w:rsidRPr="009A1697">
        <w:rPr>
          <w:lang w:val="en-GB"/>
        </w:rPr>
        <w:t xml:space="preserve"> – </w:t>
      </w:r>
      <w:r w:rsidRPr="009A1697" w:rsidR="008F1FCB">
        <w:rPr>
          <w:lang w:val="en-GB"/>
        </w:rPr>
        <w:t>contains specific reasoning on this point (see paragraph</w:t>
      </w:r>
      <w:r w:rsidRPr="009A1697">
        <w:rPr>
          <w:lang w:val="en-GB"/>
        </w:rPr>
        <w:t>s 40-41</w:t>
      </w:r>
      <w:r w:rsidRPr="009A1697" w:rsidR="008F1FCB">
        <w:rPr>
          <w:lang w:val="en-GB"/>
        </w:rPr>
        <w:t xml:space="preserve"> 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82</w:t>
      </w:r>
      <w:r w:rsidRPr="009A1697">
        <w:rPr>
          <w:lang w:val="en-GB"/>
        </w:rPr>
        <w:fldChar w:fldCharType="end"/>
      </w:r>
      <w:r w:rsidRPr="009A1697">
        <w:rPr>
          <w:lang w:val="en-GB"/>
        </w:rPr>
        <w:t>.  </w:t>
      </w:r>
      <w:r w:rsidRPr="009A1697" w:rsidR="008F1FCB">
        <w:rPr>
          <w:lang w:val="en-GB"/>
        </w:rPr>
        <w:t>In that judgment, the Investigation Division began by observing that it could be seen</w:t>
      </w:r>
      <w:r w:rsidRPr="009A1697">
        <w:rPr>
          <w:lang w:val="en-GB"/>
        </w:rPr>
        <w:t xml:space="preserve"> </w:t>
      </w:r>
      <w:r w:rsidRPr="009A1697" w:rsidR="008F1FCB">
        <w:rPr>
          <w:lang w:val="en-GB"/>
        </w:rPr>
        <w:t xml:space="preserve">from the statements </w:t>
      </w:r>
      <w:r w:rsidRPr="009A1697" w:rsidR="001407B6">
        <w:rPr>
          <w:lang w:val="en-GB"/>
        </w:rPr>
        <w:t>of the police officers present in the vehicle</w:t>
      </w:r>
      <w:r w:rsidRPr="009A1697" w:rsidR="008F1FCB">
        <w:rPr>
          <w:lang w:val="en-GB"/>
        </w:rPr>
        <w:t>, from the audio recording of the messages ex</w:t>
      </w:r>
      <w:r w:rsidRPr="009A1697" w:rsidR="001407B6">
        <w:rPr>
          <w:lang w:val="en-GB"/>
        </w:rPr>
        <w:t>c</w:t>
      </w:r>
      <w:r w:rsidRPr="009A1697" w:rsidR="008F1FCB">
        <w:rPr>
          <w:lang w:val="en-GB"/>
        </w:rPr>
        <w:t>hanged during the journey and from the testimony of the officers who intervened on arrival at the police station, that the journey, lasting five minutes, had be</w:t>
      </w:r>
      <w:r w:rsidRPr="009A1697" w:rsidR="001407B6">
        <w:rPr>
          <w:lang w:val="en-GB"/>
        </w:rPr>
        <w:t>en very agitated and that both A.K.</w:t>
      </w:r>
      <w:r w:rsidRPr="009A1697" w:rsidR="008F1FCB">
        <w:rPr>
          <w:lang w:val="en-GB"/>
        </w:rPr>
        <w:t xml:space="preserve"> and </w:t>
      </w:r>
      <w:r w:rsidRPr="009A1697" w:rsidR="001407B6">
        <w:rPr>
          <w:lang w:val="en-GB"/>
        </w:rPr>
        <w:t xml:space="preserve">Mr </w:t>
      </w:r>
      <w:r w:rsidRPr="009A1697" w:rsidR="008F1FCB">
        <w:rPr>
          <w:lang w:val="en-GB"/>
        </w:rPr>
        <w:t xml:space="preserve">Ziri had been </w:t>
      </w:r>
      <w:r w:rsidRPr="009A1697" w:rsidR="001407B6">
        <w:rPr>
          <w:lang w:val="en-GB"/>
        </w:rPr>
        <w:t>behaving</w:t>
      </w:r>
      <w:r w:rsidRPr="009A1697" w:rsidR="008F1FCB">
        <w:rPr>
          <w:lang w:val="en-GB"/>
        </w:rPr>
        <w:t xml:space="preserve"> dangerously</w:t>
      </w:r>
      <w:r w:rsidRPr="009A1697" w:rsidR="001407B6">
        <w:rPr>
          <w:lang w:val="en-GB"/>
        </w:rPr>
        <w:t xml:space="preserve">. </w:t>
      </w:r>
      <w:r w:rsidRPr="009A1697" w:rsidR="008F1FCB">
        <w:rPr>
          <w:lang w:val="en-GB"/>
        </w:rPr>
        <w:t xml:space="preserve">It </w:t>
      </w:r>
      <w:r w:rsidRPr="009A1697" w:rsidR="001407B6">
        <w:rPr>
          <w:lang w:val="en-GB"/>
        </w:rPr>
        <w:t>explained that</w:t>
      </w:r>
      <w:r w:rsidRPr="009A1697" w:rsidR="00F151DB">
        <w:rPr>
          <w:lang w:val="en-GB"/>
        </w:rPr>
        <w:t>,</w:t>
      </w:r>
      <w:r w:rsidRPr="009A1697" w:rsidR="008F1FCB">
        <w:rPr>
          <w:lang w:val="en-GB"/>
        </w:rPr>
        <w:t xml:space="preserve"> after</w:t>
      </w:r>
      <w:r w:rsidRPr="009A1697" w:rsidR="001407B6">
        <w:rPr>
          <w:lang w:val="en-GB"/>
        </w:rPr>
        <w:t xml:space="preserve"> A.K.</w:t>
      </w:r>
      <w:r w:rsidRPr="009A1697" w:rsidR="008F1FCB">
        <w:rPr>
          <w:lang w:val="en-GB"/>
        </w:rPr>
        <w:t xml:space="preserve"> had spat at the driver</w:t>
      </w:r>
      <w:r w:rsidRPr="009A1697" w:rsidR="00F151DB">
        <w:rPr>
          <w:lang w:val="en-GB"/>
        </w:rPr>
        <w:t>,</w:t>
      </w:r>
      <w:r w:rsidRPr="009A1697" w:rsidR="008F1FCB">
        <w:rPr>
          <w:lang w:val="en-GB"/>
        </w:rPr>
        <w:t xml:space="preserve"> </w:t>
      </w:r>
      <w:r w:rsidRPr="009A1697" w:rsidR="001407B6">
        <w:rPr>
          <w:lang w:val="en-GB"/>
        </w:rPr>
        <w:t>one of the police officers in the vehicle,</w:t>
      </w:r>
      <w:r w:rsidRPr="009A1697" w:rsidR="008F1FCB">
        <w:rPr>
          <w:lang w:val="en-GB"/>
        </w:rPr>
        <w:t xml:space="preserve"> fearing for the safety of all the occupants, forced down his head and chest</w:t>
      </w:r>
      <w:r w:rsidRPr="009A1697" w:rsidR="001407B6">
        <w:rPr>
          <w:lang w:val="en-GB"/>
        </w:rPr>
        <w:t>; and that in so</w:t>
      </w:r>
      <w:r w:rsidRPr="009A1697" w:rsidR="008F1FCB">
        <w:rPr>
          <w:lang w:val="en-GB"/>
        </w:rPr>
        <w:t xml:space="preserve"> doing he left space between himself and Ali Ziri, who took advantage of this to try to </w:t>
      </w:r>
      <w:r w:rsidRPr="009A1697" w:rsidR="00C84CA8">
        <w:rPr>
          <w:lang w:val="en-GB"/>
        </w:rPr>
        <w:t>head-butt</w:t>
      </w:r>
      <w:r w:rsidRPr="009A1697" w:rsidR="008F1FCB">
        <w:rPr>
          <w:lang w:val="en-GB"/>
        </w:rPr>
        <w:t xml:space="preserve"> him, thus triggering, for the same safety reasons, the intervention of </w:t>
      </w:r>
      <w:r w:rsidRPr="009A1697" w:rsidR="001407B6">
        <w:rPr>
          <w:lang w:val="en-GB"/>
        </w:rPr>
        <w:t>one of the other officers</w:t>
      </w:r>
      <w:r w:rsidRPr="009A1697" w:rsidR="008F1FCB">
        <w:rPr>
          <w:lang w:val="en-GB"/>
        </w:rPr>
        <w:t xml:space="preserve"> who, turning round on his seat, grasped </w:t>
      </w:r>
      <w:r w:rsidRPr="009A1697" w:rsidR="001407B6">
        <w:rPr>
          <w:lang w:val="en-GB"/>
        </w:rPr>
        <w:t>Mr Ziri</w:t>
      </w:r>
      <w:r w:rsidRPr="009A1697" w:rsidR="008F1FCB">
        <w:rPr>
          <w:lang w:val="en-GB"/>
        </w:rPr>
        <w:t xml:space="preserve"> under the arm</w:t>
      </w:r>
      <w:r w:rsidRPr="009A1697" w:rsidR="001407B6">
        <w:rPr>
          <w:lang w:val="en-GB"/>
        </w:rPr>
        <w:t>p</w:t>
      </w:r>
      <w:r w:rsidRPr="009A1697" w:rsidR="008F1FCB">
        <w:rPr>
          <w:lang w:val="en-GB"/>
        </w:rPr>
        <w:t>its and held his head down against his knees</w:t>
      </w:r>
      <w:r w:rsidRPr="009A1697">
        <w:rPr>
          <w:lang w:val="en-GB"/>
        </w:rPr>
        <w:t xml:space="preserve">. </w:t>
      </w:r>
      <w:r w:rsidRPr="009A1697" w:rsidR="001407B6">
        <w:rPr>
          <w:lang w:val="en-GB"/>
        </w:rPr>
        <w:t xml:space="preserve">The Investigation Division emphasised that, while Ali Ziri was probably unsuccessful in </w:t>
      </w:r>
      <w:r w:rsidRPr="009A1697" w:rsidR="00F151DB">
        <w:rPr>
          <w:lang w:val="en-GB"/>
        </w:rPr>
        <w:t xml:space="preserve">his </w:t>
      </w:r>
      <w:r w:rsidRPr="009A1697" w:rsidR="001407B6">
        <w:rPr>
          <w:lang w:val="en-GB"/>
        </w:rPr>
        <w:t>attempt</w:t>
      </w:r>
      <w:r w:rsidRPr="009A1697" w:rsidR="00F151DB">
        <w:rPr>
          <w:lang w:val="en-GB"/>
        </w:rPr>
        <w:t>ed</w:t>
      </w:r>
      <w:r w:rsidRPr="009A1697" w:rsidR="001407B6">
        <w:rPr>
          <w:lang w:val="en-GB"/>
        </w:rPr>
        <w:t xml:space="preserve"> </w:t>
      </w:r>
      <w:r w:rsidRPr="009A1697" w:rsidR="00C84CA8">
        <w:rPr>
          <w:lang w:val="en-GB"/>
        </w:rPr>
        <w:t>head-butt</w:t>
      </w:r>
      <w:r w:rsidRPr="009A1697" w:rsidR="001407B6">
        <w:rPr>
          <w:lang w:val="en-GB"/>
        </w:rPr>
        <w:t xml:space="preserve">, on account of his corpulence and the fact that he was handcuffed, the above-mentioned agitation was likely, in view of his drunkenness and restlessness. It added that </w:t>
      </w:r>
      <w:r w:rsidRPr="009A1697" w:rsidR="006405A2">
        <w:rPr>
          <w:lang w:val="en-GB"/>
        </w:rPr>
        <w:t xml:space="preserve">his state of extreme agitation inside the vehicle was </w:t>
      </w:r>
      <w:r w:rsidRPr="009A1697" w:rsidR="001407B6">
        <w:rPr>
          <w:lang w:val="en-GB"/>
        </w:rPr>
        <w:t xml:space="preserve">confirmed by the fact that the driver, unusually, </w:t>
      </w:r>
      <w:r w:rsidRPr="009A1697" w:rsidR="006405A2">
        <w:rPr>
          <w:lang w:val="en-GB"/>
        </w:rPr>
        <w:t xml:space="preserve">had </w:t>
      </w:r>
      <w:r w:rsidRPr="009A1697" w:rsidR="001407B6">
        <w:rPr>
          <w:lang w:val="en-GB"/>
        </w:rPr>
        <w:t xml:space="preserve">placed a call by radio to request the opening of the gate to the police station courtyard, which was normally opened by a member of the patrol who would get out of the vehicle to type in the access code, and </w:t>
      </w:r>
      <w:r w:rsidRPr="009A1697" w:rsidR="006405A2">
        <w:rPr>
          <w:lang w:val="en-GB"/>
        </w:rPr>
        <w:t xml:space="preserve">that </w:t>
      </w:r>
      <w:r w:rsidRPr="009A1697" w:rsidR="001407B6">
        <w:rPr>
          <w:lang w:val="en-GB"/>
        </w:rPr>
        <w:t xml:space="preserve">it </w:t>
      </w:r>
      <w:r w:rsidRPr="009A1697" w:rsidR="006405A2">
        <w:rPr>
          <w:lang w:val="en-GB"/>
        </w:rPr>
        <w:t>was</w:t>
      </w:r>
      <w:r w:rsidRPr="009A1697" w:rsidR="001407B6">
        <w:rPr>
          <w:lang w:val="en-GB"/>
        </w:rPr>
        <w:t xml:space="preserve"> also confirmed by </w:t>
      </w:r>
      <w:r w:rsidRPr="009A1697" w:rsidR="006405A2">
        <w:rPr>
          <w:lang w:val="en-GB"/>
        </w:rPr>
        <w:t>the testimony of the officer</w:t>
      </w:r>
      <w:r w:rsidRPr="009A1697" w:rsidR="001407B6">
        <w:rPr>
          <w:lang w:val="en-GB"/>
        </w:rPr>
        <w:t xml:space="preserve"> who was in the porch waiting for the patrol to arrive.</w:t>
      </w:r>
      <w:r w:rsidRPr="009A1697" w:rsidR="006405A2">
        <w:rPr>
          <w:lang w:val="en-GB"/>
        </w:rPr>
        <w:t xml:space="preserve"> It further </w:t>
      </w:r>
      <w:r w:rsidRPr="009A1697" w:rsidR="00F151DB">
        <w:rPr>
          <w:lang w:val="en-GB"/>
        </w:rPr>
        <w:t>indicated</w:t>
      </w:r>
      <w:r w:rsidRPr="009A1697" w:rsidR="006405A2">
        <w:rPr>
          <w:lang w:val="en-GB"/>
        </w:rPr>
        <w:t xml:space="preserve"> that t</w:t>
      </w:r>
      <w:r w:rsidRPr="009A1697" w:rsidR="001407B6">
        <w:rPr>
          <w:lang w:val="en-GB"/>
        </w:rPr>
        <w:t xml:space="preserve">he statement of </w:t>
      </w:r>
      <w:r w:rsidRPr="009A1697" w:rsidR="006405A2">
        <w:rPr>
          <w:lang w:val="en-GB"/>
        </w:rPr>
        <w:t>the officer who had been driving the vehicle</w:t>
      </w:r>
      <w:r w:rsidRPr="009A1697" w:rsidR="00F151DB">
        <w:rPr>
          <w:lang w:val="en-GB"/>
        </w:rPr>
        <w:t>,</w:t>
      </w:r>
      <w:r w:rsidRPr="009A1697" w:rsidR="001407B6">
        <w:rPr>
          <w:lang w:val="en-GB"/>
        </w:rPr>
        <w:t xml:space="preserve"> and the audio recording of the messages </w:t>
      </w:r>
      <w:r w:rsidRPr="009A1697" w:rsidR="00F151DB">
        <w:rPr>
          <w:lang w:val="en-GB"/>
        </w:rPr>
        <w:t xml:space="preserve">exchanged, </w:t>
      </w:r>
      <w:r w:rsidRPr="009A1697" w:rsidR="001407B6">
        <w:rPr>
          <w:lang w:val="en-GB"/>
        </w:rPr>
        <w:t>enable</w:t>
      </w:r>
      <w:r w:rsidRPr="009A1697" w:rsidR="006405A2">
        <w:rPr>
          <w:lang w:val="en-GB"/>
        </w:rPr>
        <w:t>d</w:t>
      </w:r>
      <w:r w:rsidRPr="009A1697" w:rsidR="001407B6">
        <w:rPr>
          <w:lang w:val="en-GB"/>
        </w:rPr>
        <w:t xml:space="preserve"> the time during which</w:t>
      </w:r>
      <w:r w:rsidRPr="009A1697" w:rsidR="006405A2">
        <w:rPr>
          <w:lang w:val="en-GB"/>
        </w:rPr>
        <w:t xml:space="preserve"> A.K.</w:t>
      </w:r>
      <w:r w:rsidRPr="009A1697" w:rsidR="001407B6">
        <w:rPr>
          <w:lang w:val="en-GB"/>
        </w:rPr>
        <w:t xml:space="preserve">, then </w:t>
      </w:r>
      <w:r w:rsidRPr="009A1697" w:rsidR="006405A2">
        <w:rPr>
          <w:lang w:val="en-GB"/>
        </w:rPr>
        <w:t>the applicant</w:t>
      </w:r>
      <w:r w:rsidRPr="009A1697" w:rsidR="009A1697">
        <w:rPr>
          <w:lang w:val="en-GB"/>
        </w:rPr>
        <w:t>’</w:t>
      </w:r>
      <w:r w:rsidRPr="009A1697" w:rsidR="006405A2">
        <w:rPr>
          <w:lang w:val="en-GB"/>
        </w:rPr>
        <w:t>s father</w:t>
      </w:r>
      <w:r w:rsidRPr="009A1697" w:rsidR="001407B6">
        <w:rPr>
          <w:lang w:val="en-GB"/>
        </w:rPr>
        <w:t xml:space="preserve">, were restrained in that </w:t>
      </w:r>
      <w:r w:rsidRPr="009A1697" w:rsidR="006405A2">
        <w:rPr>
          <w:lang w:val="en-GB"/>
        </w:rPr>
        <w:t>way</w:t>
      </w:r>
      <w:r w:rsidRPr="009A1697" w:rsidR="00F151DB">
        <w:rPr>
          <w:lang w:val="en-GB"/>
        </w:rPr>
        <w:t xml:space="preserve"> to be estimated at three to four minutes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83</w:t>
      </w:r>
      <w:r w:rsidRPr="009A1697">
        <w:rPr>
          <w:lang w:val="en-GB"/>
        </w:rPr>
        <w:fldChar w:fldCharType="end"/>
      </w:r>
      <w:r w:rsidRPr="009A1697">
        <w:rPr>
          <w:lang w:val="en-GB"/>
        </w:rPr>
        <w:t>.  </w:t>
      </w:r>
      <w:r w:rsidRPr="009A1697" w:rsidR="006405A2">
        <w:rPr>
          <w:lang w:val="en-GB"/>
        </w:rPr>
        <w:t xml:space="preserve">The Investigation Division inferred from those particulars that in the light of the agitation and rebellion of the </w:t>
      </w:r>
      <w:r w:rsidRPr="009A1697" w:rsidR="00C84CA8">
        <w:rPr>
          <w:lang w:val="en-GB"/>
        </w:rPr>
        <w:t>individuals</w:t>
      </w:r>
      <w:r w:rsidRPr="009A1697" w:rsidR="006405A2">
        <w:rPr>
          <w:lang w:val="en-GB"/>
        </w:rPr>
        <w:t xml:space="preserve"> arrested, whose conduct, in the confined space of a vehicle, close to the driver, was highly dangerous for the safety of all passengers and other road users, the immobilisation techniques applied for a few minutes by the police officers, whose professional attitude was not in doubt and was attested by the witnesses to the arrest, </w:t>
      </w:r>
      <w:r w:rsidRPr="009A1697" w:rsidR="00F151DB">
        <w:rPr>
          <w:lang w:val="en-GB"/>
        </w:rPr>
        <w:t>had</w:t>
      </w:r>
      <w:r w:rsidRPr="009A1697" w:rsidR="006405A2">
        <w:rPr>
          <w:lang w:val="en-GB"/>
        </w:rPr>
        <w:t xml:space="preserve"> not constitute</w:t>
      </w:r>
      <w:r w:rsidRPr="009A1697" w:rsidR="00F151DB">
        <w:rPr>
          <w:lang w:val="en-GB"/>
        </w:rPr>
        <w:t>d</w:t>
      </w:r>
      <w:r w:rsidRPr="009A1697" w:rsidR="006405A2">
        <w:rPr>
          <w:lang w:val="en-GB"/>
        </w:rPr>
        <w:t xml:space="preserve"> excessive restraint. In that court</w:t>
      </w:r>
      <w:r w:rsidRPr="009A1697" w:rsidR="009A1697">
        <w:rPr>
          <w:lang w:val="en-GB"/>
        </w:rPr>
        <w:t>’</w:t>
      </w:r>
      <w:r w:rsidRPr="009A1697" w:rsidR="006405A2">
        <w:rPr>
          <w:lang w:val="en-GB"/>
        </w:rPr>
        <w:t>s view, the police thus made use only of the degree of force strictly necessary to control the individuals and no fault, voluntary or involuntary, could be imputed to them, and in particular not to the officer who actually immobilised the applicant</w:t>
      </w:r>
      <w:r w:rsidRPr="009A1697" w:rsidR="009A1697">
        <w:rPr>
          <w:lang w:val="en-GB"/>
        </w:rPr>
        <w:t>’</w:t>
      </w:r>
      <w:r w:rsidRPr="009A1697" w:rsidR="006405A2">
        <w:rPr>
          <w:lang w:val="en-GB"/>
        </w:rPr>
        <w:t>s father</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84</w:t>
      </w:r>
      <w:r w:rsidRPr="009A1697">
        <w:rPr>
          <w:lang w:val="en-GB"/>
        </w:rPr>
        <w:fldChar w:fldCharType="end"/>
      </w:r>
      <w:r w:rsidRPr="009A1697">
        <w:rPr>
          <w:lang w:val="en-GB"/>
        </w:rPr>
        <w:t>.  </w:t>
      </w:r>
      <w:r w:rsidRPr="009A1697" w:rsidR="00986A3D">
        <w:rPr>
          <w:lang w:val="en-GB"/>
        </w:rPr>
        <w:t>The</w:t>
      </w:r>
      <w:r w:rsidRPr="009A1697">
        <w:rPr>
          <w:lang w:val="en-GB"/>
        </w:rPr>
        <w:t xml:space="preserve"> Cour</w:t>
      </w:r>
      <w:r w:rsidRPr="009A1697" w:rsidR="00986A3D">
        <w:rPr>
          <w:lang w:val="en-GB"/>
        </w:rPr>
        <w:t>t</w:t>
      </w:r>
      <w:r w:rsidRPr="009A1697">
        <w:rPr>
          <w:lang w:val="en-GB"/>
        </w:rPr>
        <w:t xml:space="preserve">, </w:t>
      </w:r>
      <w:r w:rsidRPr="009A1697" w:rsidR="00986A3D">
        <w:rPr>
          <w:lang w:val="en-GB"/>
        </w:rPr>
        <w:t>which notes incidentally that the applicant has not disputed the</w:t>
      </w:r>
      <w:r w:rsidRPr="009A1697">
        <w:rPr>
          <w:lang w:val="en-GB"/>
        </w:rPr>
        <w:t xml:space="preserve"> description </w:t>
      </w:r>
      <w:r w:rsidRPr="009A1697" w:rsidR="00986A3D">
        <w:rPr>
          <w:lang w:val="en-GB"/>
        </w:rPr>
        <w:t>of the facts relied on by the Investigation Division</w:t>
      </w:r>
      <w:r w:rsidRPr="009A1697">
        <w:rPr>
          <w:lang w:val="en-GB"/>
        </w:rPr>
        <w:t xml:space="preserve">, </w:t>
      </w:r>
      <w:r w:rsidRPr="009A1697" w:rsidR="00986A3D">
        <w:rPr>
          <w:lang w:val="en-GB"/>
        </w:rPr>
        <w:t xml:space="preserve">does not see any reason to call into question the </w:t>
      </w:r>
      <w:r w:rsidRPr="009A1697">
        <w:rPr>
          <w:lang w:val="en-GB"/>
        </w:rPr>
        <w:t xml:space="preserve">conclusion </w:t>
      </w:r>
      <w:r w:rsidRPr="009A1697" w:rsidR="00DD7677">
        <w:rPr>
          <w:lang w:val="en-GB"/>
        </w:rPr>
        <w:t>reached by the latter</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85</w:t>
      </w:r>
      <w:r w:rsidRPr="009A1697">
        <w:rPr>
          <w:lang w:val="en-GB"/>
        </w:rPr>
        <w:fldChar w:fldCharType="end"/>
      </w:r>
      <w:r w:rsidRPr="009A1697">
        <w:rPr>
          <w:lang w:val="en-GB"/>
        </w:rPr>
        <w:t>.  </w:t>
      </w:r>
      <w:r w:rsidRPr="009A1697" w:rsidR="00DD7677">
        <w:rPr>
          <w:lang w:val="en-GB"/>
        </w:rPr>
        <w:t>Moreover</w:t>
      </w:r>
      <w:r w:rsidRPr="009A1697">
        <w:rPr>
          <w:lang w:val="en-GB"/>
        </w:rPr>
        <w:t xml:space="preserve">, </w:t>
      </w:r>
      <w:r w:rsidRPr="009A1697" w:rsidR="00DD7677">
        <w:rPr>
          <w:lang w:val="en-GB"/>
        </w:rPr>
        <w:t xml:space="preserve">while the applicant took the view that the police officers could have avoided using the impugned </w:t>
      </w:r>
      <w:r w:rsidRPr="009A1697">
        <w:rPr>
          <w:lang w:val="en-GB"/>
        </w:rPr>
        <w:t xml:space="preserve">immobilisation </w:t>
      </w:r>
      <w:r w:rsidRPr="009A1697" w:rsidR="00DD7677">
        <w:rPr>
          <w:lang w:val="en-GB"/>
        </w:rPr>
        <w:t xml:space="preserve">technique by stopping the vehicle and calling for </w:t>
      </w:r>
      <w:r w:rsidRPr="009A1697" w:rsidR="00F151DB">
        <w:rPr>
          <w:lang w:val="en-GB"/>
        </w:rPr>
        <w:t>back-u</w:t>
      </w:r>
      <w:r w:rsidRPr="009A1697" w:rsidR="008D5A33">
        <w:rPr>
          <w:lang w:val="en-GB"/>
        </w:rPr>
        <w:t>p</w:t>
      </w:r>
      <w:r w:rsidRPr="009A1697">
        <w:rPr>
          <w:lang w:val="en-GB"/>
        </w:rPr>
        <w:t xml:space="preserve"> (</w:t>
      </w:r>
      <w:r w:rsidRPr="009A1697" w:rsidR="00DD7677">
        <w:rPr>
          <w:lang w:val="en-GB"/>
        </w:rPr>
        <w:t>see paragraph</w:t>
      </w:r>
      <w:r w:rsidRPr="009A1697">
        <w:rPr>
          <w:lang w:val="en-GB"/>
        </w:rPr>
        <w:t xml:space="preserve"> 59 </w:t>
      </w:r>
      <w:r w:rsidRPr="009A1697" w:rsidR="00DD7677">
        <w:rPr>
          <w:lang w:val="en-GB"/>
        </w:rPr>
        <w:t>above</w:t>
      </w:r>
      <w:r w:rsidRPr="009A1697">
        <w:rPr>
          <w:lang w:val="en-GB"/>
        </w:rPr>
        <w:t xml:space="preserve">), </w:t>
      </w:r>
      <w:r w:rsidRPr="009A1697" w:rsidR="00DD7677">
        <w:rPr>
          <w:lang w:val="en-GB"/>
        </w:rPr>
        <w:t>it must be borne in mind that her father had only started behaving dangerously after being placed in the vehicle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86</w:t>
      </w:r>
      <w:r w:rsidRPr="009A1697">
        <w:rPr>
          <w:lang w:val="en-GB"/>
        </w:rPr>
        <w:fldChar w:fldCharType="end"/>
      </w:r>
      <w:r w:rsidRPr="009A1697">
        <w:rPr>
          <w:lang w:val="en-GB"/>
        </w:rPr>
        <w:t>.  </w:t>
      </w:r>
      <w:r w:rsidRPr="009A1697" w:rsidR="00DD7677">
        <w:rPr>
          <w:lang w:val="en-GB"/>
        </w:rPr>
        <w:t>The Court thus finds that</w:t>
      </w:r>
      <w:r w:rsidRPr="009A1697">
        <w:rPr>
          <w:lang w:val="en-GB"/>
        </w:rPr>
        <w:t xml:space="preserve"> </w:t>
      </w:r>
      <w:r w:rsidRPr="009A1697" w:rsidR="00DD7677">
        <w:rPr>
          <w:lang w:val="en-GB"/>
        </w:rPr>
        <w:t xml:space="preserve">the forced </w:t>
      </w:r>
      <w:r w:rsidRPr="009A1697">
        <w:rPr>
          <w:lang w:val="en-GB"/>
        </w:rPr>
        <w:t xml:space="preserve">immobilisation </w:t>
      </w:r>
      <w:r w:rsidRPr="009A1697" w:rsidR="00DD7677">
        <w:rPr>
          <w:lang w:val="en-GB"/>
        </w:rPr>
        <w:t>of the applicant</w:t>
      </w:r>
      <w:r w:rsidRPr="009A1697" w:rsidR="009A1697">
        <w:rPr>
          <w:lang w:val="en-GB"/>
        </w:rPr>
        <w:t>’</w:t>
      </w:r>
      <w:r w:rsidRPr="009A1697" w:rsidR="00DD7677">
        <w:rPr>
          <w:lang w:val="en-GB"/>
        </w:rPr>
        <w:t>s father</w:t>
      </w:r>
      <w:r w:rsidRPr="009A1697" w:rsidR="002E412F">
        <w:rPr>
          <w:lang w:val="en-GB"/>
        </w:rPr>
        <w:t xml:space="preserve">, while he was in the police vehicle being taken to </w:t>
      </w:r>
      <w:r w:rsidRPr="009A1697">
        <w:rPr>
          <w:lang w:val="en-GB"/>
        </w:rPr>
        <w:t>Argenteuil</w:t>
      </w:r>
      <w:r w:rsidRPr="009A1697" w:rsidR="002E412F">
        <w:rPr>
          <w:lang w:val="en-GB"/>
        </w:rPr>
        <w:t xml:space="preserve"> police station, was justified and strictly proportionate to the aim pursued</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87</w:t>
      </w:r>
      <w:r w:rsidRPr="009A1697">
        <w:rPr>
          <w:lang w:val="en-GB"/>
        </w:rPr>
        <w:fldChar w:fldCharType="end"/>
      </w:r>
      <w:r w:rsidRPr="009A1697">
        <w:rPr>
          <w:lang w:val="en-GB"/>
        </w:rPr>
        <w:t>.  </w:t>
      </w:r>
      <w:r w:rsidRPr="009A1697" w:rsidR="002E412F">
        <w:rPr>
          <w:lang w:val="en-GB"/>
        </w:rPr>
        <w:t>As to the applicant</w:t>
      </w:r>
      <w:r w:rsidRPr="009A1697" w:rsidR="009A1697">
        <w:rPr>
          <w:lang w:val="en-GB"/>
        </w:rPr>
        <w:t>’</w:t>
      </w:r>
      <w:r w:rsidRPr="009A1697" w:rsidR="002E412F">
        <w:rPr>
          <w:lang w:val="en-GB"/>
        </w:rPr>
        <w:t>s</w:t>
      </w:r>
      <w:r w:rsidRPr="009A1697" w:rsidR="008D5A33">
        <w:rPr>
          <w:lang w:val="en-GB"/>
        </w:rPr>
        <w:t xml:space="preserve"> submission</w:t>
      </w:r>
      <w:r w:rsidRPr="009A1697">
        <w:rPr>
          <w:lang w:val="en-GB"/>
        </w:rPr>
        <w:t xml:space="preserve"> </w:t>
      </w:r>
      <w:r w:rsidRPr="009A1697" w:rsidR="002E412F">
        <w:rPr>
          <w:lang w:val="en-GB"/>
        </w:rPr>
        <w:t>that the use of the double-seated embrace technique was in itself disproportionate, the Court would point out that, in the above-cited case of</w:t>
      </w:r>
      <w:r w:rsidRPr="009A1697">
        <w:rPr>
          <w:lang w:val="en-GB"/>
        </w:rPr>
        <w:t xml:space="preserve"> </w:t>
      </w:r>
      <w:r w:rsidRPr="009A1697">
        <w:rPr>
          <w:i/>
          <w:lang w:val="en-GB"/>
        </w:rPr>
        <w:t>Saoud</w:t>
      </w:r>
      <w:r w:rsidRPr="009A1697" w:rsidR="002E412F">
        <w:rPr>
          <w:lang w:val="en-GB"/>
        </w:rPr>
        <w:t xml:space="preserve"> it had </w:t>
      </w:r>
      <w:r w:rsidRPr="009A1697">
        <w:rPr>
          <w:lang w:val="en-GB"/>
        </w:rPr>
        <w:t xml:space="preserve">occasion </w:t>
      </w:r>
      <w:r w:rsidRPr="009A1697" w:rsidR="002E412F">
        <w:rPr>
          <w:lang w:val="en-GB"/>
        </w:rPr>
        <w:t xml:space="preserve">to rule on the use of an </w:t>
      </w:r>
      <w:r w:rsidRPr="009A1697">
        <w:rPr>
          <w:lang w:val="en-GB"/>
        </w:rPr>
        <w:t xml:space="preserve">immobilisation </w:t>
      </w:r>
      <w:r w:rsidRPr="009A1697" w:rsidR="002E412F">
        <w:rPr>
          <w:lang w:val="en-GB"/>
        </w:rPr>
        <w:t>technique that was different in many ways to the technique at issue but also involving</w:t>
      </w:r>
      <w:r w:rsidRPr="009A1697">
        <w:rPr>
          <w:lang w:val="en-GB"/>
        </w:rPr>
        <w:t xml:space="preserve"> compression </w:t>
      </w:r>
      <w:r w:rsidRPr="009A1697" w:rsidR="002E412F">
        <w:rPr>
          <w:lang w:val="en-GB"/>
        </w:rPr>
        <w:t>of the chest</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88</w:t>
      </w:r>
      <w:r w:rsidRPr="009A1697">
        <w:rPr>
          <w:lang w:val="en-GB"/>
        </w:rPr>
        <w:fldChar w:fldCharType="end"/>
      </w:r>
      <w:r w:rsidRPr="009A1697">
        <w:rPr>
          <w:lang w:val="en-GB"/>
        </w:rPr>
        <w:t>.  </w:t>
      </w:r>
      <w:r w:rsidRPr="009A1697" w:rsidR="00151E40">
        <w:rPr>
          <w:lang w:val="en-GB"/>
        </w:rPr>
        <w:t>The said case concerned the</w:t>
      </w:r>
      <w:r w:rsidRPr="009A1697">
        <w:rPr>
          <w:lang w:val="en-GB"/>
        </w:rPr>
        <w:t xml:space="preserve"> technique </w:t>
      </w:r>
      <w:r w:rsidRPr="009A1697" w:rsidR="00151E40">
        <w:rPr>
          <w:lang w:val="en-GB"/>
        </w:rPr>
        <w:t>known as the</w:t>
      </w:r>
      <w:r w:rsidRPr="009A1697">
        <w:rPr>
          <w:lang w:val="en-GB"/>
        </w:rPr>
        <w:t xml:space="preserve"> </w:t>
      </w:r>
      <w:r w:rsidRPr="009A1697" w:rsidR="00151E40">
        <w:rPr>
          <w:rFonts w:asciiTheme="majorHAnsi" w:hAnsiTheme="majorHAnsi" w:eastAsiaTheme="minorHAnsi" w:cstheme="majorHAnsi"/>
          <w:color w:val="000000" w:themeColor="text1"/>
          <w:lang w:val="en-GB"/>
        </w:rPr>
        <w:t>“ventral decubitus” (or prone) position</w:t>
      </w:r>
      <w:r w:rsidRPr="009A1697" w:rsidR="00151E40">
        <w:rPr>
          <w:rFonts w:asciiTheme="majorHAnsi" w:hAnsiTheme="majorHAnsi" w:eastAsiaTheme="minorHAnsi" w:cstheme="majorHAnsi"/>
          <w:lang w:val="en-GB"/>
        </w:rPr>
        <w:t>, consisting of holding an individual face down</w:t>
      </w:r>
      <w:r w:rsidRPr="009A1697">
        <w:rPr>
          <w:rFonts w:asciiTheme="majorHAnsi" w:hAnsiTheme="majorHAnsi" w:eastAsiaTheme="minorHAnsi" w:cstheme="majorHAnsi"/>
          <w:lang w:val="en-GB"/>
        </w:rPr>
        <w:t xml:space="preserve"> </w:t>
      </w:r>
      <w:r w:rsidRPr="009A1697" w:rsidR="00EC2E1E">
        <w:rPr>
          <w:rFonts w:asciiTheme="majorHAnsi" w:hAnsiTheme="majorHAnsi" w:eastAsiaTheme="minorHAnsi" w:cstheme="majorHAnsi"/>
          <w:lang w:val="en-GB"/>
        </w:rPr>
        <w:t>on the ground, with his head turned to one side</w:t>
      </w:r>
      <w:r w:rsidRPr="009A1697">
        <w:rPr>
          <w:rFonts w:asciiTheme="majorHAnsi" w:hAnsiTheme="majorHAnsi" w:eastAsiaTheme="minorHAnsi" w:cstheme="majorHAnsi"/>
          <w:lang w:val="en-GB"/>
        </w:rPr>
        <w:t xml:space="preserve">. </w:t>
      </w:r>
      <w:r w:rsidRPr="009A1697" w:rsidR="00EC2E1E">
        <w:rPr>
          <w:lang w:val="en-GB"/>
        </w:rPr>
        <w:t xml:space="preserve">A twenty-six-year-old man, </w:t>
      </w:r>
      <w:r w:rsidRPr="009A1697" w:rsidR="004C6BEB">
        <w:rPr>
          <w:lang w:val="en-GB"/>
        </w:rPr>
        <w:t>upon</w:t>
      </w:r>
      <w:r w:rsidRPr="009A1697" w:rsidR="00EC2E1E">
        <w:rPr>
          <w:lang w:val="en-GB"/>
        </w:rPr>
        <w:t xml:space="preserve"> his arrest, had been handcuffed with his arms in front of him and </w:t>
      </w:r>
      <w:r w:rsidRPr="009A1697" w:rsidR="004C6BEB">
        <w:rPr>
          <w:lang w:val="en-GB"/>
        </w:rPr>
        <w:t>several police officers had</w:t>
      </w:r>
      <w:r w:rsidRPr="009A1697" w:rsidR="00EC2E1E">
        <w:rPr>
          <w:lang w:val="en-GB"/>
        </w:rPr>
        <w:t xml:space="preserve"> </w:t>
      </w:r>
      <w:r w:rsidRPr="009A1697" w:rsidR="004C6BEB">
        <w:rPr>
          <w:lang w:val="en-GB"/>
        </w:rPr>
        <w:t>used their body weight to keep him pinned to the ground on his stomach. Two police officers had held him by the wrists and ankles while a third had placed his outstretched arms on the man</w:t>
      </w:r>
      <w:r w:rsidRPr="009A1697" w:rsidR="009A1697">
        <w:rPr>
          <w:lang w:val="en-GB"/>
        </w:rPr>
        <w:t>’</w:t>
      </w:r>
      <w:r w:rsidRPr="009A1697" w:rsidR="004C6BEB">
        <w:rPr>
          <w:lang w:val="en-GB"/>
        </w:rPr>
        <w:t>s shoulders and his knee in the small of his back. The man</w:t>
      </w:r>
      <w:r w:rsidRPr="009A1697" w:rsidR="009A1697">
        <w:rPr>
          <w:lang w:val="en-GB"/>
        </w:rPr>
        <w:t>’</w:t>
      </w:r>
      <w:r w:rsidRPr="009A1697" w:rsidR="004C6BEB">
        <w:rPr>
          <w:lang w:val="en-GB"/>
        </w:rPr>
        <w:t>s ankles were also bound together</w:t>
      </w:r>
      <w:r w:rsidRPr="009A1697">
        <w:rPr>
          <w:lang w:val="en-GB"/>
        </w:rPr>
        <w:t xml:space="preserve">. </w:t>
      </w:r>
      <w:r w:rsidRPr="009A1697" w:rsidR="00E54E9B">
        <w:rPr>
          <w:lang w:val="en-GB"/>
        </w:rPr>
        <w:t>Shortly afterwards</w:t>
      </w:r>
      <w:r w:rsidRPr="009A1697" w:rsidR="00EC2E1E">
        <w:rPr>
          <w:lang w:val="en-GB"/>
        </w:rPr>
        <w:t xml:space="preserve"> he</w:t>
      </w:r>
      <w:r w:rsidRPr="009A1697" w:rsidR="00E54E9B">
        <w:rPr>
          <w:lang w:val="en-GB"/>
        </w:rPr>
        <w:t xml:space="preserve"> had suffered a cardiorespiratory arrest and died on the spot, in spite of the </w:t>
      </w:r>
      <w:r w:rsidRPr="009A1697">
        <w:rPr>
          <w:lang w:val="en-GB"/>
        </w:rPr>
        <w:t xml:space="preserve">intervention </w:t>
      </w:r>
      <w:r w:rsidRPr="009A1697" w:rsidR="00E54E9B">
        <w:rPr>
          <w:lang w:val="en-GB"/>
        </w:rPr>
        <w:t xml:space="preserve">of </w:t>
      </w:r>
      <w:r w:rsidRPr="009A1697" w:rsidR="004C6BEB">
        <w:rPr>
          <w:lang w:val="en-GB"/>
        </w:rPr>
        <w:t>members of the fire service</w:t>
      </w:r>
      <w:r w:rsidRPr="009A1697" w:rsidR="009A1697">
        <w:rPr>
          <w:lang w:val="en-GB"/>
        </w:rPr>
        <w:t xml:space="preserve"> </w:t>
      </w:r>
      <w:r w:rsidRPr="009A1697" w:rsidR="00E54E9B">
        <w:rPr>
          <w:lang w:val="en-GB"/>
        </w:rPr>
        <w:t>and then</w:t>
      </w:r>
      <w:r w:rsidRPr="009A1697" w:rsidR="004C6BEB">
        <w:rPr>
          <w:lang w:val="en-GB"/>
        </w:rPr>
        <w:t xml:space="preserve"> the emergency medical service (SAMU)</w:t>
      </w:r>
      <w:r w:rsidRPr="009A1697" w:rsidR="00E54E9B">
        <w:rPr>
          <w:lang w:val="en-GB"/>
        </w:rPr>
        <w:t>.</w:t>
      </w:r>
      <w:r w:rsidRPr="009A1697">
        <w:rPr>
          <w:lang w:val="en-GB"/>
        </w:rPr>
        <w:t xml:space="preserve"> A</w:t>
      </w:r>
      <w:r w:rsidRPr="009A1697" w:rsidR="00E54E9B">
        <w:rPr>
          <w:lang w:val="en-GB"/>
        </w:rPr>
        <w:t>fter finding that the police officers had not been unaware of the man</w:t>
      </w:r>
      <w:r w:rsidRPr="009A1697" w:rsidR="009A1697">
        <w:rPr>
          <w:lang w:val="en-GB"/>
        </w:rPr>
        <w:t>’</w:t>
      </w:r>
      <w:r w:rsidRPr="009A1697" w:rsidR="00E54E9B">
        <w:rPr>
          <w:lang w:val="en-GB"/>
        </w:rPr>
        <w:t>s vulnerable state</w:t>
      </w:r>
      <w:r w:rsidRPr="009A1697">
        <w:rPr>
          <w:lang w:val="en-GB"/>
        </w:rPr>
        <w:t>,</w:t>
      </w:r>
      <w:r w:rsidRPr="009A1697" w:rsidR="00E54E9B">
        <w:rPr>
          <w:lang w:val="en-GB"/>
        </w:rPr>
        <w:t xml:space="preserve"> on account of his mental illness, and that he had been held to the ground</w:t>
      </w:r>
      <w:r w:rsidRPr="009A1697">
        <w:rPr>
          <w:lang w:val="en-GB"/>
        </w:rPr>
        <w:t xml:space="preserve"> </w:t>
      </w:r>
      <w:r w:rsidRPr="009A1697" w:rsidR="00E54E9B">
        <w:rPr>
          <w:lang w:val="en-GB"/>
        </w:rPr>
        <w:t>for thirty-five</w:t>
      </w:r>
      <w:r w:rsidRPr="009A1697">
        <w:rPr>
          <w:lang w:val="en-GB"/>
        </w:rPr>
        <w:t xml:space="preserve"> minutes </w:t>
      </w:r>
      <w:r w:rsidRPr="009A1697" w:rsidR="00E54E9B">
        <w:rPr>
          <w:lang w:val="en-GB"/>
        </w:rPr>
        <w:t>in a</w:t>
      </w:r>
      <w:r w:rsidRPr="009A1697">
        <w:rPr>
          <w:lang w:val="en-GB"/>
        </w:rPr>
        <w:t xml:space="preserve"> position </w:t>
      </w:r>
      <w:r w:rsidRPr="009A1697" w:rsidR="00E54E9B">
        <w:rPr>
          <w:lang w:val="en-GB"/>
        </w:rPr>
        <w:t>that was likely to cause death by</w:t>
      </w:r>
      <w:r w:rsidRPr="009A1697">
        <w:rPr>
          <w:lang w:val="en-GB"/>
        </w:rPr>
        <w:t xml:space="preserve"> </w:t>
      </w:r>
      <w:r w:rsidRPr="009A1697" w:rsidR="00E54E9B">
        <w:rPr>
          <w:lang w:val="en-GB"/>
        </w:rPr>
        <w:t xml:space="preserve">a type of </w:t>
      </w:r>
      <w:r w:rsidRPr="009A1697">
        <w:rPr>
          <w:lang w:val="en-GB"/>
        </w:rPr>
        <w:t>asphyxi</w:t>
      </w:r>
      <w:r w:rsidRPr="009A1697" w:rsidR="00E54E9B">
        <w:rPr>
          <w:lang w:val="en-GB"/>
        </w:rPr>
        <w:t>a known as</w:t>
      </w:r>
      <w:r w:rsidRPr="009A1697">
        <w:rPr>
          <w:lang w:val="en-GB"/>
        </w:rPr>
        <w:t xml:space="preserve"> </w:t>
      </w:r>
      <w:r w:rsidRPr="009A1697" w:rsidR="00E54E9B">
        <w:rPr>
          <w:lang w:val="en-GB"/>
        </w:rPr>
        <w:t>“postural” or</w:t>
      </w:r>
      <w:r w:rsidRPr="009A1697">
        <w:rPr>
          <w:lang w:val="en-GB"/>
        </w:rPr>
        <w:t xml:space="preserve"> </w:t>
      </w:r>
      <w:r w:rsidRPr="009A1697" w:rsidR="00E54E9B">
        <w:rPr>
          <w:lang w:val="en-GB"/>
        </w:rPr>
        <w:t>“positional”</w:t>
      </w:r>
      <w:r w:rsidRPr="009A1697">
        <w:rPr>
          <w:lang w:val="en-GB"/>
        </w:rPr>
        <w:t xml:space="preserve">, </w:t>
      </w:r>
      <w:r w:rsidRPr="009A1697" w:rsidR="00E54E9B">
        <w:rPr>
          <w:lang w:val="en-GB"/>
        </w:rPr>
        <w:t xml:space="preserve">the Court indicated that this form of </w:t>
      </w:r>
      <w:r w:rsidRPr="009A1697">
        <w:rPr>
          <w:lang w:val="en-GB"/>
        </w:rPr>
        <w:t xml:space="preserve">immobilisation </w:t>
      </w:r>
      <w:r w:rsidRPr="009A1697" w:rsidR="00E54E9B">
        <w:rPr>
          <w:lang w:val="en-GB"/>
        </w:rPr>
        <w:t>of an individual had been identified as</w:t>
      </w:r>
      <w:r w:rsidRPr="009A1697">
        <w:rPr>
          <w:lang w:val="en-GB"/>
        </w:rPr>
        <w:t xml:space="preserve"> </w:t>
      </w:r>
      <w:r w:rsidRPr="009A1697" w:rsidR="00E54E9B">
        <w:rPr>
          <w:lang w:val="en-GB"/>
        </w:rPr>
        <w:t>“highly dangerous for the person</w:t>
      </w:r>
      <w:r w:rsidRPr="009A1697" w:rsidR="009A1697">
        <w:rPr>
          <w:lang w:val="en-GB"/>
        </w:rPr>
        <w:t>’</w:t>
      </w:r>
      <w:r w:rsidRPr="009A1697" w:rsidR="00E54E9B">
        <w:rPr>
          <w:lang w:val="en-GB"/>
        </w:rPr>
        <w:t>s life”</w:t>
      </w:r>
      <w:r w:rsidRPr="009A1697">
        <w:rPr>
          <w:lang w:val="en-GB"/>
        </w:rPr>
        <w:t xml:space="preserve"> (</w:t>
      </w:r>
      <w:r w:rsidRPr="009A1697" w:rsidR="008D5A33">
        <w:rPr>
          <w:lang w:val="en-GB"/>
        </w:rPr>
        <w:t xml:space="preserve">see </w:t>
      </w:r>
      <w:r w:rsidRPr="009A1697">
        <w:rPr>
          <w:i/>
          <w:lang w:val="en-GB"/>
        </w:rPr>
        <w:t>Saoud</w:t>
      </w:r>
      <w:r w:rsidRPr="009A1697">
        <w:rPr>
          <w:lang w:val="en-GB"/>
        </w:rPr>
        <w:t>,</w:t>
      </w:r>
      <w:r w:rsidRPr="009A1697" w:rsidR="00E54E9B">
        <w:rPr>
          <w:lang w:val="en-GB"/>
        </w:rPr>
        <w:t xml:space="preserve"> </w:t>
      </w:r>
      <w:r w:rsidRPr="009A1697" w:rsidR="00E54E9B">
        <w:rPr>
          <w:rStyle w:val="JuParaCar"/>
          <w:rFonts w:ascii="Times New Roman" w:hAnsi="Times New Roman" w:eastAsia="Times New Roman" w:cs="Times New Roman"/>
          <w:iCs/>
          <w:color w:val="000000" w:themeColor="text1"/>
          <w:lang w:val="en-GB" w:eastAsia="zh-CN"/>
        </w:rPr>
        <w:t>cited above</w:t>
      </w:r>
      <w:r w:rsidRPr="009A1697" w:rsidR="00E54E9B">
        <w:rPr>
          <w:lang w:val="en-GB"/>
        </w:rPr>
        <w:t>,</w:t>
      </w:r>
      <w:r w:rsidRPr="009A1697">
        <w:rPr>
          <w:lang w:val="en-GB"/>
        </w:rPr>
        <w:t xml:space="preserve"> § 102). </w:t>
      </w:r>
      <w:r w:rsidRPr="009A1697" w:rsidR="00E54E9B">
        <w:rPr>
          <w:lang w:val="en-GB"/>
        </w:rPr>
        <w:t>It referred on this point to the position of the</w:t>
      </w:r>
      <w:r w:rsidRPr="009A1697">
        <w:rPr>
          <w:lang w:val="en-GB"/>
        </w:rPr>
        <w:t xml:space="preserve"> CPT </w:t>
      </w:r>
      <w:r w:rsidRPr="009A1697" w:rsidR="00E54E9B">
        <w:rPr>
          <w:lang w:val="en-GB"/>
        </w:rPr>
        <w:t xml:space="preserve">and to that of the non-governmental organisation </w:t>
      </w:r>
      <w:r w:rsidRPr="009A1697">
        <w:rPr>
          <w:lang w:val="en-GB"/>
        </w:rPr>
        <w:t>Am</w:t>
      </w:r>
      <w:r w:rsidRPr="009A1697" w:rsidR="00E54E9B">
        <w:rPr>
          <w:lang w:val="en-GB"/>
        </w:rPr>
        <w:t>nesty I</w:t>
      </w:r>
      <w:r w:rsidRPr="009A1697">
        <w:rPr>
          <w:lang w:val="en-GB"/>
        </w:rPr>
        <w:t>nternational (</w:t>
      </w:r>
      <w:r w:rsidRPr="009A1697" w:rsidR="00E54E9B">
        <w:rPr>
          <w:lang w:val="en-GB"/>
        </w:rPr>
        <w:t xml:space="preserve">ibid., </w:t>
      </w:r>
      <w:r w:rsidRPr="009A1697">
        <w:rPr>
          <w:lang w:val="en-GB"/>
        </w:rPr>
        <w:t xml:space="preserve">§§ 60-65). </w:t>
      </w:r>
      <w:r w:rsidRPr="009A1697" w:rsidR="00E54E9B">
        <w:rPr>
          <w:lang w:val="en-GB"/>
        </w:rPr>
        <w:t>It also criticised the fact that no precise instructions had been issued by the French authorities with regard to this type of immobilisation technique</w:t>
      </w:r>
      <w:r w:rsidRPr="009A1697">
        <w:rPr>
          <w:lang w:val="en-GB"/>
        </w:rPr>
        <w:t xml:space="preserve"> (</w:t>
      </w:r>
      <w:r w:rsidRPr="009A1697" w:rsidR="00E54E9B">
        <w:rPr>
          <w:lang w:val="en-GB"/>
        </w:rPr>
        <w:t>ibid.,</w:t>
      </w:r>
      <w:r w:rsidRPr="009A1697">
        <w:rPr>
          <w:lang w:val="en-GB"/>
        </w:rPr>
        <w:t xml:space="preserve"> § 103).</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89</w:t>
      </w:r>
      <w:r w:rsidRPr="009A1697">
        <w:rPr>
          <w:lang w:val="en-GB"/>
        </w:rPr>
        <w:fldChar w:fldCharType="end"/>
      </w:r>
      <w:r w:rsidRPr="009A1697">
        <w:rPr>
          <w:lang w:val="en-GB"/>
        </w:rPr>
        <w:t>.  </w:t>
      </w:r>
      <w:r w:rsidRPr="009A1697" w:rsidR="00E54E9B">
        <w:rPr>
          <w:lang w:val="en-GB"/>
        </w:rPr>
        <w:t>Following the judgment against</w:t>
      </w:r>
      <w:r w:rsidRPr="009A1697">
        <w:rPr>
          <w:lang w:val="en-GB"/>
        </w:rPr>
        <w:t xml:space="preserve"> France </w:t>
      </w:r>
      <w:r w:rsidRPr="009A1697" w:rsidR="00E54E9B">
        <w:rPr>
          <w:lang w:val="en-GB"/>
        </w:rPr>
        <w:t>in the</w:t>
      </w:r>
      <w:r w:rsidRPr="009A1697">
        <w:rPr>
          <w:lang w:val="en-GB"/>
        </w:rPr>
        <w:t xml:space="preserve"> </w:t>
      </w:r>
      <w:r w:rsidRPr="009A1697">
        <w:rPr>
          <w:i/>
          <w:lang w:val="en-GB"/>
        </w:rPr>
        <w:t>Saoud</w:t>
      </w:r>
      <w:r w:rsidRPr="009A1697" w:rsidR="00E54E9B">
        <w:rPr>
          <w:lang w:val="en-GB"/>
        </w:rPr>
        <w:t xml:space="preserve"> case,</w:t>
      </w:r>
      <w:r w:rsidRPr="009A1697">
        <w:rPr>
          <w:lang w:val="en-GB"/>
        </w:rPr>
        <w:t xml:space="preserve"> </w:t>
      </w:r>
      <w:r w:rsidRPr="009A1697" w:rsidR="00E54E9B">
        <w:rPr>
          <w:lang w:val="en-GB"/>
        </w:rPr>
        <w:t>in an instruction of</w:t>
      </w:r>
      <w:r w:rsidRPr="009A1697">
        <w:rPr>
          <w:lang w:val="en-GB"/>
        </w:rPr>
        <w:t xml:space="preserve"> 8 </w:t>
      </w:r>
      <w:r w:rsidRPr="009A1697" w:rsidR="00E54E9B">
        <w:rPr>
          <w:lang w:val="en-GB"/>
        </w:rPr>
        <w:t>October</w:t>
      </w:r>
      <w:r w:rsidRPr="009A1697">
        <w:rPr>
          <w:lang w:val="en-GB"/>
        </w:rPr>
        <w:t xml:space="preserve"> 2008</w:t>
      </w:r>
      <w:r w:rsidRPr="009A1697" w:rsidR="00E54E9B">
        <w:rPr>
          <w:lang w:val="en-GB"/>
        </w:rPr>
        <w:t xml:space="preserve"> the</w:t>
      </w:r>
      <w:r w:rsidRPr="009A1697">
        <w:rPr>
          <w:lang w:val="en-GB"/>
        </w:rPr>
        <w:t xml:space="preserve"> </w:t>
      </w:r>
      <w:r w:rsidRPr="009A1697" w:rsidR="00E54E9B">
        <w:rPr>
          <w:lang w:val="en-GB"/>
        </w:rPr>
        <w:t>Head of the Inspectorate</w:t>
      </w:r>
      <w:r w:rsidRPr="009A1697" w:rsidR="00271E8E">
        <w:rPr>
          <w:lang w:val="en-GB"/>
        </w:rPr>
        <w:t xml:space="preserve"> General of the National Police</w:t>
      </w:r>
      <w:r w:rsidRPr="009A1697" w:rsidR="00E54E9B">
        <w:rPr>
          <w:lang w:val="en-GB"/>
        </w:rPr>
        <w:t xml:space="preserve"> reminded all police forces about the principles of </w:t>
      </w:r>
      <w:r w:rsidRPr="009A1697" w:rsidR="00271E8E">
        <w:rPr>
          <w:lang w:val="en-GB"/>
        </w:rPr>
        <w:t>discernment and proportionality when using</w:t>
      </w:r>
      <w:r w:rsidRPr="009A1697" w:rsidR="00E54E9B">
        <w:rPr>
          <w:lang w:val="en-GB"/>
        </w:rPr>
        <w:t xml:space="preserve"> force</w:t>
      </w:r>
      <w:r w:rsidRPr="009A1697" w:rsidR="00271E8E">
        <w:rPr>
          <w:lang w:val="en-GB"/>
        </w:rPr>
        <w:t>. It prescribed</w:t>
      </w:r>
      <w:r w:rsidRPr="009A1697" w:rsidR="00E54E9B">
        <w:rPr>
          <w:lang w:val="en-GB"/>
        </w:rPr>
        <w:t xml:space="preserve"> a very controlled use </w:t>
      </w:r>
      <w:r w:rsidRPr="009A1697" w:rsidR="00271E8E">
        <w:rPr>
          <w:lang w:val="en-GB"/>
        </w:rPr>
        <w:t xml:space="preserve">of force </w:t>
      </w:r>
      <w:r w:rsidRPr="009A1697" w:rsidR="00E54E9B">
        <w:rPr>
          <w:lang w:val="en-GB"/>
        </w:rPr>
        <w:t xml:space="preserve">and </w:t>
      </w:r>
      <w:r w:rsidRPr="009A1697" w:rsidR="00271E8E">
        <w:rPr>
          <w:lang w:val="en-GB"/>
        </w:rPr>
        <w:t>emphasised</w:t>
      </w:r>
      <w:r w:rsidRPr="009A1697" w:rsidR="00E54E9B">
        <w:rPr>
          <w:lang w:val="en-GB"/>
        </w:rPr>
        <w:t xml:space="preserve"> that the persons arrested </w:t>
      </w:r>
      <w:r w:rsidRPr="009A1697" w:rsidR="00271E8E">
        <w:rPr>
          <w:lang w:val="en-GB"/>
        </w:rPr>
        <w:t>had to</w:t>
      </w:r>
      <w:r w:rsidRPr="009A1697" w:rsidR="00E54E9B">
        <w:rPr>
          <w:lang w:val="en-GB"/>
        </w:rPr>
        <w:t xml:space="preserve"> be placed under the responsibility of the police officers involved. </w:t>
      </w:r>
      <w:r w:rsidRPr="009A1697" w:rsidR="00271E8E">
        <w:rPr>
          <w:lang w:val="en-GB"/>
        </w:rPr>
        <w:t>It explained in particular that</w:t>
      </w:r>
      <w:r w:rsidRPr="009A1697" w:rsidR="00E54E9B">
        <w:rPr>
          <w:lang w:val="en-GB"/>
        </w:rPr>
        <w:t xml:space="preserve">, </w:t>
      </w:r>
      <w:r w:rsidRPr="009A1697" w:rsidR="00271E8E">
        <w:rPr>
          <w:lang w:val="en-GB"/>
        </w:rPr>
        <w:t>where</w:t>
      </w:r>
      <w:r w:rsidRPr="009A1697" w:rsidR="00E54E9B">
        <w:rPr>
          <w:lang w:val="en-GB"/>
        </w:rPr>
        <w:t xml:space="preserve"> the immobilisation technique </w:t>
      </w:r>
      <w:r w:rsidRPr="009A1697" w:rsidR="00271E8E">
        <w:rPr>
          <w:lang w:val="en-GB"/>
        </w:rPr>
        <w:t>known as the</w:t>
      </w:r>
      <w:r w:rsidRPr="009A1697" w:rsidR="00E54E9B">
        <w:rPr>
          <w:lang w:val="en-GB"/>
        </w:rPr>
        <w:t xml:space="preserve"> </w:t>
      </w:r>
      <w:r w:rsidRPr="009A1697" w:rsidR="00271E8E">
        <w:rPr>
          <w:lang w:val="en-GB"/>
        </w:rPr>
        <w:t>“</w:t>
      </w:r>
      <w:r w:rsidRPr="009A1697" w:rsidR="00E54E9B">
        <w:rPr>
          <w:lang w:val="en-GB"/>
        </w:rPr>
        <w:t>prone position</w:t>
      </w:r>
      <w:r w:rsidRPr="009A1697" w:rsidR="00271E8E">
        <w:rPr>
          <w:lang w:val="en-GB"/>
        </w:rPr>
        <w:t>” was necessary</w:t>
      </w:r>
      <w:r w:rsidRPr="009A1697" w:rsidR="00E54E9B">
        <w:rPr>
          <w:lang w:val="en-GB"/>
        </w:rPr>
        <w:t xml:space="preserve">, the police </w:t>
      </w:r>
      <w:r w:rsidRPr="009A1697" w:rsidR="00271E8E">
        <w:rPr>
          <w:lang w:val="en-GB"/>
        </w:rPr>
        <w:t>had</w:t>
      </w:r>
      <w:r w:rsidRPr="009A1697" w:rsidR="00E54E9B">
        <w:rPr>
          <w:lang w:val="en-GB"/>
        </w:rPr>
        <w:t xml:space="preserve"> to ensure that any compression on the thorax and abdomen </w:t>
      </w:r>
      <w:r w:rsidRPr="009A1697" w:rsidR="00271E8E">
        <w:rPr>
          <w:lang w:val="en-GB"/>
        </w:rPr>
        <w:t>would be</w:t>
      </w:r>
      <w:r w:rsidRPr="009A1697" w:rsidR="00E54E9B">
        <w:rPr>
          <w:lang w:val="en-GB"/>
        </w:rPr>
        <w:t xml:space="preserve"> applied as briefly as possible and released as soon as the person </w:t>
      </w:r>
      <w:r w:rsidRPr="009A1697" w:rsidR="00271E8E">
        <w:rPr>
          <w:lang w:val="en-GB"/>
        </w:rPr>
        <w:t>was</w:t>
      </w:r>
      <w:r w:rsidRPr="009A1697" w:rsidR="00E54E9B">
        <w:rPr>
          <w:lang w:val="en-GB"/>
        </w:rPr>
        <w:t xml:space="preserve"> restrained by regulatory and </w:t>
      </w:r>
      <w:r w:rsidRPr="009A1697" w:rsidR="00271E8E">
        <w:rPr>
          <w:lang w:val="en-GB"/>
        </w:rPr>
        <w:t>adapted means</w:t>
      </w:r>
      <w:r w:rsidRPr="009A1697">
        <w:rPr>
          <w:lang w:val="en-GB"/>
        </w:rPr>
        <w:t xml:space="preserve"> (</w:t>
      </w:r>
      <w:r w:rsidRPr="009A1697" w:rsidR="00271E8E">
        <w:rPr>
          <w:lang w:val="en-GB"/>
        </w:rPr>
        <w:t>see paragraph</w:t>
      </w:r>
      <w:r w:rsidRPr="009A1697">
        <w:rPr>
          <w:lang w:val="en-GB"/>
        </w:rPr>
        <w:t xml:space="preserve"> 46 </w:t>
      </w:r>
      <w:r w:rsidRPr="009A1697" w:rsidR="00271E8E">
        <w:rPr>
          <w:lang w:val="en-GB"/>
        </w:rPr>
        <w:t>above</w:t>
      </w:r>
      <w:r w:rsidRPr="009A1697">
        <w:rPr>
          <w:lang w:val="en-GB"/>
        </w:rPr>
        <w:t>).</w:t>
      </w:r>
    </w:p>
    <w:p w:rsidRPr="009A1697" w:rsidR="00AF78B1" w:rsidP="009A1697" w:rsidRDefault="00AF78B1">
      <w:pPr>
        <w:ind w:firstLine="284"/>
        <w:rPr>
          <w:rFonts w:asciiTheme="majorHAnsi" w:hAnsiTheme="majorHAnsi" w:eastAsiaTheme="minorHAnsi" w:cstheme="majorHAnsi"/>
          <w:color w:val="000000" w:themeColor="text1"/>
          <w:lang w:val="en-GB"/>
        </w:rPr>
      </w:pPr>
      <w:r w:rsidRPr="009A1697">
        <w:rPr>
          <w:color w:val="000000" w:themeColor="text1"/>
          <w:lang w:val="en-GB"/>
        </w:rPr>
        <w:fldChar w:fldCharType="begin"/>
      </w:r>
      <w:r w:rsidRPr="009A1697">
        <w:rPr>
          <w:color w:val="000000" w:themeColor="text1"/>
          <w:lang w:val="en-GB"/>
        </w:rPr>
        <w:instrText xml:space="preserve"> SEQ level0 \*arabic </w:instrText>
      </w:r>
      <w:r w:rsidRPr="009A1697">
        <w:rPr>
          <w:color w:val="000000" w:themeColor="text1"/>
          <w:lang w:val="en-GB"/>
        </w:rPr>
        <w:fldChar w:fldCharType="separate"/>
      </w:r>
      <w:r w:rsidR="009A1697">
        <w:rPr>
          <w:noProof/>
          <w:color w:val="000000" w:themeColor="text1"/>
          <w:lang w:val="en-GB"/>
        </w:rPr>
        <w:t>90</w:t>
      </w:r>
      <w:r w:rsidRPr="009A1697">
        <w:rPr>
          <w:color w:val="000000" w:themeColor="text1"/>
          <w:lang w:val="en-GB"/>
        </w:rPr>
        <w:fldChar w:fldCharType="end"/>
      </w:r>
      <w:r w:rsidRPr="009A1697">
        <w:rPr>
          <w:color w:val="000000" w:themeColor="text1"/>
          <w:lang w:val="en-GB"/>
        </w:rPr>
        <w:t>.  </w:t>
      </w:r>
      <w:r w:rsidRPr="009A1697" w:rsidR="00271E8E">
        <w:rPr>
          <w:color w:val="000000" w:themeColor="text1"/>
          <w:lang w:val="en-GB"/>
        </w:rPr>
        <w:t>Moreover</w:t>
      </w:r>
      <w:r w:rsidRPr="009A1697">
        <w:rPr>
          <w:color w:val="000000" w:themeColor="text1"/>
          <w:lang w:val="en-GB"/>
        </w:rPr>
        <w:t xml:space="preserve">, </w:t>
      </w:r>
      <w:r w:rsidRPr="009A1697" w:rsidR="00271E8E">
        <w:rPr>
          <w:color w:val="000000" w:themeColor="text1"/>
          <w:lang w:val="en-GB"/>
        </w:rPr>
        <w:t>in the context of the procedure concerning the execution of the</w:t>
      </w:r>
      <w:r w:rsidRPr="009A1697">
        <w:rPr>
          <w:color w:val="000000" w:themeColor="text1"/>
          <w:lang w:val="en-GB"/>
        </w:rPr>
        <w:t xml:space="preserve"> </w:t>
      </w:r>
      <w:r w:rsidRPr="009A1697">
        <w:rPr>
          <w:i/>
          <w:color w:val="000000" w:themeColor="text1"/>
          <w:lang w:val="en-GB"/>
        </w:rPr>
        <w:t>Saoud</w:t>
      </w:r>
      <w:r w:rsidRPr="009A1697" w:rsidR="00271E8E">
        <w:rPr>
          <w:color w:val="000000" w:themeColor="text1"/>
          <w:lang w:val="en-GB"/>
        </w:rPr>
        <w:t xml:space="preserve"> judgment, the French Government informed the Committee of Ministers that</w:t>
      </w:r>
      <w:r w:rsidRPr="009A1697">
        <w:rPr>
          <w:rFonts w:asciiTheme="majorHAnsi" w:hAnsiTheme="majorHAnsi" w:eastAsiaTheme="minorHAnsi" w:cstheme="majorHAnsi"/>
          <w:color w:val="000000" w:themeColor="text1"/>
          <w:lang w:val="en-GB"/>
        </w:rPr>
        <w:t xml:space="preserve"> </w:t>
      </w:r>
      <w:r w:rsidRPr="009A1697" w:rsidR="00271E8E">
        <w:rPr>
          <w:rFonts w:asciiTheme="majorHAnsi" w:hAnsiTheme="majorHAnsi" w:eastAsiaTheme="minorHAnsi" w:cstheme="majorHAnsi"/>
          <w:color w:val="000000" w:themeColor="text1"/>
          <w:lang w:val="en-GB"/>
        </w:rPr>
        <w:t xml:space="preserve">the initial and ongoing training of officers of both the national police and the national gendarmerie had been up-dated, particularly with regard to ethical issues. The control of professional technical intervention actions was presented as having to be based on a gradual and proportionate use of force, and on respect for the human person. The training recommended in particular that, </w:t>
      </w:r>
      <w:r w:rsidRPr="009A1697" w:rsidR="008D5A33">
        <w:rPr>
          <w:rFonts w:asciiTheme="majorHAnsi" w:hAnsiTheme="majorHAnsi" w:eastAsiaTheme="minorHAnsi" w:cstheme="majorHAnsi"/>
          <w:color w:val="000000" w:themeColor="text1"/>
          <w:lang w:val="en-GB"/>
        </w:rPr>
        <w:t>whenever an</w:t>
      </w:r>
      <w:r w:rsidRPr="009A1697" w:rsidR="00271E8E">
        <w:rPr>
          <w:rFonts w:asciiTheme="majorHAnsi" w:hAnsiTheme="majorHAnsi" w:eastAsiaTheme="minorHAnsi" w:cstheme="majorHAnsi"/>
          <w:color w:val="000000" w:themeColor="text1"/>
          <w:lang w:val="en-GB"/>
        </w:rPr>
        <w:t xml:space="preserve"> immobilisation </w:t>
      </w:r>
      <w:r w:rsidRPr="009A1697" w:rsidR="008D5A33">
        <w:rPr>
          <w:rFonts w:asciiTheme="majorHAnsi" w:hAnsiTheme="majorHAnsi" w:eastAsiaTheme="minorHAnsi" w:cstheme="majorHAnsi"/>
          <w:color w:val="000000" w:themeColor="text1"/>
          <w:lang w:val="en-GB"/>
        </w:rPr>
        <w:t xml:space="preserve">technique </w:t>
      </w:r>
      <w:r w:rsidRPr="009A1697" w:rsidR="00271E8E">
        <w:rPr>
          <w:rFonts w:asciiTheme="majorHAnsi" w:hAnsiTheme="majorHAnsi" w:eastAsiaTheme="minorHAnsi" w:cstheme="majorHAnsi"/>
          <w:color w:val="000000" w:themeColor="text1"/>
          <w:lang w:val="en-GB"/>
        </w:rPr>
        <w:t>was applied, the person arrested with the use of restraint had to be placed in a safe lateral position</w:t>
      </w:r>
      <w:r w:rsidRPr="009A1697" w:rsidR="008D5A33">
        <w:rPr>
          <w:rFonts w:asciiTheme="majorHAnsi" w:hAnsiTheme="majorHAnsi" w:eastAsiaTheme="minorHAnsi" w:cstheme="majorHAnsi"/>
          <w:color w:val="000000" w:themeColor="text1"/>
          <w:lang w:val="en-GB"/>
        </w:rPr>
        <w:t>,</w:t>
      </w:r>
      <w:r w:rsidRPr="009A1697" w:rsidR="00271E8E">
        <w:rPr>
          <w:rFonts w:asciiTheme="majorHAnsi" w:hAnsiTheme="majorHAnsi" w:eastAsiaTheme="minorHAnsi" w:cstheme="majorHAnsi"/>
          <w:color w:val="000000" w:themeColor="text1"/>
          <w:lang w:val="en-GB"/>
        </w:rPr>
        <w:t xml:space="preserve"> as soon as he was under control, and be subjected to special monitoring. The training did not specifically address the “prone position”, the technique at issue in </w:t>
      </w:r>
      <w:r w:rsidRPr="009A1697" w:rsidR="00271E8E">
        <w:rPr>
          <w:rFonts w:asciiTheme="majorHAnsi" w:hAnsiTheme="majorHAnsi" w:eastAsiaTheme="minorHAnsi" w:cstheme="majorHAnsi"/>
          <w:i/>
          <w:color w:val="000000" w:themeColor="text1"/>
          <w:lang w:val="en-GB"/>
        </w:rPr>
        <w:t>Saoud</w:t>
      </w:r>
      <w:r w:rsidRPr="009A1697" w:rsidR="00271E8E">
        <w:rPr>
          <w:rFonts w:asciiTheme="majorHAnsi" w:hAnsiTheme="majorHAnsi" w:eastAsiaTheme="minorHAnsi" w:cstheme="majorHAnsi"/>
          <w:color w:val="000000" w:themeColor="text1"/>
          <w:lang w:val="en-GB"/>
        </w:rPr>
        <w:t>, but any forms of intervention involving the use of force or restraint by the police or gendarmerie</w:t>
      </w:r>
      <w:r w:rsidRPr="009A1697">
        <w:rPr>
          <w:rFonts w:asciiTheme="majorHAnsi" w:hAnsiTheme="majorHAnsi" w:eastAsiaTheme="minorHAnsi" w:cstheme="majorHAnsi"/>
          <w:color w:val="000000" w:themeColor="text1"/>
          <w:lang w:val="en-GB"/>
        </w:rPr>
        <w:t xml:space="preserve"> (</w:t>
      </w:r>
      <w:r w:rsidRPr="009A1697" w:rsidR="00271E8E">
        <w:rPr>
          <w:rFonts w:asciiTheme="majorHAnsi" w:hAnsiTheme="majorHAnsi" w:eastAsiaTheme="minorHAnsi" w:cstheme="majorHAnsi"/>
          <w:color w:val="000000" w:themeColor="text1"/>
          <w:lang w:val="en-GB"/>
        </w:rPr>
        <w:t>ibid.</w:t>
      </w:r>
      <w:r w:rsidRPr="009A1697">
        <w:rPr>
          <w:rFonts w:asciiTheme="majorHAnsi" w:hAnsiTheme="majorHAnsi" w:eastAsiaTheme="minorHAnsi" w:cstheme="majorHAnsi"/>
          <w:color w:val="000000" w:themeColor="text1"/>
          <w:lang w:val="en-GB"/>
        </w:rPr>
        <w:t>).</w:t>
      </w:r>
    </w:p>
    <w:p w:rsidRPr="009A1697" w:rsidR="00AF78B1" w:rsidP="009A1697" w:rsidRDefault="00AF78B1">
      <w:pPr>
        <w:ind w:firstLine="284"/>
        <w:rPr>
          <w:rFonts w:asciiTheme="majorHAnsi" w:hAnsiTheme="majorHAnsi" w:cstheme="majorHAnsi"/>
          <w:color w:val="000000" w:themeColor="text1"/>
          <w:lang w:val="en-GB"/>
        </w:rPr>
      </w:pPr>
      <w:r w:rsidRPr="009A1697">
        <w:rPr>
          <w:rFonts w:asciiTheme="majorHAnsi" w:hAnsiTheme="majorHAnsi" w:eastAsiaTheme="minorHAnsi" w:cstheme="majorHAnsi"/>
          <w:color w:val="000000" w:themeColor="text1"/>
          <w:lang w:val="en-GB"/>
        </w:rPr>
        <w:fldChar w:fldCharType="begin"/>
      </w:r>
      <w:r w:rsidRPr="009A1697">
        <w:rPr>
          <w:rFonts w:asciiTheme="majorHAnsi" w:hAnsiTheme="majorHAnsi" w:eastAsiaTheme="minorHAnsi" w:cstheme="majorHAnsi"/>
          <w:color w:val="000000" w:themeColor="text1"/>
          <w:lang w:val="en-GB"/>
        </w:rPr>
        <w:instrText xml:space="preserve"> SEQ level0 \*arabic </w:instrText>
      </w:r>
      <w:r w:rsidRPr="009A1697">
        <w:rPr>
          <w:rFonts w:asciiTheme="majorHAnsi" w:hAnsiTheme="majorHAnsi" w:eastAsiaTheme="minorHAnsi" w:cstheme="majorHAnsi"/>
          <w:color w:val="000000" w:themeColor="text1"/>
          <w:lang w:val="en-GB"/>
        </w:rPr>
        <w:fldChar w:fldCharType="separate"/>
      </w:r>
      <w:r w:rsidR="009A1697">
        <w:rPr>
          <w:rFonts w:asciiTheme="majorHAnsi" w:hAnsiTheme="majorHAnsi" w:eastAsiaTheme="minorHAnsi" w:cstheme="majorHAnsi"/>
          <w:noProof/>
          <w:color w:val="000000" w:themeColor="text1"/>
          <w:lang w:val="en-GB"/>
        </w:rPr>
        <w:t>91</w:t>
      </w:r>
      <w:r w:rsidRPr="009A1697">
        <w:rPr>
          <w:rFonts w:asciiTheme="majorHAnsi" w:hAnsiTheme="majorHAnsi" w:eastAsiaTheme="minorHAnsi" w:cstheme="majorHAnsi"/>
          <w:color w:val="000000" w:themeColor="text1"/>
          <w:lang w:val="en-GB"/>
        </w:rPr>
        <w:fldChar w:fldCharType="end"/>
      </w:r>
      <w:r w:rsidRPr="009A1697">
        <w:rPr>
          <w:rFonts w:asciiTheme="majorHAnsi" w:hAnsiTheme="majorHAnsi" w:eastAsiaTheme="minorHAnsi" w:cstheme="majorHAnsi"/>
          <w:color w:val="000000" w:themeColor="text1"/>
          <w:lang w:val="en-GB"/>
        </w:rPr>
        <w:t>.  </w:t>
      </w:r>
      <w:r w:rsidRPr="009A1697" w:rsidR="00E3742C">
        <w:rPr>
          <w:rFonts w:asciiTheme="majorHAnsi" w:hAnsiTheme="majorHAnsi" w:eastAsiaTheme="minorHAnsi" w:cstheme="majorHAnsi"/>
          <w:color w:val="000000" w:themeColor="text1"/>
          <w:lang w:val="en-GB"/>
        </w:rPr>
        <w:t>It further appears that the “double-seated embrace technique” was</w:t>
      </w:r>
      <w:r w:rsidRPr="009A1697">
        <w:rPr>
          <w:color w:val="000000" w:themeColor="text1"/>
          <w:lang w:val="en-GB"/>
        </w:rPr>
        <w:t xml:space="preserve"> </w:t>
      </w:r>
      <w:r w:rsidRPr="009A1697" w:rsidR="00E3742C">
        <w:rPr>
          <w:color w:val="000000" w:themeColor="text1"/>
          <w:lang w:val="en-GB"/>
        </w:rPr>
        <w:t>prohibited in</w:t>
      </w:r>
      <w:r w:rsidRPr="009A1697">
        <w:rPr>
          <w:color w:val="000000" w:themeColor="text1"/>
          <w:lang w:val="en-GB"/>
        </w:rPr>
        <w:t xml:space="preserve"> France </w:t>
      </w:r>
      <w:r w:rsidRPr="009A1697" w:rsidR="00E3742C">
        <w:rPr>
          <w:color w:val="000000" w:themeColor="text1"/>
          <w:lang w:val="en-GB"/>
        </w:rPr>
        <w:t>in the context of removal measures after the deaths, within a short timeframe, of two individuals who were being deported from France</w:t>
      </w:r>
      <w:r w:rsidRPr="009A1697">
        <w:rPr>
          <w:color w:val="000000" w:themeColor="text1"/>
          <w:lang w:val="en-GB"/>
        </w:rPr>
        <w:t xml:space="preserve"> (</w:t>
      </w:r>
      <w:r w:rsidRPr="009A1697" w:rsidR="00E3742C">
        <w:rPr>
          <w:color w:val="000000" w:themeColor="text1"/>
          <w:lang w:val="en-GB"/>
        </w:rPr>
        <w:t>see paragraph</w:t>
      </w:r>
      <w:r w:rsidRPr="009A1697">
        <w:rPr>
          <w:color w:val="000000" w:themeColor="text1"/>
          <w:lang w:val="en-GB"/>
        </w:rPr>
        <w:t xml:space="preserve"> 47 </w:t>
      </w:r>
      <w:r w:rsidRPr="009A1697" w:rsidR="00E3742C">
        <w:rPr>
          <w:color w:val="000000" w:themeColor="text1"/>
          <w:lang w:val="en-GB"/>
        </w:rPr>
        <w:t>above</w:t>
      </w:r>
      <w:r w:rsidRPr="009A1697">
        <w:rPr>
          <w:color w:val="000000" w:themeColor="text1"/>
          <w:lang w:val="en-GB"/>
        </w:rPr>
        <w:t>).</w:t>
      </w:r>
    </w:p>
    <w:p w:rsidRPr="009A1697" w:rsidR="00AF78B1" w:rsidP="009A1697" w:rsidRDefault="00AF78B1">
      <w:pPr>
        <w:ind w:firstLine="284"/>
        <w:rPr>
          <w:color w:val="000000" w:themeColor="text1"/>
          <w:lang w:val="en-GB"/>
        </w:rPr>
      </w:pPr>
      <w:r w:rsidRPr="009A1697">
        <w:rPr>
          <w:color w:val="000000" w:themeColor="text1"/>
          <w:lang w:val="en-GB"/>
        </w:rPr>
        <w:fldChar w:fldCharType="begin"/>
      </w:r>
      <w:r w:rsidRPr="009A1697">
        <w:rPr>
          <w:color w:val="000000" w:themeColor="text1"/>
          <w:lang w:val="en-GB"/>
        </w:rPr>
        <w:instrText xml:space="preserve"> SEQ level0 \*arabic </w:instrText>
      </w:r>
      <w:r w:rsidRPr="009A1697">
        <w:rPr>
          <w:color w:val="000000" w:themeColor="text1"/>
          <w:lang w:val="en-GB"/>
        </w:rPr>
        <w:fldChar w:fldCharType="separate"/>
      </w:r>
      <w:r w:rsidR="009A1697">
        <w:rPr>
          <w:noProof/>
          <w:color w:val="000000" w:themeColor="text1"/>
          <w:lang w:val="en-GB"/>
        </w:rPr>
        <w:t>92</w:t>
      </w:r>
      <w:r w:rsidRPr="009A1697">
        <w:rPr>
          <w:color w:val="000000" w:themeColor="text1"/>
          <w:lang w:val="en-GB"/>
        </w:rPr>
        <w:fldChar w:fldCharType="end"/>
      </w:r>
      <w:r w:rsidRPr="009A1697">
        <w:rPr>
          <w:color w:val="000000" w:themeColor="text1"/>
          <w:lang w:val="en-GB"/>
        </w:rPr>
        <w:t>.  </w:t>
      </w:r>
      <w:r w:rsidRPr="009A1697" w:rsidR="00E3742C">
        <w:rPr>
          <w:color w:val="000000" w:themeColor="text1"/>
          <w:lang w:val="en-GB"/>
        </w:rPr>
        <w:t xml:space="preserve">The dangerousness of </w:t>
      </w:r>
      <w:r w:rsidRPr="009A1697">
        <w:rPr>
          <w:color w:val="000000" w:themeColor="text1"/>
          <w:lang w:val="en-GB"/>
        </w:rPr>
        <w:t xml:space="preserve">immobilisation </w:t>
      </w:r>
      <w:r w:rsidRPr="009A1697" w:rsidR="00E3742C">
        <w:rPr>
          <w:color w:val="000000" w:themeColor="text1"/>
          <w:lang w:val="en-GB"/>
        </w:rPr>
        <w:t xml:space="preserve">techniques involving chest </w:t>
      </w:r>
      <w:r w:rsidRPr="009A1697">
        <w:rPr>
          <w:color w:val="000000" w:themeColor="text1"/>
          <w:lang w:val="en-GB"/>
        </w:rPr>
        <w:t>compression</w:t>
      </w:r>
      <w:r w:rsidRPr="009A1697" w:rsidR="00E3742C">
        <w:rPr>
          <w:color w:val="000000" w:themeColor="text1"/>
          <w:lang w:val="en-GB"/>
        </w:rPr>
        <w:t xml:space="preserve"> has thus been acknowledged by the French authorities, and the police officers responsible for the arrest and transfer of the applicant</w:t>
      </w:r>
      <w:r w:rsidRPr="009A1697" w:rsidR="009A1697">
        <w:rPr>
          <w:color w:val="000000" w:themeColor="text1"/>
          <w:lang w:val="en-GB"/>
        </w:rPr>
        <w:t>’</w:t>
      </w:r>
      <w:r w:rsidRPr="009A1697" w:rsidR="00E3742C">
        <w:rPr>
          <w:color w:val="000000" w:themeColor="text1"/>
          <w:lang w:val="en-GB"/>
        </w:rPr>
        <w:t>s father could not have been unaware that the application of such a technique to him carried a potential risk for his life</w:t>
      </w:r>
      <w:r w:rsidRPr="009A1697">
        <w:rPr>
          <w:color w:val="000000" w:themeColor="text1"/>
          <w:lang w:val="en-GB"/>
        </w:rPr>
        <w:t xml:space="preserve">. </w:t>
      </w:r>
      <w:r w:rsidRPr="009A1697" w:rsidR="00E3742C">
        <w:rPr>
          <w:color w:val="000000" w:themeColor="text1"/>
          <w:lang w:val="en-GB"/>
        </w:rPr>
        <w:t>This was particular</w:t>
      </w:r>
      <w:r w:rsidRPr="009A1697" w:rsidR="008D5A33">
        <w:rPr>
          <w:color w:val="000000" w:themeColor="text1"/>
          <w:lang w:val="en-GB"/>
        </w:rPr>
        <w:t>ly</w:t>
      </w:r>
      <w:r w:rsidRPr="009A1697" w:rsidR="00E3742C">
        <w:rPr>
          <w:color w:val="000000" w:themeColor="text1"/>
          <w:lang w:val="en-GB"/>
        </w:rPr>
        <w:t xml:space="preserve"> true in the case of an elderly man in a state of inebriation</w:t>
      </w:r>
      <w:r w:rsidRPr="009A1697">
        <w:rPr>
          <w:color w:val="000000" w:themeColor="text1"/>
          <w:lang w:val="en-GB"/>
        </w:rPr>
        <w:t xml:space="preserve"> </w:t>
      </w:r>
      <w:r w:rsidRPr="009A1697" w:rsidR="00E3742C">
        <w:rPr>
          <w:color w:val="000000" w:themeColor="text1"/>
          <w:lang w:val="en-GB"/>
        </w:rPr>
        <w:t>who was handcuffed behind his back</w:t>
      </w:r>
      <w:r w:rsidRPr="009A1697">
        <w:rPr>
          <w:color w:val="000000" w:themeColor="text1"/>
          <w:lang w:val="en-GB"/>
        </w:rPr>
        <w:t xml:space="preserve">, </w:t>
      </w:r>
      <w:r w:rsidRPr="009A1697" w:rsidR="00E3742C">
        <w:rPr>
          <w:color w:val="000000" w:themeColor="text1"/>
          <w:lang w:val="en-GB"/>
        </w:rPr>
        <w:t>as he was thereby placed in a state of</w:t>
      </w:r>
      <w:r w:rsidRPr="009A1697">
        <w:rPr>
          <w:color w:val="000000" w:themeColor="text1"/>
          <w:lang w:val="en-GB"/>
        </w:rPr>
        <w:t xml:space="preserve"> cognitive o</w:t>
      </w:r>
      <w:r w:rsidRPr="009A1697" w:rsidR="00E3742C">
        <w:rPr>
          <w:color w:val="000000" w:themeColor="text1"/>
          <w:lang w:val="en-GB"/>
        </w:rPr>
        <w:t>r physical weakness, if not vulnerability, and the police officers could not have been unaware of this situation</w:t>
      </w:r>
      <w:r w:rsidRPr="009A1697">
        <w:rPr>
          <w:color w:val="000000" w:themeColor="text1"/>
          <w:lang w:val="en-GB"/>
        </w:rPr>
        <w:t xml:space="preserve"> (</w:t>
      </w:r>
      <w:r w:rsidRPr="009A1697" w:rsidR="00E3742C">
        <w:rPr>
          <w:color w:val="000000" w:themeColor="text1"/>
          <w:lang w:val="en-GB"/>
        </w:rPr>
        <w:t>see, in this connection,</w:t>
      </w:r>
      <w:r w:rsidRPr="009A1697">
        <w:rPr>
          <w:color w:val="000000" w:themeColor="text1"/>
          <w:lang w:val="en-GB"/>
        </w:rPr>
        <w:t xml:space="preserve"> </w:t>
      </w:r>
      <w:r w:rsidRPr="009A1697">
        <w:rPr>
          <w:i/>
          <w:color w:val="000000" w:themeColor="text1"/>
          <w:lang w:val="en-GB"/>
        </w:rPr>
        <w:t>Boukrourou</w:t>
      </w:r>
      <w:r w:rsidRPr="009A1697">
        <w:rPr>
          <w:color w:val="000000" w:themeColor="text1"/>
          <w:lang w:val="en-GB"/>
        </w:rPr>
        <w:t xml:space="preserve">, </w:t>
      </w:r>
      <w:r w:rsidRPr="009A1697" w:rsidR="00E3742C">
        <w:rPr>
          <w:rStyle w:val="JuParaCar"/>
          <w:rFonts w:ascii="Times New Roman" w:hAnsi="Times New Roman" w:eastAsia="Times New Roman" w:cs="Times New Roman"/>
          <w:iCs/>
          <w:color w:val="000000" w:themeColor="text1"/>
          <w:lang w:val="en-GB" w:eastAsia="zh-CN"/>
        </w:rPr>
        <w:t>cited above</w:t>
      </w:r>
      <w:r w:rsidRPr="009A1697">
        <w:rPr>
          <w:color w:val="000000" w:themeColor="text1"/>
          <w:lang w:val="en-GB"/>
        </w:rPr>
        <w:t>, § 61).</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93</w:t>
      </w:r>
      <w:r w:rsidRPr="009A1697">
        <w:rPr>
          <w:lang w:val="en-GB"/>
        </w:rPr>
        <w:fldChar w:fldCharType="end"/>
      </w:r>
      <w:r w:rsidRPr="009A1697">
        <w:rPr>
          <w:lang w:val="en-GB"/>
        </w:rPr>
        <w:t>.  </w:t>
      </w:r>
      <w:r w:rsidRPr="009A1697" w:rsidR="00E3742C">
        <w:rPr>
          <w:lang w:val="en-GB"/>
        </w:rPr>
        <w:t>That being said, the Court would point out that, in the above-cited</w:t>
      </w:r>
      <w:r w:rsidRPr="009A1697">
        <w:rPr>
          <w:lang w:val="en-GB"/>
        </w:rPr>
        <w:t xml:space="preserve"> </w:t>
      </w:r>
      <w:r w:rsidRPr="009A1697">
        <w:rPr>
          <w:i/>
          <w:lang w:val="en-GB"/>
        </w:rPr>
        <w:t>Saoud</w:t>
      </w:r>
      <w:r w:rsidRPr="009A1697">
        <w:rPr>
          <w:lang w:val="en-GB"/>
        </w:rPr>
        <w:t xml:space="preserve"> </w:t>
      </w:r>
      <w:r w:rsidRPr="009A1697" w:rsidR="00E3742C">
        <w:rPr>
          <w:lang w:val="en-GB"/>
        </w:rPr>
        <w:t>judgment</w:t>
      </w:r>
      <w:r w:rsidRPr="009A1697">
        <w:rPr>
          <w:lang w:val="en-GB"/>
        </w:rPr>
        <w:t xml:space="preserve">, </w:t>
      </w:r>
      <w:r w:rsidRPr="009A1697" w:rsidR="00E3742C">
        <w:rPr>
          <w:lang w:val="en-GB"/>
        </w:rPr>
        <w:t>it did not specifically examine the</w:t>
      </w:r>
      <w:r w:rsidRPr="009A1697">
        <w:rPr>
          <w:lang w:val="en-GB"/>
        </w:rPr>
        <w:t xml:space="preserve"> question </w:t>
      </w:r>
      <w:r w:rsidRPr="009A1697" w:rsidR="00E3742C">
        <w:rPr>
          <w:lang w:val="en-GB"/>
        </w:rPr>
        <w:t>of the use of the immobilisation</w:t>
      </w:r>
      <w:r w:rsidRPr="009A1697">
        <w:rPr>
          <w:lang w:val="en-GB"/>
        </w:rPr>
        <w:t xml:space="preserve"> technique </w:t>
      </w:r>
      <w:r w:rsidRPr="009A1697" w:rsidR="00E3742C">
        <w:rPr>
          <w:lang w:val="en-GB"/>
        </w:rPr>
        <w:t>at issue in the light of the proportionality principle, which</w:t>
      </w:r>
      <w:r w:rsidRPr="009A1697">
        <w:rPr>
          <w:lang w:val="en-GB"/>
        </w:rPr>
        <w:t xml:space="preserve"> </w:t>
      </w:r>
      <w:r w:rsidRPr="009A1697" w:rsidR="00EE3140">
        <w:rPr>
          <w:lang w:val="en-GB"/>
        </w:rPr>
        <w:t>flows from</w:t>
      </w:r>
      <w:r w:rsidRPr="009A1697" w:rsidR="00E3742C">
        <w:rPr>
          <w:lang w:val="en-GB"/>
        </w:rPr>
        <w:t xml:space="preserve"> the negative </w:t>
      </w:r>
      <w:r w:rsidRPr="009A1697">
        <w:rPr>
          <w:lang w:val="en-GB"/>
        </w:rPr>
        <w:t xml:space="preserve">obligation </w:t>
      </w:r>
      <w:r w:rsidRPr="009A1697" w:rsidR="00E3742C">
        <w:rPr>
          <w:lang w:val="en-GB"/>
        </w:rPr>
        <w:t>under A</w:t>
      </w:r>
      <w:r w:rsidRPr="009A1697">
        <w:rPr>
          <w:lang w:val="en-GB"/>
        </w:rPr>
        <w:t xml:space="preserve">rticle 2 </w:t>
      </w:r>
      <w:r w:rsidRPr="009A1697" w:rsidR="00E3742C">
        <w:rPr>
          <w:lang w:val="en-GB"/>
        </w:rPr>
        <w:t>of the</w:t>
      </w:r>
      <w:r w:rsidRPr="009A1697">
        <w:rPr>
          <w:lang w:val="en-GB"/>
        </w:rPr>
        <w:t xml:space="preserve"> Convention. </w:t>
      </w:r>
      <w:r w:rsidRPr="009A1697" w:rsidR="00E3742C">
        <w:rPr>
          <w:lang w:val="en-GB"/>
        </w:rPr>
        <w:t>It examined that question in terms of the general conditions in which the</w:t>
      </w:r>
      <w:r w:rsidRPr="009A1697">
        <w:rPr>
          <w:lang w:val="en-GB"/>
        </w:rPr>
        <w:t xml:space="preserve"> victim</w:t>
      </w:r>
      <w:r w:rsidRPr="009A1697" w:rsidR="008A4D7C">
        <w:rPr>
          <w:lang w:val="en-GB"/>
        </w:rPr>
        <w:t xml:space="preserve"> had been treated by the</w:t>
      </w:r>
      <w:r w:rsidRPr="009A1697">
        <w:rPr>
          <w:lang w:val="en-GB"/>
        </w:rPr>
        <w:t xml:space="preserve"> police, </w:t>
      </w:r>
      <w:r w:rsidRPr="009A1697" w:rsidR="008A4D7C">
        <w:rPr>
          <w:lang w:val="en-GB"/>
        </w:rPr>
        <w:t xml:space="preserve">in the context of its scrutiny of compliance with the positive </w:t>
      </w:r>
      <w:r w:rsidRPr="009A1697">
        <w:rPr>
          <w:lang w:val="en-GB"/>
        </w:rPr>
        <w:t xml:space="preserve">obligation </w:t>
      </w:r>
      <w:r w:rsidRPr="009A1697" w:rsidR="008A4D7C">
        <w:rPr>
          <w:lang w:val="en-GB"/>
        </w:rPr>
        <w:t>to protect life</w:t>
      </w:r>
      <w:r w:rsidRPr="009A1697">
        <w:rPr>
          <w:lang w:val="en-GB"/>
        </w:rPr>
        <w:t xml:space="preserve">. </w:t>
      </w:r>
      <w:r w:rsidRPr="009A1697" w:rsidR="00EE3140">
        <w:rPr>
          <w:lang w:val="en-GB"/>
        </w:rPr>
        <w:t>The Court finds it appropriate to proceed in the same way in the present case, especially as the death occurred several hours after the use of the</w:t>
      </w:r>
      <w:r w:rsidRPr="009A1697">
        <w:rPr>
          <w:lang w:val="en-GB"/>
        </w:rPr>
        <w:t xml:space="preserve"> </w:t>
      </w:r>
      <w:r w:rsidRPr="009A1697" w:rsidR="00C84CA8">
        <w:rPr>
          <w:lang w:val="en-GB"/>
        </w:rPr>
        <w:t>impugned</w:t>
      </w:r>
      <w:r w:rsidRPr="009A1697">
        <w:rPr>
          <w:lang w:val="en-GB"/>
        </w:rPr>
        <w:t xml:space="preserve"> technique </w:t>
      </w:r>
      <w:r w:rsidRPr="009A1697" w:rsidR="00EE3140">
        <w:rPr>
          <w:lang w:val="en-GB"/>
        </w:rPr>
        <w:t>and since, as it has indicated above, the material in the file has not</w:t>
      </w:r>
      <w:r w:rsidRPr="009A1697">
        <w:rPr>
          <w:lang w:val="en-GB"/>
        </w:rPr>
        <w:t xml:space="preserve"> </w:t>
      </w:r>
      <w:r w:rsidRPr="009A1697" w:rsidR="00EE3140">
        <w:rPr>
          <w:lang w:val="en-GB"/>
        </w:rPr>
        <w:t xml:space="preserve">enabled it to be determined </w:t>
      </w:r>
      <w:r w:rsidRPr="009A1697">
        <w:rPr>
          <w:lang w:val="en-GB"/>
        </w:rPr>
        <w:t>d</w:t>
      </w:r>
      <w:r w:rsidRPr="009A1697" w:rsidR="00EE3140">
        <w:rPr>
          <w:lang w:val="en-GB"/>
        </w:rPr>
        <w:t>e</w:t>
      </w:r>
      <w:r w:rsidRPr="009A1697">
        <w:rPr>
          <w:lang w:val="en-GB"/>
        </w:rPr>
        <w:t>cisive</w:t>
      </w:r>
      <w:r w:rsidRPr="009A1697" w:rsidR="00EE3140">
        <w:rPr>
          <w:lang w:val="en-GB"/>
        </w:rPr>
        <w:t>ly whether the causal link between the</w:t>
      </w:r>
      <w:r w:rsidRPr="009A1697">
        <w:rPr>
          <w:lang w:val="en-GB"/>
        </w:rPr>
        <w:t xml:space="preserve"> force </w:t>
      </w:r>
      <w:r w:rsidRPr="009A1697" w:rsidR="00EE3140">
        <w:rPr>
          <w:lang w:val="en-GB"/>
        </w:rPr>
        <w:t>used against the applicant</w:t>
      </w:r>
      <w:r w:rsidRPr="009A1697" w:rsidR="009A1697">
        <w:rPr>
          <w:lang w:val="en-GB"/>
        </w:rPr>
        <w:t>’</w:t>
      </w:r>
      <w:r w:rsidRPr="009A1697" w:rsidR="00EE3140">
        <w:rPr>
          <w:lang w:val="en-GB"/>
        </w:rPr>
        <w:t>s father during his transfer to</w:t>
      </w:r>
      <w:r w:rsidRPr="009A1697">
        <w:rPr>
          <w:lang w:val="en-GB"/>
        </w:rPr>
        <w:t xml:space="preserve"> Argenteuil </w:t>
      </w:r>
      <w:r w:rsidRPr="009A1697" w:rsidR="00EE3140">
        <w:rPr>
          <w:lang w:val="en-GB"/>
        </w:rPr>
        <w:t>police station and his death is a</w:t>
      </w:r>
      <w:r w:rsidRPr="009A1697">
        <w:rPr>
          <w:lang w:val="en-GB"/>
        </w:rPr>
        <w:t xml:space="preserve"> direct</w:t>
      </w:r>
      <w:r w:rsidRPr="009A1697" w:rsidR="00EE3140">
        <w:rPr>
          <w:lang w:val="en-GB"/>
        </w:rPr>
        <w:t xml:space="preserve"> link</w:t>
      </w:r>
      <w:r w:rsidRPr="009A1697">
        <w:rPr>
          <w:lang w:val="en-GB"/>
        </w:rPr>
        <w:t>.</w:t>
      </w:r>
    </w:p>
    <w:p w:rsidRPr="009A1697" w:rsidR="00AF78B1" w:rsidP="009A1697" w:rsidRDefault="00AF78B1">
      <w:pPr>
        <w:keepNext/>
        <w:keepLines/>
        <w:spacing w:before="240" w:after="120"/>
        <w:ind w:left="1236"/>
        <w:outlineLvl w:val="6"/>
        <w:rPr>
          <w:rFonts w:asciiTheme="majorHAnsi" w:hAnsiTheme="majorHAnsi" w:eastAsiaTheme="majorEastAsia" w:cstheme="majorBidi"/>
          <w:i/>
          <w:iCs/>
          <w:sz w:val="20"/>
          <w:lang w:val="en-GB" w:bidi="en-US"/>
        </w:rPr>
      </w:pPr>
      <w:r w:rsidRPr="009A1697">
        <w:rPr>
          <w:rFonts w:asciiTheme="majorHAnsi" w:hAnsiTheme="majorHAnsi" w:eastAsiaTheme="majorEastAsia" w:cstheme="majorBidi"/>
          <w:i/>
          <w:iCs/>
          <w:sz w:val="20"/>
          <w:lang w:val="en-GB" w:bidi="en-US"/>
        </w:rPr>
        <w:t>-  </w:t>
      </w:r>
      <w:r w:rsidRPr="009A1697" w:rsidR="00EE3140">
        <w:rPr>
          <w:rFonts w:asciiTheme="majorHAnsi" w:hAnsiTheme="majorHAnsi" w:eastAsiaTheme="majorEastAsia" w:cstheme="majorBidi"/>
          <w:i/>
          <w:iCs/>
          <w:sz w:val="20"/>
          <w:lang w:val="en-GB" w:bidi="en-US"/>
        </w:rPr>
        <w:t>The</w:t>
      </w:r>
      <w:r w:rsidRPr="009A1697">
        <w:rPr>
          <w:rFonts w:asciiTheme="majorHAnsi" w:hAnsiTheme="majorHAnsi" w:eastAsiaTheme="majorEastAsia" w:cstheme="majorBidi"/>
          <w:i/>
          <w:iCs/>
          <w:sz w:val="20"/>
          <w:lang w:val="en-GB" w:bidi="en-US"/>
        </w:rPr>
        <w:t xml:space="preserve"> situation </w:t>
      </w:r>
      <w:r w:rsidRPr="009A1697" w:rsidR="00EE3140">
        <w:rPr>
          <w:rFonts w:asciiTheme="majorHAnsi" w:hAnsiTheme="majorHAnsi" w:eastAsiaTheme="majorEastAsia" w:cstheme="majorBidi"/>
          <w:i/>
          <w:iCs/>
          <w:sz w:val="20"/>
          <w:lang w:val="en-GB" w:bidi="en-US"/>
        </w:rPr>
        <w:t>of the applicant</w:t>
      </w:r>
      <w:r w:rsidRPr="009A1697" w:rsidR="009A1697">
        <w:rPr>
          <w:rFonts w:asciiTheme="majorHAnsi" w:hAnsiTheme="majorHAnsi" w:eastAsiaTheme="majorEastAsia" w:cstheme="majorBidi"/>
          <w:i/>
          <w:iCs/>
          <w:sz w:val="20"/>
          <w:lang w:val="en-GB" w:bidi="en-US"/>
        </w:rPr>
        <w:t>’</w:t>
      </w:r>
      <w:r w:rsidRPr="009A1697" w:rsidR="00EE3140">
        <w:rPr>
          <w:rFonts w:asciiTheme="majorHAnsi" w:hAnsiTheme="majorHAnsi" w:eastAsiaTheme="majorEastAsia" w:cstheme="majorBidi"/>
          <w:i/>
          <w:iCs/>
          <w:sz w:val="20"/>
          <w:lang w:val="en-GB" w:bidi="en-US"/>
        </w:rPr>
        <w:t>s father when he was in</w:t>
      </w:r>
      <w:r w:rsidRPr="009A1697" w:rsidR="00A276A7">
        <w:rPr>
          <w:rFonts w:asciiTheme="majorHAnsi" w:hAnsiTheme="majorHAnsi" w:eastAsiaTheme="majorEastAsia" w:cstheme="majorBidi"/>
          <w:i/>
          <w:iCs/>
          <w:sz w:val="20"/>
          <w:lang w:val="en-GB" w:bidi="en-US"/>
        </w:rPr>
        <w:t>side</w:t>
      </w:r>
      <w:r w:rsidRPr="009A1697" w:rsidR="00EE3140">
        <w:rPr>
          <w:rFonts w:asciiTheme="majorHAnsi" w:hAnsiTheme="majorHAnsi" w:eastAsiaTheme="majorEastAsia" w:cstheme="majorBidi"/>
          <w:i/>
          <w:iCs/>
          <w:sz w:val="20"/>
          <w:lang w:val="en-GB" w:bidi="en-US"/>
        </w:rPr>
        <w:t xml:space="preserve"> </w:t>
      </w:r>
      <w:r w:rsidRPr="009A1697">
        <w:rPr>
          <w:rFonts w:asciiTheme="majorHAnsi" w:hAnsiTheme="majorHAnsi" w:eastAsiaTheme="majorEastAsia" w:cstheme="majorBidi"/>
          <w:i/>
          <w:iCs/>
          <w:sz w:val="20"/>
          <w:lang w:val="en-GB" w:bidi="en-US"/>
        </w:rPr>
        <w:t>Argenteuil</w:t>
      </w:r>
      <w:r w:rsidRPr="009A1697" w:rsidR="00EE3140">
        <w:rPr>
          <w:rFonts w:asciiTheme="majorHAnsi" w:hAnsiTheme="majorHAnsi" w:eastAsiaTheme="majorEastAsia" w:cstheme="majorBidi"/>
          <w:i/>
          <w:iCs/>
          <w:sz w:val="20"/>
          <w:lang w:val="en-GB" w:bidi="en-US"/>
        </w:rPr>
        <w:t xml:space="preserve"> police station</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94</w:t>
      </w:r>
      <w:r w:rsidRPr="009A1697">
        <w:rPr>
          <w:lang w:val="en-GB"/>
        </w:rPr>
        <w:fldChar w:fldCharType="end"/>
      </w:r>
      <w:r w:rsidRPr="009A1697">
        <w:rPr>
          <w:lang w:val="en-GB"/>
        </w:rPr>
        <w:t>.  A</w:t>
      </w:r>
      <w:r w:rsidRPr="009A1697" w:rsidR="00EE3140">
        <w:rPr>
          <w:lang w:val="en-GB"/>
        </w:rPr>
        <w:t>s indicated above, the Court takes the view that, contrary to the Government</w:t>
      </w:r>
      <w:r w:rsidRPr="009A1697" w:rsidR="009A1697">
        <w:rPr>
          <w:lang w:val="en-GB"/>
        </w:rPr>
        <w:t>’</w:t>
      </w:r>
      <w:r w:rsidRPr="009A1697" w:rsidR="00EE3140">
        <w:rPr>
          <w:lang w:val="en-GB"/>
        </w:rPr>
        <w:t>s argument, the police officers could not have been unaware of the state in which the applicant</w:t>
      </w:r>
      <w:r w:rsidRPr="009A1697" w:rsidR="009A1697">
        <w:rPr>
          <w:lang w:val="en-GB"/>
        </w:rPr>
        <w:t>’</w:t>
      </w:r>
      <w:r w:rsidRPr="009A1697" w:rsidR="00EE3140">
        <w:rPr>
          <w:lang w:val="en-GB"/>
        </w:rPr>
        <w:t xml:space="preserve">s father found himself on his arrival at </w:t>
      </w:r>
      <w:r w:rsidRPr="009A1697">
        <w:rPr>
          <w:lang w:val="en-GB"/>
        </w:rPr>
        <w:t>Argenteuil</w:t>
      </w:r>
      <w:r w:rsidRPr="009A1697" w:rsidR="00EE3140">
        <w:rPr>
          <w:lang w:val="en-GB"/>
        </w:rPr>
        <w:t xml:space="preserve"> police station</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95</w:t>
      </w:r>
      <w:r w:rsidRPr="009A1697">
        <w:rPr>
          <w:lang w:val="en-GB"/>
        </w:rPr>
        <w:fldChar w:fldCharType="end"/>
      </w:r>
      <w:r w:rsidRPr="009A1697">
        <w:rPr>
          <w:lang w:val="en-GB"/>
        </w:rPr>
        <w:t>.  </w:t>
      </w:r>
      <w:r w:rsidRPr="009A1697" w:rsidR="00EE3140">
        <w:rPr>
          <w:lang w:val="en-GB"/>
        </w:rPr>
        <w:t>He was a man of sixty-nine years old</w:t>
      </w:r>
      <w:r w:rsidRPr="009A1697">
        <w:rPr>
          <w:lang w:val="en-GB"/>
        </w:rPr>
        <w:t xml:space="preserve"> </w:t>
      </w:r>
      <w:r w:rsidRPr="009A1697" w:rsidR="00EE3140">
        <w:rPr>
          <w:lang w:val="en-GB"/>
        </w:rPr>
        <w:t xml:space="preserve">who vomited on his arrival at the police station, who found it difficult to remain standing, who had been </w:t>
      </w:r>
      <w:r w:rsidRPr="009A1697" w:rsidR="008D5A33">
        <w:rPr>
          <w:lang w:val="en-GB"/>
        </w:rPr>
        <w:t>manhandled</w:t>
      </w:r>
      <w:r w:rsidRPr="009A1697" w:rsidR="00EE3140">
        <w:rPr>
          <w:lang w:val="en-GB"/>
        </w:rPr>
        <w:t xml:space="preserve"> during his arrest</w:t>
      </w:r>
      <w:r w:rsidRPr="009A1697">
        <w:rPr>
          <w:lang w:val="en-GB"/>
        </w:rPr>
        <w:t xml:space="preserve">, </w:t>
      </w:r>
      <w:r w:rsidRPr="009A1697" w:rsidR="00EE3140">
        <w:rPr>
          <w:lang w:val="en-GB"/>
        </w:rPr>
        <w:t xml:space="preserve">transfer and </w:t>
      </w:r>
      <w:r w:rsidRPr="009A1697">
        <w:rPr>
          <w:lang w:val="en-GB"/>
        </w:rPr>
        <w:t xml:space="preserve">extraction </w:t>
      </w:r>
      <w:r w:rsidRPr="009A1697" w:rsidR="00EE3140">
        <w:rPr>
          <w:lang w:val="en-GB"/>
        </w:rPr>
        <w:t>from the vehicle</w:t>
      </w:r>
      <w:r w:rsidRPr="009A1697">
        <w:rPr>
          <w:lang w:val="en-GB"/>
        </w:rPr>
        <w:t xml:space="preserve">, </w:t>
      </w:r>
      <w:r w:rsidRPr="009A1697" w:rsidR="00EE3140">
        <w:rPr>
          <w:lang w:val="en-GB"/>
        </w:rPr>
        <w:t>and who had just been subjected, for several</w:t>
      </w:r>
      <w:r w:rsidRPr="009A1697">
        <w:rPr>
          <w:lang w:val="en-GB"/>
        </w:rPr>
        <w:t xml:space="preserve"> minutes</w:t>
      </w:r>
      <w:r w:rsidRPr="009A1697" w:rsidR="00EE3140">
        <w:rPr>
          <w:lang w:val="en-GB"/>
        </w:rPr>
        <w:t>, to an immobilisation</w:t>
      </w:r>
      <w:r w:rsidRPr="009A1697">
        <w:rPr>
          <w:lang w:val="en-GB"/>
        </w:rPr>
        <w:t xml:space="preserve"> technique</w:t>
      </w:r>
      <w:r w:rsidRPr="009A1697" w:rsidR="00EE3140">
        <w:rPr>
          <w:lang w:val="en-GB"/>
        </w:rPr>
        <w:t xml:space="preserve"> that the police officers must have known was dangerous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96</w:t>
      </w:r>
      <w:r w:rsidRPr="009A1697">
        <w:rPr>
          <w:lang w:val="en-GB"/>
        </w:rPr>
        <w:fldChar w:fldCharType="end"/>
      </w:r>
      <w:r w:rsidRPr="009A1697">
        <w:rPr>
          <w:lang w:val="en-GB"/>
        </w:rPr>
        <w:t>.  </w:t>
      </w:r>
      <w:r w:rsidRPr="009A1697" w:rsidR="00EE3140">
        <w:rPr>
          <w:lang w:val="en-GB"/>
        </w:rPr>
        <w:t>In the Court</w:t>
      </w:r>
      <w:r w:rsidRPr="009A1697" w:rsidR="009A1697">
        <w:rPr>
          <w:lang w:val="en-GB"/>
        </w:rPr>
        <w:t>’</w:t>
      </w:r>
      <w:r w:rsidRPr="009A1697" w:rsidR="00EE3140">
        <w:rPr>
          <w:lang w:val="en-GB"/>
        </w:rPr>
        <w:t xml:space="preserve">s view, the </w:t>
      </w:r>
      <w:r w:rsidRPr="009A1697">
        <w:rPr>
          <w:lang w:val="en-GB"/>
        </w:rPr>
        <w:t xml:space="preserve">obligation </w:t>
      </w:r>
      <w:r w:rsidRPr="009A1697" w:rsidR="00EE3140">
        <w:rPr>
          <w:lang w:val="en-GB"/>
        </w:rPr>
        <w:t>of</w:t>
      </w:r>
      <w:r w:rsidRPr="009A1697">
        <w:rPr>
          <w:lang w:val="en-GB"/>
        </w:rPr>
        <w:t xml:space="preserve"> vigilance </w:t>
      </w:r>
      <w:r w:rsidRPr="009A1697" w:rsidR="00EE3140">
        <w:rPr>
          <w:lang w:val="en-GB"/>
        </w:rPr>
        <w:t>that the authorities are required to fulfil in respect of individuals deprived of their liberty</w:t>
      </w:r>
      <w:r w:rsidRPr="009A1697">
        <w:rPr>
          <w:lang w:val="en-GB"/>
        </w:rPr>
        <w:t xml:space="preserve"> </w:t>
      </w:r>
      <w:r w:rsidRPr="009A1697" w:rsidR="00EE3140">
        <w:rPr>
          <w:lang w:val="en-GB"/>
        </w:rPr>
        <w:t>was thus heightened in the present case</w:t>
      </w:r>
      <w:r w:rsidRPr="009A1697">
        <w:rPr>
          <w:lang w:val="en-GB"/>
        </w:rPr>
        <w:t xml:space="preserve">, </w:t>
      </w:r>
      <w:r w:rsidRPr="009A1697" w:rsidR="00EE3140">
        <w:rPr>
          <w:lang w:val="en-GB"/>
        </w:rPr>
        <w:t>on account of the state of weakness of the applicant</w:t>
      </w:r>
      <w:r w:rsidRPr="009A1697" w:rsidR="009A1697">
        <w:rPr>
          <w:lang w:val="en-GB"/>
        </w:rPr>
        <w:t>’</w:t>
      </w:r>
      <w:r w:rsidRPr="009A1697" w:rsidR="00EE3140">
        <w:rPr>
          <w:lang w:val="en-GB"/>
        </w:rPr>
        <w:t xml:space="preserve">s father on his arrival at </w:t>
      </w:r>
      <w:r w:rsidRPr="009A1697">
        <w:rPr>
          <w:lang w:val="en-GB"/>
        </w:rPr>
        <w:t>Argenteuil</w:t>
      </w:r>
      <w:r w:rsidRPr="009A1697" w:rsidR="00EE3140">
        <w:rPr>
          <w:lang w:val="en-GB"/>
        </w:rPr>
        <w:t xml:space="preserve"> police station</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97</w:t>
      </w:r>
      <w:r w:rsidRPr="009A1697">
        <w:rPr>
          <w:lang w:val="en-GB"/>
        </w:rPr>
        <w:fldChar w:fldCharType="end"/>
      </w:r>
      <w:r w:rsidRPr="009A1697">
        <w:rPr>
          <w:lang w:val="en-GB"/>
        </w:rPr>
        <w:t>.  </w:t>
      </w:r>
      <w:r w:rsidRPr="009A1697" w:rsidR="00EE3140">
        <w:rPr>
          <w:lang w:val="en-GB"/>
        </w:rPr>
        <w:t>He was nevertheless left lying on the floor</w:t>
      </w:r>
      <w:r w:rsidRPr="009A1697">
        <w:rPr>
          <w:lang w:val="en-GB"/>
        </w:rPr>
        <w:t xml:space="preserve">, </w:t>
      </w:r>
      <w:r w:rsidRPr="009A1697" w:rsidR="00EE3140">
        <w:rPr>
          <w:lang w:val="en-GB"/>
        </w:rPr>
        <w:t>in his vomit</w:t>
      </w:r>
      <w:r w:rsidRPr="009A1697">
        <w:rPr>
          <w:lang w:val="en-GB"/>
        </w:rPr>
        <w:t xml:space="preserve">, </w:t>
      </w:r>
      <w:r w:rsidRPr="009A1697" w:rsidR="00EE3140">
        <w:rPr>
          <w:lang w:val="en-GB"/>
        </w:rPr>
        <w:t>handcuffed</w:t>
      </w:r>
      <w:r w:rsidRPr="009A1697">
        <w:rPr>
          <w:lang w:val="en-GB"/>
        </w:rPr>
        <w:t xml:space="preserve">, </w:t>
      </w:r>
      <w:r w:rsidRPr="009A1697" w:rsidR="00EE3140">
        <w:rPr>
          <w:lang w:val="en-GB"/>
        </w:rPr>
        <w:t xml:space="preserve">without any immediate medical verification or </w:t>
      </w:r>
      <w:r w:rsidRPr="009A1697" w:rsidR="006C26A6">
        <w:rPr>
          <w:lang w:val="en-GB"/>
        </w:rPr>
        <w:t>supervision</w:t>
      </w:r>
      <w:r w:rsidRPr="009A1697" w:rsidR="00EE3140">
        <w:rPr>
          <w:lang w:val="en-GB"/>
        </w:rPr>
        <w:t xml:space="preserve"> and without treatment</w:t>
      </w:r>
      <w:r w:rsidRPr="009A1697">
        <w:rPr>
          <w:lang w:val="en-GB"/>
        </w:rPr>
        <w:t xml:space="preserve">. </w:t>
      </w:r>
      <w:r w:rsidRPr="009A1697" w:rsidR="00EE3140">
        <w:rPr>
          <w:lang w:val="en-GB"/>
        </w:rPr>
        <w:t xml:space="preserve">It is not in fact established that he was placed in a safe lateral </w:t>
      </w:r>
      <w:r w:rsidRPr="009A1697">
        <w:rPr>
          <w:lang w:val="en-GB"/>
        </w:rPr>
        <w:t xml:space="preserve">position; </w:t>
      </w:r>
      <w:r w:rsidRPr="009A1697" w:rsidR="00EE3140">
        <w:rPr>
          <w:lang w:val="en-GB"/>
        </w:rPr>
        <w:t>the Court notes in particular that this is not stated in the judgment of the Investigation Division of the Rennes</w:t>
      </w:r>
      <w:r w:rsidRPr="009A1697">
        <w:rPr>
          <w:lang w:val="en-GB"/>
        </w:rPr>
        <w:t xml:space="preserve"> </w:t>
      </w:r>
      <w:r w:rsidRPr="009A1697" w:rsidR="00EE3140">
        <w:rPr>
          <w:lang w:val="en-GB"/>
        </w:rPr>
        <w:t>Court of Appeal of</w:t>
      </w:r>
      <w:r w:rsidRPr="009A1697">
        <w:rPr>
          <w:lang w:val="en-GB"/>
        </w:rPr>
        <w:t xml:space="preserve"> 12 </w:t>
      </w:r>
      <w:r w:rsidRPr="009A1697" w:rsidR="00EE3140">
        <w:rPr>
          <w:lang w:val="en-GB"/>
        </w:rPr>
        <w:t>December</w:t>
      </w:r>
      <w:r w:rsidRPr="009A1697">
        <w:rPr>
          <w:lang w:val="en-GB"/>
        </w:rPr>
        <w:t xml:space="preserve"> 2014.</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98</w:t>
      </w:r>
      <w:r w:rsidRPr="009A1697">
        <w:rPr>
          <w:lang w:val="en-GB"/>
        </w:rPr>
        <w:fldChar w:fldCharType="end"/>
      </w:r>
      <w:r w:rsidRPr="009A1697">
        <w:rPr>
          <w:lang w:val="en-GB"/>
        </w:rPr>
        <w:t>.  </w:t>
      </w:r>
      <w:r w:rsidRPr="009A1697" w:rsidR="006C26A6">
        <w:rPr>
          <w:lang w:val="en-GB"/>
        </w:rPr>
        <w:t>The applicant</w:t>
      </w:r>
      <w:r w:rsidRPr="009A1697" w:rsidR="009A1697">
        <w:rPr>
          <w:lang w:val="en-GB"/>
        </w:rPr>
        <w:t>’</w:t>
      </w:r>
      <w:r w:rsidRPr="009A1697" w:rsidR="006C26A6">
        <w:rPr>
          <w:lang w:val="en-GB"/>
        </w:rPr>
        <w:t>s father remained in</w:t>
      </w:r>
      <w:r w:rsidRPr="009A1697" w:rsidR="008D5A33">
        <w:rPr>
          <w:lang w:val="en-GB"/>
        </w:rPr>
        <w:t>side</w:t>
      </w:r>
      <w:r w:rsidRPr="009A1697" w:rsidR="006C26A6">
        <w:rPr>
          <w:lang w:val="en-GB"/>
        </w:rPr>
        <w:t xml:space="preserve"> </w:t>
      </w:r>
      <w:r w:rsidRPr="009A1697">
        <w:rPr>
          <w:lang w:val="en-GB"/>
        </w:rPr>
        <w:t xml:space="preserve">Argenteuil </w:t>
      </w:r>
      <w:r w:rsidRPr="009A1697" w:rsidR="006C26A6">
        <w:rPr>
          <w:lang w:val="en-GB"/>
        </w:rPr>
        <w:t xml:space="preserve">police station without being attended to by a doctor for about one hour and fifteen minutes, as he arrived there at 8.46 p.m. and later </w:t>
      </w:r>
      <w:r w:rsidRPr="009A1697" w:rsidR="008D5A33">
        <w:rPr>
          <w:lang w:val="en-GB"/>
        </w:rPr>
        <w:t>reached</w:t>
      </w:r>
      <w:r w:rsidRPr="009A1697" w:rsidR="006C26A6">
        <w:rPr>
          <w:lang w:val="en-GB"/>
        </w:rPr>
        <w:t xml:space="preserve"> </w:t>
      </w:r>
      <w:r w:rsidRPr="009A1697">
        <w:rPr>
          <w:lang w:val="en-GB"/>
        </w:rPr>
        <w:t xml:space="preserve">Argenteuil </w:t>
      </w:r>
      <w:r w:rsidRPr="009A1697" w:rsidR="006C26A6">
        <w:rPr>
          <w:lang w:val="en-GB"/>
        </w:rPr>
        <w:t>Hospital between 10.</w:t>
      </w:r>
      <w:r w:rsidRPr="009A1697">
        <w:rPr>
          <w:lang w:val="en-GB"/>
        </w:rPr>
        <w:t xml:space="preserve">05 </w:t>
      </w:r>
      <w:r w:rsidRPr="009A1697" w:rsidR="006C26A6">
        <w:rPr>
          <w:lang w:val="en-GB"/>
        </w:rPr>
        <w:t>and 10.</w:t>
      </w:r>
      <w:r w:rsidRPr="009A1697">
        <w:rPr>
          <w:lang w:val="en-GB"/>
        </w:rPr>
        <w:t>09</w:t>
      </w:r>
      <w:r w:rsidRPr="009A1697" w:rsidR="006C26A6">
        <w:rPr>
          <w:lang w:val="en-GB"/>
        </w:rPr>
        <w:t xml:space="preserve"> p.m.</w:t>
      </w:r>
      <w:r w:rsidRPr="009A1697">
        <w:rPr>
          <w:lang w:val="en-GB"/>
        </w:rPr>
        <w:t xml:space="preserve">, </w:t>
      </w:r>
      <w:r w:rsidRPr="009A1697" w:rsidR="006C26A6">
        <w:rPr>
          <w:lang w:val="en-GB"/>
        </w:rPr>
        <w:t xml:space="preserve">the distance between the police station and the hospital </w:t>
      </w:r>
      <w:r w:rsidRPr="009A1697" w:rsidR="008D5A33">
        <w:rPr>
          <w:lang w:val="en-GB"/>
        </w:rPr>
        <w:t>being</w:t>
      </w:r>
      <w:r w:rsidRPr="009A1697" w:rsidR="006C26A6">
        <w:rPr>
          <w:lang w:val="en-GB"/>
        </w:rPr>
        <w:t xml:space="preserve"> only about</w:t>
      </w:r>
      <w:r w:rsidRPr="009A1697">
        <w:rPr>
          <w:lang w:val="en-GB"/>
        </w:rPr>
        <w:t xml:space="preserve"> 2 kilom</w:t>
      </w:r>
      <w:r w:rsidRPr="009A1697" w:rsidR="006C26A6">
        <w:rPr>
          <w:lang w:val="en-GB"/>
        </w:rPr>
        <w:t>e</w:t>
      </w:r>
      <w:r w:rsidRPr="009A1697">
        <w:rPr>
          <w:lang w:val="en-GB"/>
        </w:rPr>
        <w:t xml:space="preserve">tres. </w:t>
      </w:r>
      <w:r w:rsidRPr="009A1697" w:rsidR="006C26A6">
        <w:rPr>
          <w:lang w:val="en-GB"/>
        </w:rPr>
        <w:t>It further appears that the order to transfer him to the hospital was given at 9.</w:t>
      </w:r>
      <w:r w:rsidRPr="009A1697">
        <w:rPr>
          <w:lang w:val="en-GB"/>
        </w:rPr>
        <w:t>15</w:t>
      </w:r>
      <w:r w:rsidRPr="009A1697" w:rsidR="006C26A6">
        <w:rPr>
          <w:lang w:val="en-GB"/>
        </w:rPr>
        <w:t xml:space="preserve"> p.m. and that a wait of about 45 minutes was necessary before a police vehicle could leave the station to take him there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99</w:t>
      </w:r>
      <w:r w:rsidRPr="009A1697">
        <w:rPr>
          <w:lang w:val="en-GB"/>
        </w:rPr>
        <w:fldChar w:fldCharType="end"/>
      </w:r>
      <w:r w:rsidRPr="009A1697">
        <w:rPr>
          <w:lang w:val="en-GB"/>
        </w:rPr>
        <w:t>.  </w:t>
      </w:r>
      <w:r w:rsidRPr="009A1697" w:rsidR="006C26A6">
        <w:rPr>
          <w:lang w:val="en-GB"/>
        </w:rPr>
        <w:t>In the Court</w:t>
      </w:r>
      <w:r w:rsidRPr="009A1697" w:rsidR="009A1697">
        <w:rPr>
          <w:lang w:val="en-GB"/>
        </w:rPr>
        <w:t>’</w:t>
      </w:r>
      <w:r w:rsidRPr="009A1697" w:rsidR="006C26A6">
        <w:rPr>
          <w:lang w:val="en-GB"/>
        </w:rPr>
        <w:t xml:space="preserve">s view, </w:t>
      </w:r>
      <w:r w:rsidRPr="009A1697" w:rsidR="00113736">
        <w:rPr>
          <w:lang w:val="en-GB"/>
        </w:rPr>
        <w:t>those circumstances</w:t>
      </w:r>
      <w:r w:rsidRPr="009A1697">
        <w:rPr>
          <w:lang w:val="en-GB"/>
        </w:rPr>
        <w:t xml:space="preserve"> </w:t>
      </w:r>
      <w:r w:rsidRPr="009A1697" w:rsidR="00DA68E1">
        <w:rPr>
          <w:lang w:val="en-GB"/>
        </w:rPr>
        <w:t>are particularly problematic because it could be seen from the</w:t>
      </w:r>
      <w:r w:rsidRPr="009A1697">
        <w:rPr>
          <w:lang w:val="en-GB"/>
        </w:rPr>
        <w:t xml:space="preserve"> information</w:t>
      </w:r>
      <w:r w:rsidRPr="009A1697" w:rsidR="00DA68E1">
        <w:rPr>
          <w:lang w:val="en-GB"/>
        </w:rPr>
        <w:t xml:space="preserve"> given by the Government to the Committee of Ministers in the context of the </w:t>
      </w:r>
      <w:r w:rsidRPr="009A1697">
        <w:rPr>
          <w:lang w:val="en-GB"/>
        </w:rPr>
        <w:t>ex</w:t>
      </w:r>
      <w:r w:rsidRPr="009A1697" w:rsidR="00DA68E1">
        <w:rPr>
          <w:lang w:val="en-GB"/>
        </w:rPr>
        <w:t>e</w:t>
      </w:r>
      <w:r w:rsidRPr="009A1697">
        <w:rPr>
          <w:lang w:val="en-GB"/>
        </w:rPr>
        <w:t xml:space="preserve">cution </w:t>
      </w:r>
      <w:r w:rsidRPr="009A1697" w:rsidR="00DA68E1">
        <w:rPr>
          <w:lang w:val="en-GB"/>
        </w:rPr>
        <w:t>of the</w:t>
      </w:r>
      <w:r w:rsidRPr="009A1697">
        <w:rPr>
          <w:lang w:val="en-GB"/>
        </w:rPr>
        <w:t xml:space="preserve"> </w:t>
      </w:r>
      <w:r w:rsidRPr="009A1697">
        <w:rPr>
          <w:i/>
          <w:lang w:val="en-GB"/>
        </w:rPr>
        <w:t>Saoud</w:t>
      </w:r>
      <w:r w:rsidRPr="009A1697">
        <w:rPr>
          <w:lang w:val="en-GB"/>
        </w:rPr>
        <w:t xml:space="preserve"> </w:t>
      </w:r>
      <w:r w:rsidRPr="009A1697" w:rsidR="00DA68E1">
        <w:rPr>
          <w:lang w:val="en-GB"/>
        </w:rPr>
        <w:t xml:space="preserve">judgment, </w:t>
      </w:r>
      <w:r w:rsidRPr="009A1697" w:rsidR="00DA68E1">
        <w:rPr>
          <w:rStyle w:val="JuParaCar"/>
          <w:rFonts w:ascii="Times New Roman" w:hAnsi="Times New Roman" w:eastAsia="Times New Roman" w:cs="Times New Roman"/>
          <w:iCs/>
          <w:color w:val="000000" w:themeColor="text1"/>
          <w:lang w:val="en-GB" w:eastAsia="zh-CN"/>
        </w:rPr>
        <w:t>cited above</w:t>
      </w:r>
      <w:r w:rsidRPr="009A1697">
        <w:rPr>
          <w:lang w:val="en-GB"/>
        </w:rPr>
        <w:t xml:space="preserve">, </w:t>
      </w:r>
      <w:r w:rsidRPr="009A1697" w:rsidR="00DA68E1">
        <w:rPr>
          <w:lang w:val="en-GB"/>
        </w:rPr>
        <w:t xml:space="preserve">that officers of the national police and </w:t>
      </w:r>
      <w:r w:rsidRPr="009A1697">
        <w:rPr>
          <w:lang w:val="en-GB"/>
        </w:rPr>
        <w:t xml:space="preserve">gendarmerie </w:t>
      </w:r>
      <w:r w:rsidRPr="009A1697" w:rsidR="00DA68E1">
        <w:rPr>
          <w:lang w:val="en-GB"/>
        </w:rPr>
        <w:t>had been instructed, in the context of their initial and ongoing training,</w:t>
      </w:r>
      <w:r w:rsidRPr="009A1697">
        <w:rPr>
          <w:lang w:val="en-GB"/>
        </w:rPr>
        <w:t xml:space="preserve"> </w:t>
      </w:r>
      <w:r w:rsidRPr="009A1697" w:rsidR="00DA68E1">
        <w:rPr>
          <w:lang w:val="en-GB"/>
        </w:rPr>
        <w:t>that individuals who had to be restrained on arrest should be placed in a safe lateral</w:t>
      </w:r>
      <w:r w:rsidRPr="009A1697">
        <w:rPr>
          <w:lang w:val="en-GB"/>
        </w:rPr>
        <w:t xml:space="preserve"> position</w:t>
      </w:r>
      <w:r w:rsidRPr="009A1697" w:rsidR="008D5A33">
        <w:rPr>
          <w:lang w:val="en-GB"/>
        </w:rPr>
        <w:t>,</w:t>
      </w:r>
      <w:r w:rsidRPr="009A1697">
        <w:rPr>
          <w:lang w:val="en-GB"/>
        </w:rPr>
        <w:t xml:space="preserve"> </w:t>
      </w:r>
      <w:r w:rsidRPr="009A1697" w:rsidR="00DA68E1">
        <w:rPr>
          <w:lang w:val="en-GB"/>
        </w:rPr>
        <w:t xml:space="preserve">as soon as they </w:t>
      </w:r>
      <w:r w:rsidRPr="009A1697" w:rsidR="008D5A33">
        <w:rPr>
          <w:lang w:val="en-GB"/>
        </w:rPr>
        <w:t>were</w:t>
      </w:r>
      <w:r w:rsidRPr="009A1697" w:rsidR="00DA68E1">
        <w:rPr>
          <w:lang w:val="en-GB"/>
        </w:rPr>
        <w:t xml:space="preserve"> brought under control</w:t>
      </w:r>
      <w:r w:rsidRPr="009A1697" w:rsidR="008D5A33">
        <w:rPr>
          <w:lang w:val="en-GB"/>
        </w:rPr>
        <w:t>,</w:t>
      </w:r>
      <w:r w:rsidRPr="009A1697">
        <w:rPr>
          <w:lang w:val="en-GB"/>
        </w:rPr>
        <w:t xml:space="preserve"> </w:t>
      </w:r>
      <w:r w:rsidRPr="009A1697" w:rsidR="00DA68E1">
        <w:rPr>
          <w:lang w:val="en-GB"/>
        </w:rPr>
        <w:t>and be specially monitored</w:t>
      </w:r>
      <w:r w:rsidRPr="009A1697">
        <w:rPr>
          <w:lang w:val="en-GB"/>
        </w:rPr>
        <w:t xml:space="preserve"> (</w:t>
      </w:r>
      <w:r w:rsidRPr="009A1697" w:rsidR="00DA68E1">
        <w:rPr>
          <w:lang w:val="en-GB"/>
        </w:rPr>
        <w:t>see paragraph</w:t>
      </w:r>
      <w:r w:rsidRPr="009A1697">
        <w:rPr>
          <w:lang w:val="en-GB"/>
        </w:rPr>
        <w:t xml:space="preserve"> 46 </w:t>
      </w:r>
      <w:r w:rsidRPr="009A1697" w:rsidR="00DA68E1">
        <w:rPr>
          <w:lang w:val="en-GB"/>
        </w:rPr>
        <w:t>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100</w:t>
      </w:r>
      <w:r w:rsidRPr="009A1697">
        <w:rPr>
          <w:lang w:val="en-GB"/>
        </w:rPr>
        <w:fldChar w:fldCharType="end"/>
      </w:r>
      <w:r w:rsidRPr="009A1697">
        <w:rPr>
          <w:lang w:val="en-GB"/>
        </w:rPr>
        <w:t>.  </w:t>
      </w:r>
      <w:r w:rsidRPr="009A1697" w:rsidR="00DA68E1">
        <w:rPr>
          <w:lang w:val="en-GB"/>
        </w:rPr>
        <w:t>The Court further observes that, as regards the conditions in which the applicant</w:t>
      </w:r>
      <w:r w:rsidRPr="009A1697" w:rsidR="009A1697">
        <w:rPr>
          <w:lang w:val="en-GB"/>
        </w:rPr>
        <w:t>’</w:t>
      </w:r>
      <w:r w:rsidRPr="009A1697" w:rsidR="00DA68E1">
        <w:rPr>
          <w:lang w:val="en-GB"/>
        </w:rPr>
        <w:t xml:space="preserve">s father was </w:t>
      </w:r>
      <w:r w:rsidRPr="009A1697" w:rsidR="00AF3959">
        <w:rPr>
          <w:lang w:val="en-GB"/>
        </w:rPr>
        <w:t>held</w:t>
      </w:r>
      <w:r w:rsidRPr="009A1697" w:rsidR="00DA68E1">
        <w:rPr>
          <w:lang w:val="en-GB"/>
        </w:rPr>
        <w:t xml:space="preserve"> at </w:t>
      </w:r>
      <w:r w:rsidRPr="009A1697">
        <w:rPr>
          <w:lang w:val="en-GB"/>
        </w:rPr>
        <w:t>Argenteuil</w:t>
      </w:r>
      <w:r w:rsidRPr="009A1697" w:rsidR="00DA68E1">
        <w:rPr>
          <w:lang w:val="en-GB"/>
        </w:rPr>
        <w:t xml:space="preserve"> police station</w:t>
      </w:r>
      <w:r w:rsidRPr="009A1697">
        <w:rPr>
          <w:lang w:val="en-GB"/>
        </w:rPr>
        <w:t xml:space="preserve">, </w:t>
      </w:r>
      <w:r w:rsidRPr="009A1697" w:rsidR="00DA68E1">
        <w:rPr>
          <w:lang w:val="en-GB"/>
        </w:rPr>
        <w:t>the Government referred to the judgment of the Investigation Division of the</w:t>
      </w:r>
      <w:r w:rsidRPr="009A1697">
        <w:rPr>
          <w:lang w:val="en-GB"/>
        </w:rPr>
        <w:t xml:space="preserve"> Rennes </w:t>
      </w:r>
      <w:r w:rsidRPr="009A1697" w:rsidR="00DA68E1">
        <w:rPr>
          <w:lang w:val="en-GB"/>
        </w:rPr>
        <w:t>Court of Appeal of</w:t>
      </w:r>
      <w:r w:rsidRPr="009A1697">
        <w:rPr>
          <w:lang w:val="en-GB"/>
        </w:rPr>
        <w:t xml:space="preserve"> 12 </w:t>
      </w:r>
      <w:r w:rsidRPr="009A1697" w:rsidR="00DA68E1">
        <w:rPr>
          <w:lang w:val="en-GB"/>
        </w:rPr>
        <w:t>December</w:t>
      </w:r>
      <w:r w:rsidRPr="009A1697">
        <w:rPr>
          <w:lang w:val="en-GB"/>
        </w:rPr>
        <w:t xml:space="preserve"> 2014. </w:t>
      </w:r>
      <w:r w:rsidRPr="009A1697" w:rsidR="00AB56D9">
        <w:rPr>
          <w:lang w:val="en-GB"/>
        </w:rPr>
        <w:t>But the judgment, on this</w:t>
      </w:r>
      <w:r w:rsidRPr="009A1697">
        <w:rPr>
          <w:lang w:val="en-GB"/>
        </w:rPr>
        <w:t xml:space="preserve"> point</w:t>
      </w:r>
      <w:r w:rsidRPr="009A1697" w:rsidR="00AB56D9">
        <w:rPr>
          <w:lang w:val="en-GB"/>
        </w:rPr>
        <w:t>,</w:t>
      </w:r>
      <w:r w:rsidRPr="009A1697">
        <w:rPr>
          <w:lang w:val="en-GB"/>
        </w:rPr>
        <w:t xml:space="preserve"> </w:t>
      </w:r>
      <w:r w:rsidRPr="009A1697" w:rsidR="00AB56D9">
        <w:rPr>
          <w:lang w:val="en-GB"/>
        </w:rPr>
        <w:t>merely indicates that the video recording of the arrival at the police station shows that he was forcibly extracted from the vehicle on account of his re</w:t>
      </w:r>
      <w:r w:rsidRPr="009A1697" w:rsidR="00AF3959">
        <w:rPr>
          <w:lang w:val="en-GB"/>
        </w:rPr>
        <w:t>sistance and that he had then been carried onto the premises to be laid on the floor; and that, while the various statements showed that he had had trouble standing and confirmed his state of inebriation, none of them had menti</w:t>
      </w:r>
      <w:r w:rsidRPr="009A1697" w:rsidR="008D5A33">
        <w:rPr>
          <w:lang w:val="en-GB"/>
        </w:rPr>
        <w:t>oned a state of unconsciousness;</w:t>
      </w:r>
      <w:r w:rsidRPr="009A1697" w:rsidR="00AF3959">
        <w:rPr>
          <w:lang w:val="en-GB"/>
        </w:rPr>
        <w:t xml:space="preserve"> and that the experts had dismissed the idea of any repercussion as a result of Ali Ziri</w:t>
      </w:r>
      <w:r w:rsidRPr="009A1697" w:rsidR="009A1697">
        <w:rPr>
          <w:lang w:val="en-GB"/>
        </w:rPr>
        <w:t>’</w:t>
      </w:r>
      <w:r w:rsidRPr="009A1697" w:rsidR="00AF3959">
        <w:rPr>
          <w:lang w:val="en-GB"/>
        </w:rPr>
        <w:t>s hitting his head on the ground when removed from the vehicle</w:t>
      </w:r>
      <w:r w:rsidRPr="009A1697">
        <w:rPr>
          <w:lang w:val="en-GB"/>
        </w:rPr>
        <w:t xml:space="preserve"> (</w:t>
      </w:r>
      <w:r w:rsidRPr="009A1697" w:rsidR="00AF3959">
        <w:rPr>
          <w:lang w:val="en-GB"/>
        </w:rPr>
        <w:t xml:space="preserve">see paragraph </w:t>
      </w:r>
      <w:r w:rsidRPr="009A1697">
        <w:rPr>
          <w:lang w:val="en-GB"/>
        </w:rPr>
        <w:t xml:space="preserve">41 </w:t>
      </w:r>
      <w:r w:rsidRPr="009A1697" w:rsidR="00AF3959">
        <w:rPr>
          <w:lang w:val="en-GB"/>
        </w:rPr>
        <w:t>above</w:t>
      </w:r>
      <w:r w:rsidRPr="009A1697">
        <w:rPr>
          <w:lang w:val="en-GB"/>
        </w:rPr>
        <w:t xml:space="preserve">). </w:t>
      </w:r>
      <w:r w:rsidRPr="009A1697" w:rsidR="00AF3959">
        <w:rPr>
          <w:lang w:val="en-GB"/>
        </w:rPr>
        <w:t>That court did not go any further in analysing the way in which the applicant</w:t>
      </w:r>
      <w:r w:rsidRPr="009A1697" w:rsidR="009A1697">
        <w:rPr>
          <w:lang w:val="en-GB"/>
        </w:rPr>
        <w:t>’</w:t>
      </w:r>
      <w:r w:rsidRPr="009A1697" w:rsidR="00AF3959">
        <w:rPr>
          <w:lang w:val="en-GB"/>
        </w:rPr>
        <w:t>s father had been treated in the light of his general condition</w:t>
      </w:r>
      <w:r w:rsidRPr="009A1697">
        <w:rPr>
          <w:lang w:val="en-GB"/>
        </w:rPr>
        <w:t xml:space="preserve">, </w:t>
      </w:r>
      <w:r w:rsidRPr="009A1697" w:rsidR="00AF3959">
        <w:rPr>
          <w:lang w:val="en-GB"/>
        </w:rPr>
        <w:t>of the heightened</w:t>
      </w:r>
      <w:r w:rsidRPr="009A1697">
        <w:rPr>
          <w:lang w:val="en-GB"/>
        </w:rPr>
        <w:t xml:space="preserve"> vigilance </w:t>
      </w:r>
      <w:r w:rsidRPr="009A1697" w:rsidR="00AF3959">
        <w:rPr>
          <w:lang w:val="en-GB"/>
        </w:rPr>
        <w:t>thus required of the authorities</w:t>
      </w:r>
      <w:r w:rsidRPr="009A1697">
        <w:rPr>
          <w:lang w:val="en-GB"/>
        </w:rPr>
        <w:t xml:space="preserve">, </w:t>
      </w:r>
      <w:r w:rsidRPr="009A1697" w:rsidR="008D5A33">
        <w:rPr>
          <w:lang w:val="en-GB"/>
        </w:rPr>
        <w:t>or</w:t>
      </w:r>
      <w:r w:rsidRPr="009A1697" w:rsidR="00AF3959">
        <w:rPr>
          <w:lang w:val="en-GB"/>
        </w:rPr>
        <w:t xml:space="preserve"> of the</w:t>
      </w:r>
      <w:r w:rsidRPr="009A1697">
        <w:rPr>
          <w:lang w:val="en-GB"/>
        </w:rPr>
        <w:t xml:space="preserve"> </w:t>
      </w:r>
      <w:r w:rsidRPr="009A1697" w:rsidR="00AF3959">
        <w:rPr>
          <w:lang w:val="en-GB"/>
        </w:rPr>
        <w:t>circumstances in which</w:t>
      </w:r>
      <w:r w:rsidRPr="009A1697">
        <w:rPr>
          <w:lang w:val="en-GB"/>
        </w:rPr>
        <w:t xml:space="preserve"> </w:t>
      </w:r>
      <w:r w:rsidRPr="009A1697" w:rsidR="00AF3959">
        <w:rPr>
          <w:lang w:val="en-GB"/>
        </w:rPr>
        <w:t>he was transferred to the police station and extracted from the police vehicle on arrival.</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101</w:t>
      </w:r>
      <w:r w:rsidRPr="009A1697">
        <w:rPr>
          <w:lang w:val="en-GB"/>
        </w:rPr>
        <w:fldChar w:fldCharType="end"/>
      </w:r>
      <w:r w:rsidRPr="009A1697">
        <w:rPr>
          <w:lang w:val="en-GB"/>
        </w:rPr>
        <w:t>.  </w:t>
      </w:r>
      <w:r w:rsidRPr="009A1697" w:rsidR="00AF3959">
        <w:rPr>
          <w:lang w:val="en-GB"/>
        </w:rPr>
        <w:t xml:space="preserve">It thus appears, as can </w:t>
      </w:r>
      <w:r w:rsidRPr="009A1697" w:rsidR="00214906">
        <w:rPr>
          <w:lang w:val="en-GB"/>
        </w:rPr>
        <w:t>also</w:t>
      </w:r>
      <w:r w:rsidRPr="009A1697" w:rsidR="00AF3959">
        <w:rPr>
          <w:lang w:val="en-GB"/>
        </w:rPr>
        <w:t xml:space="preserve"> be seen from the </w:t>
      </w:r>
      <w:r w:rsidRPr="009A1697" w:rsidR="00214906">
        <w:rPr>
          <w:lang w:val="en-GB"/>
        </w:rPr>
        <w:t xml:space="preserve">17 May 2010 </w:t>
      </w:r>
      <w:r w:rsidRPr="009A1697" w:rsidR="00AF3959">
        <w:rPr>
          <w:lang w:val="en-GB"/>
        </w:rPr>
        <w:t xml:space="preserve">opinion of the National Commission </w:t>
      </w:r>
      <w:r w:rsidRPr="009A1697" w:rsidR="00214906">
        <w:rPr>
          <w:lang w:val="en-GB"/>
        </w:rPr>
        <w:t xml:space="preserve">of the Ethics of Security </w:t>
      </w:r>
      <w:r w:rsidRPr="009A1697">
        <w:rPr>
          <w:lang w:val="en-GB"/>
        </w:rPr>
        <w:t>(</w:t>
      </w:r>
      <w:r w:rsidRPr="009A1697" w:rsidR="00214906">
        <w:rPr>
          <w:lang w:val="en-GB"/>
        </w:rPr>
        <w:t>see paragraph</w:t>
      </w:r>
      <w:r w:rsidRPr="009A1697">
        <w:rPr>
          <w:lang w:val="en-GB"/>
        </w:rPr>
        <w:t xml:space="preserve"> 30 </w:t>
      </w:r>
      <w:r w:rsidRPr="009A1697" w:rsidR="00214906">
        <w:rPr>
          <w:lang w:val="en-GB"/>
        </w:rPr>
        <w:t>above</w:t>
      </w:r>
      <w:r w:rsidRPr="009A1697">
        <w:rPr>
          <w:lang w:val="en-GB"/>
        </w:rPr>
        <w:t xml:space="preserve">), </w:t>
      </w:r>
      <w:r w:rsidRPr="009A1697" w:rsidR="00214906">
        <w:rPr>
          <w:lang w:val="en-GB"/>
        </w:rPr>
        <w:t>that the</w:t>
      </w:r>
      <w:r w:rsidRPr="009A1697">
        <w:rPr>
          <w:lang w:val="en-GB"/>
        </w:rPr>
        <w:t xml:space="preserve"> situation </w:t>
      </w:r>
      <w:r w:rsidRPr="009A1697" w:rsidR="00214906">
        <w:rPr>
          <w:lang w:val="en-GB"/>
        </w:rPr>
        <w:t>of the applicant</w:t>
      </w:r>
      <w:r w:rsidRPr="009A1697" w:rsidR="009A1697">
        <w:rPr>
          <w:lang w:val="en-GB"/>
        </w:rPr>
        <w:t>’</w:t>
      </w:r>
      <w:r w:rsidRPr="009A1697" w:rsidR="00214906">
        <w:rPr>
          <w:lang w:val="en-GB"/>
        </w:rPr>
        <w:t>s father, when he was held at</w:t>
      </w:r>
      <w:r w:rsidRPr="009A1697">
        <w:rPr>
          <w:lang w:val="en-GB"/>
        </w:rPr>
        <w:t xml:space="preserve"> Argenteuil </w:t>
      </w:r>
      <w:r w:rsidRPr="009A1697" w:rsidR="00214906">
        <w:rPr>
          <w:lang w:val="en-GB"/>
        </w:rPr>
        <w:t>police station, was handled negligently by the authorities</w:t>
      </w:r>
      <w:r w:rsidRPr="009A1697">
        <w:rPr>
          <w:lang w:val="en-GB"/>
        </w:rPr>
        <w:t xml:space="preserve">. </w:t>
      </w:r>
      <w:r w:rsidRPr="009A1697" w:rsidR="00214906">
        <w:rPr>
          <w:lang w:val="en-GB"/>
        </w:rPr>
        <w:t>Since there was negligence</w:t>
      </w:r>
      <w:r w:rsidRPr="009A1697">
        <w:rPr>
          <w:lang w:val="en-GB"/>
        </w:rPr>
        <w:t xml:space="preserve">, </w:t>
      </w:r>
      <w:r w:rsidRPr="009A1697" w:rsidR="00214906">
        <w:rPr>
          <w:lang w:val="en-GB"/>
        </w:rPr>
        <w:t>the</w:t>
      </w:r>
      <w:r w:rsidRPr="009A1697">
        <w:rPr>
          <w:lang w:val="en-GB"/>
        </w:rPr>
        <w:t xml:space="preserve"> Cour</w:t>
      </w:r>
      <w:r w:rsidRPr="009A1697" w:rsidR="00214906">
        <w:rPr>
          <w:lang w:val="en-GB"/>
        </w:rPr>
        <w:t>t</w:t>
      </w:r>
      <w:r w:rsidRPr="009A1697">
        <w:rPr>
          <w:lang w:val="en-GB"/>
        </w:rPr>
        <w:t xml:space="preserve"> </w:t>
      </w:r>
      <w:r w:rsidRPr="009A1697" w:rsidR="00214906">
        <w:rPr>
          <w:lang w:val="en-GB"/>
        </w:rPr>
        <w:t>is bound to find that the authorities did not do what could be reasonably expected of them in order to</w:t>
      </w:r>
      <w:r w:rsidRPr="009A1697">
        <w:rPr>
          <w:lang w:val="en-GB"/>
        </w:rPr>
        <w:t xml:space="preserve"> </w:t>
      </w:r>
      <w:r w:rsidRPr="009A1697" w:rsidR="00214906">
        <w:rPr>
          <w:lang w:val="en-GB"/>
        </w:rPr>
        <w:t>prevent the risk of death to which he was exposed.</w:t>
      </w:r>
    </w:p>
    <w:p w:rsidRPr="009A1697" w:rsidR="00AF78B1" w:rsidP="009A1697" w:rsidRDefault="00AF78B1">
      <w:pPr>
        <w:keepNext/>
        <w:keepLines/>
        <w:spacing w:before="240" w:after="120"/>
        <w:ind w:left="1236"/>
        <w:outlineLvl w:val="6"/>
        <w:rPr>
          <w:rFonts w:asciiTheme="majorHAnsi" w:hAnsiTheme="majorHAnsi" w:eastAsiaTheme="majorEastAsia" w:cstheme="majorBidi"/>
          <w:i/>
          <w:iCs/>
          <w:sz w:val="20"/>
          <w:lang w:val="en-GB" w:bidi="en-US"/>
        </w:rPr>
      </w:pPr>
      <w:r w:rsidRPr="009A1697">
        <w:rPr>
          <w:rFonts w:asciiTheme="majorHAnsi" w:hAnsiTheme="majorHAnsi" w:eastAsiaTheme="majorEastAsia" w:cstheme="majorBidi"/>
          <w:i/>
          <w:iCs/>
          <w:sz w:val="20"/>
          <w:lang w:val="en-GB" w:bidi="en-US"/>
        </w:rPr>
        <w:t>-  Conclusion</w:t>
      </w:r>
    </w:p>
    <w:p w:rsidRPr="009A1697" w:rsidR="00AF78B1" w:rsidP="009A1697" w:rsidRDefault="00AF78B1">
      <w:pPr>
        <w:ind w:firstLine="284"/>
        <w:rPr>
          <w:color w:val="000000" w:themeColor="text1"/>
          <w:lang w:val="en-GB"/>
        </w:rPr>
      </w:pPr>
      <w:r w:rsidRPr="009A1697">
        <w:rPr>
          <w:color w:val="000000" w:themeColor="text1"/>
          <w:lang w:val="en-GB"/>
        </w:rPr>
        <w:fldChar w:fldCharType="begin"/>
      </w:r>
      <w:r w:rsidRPr="009A1697">
        <w:rPr>
          <w:color w:val="000000" w:themeColor="text1"/>
          <w:lang w:val="en-GB"/>
        </w:rPr>
        <w:instrText xml:space="preserve"> SEQ level0 \*arabic </w:instrText>
      </w:r>
      <w:r w:rsidRPr="009A1697">
        <w:rPr>
          <w:color w:val="000000" w:themeColor="text1"/>
          <w:lang w:val="en-GB"/>
        </w:rPr>
        <w:fldChar w:fldCharType="separate"/>
      </w:r>
      <w:r w:rsidR="009A1697">
        <w:rPr>
          <w:noProof/>
          <w:color w:val="000000" w:themeColor="text1"/>
          <w:lang w:val="en-GB"/>
        </w:rPr>
        <w:t>102</w:t>
      </w:r>
      <w:r w:rsidRPr="009A1697">
        <w:rPr>
          <w:color w:val="000000" w:themeColor="text1"/>
          <w:lang w:val="en-GB"/>
        </w:rPr>
        <w:fldChar w:fldCharType="end"/>
      </w:r>
      <w:r w:rsidRPr="009A1697">
        <w:rPr>
          <w:color w:val="000000" w:themeColor="text1"/>
          <w:lang w:val="en-GB"/>
        </w:rPr>
        <w:t>.  </w:t>
      </w:r>
      <w:r w:rsidRPr="009A1697" w:rsidR="00F0759E">
        <w:rPr>
          <w:color w:val="000000" w:themeColor="text1"/>
          <w:lang w:val="en-GB"/>
        </w:rPr>
        <w:t>Having regard to the age of the applicant</w:t>
      </w:r>
      <w:r w:rsidRPr="009A1697" w:rsidR="009A1697">
        <w:rPr>
          <w:color w:val="000000" w:themeColor="text1"/>
          <w:lang w:val="en-GB"/>
        </w:rPr>
        <w:t>’</w:t>
      </w:r>
      <w:r w:rsidRPr="009A1697" w:rsidR="00F0759E">
        <w:rPr>
          <w:color w:val="000000" w:themeColor="text1"/>
          <w:lang w:val="en-GB"/>
        </w:rPr>
        <w:t>s father</w:t>
      </w:r>
      <w:r w:rsidRPr="009A1697" w:rsidR="00581062">
        <w:rPr>
          <w:color w:val="000000" w:themeColor="text1"/>
          <w:lang w:val="en-GB"/>
        </w:rPr>
        <w:t>;</w:t>
      </w:r>
      <w:r w:rsidRPr="009A1697">
        <w:rPr>
          <w:color w:val="000000" w:themeColor="text1"/>
          <w:lang w:val="en-GB"/>
        </w:rPr>
        <w:t xml:space="preserve"> </w:t>
      </w:r>
      <w:r w:rsidRPr="009A1697" w:rsidR="00E948BE">
        <w:rPr>
          <w:color w:val="000000" w:themeColor="text1"/>
          <w:lang w:val="en-GB"/>
        </w:rPr>
        <w:t xml:space="preserve">to </w:t>
      </w:r>
      <w:r w:rsidRPr="009A1697" w:rsidR="00F0759E">
        <w:rPr>
          <w:color w:val="000000" w:themeColor="text1"/>
          <w:lang w:val="en-GB"/>
        </w:rPr>
        <w:t>his state of inebriation</w:t>
      </w:r>
      <w:r w:rsidRPr="009A1697" w:rsidR="00581062">
        <w:rPr>
          <w:color w:val="000000" w:themeColor="text1"/>
          <w:lang w:val="en-GB"/>
        </w:rPr>
        <w:t>;</w:t>
      </w:r>
      <w:r w:rsidRPr="009A1697">
        <w:rPr>
          <w:color w:val="000000" w:themeColor="text1"/>
          <w:lang w:val="en-GB"/>
        </w:rPr>
        <w:t xml:space="preserve"> </w:t>
      </w:r>
      <w:r w:rsidRPr="009A1697" w:rsidR="00E948BE">
        <w:rPr>
          <w:color w:val="000000" w:themeColor="text1"/>
          <w:lang w:val="en-GB"/>
        </w:rPr>
        <w:t xml:space="preserve">to </w:t>
      </w:r>
      <w:r w:rsidRPr="009A1697" w:rsidR="00F0759E">
        <w:rPr>
          <w:color w:val="000000" w:themeColor="text1"/>
          <w:lang w:val="en-GB"/>
        </w:rPr>
        <w:t>the fact that he had been manhandled during his arrest</w:t>
      </w:r>
      <w:r w:rsidRPr="009A1697">
        <w:rPr>
          <w:color w:val="000000" w:themeColor="text1"/>
          <w:lang w:val="en-GB"/>
        </w:rPr>
        <w:t xml:space="preserve">, </w:t>
      </w:r>
      <w:r w:rsidRPr="009A1697" w:rsidR="00F0759E">
        <w:rPr>
          <w:color w:val="000000" w:themeColor="text1"/>
          <w:lang w:val="en-GB"/>
        </w:rPr>
        <w:t>transfer and</w:t>
      </w:r>
      <w:r w:rsidRPr="009A1697">
        <w:rPr>
          <w:color w:val="000000" w:themeColor="text1"/>
          <w:lang w:val="en-GB"/>
        </w:rPr>
        <w:t xml:space="preserve"> extraction </w:t>
      </w:r>
      <w:r w:rsidRPr="009A1697" w:rsidR="00F0759E">
        <w:rPr>
          <w:color w:val="000000" w:themeColor="text1"/>
          <w:lang w:val="en-GB"/>
        </w:rPr>
        <w:t>from the vehicle</w:t>
      </w:r>
      <w:r w:rsidRPr="009A1697" w:rsidR="00581062">
        <w:rPr>
          <w:color w:val="000000" w:themeColor="text1"/>
          <w:lang w:val="en-GB"/>
        </w:rPr>
        <w:t xml:space="preserve">; </w:t>
      </w:r>
      <w:r w:rsidRPr="009A1697" w:rsidR="00E948BE">
        <w:rPr>
          <w:color w:val="000000" w:themeColor="text1"/>
          <w:lang w:val="en-GB"/>
        </w:rPr>
        <w:t xml:space="preserve">to </w:t>
      </w:r>
      <w:r w:rsidRPr="009A1697" w:rsidR="00581062">
        <w:rPr>
          <w:color w:val="000000" w:themeColor="text1"/>
          <w:lang w:val="en-GB"/>
        </w:rPr>
        <w:t>the fact that he had been subjected</w:t>
      </w:r>
      <w:r w:rsidRPr="009A1697" w:rsidR="00F0759E">
        <w:rPr>
          <w:color w:val="000000" w:themeColor="text1"/>
          <w:lang w:val="en-GB"/>
        </w:rPr>
        <w:t xml:space="preserve"> for several </w:t>
      </w:r>
      <w:r w:rsidRPr="009A1697">
        <w:rPr>
          <w:color w:val="000000" w:themeColor="text1"/>
          <w:lang w:val="en-GB"/>
        </w:rPr>
        <w:t xml:space="preserve">minutes </w:t>
      </w:r>
      <w:r w:rsidRPr="009A1697" w:rsidR="00F0759E">
        <w:rPr>
          <w:color w:val="000000" w:themeColor="text1"/>
          <w:lang w:val="en-GB"/>
        </w:rPr>
        <w:t xml:space="preserve">to an </w:t>
      </w:r>
      <w:r w:rsidRPr="009A1697">
        <w:rPr>
          <w:color w:val="000000" w:themeColor="text1"/>
          <w:lang w:val="en-GB"/>
        </w:rPr>
        <w:t xml:space="preserve">immobilisation </w:t>
      </w:r>
      <w:r w:rsidRPr="009A1697" w:rsidR="00F0759E">
        <w:rPr>
          <w:color w:val="000000" w:themeColor="text1"/>
          <w:lang w:val="en-GB"/>
        </w:rPr>
        <w:t>technique carrying</w:t>
      </w:r>
      <w:r w:rsidRPr="009A1697">
        <w:rPr>
          <w:color w:val="000000" w:themeColor="text1"/>
          <w:lang w:val="en-GB"/>
        </w:rPr>
        <w:t xml:space="preserve"> </w:t>
      </w:r>
      <w:r w:rsidRPr="009A1697" w:rsidR="00F0759E">
        <w:rPr>
          <w:color w:val="000000" w:themeColor="text1"/>
          <w:lang w:val="en-GB"/>
        </w:rPr>
        <w:t>a potential risk for life;</w:t>
      </w:r>
      <w:r w:rsidRPr="009A1697">
        <w:rPr>
          <w:color w:val="000000" w:themeColor="text1"/>
          <w:lang w:val="en-GB"/>
        </w:rPr>
        <w:t xml:space="preserve"> </w:t>
      </w:r>
      <w:r w:rsidRPr="009A1697" w:rsidR="00F0759E">
        <w:rPr>
          <w:color w:val="000000" w:themeColor="text1"/>
          <w:lang w:val="en-GB"/>
        </w:rPr>
        <w:t xml:space="preserve">to his general state when he arrived at </w:t>
      </w:r>
      <w:r w:rsidRPr="009A1697">
        <w:rPr>
          <w:color w:val="000000" w:themeColor="text1"/>
          <w:lang w:val="en-GB"/>
        </w:rPr>
        <w:t>Argenteuil</w:t>
      </w:r>
      <w:r w:rsidRPr="009A1697" w:rsidR="00F0759E">
        <w:rPr>
          <w:color w:val="000000" w:themeColor="text1"/>
          <w:lang w:val="en-GB"/>
        </w:rPr>
        <w:t xml:space="preserve"> police station; and to the fact that he remained at that station</w:t>
      </w:r>
      <w:r w:rsidRPr="009A1697">
        <w:rPr>
          <w:color w:val="000000" w:themeColor="text1"/>
          <w:lang w:val="en-GB"/>
        </w:rPr>
        <w:t xml:space="preserve"> </w:t>
      </w:r>
      <w:r w:rsidRPr="009A1697" w:rsidR="00F0759E">
        <w:rPr>
          <w:color w:val="000000" w:themeColor="text1"/>
          <w:lang w:val="en-GB"/>
        </w:rPr>
        <w:t>without medical</w:t>
      </w:r>
      <w:r w:rsidRPr="009A1697">
        <w:rPr>
          <w:color w:val="000000" w:themeColor="text1"/>
          <w:lang w:val="en-GB"/>
        </w:rPr>
        <w:t xml:space="preserve"> assistance </w:t>
      </w:r>
      <w:r w:rsidRPr="009A1697" w:rsidR="00F0759E">
        <w:rPr>
          <w:color w:val="000000" w:themeColor="text1"/>
          <w:lang w:val="en-GB"/>
        </w:rPr>
        <w:t>in deplorable</w:t>
      </w:r>
      <w:r w:rsidRPr="009A1697">
        <w:rPr>
          <w:color w:val="000000" w:themeColor="text1"/>
          <w:lang w:val="en-GB"/>
        </w:rPr>
        <w:t xml:space="preserve"> conditions </w:t>
      </w:r>
      <w:r w:rsidRPr="009A1697" w:rsidR="00F0759E">
        <w:rPr>
          <w:color w:val="000000" w:themeColor="text1"/>
          <w:lang w:val="en-GB"/>
        </w:rPr>
        <w:t>for one hour and fifteen minutes</w:t>
      </w:r>
      <w:r w:rsidRPr="009A1697" w:rsidR="00E950F7">
        <w:rPr>
          <w:color w:val="000000" w:themeColor="text1"/>
          <w:lang w:val="en-GB"/>
        </w:rPr>
        <w:t>;</w:t>
      </w:r>
      <w:r w:rsidRPr="009A1697">
        <w:rPr>
          <w:color w:val="000000" w:themeColor="text1"/>
          <w:lang w:val="en-GB"/>
        </w:rPr>
        <w:t xml:space="preserve"> </w:t>
      </w:r>
      <w:r w:rsidRPr="009A1697" w:rsidR="00E950F7">
        <w:rPr>
          <w:color w:val="000000" w:themeColor="text1"/>
          <w:lang w:val="en-GB"/>
        </w:rPr>
        <w:t>the Court takes the view that the</w:t>
      </w:r>
      <w:r w:rsidRPr="009A1697">
        <w:rPr>
          <w:color w:val="000000" w:themeColor="text1"/>
          <w:lang w:val="en-GB"/>
        </w:rPr>
        <w:t xml:space="preserve"> </w:t>
      </w:r>
      <w:r w:rsidRPr="009A1697" w:rsidR="00E950F7">
        <w:rPr>
          <w:color w:val="000000" w:themeColor="text1"/>
          <w:lang w:val="en-GB"/>
        </w:rPr>
        <w:t>manner</w:t>
      </w:r>
      <w:r w:rsidRPr="009A1697" w:rsidR="00E948BE">
        <w:rPr>
          <w:color w:val="000000" w:themeColor="text1"/>
          <w:lang w:val="en-GB"/>
        </w:rPr>
        <w:t xml:space="preserve"> in which he was treated in</w:t>
      </w:r>
      <w:r w:rsidRPr="009A1697" w:rsidR="008D5A33">
        <w:rPr>
          <w:color w:val="000000" w:themeColor="text1"/>
          <w:lang w:val="en-GB"/>
        </w:rPr>
        <w:t>side</w:t>
      </w:r>
      <w:r w:rsidRPr="009A1697" w:rsidR="00E948BE">
        <w:rPr>
          <w:color w:val="000000" w:themeColor="text1"/>
          <w:lang w:val="en-GB"/>
        </w:rPr>
        <w:t xml:space="preserve"> the</w:t>
      </w:r>
      <w:r w:rsidRPr="009A1697" w:rsidR="00E950F7">
        <w:rPr>
          <w:color w:val="000000" w:themeColor="text1"/>
          <w:lang w:val="en-GB"/>
        </w:rPr>
        <w:t xml:space="preserve"> police station</w:t>
      </w:r>
      <w:r w:rsidRPr="009A1697">
        <w:rPr>
          <w:color w:val="000000" w:themeColor="text1"/>
          <w:lang w:val="en-GB"/>
        </w:rPr>
        <w:t xml:space="preserve"> </w:t>
      </w:r>
      <w:r w:rsidRPr="009A1697" w:rsidR="00E950F7">
        <w:rPr>
          <w:color w:val="000000" w:themeColor="text1"/>
          <w:lang w:val="en-GB"/>
        </w:rPr>
        <w:t>established that the</w:t>
      </w:r>
      <w:r w:rsidRPr="009A1697" w:rsidR="00E948BE">
        <w:rPr>
          <w:color w:val="000000" w:themeColor="text1"/>
          <w:lang w:val="en-GB"/>
        </w:rPr>
        <w:t xml:space="preserve">re </w:t>
      </w:r>
      <w:r w:rsidRPr="009A1697" w:rsidR="008D5A33">
        <w:rPr>
          <w:color w:val="000000" w:themeColor="text1"/>
          <w:lang w:val="en-GB"/>
        </w:rPr>
        <w:t>was</w:t>
      </w:r>
      <w:r w:rsidRPr="009A1697" w:rsidR="00E948BE">
        <w:rPr>
          <w:color w:val="000000" w:themeColor="text1"/>
          <w:lang w:val="en-GB"/>
        </w:rPr>
        <w:t xml:space="preserve"> a failure by the</w:t>
      </w:r>
      <w:r w:rsidRPr="009A1697" w:rsidR="00E950F7">
        <w:rPr>
          <w:color w:val="000000" w:themeColor="text1"/>
          <w:lang w:val="en-GB"/>
        </w:rPr>
        <w:t xml:space="preserve"> respondent State </w:t>
      </w:r>
      <w:r w:rsidRPr="009A1697" w:rsidR="00E948BE">
        <w:rPr>
          <w:color w:val="000000" w:themeColor="text1"/>
          <w:lang w:val="en-GB"/>
        </w:rPr>
        <w:t>to fulfil</w:t>
      </w:r>
      <w:r w:rsidRPr="009A1697" w:rsidR="00E950F7">
        <w:rPr>
          <w:color w:val="000000" w:themeColor="text1"/>
          <w:lang w:val="en-GB"/>
        </w:rPr>
        <w:t xml:space="preserve"> its positive</w:t>
      </w:r>
      <w:r w:rsidRPr="009A1697">
        <w:rPr>
          <w:color w:val="000000" w:themeColor="text1"/>
          <w:lang w:val="en-GB"/>
        </w:rPr>
        <w:t xml:space="preserve"> obligation </w:t>
      </w:r>
      <w:r w:rsidRPr="009A1697" w:rsidR="00E950F7">
        <w:rPr>
          <w:color w:val="000000" w:themeColor="text1"/>
          <w:lang w:val="en-GB"/>
        </w:rPr>
        <w:t>to take the necessary measures for the</w:t>
      </w:r>
      <w:r w:rsidRPr="009A1697">
        <w:rPr>
          <w:color w:val="000000" w:themeColor="text1"/>
          <w:lang w:val="en-GB"/>
        </w:rPr>
        <w:t xml:space="preserve"> protection </w:t>
      </w:r>
      <w:r w:rsidRPr="009A1697" w:rsidR="00E950F7">
        <w:rPr>
          <w:color w:val="000000" w:themeColor="text1"/>
          <w:lang w:val="en-GB"/>
        </w:rPr>
        <w:t>of life</w:t>
      </w:r>
      <w:r w:rsidRPr="009A1697">
        <w:rPr>
          <w:color w:val="000000" w:themeColor="text1"/>
          <w:lang w:val="en-GB"/>
        </w:rPr>
        <w:t xml:space="preserve">. </w:t>
      </w:r>
      <w:r w:rsidRPr="009A1697" w:rsidR="00E950F7">
        <w:rPr>
          <w:color w:val="000000" w:themeColor="text1"/>
          <w:lang w:val="en-GB"/>
        </w:rPr>
        <w:t xml:space="preserve">It </w:t>
      </w:r>
      <w:r w:rsidRPr="009A1697" w:rsidR="00E948BE">
        <w:rPr>
          <w:color w:val="000000" w:themeColor="text1"/>
          <w:lang w:val="en-GB"/>
        </w:rPr>
        <w:t>i</w:t>
      </w:r>
      <w:r w:rsidRPr="009A1697" w:rsidR="00E950F7">
        <w:rPr>
          <w:color w:val="000000" w:themeColor="text1"/>
          <w:lang w:val="en-GB"/>
        </w:rPr>
        <w:t>s therefore the</w:t>
      </w:r>
      <w:r w:rsidRPr="009A1697">
        <w:rPr>
          <w:color w:val="000000" w:themeColor="text1"/>
          <w:lang w:val="en-GB"/>
        </w:rPr>
        <w:t xml:space="preserve"> co</w:t>
      </w:r>
      <w:r w:rsidRPr="009A1697" w:rsidR="00E950F7">
        <w:rPr>
          <w:color w:val="000000" w:themeColor="text1"/>
          <w:lang w:val="en-GB"/>
        </w:rPr>
        <w:t>mbination of those various factors</w:t>
      </w:r>
      <w:r w:rsidRPr="009A1697">
        <w:rPr>
          <w:color w:val="000000" w:themeColor="text1"/>
          <w:lang w:val="en-GB"/>
        </w:rPr>
        <w:t xml:space="preserve">, </w:t>
      </w:r>
      <w:r w:rsidRPr="009A1697" w:rsidR="00E950F7">
        <w:rPr>
          <w:color w:val="000000" w:themeColor="text1"/>
          <w:lang w:val="en-GB"/>
        </w:rPr>
        <w:t>and not one or the other taken in isolation</w:t>
      </w:r>
      <w:r w:rsidRPr="009A1697">
        <w:rPr>
          <w:color w:val="000000" w:themeColor="text1"/>
          <w:lang w:val="en-GB"/>
        </w:rPr>
        <w:t xml:space="preserve">, </w:t>
      </w:r>
      <w:r w:rsidRPr="009A1697" w:rsidR="00E950F7">
        <w:rPr>
          <w:color w:val="000000" w:themeColor="text1"/>
          <w:lang w:val="en-GB"/>
        </w:rPr>
        <w:t>which leads the</w:t>
      </w:r>
      <w:r w:rsidRPr="009A1697">
        <w:rPr>
          <w:color w:val="000000" w:themeColor="text1"/>
          <w:lang w:val="en-GB"/>
        </w:rPr>
        <w:t xml:space="preserve"> Cour</w:t>
      </w:r>
      <w:r w:rsidRPr="009A1697" w:rsidR="00E950F7">
        <w:rPr>
          <w:color w:val="000000" w:themeColor="text1"/>
          <w:lang w:val="en-GB"/>
        </w:rPr>
        <w:t>t to conclude that there has been a</w:t>
      </w:r>
      <w:r w:rsidRPr="009A1697">
        <w:rPr>
          <w:color w:val="000000" w:themeColor="text1"/>
          <w:lang w:val="en-GB"/>
        </w:rPr>
        <w:t xml:space="preserve"> violation</w:t>
      </w:r>
      <w:r w:rsidRPr="009A1697" w:rsidR="00E950F7">
        <w:rPr>
          <w:color w:val="000000" w:themeColor="text1"/>
          <w:lang w:val="en-GB"/>
        </w:rPr>
        <w:t xml:space="preserve"> of A</w:t>
      </w:r>
      <w:r w:rsidRPr="009A1697">
        <w:rPr>
          <w:color w:val="000000" w:themeColor="text1"/>
          <w:lang w:val="en-GB"/>
        </w:rPr>
        <w:t xml:space="preserve">rticle 2 </w:t>
      </w:r>
      <w:r w:rsidRPr="009A1697" w:rsidR="00E950F7">
        <w:rPr>
          <w:color w:val="000000" w:themeColor="text1"/>
          <w:lang w:val="en-GB"/>
        </w:rPr>
        <w:t>of the</w:t>
      </w:r>
      <w:r w:rsidRPr="009A1697">
        <w:rPr>
          <w:color w:val="000000" w:themeColor="text1"/>
          <w:lang w:val="en-GB"/>
        </w:rPr>
        <w:t xml:space="preserve"> Convention </w:t>
      </w:r>
      <w:r w:rsidRPr="009A1697" w:rsidR="00E950F7">
        <w:rPr>
          <w:color w:val="000000" w:themeColor="text1"/>
          <w:lang w:val="en-GB"/>
        </w:rPr>
        <w:t>in its substantive aspect</w:t>
      </w:r>
      <w:r w:rsidRPr="009A1697">
        <w:rPr>
          <w:color w:val="000000" w:themeColor="text1"/>
          <w:lang w:val="en-GB"/>
        </w:rPr>
        <w:t>.</w:t>
      </w:r>
    </w:p>
    <w:p w:rsidRPr="009A1697" w:rsidR="00AF78B1" w:rsidP="009A1697" w:rsidRDefault="00E950F7">
      <w:pPr>
        <w:keepNext/>
        <w:keepLines/>
        <w:tabs>
          <w:tab w:val="left" w:pos="975"/>
        </w:tabs>
        <w:spacing w:before="240" w:after="120"/>
        <w:ind w:left="975" w:hanging="340"/>
        <w:outlineLvl w:val="3"/>
        <w:rPr>
          <w:rFonts w:asciiTheme="majorHAnsi" w:hAnsiTheme="majorHAnsi" w:eastAsiaTheme="majorEastAsia" w:cstheme="majorBidi"/>
          <w:b/>
          <w:bCs/>
          <w:iCs/>
          <w:sz w:val="20"/>
          <w:lang w:val="en-GB"/>
        </w:rPr>
      </w:pPr>
      <w:r w:rsidRPr="009A1697">
        <w:rPr>
          <w:rFonts w:asciiTheme="majorHAnsi" w:hAnsiTheme="majorHAnsi" w:eastAsiaTheme="majorEastAsia" w:cstheme="majorBidi"/>
          <w:b/>
          <w:bCs/>
          <w:iCs/>
          <w:sz w:val="20"/>
          <w:lang w:val="en-GB"/>
        </w:rPr>
        <w:t>(</w:t>
      </w:r>
      <w:r w:rsidRPr="009A1697" w:rsidR="00AF78B1">
        <w:rPr>
          <w:rFonts w:asciiTheme="majorHAnsi" w:hAnsiTheme="majorHAnsi" w:eastAsiaTheme="majorEastAsia" w:cstheme="majorBidi"/>
          <w:b/>
          <w:bCs/>
          <w:iCs/>
          <w:sz w:val="20"/>
          <w:lang w:val="en-GB"/>
        </w:rPr>
        <w:t>b)  </w:t>
      </w:r>
      <w:r w:rsidRPr="009A1697">
        <w:rPr>
          <w:rFonts w:asciiTheme="majorHAnsi" w:hAnsiTheme="majorHAnsi" w:eastAsiaTheme="majorEastAsia" w:cstheme="majorBidi"/>
          <w:b/>
          <w:bCs/>
          <w:iCs/>
          <w:sz w:val="20"/>
          <w:lang w:val="en-GB"/>
        </w:rPr>
        <w:t>The procedural aspect of the complaint</w:t>
      </w:r>
    </w:p>
    <w:p w:rsidRPr="009A1697" w:rsidR="00AF78B1" w:rsidP="009A1697" w:rsidRDefault="00E950F7">
      <w:pPr>
        <w:keepNext/>
        <w:keepLines/>
        <w:tabs>
          <w:tab w:val="left" w:pos="1191"/>
        </w:tabs>
        <w:spacing w:before="240" w:after="120"/>
        <w:ind w:left="1190" w:hanging="357"/>
        <w:outlineLvl w:val="4"/>
        <w:rPr>
          <w:rFonts w:asciiTheme="majorHAnsi" w:hAnsiTheme="majorHAnsi" w:eastAsiaTheme="majorEastAsia" w:cstheme="majorBidi"/>
          <w:bCs/>
          <w:i/>
          <w:sz w:val="20"/>
          <w:lang w:val="en-GB"/>
        </w:rPr>
      </w:pP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i</w:t>
      </w: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  Th</w:t>
      </w:r>
      <w:r w:rsidRPr="009A1697">
        <w:rPr>
          <w:rFonts w:asciiTheme="majorHAnsi" w:hAnsiTheme="majorHAnsi" w:eastAsiaTheme="majorEastAsia" w:cstheme="majorBidi"/>
          <w:bCs/>
          <w:i/>
          <w:sz w:val="20"/>
          <w:lang w:val="en-GB"/>
        </w:rPr>
        <w:t>e</w:t>
      </w:r>
      <w:r w:rsidRPr="009A1697" w:rsidR="00AF78B1">
        <w:rPr>
          <w:rFonts w:asciiTheme="majorHAnsi" w:hAnsiTheme="majorHAnsi" w:eastAsiaTheme="majorEastAsia" w:cstheme="majorBidi"/>
          <w:bCs/>
          <w:i/>
          <w:sz w:val="20"/>
          <w:lang w:val="en-GB"/>
        </w:rPr>
        <w:t xml:space="preserve"> parties</w:t>
      </w:r>
      <w:r w:rsidRPr="009A1697" w:rsidR="009A1697">
        <w:rPr>
          <w:rFonts w:asciiTheme="majorHAnsi" w:hAnsiTheme="majorHAnsi" w:eastAsiaTheme="majorEastAsia" w:cstheme="majorBidi"/>
          <w:bCs/>
          <w:i/>
          <w:sz w:val="20"/>
          <w:lang w:val="en-GB"/>
        </w:rPr>
        <w:t>’</w:t>
      </w:r>
      <w:r w:rsidRPr="009A1697">
        <w:rPr>
          <w:rFonts w:asciiTheme="majorHAnsi" w:hAnsiTheme="majorHAnsi" w:eastAsiaTheme="majorEastAsia" w:cstheme="majorBidi"/>
          <w:bCs/>
          <w:i/>
          <w:sz w:val="20"/>
          <w:lang w:val="en-GB"/>
        </w:rPr>
        <w:t xml:space="preserve"> submissions</w:t>
      </w:r>
    </w:p>
    <w:p w:rsidRPr="009A1697" w:rsidR="00AF78B1" w:rsidP="009A1697" w:rsidRDefault="00E950F7">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ajorHAnsi"/>
          <w:bCs/>
          <w:iCs/>
          <w:sz w:val="20"/>
          <w:lang w:val="en-GB" w:bidi="en-US"/>
        </w:rPr>
        <w:t>(</w:t>
      </w:r>
      <w:r w:rsidRPr="009A1697" w:rsidR="00AF78B1">
        <w:rPr>
          <w:rFonts w:asciiTheme="majorHAnsi" w:hAnsiTheme="majorHAnsi" w:eastAsiaTheme="majorEastAsia" w:cstheme="majorHAnsi"/>
          <w:bCs/>
          <w:iCs/>
          <w:sz w:val="20"/>
          <w:lang w:val="en-GB" w:bidi="en-US"/>
        </w:rPr>
        <w:t>α)</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The applicant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103</w:t>
      </w:r>
      <w:r w:rsidRPr="009A1697">
        <w:rPr>
          <w:lang w:val="en-GB"/>
        </w:rPr>
        <w:fldChar w:fldCharType="end"/>
      </w:r>
      <w:r w:rsidRPr="009A1697">
        <w:rPr>
          <w:lang w:val="en-GB"/>
        </w:rPr>
        <w:t>.  </w:t>
      </w:r>
      <w:r w:rsidRPr="009A1697" w:rsidR="00966841">
        <w:rPr>
          <w:lang w:val="en-GB"/>
        </w:rPr>
        <w:t xml:space="preserve">The applicant observed that the investigating judge had not himself carried out any investigative act, pointing out that he </w:t>
      </w:r>
      <w:r w:rsidRPr="009A1697" w:rsidR="0080009B">
        <w:rPr>
          <w:lang w:val="en-GB"/>
        </w:rPr>
        <w:t>had</w:t>
      </w:r>
      <w:r w:rsidRPr="009A1697" w:rsidR="00966841">
        <w:rPr>
          <w:lang w:val="en-GB"/>
        </w:rPr>
        <w:t xml:space="preserve"> not even </w:t>
      </w:r>
      <w:r w:rsidRPr="009A1697" w:rsidR="00044B75">
        <w:rPr>
          <w:lang w:val="en-GB"/>
        </w:rPr>
        <w:t xml:space="preserve">personally </w:t>
      </w:r>
      <w:r w:rsidRPr="009A1697" w:rsidR="00702DC9">
        <w:rPr>
          <w:lang w:val="en-GB"/>
        </w:rPr>
        <w:t>questioned</w:t>
      </w:r>
      <w:r w:rsidRPr="009A1697" w:rsidR="00966841">
        <w:rPr>
          <w:lang w:val="en-GB"/>
        </w:rPr>
        <w:t xml:space="preserve"> the police officers who</w:t>
      </w:r>
      <w:r w:rsidRPr="009A1697" w:rsidR="00702DC9">
        <w:rPr>
          <w:lang w:val="en-GB"/>
        </w:rPr>
        <w:t xml:space="preserve"> had</w:t>
      </w:r>
      <w:r w:rsidRPr="009A1697" w:rsidR="00966841">
        <w:rPr>
          <w:lang w:val="en-GB"/>
        </w:rPr>
        <w:t xml:space="preserve"> arrested his father. She also </w:t>
      </w:r>
      <w:r w:rsidRPr="009A1697" w:rsidR="00702DC9">
        <w:rPr>
          <w:lang w:val="en-GB"/>
        </w:rPr>
        <w:t>criticised the judge for</w:t>
      </w:r>
      <w:r w:rsidRPr="009A1697" w:rsidR="00966841">
        <w:rPr>
          <w:lang w:val="en-GB"/>
        </w:rPr>
        <w:t xml:space="preserve"> rejecting all her requests for additional acts, in particular her requests </w:t>
      </w:r>
      <w:r w:rsidRPr="009A1697" w:rsidR="00702DC9">
        <w:rPr>
          <w:lang w:val="en-GB"/>
        </w:rPr>
        <w:t>to view</w:t>
      </w:r>
      <w:r w:rsidRPr="009A1697" w:rsidR="00966841">
        <w:rPr>
          <w:lang w:val="en-GB"/>
        </w:rPr>
        <w:t xml:space="preserve"> the video recording of the arrival at the police station and </w:t>
      </w:r>
      <w:r w:rsidRPr="009A1697" w:rsidR="00702DC9">
        <w:rPr>
          <w:lang w:val="en-GB"/>
        </w:rPr>
        <w:t xml:space="preserve">for </w:t>
      </w:r>
      <w:r w:rsidRPr="009A1697" w:rsidR="00966841">
        <w:rPr>
          <w:lang w:val="en-GB"/>
        </w:rPr>
        <w:t xml:space="preserve">the </w:t>
      </w:r>
      <w:r w:rsidRPr="009A1697" w:rsidR="00702DC9">
        <w:rPr>
          <w:lang w:val="en-GB"/>
        </w:rPr>
        <w:t>holding</w:t>
      </w:r>
      <w:r w:rsidRPr="009A1697" w:rsidR="00966841">
        <w:rPr>
          <w:lang w:val="en-GB"/>
        </w:rPr>
        <w:t xml:space="preserve"> of a re</w:t>
      </w:r>
      <w:r w:rsidRPr="009A1697" w:rsidR="00702DC9">
        <w:rPr>
          <w:lang w:val="en-GB"/>
        </w:rPr>
        <w:t>construction</w:t>
      </w:r>
      <w:r w:rsidRPr="009A1697" w:rsidR="00966841">
        <w:rPr>
          <w:lang w:val="en-GB"/>
        </w:rPr>
        <w:t xml:space="preserve"> (she </w:t>
      </w:r>
      <w:r w:rsidRPr="009A1697" w:rsidR="00702DC9">
        <w:rPr>
          <w:lang w:val="en-GB"/>
        </w:rPr>
        <w:t>noted</w:t>
      </w:r>
      <w:r w:rsidRPr="009A1697" w:rsidR="00966841">
        <w:rPr>
          <w:lang w:val="en-GB"/>
        </w:rPr>
        <w:t xml:space="preserve"> that, in the</w:t>
      </w:r>
      <w:r w:rsidRPr="009A1697" w:rsidR="00702DC9">
        <w:rPr>
          <w:lang w:val="en-GB"/>
        </w:rPr>
        <w:t xml:space="preserve"> above cited</w:t>
      </w:r>
      <w:r w:rsidRPr="009A1697" w:rsidR="00966841">
        <w:rPr>
          <w:lang w:val="en-GB"/>
        </w:rPr>
        <w:t xml:space="preserve"> </w:t>
      </w:r>
      <w:r w:rsidRPr="009A1697" w:rsidR="00966841">
        <w:rPr>
          <w:i/>
          <w:lang w:val="en-GB"/>
        </w:rPr>
        <w:t>Taïs</w:t>
      </w:r>
      <w:r w:rsidRPr="009A1697" w:rsidR="00966841">
        <w:rPr>
          <w:lang w:val="en-GB"/>
        </w:rPr>
        <w:t xml:space="preserve"> case, the Court </w:t>
      </w:r>
      <w:r w:rsidRPr="009A1697" w:rsidR="00702DC9">
        <w:rPr>
          <w:lang w:val="en-GB"/>
        </w:rPr>
        <w:t xml:space="preserve">had </w:t>
      </w:r>
      <w:r w:rsidRPr="009A1697" w:rsidR="00966841">
        <w:rPr>
          <w:lang w:val="en-GB"/>
        </w:rPr>
        <w:t xml:space="preserve">found it regrettable that such a measure had been refused by the investigating judge), and </w:t>
      </w:r>
      <w:r w:rsidRPr="009A1697" w:rsidR="00EB64C1">
        <w:rPr>
          <w:lang w:val="en-GB"/>
        </w:rPr>
        <w:t>contended that he</w:t>
      </w:r>
      <w:r w:rsidRPr="009A1697" w:rsidR="00702DC9">
        <w:rPr>
          <w:lang w:val="en-GB"/>
        </w:rPr>
        <w:t xml:space="preserve"> had</w:t>
      </w:r>
      <w:r w:rsidRPr="009A1697" w:rsidR="00966841">
        <w:rPr>
          <w:lang w:val="en-GB"/>
        </w:rPr>
        <w:t xml:space="preserve"> not follow</w:t>
      </w:r>
      <w:r w:rsidRPr="009A1697" w:rsidR="00702DC9">
        <w:rPr>
          <w:lang w:val="en-GB"/>
        </w:rPr>
        <w:t>ed</w:t>
      </w:r>
      <w:r w:rsidRPr="009A1697" w:rsidR="00966841">
        <w:rPr>
          <w:lang w:val="en-GB"/>
        </w:rPr>
        <w:t xml:space="preserve"> up on the </w:t>
      </w:r>
      <w:r w:rsidRPr="009A1697" w:rsidR="00702DC9">
        <w:rPr>
          <w:lang w:val="en-GB"/>
        </w:rPr>
        <w:t xml:space="preserve">forensic </w:t>
      </w:r>
      <w:r w:rsidRPr="009A1697" w:rsidR="00966841">
        <w:rPr>
          <w:lang w:val="en-GB"/>
        </w:rPr>
        <w:t xml:space="preserve">medical </w:t>
      </w:r>
      <w:r w:rsidRPr="009A1697" w:rsidR="00702DC9">
        <w:rPr>
          <w:lang w:val="en-GB"/>
        </w:rPr>
        <w:t>assessment</w:t>
      </w:r>
      <w:r w:rsidRPr="009A1697" w:rsidR="00C84CA8">
        <w:rPr>
          <w:lang w:val="en-GB"/>
        </w:rPr>
        <w:t xml:space="preserve"> by Dr</w:t>
      </w:r>
      <w:r w:rsidRPr="009A1697" w:rsidR="00966841">
        <w:rPr>
          <w:lang w:val="en-GB"/>
        </w:rPr>
        <w:t xml:space="preserve"> P. </w:t>
      </w:r>
      <w:r w:rsidRPr="009A1697" w:rsidR="00702DC9">
        <w:rPr>
          <w:lang w:val="en-GB"/>
        </w:rPr>
        <w:t>although</w:t>
      </w:r>
      <w:r w:rsidRPr="009A1697" w:rsidR="00966841">
        <w:rPr>
          <w:lang w:val="en-GB"/>
        </w:rPr>
        <w:t xml:space="preserve"> it </w:t>
      </w:r>
      <w:r w:rsidRPr="009A1697" w:rsidR="00702DC9">
        <w:rPr>
          <w:lang w:val="en-GB"/>
        </w:rPr>
        <w:t xml:space="preserve">had </w:t>
      </w:r>
      <w:r w:rsidRPr="009A1697" w:rsidR="00966841">
        <w:rPr>
          <w:lang w:val="en-GB"/>
        </w:rPr>
        <w:t>established a link between the immobili</w:t>
      </w:r>
      <w:r w:rsidRPr="009A1697" w:rsidR="00702DC9">
        <w:rPr>
          <w:lang w:val="en-GB"/>
        </w:rPr>
        <w:t>s</w:t>
      </w:r>
      <w:r w:rsidRPr="009A1697" w:rsidR="00966841">
        <w:rPr>
          <w:lang w:val="en-GB"/>
        </w:rPr>
        <w:t xml:space="preserve">ation technique and the death. </w:t>
      </w:r>
      <w:r w:rsidRPr="009A1697" w:rsidR="00702DC9">
        <w:rPr>
          <w:lang w:val="en-GB"/>
        </w:rPr>
        <w:t>She further</w:t>
      </w:r>
      <w:r w:rsidRPr="009A1697" w:rsidR="00966841">
        <w:rPr>
          <w:lang w:val="en-GB"/>
        </w:rPr>
        <w:t xml:space="preserve"> </w:t>
      </w:r>
      <w:r w:rsidRPr="009A1697" w:rsidR="00702DC9">
        <w:rPr>
          <w:lang w:val="en-GB"/>
        </w:rPr>
        <w:t>observed</w:t>
      </w:r>
      <w:r w:rsidRPr="009A1697" w:rsidR="00966841">
        <w:rPr>
          <w:lang w:val="en-GB"/>
        </w:rPr>
        <w:t xml:space="preserve"> that the </w:t>
      </w:r>
      <w:r w:rsidRPr="009A1697" w:rsidR="00702DC9">
        <w:rPr>
          <w:lang w:val="en-GB"/>
        </w:rPr>
        <w:t>discontinuance decision</w:t>
      </w:r>
      <w:r w:rsidRPr="009A1697" w:rsidR="00966841">
        <w:rPr>
          <w:lang w:val="en-GB"/>
        </w:rPr>
        <w:t xml:space="preserve"> of </w:t>
      </w:r>
      <w:r w:rsidRPr="009A1697" w:rsidR="00702DC9">
        <w:rPr>
          <w:lang w:val="en-GB"/>
        </w:rPr>
        <w:t xml:space="preserve">15 </w:t>
      </w:r>
      <w:r w:rsidRPr="009A1697" w:rsidR="00966841">
        <w:rPr>
          <w:lang w:val="en-GB"/>
        </w:rPr>
        <w:t xml:space="preserve">October 2012 </w:t>
      </w:r>
      <w:r w:rsidRPr="009A1697" w:rsidR="00EE2AB2">
        <w:rPr>
          <w:lang w:val="en-GB"/>
        </w:rPr>
        <w:t>had omitted a number of crucial elements</w:t>
      </w:r>
      <w:r w:rsidRPr="009A1697" w:rsidR="00966841">
        <w:rPr>
          <w:lang w:val="en-GB"/>
        </w:rPr>
        <w:t xml:space="preserve">: it </w:t>
      </w:r>
      <w:r w:rsidRPr="009A1697" w:rsidR="00EE2AB2">
        <w:rPr>
          <w:lang w:val="en-GB"/>
        </w:rPr>
        <w:t>did not mention</w:t>
      </w:r>
      <w:r w:rsidRPr="009A1697" w:rsidR="00966841">
        <w:rPr>
          <w:lang w:val="en-GB"/>
        </w:rPr>
        <w:t xml:space="preserve"> that the</w:t>
      </w:r>
      <w:r w:rsidRPr="009A1697" w:rsidR="00EE2AB2">
        <w:rPr>
          <w:lang w:val="en-GB"/>
        </w:rPr>
        <w:t xml:space="preserve"> double-seated embrace</w:t>
      </w:r>
      <w:r w:rsidRPr="009A1697" w:rsidR="00966841">
        <w:rPr>
          <w:lang w:val="en-GB"/>
        </w:rPr>
        <w:t xml:space="preserve"> technique </w:t>
      </w:r>
      <w:r w:rsidRPr="009A1697" w:rsidR="00EE2AB2">
        <w:rPr>
          <w:lang w:val="en-GB"/>
        </w:rPr>
        <w:t>had been</w:t>
      </w:r>
      <w:r w:rsidRPr="009A1697" w:rsidR="00966841">
        <w:rPr>
          <w:lang w:val="en-GB"/>
        </w:rPr>
        <w:t xml:space="preserve"> used against h</w:t>
      </w:r>
      <w:r w:rsidRPr="009A1697" w:rsidR="00EE2AB2">
        <w:rPr>
          <w:lang w:val="en-GB"/>
        </w:rPr>
        <w:t>er</w:t>
      </w:r>
      <w:r w:rsidRPr="009A1697" w:rsidR="00966841">
        <w:rPr>
          <w:lang w:val="en-GB"/>
        </w:rPr>
        <w:t xml:space="preserve"> father during his trans</w:t>
      </w:r>
      <w:r w:rsidRPr="009A1697" w:rsidR="00EE2AB2">
        <w:rPr>
          <w:lang w:val="en-GB"/>
        </w:rPr>
        <w:t xml:space="preserve">fer to the police station </w:t>
      </w:r>
      <w:r w:rsidRPr="009A1697" w:rsidR="00966841">
        <w:rPr>
          <w:lang w:val="en-GB"/>
        </w:rPr>
        <w:t xml:space="preserve">or the conditions </w:t>
      </w:r>
      <w:r w:rsidRPr="009A1697" w:rsidR="00EE2AB2">
        <w:rPr>
          <w:lang w:val="en-GB"/>
        </w:rPr>
        <w:t>in</w:t>
      </w:r>
      <w:r w:rsidRPr="009A1697" w:rsidR="00966841">
        <w:rPr>
          <w:lang w:val="en-GB"/>
        </w:rPr>
        <w:t xml:space="preserve"> which </w:t>
      </w:r>
      <w:r w:rsidRPr="009A1697" w:rsidR="00EE2AB2">
        <w:rPr>
          <w:lang w:val="en-GB"/>
        </w:rPr>
        <w:t>he</w:t>
      </w:r>
      <w:r w:rsidRPr="009A1697" w:rsidR="00966841">
        <w:rPr>
          <w:lang w:val="en-GB"/>
        </w:rPr>
        <w:t xml:space="preserve"> remained for almost an hour and fifteen minutes </w:t>
      </w:r>
      <w:r w:rsidRPr="009A1697" w:rsidR="00EB64C1">
        <w:rPr>
          <w:lang w:val="en-GB"/>
        </w:rPr>
        <w:t>inside</w:t>
      </w:r>
      <w:r w:rsidRPr="009A1697" w:rsidR="00966841">
        <w:rPr>
          <w:lang w:val="en-GB"/>
        </w:rPr>
        <w:t xml:space="preserve"> the station, and </w:t>
      </w:r>
      <w:r w:rsidRPr="009A1697" w:rsidR="00EE2AB2">
        <w:rPr>
          <w:lang w:val="en-GB"/>
        </w:rPr>
        <w:t>it</w:t>
      </w:r>
      <w:r w:rsidRPr="009A1697" w:rsidR="00966841">
        <w:rPr>
          <w:lang w:val="en-GB"/>
        </w:rPr>
        <w:t xml:space="preserve"> </w:t>
      </w:r>
      <w:r w:rsidRPr="009A1697" w:rsidR="00EE2AB2">
        <w:rPr>
          <w:lang w:val="en-GB"/>
        </w:rPr>
        <w:t xml:space="preserve">only </w:t>
      </w:r>
      <w:r w:rsidRPr="009A1697" w:rsidR="00966841">
        <w:rPr>
          <w:lang w:val="en-GB"/>
        </w:rPr>
        <w:t>cite</w:t>
      </w:r>
      <w:r w:rsidRPr="009A1697" w:rsidR="00C84CA8">
        <w:rPr>
          <w:lang w:val="en-GB"/>
        </w:rPr>
        <w:t>d Dr</w:t>
      </w:r>
      <w:r w:rsidRPr="009A1697" w:rsidR="00EB64C1">
        <w:rPr>
          <w:lang w:val="en-GB"/>
        </w:rPr>
        <w:t> </w:t>
      </w:r>
      <w:r w:rsidRPr="009A1697" w:rsidR="00EE2AB2">
        <w:rPr>
          <w:lang w:val="en-GB"/>
        </w:rPr>
        <w:t>P.</w:t>
      </w:r>
      <w:r w:rsidRPr="009A1697" w:rsidR="009A1697">
        <w:rPr>
          <w:lang w:val="en-GB"/>
        </w:rPr>
        <w:t>’</w:t>
      </w:r>
      <w:r w:rsidRPr="009A1697" w:rsidR="00966841">
        <w:rPr>
          <w:lang w:val="en-GB"/>
        </w:rPr>
        <w:t xml:space="preserve">s </w:t>
      </w:r>
      <w:r w:rsidRPr="009A1697" w:rsidR="00EE2AB2">
        <w:rPr>
          <w:lang w:val="en-GB"/>
        </w:rPr>
        <w:t>forensic assessment</w:t>
      </w:r>
      <w:r w:rsidRPr="009A1697" w:rsidR="00966841">
        <w:rPr>
          <w:lang w:val="en-GB"/>
        </w:rPr>
        <w:t xml:space="preserve"> </w:t>
      </w:r>
      <w:r w:rsidRPr="009A1697" w:rsidR="00EE2AB2">
        <w:rPr>
          <w:lang w:val="en-GB"/>
        </w:rPr>
        <w:t>in ruling out</w:t>
      </w:r>
      <w:r w:rsidRPr="009A1697" w:rsidR="00966841">
        <w:rPr>
          <w:lang w:val="en-GB"/>
        </w:rPr>
        <w:t xml:space="preserve"> the </w:t>
      </w:r>
      <w:r w:rsidRPr="009A1697" w:rsidR="00EB64C1">
        <w:rPr>
          <w:lang w:val="en-GB"/>
        </w:rPr>
        <w:t>liability</w:t>
      </w:r>
      <w:r w:rsidRPr="009A1697" w:rsidR="00966841">
        <w:rPr>
          <w:lang w:val="en-GB"/>
        </w:rPr>
        <w:t xml:space="preserve"> of the hospital staff whe</w:t>
      </w:r>
      <w:r w:rsidRPr="009A1697" w:rsidR="00EE2AB2">
        <w:rPr>
          <w:lang w:val="en-GB"/>
        </w:rPr>
        <w:t>reas</w:t>
      </w:r>
      <w:r w:rsidRPr="009A1697" w:rsidR="00966841">
        <w:rPr>
          <w:lang w:val="en-GB"/>
        </w:rPr>
        <w:t xml:space="preserve"> th</w:t>
      </w:r>
      <w:r w:rsidRPr="009A1697" w:rsidR="00EE2AB2">
        <w:rPr>
          <w:lang w:val="en-GB"/>
        </w:rPr>
        <w:t>at</w:t>
      </w:r>
      <w:r w:rsidRPr="009A1697" w:rsidR="00966841">
        <w:rPr>
          <w:lang w:val="en-GB"/>
        </w:rPr>
        <w:t xml:space="preserve"> </w:t>
      </w:r>
      <w:r w:rsidRPr="009A1697" w:rsidR="00EE2AB2">
        <w:rPr>
          <w:lang w:val="en-GB"/>
        </w:rPr>
        <w:t>report</w:t>
      </w:r>
      <w:r w:rsidRPr="009A1697" w:rsidR="00966841">
        <w:rPr>
          <w:lang w:val="en-GB"/>
        </w:rPr>
        <w:t xml:space="preserve"> </w:t>
      </w:r>
      <w:r w:rsidRPr="009A1697" w:rsidR="00EB64C1">
        <w:rPr>
          <w:lang w:val="en-GB"/>
        </w:rPr>
        <w:t>had been</w:t>
      </w:r>
      <w:r w:rsidRPr="009A1697" w:rsidR="00966841">
        <w:rPr>
          <w:lang w:val="en-GB"/>
        </w:rPr>
        <w:t xml:space="preserve"> </w:t>
      </w:r>
      <w:r w:rsidRPr="009A1697" w:rsidR="00EE2AB2">
        <w:rPr>
          <w:lang w:val="en-GB"/>
        </w:rPr>
        <w:t xml:space="preserve">crucial as to the existence of a </w:t>
      </w:r>
      <w:r w:rsidRPr="009A1697" w:rsidR="00966841">
        <w:rPr>
          <w:lang w:val="en-GB"/>
        </w:rPr>
        <w:t>causal link between the death and the immobili</w:t>
      </w:r>
      <w:r w:rsidRPr="009A1697" w:rsidR="00EE2AB2">
        <w:rPr>
          <w:lang w:val="en-GB"/>
        </w:rPr>
        <w:t>s</w:t>
      </w:r>
      <w:r w:rsidRPr="009A1697" w:rsidR="00966841">
        <w:rPr>
          <w:lang w:val="en-GB"/>
        </w:rPr>
        <w:t>ation</w:t>
      </w:r>
      <w:r w:rsidRPr="009A1697" w:rsidR="00EE2AB2">
        <w:rPr>
          <w:lang w:val="en-GB"/>
        </w:rPr>
        <w:t xml:space="preserve"> actions</w:t>
      </w:r>
      <w:r w:rsidRPr="009A1697" w:rsidR="00966841">
        <w:rPr>
          <w:lang w:val="en-GB"/>
        </w:rPr>
        <w:t xml:space="preserve"> </w:t>
      </w:r>
      <w:r w:rsidRPr="009A1697" w:rsidR="00EE2AB2">
        <w:rPr>
          <w:lang w:val="en-GB"/>
        </w:rPr>
        <w:t>taken</w:t>
      </w:r>
      <w:r w:rsidRPr="009A1697" w:rsidR="00966841">
        <w:rPr>
          <w:lang w:val="en-GB"/>
        </w:rPr>
        <w:t xml:space="preserve"> by the police. </w:t>
      </w:r>
      <w:r w:rsidRPr="009A1697" w:rsidR="00EE2AB2">
        <w:rPr>
          <w:lang w:val="en-GB"/>
        </w:rPr>
        <w:t>She</w:t>
      </w:r>
      <w:r w:rsidRPr="009A1697" w:rsidR="00966841">
        <w:rPr>
          <w:lang w:val="en-GB"/>
        </w:rPr>
        <w:t xml:space="preserve"> note</w:t>
      </w:r>
      <w:r w:rsidRPr="009A1697" w:rsidR="00EE2AB2">
        <w:rPr>
          <w:lang w:val="en-GB"/>
        </w:rPr>
        <w:t>d</w:t>
      </w:r>
      <w:r w:rsidRPr="009A1697" w:rsidR="00966841">
        <w:rPr>
          <w:lang w:val="en-GB"/>
        </w:rPr>
        <w:t xml:space="preserve"> that the two judgments of the </w:t>
      </w:r>
      <w:r w:rsidRPr="009A1697" w:rsidR="00EE2AB2">
        <w:rPr>
          <w:lang w:val="en-GB"/>
        </w:rPr>
        <w:t>Investigation Divisions</w:t>
      </w:r>
      <w:r w:rsidRPr="009A1697" w:rsidR="00966841">
        <w:rPr>
          <w:lang w:val="en-GB"/>
        </w:rPr>
        <w:t xml:space="preserve"> of the </w:t>
      </w:r>
      <w:r w:rsidRPr="009A1697" w:rsidR="00EE2AB2">
        <w:rPr>
          <w:lang w:val="en-GB"/>
        </w:rPr>
        <w:t xml:space="preserve">Courts of Appeal of </w:t>
      </w:r>
      <w:r w:rsidRPr="009A1697" w:rsidR="00C84CA8">
        <w:rPr>
          <w:lang w:val="en-GB"/>
        </w:rPr>
        <w:t>Versailles</w:t>
      </w:r>
      <w:r w:rsidRPr="009A1697" w:rsidR="00966841">
        <w:rPr>
          <w:lang w:val="en-GB"/>
        </w:rPr>
        <w:t xml:space="preserve"> and Rennes </w:t>
      </w:r>
      <w:r w:rsidRPr="009A1697" w:rsidR="00EE2AB2">
        <w:rPr>
          <w:lang w:val="en-GB"/>
        </w:rPr>
        <w:t>had</w:t>
      </w:r>
      <w:r w:rsidRPr="009A1697" w:rsidR="00966841">
        <w:rPr>
          <w:lang w:val="en-GB"/>
        </w:rPr>
        <w:t xml:space="preserve"> not </w:t>
      </w:r>
      <w:r w:rsidRPr="009A1697" w:rsidR="00EE2AB2">
        <w:rPr>
          <w:lang w:val="en-GB"/>
        </w:rPr>
        <w:t>addressed</w:t>
      </w:r>
      <w:r w:rsidRPr="009A1697" w:rsidR="00966841">
        <w:rPr>
          <w:lang w:val="en-GB"/>
        </w:rPr>
        <w:t xml:space="preserve"> these criticisms of the </w:t>
      </w:r>
      <w:r w:rsidRPr="009A1697" w:rsidR="00EE2AB2">
        <w:rPr>
          <w:lang w:val="en-GB"/>
        </w:rPr>
        <w:t>discontinuance decision</w:t>
      </w:r>
      <w:r w:rsidRPr="009A1697" w:rsidR="00966841">
        <w:rPr>
          <w:lang w:val="en-GB"/>
        </w:rPr>
        <w:t>. The applicant also note</w:t>
      </w:r>
      <w:r w:rsidRPr="009A1697" w:rsidR="00EE2AB2">
        <w:rPr>
          <w:lang w:val="en-GB"/>
        </w:rPr>
        <w:t>d</w:t>
      </w:r>
      <w:r w:rsidRPr="009A1697" w:rsidR="00966841">
        <w:rPr>
          <w:lang w:val="en-GB"/>
        </w:rPr>
        <w:t xml:space="preserve"> that no investigating court </w:t>
      </w:r>
      <w:r w:rsidRPr="009A1697" w:rsidR="00EE2AB2">
        <w:rPr>
          <w:lang w:val="en-GB"/>
        </w:rPr>
        <w:t>or judge dealing with</w:t>
      </w:r>
      <w:r w:rsidRPr="009A1697" w:rsidR="00966841">
        <w:rPr>
          <w:lang w:val="en-GB"/>
        </w:rPr>
        <w:t xml:space="preserve"> the case </w:t>
      </w:r>
      <w:r w:rsidRPr="009A1697" w:rsidR="00B04E2A">
        <w:rPr>
          <w:lang w:val="en-GB"/>
        </w:rPr>
        <w:t>(</w:t>
      </w:r>
      <w:r w:rsidRPr="009A1697" w:rsidR="00966841">
        <w:rPr>
          <w:lang w:val="en-GB"/>
        </w:rPr>
        <w:t>investigating judges, investigati</w:t>
      </w:r>
      <w:r w:rsidRPr="009A1697" w:rsidR="00EE2AB2">
        <w:rPr>
          <w:lang w:val="en-GB"/>
        </w:rPr>
        <w:t>on</w:t>
      </w:r>
      <w:r w:rsidRPr="009A1697" w:rsidR="00966841">
        <w:rPr>
          <w:lang w:val="en-GB"/>
        </w:rPr>
        <w:t xml:space="preserve"> </w:t>
      </w:r>
      <w:r w:rsidRPr="009A1697" w:rsidR="00EE2AB2">
        <w:rPr>
          <w:lang w:val="en-GB"/>
        </w:rPr>
        <w:t>division</w:t>
      </w:r>
      <w:r w:rsidRPr="009A1697" w:rsidR="00347F71">
        <w:rPr>
          <w:lang w:val="en-GB"/>
        </w:rPr>
        <w:t>s</w:t>
      </w:r>
      <w:r w:rsidRPr="009A1697" w:rsidR="00966841">
        <w:rPr>
          <w:lang w:val="en-GB"/>
        </w:rPr>
        <w:t xml:space="preserve"> and criminal </w:t>
      </w:r>
      <w:r w:rsidRPr="009A1697" w:rsidR="00EB64C1">
        <w:rPr>
          <w:lang w:val="en-GB"/>
        </w:rPr>
        <w:t>division</w:t>
      </w:r>
      <w:r w:rsidRPr="009A1697" w:rsidR="00B04E2A">
        <w:rPr>
          <w:lang w:val="en-GB"/>
        </w:rPr>
        <w:t>)</w:t>
      </w:r>
      <w:r w:rsidRPr="009A1697" w:rsidR="00EE2AB2">
        <w:rPr>
          <w:lang w:val="en-GB"/>
        </w:rPr>
        <w:t xml:space="preserve"> </w:t>
      </w:r>
      <w:r w:rsidRPr="009A1697" w:rsidR="00966841">
        <w:rPr>
          <w:lang w:val="en-GB"/>
        </w:rPr>
        <w:t xml:space="preserve">or any of the parties </w:t>
      </w:r>
      <w:r w:rsidRPr="009A1697" w:rsidR="00B04E2A">
        <w:rPr>
          <w:lang w:val="en-GB"/>
        </w:rPr>
        <w:t>(</w:t>
      </w:r>
      <w:r w:rsidRPr="009A1697" w:rsidR="00966841">
        <w:rPr>
          <w:lang w:val="en-GB"/>
        </w:rPr>
        <w:t>civil parties and public prosecutor</w:t>
      </w:r>
      <w:r w:rsidRPr="009A1697" w:rsidR="00B04E2A">
        <w:rPr>
          <w:lang w:val="en-GB"/>
        </w:rPr>
        <w:t>)</w:t>
      </w:r>
      <w:r w:rsidRPr="009A1697" w:rsidR="00966841">
        <w:rPr>
          <w:lang w:val="en-GB"/>
        </w:rPr>
        <w:t xml:space="preserve"> ha</w:t>
      </w:r>
      <w:r w:rsidRPr="009A1697" w:rsidR="00EE2AB2">
        <w:rPr>
          <w:lang w:val="en-GB"/>
        </w:rPr>
        <w:t>d</w:t>
      </w:r>
      <w:r w:rsidRPr="009A1697" w:rsidR="00966841">
        <w:rPr>
          <w:lang w:val="en-GB"/>
        </w:rPr>
        <w:t xml:space="preserve"> viewed the video</w:t>
      </w:r>
      <w:r w:rsidRPr="009A1697" w:rsidR="00EE2AB2">
        <w:rPr>
          <w:lang w:val="en-GB"/>
        </w:rPr>
        <w:t xml:space="preserve"> recordings</w:t>
      </w:r>
      <w:r w:rsidRPr="009A1697" w:rsidR="00966841">
        <w:rPr>
          <w:lang w:val="en-GB"/>
        </w:rPr>
        <w:t xml:space="preserve"> of the arrival at the police station.</w:t>
      </w:r>
    </w:p>
    <w:p w:rsidRPr="009A1697" w:rsidR="00AF78B1" w:rsidP="009A1697" w:rsidRDefault="00B04E2A">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ajorHAnsi"/>
          <w:bCs/>
          <w:iCs/>
          <w:sz w:val="20"/>
          <w:lang w:val="en-GB" w:bidi="en-US"/>
        </w:rPr>
        <w:t>(</w:t>
      </w:r>
      <w:r w:rsidRPr="009A1697" w:rsidR="00AF78B1">
        <w:rPr>
          <w:rFonts w:asciiTheme="majorHAnsi" w:hAnsiTheme="majorHAnsi" w:eastAsiaTheme="majorEastAsia" w:cstheme="majorHAnsi"/>
          <w:bCs/>
          <w:iCs/>
          <w:sz w:val="20"/>
          <w:lang w:val="en-GB" w:bidi="en-US"/>
        </w:rPr>
        <w:t>β</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The Government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104</w:t>
      </w:r>
      <w:r w:rsidRPr="009A1697">
        <w:rPr>
          <w:lang w:val="en-GB"/>
        </w:rPr>
        <w:fldChar w:fldCharType="end"/>
      </w:r>
      <w:r w:rsidRPr="009A1697">
        <w:rPr>
          <w:lang w:val="en-GB"/>
        </w:rPr>
        <w:t>.  </w:t>
      </w:r>
      <w:r w:rsidRPr="009A1697" w:rsidR="00B04E2A">
        <w:rPr>
          <w:lang w:val="en-GB"/>
        </w:rPr>
        <w:t>The Government argued that the authorities had conducted an</w:t>
      </w:r>
      <w:r w:rsidRPr="009A1697">
        <w:rPr>
          <w:lang w:val="en-GB"/>
        </w:rPr>
        <w:t xml:space="preserve"> effective </w:t>
      </w:r>
      <w:r w:rsidRPr="009A1697" w:rsidR="00B04E2A">
        <w:rPr>
          <w:lang w:val="en-GB"/>
        </w:rPr>
        <w:t>investigation to shed light on the circumstances of the death and to identify those responsible</w:t>
      </w:r>
      <w:r w:rsidRPr="009A1697">
        <w:rPr>
          <w:lang w:val="en-GB"/>
        </w:rPr>
        <w:t xml:space="preserve">. </w:t>
      </w:r>
      <w:r w:rsidRPr="009A1697" w:rsidR="00B04E2A">
        <w:rPr>
          <w:lang w:val="en-GB"/>
        </w:rPr>
        <w:t>In particular</w:t>
      </w:r>
      <w:r w:rsidRPr="009A1697">
        <w:rPr>
          <w:lang w:val="en-GB"/>
        </w:rPr>
        <w:t xml:space="preserve">, </w:t>
      </w:r>
      <w:r w:rsidRPr="009A1697" w:rsidR="00B04E2A">
        <w:rPr>
          <w:lang w:val="en-GB"/>
        </w:rPr>
        <w:t>while they did not dispute</w:t>
      </w:r>
      <w:r w:rsidRPr="009A1697" w:rsidR="00EF1CDF">
        <w:rPr>
          <w:lang w:val="en-GB"/>
        </w:rPr>
        <w:t xml:space="preserve"> the fact that the </w:t>
      </w:r>
      <w:r w:rsidRPr="009A1697" w:rsidR="00EF1CDF">
        <w:rPr>
          <w:szCs w:val="20"/>
          <w:lang w:val="en-GB"/>
        </w:rPr>
        <w:t>investigating judge</w:t>
      </w:r>
      <w:r w:rsidRPr="009A1697" w:rsidR="00EF1CDF">
        <w:rPr>
          <w:lang w:val="en-GB"/>
        </w:rPr>
        <w:t xml:space="preserve"> had not personally carried out the investigative acts, the Government took the view that the applicant had failed to show how the use of </w:t>
      </w:r>
      <w:r w:rsidRPr="009A1697" w:rsidR="001C7C26">
        <w:rPr>
          <w:lang w:val="en-GB"/>
        </w:rPr>
        <w:t>warrants for evidence to be taken on commission</w:t>
      </w:r>
      <w:r w:rsidRPr="009A1697" w:rsidR="00EF1CDF">
        <w:rPr>
          <w:lang w:val="en-GB"/>
        </w:rPr>
        <w:t xml:space="preserve"> and the rejection of some of </w:t>
      </w:r>
      <w:r w:rsidRPr="009A1697" w:rsidR="00044B75">
        <w:rPr>
          <w:lang w:val="en-GB"/>
        </w:rPr>
        <w:t>her</w:t>
      </w:r>
      <w:r w:rsidRPr="009A1697" w:rsidR="00EF1CDF">
        <w:rPr>
          <w:lang w:val="en-GB"/>
        </w:rPr>
        <w:t xml:space="preserve"> requests</w:t>
      </w:r>
      <w:r w:rsidRPr="009A1697">
        <w:rPr>
          <w:lang w:val="en-GB"/>
        </w:rPr>
        <w:t xml:space="preserve"> </w:t>
      </w:r>
      <w:r w:rsidRPr="009A1697" w:rsidR="00044B75">
        <w:rPr>
          <w:lang w:val="en-GB"/>
        </w:rPr>
        <w:t xml:space="preserve">had </w:t>
      </w:r>
      <w:r w:rsidRPr="009A1697" w:rsidR="00EB64C1">
        <w:rPr>
          <w:lang w:val="en-GB"/>
        </w:rPr>
        <w:t>hindered</w:t>
      </w:r>
      <w:r w:rsidRPr="009A1697" w:rsidR="00044B75">
        <w:rPr>
          <w:lang w:val="en-GB"/>
        </w:rPr>
        <w:t xml:space="preserve"> the </w:t>
      </w:r>
      <w:r w:rsidRPr="009A1697" w:rsidR="00EB64C1">
        <w:rPr>
          <w:lang w:val="en-GB"/>
        </w:rPr>
        <w:t>search for</w:t>
      </w:r>
      <w:r w:rsidRPr="009A1697" w:rsidR="00044B75">
        <w:rPr>
          <w:lang w:val="en-GB"/>
        </w:rPr>
        <w:t xml:space="preserve"> the truth</w:t>
      </w:r>
      <w:r w:rsidRPr="009A1697">
        <w:rPr>
          <w:lang w:val="en-GB"/>
        </w:rPr>
        <w:t xml:space="preserve">. </w:t>
      </w:r>
      <w:r w:rsidRPr="009A1697" w:rsidR="00044B75">
        <w:rPr>
          <w:lang w:val="en-GB"/>
        </w:rPr>
        <w:t>They emphasised that the investigative acts had been carried out by departments that were separate from that of the police officers involved in the arrest</w:t>
      </w:r>
      <w:r w:rsidRPr="009A1697">
        <w:rPr>
          <w:lang w:val="en-GB"/>
        </w:rPr>
        <w:t xml:space="preserve">: </w:t>
      </w:r>
      <w:r w:rsidRPr="009A1697" w:rsidR="00044B75">
        <w:rPr>
          <w:lang w:val="en-GB"/>
        </w:rPr>
        <w:t>the regional criminal investigation department</w:t>
      </w:r>
      <w:r w:rsidRPr="009A1697">
        <w:rPr>
          <w:lang w:val="en-GB"/>
        </w:rPr>
        <w:t xml:space="preserve"> </w:t>
      </w:r>
      <w:r w:rsidRPr="009A1697" w:rsidR="00044B75">
        <w:rPr>
          <w:lang w:val="en-GB"/>
        </w:rPr>
        <w:t>(</w:t>
      </w:r>
      <w:r w:rsidRPr="009A1697" w:rsidR="000727F6">
        <w:rPr>
          <w:i/>
          <w:lang w:val="en-GB"/>
        </w:rPr>
        <w:t>D</w:t>
      </w:r>
      <w:r w:rsidRPr="009A1697">
        <w:rPr>
          <w:i/>
          <w:lang w:val="en-GB"/>
        </w:rPr>
        <w:t>irection régionale de la police judiciaire</w:t>
      </w:r>
      <w:r w:rsidRPr="009A1697" w:rsidR="000727F6">
        <w:rPr>
          <w:lang w:val="en-GB"/>
        </w:rPr>
        <w:t xml:space="preserve"> – “</w:t>
      </w:r>
      <w:r w:rsidRPr="009A1697">
        <w:rPr>
          <w:lang w:val="en-GB"/>
        </w:rPr>
        <w:t>DRPJ</w:t>
      </w:r>
      <w:r w:rsidRPr="009A1697" w:rsidR="000727F6">
        <w:rPr>
          <w:lang w:val="en-GB"/>
        </w:rPr>
        <w:t>”</w:t>
      </w:r>
      <w:r w:rsidRPr="009A1697">
        <w:rPr>
          <w:lang w:val="en-GB"/>
        </w:rPr>
        <w:t xml:space="preserve">) </w:t>
      </w:r>
      <w:r w:rsidRPr="009A1697" w:rsidR="000727F6">
        <w:rPr>
          <w:lang w:val="en-GB"/>
        </w:rPr>
        <w:t>of</w:t>
      </w:r>
      <w:r w:rsidRPr="009A1697">
        <w:rPr>
          <w:lang w:val="en-GB"/>
        </w:rPr>
        <w:t xml:space="preserve"> Versailles</w:t>
      </w:r>
      <w:r w:rsidRPr="009A1697" w:rsidR="000727F6">
        <w:rPr>
          <w:lang w:val="en-GB"/>
        </w:rPr>
        <w:t>,</w:t>
      </w:r>
      <w:r w:rsidRPr="009A1697">
        <w:rPr>
          <w:lang w:val="en-GB"/>
        </w:rPr>
        <w:t xml:space="preserve"> </w:t>
      </w:r>
      <w:r w:rsidRPr="009A1697" w:rsidR="000727F6">
        <w:rPr>
          <w:lang w:val="en-GB"/>
        </w:rPr>
        <w:t>and the National Police Inspectorate</w:t>
      </w:r>
      <w:r w:rsidRPr="009A1697">
        <w:rPr>
          <w:lang w:val="en-GB"/>
        </w:rPr>
        <w:t xml:space="preserve"> (</w:t>
      </w:r>
      <w:r w:rsidRPr="009A1697" w:rsidR="000727F6">
        <w:rPr>
          <w:i/>
          <w:lang w:val="en-GB"/>
        </w:rPr>
        <w:t>Inspection générale de la police nationale</w:t>
      </w:r>
      <w:r w:rsidRPr="009A1697" w:rsidR="000727F6">
        <w:rPr>
          <w:lang w:val="en-GB"/>
        </w:rPr>
        <w:t xml:space="preserve"> – “</w:t>
      </w:r>
      <w:r w:rsidRPr="009A1697">
        <w:rPr>
          <w:lang w:val="en-GB"/>
        </w:rPr>
        <w:t>IGPN</w:t>
      </w:r>
      <w:r w:rsidRPr="009A1697" w:rsidR="000727F6">
        <w:rPr>
          <w:lang w:val="en-GB"/>
        </w:rPr>
        <w:t>”</w:t>
      </w:r>
      <w:r w:rsidRPr="009A1697">
        <w:rPr>
          <w:lang w:val="en-GB"/>
        </w:rPr>
        <w:t xml:space="preserve">). </w:t>
      </w:r>
      <w:r w:rsidRPr="009A1697" w:rsidR="000727F6">
        <w:rPr>
          <w:lang w:val="en-GB"/>
        </w:rPr>
        <w:t>Thus, they observed, the three arresting officers had been questioned by the</w:t>
      </w:r>
      <w:r w:rsidRPr="009A1697">
        <w:rPr>
          <w:lang w:val="en-GB"/>
        </w:rPr>
        <w:t xml:space="preserve"> IGPN, </w:t>
      </w:r>
      <w:r w:rsidRPr="009A1697" w:rsidR="000727F6">
        <w:rPr>
          <w:lang w:val="en-GB"/>
        </w:rPr>
        <w:t>whose</w:t>
      </w:r>
      <w:r w:rsidRPr="009A1697">
        <w:rPr>
          <w:lang w:val="en-GB"/>
        </w:rPr>
        <w:t xml:space="preserve"> </w:t>
      </w:r>
      <w:r w:rsidRPr="009A1697" w:rsidR="000727F6">
        <w:rPr>
          <w:lang w:val="en-GB"/>
        </w:rPr>
        <w:t>role</w:t>
      </w:r>
      <w:r w:rsidRPr="009A1697">
        <w:rPr>
          <w:lang w:val="en-GB"/>
        </w:rPr>
        <w:t xml:space="preserve"> </w:t>
      </w:r>
      <w:r w:rsidRPr="009A1697" w:rsidR="000727F6">
        <w:rPr>
          <w:lang w:val="en-GB"/>
        </w:rPr>
        <w:t xml:space="preserve">was precisely to ensure that police officers complied with the laws and regulations and with the code of ethics of the national </w:t>
      </w:r>
      <w:r w:rsidRPr="009A1697">
        <w:rPr>
          <w:lang w:val="en-GB"/>
        </w:rPr>
        <w:t xml:space="preserve">police </w:t>
      </w:r>
      <w:r w:rsidRPr="009A1697" w:rsidR="000727F6">
        <w:rPr>
          <w:lang w:val="en-GB"/>
        </w:rPr>
        <w:t>force</w:t>
      </w:r>
      <w:r w:rsidRPr="009A1697">
        <w:rPr>
          <w:lang w:val="en-GB"/>
        </w:rPr>
        <w:t xml:space="preserve">. </w:t>
      </w:r>
      <w:r w:rsidRPr="009A1697" w:rsidR="000727F6">
        <w:rPr>
          <w:lang w:val="en-GB"/>
        </w:rPr>
        <w:t xml:space="preserve">In their view, the applicant had failed to show how it had been necessary for them to be interviewed by the </w:t>
      </w:r>
      <w:r w:rsidRPr="009A1697" w:rsidR="000727F6">
        <w:rPr>
          <w:szCs w:val="20"/>
          <w:lang w:val="en-GB"/>
        </w:rPr>
        <w:t>investigating judge</w:t>
      </w:r>
      <w:r w:rsidRPr="009A1697" w:rsidR="000727F6">
        <w:rPr>
          <w:lang w:val="en-GB"/>
        </w:rPr>
        <w:t xml:space="preserve"> in person, in the light of the interviews already conducted.</w:t>
      </w:r>
      <w:r w:rsidRPr="009A1697">
        <w:rPr>
          <w:lang w:val="en-GB"/>
        </w:rPr>
        <w:t xml:space="preserve"> </w:t>
      </w:r>
      <w:r w:rsidRPr="009A1697" w:rsidR="000727F6">
        <w:rPr>
          <w:lang w:val="en-GB"/>
        </w:rPr>
        <w:t>The Government added that it had not been established that it would have been useful for the</w:t>
      </w:r>
      <w:r w:rsidRPr="009A1697">
        <w:rPr>
          <w:lang w:val="en-GB"/>
        </w:rPr>
        <w:t xml:space="preserve"> </w:t>
      </w:r>
      <w:r w:rsidRPr="009A1697" w:rsidR="000727F6">
        <w:rPr>
          <w:lang w:val="en-GB"/>
        </w:rPr>
        <w:t>discovery</w:t>
      </w:r>
      <w:r w:rsidRPr="009A1697">
        <w:rPr>
          <w:lang w:val="en-GB"/>
        </w:rPr>
        <w:t xml:space="preserve"> </w:t>
      </w:r>
      <w:r w:rsidRPr="009A1697" w:rsidR="000727F6">
        <w:rPr>
          <w:lang w:val="en-GB"/>
        </w:rPr>
        <w:t>of the truth for the video of the arrival at the police station to have been viewed in the manner suggested by the applicant</w:t>
      </w:r>
      <w:r w:rsidRPr="009A1697">
        <w:rPr>
          <w:lang w:val="en-GB"/>
        </w:rPr>
        <w:t xml:space="preserve">. </w:t>
      </w:r>
      <w:r w:rsidRPr="009A1697" w:rsidR="001C7C26">
        <w:rPr>
          <w:lang w:val="en-GB"/>
        </w:rPr>
        <w:t xml:space="preserve">They observed in this connection that the </w:t>
      </w:r>
      <w:r w:rsidRPr="009A1697" w:rsidR="00EB64C1">
        <w:rPr>
          <w:lang w:val="en-GB"/>
        </w:rPr>
        <w:t>images</w:t>
      </w:r>
      <w:r w:rsidRPr="009A1697" w:rsidR="001C7C26">
        <w:rPr>
          <w:lang w:val="en-GB"/>
        </w:rPr>
        <w:t xml:space="preserve"> which had been extracted from the video recording (which lasted for one</w:t>
      </w:r>
      <w:r w:rsidRPr="009A1697">
        <w:rPr>
          <w:lang w:val="en-GB"/>
        </w:rPr>
        <w:t xml:space="preserve"> minute </w:t>
      </w:r>
      <w:r w:rsidRPr="009A1697" w:rsidR="001C7C26">
        <w:rPr>
          <w:lang w:val="en-GB"/>
        </w:rPr>
        <w:t>and twenty seconds)</w:t>
      </w:r>
      <w:r w:rsidRPr="009A1697">
        <w:rPr>
          <w:lang w:val="en-GB"/>
        </w:rPr>
        <w:t xml:space="preserve"> </w:t>
      </w:r>
      <w:r w:rsidRPr="009A1697" w:rsidR="001C7C26">
        <w:rPr>
          <w:lang w:val="en-GB"/>
        </w:rPr>
        <w:t xml:space="preserve">and had been added to the judicial investigation file </w:t>
      </w:r>
      <w:r w:rsidRPr="009A1697">
        <w:rPr>
          <w:lang w:val="en-GB"/>
        </w:rPr>
        <w:t xml:space="preserve">– </w:t>
      </w:r>
      <w:r w:rsidRPr="009A1697" w:rsidR="001C7C26">
        <w:rPr>
          <w:lang w:val="en-GB"/>
        </w:rPr>
        <w:t>to which the applicant had had access</w:t>
      </w:r>
      <w:r w:rsidRPr="009A1697">
        <w:rPr>
          <w:lang w:val="en-GB"/>
        </w:rPr>
        <w:t xml:space="preserve"> – </w:t>
      </w:r>
      <w:r w:rsidRPr="009A1697" w:rsidR="001C7C26">
        <w:rPr>
          <w:lang w:val="en-GB"/>
        </w:rPr>
        <w:t>allowed the viewer to understand the sequence of events</w:t>
      </w:r>
      <w:r w:rsidRPr="009A1697">
        <w:rPr>
          <w:lang w:val="en-GB"/>
        </w:rPr>
        <w:t>,</w:t>
      </w:r>
      <w:r w:rsidRPr="009A1697" w:rsidR="001C7C26">
        <w:rPr>
          <w:lang w:val="en-GB"/>
        </w:rPr>
        <w:t xml:space="preserve"> and that the recording had been used by the IGPN when taking evidence</w:t>
      </w:r>
      <w:r w:rsidRPr="009A1697">
        <w:rPr>
          <w:lang w:val="en-GB"/>
        </w:rPr>
        <w:t xml:space="preserve"> </w:t>
      </w:r>
      <w:r w:rsidRPr="009A1697" w:rsidR="001C7C26">
        <w:rPr>
          <w:lang w:val="en-GB"/>
        </w:rPr>
        <w:t>under a warrant of</w:t>
      </w:r>
      <w:r w:rsidRPr="009A1697">
        <w:rPr>
          <w:lang w:val="en-GB"/>
        </w:rPr>
        <w:t xml:space="preserve"> 29 </w:t>
      </w:r>
      <w:r w:rsidRPr="009A1697" w:rsidR="001C7C26">
        <w:rPr>
          <w:lang w:val="en-GB"/>
        </w:rPr>
        <w:t>September</w:t>
      </w:r>
      <w:r w:rsidRPr="009A1697">
        <w:rPr>
          <w:lang w:val="en-GB"/>
        </w:rPr>
        <w:t xml:space="preserve"> 2009. </w:t>
      </w:r>
      <w:r w:rsidRPr="009A1697" w:rsidR="001C7C26">
        <w:rPr>
          <w:lang w:val="en-GB"/>
        </w:rPr>
        <w:t xml:space="preserve">The Government further </w:t>
      </w:r>
      <w:r w:rsidRPr="009A1697" w:rsidR="003D172F">
        <w:rPr>
          <w:lang w:val="en-GB"/>
        </w:rPr>
        <w:t>pointed out</w:t>
      </w:r>
      <w:r w:rsidRPr="009A1697" w:rsidR="001C7C26">
        <w:rPr>
          <w:lang w:val="en-GB"/>
        </w:rPr>
        <w:t xml:space="preserve"> that the use of domestic remedies had made </w:t>
      </w:r>
      <w:r w:rsidRPr="009A1697" w:rsidR="003D172F">
        <w:rPr>
          <w:lang w:val="en-GB"/>
        </w:rPr>
        <w:t>up for</w:t>
      </w:r>
      <w:r w:rsidRPr="009A1697" w:rsidR="001C7C26">
        <w:rPr>
          <w:lang w:val="en-GB"/>
        </w:rPr>
        <w:t xml:space="preserve"> the lack of reason</w:t>
      </w:r>
      <w:r w:rsidRPr="009A1697" w:rsidR="003D172F">
        <w:rPr>
          <w:lang w:val="en-GB"/>
        </w:rPr>
        <w:t>s</w:t>
      </w:r>
      <w:r w:rsidRPr="009A1697" w:rsidR="001C7C26">
        <w:rPr>
          <w:lang w:val="en-GB"/>
        </w:rPr>
        <w:t xml:space="preserve"> in the discontinuance decision and in the Court of Appeal</w:t>
      </w:r>
      <w:r w:rsidRPr="009A1697" w:rsidR="009A1697">
        <w:rPr>
          <w:lang w:val="en-GB"/>
        </w:rPr>
        <w:t>’</w:t>
      </w:r>
      <w:r w:rsidRPr="009A1697" w:rsidR="003D172F">
        <w:rPr>
          <w:lang w:val="en-GB"/>
        </w:rPr>
        <w:t xml:space="preserve">s judgment of </w:t>
      </w:r>
      <w:r w:rsidRPr="009A1697">
        <w:rPr>
          <w:lang w:val="en-GB"/>
        </w:rPr>
        <w:t>28</w:t>
      </w:r>
      <w:r w:rsidRPr="009A1697" w:rsidR="003D172F">
        <w:rPr>
          <w:lang w:val="en-GB"/>
        </w:rPr>
        <w:t> February 2013</w:t>
      </w:r>
      <w:r w:rsidRPr="009A1697">
        <w:rPr>
          <w:lang w:val="en-GB"/>
        </w:rPr>
        <w:t xml:space="preserve">: </w:t>
      </w:r>
      <w:r w:rsidRPr="009A1697" w:rsidR="003D172F">
        <w:rPr>
          <w:lang w:val="en-GB"/>
        </w:rPr>
        <w:t>the Court of Cassation had quashed the judgment for that reason and had remitted the case to another court, the Investigation Division of the</w:t>
      </w:r>
      <w:r w:rsidRPr="009A1697">
        <w:rPr>
          <w:lang w:val="en-GB"/>
        </w:rPr>
        <w:t xml:space="preserve"> Rennes</w:t>
      </w:r>
      <w:r w:rsidRPr="009A1697" w:rsidR="003D172F">
        <w:rPr>
          <w:lang w:val="en-GB"/>
        </w:rPr>
        <w:t xml:space="preserve"> Court of Appeal</w:t>
      </w:r>
      <w:r w:rsidRPr="009A1697">
        <w:rPr>
          <w:lang w:val="en-GB"/>
        </w:rPr>
        <w:t xml:space="preserve">, </w:t>
      </w:r>
      <w:r w:rsidRPr="009A1697" w:rsidR="003D172F">
        <w:rPr>
          <w:lang w:val="en-GB"/>
        </w:rPr>
        <w:t>whose judgment of</w:t>
      </w:r>
      <w:r w:rsidRPr="009A1697">
        <w:rPr>
          <w:lang w:val="en-GB"/>
        </w:rPr>
        <w:t xml:space="preserve"> 12 </w:t>
      </w:r>
      <w:r w:rsidRPr="009A1697" w:rsidR="003D172F">
        <w:rPr>
          <w:lang w:val="en-GB"/>
        </w:rPr>
        <w:t>December</w:t>
      </w:r>
      <w:r w:rsidRPr="009A1697">
        <w:rPr>
          <w:lang w:val="en-GB"/>
        </w:rPr>
        <w:t xml:space="preserve"> 2014</w:t>
      </w:r>
      <w:r w:rsidRPr="009A1697" w:rsidR="003D172F">
        <w:rPr>
          <w:lang w:val="en-GB"/>
        </w:rPr>
        <w:t xml:space="preserve"> had contained comp</w:t>
      </w:r>
      <w:r w:rsidRPr="009A1697" w:rsidR="00EB64C1">
        <w:rPr>
          <w:lang w:val="en-GB"/>
        </w:rPr>
        <w:t>rehensive</w:t>
      </w:r>
      <w:r w:rsidRPr="009A1697" w:rsidR="003D172F">
        <w:rPr>
          <w:lang w:val="en-GB"/>
        </w:rPr>
        <w:t xml:space="preserve"> reasoning</w:t>
      </w:r>
      <w:r w:rsidRPr="009A1697">
        <w:rPr>
          <w:lang w:val="en-GB"/>
        </w:rPr>
        <w:t>.</w:t>
      </w:r>
    </w:p>
    <w:p w:rsidRPr="009A1697" w:rsidR="00AF78B1" w:rsidP="009A1697" w:rsidRDefault="003D172F">
      <w:pPr>
        <w:keepNext/>
        <w:keepLines/>
        <w:tabs>
          <w:tab w:val="left" w:pos="1191"/>
        </w:tabs>
        <w:spacing w:before="240" w:after="120"/>
        <w:ind w:left="1190" w:hanging="357"/>
        <w:outlineLvl w:val="4"/>
        <w:rPr>
          <w:rFonts w:asciiTheme="majorHAnsi" w:hAnsiTheme="majorHAnsi" w:eastAsiaTheme="majorEastAsia" w:cstheme="majorBidi"/>
          <w:bCs/>
          <w:i/>
          <w:sz w:val="20"/>
          <w:lang w:val="en-GB"/>
        </w:rPr>
      </w:pP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ii</w:t>
      </w:r>
      <w:r w:rsidRPr="009A1697">
        <w:rPr>
          <w:rFonts w:asciiTheme="majorHAnsi" w:hAnsiTheme="majorHAnsi" w:eastAsiaTheme="majorEastAsia" w:cstheme="majorBidi"/>
          <w:bCs/>
          <w:i/>
          <w:sz w:val="20"/>
          <w:lang w:val="en-GB"/>
        </w:rPr>
        <w:t>)</w:t>
      </w:r>
      <w:r w:rsidRPr="009A1697" w:rsidR="00AF78B1">
        <w:rPr>
          <w:rFonts w:asciiTheme="majorHAnsi" w:hAnsiTheme="majorHAnsi" w:eastAsiaTheme="majorEastAsia" w:cstheme="majorBidi"/>
          <w:bCs/>
          <w:i/>
          <w:sz w:val="20"/>
          <w:lang w:val="en-GB"/>
        </w:rPr>
        <w:t>  </w:t>
      </w:r>
      <w:r w:rsidRPr="009A1697">
        <w:rPr>
          <w:rFonts w:asciiTheme="majorHAnsi" w:hAnsiTheme="majorHAnsi" w:eastAsiaTheme="majorEastAsia" w:cstheme="majorBidi"/>
          <w:bCs/>
          <w:i/>
          <w:sz w:val="20"/>
          <w:lang w:val="en-GB"/>
        </w:rPr>
        <w:t>The Court</w:t>
      </w:r>
      <w:r w:rsidRPr="009A1697" w:rsidR="009A1697">
        <w:rPr>
          <w:rFonts w:asciiTheme="majorHAnsi" w:hAnsiTheme="majorHAnsi" w:eastAsiaTheme="majorEastAsia" w:cstheme="majorBidi"/>
          <w:bCs/>
          <w:i/>
          <w:sz w:val="20"/>
          <w:lang w:val="en-GB"/>
        </w:rPr>
        <w:t>’</w:t>
      </w:r>
      <w:r w:rsidRPr="009A1697">
        <w:rPr>
          <w:rFonts w:asciiTheme="majorHAnsi" w:hAnsiTheme="majorHAnsi" w:eastAsiaTheme="majorEastAsia" w:cstheme="majorBidi"/>
          <w:bCs/>
          <w:i/>
          <w:sz w:val="20"/>
          <w:lang w:val="en-GB"/>
        </w:rPr>
        <w:t>s assessment</w:t>
      </w:r>
    </w:p>
    <w:p w:rsidRPr="009A1697" w:rsidR="00AF78B1" w:rsidP="009A1697" w:rsidRDefault="003D172F">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inorHAnsi"/>
          <w:bCs/>
          <w:iCs/>
          <w:sz w:val="20"/>
          <w:lang w:val="en-GB" w:bidi="en-US"/>
        </w:rPr>
        <w:t>(</w:t>
      </w:r>
      <w:r w:rsidRPr="009A1697" w:rsidR="00AF78B1">
        <w:rPr>
          <w:rFonts w:asciiTheme="majorHAnsi" w:hAnsiTheme="majorHAnsi" w:eastAsiaTheme="majorEastAsia" w:cstheme="minorHAnsi"/>
          <w:bCs/>
          <w:iCs/>
          <w:sz w:val="20"/>
          <w:lang w:val="en-GB" w:bidi="en-US"/>
        </w:rPr>
        <w:t>α)</w:t>
      </w:r>
      <w:r w:rsidRPr="009A1697" w:rsidR="00AF78B1">
        <w:rPr>
          <w:rFonts w:asciiTheme="majorHAnsi" w:hAnsiTheme="majorHAnsi" w:eastAsiaTheme="majorEastAsia" w:cstheme="majorBidi"/>
          <w:bCs/>
          <w:iCs/>
          <w:sz w:val="20"/>
          <w:lang w:val="en-GB" w:bidi="en-US"/>
        </w:rPr>
        <w:t>  </w:t>
      </w:r>
      <w:r w:rsidRPr="009A1697">
        <w:rPr>
          <w:rFonts w:asciiTheme="majorHAnsi" w:hAnsiTheme="majorHAnsi" w:eastAsiaTheme="majorEastAsia" w:cstheme="majorBidi"/>
          <w:bCs/>
          <w:iCs/>
          <w:sz w:val="20"/>
          <w:lang w:val="en-GB" w:bidi="en-US"/>
        </w:rPr>
        <w:t>General principles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105</w:t>
      </w:r>
      <w:r w:rsidRPr="009A1697">
        <w:rPr>
          <w:lang w:val="en-GB"/>
        </w:rPr>
        <w:fldChar w:fldCharType="end"/>
      </w:r>
      <w:r w:rsidRPr="009A1697">
        <w:rPr>
          <w:lang w:val="en-GB"/>
        </w:rPr>
        <w:t>.  </w:t>
      </w:r>
      <w:r w:rsidRPr="009A1697" w:rsidR="003502C2">
        <w:rPr>
          <w:lang w:val="en-GB"/>
        </w:rPr>
        <w:t>As the Court has already pointed out</w:t>
      </w:r>
      <w:r w:rsidRPr="009A1697">
        <w:rPr>
          <w:lang w:val="en-GB"/>
        </w:rPr>
        <w:t xml:space="preserve"> (</w:t>
      </w:r>
      <w:r w:rsidRPr="009A1697" w:rsidR="003502C2">
        <w:rPr>
          <w:lang w:val="en-GB"/>
        </w:rPr>
        <w:t>see paragraph</w:t>
      </w:r>
      <w:r w:rsidRPr="009A1697">
        <w:rPr>
          <w:lang w:val="en-GB"/>
        </w:rPr>
        <w:t xml:space="preserve"> 54 </w:t>
      </w:r>
      <w:r w:rsidRPr="009A1697" w:rsidR="003502C2">
        <w:rPr>
          <w:lang w:val="en-GB"/>
        </w:rPr>
        <w:t>above</w:t>
      </w:r>
      <w:r w:rsidRPr="009A1697">
        <w:rPr>
          <w:lang w:val="en-GB"/>
        </w:rPr>
        <w:t xml:space="preserve">), </w:t>
      </w:r>
      <w:r w:rsidRPr="009A1697" w:rsidR="003502C2">
        <w:rPr>
          <w:lang w:val="en-GB"/>
        </w:rPr>
        <w:t>in any case in which a detainee has died in suspicious circumstances and the cause of such death might be connected with an action or omission on the part of State agents or public services, an “official and effective investigation” capable of establishing the causes of death and identifying and punishing those responsible must be carried out of the authorities</w:t>
      </w:r>
      <w:r w:rsidRPr="009A1697" w:rsidR="009A1697">
        <w:rPr>
          <w:lang w:val="en-GB"/>
        </w:rPr>
        <w:t>’</w:t>
      </w:r>
      <w:r w:rsidRPr="009A1697" w:rsidR="003502C2">
        <w:rPr>
          <w:lang w:val="en-GB"/>
        </w:rPr>
        <w:t xml:space="preserve"> own motion</w:t>
      </w:r>
      <w:r w:rsidRPr="009A1697">
        <w:rPr>
          <w:lang w:val="en-GB"/>
        </w:rPr>
        <w:t xml:space="preserve"> (</w:t>
      </w:r>
      <w:r w:rsidRPr="009A1697" w:rsidR="003502C2">
        <w:rPr>
          <w:lang w:val="en-GB"/>
        </w:rPr>
        <w:t xml:space="preserve">see, for example, </w:t>
      </w:r>
      <w:r w:rsidRPr="009A1697">
        <w:rPr>
          <w:i/>
          <w:lang w:val="en-GB"/>
        </w:rPr>
        <w:t>Slimani</w:t>
      </w:r>
      <w:r w:rsidRPr="009A1697">
        <w:rPr>
          <w:lang w:val="en-GB"/>
        </w:rPr>
        <w:t>,</w:t>
      </w:r>
      <w:r w:rsidRPr="009A1697" w:rsidR="003502C2">
        <w:rPr>
          <w:lang w:val="en-GB"/>
        </w:rPr>
        <w:t xml:space="preserve"> </w:t>
      </w:r>
      <w:r w:rsidRPr="009A1697" w:rsidR="003502C2">
        <w:rPr>
          <w:rStyle w:val="JuParaCar"/>
          <w:rFonts w:ascii="Times New Roman" w:hAnsi="Times New Roman" w:eastAsia="Times New Roman" w:cs="Times New Roman"/>
          <w:iCs/>
          <w:color w:val="000000" w:themeColor="text1"/>
          <w:lang w:val="en-GB" w:eastAsia="zh-CN"/>
        </w:rPr>
        <w:t>cited above</w:t>
      </w:r>
      <w:r w:rsidRPr="009A1697" w:rsidR="003502C2">
        <w:rPr>
          <w:lang w:val="en-GB"/>
        </w:rPr>
        <w:t>,</w:t>
      </w:r>
      <w:r w:rsidRPr="009A1697">
        <w:rPr>
          <w:lang w:val="en-GB"/>
        </w:rPr>
        <w:t xml:space="preserve"> §§ 29-30</w:t>
      </w:r>
      <w:r w:rsidRPr="009A1697" w:rsidR="00631116">
        <w:rPr>
          <w:lang w:val="en-GB"/>
        </w:rPr>
        <w:t>;</w:t>
      </w:r>
      <w:r w:rsidRPr="009A1697">
        <w:rPr>
          <w:lang w:val="en-GB"/>
        </w:rPr>
        <w:t xml:space="preserve"> </w:t>
      </w:r>
      <w:r w:rsidRPr="009A1697">
        <w:rPr>
          <w:i/>
          <w:lang w:val="en-GB"/>
        </w:rPr>
        <w:t xml:space="preserve">De Donder </w:t>
      </w:r>
      <w:r w:rsidRPr="009A1697" w:rsidR="003502C2">
        <w:rPr>
          <w:i/>
          <w:lang w:val="en-GB"/>
        </w:rPr>
        <w:t>and</w:t>
      </w:r>
      <w:r w:rsidRPr="009A1697">
        <w:rPr>
          <w:i/>
          <w:lang w:val="en-GB"/>
        </w:rPr>
        <w:t xml:space="preserve"> de Clippel</w:t>
      </w:r>
      <w:r w:rsidRPr="009A1697">
        <w:rPr>
          <w:lang w:val="en-GB"/>
        </w:rPr>
        <w:t>,</w:t>
      </w:r>
      <w:r w:rsidRPr="009A1697" w:rsidR="003502C2">
        <w:rPr>
          <w:lang w:val="en-GB"/>
        </w:rPr>
        <w:t xml:space="preserve"> </w:t>
      </w:r>
      <w:r w:rsidRPr="009A1697" w:rsidR="003502C2">
        <w:rPr>
          <w:rStyle w:val="JuParaCar"/>
          <w:rFonts w:ascii="Times New Roman" w:hAnsi="Times New Roman" w:eastAsia="Times New Roman" w:cs="Times New Roman"/>
          <w:iCs/>
          <w:color w:val="000000" w:themeColor="text1"/>
          <w:lang w:val="en-GB" w:eastAsia="zh-CN"/>
        </w:rPr>
        <w:t>cited above</w:t>
      </w:r>
      <w:r w:rsidRPr="009A1697" w:rsidR="003502C2">
        <w:rPr>
          <w:lang w:val="en-GB"/>
        </w:rPr>
        <w:t>,</w:t>
      </w:r>
      <w:r w:rsidRPr="009A1697">
        <w:rPr>
          <w:lang w:val="en-GB"/>
        </w:rPr>
        <w:t xml:space="preserve"> § 85</w:t>
      </w:r>
      <w:r w:rsidRPr="009A1697" w:rsidR="00631116">
        <w:rPr>
          <w:lang w:val="en-GB"/>
        </w:rPr>
        <w:t>;</w:t>
      </w:r>
      <w:r w:rsidRPr="009A1697">
        <w:rPr>
          <w:lang w:val="en-GB"/>
        </w:rPr>
        <w:t xml:space="preserve"> </w:t>
      </w:r>
      <w:r w:rsidRPr="009A1697" w:rsidR="003502C2">
        <w:rPr>
          <w:lang w:val="en-GB"/>
        </w:rPr>
        <w:t xml:space="preserve">and </w:t>
      </w:r>
      <w:r w:rsidRPr="009A1697">
        <w:rPr>
          <w:i/>
          <w:lang w:val="en-GB"/>
        </w:rPr>
        <w:t>Armani Da Silva</w:t>
      </w:r>
      <w:r w:rsidRPr="009A1697">
        <w:rPr>
          <w:lang w:val="en-GB"/>
        </w:rPr>
        <w:t xml:space="preserve"> </w:t>
      </w:r>
      <w:r w:rsidRPr="009A1697" w:rsidR="003502C2">
        <w:rPr>
          <w:i/>
          <w:lang w:val="en-GB"/>
        </w:rPr>
        <w:t>v</w:t>
      </w:r>
      <w:r w:rsidRPr="009A1697">
        <w:rPr>
          <w:i/>
          <w:lang w:val="en-GB"/>
        </w:rPr>
        <w:t>. </w:t>
      </w:r>
      <w:r w:rsidRPr="009A1697" w:rsidR="003502C2">
        <w:rPr>
          <w:i/>
          <w:lang w:val="en-GB"/>
        </w:rPr>
        <w:t>the United Kingdom</w:t>
      </w:r>
      <w:r w:rsidRPr="009A1697">
        <w:rPr>
          <w:i/>
          <w:lang w:val="en-GB"/>
        </w:rPr>
        <w:t xml:space="preserve"> </w:t>
      </w:r>
      <w:r w:rsidRPr="009A1697">
        <w:rPr>
          <w:lang w:val="en-GB"/>
        </w:rPr>
        <w:t xml:space="preserve">[GC], </w:t>
      </w:r>
      <w:r w:rsidRPr="009A1697" w:rsidR="003502C2">
        <w:rPr>
          <w:lang w:val="en-GB"/>
        </w:rPr>
        <w:t>no. 5878/08, §§ 229-</w:t>
      </w:r>
      <w:r w:rsidRPr="009A1697">
        <w:rPr>
          <w:lang w:val="en-GB"/>
        </w:rPr>
        <w:t xml:space="preserve">30, </w:t>
      </w:r>
      <w:r w:rsidRPr="009A1697" w:rsidR="003502C2">
        <w:rPr>
          <w:lang w:val="en-GB"/>
        </w:rPr>
        <w:t>ECHR</w:t>
      </w:r>
      <w:r w:rsidRPr="009A1697">
        <w:rPr>
          <w:lang w:val="en-GB"/>
        </w:rPr>
        <w:t xml:space="preserve"> 2016). </w:t>
      </w:r>
      <w:r w:rsidRPr="009A1697" w:rsidR="003502C2">
        <w:rPr>
          <w:lang w:val="en-GB"/>
        </w:rPr>
        <w:t>The essential purpose of such an investigation is to secure the effective implementation of the domestic laws safeguarding the right to life and, in those cases involving State agents or bodies, to ensure their accountability for deaths occurring under their responsibility. Since often, in practice, the true circumstances of the death in such cases are largely confined within the knowledge of State officials or authorities, the bringing of appropriate domestic proceedings, such as a criminal prosecution, disciplinary proceedings and proceedings for the exercise of remedies available to victims and their families, will be conditioned by an adequate official investigation, which must be independent and impartial</w:t>
      </w:r>
      <w:r w:rsidRPr="009A1697">
        <w:rPr>
          <w:lang w:val="en-GB"/>
        </w:rPr>
        <w:t xml:space="preserve"> (</w:t>
      </w:r>
      <w:r w:rsidRPr="009A1697" w:rsidR="00FF7DE3">
        <w:rPr>
          <w:lang w:val="en-GB"/>
        </w:rPr>
        <w:t>see, for example</w:t>
      </w:r>
      <w:r w:rsidRPr="009A1697">
        <w:rPr>
          <w:lang w:val="en-GB"/>
        </w:rPr>
        <w:t xml:space="preserve">, </w:t>
      </w:r>
      <w:r w:rsidRPr="009A1697">
        <w:rPr>
          <w:i/>
          <w:lang w:val="en-GB"/>
        </w:rPr>
        <w:t xml:space="preserve">Makaratzis </w:t>
      </w:r>
      <w:r w:rsidRPr="009A1697" w:rsidR="00FF7DE3">
        <w:rPr>
          <w:i/>
          <w:lang w:val="en-GB"/>
        </w:rPr>
        <w:t>v</w:t>
      </w:r>
      <w:r w:rsidRPr="009A1697">
        <w:rPr>
          <w:i/>
          <w:lang w:val="en-GB"/>
        </w:rPr>
        <w:t>. Gr</w:t>
      </w:r>
      <w:r w:rsidRPr="009A1697" w:rsidR="00FF7DE3">
        <w:rPr>
          <w:i/>
          <w:lang w:val="en-GB"/>
        </w:rPr>
        <w:t>ee</w:t>
      </w:r>
      <w:r w:rsidRPr="009A1697">
        <w:rPr>
          <w:i/>
          <w:lang w:val="en-GB"/>
        </w:rPr>
        <w:t>ce</w:t>
      </w:r>
      <w:r w:rsidRPr="009A1697">
        <w:rPr>
          <w:lang w:val="en-GB"/>
        </w:rPr>
        <w:t xml:space="preserve"> [GC], </w:t>
      </w:r>
      <w:r w:rsidRPr="009A1697" w:rsidR="00FF7DE3">
        <w:rPr>
          <w:lang w:val="en-GB"/>
        </w:rPr>
        <w:t>no.</w:t>
      </w:r>
      <w:r w:rsidRPr="009A1697">
        <w:rPr>
          <w:vertAlign w:val="superscript"/>
          <w:lang w:val="en-GB"/>
        </w:rPr>
        <w:t> </w:t>
      </w:r>
      <w:r w:rsidRPr="009A1697">
        <w:rPr>
          <w:lang w:val="en-GB"/>
        </w:rPr>
        <w:t xml:space="preserve">50385/99, § 73, </w:t>
      </w:r>
      <w:r w:rsidRPr="009A1697" w:rsidR="00FF7DE3">
        <w:rPr>
          <w:lang w:val="en-GB"/>
        </w:rPr>
        <w:t>ECHR</w:t>
      </w:r>
      <w:r w:rsidRPr="009A1697">
        <w:rPr>
          <w:lang w:val="en-GB"/>
        </w:rPr>
        <w:t xml:space="preserve"> 2004</w:t>
      </w:r>
      <w:r w:rsidRPr="009A1697">
        <w:rPr>
          <w:lang w:val="en-GB"/>
        </w:rPr>
        <w:noBreakHyphen/>
        <w:t>XI).</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106</w:t>
      </w:r>
      <w:r w:rsidRPr="009A1697">
        <w:rPr>
          <w:lang w:val="en-GB"/>
        </w:rPr>
        <w:fldChar w:fldCharType="end"/>
      </w:r>
      <w:r w:rsidRPr="009A1697">
        <w:rPr>
          <w:lang w:val="en-GB"/>
        </w:rPr>
        <w:t>.  </w:t>
      </w:r>
      <w:r w:rsidRPr="009A1697" w:rsidR="003502C2">
        <w:rPr>
          <w:lang w:val="en-GB"/>
        </w:rPr>
        <w:t xml:space="preserve">For the investigation to be effective, it is </w:t>
      </w:r>
      <w:r w:rsidRPr="009A1697" w:rsidR="00FF7DE3">
        <w:rPr>
          <w:lang w:val="en-GB"/>
        </w:rPr>
        <w:t xml:space="preserve">first </w:t>
      </w:r>
      <w:r w:rsidRPr="009A1697" w:rsidR="003502C2">
        <w:rPr>
          <w:lang w:val="en-GB"/>
        </w:rPr>
        <w:t>necessary for the persons responsible for carrying it out to be independent from those implicated in the death. They should not be hierarchically or institutionally subordinate to them but independent in practice</w:t>
      </w:r>
      <w:r w:rsidRPr="009A1697" w:rsidR="00FF7DE3">
        <w:rPr>
          <w:lang w:val="en-GB"/>
        </w:rPr>
        <w:t>. Secondly, t</w:t>
      </w:r>
      <w:r w:rsidRPr="009A1697" w:rsidR="003502C2">
        <w:rPr>
          <w:lang w:val="en-GB"/>
        </w:rPr>
        <w:t xml:space="preserve">he authorities must take whatever reasonable steps they can to secure the evidence concerning the incident, including, </w:t>
      </w:r>
      <w:r w:rsidRPr="009A1697" w:rsidR="003502C2">
        <w:rPr>
          <w:i/>
          <w:lang w:val="en-GB"/>
        </w:rPr>
        <w:t>inter alia</w:t>
      </w:r>
      <w:r w:rsidRPr="009A1697" w:rsidR="003502C2">
        <w:rPr>
          <w:lang w:val="en-GB"/>
        </w:rPr>
        <w:t>, eyewitness testimony, forensic evidence and, where appropriate, an autopsy which provides a complete and accurate record of injury and an objective analysis of clinical findings, including the cause of death. Any deficiency in the investigation which undermines its ability to establish the cause of death or the person responsible will ris</w:t>
      </w:r>
      <w:r w:rsidRPr="009A1697" w:rsidR="00FF7DE3">
        <w:rPr>
          <w:lang w:val="en-GB"/>
        </w:rPr>
        <w:t>k falling foul of this standard. Lastly</w:t>
      </w:r>
      <w:r w:rsidRPr="009A1697" w:rsidR="003502C2">
        <w:rPr>
          <w:lang w:val="en-GB"/>
        </w:rPr>
        <w:t>,</w:t>
      </w:r>
      <w:r w:rsidRPr="009A1697" w:rsidR="00FF7DE3">
        <w:rPr>
          <w:lang w:val="en-GB"/>
        </w:rPr>
        <w:t xml:space="preserve"> there is</w:t>
      </w:r>
      <w:r w:rsidRPr="009A1697" w:rsidR="003502C2">
        <w:rPr>
          <w:lang w:val="en-GB"/>
        </w:rPr>
        <w:t xml:space="preserve"> </w:t>
      </w:r>
      <w:r w:rsidRPr="009A1697" w:rsidR="00FF7DE3">
        <w:rPr>
          <w:lang w:val="en-GB"/>
        </w:rPr>
        <w:t>a</w:t>
      </w:r>
      <w:r w:rsidRPr="009A1697" w:rsidR="003502C2">
        <w:rPr>
          <w:lang w:val="en-GB"/>
        </w:rPr>
        <w:t xml:space="preserve"> requirement of promptness and reasonable expedition </w:t>
      </w:r>
      <w:r w:rsidRPr="009A1697" w:rsidR="00FF7DE3">
        <w:rPr>
          <w:lang w:val="en-GB"/>
        </w:rPr>
        <w:t>on the part of the investigators</w:t>
      </w:r>
      <w:r w:rsidRPr="009A1697" w:rsidR="003502C2">
        <w:rPr>
          <w:lang w:val="en-GB"/>
        </w:rPr>
        <w:t xml:space="preserve">, </w:t>
      </w:r>
      <w:r w:rsidRPr="009A1697" w:rsidR="00FF7DE3">
        <w:rPr>
          <w:lang w:val="en-GB"/>
        </w:rPr>
        <w:t>and the victim</w:t>
      </w:r>
      <w:r w:rsidRPr="009A1697" w:rsidR="009A1697">
        <w:rPr>
          <w:lang w:val="en-GB"/>
        </w:rPr>
        <w:t>’</w:t>
      </w:r>
      <w:r w:rsidRPr="009A1697" w:rsidR="00FF7DE3">
        <w:rPr>
          <w:lang w:val="en-GB"/>
        </w:rPr>
        <w:t>s family must be involved in the proce</w:t>
      </w:r>
      <w:r w:rsidRPr="009A1697" w:rsidR="00853FD7">
        <w:rPr>
          <w:lang w:val="en-GB"/>
        </w:rPr>
        <w:t>edings</w:t>
      </w:r>
      <w:r w:rsidRPr="009A1697" w:rsidR="00FF7DE3">
        <w:rPr>
          <w:lang w:val="en-GB"/>
        </w:rPr>
        <w:t xml:space="preserve"> to the extent necessary to safeguard his or her legitimate interests</w:t>
      </w:r>
      <w:r w:rsidRPr="009A1697">
        <w:rPr>
          <w:lang w:val="en-GB"/>
        </w:rPr>
        <w:t xml:space="preserve"> (</w:t>
      </w:r>
      <w:r w:rsidRPr="009A1697" w:rsidR="00FF7DE3">
        <w:rPr>
          <w:lang w:val="en-GB"/>
        </w:rPr>
        <w:t xml:space="preserve">see, for example, all </w:t>
      </w:r>
      <w:r w:rsidRPr="009A1697" w:rsidR="00FF7DE3">
        <w:rPr>
          <w:rStyle w:val="JuParaCar"/>
          <w:rFonts w:ascii="Times New Roman" w:hAnsi="Times New Roman" w:eastAsia="Times New Roman" w:cs="Times New Roman"/>
          <w:iCs/>
          <w:color w:val="000000" w:themeColor="text1"/>
          <w:lang w:val="en-GB" w:eastAsia="zh-CN"/>
        </w:rPr>
        <w:t>cited above</w:t>
      </w:r>
      <w:r w:rsidRPr="009A1697" w:rsidR="00FF7DE3">
        <w:rPr>
          <w:lang w:val="en-GB"/>
        </w:rPr>
        <w:t>,</w:t>
      </w:r>
      <w:r w:rsidRPr="009A1697">
        <w:rPr>
          <w:lang w:val="en-GB"/>
        </w:rPr>
        <w:t xml:space="preserve"> </w:t>
      </w:r>
      <w:r w:rsidRPr="009A1697">
        <w:rPr>
          <w:i/>
          <w:lang w:val="en-GB"/>
        </w:rPr>
        <w:t>Slimani</w:t>
      </w:r>
      <w:r w:rsidRPr="009A1697" w:rsidR="00B246B8">
        <w:rPr>
          <w:lang w:val="en-GB"/>
        </w:rPr>
        <w:t>, § 32</w:t>
      </w:r>
      <w:r w:rsidRPr="009A1697" w:rsidR="00FF7DE3">
        <w:rPr>
          <w:lang w:val="en-GB"/>
        </w:rPr>
        <w:t>;</w:t>
      </w:r>
      <w:r w:rsidRPr="009A1697">
        <w:rPr>
          <w:lang w:val="en-GB"/>
        </w:rPr>
        <w:t xml:space="preserve"> </w:t>
      </w:r>
      <w:r w:rsidRPr="009A1697">
        <w:rPr>
          <w:i/>
          <w:lang w:val="en-GB"/>
        </w:rPr>
        <w:t xml:space="preserve">De Donder </w:t>
      </w:r>
      <w:r w:rsidRPr="009A1697" w:rsidR="00FF7DE3">
        <w:rPr>
          <w:i/>
          <w:lang w:val="en-GB"/>
        </w:rPr>
        <w:t>and</w:t>
      </w:r>
      <w:r w:rsidRPr="009A1697">
        <w:rPr>
          <w:i/>
          <w:lang w:val="en-GB"/>
        </w:rPr>
        <w:t xml:space="preserve"> de Clippel</w:t>
      </w:r>
      <w:r w:rsidRPr="009A1697">
        <w:rPr>
          <w:lang w:val="en-GB"/>
        </w:rPr>
        <w:t>, § 86</w:t>
      </w:r>
      <w:r w:rsidRPr="009A1697" w:rsidR="00FF7DE3">
        <w:rPr>
          <w:lang w:val="en-GB"/>
        </w:rPr>
        <w:t>; and</w:t>
      </w:r>
      <w:r w:rsidRPr="009A1697">
        <w:rPr>
          <w:lang w:val="en-GB"/>
        </w:rPr>
        <w:t xml:space="preserve"> </w:t>
      </w:r>
      <w:r w:rsidRPr="009A1697">
        <w:rPr>
          <w:i/>
          <w:lang w:val="en-GB"/>
        </w:rPr>
        <w:t>Armani Da Silva</w:t>
      </w:r>
      <w:r w:rsidRPr="009A1697" w:rsidR="00FF7DE3">
        <w:rPr>
          <w:lang w:val="en-GB"/>
        </w:rPr>
        <w:t>, §§ 232-</w:t>
      </w:r>
      <w:r w:rsidRPr="009A1697">
        <w:rPr>
          <w:lang w:val="en-GB"/>
        </w:rPr>
        <w:t>39).</w:t>
      </w:r>
    </w:p>
    <w:p w:rsidRPr="009A1697" w:rsidR="00AF78B1" w:rsidP="009A1697" w:rsidRDefault="00FF7DE3">
      <w:pPr>
        <w:keepNext/>
        <w:keepLines/>
        <w:tabs>
          <w:tab w:val="left" w:pos="1372"/>
        </w:tabs>
        <w:spacing w:before="240" w:after="120"/>
        <w:ind w:left="1373" w:hanging="335"/>
        <w:outlineLvl w:val="5"/>
        <w:rPr>
          <w:rFonts w:asciiTheme="majorHAnsi" w:hAnsiTheme="majorHAnsi" w:eastAsiaTheme="majorEastAsia" w:cstheme="majorBidi"/>
          <w:bCs/>
          <w:iCs/>
          <w:sz w:val="20"/>
          <w:lang w:val="en-GB" w:bidi="en-US"/>
        </w:rPr>
      </w:pPr>
      <w:r w:rsidRPr="009A1697">
        <w:rPr>
          <w:rFonts w:asciiTheme="majorHAnsi" w:hAnsiTheme="majorHAnsi" w:eastAsiaTheme="majorEastAsia" w:cstheme="majorBidi"/>
          <w:bCs/>
          <w:iCs/>
          <w:sz w:val="20"/>
          <w:lang w:val="en-GB" w:bidi="en-US"/>
        </w:rPr>
        <w:t>(</w:t>
      </w:r>
      <w:r w:rsidRPr="009A1697" w:rsidR="00AF78B1">
        <w:rPr>
          <w:rFonts w:asciiTheme="majorHAnsi" w:hAnsiTheme="majorHAnsi" w:eastAsiaTheme="majorEastAsia" w:cstheme="majorBidi"/>
          <w:bCs/>
          <w:iCs/>
          <w:sz w:val="20"/>
          <w:lang w:val="en-GB" w:bidi="en-US"/>
        </w:rPr>
        <w:t xml:space="preserve">β)  Application </w:t>
      </w:r>
      <w:r w:rsidRPr="009A1697">
        <w:rPr>
          <w:rFonts w:asciiTheme="majorHAnsi" w:hAnsiTheme="majorHAnsi" w:eastAsiaTheme="majorEastAsia" w:cstheme="majorBidi"/>
          <w:bCs/>
          <w:iCs/>
          <w:sz w:val="20"/>
          <w:lang w:val="en-GB" w:bidi="en-US"/>
        </w:rPr>
        <w:t>to the present case</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107</w:t>
      </w:r>
      <w:r w:rsidRPr="009A1697">
        <w:rPr>
          <w:lang w:val="en-GB"/>
        </w:rPr>
        <w:fldChar w:fldCharType="end"/>
      </w:r>
      <w:r w:rsidRPr="009A1697">
        <w:rPr>
          <w:lang w:val="en-GB"/>
        </w:rPr>
        <w:t>.  </w:t>
      </w:r>
      <w:r w:rsidRPr="009A1697" w:rsidR="00FF7DE3">
        <w:rPr>
          <w:lang w:val="en-GB"/>
        </w:rPr>
        <w:t xml:space="preserve">The Court </w:t>
      </w:r>
      <w:r w:rsidRPr="009A1697" w:rsidR="00853FD7">
        <w:rPr>
          <w:lang w:val="en-GB"/>
        </w:rPr>
        <w:t>finds</w:t>
      </w:r>
      <w:r w:rsidRPr="009A1697" w:rsidR="00FF7DE3">
        <w:rPr>
          <w:lang w:val="en-GB"/>
        </w:rPr>
        <w:t xml:space="preserve"> that an investigation </w:t>
      </w:r>
      <w:r w:rsidRPr="009A1697" w:rsidR="00853FD7">
        <w:rPr>
          <w:lang w:val="en-GB"/>
        </w:rPr>
        <w:t>capable of establishing the circumstances and identifying and punishing those responsible has been carried out</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108</w:t>
      </w:r>
      <w:r w:rsidRPr="009A1697">
        <w:rPr>
          <w:lang w:val="en-GB"/>
        </w:rPr>
        <w:fldChar w:fldCharType="end"/>
      </w:r>
      <w:r w:rsidRPr="009A1697">
        <w:rPr>
          <w:lang w:val="en-GB"/>
        </w:rPr>
        <w:t>.  </w:t>
      </w:r>
      <w:r w:rsidRPr="009A1697" w:rsidR="00853FD7">
        <w:rPr>
          <w:lang w:val="en-GB"/>
        </w:rPr>
        <w:t>It</w:t>
      </w:r>
      <w:r w:rsidRPr="009A1697">
        <w:rPr>
          <w:lang w:val="en-GB"/>
        </w:rPr>
        <w:t xml:space="preserve"> </w:t>
      </w:r>
      <w:r w:rsidRPr="009A1697" w:rsidR="00853FD7">
        <w:rPr>
          <w:lang w:val="en-GB"/>
        </w:rPr>
        <w:t xml:space="preserve">first </w:t>
      </w:r>
      <w:r w:rsidRPr="009A1697">
        <w:rPr>
          <w:lang w:val="en-GB"/>
        </w:rPr>
        <w:t>observe</w:t>
      </w:r>
      <w:r w:rsidRPr="009A1697" w:rsidR="00853FD7">
        <w:rPr>
          <w:lang w:val="en-GB"/>
        </w:rPr>
        <w:t>s that the authorities reacted promptly</w:t>
      </w:r>
      <w:r w:rsidRPr="009A1697">
        <w:rPr>
          <w:lang w:val="en-GB"/>
        </w:rPr>
        <w:t xml:space="preserve">: </w:t>
      </w:r>
      <w:r w:rsidRPr="009A1697" w:rsidR="00853FD7">
        <w:rPr>
          <w:lang w:val="en-GB"/>
        </w:rPr>
        <w:t>an investigation to establish the</w:t>
      </w:r>
      <w:r w:rsidRPr="009A1697">
        <w:rPr>
          <w:lang w:val="en-GB"/>
        </w:rPr>
        <w:t xml:space="preserve"> cause</w:t>
      </w:r>
      <w:r w:rsidRPr="009A1697" w:rsidR="00853FD7">
        <w:rPr>
          <w:lang w:val="en-GB"/>
        </w:rPr>
        <w:t xml:space="preserve"> of death was opened on the same day as the death, namely on </w:t>
      </w:r>
      <w:r w:rsidRPr="009A1697">
        <w:rPr>
          <w:lang w:val="en-GB"/>
        </w:rPr>
        <w:t xml:space="preserve">11 </w:t>
      </w:r>
      <w:r w:rsidRPr="009A1697" w:rsidR="00853FD7">
        <w:rPr>
          <w:lang w:val="en-GB"/>
        </w:rPr>
        <w:t>June</w:t>
      </w:r>
      <w:r w:rsidRPr="009A1697">
        <w:rPr>
          <w:lang w:val="en-GB"/>
        </w:rPr>
        <w:t xml:space="preserve"> 2009, </w:t>
      </w:r>
      <w:r w:rsidRPr="009A1697" w:rsidR="00853FD7">
        <w:rPr>
          <w:lang w:val="en-GB"/>
        </w:rPr>
        <w:t>by the Argenteuil police</w:t>
      </w:r>
      <w:r w:rsidRPr="009A1697" w:rsidR="00FA5DB5">
        <w:rPr>
          <w:lang w:val="en-GB"/>
        </w:rPr>
        <w:t xml:space="preserve"> force</w:t>
      </w:r>
      <w:r w:rsidRPr="009A1697">
        <w:rPr>
          <w:lang w:val="en-GB"/>
        </w:rPr>
        <w:t xml:space="preserve">; </w:t>
      </w:r>
      <w:r w:rsidRPr="009A1697" w:rsidR="00853FD7">
        <w:rPr>
          <w:lang w:val="en-GB"/>
        </w:rPr>
        <w:t>an</w:t>
      </w:r>
      <w:r w:rsidRPr="009A1697">
        <w:rPr>
          <w:lang w:val="en-GB"/>
        </w:rPr>
        <w:t xml:space="preserve"> autops</w:t>
      </w:r>
      <w:r w:rsidRPr="009A1697" w:rsidR="00853FD7">
        <w:rPr>
          <w:lang w:val="en-GB"/>
        </w:rPr>
        <w:t>y was immediately ordered and</w:t>
      </w:r>
      <w:r w:rsidRPr="009A1697">
        <w:rPr>
          <w:lang w:val="en-GB"/>
        </w:rPr>
        <w:t xml:space="preserve">, </w:t>
      </w:r>
      <w:r w:rsidRPr="009A1697" w:rsidR="00853FD7">
        <w:rPr>
          <w:lang w:val="en-GB"/>
        </w:rPr>
        <w:t>on</w:t>
      </w:r>
      <w:r w:rsidRPr="009A1697">
        <w:rPr>
          <w:lang w:val="en-GB"/>
        </w:rPr>
        <w:t xml:space="preserve"> 22 </w:t>
      </w:r>
      <w:r w:rsidRPr="009A1697" w:rsidR="00853FD7">
        <w:rPr>
          <w:lang w:val="en-GB"/>
        </w:rPr>
        <w:t>June</w:t>
      </w:r>
      <w:r w:rsidRPr="009A1697">
        <w:rPr>
          <w:lang w:val="en-GB"/>
        </w:rPr>
        <w:t xml:space="preserve"> 2009, </w:t>
      </w:r>
      <w:r w:rsidRPr="009A1697" w:rsidR="00853FD7">
        <w:rPr>
          <w:lang w:val="en-GB"/>
        </w:rPr>
        <w:t>a preliminary investigation was opened against persons unknown on the charge of manslaughter</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109</w:t>
      </w:r>
      <w:r w:rsidRPr="009A1697">
        <w:rPr>
          <w:lang w:val="en-GB"/>
        </w:rPr>
        <w:fldChar w:fldCharType="end"/>
      </w:r>
      <w:r w:rsidRPr="009A1697">
        <w:rPr>
          <w:lang w:val="en-GB"/>
        </w:rPr>
        <w:t>.  </w:t>
      </w:r>
      <w:r w:rsidRPr="009A1697" w:rsidR="00853FD7">
        <w:rPr>
          <w:lang w:val="en-GB"/>
        </w:rPr>
        <w:t>It further notes that</w:t>
      </w:r>
      <w:r w:rsidRPr="009A1697">
        <w:rPr>
          <w:lang w:val="en-GB"/>
        </w:rPr>
        <w:t xml:space="preserve">, </w:t>
      </w:r>
      <w:r w:rsidRPr="009A1697" w:rsidR="00853FD7">
        <w:rPr>
          <w:lang w:val="en-GB"/>
        </w:rPr>
        <w:t>after the public prosecutor had discontinued the proceedings on</w:t>
      </w:r>
      <w:r w:rsidRPr="009A1697">
        <w:rPr>
          <w:lang w:val="en-GB"/>
        </w:rPr>
        <w:t xml:space="preserve"> 7 </w:t>
      </w:r>
      <w:r w:rsidRPr="009A1697" w:rsidR="00853FD7">
        <w:rPr>
          <w:lang w:val="en-GB"/>
        </w:rPr>
        <w:t>July</w:t>
      </w:r>
      <w:r w:rsidRPr="009A1697">
        <w:rPr>
          <w:lang w:val="en-GB"/>
        </w:rPr>
        <w:t xml:space="preserve"> 2009, </w:t>
      </w:r>
      <w:r w:rsidRPr="009A1697" w:rsidR="00853FD7">
        <w:rPr>
          <w:lang w:val="en-GB"/>
        </w:rPr>
        <w:t>relatives of the deceased filed a criminal complaint, with an application to joint the proceedings as a civil party,</w:t>
      </w:r>
      <w:r w:rsidRPr="009A1697">
        <w:rPr>
          <w:lang w:val="en-GB"/>
        </w:rPr>
        <w:t xml:space="preserve"> </w:t>
      </w:r>
      <w:r w:rsidRPr="009A1697" w:rsidR="00853FD7">
        <w:rPr>
          <w:lang w:val="en-GB"/>
        </w:rPr>
        <w:t>and on</w:t>
      </w:r>
      <w:r w:rsidRPr="009A1697">
        <w:rPr>
          <w:lang w:val="en-GB"/>
        </w:rPr>
        <w:t xml:space="preserve"> 8 </w:t>
      </w:r>
      <w:r w:rsidRPr="009A1697" w:rsidR="00853FD7">
        <w:rPr>
          <w:lang w:val="en-GB"/>
        </w:rPr>
        <w:t>July</w:t>
      </w:r>
      <w:r w:rsidRPr="009A1697">
        <w:rPr>
          <w:lang w:val="en-GB"/>
        </w:rPr>
        <w:t xml:space="preserve"> 2009</w:t>
      </w:r>
      <w:r w:rsidRPr="009A1697" w:rsidR="00853FD7">
        <w:rPr>
          <w:lang w:val="en-GB"/>
        </w:rPr>
        <w:t xml:space="preserve"> a judicial investigation was opened against persons unknown for manslaughter</w:t>
      </w:r>
      <w:r w:rsidRPr="009A1697">
        <w:rPr>
          <w:lang w:val="en-GB"/>
        </w:rPr>
        <w:t xml:space="preserve">. </w:t>
      </w:r>
      <w:r w:rsidRPr="009A1697" w:rsidR="00853FD7">
        <w:rPr>
          <w:lang w:val="en-GB"/>
        </w:rPr>
        <w:t xml:space="preserve">The investigation was thus in the hands of the </w:t>
      </w:r>
      <w:r w:rsidRPr="009A1697" w:rsidR="00853FD7">
        <w:rPr>
          <w:szCs w:val="20"/>
          <w:lang w:val="en-GB"/>
        </w:rPr>
        <w:t>investigating judge</w:t>
      </w:r>
      <w:r w:rsidRPr="009A1697">
        <w:rPr>
          <w:lang w:val="en-GB"/>
        </w:rPr>
        <w:t xml:space="preserve">, </w:t>
      </w:r>
      <w:r w:rsidRPr="009A1697" w:rsidR="00853FD7">
        <w:rPr>
          <w:lang w:val="en-GB"/>
        </w:rPr>
        <w:t>an independent judicial authority which had no hierarchical or structural connection with the police</w:t>
      </w:r>
      <w:r w:rsidRPr="009A1697" w:rsidR="00FA5DB5">
        <w:rPr>
          <w:lang w:val="en-GB"/>
        </w:rPr>
        <w:t xml:space="preserve"> force in question</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110</w:t>
      </w:r>
      <w:r w:rsidRPr="009A1697">
        <w:rPr>
          <w:lang w:val="en-GB"/>
        </w:rPr>
        <w:fldChar w:fldCharType="end"/>
      </w:r>
      <w:r w:rsidRPr="009A1697">
        <w:rPr>
          <w:lang w:val="en-GB"/>
        </w:rPr>
        <w:t>.  </w:t>
      </w:r>
      <w:r w:rsidRPr="009A1697" w:rsidR="00853FD7">
        <w:rPr>
          <w:lang w:val="en-GB"/>
        </w:rPr>
        <w:t>Moreover, the victim</w:t>
      </w:r>
      <w:r w:rsidRPr="009A1697" w:rsidR="009A1697">
        <w:rPr>
          <w:lang w:val="en-GB"/>
        </w:rPr>
        <w:t>’</w:t>
      </w:r>
      <w:r w:rsidRPr="009A1697" w:rsidR="00853FD7">
        <w:rPr>
          <w:lang w:val="en-GB"/>
        </w:rPr>
        <w:t>s relatives as civil</w:t>
      </w:r>
      <w:r w:rsidRPr="009A1697">
        <w:rPr>
          <w:lang w:val="en-GB"/>
        </w:rPr>
        <w:t xml:space="preserve"> parties</w:t>
      </w:r>
      <w:r w:rsidRPr="009A1697" w:rsidR="00853FD7">
        <w:rPr>
          <w:lang w:val="en-GB"/>
        </w:rPr>
        <w:t xml:space="preserve"> </w:t>
      </w:r>
      <w:r w:rsidRPr="009A1697" w:rsidR="00DC6BFA">
        <w:rPr>
          <w:lang w:val="en-GB"/>
        </w:rPr>
        <w:t>were involved in</w:t>
      </w:r>
      <w:r w:rsidRPr="009A1697" w:rsidR="00853FD7">
        <w:rPr>
          <w:lang w:val="en-GB"/>
        </w:rPr>
        <w:t xml:space="preserve"> the </w:t>
      </w:r>
      <w:r w:rsidRPr="009A1697" w:rsidR="00DC6BFA">
        <w:rPr>
          <w:lang w:val="en-GB"/>
        </w:rPr>
        <w:t>investigation</w:t>
      </w:r>
      <w:r w:rsidRPr="009A1697" w:rsidR="00FA5DB5">
        <w:rPr>
          <w:lang w:val="en-GB"/>
        </w:rPr>
        <w:t>,</w:t>
      </w:r>
      <w:r w:rsidRPr="009A1697" w:rsidR="00853FD7">
        <w:rPr>
          <w:lang w:val="en-GB"/>
        </w:rPr>
        <w:t xml:space="preserve"> since it was </w:t>
      </w:r>
      <w:r w:rsidRPr="009A1697" w:rsidR="00DC6BFA">
        <w:rPr>
          <w:lang w:val="en-GB"/>
        </w:rPr>
        <w:t xml:space="preserve">conducted by an </w:t>
      </w:r>
      <w:r w:rsidRPr="009A1697" w:rsidR="00DC6BFA">
        <w:rPr>
          <w:szCs w:val="20"/>
          <w:lang w:val="en-GB"/>
        </w:rPr>
        <w:t>investigating judge</w:t>
      </w:r>
      <w:r w:rsidRPr="009A1697" w:rsidR="00FA5DB5">
        <w:rPr>
          <w:lang w:val="en-GB"/>
        </w:rPr>
        <w:t>. T</w:t>
      </w:r>
      <w:r w:rsidRPr="009A1697" w:rsidR="00853FD7">
        <w:rPr>
          <w:lang w:val="en-GB"/>
        </w:rPr>
        <w:t xml:space="preserve">hey </w:t>
      </w:r>
      <w:r w:rsidRPr="009A1697" w:rsidR="00DC6BFA">
        <w:rPr>
          <w:lang w:val="en-GB"/>
        </w:rPr>
        <w:t xml:space="preserve">thus </w:t>
      </w:r>
      <w:r w:rsidRPr="009A1697" w:rsidR="00853FD7">
        <w:rPr>
          <w:lang w:val="en-GB"/>
        </w:rPr>
        <w:t>had access to the file and</w:t>
      </w:r>
      <w:r w:rsidRPr="009A1697">
        <w:rPr>
          <w:lang w:val="en-GB"/>
        </w:rPr>
        <w:t xml:space="preserve"> </w:t>
      </w:r>
      <w:r w:rsidRPr="009A1697" w:rsidR="00853FD7">
        <w:rPr>
          <w:lang w:val="en-GB"/>
        </w:rPr>
        <w:t xml:space="preserve">were able to request </w:t>
      </w:r>
      <w:r w:rsidRPr="009A1697" w:rsidR="00DC6BFA">
        <w:rPr>
          <w:lang w:val="en-GB"/>
        </w:rPr>
        <w:t>specific acts and to obtain a review by a court</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111</w:t>
      </w:r>
      <w:r w:rsidRPr="009A1697">
        <w:rPr>
          <w:lang w:val="en-GB"/>
        </w:rPr>
        <w:fldChar w:fldCharType="end"/>
      </w:r>
      <w:r w:rsidRPr="009A1697">
        <w:rPr>
          <w:lang w:val="en-GB"/>
        </w:rPr>
        <w:t>.  </w:t>
      </w:r>
      <w:r w:rsidRPr="009A1697" w:rsidR="00DC6BFA">
        <w:rPr>
          <w:lang w:val="en-GB"/>
        </w:rPr>
        <w:t xml:space="preserve">As to the measures taken during the investigation in order to </w:t>
      </w:r>
      <w:r w:rsidRPr="009A1697" w:rsidR="004612FD">
        <w:rPr>
          <w:lang w:val="en-GB"/>
        </w:rPr>
        <w:t>gather</w:t>
      </w:r>
      <w:r w:rsidRPr="009A1697" w:rsidR="00DC6BFA">
        <w:rPr>
          <w:lang w:val="en-GB"/>
        </w:rPr>
        <w:t xml:space="preserve"> evidence</w:t>
      </w:r>
      <w:r w:rsidRPr="009A1697">
        <w:rPr>
          <w:lang w:val="en-GB"/>
        </w:rPr>
        <w:t xml:space="preserve">, </w:t>
      </w:r>
      <w:r w:rsidRPr="009A1697" w:rsidR="004612FD">
        <w:rPr>
          <w:lang w:val="en-GB"/>
        </w:rPr>
        <w:t xml:space="preserve">the </w:t>
      </w:r>
      <w:r w:rsidRPr="009A1697">
        <w:rPr>
          <w:lang w:val="en-GB"/>
        </w:rPr>
        <w:t>Cour</w:t>
      </w:r>
      <w:r w:rsidRPr="009A1697" w:rsidR="004612FD">
        <w:rPr>
          <w:lang w:val="en-GB"/>
        </w:rPr>
        <w:t>t notes in particular that, in addition to the initial autopsy,</w:t>
      </w:r>
      <w:r w:rsidRPr="009A1697">
        <w:rPr>
          <w:lang w:val="en-GB"/>
        </w:rPr>
        <w:t xml:space="preserve"> </w:t>
      </w:r>
      <w:r w:rsidRPr="009A1697" w:rsidR="00FA5DB5">
        <w:rPr>
          <w:lang w:val="en-GB"/>
        </w:rPr>
        <w:t xml:space="preserve">there was </w:t>
      </w:r>
      <w:r w:rsidRPr="009A1697" w:rsidR="004612FD">
        <w:rPr>
          <w:lang w:val="en-GB"/>
        </w:rPr>
        <w:t>a second</w:t>
      </w:r>
      <w:r w:rsidRPr="009A1697">
        <w:rPr>
          <w:lang w:val="en-GB"/>
        </w:rPr>
        <w:t xml:space="preserve"> autops</w:t>
      </w:r>
      <w:r w:rsidRPr="009A1697" w:rsidR="004612FD">
        <w:rPr>
          <w:lang w:val="en-GB"/>
        </w:rPr>
        <w:t>y and two forensic medical assessments</w:t>
      </w:r>
      <w:r w:rsidRPr="009A1697">
        <w:rPr>
          <w:lang w:val="en-GB"/>
        </w:rPr>
        <w:t xml:space="preserve"> </w:t>
      </w:r>
      <w:r w:rsidRPr="009A1697" w:rsidR="004612FD">
        <w:rPr>
          <w:lang w:val="en-GB"/>
        </w:rPr>
        <w:t>based on the documents</w:t>
      </w:r>
      <w:r w:rsidRPr="009A1697">
        <w:rPr>
          <w:lang w:val="en-GB"/>
        </w:rPr>
        <w:t>.</w:t>
      </w:r>
      <w:r w:rsidRPr="009A1697" w:rsidR="004612FD">
        <w:rPr>
          <w:lang w:val="en-GB"/>
        </w:rPr>
        <w:t xml:space="preserve"> It can, moreover, be seen from the file that many other investigative acts were carried out</w:t>
      </w:r>
      <w:r w:rsidRPr="009A1697">
        <w:rPr>
          <w:lang w:val="en-GB"/>
        </w:rPr>
        <w:t xml:space="preserve">: A.K. </w:t>
      </w:r>
      <w:r w:rsidRPr="009A1697" w:rsidR="004612FD">
        <w:rPr>
          <w:lang w:val="en-GB"/>
        </w:rPr>
        <w:t>and officers</w:t>
      </w:r>
      <w:r w:rsidRPr="009A1697">
        <w:rPr>
          <w:lang w:val="en-GB"/>
        </w:rPr>
        <w:t xml:space="preserve"> B.G., V.P. </w:t>
      </w:r>
      <w:r w:rsidRPr="009A1697" w:rsidR="004612FD">
        <w:rPr>
          <w:lang w:val="en-GB"/>
        </w:rPr>
        <w:t>and</w:t>
      </w:r>
      <w:r w:rsidRPr="009A1697">
        <w:rPr>
          <w:lang w:val="en-GB"/>
        </w:rPr>
        <w:t xml:space="preserve"> J.C.</w:t>
      </w:r>
      <w:r w:rsidRPr="009A1697" w:rsidR="004612FD">
        <w:rPr>
          <w:lang w:val="en-GB"/>
        </w:rPr>
        <w:t xml:space="preserve"> were questioned a number of times</w:t>
      </w:r>
      <w:r w:rsidRPr="009A1697">
        <w:rPr>
          <w:lang w:val="en-GB"/>
        </w:rPr>
        <w:t>;</w:t>
      </w:r>
      <w:r w:rsidRPr="009A1697" w:rsidR="004612FD">
        <w:rPr>
          <w:lang w:val="en-GB"/>
        </w:rPr>
        <w:t xml:space="preserve"> the nurse and the doctor who took </w:t>
      </w:r>
      <w:r w:rsidRPr="009A1697">
        <w:rPr>
          <w:lang w:val="en-GB"/>
        </w:rPr>
        <w:t>charge</w:t>
      </w:r>
      <w:r w:rsidRPr="009A1697" w:rsidR="004612FD">
        <w:rPr>
          <w:lang w:val="en-GB"/>
        </w:rPr>
        <w:t xml:space="preserve"> of the applicant</w:t>
      </w:r>
      <w:r w:rsidRPr="009A1697" w:rsidR="009A1697">
        <w:rPr>
          <w:lang w:val="en-GB"/>
        </w:rPr>
        <w:t>’</w:t>
      </w:r>
      <w:r w:rsidRPr="009A1697" w:rsidR="004612FD">
        <w:rPr>
          <w:lang w:val="en-GB"/>
        </w:rPr>
        <w:t>s father on his arrival in the emergency unit</w:t>
      </w:r>
      <w:r w:rsidRPr="009A1697">
        <w:rPr>
          <w:lang w:val="en-GB"/>
        </w:rPr>
        <w:t xml:space="preserve"> </w:t>
      </w:r>
      <w:r w:rsidRPr="009A1697" w:rsidR="004612FD">
        <w:rPr>
          <w:lang w:val="en-GB"/>
        </w:rPr>
        <w:t>were also questioned</w:t>
      </w:r>
      <w:r w:rsidRPr="009A1697">
        <w:rPr>
          <w:lang w:val="en-GB"/>
        </w:rPr>
        <w:t xml:space="preserve">, </w:t>
      </w:r>
      <w:r w:rsidRPr="009A1697" w:rsidR="004612FD">
        <w:rPr>
          <w:lang w:val="en-GB"/>
        </w:rPr>
        <w:t>together with other police officers</w:t>
      </w:r>
      <w:r w:rsidRPr="009A1697">
        <w:rPr>
          <w:lang w:val="en-GB"/>
        </w:rPr>
        <w:t xml:space="preserve">, </w:t>
      </w:r>
      <w:r w:rsidRPr="009A1697" w:rsidR="004612FD">
        <w:rPr>
          <w:lang w:val="en-GB"/>
        </w:rPr>
        <w:t xml:space="preserve">four individuals who had been present at the arrest and five people who had been in </w:t>
      </w:r>
      <w:r w:rsidRPr="009A1697">
        <w:rPr>
          <w:lang w:val="en-GB"/>
        </w:rPr>
        <w:t>Argenteuil</w:t>
      </w:r>
      <w:r w:rsidRPr="009A1697" w:rsidR="004612FD">
        <w:rPr>
          <w:lang w:val="en-GB"/>
        </w:rPr>
        <w:t xml:space="preserve"> police station at the relevant time</w:t>
      </w:r>
      <w:r w:rsidRPr="009A1697">
        <w:rPr>
          <w:lang w:val="en-GB"/>
        </w:rPr>
        <w:t xml:space="preserve">. </w:t>
      </w:r>
      <w:r w:rsidRPr="009A1697" w:rsidR="004612FD">
        <w:rPr>
          <w:lang w:val="en-GB"/>
        </w:rPr>
        <w:t>In addition</w:t>
      </w:r>
      <w:r w:rsidRPr="009A1697">
        <w:rPr>
          <w:lang w:val="en-GB"/>
        </w:rPr>
        <w:t xml:space="preserve">, </w:t>
      </w:r>
      <w:r w:rsidRPr="009A1697" w:rsidR="004612FD">
        <w:rPr>
          <w:lang w:val="en-GB"/>
        </w:rPr>
        <w:t>the radio</w:t>
      </w:r>
      <w:r w:rsidRPr="009A1697">
        <w:rPr>
          <w:lang w:val="en-GB"/>
        </w:rPr>
        <w:t xml:space="preserve"> messages </w:t>
      </w:r>
      <w:r w:rsidRPr="009A1697" w:rsidR="004612FD">
        <w:rPr>
          <w:lang w:val="en-GB"/>
        </w:rPr>
        <w:t>exchanged between</w:t>
      </w:r>
      <w:r w:rsidRPr="009A1697">
        <w:rPr>
          <w:lang w:val="en-GB"/>
        </w:rPr>
        <w:t xml:space="preserve"> B.G., V.P.</w:t>
      </w:r>
      <w:r w:rsidRPr="009A1697" w:rsidR="004612FD">
        <w:rPr>
          <w:lang w:val="en-GB"/>
        </w:rPr>
        <w:t xml:space="preserve"> and</w:t>
      </w:r>
      <w:r w:rsidRPr="009A1697">
        <w:rPr>
          <w:lang w:val="en-GB"/>
        </w:rPr>
        <w:t xml:space="preserve"> J.C.</w:t>
      </w:r>
      <w:r w:rsidRPr="009A1697" w:rsidR="004612FD">
        <w:rPr>
          <w:lang w:val="en-GB"/>
        </w:rPr>
        <w:t xml:space="preserve"> and </w:t>
      </w:r>
      <w:r w:rsidRPr="009A1697">
        <w:rPr>
          <w:lang w:val="en-GB"/>
        </w:rPr>
        <w:t>Argenteuil</w:t>
      </w:r>
      <w:r w:rsidRPr="009A1697" w:rsidR="004612FD">
        <w:rPr>
          <w:lang w:val="en-GB"/>
        </w:rPr>
        <w:t xml:space="preserve"> police station,</w:t>
      </w:r>
      <w:r w:rsidRPr="009A1697">
        <w:rPr>
          <w:lang w:val="en-GB"/>
        </w:rPr>
        <w:t xml:space="preserve"> </w:t>
      </w:r>
      <w:r w:rsidRPr="009A1697" w:rsidR="004612FD">
        <w:rPr>
          <w:lang w:val="en-GB"/>
        </w:rPr>
        <w:t>when they were taking the applicant</w:t>
      </w:r>
      <w:r w:rsidRPr="009A1697" w:rsidR="009A1697">
        <w:rPr>
          <w:lang w:val="en-GB"/>
        </w:rPr>
        <w:t>’</w:t>
      </w:r>
      <w:r w:rsidRPr="009A1697" w:rsidR="004612FD">
        <w:rPr>
          <w:lang w:val="en-GB"/>
        </w:rPr>
        <w:t>s father and A.K. there,</w:t>
      </w:r>
      <w:r w:rsidRPr="009A1697">
        <w:rPr>
          <w:lang w:val="en-GB"/>
        </w:rPr>
        <w:t xml:space="preserve"> </w:t>
      </w:r>
      <w:r w:rsidRPr="009A1697" w:rsidR="004612FD">
        <w:rPr>
          <w:lang w:val="en-GB"/>
        </w:rPr>
        <w:t>were added in evidence</w:t>
      </w:r>
      <w:r w:rsidRPr="009A1697">
        <w:rPr>
          <w:lang w:val="en-GB"/>
        </w:rPr>
        <w:t xml:space="preserve">, </w:t>
      </w:r>
      <w:r w:rsidRPr="009A1697" w:rsidR="004612FD">
        <w:rPr>
          <w:lang w:val="en-GB"/>
        </w:rPr>
        <w:t xml:space="preserve">as were the </w:t>
      </w:r>
      <w:r w:rsidRPr="009A1697" w:rsidR="00FA5DB5">
        <w:rPr>
          <w:lang w:val="en-GB"/>
        </w:rPr>
        <w:t>images</w:t>
      </w:r>
      <w:r w:rsidRPr="009A1697" w:rsidR="004612FD">
        <w:rPr>
          <w:lang w:val="en-GB"/>
        </w:rPr>
        <w:t xml:space="preserve"> of their arrival</w:t>
      </w:r>
      <w:r w:rsidRPr="009A1697">
        <w:rPr>
          <w:lang w:val="en-GB"/>
        </w:rPr>
        <w:t xml:space="preserve"> </w:t>
      </w:r>
      <w:r w:rsidRPr="009A1697" w:rsidR="004612FD">
        <w:rPr>
          <w:lang w:val="en-GB"/>
        </w:rPr>
        <w:t>taken from the police station</w:t>
      </w:r>
      <w:r w:rsidRPr="009A1697" w:rsidR="009A1697">
        <w:rPr>
          <w:lang w:val="en-GB"/>
        </w:rPr>
        <w:t>’</w:t>
      </w:r>
      <w:r w:rsidRPr="009A1697" w:rsidR="004612FD">
        <w:rPr>
          <w:lang w:val="en-GB"/>
        </w:rPr>
        <w:t>s CCTV recording</w:t>
      </w:r>
      <w:r w:rsidRPr="009A1697">
        <w:rPr>
          <w:lang w:val="en-GB"/>
        </w:rPr>
        <w:t>.</w:t>
      </w:r>
    </w:p>
    <w:p w:rsidRPr="009A1697" w:rsidR="00AF78B1" w:rsidP="009A1697" w:rsidRDefault="00AF78B1">
      <w:pPr>
        <w:ind w:firstLine="284"/>
        <w:rPr>
          <w:snapToGrid w:val="0"/>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112</w:t>
      </w:r>
      <w:r w:rsidRPr="009A1697">
        <w:rPr>
          <w:lang w:val="en-GB"/>
        </w:rPr>
        <w:fldChar w:fldCharType="end"/>
      </w:r>
      <w:r w:rsidRPr="009A1697">
        <w:rPr>
          <w:lang w:val="en-GB"/>
        </w:rPr>
        <w:t>.  </w:t>
      </w:r>
      <w:r w:rsidRPr="009A1697" w:rsidR="004612FD">
        <w:rPr>
          <w:lang w:val="en-GB"/>
        </w:rPr>
        <w:t>To be sure</w:t>
      </w:r>
      <w:r w:rsidRPr="009A1697">
        <w:rPr>
          <w:lang w:val="en-GB"/>
        </w:rPr>
        <w:t xml:space="preserve">, </w:t>
      </w:r>
      <w:r w:rsidRPr="009A1697" w:rsidR="004612FD">
        <w:rPr>
          <w:lang w:val="en-GB"/>
        </w:rPr>
        <w:t>as the applicant emphasised</w:t>
      </w:r>
      <w:r w:rsidRPr="009A1697">
        <w:rPr>
          <w:lang w:val="en-GB"/>
        </w:rPr>
        <w:t xml:space="preserve">, </w:t>
      </w:r>
      <w:r w:rsidRPr="009A1697" w:rsidR="004612FD">
        <w:rPr>
          <w:lang w:val="en-GB"/>
        </w:rPr>
        <w:t xml:space="preserve">the </w:t>
      </w:r>
      <w:r w:rsidRPr="009A1697" w:rsidR="004612FD">
        <w:rPr>
          <w:szCs w:val="20"/>
          <w:lang w:val="en-GB"/>
        </w:rPr>
        <w:t>investigating judge</w:t>
      </w:r>
      <w:r w:rsidRPr="009A1697" w:rsidR="004612FD">
        <w:rPr>
          <w:lang w:val="en-GB"/>
        </w:rPr>
        <w:t xml:space="preserve"> did not himself perform the investigative acts</w:t>
      </w:r>
      <w:r w:rsidRPr="009A1697">
        <w:rPr>
          <w:lang w:val="en-GB"/>
        </w:rPr>
        <w:t xml:space="preserve">, </w:t>
      </w:r>
      <w:r w:rsidRPr="009A1697" w:rsidR="004612FD">
        <w:rPr>
          <w:lang w:val="en-GB"/>
        </w:rPr>
        <w:t>in particular entrusting the</w:t>
      </w:r>
      <w:r w:rsidRPr="009A1697">
        <w:rPr>
          <w:lang w:val="en-GB"/>
        </w:rPr>
        <w:t xml:space="preserve"> </w:t>
      </w:r>
      <w:r w:rsidRPr="009A1697" w:rsidR="004612FD">
        <w:rPr>
          <w:lang w:val="en-GB"/>
        </w:rPr>
        <w:t>interviews with</w:t>
      </w:r>
      <w:r w:rsidRPr="009A1697">
        <w:rPr>
          <w:lang w:val="en-GB"/>
        </w:rPr>
        <w:t xml:space="preserve"> B.G., V.P., J.C., A.K </w:t>
      </w:r>
      <w:r w:rsidRPr="009A1697" w:rsidR="00C40375">
        <w:rPr>
          <w:lang w:val="en-GB"/>
        </w:rPr>
        <w:t xml:space="preserve">and the witnesses to the </w:t>
      </w:r>
      <w:r w:rsidRPr="009A1697">
        <w:rPr>
          <w:lang w:val="en-GB"/>
        </w:rPr>
        <w:t xml:space="preserve">IGPN. </w:t>
      </w:r>
      <w:r w:rsidRPr="009A1697" w:rsidR="00C40375">
        <w:rPr>
          <w:lang w:val="en-GB"/>
        </w:rPr>
        <w:t>The</w:t>
      </w:r>
      <w:r w:rsidRPr="009A1697">
        <w:rPr>
          <w:lang w:val="en-GB"/>
        </w:rPr>
        <w:t xml:space="preserve"> Cour</w:t>
      </w:r>
      <w:r w:rsidRPr="009A1697" w:rsidR="00C40375">
        <w:rPr>
          <w:lang w:val="en-GB"/>
        </w:rPr>
        <w:t>t would</w:t>
      </w:r>
      <w:r w:rsidRPr="009A1697">
        <w:rPr>
          <w:lang w:val="en-GB"/>
        </w:rPr>
        <w:t xml:space="preserve"> observe</w:t>
      </w:r>
      <w:r w:rsidRPr="009A1697" w:rsidR="00C40375">
        <w:rPr>
          <w:lang w:val="en-GB"/>
        </w:rPr>
        <w:t>, however, that all the acts were carried out under the authority and supervision of that judge</w:t>
      </w:r>
      <w:r w:rsidRPr="009A1697">
        <w:rPr>
          <w:lang w:val="en-GB"/>
        </w:rPr>
        <w:t xml:space="preserve">. </w:t>
      </w:r>
      <w:r w:rsidRPr="009A1697" w:rsidR="00C40375">
        <w:rPr>
          <w:lang w:val="en-GB"/>
        </w:rPr>
        <w:t>It</w:t>
      </w:r>
      <w:r w:rsidRPr="009A1697">
        <w:rPr>
          <w:lang w:val="en-GB"/>
        </w:rPr>
        <w:t xml:space="preserve"> </w:t>
      </w:r>
      <w:r w:rsidRPr="009A1697" w:rsidR="00C40375">
        <w:rPr>
          <w:lang w:val="en-GB"/>
        </w:rPr>
        <w:t xml:space="preserve">further </w:t>
      </w:r>
      <w:r w:rsidRPr="009A1697">
        <w:rPr>
          <w:lang w:val="en-GB"/>
        </w:rPr>
        <w:t>observ</w:t>
      </w:r>
      <w:r w:rsidRPr="009A1697" w:rsidR="00C40375">
        <w:rPr>
          <w:lang w:val="en-GB"/>
        </w:rPr>
        <w:t>es that the applicant</w:t>
      </w:r>
      <w:r w:rsidRPr="009A1697">
        <w:rPr>
          <w:lang w:val="en-GB"/>
        </w:rPr>
        <w:t xml:space="preserve"> </w:t>
      </w:r>
      <w:r w:rsidRPr="009A1697" w:rsidR="00C40375">
        <w:rPr>
          <w:lang w:val="en-GB"/>
        </w:rPr>
        <w:t>has not called into</w:t>
      </w:r>
      <w:r w:rsidRPr="009A1697" w:rsidR="00FA5DB5">
        <w:rPr>
          <w:lang w:val="en-GB"/>
        </w:rPr>
        <w:t xml:space="preserve"> question either the independence</w:t>
      </w:r>
      <w:r w:rsidRPr="009A1697" w:rsidR="00C40375">
        <w:rPr>
          <w:lang w:val="en-GB"/>
        </w:rPr>
        <w:t xml:space="preserve"> or the impartiality of the</w:t>
      </w:r>
      <w:r w:rsidRPr="009A1697">
        <w:rPr>
          <w:lang w:val="en-GB"/>
        </w:rPr>
        <w:t xml:space="preserve"> IGPN o</w:t>
      </w:r>
      <w:r w:rsidRPr="009A1697" w:rsidR="00C40375">
        <w:rPr>
          <w:lang w:val="en-GB"/>
        </w:rPr>
        <w:t>r those of its members who gathered evidence under the relevant warrants</w:t>
      </w:r>
      <w:r w:rsidRPr="009A1697">
        <w:rPr>
          <w:lang w:val="en-GB"/>
        </w:rPr>
        <w:t xml:space="preserve"> (</w:t>
      </w:r>
      <w:r w:rsidRPr="009A1697" w:rsidR="00C40375">
        <w:rPr>
          <w:lang w:val="en-GB"/>
        </w:rPr>
        <w:t>see</w:t>
      </w:r>
      <w:r w:rsidRPr="009A1697">
        <w:rPr>
          <w:lang w:val="en-GB"/>
        </w:rPr>
        <w:t>,</w:t>
      </w:r>
      <w:r w:rsidRPr="009A1697">
        <w:rPr>
          <w:i/>
          <w:lang w:val="en-GB"/>
        </w:rPr>
        <w:t xml:space="preserve"> mutatis mutandis</w:t>
      </w:r>
      <w:r w:rsidRPr="009A1697">
        <w:rPr>
          <w:lang w:val="en-GB"/>
        </w:rPr>
        <w:t xml:space="preserve">, </w:t>
      </w:r>
      <w:r w:rsidRPr="009A1697">
        <w:rPr>
          <w:i/>
          <w:lang w:val="en-GB"/>
        </w:rPr>
        <w:t>Fernandez Kerr</w:t>
      </w:r>
      <w:r w:rsidRPr="009A1697">
        <w:rPr>
          <w:lang w:val="en-GB"/>
        </w:rPr>
        <w:t xml:space="preserve"> </w:t>
      </w:r>
      <w:r w:rsidRPr="009A1697" w:rsidR="00C40375">
        <w:rPr>
          <w:i/>
          <w:lang w:val="en-GB"/>
        </w:rPr>
        <w:t>v</w:t>
      </w:r>
      <w:r w:rsidRPr="009A1697">
        <w:rPr>
          <w:i/>
          <w:lang w:val="en-GB"/>
        </w:rPr>
        <w:t>. Belgi</w:t>
      </w:r>
      <w:r w:rsidRPr="009A1697" w:rsidR="00C40375">
        <w:rPr>
          <w:i/>
          <w:lang w:val="en-GB"/>
        </w:rPr>
        <w:t>um</w:t>
      </w:r>
      <w:r w:rsidRPr="009A1697">
        <w:rPr>
          <w:snapToGrid w:val="0"/>
          <w:lang w:val="en-GB"/>
        </w:rPr>
        <w:t xml:space="preserve">, </w:t>
      </w:r>
      <w:r w:rsidRPr="009A1697" w:rsidR="00C40375">
        <w:rPr>
          <w:snapToGrid w:val="0"/>
          <w:lang w:val="en-GB"/>
        </w:rPr>
        <w:t>no.</w:t>
      </w:r>
      <w:r w:rsidRPr="009A1697">
        <w:rPr>
          <w:snapToGrid w:val="0"/>
          <w:lang w:val="en-GB"/>
        </w:rPr>
        <w:t xml:space="preserve"> </w:t>
      </w:r>
      <w:r w:rsidRPr="009A1697">
        <w:rPr>
          <w:lang w:val="en-GB"/>
        </w:rPr>
        <w:t>19328/09</w:t>
      </w:r>
      <w:r w:rsidRPr="009A1697">
        <w:rPr>
          <w:snapToGrid w:val="0"/>
          <w:lang w:val="en-GB"/>
        </w:rPr>
        <w:t>, § 70, 26</w:t>
      </w:r>
      <w:r w:rsidRPr="009A1697" w:rsidR="00C40375">
        <w:rPr>
          <w:lang w:val="en-GB"/>
        </w:rPr>
        <w:t xml:space="preserve"> September</w:t>
      </w:r>
      <w:r w:rsidRPr="009A1697">
        <w:rPr>
          <w:snapToGrid w:val="0"/>
          <w:lang w:val="en-GB"/>
        </w:rPr>
        <w:t xml:space="preserve"> 2013). </w:t>
      </w:r>
      <w:r w:rsidRPr="009A1697" w:rsidR="00C40375">
        <w:rPr>
          <w:snapToGrid w:val="0"/>
          <w:lang w:val="en-GB"/>
        </w:rPr>
        <w:t xml:space="preserve">It </w:t>
      </w:r>
      <w:r w:rsidRPr="009A1697" w:rsidR="00AF3399">
        <w:rPr>
          <w:snapToGrid w:val="0"/>
          <w:lang w:val="en-GB"/>
        </w:rPr>
        <w:t>also notes</w:t>
      </w:r>
      <w:r w:rsidRPr="009A1697" w:rsidR="00C40375">
        <w:rPr>
          <w:snapToGrid w:val="0"/>
          <w:lang w:val="en-GB"/>
        </w:rPr>
        <w:t xml:space="preserve"> that the </w:t>
      </w:r>
      <w:r w:rsidRPr="009A1697" w:rsidR="00C40375">
        <w:rPr>
          <w:snapToGrid w:val="0"/>
          <w:szCs w:val="20"/>
          <w:lang w:val="en-GB"/>
        </w:rPr>
        <w:t>investigating judge</w:t>
      </w:r>
      <w:r w:rsidRPr="009A1697" w:rsidR="00C40375">
        <w:rPr>
          <w:snapToGrid w:val="0"/>
          <w:lang w:val="en-GB"/>
        </w:rPr>
        <w:t xml:space="preserve"> </w:t>
      </w:r>
      <w:r w:rsidRPr="009A1697" w:rsidR="00AF3399">
        <w:rPr>
          <w:snapToGrid w:val="0"/>
          <w:lang w:val="en-GB"/>
        </w:rPr>
        <w:t xml:space="preserve">did </w:t>
      </w:r>
      <w:r w:rsidRPr="009A1697" w:rsidR="00C40375">
        <w:rPr>
          <w:snapToGrid w:val="0"/>
          <w:lang w:val="en-GB"/>
        </w:rPr>
        <w:t>play</w:t>
      </w:r>
      <w:r w:rsidRPr="009A1697" w:rsidR="00AF3399">
        <w:rPr>
          <w:snapToGrid w:val="0"/>
          <w:lang w:val="en-GB"/>
        </w:rPr>
        <w:t xml:space="preserve"> a</w:t>
      </w:r>
      <w:r w:rsidRPr="009A1697" w:rsidR="00C40375">
        <w:rPr>
          <w:snapToGrid w:val="0"/>
          <w:lang w:val="en-GB"/>
        </w:rPr>
        <w:t xml:space="preserve"> </w:t>
      </w:r>
      <w:r w:rsidRPr="009A1697" w:rsidR="00AF3399">
        <w:rPr>
          <w:snapToGrid w:val="0"/>
          <w:lang w:val="en-GB"/>
        </w:rPr>
        <w:t>pro</w:t>
      </w:r>
      <w:r w:rsidRPr="009A1697" w:rsidR="00C40375">
        <w:rPr>
          <w:snapToGrid w:val="0"/>
          <w:lang w:val="en-GB"/>
        </w:rPr>
        <w:t xml:space="preserve">active </w:t>
      </w:r>
      <w:r w:rsidRPr="009A1697" w:rsidR="00AF3399">
        <w:rPr>
          <w:snapToGrid w:val="0"/>
          <w:lang w:val="en-GB"/>
        </w:rPr>
        <w:t>role</w:t>
      </w:r>
      <w:r w:rsidRPr="009A1697" w:rsidR="00C40375">
        <w:rPr>
          <w:snapToGrid w:val="0"/>
          <w:lang w:val="en-GB"/>
        </w:rPr>
        <w:t xml:space="preserve"> in the investigation, as is attested for example by the fact that he</w:t>
      </w:r>
      <w:r w:rsidRPr="009A1697">
        <w:rPr>
          <w:snapToGrid w:val="0"/>
          <w:lang w:val="en-GB"/>
        </w:rPr>
        <w:t xml:space="preserve"> </w:t>
      </w:r>
      <w:r w:rsidRPr="009A1697" w:rsidR="00C40375">
        <w:rPr>
          <w:snapToGrid w:val="0"/>
          <w:lang w:val="en-GB"/>
        </w:rPr>
        <w:t>requested a complementary autopsy following the report of Dr</w:t>
      </w:r>
      <w:r w:rsidRPr="009A1697">
        <w:rPr>
          <w:snapToGrid w:val="0"/>
          <w:lang w:val="en-GB"/>
        </w:rPr>
        <w:t xml:space="preserve"> L. </w:t>
      </w:r>
      <w:r w:rsidRPr="009A1697" w:rsidR="00C40375">
        <w:rPr>
          <w:snapToGrid w:val="0"/>
          <w:lang w:val="en-GB"/>
        </w:rPr>
        <w:t>and Dr</w:t>
      </w:r>
      <w:r w:rsidRPr="009A1697">
        <w:rPr>
          <w:snapToGrid w:val="0"/>
          <w:lang w:val="en-GB"/>
        </w:rPr>
        <w:t xml:space="preserve"> T. </w:t>
      </w:r>
      <w:r w:rsidRPr="009A1697" w:rsidR="00C40375">
        <w:rPr>
          <w:snapToGrid w:val="0"/>
          <w:lang w:val="en-GB"/>
        </w:rPr>
        <w:t>of</w:t>
      </w:r>
      <w:r w:rsidRPr="009A1697">
        <w:rPr>
          <w:snapToGrid w:val="0"/>
          <w:lang w:val="en-GB"/>
        </w:rPr>
        <w:t xml:space="preserve"> 20 </w:t>
      </w:r>
      <w:r w:rsidRPr="009A1697" w:rsidR="00C40375">
        <w:rPr>
          <w:snapToGrid w:val="0"/>
          <w:lang w:val="en-GB"/>
        </w:rPr>
        <w:t>July</w:t>
      </w:r>
      <w:r w:rsidRPr="009A1697">
        <w:rPr>
          <w:snapToGrid w:val="0"/>
          <w:lang w:val="en-GB"/>
        </w:rPr>
        <w:t xml:space="preserve"> 2009, </w:t>
      </w:r>
      <w:r w:rsidRPr="009A1697" w:rsidR="00C40375">
        <w:rPr>
          <w:snapToGrid w:val="0"/>
          <w:lang w:val="en-GB"/>
        </w:rPr>
        <w:t>and subsequently transmitted the file to the public prosecutor</w:t>
      </w:r>
      <w:r w:rsidRPr="009A1697">
        <w:rPr>
          <w:snapToGrid w:val="0"/>
          <w:lang w:val="en-GB"/>
        </w:rPr>
        <w:t xml:space="preserve"> </w:t>
      </w:r>
      <w:r w:rsidRPr="009A1697" w:rsidR="00C40375">
        <w:rPr>
          <w:snapToGrid w:val="0"/>
          <w:lang w:val="en-GB"/>
        </w:rPr>
        <w:t>seeking a supplemental application for an extension of the investigation</w:t>
      </w:r>
      <w:r w:rsidRPr="009A1697">
        <w:rPr>
          <w:snapToGrid w:val="0"/>
          <w:lang w:val="en-GB"/>
        </w:rPr>
        <w:t xml:space="preserve"> (</w:t>
      </w:r>
      <w:r w:rsidRPr="009A1697" w:rsidR="00C40375">
        <w:rPr>
          <w:snapToGrid w:val="0"/>
          <w:lang w:val="en-GB"/>
        </w:rPr>
        <w:t xml:space="preserve">see </w:t>
      </w:r>
      <w:r w:rsidRPr="009A1697">
        <w:rPr>
          <w:snapToGrid w:val="0"/>
          <w:lang w:val="en-GB"/>
        </w:rPr>
        <w:t xml:space="preserve">paragraphs 24-25 </w:t>
      </w:r>
      <w:r w:rsidRPr="009A1697" w:rsidR="00C40375">
        <w:rPr>
          <w:snapToGrid w:val="0"/>
          <w:lang w:val="en-GB"/>
        </w:rPr>
        <w:t>above</w:t>
      </w:r>
      <w:r w:rsidRPr="009A1697">
        <w:rPr>
          <w:snapToGrid w:val="0"/>
          <w:lang w:val="en-GB"/>
        </w:rPr>
        <w:t>).</w:t>
      </w:r>
    </w:p>
    <w:p w:rsidRPr="009A1697" w:rsidR="00AF78B1" w:rsidP="009A1697" w:rsidRDefault="00AF78B1">
      <w:pPr>
        <w:ind w:firstLine="284"/>
        <w:rPr>
          <w:snapToGrid w:val="0"/>
          <w:lang w:val="en-GB"/>
        </w:rPr>
      </w:pPr>
      <w:r w:rsidRPr="009A1697">
        <w:rPr>
          <w:snapToGrid w:val="0"/>
          <w:lang w:val="en-GB"/>
        </w:rPr>
        <w:fldChar w:fldCharType="begin"/>
      </w:r>
      <w:r w:rsidRPr="009A1697">
        <w:rPr>
          <w:snapToGrid w:val="0"/>
          <w:lang w:val="en-GB"/>
        </w:rPr>
        <w:instrText xml:space="preserve"> SEQ level0 \*arabic </w:instrText>
      </w:r>
      <w:r w:rsidRPr="009A1697">
        <w:rPr>
          <w:snapToGrid w:val="0"/>
          <w:lang w:val="en-GB"/>
        </w:rPr>
        <w:fldChar w:fldCharType="separate"/>
      </w:r>
      <w:r w:rsidR="009A1697">
        <w:rPr>
          <w:noProof/>
          <w:snapToGrid w:val="0"/>
          <w:lang w:val="en-GB"/>
        </w:rPr>
        <w:t>113</w:t>
      </w:r>
      <w:r w:rsidRPr="009A1697">
        <w:rPr>
          <w:snapToGrid w:val="0"/>
          <w:lang w:val="en-GB"/>
        </w:rPr>
        <w:fldChar w:fldCharType="end"/>
      </w:r>
      <w:r w:rsidRPr="009A1697">
        <w:rPr>
          <w:snapToGrid w:val="0"/>
          <w:lang w:val="en-GB"/>
        </w:rPr>
        <w:t>.  </w:t>
      </w:r>
      <w:r w:rsidRPr="009A1697" w:rsidR="00845086">
        <w:rPr>
          <w:snapToGrid w:val="0"/>
          <w:lang w:val="en-GB"/>
        </w:rPr>
        <w:t xml:space="preserve">As regards the failure of the </w:t>
      </w:r>
      <w:r w:rsidRPr="009A1697" w:rsidR="00AF3399">
        <w:rPr>
          <w:snapToGrid w:val="0"/>
          <w:lang w:val="en-GB"/>
        </w:rPr>
        <w:t>investigating judge and Investigation Division</w:t>
      </w:r>
      <w:r w:rsidRPr="009A1697">
        <w:rPr>
          <w:snapToGrid w:val="0"/>
          <w:lang w:val="en-GB"/>
        </w:rPr>
        <w:t xml:space="preserve"> </w:t>
      </w:r>
      <w:r w:rsidRPr="009A1697" w:rsidR="00AF3399">
        <w:rPr>
          <w:snapToGrid w:val="0"/>
          <w:lang w:val="en-GB"/>
        </w:rPr>
        <w:t>to view the video recording</w:t>
      </w:r>
      <w:r w:rsidRPr="009A1697">
        <w:rPr>
          <w:snapToGrid w:val="0"/>
          <w:lang w:val="en-GB"/>
        </w:rPr>
        <w:t xml:space="preserve">, </w:t>
      </w:r>
      <w:r w:rsidRPr="009A1697" w:rsidR="00AF3399">
        <w:rPr>
          <w:snapToGrid w:val="0"/>
          <w:lang w:val="en-GB"/>
        </w:rPr>
        <w:t>it is true that the</w:t>
      </w:r>
      <w:r w:rsidRPr="009A1697">
        <w:rPr>
          <w:snapToGrid w:val="0"/>
          <w:lang w:val="en-GB"/>
        </w:rPr>
        <w:t xml:space="preserve"> Cour</w:t>
      </w:r>
      <w:r w:rsidRPr="009A1697" w:rsidR="00AF3399">
        <w:rPr>
          <w:snapToGrid w:val="0"/>
          <w:lang w:val="en-GB"/>
        </w:rPr>
        <w:t xml:space="preserve">t </w:t>
      </w:r>
      <w:r w:rsidRPr="009A1697" w:rsidR="00FA5DB5">
        <w:rPr>
          <w:snapToGrid w:val="0"/>
          <w:lang w:val="en-GB"/>
        </w:rPr>
        <w:t xml:space="preserve">has </w:t>
      </w:r>
      <w:r w:rsidRPr="009A1697" w:rsidR="00AF3399">
        <w:rPr>
          <w:snapToGrid w:val="0"/>
          <w:lang w:val="en-GB"/>
        </w:rPr>
        <w:t xml:space="preserve">emphasised several times the </w:t>
      </w:r>
      <w:r w:rsidRPr="009A1697">
        <w:rPr>
          <w:snapToGrid w:val="0"/>
          <w:lang w:val="en-GB"/>
        </w:rPr>
        <w:t xml:space="preserve">importance </w:t>
      </w:r>
      <w:r w:rsidRPr="009A1697" w:rsidR="00AF3399">
        <w:rPr>
          <w:snapToGrid w:val="0"/>
          <w:lang w:val="en-GB"/>
        </w:rPr>
        <w:t>that evidence of that</w:t>
      </w:r>
      <w:r w:rsidRPr="009A1697">
        <w:rPr>
          <w:snapToGrid w:val="0"/>
          <w:lang w:val="en-GB"/>
        </w:rPr>
        <w:t xml:space="preserve"> type </w:t>
      </w:r>
      <w:r w:rsidRPr="009A1697" w:rsidR="00AF3399">
        <w:rPr>
          <w:snapToGrid w:val="0"/>
          <w:lang w:val="en-GB"/>
        </w:rPr>
        <w:t>might have in the context of an investigation</w:t>
      </w:r>
      <w:r w:rsidRPr="009A1697">
        <w:rPr>
          <w:snapToGrid w:val="0"/>
          <w:lang w:val="en-GB"/>
        </w:rPr>
        <w:t xml:space="preserve"> (</w:t>
      </w:r>
      <w:r w:rsidRPr="009A1697" w:rsidR="00AF3399">
        <w:rPr>
          <w:snapToGrid w:val="0"/>
          <w:lang w:val="en-GB"/>
        </w:rPr>
        <w:t>see, under A</w:t>
      </w:r>
      <w:r w:rsidRPr="009A1697">
        <w:rPr>
          <w:snapToGrid w:val="0"/>
          <w:lang w:val="en-GB"/>
        </w:rPr>
        <w:t xml:space="preserve">rticle 3 </w:t>
      </w:r>
      <w:r w:rsidRPr="009A1697" w:rsidR="00AF3399">
        <w:rPr>
          <w:snapToGrid w:val="0"/>
          <w:lang w:val="en-GB"/>
        </w:rPr>
        <w:t>of the</w:t>
      </w:r>
      <w:r w:rsidRPr="009A1697">
        <w:rPr>
          <w:snapToGrid w:val="0"/>
          <w:lang w:val="en-GB"/>
        </w:rPr>
        <w:t xml:space="preserve"> Convention, </w:t>
      </w:r>
      <w:r w:rsidRPr="009A1697">
        <w:rPr>
          <w:i/>
          <w:lang w:val="en-GB"/>
        </w:rPr>
        <w:t xml:space="preserve">Ciorap </w:t>
      </w:r>
      <w:r w:rsidRPr="009A1697" w:rsidR="00AF3399">
        <w:rPr>
          <w:i/>
          <w:lang w:val="en-GB"/>
        </w:rPr>
        <w:t>v</w:t>
      </w:r>
      <w:r w:rsidRPr="009A1697">
        <w:rPr>
          <w:i/>
          <w:lang w:val="en-GB"/>
        </w:rPr>
        <w:t>. R</w:t>
      </w:r>
      <w:r w:rsidRPr="009A1697" w:rsidR="00AF3399">
        <w:rPr>
          <w:i/>
          <w:lang w:val="en-GB"/>
        </w:rPr>
        <w:t>e</w:t>
      </w:r>
      <w:r w:rsidRPr="009A1697">
        <w:rPr>
          <w:i/>
          <w:lang w:val="en-GB"/>
        </w:rPr>
        <w:t>publi</w:t>
      </w:r>
      <w:r w:rsidRPr="009A1697" w:rsidR="00AF3399">
        <w:rPr>
          <w:i/>
          <w:lang w:val="en-GB"/>
        </w:rPr>
        <w:t>c of</w:t>
      </w:r>
      <w:r w:rsidRPr="009A1697">
        <w:rPr>
          <w:i/>
          <w:lang w:val="en-GB"/>
        </w:rPr>
        <w:t xml:space="preserve"> Moldova (</w:t>
      </w:r>
      <w:r w:rsidRPr="009A1697" w:rsidR="00AF3399">
        <w:rPr>
          <w:i/>
          <w:lang w:val="en-GB"/>
        </w:rPr>
        <w:t>no.</w:t>
      </w:r>
      <w:r w:rsidRPr="009A1697">
        <w:rPr>
          <w:i/>
          <w:lang w:val="en-GB"/>
        </w:rPr>
        <w:t xml:space="preserve"> 5)</w:t>
      </w:r>
      <w:r w:rsidRPr="009A1697">
        <w:rPr>
          <w:lang w:val="en-GB"/>
        </w:rPr>
        <w:t xml:space="preserve">, </w:t>
      </w:r>
      <w:r w:rsidRPr="009A1697" w:rsidR="00AF3399">
        <w:rPr>
          <w:lang w:val="en-GB"/>
        </w:rPr>
        <w:t>no.</w:t>
      </w:r>
      <w:r w:rsidRPr="009A1697">
        <w:rPr>
          <w:lang w:val="en-GB"/>
        </w:rPr>
        <w:t xml:space="preserve"> 7232/07</w:t>
      </w:r>
      <w:r w:rsidRPr="009A1697">
        <w:rPr>
          <w:snapToGrid w:val="0"/>
          <w:lang w:val="en-GB"/>
        </w:rPr>
        <w:t xml:space="preserve">, §§ 66-67, </w:t>
      </w:r>
      <w:r w:rsidRPr="009A1697">
        <w:rPr>
          <w:lang w:val="en-GB"/>
        </w:rPr>
        <w:t>15</w:t>
      </w:r>
      <w:r w:rsidRPr="009A1697">
        <w:rPr>
          <w:snapToGrid w:val="0"/>
          <w:lang w:val="en-GB"/>
        </w:rPr>
        <w:t xml:space="preserve"> </w:t>
      </w:r>
      <w:r w:rsidRPr="009A1697" w:rsidR="00AF3399">
        <w:rPr>
          <w:lang w:val="en-GB"/>
        </w:rPr>
        <w:t>March</w:t>
      </w:r>
      <w:r w:rsidRPr="009A1697">
        <w:rPr>
          <w:snapToGrid w:val="0"/>
          <w:lang w:val="en-GB"/>
        </w:rPr>
        <w:t xml:space="preserve"> 2016, </w:t>
      </w:r>
      <w:r w:rsidRPr="009A1697" w:rsidR="00AF3399">
        <w:rPr>
          <w:snapToGrid w:val="0"/>
          <w:lang w:val="en-GB"/>
        </w:rPr>
        <w:t>and</w:t>
      </w:r>
      <w:r w:rsidRPr="009A1697">
        <w:rPr>
          <w:snapToGrid w:val="0"/>
          <w:lang w:val="en-GB"/>
        </w:rPr>
        <w:t xml:space="preserve"> </w:t>
      </w:r>
      <w:r w:rsidRPr="009A1697">
        <w:rPr>
          <w:i/>
          <w:iCs/>
          <w:lang w:val="en-GB"/>
        </w:rPr>
        <w:t>Hentschel</w:t>
      </w:r>
      <w:r w:rsidRPr="009A1697" w:rsidR="00AF3399">
        <w:rPr>
          <w:i/>
          <w:iCs/>
          <w:lang w:val="en-GB"/>
        </w:rPr>
        <w:t xml:space="preserve"> and</w:t>
      </w:r>
      <w:r w:rsidRPr="009A1697">
        <w:rPr>
          <w:i/>
          <w:iCs/>
          <w:lang w:val="en-GB"/>
        </w:rPr>
        <w:t xml:space="preserve"> Stark </w:t>
      </w:r>
      <w:r w:rsidRPr="009A1697" w:rsidR="00AF3399">
        <w:rPr>
          <w:i/>
          <w:iCs/>
          <w:lang w:val="en-GB"/>
        </w:rPr>
        <w:t>v</w:t>
      </w:r>
      <w:r w:rsidRPr="009A1697">
        <w:rPr>
          <w:i/>
          <w:iCs/>
          <w:lang w:val="en-GB"/>
        </w:rPr>
        <w:t xml:space="preserve">. </w:t>
      </w:r>
      <w:r w:rsidRPr="009A1697" w:rsidR="00AF3399">
        <w:rPr>
          <w:i/>
          <w:iCs/>
          <w:lang w:val="en-GB"/>
        </w:rPr>
        <w:t>Germany</w:t>
      </w:r>
      <w:r w:rsidRPr="009A1697">
        <w:rPr>
          <w:lang w:val="en-GB" w:eastAsia="en-GB"/>
        </w:rPr>
        <w:t xml:space="preserve">, </w:t>
      </w:r>
      <w:r w:rsidRPr="009A1697" w:rsidR="00AF3399">
        <w:rPr>
          <w:lang w:val="en-GB" w:eastAsia="en-GB"/>
        </w:rPr>
        <w:t>no.</w:t>
      </w:r>
      <w:r w:rsidRPr="009A1697">
        <w:rPr>
          <w:lang w:val="en-GB" w:eastAsia="en-GB"/>
        </w:rPr>
        <w:t xml:space="preserve"> </w:t>
      </w:r>
      <w:r w:rsidRPr="009A1697">
        <w:rPr>
          <w:lang w:val="en-GB"/>
        </w:rPr>
        <w:t>47274/15</w:t>
      </w:r>
      <w:r w:rsidRPr="009A1697">
        <w:rPr>
          <w:lang w:val="en-GB" w:eastAsia="en-GB"/>
        </w:rPr>
        <w:t xml:space="preserve">, </w:t>
      </w:r>
      <w:r w:rsidRPr="009A1697">
        <w:rPr>
          <w:lang w:val="en-GB"/>
        </w:rPr>
        <w:t>§§ 95-99, 9 </w:t>
      </w:r>
      <w:r w:rsidRPr="009A1697" w:rsidR="00AF3399">
        <w:rPr>
          <w:lang w:val="en-GB"/>
        </w:rPr>
        <w:t>November</w:t>
      </w:r>
      <w:r w:rsidRPr="009A1697">
        <w:rPr>
          <w:lang w:val="en-GB"/>
        </w:rPr>
        <w:t xml:space="preserve"> 2017)</w:t>
      </w:r>
      <w:r w:rsidRPr="009A1697">
        <w:rPr>
          <w:snapToGrid w:val="0"/>
          <w:lang w:val="en-GB"/>
        </w:rPr>
        <w:t xml:space="preserve">. </w:t>
      </w:r>
      <w:r w:rsidRPr="009A1697" w:rsidR="00AF3399">
        <w:rPr>
          <w:snapToGrid w:val="0"/>
          <w:lang w:val="en-GB"/>
        </w:rPr>
        <w:t>The analysis of a video recording</w:t>
      </w:r>
      <w:r w:rsidRPr="009A1697">
        <w:rPr>
          <w:snapToGrid w:val="0"/>
          <w:lang w:val="en-GB"/>
        </w:rPr>
        <w:t xml:space="preserve"> constitu</w:t>
      </w:r>
      <w:r w:rsidRPr="009A1697" w:rsidR="00AF3399">
        <w:rPr>
          <w:snapToGrid w:val="0"/>
          <w:lang w:val="en-GB"/>
        </w:rPr>
        <w:t xml:space="preserve">tes a line of </w:t>
      </w:r>
      <w:r w:rsidRPr="009A1697">
        <w:rPr>
          <w:snapToGrid w:val="0"/>
          <w:lang w:val="en-GB"/>
        </w:rPr>
        <w:t xml:space="preserve">investigation </w:t>
      </w:r>
      <w:r w:rsidRPr="009A1697" w:rsidR="00AF3399">
        <w:rPr>
          <w:snapToGrid w:val="0"/>
          <w:lang w:val="en-GB"/>
        </w:rPr>
        <w:t>which is clearly important</w:t>
      </w:r>
      <w:r w:rsidRPr="009A1697">
        <w:rPr>
          <w:snapToGrid w:val="0"/>
          <w:lang w:val="en-GB"/>
        </w:rPr>
        <w:t xml:space="preserve"> (</w:t>
      </w:r>
      <w:r w:rsidRPr="009A1697" w:rsidR="00AF3399">
        <w:rPr>
          <w:snapToGrid w:val="0"/>
          <w:lang w:val="en-GB"/>
        </w:rPr>
        <w:t>see</w:t>
      </w:r>
      <w:r w:rsidRPr="009A1697">
        <w:rPr>
          <w:snapToGrid w:val="0"/>
          <w:lang w:val="en-GB"/>
        </w:rPr>
        <w:t xml:space="preserve"> </w:t>
      </w:r>
      <w:r w:rsidRPr="009A1697">
        <w:rPr>
          <w:i/>
          <w:snapToGrid w:val="0"/>
          <w:lang w:val="en-GB"/>
        </w:rPr>
        <w:t>Armani Da Silva</w:t>
      </w:r>
      <w:r w:rsidRPr="009A1697">
        <w:rPr>
          <w:snapToGrid w:val="0"/>
          <w:lang w:val="en-GB"/>
        </w:rPr>
        <w:t xml:space="preserve">, </w:t>
      </w:r>
      <w:r w:rsidRPr="009A1697" w:rsidR="00AF3399">
        <w:rPr>
          <w:rStyle w:val="JuParaCar"/>
          <w:rFonts w:ascii="Times New Roman" w:hAnsi="Times New Roman" w:eastAsia="Times New Roman" w:cs="Times New Roman"/>
          <w:iCs/>
          <w:snapToGrid w:val="0"/>
          <w:color w:val="000000" w:themeColor="text1"/>
          <w:lang w:val="en-GB" w:eastAsia="zh-CN"/>
        </w:rPr>
        <w:t>cited above</w:t>
      </w:r>
      <w:r w:rsidRPr="009A1697">
        <w:rPr>
          <w:snapToGrid w:val="0"/>
          <w:lang w:val="en-GB"/>
        </w:rPr>
        <w:t xml:space="preserve">, § 234). </w:t>
      </w:r>
      <w:r w:rsidRPr="009A1697" w:rsidR="00AF3399">
        <w:rPr>
          <w:snapToGrid w:val="0"/>
          <w:lang w:val="en-GB"/>
        </w:rPr>
        <w:t>However, in the present case, the Court is persuaded by the</w:t>
      </w:r>
      <w:r w:rsidRPr="009A1697">
        <w:rPr>
          <w:snapToGrid w:val="0"/>
          <w:lang w:val="en-GB"/>
        </w:rPr>
        <w:t xml:space="preserve"> </w:t>
      </w:r>
      <w:r w:rsidRPr="009A1697" w:rsidR="00AF3399">
        <w:rPr>
          <w:snapToGrid w:val="0"/>
          <w:lang w:val="en-GB"/>
        </w:rPr>
        <w:t>Government</w:t>
      </w:r>
      <w:r w:rsidRPr="009A1697" w:rsidR="009A1697">
        <w:rPr>
          <w:snapToGrid w:val="0"/>
          <w:lang w:val="en-GB"/>
        </w:rPr>
        <w:t>’</w:t>
      </w:r>
      <w:r w:rsidRPr="009A1697" w:rsidR="00AF3399">
        <w:rPr>
          <w:snapToGrid w:val="0"/>
          <w:lang w:val="en-GB"/>
        </w:rPr>
        <w:t>s explanation</w:t>
      </w:r>
      <w:r w:rsidRPr="009A1697">
        <w:rPr>
          <w:snapToGrid w:val="0"/>
          <w:lang w:val="en-GB"/>
        </w:rPr>
        <w:t>, no</w:t>
      </w:r>
      <w:r w:rsidRPr="009A1697" w:rsidR="00AF3399">
        <w:rPr>
          <w:snapToGrid w:val="0"/>
          <w:lang w:val="en-GB"/>
        </w:rPr>
        <w:t>ting that frames taken from the film, at intervals of about three seconds</w:t>
      </w:r>
      <w:r w:rsidRPr="009A1697">
        <w:rPr>
          <w:snapToGrid w:val="0"/>
          <w:lang w:val="en-GB"/>
        </w:rPr>
        <w:t xml:space="preserve">, </w:t>
      </w:r>
      <w:r w:rsidRPr="009A1697" w:rsidR="00AF3399">
        <w:rPr>
          <w:snapToGrid w:val="0"/>
          <w:lang w:val="en-GB"/>
        </w:rPr>
        <w:t xml:space="preserve">were </w:t>
      </w:r>
      <w:r w:rsidRPr="009A1697" w:rsidR="00FA5DB5">
        <w:rPr>
          <w:snapToGrid w:val="0"/>
          <w:lang w:val="en-GB"/>
        </w:rPr>
        <w:t>included in</w:t>
      </w:r>
      <w:r w:rsidRPr="009A1697" w:rsidR="00AF3399">
        <w:rPr>
          <w:snapToGrid w:val="0"/>
          <w:lang w:val="en-GB"/>
        </w:rPr>
        <w:t xml:space="preserve"> the file</w:t>
      </w:r>
      <w:r w:rsidRPr="009A1697">
        <w:rPr>
          <w:snapToGrid w:val="0"/>
          <w:lang w:val="en-GB"/>
        </w:rPr>
        <w:t>.</w:t>
      </w:r>
    </w:p>
    <w:p w:rsidRPr="009A1697" w:rsidR="00AF78B1" w:rsidP="009A1697" w:rsidRDefault="00AF78B1">
      <w:pPr>
        <w:ind w:firstLine="284"/>
        <w:rPr>
          <w:snapToGrid w:val="0"/>
          <w:lang w:val="en-GB"/>
        </w:rPr>
      </w:pPr>
      <w:r w:rsidRPr="009A1697">
        <w:rPr>
          <w:snapToGrid w:val="0"/>
          <w:lang w:val="en-GB"/>
        </w:rPr>
        <w:fldChar w:fldCharType="begin"/>
      </w:r>
      <w:r w:rsidRPr="009A1697">
        <w:rPr>
          <w:snapToGrid w:val="0"/>
          <w:lang w:val="en-GB"/>
        </w:rPr>
        <w:instrText xml:space="preserve"> SEQ level0 \*arabic </w:instrText>
      </w:r>
      <w:r w:rsidRPr="009A1697">
        <w:rPr>
          <w:snapToGrid w:val="0"/>
          <w:lang w:val="en-GB"/>
        </w:rPr>
        <w:fldChar w:fldCharType="separate"/>
      </w:r>
      <w:r w:rsidR="009A1697">
        <w:rPr>
          <w:noProof/>
          <w:snapToGrid w:val="0"/>
          <w:lang w:val="en-GB"/>
        </w:rPr>
        <w:t>114</w:t>
      </w:r>
      <w:r w:rsidRPr="009A1697">
        <w:rPr>
          <w:snapToGrid w:val="0"/>
          <w:lang w:val="en-GB"/>
        </w:rPr>
        <w:fldChar w:fldCharType="end"/>
      </w:r>
      <w:r w:rsidRPr="009A1697">
        <w:rPr>
          <w:snapToGrid w:val="0"/>
          <w:lang w:val="en-GB"/>
        </w:rPr>
        <w:t>.  </w:t>
      </w:r>
      <w:r w:rsidRPr="009A1697" w:rsidR="00AF3399">
        <w:rPr>
          <w:snapToGrid w:val="0"/>
          <w:lang w:val="en-GB"/>
        </w:rPr>
        <w:t>As to the applicant</w:t>
      </w:r>
      <w:r w:rsidRPr="009A1697" w:rsidR="009A1697">
        <w:rPr>
          <w:snapToGrid w:val="0"/>
          <w:lang w:val="en-GB"/>
        </w:rPr>
        <w:t>’</w:t>
      </w:r>
      <w:r w:rsidRPr="009A1697" w:rsidR="00AF3399">
        <w:rPr>
          <w:snapToGrid w:val="0"/>
          <w:lang w:val="en-GB"/>
        </w:rPr>
        <w:t xml:space="preserve">s allegation that the </w:t>
      </w:r>
      <w:r w:rsidRPr="009A1697" w:rsidR="00AF3399">
        <w:rPr>
          <w:snapToGrid w:val="0"/>
          <w:szCs w:val="20"/>
          <w:lang w:val="en-GB"/>
        </w:rPr>
        <w:t>investigating judge</w:t>
      </w:r>
      <w:r w:rsidRPr="009A1697" w:rsidR="00AF3399">
        <w:rPr>
          <w:snapToGrid w:val="0"/>
          <w:lang w:val="en-GB"/>
        </w:rPr>
        <w:t xml:space="preserve"> rejected all </w:t>
      </w:r>
      <w:r w:rsidRPr="009A1697" w:rsidR="00D61BA1">
        <w:rPr>
          <w:snapToGrid w:val="0"/>
          <w:lang w:val="en-GB"/>
        </w:rPr>
        <w:t>her</w:t>
      </w:r>
      <w:r w:rsidRPr="009A1697" w:rsidR="00AF3399">
        <w:rPr>
          <w:snapToGrid w:val="0"/>
          <w:lang w:val="en-GB"/>
        </w:rPr>
        <w:t xml:space="preserve"> requests for acts, it is not completely correct</w:t>
      </w:r>
      <w:r w:rsidRPr="009A1697">
        <w:rPr>
          <w:snapToGrid w:val="0"/>
          <w:lang w:val="en-GB"/>
        </w:rPr>
        <w:t xml:space="preserve">. </w:t>
      </w:r>
      <w:r w:rsidRPr="009A1697" w:rsidR="00D61BA1">
        <w:rPr>
          <w:snapToGrid w:val="0"/>
          <w:lang w:val="en-GB"/>
        </w:rPr>
        <w:t>While he did reject those made on</w:t>
      </w:r>
      <w:r w:rsidRPr="009A1697">
        <w:rPr>
          <w:snapToGrid w:val="0"/>
          <w:lang w:val="en-GB"/>
        </w:rPr>
        <w:t xml:space="preserve"> 29 </w:t>
      </w:r>
      <w:r w:rsidRPr="009A1697" w:rsidR="00D61BA1">
        <w:rPr>
          <w:snapToGrid w:val="0"/>
          <w:lang w:val="en-GB"/>
        </w:rPr>
        <w:t>June</w:t>
      </w:r>
      <w:r w:rsidRPr="009A1697">
        <w:rPr>
          <w:snapToGrid w:val="0"/>
          <w:lang w:val="en-GB"/>
        </w:rPr>
        <w:t xml:space="preserve"> 2011 (</w:t>
      </w:r>
      <w:r w:rsidRPr="009A1697" w:rsidR="00D61BA1">
        <w:rPr>
          <w:snapToGrid w:val="0"/>
          <w:lang w:val="en-GB"/>
        </w:rPr>
        <w:t xml:space="preserve">see </w:t>
      </w:r>
      <w:r w:rsidRPr="009A1697">
        <w:rPr>
          <w:snapToGrid w:val="0"/>
          <w:lang w:val="en-GB"/>
        </w:rPr>
        <w:t xml:space="preserve">paragraphs 33-34 </w:t>
      </w:r>
      <w:r w:rsidRPr="009A1697" w:rsidR="00D61BA1">
        <w:rPr>
          <w:snapToGrid w:val="0"/>
          <w:lang w:val="en-GB"/>
        </w:rPr>
        <w:t>above</w:t>
      </w:r>
      <w:r w:rsidRPr="009A1697">
        <w:rPr>
          <w:snapToGrid w:val="0"/>
          <w:lang w:val="en-GB"/>
        </w:rPr>
        <w:t xml:space="preserve">), </w:t>
      </w:r>
      <w:r w:rsidRPr="009A1697" w:rsidR="00D61BA1">
        <w:rPr>
          <w:snapToGrid w:val="0"/>
          <w:lang w:val="en-GB"/>
        </w:rPr>
        <w:t>he responded favourably to the request for a second</w:t>
      </w:r>
      <w:r w:rsidRPr="009A1697">
        <w:rPr>
          <w:snapToGrid w:val="0"/>
          <w:lang w:val="en-GB"/>
        </w:rPr>
        <w:t xml:space="preserve"> autops</w:t>
      </w:r>
      <w:r w:rsidRPr="009A1697" w:rsidR="00D61BA1">
        <w:rPr>
          <w:snapToGrid w:val="0"/>
          <w:lang w:val="en-GB"/>
        </w:rPr>
        <w:t>y</w:t>
      </w:r>
      <w:r w:rsidRPr="009A1697">
        <w:rPr>
          <w:snapToGrid w:val="0"/>
          <w:lang w:val="en-GB"/>
        </w:rPr>
        <w:t xml:space="preserve"> (</w:t>
      </w:r>
      <w:r w:rsidRPr="009A1697" w:rsidR="00D61BA1">
        <w:rPr>
          <w:snapToGrid w:val="0"/>
          <w:lang w:val="en-GB"/>
        </w:rPr>
        <w:t>see paragraph</w:t>
      </w:r>
      <w:r w:rsidRPr="009A1697">
        <w:rPr>
          <w:snapToGrid w:val="0"/>
          <w:lang w:val="en-GB"/>
        </w:rPr>
        <w:t xml:space="preserve"> 23 </w:t>
      </w:r>
      <w:r w:rsidRPr="009A1697" w:rsidR="00D61BA1">
        <w:rPr>
          <w:snapToGrid w:val="0"/>
          <w:lang w:val="en-GB"/>
        </w:rPr>
        <w:t>above</w:t>
      </w:r>
      <w:r w:rsidRPr="009A1697">
        <w:rPr>
          <w:snapToGrid w:val="0"/>
          <w:lang w:val="en-GB"/>
        </w:rPr>
        <w:t xml:space="preserve">). </w:t>
      </w:r>
      <w:r w:rsidRPr="009A1697" w:rsidR="00D61BA1">
        <w:rPr>
          <w:snapToGrid w:val="0"/>
          <w:lang w:val="en-GB"/>
        </w:rPr>
        <w:t>The decision of 29 June 2011 to reject her requests contained reasons</w:t>
      </w:r>
      <w:r w:rsidRPr="009A1697">
        <w:rPr>
          <w:snapToGrid w:val="0"/>
          <w:lang w:val="en-GB"/>
        </w:rPr>
        <w:t xml:space="preserve"> (</w:t>
      </w:r>
      <w:r w:rsidRPr="009A1697" w:rsidR="00D61BA1">
        <w:rPr>
          <w:snapToGrid w:val="0"/>
          <w:lang w:val="en-GB"/>
        </w:rPr>
        <w:t>see paragraph</w:t>
      </w:r>
      <w:r w:rsidRPr="009A1697">
        <w:rPr>
          <w:snapToGrid w:val="0"/>
          <w:lang w:val="en-GB"/>
        </w:rPr>
        <w:t xml:space="preserve"> 34 </w:t>
      </w:r>
      <w:r w:rsidRPr="009A1697" w:rsidR="00D61BA1">
        <w:rPr>
          <w:snapToGrid w:val="0"/>
          <w:lang w:val="en-GB"/>
        </w:rPr>
        <w:t>above</w:t>
      </w:r>
      <w:r w:rsidRPr="009A1697">
        <w:rPr>
          <w:snapToGrid w:val="0"/>
          <w:lang w:val="en-GB"/>
        </w:rPr>
        <w:t>).</w:t>
      </w:r>
    </w:p>
    <w:p w:rsidRPr="009A1697" w:rsidR="00AF78B1" w:rsidP="009A1697" w:rsidRDefault="00AF78B1">
      <w:pPr>
        <w:ind w:firstLine="284"/>
        <w:rPr>
          <w:lang w:val="en-GB"/>
        </w:rPr>
      </w:pPr>
      <w:r w:rsidRPr="009A1697">
        <w:rPr>
          <w:snapToGrid w:val="0"/>
          <w:lang w:val="en-GB"/>
        </w:rPr>
        <w:fldChar w:fldCharType="begin"/>
      </w:r>
      <w:r w:rsidRPr="009A1697">
        <w:rPr>
          <w:snapToGrid w:val="0"/>
          <w:lang w:val="en-GB"/>
        </w:rPr>
        <w:instrText xml:space="preserve"> SEQ level0 \*arabic </w:instrText>
      </w:r>
      <w:r w:rsidRPr="009A1697">
        <w:rPr>
          <w:snapToGrid w:val="0"/>
          <w:lang w:val="en-GB"/>
        </w:rPr>
        <w:fldChar w:fldCharType="separate"/>
      </w:r>
      <w:r w:rsidR="009A1697">
        <w:rPr>
          <w:noProof/>
          <w:snapToGrid w:val="0"/>
          <w:lang w:val="en-GB"/>
        </w:rPr>
        <w:t>115</w:t>
      </w:r>
      <w:r w:rsidRPr="009A1697">
        <w:rPr>
          <w:snapToGrid w:val="0"/>
          <w:lang w:val="en-GB"/>
        </w:rPr>
        <w:fldChar w:fldCharType="end"/>
      </w:r>
      <w:r w:rsidRPr="009A1697">
        <w:rPr>
          <w:snapToGrid w:val="0"/>
          <w:lang w:val="en-GB"/>
        </w:rPr>
        <w:t>.  </w:t>
      </w:r>
      <w:r w:rsidRPr="009A1697" w:rsidR="00CD4F00">
        <w:rPr>
          <w:snapToGrid w:val="0"/>
          <w:lang w:val="en-GB"/>
        </w:rPr>
        <w:t>In addition, contrary to the applicant</w:t>
      </w:r>
      <w:r w:rsidRPr="009A1697" w:rsidR="009A1697">
        <w:rPr>
          <w:snapToGrid w:val="0"/>
          <w:lang w:val="en-GB"/>
        </w:rPr>
        <w:t>’</w:t>
      </w:r>
      <w:r w:rsidRPr="009A1697" w:rsidR="00CD4F00">
        <w:rPr>
          <w:snapToGrid w:val="0"/>
          <w:lang w:val="en-GB"/>
        </w:rPr>
        <w:t>s submission,</w:t>
      </w:r>
      <w:r w:rsidRPr="009A1697">
        <w:rPr>
          <w:snapToGrid w:val="0"/>
          <w:lang w:val="en-GB"/>
        </w:rPr>
        <w:t xml:space="preserve"> </w:t>
      </w:r>
      <w:r w:rsidRPr="009A1697" w:rsidR="00CD4F00">
        <w:rPr>
          <w:snapToGrid w:val="0"/>
          <w:lang w:val="en-GB"/>
        </w:rPr>
        <w:t>use was indeed made of the forensic medical assessment by</w:t>
      </w:r>
      <w:r w:rsidRPr="009A1697">
        <w:rPr>
          <w:snapToGrid w:val="0"/>
          <w:lang w:val="en-GB"/>
        </w:rPr>
        <w:t xml:space="preserve"> </w:t>
      </w:r>
      <w:r w:rsidRPr="009A1697">
        <w:rPr>
          <w:lang w:val="en-GB"/>
        </w:rPr>
        <w:t>Dr P.,</w:t>
      </w:r>
      <w:r w:rsidRPr="009A1697" w:rsidR="00CD4F00">
        <w:rPr>
          <w:lang w:val="en-GB"/>
        </w:rPr>
        <w:t xml:space="preserve"> as the Investigation Division of the</w:t>
      </w:r>
      <w:r w:rsidRPr="009A1697">
        <w:rPr>
          <w:lang w:val="en-GB"/>
        </w:rPr>
        <w:t xml:space="preserve"> Rennes</w:t>
      </w:r>
      <w:r w:rsidRPr="009A1697" w:rsidR="00CD4F00">
        <w:rPr>
          <w:lang w:val="en-GB"/>
        </w:rPr>
        <w:t xml:space="preserve"> Court of Appeal did not rule out, in view of that report, the possibility of a causal link between the</w:t>
      </w:r>
      <w:r w:rsidRPr="009A1697">
        <w:rPr>
          <w:lang w:val="en-GB"/>
        </w:rPr>
        <w:t xml:space="preserve"> force </w:t>
      </w:r>
      <w:r w:rsidRPr="009A1697" w:rsidR="00CD4F00">
        <w:rPr>
          <w:lang w:val="en-GB"/>
        </w:rPr>
        <w:t>used against the applicant</w:t>
      </w:r>
      <w:r w:rsidRPr="009A1697" w:rsidR="009A1697">
        <w:rPr>
          <w:lang w:val="en-GB"/>
        </w:rPr>
        <w:t>’</w:t>
      </w:r>
      <w:r w:rsidRPr="009A1697" w:rsidR="00CD4F00">
        <w:rPr>
          <w:lang w:val="en-GB"/>
        </w:rPr>
        <w:t>s father</w:t>
      </w:r>
      <w:r w:rsidRPr="009A1697">
        <w:rPr>
          <w:lang w:val="en-GB"/>
        </w:rPr>
        <w:t xml:space="preserve"> </w:t>
      </w:r>
      <w:r w:rsidRPr="009A1697" w:rsidR="00CD4F00">
        <w:rPr>
          <w:lang w:val="en-GB"/>
        </w:rPr>
        <w:t xml:space="preserve">during his transfer to </w:t>
      </w:r>
      <w:r w:rsidRPr="009A1697">
        <w:rPr>
          <w:lang w:val="en-GB"/>
        </w:rPr>
        <w:t>Argenteuil</w:t>
      </w:r>
      <w:r w:rsidRPr="009A1697" w:rsidR="00CD4F00">
        <w:rPr>
          <w:lang w:val="en-GB"/>
        </w:rPr>
        <w:t xml:space="preserve"> police station and his death</w:t>
      </w:r>
      <w:r w:rsidRPr="009A1697">
        <w:rPr>
          <w:lang w:val="en-GB"/>
        </w:rPr>
        <w:t xml:space="preserve"> (</w:t>
      </w:r>
      <w:r w:rsidRPr="009A1697" w:rsidR="00CD4F00">
        <w:rPr>
          <w:lang w:val="en-GB"/>
        </w:rPr>
        <w:t xml:space="preserve">see </w:t>
      </w:r>
      <w:r w:rsidRPr="009A1697">
        <w:rPr>
          <w:lang w:val="en-GB"/>
        </w:rPr>
        <w:t>paragraph</w:t>
      </w:r>
      <w:r w:rsidRPr="009A1697" w:rsidR="00CD4F00">
        <w:rPr>
          <w:lang w:val="en-GB"/>
        </w:rPr>
        <w:t>s</w:t>
      </w:r>
      <w:r w:rsidRPr="009A1697">
        <w:rPr>
          <w:lang w:val="en-GB"/>
        </w:rPr>
        <w:t xml:space="preserve"> 41 </w:t>
      </w:r>
      <w:r w:rsidRPr="009A1697" w:rsidR="00CD4F00">
        <w:rPr>
          <w:lang w:val="en-GB"/>
        </w:rPr>
        <w:t>and</w:t>
      </w:r>
      <w:r w:rsidRPr="009A1697">
        <w:rPr>
          <w:lang w:val="en-GB"/>
        </w:rPr>
        <w:t xml:space="preserve"> 75 </w:t>
      </w:r>
      <w:r w:rsidRPr="009A1697" w:rsidR="00CD4F00">
        <w:rPr>
          <w:lang w:val="en-GB"/>
        </w:rPr>
        <w:t>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116</w:t>
      </w:r>
      <w:r w:rsidRPr="009A1697">
        <w:rPr>
          <w:lang w:val="en-GB"/>
        </w:rPr>
        <w:fldChar w:fldCharType="end"/>
      </w:r>
      <w:r w:rsidRPr="009A1697">
        <w:rPr>
          <w:lang w:val="en-GB"/>
        </w:rPr>
        <w:t>.  </w:t>
      </w:r>
      <w:r w:rsidRPr="009A1697" w:rsidR="00D36940">
        <w:rPr>
          <w:lang w:val="en-GB"/>
        </w:rPr>
        <w:t>Furthermore</w:t>
      </w:r>
      <w:r w:rsidRPr="009A1697">
        <w:rPr>
          <w:lang w:val="en-GB"/>
        </w:rPr>
        <w:t xml:space="preserve">, </w:t>
      </w:r>
      <w:r w:rsidRPr="009A1697" w:rsidR="00D36940">
        <w:rPr>
          <w:lang w:val="en-GB"/>
        </w:rPr>
        <w:t>as to the applicant</w:t>
      </w:r>
      <w:r w:rsidRPr="009A1697" w:rsidR="009A1697">
        <w:rPr>
          <w:lang w:val="en-GB"/>
        </w:rPr>
        <w:t>’</w:t>
      </w:r>
      <w:r w:rsidRPr="009A1697" w:rsidR="00D36940">
        <w:rPr>
          <w:lang w:val="en-GB"/>
        </w:rPr>
        <w:t>s criticism that the discontinuance decision</w:t>
      </w:r>
      <w:r w:rsidRPr="009A1697">
        <w:rPr>
          <w:lang w:val="en-GB"/>
        </w:rPr>
        <w:t xml:space="preserve"> </w:t>
      </w:r>
      <w:r w:rsidRPr="009A1697" w:rsidR="00D36940">
        <w:rPr>
          <w:lang w:val="en-GB"/>
        </w:rPr>
        <w:t>of</w:t>
      </w:r>
      <w:r w:rsidRPr="009A1697">
        <w:rPr>
          <w:lang w:val="en-GB"/>
        </w:rPr>
        <w:t xml:space="preserve"> 15 </w:t>
      </w:r>
      <w:r w:rsidRPr="009A1697" w:rsidR="00D36940">
        <w:rPr>
          <w:lang w:val="en-GB"/>
        </w:rPr>
        <w:t>October</w:t>
      </w:r>
      <w:r w:rsidRPr="009A1697">
        <w:rPr>
          <w:lang w:val="en-GB"/>
        </w:rPr>
        <w:t xml:space="preserve"> 2012 </w:t>
      </w:r>
      <w:r w:rsidRPr="009A1697" w:rsidR="00D36940">
        <w:rPr>
          <w:lang w:val="en-GB"/>
        </w:rPr>
        <w:t xml:space="preserve">was </w:t>
      </w:r>
      <w:r w:rsidRPr="009A1697" w:rsidR="001A174F">
        <w:rPr>
          <w:lang w:val="en-GB"/>
        </w:rPr>
        <w:t>defective</w:t>
      </w:r>
      <w:r w:rsidRPr="009A1697">
        <w:rPr>
          <w:lang w:val="en-GB"/>
        </w:rPr>
        <w:t xml:space="preserve">, </w:t>
      </w:r>
      <w:r w:rsidRPr="009A1697" w:rsidR="001A174F">
        <w:rPr>
          <w:lang w:val="en-GB"/>
        </w:rPr>
        <w:t>the</w:t>
      </w:r>
      <w:r w:rsidRPr="009A1697">
        <w:rPr>
          <w:lang w:val="en-GB"/>
        </w:rPr>
        <w:t xml:space="preserve"> Cour</w:t>
      </w:r>
      <w:r w:rsidRPr="009A1697" w:rsidR="001A174F">
        <w:rPr>
          <w:lang w:val="en-GB"/>
        </w:rPr>
        <w:t>t finds that, while that decision was upheld by a judgment of the Investigation Division of the</w:t>
      </w:r>
      <w:r w:rsidRPr="009A1697">
        <w:rPr>
          <w:lang w:val="en-GB"/>
        </w:rPr>
        <w:t xml:space="preserve"> Versailles</w:t>
      </w:r>
      <w:r w:rsidRPr="009A1697" w:rsidR="001A174F">
        <w:rPr>
          <w:lang w:val="en-GB"/>
        </w:rPr>
        <w:t xml:space="preserve"> Court of Appeal of</w:t>
      </w:r>
      <w:r w:rsidRPr="009A1697">
        <w:rPr>
          <w:lang w:val="en-GB"/>
        </w:rPr>
        <w:t xml:space="preserve"> 28 </w:t>
      </w:r>
      <w:r w:rsidRPr="009A1697" w:rsidR="001A174F">
        <w:rPr>
          <w:lang w:val="en-GB"/>
        </w:rPr>
        <w:t>February</w:t>
      </w:r>
      <w:r w:rsidRPr="009A1697">
        <w:rPr>
          <w:lang w:val="en-GB"/>
        </w:rPr>
        <w:t xml:space="preserve"> 2013, </w:t>
      </w:r>
      <w:r w:rsidRPr="009A1697" w:rsidR="001A174F">
        <w:rPr>
          <w:lang w:val="en-GB"/>
        </w:rPr>
        <w:t>that judgment was subsequently quashed by the Criminal Division of the Court of Cassation</w:t>
      </w:r>
      <w:r w:rsidRPr="009A1697">
        <w:rPr>
          <w:lang w:val="en-GB"/>
        </w:rPr>
        <w:t xml:space="preserve"> </w:t>
      </w:r>
      <w:r w:rsidRPr="009A1697" w:rsidR="001A174F">
        <w:rPr>
          <w:lang w:val="en-GB"/>
        </w:rPr>
        <w:t>precisely on the ground that it had not been ascertained whether the restraint imposed on the applicant</w:t>
      </w:r>
      <w:r w:rsidRPr="009A1697" w:rsidR="009A1697">
        <w:rPr>
          <w:lang w:val="en-GB"/>
        </w:rPr>
        <w:t>’</w:t>
      </w:r>
      <w:r w:rsidRPr="009A1697" w:rsidR="001A174F">
        <w:rPr>
          <w:lang w:val="en-GB"/>
        </w:rPr>
        <w:t>s father</w:t>
      </w:r>
      <w:r w:rsidRPr="009A1697">
        <w:rPr>
          <w:lang w:val="en-GB"/>
        </w:rPr>
        <w:t xml:space="preserve"> </w:t>
      </w:r>
      <w:r w:rsidRPr="009A1697" w:rsidR="001A174F">
        <w:rPr>
          <w:lang w:val="en-GB"/>
        </w:rPr>
        <w:t>“had not been</w:t>
      </w:r>
      <w:r w:rsidRPr="009A1697">
        <w:rPr>
          <w:lang w:val="en-GB"/>
        </w:rPr>
        <w:t xml:space="preserve"> excessive</w:t>
      </w:r>
      <w:r w:rsidRPr="009A1697" w:rsidR="001A174F">
        <w:rPr>
          <w:lang w:val="en-GB"/>
        </w:rPr>
        <w:t xml:space="preserve"> in the light of his conduct</w:t>
      </w:r>
      <w:r w:rsidRPr="009A1697">
        <w:rPr>
          <w:lang w:val="en-GB"/>
        </w:rPr>
        <w:t xml:space="preserve"> </w:t>
      </w:r>
      <w:r w:rsidRPr="009A1697" w:rsidR="001A174F">
        <w:rPr>
          <w:lang w:val="en-GB"/>
        </w:rPr>
        <w:t xml:space="preserve">and whether the </w:t>
      </w:r>
      <w:r w:rsidRPr="009A1697">
        <w:rPr>
          <w:lang w:val="en-GB"/>
        </w:rPr>
        <w:t xml:space="preserve">assistance </w:t>
      </w:r>
      <w:r w:rsidRPr="009A1697" w:rsidR="001A174F">
        <w:rPr>
          <w:lang w:val="en-GB"/>
        </w:rPr>
        <w:t>provided had been appropriate”</w:t>
      </w:r>
      <w:r w:rsidRPr="009A1697">
        <w:rPr>
          <w:lang w:val="en-GB"/>
        </w:rPr>
        <w:t xml:space="preserve">. </w:t>
      </w:r>
      <w:r w:rsidRPr="009A1697" w:rsidR="008F00C4">
        <w:rPr>
          <w:lang w:val="en-GB"/>
        </w:rPr>
        <w:t>The case and the parties were thus referred to the Investigation Division of a different Court of Appeal</w:t>
      </w:r>
      <w:r w:rsidRPr="009A1697">
        <w:rPr>
          <w:lang w:val="en-GB"/>
        </w:rPr>
        <w:t xml:space="preserve"> (</w:t>
      </w:r>
      <w:r w:rsidRPr="009A1697" w:rsidR="008F00C4">
        <w:rPr>
          <w:lang w:val="en-GB"/>
        </w:rPr>
        <w:t xml:space="preserve">see </w:t>
      </w:r>
      <w:r w:rsidRPr="009A1697">
        <w:rPr>
          <w:lang w:val="en-GB"/>
        </w:rPr>
        <w:t xml:space="preserve">paragraph 38 </w:t>
      </w:r>
      <w:r w:rsidRPr="009A1697" w:rsidR="008F00C4">
        <w:rPr>
          <w:lang w:val="en-GB"/>
        </w:rPr>
        <w:t>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117</w:t>
      </w:r>
      <w:r w:rsidRPr="009A1697">
        <w:rPr>
          <w:lang w:val="en-GB"/>
        </w:rPr>
        <w:fldChar w:fldCharType="end"/>
      </w:r>
      <w:r w:rsidRPr="009A1697">
        <w:rPr>
          <w:lang w:val="en-GB"/>
        </w:rPr>
        <w:t>.  </w:t>
      </w:r>
      <w:r w:rsidRPr="009A1697" w:rsidR="008F00C4">
        <w:rPr>
          <w:lang w:val="en-GB"/>
        </w:rPr>
        <w:t>That being said, the Court notes that the investigation was somewhat lacking in expedition</w:t>
      </w:r>
      <w:r w:rsidRPr="009A1697">
        <w:rPr>
          <w:lang w:val="en-GB"/>
        </w:rPr>
        <w:t xml:space="preserve">: </w:t>
      </w:r>
      <w:r w:rsidRPr="009A1697" w:rsidR="008F00C4">
        <w:rPr>
          <w:lang w:val="en-GB"/>
        </w:rPr>
        <w:t>it lasted from</w:t>
      </w:r>
      <w:r w:rsidRPr="009A1697">
        <w:rPr>
          <w:lang w:val="en-GB"/>
        </w:rPr>
        <w:t xml:space="preserve"> 11 </w:t>
      </w:r>
      <w:r w:rsidRPr="009A1697" w:rsidR="008F00C4">
        <w:rPr>
          <w:lang w:val="en-GB"/>
        </w:rPr>
        <w:t>June</w:t>
      </w:r>
      <w:r w:rsidRPr="009A1697">
        <w:rPr>
          <w:lang w:val="en-GB"/>
        </w:rPr>
        <w:t xml:space="preserve"> 2009 (date </w:t>
      </w:r>
      <w:r w:rsidRPr="009A1697" w:rsidR="008F00C4">
        <w:rPr>
          <w:lang w:val="en-GB"/>
        </w:rPr>
        <w:t xml:space="preserve">of the death and the opening of proceedings to establish the </w:t>
      </w:r>
      <w:r w:rsidRPr="009A1697">
        <w:rPr>
          <w:lang w:val="en-GB"/>
        </w:rPr>
        <w:t>cause</w:t>
      </w:r>
      <w:r w:rsidRPr="009A1697" w:rsidR="008F00C4">
        <w:rPr>
          <w:lang w:val="en-GB"/>
        </w:rPr>
        <w:t xml:space="preserve"> of death</w:t>
      </w:r>
      <w:r w:rsidRPr="009A1697">
        <w:rPr>
          <w:lang w:val="en-GB"/>
        </w:rPr>
        <w:t xml:space="preserve">) </w:t>
      </w:r>
      <w:r w:rsidRPr="009A1697" w:rsidR="008F00C4">
        <w:rPr>
          <w:lang w:val="en-GB"/>
        </w:rPr>
        <w:t>until</w:t>
      </w:r>
      <w:r w:rsidRPr="009A1697">
        <w:rPr>
          <w:lang w:val="en-GB"/>
        </w:rPr>
        <w:t xml:space="preserve"> 15 </w:t>
      </w:r>
      <w:r w:rsidRPr="009A1697" w:rsidR="008F00C4">
        <w:rPr>
          <w:lang w:val="en-GB"/>
        </w:rPr>
        <w:t>October</w:t>
      </w:r>
      <w:r w:rsidRPr="009A1697">
        <w:rPr>
          <w:lang w:val="en-GB"/>
        </w:rPr>
        <w:t xml:space="preserve"> 2012 (date </w:t>
      </w:r>
      <w:r w:rsidRPr="009A1697" w:rsidR="008F00C4">
        <w:rPr>
          <w:lang w:val="en-GB"/>
        </w:rPr>
        <w:t>of the discontinuance decision</w:t>
      </w:r>
      <w:r w:rsidRPr="009A1697">
        <w:rPr>
          <w:lang w:val="en-GB"/>
        </w:rPr>
        <w:t xml:space="preserve">), </w:t>
      </w:r>
      <w:r w:rsidRPr="009A1697" w:rsidR="008F00C4">
        <w:rPr>
          <w:lang w:val="en-GB"/>
        </w:rPr>
        <w:t>representing a period of three years and four months. More generally, the proceedings</w:t>
      </w:r>
      <w:r w:rsidRPr="009A1697">
        <w:rPr>
          <w:lang w:val="en-GB"/>
        </w:rPr>
        <w:t xml:space="preserve"> </w:t>
      </w:r>
      <w:r w:rsidRPr="009A1697" w:rsidR="008F00C4">
        <w:rPr>
          <w:lang w:val="en-GB"/>
        </w:rPr>
        <w:t>lasted for a</w:t>
      </w:r>
      <w:r w:rsidRPr="009A1697">
        <w:rPr>
          <w:lang w:val="en-GB"/>
        </w:rPr>
        <w:t xml:space="preserve"> total</w:t>
      </w:r>
      <w:r w:rsidRPr="009A1697" w:rsidR="008F00C4">
        <w:rPr>
          <w:lang w:val="en-GB"/>
        </w:rPr>
        <w:t xml:space="preserve"> of</w:t>
      </w:r>
      <w:r w:rsidRPr="009A1697">
        <w:rPr>
          <w:lang w:val="en-GB"/>
        </w:rPr>
        <w:t xml:space="preserve"> six </w:t>
      </w:r>
      <w:r w:rsidRPr="009A1697" w:rsidR="008F00C4">
        <w:rPr>
          <w:lang w:val="en-GB"/>
        </w:rPr>
        <w:t>years and eight months,</w:t>
      </w:r>
      <w:r w:rsidRPr="009A1697">
        <w:rPr>
          <w:lang w:val="en-GB"/>
        </w:rPr>
        <w:t xml:space="preserve"> </w:t>
      </w:r>
      <w:r w:rsidRPr="009A1697" w:rsidR="00FA5DB5">
        <w:rPr>
          <w:lang w:val="en-GB"/>
        </w:rPr>
        <w:t xml:space="preserve">when </w:t>
      </w:r>
      <w:r w:rsidRPr="009A1697" w:rsidR="008F00C4">
        <w:rPr>
          <w:lang w:val="en-GB"/>
        </w:rPr>
        <w:t>taking as the endpoint the judgment of the Court of Cassation of 16 February</w:t>
      </w:r>
      <w:r w:rsidRPr="009A1697">
        <w:rPr>
          <w:lang w:val="en-GB"/>
        </w:rPr>
        <w:t xml:space="preserve"> 2016. </w:t>
      </w:r>
      <w:r w:rsidRPr="009A1697" w:rsidR="008F00C4">
        <w:rPr>
          <w:lang w:val="en-GB"/>
        </w:rPr>
        <w:t>In particular the investigation slowed down significantly in its last</w:t>
      </w:r>
      <w:r w:rsidRPr="009A1697">
        <w:rPr>
          <w:lang w:val="en-GB"/>
        </w:rPr>
        <w:t xml:space="preserve"> phase, </w:t>
      </w:r>
      <w:r w:rsidRPr="009A1697" w:rsidR="008F00C4">
        <w:rPr>
          <w:lang w:val="en-GB"/>
        </w:rPr>
        <w:t>especially after the last forensic report was deposited, on</w:t>
      </w:r>
      <w:r w:rsidRPr="009A1697">
        <w:rPr>
          <w:lang w:val="en-GB"/>
        </w:rPr>
        <w:t xml:space="preserve"> 15</w:t>
      </w:r>
      <w:r w:rsidRPr="009A1697" w:rsidR="008F00C4">
        <w:rPr>
          <w:lang w:val="en-GB"/>
        </w:rPr>
        <w:t xml:space="preserve"> Ap</w:t>
      </w:r>
      <w:r w:rsidRPr="009A1697">
        <w:rPr>
          <w:lang w:val="en-GB"/>
        </w:rPr>
        <w:t xml:space="preserve">ril 2011. </w:t>
      </w:r>
      <w:r w:rsidRPr="009A1697" w:rsidR="008F00C4">
        <w:rPr>
          <w:lang w:val="en-GB"/>
        </w:rPr>
        <w:t>It sees another omission in the failure to conduct a reconstruction</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118</w:t>
      </w:r>
      <w:r w:rsidRPr="009A1697">
        <w:rPr>
          <w:lang w:val="en-GB"/>
        </w:rPr>
        <w:fldChar w:fldCharType="end"/>
      </w:r>
      <w:r w:rsidRPr="009A1697">
        <w:rPr>
          <w:lang w:val="en-GB"/>
        </w:rPr>
        <w:t>.  </w:t>
      </w:r>
      <w:r w:rsidRPr="009A1697" w:rsidR="008F00C4">
        <w:rPr>
          <w:lang w:val="en-GB"/>
        </w:rPr>
        <w:t>Those isolated defects</w:t>
      </w:r>
      <w:r w:rsidRPr="009A1697" w:rsidR="00FC4FEE">
        <w:rPr>
          <w:lang w:val="en-GB"/>
        </w:rPr>
        <w:t>, however,</w:t>
      </w:r>
      <w:r w:rsidRPr="009A1697" w:rsidR="008F00C4">
        <w:rPr>
          <w:lang w:val="en-GB"/>
        </w:rPr>
        <w:t xml:space="preserve"> are not s</w:t>
      </w:r>
      <w:r w:rsidRPr="009A1697" w:rsidR="00FC4FEE">
        <w:rPr>
          <w:lang w:val="en-GB"/>
        </w:rPr>
        <w:t>ufficient</w:t>
      </w:r>
      <w:r w:rsidRPr="009A1697" w:rsidR="008F00C4">
        <w:rPr>
          <w:lang w:val="en-GB"/>
        </w:rPr>
        <w:t xml:space="preserve"> in the circumstances of the case</w:t>
      </w:r>
      <w:r w:rsidRPr="009A1697" w:rsidR="00FC4FEE">
        <w:rPr>
          <w:lang w:val="en-GB"/>
        </w:rPr>
        <w:t>,</w:t>
      </w:r>
      <w:r w:rsidRPr="009A1697" w:rsidR="008F00C4">
        <w:rPr>
          <w:lang w:val="en-GB"/>
        </w:rPr>
        <w:t xml:space="preserve"> and having regard to the measures taken, in particular the </w:t>
      </w:r>
      <w:r w:rsidRPr="009A1697" w:rsidR="00FC4FEE">
        <w:rPr>
          <w:lang w:val="en-GB"/>
        </w:rPr>
        <w:t>forensic medical reports</w:t>
      </w:r>
      <w:r w:rsidRPr="009A1697">
        <w:rPr>
          <w:lang w:val="en-GB"/>
        </w:rPr>
        <w:t xml:space="preserve">, </w:t>
      </w:r>
      <w:r w:rsidRPr="009A1697" w:rsidR="00FC4FEE">
        <w:rPr>
          <w:lang w:val="en-GB"/>
        </w:rPr>
        <w:t>for the effectiveness of the investigation as a whole to be called into question</w:t>
      </w:r>
      <w:r w:rsidRPr="009A1697">
        <w:rPr>
          <w:lang w:val="en-GB"/>
        </w:rPr>
        <w:t xml:space="preserve"> (</w:t>
      </w:r>
      <w:r w:rsidRPr="009A1697" w:rsidR="00FC4FEE">
        <w:rPr>
          <w:lang w:val="en-GB"/>
        </w:rPr>
        <w:t>see</w:t>
      </w:r>
      <w:r w:rsidRPr="009A1697">
        <w:rPr>
          <w:lang w:val="en-GB"/>
        </w:rPr>
        <w:t xml:space="preserve">, </w:t>
      </w:r>
      <w:r w:rsidRPr="009A1697" w:rsidR="00FC4FEE">
        <w:rPr>
          <w:lang w:val="en-GB"/>
        </w:rPr>
        <w:t>for exa</w:t>
      </w:r>
      <w:r w:rsidRPr="009A1697">
        <w:rPr>
          <w:lang w:val="en-GB"/>
        </w:rPr>
        <w:t xml:space="preserve">mple, </w:t>
      </w:r>
      <w:r w:rsidRPr="009A1697">
        <w:rPr>
          <w:i/>
          <w:lang w:val="en-GB"/>
        </w:rPr>
        <w:t>Trévalec</w:t>
      </w:r>
      <w:r w:rsidRPr="009A1697">
        <w:rPr>
          <w:lang w:val="en-GB"/>
        </w:rPr>
        <w:t xml:space="preserve">, § 97, </w:t>
      </w:r>
      <w:r w:rsidRPr="009A1697" w:rsidR="00FC4FEE">
        <w:rPr>
          <w:lang w:val="en-GB"/>
        </w:rPr>
        <w:t>and</w:t>
      </w:r>
      <w:r w:rsidRPr="009A1697">
        <w:rPr>
          <w:lang w:val="en-GB"/>
        </w:rPr>
        <w:t xml:space="preserve"> </w:t>
      </w:r>
      <w:r w:rsidRPr="009A1697">
        <w:rPr>
          <w:i/>
          <w:lang w:val="en-GB"/>
        </w:rPr>
        <w:t>Fernandez Kerr</w:t>
      </w:r>
      <w:r w:rsidRPr="009A1697">
        <w:rPr>
          <w:lang w:val="en-GB"/>
        </w:rPr>
        <w:t>, § 75</w:t>
      </w:r>
      <w:r w:rsidRPr="009A1697" w:rsidR="00FC4FEE">
        <w:rPr>
          <w:lang w:val="en-GB"/>
        </w:rPr>
        <w:t xml:space="preserve">, both </w:t>
      </w:r>
      <w:r w:rsidRPr="009A1697" w:rsidR="00FC4FEE">
        <w:rPr>
          <w:rStyle w:val="JuParaCar"/>
          <w:rFonts w:ascii="Times New Roman" w:hAnsi="Times New Roman" w:eastAsia="Times New Roman" w:cs="Times New Roman"/>
          <w:iCs/>
          <w:color w:val="000000" w:themeColor="text1"/>
          <w:lang w:val="en-GB" w:eastAsia="zh-CN"/>
        </w:rPr>
        <w:t>cited above</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119</w:t>
      </w:r>
      <w:r w:rsidRPr="009A1697">
        <w:rPr>
          <w:lang w:val="en-GB"/>
        </w:rPr>
        <w:fldChar w:fldCharType="end"/>
      </w:r>
      <w:r w:rsidRPr="009A1697">
        <w:rPr>
          <w:lang w:val="en-GB"/>
        </w:rPr>
        <w:t>.  </w:t>
      </w:r>
      <w:r w:rsidRPr="009A1697" w:rsidR="00FC4FEE">
        <w:rPr>
          <w:lang w:val="en-GB"/>
        </w:rPr>
        <w:t>Accordingly, there has been</w:t>
      </w:r>
      <w:r w:rsidRPr="009A1697">
        <w:rPr>
          <w:lang w:val="en-GB"/>
        </w:rPr>
        <w:t xml:space="preserve"> </w:t>
      </w:r>
      <w:r w:rsidRPr="009A1697" w:rsidR="00FC4FEE">
        <w:rPr>
          <w:lang w:val="en-GB"/>
        </w:rPr>
        <w:t xml:space="preserve">no </w:t>
      </w:r>
      <w:r w:rsidRPr="009A1697">
        <w:rPr>
          <w:lang w:val="en-GB"/>
        </w:rPr>
        <w:t xml:space="preserve">violation </w:t>
      </w:r>
      <w:r w:rsidRPr="009A1697" w:rsidR="00FC4FEE">
        <w:rPr>
          <w:lang w:val="en-GB"/>
        </w:rPr>
        <w:t>of A</w:t>
      </w:r>
      <w:r w:rsidRPr="009A1697">
        <w:rPr>
          <w:lang w:val="en-GB"/>
        </w:rPr>
        <w:t xml:space="preserve">rticle 2 </w:t>
      </w:r>
      <w:r w:rsidRPr="009A1697" w:rsidR="00FC4FEE">
        <w:rPr>
          <w:lang w:val="en-GB"/>
        </w:rPr>
        <w:t>of the</w:t>
      </w:r>
      <w:r w:rsidRPr="009A1697">
        <w:rPr>
          <w:lang w:val="en-GB"/>
        </w:rPr>
        <w:t xml:space="preserve"> Convention </w:t>
      </w:r>
      <w:r w:rsidRPr="009A1697" w:rsidR="00FC4FEE">
        <w:rPr>
          <w:lang w:val="en-GB"/>
        </w:rPr>
        <w:t>in its procedural aspect</w:t>
      </w:r>
      <w:r w:rsidRPr="009A1697">
        <w:rPr>
          <w:lang w:val="en-GB"/>
        </w:rPr>
        <w:t>.</w:t>
      </w:r>
    </w:p>
    <w:p w:rsidRPr="009A1697" w:rsidR="00AF78B1" w:rsidP="009A1697" w:rsidRDefault="00AF78B1">
      <w:pPr>
        <w:keepNext/>
        <w:keepLines/>
        <w:tabs>
          <w:tab w:val="left" w:pos="731"/>
        </w:tabs>
        <w:spacing w:before="240" w:after="120"/>
        <w:ind w:left="732" w:hanging="301"/>
        <w:outlineLvl w:val="2"/>
        <w:rPr>
          <w:rFonts w:asciiTheme="majorHAnsi" w:hAnsiTheme="majorHAnsi" w:eastAsiaTheme="majorEastAsia" w:cstheme="majorBidi"/>
          <w:bCs/>
          <w:i/>
          <w:lang w:val="en-GB"/>
        </w:rPr>
      </w:pPr>
      <w:r w:rsidRPr="009A1697">
        <w:rPr>
          <w:rFonts w:asciiTheme="majorHAnsi" w:hAnsiTheme="majorHAnsi" w:eastAsiaTheme="majorEastAsia" w:cstheme="majorBidi"/>
          <w:bCs/>
          <w:i/>
          <w:lang w:val="en-GB"/>
        </w:rPr>
        <w:t>2.  </w:t>
      </w:r>
      <w:r w:rsidRPr="009A1697" w:rsidR="00FC4FEE">
        <w:rPr>
          <w:rFonts w:asciiTheme="majorHAnsi" w:hAnsiTheme="majorHAnsi" w:eastAsiaTheme="majorEastAsia" w:cstheme="majorBidi"/>
          <w:bCs/>
          <w:i/>
          <w:lang w:val="en-GB"/>
        </w:rPr>
        <w:t>The alleged</w:t>
      </w:r>
      <w:r w:rsidRPr="009A1697">
        <w:rPr>
          <w:rFonts w:asciiTheme="majorHAnsi" w:hAnsiTheme="majorHAnsi" w:eastAsiaTheme="majorEastAsia" w:cstheme="majorBidi"/>
          <w:bCs/>
          <w:i/>
          <w:lang w:val="en-GB"/>
        </w:rPr>
        <w:t xml:space="preserve"> violation </w:t>
      </w:r>
      <w:r w:rsidRPr="009A1697" w:rsidR="00FC4FEE">
        <w:rPr>
          <w:rFonts w:asciiTheme="majorHAnsi" w:hAnsiTheme="majorHAnsi" w:eastAsiaTheme="majorEastAsia" w:cstheme="majorBidi"/>
          <w:bCs/>
          <w:i/>
          <w:lang w:val="en-GB"/>
        </w:rPr>
        <w:t>of A</w:t>
      </w:r>
      <w:r w:rsidRPr="009A1697">
        <w:rPr>
          <w:rFonts w:asciiTheme="majorHAnsi" w:hAnsiTheme="majorHAnsi" w:eastAsiaTheme="majorEastAsia" w:cstheme="majorBidi"/>
          <w:bCs/>
          <w:i/>
          <w:lang w:val="en-GB"/>
        </w:rPr>
        <w:t>rticle 3</w:t>
      </w:r>
      <w:r w:rsidRPr="009A1697" w:rsidR="00FC4FEE">
        <w:rPr>
          <w:rFonts w:asciiTheme="majorHAnsi" w:hAnsiTheme="majorHAnsi" w:eastAsiaTheme="majorEastAsia" w:cstheme="majorBidi"/>
          <w:bCs/>
          <w:i/>
          <w:lang w:val="en-GB"/>
        </w:rPr>
        <w:t xml:space="preserve"> of the</w:t>
      </w:r>
      <w:r w:rsidRPr="009A1697">
        <w:rPr>
          <w:rFonts w:asciiTheme="majorHAnsi" w:hAnsiTheme="majorHAnsi" w:eastAsiaTheme="majorEastAsia" w:cstheme="majorBidi"/>
          <w:bCs/>
          <w:i/>
          <w:lang w:val="en-GB"/>
        </w:rPr>
        <w:t xml:space="preserve"> Convention</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120</w:t>
      </w:r>
      <w:r w:rsidRPr="009A1697">
        <w:rPr>
          <w:lang w:val="en-GB"/>
        </w:rPr>
        <w:fldChar w:fldCharType="end"/>
      </w:r>
      <w:r w:rsidRPr="009A1697">
        <w:rPr>
          <w:lang w:val="en-GB"/>
        </w:rPr>
        <w:t>.  </w:t>
      </w:r>
      <w:r w:rsidRPr="009A1697" w:rsidR="00FC4FEE">
        <w:rPr>
          <w:lang w:val="en-GB"/>
        </w:rPr>
        <w:t>The applicant also argued that her father</w:t>
      </w:r>
      <w:r w:rsidRPr="009A1697">
        <w:rPr>
          <w:lang w:val="en-GB"/>
        </w:rPr>
        <w:t xml:space="preserve"> </w:t>
      </w:r>
      <w:r w:rsidRPr="009A1697" w:rsidR="00FC4FEE">
        <w:rPr>
          <w:lang w:val="en-GB"/>
        </w:rPr>
        <w:t xml:space="preserve">had sustained </w:t>
      </w:r>
      <w:r w:rsidRPr="009A1697" w:rsidR="00FC4FEE">
        <w:rPr>
          <w:rFonts w:cs="Times New Roman"/>
          <w:lang w:val="en-GB"/>
        </w:rPr>
        <w:t>inhuman and degrading treatment</w:t>
      </w:r>
      <w:r w:rsidRPr="009A1697">
        <w:rPr>
          <w:lang w:val="en-GB"/>
        </w:rPr>
        <w:t xml:space="preserve"> </w:t>
      </w:r>
      <w:r w:rsidRPr="009A1697" w:rsidR="00FA5DB5">
        <w:rPr>
          <w:lang w:val="en-GB"/>
        </w:rPr>
        <w:t>while</w:t>
      </w:r>
      <w:r w:rsidRPr="009A1697" w:rsidR="00FC4FEE">
        <w:rPr>
          <w:lang w:val="en-GB"/>
        </w:rPr>
        <w:t xml:space="preserve"> he was under</w:t>
      </w:r>
      <w:r w:rsidRPr="009A1697">
        <w:rPr>
          <w:lang w:val="en-GB"/>
        </w:rPr>
        <w:t xml:space="preserve"> police</w:t>
      </w:r>
      <w:r w:rsidRPr="009A1697" w:rsidR="00FC4FEE">
        <w:rPr>
          <w:lang w:val="en-GB"/>
        </w:rPr>
        <w:t xml:space="preserve"> supervision</w:t>
      </w:r>
      <w:r w:rsidRPr="009A1697">
        <w:rPr>
          <w:lang w:val="en-GB"/>
        </w:rPr>
        <w:t xml:space="preserve">. </w:t>
      </w:r>
      <w:r w:rsidRPr="009A1697" w:rsidR="00FC4FEE">
        <w:rPr>
          <w:lang w:val="en-GB"/>
        </w:rPr>
        <w:t>She relied on A</w:t>
      </w:r>
      <w:r w:rsidRPr="009A1697">
        <w:rPr>
          <w:lang w:val="en-GB"/>
        </w:rPr>
        <w:t xml:space="preserve">rticle 3 </w:t>
      </w:r>
      <w:r w:rsidRPr="009A1697" w:rsidR="00FC4FEE">
        <w:rPr>
          <w:lang w:val="en-GB"/>
        </w:rPr>
        <w:t>of the</w:t>
      </w:r>
      <w:r w:rsidRPr="009A1697">
        <w:rPr>
          <w:lang w:val="en-GB"/>
        </w:rPr>
        <w:t xml:space="preserve"> Convention, </w:t>
      </w:r>
      <w:r w:rsidRPr="009A1697" w:rsidR="00FC4FEE">
        <w:rPr>
          <w:lang w:val="en-GB"/>
        </w:rPr>
        <w:t>which reads</w:t>
      </w:r>
      <w:r w:rsidRPr="009A1697">
        <w:rPr>
          <w:lang w:val="en-GB"/>
        </w:rPr>
        <w:t>:</w:t>
      </w:r>
    </w:p>
    <w:p w:rsidRPr="009A1697" w:rsidR="00FC4FEE" w:rsidP="009A1697" w:rsidRDefault="00FC4FEE">
      <w:pPr>
        <w:pStyle w:val="ECHRParaQuote"/>
        <w:rPr>
          <w:lang w:val="en-GB"/>
        </w:rPr>
      </w:pPr>
      <w:r w:rsidRPr="009A1697">
        <w:rPr>
          <w:lang w:val="en-GB"/>
        </w:rPr>
        <w:t>“No one shall be subjected to torture or to inhuman or degrading treatment or punishment.”</w:t>
      </w:r>
    </w:p>
    <w:p w:rsidRPr="009A1697" w:rsidR="00AF78B1" w:rsidP="009A1697" w:rsidRDefault="00AF78B1">
      <w:pPr>
        <w:ind w:firstLine="284"/>
        <w:rPr>
          <w:rFonts w:asciiTheme="majorHAnsi" w:hAnsiTheme="majorHAnsi" w:eastAsiaTheme="majorEastAsia" w:cstheme="majorBidi"/>
          <w:bCs/>
          <w:szCs w:val="28"/>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121</w:t>
      </w:r>
      <w:r w:rsidRPr="009A1697">
        <w:rPr>
          <w:lang w:val="en-GB"/>
        </w:rPr>
        <w:fldChar w:fldCharType="end"/>
      </w:r>
      <w:r w:rsidRPr="009A1697">
        <w:rPr>
          <w:lang w:val="en-GB"/>
        </w:rPr>
        <w:t>.  </w:t>
      </w:r>
      <w:r w:rsidRPr="009A1697" w:rsidR="00FC4FEE">
        <w:rPr>
          <w:lang w:val="en-GB"/>
        </w:rPr>
        <w:t>Having found a</w:t>
      </w:r>
      <w:r w:rsidRPr="009A1697">
        <w:rPr>
          <w:lang w:val="en-GB"/>
        </w:rPr>
        <w:t xml:space="preserve"> violation </w:t>
      </w:r>
      <w:r w:rsidRPr="009A1697" w:rsidR="00FC4FEE">
        <w:rPr>
          <w:lang w:val="en-GB"/>
        </w:rPr>
        <w:t>of A</w:t>
      </w:r>
      <w:r w:rsidRPr="009A1697">
        <w:rPr>
          <w:lang w:val="en-GB"/>
        </w:rPr>
        <w:t>rticle 2</w:t>
      </w:r>
      <w:r w:rsidRPr="009A1697" w:rsidR="00FC4FEE">
        <w:rPr>
          <w:lang w:val="en-GB"/>
        </w:rPr>
        <w:t xml:space="preserve"> of the </w:t>
      </w:r>
      <w:r w:rsidRPr="009A1697">
        <w:rPr>
          <w:lang w:val="en-GB"/>
        </w:rPr>
        <w:t xml:space="preserve">Convention </w:t>
      </w:r>
      <w:r w:rsidRPr="009A1697" w:rsidR="00FC4FEE">
        <w:rPr>
          <w:lang w:val="en-GB"/>
        </w:rPr>
        <w:t>in its substantive aspect</w:t>
      </w:r>
      <w:r w:rsidRPr="009A1697">
        <w:rPr>
          <w:lang w:val="en-GB"/>
        </w:rPr>
        <w:t xml:space="preserve">, </w:t>
      </w:r>
      <w:r w:rsidRPr="009A1697" w:rsidR="00FC4FEE">
        <w:rPr>
          <w:lang w:val="en-GB"/>
        </w:rPr>
        <w:t>the</w:t>
      </w:r>
      <w:r w:rsidRPr="009A1697">
        <w:rPr>
          <w:lang w:val="en-GB"/>
        </w:rPr>
        <w:t xml:space="preserve"> Cour</w:t>
      </w:r>
      <w:r w:rsidRPr="009A1697" w:rsidR="00FC4FEE">
        <w:rPr>
          <w:lang w:val="en-GB"/>
        </w:rPr>
        <w:t>t takes the view</w:t>
      </w:r>
      <w:r w:rsidRPr="009A1697">
        <w:rPr>
          <w:lang w:val="en-GB"/>
        </w:rPr>
        <w:t xml:space="preserve">, </w:t>
      </w:r>
      <w:r w:rsidRPr="009A1697" w:rsidR="00FC4FEE">
        <w:rPr>
          <w:lang w:val="en-GB"/>
        </w:rPr>
        <w:t>also having regard to the circumstances</w:t>
      </w:r>
      <w:r w:rsidRPr="009A1697">
        <w:rPr>
          <w:lang w:val="en-GB"/>
        </w:rPr>
        <w:t xml:space="preserve">, </w:t>
      </w:r>
      <w:r w:rsidRPr="009A1697" w:rsidR="00FC4FEE">
        <w:rPr>
          <w:lang w:val="en-GB"/>
        </w:rPr>
        <w:t xml:space="preserve">that it is not necessary to </w:t>
      </w:r>
      <w:r w:rsidRPr="009A1697">
        <w:rPr>
          <w:lang w:val="en-GB"/>
        </w:rPr>
        <w:t>examine</w:t>
      </w:r>
      <w:r w:rsidRPr="009A1697" w:rsidR="00FC4FEE">
        <w:rPr>
          <w:lang w:val="en-GB"/>
        </w:rPr>
        <w:t xml:space="preserve"> whether there has been a</w:t>
      </w:r>
      <w:r w:rsidRPr="009A1697">
        <w:rPr>
          <w:lang w:val="en-GB"/>
        </w:rPr>
        <w:t xml:space="preserve"> violation </w:t>
      </w:r>
      <w:r w:rsidRPr="009A1697" w:rsidR="00FC4FEE">
        <w:rPr>
          <w:lang w:val="en-GB"/>
        </w:rPr>
        <w:t>of A</w:t>
      </w:r>
      <w:r w:rsidRPr="009A1697">
        <w:rPr>
          <w:lang w:val="en-GB"/>
        </w:rPr>
        <w:t xml:space="preserve">rticle 3 </w:t>
      </w:r>
      <w:r w:rsidRPr="009A1697" w:rsidR="00FC4FEE">
        <w:rPr>
          <w:lang w:val="en-GB"/>
        </w:rPr>
        <w:t>of the</w:t>
      </w:r>
      <w:r w:rsidRPr="009A1697">
        <w:rPr>
          <w:lang w:val="en-GB"/>
        </w:rPr>
        <w:t xml:space="preserve"> Convention.</w:t>
      </w:r>
    </w:p>
    <w:p w:rsidRPr="009A1697" w:rsidR="00541CAC" w:rsidP="009A1697" w:rsidRDefault="00FC4FEE">
      <w:pPr>
        <w:pStyle w:val="ECHRHeading1"/>
        <w:rPr>
          <w:lang w:val="en-GB"/>
        </w:rPr>
      </w:pPr>
      <w:r w:rsidRPr="009A1697">
        <w:rPr>
          <w:lang w:val="en-GB"/>
        </w:rPr>
        <w:t>II</w:t>
      </w:r>
      <w:r w:rsidRPr="009A1697" w:rsidR="00541CAC">
        <w:rPr>
          <w:lang w:val="en-GB"/>
        </w:rPr>
        <w:t>.  APPLICATION OF ARTICLE 41 OF THE CONVENTION</w:t>
      </w:r>
    </w:p>
    <w:p w:rsidRPr="009A1697" w:rsidR="00541CAC" w:rsidP="009A1697" w:rsidRDefault="00FC4FEE">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122</w:t>
      </w:r>
      <w:r w:rsidRPr="009A1697">
        <w:rPr>
          <w:lang w:val="en-GB"/>
        </w:rPr>
        <w:fldChar w:fldCharType="end"/>
      </w:r>
      <w:r w:rsidRPr="009A1697">
        <w:rPr>
          <w:lang w:val="en-GB"/>
        </w:rPr>
        <w:t>.  </w:t>
      </w:r>
      <w:r w:rsidRPr="009A1697" w:rsidR="00541CAC">
        <w:rPr>
          <w:lang w:val="en-GB"/>
        </w:rPr>
        <w:t>Article 41 of the Convention provides:</w:t>
      </w:r>
    </w:p>
    <w:p w:rsidRPr="009A1697" w:rsidR="00541CAC" w:rsidP="009A1697" w:rsidRDefault="00541CAC">
      <w:pPr>
        <w:pStyle w:val="ECHRParaQuote"/>
        <w:keepNext/>
        <w:keepLines/>
        <w:rPr>
          <w:lang w:val="en-GB"/>
        </w:rPr>
      </w:pPr>
      <w:r w:rsidRPr="009A169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A1697" w:rsidR="00541CAC" w:rsidP="009A1697" w:rsidRDefault="00541CAC">
      <w:pPr>
        <w:pStyle w:val="ECHRHeading2"/>
        <w:rPr>
          <w:lang w:val="en-GB"/>
        </w:rPr>
      </w:pPr>
      <w:r w:rsidRPr="009A1697">
        <w:rPr>
          <w:lang w:val="en-GB"/>
        </w:rPr>
        <w:t>A.  Damage</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123</w:t>
      </w:r>
      <w:r w:rsidRPr="009A1697">
        <w:rPr>
          <w:lang w:val="en-GB"/>
        </w:rPr>
        <w:fldChar w:fldCharType="end"/>
      </w:r>
      <w:r w:rsidRPr="009A1697">
        <w:rPr>
          <w:lang w:val="en-GB"/>
        </w:rPr>
        <w:t>.  </w:t>
      </w:r>
      <w:r w:rsidRPr="009A1697" w:rsidR="00FC4FEE">
        <w:rPr>
          <w:lang w:val="en-GB"/>
        </w:rPr>
        <w:t>The applicant claimed 100,</w:t>
      </w:r>
      <w:r w:rsidRPr="009A1697">
        <w:rPr>
          <w:lang w:val="en-GB"/>
        </w:rPr>
        <w:t xml:space="preserve">000 euros (EUR) </w:t>
      </w:r>
      <w:r w:rsidRPr="009A1697" w:rsidR="00FC4FEE">
        <w:rPr>
          <w:lang w:val="en-GB"/>
        </w:rPr>
        <w:t>in respect of the non-pecuniary damage that she alleged to have sustained</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124</w:t>
      </w:r>
      <w:r w:rsidRPr="009A1697">
        <w:rPr>
          <w:lang w:val="en-GB"/>
        </w:rPr>
        <w:fldChar w:fldCharType="end"/>
      </w:r>
      <w:r w:rsidRPr="009A1697">
        <w:rPr>
          <w:lang w:val="en-GB"/>
        </w:rPr>
        <w:t>.  </w:t>
      </w:r>
      <w:r w:rsidRPr="009A1697" w:rsidR="00FC4FEE">
        <w:rPr>
          <w:lang w:val="en-GB"/>
        </w:rPr>
        <w:t>The Government considered that amount to be excessive</w:t>
      </w:r>
      <w:r w:rsidRPr="009A1697">
        <w:rPr>
          <w:lang w:val="en-GB"/>
        </w:rPr>
        <w:t xml:space="preserve">. </w:t>
      </w:r>
      <w:r w:rsidRPr="009A1697" w:rsidR="00FC4FEE">
        <w:rPr>
          <w:lang w:val="en-GB"/>
        </w:rPr>
        <w:t>Having regard to the awards made by the Court in the cases of</w:t>
      </w:r>
      <w:r w:rsidRPr="009A1697">
        <w:rPr>
          <w:lang w:val="en-GB"/>
        </w:rPr>
        <w:t xml:space="preserve"> </w:t>
      </w:r>
      <w:r w:rsidRPr="009A1697">
        <w:rPr>
          <w:i/>
          <w:lang w:val="en-GB"/>
        </w:rPr>
        <w:t xml:space="preserve">Saoud </w:t>
      </w:r>
      <w:r w:rsidRPr="009A1697">
        <w:rPr>
          <w:lang w:val="en-GB"/>
        </w:rPr>
        <w:t>(</w:t>
      </w:r>
      <w:r w:rsidRPr="009A1697" w:rsidR="00FC4FEE">
        <w:rPr>
          <w:rStyle w:val="JuParaCar"/>
          <w:rFonts w:ascii="Times New Roman" w:hAnsi="Times New Roman" w:eastAsia="Times New Roman" w:cs="Times New Roman"/>
          <w:iCs/>
          <w:color w:val="000000" w:themeColor="text1"/>
          <w:lang w:val="en-GB" w:eastAsia="zh-CN"/>
        </w:rPr>
        <w:t>cited above</w:t>
      </w:r>
      <w:r w:rsidRPr="009A1697">
        <w:rPr>
          <w:lang w:val="en-GB"/>
        </w:rPr>
        <w:t xml:space="preserve">) </w:t>
      </w:r>
      <w:r w:rsidRPr="009A1697" w:rsidR="00FC4FEE">
        <w:rPr>
          <w:lang w:val="en-GB"/>
        </w:rPr>
        <w:t>and</w:t>
      </w:r>
      <w:r w:rsidRPr="009A1697">
        <w:rPr>
          <w:lang w:val="en-GB"/>
        </w:rPr>
        <w:t xml:space="preserve"> </w:t>
      </w:r>
      <w:r w:rsidRPr="009A1697">
        <w:rPr>
          <w:i/>
          <w:lang w:val="en-GB"/>
        </w:rPr>
        <w:t xml:space="preserve">Guerdner </w:t>
      </w:r>
      <w:r w:rsidRPr="009A1697" w:rsidR="00FC4FEE">
        <w:rPr>
          <w:i/>
          <w:lang w:val="en-GB"/>
        </w:rPr>
        <w:t>and Others</w:t>
      </w:r>
      <w:r w:rsidRPr="009A1697">
        <w:rPr>
          <w:i/>
          <w:lang w:val="en-GB"/>
        </w:rPr>
        <w:t xml:space="preserve"> </w:t>
      </w:r>
      <w:r w:rsidRPr="009A1697" w:rsidR="00FC4FEE">
        <w:rPr>
          <w:i/>
          <w:lang w:val="en-GB"/>
        </w:rPr>
        <w:t>v</w:t>
      </w:r>
      <w:r w:rsidRPr="009A1697">
        <w:rPr>
          <w:i/>
          <w:lang w:val="en-GB"/>
        </w:rPr>
        <w:t>. France</w:t>
      </w:r>
      <w:r w:rsidRPr="009A1697">
        <w:rPr>
          <w:lang w:val="en-GB"/>
        </w:rPr>
        <w:t xml:space="preserve"> (</w:t>
      </w:r>
      <w:r w:rsidRPr="009A1697" w:rsidR="00FC4FEE">
        <w:rPr>
          <w:lang w:val="en-GB"/>
        </w:rPr>
        <w:t>no.</w:t>
      </w:r>
      <w:r w:rsidRPr="009A1697">
        <w:rPr>
          <w:lang w:val="en-GB"/>
        </w:rPr>
        <w:t xml:space="preserve"> 68780/10, 17 </w:t>
      </w:r>
      <w:r w:rsidRPr="009A1697" w:rsidR="00FC4FEE">
        <w:rPr>
          <w:lang w:val="en-GB"/>
        </w:rPr>
        <w:t>Ap</w:t>
      </w:r>
      <w:r w:rsidRPr="009A1697">
        <w:rPr>
          <w:lang w:val="en-GB"/>
        </w:rPr>
        <w:t xml:space="preserve">ril 2014), </w:t>
      </w:r>
      <w:r w:rsidRPr="009A1697" w:rsidR="00EB3EE8">
        <w:rPr>
          <w:lang w:val="en-GB"/>
        </w:rPr>
        <w:t>they proposed that the applicant be awarded EUR 10,</w:t>
      </w:r>
      <w:r w:rsidRPr="009A1697">
        <w:rPr>
          <w:lang w:val="en-GB"/>
        </w:rPr>
        <w:t>000.</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125</w:t>
      </w:r>
      <w:r w:rsidRPr="009A1697">
        <w:rPr>
          <w:lang w:val="en-GB"/>
        </w:rPr>
        <w:fldChar w:fldCharType="end"/>
      </w:r>
      <w:r w:rsidRPr="009A1697">
        <w:rPr>
          <w:lang w:val="en-GB"/>
        </w:rPr>
        <w:t>.  </w:t>
      </w:r>
      <w:r w:rsidRPr="009A1697" w:rsidR="00EB3EE8">
        <w:rPr>
          <w:lang w:val="en-GB"/>
        </w:rPr>
        <w:t>The Court does not doubt that her father</w:t>
      </w:r>
      <w:r w:rsidRPr="009A1697" w:rsidR="009A1697">
        <w:rPr>
          <w:lang w:val="en-GB"/>
        </w:rPr>
        <w:t>’</w:t>
      </w:r>
      <w:r w:rsidRPr="009A1697" w:rsidR="00EB3EE8">
        <w:rPr>
          <w:lang w:val="en-GB"/>
        </w:rPr>
        <w:t xml:space="preserve">s death caused the applicant </w:t>
      </w:r>
      <w:r w:rsidRPr="009A1697" w:rsidR="0046682F">
        <w:rPr>
          <w:lang w:val="en-GB"/>
        </w:rPr>
        <w:t>considerable</w:t>
      </w:r>
      <w:r w:rsidRPr="009A1697" w:rsidR="00EB3EE8">
        <w:rPr>
          <w:lang w:val="en-GB"/>
        </w:rPr>
        <w:t xml:space="preserve"> suffering</w:t>
      </w:r>
      <w:r w:rsidRPr="009A1697">
        <w:rPr>
          <w:lang w:val="en-GB"/>
        </w:rPr>
        <w:t xml:space="preserve">. </w:t>
      </w:r>
      <w:r w:rsidRPr="009A1697" w:rsidR="00EB3EE8">
        <w:rPr>
          <w:lang w:val="en-GB"/>
        </w:rPr>
        <w:t>Ruling on an equitable basis, as it must</w:t>
      </w:r>
      <w:r w:rsidRPr="009A1697">
        <w:rPr>
          <w:lang w:val="en-GB"/>
        </w:rPr>
        <w:t xml:space="preserve">, </w:t>
      </w:r>
      <w:r w:rsidRPr="009A1697" w:rsidR="00EB3EE8">
        <w:rPr>
          <w:lang w:val="en-GB"/>
        </w:rPr>
        <w:t>it awards her</w:t>
      </w:r>
      <w:r w:rsidRPr="009A1697">
        <w:rPr>
          <w:lang w:val="en-GB"/>
        </w:rPr>
        <w:t xml:space="preserve"> </w:t>
      </w:r>
      <w:r w:rsidRPr="009A1697" w:rsidR="00EB3EE8">
        <w:rPr>
          <w:lang w:val="en-GB"/>
        </w:rPr>
        <w:t xml:space="preserve">EUR </w:t>
      </w:r>
      <w:r w:rsidRPr="009A1697">
        <w:rPr>
          <w:lang w:val="en-GB"/>
        </w:rPr>
        <w:t>30</w:t>
      </w:r>
      <w:r w:rsidRPr="009A1697" w:rsidR="00EB3EE8">
        <w:rPr>
          <w:lang w:val="en-GB"/>
        </w:rPr>
        <w:t>,</w:t>
      </w:r>
      <w:r w:rsidRPr="009A1697">
        <w:rPr>
          <w:lang w:val="en-GB"/>
        </w:rPr>
        <w:t xml:space="preserve">000 </w:t>
      </w:r>
      <w:r w:rsidRPr="009A1697" w:rsidR="00EB3EE8">
        <w:rPr>
          <w:lang w:val="en-GB"/>
        </w:rPr>
        <w:t>in respect of non-pecuniary damage</w:t>
      </w:r>
      <w:r w:rsidRPr="009A1697">
        <w:rPr>
          <w:lang w:val="en-GB"/>
        </w:rPr>
        <w:t>.</w:t>
      </w:r>
    </w:p>
    <w:p w:rsidRPr="009A1697" w:rsidR="00AF78B1" w:rsidP="009A1697" w:rsidRDefault="00AF78B1">
      <w:pPr>
        <w:pStyle w:val="ECHRHeading2"/>
        <w:rPr>
          <w:lang w:val="en-GB"/>
        </w:rPr>
      </w:pPr>
      <w:r w:rsidRPr="009A1697">
        <w:rPr>
          <w:lang w:val="en-GB"/>
        </w:rPr>
        <w:t>B.  Costs and expenses</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126</w:t>
      </w:r>
      <w:r w:rsidRPr="009A1697">
        <w:rPr>
          <w:lang w:val="en-GB"/>
        </w:rPr>
        <w:fldChar w:fldCharType="end"/>
      </w:r>
      <w:r w:rsidRPr="009A1697">
        <w:rPr>
          <w:lang w:val="en-GB"/>
        </w:rPr>
        <w:t>.  </w:t>
      </w:r>
      <w:r w:rsidRPr="009A1697" w:rsidR="00EB3EE8">
        <w:rPr>
          <w:lang w:val="en-GB"/>
        </w:rPr>
        <w:t>The applicant also claimed EUR 8,</w:t>
      </w:r>
      <w:r w:rsidRPr="009A1697">
        <w:rPr>
          <w:lang w:val="en-GB"/>
        </w:rPr>
        <w:t xml:space="preserve">500 </w:t>
      </w:r>
      <w:r w:rsidRPr="009A1697" w:rsidR="00EB3EE8">
        <w:rPr>
          <w:lang w:val="en-GB"/>
        </w:rPr>
        <w:t>for the costs and expenses incurred before the domestic courts and before the</w:t>
      </w:r>
      <w:r w:rsidRPr="009A1697">
        <w:rPr>
          <w:lang w:val="en-GB"/>
        </w:rPr>
        <w:t xml:space="preserve"> Cour</w:t>
      </w:r>
      <w:r w:rsidRPr="009A1697" w:rsidR="00EB3EE8">
        <w:rPr>
          <w:lang w:val="en-GB"/>
        </w:rPr>
        <w:t>t</w:t>
      </w:r>
      <w:r w:rsidRPr="009A1697">
        <w:rPr>
          <w:lang w:val="en-GB"/>
        </w:rPr>
        <w:t xml:space="preserve">, </w:t>
      </w:r>
      <w:r w:rsidRPr="009A1697" w:rsidR="00EB3EE8">
        <w:rPr>
          <w:lang w:val="en-GB"/>
        </w:rPr>
        <w:t>of which</w:t>
      </w:r>
      <w:r w:rsidRPr="009A1697">
        <w:rPr>
          <w:lang w:val="en-GB"/>
        </w:rPr>
        <w:t xml:space="preserve"> </w:t>
      </w:r>
      <w:r w:rsidRPr="009A1697" w:rsidR="00EB3EE8">
        <w:rPr>
          <w:lang w:val="en-GB"/>
        </w:rPr>
        <w:t>EUR 1,000</w:t>
      </w:r>
      <w:r w:rsidRPr="009A1697">
        <w:rPr>
          <w:lang w:val="en-GB"/>
        </w:rPr>
        <w:t xml:space="preserve"> </w:t>
      </w:r>
      <w:r w:rsidRPr="009A1697" w:rsidR="00EB3EE8">
        <w:rPr>
          <w:lang w:val="en-GB"/>
        </w:rPr>
        <w:t xml:space="preserve">were intended to cover a possible hearing </w:t>
      </w:r>
      <w:r w:rsidRPr="009A1697" w:rsidR="00FA5DB5">
        <w:rPr>
          <w:lang w:val="en-GB"/>
        </w:rPr>
        <w:t>in Strasbourg</w:t>
      </w:r>
      <w:r w:rsidRPr="009A1697">
        <w:rPr>
          <w:lang w:val="en-GB"/>
        </w:rPr>
        <w:t xml:space="preserve">. </w:t>
      </w:r>
      <w:r w:rsidRPr="009A1697" w:rsidR="00EB3EE8">
        <w:rPr>
          <w:lang w:val="en-GB"/>
        </w:rPr>
        <w:t>She produced a fee agreement between her family and her lawyers, indicating an amount of EUR 3,</w:t>
      </w:r>
      <w:r w:rsidRPr="009A1697">
        <w:rPr>
          <w:lang w:val="en-GB"/>
        </w:rPr>
        <w:t xml:space="preserve">000 </w:t>
      </w:r>
      <w:r w:rsidRPr="009A1697" w:rsidR="00EB3EE8">
        <w:rPr>
          <w:lang w:val="en-GB"/>
        </w:rPr>
        <w:t>before tax and</w:t>
      </w:r>
      <w:r w:rsidRPr="009A1697">
        <w:rPr>
          <w:lang w:val="en-GB"/>
        </w:rPr>
        <w:t xml:space="preserve"> pr</w:t>
      </w:r>
      <w:r w:rsidRPr="009A1697" w:rsidR="00EB3EE8">
        <w:rPr>
          <w:lang w:val="en-GB"/>
        </w:rPr>
        <w:t xml:space="preserve">oviding for </w:t>
      </w:r>
      <w:r w:rsidRPr="009A1697" w:rsidR="005E253D">
        <w:rPr>
          <w:lang w:val="en-GB"/>
        </w:rPr>
        <w:t>one or more</w:t>
      </w:r>
      <w:r w:rsidRPr="009A1697">
        <w:rPr>
          <w:lang w:val="en-GB"/>
        </w:rPr>
        <w:t xml:space="preserve"> </w:t>
      </w:r>
      <w:r w:rsidRPr="009A1697" w:rsidR="005E253D">
        <w:rPr>
          <w:lang w:val="en-GB"/>
        </w:rPr>
        <w:t>supplements</w:t>
      </w:r>
      <w:r w:rsidRPr="009A1697" w:rsidR="00EB3EE8">
        <w:rPr>
          <w:lang w:val="en-GB"/>
        </w:rPr>
        <w:t xml:space="preserve"> of</w:t>
      </w:r>
      <w:r w:rsidRPr="009A1697">
        <w:rPr>
          <w:lang w:val="en-GB"/>
        </w:rPr>
        <w:t xml:space="preserve"> </w:t>
      </w:r>
      <w:r w:rsidRPr="009A1697" w:rsidR="00EB3EE8">
        <w:rPr>
          <w:lang w:val="en-GB"/>
        </w:rPr>
        <w:t xml:space="preserve">EUR </w:t>
      </w:r>
      <w:r w:rsidRPr="009A1697">
        <w:rPr>
          <w:lang w:val="en-GB"/>
        </w:rPr>
        <w:t xml:space="preserve">500 </w:t>
      </w:r>
      <w:r w:rsidRPr="009A1697" w:rsidR="00EB3EE8">
        <w:rPr>
          <w:lang w:val="en-GB"/>
        </w:rPr>
        <w:t>before tax</w:t>
      </w:r>
      <w:r w:rsidRPr="009A1697">
        <w:rPr>
          <w:lang w:val="en-GB"/>
        </w:rPr>
        <w:t xml:space="preserve"> </w:t>
      </w:r>
      <w:r w:rsidRPr="009A1697" w:rsidR="00EB3EE8">
        <w:rPr>
          <w:lang w:val="en-GB"/>
        </w:rPr>
        <w:t xml:space="preserve">in the event of </w:t>
      </w:r>
      <w:r w:rsidRPr="009A1697" w:rsidR="00FA5DB5">
        <w:rPr>
          <w:lang w:val="en-GB"/>
        </w:rPr>
        <w:t>there being any additional</w:t>
      </w:r>
      <w:r w:rsidRPr="009A1697" w:rsidR="00EB3EE8">
        <w:rPr>
          <w:lang w:val="en-GB"/>
        </w:rPr>
        <w:t xml:space="preserve"> </w:t>
      </w:r>
      <w:r w:rsidRPr="009A1697" w:rsidR="00FA5DB5">
        <w:rPr>
          <w:lang w:val="en-GB"/>
        </w:rPr>
        <w:t xml:space="preserve">unforeseen </w:t>
      </w:r>
      <w:r w:rsidRPr="009A1697" w:rsidR="00EB3EE8">
        <w:rPr>
          <w:lang w:val="en-GB"/>
        </w:rPr>
        <w:t xml:space="preserve">hearings </w:t>
      </w:r>
      <w:r w:rsidRPr="009A1697" w:rsidR="00FA5DB5">
        <w:rPr>
          <w:lang w:val="en-GB"/>
        </w:rPr>
        <w:t>or</w:t>
      </w:r>
      <w:r w:rsidRPr="009A1697" w:rsidR="00EB3EE8">
        <w:rPr>
          <w:lang w:val="en-GB"/>
        </w:rPr>
        <w:t xml:space="preserve"> written </w:t>
      </w:r>
      <w:r w:rsidRPr="009A1697" w:rsidR="005E253D">
        <w:rPr>
          <w:lang w:val="en-GB"/>
        </w:rPr>
        <w:t>pleadings</w:t>
      </w:r>
      <w:r w:rsidRPr="009A1697">
        <w:rPr>
          <w:lang w:val="en-GB"/>
        </w:rPr>
        <w:t>.</w:t>
      </w:r>
    </w:p>
    <w:p w:rsidRPr="009A1697" w:rsidR="00AF78B1" w:rsidP="009A1697" w:rsidRDefault="00AF78B1">
      <w:pPr>
        <w:ind w:firstLine="284"/>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127</w:t>
      </w:r>
      <w:r w:rsidRPr="009A1697">
        <w:rPr>
          <w:lang w:val="en-GB"/>
        </w:rPr>
        <w:fldChar w:fldCharType="end"/>
      </w:r>
      <w:r w:rsidRPr="009A1697">
        <w:rPr>
          <w:lang w:val="en-GB"/>
        </w:rPr>
        <w:t>.  </w:t>
      </w:r>
      <w:r w:rsidRPr="009A1697" w:rsidR="005E253D">
        <w:rPr>
          <w:lang w:val="en-GB"/>
        </w:rPr>
        <w:t>Having regard to the documents produced by the applicant</w:t>
      </w:r>
      <w:r w:rsidRPr="009A1697">
        <w:rPr>
          <w:lang w:val="en-GB"/>
        </w:rPr>
        <w:t xml:space="preserve">, </w:t>
      </w:r>
      <w:r w:rsidRPr="009A1697" w:rsidR="005E253D">
        <w:rPr>
          <w:lang w:val="en-GB"/>
        </w:rPr>
        <w:t>the Government agreed with the amount claimed</w:t>
      </w:r>
      <w:r w:rsidRPr="009A1697">
        <w:rPr>
          <w:lang w:val="en-GB"/>
        </w:rPr>
        <w:t>.</w:t>
      </w:r>
    </w:p>
    <w:p w:rsidRPr="009A1697" w:rsidR="00541CAC" w:rsidP="009A1697" w:rsidRDefault="00AF78B1">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128</w:t>
      </w:r>
      <w:r w:rsidRPr="009A1697">
        <w:rPr>
          <w:lang w:val="en-GB"/>
        </w:rPr>
        <w:fldChar w:fldCharType="end"/>
      </w:r>
      <w:r w:rsidRPr="009A1697">
        <w:rPr>
          <w:lang w:val="en-GB"/>
        </w:rPr>
        <w:t>.  </w:t>
      </w:r>
      <w:r w:rsidRPr="009A1697" w:rsidR="00541CAC">
        <w:rPr>
          <w:lang w:val="en-GB"/>
        </w:rPr>
        <w:t>According to the Court</w:t>
      </w:r>
      <w:r w:rsidRPr="009A1697" w:rsidR="009A1697">
        <w:rPr>
          <w:lang w:val="en-GB"/>
        </w:rPr>
        <w:t>’</w:t>
      </w:r>
      <w:r w:rsidRPr="009A1697" w:rsidR="00541CAC">
        <w:rPr>
          <w:lang w:val="en-GB"/>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w:t>
      </w:r>
      <w:r w:rsidRPr="009A1697" w:rsidR="005E253D">
        <w:rPr>
          <w:lang w:val="en-GB"/>
        </w:rPr>
        <w:t>its case-law</w:t>
      </w:r>
      <w:r w:rsidRPr="009A1697" w:rsidR="00541CAC">
        <w:rPr>
          <w:lang w:val="en-GB"/>
        </w:rPr>
        <w:t>,</w:t>
      </w:r>
      <w:r w:rsidRPr="009A1697" w:rsidR="005E253D">
        <w:rPr>
          <w:lang w:val="en-GB"/>
        </w:rPr>
        <w:t xml:space="preserve"> and noting that the amount claimed includes EUR 1,000 to cover costs that have not been incurred</w:t>
      </w:r>
      <w:r w:rsidRPr="009A1697" w:rsidR="00FA5DB5">
        <w:rPr>
          <w:lang w:val="en-GB"/>
        </w:rPr>
        <w:t>,</w:t>
      </w:r>
      <w:r w:rsidRPr="009A1697" w:rsidR="005E253D">
        <w:rPr>
          <w:lang w:val="en-GB"/>
        </w:rPr>
        <w:t xml:space="preserve"> as no hearing has been held before it, </w:t>
      </w:r>
      <w:r w:rsidRPr="009A1697" w:rsidR="00541CAC">
        <w:rPr>
          <w:lang w:val="en-GB"/>
        </w:rPr>
        <w:t>the Court considers it reasonable to award</w:t>
      </w:r>
      <w:r w:rsidRPr="009A1697" w:rsidR="005E253D">
        <w:rPr>
          <w:lang w:val="en-GB"/>
        </w:rPr>
        <w:t xml:space="preserve"> the applicant</w:t>
      </w:r>
      <w:r w:rsidRPr="009A1697" w:rsidR="00541CAC">
        <w:rPr>
          <w:lang w:val="en-GB"/>
        </w:rPr>
        <w:t xml:space="preserve"> the sum of EUR </w:t>
      </w:r>
      <w:r w:rsidRPr="009A1697" w:rsidR="005E253D">
        <w:rPr>
          <w:lang w:val="en-GB"/>
        </w:rPr>
        <w:t>7,500</w:t>
      </w:r>
      <w:r w:rsidRPr="009A1697" w:rsidR="00541CAC">
        <w:rPr>
          <w:lang w:val="en-GB"/>
        </w:rPr>
        <w:t xml:space="preserve"> covering costs under all heads.</w:t>
      </w:r>
    </w:p>
    <w:p w:rsidRPr="009A1697" w:rsidR="00541CAC" w:rsidP="009A1697" w:rsidRDefault="00541CAC">
      <w:pPr>
        <w:pStyle w:val="ECHRHeading2"/>
        <w:rPr>
          <w:lang w:val="en-GB"/>
        </w:rPr>
      </w:pPr>
      <w:r w:rsidRPr="009A1697">
        <w:rPr>
          <w:lang w:val="en-GB"/>
        </w:rPr>
        <w:t>C.  Default interest</w:t>
      </w:r>
    </w:p>
    <w:p w:rsidRPr="009A1697" w:rsidR="00541CAC" w:rsidP="009A1697" w:rsidRDefault="005E253D">
      <w:pPr>
        <w:pStyle w:val="ECHRPara"/>
        <w:rPr>
          <w:lang w:val="en-GB"/>
        </w:rPr>
      </w:pPr>
      <w:r w:rsidRPr="009A1697">
        <w:rPr>
          <w:lang w:val="en-GB"/>
        </w:rPr>
        <w:fldChar w:fldCharType="begin"/>
      </w:r>
      <w:r w:rsidRPr="009A1697">
        <w:rPr>
          <w:lang w:val="en-GB"/>
        </w:rPr>
        <w:instrText xml:space="preserve"> SEQ level0 \*arabic </w:instrText>
      </w:r>
      <w:r w:rsidRPr="009A1697">
        <w:rPr>
          <w:lang w:val="en-GB"/>
        </w:rPr>
        <w:fldChar w:fldCharType="separate"/>
      </w:r>
      <w:r w:rsidR="009A1697">
        <w:rPr>
          <w:noProof/>
          <w:lang w:val="en-GB"/>
        </w:rPr>
        <w:t>129</w:t>
      </w:r>
      <w:r w:rsidRPr="009A1697">
        <w:rPr>
          <w:lang w:val="en-GB"/>
        </w:rPr>
        <w:fldChar w:fldCharType="end"/>
      </w:r>
      <w:r w:rsidRPr="009A1697">
        <w:rPr>
          <w:lang w:val="en-GB"/>
        </w:rPr>
        <w:t>.  </w:t>
      </w:r>
      <w:r w:rsidRPr="009A1697" w:rsidR="00541CAC">
        <w:rPr>
          <w:lang w:val="en-GB"/>
        </w:rPr>
        <w:t>The Court considers it appropriate that the default interest rate should be based on the marginal lending rate of the European Central Bank, to which should be added three percentage points.</w:t>
      </w:r>
    </w:p>
    <w:p w:rsidRPr="009A1697" w:rsidR="00541CAC" w:rsidP="009A1697" w:rsidRDefault="00541CAC">
      <w:pPr>
        <w:pStyle w:val="ECHRTitle1"/>
        <w:rPr>
          <w:lang w:val="en-GB"/>
        </w:rPr>
      </w:pPr>
      <w:r w:rsidRPr="009A1697">
        <w:rPr>
          <w:lang w:val="en-GB"/>
        </w:rPr>
        <w:t>FOR THESE REASONS, THE COURT, UNANIMOUSLY,</w:t>
      </w:r>
    </w:p>
    <w:p w:rsidRPr="009A1697" w:rsidR="00541CAC" w:rsidP="009A1697" w:rsidRDefault="00541CAC">
      <w:pPr>
        <w:pStyle w:val="JuList"/>
        <w:rPr>
          <w:lang w:val="en-GB"/>
        </w:rPr>
      </w:pPr>
      <w:r w:rsidRPr="009A1697">
        <w:rPr>
          <w:lang w:val="en-GB"/>
        </w:rPr>
        <w:t>1.  </w:t>
      </w:r>
      <w:r w:rsidRPr="009A1697">
        <w:rPr>
          <w:i/>
          <w:lang w:val="en-GB"/>
        </w:rPr>
        <w:t>Declares</w:t>
      </w:r>
      <w:r w:rsidRPr="009A1697">
        <w:rPr>
          <w:lang w:val="en-GB"/>
        </w:rPr>
        <w:t xml:space="preserve"> the application admissible;</w:t>
      </w:r>
    </w:p>
    <w:p w:rsidRPr="009A1697" w:rsidR="00541CAC" w:rsidP="009A1697" w:rsidRDefault="00541CAC">
      <w:pPr>
        <w:pStyle w:val="JuList"/>
        <w:ind w:left="0" w:firstLine="0"/>
        <w:rPr>
          <w:lang w:val="en-GB"/>
        </w:rPr>
      </w:pPr>
    </w:p>
    <w:p w:rsidRPr="009A1697" w:rsidR="00541CAC" w:rsidP="009A1697" w:rsidRDefault="005E253D">
      <w:pPr>
        <w:pStyle w:val="JuList"/>
        <w:rPr>
          <w:lang w:val="en-GB"/>
        </w:rPr>
      </w:pPr>
      <w:r w:rsidRPr="009A1697">
        <w:rPr>
          <w:lang w:val="en-GB"/>
        </w:rPr>
        <w:t>2</w:t>
      </w:r>
      <w:r w:rsidRPr="009A1697" w:rsidR="00541CAC">
        <w:rPr>
          <w:lang w:val="en-GB"/>
        </w:rPr>
        <w:t>.  </w:t>
      </w:r>
      <w:r w:rsidRPr="009A1697" w:rsidR="00541CAC">
        <w:rPr>
          <w:i/>
          <w:lang w:val="en-GB"/>
        </w:rPr>
        <w:t>Holds</w:t>
      </w:r>
      <w:r w:rsidRPr="009A1697" w:rsidR="00541CAC">
        <w:rPr>
          <w:lang w:val="en-GB"/>
        </w:rPr>
        <w:t xml:space="preserve"> that there has been a violation of Article </w:t>
      </w:r>
      <w:r w:rsidRPr="009A1697">
        <w:rPr>
          <w:lang w:val="en-GB"/>
        </w:rPr>
        <w:t>2</w:t>
      </w:r>
      <w:r w:rsidRPr="009A1697" w:rsidR="00541CAC">
        <w:rPr>
          <w:lang w:val="en-GB"/>
        </w:rPr>
        <w:t xml:space="preserve"> of the Convention</w:t>
      </w:r>
      <w:r w:rsidRPr="009A1697">
        <w:rPr>
          <w:lang w:val="en-GB"/>
        </w:rPr>
        <w:t xml:space="preserve"> in its substantive aspect</w:t>
      </w:r>
      <w:r w:rsidRPr="009A1697" w:rsidR="00541CAC">
        <w:rPr>
          <w:lang w:val="en-GB"/>
        </w:rPr>
        <w:t>;</w:t>
      </w:r>
    </w:p>
    <w:p w:rsidRPr="009A1697" w:rsidR="00541CAC" w:rsidP="009A1697" w:rsidRDefault="00541CAC">
      <w:pPr>
        <w:pStyle w:val="JuList"/>
        <w:rPr>
          <w:lang w:val="en-GB"/>
        </w:rPr>
      </w:pPr>
    </w:p>
    <w:p w:rsidRPr="009A1697" w:rsidR="00541CAC" w:rsidP="009A1697" w:rsidRDefault="005E253D">
      <w:pPr>
        <w:pStyle w:val="JuList"/>
        <w:rPr>
          <w:lang w:val="en-GB"/>
        </w:rPr>
      </w:pPr>
      <w:r w:rsidRPr="009A1697">
        <w:rPr>
          <w:lang w:val="en-GB"/>
        </w:rPr>
        <w:t>3</w:t>
      </w:r>
      <w:r w:rsidRPr="009A1697" w:rsidR="00541CAC">
        <w:rPr>
          <w:lang w:val="en-GB"/>
        </w:rPr>
        <w:t>.  </w:t>
      </w:r>
      <w:r w:rsidRPr="009A1697" w:rsidR="00541CAC">
        <w:rPr>
          <w:i/>
          <w:lang w:val="en-GB"/>
        </w:rPr>
        <w:t>Holds</w:t>
      </w:r>
      <w:r w:rsidRPr="009A1697" w:rsidR="00541CAC">
        <w:rPr>
          <w:lang w:val="en-GB"/>
        </w:rPr>
        <w:t xml:space="preserve"> that there has been </w:t>
      </w:r>
      <w:r w:rsidRPr="009A1697" w:rsidR="00FC59F1">
        <w:rPr>
          <w:lang w:val="en-GB"/>
        </w:rPr>
        <w:t>no</w:t>
      </w:r>
      <w:r w:rsidRPr="009A1697" w:rsidR="00541CAC">
        <w:rPr>
          <w:lang w:val="en-GB"/>
        </w:rPr>
        <w:t xml:space="preserve"> violation of Article </w:t>
      </w:r>
      <w:r w:rsidRPr="009A1697" w:rsidR="00FC59F1">
        <w:rPr>
          <w:lang w:val="en-GB"/>
        </w:rPr>
        <w:t>2</w:t>
      </w:r>
      <w:r w:rsidRPr="009A1697" w:rsidR="00541CAC">
        <w:rPr>
          <w:lang w:val="en-GB"/>
        </w:rPr>
        <w:t xml:space="preserve"> of the Convention</w:t>
      </w:r>
      <w:r w:rsidRPr="009A1697" w:rsidR="00FC59F1">
        <w:rPr>
          <w:lang w:val="en-GB"/>
        </w:rPr>
        <w:t xml:space="preserve"> in its procedural aspect</w:t>
      </w:r>
      <w:r w:rsidRPr="009A1697" w:rsidR="00541CAC">
        <w:rPr>
          <w:lang w:val="en-GB"/>
        </w:rPr>
        <w:t>;</w:t>
      </w:r>
    </w:p>
    <w:p w:rsidRPr="009A1697" w:rsidR="00541CAC" w:rsidP="009A1697" w:rsidRDefault="00541CAC">
      <w:pPr>
        <w:pStyle w:val="JuList"/>
        <w:rPr>
          <w:lang w:val="en-GB"/>
        </w:rPr>
      </w:pPr>
    </w:p>
    <w:p w:rsidRPr="009A1697" w:rsidR="005E253D" w:rsidP="009A1697" w:rsidRDefault="00FC59F1">
      <w:pPr>
        <w:pStyle w:val="JuList"/>
        <w:rPr>
          <w:lang w:val="en-GB"/>
        </w:rPr>
      </w:pPr>
      <w:r w:rsidRPr="009A1697">
        <w:rPr>
          <w:lang w:val="en-GB"/>
        </w:rPr>
        <w:t>4</w:t>
      </w:r>
      <w:r w:rsidRPr="009A1697" w:rsidR="005E253D">
        <w:rPr>
          <w:lang w:val="en-GB"/>
        </w:rPr>
        <w:t>.  </w:t>
      </w:r>
      <w:r w:rsidRPr="009A1697" w:rsidR="005E253D">
        <w:rPr>
          <w:i/>
          <w:lang w:val="en-GB"/>
        </w:rPr>
        <w:t>Holds</w:t>
      </w:r>
      <w:r w:rsidRPr="009A1697" w:rsidR="005E253D">
        <w:rPr>
          <w:lang w:val="en-GB"/>
        </w:rPr>
        <w:t xml:space="preserve"> that there is no need to examine the complaint under Article </w:t>
      </w:r>
      <w:r w:rsidRPr="009A1697">
        <w:rPr>
          <w:lang w:val="en-GB"/>
        </w:rPr>
        <w:t>3</w:t>
      </w:r>
      <w:r w:rsidRPr="009A1697" w:rsidR="005E253D">
        <w:rPr>
          <w:lang w:val="en-GB"/>
        </w:rPr>
        <w:t xml:space="preserve"> of the Convention;</w:t>
      </w:r>
    </w:p>
    <w:p w:rsidRPr="009A1697" w:rsidR="00541CAC" w:rsidP="009A1697" w:rsidRDefault="00541CAC">
      <w:pPr>
        <w:pStyle w:val="JuList"/>
        <w:rPr>
          <w:lang w:val="en-GB"/>
        </w:rPr>
      </w:pPr>
    </w:p>
    <w:p w:rsidRPr="009A1697" w:rsidR="00541CAC" w:rsidP="009A1697" w:rsidRDefault="00FC59F1">
      <w:pPr>
        <w:pStyle w:val="JuList"/>
        <w:ind w:left="0" w:firstLine="0"/>
        <w:rPr>
          <w:lang w:val="en-GB"/>
        </w:rPr>
      </w:pPr>
      <w:r w:rsidRPr="009A1697">
        <w:rPr>
          <w:lang w:val="en-GB"/>
        </w:rPr>
        <w:t>5</w:t>
      </w:r>
      <w:r w:rsidRPr="009A1697" w:rsidR="00541CAC">
        <w:rPr>
          <w:lang w:val="en-GB"/>
        </w:rPr>
        <w:t>.  </w:t>
      </w:r>
      <w:r w:rsidRPr="009A1697" w:rsidR="00541CAC">
        <w:rPr>
          <w:i/>
          <w:lang w:val="en-GB"/>
        </w:rPr>
        <w:t>Holds</w:t>
      </w:r>
    </w:p>
    <w:p w:rsidRPr="009A1697" w:rsidR="00541CAC" w:rsidP="009A1697" w:rsidRDefault="00541CAC">
      <w:pPr>
        <w:pStyle w:val="JuLista"/>
        <w:rPr>
          <w:lang w:val="en-GB"/>
        </w:rPr>
      </w:pPr>
      <w:r w:rsidRPr="009A1697">
        <w:rPr>
          <w:lang w:val="en-GB"/>
        </w:rPr>
        <w:t>(a)  that the respondent State is to pay the applicant, within three months from the date on which the judgment becomes final in accordance with Article 44 § 2 of the Convention, the following amounts:</w:t>
      </w:r>
    </w:p>
    <w:p w:rsidRPr="009A1697" w:rsidR="00541CAC" w:rsidP="009A1697" w:rsidRDefault="00541CAC">
      <w:pPr>
        <w:pStyle w:val="JuListi"/>
        <w:rPr>
          <w:lang w:val="en-GB"/>
        </w:rPr>
      </w:pPr>
      <w:r w:rsidRPr="009A1697">
        <w:rPr>
          <w:lang w:val="en-GB"/>
        </w:rPr>
        <w:t xml:space="preserve">(i)  EUR </w:t>
      </w:r>
      <w:r w:rsidRPr="009A1697" w:rsidR="00FC59F1">
        <w:rPr>
          <w:lang w:val="en-GB"/>
        </w:rPr>
        <w:t>30,000</w:t>
      </w:r>
      <w:r w:rsidRPr="009A1697">
        <w:rPr>
          <w:lang w:val="en-GB"/>
        </w:rPr>
        <w:t xml:space="preserve"> (</w:t>
      </w:r>
      <w:r w:rsidRPr="009A1697" w:rsidR="00FC59F1">
        <w:rPr>
          <w:lang w:val="en-GB"/>
        </w:rPr>
        <w:t>thirty thousand</w:t>
      </w:r>
      <w:r w:rsidRPr="009A1697">
        <w:rPr>
          <w:lang w:val="en-GB"/>
        </w:rPr>
        <w:t xml:space="preserve"> euros), plus any tax that may be chargeable, in respect of non-pecuniary damage;</w:t>
      </w:r>
    </w:p>
    <w:p w:rsidRPr="009A1697" w:rsidR="00541CAC" w:rsidP="009A1697" w:rsidRDefault="00FC59F1">
      <w:pPr>
        <w:pStyle w:val="JuListi"/>
        <w:rPr>
          <w:lang w:val="en-GB"/>
        </w:rPr>
      </w:pPr>
      <w:r w:rsidRPr="009A1697">
        <w:rPr>
          <w:lang w:val="en-GB"/>
        </w:rPr>
        <w:t>(i</w:t>
      </w:r>
      <w:r w:rsidRPr="009A1697" w:rsidR="00541CAC">
        <w:rPr>
          <w:lang w:val="en-GB"/>
        </w:rPr>
        <w:t>i)  EUR</w:t>
      </w:r>
      <w:r w:rsidRPr="009A1697">
        <w:rPr>
          <w:lang w:val="en-GB"/>
        </w:rPr>
        <w:t xml:space="preserve"> 7,500</w:t>
      </w:r>
      <w:r w:rsidRPr="009A1697" w:rsidR="00541CAC">
        <w:rPr>
          <w:lang w:val="en-GB"/>
        </w:rPr>
        <w:t xml:space="preserve"> (</w:t>
      </w:r>
      <w:r w:rsidRPr="009A1697">
        <w:rPr>
          <w:lang w:val="en-GB"/>
        </w:rPr>
        <w:t>seven thousand five hundred</w:t>
      </w:r>
      <w:r w:rsidRPr="009A1697" w:rsidR="00541CAC">
        <w:rPr>
          <w:lang w:val="en-GB"/>
        </w:rPr>
        <w:t xml:space="preserve"> euros), plus any tax that may be chargeable to the applicant, in respect of costs and expenses;</w:t>
      </w:r>
    </w:p>
    <w:p w:rsidRPr="009A1697" w:rsidR="00541CAC" w:rsidP="009A1697" w:rsidRDefault="00541CAC">
      <w:pPr>
        <w:pStyle w:val="JuLista"/>
        <w:rPr>
          <w:lang w:val="en-GB"/>
        </w:rPr>
      </w:pPr>
      <w:r w:rsidRPr="009A1697">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9A1697" w:rsidR="00541CAC" w:rsidP="009A1697" w:rsidRDefault="00541CAC">
      <w:pPr>
        <w:pStyle w:val="JuList"/>
        <w:rPr>
          <w:lang w:val="en-GB"/>
        </w:rPr>
      </w:pPr>
    </w:p>
    <w:p w:rsidRPr="009A1697" w:rsidR="004D0EC7" w:rsidP="009A1697" w:rsidRDefault="00FC59F1">
      <w:pPr>
        <w:pStyle w:val="ECHRPara"/>
        <w:ind w:firstLine="0"/>
        <w:rPr>
          <w:lang w:val="en-GB"/>
        </w:rPr>
      </w:pPr>
      <w:r w:rsidRPr="009A1697">
        <w:rPr>
          <w:lang w:val="en-GB"/>
        </w:rPr>
        <w:t>6</w:t>
      </w:r>
      <w:r w:rsidRPr="009A1697" w:rsidR="00541CAC">
        <w:rPr>
          <w:lang w:val="en-GB"/>
        </w:rPr>
        <w:t>.  </w:t>
      </w:r>
      <w:r w:rsidRPr="009A1697" w:rsidR="00541CAC">
        <w:rPr>
          <w:i/>
          <w:lang w:val="en-GB"/>
        </w:rPr>
        <w:t>Dismisses</w:t>
      </w:r>
      <w:r w:rsidRPr="009A1697" w:rsidR="00541CAC">
        <w:rPr>
          <w:lang w:val="en-GB"/>
        </w:rPr>
        <w:t xml:space="preserve"> the remainder of the applicant</w:t>
      </w:r>
      <w:r w:rsidRPr="009A1697" w:rsidR="009A1697">
        <w:rPr>
          <w:lang w:val="en-GB"/>
        </w:rPr>
        <w:t>’</w:t>
      </w:r>
      <w:r w:rsidRPr="009A1697" w:rsidR="00541CAC">
        <w:rPr>
          <w:lang w:val="en-GB"/>
        </w:rPr>
        <w:t>s claim for just satisfaction.</w:t>
      </w:r>
    </w:p>
    <w:p w:rsidRPr="009A1697" w:rsidR="008E3A08" w:rsidP="009A1697" w:rsidRDefault="007E2C8C">
      <w:pPr>
        <w:pStyle w:val="JuParaLast"/>
        <w:rPr>
          <w:lang w:val="en-GB"/>
        </w:rPr>
      </w:pPr>
      <w:r w:rsidRPr="009A1697">
        <w:rPr>
          <w:lang w:val="en-GB"/>
        </w:rPr>
        <w:t xml:space="preserve">Done in </w:t>
      </w:r>
      <w:r w:rsidRPr="009A1697" w:rsidR="00AF78B1">
        <w:rPr>
          <w:lang w:val="en-GB"/>
        </w:rPr>
        <w:t>French</w:t>
      </w:r>
      <w:r w:rsidRPr="009A1697">
        <w:rPr>
          <w:lang w:val="en-GB"/>
        </w:rPr>
        <w:t xml:space="preserve">, and notified in writing on </w:t>
      </w:r>
      <w:r w:rsidRPr="009A1697" w:rsidR="00541CAC">
        <w:rPr>
          <w:rFonts w:ascii="Times New Roman" w:hAnsi="Times New Roman" w:cs="Times New Roman"/>
          <w:lang w:val="en-GB"/>
        </w:rPr>
        <w:t>21 June 2018</w:t>
      </w:r>
      <w:r w:rsidRPr="009A1697">
        <w:rPr>
          <w:lang w:val="en-GB"/>
        </w:rPr>
        <w:t>, pursuant to Rule 77 §§ 2 and 3 of the Rules of Court.</w:t>
      </w:r>
    </w:p>
    <w:p w:rsidRPr="009A1697" w:rsidR="002A613A" w:rsidP="009A1697" w:rsidRDefault="00541CAC">
      <w:pPr>
        <w:pStyle w:val="JuSigned"/>
        <w:rPr>
          <w:lang w:val="en-GB"/>
        </w:rPr>
      </w:pPr>
      <w:r w:rsidRPr="009A1697">
        <w:rPr>
          <w:lang w:val="en-GB"/>
        </w:rPr>
        <w:t>Claudia Westerdiek</w:t>
      </w:r>
      <w:r w:rsidRPr="009A1697" w:rsidR="005879A2">
        <w:rPr>
          <w:lang w:val="en-GB"/>
        </w:rPr>
        <w:t xml:space="preserve"> </w:t>
      </w:r>
      <w:r w:rsidRPr="009A1697" w:rsidR="009F4C8F">
        <w:rPr>
          <w:lang w:val="en-GB"/>
        </w:rPr>
        <w:tab/>
      </w:r>
      <w:r w:rsidRPr="009A1697">
        <w:rPr>
          <w:szCs w:val="24"/>
          <w:lang w:val="en-GB"/>
        </w:rPr>
        <w:t>Angelika Nußberger</w:t>
      </w:r>
      <w:r w:rsidRPr="009A1697" w:rsidR="009F4C8F">
        <w:rPr>
          <w:szCs w:val="24"/>
          <w:lang w:val="en-GB"/>
        </w:rPr>
        <w:br/>
      </w:r>
      <w:r w:rsidRPr="009A1697" w:rsidR="009F4C8F">
        <w:rPr>
          <w:lang w:val="en-GB"/>
        </w:rPr>
        <w:tab/>
      </w:r>
      <w:r w:rsidRPr="009A1697">
        <w:rPr>
          <w:iCs/>
          <w:lang w:val="en-GB"/>
        </w:rPr>
        <w:t>Registrar</w:t>
      </w:r>
      <w:r w:rsidRPr="009A1697" w:rsidR="009F4C8F">
        <w:rPr>
          <w:lang w:val="en-GB"/>
        </w:rPr>
        <w:tab/>
        <w:t>President</w:t>
      </w:r>
    </w:p>
    <w:sectPr w:rsidRPr="009A1697"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9FF" w:rsidRPr="00FA1637" w:rsidRDefault="001669FF" w:rsidP="0098410D">
      <w:pPr>
        <w:rPr>
          <w:lang w:val="en-GB"/>
        </w:rPr>
      </w:pPr>
      <w:r w:rsidRPr="00FA1637">
        <w:rPr>
          <w:lang w:val="en-GB"/>
        </w:rPr>
        <w:separator/>
      </w:r>
    </w:p>
  </w:endnote>
  <w:endnote w:type="continuationSeparator" w:id="0">
    <w:p w:rsidR="001669FF" w:rsidRPr="00FA1637" w:rsidRDefault="001669FF" w:rsidP="0098410D">
      <w:pPr>
        <w:rPr>
          <w:lang w:val="en-GB"/>
        </w:rPr>
      </w:pPr>
      <w:r w:rsidRPr="00FA1637">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150BFA" w:rsidRDefault="001669FF" w:rsidP="00AF78B1">
    <w:pPr>
      <w:jc w:val="center"/>
    </w:pPr>
    <w:r>
      <w:rPr>
        <w:noProof/>
        <w:lang w:eastAsia="ja-JP"/>
      </w:rPr>
      <w:drawing>
        <wp:inline distT="0" distB="0" distL="0" distR="0" wp14:anchorId="06332936" wp14:editId="73C0B6E9">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669FF" w:rsidRPr="00FA1637" w:rsidRDefault="001669FF" w:rsidP="00AF78B1">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Default="001669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0B7195" w:rsidRDefault="001669FF" w:rsidP="00AF78B1">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9FF" w:rsidRPr="00FA1637" w:rsidRDefault="001669FF" w:rsidP="0098410D">
      <w:pPr>
        <w:rPr>
          <w:lang w:val="en-GB"/>
        </w:rPr>
      </w:pPr>
      <w:r w:rsidRPr="00FA1637">
        <w:rPr>
          <w:lang w:val="en-GB"/>
        </w:rPr>
        <w:separator/>
      </w:r>
    </w:p>
  </w:footnote>
  <w:footnote w:type="continuationSeparator" w:id="0">
    <w:p w:rsidR="001669FF" w:rsidRPr="00FA1637" w:rsidRDefault="001669FF" w:rsidP="0098410D">
      <w:pPr>
        <w:rPr>
          <w:lang w:val="en-GB"/>
        </w:rPr>
      </w:pPr>
      <w:r w:rsidRPr="00FA1637">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A45145" w:rsidRDefault="001669FF" w:rsidP="00AF78B1">
    <w:pPr>
      <w:jc w:val="center"/>
    </w:pPr>
    <w:r>
      <w:rPr>
        <w:noProof/>
        <w:lang w:eastAsia="ja-JP"/>
      </w:rPr>
      <w:drawing>
        <wp:inline distT="0" distB="0" distL="0" distR="0" wp14:anchorId="78222FCA" wp14:editId="529055A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69FF" w:rsidRPr="00FA1637" w:rsidRDefault="001669FF" w:rsidP="00AF78B1">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A45145" w:rsidRDefault="001669FF" w:rsidP="00AF78B1">
    <w:pPr>
      <w:jc w:val="center"/>
    </w:pPr>
    <w:r>
      <w:rPr>
        <w:noProof/>
        <w:lang w:eastAsia="ja-JP"/>
      </w:rPr>
      <w:drawing>
        <wp:inline distT="0" distB="0" distL="0" distR="0" wp14:anchorId="4335EE9F" wp14:editId="07102BD9">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69FF" w:rsidRPr="00FA1637" w:rsidRDefault="001669FF">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4D0EC7" w:rsidRDefault="001669FF" w:rsidP="004D0EC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9A1697">
      <w:rPr>
        <w:rStyle w:val="PageNumber"/>
        <w:noProof/>
        <w:lang w:val="en-GB"/>
      </w:rPr>
      <w:t>2</w:t>
    </w:r>
    <w:r>
      <w:rPr>
        <w:rStyle w:val="PageNumber"/>
        <w:lang w:val="en-GB"/>
      </w:rPr>
      <w:fldChar w:fldCharType="end"/>
    </w:r>
    <w:r w:rsidRPr="004D0EC7">
      <w:rPr>
        <w:lang w:val="en-GB"/>
      </w:rPr>
      <w:tab/>
    </w:r>
    <w:r>
      <w:rPr>
        <w:lang w:val="en-GB"/>
      </w:rPr>
      <w:t>SEMACHE v. FRANCE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9FF" w:rsidRPr="00882CD5" w:rsidRDefault="001669FF" w:rsidP="00882CD5">
    <w:pPr>
      <w:pStyle w:val="ECHRHeader"/>
      <w:rPr>
        <w:lang w:val="en-GB"/>
      </w:rPr>
    </w:pPr>
    <w:r w:rsidRPr="00882CD5">
      <w:rPr>
        <w:lang w:val="en-GB"/>
      </w:rPr>
      <w:tab/>
    </w:r>
    <w:r>
      <w:rPr>
        <w:lang w:val="en-GB"/>
      </w:rPr>
      <w:t>SEMACHE v. FRANCE</w:t>
    </w:r>
    <w:r w:rsidRPr="00882CD5">
      <w:rPr>
        <w:lang w:val="en-GB"/>
      </w:rPr>
      <w:t xml:space="preserve"> JUDGMENT</w:t>
    </w:r>
    <w:r w:rsidRPr="00882CD5">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9A1697">
      <w:rPr>
        <w:rStyle w:val="PageNumber"/>
        <w:noProof/>
        <w:lang w:val="en-GB"/>
      </w:rPr>
      <w:t>3</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37A6442"/>
    <w:multiLevelType w:val="hybridMultilevel"/>
    <w:tmpl w:val="EDF454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9E400C8"/>
    <w:multiLevelType w:val="hybridMultilevel"/>
    <w:tmpl w:val="F3D85DB0"/>
    <w:lvl w:ilvl="0" w:tplc="040C0001">
      <w:start w:val="1"/>
      <w:numFmt w:val="bullet"/>
      <w:lvlText w:val=""/>
      <w:lvlJc w:val="left"/>
      <w:pPr>
        <w:ind w:left="1758" w:hanging="360"/>
      </w:pPr>
      <w:rPr>
        <w:rFonts w:ascii="Symbol" w:hAnsi="Symbol" w:hint="default"/>
      </w:rPr>
    </w:lvl>
    <w:lvl w:ilvl="1" w:tplc="040C0003" w:tentative="1">
      <w:start w:val="1"/>
      <w:numFmt w:val="bullet"/>
      <w:lvlText w:val="o"/>
      <w:lvlJc w:val="left"/>
      <w:pPr>
        <w:ind w:left="2478" w:hanging="360"/>
      </w:pPr>
      <w:rPr>
        <w:rFonts w:ascii="Courier New" w:hAnsi="Courier New" w:cs="Courier New" w:hint="default"/>
      </w:rPr>
    </w:lvl>
    <w:lvl w:ilvl="2" w:tplc="040C0005" w:tentative="1">
      <w:start w:val="1"/>
      <w:numFmt w:val="bullet"/>
      <w:lvlText w:val=""/>
      <w:lvlJc w:val="left"/>
      <w:pPr>
        <w:ind w:left="3198" w:hanging="360"/>
      </w:pPr>
      <w:rPr>
        <w:rFonts w:ascii="Wingdings" w:hAnsi="Wingdings" w:hint="default"/>
      </w:rPr>
    </w:lvl>
    <w:lvl w:ilvl="3" w:tplc="040C0001" w:tentative="1">
      <w:start w:val="1"/>
      <w:numFmt w:val="bullet"/>
      <w:lvlText w:val=""/>
      <w:lvlJc w:val="left"/>
      <w:pPr>
        <w:ind w:left="3918" w:hanging="360"/>
      </w:pPr>
      <w:rPr>
        <w:rFonts w:ascii="Symbol" w:hAnsi="Symbol" w:hint="default"/>
      </w:rPr>
    </w:lvl>
    <w:lvl w:ilvl="4" w:tplc="040C0003" w:tentative="1">
      <w:start w:val="1"/>
      <w:numFmt w:val="bullet"/>
      <w:lvlText w:val="o"/>
      <w:lvlJc w:val="left"/>
      <w:pPr>
        <w:ind w:left="4638" w:hanging="360"/>
      </w:pPr>
      <w:rPr>
        <w:rFonts w:ascii="Courier New" w:hAnsi="Courier New" w:cs="Courier New" w:hint="default"/>
      </w:rPr>
    </w:lvl>
    <w:lvl w:ilvl="5" w:tplc="040C0005" w:tentative="1">
      <w:start w:val="1"/>
      <w:numFmt w:val="bullet"/>
      <w:lvlText w:val=""/>
      <w:lvlJc w:val="left"/>
      <w:pPr>
        <w:ind w:left="5358" w:hanging="360"/>
      </w:pPr>
      <w:rPr>
        <w:rFonts w:ascii="Wingdings" w:hAnsi="Wingdings" w:hint="default"/>
      </w:rPr>
    </w:lvl>
    <w:lvl w:ilvl="6" w:tplc="040C0001" w:tentative="1">
      <w:start w:val="1"/>
      <w:numFmt w:val="bullet"/>
      <w:lvlText w:val=""/>
      <w:lvlJc w:val="left"/>
      <w:pPr>
        <w:ind w:left="6078" w:hanging="360"/>
      </w:pPr>
      <w:rPr>
        <w:rFonts w:ascii="Symbol" w:hAnsi="Symbol" w:hint="default"/>
      </w:rPr>
    </w:lvl>
    <w:lvl w:ilvl="7" w:tplc="040C0003" w:tentative="1">
      <w:start w:val="1"/>
      <w:numFmt w:val="bullet"/>
      <w:lvlText w:val="o"/>
      <w:lvlJc w:val="left"/>
      <w:pPr>
        <w:ind w:left="6798" w:hanging="360"/>
      </w:pPr>
      <w:rPr>
        <w:rFonts w:ascii="Courier New" w:hAnsi="Courier New" w:cs="Courier New" w:hint="default"/>
      </w:rPr>
    </w:lvl>
    <w:lvl w:ilvl="8" w:tplc="040C0005" w:tentative="1">
      <w:start w:val="1"/>
      <w:numFmt w:val="bullet"/>
      <w:lvlText w:val=""/>
      <w:lvlJc w:val="left"/>
      <w:pPr>
        <w:ind w:left="7518" w:hanging="360"/>
      </w:pPr>
      <w:rPr>
        <w:rFonts w:ascii="Wingdings" w:hAnsi="Wingdings" w:hint="default"/>
      </w:rPr>
    </w:lvl>
  </w:abstractNum>
  <w:abstractNum w:abstractNumId="19">
    <w:nsid w:val="539E119D"/>
    <w:multiLevelType w:val="hybridMultilevel"/>
    <w:tmpl w:val="C742CF36"/>
    <w:lvl w:ilvl="0" w:tplc="79EE3014">
      <w:start w:val="1"/>
      <w:numFmt w:val="bullet"/>
      <w:lvlText w:val=""/>
      <w:lvlJc w:val="left"/>
      <w:pPr>
        <w:ind w:left="1956" w:hanging="360"/>
      </w:pPr>
      <w:rPr>
        <w:rFonts w:ascii="Symbol" w:hAnsi="Symbol" w:hint="default"/>
      </w:rPr>
    </w:lvl>
    <w:lvl w:ilvl="1" w:tplc="040C0003" w:tentative="1">
      <w:start w:val="1"/>
      <w:numFmt w:val="bullet"/>
      <w:lvlText w:val="o"/>
      <w:lvlJc w:val="left"/>
      <w:pPr>
        <w:ind w:left="2676" w:hanging="360"/>
      </w:pPr>
      <w:rPr>
        <w:rFonts w:ascii="Courier New" w:hAnsi="Courier New" w:cs="Courier New" w:hint="default"/>
      </w:rPr>
    </w:lvl>
    <w:lvl w:ilvl="2" w:tplc="040C0005" w:tentative="1">
      <w:start w:val="1"/>
      <w:numFmt w:val="bullet"/>
      <w:lvlText w:val=""/>
      <w:lvlJc w:val="left"/>
      <w:pPr>
        <w:ind w:left="3396" w:hanging="360"/>
      </w:pPr>
      <w:rPr>
        <w:rFonts w:ascii="Wingdings" w:hAnsi="Wingdings" w:hint="default"/>
      </w:rPr>
    </w:lvl>
    <w:lvl w:ilvl="3" w:tplc="040C0001" w:tentative="1">
      <w:start w:val="1"/>
      <w:numFmt w:val="bullet"/>
      <w:lvlText w:val=""/>
      <w:lvlJc w:val="left"/>
      <w:pPr>
        <w:ind w:left="4116" w:hanging="360"/>
      </w:pPr>
      <w:rPr>
        <w:rFonts w:ascii="Symbol" w:hAnsi="Symbol" w:hint="default"/>
      </w:rPr>
    </w:lvl>
    <w:lvl w:ilvl="4" w:tplc="040C0003" w:tentative="1">
      <w:start w:val="1"/>
      <w:numFmt w:val="bullet"/>
      <w:lvlText w:val="o"/>
      <w:lvlJc w:val="left"/>
      <w:pPr>
        <w:ind w:left="4836" w:hanging="360"/>
      </w:pPr>
      <w:rPr>
        <w:rFonts w:ascii="Courier New" w:hAnsi="Courier New" w:cs="Courier New" w:hint="default"/>
      </w:rPr>
    </w:lvl>
    <w:lvl w:ilvl="5" w:tplc="040C0005" w:tentative="1">
      <w:start w:val="1"/>
      <w:numFmt w:val="bullet"/>
      <w:lvlText w:val=""/>
      <w:lvlJc w:val="left"/>
      <w:pPr>
        <w:ind w:left="5556" w:hanging="360"/>
      </w:pPr>
      <w:rPr>
        <w:rFonts w:ascii="Wingdings" w:hAnsi="Wingdings" w:hint="default"/>
      </w:rPr>
    </w:lvl>
    <w:lvl w:ilvl="6" w:tplc="040C0001" w:tentative="1">
      <w:start w:val="1"/>
      <w:numFmt w:val="bullet"/>
      <w:lvlText w:val=""/>
      <w:lvlJc w:val="left"/>
      <w:pPr>
        <w:ind w:left="6276" w:hanging="360"/>
      </w:pPr>
      <w:rPr>
        <w:rFonts w:ascii="Symbol" w:hAnsi="Symbol" w:hint="default"/>
      </w:rPr>
    </w:lvl>
    <w:lvl w:ilvl="7" w:tplc="040C0003" w:tentative="1">
      <w:start w:val="1"/>
      <w:numFmt w:val="bullet"/>
      <w:lvlText w:val="o"/>
      <w:lvlJc w:val="left"/>
      <w:pPr>
        <w:ind w:left="6996" w:hanging="360"/>
      </w:pPr>
      <w:rPr>
        <w:rFonts w:ascii="Courier New" w:hAnsi="Courier New" w:cs="Courier New" w:hint="default"/>
      </w:rPr>
    </w:lvl>
    <w:lvl w:ilvl="8" w:tplc="040C0005" w:tentative="1">
      <w:start w:val="1"/>
      <w:numFmt w:val="bullet"/>
      <w:lvlText w:val=""/>
      <w:lvlJc w:val="left"/>
      <w:pPr>
        <w:ind w:left="7716" w:hanging="360"/>
      </w:pPr>
      <w:rPr>
        <w:rFonts w:ascii="Wingdings" w:hAnsi="Wingdings" w:hint="default"/>
      </w:rPr>
    </w:lvl>
  </w:abstractNum>
  <w:abstractNum w:abstractNumId="20">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6DC447C2"/>
    <w:multiLevelType w:val="hybridMultilevel"/>
    <w:tmpl w:val="1F58C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24"/>
  </w:num>
  <w:num w:numId="7">
    <w:abstractNumId w:val="11"/>
  </w:num>
  <w:num w:numId="8">
    <w:abstractNumId w:val="6"/>
  </w:num>
  <w:num w:numId="9">
    <w:abstractNumId w:val="21"/>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9"/>
  </w:num>
  <w:num w:numId="23">
    <w:abstractNumId w:val="14"/>
  </w:num>
  <w:num w:numId="24">
    <w:abstractNumId w:val="10"/>
  </w:num>
  <w:num w:numId="25">
    <w:abstractNumId w:val="20"/>
  </w:num>
  <w:num w:numId="26">
    <w:abstractNumId w:val="18"/>
  </w:num>
  <w:num w:numId="27">
    <w:abstractNumId w:val="22"/>
  </w:num>
  <w:num w:numId="28">
    <w:abstractNumId w:val="17"/>
  </w:num>
  <w:num w:numId="2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300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41CAC"/>
    <w:rsid w:val="000041F8"/>
    <w:rsid w:val="000042A8"/>
    <w:rsid w:val="00004308"/>
    <w:rsid w:val="00005BF0"/>
    <w:rsid w:val="00007154"/>
    <w:rsid w:val="000103AE"/>
    <w:rsid w:val="00011D69"/>
    <w:rsid w:val="00012AD3"/>
    <w:rsid w:val="00015C2D"/>
    <w:rsid w:val="00015F00"/>
    <w:rsid w:val="0002249D"/>
    <w:rsid w:val="00022C1D"/>
    <w:rsid w:val="00034987"/>
    <w:rsid w:val="00041560"/>
    <w:rsid w:val="00041835"/>
    <w:rsid w:val="00042E94"/>
    <w:rsid w:val="00044B75"/>
    <w:rsid w:val="00053C58"/>
    <w:rsid w:val="000602DF"/>
    <w:rsid w:val="00061B05"/>
    <w:rsid w:val="000632D5"/>
    <w:rsid w:val="000644EE"/>
    <w:rsid w:val="000727F6"/>
    <w:rsid w:val="00090041"/>
    <w:rsid w:val="000925AD"/>
    <w:rsid w:val="00096FE1"/>
    <w:rsid w:val="00097A62"/>
    <w:rsid w:val="000A24EB"/>
    <w:rsid w:val="000B686A"/>
    <w:rsid w:val="000B6923"/>
    <w:rsid w:val="000B7195"/>
    <w:rsid w:val="000C5F3C"/>
    <w:rsid w:val="000C6DCC"/>
    <w:rsid w:val="000C786D"/>
    <w:rsid w:val="000D47AA"/>
    <w:rsid w:val="000D609C"/>
    <w:rsid w:val="000D721F"/>
    <w:rsid w:val="000E069B"/>
    <w:rsid w:val="000E0E82"/>
    <w:rsid w:val="000E1DC5"/>
    <w:rsid w:val="000E223F"/>
    <w:rsid w:val="000E46B8"/>
    <w:rsid w:val="000E7D45"/>
    <w:rsid w:val="000F7851"/>
    <w:rsid w:val="00101505"/>
    <w:rsid w:val="00104E23"/>
    <w:rsid w:val="0010616C"/>
    <w:rsid w:val="00110DA8"/>
    <w:rsid w:val="00111B0C"/>
    <w:rsid w:val="00113736"/>
    <w:rsid w:val="00113EDC"/>
    <w:rsid w:val="00120D6C"/>
    <w:rsid w:val="001257EC"/>
    <w:rsid w:val="00133D33"/>
    <w:rsid w:val="00134B6A"/>
    <w:rsid w:val="00134D64"/>
    <w:rsid w:val="00135A30"/>
    <w:rsid w:val="0013612C"/>
    <w:rsid w:val="00137FF6"/>
    <w:rsid w:val="001407B6"/>
    <w:rsid w:val="00141650"/>
    <w:rsid w:val="0014191C"/>
    <w:rsid w:val="00151E40"/>
    <w:rsid w:val="00157B8F"/>
    <w:rsid w:val="00162A12"/>
    <w:rsid w:val="00166530"/>
    <w:rsid w:val="001669FF"/>
    <w:rsid w:val="00170027"/>
    <w:rsid w:val="0017562E"/>
    <w:rsid w:val="001832BD"/>
    <w:rsid w:val="001943B5"/>
    <w:rsid w:val="00195134"/>
    <w:rsid w:val="001A145B"/>
    <w:rsid w:val="001A174F"/>
    <w:rsid w:val="001A61C7"/>
    <w:rsid w:val="001A674C"/>
    <w:rsid w:val="001B07DB"/>
    <w:rsid w:val="001B3B24"/>
    <w:rsid w:val="001B41A0"/>
    <w:rsid w:val="001C055B"/>
    <w:rsid w:val="001C0F98"/>
    <w:rsid w:val="001C2A42"/>
    <w:rsid w:val="001C7C26"/>
    <w:rsid w:val="001D63ED"/>
    <w:rsid w:val="001D7348"/>
    <w:rsid w:val="001E035B"/>
    <w:rsid w:val="001E0961"/>
    <w:rsid w:val="001E3EAE"/>
    <w:rsid w:val="001E674B"/>
    <w:rsid w:val="001E6857"/>
    <w:rsid w:val="001E6F32"/>
    <w:rsid w:val="001F2145"/>
    <w:rsid w:val="001F4F8D"/>
    <w:rsid w:val="001F6262"/>
    <w:rsid w:val="001F67B0"/>
    <w:rsid w:val="001F7B3D"/>
    <w:rsid w:val="0020335A"/>
    <w:rsid w:val="00203ABE"/>
    <w:rsid w:val="002052BC"/>
    <w:rsid w:val="00205F9F"/>
    <w:rsid w:val="00207DE2"/>
    <w:rsid w:val="00210338"/>
    <w:rsid w:val="002115FC"/>
    <w:rsid w:val="0021423C"/>
    <w:rsid w:val="00214906"/>
    <w:rsid w:val="002261F3"/>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1E8E"/>
    <w:rsid w:val="00275123"/>
    <w:rsid w:val="002765D0"/>
    <w:rsid w:val="00282240"/>
    <w:rsid w:val="00287AD5"/>
    <w:rsid w:val="002934D0"/>
    <w:rsid w:val="002948AD"/>
    <w:rsid w:val="002A01CC"/>
    <w:rsid w:val="002A613A"/>
    <w:rsid w:val="002A61B1"/>
    <w:rsid w:val="002A663C"/>
    <w:rsid w:val="002B231C"/>
    <w:rsid w:val="002B444B"/>
    <w:rsid w:val="002B5887"/>
    <w:rsid w:val="002C0E27"/>
    <w:rsid w:val="002C3040"/>
    <w:rsid w:val="002C4433"/>
    <w:rsid w:val="002C7826"/>
    <w:rsid w:val="002D022D"/>
    <w:rsid w:val="002D24BB"/>
    <w:rsid w:val="002D2FA7"/>
    <w:rsid w:val="002D6A53"/>
    <w:rsid w:val="002D77B9"/>
    <w:rsid w:val="002E412F"/>
    <w:rsid w:val="002E46DA"/>
    <w:rsid w:val="002E604A"/>
    <w:rsid w:val="002F2AF7"/>
    <w:rsid w:val="002F69C4"/>
    <w:rsid w:val="002F7D9E"/>
    <w:rsid w:val="002F7E1C"/>
    <w:rsid w:val="00301A75"/>
    <w:rsid w:val="00302F70"/>
    <w:rsid w:val="0030336F"/>
    <w:rsid w:val="0030375E"/>
    <w:rsid w:val="00312A30"/>
    <w:rsid w:val="00320F72"/>
    <w:rsid w:val="0032412C"/>
    <w:rsid w:val="0032463E"/>
    <w:rsid w:val="00326224"/>
    <w:rsid w:val="00331F1E"/>
    <w:rsid w:val="00331F79"/>
    <w:rsid w:val="00337EE4"/>
    <w:rsid w:val="00340FFD"/>
    <w:rsid w:val="00345C41"/>
    <w:rsid w:val="00347F71"/>
    <w:rsid w:val="003502C2"/>
    <w:rsid w:val="003506B1"/>
    <w:rsid w:val="00351957"/>
    <w:rsid w:val="00355877"/>
    <w:rsid w:val="00356AC7"/>
    <w:rsid w:val="003609FA"/>
    <w:rsid w:val="003632A7"/>
    <w:rsid w:val="00363559"/>
    <w:rsid w:val="003710C8"/>
    <w:rsid w:val="003750BE"/>
    <w:rsid w:val="00385F3D"/>
    <w:rsid w:val="00387B9D"/>
    <w:rsid w:val="00390294"/>
    <w:rsid w:val="0039364F"/>
    <w:rsid w:val="00396686"/>
    <w:rsid w:val="0039778E"/>
    <w:rsid w:val="003A69CD"/>
    <w:rsid w:val="003B4941"/>
    <w:rsid w:val="003C5714"/>
    <w:rsid w:val="003C6B9F"/>
    <w:rsid w:val="003C6E2A"/>
    <w:rsid w:val="003D0299"/>
    <w:rsid w:val="003D172F"/>
    <w:rsid w:val="003D4512"/>
    <w:rsid w:val="003E51E6"/>
    <w:rsid w:val="003E6D80"/>
    <w:rsid w:val="003F05FA"/>
    <w:rsid w:val="003F244A"/>
    <w:rsid w:val="003F2517"/>
    <w:rsid w:val="003F30B8"/>
    <w:rsid w:val="003F4C45"/>
    <w:rsid w:val="003F5F7B"/>
    <w:rsid w:val="003F7D64"/>
    <w:rsid w:val="00403D9A"/>
    <w:rsid w:val="0040783C"/>
    <w:rsid w:val="00414300"/>
    <w:rsid w:val="00414F27"/>
    <w:rsid w:val="00420703"/>
    <w:rsid w:val="00425C67"/>
    <w:rsid w:val="00427E7A"/>
    <w:rsid w:val="004355AC"/>
    <w:rsid w:val="00436C49"/>
    <w:rsid w:val="00437D28"/>
    <w:rsid w:val="00443D98"/>
    <w:rsid w:val="00445366"/>
    <w:rsid w:val="00447F5B"/>
    <w:rsid w:val="004612FD"/>
    <w:rsid w:val="00461B5D"/>
    <w:rsid w:val="00461DB0"/>
    <w:rsid w:val="00463926"/>
    <w:rsid w:val="00464C9A"/>
    <w:rsid w:val="0046682F"/>
    <w:rsid w:val="00467403"/>
    <w:rsid w:val="00474F3D"/>
    <w:rsid w:val="00477E3A"/>
    <w:rsid w:val="0048026F"/>
    <w:rsid w:val="00483E5F"/>
    <w:rsid w:val="00485FF9"/>
    <w:rsid w:val="004907F0"/>
    <w:rsid w:val="0049140B"/>
    <w:rsid w:val="004923A5"/>
    <w:rsid w:val="0049310E"/>
    <w:rsid w:val="00496BFB"/>
    <w:rsid w:val="004A15C7"/>
    <w:rsid w:val="004A2F96"/>
    <w:rsid w:val="004B013B"/>
    <w:rsid w:val="004B112B"/>
    <w:rsid w:val="004B444E"/>
    <w:rsid w:val="004C01E4"/>
    <w:rsid w:val="004C086C"/>
    <w:rsid w:val="004C1F56"/>
    <w:rsid w:val="004C27BC"/>
    <w:rsid w:val="004C6BEB"/>
    <w:rsid w:val="004D0EC7"/>
    <w:rsid w:val="004D15F3"/>
    <w:rsid w:val="004D4EF1"/>
    <w:rsid w:val="004D5311"/>
    <w:rsid w:val="004D5DCC"/>
    <w:rsid w:val="004D7E45"/>
    <w:rsid w:val="004F10AF"/>
    <w:rsid w:val="004F11A4"/>
    <w:rsid w:val="004F2389"/>
    <w:rsid w:val="004F304D"/>
    <w:rsid w:val="004F61BE"/>
    <w:rsid w:val="004F66B1"/>
    <w:rsid w:val="0051111E"/>
    <w:rsid w:val="00511C07"/>
    <w:rsid w:val="005125CB"/>
    <w:rsid w:val="005173A6"/>
    <w:rsid w:val="00520354"/>
    <w:rsid w:val="00520BAA"/>
    <w:rsid w:val="005217D8"/>
    <w:rsid w:val="00522C13"/>
    <w:rsid w:val="00525208"/>
    <w:rsid w:val="005257A5"/>
    <w:rsid w:val="005264C0"/>
    <w:rsid w:val="00526A8A"/>
    <w:rsid w:val="00530FE6"/>
    <w:rsid w:val="00531DF2"/>
    <w:rsid w:val="00537476"/>
    <w:rsid w:val="00541CAC"/>
    <w:rsid w:val="005442EE"/>
    <w:rsid w:val="005458DB"/>
    <w:rsid w:val="00545DA6"/>
    <w:rsid w:val="00547353"/>
    <w:rsid w:val="005474E7"/>
    <w:rsid w:val="005512A3"/>
    <w:rsid w:val="005578CE"/>
    <w:rsid w:val="00562781"/>
    <w:rsid w:val="00562B6C"/>
    <w:rsid w:val="0056551C"/>
    <w:rsid w:val="0057271C"/>
    <w:rsid w:val="00572845"/>
    <w:rsid w:val="00581062"/>
    <w:rsid w:val="00583364"/>
    <w:rsid w:val="005879A2"/>
    <w:rsid w:val="00587A70"/>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D7D69"/>
    <w:rsid w:val="005E253D"/>
    <w:rsid w:val="005E2988"/>
    <w:rsid w:val="005E3085"/>
    <w:rsid w:val="005E6734"/>
    <w:rsid w:val="005F51E1"/>
    <w:rsid w:val="00611C80"/>
    <w:rsid w:val="006149F2"/>
    <w:rsid w:val="00620692"/>
    <w:rsid w:val="006242CA"/>
    <w:rsid w:val="00627507"/>
    <w:rsid w:val="00631116"/>
    <w:rsid w:val="00633717"/>
    <w:rsid w:val="006344E1"/>
    <w:rsid w:val="006405A2"/>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A7E45"/>
    <w:rsid w:val="006C23D4"/>
    <w:rsid w:val="006C26A6"/>
    <w:rsid w:val="006C5802"/>
    <w:rsid w:val="006C7BB0"/>
    <w:rsid w:val="006D3237"/>
    <w:rsid w:val="006E2E37"/>
    <w:rsid w:val="006E3CF1"/>
    <w:rsid w:val="006E5E6E"/>
    <w:rsid w:val="006E7E80"/>
    <w:rsid w:val="006F031E"/>
    <w:rsid w:val="006F48CA"/>
    <w:rsid w:val="006F64DD"/>
    <w:rsid w:val="006F712D"/>
    <w:rsid w:val="00702DC9"/>
    <w:rsid w:val="00715127"/>
    <w:rsid w:val="007152BA"/>
    <w:rsid w:val="00715E8E"/>
    <w:rsid w:val="00723580"/>
    <w:rsid w:val="00723755"/>
    <w:rsid w:val="0073136C"/>
    <w:rsid w:val="00731F0F"/>
    <w:rsid w:val="00733250"/>
    <w:rsid w:val="00734102"/>
    <w:rsid w:val="00741404"/>
    <w:rsid w:val="0074449B"/>
    <w:rsid w:val="007449E5"/>
    <w:rsid w:val="0074750E"/>
    <w:rsid w:val="00747FF0"/>
    <w:rsid w:val="00763602"/>
    <w:rsid w:val="00764D4E"/>
    <w:rsid w:val="00765A1F"/>
    <w:rsid w:val="00775B6D"/>
    <w:rsid w:val="00776D68"/>
    <w:rsid w:val="00777655"/>
    <w:rsid w:val="007850EE"/>
    <w:rsid w:val="00785B95"/>
    <w:rsid w:val="00790E96"/>
    <w:rsid w:val="00793366"/>
    <w:rsid w:val="007973A0"/>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009B"/>
    <w:rsid w:val="00802C64"/>
    <w:rsid w:val="00805E52"/>
    <w:rsid w:val="008061D0"/>
    <w:rsid w:val="00810B38"/>
    <w:rsid w:val="008204C7"/>
    <w:rsid w:val="00820992"/>
    <w:rsid w:val="00823602"/>
    <w:rsid w:val="008255F5"/>
    <w:rsid w:val="0082602E"/>
    <w:rsid w:val="0083014E"/>
    <w:rsid w:val="0083214A"/>
    <w:rsid w:val="00834220"/>
    <w:rsid w:val="00837BF3"/>
    <w:rsid w:val="00845086"/>
    <w:rsid w:val="00845723"/>
    <w:rsid w:val="008519E7"/>
    <w:rsid w:val="00851EF9"/>
    <w:rsid w:val="00853FD7"/>
    <w:rsid w:val="0085430F"/>
    <w:rsid w:val="008577FD"/>
    <w:rsid w:val="00860B03"/>
    <w:rsid w:val="008633FB"/>
    <w:rsid w:val="0086497A"/>
    <w:rsid w:val="00867066"/>
    <w:rsid w:val="008713A1"/>
    <w:rsid w:val="00872584"/>
    <w:rsid w:val="008754AB"/>
    <w:rsid w:val="0088060C"/>
    <w:rsid w:val="00882CD5"/>
    <w:rsid w:val="00883151"/>
    <w:rsid w:val="00893576"/>
    <w:rsid w:val="00893E73"/>
    <w:rsid w:val="008A4D7C"/>
    <w:rsid w:val="008B02DC"/>
    <w:rsid w:val="008B57CE"/>
    <w:rsid w:val="008C26DE"/>
    <w:rsid w:val="008C674E"/>
    <w:rsid w:val="008C7B6C"/>
    <w:rsid w:val="008D2225"/>
    <w:rsid w:val="008D4752"/>
    <w:rsid w:val="008D5A13"/>
    <w:rsid w:val="008D5A33"/>
    <w:rsid w:val="008D7675"/>
    <w:rsid w:val="008E271C"/>
    <w:rsid w:val="008E3A08"/>
    <w:rsid w:val="008E418E"/>
    <w:rsid w:val="008E5BC6"/>
    <w:rsid w:val="008E6217"/>
    <w:rsid w:val="008E6A25"/>
    <w:rsid w:val="008F00C4"/>
    <w:rsid w:val="008F1FCB"/>
    <w:rsid w:val="008F2554"/>
    <w:rsid w:val="008F3AEC"/>
    <w:rsid w:val="008F4D80"/>
    <w:rsid w:val="008F5193"/>
    <w:rsid w:val="008F6B36"/>
    <w:rsid w:val="009013A7"/>
    <w:rsid w:val="009017FB"/>
    <w:rsid w:val="009017FC"/>
    <w:rsid w:val="009019B8"/>
    <w:rsid w:val="0090506B"/>
    <w:rsid w:val="009050C9"/>
    <w:rsid w:val="009066FC"/>
    <w:rsid w:val="009140A3"/>
    <w:rsid w:val="009144A2"/>
    <w:rsid w:val="00914BA4"/>
    <w:rsid w:val="0091510C"/>
    <w:rsid w:val="00915217"/>
    <w:rsid w:val="009259AC"/>
    <w:rsid w:val="00926F38"/>
    <w:rsid w:val="00927BEB"/>
    <w:rsid w:val="00934301"/>
    <w:rsid w:val="00936CD1"/>
    <w:rsid w:val="00941747"/>
    <w:rsid w:val="00941EFB"/>
    <w:rsid w:val="00944E51"/>
    <w:rsid w:val="00947AFB"/>
    <w:rsid w:val="00951AA3"/>
    <w:rsid w:val="00951D7D"/>
    <w:rsid w:val="00956D0C"/>
    <w:rsid w:val="009630C7"/>
    <w:rsid w:val="00966841"/>
    <w:rsid w:val="00972B55"/>
    <w:rsid w:val="009743B7"/>
    <w:rsid w:val="0098228B"/>
    <w:rsid w:val="009828DA"/>
    <w:rsid w:val="0098410D"/>
    <w:rsid w:val="00985BAB"/>
    <w:rsid w:val="00986A3D"/>
    <w:rsid w:val="00986B3C"/>
    <w:rsid w:val="00987DE4"/>
    <w:rsid w:val="009A1697"/>
    <w:rsid w:val="009B1B5F"/>
    <w:rsid w:val="009B6673"/>
    <w:rsid w:val="009C191B"/>
    <w:rsid w:val="009C2BD6"/>
    <w:rsid w:val="009D12AE"/>
    <w:rsid w:val="009E1F32"/>
    <w:rsid w:val="009E2CC2"/>
    <w:rsid w:val="009E776C"/>
    <w:rsid w:val="009F4C8F"/>
    <w:rsid w:val="00A05588"/>
    <w:rsid w:val="00A1726E"/>
    <w:rsid w:val="00A204CF"/>
    <w:rsid w:val="00A20AAC"/>
    <w:rsid w:val="00A21D2B"/>
    <w:rsid w:val="00A237F4"/>
    <w:rsid w:val="00A23D49"/>
    <w:rsid w:val="00A27004"/>
    <w:rsid w:val="00A276A7"/>
    <w:rsid w:val="00A30315"/>
    <w:rsid w:val="00A308CE"/>
    <w:rsid w:val="00A30C29"/>
    <w:rsid w:val="00A34DD6"/>
    <w:rsid w:val="00A36819"/>
    <w:rsid w:val="00A36989"/>
    <w:rsid w:val="00A43628"/>
    <w:rsid w:val="00A437B6"/>
    <w:rsid w:val="00A51D0F"/>
    <w:rsid w:val="00A54192"/>
    <w:rsid w:val="00A57147"/>
    <w:rsid w:val="00A6035E"/>
    <w:rsid w:val="00A6144C"/>
    <w:rsid w:val="00A66617"/>
    <w:rsid w:val="00A671F8"/>
    <w:rsid w:val="00A673A4"/>
    <w:rsid w:val="00A67441"/>
    <w:rsid w:val="00A724AE"/>
    <w:rsid w:val="00A73329"/>
    <w:rsid w:val="00A82359"/>
    <w:rsid w:val="00A843FF"/>
    <w:rsid w:val="00A865D2"/>
    <w:rsid w:val="00A90BCD"/>
    <w:rsid w:val="00A94C20"/>
    <w:rsid w:val="00A973B3"/>
    <w:rsid w:val="00AA1B09"/>
    <w:rsid w:val="00AA227F"/>
    <w:rsid w:val="00AA3BC7"/>
    <w:rsid w:val="00AA754A"/>
    <w:rsid w:val="00AB099E"/>
    <w:rsid w:val="00AB256A"/>
    <w:rsid w:val="00AB2D7C"/>
    <w:rsid w:val="00AB4328"/>
    <w:rsid w:val="00AB56D9"/>
    <w:rsid w:val="00AD6813"/>
    <w:rsid w:val="00AE0A2E"/>
    <w:rsid w:val="00AE354C"/>
    <w:rsid w:val="00AE6337"/>
    <w:rsid w:val="00AF3399"/>
    <w:rsid w:val="00AF3959"/>
    <w:rsid w:val="00AF4B07"/>
    <w:rsid w:val="00AF6186"/>
    <w:rsid w:val="00AF78B1"/>
    <w:rsid w:val="00AF7A3A"/>
    <w:rsid w:val="00B030F0"/>
    <w:rsid w:val="00B04E2A"/>
    <w:rsid w:val="00B1120F"/>
    <w:rsid w:val="00B11C2C"/>
    <w:rsid w:val="00B13EA0"/>
    <w:rsid w:val="00B160DB"/>
    <w:rsid w:val="00B20836"/>
    <w:rsid w:val="00B235BB"/>
    <w:rsid w:val="00B246B8"/>
    <w:rsid w:val="00B27A44"/>
    <w:rsid w:val="00B30BBF"/>
    <w:rsid w:val="00B330D7"/>
    <w:rsid w:val="00B33C03"/>
    <w:rsid w:val="00B34E50"/>
    <w:rsid w:val="00B36A67"/>
    <w:rsid w:val="00B4421F"/>
    <w:rsid w:val="00B44E56"/>
    <w:rsid w:val="00B45917"/>
    <w:rsid w:val="00B46543"/>
    <w:rsid w:val="00B47D33"/>
    <w:rsid w:val="00B507B4"/>
    <w:rsid w:val="00B52BE0"/>
    <w:rsid w:val="00B54133"/>
    <w:rsid w:val="00B63D2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01C5"/>
    <w:rsid w:val="00BD1572"/>
    <w:rsid w:val="00BE14E3"/>
    <w:rsid w:val="00BE3774"/>
    <w:rsid w:val="00BE41E5"/>
    <w:rsid w:val="00BF024D"/>
    <w:rsid w:val="00BF118F"/>
    <w:rsid w:val="00BF4109"/>
    <w:rsid w:val="00BF4CC3"/>
    <w:rsid w:val="00C03AE8"/>
    <w:rsid w:val="00C054C7"/>
    <w:rsid w:val="00C057B5"/>
    <w:rsid w:val="00C05AF5"/>
    <w:rsid w:val="00C115C3"/>
    <w:rsid w:val="00C12283"/>
    <w:rsid w:val="00C15547"/>
    <w:rsid w:val="00C22467"/>
    <w:rsid w:val="00C22687"/>
    <w:rsid w:val="00C23FA0"/>
    <w:rsid w:val="00C270B3"/>
    <w:rsid w:val="00C271C1"/>
    <w:rsid w:val="00C32E4D"/>
    <w:rsid w:val="00C333A0"/>
    <w:rsid w:val="00C36A81"/>
    <w:rsid w:val="00C40375"/>
    <w:rsid w:val="00C41974"/>
    <w:rsid w:val="00C44A2C"/>
    <w:rsid w:val="00C477F7"/>
    <w:rsid w:val="00C509A6"/>
    <w:rsid w:val="00C53F4A"/>
    <w:rsid w:val="00C54125"/>
    <w:rsid w:val="00C55B54"/>
    <w:rsid w:val="00C55FC0"/>
    <w:rsid w:val="00C6098E"/>
    <w:rsid w:val="00C6152C"/>
    <w:rsid w:val="00C74810"/>
    <w:rsid w:val="00C84CA8"/>
    <w:rsid w:val="00C85032"/>
    <w:rsid w:val="00C90D68"/>
    <w:rsid w:val="00C939FE"/>
    <w:rsid w:val="00CA4BDA"/>
    <w:rsid w:val="00CB13E3"/>
    <w:rsid w:val="00CB1F66"/>
    <w:rsid w:val="00CB2951"/>
    <w:rsid w:val="00CB4277"/>
    <w:rsid w:val="00CC5067"/>
    <w:rsid w:val="00CD10B4"/>
    <w:rsid w:val="00CD11D3"/>
    <w:rsid w:val="00CD282B"/>
    <w:rsid w:val="00CD4C35"/>
    <w:rsid w:val="00CD4F00"/>
    <w:rsid w:val="00CD7369"/>
    <w:rsid w:val="00CE0B0E"/>
    <w:rsid w:val="00CE3831"/>
    <w:rsid w:val="00CF2397"/>
    <w:rsid w:val="00D00ABB"/>
    <w:rsid w:val="00D02EEC"/>
    <w:rsid w:val="00D03551"/>
    <w:rsid w:val="00D03BB4"/>
    <w:rsid w:val="00D06A63"/>
    <w:rsid w:val="00D07E0E"/>
    <w:rsid w:val="00D11478"/>
    <w:rsid w:val="00D15ED0"/>
    <w:rsid w:val="00D164BF"/>
    <w:rsid w:val="00D21B3E"/>
    <w:rsid w:val="00D21FED"/>
    <w:rsid w:val="00D23048"/>
    <w:rsid w:val="00D24251"/>
    <w:rsid w:val="00D26E72"/>
    <w:rsid w:val="00D343E2"/>
    <w:rsid w:val="00D361A2"/>
    <w:rsid w:val="00D36940"/>
    <w:rsid w:val="00D44C2E"/>
    <w:rsid w:val="00D45414"/>
    <w:rsid w:val="00D50A0A"/>
    <w:rsid w:val="00D566BD"/>
    <w:rsid w:val="00D57A4D"/>
    <w:rsid w:val="00D60AA7"/>
    <w:rsid w:val="00D61BA1"/>
    <w:rsid w:val="00D6435F"/>
    <w:rsid w:val="00D70641"/>
    <w:rsid w:val="00D74888"/>
    <w:rsid w:val="00D75E28"/>
    <w:rsid w:val="00D772C2"/>
    <w:rsid w:val="00D8008E"/>
    <w:rsid w:val="00D82C45"/>
    <w:rsid w:val="00D908A8"/>
    <w:rsid w:val="00D977B6"/>
    <w:rsid w:val="00DA1223"/>
    <w:rsid w:val="00DA4A31"/>
    <w:rsid w:val="00DA68E1"/>
    <w:rsid w:val="00DA7B04"/>
    <w:rsid w:val="00DB36C2"/>
    <w:rsid w:val="00DC169B"/>
    <w:rsid w:val="00DC2AB9"/>
    <w:rsid w:val="00DC63F0"/>
    <w:rsid w:val="00DC6BFA"/>
    <w:rsid w:val="00DD1DC7"/>
    <w:rsid w:val="00DD37EA"/>
    <w:rsid w:val="00DD6EE5"/>
    <w:rsid w:val="00DD7677"/>
    <w:rsid w:val="00DE386C"/>
    <w:rsid w:val="00DE4D35"/>
    <w:rsid w:val="00DF098B"/>
    <w:rsid w:val="00DF11C4"/>
    <w:rsid w:val="00DF210C"/>
    <w:rsid w:val="00DF4B6A"/>
    <w:rsid w:val="00E02C09"/>
    <w:rsid w:val="00E04D59"/>
    <w:rsid w:val="00E07DA1"/>
    <w:rsid w:val="00E123CB"/>
    <w:rsid w:val="00E13B09"/>
    <w:rsid w:val="00E20E13"/>
    <w:rsid w:val="00E21DBC"/>
    <w:rsid w:val="00E25CDF"/>
    <w:rsid w:val="00E26C27"/>
    <w:rsid w:val="00E275D7"/>
    <w:rsid w:val="00E27DBE"/>
    <w:rsid w:val="00E32AB1"/>
    <w:rsid w:val="00E36C71"/>
    <w:rsid w:val="00E3742C"/>
    <w:rsid w:val="00E40404"/>
    <w:rsid w:val="00E4126A"/>
    <w:rsid w:val="00E42A06"/>
    <w:rsid w:val="00E459C6"/>
    <w:rsid w:val="00E47589"/>
    <w:rsid w:val="00E52C0C"/>
    <w:rsid w:val="00E54E9B"/>
    <w:rsid w:val="00E62ED6"/>
    <w:rsid w:val="00E63EC7"/>
    <w:rsid w:val="00E64915"/>
    <w:rsid w:val="00E64D3A"/>
    <w:rsid w:val="00E661D4"/>
    <w:rsid w:val="00E70091"/>
    <w:rsid w:val="00E70D2E"/>
    <w:rsid w:val="00E720F5"/>
    <w:rsid w:val="00E76D47"/>
    <w:rsid w:val="00E827BC"/>
    <w:rsid w:val="00E849F7"/>
    <w:rsid w:val="00E90302"/>
    <w:rsid w:val="00E9460C"/>
    <w:rsid w:val="00E948BE"/>
    <w:rsid w:val="00E950F7"/>
    <w:rsid w:val="00E95C1E"/>
    <w:rsid w:val="00E97396"/>
    <w:rsid w:val="00EA185E"/>
    <w:rsid w:val="00EA592A"/>
    <w:rsid w:val="00EB14E4"/>
    <w:rsid w:val="00EB32A5"/>
    <w:rsid w:val="00EB34ED"/>
    <w:rsid w:val="00EB3EE8"/>
    <w:rsid w:val="00EB447C"/>
    <w:rsid w:val="00EB5096"/>
    <w:rsid w:val="00EB64C1"/>
    <w:rsid w:val="00EB7BE0"/>
    <w:rsid w:val="00EC2E1E"/>
    <w:rsid w:val="00EC315E"/>
    <w:rsid w:val="00ED077C"/>
    <w:rsid w:val="00ED10A9"/>
    <w:rsid w:val="00ED1190"/>
    <w:rsid w:val="00ED1AEC"/>
    <w:rsid w:val="00ED6544"/>
    <w:rsid w:val="00EE0277"/>
    <w:rsid w:val="00EE2899"/>
    <w:rsid w:val="00EE2AB2"/>
    <w:rsid w:val="00EE3140"/>
    <w:rsid w:val="00EE3E00"/>
    <w:rsid w:val="00EE5DD2"/>
    <w:rsid w:val="00EF1CDF"/>
    <w:rsid w:val="00EF3DB4"/>
    <w:rsid w:val="00F00A79"/>
    <w:rsid w:val="00F00E86"/>
    <w:rsid w:val="00F055B8"/>
    <w:rsid w:val="00F067A9"/>
    <w:rsid w:val="00F0759E"/>
    <w:rsid w:val="00F07C1E"/>
    <w:rsid w:val="00F105DB"/>
    <w:rsid w:val="00F132BC"/>
    <w:rsid w:val="00F13D80"/>
    <w:rsid w:val="00F151DB"/>
    <w:rsid w:val="00F15B4D"/>
    <w:rsid w:val="00F16AAA"/>
    <w:rsid w:val="00F1709C"/>
    <w:rsid w:val="00F21161"/>
    <w:rsid w:val="00F218EF"/>
    <w:rsid w:val="00F21BC7"/>
    <w:rsid w:val="00F266A2"/>
    <w:rsid w:val="00F32269"/>
    <w:rsid w:val="00F337D5"/>
    <w:rsid w:val="00F35B7A"/>
    <w:rsid w:val="00F47B57"/>
    <w:rsid w:val="00F56A6F"/>
    <w:rsid w:val="00F56B8E"/>
    <w:rsid w:val="00F5709C"/>
    <w:rsid w:val="00F64EF1"/>
    <w:rsid w:val="00F7349B"/>
    <w:rsid w:val="00F85F2D"/>
    <w:rsid w:val="00F8765F"/>
    <w:rsid w:val="00F90767"/>
    <w:rsid w:val="00FA1637"/>
    <w:rsid w:val="00FA5DB5"/>
    <w:rsid w:val="00FA685B"/>
    <w:rsid w:val="00FB0C01"/>
    <w:rsid w:val="00FB5934"/>
    <w:rsid w:val="00FC18F2"/>
    <w:rsid w:val="00FC2A15"/>
    <w:rsid w:val="00FC2A17"/>
    <w:rsid w:val="00FC38CF"/>
    <w:rsid w:val="00FC39E5"/>
    <w:rsid w:val="00FC3A78"/>
    <w:rsid w:val="00FC4FEE"/>
    <w:rsid w:val="00FC59F1"/>
    <w:rsid w:val="00FD1005"/>
    <w:rsid w:val="00FD6C75"/>
    <w:rsid w:val="00FE71B3"/>
    <w:rsid w:val="00FF42C5"/>
    <w:rsid w:val="00FF7DE3"/>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393B"/>
    <w:pPr>
      <w:jc w:val="both"/>
    </w:pPr>
    <w:rPr>
      <w:rFonts w:eastAsiaTheme="minorEastAsia"/>
      <w:sz w:val="24"/>
    </w:rPr>
  </w:style>
  <w:style w:type="paragraph" w:styleId="Heading1">
    <w:name w:val="heading 1"/>
    <w:basedOn w:val="Normal"/>
    <w:next w:val="Normal"/>
    <w:link w:val="Heading1Char"/>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393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4393B"/>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4393B"/>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64393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393B"/>
    <w:rPr>
      <w:rFonts w:ascii="Tahoma" w:hAnsi="Tahoma" w:cs="Tahoma"/>
      <w:sz w:val="16"/>
      <w:szCs w:val="16"/>
    </w:rPr>
  </w:style>
  <w:style w:type="character" w:customStyle="1" w:styleId="BalloonTextChar">
    <w:name w:val="Balloon Text Char"/>
    <w:basedOn w:val="DefaultParagraphFont"/>
    <w:link w:val="BalloonText"/>
    <w:uiPriority w:val="99"/>
    <w:semiHidden/>
    <w:rsid w:val="0064393B"/>
    <w:rPr>
      <w:rFonts w:ascii="Tahoma" w:eastAsiaTheme="minorEastAsia" w:hAnsi="Tahoma" w:cs="Tahoma"/>
      <w:sz w:val="16"/>
      <w:szCs w:val="16"/>
    </w:rPr>
  </w:style>
  <w:style w:type="character" w:styleId="BookTitle">
    <w:name w:val="Book Title"/>
    <w:uiPriority w:val="99"/>
    <w:semiHidden/>
    <w:qFormat/>
    <w:rsid w:val="0064393B"/>
    <w:rPr>
      <w:i/>
      <w:iCs/>
      <w:smallCaps/>
      <w:spacing w:val="5"/>
    </w:rPr>
  </w:style>
  <w:style w:type="paragraph" w:customStyle="1" w:styleId="ECHRHeader">
    <w:name w:val="ECHR_Header"/>
    <w:aliases w:val="Ju_Header"/>
    <w:basedOn w:val="Header"/>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Strong">
    <w:name w:val="Strong"/>
    <w:uiPriority w:val="99"/>
    <w:semiHidden/>
    <w:qFormat/>
    <w:rsid w:val="0064393B"/>
    <w:rPr>
      <w:b/>
      <w:bCs/>
    </w:rPr>
  </w:style>
  <w:style w:type="paragraph" w:styleId="NoSpacing">
    <w:name w:val="No Spacing"/>
    <w:basedOn w:val="Normal"/>
    <w:link w:val="NoSpacingChar"/>
    <w:semiHidden/>
    <w:qFormat/>
    <w:rsid w:val="0064393B"/>
  </w:style>
  <w:style w:type="character" w:customStyle="1" w:styleId="NoSpacingChar">
    <w:name w:val="No Spacing Char"/>
    <w:basedOn w:val="DefaultParagraphFont"/>
    <w:link w:val="NoSpacing"/>
    <w:semiHidden/>
    <w:rsid w:val="0064393B"/>
    <w:rPr>
      <w:rFonts w:eastAsiaTheme="minorEastAsia"/>
      <w:sz w:val="24"/>
    </w:rPr>
  </w:style>
  <w:style w:type="paragraph" w:customStyle="1" w:styleId="ECHRParaQuote">
    <w:name w:val="ECHR_Para_Quote"/>
    <w:aliases w:val="Ju_Quot"/>
    <w:basedOn w:val="Normal"/>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4393B"/>
    <w:pPr>
      <w:tabs>
        <w:tab w:val="center" w:pos="6407"/>
      </w:tabs>
      <w:spacing w:before="720"/>
      <w:jc w:val="right"/>
    </w:pPr>
  </w:style>
  <w:style w:type="paragraph" w:customStyle="1" w:styleId="JuSigned">
    <w:name w:val="Ju_Signed"/>
    <w:basedOn w:val="Normal"/>
    <w:next w:val="JuParaLast"/>
    <w:uiPriority w:val="32"/>
    <w:qFormat/>
    <w:rsid w:val="0064393B"/>
    <w:pPr>
      <w:tabs>
        <w:tab w:val="center" w:pos="851"/>
        <w:tab w:val="center" w:pos="6407"/>
      </w:tabs>
      <w:spacing w:before="720"/>
      <w:jc w:val="left"/>
    </w:pPr>
  </w:style>
  <w:style w:type="paragraph" w:styleId="Title">
    <w:name w:val="Title"/>
    <w:basedOn w:val="Normal"/>
    <w:next w:val="Normal"/>
    <w:link w:val="TitleChar"/>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efaultParagraphFont"/>
    <w:uiPriority w:val="38"/>
    <w:qFormat/>
    <w:rsid w:val="0064393B"/>
    <w:rPr>
      <w:vanish w:val="0"/>
      <w:color w:val="auto"/>
      <w:sz w:val="14"/>
    </w:rPr>
  </w:style>
  <w:style w:type="paragraph" w:customStyle="1" w:styleId="OpiTranslation">
    <w:name w:val="Opi_Translation"/>
    <w:basedOn w:val="Normal"/>
    <w:next w:val="OpiPara"/>
    <w:uiPriority w:val="40"/>
    <w:qFormat/>
    <w:rsid w:val="0064393B"/>
    <w:pPr>
      <w:jc w:val="center"/>
      <w:outlineLvl w:val="0"/>
    </w:pPr>
    <w:rPr>
      <w:i/>
    </w:rPr>
  </w:style>
  <w:style w:type="paragraph" w:customStyle="1" w:styleId="JuCourt">
    <w:name w:val="Ju_Court"/>
    <w:basedOn w:val="Normal"/>
    <w:next w:val="Normal"/>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4393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393B"/>
    <w:rPr>
      <w:sz w:val="24"/>
    </w:rPr>
  </w:style>
  <w:style w:type="character" w:customStyle="1" w:styleId="Heading1Char">
    <w:name w:val="Heading 1 Char"/>
    <w:basedOn w:val="DefaultParagraphFont"/>
    <w:link w:val="Heading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4393B"/>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64393B"/>
    <w:pPr>
      <w:keepNext/>
      <w:keepLines/>
      <w:spacing w:before="240"/>
      <w:ind w:firstLine="284"/>
    </w:pPr>
  </w:style>
  <w:style w:type="paragraph" w:customStyle="1" w:styleId="ECHRDecisionBody">
    <w:name w:val="ECHR_Decision_Body"/>
    <w:aliases w:val="Ju_Judges"/>
    <w:basedOn w:val="Normal"/>
    <w:uiPriority w:val="11"/>
    <w:qFormat/>
    <w:rsid w:val="0064393B"/>
    <w:pPr>
      <w:tabs>
        <w:tab w:val="left" w:pos="567"/>
        <w:tab w:val="left" w:pos="1134"/>
      </w:tabs>
      <w:jc w:val="left"/>
    </w:pPr>
  </w:style>
  <w:style w:type="character" w:customStyle="1" w:styleId="Heading4Char">
    <w:name w:val="Heading 4 Char"/>
    <w:basedOn w:val="DefaultParagraphFont"/>
    <w:link w:val="Heading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64393B"/>
    <w:pPr>
      <w:ind w:left="340" w:hanging="340"/>
    </w:pPr>
  </w:style>
  <w:style w:type="character" w:customStyle="1" w:styleId="Heading5Char">
    <w:name w:val="Heading 5 Char"/>
    <w:basedOn w:val="DefaultParagraphFont"/>
    <w:link w:val="Heading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
    <w:next w:val="JuLista"/>
    <w:uiPriority w:val="28"/>
    <w:qFormat/>
    <w:rsid w:val="0064393B"/>
    <w:pPr>
      <w:ind w:left="794"/>
    </w:pPr>
  </w:style>
  <w:style w:type="character" w:styleId="SubtleEmphasis">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
    <w:semiHidden/>
    <w:qFormat/>
    <w:rsid w:val="0064393B"/>
    <w:rPr>
      <w:color w:val="00B050"/>
    </w:rPr>
  </w:style>
  <w:style w:type="character" w:styleId="Emphasis">
    <w:name w:val="Emphasis"/>
    <w:uiPriority w:val="99"/>
    <w:semiHidden/>
    <w:qFormat/>
    <w:rsid w:val="0064393B"/>
    <w:rPr>
      <w:b/>
      <w:bCs/>
      <w:i/>
      <w:iCs/>
      <w:spacing w:val="10"/>
      <w:bdr w:val="none" w:sz="0" w:space="0" w:color="auto"/>
      <w:shd w:val="clear" w:color="auto" w:fill="auto"/>
    </w:rPr>
  </w:style>
  <w:style w:type="paragraph" w:styleId="Footer">
    <w:name w:val="footer"/>
    <w:basedOn w:val="Normal"/>
    <w:link w:val="FooterChar"/>
    <w:uiPriority w:val="57"/>
    <w:semiHidden/>
    <w:rsid w:val="0064393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393B"/>
    <w:rPr>
      <w:sz w:val="24"/>
    </w:rPr>
  </w:style>
  <w:style w:type="character" w:styleId="FootnoteReference">
    <w:name w:val="footnote reference"/>
    <w:basedOn w:val="DefaultParagraphFont"/>
    <w:uiPriority w:val="99"/>
    <w:semiHidden/>
    <w:rsid w:val="0064393B"/>
    <w:rPr>
      <w:vertAlign w:val="superscript"/>
    </w:rPr>
  </w:style>
  <w:style w:type="paragraph" w:styleId="FootnoteText">
    <w:name w:val="footnote text"/>
    <w:basedOn w:val="Normal"/>
    <w:link w:val="FootnoteTextChar"/>
    <w:uiPriority w:val="99"/>
    <w:semiHidden/>
    <w:rsid w:val="0064393B"/>
    <w:rPr>
      <w:sz w:val="20"/>
      <w:szCs w:val="20"/>
    </w:rPr>
  </w:style>
  <w:style w:type="character" w:customStyle="1" w:styleId="FootnoteTextChar">
    <w:name w:val="Footnote Text Char"/>
    <w:basedOn w:val="DefaultParagraphFont"/>
    <w:link w:val="FootnoteText"/>
    <w:uiPriority w:val="99"/>
    <w:semiHidden/>
    <w:rsid w:val="0064393B"/>
    <w:rPr>
      <w:rFonts w:eastAsiaTheme="minorEastAsia"/>
      <w:sz w:val="20"/>
      <w:szCs w:val="20"/>
    </w:rPr>
  </w:style>
  <w:style w:type="character" w:customStyle="1" w:styleId="Heading6Char">
    <w:name w:val="Heading 6 Char"/>
    <w:basedOn w:val="DefaultParagraphFont"/>
    <w:link w:val="Heading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64393B"/>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64393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4393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393B"/>
    <w:rPr>
      <w:color w:val="0072BC" w:themeColor="hyperlink"/>
      <w:u w:val="single"/>
    </w:rPr>
  </w:style>
  <w:style w:type="character" w:styleId="IntenseEmphasis">
    <w:name w:val="Intense Emphasis"/>
    <w:uiPriority w:val="99"/>
    <w:semiHidden/>
    <w:qFormat/>
    <w:rsid w:val="0064393B"/>
    <w:rPr>
      <w:b/>
      <w:bCs/>
    </w:rPr>
  </w:style>
  <w:style w:type="paragraph" w:styleId="IntenseQuote">
    <w:name w:val="Intense Quote"/>
    <w:basedOn w:val="Normal"/>
    <w:next w:val="Normal"/>
    <w:link w:val="IntenseQuoteChar"/>
    <w:uiPriority w:val="99"/>
    <w:semiHidden/>
    <w:qFormat/>
    <w:rsid w:val="0064393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64393B"/>
    <w:rPr>
      <w:rFonts w:eastAsiaTheme="minorEastAsia"/>
      <w:b/>
      <w:bCs/>
      <w:i/>
      <w:iCs/>
      <w:sz w:val="24"/>
      <w:lang w:bidi="en-US"/>
    </w:rPr>
  </w:style>
  <w:style w:type="character" w:styleId="IntenseReference">
    <w:name w:val="Intense Reference"/>
    <w:uiPriority w:val="99"/>
    <w:semiHidden/>
    <w:qFormat/>
    <w:rsid w:val="0064393B"/>
    <w:rPr>
      <w:smallCaps/>
      <w:spacing w:val="5"/>
      <w:u w:val="single"/>
    </w:rPr>
  </w:style>
  <w:style w:type="paragraph" w:styleId="ListParagraph">
    <w:name w:val="List Paragraph"/>
    <w:basedOn w:val="Normal"/>
    <w:uiPriority w:val="99"/>
    <w:semiHidden/>
    <w:qFormat/>
    <w:rsid w:val="0064393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4393B"/>
    <w:pPr>
      <w:spacing w:before="200"/>
      <w:ind w:left="360" w:right="360"/>
    </w:pPr>
    <w:rPr>
      <w:i/>
      <w:iCs/>
      <w:lang w:bidi="en-US"/>
    </w:rPr>
  </w:style>
  <w:style w:type="character" w:customStyle="1" w:styleId="QuoteChar">
    <w:name w:val="Quote Char"/>
    <w:basedOn w:val="DefaultParagraphFont"/>
    <w:link w:val="Quote"/>
    <w:uiPriority w:val="99"/>
    <w:semiHidden/>
    <w:rsid w:val="0064393B"/>
    <w:rPr>
      <w:rFonts w:eastAsiaTheme="minorEastAsia"/>
      <w:i/>
      <w:iCs/>
      <w:sz w:val="24"/>
      <w:lang w:bidi="en-US"/>
    </w:rPr>
  </w:style>
  <w:style w:type="character" w:styleId="SubtleReference">
    <w:name w:val="Subtle Reference"/>
    <w:uiPriority w:val="99"/>
    <w:semiHidden/>
    <w:qFormat/>
    <w:rsid w:val="0064393B"/>
    <w:rPr>
      <w:smallCaps/>
    </w:rPr>
  </w:style>
  <w:style w:type="table" w:styleId="TableGrid">
    <w:name w:val="Table Grid"/>
    <w:basedOn w:val="TableNormal"/>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39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39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39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39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Left,First line:  0 cm,Para"/>
    <w:basedOn w:val="Normal"/>
    <w:link w:val="ECHRParaChar"/>
    <w:uiPriority w:val="12"/>
    <w:qFormat/>
    <w:rsid w:val="0064393B"/>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4393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64393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39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39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
    <w:uiPriority w:val="9"/>
    <w:semiHidden/>
    <w:qFormat/>
    <w:rsid w:val="0064393B"/>
    <w:pPr>
      <w:spacing w:before="240"/>
      <w:ind w:left="284"/>
    </w:pPr>
  </w:style>
  <w:style w:type="paragraph" w:customStyle="1" w:styleId="ECHRFooter">
    <w:name w:val="ECHR_Footer"/>
    <w:aliases w:val="Footer_ECHR"/>
    <w:basedOn w:val="Footer"/>
    <w:uiPriority w:val="57"/>
    <w:semiHidden/>
    <w:rsid w:val="0064393B"/>
    <w:pPr>
      <w:jc w:val="left"/>
    </w:pPr>
    <w:rPr>
      <w:sz w:val="8"/>
    </w:rPr>
  </w:style>
  <w:style w:type="paragraph" w:customStyle="1" w:styleId="ECHRFooterLine">
    <w:name w:val="ECHR_Footer_Line"/>
    <w:aliases w:val="Footer_Line"/>
    <w:basedOn w:val="Normal"/>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541CAC"/>
    <w:rPr>
      <w:rFonts w:eastAsiaTheme="minorEastAsia"/>
      <w:sz w:val="24"/>
    </w:rPr>
  </w:style>
  <w:style w:type="table" w:customStyle="1" w:styleId="UGTable1">
    <w:name w:val="UG_Table1"/>
    <w:basedOn w:val="TableNormal"/>
    <w:uiPriority w:val="99"/>
    <w:rsid w:val="00AF78B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AF78B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numbering" w:customStyle="1" w:styleId="1111111">
    <w:name w:val="1 / 1.1 / 1.1.11"/>
    <w:basedOn w:val="NoList"/>
    <w:next w:val="111111"/>
    <w:uiPriority w:val="99"/>
    <w:semiHidden/>
    <w:rsid w:val="00AF78B1"/>
    <w:pPr>
      <w:numPr>
        <w:numId w:val="23"/>
      </w:numPr>
    </w:pPr>
  </w:style>
  <w:style w:type="numbering" w:customStyle="1" w:styleId="1ai1">
    <w:name w:val="1 / a / i1"/>
    <w:basedOn w:val="NoList"/>
    <w:next w:val="1ai"/>
    <w:uiPriority w:val="99"/>
    <w:semiHidden/>
    <w:rsid w:val="00AF78B1"/>
    <w:pPr>
      <w:numPr>
        <w:numId w:val="24"/>
      </w:numPr>
    </w:pPr>
  </w:style>
  <w:style w:type="numbering" w:customStyle="1" w:styleId="ArticleSection1">
    <w:name w:val="Article / Section1"/>
    <w:basedOn w:val="NoList"/>
    <w:next w:val="ArticleSection"/>
    <w:uiPriority w:val="99"/>
    <w:semiHidden/>
    <w:rsid w:val="00AF78B1"/>
    <w:pPr>
      <w:numPr>
        <w:numId w:val="25"/>
      </w:numPr>
    </w:pPr>
  </w:style>
  <w:style w:type="paragraph" w:customStyle="1" w:styleId="ECHRSpacer">
    <w:name w:val="ECHR_Spacer"/>
    <w:basedOn w:val="Normal"/>
    <w:uiPriority w:val="45"/>
    <w:rsid w:val="00AF78B1"/>
    <w:pPr>
      <w:jc w:val="left"/>
    </w:pPr>
    <w:rPr>
      <w:rFonts w:eastAsiaTheme="minorHAnsi"/>
      <w:sz w:val="4"/>
      <w:lang w:val="en-GB"/>
    </w:rPr>
  </w:style>
  <w:style w:type="paragraph" w:customStyle="1" w:styleId="jupara">
    <w:name w:val="jupara"/>
    <w:basedOn w:val="Normal"/>
    <w:rsid w:val="00AF78B1"/>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AF78B1"/>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4A2F96"/>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033952">
      <w:bodyDiv w:val="1"/>
      <w:marLeft w:val="0"/>
      <w:marRight w:val="0"/>
      <w:marTop w:val="0"/>
      <w:marBottom w:val="0"/>
      <w:divBdr>
        <w:top w:val="none" w:sz="0" w:space="0" w:color="auto"/>
        <w:left w:val="none" w:sz="0" w:space="0" w:color="auto"/>
        <w:bottom w:val="none" w:sz="0" w:space="0" w:color="auto"/>
        <w:right w:val="none" w:sz="0" w:space="0" w:color="auto"/>
      </w:divBdr>
      <w:divsChild>
        <w:div w:id="907031322">
          <w:marLeft w:val="0"/>
          <w:marRight w:val="0"/>
          <w:marTop w:val="0"/>
          <w:marBottom w:val="0"/>
          <w:divBdr>
            <w:top w:val="none" w:sz="0" w:space="0" w:color="auto"/>
            <w:left w:val="none" w:sz="0" w:space="0" w:color="auto"/>
            <w:bottom w:val="none" w:sz="0" w:space="0" w:color="auto"/>
            <w:right w:val="none" w:sz="0" w:space="0" w:color="auto"/>
          </w:divBdr>
          <w:divsChild>
            <w:div w:id="1631590870">
              <w:marLeft w:val="0"/>
              <w:marRight w:val="0"/>
              <w:marTop w:val="0"/>
              <w:marBottom w:val="0"/>
              <w:divBdr>
                <w:top w:val="none" w:sz="0" w:space="0" w:color="auto"/>
                <w:left w:val="none" w:sz="0" w:space="0" w:color="auto"/>
                <w:bottom w:val="none" w:sz="0" w:space="0" w:color="auto"/>
                <w:right w:val="none" w:sz="0" w:space="0" w:color="auto"/>
              </w:divBdr>
              <w:divsChild>
                <w:div w:id="1064910498">
                  <w:marLeft w:val="0"/>
                  <w:marRight w:val="0"/>
                  <w:marTop w:val="0"/>
                  <w:marBottom w:val="0"/>
                  <w:divBdr>
                    <w:top w:val="none" w:sz="0" w:space="0" w:color="auto"/>
                    <w:left w:val="none" w:sz="0" w:space="0" w:color="auto"/>
                    <w:bottom w:val="none" w:sz="0" w:space="0" w:color="auto"/>
                    <w:right w:val="none" w:sz="0" w:space="0" w:color="auto"/>
                  </w:divBdr>
                  <w:divsChild>
                    <w:div w:id="1246037234">
                      <w:marLeft w:val="0"/>
                      <w:marRight w:val="0"/>
                      <w:marTop w:val="0"/>
                      <w:marBottom w:val="0"/>
                      <w:divBdr>
                        <w:top w:val="none" w:sz="0" w:space="0" w:color="auto"/>
                        <w:left w:val="none" w:sz="0" w:space="0" w:color="auto"/>
                        <w:bottom w:val="none" w:sz="0" w:space="0" w:color="auto"/>
                        <w:right w:val="none" w:sz="0" w:space="0" w:color="auto"/>
                      </w:divBdr>
                      <w:divsChild>
                        <w:div w:id="642855498">
                          <w:marLeft w:val="0"/>
                          <w:marRight w:val="0"/>
                          <w:marTop w:val="0"/>
                          <w:marBottom w:val="0"/>
                          <w:divBdr>
                            <w:top w:val="none" w:sz="0" w:space="0" w:color="auto"/>
                            <w:left w:val="none" w:sz="0" w:space="0" w:color="auto"/>
                            <w:bottom w:val="none" w:sz="0" w:space="0" w:color="auto"/>
                            <w:right w:val="none" w:sz="0" w:space="0" w:color="auto"/>
                          </w:divBdr>
                          <w:divsChild>
                            <w:div w:id="1064333818">
                              <w:marLeft w:val="0"/>
                              <w:marRight w:val="0"/>
                              <w:marTop w:val="0"/>
                              <w:marBottom w:val="0"/>
                              <w:divBdr>
                                <w:top w:val="none" w:sz="0" w:space="0" w:color="auto"/>
                                <w:left w:val="none" w:sz="0" w:space="0" w:color="auto"/>
                                <w:bottom w:val="none" w:sz="0" w:space="0" w:color="auto"/>
                                <w:right w:val="none" w:sz="0" w:space="0" w:color="auto"/>
                              </w:divBdr>
                              <w:divsChild>
                                <w:div w:id="255485307">
                                  <w:marLeft w:val="0"/>
                                  <w:marRight w:val="0"/>
                                  <w:marTop w:val="0"/>
                                  <w:marBottom w:val="0"/>
                                  <w:divBdr>
                                    <w:top w:val="none" w:sz="0" w:space="0" w:color="auto"/>
                                    <w:left w:val="none" w:sz="0" w:space="0" w:color="auto"/>
                                    <w:bottom w:val="none" w:sz="0" w:space="0" w:color="auto"/>
                                    <w:right w:val="none" w:sz="0" w:space="0" w:color="auto"/>
                                  </w:divBdr>
                                  <w:divsChild>
                                    <w:div w:id="1227452985">
                                      <w:marLeft w:val="0"/>
                                      <w:marRight w:val="0"/>
                                      <w:marTop w:val="0"/>
                                      <w:marBottom w:val="0"/>
                                      <w:divBdr>
                                        <w:top w:val="none" w:sz="0" w:space="0" w:color="auto"/>
                                        <w:left w:val="none" w:sz="0" w:space="0" w:color="auto"/>
                                        <w:bottom w:val="none" w:sz="0" w:space="0" w:color="auto"/>
                                        <w:right w:val="none" w:sz="0" w:space="0" w:color="auto"/>
                                      </w:divBdr>
                                      <w:divsChild>
                                        <w:div w:id="345594605">
                                          <w:marLeft w:val="0"/>
                                          <w:marRight w:val="0"/>
                                          <w:marTop w:val="0"/>
                                          <w:marBottom w:val="495"/>
                                          <w:divBdr>
                                            <w:top w:val="none" w:sz="0" w:space="0" w:color="auto"/>
                                            <w:left w:val="none" w:sz="0" w:space="0" w:color="auto"/>
                                            <w:bottom w:val="none" w:sz="0" w:space="0" w:color="auto"/>
                                            <w:right w:val="none" w:sz="0" w:space="0" w:color="auto"/>
                                          </w:divBdr>
                                          <w:divsChild>
                                            <w:div w:id="113279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2413603">
      <w:bodyDiv w:val="1"/>
      <w:marLeft w:val="0"/>
      <w:marRight w:val="0"/>
      <w:marTop w:val="0"/>
      <w:marBottom w:val="0"/>
      <w:divBdr>
        <w:top w:val="none" w:sz="0" w:space="0" w:color="auto"/>
        <w:left w:val="none" w:sz="0" w:space="0" w:color="auto"/>
        <w:bottom w:val="none" w:sz="0" w:space="0" w:color="auto"/>
        <w:right w:val="none" w:sz="0" w:space="0" w:color="auto"/>
      </w:divBdr>
      <w:divsChild>
        <w:div w:id="560675041">
          <w:marLeft w:val="0"/>
          <w:marRight w:val="0"/>
          <w:marTop w:val="0"/>
          <w:marBottom w:val="0"/>
          <w:divBdr>
            <w:top w:val="none" w:sz="0" w:space="0" w:color="auto"/>
            <w:left w:val="none" w:sz="0" w:space="0" w:color="auto"/>
            <w:bottom w:val="none" w:sz="0" w:space="0" w:color="auto"/>
            <w:right w:val="none" w:sz="0" w:space="0" w:color="auto"/>
          </w:divBdr>
          <w:divsChild>
            <w:div w:id="1532064126">
              <w:marLeft w:val="0"/>
              <w:marRight w:val="0"/>
              <w:marTop w:val="0"/>
              <w:marBottom w:val="0"/>
              <w:divBdr>
                <w:top w:val="none" w:sz="0" w:space="0" w:color="auto"/>
                <w:left w:val="none" w:sz="0" w:space="0" w:color="auto"/>
                <w:bottom w:val="none" w:sz="0" w:space="0" w:color="auto"/>
                <w:right w:val="none" w:sz="0" w:space="0" w:color="auto"/>
              </w:divBdr>
              <w:divsChild>
                <w:div w:id="195193262">
                  <w:marLeft w:val="0"/>
                  <w:marRight w:val="0"/>
                  <w:marTop w:val="0"/>
                  <w:marBottom w:val="0"/>
                  <w:divBdr>
                    <w:top w:val="none" w:sz="0" w:space="0" w:color="auto"/>
                    <w:left w:val="none" w:sz="0" w:space="0" w:color="auto"/>
                    <w:bottom w:val="none" w:sz="0" w:space="0" w:color="auto"/>
                    <w:right w:val="none" w:sz="0" w:space="0" w:color="auto"/>
                  </w:divBdr>
                  <w:divsChild>
                    <w:div w:id="414940129">
                      <w:marLeft w:val="0"/>
                      <w:marRight w:val="0"/>
                      <w:marTop w:val="0"/>
                      <w:marBottom w:val="0"/>
                      <w:divBdr>
                        <w:top w:val="none" w:sz="0" w:space="0" w:color="auto"/>
                        <w:left w:val="none" w:sz="0" w:space="0" w:color="auto"/>
                        <w:bottom w:val="none" w:sz="0" w:space="0" w:color="auto"/>
                        <w:right w:val="none" w:sz="0" w:space="0" w:color="auto"/>
                      </w:divBdr>
                      <w:divsChild>
                        <w:div w:id="793405972">
                          <w:marLeft w:val="0"/>
                          <w:marRight w:val="0"/>
                          <w:marTop w:val="0"/>
                          <w:marBottom w:val="0"/>
                          <w:divBdr>
                            <w:top w:val="none" w:sz="0" w:space="0" w:color="auto"/>
                            <w:left w:val="none" w:sz="0" w:space="0" w:color="auto"/>
                            <w:bottom w:val="none" w:sz="0" w:space="0" w:color="auto"/>
                            <w:right w:val="none" w:sz="0" w:space="0" w:color="auto"/>
                          </w:divBdr>
                          <w:divsChild>
                            <w:div w:id="4614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8EC0DF-B4F8-4910-A185-BBDA6D185450}"/>
</file>

<file path=customXml/itemProps2.xml><?xml version="1.0" encoding="utf-8"?>
<ds:datastoreItem xmlns:ds="http://schemas.openxmlformats.org/officeDocument/2006/customXml" ds:itemID="{8976CD7C-F34C-4D2C-8C48-3416AE24CFA0}"/>
</file>

<file path=customXml/itemProps3.xml><?xml version="1.0" encoding="utf-8"?>
<ds:datastoreItem xmlns:ds="http://schemas.openxmlformats.org/officeDocument/2006/customXml" ds:itemID="{D4B83664-6BFC-404C-B321-36782EE2B169}"/>
</file>

<file path=customXml/itemProps4.xml><?xml version="1.0" encoding="utf-8"?>
<ds:datastoreItem xmlns:ds="http://schemas.openxmlformats.org/officeDocument/2006/customXml" ds:itemID="{99695510-1F2D-455E-A792-9F3D09620C0A}"/>
</file>

<file path=docProps/app.xml><?xml version="1.0" encoding="utf-8"?>
<Properties xmlns="http://schemas.openxmlformats.org/officeDocument/2006/extended-properties" xmlns:vt="http://schemas.openxmlformats.org/officeDocument/2006/docPropsVTypes">
  <Template>Normal.dotm</Template>
  <TotalTime>0</TotalTime>
  <Pages>1</Pages>
  <Words>15716</Words>
  <Characters>89586</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105092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2019-08-31T10:26:00Z</dcterms:created>
  <dcterms:modified xsi:type="dcterms:W3CDTF">2019-08-31T10:26:00Z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36083/16</vt:lpwstr>
  </property>
  <property fmtid="{D5CDD505-2E9C-101B-9397-08002B2CF9AE}" pid="4" name="CASEID">
    <vt:lpwstr>1219572</vt:lpwstr>
  </property>
  <property fmtid="{D5CDD505-2E9C-101B-9397-08002B2CF9AE}" pid="5" name="ContentTypeId">
    <vt:lpwstr>0x010100558EB02BDB9E204AB350EDD385B68E10</vt:lpwstr>
  </property>
</Properties>
</file>