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1E7B" w14:textId="6AD86C98" w:rsidR="002934D0" w:rsidRPr="00E4522F" w:rsidRDefault="002934D0" w:rsidP="00E4522F">
      <w:pPr>
        <w:jc w:val="center"/>
      </w:pPr>
    </w:p>
    <w:p w14:paraId="5DBA1AD1" w14:textId="77777777" w:rsidR="0098410D" w:rsidRPr="00E4522F" w:rsidRDefault="0098410D" w:rsidP="00E4522F">
      <w:pPr>
        <w:jc w:val="center"/>
      </w:pPr>
    </w:p>
    <w:p w14:paraId="47A39E5D" w14:textId="0238C70F" w:rsidR="0098410D" w:rsidRPr="00E4522F" w:rsidRDefault="008E43F2" w:rsidP="00E4522F">
      <w:pPr>
        <w:pStyle w:val="DecHTitle"/>
      </w:pPr>
      <w:r w:rsidRPr="00E4522F">
        <w:t>SECOND SECTION</w:t>
      </w:r>
    </w:p>
    <w:p w14:paraId="6AFF38D7" w14:textId="4B990CCC" w:rsidR="008E6217" w:rsidRPr="00E4522F" w:rsidRDefault="008E6217" w:rsidP="00E4522F">
      <w:pPr>
        <w:pStyle w:val="JuTitle"/>
        <w:spacing w:before="1080"/>
      </w:pPr>
      <w:r w:rsidRPr="00E4522F">
        <w:rPr>
          <w:color w:val="000000" w:themeColor="text1"/>
        </w:rPr>
        <w:t xml:space="preserve">CASE OF </w:t>
      </w:r>
      <w:r w:rsidR="008E43F2" w:rsidRPr="00E4522F">
        <w:t>E.G. v. THE REPUBLIC OF MOLDOVA</w:t>
      </w:r>
    </w:p>
    <w:p w14:paraId="5C346EE3" w14:textId="7C4E3DB0" w:rsidR="00D74888" w:rsidRPr="00E4522F" w:rsidRDefault="008E6217" w:rsidP="00E4522F">
      <w:pPr>
        <w:pStyle w:val="ECHRCoverTitle4"/>
      </w:pPr>
      <w:r w:rsidRPr="00E4522F">
        <w:t>(</w:t>
      </w:r>
      <w:r w:rsidR="008E43F2" w:rsidRPr="00E4522F">
        <w:t>Application no.</w:t>
      </w:r>
      <w:r w:rsidRPr="00E4522F">
        <w:t xml:space="preserve"> </w:t>
      </w:r>
      <w:r w:rsidR="008E43F2" w:rsidRPr="00E4522F">
        <w:t>37882/13</w:t>
      </w:r>
      <w:r w:rsidRPr="00E4522F">
        <w:t>)</w:t>
      </w:r>
    </w:p>
    <w:p w14:paraId="1DC301D4" w14:textId="77777777" w:rsidR="0098410D" w:rsidRPr="00E4522F" w:rsidRDefault="0098410D" w:rsidP="00E4522F">
      <w:pPr>
        <w:pStyle w:val="DecHCase"/>
        <w:spacing w:after="360"/>
      </w:pPr>
    </w:p>
    <w:p w14:paraId="5D29D93C" w14:textId="3345C8CE" w:rsidR="0098410D" w:rsidRPr="00E4522F" w:rsidRDefault="0098410D" w:rsidP="00E4522F">
      <w:pPr>
        <w:pStyle w:val="DecHCase"/>
      </w:pPr>
      <w:r w:rsidRPr="00E4522F">
        <w:t>JUDGMENT</w:t>
      </w:r>
      <w:r w:rsidR="00AC4CD4" w:rsidRPr="00E4522F">
        <w:br/>
      </w:r>
    </w:p>
    <w:p w14:paraId="4B8D852B" w14:textId="513B5878" w:rsidR="00C02051" w:rsidRPr="00E4522F" w:rsidRDefault="00C02051" w:rsidP="00E4522F">
      <w:pPr>
        <w:pBdr>
          <w:top w:val="single" w:sz="4" w:space="1" w:color="auto"/>
          <w:left w:val="single" w:sz="4" w:space="4" w:color="auto"/>
          <w:bottom w:val="single" w:sz="4" w:space="1" w:color="auto"/>
          <w:right w:val="single" w:sz="4" w:space="4" w:color="auto"/>
        </w:pBdr>
        <w:jc w:val="both"/>
        <w:rPr>
          <w:sz w:val="22"/>
          <w:szCs w:val="22"/>
        </w:rPr>
      </w:pPr>
      <w:r w:rsidRPr="00E4522F">
        <w:rPr>
          <w:sz w:val="22"/>
          <w:szCs w:val="22"/>
        </w:rPr>
        <w:t>Art</w:t>
      </w:r>
      <w:r w:rsidR="00FF6F41" w:rsidRPr="00E4522F">
        <w:rPr>
          <w:sz w:val="22"/>
          <w:szCs w:val="22"/>
        </w:rPr>
        <w:t>s</w:t>
      </w:r>
      <w:r w:rsidRPr="00E4522F">
        <w:rPr>
          <w:sz w:val="22"/>
          <w:szCs w:val="22"/>
        </w:rPr>
        <w:t xml:space="preserve"> 3 </w:t>
      </w:r>
      <w:r w:rsidR="00C04A68" w:rsidRPr="00E4522F">
        <w:rPr>
          <w:sz w:val="22"/>
          <w:szCs w:val="22"/>
        </w:rPr>
        <w:t>and</w:t>
      </w:r>
      <w:r w:rsidRPr="00E4522F">
        <w:rPr>
          <w:sz w:val="22"/>
          <w:szCs w:val="22"/>
        </w:rPr>
        <w:t xml:space="preserve"> 8 • </w:t>
      </w:r>
      <w:r w:rsidR="00FF6F41" w:rsidRPr="00E4522F">
        <w:rPr>
          <w:sz w:val="22"/>
          <w:szCs w:val="22"/>
        </w:rPr>
        <w:t>Authorities breaching procedural positive obligation</w:t>
      </w:r>
      <w:r w:rsidR="004E37A1" w:rsidRPr="00E4522F">
        <w:rPr>
          <w:sz w:val="22"/>
          <w:szCs w:val="22"/>
        </w:rPr>
        <w:t>s</w:t>
      </w:r>
      <w:r w:rsidR="00FF6F41" w:rsidRPr="00E4522F">
        <w:rPr>
          <w:sz w:val="22"/>
          <w:szCs w:val="22"/>
        </w:rPr>
        <w:t xml:space="preserve"> </w:t>
      </w:r>
      <w:r w:rsidR="0067311F" w:rsidRPr="00E4522F">
        <w:rPr>
          <w:sz w:val="22"/>
          <w:szCs w:val="22"/>
        </w:rPr>
        <w:t>as to</w:t>
      </w:r>
      <w:r w:rsidR="00FF6F41" w:rsidRPr="00E4522F">
        <w:rPr>
          <w:sz w:val="22"/>
          <w:szCs w:val="22"/>
        </w:rPr>
        <w:t xml:space="preserve"> enforce</w:t>
      </w:r>
      <w:r w:rsidR="004E37A1" w:rsidRPr="00E4522F">
        <w:rPr>
          <w:sz w:val="22"/>
          <w:szCs w:val="22"/>
        </w:rPr>
        <w:t>ment of</w:t>
      </w:r>
      <w:r w:rsidR="00FF6F41" w:rsidRPr="00E4522F">
        <w:rPr>
          <w:sz w:val="22"/>
          <w:szCs w:val="22"/>
        </w:rPr>
        <w:t xml:space="preserve"> sentence for sexual assault after offender</w:t>
      </w:r>
      <w:r w:rsidR="00E4522F" w:rsidRPr="00E4522F">
        <w:rPr>
          <w:sz w:val="22"/>
          <w:szCs w:val="22"/>
        </w:rPr>
        <w:t>’</w:t>
      </w:r>
      <w:r w:rsidR="00FF6F41" w:rsidRPr="00E4522F">
        <w:rPr>
          <w:sz w:val="22"/>
          <w:szCs w:val="22"/>
        </w:rPr>
        <w:t xml:space="preserve">s amnesty </w:t>
      </w:r>
      <w:r w:rsidR="00615235" w:rsidRPr="00E4522F">
        <w:rPr>
          <w:sz w:val="22"/>
          <w:szCs w:val="22"/>
        </w:rPr>
        <w:t xml:space="preserve">granted then </w:t>
      </w:r>
      <w:r w:rsidR="00FF6F41" w:rsidRPr="00E4522F">
        <w:rPr>
          <w:sz w:val="22"/>
          <w:szCs w:val="22"/>
        </w:rPr>
        <w:t xml:space="preserve">revoked </w:t>
      </w:r>
      <w:r w:rsidRPr="00E4522F">
        <w:rPr>
          <w:sz w:val="22"/>
          <w:szCs w:val="22"/>
        </w:rPr>
        <w:t xml:space="preserve">• </w:t>
      </w:r>
      <w:r w:rsidR="00FF6F41" w:rsidRPr="00E4522F">
        <w:rPr>
          <w:sz w:val="22"/>
          <w:szCs w:val="22"/>
        </w:rPr>
        <w:t xml:space="preserve">Amnesty and pardon </w:t>
      </w:r>
      <w:r w:rsidR="004E37A1" w:rsidRPr="00E4522F">
        <w:rPr>
          <w:sz w:val="22"/>
          <w:szCs w:val="22"/>
        </w:rPr>
        <w:t>lying within province of</w:t>
      </w:r>
      <w:r w:rsidR="00FF6F41" w:rsidRPr="00E4522F">
        <w:rPr>
          <w:sz w:val="22"/>
          <w:szCs w:val="22"/>
        </w:rPr>
        <w:t xml:space="preserve"> domestic law</w:t>
      </w:r>
      <w:r w:rsidR="0094749A" w:rsidRPr="00E4522F">
        <w:rPr>
          <w:sz w:val="22"/>
          <w:szCs w:val="22"/>
        </w:rPr>
        <w:t>;</w:t>
      </w:r>
      <w:r w:rsidR="00FF6F41" w:rsidRPr="00E4522F">
        <w:rPr>
          <w:sz w:val="22"/>
          <w:szCs w:val="22"/>
        </w:rPr>
        <w:t xml:space="preserve"> not contrary to internation</w:t>
      </w:r>
      <w:r w:rsidR="00186063" w:rsidRPr="00E4522F">
        <w:rPr>
          <w:sz w:val="22"/>
          <w:szCs w:val="22"/>
        </w:rPr>
        <w:t>al</w:t>
      </w:r>
      <w:r w:rsidR="00FF6F41" w:rsidRPr="00E4522F">
        <w:rPr>
          <w:sz w:val="22"/>
          <w:szCs w:val="22"/>
        </w:rPr>
        <w:t xml:space="preserve"> law </w:t>
      </w:r>
      <w:r w:rsidR="0094749A" w:rsidRPr="00E4522F">
        <w:rPr>
          <w:sz w:val="22"/>
          <w:szCs w:val="22"/>
        </w:rPr>
        <w:t>unless relating to acts amounting to grave breaches of fundamental human rights</w:t>
      </w:r>
      <w:r w:rsidR="00FF6F41" w:rsidRPr="00E4522F">
        <w:rPr>
          <w:sz w:val="22"/>
          <w:szCs w:val="22"/>
        </w:rPr>
        <w:t xml:space="preserve"> </w:t>
      </w:r>
      <w:r w:rsidRPr="00E4522F">
        <w:rPr>
          <w:sz w:val="22"/>
          <w:szCs w:val="22"/>
        </w:rPr>
        <w:t xml:space="preserve">• </w:t>
      </w:r>
      <w:r w:rsidR="00FD7547" w:rsidRPr="00E4522F">
        <w:rPr>
          <w:sz w:val="22"/>
          <w:szCs w:val="22"/>
        </w:rPr>
        <w:t xml:space="preserve">Amnesty enabling offender to leave country </w:t>
      </w:r>
      <w:r w:rsidRPr="00E4522F">
        <w:rPr>
          <w:sz w:val="22"/>
          <w:szCs w:val="22"/>
        </w:rPr>
        <w:t xml:space="preserve">• </w:t>
      </w:r>
      <w:r w:rsidR="00FD7547" w:rsidRPr="00E4522F">
        <w:rPr>
          <w:sz w:val="22"/>
          <w:szCs w:val="22"/>
        </w:rPr>
        <w:t>Lack of coordination between State</w:t>
      </w:r>
      <w:r w:rsidR="00B167CB" w:rsidRPr="00E4522F">
        <w:rPr>
          <w:sz w:val="22"/>
          <w:szCs w:val="22"/>
        </w:rPr>
        <w:t xml:space="preserve"> authorities</w:t>
      </w:r>
      <w:r w:rsidR="004E37A1" w:rsidRPr="00E4522F">
        <w:rPr>
          <w:sz w:val="22"/>
          <w:szCs w:val="22"/>
        </w:rPr>
        <w:t xml:space="preserve"> </w:t>
      </w:r>
      <w:r w:rsidRPr="00E4522F">
        <w:rPr>
          <w:sz w:val="22"/>
          <w:szCs w:val="22"/>
        </w:rPr>
        <w:t xml:space="preserve">• </w:t>
      </w:r>
      <w:r w:rsidR="00FD7547" w:rsidRPr="00E4522F">
        <w:rPr>
          <w:sz w:val="22"/>
          <w:szCs w:val="22"/>
        </w:rPr>
        <w:t>Unjustified delay in issuing wanted notices</w:t>
      </w:r>
      <w:r w:rsidR="00B167CB" w:rsidRPr="00E4522F">
        <w:rPr>
          <w:sz w:val="22"/>
          <w:szCs w:val="22"/>
        </w:rPr>
        <w:t xml:space="preserve"> for offender</w:t>
      </w:r>
    </w:p>
    <w:p w14:paraId="0F3AB1E5" w14:textId="4C39420F" w:rsidR="00C02051" w:rsidRPr="00E4522F" w:rsidRDefault="00C02051" w:rsidP="00E4522F">
      <w:pPr>
        <w:pStyle w:val="JuPara"/>
        <w:pBdr>
          <w:top w:val="single" w:sz="4" w:space="1" w:color="auto"/>
          <w:left w:val="single" w:sz="4" w:space="4" w:color="auto"/>
          <w:bottom w:val="single" w:sz="4" w:space="1" w:color="auto"/>
          <w:right w:val="single" w:sz="4" w:space="4" w:color="auto"/>
        </w:pBdr>
        <w:ind w:firstLine="0"/>
        <w:rPr>
          <w:sz w:val="22"/>
          <w:szCs w:val="22"/>
        </w:rPr>
      </w:pPr>
      <w:r w:rsidRPr="00E4522F">
        <w:rPr>
          <w:sz w:val="22"/>
          <w:szCs w:val="22"/>
        </w:rPr>
        <w:t xml:space="preserve">Art 35 § 1 • </w:t>
      </w:r>
      <w:r w:rsidR="00EA6BF8" w:rsidRPr="00E4522F">
        <w:rPr>
          <w:sz w:val="22"/>
          <w:szCs w:val="22"/>
        </w:rPr>
        <w:t>P</w:t>
      </w:r>
      <w:r w:rsidR="00FD7547" w:rsidRPr="00E4522F">
        <w:rPr>
          <w:sz w:val="22"/>
          <w:szCs w:val="22"/>
        </w:rPr>
        <w:t>eriod of non</w:t>
      </w:r>
      <w:r w:rsidR="00FD7547" w:rsidRPr="00E4522F">
        <w:rPr>
          <w:sz w:val="22"/>
          <w:szCs w:val="22"/>
        </w:rPr>
        <w:noBreakHyphen/>
        <w:t>enforcement</w:t>
      </w:r>
      <w:r w:rsidR="00EA6BF8" w:rsidRPr="00E4522F">
        <w:rPr>
          <w:sz w:val="22"/>
          <w:szCs w:val="22"/>
        </w:rPr>
        <w:t xml:space="preserve"> of criminal sanction </w:t>
      </w:r>
      <w:r w:rsidR="0067311F" w:rsidRPr="00E4522F">
        <w:rPr>
          <w:sz w:val="22"/>
          <w:szCs w:val="22"/>
        </w:rPr>
        <w:t>taken</w:t>
      </w:r>
      <w:r w:rsidR="00EA6BF8" w:rsidRPr="00E4522F">
        <w:rPr>
          <w:sz w:val="22"/>
          <w:szCs w:val="22"/>
        </w:rPr>
        <w:t xml:space="preserve"> as</w:t>
      </w:r>
      <w:r w:rsidR="0067311F" w:rsidRPr="00E4522F">
        <w:rPr>
          <w:sz w:val="22"/>
          <w:szCs w:val="22"/>
        </w:rPr>
        <w:t> </w:t>
      </w:r>
      <w:r w:rsidR="00EA6BF8" w:rsidRPr="00E4522F">
        <w:rPr>
          <w:sz w:val="22"/>
          <w:szCs w:val="22"/>
        </w:rPr>
        <w:t>a</w:t>
      </w:r>
      <w:r w:rsidR="0067311F" w:rsidRPr="00E4522F">
        <w:rPr>
          <w:sz w:val="22"/>
          <w:szCs w:val="22"/>
        </w:rPr>
        <w:t> </w:t>
      </w:r>
      <w:r w:rsidR="00EA6BF8" w:rsidRPr="00E4522F">
        <w:rPr>
          <w:sz w:val="22"/>
          <w:szCs w:val="22"/>
        </w:rPr>
        <w:t>whole for purposes of six</w:t>
      </w:r>
      <w:r w:rsidR="00EA6BF8" w:rsidRPr="00E4522F">
        <w:rPr>
          <w:sz w:val="22"/>
          <w:szCs w:val="22"/>
        </w:rPr>
        <w:noBreakHyphen/>
        <w:t>month rule</w:t>
      </w:r>
      <w:r w:rsidR="00FD7547" w:rsidRPr="00E4522F">
        <w:rPr>
          <w:sz w:val="22"/>
          <w:szCs w:val="22"/>
        </w:rPr>
        <w:t xml:space="preserve"> </w:t>
      </w:r>
      <w:r w:rsidRPr="00E4522F">
        <w:rPr>
          <w:sz w:val="22"/>
          <w:szCs w:val="22"/>
        </w:rPr>
        <w:t xml:space="preserve">• </w:t>
      </w:r>
      <w:r w:rsidR="0067311F" w:rsidRPr="00E4522F">
        <w:rPr>
          <w:sz w:val="22"/>
          <w:szCs w:val="22"/>
        </w:rPr>
        <w:t>Authorities</w:t>
      </w:r>
      <w:r w:rsidR="00E4522F" w:rsidRPr="00E4522F">
        <w:rPr>
          <w:sz w:val="22"/>
          <w:szCs w:val="22"/>
        </w:rPr>
        <w:t>’</w:t>
      </w:r>
      <w:r w:rsidR="00EA6BF8" w:rsidRPr="00E4522F">
        <w:rPr>
          <w:sz w:val="22"/>
          <w:szCs w:val="22"/>
        </w:rPr>
        <w:t xml:space="preserve"> failures inextricably </w:t>
      </w:r>
      <w:r w:rsidR="0067311F" w:rsidRPr="00E4522F">
        <w:rPr>
          <w:sz w:val="22"/>
          <w:szCs w:val="22"/>
        </w:rPr>
        <w:t>inter</w:t>
      </w:r>
      <w:r w:rsidR="00EA6BF8" w:rsidRPr="00E4522F">
        <w:rPr>
          <w:sz w:val="22"/>
          <w:szCs w:val="22"/>
        </w:rPr>
        <w:t>linked and amounting to a continuing situation</w:t>
      </w:r>
    </w:p>
    <w:p w14:paraId="17355118" w14:textId="77777777" w:rsidR="00C02051" w:rsidRPr="00E4522F" w:rsidRDefault="00C02051" w:rsidP="00E4522F">
      <w:pPr>
        <w:pStyle w:val="JuPara"/>
        <w:spacing w:after="240"/>
      </w:pPr>
    </w:p>
    <w:p w14:paraId="297FCDFB" w14:textId="77777777" w:rsidR="0098410D" w:rsidRPr="00E4522F" w:rsidRDefault="0098410D" w:rsidP="00E4522F">
      <w:pPr>
        <w:pStyle w:val="DecHCase"/>
      </w:pPr>
      <w:r w:rsidRPr="00E4522F">
        <w:t>STRASBOURG</w:t>
      </w:r>
    </w:p>
    <w:p w14:paraId="270DE157" w14:textId="70A7DF6E" w:rsidR="0098410D" w:rsidRPr="00E4522F" w:rsidRDefault="008E43F2" w:rsidP="00E4522F">
      <w:pPr>
        <w:pStyle w:val="DecHCase"/>
        <w:rPr>
          <w:rFonts w:ascii="Times New Roman" w:hAnsi="Times New Roman" w:cs="Times New Roman"/>
        </w:rPr>
      </w:pPr>
      <w:r w:rsidRPr="00E4522F">
        <w:rPr>
          <w:rFonts w:ascii="Times New Roman" w:hAnsi="Times New Roman" w:cs="Times New Roman"/>
        </w:rPr>
        <w:t>13 April 2021</w:t>
      </w:r>
    </w:p>
    <w:p w14:paraId="73336D7B" w14:textId="77777777" w:rsidR="003C2109" w:rsidRPr="00E4522F" w:rsidRDefault="003C2109" w:rsidP="00E4522F">
      <w:pPr>
        <w:pStyle w:val="JuPara"/>
      </w:pPr>
    </w:p>
    <w:p w14:paraId="155848EE" w14:textId="58AE50B8" w:rsidR="00BC3329" w:rsidRPr="00E4522F" w:rsidRDefault="00BC3329" w:rsidP="00E4522F">
      <w:pPr>
        <w:pStyle w:val="JuPara"/>
        <w:ind w:firstLine="0"/>
        <w:jc w:val="center"/>
        <w:rPr>
          <w:b/>
          <w:bCs/>
          <w:color w:val="FF0000"/>
          <w:u w:val="single"/>
        </w:rPr>
      </w:pPr>
      <w:r w:rsidRPr="00E4522F">
        <w:rPr>
          <w:b/>
          <w:bCs/>
          <w:color w:val="FF0000"/>
          <w:u w:val="single"/>
        </w:rPr>
        <w:t>FINAL</w:t>
      </w:r>
    </w:p>
    <w:p w14:paraId="325B8108" w14:textId="7B71CFBE" w:rsidR="00BC3329" w:rsidRPr="00E4522F" w:rsidRDefault="00BC3329" w:rsidP="00E4522F">
      <w:pPr>
        <w:pStyle w:val="JuPara"/>
        <w:jc w:val="center"/>
        <w:rPr>
          <w:b/>
          <w:bCs/>
          <w:color w:val="FF0000"/>
          <w:u w:val="single"/>
        </w:rPr>
      </w:pPr>
    </w:p>
    <w:p w14:paraId="583BA2EF" w14:textId="1B8F3638" w:rsidR="00BC3329" w:rsidRPr="00E4522F" w:rsidRDefault="00BC3329" w:rsidP="00E4522F">
      <w:pPr>
        <w:pStyle w:val="JuPara"/>
        <w:ind w:firstLine="0"/>
        <w:jc w:val="center"/>
        <w:rPr>
          <w:color w:val="FF0000"/>
        </w:rPr>
      </w:pPr>
      <w:r w:rsidRPr="00E4522F">
        <w:rPr>
          <w:color w:val="FF0000"/>
        </w:rPr>
        <w:t>13</w:t>
      </w:r>
      <w:r w:rsidR="009C3F45" w:rsidRPr="00E4522F">
        <w:rPr>
          <w:color w:val="FF0000"/>
        </w:rPr>
        <w:t xml:space="preserve"> July </w:t>
      </w:r>
      <w:r w:rsidRPr="00E4522F">
        <w:rPr>
          <w:color w:val="FF0000"/>
        </w:rPr>
        <w:t>2021</w:t>
      </w:r>
    </w:p>
    <w:p w14:paraId="5A8A8133" w14:textId="5204172D" w:rsidR="00AC4CD4" w:rsidRPr="00E4522F" w:rsidRDefault="00AC4CD4" w:rsidP="00E4522F">
      <w:pPr>
        <w:pStyle w:val="JuPara"/>
      </w:pPr>
    </w:p>
    <w:p w14:paraId="01FA0BEB" w14:textId="77777777" w:rsidR="003C2109" w:rsidRPr="00E4522F" w:rsidRDefault="003C2109" w:rsidP="00E4522F">
      <w:pPr>
        <w:pStyle w:val="JuPara"/>
      </w:pPr>
    </w:p>
    <w:p w14:paraId="358CF3B7" w14:textId="77777777" w:rsidR="0098410D" w:rsidRPr="00E4522F" w:rsidRDefault="00AE6C8A" w:rsidP="00E4522F">
      <w:pPr>
        <w:jc w:val="both"/>
        <w:rPr>
          <w:i/>
          <w:sz w:val="22"/>
        </w:rPr>
      </w:pPr>
      <w:r w:rsidRPr="00E4522F">
        <w:rPr>
          <w:i/>
          <w:sz w:val="22"/>
        </w:rPr>
        <w:t xml:space="preserve">This judgment has become final </w:t>
      </w:r>
      <w:r w:rsidR="0068100C" w:rsidRPr="00E4522F">
        <w:rPr>
          <w:i/>
          <w:sz w:val="22"/>
        </w:rPr>
        <w:t>pursuant to</w:t>
      </w:r>
      <w:r w:rsidRPr="00E4522F">
        <w:rPr>
          <w:i/>
          <w:sz w:val="22"/>
        </w:rPr>
        <w:t xml:space="preserve"> Article 44 § 2 of the Convention. </w:t>
      </w:r>
      <w:r w:rsidR="008E43F2" w:rsidRPr="00E4522F">
        <w:rPr>
          <w:i/>
          <w:sz w:val="22"/>
        </w:rPr>
        <w:t>It</w:t>
      </w:r>
      <w:r w:rsidR="0068100C" w:rsidRPr="00E4522F">
        <w:rPr>
          <w:i/>
          <w:sz w:val="22"/>
        </w:rPr>
        <w:t> </w:t>
      </w:r>
      <w:r w:rsidR="008F5C45" w:rsidRPr="00E4522F">
        <w:rPr>
          <w:i/>
          <w:sz w:val="22"/>
        </w:rPr>
        <w:t>is</w:t>
      </w:r>
      <w:r w:rsidR="0098410D" w:rsidRPr="00E4522F">
        <w:rPr>
          <w:i/>
          <w:sz w:val="22"/>
        </w:rPr>
        <w:t xml:space="preserve"> </w:t>
      </w:r>
      <w:r w:rsidR="00AE6405" w:rsidRPr="00E4522F">
        <w:rPr>
          <w:i/>
          <w:sz w:val="22"/>
        </w:rPr>
        <w:t>subject to editorial revision</w:t>
      </w:r>
      <w:r w:rsidR="0098410D" w:rsidRPr="00E4522F">
        <w:rPr>
          <w:i/>
          <w:sz w:val="22"/>
        </w:rPr>
        <w:t>.</w:t>
      </w:r>
    </w:p>
    <w:p w14:paraId="137C33FA" w14:textId="37AE5202" w:rsidR="003C2109" w:rsidRPr="00E4522F" w:rsidRDefault="003C2109" w:rsidP="00E4522F">
      <w:pPr>
        <w:jc w:val="both"/>
        <w:rPr>
          <w:i/>
          <w:sz w:val="22"/>
        </w:rPr>
        <w:sectPr w:rsidR="003C2109" w:rsidRPr="00E4522F"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EE2C947" w14:textId="14CFBF87" w:rsidR="0098410D" w:rsidRPr="00E4522F" w:rsidRDefault="0098410D" w:rsidP="00E4522F">
      <w:pPr>
        <w:pStyle w:val="JuCase"/>
      </w:pPr>
      <w:r w:rsidRPr="00E4522F">
        <w:lastRenderedPageBreak/>
        <w:t xml:space="preserve">In the case of </w:t>
      </w:r>
      <w:r w:rsidR="008E43F2" w:rsidRPr="00E4522F">
        <w:t>E.G. v. the Republic of Moldova</w:t>
      </w:r>
      <w:r w:rsidRPr="00E4522F">
        <w:t>,</w:t>
      </w:r>
    </w:p>
    <w:p w14:paraId="7D5058E5" w14:textId="2A1F935C" w:rsidR="009F4C8F" w:rsidRPr="00E4522F" w:rsidRDefault="009F4C8F" w:rsidP="00E4522F">
      <w:pPr>
        <w:pStyle w:val="JuPara"/>
      </w:pPr>
      <w:r w:rsidRPr="00E4522F">
        <w:t>The European Court of Human Rights (</w:t>
      </w:r>
      <w:r w:rsidR="008E43F2" w:rsidRPr="00E4522F">
        <w:t>Second Section</w:t>
      </w:r>
      <w:r w:rsidRPr="00E4522F">
        <w:t xml:space="preserve">), sitting as a </w:t>
      </w:r>
      <w:r w:rsidR="008E43F2" w:rsidRPr="00E4522F">
        <w:t>Chamber</w:t>
      </w:r>
      <w:r w:rsidRPr="00E4522F">
        <w:t xml:space="preserve"> composed of:</w:t>
      </w:r>
    </w:p>
    <w:p w14:paraId="0E6F3A90" w14:textId="3F7005B4" w:rsidR="009F4C8F" w:rsidRPr="00E4522F" w:rsidRDefault="00696F94" w:rsidP="00E4522F">
      <w:pPr>
        <w:pStyle w:val="JuJudges"/>
      </w:pPr>
      <w:r w:rsidRPr="00E4522F">
        <w:tab/>
        <w:t xml:space="preserve">Jon </w:t>
      </w:r>
      <w:proofErr w:type="spellStart"/>
      <w:r w:rsidRPr="00E4522F">
        <w:t>Fridrik</w:t>
      </w:r>
      <w:proofErr w:type="spellEnd"/>
      <w:r w:rsidRPr="00E4522F">
        <w:t xml:space="preserve"> </w:t>
      </w:r>
      <w:proofErr w:type="spellStart"/>
      <w:r w:rsidRPr="00E4522F">
        <w:t>Kjølbro</w:t>
      </w:r>
      <w:proofErr w:type="spellEnd"/>
      <w:r w:rsidRPr="00E4522F">
        <w:rPr>
          <w:i/>
        </w:rPr>
        <w:t>, President</w:t>
      </w:r>
      <w:r w:rsidRPr="00E4522F">
        <w:t>,</w:t>
      </w:r>
      <w:r w:rsidRPr="00E4522F">
        <w:br/>
      </w:r>
      <w:r w:rsidRPr="00E4522F">
        <w:tab/>
        <w:t xml:space="preserve">Marko </w:t>
      </w:r>
      <w:proofErr w:type="spellStart"/>
      <w:r w:rsidRPr="00E4522F">
        <w:t>Bošnjak</w:t>
      </w:r>
      <w:proofErr w:type="spellEnd"/>
      <w:r w:rsidRPr="00E4522F">
        <w:t>,</w:t>
      </w:r>
      <w:r w:rsidRPr="00E4522F">
        <w:br/>
      </w:r>
      <w:r w:rsidRPr="00E4522F">
        <w:tab/>
      </w:r>
      <w:proofErr w:type="spellStart"/>
      <w:r w:rsidRPr="00E4522F">
        <w:t>Aleš</w:t>
      </w:r>
      <w:proofErr w:type="spellEnd"/>
      <w:r w:rsidRPr="00E4522F">
        <w:t xml:space="preserve"> </w:t>
      </w:r>
      <w:proofErr w:type="spellStart"/>
      <w:r w:rsidRPr="00E4522F">
        <w:t>Pejchal</w:t>
      </w:r>
      <w:proofErr w:type="spellEnd"/>
      <w:r w:rsidRPr="00E4522F">
        <w:t>,</w:t>
      </w:r>
      <w:r w:rsidRPr="00E4522F">
        <w:br/>
      </w:r>
      <w:r w:rsidRPr="00E4522F">
        <w:tab/>
        <w:t xml:space="preserve">Valeriu </w:t>
      </w:r>
      <w:proofErr w:type="spellStart"/>
      <w:r w:rsidRPr="00E4522F">
        <w:t>Griţco</w:t>
      </w:r>
      <w:proofErr w:type="spellEnd"/>
      <w:r w:rsidRPr="00E4522F">
        <w:t>,</w:t>
      </w:r>
      <w:r w:rsidRPr="00E4522F">
        <w:br/>
      </w:r>
      <w:r w:rsidRPr="00E4522F">
        <w:tab/>
        <w:t xml:space="preserve">Carlo </w:t>
      </w:r>
      <w:proofErr w:type="spellStart"/>
      <w:r w:rsidRPr="00E4522F">
        <w:t>Ranzoni</w:t>
      </w:r>
      <w:proofErr w:type="spellEnd"/>
      <w:r w:rsidRPr="00E4522F">
        <w:t>,</w:t>
      </w:r>
      <w:r w:rsidRPr="00E4522F">
        <w:br/>
      </w:r>
      <w:r w:rsidRPr="00E4522F">
        <w:tab/>
      </w:r>
      <w:proofErr w:type="spellStart"/>
      <w:r w:rsidRPr="00E4522F">
        <w:t>Pauliine</w:t>
      </w:r>
      <w:proofErr w:type="spellEnd"/>
      <w:r w:rsidRPr="00E4522F">
        <w:t xml:space="preserve"> </w:t>
      </w:r>
      <w:proofErr w:type="spellStart"/>
      <w:r w:rsidRPr="00E4522F">
        <w:t>Koskelo</w:t>
      </w:r>
      <w:proofErr w:type="spellEnd"/>
      <w:r w:rsidRPr="00E4522F">
        <w:t>,</w:t>
      </w:r>
      <w:r w:rsidRPr="00E4522F">
        <w:br/>
      </w:r>
      <w:r w:rsidRPr="00E4522F">
        <w:tab/>
      </w:r>
      <w:proofErr w:type="spellStart"/>
      <w:r w:rsidRPr="00E4522F">
        <w:t>Saadet</w:t>
      </w:r>
      <w:proofErr w:type="spellEnd"/>
      <w:r w:rsidRPr="00E4522F">
        <w:t xml:space="preserve"> </w:t>
      </w:r>
      <w:proofErr w:type="spellStart"/>
      <w:r w:rsidRPr="00E4522F">
        <w:t>Yüksel</w:t>
      </w:r>
      <w:proofErr w:type="spellEnd"/>
      <w:r w:rsidRPr="00E4522F">
        <w:rPr>
          <w:i/>
        </w:rPr>
        <w:t>, judges</w:t>
      </w:r>
      <w:r w:rsidRPr="00E4522F">
        <w:t>,</w:t>
      </w:r>
      <w:r w:rsidR="009F4C8F" w:rsidRPr="00E4522F">
        <w:br/>
        <w:t xml:space="preserve">and </w:t>
      </w:r>
      <w:r w:rsidR="008E43F2" w:rsidRPr="00E4522F">
        <w:t xml:space="preserve">Hasan </w:t>
      </w:r>
      <w:proofErr w:type="spellStart"/>
      <w:r w:rsidR="008E43F2" w:rsidRPr="00E4522F">
        <w:t>Bakırcı</w:t>
      </w:r>
      <w:proofErr w:type="spellEnd"/>
      <w:r w:rsidR="009F4C8F" w:rsidRPr="00E4522F">
        <w:t xml:space="preserve">, </w:t>
      </w:r>
      <w:r w:rsidR="00B328C2" w:rsidRPr="00E4522F">
        <w:rPr>
          <w:i/>
          <w:iCs/>
        </w:rPr>
        <w:t xml:space="preserve">Deputy </w:t>
      </w:r>
      <w:r w:rsidR="008E43F2" w:rsidRPr="00E4522F">
        <w:rPr>
          <w:i/>
        </w:rPr>
        <w:t xml:space="preserve">Section </w:t>
      </w:r>
      <w:r w:rsidR="008E43F2" w:rsidRPr="00E4522F">
        <w:rPr>
          <w:i/>
          <w:iCs/>
        </w:rPr>
        <w:t>Registrar</w:t>
      </w:r>
      <w:r w:rsidR="009F4C8F" w:rsidRPr="00E4522F">
        <w:rPr>
          <w:iCs/>
        </w:rPr>
        <w:t>,</w:t>
      </w:r>
    </w:p>
    <w:p w14:paraId="5C26530B" w14:textId="77777777" w:rsidR="008E43F2" w:rsidRPr="00E4522F" w:rsidRDefault="008E43F2" w:rsidP="00E4522F">
      <w:pPr>
        <w:pStyle w:val="JuPara"/>
      </w:pPr>
      <w:r w:rsidRPr="00E4522F">
        <w:t>Having regard to:</w:t>
      </w:r>
    </w:p>
    <w:p w14:paraId="454CB7B2" w14:textId="0EB358AD" w:rsidR="008E43F2" w:rsidRPr="00E4522F" w:rsidRDefault="008E43F2" w:rsidP="00E4522F">
      <w:pPr>
        <w:pStyle w:val="JuPara"/>
      </w:pPr>
      <w:r w:rsidRPr="00E4522F">
        <w:t>the application (no.</w:t>
      </w:r>
      <w:r w:rsidR="003A4C1A" w:rsidRPr="00E4522F">
        <w:t xml:space="preserve"> </w:t>
      </w:r>
      <w:r w:rsidRPr="00E4522F">
        <w:t>37882/13) against the Republic of Moldova lodged with the Court under Article 34 of the Convention for the Protection of Human Rights and Fundamental Freedoms (“the Convention”) by a</w:t>
      </w:r>
      <w:r w:rsidR="00BB784C" w:rsidRPr="00E4522F">
        <w:t xml:space="preserve"> dual</w:t>
      </w:r>
      <w:r w:rsidRPr="00E4522F">
        <w:t xml:space="preserve"> Moldovan</w:t>
      </w:r>
      <w:r w:rsidR="00AB730B" w:rsidRPr="00E4522F">
        <w:t xml:space="preserve"> and</w:t>
      </w:r>
      <w:r w:rsidRPr="00E4522F">
        <w:t xml:space="preserve"> Romanian national, Ms E.G. (“the applicant”), on 9 May 2013;</w:t>
      </w:r>
    </w:p>
    <w:p w14:paraId="2B2FF451" w14:textId="6324591B" w:rsidR="008E43F2" w:rsidRPr="00E4522F" w:rsidRDefault="008E43F2" w:rsidP="00E4522F">
      <w:pPr>
        <w:pStyle w:val="JuPara"/>
      </w:pPr>
      <w:r w:rsidRPr="00E4522F">
        <w:t xml:space="preserve">the decision to </w:t>
      </w:r>
      <w:r w:rsidR="0084683F" w:rsidRPr="00E4522F">
        <w:t>notify</w:t>
      </w:r>
      <w:r w:rsidRPr="00E4522F">
        <w:t xml:space="preserve"> the Moldovan Government (“the</w:t>
      </w:r>
      <w:r w:rsidR="0084683F" w:rsidRPr="00E4522F">
        <w:t xml:space="preserve"> </w:t>
      </w:r>
      <w:r w:rsidRPr="00E4522F">
        <w:t xml:space="preserve">Government”) of the complaints </w:t>
      </w:r>
      <w:r w:rsidR="0084683F" w:rsidRPr="00E4522F">
        <w:t>under</w:t>
      </w:r>
      <w:r w:rsidRPr="00E4522F">
        <w:t xml:space="preserve"> </w:t>
      </w:r>
      <w:r w:rsidR="008B43E6" w:rsidRPr="00E4522F">
        <w:t xml:space="preserve">Articles 3 and 8 of the Convention </w:t>
      </w:r>
      <w:r w:rsidR="00F12B92" w:rsidRPr="00E4522F">
        <w:t>relating to</w:t>
      </w:r>
      <w:r w:rsidR="0084683F" w:rsidRPr="00E4522F">
        <w:t xml:space="preserve"> non</w:t>
      </w:r>
      <w:r w:rsidR="0084683F" w:rsidRPr="00E4522F">
        <w:noBreakHyphen/>
        <w:t>enforcement of a sentence of imprisonment</w:t>
      </w:r>
      <w:r w:rsidR="008B43E6" w:rsidRPr="00E4522F">
        <w:t xml:space="preserve"> </w:t>
      </w:r>
      <w:r w:rsidRPr="00E4522F">
        <w:t>and to declare the remainder of the application</w:t>
      </w:r>
      <w:r w:rsidR="0084683F" w:rsidRPr="00E4522F">
        <w:t xml:space="preserve"> inadmissible</w:t>
      </w:r>
      <w:r w:rsidRPr="00E4522F">
        <w:t>;</w:t>
      </w:r>
    </w:p>
    <w:p w14:paraId="69BC9A4B" w14:textId="2CA59B1F" w:rsidR="008E43F2" w:rsidRPr="00E4522F" w:rsidRDefault="008E43F2" w:rsidP="00E4522F">
      <w:pPr>
        <w:pStyle w:val="JuPara"/>
      </w:pPr>
      <w:r w:rsidRPr="00E4522F">
        <w:t xml:space="preserve">the decision not to </w:t>
      </w:r>
      <w:r w:rsidR="00427D67" w:rsidRPr="00E4522F">
        <w:t>disclose</w:t>
      </w:r>
      <w:r w:rsidRPr="00E4522F">
        <w:t xml:space="preserve"> the </w:t>
      </w:r>
      <w:r w:rsidR="0084683F" w:rsidRPr="00E4522F">
        <w:t>identity</w:t>
      </w:r>
      <w:r w:rsidR="00F12B92" w:rsidRPr="00E4522F">
        <w:t xml:space="preserve"> of the applicant</w:t>
      </w:r>
      <w:r w:rsidRPr="00E4522F">
        <w:t>;</w:t>
      </w:r>
    </w:p>
    <w:p w14:paraId="03782B68" w14:textId="4D989269" w:rsidR="008E43F2" w:rsidRPr="00E4522F" w:rsidRDefault="008E43F2" w:rsidP="00E4522F">
      <w:pPr>
        <w:pStyle w:val="JuPara"/>
      </w:pPr>
      <w:r w:rsidRPr="00E4522F">
        <w:t xml:space="preserve">the </w:t>
      </w:r>
      <w:r w:rsidR="0084683F" w:rsidRPr="00E4522F">
        <w:t>submissions</w:t>
      </w:r>
      <w:r w:rsidR="00DE7C4B" w:rsidRPr="00E4522F">
        <w:t xml:space="preserve"> of the </w:t>
      </w:r>
      <w:r w:rsidRPr="00E4522F">
        <w:t>parties;</w:t>
      </w:r>
      <w:r w:rsidR="005F4721" w:rsidRPr="00E4522F">
        <w:t xml:space="preserve"> and</w:t>
      </w:r>
    </w:p>
    <w:p w14:paraId="433B72E1" w14:textId="5006A4BA" w:rsidR="00B16283" w:rsidRPr="00E4522F" w:rsidRDefault="0084683F" w:rsidP="00E4522F">
      <w:pPr>
        <w:pStyle w:val="JuPara"/>
      </w:pPr>
      <w:bookmarkStart w:id="0" w:name="lt_pId045"/>
      <w:r w:rsidRPr="00E4522F">
        <w:t xml:space="preserve">the decision of the Romanian Government not to exercise their right to </w:t>
      </w:r>
      <w:r w:rsidR="00773419" w:rsidRPr="00E4522F">
        <w:t>intervene in the proceedings (Article 36 § 1 of the Convention)</w:t>
      </w:r>
      <w:bookmarkEnd w:id="0"/>
      <w:r w:rsidR="005F4721" w:rsidRPr="00E4522F">
        <w:t>,</w:t>
      </w:r>
    </w:p>
    <w:p w14:paraId="3425E76F" w14:textId="41BC39A6" w:rsidR="009F4C8F" w:rsidRPr="00E4522F" w:rsidRDefault="009F4C8F" w:rsidP="00E4522F">
      <w:pPr>
        <w:pStyle w:val="JuPara"/>
      </w:pPr>
      <w:r w:rsidRPr="00E4522F">
        <w:t xml:space="preserve">Having deliberated in private on </w:t>
      </w:r>
      <w:r w:rsidR="008E43F2" w:rsidRPr="00E4522F">
        <w:t>1</w:t>
      </w:r>
      <w:r w:rsidR="00B16283" w:rsidRPr="00E4522F">
        <w:t>6 March</w:t>
      </w:r>
      <w:r w:rsidR="008E43F2" w:rsidRPr="00E4522F">
        <w:t xml:space="preserve"> 2021</w:t>
      </w:r>
      <w:r w:rsidRPr="00E4522F">
        <w:t>,</w:t>
      </w:r>
    </w:p>
    <w:p w14:paraId="2D2C5F13" w14:textId="77777777" w:rsidR="009F4C8F" w:rsidRPr="00E4522F" w:rsidRDefault="009F4C8F" w:rsidP="00E4522F">
      <w:pPr>
        <w:pStyle w:val="JuPara"/>
      </w:pPr>
      <w:r w:rsidRPr="00E4522F">
        <w:t>Delivers the following judgment, which was adopted on that date:</w:t>
      </w:r>
    </w:p>
    <w:p w14:paraId="1A4815E6" w14:textId="77777777" w:rsidR="008E43F2" w:rsidRPr="00E4522F" w:rsidRDefault="008E43F2" w:rsidP="00E4522F">
      <w:pPr>
        <w:pStyle w:val="JuHHead"/>
        <w:numPr>
          <w:ilvl w:val="0"/>
          <w:numId w:val="0"/>
        </w:numPr>
      </w:pPr>
      <w:r w:rsidRPr="00E4522F">
        <w:t>INTRODUCTION</w:t>
      </w:r>
    </w:p>
    <w:p w14:paraId="6F91A5BE" w14:textId="3ADE8423" w:rsidR="00F008C1" w:rsidRPr="00E4522F" w:rsidRDefault="008E43F2"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w:t>
      </w:r>
      <w:r w:rsidRPr="00E4522F">
        <w:fldChar w:fldCharType="end"/>
      </w:r>
      <w:r w:rsidRPr="00E4522F">
        <w:t>.  </w:t>
      </w:r>
      <w:bookmarkStart w:id="1" w:name="lt_pId050"/>
      <w:r w:rsidR="00B55CA3" w:rsidRPr="00E4522F">
        <w:t>Th</w:t>
      </w:r>
      <w:r w:rsidR="00C754A8" w:rsidRPr="00E4522F">
        <w:t>is</w:t>
      </w:r>
      <w:r w:rsidR="00B55CA3" w:rsidRPr="00E4522F">
        <w:t xml:space="preserve"> case concerns</w:t>
      </w:r>
      <w:r w:rsidR="0084683F" w:rsidRPr="00E4522F">
        <w:t xml:space="preserve"> the non</w:t>
      </w:r>
      <w:r w:rsidR="0084683F" w:rsidRPr="00E4522F">
        <w:noBreakHyphen/>
        <w:t xml:space="preserve">enforcement of </w:t>
      </w:r>
      <w:r w:rsidR="00C754A8" w:rsidRPr="00E4522F">
        <w:t>a</w:t>
      </w:r>
      <w:r w:rsidR="0084683F" w:rsidRPr="00E4522F">
        <w:t xml:space="preserve"> sentence imposed on one of</w:t>
      </w:r>
      <w:r w:rsidR="00C754A8" w:rsidRPr="00E4522F">
        <w:t xml:space="preserve"> </w:t>
      </w:r>
      <w:r w:rsidR="0084683F" w:rsidRPr="00E4522F">
        <w:t>the perpetrators of a sexual assault against the applicant.</w:t>
      </w:r>
      <w:bookmarkEnd w:id="1"/>
      <w:r w:rsidR="00F008C1" w:rsidRPr="00E4522F">
        <w:t xml:space="preserve"> It</w:t>
      </w:r>
      <w:r w:rsidR="00F24A0F" w:rsidRPr="00E4522F">
        <w:t xml:space="preserve"> </w:t>
      </w:r>
      <w:r w:rsidR="00F008C1" w:rsidRPr="00E4522F">
        <w:t>raises issues under</w:t>
      </w:r>
      <w:r w:rsidR="00F24A0F" w:rsidRPr="00E4522F">
        <w:t xml:space="preserve"> </w:t>
      </w:r>
      <w:r w:rsidR="00F008C1" w:rsidRPr="00E4522F">
        <w:t>Articles 3 and 8 of the Convention.</w:t>
      </w:r>
    </w:p>
    <w:p w14:paraId="04103987" w14:textId="77777777" w:rsidR="008E43F2" w:rsidRPr="00E4522F" w:rsidRDefault="008E43F2" w:rsidP="00E4522F">
      <w:pPr>
        <w:pStyle w:val="JuHHead"/>
      </w:pPr>
      <w:r w:rsidRPr="00E4522F">
        <w:t>THE FACTS</w:t>
      </w:r>
    </w:p>
    <w:p w14:paraId="7D7B9222" w14:textId="7D26A247" w:rsidR="008E43F2" w:rsidRPr="00E4522F" w:rsidRDefault="008E43F2"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w:t>
      </w:r>
      <w:r w:rsidRPr="00E4522F">
        <w:fldChar w:fldCharType="end"/>
      </w:r>
      <w:r w:rsidRPr="00E4522F">
        <w:t xml:space="preserve">.  The applicant was born in 1977 and lives in </w:t>
      </w:r>
      <w:proofErr w:type="spellStart"/>
      <w:r w:rsidR="00E01B9F" w:rsidRPr="00E4522F">
        <w:t>Chișinău</w:t>
      </w:r>
      <w:proofErr w:type="spellEnd"/>
      <w:r w:rsidRPr="00E4522F">
        <w:t xml:space="preserve">. </w:t>
      </w:r>
      <w:r w:rsidR="00B55CA3" w:rsidRPr="00E4522F">
        <w:t>She</w:t>
      </w:r>
      <w:r w:rsidRPr="00E4522F">
        <w:t xml:space="preserve"> was represented by</w:t>
      </w:r>
      <w:r w:rsidR="00212565" w:rsidRPr="00E4522F">
        <w:t xml:space="preserve"> counsel,</w:t>
      </w:r>
      <w:r w:rsidRPr="00E4522F">
        <w:t xml:space="preserve"> Mr S. </w:t>
      </w:r>
      <w:proofErr w:type="spellStart"/>
      <w:r w:rsidRPr="00E4522F">
        <w:t>Burlaca</w:t>
      </w:r>
      <w:proofErr w:type="spellEnd"/>
      <w:r w:rsidRPr="00E4522F">
        <w:t>.</w:t>
      </w:r>
    </w:p>
    <w:p w14:paraId="32732773" w14:textId="224132D7"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w:t>
      </w:r>
      <w:r w:rsidRPr="00E4522F">
        <w:fldChar w:fldCharType="end"/>
      </w:r>
      <w:r w:rsidRPr="00E4522F">
        <w:t>.  </w:t>
      </w:r>
      <w:bookmarkStart w:id="2" w:name="lt_pId057"/>
      <w:r w:rsidR="00212565" w:rsidRPr="00E4522F">
        <w:t>The Government were represented by their</w:t>
      </w:r>
      <w:r w:rsidRPr="00E4522F">
        <w:t xml:space="preserve"> agents, </w:t>
      </w:r>
      <w:r w:rsidR="00212565" w:rsidRPr="00E4522F">
        <w:t>in order of time</w:t>
      </w:r>
      <w:r w:rsidRPr="00E4522F">
        <w:t xml:space="preserve"> M</w:t>
      </w:r>
      <w:r w:rsidR="00212565" w:rsidRPr="00E4522F">
        <w:t>r</w:t>
      </w:r>
      <w:r w:rsidRPr="00E4522F">
        <w:t> L. Apostol, M</w:t>
      </w:r>
      <w:r w:rsidR="00212565" w:rsidRPr="00E4522F">
        <w:t>r</w:t>
      </w:r>
      <w:r w:rsidRPr="00E4522F">
        <w:t xml:space="preserve"> M. </w:t>
      </w:r>
      <w:proofErr w:type="spellStart"/>
      <w:r w:rsidRPr="00E4522F">
        <w:t>Gurin</w:t>
      </w:r>
      <w:proofErr w:type="spellEnd"/>
      <w:r w:rsidR="00212565" w:rsidRPr="00E4522F">
        <w:t xml:space="preserve"> and</w:t>
      </w:r>
      <w:r w:rsidRPr="00E4522F">
        <w:t xml:space="preserve"> M</w:t>
      </w:r>
      <w:r w:rsidR="00212565" w:rsidRPr="00E4522F">
        <w:t>r</w:t>
      </w:r>
      <w:r w:rsidRPr="00E4522F">
        <w:t xml:space="preserve"> O. </w:t>
      </w:r>
      <w:proofErr w:type="spellStart"/>
      <w:r w:rsidRPr="00E4522F">
        <w:t>Rotari</w:t>
      </w:r>
      <w:proofErr w:type="spellEnd"/>
      <w:r w:rsidRPr="00E4522F">
        <w:t>.</w:t>
      </w:r>
      <w:bookmarkEnd w:id="2"/>
    </w:p>
    <w:p w14:paraId="06BD3B86" w14:textId="35C8F1B5"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w:t>
      </w:r>
      <w:r w:rsidRPr="00E4522F">
        <w:fldChar w:fldCharType="end"/>
      </w:r>
      <w:r w:rsidRPr="00E4522F">
        <w:t>.  On the night of 9-10 February 2008 the applicant was sexually assaulted by three individuals</w:t>
      </w:r>
      <w:r w:rsidR="00625B30" w:rsidRPr="00E4522F">
        <w:t>.</w:t>
      </w:r>
    </w:p>
    <w:p w14:paraId="24A147DE" w14:textId="2DBA9A65"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w:t>
      </w:r>
      <w:r w:rsidRPr="00E4522F">
        <w:fldChar w:fldCharType="end"/>
      </w:r>
      <w:r w:rsidRPr="00E4522F">
        <w:t>.  </w:t>
      </w:r>
      <w:bookmarkStart w:id="3" w:name="lt_pId061"/>
      <w:r w:rsidR="00615235" w:rsidRPr="00E4522F">
        <w:t>On the basis of a complaint lodged by the victim,</w:t>
      </w:r>
      <w:r w:rsidR="00D2416C" w:rsidRPr="00E4522F">
        <w:t xml:space="preserve"> t</w:t>
      </w:r>
      <w:r w:rsidR="00A074B9" w:rsidRPr="00E4522F">
        <w:t xml:space="preserve">he </w:t>
      </w:r>
      <w:r w:rsidR="00D2416C" w:rsidRPr="00E4522F">
        <w:t>public prosecution service</w:t>
      </w:r>
      <w:r w:rsidR="00A074B9" w:rsidRPr="00E4522F">
        <w:t xml:space="preserve"> instituted criminal proceedings against </w:t>
      </w:r>
      <w:r w:rsidRPr="00E4522F">
        <w:t>P.G.,</w:t>
      </w:r>
      <w:r w:rsidR="00A074B9" w:rsidRPr="00E4522F">
        <w:t xml:space="preserve"> </w:t>
      </w:r>
      <w:r w:rsidRPr="00E4522F">
        <w:t xml:space="preserve">R.G. </w:t>
      </w:r>
      <w:r w:rsidR="00A074B9" w:rsidRPr="00E4522F">
        <w:t>and</w:t>
      </w:r>
      <w:r w:rsidRPr="00E4522F">
        <w:t xml:space="preserve"> V.B.</w:t>
      </w:r>
      <w:r w:rsidR="00A074B9" w:rsidRPr="00E4522F">
        <w:t xml:space="preserve"> </w:t>
      </w:r>
      <w:r w:rsidR="00955D0E" w:rsidRPr="00E4522F">
        <w:t>They</w:t>
      </w:r>
      <w:r w:rsidR="003006B3" w:rsidRPr="00E4522F">
        <w:t> </w:t>
      </w:r>
      <w:r w:rsidR="00955D0E" w:rsidRPr="00E4522F">
        <w:t xml:space="preserve">were </w:t>
      </w:r>
      <w:r w:rsidR="00392C1F" w:rsidRPr="00E4522F">
        <w:t>initially</w:t>
      </w:r>
      <w:r w:rsidR="00C754A8" w:rsidRPr="00E4522F">
        <w:t xml:space="preserve"> </w:t>
      </w:r>
      <w:r w:rsidR="00FF0D79" w:rsidRPr="00E4522F">
        <w:t>placed in pre-trial detention</w:t>
      </w:r>
      <w:r w:rsidR="00955D0E" w:rsidRPr="00E4522F">
        <w:t xml:space="preserve"> </w:t>
      </w:r>
      <w:r w:rsidR="0048081C" w:rsidRPr="00E4522F">
        <w:t>but were</w:t>
      </w:r>
      <w:r w:rsidR="00C754A8" w:rsidRPr="00E4522F">
        <w:t xml:space="preserve"> </w:t>
      </w:r>
      <w:r w:rsidR="00955D0E" w:rsidRPr="00E4522F">
        <w:t xml:space="preserve">released </w:t>
      </w:r>
      <w:r w:rsidR="00135ACD" w:rsidRPr="00E4522F">
        <w:t xml:space="preserve">pending the </w:t>
      </w:r>
      <w:r w:rsidR="00135ACD" w:rsidRPr="00E4522F">
        <w:lastRenderedPageBreak/>
        <w:t>outcome of the</w:t>
      </w:r>
      <w:r w:rsidR="0048081C" w:rsidRPr="00E4522F">
        <w:t>ir</w:t>
      </w:r>
      <w:r w:rsidR="00135ACD" w:rsidRPr="00E4522F">
        <w:t xml:space="preserve"> case</w:t>
      </w:r>
      <w:r w:rsidR="00955D0E" w:rsidRPr="00E4522F">
        <w:t>. V.B.</w:t>
      </w:r>
      <w:r w:rsidR="00D45B9D" w:rsidRPr="00E4522F">
        <w:t xml:space="preserve"> </w:t>
      </w:r>
      <w:r w:rsidR="00B21C11" w:rsidRPr="00E4522F">
        <w:t>specifically was</w:t>
      </w:r>
      <w:r w:rsidR="00955D0E" w:rsidRPr="00E4522F">
        <w:t xml:space="preserve"> released</w:t>
      </w:r>
      <w:r w:rsidR="00B21C11" w:rsidRPr="00E4522F">
        <w:t xml:space="preserve"> on</w:t>
      </w:r>
      <w:r w:rsidR="00955D0E" w:rsidRPr="00E4522F">
        <w:t xml:space="preserve"> </w:t>
      </w:r>
      <w:bookmarkStart w:id="4" w:name="lt_pId062"/>
      <w:bookmarkEnd w:id="3"/>
      <w:r w:rsidRPr="00E4522F">
        <w:t>12</w:t>
      </w:r>
      <w:r w:rsidR="00955D0E" w:rsidRPr="00E4522F">
        <w:t xml:space="preserve"> </w:t>
      </w:r>
      <w:r w:rsidRPr="00E4522F">
        <w:t>March</w:t>
      </w:r>
      <w:r w:rsidR="00955D0E" w:rsidRPr="00E4522F">
        <w:t xml:space="preserve"> </w:t>
      </w:r>
      <w:r w:rsidRPr="00E4522F">
        <w:t>2008</w:t>
      </w:r>
      <w:r w:rsidR="008C497D" w:rsidRPr="00E4522F">
        <w:t xml:space="preserve"> </w:t>
      </w:r>
      <w:r w:rsidR="00A72865" w:rsidRPr="00E4522F">
        <w:t>against a deposit of security</w:t>
      </w:r>
      <w:r w:rsidRPr="00E4522F">
        <w:t>.</w:t>
      </w:r>
      <w:bookmarkEnd w:id="4"/>
    </w:p>
    <w:p w14:paraId="5A4ECE5D" w14:textId="65E8449F"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6</w:t>
      </w:r>
      <w:r w:rsidRPr="00E4522F">
        <w:fldChar w:fldCharType="end"/>
      </w:r>
      <w:r w:rsidRPr="00E4522F">
        <w:t>.  </w:t>
      </w:r>
      <w:bookmarkStart w:id="5" w:name="lt_pId064"/>
      <w:r w:rsidRPr="00E4522F">
        <w:t>On 17 June 2009</w:t>
      </w:r>
      <w:r w:rsidR="00903FF2" w:rsidRPr="00E4522F">
        <w:t xml:space="preserve"> the </w:t>
      </w:r>
      <w:proofErr w:type="spellStart"/>
      <w:r w:rsidR="00903FF2" w:rsidRPr="00E4522F">
        <w:t>Centru</w:t>
      </w:r>
      <w:proofErr w:type="spellEnd"/>
      <w:r w:rsidR="00903FF2" w:rsidRPr="00E4522F">
        <w:t xml:space="preserve"> District Court in </w:t>
      </w:r>
      <w:proofErr w:type="spellStart"/>
      <w:r w:rsidRPr="00E4522F">
        <w:t>Chișinău</w:t>
      </w:r>
      <w:proofErr w:type="spellEnd"/>
      <w:r w:rsidR="00903FF2" w:rsidRPr="00E4522F">
        <w:t xml:space="preserve"> convicted</w:t>
      </w:r>
      <w:r w:rsidR="000D52DB" w:rsidRPr="00E4522F">
        <w:t xml:space="preserve"> the three</w:t>
      </w:r>
      <w:r w:rsidR="00D14C3B" w:rsidRPr="00E4522F">
        <w:t xml:space="preserve"> </w:t>
      </w:r>
      <w:r w:rsidR="000D52DB" w:rsidRPr="00E4522F">
        <w:t>defendants</w:t>
      </w:r>
      <w:r w:rsidR="00903FF2" w:rsidRPr="00E4522F">
        <w:t xml:space="preserve"> of</w:t>
      </w:r>
      <w:r w:rsidR="0066795D" w:rsidRPr="00E4522F">
        <w:t xml:space="preserve"> </w:t>
      </w:r>
      <w:r w:rsidR="00D14C3B" w:rsidRPr="00E4522F">
        <w:t>gang</w:t>
      </w:r>
      <w:r w:rsidR="0066795D" w:rsidRPr="00E4522F">
        <w:t xml:space="preserve"> sexual assault </w:t>
      </w:r>
      <w:r w:rsidR="000D52DB" w:rsidRPr="00E4522F">
        <w:t>contrary to</w:t>
      </w:r>
      <w:r w:rsidR="00903FF2" w:rsidRPr="00E4522F">
        <w:t xml:space="preserve"> </w:t>
      </w:r>
      <w:r w:rsidR="0066795D" w:rsidRPr="00E4522F">
        <w:t>A</w:t>
      </w:r>
      <w:r w:rsidRPr="00E4522F">
        <w:t xml:space="preserve">rticle 172 § 2 </w:t>
      </w:r>
      <w:r w:rsidR="0066795D" w:rsidRPr="00E4522F">
        <w:t>(</w:t>
      </w:r>
      <w:r w:rsidRPr="00E4522F">
        <w:t xml:space="preserve">c) </w:t>
      </w:r>
      <w:r w:rsidR="000323DC" w:rsidRPr="00E4522F">
        <w:t xml:space="preserve">of the </w:t>
      </w:r>
      <w:r w:rsidR="0066795D" w:rsidRPr="00E4522F">
        <w:t>Criminal Code</w:t>
      </w:r>
      <w:r w:rsidRPr="00E4522F">
        <w:t xml:space="preserve"> </w:t>
      </w:r>
      <w:r w:rsidR="0066795D" w:rsidRPr="00E4522F">
        <w:t>and</w:t>
      </w:r>
      <w:r w:rsidR="00740156" w:rsidRPr="00E4522F">
        <w:t xml:space="preserve"> sentenced them to</w:t>
      </w:r>
      <w:r w:rsidR="0066795D" w:rsidRPr="00E4522F">
        <w:t xml:space="preserve"> suspended </w:t>
      </w:r>
      <w:r w:rsidR="00740156" w:rsidRPr="00E4522F">
        <w:t>terms</w:t>
      </w:r>
      <w:r w:rsidR="006A1C3E" w:rsidRPr="00E4522F">
        <w:t xml:space="preserve"> of imprisonment</w:t>
      </w:r>
      <w:r w:rsidR="0066795D" w:rsidRPr="00E4522F">
        <w:t xml:space="preserve">. </w:t>
      </w:r>
      <w:bookmarkStart w:id="6" w:name="lt_pId065"/>
      <w:bookmarkEnd w:id="5"/>
      <w:r w:rsidRPr="00E4522F">
        <w:t>The</w:t>
      </w:r>
      <w:r w:rsidR="00C9649D" w:rsidRPr="00E4522F">
        <w:t> </w:t>
      </w:r>
      <w:r w:rsidRPr="00E4522F">
        <w:t>applicant appealed.</w:t>
      </w:r>
      <w:bookmarkEnd w:id="6"/>
    </w:p>
    <w:bookmarkStart w:id="7" w:name="arrêt_condamnation_cour_appel"/>
    <w:p w14:paraId="1C4FA0E7" w14:textId="7AB623FF"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7</w:t>
      </w:r>
      <w:r w:rsidRPr="00E4522F">
        <w:fldChar w:fldCharType="end"/>
      </w:r>
      <w:bookmarkEnd w:id="7"/>
      <w:r w:rsidRPr="00E4522F">
        <w:t>.  </w:t>
      </w:r>
      <w:bookmarkStart w:id="8" w:name="lt_pId067"/>
      <w:r w:rsidR="00DB236C" w:rsidRPr="00E4522F">
        <w:t xml:space="preserve">By a judgment of </w:t>
      </w:r>
      <w:r w:rsidRPr="00E4522F">
        <w:t>2 December 2009</w:t>
      </w:r>
      <w:r w:rsidR="000D52DB" w:rsidRPr="00E4522F">
        <w:t xml:space="preserve"> the</w:t>
      </w:r>
      <w:r w:rsidRPr="00E4522F">
        <w:t xml:space="preserve"> </w:t>
      </w:r>
      <w:proofErr w:type="spellStart"/>
      <w:r w:rsidRPr="00E4522F">
        <w:t>Chișinău</w:t>
      </w:r>
      <w:proofErr w:type="spellEnd"/>
      <w:r w:rsidRPr="00E4522F">
        <w:t xml:space="preserve"> </w:t>
      </w:r>
      <w:r w:rsidR="000D52DB" w:rsidRPr="00E4522F">
        <w:t xml:space="preserve">Court of Appeal </w:t>
      </w:r>
      <w:r w:rsidR="00BF13FC" w:rsidRPr="00E4522F">
        <w:t>affirmed</w:t>
      </w:r>
      <w:r w:rsidR="000D52DB" w:rsidRPr="00E4522F">
        <w:t xml:space="preserve"> the </w:t>
      </w:r>
      <w:r w:rsidR="00C9649D" w:rsidRPr="00E4522F">
        <w:t>lower court</w:t>
      </w:r>
      <w:r w:rsidR="00E4522F" w:rsidRPr="00E4522F">
        <w:t>’</w:t>
      </w:r>
      <w:r w:rsidR="000A74B3" w:rsidRPr="00E4522F">
        <w:t>s findings</w:t>
      </w:r>
      <w:r w:rsidR="000D52DB" w:rsidRPr="00E4522F">
        <w:t xml:space="preserve">; it further convicted </w:t>
      </w:r>
      <w:r w:rsidRPr="00E4522F">
        <w:t xml:space="preserve">P.G. </w:t>
      </w:r>
      <w:r w:rsidR="000D52DB" w:rsidRPr="00E4522F">
        <w:t>and</w:t>
      </w:r>
      <w:r w:rsidRPr="00E4522F">
        <w:t xml:space="preserve"> R.G. </w:t>
      </w:r>
      <w:r w:rsidR="000D52DB" w:rsidRPr="00E4522F">
        <w:t>of the offence of gang rape contrary to A</w:t>
      </w:r>
      <w:r w:rsidRPr="00E4522F">
        <w:t>rticle 171 § 2</w:t>
      </w:r>
      <w:r w:rsidR="000D52DB" w:rsidRPr="00E4522F">
        <w:t xml:space="preserve"> (</w:t>
      </w:r>
      <w:r w:rsidRPr="00E4522F">
        <w:t xml:space="preserve">c) </w:t>
      </w:r>
      <w:r w:rsidR="000323DC" w:rsidRPr="00E4522F">
        <w:t xml:space="preserve">of the </w:t>
      </w:r>
      <w:r w:rsidR="000D52DB" w:rsidRPr="00E4522F">
        <w:t xml:space="preserve">Criminal Code and sentenced them to </w:t>
      </w:r>
      <w:r w:rsidR="00C9649D" w:rsidRPr="00E4522F">
        <w:t xml:space="preserve">terms of </w:t>
      </w:r>
      <w:r w:rsidR="006A1C3E" w:rsidRPr="00E4522F">
        <w:t>imprisonment</w:t>
      </w:r>
      <w:r w:rsidR="00C9649D" w:rsidRPr="00E4522F">
        <w:t xml:space="preserve"> of </w:t>
      </w:r>
      <w:r w:rsidR="000D52DB" w:rsidRPr="00E4522F">
        <w:t>six and five</w:t>
      </w:r>
      <w:r w:rsidR="00C9649D" w:rsidRPr="00E4522F">
        <w:t> </w:t>
      </w:r>
      <w:r w:rsidR="000D52DB" w:rsidRPr="00E4522F">
        <w:t>and a half</w:t>
      </w:r>
      <w:r w:rsidR="00C9649D" w:rsidRPr="00E4522F">
        <w:t xml:space="preserve"> years, respectively</w:t>
      </w:r>
      <w:r w:rsidR="000D52DB" w:rsidRPr="00E4522F">
        <w:t>.</w:t>
      </w:r>
      <w:bookmarkEnd w:id="8"/>
      <w:r w:rsidRPr="00E4522F">
        <w:t xml:space="preserve"> </w:t>
      </w:r>
      <w:bookmarkStart w:id="9" w:name="lt_pId068"/>
      <w:r w:rsidRPr="00E4522F">
        <w:t xml:space="preserve">It also </w:t>
      </w:r>
      <w:r w:rsidR="00C9649D" w:rsidRPr="00E4522F">
        <w:t>imposed on</w:t>
      </w:r>
      <w:r w:rsidRPr="00E4522F">
        <w:t xml:space="preserve"> V.B. </w:t>
      </w:r>
      <w:r w:rsidR="00C9649D" w:rsidRPr="00E4522F">
        <w:t>a sentence of</w:t>
      </w:r>
      <w:r w:rsidRPr="00E4522F">
        <w:t xml:space="preserve"> five years</w:t>
      </w:r>
      <w:r w:rsidR="00E4522F" w:rsidRPr="00E4522F">
        <w:t>’</w:t>
      </w:r>
      <w:r w:rsidRPr="00E4522F">
        <w:t xml:space="preserve"> imprisonment.</w:t>
      </w:r>
      <w:bookmarkEnd w:id="9"/>
      <w:r w:rsidRPr="00E4522F">
        <w:t xml:space="preserve"> </w:t>
      </w:r>
      <w:bookmarkStart w:id="10" w:name="lt_pId069"/>
      <w:r w:rsidRPr="00E4522F">
        <w:t>Th</w:t>
      </w:r>
      <w:r w:rsidR="00957318" w:rsidRPr="00E4522F">
        <w:t>e</w:t>
      </w:r>
      <w:r w:rsidR="000D52DB" w:rsidRPr="00E4522F">
        <w:t> </w:t>
      </w:r>
      <w:r w:rsidRPr="00E4522F">
        <w:t>judgment</w:t>
      </w:r>
      <w:r w:rsidR="00C9649D" w:rsidRPr="00E4522F">
        <w:t xml:space="preserve"> </w:t>
      </w:r>
      <w:r w:rsidRPr="00E4522F">
        <w:t>was immediately enforceable</w:t>
      </w:r>
      <w:bookmarkEnd w:id="10"/>
      <w:r w:rsidRPr="00E4522F">
        <w:t>.</w:t>
      </w:r>
    </w:p>
    <w:p w14:paraId="35DC6C99" w14:textId="6FD57F2D"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8</w:t>
      </w:r>
      <w:r w:rsidRPr="00E4522F">
        <w:fldChar w:fldCharType="end"/>
      </w:r>
      <w:r w:rsidRPr="00E4522F">
        <w:t>.  </w:t>
      </w:r>
      <w:bookmarkStart w:id="11" w:name="lt_pId071"/>
      <w:r w:rsidR="00C9649D" w:rsidRPr="00E4522F">
        <w:t>T</w:t>
      </w:r>
      <w:r w:rsidR="00957318" w:rsidRPr="00E4522F">
        <w:t xml:space="preserve">he State authorities </w:t>
      </w:r>
      <w:r w:rsidR="00C9649D" w:rsidRPr="00E4522F">
        <w:t>took</w:t>
      </w:r>
      <w:r w:rsidR="00957318" w:rsidRPr="00E4522F">
        <w:t xml:space="preserve"> </w:t>
      </w:r>
      <w:r w:rsidRPr="00E4522F">
        <w:t xml:space="preserve">P.G. </w:t>
      </w:r>
      <w:r w:rsidR="00957318" w:rsidRPr="00E4522F">
        <w:t>and</w:t>
      </w:r>
      <w:r w:rsidRPr="00E4522F">
        <w:t xml:space="preserve"> R.G</w:t>
      </w:r>
      <w:r w:rsidR="00C9649D" w:rsidRPr="00E4522F">
        <w:t xml:space="preserve"> into custody that day </w:t>
      </w:r>
      <w:r w:rsidR="00740156" w:rsidRPr="00E4522F">
        <w:t>from</w:t>
      </w:r>
      <w:r w:rsidR="00C9649D" w:rsidRPr="00E4522F">
        <w:t xml:space="preserve"> the courtroom of the </w:t>
      </w:r>
      <w:proofErr w:type="spellStart"/>
      <w:r w:rsidRPr="00E4522F">
        <w:t>Chișinău</w:t>
      </w:r>
      <w:proofErr w:type="spellEnd"/>
      <w:r w:rsidR="00C9649D" w:rsidRPr="00E4522F">
        <w:t xml:space="preserve"> Court of Appeal</w:t>
      </w:r>
      <w:r w:rsidRPr="00E4522F">
        <w:t>.</w:t>
      </w:r>
      <w:bookmarkEnd w:id="11"/>
      <w:r w:rsidR="00C9649D" w:rsidRPr="00E4522F">
        <w:t xml:space="preserve"> As he was not present at</w:t>
      </w:r>
      <w:r w:rsidR="00740156" w:rsidRPr="00E4522F">
        <w:t xml:space="preserve"> </w:t>
      </w:r>
      <w:r w:rsidR="00D14C3B" w:rsidRPr="00E4522F">
        <w:t>the</w:t>
      </w:r>
      <w:r w:rsidR="00C9649D" w:rsidRPr="00E4522F">
        <w:t xml:space="preserve"> trial</w:t>
      </w:r>
      <w:r w:rsidRPr="00E4522F">
        <w:t xml:space="preserve"> </w:t>
      </w:r>
      <w:bookmarkStart w:id="12" w:name="lt_pId072"/>
      <w:r w:rsidRPr="00E4522F">
        <w:t xml:space="preserve">V.B. </w:t>
      </w:r>
      <w:r w:rsidR="00C9649D" w:rsidRPr="00E4522F">
        <w:t>was not taken into custody.</w:t>
      </w:r>
      <w:bookmarkEnd w:id="12"/>
    </w:p>
    <w:p w14:paraId="643F09A3" w14:textId="1E3E48E1"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9</w:t>
      </w:r>
      <w:r w:rsidRPr="00E4522F">
        <w:fldChar w:fldCharType="end"/>
      </w:r>
      <w:r w:rsidRPr="00E4522F">
        <w:t>.  </w:t>
      </w:r>
      <w:bookmarkStart w:id="13" w:name="lt_pId074"/>
      <w:r w:rsidR="00957318" w:rsidRPr="00E4522F">
        <w:t xml:space="preserve">By a decision </w:t>
      </w:r>
      <w:r w:rsidR="009E1D72" w:rsidRPr="00E4522F">
        <w:t xml:space="preserve">having final effect </w:t>
      </w:r>
      <w:r w:rsidR="00485976" w:rsidRPr="00E4522F">
        <w:t>of</w:t>
      </w:r>
      <w:r w:rsidR="009E1D72" w:rsidRPr="00E4522F">
        <w:t xml:space="preserve"> </w:t>
      </w:r>
      <w:r w:rsidRPr="00E4522F">
        <w:t>7 December 2010</w:t>
      </w:r>
      <w:r w:rsidR="009E1D72" w:rsidRPr="00E4522F">
        <w:t>,</w:t>
      </w:r>
      <w:r w:rsidR="00C9649D" w:rsidRPr="00E4522F">
        <w:t xml:space="preserve"> the Supreme Court of Justice </w:t>
      </w:r>
      <w:r w:rsidR="00BF13FC" w:rsidRPr="00E4522F">
        <w:t>affirmed</w:t>
      </w:r>
      <w:r w:rsidR="00C9649D" w:rsidRPr="00E4522F">
        <w:t xml:space="preserve"> the judgment of the Court of Appeal.</w:t>
      </w:r>
      <w:bookmarkEnd w:id="13"/>
    </w:p>
    <w:p w14:paraId="3BCC6192" w14:textId="29BE38F3"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10</w:t>
      </w:r>
      <w:r w:rsidRPr="00E4522F">
        <w:fldChar w:fldCharType="end"/>
      </w:r>
      <w:r w:rsidRPr="00E4522F">
        <w:t>.  </w:t>
      </w:r>
      <w:bookmarkStart w:id="14" w:name="lt_pId076"/>
      <w:r w:rsidR="00C63888" w:rsidRPr="00E4522F">
        <w:t>In the meantime</w:t>
      </w:r>
      <w:r w:rsidRPr="00E4522F">
        <w:t>, on 14 May 2010,</w:t>
      </w:r>
      <w:r w:rsidR="00740156" w:rsidRPr="00E4522F">
        <w:t xml:space="preserve"> the authorities had issued a wanted notice for</w:t>
      </w:r>
      <w:r w:rsidR="00C9649D" w:rsidRPr="00E4522F">
        <w:t xml:space="preserve"> </w:t>
      </w:r>
      <w:r w:rsidRPr="00E4522F">
        <w:t>V.B.</w:t>
      </w:r>
      <w:bookmarkEnd w:id="14"/>
    </w:p>
    <w:p w14:paraId="2AC8012C" w14:textId="0BD7D563"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11</w:t>
      </w:r>
      <w:r w:rsidRPr="00E4522F">
        <w:fldChar w:fldCharType="end"/>
      </w:r>
      <w:r w:rsidRPr="00E4522F">
        <w:t>.  </w:t>
      </w:r>
      <w:bookmarkStart w:id="15" w:name="lt_pId078"/>
      <w:r w:rsidRPr="00E4522F">
        <w:t>On 18 April 2011 V.B</w:t>
      </w:r>
      <w:r w:rsidR="0024397B" w:rsidRPr="00E4522F">
        <w:t>.</w:t>
      </w:r>
      <w:r w:rsidR="001C0A7F" w:rsidRPr="00E4522F">
        <w:t xml:space="preserve"> </w:t>
      </w:r>
      <w:r w:rsidR="008C497D" w:rsidRPr="00E4522F">
        <w:t>made a</w:t>
      </w:r>
      <w:r w:rsidR="00915A00" w:rsidRPr="00E4522F">
        <w:t>n</w:t>
      </w:r>
      <w:r w:rsidR="008C497D" w:rsidRPr="00E4522F">
        <w:t xml:space="preserve"> </w:t>
      </w:r>
      <w:r w:rsidR="00915A00" w:rsidRPr="00E4522F">
        <w:t>application</w:t>
      </w:r>
      <w:r w:rsidR="001C0A7F" w:rsidRPr="00E4522F">
        <w:t xml:space="preserve"> through his lawyer</w:t>
      </w:r>
      <w:r w:rsidR="008C497D" w:rsidRPr="00E4522F">
        <w:t xml:space="preserve"> </w:t>
      </w:r>
      <w:r w:rsidR="0024397B" w:rsidRPr="00E4522F">
        <w:t xml:space="preserve">to be </w:t>
      </w:r>
      <w:r w:rsidR="001C0A7F" w:rsidRPr="00E4522F">
        <w:t xml:space="preserve">discharged from his sentence pursuant to the Amnesty Act </w:t>
      </w:r>
      <w:r w:rsidRPr="00E4522F">
        <w:t>2008.</w:t>
      </w:r>
      <w:bookmarkEnd w:id="15"/>
    </w:p>
    <w:bookmarkStart w:id="16" w:name="rejet_amnistie_RG"/>
    <w:p w14:paraId="3CD98625" w14:textId="78C1772A"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12</w:t>
      </w:r>
      <w:r w:rsidRPr="00E4522F">
        <w:fldChar w:fldCharType="end"/>
      </w:r>
      <w:bookmarkEnd w:id="16"/>
      <w:r w:rsidRPr="00E4522F">
        <w:t>.  </w:t>
      </w:r>
      <w:bookmarkStart w:id="17" w:name="lt_pId080"/>
      <w:r w:rsidR="0024397B" w:rsidRPr="00E4522F">
        <w:t xml:space="preserve">A similar amnesty </w:t>
      </w:r>
      <w:r w:rsidR="008B3AC7" w:rsidRPr="00E4522F">
        <w:t>claim</w:t>
      </w:r>
      <w:r w:rsidR="008C497D" w:rsidRPr="00E4522F">
        <w:t xml:space="preserve"> </w:t>
      </w:r>
      <w:r w:rsidR="009E1D72" w:rsidRPr="00E4522F">
        <w:t xml:space="preserve">lodged </w:t>
      </w:r>
      <w:r w:rsidR="0024397B" w:rsidRPr="00E4522F">
        <w:t xml:space="preserve">by </w:t>
      </w:r>
      <w:r w:rsidRPr="00E4522F">
        <w:t>R.G.</w:t>
      </w:r>
      <w:r w:rsidR="0024397B" w:rsidRPr="00E4522F">
        <w:t xml:space="preserve"> was rejected by the </w:t>
      </w:r>
      <w:proofErr w:type="spellStart"/>
      <w:r w:rsidR="0024397B" w:rsidRPr="00E4522F">
        <w:t>Chișinău</w:t>
      </w:r>
      <w:proofErr w:type="spellEnd"/>
      <w:r w:rsidR="0024397B" w:rsidRPr="00E4522F">
        <w:t xml:space="preserve"> Court of Appeal</w:t>
      </w:r>
      <w:bookmarkStart w:id="18" w:name="lt_pId081"/>
      <w:bookmarkEnd w:id="17"/>
      <w:r w:rsidR="0024397B" w:rsidRPr="00E4522F">
        <w:t xml:space="preserve"> </w:t>
      </w:r>
      <w:r w:rsidR="00485976" w:rsidRPr="00E4522F">
        <w:t>in</w:t>
      </w:r>
      <w:r w:rsidR="009E1D72" w:rsidRPr="00E4522F">
        <w:t xml:space="preserve"> a decision having final effect </w:t>
      </w:r>
      <w:r w:rsidR="00485976" w:rsidRPr="00E4522F">
        <w:t>of</w:t>
      </w:r>
      <w:r w:rsidR="0024397B" w:rsidRPr="00E4522F">
        <w:t xml:space="preserve"> 5</w:t>
      </w:r>
      <w:r w:rsidR="009E1D72" w:rsidRPr="00E4522F">
        <w:t xml:space="preserve"> </w:t>
      </w:r>
      <w:r w:rsidR="0024397B" w:rsidRPr="00E4522F">
        <w:t>October 2011. The</w:t>
      </w:r>
      <w:r w:rsidR="00485976" w:rsidRPr="00E4522F">
        <w:t xml:space="preserve"> </w:t>
      </w:r>
      <w:r w:rsidR="0024397B" w:rsidRPr="00E4522F">
        <w:t xml:space="preserve">court noted </w:t>
      </w:r>
      <w:r w:rsidR="0024397B" w:rsidRPr="00E4522F">
        <w:rPr>
          <w:i/>
          <w:iCs/>
        </w:rPr>
        <w:t>inter alia</w:t>
      </w:r>
      <w:r w:rsidR="0024397B" w:rsidRPr="00E4522F">
        <w:t xml:space="preserve"> that </w:t>
      </w:r>
      <w:r w:rsidRPr="00E4522F">
        <w:t>R.G.</w:t>
      </w:r>
      <w:r w:rsidR="00E4522F" w:rsidRPr="00E4522F">
        <w:t>’</w:t>
      </w:r>
      <w:r w:rsidR="0024397B" w:rsidRPr="00E4522F">
        <w:t xml:space="preserve">s conviction post-dated the commencement of the Amnesty Act and that </w:t>
      </w:r>
      <w:r w:rsidR="00755F1A" w:rsidRPr="00E4522F">
        <w:t>section</w:t>
      </w:r>
      <w:r w:rsidRPr="00E4522F">
        <w:t xml:space="preserve"> 5 </w:t>
      </w:r>
      <w:r w:rsidR="0024397B" w:rsidRPr="00E4522F">
        <w:t>of the Act was not applicable to him.</w:t>
      </w:r>
      <w:bookmarkEnd w:id="18"/>
    </w:p>
    <w:bookmarkStart w:id="19" w:name="jugement_20déc2011_rejet_amnistie_VB"/>
    <w:p w14:paraId="7FFC14B3" w14:textId="139EACDC"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13</w:t>
      </w:r>
      <w:r w:rsidRPr="00E4522F">
        <w:fldChar w:fldCharType="end"/>
      </w:r>
      <w:bookmarkEnd w:id="19"/>
      <w:r w:rsidRPr="00E4522F">
        <w:t>.  </w:t>
      </w:r>
      <w:bookmarkStart w:id="20" w:name="lt_pId083"/>
      <w:r w:rsidRPr="00E4522F">
        <w:t>On 20</w:t>
      </w:r>
      <w:r w:rsidR="0024397B" w:rsidRPr="00E4522F">
        <w:t xml:space="preserve"> </w:t>
      </w:r>
      <w:r w:rsidRPr="00E4522F">
        <w:t>December 2011</w:t>
      </w:r>
      <w:r w:rsidR="0024397B" w:rsidRPr="00E4522F">
        <w:t xml:space="preserve"> the </w:t>
      </w:r>
      <w:proofErr w:type="spellStart"/>
      <w:r w:rsidRPr="00E4522F">
        <w:t>Centru</w:t>
      </w:r>
      <w:proofErr w:type="spellEnd"/>
      <w:r w:rsidR="0024397B" w:rsidRPr="00E4522F">
        <w:t xml:space="preserve"> District Court in</w:t>
      </w:r>
      <w:r w:rsidRPr="00E4522F">
        <w:t xml:space="preserve"> </w:t>
      </w:r>
      <w:proofErr w:type="spellStart"/>
      <w:r w:rsidRPr="00E4522F">
        <w:t>Chișinău</w:t>
      </w:r>
      <w:proofErr w:type="spellEnd"/>
      <w:r w:rsidR="0024397B" w:rsidRPr="00E4522F">
        <w:t xml:space="preserve"> rejected V.B.</w:t>
      </w:r>
      <w:r w:rsidR="00E4522F" w:rsidRPr="00E4522F">
        <w:t>’</w:t>
      </w:r>
      <w:r w:rsidR="0024397B" w:rsidRPr="00E4522F">
        <w:t xml:space="preserve">s amnesty </w:t>
      </w:r>
      <w:r w:rsidR="000B76DA" w:rsidRPr="00E4522F">
        <w:t xml:space="preserve">application </w:t>
      </w:r>
      <w:r w:rsidR="0024397B" w:rsidRPr="00E4522F">
        <w:t>for the same reason.</w:t>
      </w:r>
      <w:bookmarkEnd w:id="20"/>
      <w:r w:rsidRPr="00E4522F">
        <w:t xml:space="preserve"> </w:t>
      </w:r>
      <w:bookmarkStart w:id="21" w:name="lt_pId084"/>
      <w:r w:rsidR="00FA310D" w:rsidRPr="00E4522F">
        <w:t>He</w:t>
      </w:r>
      <w:r w:rsidRPr="00E4522F">
        <w:t xml:space="preserve"> appealed</w:t>
      </w:r>
      <w:bookmarkEnd w:id="21"/>
      <w:r w:rsidRPr="00E4522F">
        <w:t>.</w:t>
      </w:r>
      <w:r w:rsidR="0024397B" w:rsidRPr="00E4522F">
        <w:t xml:space="preserve"> On</w:t>
      </w:r>
      <w:r w:rsidR="000B76DA" w:rsidRPr="00E4522F">
        <w:t xml:space="preserve"> the</w:t>
      </w:r>
      <w:r w:rsidR="0024397B" w:rsidRPr="00E4522F">
        <w:t xml:space="preserve"> appeal the </w:t>
      </w:r>
      <w:r w:rsidR="00D2416C" w:rsidRPr="00E4522F">
        <w:t>public prosecution service</w:t>
      </w:r>
      <w:r w:rsidR="0024397B" w:rsidRPr="00E4522F">
        <w:t xml:space="preserve"> supported </w:t>
      </w:r>
      <w:r w:rsidR="000B76DA" w:rsidRPr="00E4522F">
        <w:t xml:space="preserve">his </w:t>
      </w:r>
      <w:r w:rsidR="008B3AC7" w:rsidRPr="00E4522F">
        <w:t>claim</w:t>
      </w:r>
      <w:r w:rsidR="000B76DA" w:rsidRPr="00E4522F">
        <w:t xml:space="preserve"> for amnesty</w:t>
      </w:r>
      <w:r w:rsidR="0024397B" w:rsidRPr="00E4522F">
        <w:t>.</w:t>
      </w:r>
    </w:p>
    <w:bookmarkStart w:id="22" w:name="décision_amnistie_22mai2012"/>
    <w:p w14:paraId="04B32060" w14:textId="4CC5C587"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14</w:t>
      </w:r>
      <w:r w:rsidRPr="00E4522F">
        <w:fldChar w:fldCharType="end"/>
      </w:r>
      <w:bookmarkEnd w:id="22"/>
      <w:r w:rsidRPr="00E4522F">
        <w:t>.  </w:t>
      </w:r>
      <w:bookmarkStart w:id="23" w:name="lt_pId087"/>
      <w:r w:rsidR="00957318" w:rsidRPr="00E4522F">
        <w:t xml:space="preserve">By a decision </w:t>
      </w:r>
      <w:r w:rsidR="009E1D72" w:rsidRPr="00E4522F">
        <w:t xml:space="preserve">having final effect </w:t>
      </w:r>
      <w:r w:rsidR="00485976" w:rsidRPr="00E4522F">
        <w:t>of</w:t>
      </w:r>
      <w:r w:rsidR="009E1D72" w:rsidRPr="00E4522F">
        <w:t xml:space="preserve"> </w:t>
      </w:r>
      <w:r w:rsidRPr="00E4522F">
        <w:t>22</w:t>
      </w:r>
      <w:r w:rsidR="00957318" w:rsidRPr="00E4522F">
        <w:t xml:space="preserve"> </w:t>
      </w:r>
      <w:r w:rsidRPr="00E4522F">
        <w:t>May 2012</w:t>
      </w:r>
      <w:r w:rsidR="009E1D72" w:rsidRPr="00E4522F">
        <w:t>,</w:t>
      </w:r>
      <w:r w:rsidR="000B76DA" w:rsidRPr="00E4522F">
        <w:t xml:space="preserve"> the</w:t>
      </w:r>
      <w:r w:rsidR="009E1D72" w:rsidRPr="00E4522F">
        <w:t xml:space="preserve"> </w:t>
      </w:r>
      <w:proofErr w:type="spellStart"/>
      <w:r w:rsidRPr="00E4522F">
        <w:t>Chișinău</w:t>
      </w:r>
      <w:proofErr w:type="spellEnd"/>
      <w:r w:rsidRPr="00E4522F">
        <w:t xml:space="preserve"> </w:t>
      </w:r>
      <w:r w:rsidR="000B76DA" w:rsidRPr="00E4522F">
        <w:t>Court of Appeal reversed the judgment of the lower court and granted V.B.</w:t>
      </w:r>
      <w:r w:rsidR="00E4522F" w:rsidRPr="00E4522F">
        <w:t>’</w:t>
      </w:r>
      <w:r w:rsidR="000B76DA" w:rsidRPr="00E4522F">
        <w:t xml:space="preserve">s amnesty claim. </w:t>
      </w:r>
      <w:r w:rsidR="00FC3789" w:rsidRPr="00E4522F">
        <w:t xml:space="preserve">It </w:t>
      </w:r>
      <w:r w:rsidR="00F14C53" w:rsidRPr="00E4522F">
        <w:t>expressed</w:t>
      </w:r>
      <w:r w:rsidR="00AB7C83" w:rsidRPr="00E4522F">
        <w:t xml:space="preserve"> the view</w:t>
      </w:r>
      <w:r w:rsidR="00FC3789" w:rsidRPr="00E4522F">
        <w:t xml:space="preserve"> that </w:t>
      </w:r>
      <w:r w:rsidR="00755F1A" w:rsidRPr="00E4522F">
        <w:t>section</w:t>
      </w:r>
      <w:r w:rsidRPr="00E4522F">
        <w:t xml:space="preserve"> 5 </w:t>
      </w:r>
      <w:r w:rsidR="000B76DA" w:rsidRPr="00E4522F">
        <w:t xml:space="preserve">of the Amnesty Act </w:t>
      </w:r>
      <w:r w:rsidRPr="00E4522F">
        <w:t>2008 (</w:t>
      </w:r>
      <w:r w:rsidR="000B76DA" w:rsidRPr="00E4522F">
        <w:t xml:space="preserve">see </w:t>
      </w:r>
      <w:r w:rsidRPr="00E4522F">
        <w:t xml:space="preserve">paragraph </w:t>
      </w:r>
      <w:r w:rsidRPr="00E4522F">
        <w:fldChar w:fldCharType="begin"/>
      </w:r>
      <w:r w:rsidRPr="00E4522F">
        <w:instrText xml:space="preserve"> REF loi_amnistie \h </w:instrText>
      </w:r>
      <w:r w:rsidR="00957318" w:rsidRPr="00E4522F">
        <w:instrText xml:space="preserve"> \* MERGEFORMAT </w:instrText>
      </w:r>
      <w:r w:rsidRPr="00E4522F">
        <w:fldChar w:fldCharType="separate"/>
      </w:r>
      <w:r w:rsidR="00E4522F" w:rsidRPr="00E4522F">
        <w:t>28</w:t>
      </w:r>
      <w:r w:rsidRPr="00E4522F">
        <w:fldChar w:fldCharType="end"/>
      </w:r>
      <w:r w:rsidRPr="00E4522F">
        <w:t xml:space="preserve"> below)</w:t>
      </w:r>
      <w:r w:rsidR="00FC3789" w:rsidRPr="00E4522F">
        <w:t xml:space="preserve"> </w:t>
      </w:r>
      <w:r w:rsidR="00906E83" w:rsidRPr="00E4522F">
        <w:t>was applicable</w:t>
      </w:r>
      <w:r w:rsidR="000B76DA" w:rsidRPr="00E4522F">
        <w:t xml:space="preserve"> </w:t>
      </w:r>
      <w:r w:rsidR="00587144" w:rsidRPr="00E4522F">
        <w:t>because</w:t>
      </w:r>
      <w:r w:rsidRPr="00E4522F">
        <w:t>,</w:t>
      </w:r>
      <w:r w:rsidR="000B76DA" w:rsidRPr="00E4522F">
        <w:t xml:space="preserve"> among </w:t>
      </w:r>
      <w:r w:rsidR="00FC3789" w:rsidRPr="00E4522F">
        <w:t>other reasons</w:t>
      </w:r>
      <w:r w:rsidR="000B76DA" w:rsidRPr="00E4522F">
        <w:t>, the</w:t>
      </w:r>
      <w:r w:rsidR="00AB7C83" w:rsidRPr="00E4522F">
        <w:t> </w:t>
      </w:r>
      <w:r w:rsidR="000B76DA" w:rsidRPr="00E4522F">
        <w:t xml:space="preserve">offence had </w:t>
      </w:r>
      <w:r w:rsidR="00AB7C83" w:rsidRPr="00E4522F">
        <w:t>pre-dated</w:t>
      </w:r>
      <w:r w:rsidR="000B76DA" w:rsidRPr="00E4522F">
        <w:t xml:space="preserve"> the commencement of the Act.</w:t>
      </w:r>
      <w:bookmarkEnd w:id="23"/>
    </w:p>
    <w:bookmarkStart w:id="24" w:name="révision_29juin2012"/>
    <w:p w14:paraId="66EDB467" w14:textId="580C5E54"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15</w:t>
      </w:r>
      <w:r w:rsidRPr="00E4522F">
        <w:fldChar w:fldCharType="end"/>
      </w:r>
      <w:bookmarkEnd w:id="24"/>
      <w:r w:rsidRPr="00E4522F">
        <w:t>.  </w:t>
      </w:r>
      <w:bookmarkStart w:id="25" w:name="lt_pId089"/>
      <w:r w:rsidRPr="00E4522F">
        <w:t>On 29 June 2012</w:t>
      </w:r>
      <w:r w:rsidR="00FC3789" w:rsidRPr="00E4522F">
        <w:t xml:space="preserve"> the</w:t>
      </w:r>
      <w:r w:rsidRPr="00E4522F">
        <w:t xml:space="preserve"> </w:t>
      </w:r>
      <w:proofErr w:type="spellStart"/>
      <w:r w:rsidRPr="00E4522F">
        <w:t>Chișinău</w:t>
      </w:r>
      <w:proofErr w:type="spellEnd"/>
      <w:r w:rsidRPr="00E4522F">
        <w:t xml:space="preserve"> </w:t>
      </w:r>
      <w:r w:rsidR="00FC3789" w:rsidRPr="00E4522F">
        <w:t>Court of Appeal granted</w:t>
      </w:r>
      <w:r w:rsidR="00906E83" w:rsidRPr="00E4522F">
        <w:t xml:space="preserve"> an application </w:t>
      </w:r>
      <w:r w:rsidR="00D2416C" w:rsidRPr="00E4522F">
        <w:t>from</w:t>
      </w:r>
      <w:r w:rsidR="00906E83" w:rsidRPr="00E4522F">
        <w:t xml:space="preserve"> the </w:t>
      </w:r>
      <w:r w:rsidR="00D2416C" w:rsidRPr="00E4522F">
        <w:t>public prosecution service</w:t>
      </w:r>
      <w:r w:rsidR="00906E83" w:rsidRPr="00E4522F">
        <w:t xml:space="preserve"> </w:t>
      </w:r>
      <w:r w:rsidR="00E913BF" w:rsidRPr="00E4522F">
        <w:t>to have</w:t>
      </w:r>
      <w:r w:rsidR="00294143" w:rsidRPr="00E4522F">
        <w:t xml:space="preserve"> </w:t>
      </w:r>
      <w:r w:rsidRPr="00E4522F">
        <w:t>V.B.</w:t>
      </w:r>
      <w:r w:rsidR="00E4522F" w:rsidRPr="00E4522F">
        <w:t>’</w:t>
      </w:r>
      <w:r w:rsidR="00906E83" w:rsidRPr="00E4522F">
        <w:t xml:space="preserve">s </w:t>
      </w:r>
      <w:r w:rsidR="00294143" w:rsidRPr="00E4522F">
        <w:t xml:space="preserve">amnesty </w:t>
      </w:r>
      <w:r w:rsidR="00906E83" w:rsidRPr="00E4522F">
        <w:t>case</w:t>
      </w:r>
      <w:r w:rsidR="00294143" w:rsidRPr="00E4522F">
        <w:t xml:space="preserve"> </w:t>
      </w:r>
      <w:r w:rsidR="00E913BF" w:rsidRPr="00E4522F">
        <w:t xml:space="preserve">reconsidered </w:t>
      </w:r>
      <w:r w:rsidR="00294143" w:rsidRPr="00E4522F">
        <w:t>on</w:t>
      </w:r>
      <w:r w:rsidR="00E913BF" w:rsidRPr="00E4522F">
        <w:t xml:space="preserve"> </w:t>
      </w:r>
      <w:r w:rsidR="00294143" w:rsidRPr="00E4522F">
        <w:t>fresh evidence</w:t>
      </w:r>
      <w:r w:rsidRPr="00E4522F">
        <w:t>.</w:t>
      </w:r>
      <w:bookmarkEnd w:id="25"/>
      <w:r w:rsidR="00906E83" w:rsidRPr="00E4522F">
        <w:t xml:space="preserve"> The court reopened the proceedings, </w:t>
      </w:r>
      <w:bookmarkStart w:id="26" w:name="lt_pId090"/>
      <w:r w:rsidR="00906E83" w:rsidRPr="00E4522F">
        <w:t>set</w:t>
      </w:r>
      <w:r w:rsidR="005E21A9" w:rsidRPr="00E4522F">
        <w:t> </w:t>
      </w:r>
      <w:r w:rsidR="00906E83" w:rsidRPr="00E4522F">
        <w:t xml:space="preserve">aside </w:t>
      </w:r>
      <w:r w:rsidR="00ED4CE2" w:rsidRPr="00E4522F">
        <w:t>the</w:t>
      </w:r>
      <w:r w:rsidR="00906E83" w:rsidRPr="00E4522F">
        <w:t xml:space="preserve"> decision</w:t>
      </w:r>
      <w:r w:rsidR="00D2416C" w:rsidRPr="00E4522F">
        <w:t xml:space="preserve"> </w:t>
      </w:r>
      <w:r w:rsidR="00ED4CE2" w:rsidRPr="00E4522F">
        <w:t>it</w:t>
      </w:r>
      <w:r w:rsidR="00294143" w:rsidRPr="00E4522F">
        <w:t xml:space="preserve"> </w:t>
      </w:r>
      <w:r w:rsidR="00ED4CE2" w:rsidRPr="00E4522F">
        <w:t>had given on</w:t>
      </w:r>
      <w:r w:rsidR="00D2416C" w:rsidRPr="00E4522F">
        <w:t xml:space="preserve"> </w:t>
      </w:r>
      <w:r w:rsidRPr="00E4522F">
        <w:t>22</w:t>
      </w:r>
      <w:r w:rsidR="00906E83" w:rsidRPr="00E4522F">
        <w:t> </w:t>
      </w:r>
      <w:r w:rsidRPr="00E4522F">
        <w:t>May 2012</w:t>
      </w:r>
      <w:r w:rsidR="00906E83" w:rsidRPr="00E4522F">
        <w:t xml:space="preserve"> and </w:t>
      </w:r>
      <w:r w:rsidR="00BF13FC" w:rsidRPr="00E4522F">
        <w:t>affirmed</w:t>
      </w:r>
      <w:r w:rsidR="00906E83" w:rsidRPr="00E4522F">
        <w:t xml:space="preserve"> the judgment of </w:t>
      </w:r>
      <w:r w:rsidRPr="00E4522F">
        <w:t>20 December 2011 (</w:t>
      </w:r>
      <w:r w:rsidR="00C63888" w:rsidRPr="00E4522F">
        <w:t>see</w:t>
      </w:r>
      <w:r w:rsidR="00D2416C" w:rsidRPr="00E4522F">
        <w:t xml:space="preserve"> </w:t>
      </w:r>
      <w:r w:rsidRPr="00E4522F">
        <w:t>paragraph</w:t>
      </w:r>
      <w:r w:rsidR="00906E83" w:rsidRPr="00E4522F">
        <w:t> </w:t>
      </w:r>
      <w:r w:rsidRPr="00E4522F">
        <w:fldChar w:fldCharType="begin"/>
      </w:r>
      <w:r w:rsidRPr="00E4522F">
        <w:instrText xml:space="preserve"> REF jugement_20déc2011_rejet_amnistie_VB \h </w:instrText>
      </w:r>
      <w:r w:rsidR="00906E83" w:rsidRPr="00E4522F">
        <w:instrText xml:space="preserve"> \* MERGEFORMAT </w:instrText>
      </w:r>
      <w:r w:rsidRPr="00E4522F">
        <w:fldChar w:fldCharType="separate"/>
      </w:r>
      <w:r w:rsidR="00E4522F" w:rsidRPr="00E4522F">
        <w:t>13</w:t>
      </w:r>
      <w:r w:rsidRPr="00E4522F">
        <w:fldChar w:fldCharType="end"/>
      </w:r>
      <w:r w:rsidRPr="00E4522F">
        <w:t xml:space="preserve"> above).</w:t>
      </w:r>
      <w:bookmarkEnd w:id="26"/>
      <w:r w:rsidR="00906E83" w:rsidRPr="00E4522F">
        <w:t xml:space="preserve"> The </w:t>
      </w:r>
      <w:r w:rsidR="00D2416C" w:rsidRPr="00E4522F">
        <w:t>public prosecution service</w:t>
      </w:r>
      <w:r w:rsidR="00906E83" w:rsidRPr="00E4522F">
        <w:t xml:space="preserve"> and </w:t>
      </w:r>
      <w:bookmarkStart w:id="27" w:name="lt_pId091"/>
      <w:r w:rsidRPr="00E4522F">
        <w:t>V.B.</w:t>
      </w:r>
      <w:r w:rsidR="00E4522F" w:rsidRPr="00E4522F">
        <w:t>’</w:t>
      </w:r>
      <w:r w:rsidR="00906E83" w:rsidRPr="00E4522F">
        <w:t>s lawyer</w:t>
      </w:r>
      <w:r w:rsidRPr="00E4522F">
        <w:t xml:space="preserve"> </w:t>
      </w:r>
      <w:r w:rsidR="00FA0003" w:rsidRPr="00E4522F">
        <w:t>made applications</w:t>
      </w:r>
      <w:r w:rsidR="00906E83" w:rsidRPr="00E4522F">
        <w:t xml:space="preserve"> to </w:t>
      </w:r>
      <w:r w:rsidR="00FA0003" w:rsidRPr="00E4522F">
        <w:t>have that</w:t>
      </w:r>
      <w:r w:rsidR="002F4EAE" w:rsidRPr="00E4522F">
        <w:t xml:space="preserve"> decision</w:t>
      </w:r>
      <w:r w:rsidR="00E6441E" w:rsidRPr="00E4522F">
        <w:t xml:space="preserve"> </w:t>
      </w:r>
      <w:r w:rsidR="00906E83" w:rsidRPr="00E4522F">
        <w:t>set aside</w:t>
      </w:r>
      <w:bookmarkEnd w:id="27"/>
      <w:r w:rsidR="002F4EAE" w:rsidRPr="00E4522F">
        <w:t xml:space="preserve"> </w:t>
      </w:r>
      <w:r w:rsidR="00FA0003" w:rsidRPr="00E4522F">
        <w:t xml:space="preserve">on </w:t>
      </w:r>
      <w:r w:rsidR="002F4EAE" w:rsidRPr="00E4522F">
        <w:t>review.</w:t>
      </w:r>
    </w:p>
    <w:bookmarkStart w:id="28" w:name="recours_extraordinaire_4déc2012"/>
    <w:p w14:paraId="482EAFBB" w14:textId="1F616136"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16</w:t>
      </w:r>
      <w:r w:rsidRPr="00E4522F">
        <w:fldChar w:fldCharType="end"/>
      </w:r>
      <w:bookmarkEnd w:id="28"/>
      <w:r w:rsidRPr="00E4522F">
        <w:t>.  </w:t>
      </w:r>
      <w:bookmarkStart w:id="29" w:name="lt_pId093"/>
      <w:r w:rsidR="00C63888" w:rsidRPr="00E4522F">
        <w:t xml:space="preserve">By a decision of </w:t>
      </w:r>
      <w:r w:rsidRPr="00E4522F">
        <w:t>4 December 2012</w:t>
      </w:r>
      <w:r w:rsidR="009E69CF" w:rsidRPr="00E4522F">
        <w:t xml:space="preserve"> the Supreme Court of Justice granted their a</w:t>
      </w:r>
      <w:r w:rsidR="009F5764" w:rsidRPr="00E4522F">
        <w:t>p</w:t>
      </w:r>
      <w:r w:rsidR="009E69CF" w:rsidRPr="00E4522F">
        <w:t>plications</w:t>
      </w:r>
      <w:r w:rsidR="00ED4CE2" w:rsidRPr="00E4522F">
        <w:t>. It</w:t>
      </w:r>
      <w:r w:rsidR="009E69CF" w:rsidRPr="00E4522F">
        <w:t xml:space="preserve"> set aside the Court of Appeal </w:t>
      </w:r>
      <w:r w:rsidR="009F5764" w:rsidRPr="00E4522F">
        <w:t>decision</w:t>
      </w:r>
      <w:r w:rsidR="009E69CF" w:rsidRPr="00E4522F">
        <w:t xml:space="preserve"> of</w:t>
      </w:r>
      <w:r w:rsidRPr="00E4522F">
        <w:t xml:space="preserve"> 29</w:t>
      </w:r>
      <w:r w:rsidR="00ED4CE2" w:rsidRPr="00E4522F">
        <w:t> </w:t>
      </w:r>
      <w:r w:rsidRPr="00E4522F">
        <w:t>June</w:t>
      </w:r>
      <w:r w:rsidR="00ED4CE2" w:rsidRPr="00E4522F">
        <w:t> </w:t>
      </w:r>
      <w:r w:rsidRPr="00E4522F">
        <w:t xml:space="preserve">2012 </w:t>
      </w:r>
      <w:r w:rsidR="009E69CF" w:rsidRPr="00E4522F">
        <w:t>for lack of subject-matter jurisdiction and remitted the case.</w:t>
      </w:r>
      <w:bookmarkEnd w:id="29"/>
    </w:p>
    <w:p w14:paraId="42186A61" w14:textId="6EB68A62" w:rsidR="00D1423F" w:rsidRPr="00E4522F" w:rsidRDefault="00D1423F" w:rsidP="00E4522F">
      <w:pPr>
        <w:pStyle w:val="JuPara"/>
      </w:pPr>
      <w:r w:rsidRPr="00E4522F">
        <w:lastRenderedPageBreak/>
        <w:fldChar w:fldCharType="begin"/>
      </w:r>
      <w:r w:rsidRPr="00E4522F">
        <w:instrText xml:space="preserve"> SEQ level0 \*arabic </w:instrText>
      </w:r>
      <w:r w:rsidRPr="00E4522F">
        <w:fldChar w:fldCharType="separate"/>
      </w:r>
      <w:r w:rsidR="00E4522F" w:rsidRPr="00E4522F">
        <w:rPr>
          <w:noProof/>
        </w:rPr>
        <w:t>17</w:t>
      </w:r>
      <w:r w:rsidRPr="00E4522F">
        <w:fldChar w:fldCharType="end"/>
      </w:r>
      <w:r w:rsidRPr="00E4522F">
        <w:t>.  </w:t>
      </w:r>
      <w:bookmarkStart w:id="30" w:name="lt_pId095"/>
      <w:r w:rsidRPr="00E4522F">
        <w:t>On 7 March 2013</w:t>
      </w:r>
      <w:r w:rsidR="009E69CF" w:rsidRPr="00E4522F">
        <w:t xml:space="preserve"> the </w:t>
      </w:r>
      <w:proofErr w:type="spellStart"/>
      <w:r w:rsidRPr="00E4522F">
        <w:t>Chișinău</w:t>
      </w:r>
      <w:proofErr w:type="spellEnd"/>
      <w:r w:rsidRPr="00E4522F">
        <w:t xml:space="preserve"> </w:t>
      </w:r>
      <w:r w:rsidR="009E69CF" w:rsidRPr="00E4522F">
        <w:t xml:space="preserve">Court of Appeal </w:t>
      </w:r>
      <w:r w:rsidR="006C1D4D" w:rsidRPr="00E4522F">
        <w:t>ruled</w:t>
      </w:r>
      <w:r w:rsidR="009E69CF" w:rsidRPr="00E4522F">
        <w:t xml:space="preserve"> that the </w:t>
      </w:r>
      <w:r w:rsidR="00D2416C" w:rsidRPr="00E4522F">
        <w:t>public</w:t>
      </w:r>
      <w:r w:rsidR="006C1D4D" w:rsidRPr="00E4522F">
        <w:t> </w:t>
      </w:r>
      <w:r w:rsidR="00D2416C" w:rsidRPr="00E4522F">
        <w:t>prosecution service</w:t>
      </w:r>
      <w:r w:rsidR="00E4522F" w:rsidRPr="00E4522F">
        <w:t>’</w:t>
      </w:r>
      <w:r w:rsidR="00D2416C" w:rsidRPr="00E4522F">
        <w:t>s</w:t>
      </w:r>
      <w:r w:rsidR="009E69CF" w:rsidRPr="00E4522F">
        <w:t xml:space="preserve"> application for </w:t>
      </w:r>
      <w:r w:rsidR="009F5764" w:rsidRPr="00E4522F">
        <w:t>reconsideration on fresh evidence</w:t>
      </w:r>
      <w:r w:rsidR="00B27B65" w:rsidRPr="00E4522F">
        <w:t xml:space="preserve"> could</w:t>
      </w:r>
      <w:r w:rsidR="009F5764" w:rsidRPr="00E4522F">
        <w:t> </w:t>
      </w:r>
      <w:r w:rsidR="00B27B65" w:rsidRPr="00E4522F">
        <w:t>not be entertained</w:t>
      </w:r>
      <w:r w:rsidR="009E69CF" w:rsidRPr="00E4522F">
        <w:t>.</w:t>
      </w:r>
      <w:bookmarkEnd w:id="30"/>
    </w:p>
    <w:bookmarkStart w:id="31" w:name="arrestation_VB"/>
    <w:p w14:paraId="3DB5F616" w14:textId="2BE42537"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18</w:t>
      </w:r>
      <w:r w:rsidRPr="00E4522F">
        <w:fldChar w:fldCharType="end"/>
      </w:r>
      <w:bookmarkEnd w:id="31"/>
      <w:r w:rsidRPr="00E4522F">
        <w:t>.  </w:t>
      </w:r>
      <w:bookmarkStart w:id="32" w:name="lt_pId097"/>
      <w:r w:rsidR="00C63888" w:rsidRPr="00E4522F">
        <w:t>Meanwhile</w:t>
      </w:r>
      <w:r w:rsidRPr="00E4522F">
        <w:t xml:space="preserve">, </w:t>
      </w:r>
      <w:r w:rsidR="00C63888" w:rsidRPr="00E4522F">
        <w:t>on</w:t>
      </w:r>
      <w:r w:rsidRPr="00E4522F">
        <w:t xml:space="preserve"> 22 October 2012,</w:t>
      </w:r>
      <w:r w:rsidR="009E69CF" w:rsidRPr="00E4522F">
        <w:t xml:space="preserve"> the authorities had arrested </w:t>
      </w:r>
      <w:r w:rsidRPr="00E4522F">
        <w:t>V.B</w:t>
      </w:r>
      <w:r w:rsidR="009E69CF" w:rsidRPr="00E4522F">
        <w:t xml:space="preserve">. They </w:t>
      </w:r>
      <w:r w:rsidR="00ED4CE2" w:rsidRPr="00E4522F">
        <w:t xml:space="preserve">had </w:t>
      </w:r>
      <w:r w:rsidR="009E69CF" w:rsidRPr="00E4522F">
        <w:t xml:space="preserve">released him that same day on the basis of the </w:t>
      </w:r>
      <w:r w:rsidR="00ED4CE2" w:rsidRPr="00E4522F">
        <w:t xml:space="preserve">decision of the </w:t>
      </w:r>
      <w:proofErr w:type="spellStart"/>
      <w:r w:rsidRPr="00E4522F">
        <w:t>Chișinău</w:t>
      </w:r>
      <w:proofErr w:type="spellEnd"/>
      <w:r w:rsidRPr="00E4522F">
        <w:t xml:space="preserve"> </w:t>
      </w:r>
      <w:r w:rsidR="009E69CF" w:rsidRPr="00E4522F">
        <w:t xml:space="preserve">Court of Appeal of </w:t>
      </w:r>
      <w:r w:rsidRPr="00E4522F">
        <w:t>22</w:t>
      </w:r>
      <w:r w:rsidR="00032483" w:rsidRPr="00E4522F">
        <w:t xml:space="preserve"> </w:t>
      </w:r>
      <w:r w:rsidRPr="00E4522F">
        <w:t>May 2012.</w:t>
      </w:r>
      <w:bookmarkEnd w:id="32"/>
    </w:p>
    <w:bookmarkStart w:id="33" w:name="révision_18nov2013"/>
    <w:p w14:paraId="08AE8496" w14:textId="41AB1309"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19</w:t>
      </w:r>
      <w:r w:rsidRPr="00E4522F">
        <w:fldChar w:fldCharType="end"/>
      </w:r>
      <w:bookmarkEnd w:id="33"/>
      <w:r w:rsidRPr="00E4522F">
        <w:t>.  </w:t>
      </w:r>
      <w:bookmarkStart w:id="34" w:name="lt_pId099"/>
      <w:r w:rsidR="00C63888" w:rsidRPr="00E4522F">
        <w:t xml:space="preserve">By a judgment of </w:t>
      </w:r>
      <w:r w:rsidRPr="00E4522F">
        <w:t xml:space="preserve">4 September 2013 </w:t>
      </w:r>
      <w:r w:rsidR="009E69CF" w:rsidRPr="00E4522F">
        <w:t xml:space="preserve">the </w:t>
      </w:r>
      <w:proofErr w:type="spellStart"/>
      <w:r w:rsidRPr="00E4522F">
        <w:t>Centru</w:t>
      </w:r>
      <w:proofErr w:type="spellEnd"/>
      <w:r w:rsidRPr="00E4522F">
        <w:t xml:space="preserve"> </w:t>
      </w:r>
      <w:r w:rsidR="009E69CF" w:rsidRPr="00E4522F">
        <w:t>District Court in</w:t>
      </w:r>
      <w:r w:rsidR="006853D8" w:rsidRPr="00E4522F">
        <w:t> </w:t>
      </w:r>
      <w:proofErr w:type="spellStart"/>
      <w:r w:rsidRPr="00E4522F">
        <w:t>Chișinău</w:t>
      </w:r>
      <w:proofErr w:type="spellEnd"/>
      <w:r w:rsidR="00D2416C" w:rsidRPr="00E4522F">
        <w:t xml:space="preserve"> </w:t>
      </w:r>
      <w:r w:rsidR="005A6D12" w:rsidRPr="00E4522F">
        <w:t>granted a further application</w:t>
      </w:r>
      <w:r w:rsidR="00D2416C" w:rsidRPr="00E4522F">
        <w:t xml:space="preserve"> </w:t>
      </w:r>
      <w:r w:rsidR="00BF13FC" w:rsidRPr="00E4522F">
        <w:t>by</w:t>
      </w:r>
      <w:r w:rsidR="006853D8" w:rsidRPr="00E4522F">
        <w:t xml:space="preserve"> </w:t>
      </w:r>
      <w:r w:rsidR="00157A77" w:rsidRPr="00E4522F">
        <w:t xml:space="preserve">the </w:t>
      </w:r>
      <w:r w:rsidR="00D2416C" w:rsidRPr="00E4522F">
        <w:t>public prosecution service</w:t>
      </w:r>
      <w:r w:rsidR="006853D8" w:rsidRPr="00E4522F">
        <w:t xml:space="preserve"> for reconsideration on fresh evidence</w:t>
      </w:r>
      <w:r w:rsidR="005A6D12" w:rsidRPr="00E4522F">
        <w:t xml:space="preserve">, reopened </w:t>
      </w:r>
      <w:r w:rsidRPr="00E4522F">
        <w:t>V.B.</w:t>
      </w:r>
      <w:r w:rsidR="00E4522F" w:rsidRPr="00E4522F">
        <w:t>’</w:t>
      </w:r>
      <w:r w:rsidR="005A6D12" w:rsidRPr="00E4522F">
        <w:t>s</w:t>
      </w:r>
      <w:r w:rsidR="00157A77" w:rsidRPr="00E4522F">
        <w:t xml:space="preserve"> </w:t>
      </w:r>
      <w:r w:rsidR="00BF13FC" w:rsidRPr="00E4522F">
        <w:t xml:space="preserve">amnesty proceedings </w:t>
      </w:r>
      <w:r w:rsidR="005A6D12" w:rsidRPr="00E4522F">
        <w:t>and</w:t>
      </w:r>
      <w:r w:rsidR="00BF13FC" w:rsidRPr="00E4522F">
        <w:t xml:space="preserve"> </w:t>
      </w:r>
      <w:r w:rsidR="005A6D12" w:rsidRPr="00E4522F">
        <w:t>set</w:t>
      </w:r>
      <w:r w:rsidR="00BF13FC" w:rsidRPr="00E4522F">
        <w:t xml:space="preserve"> </w:t>
      </w:r>
      <w:r w:rsidR="005A6D12" w:rsidRPr="00E4522F">
        <w:t>aside</w:t>
      </w:r>
      <w:r w:rsidR="00BF13FC" w:rsidRPr="00E4522F">
        <w:t xml:space="preserve"> </w:t>
      </w:r>
      <w:r w:rsidR="005A6D12" w:rsidRPr="00E4522F">
        <w:t>the</w:t>
      </w:r>
      <w:r w:rsidR="00BF13FC" w:rsidRPr="00E4522F">
        <w:t xml:space="preserve"> </w:t>
      </w:r>
      <w:r w:rsidR="00157A77" w:rsidRPr="00E4522F">
        <w:t xml:space="preserve">decision of the </w:t>
      </w:r>
      <w:proofErr w:type="spellStart"/>
      <w:r w:rsidRPr="00E4522F">
        <w:t>Chișinău</w:t>
      </w:r>
      <w:proofErr w:type="spellEnd"/>
      <w:r w:rsidRPr="00E4522F">
        <w:t xml:space="preserve"> </w:t>
      </w:r>
      <w:r w:rsidR="005A6D12" w:rsidRPr="00E4522F">
        <w:t xml:space="preserve">Court of Appeal of </w:t>
      </w:r>
      <w:r w:rsidRPr="00E4522F">
        <w:t>22 May 2012.</w:t>
      </w:r>
      <w:bookmarkEnd w:id="34"/>
      <w:r w:rsidR="005A6D12" w:rsidRPr="00E4522F">
        <w:t xml:space="preserve"> </w:t>
      </w:r>
      <w:bookmarkStart w:id="35" w:name="lt_pId100"/>
      <w:r w:rsidR="00E00A6E" w:rsidRPr="00E4522F">
        <w:t>T</w:t>
      </w:r>
      <w:r w:rsidRPr="00E4522F">
        <w:t>he</w:t>
      </w:r>
      <w:r w:rsidR="00BF13FC" w:rsidRPr="00E4522F">
        <w:t> </w:t>
      </w:r>
      <w:proofErr w:type="spellStart"/>
      <w:r w:rsidRPr="00E4522F">
        <w:t>Chișinău</w:t>
      </w:r>
      <w:proofErr w:type="spellEnd"/>
      <w:r w:rsidRPr="00E4522F">
        <w:t xml:space="preserve"> Court of Appeal </w:t>
      </w:r>
      <w:r w:rsidR="00BF13FC" w:rsidRPr="00E4522F">
        <w:t>affirmed</w:t>
      </w:r>
      <w:r w:rsidR="00E00A6E" w:rsidRPr="00E4522F">
        <w:t xml:space="preserve"> that judgment </w:t>
      </w:r>
      <w:r w:rsidRPr="00E4522F">
        <w:t>on 18 November 2013</w:t>
      </w:r>
      <w:bookmarkEnd w:id="35"/>
      <w:r w:rsidR="00E00A6E" w:rsidRPr="00E4522F">
        <w:t xml:space="preserve">. It </w:t>
      </w:r>
      <w:r w:rsidR="00BF13FC" w:rsidRPr="00E4522F">
        <w:t xml:space="preserve">noted </w:t>
      </w:r>
      <w:r w:rsidR="00BF13FC" w:rsidRPr="00E4522F">
        <w:rPr>
          <w:i/>
          <w:iCs/>
        </w:rPr>
        <w:t>inter alia</w:t>
      </w:r>
      <w:r w:rsidR="00E00A6E" w:rsidRPr="00E4522F">
        <w:t xml:space="preserve"> that the court </w:t>
      </w:r>
      <w:r w:rsidR="00BF13FC" w:rsidRPr="00E4522F">
        <w:t>that</w:t>
      </w:r>
      <w:r w:rsidR="00E00A6E" w:rsidRPr="00E4522F">
        <w:t xml:space="preserve"> had </w:t>
      </w:r>
      <w:r w:rsidR="00BF13FC" w:rsidRPr="00E4522F">
        <w:t>given</w:t>
      </w:r>
      <w:r w:rsidR="00E00A6E" w:rsidRPr="00E4522F">
        <w:t xml:space="preserve"> the decision of </w:t>
      </w:r>
      <w:bookmarkStart w:id="36" w:name="lt_pId101"/>
      <w:r w:rsidRPr="00E4522F">
        <w:t>22</w:t>
      </w:r>
      <w:r w:rsidR="00BF13FC" w:rsidRPr="00E4522F">
        <w:t xml:space="preserve"> </w:t>
      </w:r>
      <w:r w:rsidRPr="00E4522F">
        <w:t xml:space="preserve">May 2012 </w:t>
      </w:r>
      <w:r w:rsidR="00E00A6E" w:rsidRPr="00E4522F">
        <w:t>had</w:t>
      </w:r>
      <w:r w:rsidR="006539F0" w:rsidRPr="00E4522F">
        <w:t xml:space="preserve"> </w:t>
      </w:r>
      <w:r w:rsidR="00E00A6E" w:rsidRPr="00E4522F">
        <w:t xml:space="preserve">been unaware </w:t>
      </w:r>
      <w:r w:rsidR="006539F0" w:rsidRPr="00E4522F">
        <w:t>of</w:t>
      </w:r>
      <w:r w:rsidR="00E00A6E" w:rsidRPr="00E4522F">
        <w:t xml:space="preserve"> </w:t>
      </w:r>
      <w:r w:rsidRPr="00E4522F">
        <w:t>V.B.</w:t>
      </w:r>
      <w:r w:rsidR="00E4522F" w:rsidRPr="00E4522F">
        <w:t>’</w:t>
      </w:r>
      <w:r w:rsidR="006539F0" w:rsidRPr="00E4522F">
        <w:t xml:space="preserve">s </w:t>
      </w:r>
      <w:r w:rsidR="00667A84" w:rsidRPr="00E4522F">
        <w:t>breach of</w:t>
      </w:r>
      <w:r w:rsidR="00E00A6E" w:rsidRPr="00E4522F">
        <w:t xml:space="preserve"> </w:t>
      </w:r>
      <w:r w:rsidR="006539F0" w:rsidRPr="00E4522F">
        <w:t>the</w:t>
      </w:r>
      <w:r w:rsidR="00E00A6E" w:rsidRPr="00E4522F">
        <w:t xml:space="preserve"> conditions </w:t>
      </w:r>
      <w:r w:rsidR="005F0FB7" w:rsidRPr="00E4522F">
        <w:t>on which he had been</w:t>
      </w:r>
      <w:r w:rsidR="006539F0" w:rsidRPr="00E4522F">
        <w:t xml:space="preserve"> </w:t>
      </w:r>
      <w:r w:rsidR="00E00A6E" w:rsidRPr="00E4522F">
        <w:t>release</w:t>
      </w:r>
      <w:r w:rsidR="005F0FB7" w:rsidRPr="00E4522F">
        <w:t>d</w:t>
      </w:r>
      <w:r w:rsidR="00E00A6E" w:rsidRPr="00E4522F">
        <w:t xml:space="preserve"> </w:t>
      </w:r>
      <w:r w:rsidR="00A72865" w:rsidRPr="00E4522F">
        <w:t>against security</w:t>
      </w:r>
      <w:r w:rsidR="00E00A6E" w:rsidRPr="00E4522F">
        <w:t>.</w:t>
      </w:r>
      <w:bookmarkEnd w:id="36"/>
    </w:p>
    <w:bookmarkStart w:id="37" w:name="retard_reconnu_par_la_police"/>
    <w:p w14:paraId="2A2112C2" w14:textId="3FF11FB4"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20</w:t>
      </w:r>
      <w:r w:rsidRPr="00E4522F">
        <w:fldChar w:fldCharType="end"/>
      </w:r>
      <w:bookmarkEnd w:id="37"/>
      <w:r w:rsidRPr="00E4522F">
        <w:t>.  </w:t>
      </w:r>
      <w:bookmarkStart w:id="38" w:name="lt_pId103"/>
      <w:r w:rsidR="00A72865" w:rsidRPr="00E4522F">
        <w:t xml:space="preserve">The applicant </w:t>
      </w:r>
      <w:r w:rsidR="00157A77" w:rsidRPr="00E4522F">
        <w:t>subsequently</w:t>
      </w:r>
      <w:r w:rsidR="00A72865" w:rsidRPr="00E4522F">
        <w:t xml:space="preserve"> enquired whether V.B. had been found and was serving his sentence. </w:t>
      </w:r>
      <w:bookmarkStart w:id="39" w:name="lt_pId104"/>
      <w:bookmarkEnd w:id="38"/>
      <w:r w:rsidR="00A72865" w:rsidRPr="00E4522F">
        <w:t xml:space="preserve">The police inspectorate informed her lawyer by a letter of 10 January 2014 that no wanted notice had been issued for </w:t>
      </w:r>
      <w:r w:rsidRPr="00E4522F">
        <w:t>V.B.</w:t>
      </w:r>
      <w:r w:rsidR="00A72865" w:rsidRPr="00E4522F">
        <w:t xml:space="preserve"> and no steps taken to find him </w:t>
      </w:r>
      <w:r w:rsidR="00697C4C" w:rsidRPr="00E4522F">
        <w:t>as</w:t>
      </w:r>
      <w:r w:rsidR="00A72865" w:rsidRPr="00E4522F">
        <w:t xml:space="preserve"> neither the </w:t>
      </w:r>
      <w:r w:rsidR="00697C4C" w:rsidRPr="00E4522F">
        <w:t>competent prosecuting authorit</w:t>
      </w:r>
      <w:r w:rsidR="00D2416C" w:rsidRPr="00E4522F">
        <w:t>y</w:t>
      </w:r>
      <w:r w:rsidR="00A72865" w:rsidRPr="00E4522F">
        <w:t xml:space="preserve"> nor the </w:t>
      </w:r>
      <w:proofErr w:type="spellStart"/>
      <w:r w:rsidRPr="00E4522F">
        <w:t>Chișinău</w:t>
      </w:r>
      <w:proofErr w:type="spellEnd"/>
      <w:r w:rsidRPr="00E4522F">
        <w:t xml:space="preserve"> </w:t>
      </w:r>
      <w:r w:rsidR="00A72865" w:rsidRPr="00E4522F">
        <w:t>Court of Appeal had directed that a search</w:t>
      </w:r>
      <w:r w:rsidR="00063643" w:rsidRPr="00E4522F">
        <w:t xml:space="preserve"> should</w:t>
      </w:r>
      <w:r w:rsidR="00A72865" w:rsidRPr="00E4522F">
        <w:t xml:space="preserve"> be </w:t>
      </w:r>
      <w:r w:rsidR="00697C4C" w:rsidRPr="00E4522F">
        <w:t>made for him</w:t>
      </w:r>
      <w:r w:rsidR="00A72865" w:rsidRPr="00E4522F">
        <w:t>.</w:t>
      </w:r>
      <w:bookmarkEnd w:id="39"/>
    </w:p>
    <w:bookmarkStart w:id="40" w:name="demande_exécution_décision_18nov2013"/>
    <w:p w14:paraId="51D97305" w14:textId="2F64272D"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21</w:t>
      </w:r>
      <w:r w:rsidRPr="00E4522F">
        <w:fldChar w:fldCharType="end"/>
      </w:r>
      <w:bookmarkEnd w:id="40"/>
      <w:r w:rsidRPr="00E4522F">
        <w:t>.  </w:t>
      </w:r>
      <w:bookmarkStart w:id="41" w:name="lt_pId106"/>
      <w:r w:rsidR="00C63888" w:rsidRPr="00E4522F">
        <w:t>On</w:t>
      </w:r>
      <w:r w:rsidRPr="00E4522F">
        <w:t xml:space="preserve"> 28 January 2014</w:t>
      </w:r>
      <w:r w:rsidR="00697C4C" w:rsidRPr="00E4522F">
        <w:t xml:space="preserve"> the </w:t>
      </w:r>
      <w:r w:rsidR="00D2416C" w:rsidRPr="00E4522F">
        <w:t>public prosecution service</w:t>
      </w:r>
      <w:r w:rsidR="00697C4C" w:rsidRPr="00E4522F">
        <w:t xml:space="preserve"> </w:t>
      </w:r>
      <w:r w:rsidR="005B6F31" w:rsidRPr="00E4522F">
        <w:t>asked</w:t>
      </w:r>
      <w:r w:rsidR="00697C4C" w:rsidRPr="00E4522F">
        <w:t xml:space="preserve"> the police to enforce the decision setting aside the grant of amnesty to </w:t>
      </w:r>
      <w:r w:rsidRPr="00E4522F">
        <w:t>V.B.</w:t>
      </w:r>
      <w:bookmarkEnd w:id="41"/>
    </w:p>
    <w:bookmarkStart w:id="42" w:name="depart_étranger_VB"/>
    <w:p w14:paraId="1E1E58CA" w14:textId="7E5C57B3"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22</w:t>
      </w:r>
      <w:r w:rsidRPr="00E4522F">
        <w:fldChar w:fldCharType="end"/>
      </w:r>
      <w:bookmarkEnd w:id="42"/>
      <w:r w:rsidRPr="00E4522F">
        <w:t>.  </w:t>
      </w:r>
      <w:bookmarkStart w:id="43" w:name="lt_pId108"/>
      <w:r w:rsidR="00C63888" w:rsidRPr="00E4522F">
        <w:t>On</w:t>
      </w:r>
      <w:r w:rsidRPr="00E4522F">
        <w:t xml:space="preserve"> 31 January 2014</w:t>
      </w:r>
      <w:r w:rsidR="00697C4C" w:rsidRPr="00E4522F">
        <w:t xml:space="preserve"> the police resumed </w:t>
      </w:r>
      <w:r w:rsidR="00E54329" w:rsidRPr="00E4522F">
        <w:t>their investigation</w:t>
      </w:r>
      <w:r w:rsidR="00697C4C" w:rsidRPr="00E4522F">
        <w:t xml:space="preserve"> </w:t>
      </w:r>
      <w:r w:rsidR="00E54329" w:rsidRPr="00E4522F">
        <w:t>into the whereabouts of V.B</w:t>
      </w:r>
      <w:r w:rsidR="00697C4C" w:rsidRPr="00E4522F">
        <w:t xml:space="preserve">. They determined that </w:t>
      </w:r>
      <w:bookmarkStart w:id="44" w:name="lt_pId109"/>
      <w:bookmarkEnd w:id="43"/>
      <w:r w:rsidR="00697C4C" w:rsidRPr="00E4522F">
        <w:t>he</w:t>
      </w:r>
      <w:r w:rsidRPr="00E4522F">
        <w:t xml:space="preserve"> </w:t>
      </w:r>
      <w:r w:rsidR="00697C4C" w:rsidRPr="00E4522F">
        <w:t xml:space="preserve">had left Moldova </w:t>
      </w:r>
      <w:r w:rsidRPr="00E4522F">
        <w:t>on 16</w:t>
      </w:r>
      <w:r w:rsidR="00E54329" w:rsidRPr="00E4522F">
        <w:t> </w:t>
      </w:r>
      <w:r w:rsidRPr="00E4522F">
        <w:t>November 2013</w:t>
      </w:r>
      <w:r w:rsidR="00697C4C" w:rsidRPr="00E4522F">
        <w:t xml:space="preserve"> for</w:t>
      </w:r>
      <w:r w:rsidRPr="00E4522F">
        <w:t xml:space="preserve"> Ukraine.</w:t>
      </w:r>
      <w:bookmarkEnd w:id="44"/>
    </w:p>
    <w:bookmarkStart w:id="45" w:name="retard_reconnu_par_le_parquet"/>
    <w:p w14:paraId="0D410C49" w14:textId="4A59F19F"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23</w:t>
      </w:r>
      <w:r w:rsidRPr="00E4522F">
        <w:fldChar w:fldCharType="end"/>
      </w:r>
      <w:bookmarkEnd w:id="45"/>
      <w:r w:rsidRPr="00E4522F">
        <w:t>.  </w:t>
      </w:r>
      <w:bookmarkStart w:id="46" w:name="lt_pId111"/>
      <w:r w:rsidR="00C63888" w:rsidRPr="00E4522F">
        <w:t xml:space="preserve">In a letter to the applicant </w:t>
      </w:r>
      <w:r w:rsidR="00485976" w:rsidRPr="00E4522F">
        <w:t>of</w:t>
      </w:r>
      <w:r w:rsidR="00D2416C" w:rsidRPr="00E4522F">
        <w:t xml:space="preserve"> </w:t>
      </w:r>
      <w:r w:rsidRPr="00E4522F">
        <w:t>4</w:t>
      </w:r>
      <w:r w:rsidR="00D2416C" w:rsidRPr="00E4522F">
        <w:t xml:space="preserve"> </w:t>
      </w:r>
      <w:r w:rsidRPr="00E4522F">
        <w:t>February 2014</w:t>
      </w:r>
      <w:r w:rsidR="001E26A5" w:rsidRPr="00E4522F">
        <w:t>,</w:t>
      </w:r>
      <w:r w:rsidR="00697C4C" w:rsidRPr="00E4522F">
        <w:t xml:space="preserve"> the </w:t>
      </w:r>
      <w:r w:rsidR="00D2416C" w:rsidRPr="00E4522F">
        <w:t xml:space="preserve">public prosecution service </w:t>
      </w:r>
      <w:r w:rsidR="00DB6BB6" w:rsidRPr="00E4522F">
        <w:t xml:space="preserve">opined that the courts had </w:t>
      </w:r>
      <w:r w:rsidR="00A50D21" w:rsidRPr="00E4522F">
        <w:t>failed to</w:t>
      </w:r>
      <w:r w:rsidR="00DB6BB6" w:rsidRPr="00E4522F">
        <w:t xml:space="preserve"> discharge their </w:t>
      </w:r>
      <w:r w:rsidR="00A50D21" w:rsidRPr="00E4522F">
        <w:t>duty</w:t>
      </w:r>
      <w:r w:rsidR="00DB6BB6" w:rsidRPr="00E4522F">
        <w:t xml:space="preserve"> to </w:t>
      </w:r>
      <w:r w:rsidR="00125F91" w:rsidRPr="00E4522F">
        <w:t>forward</w:t>
      </w:r>
      <w:r w:rsidR="00AA782F" w:rsidRPr="00E4522F">
        <w:t xml:space="preserve"> </w:t>
      </w:r>
      <w:r w:rsidR="00724E0E" w:rsidRPr="00E4522F">
        <w:t>the Court of Appeal decision having final effect of 18 November 2013</w:t>
      </w:r>
      <w:r w:rsidR="00AA782F" w:rsidRPr="00E4522F">
        <w:t xml:space="preserve"> </w:t>
      </w:r>
      <w:r w:rsidR="00724E0E" w:rsidRPr="00E4522F">
        <w:t xml:space="preserve">to the </w:t>
      </w:r>
      <w:r w:rsidR="00AA782F" w:rsidRPr="00E4522F">
        <w:t>competent police authority for enforcement purposes within</w:t>
      </w:r>
      <w:r w:rsidR="00125F91" w:rsidRPr="00E4522F">
        <w:t> </w:t>
      </w:r>
      <w:r w:rsidR="00AA782F" w:rsidRPr="00E4522F">
        <w:t>ten days</w:t>
      </w:r>
      <w:bookmarkEnd w:id="46"/>
      <w:r w:rsidR="00724E0E" w:rsidRPr="00E4522F">
        <w:t>.</w:t>
      </w:r>
    </w:p>
    <w:bookmarkStart w:id="47" w:name="second_avis_de_recherche"/>
    <w:p w14:paraId="13810A43" w14:textId="4E61486C"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24</w:t>
      </w:r>
      <w:r w:rsidRPr="00E4522F">
        <w:fldChar w:fldCharType="end"/>
      </w:r>
      <w:bookmarkEnd w:id="47"/>
      <w:r w:rsidRPr="00E4522F">
        <w:t>.  </w:t>
      </w:r>
      <w:bookmarkStart w:id="48" w:name="lt_pId114"/>
      <w:r w:rsidR="00F15C87" w:rsidRPr="00E4522F">
        <w:t>T</w:t>
      </w:r>
      <w:r w:rsidRPr="00E4522F">
        <w:t xml:space="preserve">he police </w:t>
      </w:r>
      <w:r w:rsidR="006B041B" w:rsidRPr="00E4522F">
        <w:t>issued</w:t>
      </w:r>
      <w:r w:rsidRPr="00E4522F">
        <w:t xml:space="preserve"> a Commonwealth of Independent States</w:t>
      </w:r>
      <w:r w:rsidR="00107807" w:rsidRPr="00E4522F">
        <w:t xml:space="preserve"> (CIS)</w:t>
      </w:r>
      <w:r w:rsidR="00F15C87" w:rsidRPr="00E4522F">
        <w:t xml:space="preserve"> wanted notice for V.B</w:t>
      </w:r>
      <w:r w:rsidRPr="00E4522F">
        <w:t>.</w:t>
      </w:r>
      <w:r w:rsidR="004478A8" w:rsidRPr="00E4522F">
        <w:t xml:space="preserve"> </w:t>
      </w:r>
      <w:r w:rsidR="00F15C87" w:rsidRPr="00E4522F">
        <w:t>o</w:t>
      </w:r>
      <w:r w:rsidRPr="00E4522F">
        <w:t>n</w:t>
      </w:r>
      <w:r w:rsidR="00F15C87" w:rsidRPr="00E4522F">
        <w:t xml:space="preserve"> 20 February 2014 and </w:t>
      </w:r>
      <w:r w:rsidRPr="00E4522F">
        <w:t xml:space="preserve">an international notice </w:t>
      </w:r>
      <w:r w:rsidR="00F15C87" w:rsidRPr="00E4522F">
        <w:t>on 29 April 2015</w:t>
      </w:r>
      <w:r w:rsidR="00865E68" w:rsidRPr="00E4522F">
        <w:t>.</w:t>
      </w:r>
      <w:bookmarkEnd w:id="48"/>
    </w:p>
    <w:p w14:paraId="0F6F89F2" w14:textId="338FD1ED" w:rsidR="00B406E3" w:rsidRPr="00E4522F" w:rsidRDefault="00D1423F"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25</w:t>
      </w:r>
      <w:r w:rsidRPr="00E4522F">
        <w:fldChar w:fldCharType="end"/>
      </w:r>
      <w:r w:rsidRPr="00E4522F">
        <w:t>.  </w:t>
      </w:r>
      <w:bookmarkStart w:id="49" w:name="lt_pId116"/>
      <w:r w:rsidR="00FA310D" w:rsidRPr="00E4522F">
        <w:t>According to the Government</w:t>
      </w:r>
      <w:r w:rsidR="00E4522F" w:rsidRPr="00E4522F">
        <w:t>’</w:t>
      </w:r>
      <w:r w:rsidR="00FA310D" w:rsidRPr="00E4522F">
        <w:t xml:space="preserve">s most recent </w:t>
      </w:r>
      <w:r w:rsidR="004478A8" w:rsidRPr="00E4522F">
        <w:t>submissions</w:t>
      </w:r>
      <w:r w:rsidR="00FA310D" w:rsidRPr="00E4522F">
        <w:t xml:space="preserve">, received by </w:t>
      </w:r>
      <w:r w:rsidRPr="00E4522F">
        <w:t xml:space="preserve">the Court on 2 March 2020, V.B. </w:t>
      </w:r>
      <w:r w:rsidR="00FA310D" w:rsidRPr="00E4522F">
        <w:t>has yet to be found.</w:t>
      </w:r>
      <w:bookmarkEnd w:id="49"/>
    </w:p>
    <w:p w14:paraId="450BBCD7" w14:textId="66B5ABEB" w:rsidR="00B406E3" w:rsidRPr="00E4522F" w:rsidRDefault="00931B0C" w:rsidP="00E4522F">
      <w:pPr>
        <w:pStyle w:val="JuHHead"/>
        <w:numPr>
          <w:ilvl w:val="0"/>
          <w:numId w:val="22"/>
        </w:numPr>
        <w:ind w:left="360" w:hanging="360"/>
      </w:pPr>
      <w:r w:rsidRPr="00E4522F">
        <w:rPr>
          <w:caps w:val="0"/>
        </w:rPr>
        <w:t xml:space="preserve">RELEVANT </w:t>
      </w:r>
      <w:r w:rsidR="00D53A50" w:rsidRPr="00E4522F">
        <w:rPr>
          <w:caps w:val="0"/>
        </w:rPr>
        <w:t xml:space="preserve">DOMESTIC </w:t>
      </w:r>
      <w:r w:rsidRPr="00E4522F">
        <w:rPr>
          <w:caps w:val="0"/>
        </w:rPr>
        <w:t>LEGAL FRAMEWORK</w:t>
      </w:r>
    </w:p>
    <w:bookmarkStart w:id="50" w:name="code_pénal"/>
    <w:p w14:paraId="7836C8E9" w14:textId="3A543F21"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26</w:t>
      </w:r>
      <w:r w:rsidRPr="00E4522F">
        <w:fldChar w:fldCharType="end"/>
      </w:r>
      <w:bookmarkEnd w:id="50"/>
      <w:r w:rsidRPr="00E4522F">
        <w:t>.  </w:t>
      </w:r>
      <w:bookmarkStart w:id="51" w:name="lt_pId119"/>
      <w:r w:rsidR="004478A8" w:rsidRPr="00E4522F">
        <w:t xml:space="preserve">The relevant provisions of the </w:t>
      </w:r>
      <w:r w:rsidR="0032177F" w:rsidRPr="00E4522F">
        <w:t>Criminal Code</w:t>
      </w:r>
      <w:r w:rsidR="004478A8" w:rsidRPr="00E4522F">
        <w:t xml:space="preserve"> which were in force at the material time read as follows:</w:t>
      </w:r>
      <w:bookmarkEnd w:id="51"/>
    </w:p>
    <w:p w14:paraId="68C67F37" w14:textId="4B1B5DE6" w:rsidR="00B406E3" w:rsidRPr="00E4522F" w:rsidRDefault="00B406E3" w:rsidP="00E4522F">
      <w:pPr>
        <w:pStyle w:val="JuHArticle"/>
      </w:pPr>
      <w:bookmarkStart w:id="52" w:name="lt_pId120"/>
      <w:r w:rsidRPr="00E4522F">
        <w:t>Article 171</w:t>
      </w:r>
      <w:bookmarkEnd w:id="52"/>
      <w:r w:rsidR="00996AF3" w:rsidRPr="00E4522F">
        <w:t xml:space="preserve"> –</w:t>
      </w:r>
      <w:r w:rsidRPr="00E4522F">
        <w:t> </w:t>
      </w:r>
      <w:bookmarkStart w:id="53" w:name="lt_pId121"/>
      <w:r w:rsidRPr="00E4522F">
        <w:t>Rape</w:t>
      </w:r>
      <w:bookmarkEnd w:id="53"/>
    </w:p>
    <w:p w14:paraId="220B4277" w14:textId="38927675" w:rsidR="00B406E3" w:rsidRPr="00E4522F" w:rsidRDefault="00B406E3" w:rsidP="00E4522F">
      <w:pPr>
        <w:pStyle w:val="JuQuot"/>
      </w:pPr>
      <w:r w:rsidRPr="00E4522F">
        <w:t>“</w:t>
      </w:r>
      <w:r w:rsidR="00A04833" w:rsidRPr="00E4522F">
        <w:t xml:space="preserve"> </w:t>
      </w:r>
      <w:r w:rsidRPr="00E4522F">
        <w:t>...</w:t>
      </w:r>
    </w:p>
    <w:p w14:paraId="25018EC6" w14:textId="77777777" w:rsidR="00B406E3" w:rsidRPr="00E4522F" w:rsidRDefault="00B406E3" w:rsidP="00E4522F">
      <w:pPr>
        <w:pStyle w:val="JuQuot"/>
      </w:pPr>
      <w:r w:rsidRPr="00E4522F">
        <w:t>2.  </w:t>
      </w:r>
      <w:bookmarkStart w:id="54" w:name="lt_pId124"/>
      <w:r w:rsidRPr="00E4522F">
        <w:t>Rape</w:t>
      </w:r>
      <w:bookmarkEnd w:id="54"/>
      <w:r w:rsidRPr="00E4522F">
        <w:t>:</w:t>
      </w:r>
    </w:p>
    <w:p w14:paraId="47CEF69B" w14:textId="06280A08" w:rsidR="00B406E3" w:rsidRPr="00E4522F" w:rsidRDefault="00B406E3" w:rsidP="00E4522F">
      <w:pPr>
        <w:pStyle w:val="JuQuot"/>
      </w:pPr>
      <w:r w:rsidRPr="00E4522F">
        <w:lastRenderedPageBreak/>
        <w:t>...</w:t>
      </w:r>
    </w:p>
    <w:p w14:paraId="69D76662" w14:textId="77777777" w:rsidR="00B406E3" w:rsidRPr="00E4522F" w:rsidRDefault="00B406E3" w:rsidP="00E4522F">
      <w:pPr>
        <w:pStyle w:val="JuQuot"/>
      </w:pPr>
      <w:bookmarkStart w:id="55" w:name="lt_pId126"/>
      <w:r w:rsidRPr="00E4522F">
        <w:t>(c)  committed by two or more persons;</w:t>
      </w:r>
      <w:bookmarkEnd w:id="55"/>
    </w:p>
    <w:p w14:paraId="077FA1C9" w14:textId="77777777" w:rsidR="00B406E3" w:rsidRPr="00E4522F" w:rsidRDefault="00B406E3" w:rsidP="00E4522F">
      <w:pPr>
        <w:pStyle w:val="JuQuot"/>
      </w:pPr>
      <w:r w:rsidRPr="00E4522F">
        <w:t>...</w:t>
      </w:r>
    </w:p>
    <w:p w14:paraId="466E49E0" w14:textId="7E6DC026" w:rsidR="00B406E3" w:rsidRPr="00E4522F" w:rsidRDefault="00B406E3" w:rsidP="00E4522F">
      <w:pPr>
        <w:pStyle w:val="JuQuot"/>
      </w:pPr>
      <w:bookmarkStart w:id="56" w:name="lt_pId128"/>
      <w:r w:rsidRPr="00E4522F">
        <w:t>shall be punished by</w:t>
      </w:r>
      <w:r w:rsidR="00A67CF2" w:rsidRPr="00E4522F">
        <w:t xml:space="preserve"> a term of</w:t>
      </w:r>
      <w:r w:rsidRPr="00E4522F">
        <w:t xml:space="preserve"> imprisonment </w:t>
      </w:r>
      <w:r w:rsidR="00A67CF2" w:rsidRPr="00E4522F">
        <w:t xml:space="preserve">of between </w:t>
      </w:r>
      <w:r w:rsidRPr="00E4522F">
        <w:t xml:space="preserve">5 </w:t>
      </w:r>
      <w:r w:rsidR="00A67CF2" w:rsidRPr="00E4522F">
        <w:t xml:space="preserve">and </w:t>
      </w:r>
      <w:r w:rsidRPr="00E4522F">
        <w:t>1</w:t>
      </w:r>
      <w:r w:rsidR="00A04833" w:rsidRPr="00E4522F">
        <w:t>5</w:t>
      </w:r>
      <w:r w:rsidRPr="00E4522F">
        <w:t xml:space="preserve"> years.</w:t>
      </w:r>
      <w:bookmarkEnd w:id="56"/>
    </w:p>
    <w:p w14:paraId="1014F683" w14:textId="77777777" w:rsidR="00B406E3" w:rsidRPr="00E4522F" w:rsidRDefault="00B406E3" w:rsidP="00E4522F">
      <w:pPr>
        <w:pStyle w:val="JuQuot"/>
      </w:pPr>
      <w:r w:rsidRPr="00E4522F">
        <w:t>...”</w:t>
      </w:r>
    </w:p>
    <w:p w14:paraId="0F41B4CB" w14:textId="40D19AB4" w:rsidR="00B406E3" w:rsidRPr="00E4522F" w:rsidRDefault="00B406E3" w:rsidP="00E4522F">
      <w:pPr>
        <w:pStyle w:val="JuHArticle"/>
      </w:pPr>
      <w:bookmarkStart w:id="57" w:name="lt_pId130"/>
      <w:r w:rsidRPr="00E4522F">
        <w:t>Article 172</w:t>
      </w:r>
      <w:bookmarkEnd w:id="57"/>
      <w:r w:rsidR="0032177F" w:rsidRPr="00E4522F">
        <w:t xml:space="preserve"> –</w:t>
      </w:r>
      <w:r w:rsidRPr="00E4522F">
        <w:t> </w:t>
      </w:r>
      <w:bookmarkStart w:id="58" w:name="lt_pId131"/>
      <w:r w:rsidRPr="00E4522F">
        <w:t xml:space="preserve">Violent </w:t>
      </w:r>
      <w:r w:rsidR="007C67C7" w:rsidRPr="00E4522F">
        <w:t>a</w:t>
      </w:r>
      <w:r w:rsidRPr="00E4522F">
        <w:t xml:space="preserve">cts of a </w:t>
      </w:r>
      <w:r w:rsidR="007C67C7" w:rsidRPr="00E4522F">
        <w:t>sexual character</w:t>
      </w:r>
      <w:bookmarkEnd w:id="58"/>
    </w:p>
    <w:p w14:paraId="6BDDDA1E" w14:textId="496C499F" w:rsidR="00D71EE9" w:rsidRPr="00E4522F" w:rsidRDefault="00B406E3" w:rsidP="00E4522F">
      <w:pPr>
        <w:pStyle w:val="JuQuot"/>
      </w:pPr>
      <w:r w:rsidRPr="00E4522F">
        <w:t>“1.  </w:t>
      </w:r>
      <w:bookmarkStart w:id="59" w:name="lt_pId133"/>
      <w:r w:rsidRPr="00E4522F">
        <w:t xml:space="preserve">... </w:t>
      </w:r>
      <w:r w:rsidR="007C67C7" w:rsidRPr="00E4522F">
        <w:t xml:space="preserve">the satisfaction of </w:t>
      </w:r>
      <w:r w:rsidRPr="00E4522F">
        <w:t xml:space="preserve">sexual </w:t>
      </w:r>
      <w:r w:rsidR="007C67C7" w:rsidRPr="00E4522F">
        <w:t>desire</w:t>
      </w:r>
      <w:r w:rsidRPr="00E4522F">
        <w:t xml:space="preserve"> in perver</w:t>
      </w:r>
      <w:r w:rsidR="007C67C7" w:rsidRPr="00E4522F">
        <w:t>se</w:t>
      </w:r>
      <w:r w:rsidRPr="00E4522F">
        <w:t xml:space="preserve"> forms</w:t>
      </w:r>
      <w:r w:rsidR="004E09EC" w:rsidRPr="00E4522F">
        <w:t xml:space="preserve"> [obtained] </w:t>
      </w:r>
      <w:r w:rsidRPr="00E4522F">
        <w:t xml:space="preserve">through physical or mental coercion or </w:t>
      </w:r>
      <w:r w:rsidR="004E09EC" w:rsidRPr="00E4522F">
        <w:t xml:space="preserve">by </w:t>
      </w:r>
      <w:r w:rsidRPr="00E4522F">
        <w:t xml:space="preserve">taking advantage of </w:t>
      </w:r>
      <w:r w:rsidR="004E09EC" w:rsidRPr="00E4522F">
        <w:t>a person</w:t>
      </w:r>
      <w:r w:rsidR="00E4522F" w:rsidRPr="00E4522F">
        <w:t>’</w:t>
      </w:r>
      <w:r w:rsidR="00D71EE9" w:rsidRPr="00E4522F">
        <w:t>s</w:t>
      </w:r>
      <w:r w:rsidRPr="00E4522F">
        <w:t xml:space="preserve"> </w:t>
      </w:r>
      <w:r w:rsidR="00D71EE9" w:rsidRPr="00E4522F">
        <w:t>inability</w:t>
      </w:r>
      <w:r w:rsidRPr="00E4522F">
        <w:t xml:space="preserve"> to </w:t>
      </w:r>
      <w:r w:rsidR="004E09EC" w:rsidRPr="00E4522F">
        <w:t>defend himself or herself</w:t>
      </w:r>
      <w:r w:rsidRPr="00E4522F">
        <w:t xml:space="preserve"> or</w:t>
      </w:r>
      <w:r w:rsidR="00D71EE9" w:rsidRPr="00E4522F">
        <w:t xml:space="preserve"> </w:t>
      </w:r>
      <w:r w:rsidR="004E09EC" w:rsidRPr="00E4522F">
        <w:t xml:space="preserve">to </w:t>
      </w:r>
      <w:r w:rsidR="00D71EE9" w:rsidRPr="00E4522F">
        <w:t>express his or her will</w:t>
      </w:r>
    </w:p>
    <w:p w14:paraId="66C181DF" w14:textId="6A8EC399" w:rsidR="00B406E3" w:rsidRPr="00E4522F" w:rsidRDefault="00D71EE9" w:rsidP="00E4522F">
      <w:pPr>
        <w:pStyle w:val="JuQuot"/>
      </w:pPr>
      <w:r w:rsidRPr="00E4522F">
        <w:t>[</w:t>
      </w:r>
      <w:r w:rsidR="00B406E3" w:rsidRPr="00E4522F">
        <w:t>shall be</w:t>
      </w:r>
      <w:r w:rsidRPr="00E4522F">
        <w:t>]</w:t>
      </w:r>
      <w:r w:rsidR="00B406E3" w:rsidRPr="00E4522F">
        <w:t xml:space="preserve"> punished by</w:t>
      </w:r>
      <w:r w:rsidR="00A67CF2" w:rsidRPr="00E4522F">
        <w:t xml:space="preserve"> a term of</w:t>
      </w:r>
      <w:r w:rsidR="00B406E3" w:rsidRPr="00E4522F">
        <w:t xml:space="preserve"> imprisonment </w:t>
      </w:r>
      <w:r w:rsidR="00A67CF2" w:rsidRPr="00E4522F">
        <w:t xml:space="preserve">of between </w:t>
      </w:r>
      <w:r w:rsidR="00B406E3" w:rsidRPr="00E4522F">
        <w:t xml:space="preserve">3 </w:t>
      </w:r>
      <w:r w:rsidR="00A67CF2" w:rsidRPr="00E4522F">
        <w:t xml:space="preserve">and </w:t>
      </w:r>
      <w:r w:rsidR="00B406E3" w:rsidRPr="00E4522F">
        <w:t>7 years.</w:t>
      </w:r>
    </w:p>
    <w:bookmarkEnd w:id="59"/>
    <w:p w14:paraId="28A035B5" w14:textId="4DF22934" w:rsidR="00B406E3" w:rsidRPr="00E4522F" w:rsidRDefault="00B406E3" w:rsidP="00E4522F">
      <w:pPr>
        <w:pStyle w:val="JuQuot"/>
      </w:pPr>
      <w:r w:rsidRPr="00E4522F">
        <w:t>2.  </w:t>
      </w:r>
      <w:bookmarkStart w:id="60" w:name="lt_pId136"/>
      <w:r w:rsidR="009D71EF" w:rsidRPr="00E4522F">
        <w:t>The same acts</w:t>
      </w:r>
      <w:r w:rsidRPr="00E4522F">
        <w:t>:</w:t>
      </w:r>
      <w:bookmarkEnd w:id="60"/>
    </w:p>
    <w:p w14:paraId="25393799" w14:textId="77777777" w:rsidR="00B406E3" w:rsidRPr="00E4522F" w:rsidRDefault="00B406E3" w:rsidP="00E4522F">
      <w:pPr>
        <w:pStyle w:val="JuQuot"/>
      </w:pPr>
      <w:r w:rsidRPr="00E4522F">
        <w:t>...</w:t>
      </w:r>
    </w:p>
    <w:p w14:paraId="1F16B011" w14:textId="77777777" w:rsidR="00B406E3" w:rsidRPr="00E4522F" w:rsidRDefault="00B406E3" w:rsidP="00E4522F">
      <w:pPr>
        <w:pStyle w:val="JuQuot"/>
      </w:pPr>
      <w:bookmarkStart w:id="61" w:name="lt_pId138"/>
      <w:r w:rsidRPr="00E4522F">
        <w:t>(c)  committed by two or more persons;</w:t>
      </w:r>
    </w:p>
    <w:bookmarkEnd w:id="61"/>
    <w:p w14:paraId="446D3A97" w14:textId="77777777" w:rsidR="00B406E3" w:rsidRPr="00E4522F" w:rsidRDefault="00B406E3" w:rsidP="00E4522F">
      <w:pPr>
        <w:pStyle w:val="JuQuot"/>
      </w:pPr>
      <w:r w:rsidRPr="00E4522F">
        <w:t>...</w:t>
      </w:r>
    </w:p>
    <w:p w14:paraId="2D6D9876" w14:textId="4395ABB3" w:rsidR="00B406E3" w:rsidRPr="00E4522F" w:rsidRDefault="00B406E3" w:rsidP="00E4522F">
      <w:pPr>
        <w:pStyle w:val="JuQuot"/>
      </w:pPr>
      <w:bookmarkStart w:id="62" w:name="lt_pId140"/>
      <w:r w:rsidRPr="00E4522F">
        <w:t xml:space="preserve">shall be punished by </w:t>
      </w:r>
      <w:r w:rsidR="00A67CF2" w:rsidRPr="00E4522F">
        <w:t xml:space="preserve">a term of </w:t>
      </w:r>
      <w:r w:rsidRPr="00E4522F">
        <w:t xml:space="preserve">imprisonment </w:t>
      </w:r>
      <w:r w:rsidR="00A67CF2" w:rsidRPr="00E4522F">
        <w:t xml:space="preserve">of between </w:t>
      </w:r>
      <w:r w:rsidRPr="00E4522F">
        <w:t xml:space="preserve">5 </w:t>
      </w:r>
      <w:r w:rsidR="00A67CF2" w:rsidRPr="00E4522F">
        <w:t xml:space="preserve">and </w:t>
      </w:r>
      <w:r w:rsidRPr="00E4522F">
        <w:t>15 years.</w:t>
      </w:r>
      <w:bookmarkEnd w:id="62"/>
      <w:r w:rsidRPr="00E4522F">
        <w:t>”</w:t>
      </w:r>
    </w:p>
    <w:p w14:paraId="607EA608" w14:textId="457E7A02"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27</w:t>
      </w:r>
      <w:r w:rsidRPr="00E4522F">
        <w:fldChar w:fldCharType="end"/>
      </w:r>
      <w:r w:rsidRPr="00E4522F">
        <w:t>.  </w:t>
      </w:r>
      <w:bookmarkStart w:id="63" w:name="lt_pId143"/>
      <w:r w:rsidR="009D71EF" w:rsidRPr="00E4522F">
        <w:t>A</w:t>
      </w:r>
      <w:r w:rsidRPr="00E4522F">
        <w:t xml:space="preserve">rticle 468 § 1 </w:t>
      </w:r>
      <w:r w:rsidR="009D71EF" w:rsidRPr="00E4522F">
        <w:t xml:space="preserve">of the Code of Criminal Procedure </w:t>
      </w:r>
      <w:r w:rsidR="0070051D" w:rsidRPr="00E4522F">
        <w:t>requires</w:t>
      </w:r>
      <w:r w:rsidR="009D71EF" w:rsidRPr="00E4522F">
        <w:t xml:space="preserve"> </w:t>
      </w:r>
      <w:r w:rsidR="00125F91" w:rsidRPr="00E4522F">
        <w:t xml:space="preserve">the court </w:t>
      </w:r>
      <w:r w:rsidR="0070051D" w:rsidRPr="00E4522F">
        <w:t>to</w:t>
      </w:r>
      <w:r w:rsidR="00125F91" w:rsidRPr="00E4522F">
        <w:t xml:space="preserve"> forward any </w:t>
      </w:r>
      <w:r w:rsidR="009D71EF" w:rsidRPr="00E4522F">
        <w:t xml:space="preserve">immediately enforceable </w:t>
      </w:r>
      <w:r w:rsidR="00125F91" w:rsidRPr="00E4522F">
        <w:t>decision</w:t>
      </w:r>
      <w:r w:rsidR="0070051D" w:rsidRPr="00E4522F">
        <w:t>,</w:t>
      </w:r>
      <w:r w:rsidR="00125F91" w:rsidRPr="00E4522F">
        <w:t xml:space="preserve"> </w:t>
      </w:r>
      <w:r w:rsidR="009D71EF" w:rsidRPr="00E4522F">
        <w:t>within</w:t>
      </w:r>
      <w:r w:rsidR="0070051D" w:rsidRPr="00E4522F">
        <w:t xml:space="preserve"> </w:t>
      </w:r>
      <w:r w:rsidR="009D71EF" w:rsidRPr="00E4522F">
        <w:t>ten days</w:t>
      </w:r>
      <w:r w:rsidR="0070051D" w:rsidRPr="00E4522F">
        <w:t>,</w:t>
      </w:r>
      <w:r w:rsidR="009D71EF" w:rsidRPr="00E4522F">
        <w:t xml:space="preserve"> to the authority </w:t>
      </w:r>
      <w:r w:rsidR="00E23E40" w:rsidRPr="00E4522F">
        <w:t>competent to enforce</w:t>
      </w:r>
      <w:r w:rsidR="009D71EF" w:rsidRPr="00E4522F">
        <w:t xml:space="preserve"> the sentence</w:t>
      </w:r>
      <w:bookmarkEnd w:id="63"/>
      <w:r w:rsidR="009D71EF" w:rsidRPr="00E4522F">
        <w:t>.</w:t>
      </w:r>
    </w:p>
    <w:bookmarkStart w:id="64" w:name="loi_amnistie"/>
    <w:p w14:paraId="75B45F76" w14:textId="39A08FAC"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28</w:t>
      </w:r>
      <w:r w:rsidRPr="00E4522F">
        <w:fldChar w:fldCharType="end"/>
      </w:r>
      <w:bookmarkEnd w:id="64"/>
      <w:r w:rsidRPr="00E4522F">
        <w:t>.  </w:t>
      </w:r>
      <w:bookmarkStart w:id="65" w:name="lt_pId145"/>
      <w:r w:rsidR="00755F1A" w:rsidRPr="00E4522F">
        <w:t xml:space="preserve">The relevant </w:t>
      </w:r>
      <w:r w:rsidR="004C1BCD" w:rsidRPr="00E4522F">
        <w:t>parts of</w:t>
      </w:r>
      <w:r w:rsidR="00755F1A" w:rsidRPr="00E4522F">
        <w:t xml:space="preserve"> section</w:t>
      </w:r>
      <w:r w:rsidRPr="00E4522F">
        <w:t xml:space="preserve"> 5</w:t>
      </w:r>
      <w:r w:rsidR="00755F1A" w:rsidRPr="00E4522F">
        <w:t xml:space="preserve"> of the Amnesty Act (Law no.</w:t>
      </w:r>
      <w:r w:rsidRPr="00E4522F">
        <w:t xml:space="preserve"> 188</w:t>
      </w:r>
      <w:r w:rsidR="00755F1A" w:rsidRPr="00E4522F">
        <w:t xml:space="preserve">), which came into force on </w:t>
      </w:r>
      <w:r w:rsidRPr="00E4522F">
        <w:t xml:space="preserve">18 </w:t>
      </w:r>
      <w:r w:rsidR="00032483" w:rsidRPr="00E4522F">
        <w:t>July</w:t>
      </w:r>
      <w:r w:rsidRPr="00E4522F">
        <w:t xml:space="preserve"> 2008, </w:t>
      </w:r>
      <w:r w:rsidR="00F71379" w:rsidRPr="00E4522F">
        <w:t>read</w:t>
      </w:r>
      <w:r w:rsidR="00755F1A" w:rsidRPr="00E4522F">
        <w:t xml:space="preserve"> as follows</w:t>
      </w:r>
      <w:r w:rsidRPr="00E4522F">
        <w:t>:</w:t>
      </w:r>
      <w:bookmarkEnd w:id="65"/>
    </w:p>
    <w:p w14:paraId="23BF3AEA" w14:textId="54E6517A" w:rsidR="00B406E3" w:rsidRPr="00E4522F" w:rsidRDefault="00E23E40" w:rsidP="00E4522F">
      <w:pPr>
        <w:pStyle w:val="JuHArticle"/>
      </w:pPr>
      <w:bookmarkStart w:id="66" w:name="lt_pId146"/>
      <w:r w:rsidRPr="00E4522F">
        <w:t>Section</w:t>
      </w:r>
      <w:r w:rsidR="00B406E3" w:rsidRPr="00E4522F">
        <w:t xml:space="preserve"> 5</w:t>
      </w:r>
      <w:bookmarkEnd w:id="66"/>
    </w:p>
    <w:p w14:paraId="7A43DF06" w14:textId="01EDF9F4" w:rsidR="00B406E3" w:rsidRPr="00E4522F" w:rsidRDefault="00E23E40" w:rsidP="00E4522F">
      <w:pPr>
        <w:pStyle w:val="JuQuot"/>
      </w:pPr>
      <w:bookmarkStart w:id="67" w:name="lt_pId147"/>
      <w:r w:rsidRPr="00E4522F">
        <w:t>“</w:t>
      </w:r>
      <w:r w:rsidR="00755F1A" w:rsidRPr="00E4522F">
        <w:t xml:space="preserve">Any person who has been sentenced to a term of imprisonment of seven years or less and who at the commencement of this Act has not reached the age of twenty-one years </w:t>
      </w:r>
      <w:r w:rsidR="003C2109" w:rsidRPr="00E4522F">
        <w:t>...</w:t>
      </w:r>
      <w:r w:rsidR="00755F1A" w:rsidRPr="00E4522F">
        <w:t xml:space="preserve"> shall be discharged from serving his or her sentence.</w:t>
      </w:r>
      <w:bookmarkEnd w:id="67"/>
      <w:r w:rsidRPr="00E4522F">
        <w:t>”</w:t>
      </w:r>
    </w:p>
    <w:p w14:paraId="18CFD5FA" w14:textId="77777777" w:rsidR="00B406E3" w:rsidRPr="00E4522F" w:rsidRDefault="00B406E3" w:rsidP="00E4522F">
      <w:pPr>
        <w:pStyle w:val="JuHHead"/>
        <w:numPr>
          <w:ilvl w:val="0"/>
          <w:numId w:val="22"/>
        </w:numPr>
        <w:ind w:left="360" w:hanging="360"/>
      </w:pPr>
      <w:r w:rsidRPr="00E4522F">
        <w:t>THE LAW</w:t>
      </w:r>
    </w:p>
    <w:p w14:paraId="7850A7C4" w14:textId="0CAF8FAC" w:rsidR="00B406E3" w:rsidRPr="00E4522F" w:rsidRDefault="00B406E3" w:rsidP="00E4522F">
      <w:pPr>
        <w:pStyle w:val="JuHIRoman"/>
        <w:numPr>
          <w:ilvl w:val="1"/>
          <w:numId w:val="22"/>
        </w:numPr>
        <w:tabs>
          <w:tab w:val="clear" w:pos="454"/>
        </w:tabs>
        <w:ind w:left="792" w:hanging="432"/>
      </w:pPr>
      <w:bookmarkStart w:id="68" w:name="lt_pId150"/>
      <w:r w:rsidRPr="00E4522F">
        <w:t xml:space="preserve">ALLEGED VIOLATION OF </w:t>
      </w:r>
      <w:r w:rsidR="00F0424A" w:rsidRPr="00E4522F">
        <w:t xml:space="preserve">CONVENTION </w:t>
      </w:r>
      <w:r w:rsidRPr="00E4522F">
        <w:t>ARTICLES 3 AND 8</w:t>
      </w:r>
      <w:bookmarkEnd w:id="68"/>
    </w:p>
    <w:p w14:paraId="0B694C1A" w14:textId="24A444C2"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29</w:t>
      </w:r>
      <w:r w:rsidRPr="00E4522F">
        <w:fldChar w:fldCharType="end"/>
      </w:r>
      <w:r w:rsidRPr="00E4522F">
        <w:t>.  </w:t>
      </w:r>
      <w:bookmarkStart w:id="69" w:name="lt_pId152"/>
      <w:r w:rsidR="00E23E40" w:rsidRPr="00E4522F">
        <w:t>Relying on</w:t>
      </w:r>
      <w:r w:rsidRPr="00E4522F">
        <w:t xml:space="preserve"> Articles 3 and 8 of the Convention, </w:t>
      </w:r>
      <w:r w:rsidR="00E23E40" w:rsidRPr="00E4522F">
        <w:t>the applicant</w:t>
      </w:r>
      <w:r w:rsidR="009876D1" w:rsidRPr="00E4522F">
        <w:t xml:space="preserve"> alleged that the State had not discharged </w:t>
      </w:r>
      <w:r w:rsidR="00EE3D2E" w:rsidRPr="00E4522F">
        <w:t xml:space="preserve">what she saw as its </w:t>
      </w:r>
      <w:r w:rsidR="009876D1" w:rsidRPr="00E4522F">
        <w:t>positive obligations</w:t>
      </w:r>
      <w:r w:rsidR="00EE3D2E" w:rsidRPr="00E4522F">
        <w:t xml:space="preserve"> requiring it to</w:t>
      </w:r>
      <w:r w:rsidR="009876D1" w:rsidRPr="00E4522F">
        <w:t xml:space="preserve"> give actual effect to </w:t>
      </w:r>
      <w:r w:rsidR="00E54329" w:rsidRPr="00E4522F">
        <w:t xml:space="preserve">the decision whereby </w:t>
      </w:r>
      <w:r w:rsidRPr="00E4522F">
        <w:t>V.B.</w:t>
      </w:r>
      <w:r w:rsidR="00E54329" w:rsidRPr="00E4522F">
        <w:t xml:space="preserve"> had been</w:t>
      </w:r>
      <w:r w:rsidR="009876D1" w:rsidRPr="00E4522F">
        <w:t xml:space="preserve"> convict</w:t>
      </w:r>
      <w:r w:rsidR="00E54329" w:rsidRPr="00E4522F">
        <w:t>ed</w:t>
      </w:r>
      <w:r w:rsidR="009876D1" w:rsidRPr="00E4522F">
        <w:t xml:space="preserve"> and sentence</w:t>
      </w:r>
      <w:r w:rsidR="00E54329" w:rsidRPr="00E4522F">
        <w:t>d</w:t>
      </w:r>
      <w:r w:rsidR="009876D1" w:rsidRPr="00E4522F">
        <w:t xml:space="preserve"> for sexual assault.</w:t>
      </w:r>
      <w:bookmarkEnd w:id="69"/>
      <w:r w:rsidR="009876D1" w:rsidRPr="00E4522F">
        <w:t xml:space="preserve"> In particular, she complained of the decision to grant him amnesty and, in respect of the periods during which he had not had amnesty, of a failure by the authorities to </w:t>
      </w:r>
      <w:r w:rsidR="008F5C45" w:rsidRPr="00E4522F">
        <w:t xml:space="preserve">conduct an </w:t>
      </w:r>
      <w:r w:rsidR="00342D52" w:rsidRPr="00E4522F">
        <w:t>effective</w:t>
      </w:r>
      <w:r w:rsidR="008F5C45" w:rsidRPr="00E4522F">
        <w:t xml:space="preserve"> </w:t>
      </w:r>
      <w:r w:rsidR="009876D1" w:rsidRPr="00E4522F">
        <w:t>search for him.</w:t>
      </w:r>
      <w:r w:rsidR="007C1736" w:rsidRPr="00E4522F">
        <w:t xml:space="preserve"> So</w:t>
      </w:r>
      <w:r w:rsidR="008F5C45" w:rsidRPr="00E4522F">
        <w:t> </w:t>
      </w:r>
      <w:r w:rsidR="007C1736" w:rsidRPr="00E4522F">
        <w:t>far</w:t>
      </w:r>
      <w:r w:rsidR="008F5C45" w:rsidRPr="00E4522F">
        <w:t> </w:t>
      </w:r>
      <w:r w:rsidR="007C1736" w:rsidRPr="00E4522F">
        <w:t>as relevant, the Articles relied on read as follows:</w:t>
      </w:r>
    </w:p>
    <w:p w14:paraId="6199433B" w14:textId="77777777" w:rsidR="00B406E3" w:rsidRPr="00E4522F" w:rsidRDefault="00B406E3" w:rsidP="00E4522F">
      <w:pPr>
        <w:pStyle w:val="JuHArticle"/>
      </w:pPr>
      <w:bookmarkStart w:id="70" w:name="lt_pId155"/>
      <w:r w:rsidRPr="00E4522F">
        <w:t>Article 3</w:t>
      </w:r>
      <w:bookmarkEnd w:id="70"/>
    </w:p>
    <w:p w14:paraId="4FB51AB4" w14:textId="77777777" w:rsidR="00B406E3" w:rsidRPr="00E4522F" w:rsidRDefault="00B406E3" w:rsidP="00E4522F">
      <w:pPr>
        <w:pStyle w:val="JuQuot"/>
      </w:pPr>
      <w:r w:rsidRPr="00E4522F">
        <w:t>“No one shall be subjected to torture or to inhuman or degrading treatment or punishment.”</w:t>
      </w:r>
    </w:p>
    <w:p w14:paraId="71CE5749" w14:textId="77777777" w:rsidR="00B406E3" w:rsidRPr="00E4522F" w:rsidRDefault="00B406E3" w:rsidP="00E4522F">
      <w:pPr>
        <w:pStyle w:val="JuHArticle"/>
      </w:pPr>
      <w:bookmarkStart w:id="71" w:name="lt_pId158"/>
      <w:r w:rsidRPr="00E4522F">
        <w:lastRenderedPageBreak/>
        <w:t>Article 8</w:t>
      </w:r>
      <w:bookmarkEnd w:id="71"/>
    </w:p>
    <w:p w14:paraId="13F77AF1" w14:textId="77777777" w:rsidR="00B406E3" w:rsidRPr="00E4522F" w:rsidRDefault="00B406E3" w:rsidP="00E4522F">
      <w:pPr>
        <w:pStyle w:val="JuQuot"/>
      </w:pPr>
      <w:r w:rsidRPr="00E4522F">
        <w:t>“1.  Everyone has the right to respect for his private and family life, his home and his correspondence.”</w:t>
      </w:r>
    </w:p>
    <w:p w14:paraId="183426ED" w14:textId="77777777" w:rsidR="00B406E3" w:rsidRPr="00E4522F" w:rsidRDefault="00B406E3" w:rsidP="00E4522F">
      <w:pPr>
        <w:pStyle w:val="JuHA"/>
        <w:numPr>
          <w:ilvl w:val="2"/>
          <w:numId w:val="22"/>
        </w:numPr>
        <w:ind w:left="1224" w:hanging="504"/>
      </w:pPr>
      <w:r w:rsidRPr="00E4522F">
        <w:t>Admissibility</w:t>
      </w:r>
    </w:p>
    <w:p w14:paraId="23C60E7E" w14:textId="6C399FB8"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30</w:t>
      </w:r>
      <w:r w:rsidRPr="00E4522F">
        <w:fldChar w:fldCharType="end"/>
      </w:r>
      <w:r w:rsidRPr="00E4522F">
        <w:t>.  </w:t>
      </w:r>
      <w:bookmarkStart w:id="72" w:name="lt_pId164"/>
      <w:r w:rsidR="003C18E7" w:rsidRPr="00E4522F">
        <w:t>The Government</w:t>
      </w:r>
      <w:r w:rsidR="005F3AC7" w:rsidRPr="00E4522F">
        <w:t xml:space="preserve"> </w:t>
      </w:r>
      <w:r w:rsidR="005D5D32" w:rsidRPr="00E4522F">
        <w:t>objected</w:t>
      </w:r>
      <w:r w:rsidR="005F3AC7" w:rsidRPr="00E4522F">
        <w:t xml:space="preserve"> that the application had not been lodged within the six-month time</w:t>
      </w:r>
      <w:r w:rsidR="00037276" w:rsidRPr="00E4522F">
        <w:t>-</w:t>
      </w:r>
      <w:r w:rsidR="005F3AC7" w:rsidRPr="00E4522F">
        <w:t>limit.</w:t>
      </w:r>
      <w:bookmarkEnd w:id="72"/>
      <w:r w:rsidR="00CD18FE" w:rsidRPr="00E4522F">
        <w:t xml:space="preserve"> They </w:t>
      </w:r>
      <w:r w:rsidR="006B3C1A" w:rsidRPr="00E4522F">
        <w:t>pointed to the fact</w:t>
      </w:r>
      <w:r w:rsidR="00D837A9" w:rsidRPr="00E4522F">
        <w:t xml:space="preserve"> that the applicant</w:t>
      </w:r>
      <w:r w:rsidR="00E4522F" w:rsidRPr="00E4522F">
        <w:t>’</w:t>
      </w:r>
      <w:r w:rsidR="00D837A9" w:rsidRPr="00E4522F">
        <w:t xml:space="preserve">s chief complaint concerned the grant of amnesty to </w:t>
      </w:r>
      <w:bookmarkStart w:id="73" w:name="lt_pId165"/>
      <w:r w:rsidRPr="00E4522F">
        <w:t>V.B.</w:t>
      </w:r>
      <w:r w:rsidR="00D837A9" w:rsidRPr="00E4522F">
        <w:t xml:space="preserve"> </w:t>
      </w:r>
      <w:r w:rsidR="008F5C45" w:rsidRPr="00E4522F">
        <w:t>by</w:t>
      </w:r>
      <w:r w:rsidR="004E6ED0" w:rsidRPr="00E4522F">
        <w:t xml:space="preserve"> </w:t>
      </w:r>
      <w:r w:rsidR="00ED4CE2" w:rsidRPr="00E4522F">
        <w:t xml:space="preserve">the </w:t>
      </w:r>
      <w:proofErr w:type="spellStart"/>
      <w:r w:rsidRPr="00E4522F">
        <w:t>Chișinău</w:t>
      </w:r>
      <w:proofErr w:type="spellEnd"/>
      <w:r w:rsidRPr="00E4522F">
        <w:t xml:space="preserve"> </w:t>
      </w:r>
      <w:r w:rsidR="00D837A9" w:rsidRPr="00E4522F">
        <w:t xml:space="preserve">Court of Appeal </w:t>
      </w:r>
      <w:r w:rsidR="008F5C45" w:rsidRPr="00E4522F">
        <w:t xml:space="preserve">in its </w:t>
      </w:r>
      <w:r w:rsidR="006B3C1A" w:rsidRPr="00E4522F">
        <w:t xml:space="preserve">decision </w:t>
      </w:r>
      <w:r w:rsidR="00485976" w:rsidRPr="00E4522F">
        <w:t>having</w:t>
      </w:r>
      <w:r w:rsidR="006B3C1A" w:rsidRPr="00E4522F">
        <w:t xml:space="preserve"> final effect </w:t>
      </w:r>
      <w:r w:rsidR="00485976" w:rsidRPr="00E4522F">
        <w:t>of</w:t>
      </w:r>
      <w:r w:rsidR="00D837A9" w:rsidRPr="00E4522F">
        <w:t xml:space="preserve"> </w:t>
      </w:r>
      <w:r w:rsidRPr="00E4522F">
        <w:t>22 May 2012</w:t>
      </w:r>
      <w:bookmarkStart w:id="74" w:name="lt_pId166"/>
      <w:bookmarkEnd w:id="73"/>
      <w:r w:rsidR="00CD18FE" w:rsidRPr="00E4522F">
        <w:t xml:space="preserve">. </w:t>
      </w:r>
      <w:r w:rsidR="00433880" w:rsidRPr="00E4522F">
        <w:t>In</w:t>
      </w:r>
      <w:r w:rsidR="006B3C1A" w:rsidRPr="00E4522F">
        <w:t> </w:t>
      </w:r>
      <w:r w:rsidR="00433880" w:rsidRPr="00E4522F">
        <w:t xml:space="preserve">their view, </w:t>
      </w:r>
      <w:r w:rsidR="00CD18FE" w:rsidRPr="00E4522F">
        <w:t>the six</w:t>
      </w:r>
      <w:r w:rsidR="007F0E4A" w:rsidRPr="00E4522F">
        <w:t xml:space="preserve"> </w:t>
      </w:r>
      <w:r w:rsidR="00CD18FE" w:rsidRPr="00E4522F">
        <w:t>month</w:t>
      </w:r>
      <w:r w:rsidR="007F0E4A" w:rsidRPr="00E4522F">
        <w:t>s</w:t>
      </w:r>
      <w:r w:rsidR="00433880" w:rsidRPr="00E4522F">
        <w:t xml:space="preserve"> had to </w:t>
      </w:r>
      <w:r w:rsidR="00377C71" w:rsidRPr="00E4522F">
        <w:t>run from</w:t>
      </w:r>
      <w:r w:rsidR="00CD18FE" w:rsidRPr="00E4522F">
        <w:t xml:space="preserve"> </w:t>
      </w:r>
      <w:r w:rsidR="00377C71" w:rsidRPr="00E4522F">
        <w:t xml:space="preserve">that </w:t>
      </w:r>
      <w:r w:rsidR="00CD18FE" w:rsidRPr="00E4522F">
        <w:t>date</w:t>
      </w:r>
      <w:r w:rsidR="00433880" w:rsidRPr="00E4522F">
        <w:t>,</w:t>
      </w:r>
      <w:r w:rsidR="00CD18FE" w:rsidRPr="00E4522F">
        <w:t xml:space="preserve"> and</w:t>
      </w:r>
      <w:r w:rsidR="007F0E4A" w:rsidRPr="00E4522F">
        <w:t xml:space="preserve">, for the purposes of </w:t>
      </w:r>
      <w:r w:rsidR="007F2F6C" w:rsidRPr="00E4522F">
        <w:t>reckoning</w:t>
      </w:r>
      <w:r w:rsidR="007F0E4A" w:rsidRPr="00E4522F">
        <w:t xml:space="preserve"> that </w:t>
      </w:r>
      <w:r w:rsidR="00DB2AC3" w:rsidRPr="00E4522F">
        <w:t>period</w:t>
      </w:r>
      <w:r w:rsidR="007F0E4A" w:rsidRPr="00E4522F">
        <w:t>,</w:t>
      </w:r>
      <w:r w:rsidR="00CD18FE" w:rsidRPr="00E4522F">
        <w:t xml:space="preserve"> </w:t>
      </w:r>
      <w:r w:rsidR="007F0E4A" w:rsidRPr="00E4522F">
        <w:t xml:space="preserve">no account was to be taken of </w:t>
      </w:r>
      <w:r w:rsidR="00ED4CE2" w:rsidRPr="00E4522F">
        <w:t>the</w:t>
      </w:r>
      <w:r w:rsidR="004E6ED0" w:rsidRPr="00E4522F">
        <w:t xml:space="preserve"> </w:t>
      </w:r>
      <w:r w:rsidR="008F5C45" w:rsidRPr="00E4522F">
        <w:t>applications for review</w:t>
      </w:r>
      <w:r w:rsidR="009D1440" w:rsidRPr="00E4522F">
        <w:t xml:space="preserve"> of that</w:t>
      </w:r>
      <w:r w:rsidR="00D35858" w:rsidRPr="00E4522F">
        <w:t> </w:t>
      </w:r>
      <w:r w:rsidR="009D1440" w:rsidRPr="00E4522F">
        <w:t>decision</w:t>
      </w:r>
      <w:r w:rsidR="00A7503C" w:rsidRPr="00E4522F">
        <w:t>.</w:t>
      </w:r>
      <w:bookmarkEnd w:id="74"/>
      <w:r w:rsidR="00A7503C" w:rsidRPr="00E4522F">
        <w:t xml:space="preserve"> </w:t>
      </w:r>
      <w:bookmarkStart w:id="75" w:name="lt_pId167"/>
      <w:r w:rsidR="008F5C45" w:rsidRPr="00E4522F">
        <w:t>Thus</w:t>
      </w:r>
      <w:r w:rsidR="00433880" w:rsidRPr="00E4522F">
        <w:t xml:space="preserve">, they argued, </w:t>
      </w:r>
      <w:r w:rsidR="00930126" w:rsidRPr="00E4522F">
        <w:t>the</w:t>
      </w:r>
      <w:r w:rsidR="00433880" w:rsidRPr="00E4522F">
        <w:t> </w:t>
      </w:r>
      <w:r w:rsidR="00930126" w:rsidRPr="00E4522F">
        <w:t xml:space="preserve">application had been </w:t>
      </w:r>
      <w:r w:rsidR="007F0E4A" w:rsidRPr="00E4522F">
        <w:t>lodged</w:t>
      </w:r>
      <w:r w:rsidR="00433880" w:rsidRPr="00E4522F">
        <w:t xml:space="preserve"> </w:t>
      </w:r>
      <w:r w:rsidR="00930126" w:rsidRPr="00E4522F">
        <w:t>out</w:t>
      </w:r>
      <w:r w:rsidR="006B3C1A" w:rsidRPr="00E4522F">
        <w:t> </w:t>
      </w:r>
      <w:r w:rsidR="00930126" w:rsidRPr="00E4522F">
        <w:t>of time.</w:t>
      </w:r>
      <w:bookmarkEnd w:id="75"/>
    </w:p>
    <w:p w14:paraId="0026BAB0" w14:textId="228E9618"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31</w:t>
      </w:r>
      <w:r w:rsidRPr="00E4522F">
        <w:fldChar w:fldCharType="end"/>
      </w:r>
      <w:r w:rsidRPr="00E4522F">
        <w:t>.  </w:t>
      </w:r>
      <w:bookmarkStart w:id="76" w:name="lt_pId169"/>
      <w:r w:rsidRPr="00E4522F">
        <w:t xml:space="preserve">The applicant </w:t>
      </w:r>
      <w:r w:rsidR="000E11E4" w:rsidRPr="00E4522F">
        <w:t>was silent</w:t>
      </w:r>
      <w:r w:rsidRPr="00E4522F">
        <w:t xml:space="preserve"> on this point.</w:t>
      </w:r>
      <w:bookmarkEnd w:id="76"/>
    </w:p>
    <w:p w14:paraId="68D4AD47" w14:textId="23CBB5B2"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32</w:t>
      </w:r>
      <w:r w:rsidRPr="00E4522F">
        <w:fldChar w:fldCharType="end"/>
      </w:r>
      <w:r w:rsidRPr="00E4522F">
        <w:t>.  </w:t>
      </w:r>
      <w:bookmarkStart w:id="77" w:name="lt_pId171"/>
      <w:r w:rsidR="00A824BE" w:rsidRPr="00E4522F">
        <w:t xml:space="preserve">The Court notes that </w:t>
      </w:r>
      <w:r w:rsidR="00732B34" w:rsidRPr="00E4522F">
        <w:t>the</w:t>
      </w:r>
      <w:r w:rsidR="00A824BE" w:rsidRPr="00E4522F">
        <w:t xml:space="preserve"> applicant</w:t>
      </w:r>
      <w:r w:rsidR="00E4522F" w:rsidRPr="00E4522F">
        <w:t>’</w:t>
      </w:r>
      <w:r w:rsidR="00A824BE" w:rsidRPr="00E4522F">
        <w:t>s complaint</w:t>
      </w:r>
      <w:r w:rsidR="00461809" w:rsidRPr="00E4522F">
        <w:t>s</w:t>
      </w:r>
      <w:r w:rsidR="00377C71" w:rsidRPr="00E4522F">
        <w:t xml:space="preserve"> </w:t>
      </w:r>
      <w:r w:rsidR="0056613F" w:rsidRPr="00E4522F">
        <w:t>comprise</w:t>
      </w:r>
      <w:r w:rsidR="005D4B98" w:rsidRPr="00E4522F">
        <w:t xml:space="preserve"> two limbs</w:t>
      </w:r>
      <w:r w:rsidR="004D67B1" w:rsidRPr="00E4522F">
        <w:t>.</w:t>
      </w:r>
      <w:r w:rsidR="00461809" w:rsidRPr="00E4522F">
        <w:t xml:space="preserve"> The</w:t>
      </w:r>
      <w:r w:rsidR="0056613F" w:rsidRPr="00E4522F">
        <w:t xml:space="preserve"> </w:t>
      </w:r>
      <w:r w:rsidR="005A2628" w:rsidRPr="00E4522F">
        <w:t xml:space="preserve">first </w:t>
      </w:r>
      <w:r w:rsidR="005D4B98" w:rsidRPr="00E4522F">
        <w:t>limb</w:t>
      </w:r>
      <w:r w:rsidR="00461809" w:rsidRPr="00E4522F">
        <w:t xml:space="preserve"> concern</w:t>
      </w:r>
      <w:r w:rsidR="005A2628" w:rsidRPr="00E4522F">
        <w:t>s</w:t>
      </w:r>
      <w:r w:rsidR="00461809" w:rsidRPr="00E4522F">
        <w:t xml:space="preserve"> the grant of amnesty to V.B. and </w:t>
      </w:r>
      <w:r w:rsidR="005A2628" w:rsidRPr="00E4522F">
        <w:t xml:space="preserve">the second </w:t>
      </w:r>
      <w:r w:rsidR="00461809" w:rsidRPr="00E4522F">
        <w:t>the fact that</w:t>
      </w:r>
      <w:r w:rsidR="0056613F" w:rsidRPr="00E4522F">
        <w:t xml:space="preserve"> </w:t>
      </w:r>
      <w:r w:rsidR="005A2628" w:rsidRPr="00E4522F">
        <w:t>there</w:t>
      </w:r>
      <w:r w:rsidR="0056613F" w:rsidRPr="00E4522F">
        <w:t xml:space="preserve"> </w:t>
      </w:r>
      <w:r w:rsidR="005A2628" w:rsidRPr="00E4522F">
        <w:t xml:space="preserve">were no </w:t>
      </w:r>
      <w:r w:rsidR="00342D52" w:rsidRPr="00E4522F">
        <w:t>actual</w:t>
      </w:r>
      <w:r w:rsidR="00461809" w:rsidRPr="00E4522F">
        <w:t xml:space="preserve"> steps taken, </w:t>
      </w:r>
      <w:r w:rsidR="0056613F" w:rsidRPr="00E4522F">
        <w:t>when</w:t>
      </w:r>
      <w:r w:rsidR="005A2628" w:rsidRPr="00E4522F">
        <w:t xml:space="preserve"> V.B. </w:t>
      </w:r>
      <w:r w:rsidR="0056613F" w:rsidRPr="00E4522F">
        <w:t>did not have</w:t>
      </w:r>
      <w:r w:rsidR="005A2628" w:rsidRPr="00E4522F">
        <w:t xml:space="preserve"> amnesty</w:t>
      </w:r>
      <w:r w:rsidR="00461809" w:rsidRPr="00E4522F">
        <w:t>, to</w:t>
      </w:r>
      <w:r w:rsidR="007F2F6C" w:rsidRPr="00E4522F">
        <w:t> </w:t>
      </w:r>
      <w:r w:rsidR="00461809" w:rsidRPr="00E4522F">
        <w:t>give</w:t>
      </w:r>
      <w:r w:rsidR="008D79DE" w:rsidRPr="00E4522F">
        <w:t> </w:t>
      </w:r>
      <w:r w:rsidR="00461809" w:rsidRPr="00E4522F">
        <w:t>effect</w:t>
      </w:r>
      <w:r w:rsidR="007F2F6C" w:rsidRPr="00E4522F">
        <w:t xml:space="preserve"> </w:t>
      </w:r>
      <w:r w:rsidR="00461809" w:rsidRPr="00E4522F">
        <w:t xml:space="preserve">to the decision </w:t>
      </w:r>
      <w:r w:rsidR="007F2F6C" w:rsidRPr="00E4522F">
        <w:t>whereby</w:t>
      </w:r>
      <w:r w:rsidR="00461809" w:rsidRPr="00E4522F">
        <w:t xml:space="preserve"> he had been convicted and sentenced.</w:t>
      </w:r>
      <w:r w:rsidR="005A2628" w:rsidRPr="00E4522F">
        <w:t xml:space="preserve"> </w:t>
      </w:r>
      <w:r w:rsidR="009E42EA" w:rsidRPr="00E4522F">
        <w:t>T</w:t>
      </w:r>
      <w:r w:rsidR="005A2628" w:rsidRPr="00E4522F">
        <w:t>he</w:t>
      </w:r>
      <w:r w:rsidR="008D79DE" w:rsidRPr="00E4522F">
        <w:t xml:space="preserve"> </w:t>
      </w:r>
      <w:r w:rsidR="005A2628" w:rsidRPr="00E4522F">
        <w:t xml:space="preserve">Court </w:t>
      </w:r>
      <w:r w:rsidR="00FD7547" w:rsidRPr="00E4522F">
        <w:t>must</w:t>
      </w:r>
      <w:r w:rsidR="005A2628" w:rsidRPr="00E4522F">
        <w:t xml:space="preserve"> </w:t>
      </w:r>
      <w:r w:rsidR="007B42BE" w:rsidRPr="00E4522F">
        <w:t>ascertain</w:t>
      </w:r>
      <w:r w:rsidR="005A2628" w:rsidRPr="00E4522F">
        <w:t xml:space="preserve"> whether </w:t>
      </w:r>
      <w:r w:rsidR="007B42BE" w:rsidRPr="00E4522F">
        <w:t xml:space="preserve">a distinction </w:t>
      </w:r>
      <w:r w:rsidR="0056613F" w:rsidRPr="00E4522F">
        <w:t>falls</w:t>
      </w:r>
      <w:r w:rsidR="007B42BE" w:rsidRPr="00E4522F">
        <w:t xml:space="preserve"> to be drawn between </w:t>
      </w:r>
      <w:r w:rsidR="005A2628" w:rsidRPr="00E4522F">
        <w:t>the</w:t>
      </w:r>
      <w:r w:rsidR="0056613F" w:rsidRPr="00E4522F">
        <w:t xml:space="preserve"> </w:t>
      </w:r>
      <w:r w:rsidR="005A2628" w:rsidRPr="00E4522F">
        <w:t xml:space="preserve">two </w:t>
      </w:r>
      <w:r w:rsidR="005D4B98" w:rsidRPr="00E4522F">
        <w:t>limbs</w:t>
      </w:r>
      <w:r w:rsidR="005A2628" w:rsidRPr="00E4522F">
        <w:t xml:space="preserve"> for the purposes </w:t>
      </w:r>
      <w:r w:rsidR="009E42EA" w:rsidRPr="00E4522F">
        <w:t>of reckoning the six</w:t>
      </w:r>
      <w:r w:rsidR="00E546D3" w:rsidRPr="00E4522F">
        <w:noBreakHyphen/>
      </w:r>
      <w:r w:rsidR="009E42EA" w:rsidRPr="00E4522F">
        <w:t>month</w:t>
      </w:r>
      <w:r w:rsidR="00E546D3" w:rsidRPr="00E4522F">
        <w:t xml:space="preserve"> time</w:t>
      </w:r>
      <w:r w:rsidR="00037276" w:rsidRPr="00E4522F">
        <w:noBreakHyphen/>
      </w:r>
      <w:r w:rsidR="00E546D3" w:rsidRPr="00E4522F">
        <w:t>limit under</w:t>
      </w:r>
      <w:bookmarkStart w:id="78" w:name="lt_pId173"/>
      <w:bookmarkEnd w:id="77"/>
      <w:r w:rsidR="0056613F" w:rsidRPr="00E4522F">
        <w:t xml:space="preserve"> </w:t>
      </w:r>
      <w:r w:rsidRPr="00E4522F">
        <w:t>Article</w:t>
      </w:r>
      <w:r w:rsidR="0056613F" w:rsidRPr="00E4522F">
        <w:t xml:space="preserve"> </w:t>
      </w:r>
      <w:r w:rsidRPr="00E4522F">
        <w:t>35 § 1 of the Convention.</w:t>
      </w:r>
      <w:bookmarkEnd w:id="78"/>
    </w:p>
    <w:p w14:paraId="4208779A" w14:textId="1A34BE5F"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33</w:t>
      </w:r>
      <w:r w:rsidRPr="00E4522F">
        <w:fldChar w:fldCharType="end"/>
      </w:r>
      <w:r w:rsidRPr="00E4522F">
        <w:t>.  </w:t>
      </w:r>
      <w:bookmarkStart w:id="79" w:name="lt_pId175"/>
      <w:r w:rsidR="00CB641C" w:rsidRPr="00E4522F">
        <w:t>In this connection the Court would draw attention to the concept of a “continuing situation”</w:t>
      </w:r>
      <w:r w:rsidR="00D603D6" w:rsidRPr="00E4522F">
        <w:t xml:space="preserve"> –</w:t>
      </w:r>
      <w:r w:rsidR="00BF5919" w:rsidRPr="00E4522F">
        <w:t xml:space="preserve"> </w:t>
      </w:r>
      <w:r w:rsidR="00D603D6" w:rsidRPr="00E4522F">
        <w:t>meaning</w:t>
      </w:r>
      <w:r w:rsidR="00BF5919" w:rsidRPr="00E4522F">
        <w:t xml:space="preserve"> a state of affairs </w:t>
      </w:r>
      <w:r w:rsidR="00165527" w:rsidRPr="00E4522F">
        <w:t>which</w:t>
      </w:r>
      <w:r w:rsidR="00A87650" w:rsidRPr="00E4522F">
        <w:t xml:space="preserve"> operates by</w:t>
      </w:r>
      <w:r w:rsidR="00165527" w:rsidRPr="00E4522F">
        <w:t> </w:t>
      </w:r>
      <w:r w:rsidR="008B1586" w:rsidRPr="00E4522F">
        <w:t>continuous</w:t>
      </w:r>
      <w:r w:rsidR="00535ACF" w:rsidRPr="00E4522F">
        <w:t xml:space="preserve"> </w:t>
      </w:r>
      <w:r w:rsidR="00627686" w:rsidRPr="00E4522F">
        <w:t>activities</w:t>
      </w:r>
      <w:r w:rsidR="00535ACF" w:rsidRPr="00E4522F">
        <w:t xml:space="preserve"> </w:t>
      </w:r>
      <w:r w:rsidR="008C749A" w:rsidRPr="00E4522F">
        <w:t>performed</w:t>
      </w:r>
      <w:r w:rsidR="00535ACF" w:rsidRPr="00E4522F">
        <w:t xml:space="preserve"> </w:t>
      </w:r>
      <w:r w:rsidR="00D603D6" w:rsidRPr="00E4522F">
        <w:t>by</w:t>
      </w:r>
      <w:r w:rsidR="00535ACF" w:rsidRPr="00E4522F">
        <w:t xml:space="preserve"> </w:t>
      </w:r>
      <w:r w:rsidR="00D603D6" w:rsidRPr="00E4522F">
        <w:t>or</w:t>
      </w:r>
      <w:r w:rsidR="00535ACF" w:rsidRPr="00E4522F">
        <w:t xml:space="preserve"> </w:t>
      </w:r>
      <w:r w:rsidR="00D603D6" w:rsidRPr="00E4522F">
        <w:t xml:space="preserve">on </w:t>
      </w:r>
      <w:r w:rsidR="00535ACF" w:rsidRPr="00E4522F">
        <w:t xml:space="preserve">the part </w:t>
      </w:r>
      <w:r w:rsidR="00D603D6" w:rsidRPr="00E4522F">
        <w:t xml:space="preserve">of </w:t>
      </w:r>
      <w:r w:rsidR="00A87650" w:rsidRPr="00E4522F">
        <w:t>the</w:t>
      </w:r>
      <w:r w:rsidR="00535ACF" w:rsidRPr="00E4522F">
        <w:t xml:space="preserve"> </w:t>
      </w:r>
      <w:r w:rsidR="00D603D6" w:rsidRPr="00E4522F">
        <w:t>State</w:t>
      </w:r>
      <w:r w:rsidR="00535ACF" w:rsidRPr="00E4522F">
        <w:t xml:space="preserve"> </w:t>
      </w:r>
      <w:r w:rsidR="00A87650" w:rsidRPr="00E4522F">
        <w:t xml:space="preserve">to render </w:t>
      </w:r>
      <w:r w:rsidR="00D603D6" w:rsidRPr="00E4522F">
        <w:t>the</w:t>
      </w:r>
      <w:r w:rsidR="00627686" w:rsidRPr="00E4522F">
        <w:t xml:space="preserve"> </w:t>
      </w:r>
      <w:r w:rsidR="00D603D6" w:rsidRPr="00E4522F">
        <w:t>applicant</w:t>
      </w:r>
      <w:r w:rsidR="00627686" w:rsidRPr="00E4522F">
        <w:t xml:space="preserve"> a</w:t>
      </w:r>
      <w:r w:rsidR="008C749A" w:rsidRPr="00E4522F">
        <w:t xml:space="preserve"> </w:t>
      </w:r>
      <w:r w:rsidR="00627686" w:rsidRPr="00E4522F">
        <w:t>victim</w:t>
      </w:r>
      <w:r w:rsidR="00D603D6" w:rsidRPr="00E4522F">
        <w:t xml:space="preserve"> –</w:t>
      </w:r>
      <w:r w:rsidR="00A87650" w:rsidRPr="00E4522F">
        <w:t xml:space="preserve"> and</w:t>
      </w:r>
      <w:r w:rsidR="003E1507" w:rsidRPr="00E4522F">
        <w:t xml:space="preserve"> would </w:t>
      </w:r>
      <w:r w:rsidR="00165527" w:rsidRPr="00E4522F">
        <w:t>observe</w:t>
      </w:r>
      <w:r w:rsidR="003E1507" w:rsidRPr="00E4522F">
        <w:t xml:space="preserve"> that the six</w:t>
      </w:r>
      <w:r w:rsidR="003E1507" w:rsidRPr="00E4522F">
        <w:noBreakHyphen/>
        <w:t>month period does not start to run</w:t>
      </w:r>
      <w:r w:rsidR="00165527" w:rsidRPr="00E4522F">
        <w:t xml:space="preserve"> </w:t>
      </w:r>
      <w:r w:rsidR="0056613F" w:rsidRPr="00E4522F">
        <w:t>so</w:t>
      </w:r>
      <w:r w:rsidR="00165527" w:rsidRPr="00E4522F">
        <w:t xml:space="preserve"> </w:t>
      </w:r>
      <w:r w:rsidR="003E1507" w:rsidRPr="00E4522F">
        <w:t xml:space="preserve">long as </w:t>
      </w:r>
      <w:r w:rsidR="00C52081" w:rsidRPr="00E4522F">
        <w:t>a</w:t>
      </w:r>
      <w:r w:rsidR="003E1507" w:rsidRPr="00E4522F">
        <w:t xml:space="preserve"> continuing situation exists</w:t>
      </w:r>
      <w:r w:rsidR="00A87650" w:rsidRPr="00E4522F">
        <w:t xml:space="preserve"> </w:t>
      </w:r>
      <w:r w:rsidRPr="00E4522F">
        <w:t>(</w:t>
      </w:r>
      <w:r w:rsidR="00110CBB" w:rsidRPr="00E4522F">
        <w:t xml:space="preserve">see </w:t>
      </w:r>
      <w:proofErr w:type="spellStart"/>
      <w:r w:rsidR="003C18E7" w:rsidRPr="00E4522F">
        <w:rPr>
          <w:i/>
          <w:iCs/>
        </w:rPr>
        <w:t>Iordache</w:t>
      </w:r>
      <w:proofErr w:type="spellEnd"/>
      <w:r w:rsidR="003C18E7" w:rsidRPr="00E4522F">
        <w:rPr>
          <w:i/>
          <w:iCs/>
        </w:rPr>
        <w:t xml:space="preserve"> v.</w:t>
      </w:r>
      <w:r w:rsidR="00302BBA" w:rsidRPr="00E4522F">
        <w:rPr>
          <w:i/>
          <w:iCs/>
        </w:rPr>
        <w:t> </w:t>
      </w:r>
      <w:r w:rsidR="003C18E7" w:rsidRPr="00E4522F">
        <w:rPr>
          <w:i/>
          <w:iCs/>
        </w:rPr>
        <w:t>Romania</w:t>
      </w:r>
      <w:r w:rsidR="003C18E7" w:rsidRPr="00E4522F">
        <w:t>, no.</w:t>
      </w:r>
      <w:r w:rsidR="003E1507" w:rsidRPr="00E4522F">
        <w:t> </w:t>
      </w:r>
      <w:r w:rsidR="003C18E7" w:rsidRPr="00E4522F">
        <w:t>6817/02, §§</w:t>
      </w:r>
      <w:r w:rsidR="00165527" w:rsidRPr="00E4522F">
        <w:t> </w:t>
      </w:r>
      <w:r w:rsidR="003C18E7" w:rsidRPr="00E4522F">
        <w:t>49-50, 14 October 2008</w:t>
      </w:r>
      <w:r w:rsidRPr="00E4522F">
        <w:t>, and</w:t>
      </w:r>
      <w:r w:rsidR="003C18E7" w:rsidRPr="00E4522F">
        <w:t xml:space="preserve"> </w:t>
      </w:r>
      <w:proofErr w:type="spellStart"/>
      <w:r w:rsidR="003C18E7" w:rsidRPr="00E4522F">
        <w:rPr>
          <w:i/>
          <w:iCs/>
        </w:rPr>
        <w:t>Călin</w:t>
      </w:r>
      <w:proofErr w:type="spellEnd"/>
      <w:r w:rsidR="003C18E7" w:rsidRPr="00E4522F">
        <w:rPr>
          <w:i/>
          <w:iCs/>
        </w:rPr>
        <w:t xml:space="preserve"> and Others v.</w:t>
      </w:r>
      <w:r w:rsidR="00302BBA" w:rsidRPr="00E4522F">
        <w:rPr>
          <w:i/>
          <w:iCs/>
        </w:rPr>
        <w:t> </w:t>
      </w:r>
      <w:r w:rsidR="003C18E7" w:rsidRPr="00E4522F">
        <w:rPr>
          <w:i/>
          <w:iCs/>
        </w:rPr>
        <w:t>Romania</w:t>
      </w:r>
      <w:r w:rsidR="003C18E7" w:rsidRPr="00E4522F">
        <w:t>, nos. 25057/11 and 2 others, § 57, 19 July 2016</w:t>
      </w:r>
      <w:r w:rsidRPr="00E4522F">
        <w:rPr>
          <w:snapToGrid w:val="0"/>
        </w:rPr>
        <w:t>).</w:t>
      </w:r>
      <w:bookmarkEnd w:id="79"/>
      <w:r w:rsidRPr="00E4522F">
        <w:rPr>
          <w:snapToGrid w:val="0"/>
        </w:rPr>
        <w:t xml:space="preserve"> </w:t>
      </w:r>
      <w:bookmarkStart w:id="80" w:name="lt_pId176"/>
      <w:r w:rsidR="00170B46" w:rsidRPr="00E4522F">
        <w:rPr>
          <w:snapToGrid w:val="0"/>
        </w:rPr>
        <w:t>However, not</w:t>
      </w:r>
      <w:r w:rsidR="00302BBA" w:rsidRPr="00E4522F">
        <w:rPr>
          <w:snapToGrid w:val="0"/>
        </w:rPr>
        <w:t> </w:t>
      </w:r>
      <w:r w:rsidR="00170B46" w:rsidRPr="00E4522F">
        <w:rPr>
          <w:snapToGrid w:val="0"/>
        </w:rPr>
        <w:t>all continuing situations are the same</w:t>
      </w:r>
      <w:r w:rsidRPr="00E4522F">
        <w:t xml:space="preserve"> (</w:t>
      </w:r>
      <w:r w:rsidR="00A43D95" w:rsidRPr="00E4522F">
        <w:t xml:space="preserve">see </w:t>
      </w:r>
      <w:proofErr w:type="spellStart"/>
      <w:r w:rsidR="00170B46" w:rsidRPr="00E4522F">
        <w:rPr>
          <w:i/>
          <w:iCs/>
        </w:rPr>
        <w:t>Mocanu</w:t>
      </w:r>
      <w:proofErr w:type="spellEnd"/>
      <w:r w:rsidR="00170B46" w:rsidRPr="00E4522F">
        <w:rPr>
          <w:i/>
          <w:iCs/>
        </w:rPr>
        <w:t xml:space="preserve"> and Others v. Romania</w:t>
      </w:r>
      <w:r w:rsidR="00170B46" w:rsidRPr="00E4522F">
        <w:t xml:space="preserve"> [GC], nos. 10865/09 and 2 others, § 262, ECHR 2014 (extracts)</w:t>
      </w:r>
      <w:r w:rsidRPr="00E4522F">
        <w:t>).</w:t>
      </w:r>
      <w:bookmarkEnd w:id="80"/>
      <w:r w:rsidR="00807A97" w:rsidRPr="00E4522F">
        <w:t xml:space="preserve"> The Court would reiterate that, while there are obvious distinctions between different continuing violations, </w:t>
      </w:r>
      <w:r w:rsidR="006B001B" w:rsidRPr="00E4522F">
        <w:t>the</w:t>
      </w:r>
      <w:r w:rsidR="00807A97" w:rsidRPr="00E4522F">
        <w:t xml:space="preserve"> applicant</w:t>
      </w:r>
      <w:r w:rsidR="00E4522F" w:rsidRPr="00E4522F">
        <w:t>’</w:t>
      </w:r>
      <w:r w:rsidR="00807A97" w:rsidRPr="00E4522F">
        <w:t>s complaint must in any event be lodged “without undue delay” once it is apparent that there is no realistic prospect of a favourable outcome or progress of the complaint domestically</w:t>
      </w:r>
      <w:r w:rsidRPr="00E4522F">
        <w:t xml:space="preserve"> </w:t>
      </w:r>
      <w:bookmarkStart w:id="81" w:name="lt_pId177"/>
      <w:r w:rsidRPr="00E4522F">
        <w:t>(</w:t>
      </w:r>
      <w:r w:rsidR="00A43D95" w:rsidRPr="00E4522F">
        <w:t xml:space="preserve">see </w:t>
      </w:r>
      <w:r w:rsidRPr="00E4522F">
        <w:rPr>
          <w:i/>
        </w:rPr>
        <w:t>Sokolov and Others v. Serbia</w:t>
      </w:r>
      <w:r w:rsidR="006B001B" w:rsidRPr="00E4522F">
        <w:t xml:space="preserve"> </w:t>
      </w:r>
      <w:r w:rsidRPr="00E4522F">
        <w:t>(dec.),</w:t>
      </w:r>
      <w:r w:rsidR="00187BA5" w:rsidRPr="00E4522F">
        <w:t xml:space="preserve"> </w:t>
      </w:r>
      <w:r w:rsidRPr="00E4522F">
        <w:t>nos. 30859/10 and others,</w:t>
      </w:r>
      <w:r w:rsidR="00CC69FD" w:rsidRPr="00E4522F">
        <w:t xml:space="preserve"> </w:t>
      </w:r>
      <w:r w:rsidRPr="00E4522F">
        <w:t>§ 31</w:t>
      </w:r>
      <w:r w:rsidR="00A43D95" w:rsidRPr="00E4522F">
        <w:t xml:space="preserve"> </w:t>
      </w:r>
      <w:r w:rsidR="00A43D95" w:rsidRPr="00E4522F">
        <w:rPr>
          <w:i/>
          <w:iCs/>
        </w:rPr>
        <w:t>in fine</w:t>
      </w:r>
      <w:r w:rsidRPr="00E4522F">
        <w:t>, 14 January</w:t>
      </w:r>
      <w:r w:rsidR="00D35858" w:rsidRPr="00E4522F">
        <w:t> </w:t>
      </w:r>
      <w:r w:rsidRPr="00E4522F">
        <w:t>2014).</w:t>
      </w:r>
      <w:bookmarkEnd w:id="81"/>
    </w:p>
    <w:p w14:paraId="59E12C01" w14:textId="24B68913"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34</w:t>
      </w:r>
      <w:r w:rsidRPr="00E4522F">
        <w:fldChar w:fldCharType="end"/>
      </w:r>
      <w:r w:rsidRPr="00E4522F">
        <w:t>.  </w:t>
      </w:r>
      <w:bookmarkStart w:id="82" w:name="lt_pId179"/>
      <w:r w:rsidR="00CC69FD" w:rsidRPr="00E4522F">
        <w:t xml:space="preserve">In </w:t>
      </w:r>
      <w:r w:rsidR="00E445A9" w:rsidRPr="00E4522F">
        <w:t>this</w:t>
      </w:r>
      <w:r w:rsidR="00CC69FD" w:rsidRPr="00E4522F">
        <w:t xml:space="preserve"> case</w:t>
      </w:r>
      <w:r w:rsidRPr="00E4522F">
        <w:t xml:space="preserve"> the Court note</w:t>
      </w:r>
      <w:r w:rsidR="00CC69FD" w:rsidRPr="00E4522F">
        <w:t>s</w:t>
      </w:r>
      <w:r w:rsidRPr="00E4522F">
        <w:t xml:space="preserve"> that the </w:t>
      </w:r>
      <w:r w:rsidR="00ED4CE2" w:rsidRPr="00E4522F">
        <w:t>nub</w:t>
      </w:r>
      <w:r w:rsidRPr="00E4522F">
        <w:t xml:space="preserve"> of the applicant</w:t>
      </w:r>
      <w:r w:rsidR="00E4522F" w:rsidRPr="00E4522F">
        <w:t>’</w:t>
      </w:r>
      <w:r w:rsidRPr="00E4522F">
        <w:t>s</w:t>
      </w:r>
      <w:r w:rsidR="00E445A9" w:rsidRPr="00E4522F">
        <w:t xml:space="preserve"> </w:t>
      </w:r>
      <w:r w:rsidRPr="00E4522F">
        <w:t xml:space="preserve">complaints under Articles 3 and 8 of the Convention </w:t>
      </w:r>
      <w:r w:rsidR="00492ABB" w:rsidRPr="00E4522F">
        <w:t>concerns</w:t>
      </w:r>
      <w:r w:rsidR="00F04D1C" w:rsidRPr="00E4522F">
        <w:t xml:space="preserve"> </w:t>
      </w:r>
      <w:r w:rsidRPr="00E4522F">
        <w:t>V.B.</w:t>
      </w:r>
      <w:r w:rsidR="00E4522F" w:rsidRPr="00E4522F">
        <w:t>’</w:t>
      </w:r>
      <w:r w:rsidR="00E445A9" w:rsidRPr="00E4522F">
        <w:t xml:space="preserve">s </w:t>
      </w:r>
      <w:r w:rsidR="00E445A9" w:rsidRPr="00E4522F">
        <w:rPr>
          <w:i/>
          <w:iCs/>
        </w:rPr>
        <w:t>de facto</w:t>
      </w:r>
      <w:r w:rsidR="00E445A9" w:rsidRPr="00E4522F">
        <w:t xml:space="preserve"> impunity</w:t>
      </w:r>
      <w:r w:rsidRPr="00E4522F">
        <w:t xml:space="preserve"> for the sexual assault </w:t>
      </w:r>
      <w:r w:rsidR="003B0768" w:rsidRPr="00E4522F">
        <w:t>on</w:t>
      </w:r>
      <w:r w:rsidR="00492ABB" w:rsidRPr="00E4522F">
        <w:t xml:space="preserve"> </w:t>
      </w:r>
      <w:r w:rsidR="00D74613" w:rsidRPr="00E4522F">
        <w:t>her</w:t>
      </w:r>
      <w:r w:rsidR="00E445A9" w:rsidRPr="00E4522F">
        <w:t>.</w:t>
      </w:r>
      <w:r w:rsidR="006B001B" w:rsidRPr="00E4522F">
        <w:t xml:space="preserve"> </w:t>
      </w:r>
      <w:r w:rsidR="005D1FD2" w:rsidRPr="00E4522F">
        <w:t>In the Court</w:t>
      </w:r>
      <w:r w:rsidR="00E4522F" w:rsidRPr="00E4522F">
        <w:t>’</w:t>
      </w:r>
      <w:r w:rsidR="005D1FD2" w:rsidRPr="00E4522F">
        <w:t xml:space="preserve">s </w:t>
      </w:r>
      <w:r w:rsidR="00FD7547" w:rsidRPr="00E4522F">
        <w:t>opinion</w:t>
      </w:r>
      <w:r w:rsidR="005D1FD2" w:rsidRPr="00E4522F">
        <w:t>,</w:t>
      </w:r>
      <w:r w:rsidR="00266234" w:rsidRPr="00E4522F">
        <w:t xml:space="preserve"> the specific </w:t>
      </w:r>
      <w:r w:rsidR="00AA22FE" w:rsidRPr="00E4522F">
        <w:t>failures</w:t>
      </w:r>
      <w:r w:rsidR="00E508C1" w:rsidRPr="00E4522F">
        <w:t xml:space="preserve"> </w:t>
      </w:r>
      <w:r w:rsidR="00D74613" w:rsidRPr="00E4522F">
        <w:t xml:space="preserve">pointed to by </w:t>
      </w:r>
      <w:r w:rsidR="00E508C1" w:rsidRPr="00E4522F">
        <w:t xml:space="preserve">the applicant </w:t>
      </w:r>
      <w:r w:rsidR="00D74613" w:rsidRPr="00E4522F">
        <w:t xml:space="preserve">in relation to </w:t>
      </w:r>
      <w:r w:rsidR="00A15704" w:rsidRPr="00E4522F">
        <w:t>those</w:t>
      </w:r>
      <w:r w:rsidR="00E508C1" w:rsidRPr="00E4522F">
        <w:t xml:space="preserve"> complaints</w:t>
      </w:r>
      <w:r w:rsidR="00492ABB" w:rsidRPr="00E4522F">
        <w:t xml:space="preserve"> –</w:t>
      </w:r>
      <w:r w:rsidR="00AA22FE" w:rsidRPr="00E4522F">
        <w:t xml:space="preserve"> </w:t>
      </w:r>
      <w:r w:rsidR="00294BF1" w:rsidRPr="00E4522F">
        <w:t>that is to say</w:t>
      </w:r>
      <w:r w:rsidR="00AA22FE" w:rsidRPr="00E4522F">
        <w:t xml:space="preserve"> </w:t>
      </w:r>
      <w:r w:rsidR="00E508C1" w:rsidRPr="00E4522F">
        <w:t>the</w:t>
      </w:r>
      <w:r w:rsidR="00AA22FE" w:rsidRPr="00E4522F">
        <w:t xml:space="preserve"> </w:t>
      </w:r>
      <w:r w:rsidR="00A15704" w:rsidRPr="00E4522F">
        <w:t>purportedly</w:t>
      </w:r>
      <w:r w:rsidR="00E508C1" w:rsidRPr="00E4522F">
        <w:t xml:space="preserve"> unlawful </w:t>
      </w:r>
      <w:r w:rsidR="00A15704" w:rsidRPr="00E4522F">
        <w:t>grant</w:t>
      </w:r>
      <w:r w:rsidR="00E508C1" w:rsidRPr="00E4522F">
        <w:t xml:space="preserve"> of amnesty and the </w:t>
      </w:r>
      <w:r w:rsidR="00A15704" w:rsidRPr="00E4522F">
        <w:t>authorities</w:t>
      </w:r>
      <w:r w:rsidR="00E4522F" w:rsidRPr="00E4522F">
        <w:t>’</w:t>
      </w:r>
      <w:r w:rsidR="00A15704" w:rsidRPr="00E4522F">
        <w:t xml:space="preserve"> </w:t>
      </w:r>
      <w:r w:rsidR="00E508C1" w:rsidRPr="00E4522F">
        <w:t>alleged inaction in</w:t>
      </w:r>
      <w:r w:rsidR="00A15704" w:rsidRPr="00E4522F">
        <w:t xml:space="preserve"> taking no steps to locate V.B.</w:t>
      </w:r>
      <w:bookmarkStart w:id="83" w:name="lt_pId180"/>
      <w:bookmarkEnd w:id="82"/>
      <w:r w:rsidR="00492ABB" w:rsidRPr="00E4522F">
        <w:t xml:space="preserve"> –</w:t>
      </w:r>
      <w:r w:rsidR="00A15704" w:rsidRPr="00E4522F">
        <w:t xml:space="preserve"> are inextricably linked. </w:t>
      </w:r>
      <w:r w:rsidR="00D74613" w:rsidRPr="00E4522F">
        <w:t>For that reason</w:t>
      </w:r>
      <w:r w:rsidR="00492ABB" w:rsidRPr="00E4522F">
        <w:t xml:space="preserve"> the Court</w:t>
      </w:r>
      <w:r w:rsidR="00D74613" w:rsidRPr="00E4522F">
        <w:t xml:space="preserve"> </w:t>
      </w:r>
      <w:r w:rsidR="005D201B" w:rsidRPr="00E4522F">
        <w:t>considers</w:t>
      </w:r>
      <w:r w:rsidR="00D74613" w:rsidRPr="00E4522F">
        <w:t xml:space="preserve"> that in the circumstances of th</w:t>
      </w:r>
      <w:r w:rsidR="005D1FD2" w:rsidRPr="00E4522F">
        <w:t>e</w:t>
      </w:r>
      <w:r w:rsidR="00D74613" w:rsidRPr="00E4522F">
        <w:t xml:space="preserve"> </w:t>
      </w:r>
      <w:r w:rsidR="00492ABB" w:rsidRPr="00E4522F">
        <w:t xml:space="preserve">present </w:t>
      </w:r>
      <w:r w:rsidR="00D74613" w:rsidRPr="00E4522F">
        <w:t>case</w:t>
      </w:r>
      <w:r w:rsidR="005835D9" w:rsidRPr="00E4522F">
        <w:t xml:space="preserve"> </w:t>
      </w:r>
      <w:r w:rsidR="00187BA5" w:rsidRPr="00E4522F">
        <w:t xml:space="preserve">the period of </w:t>
      </w:r>
      <w:r w:rsidR="00187BA5" w:rsidRPr="00E4522F">
        <w:lastRenderedPageBreak/>
        <w:t>non</w:t>
      </w:r>
      <w:r w:rsidR="00187BA5" w:rsidRPr="00E4522F">
        <w:noBreakHyphen/>
        <w:t xml:space="preserve">enforcement of the criminal sanction </w:t>
      </w:r>
      <w:r w:rsidR="00294BF1" w:rsidRPr="00E4522F">
        <w:t>imposed</w:t>
      </w:r>
      <w:r w:rsidR="00187BA5" w:rsidRPr="00E4522F">
        <w:t xml:space="preserve"> on V.B. </w:t>
      </w:r>
      <w:r w:rsidR="00492ABB" w:rsidRPr="00E4522F">
        <w:t>must</w:t>
      </w:r>
      <w:r w:rsidR="00187BA5" w:rsidRPr="00E4522F">
        <w:t xml:space="preserve"> be </w:t>
      </w:r>
      <w:bookmarkStart w:id="84" w:name="lt_pId181"/>
      <w:bookmarkEnd w:id="83"/>
      <w:r w:rsidR="003B0768" w:rsidRPr="00E4522F">
        <w:t>taken</w:t>
      </w:r>
      <w:r w:rsidR="00FD7547" w:rsidRPr="00E4522F">
        <w:t xml:space="preserve"> </w:t>
      </w:r>
      <w:r w:rsidR="00DE51F5" w:rsidRPr="00E4522F">
        <w:t>as</w:t>
      </w:r>
      <w:r w:rsidR="003B0768" w:rsidRPr="00E4522F">
        <w:t> </w:t>
      </w:r>
      <w:r w:rsidR="00DE51F5" w:rsidRPr="00E4522F">
        <w:t>a</w:t>
      </w:r>
      <w:r w:rsidR="003B0768" w:rsidRPr="00E4522F">
        <w:t> </w:t>
      </w:r>
      <w:r w:rsidR="00DE51F5" w:rsidRPr="00E4522F">
        <w:t>whole</w:t>
      </w:r>
      <w:r w:rsidR="00187BA5" w:rsidRPr="00E4522F">
        <w:t xml:space="preserve"> for the purposes of the six</w:t>
      </w:r>
      <w:r w:rsidR="00187BA5" w:rsidRPr="00E4522F">
        <w:noBreakHyphen/>
        <w:t>month rule</w:t>
      </w:r>
      <w:r w:rsidRPr="00E4522F">
        <w:t>.</w:t>
      </w:r>
      <w:bookmarkEnd w:id="84"/>
    </w:p>
    <w:p w14:paraId="6CDC9A84" w14:textId="636D3889"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35</w:t>
      </w:r>
      <w:r w:rsidRPr="00E4522F">
        <w:fldChar w:fldCharType="end"/>
      </w:r>
      <w:r w:rsidRPr="00E4522F">
        <w:t>.  </w:t>
      </w:r>
      <w:bookmarkStart w:id="85" w:name="lt_pId183"/>
      <w:r w:rsidR="00662F35" w:rsidRPr="00E4522F">
        <w:t>In</w:t>
      </w:r>
      <w:r w:rsidR="005D5D32" w:rsidRPr="00E4522F">
        <w:t xml:space="preserve"> </w:t>
      </w:r>
      <w:r w:rsidR="00662F35" w:rsidRPr="00E4522F">
        <w:t>conclusion</w:t>
      </w:r>
      <w:r w:rsidR="00B27B65" w:rsidRPr="00E4522F">
        <w:t xml:space="preserve">, the Court </w:t>
      </w:r>
      <w:r w:rsidR="00EA6BF8" w:rsidRPr="00E4522F">
        <w:t>considers</w:t>
      </w:r>
      <w:r w:rsidR="00B27B65" w:rsidRPr="00E4522F">
        <w:t xml:space="preserve"> that </w:t>
      </w:r>
      <w:r w:rsidR="00DE51F5" w:rsidRPr="00E4522F">
        <w:t xml:space="preserve">the </w:t>
      </w:r>
      <w:r w:rsidR="005D5D32" w:rsidRPr="00E4522F">
        <w:t>set</w:t>
      </w:r>
      <w:r w:rsidR="00DE51F5" w:rsidRPr="00E4522F">
        <w:t xml:space="preserve"> of</w:t>
      </w:r>
      <w:r w:rsidR="00662F35" w:rsidRPr="00E4522F">
        <w:t xml:space="preserve"> failures </w:t>
      </w:r>
      <w:r w:rsidR="00EA6BF8" w:rsidRPr="00E4522F">
        <w:t xml:space="preserve">for which </w:t>
      </w:r>
      <w:r w:rsidR="00662F35" w:rsidRPr="00E4522F">
        <w:t>the</w:t>
      </w:r>
      <w:r w:rsidR="00EA6BF8" w:rsidRPr="00E4522F">
        <w:t xml:space="preserve"> </w:t>
      </w:r>
      <w:r w:rsidR="00662F35" w:rsidRPr="00E4522F">
        <w:t>applicant</w:t>
      </w:r>
      <w:r w:rsidR="00EA6BF8" w:rsidRPr="00E4522F">
        <w:t xml:space="preserve"> seeks to hold</w:t>
      </w:r>
      <w:r w:rsidR="00662F35" w:rsidRPr="00E4522F">
        <w:t xml:space="preserve"> the Mold</w:t>
      </w:r>
      <w:r w:rsidR="00F418BC" w:rsidRPr="00E4522F">
        <w:t>o</w:t>
      </w:r>
      <w:r w:rsidR="00662F35" w:rsidRPr="00E4522F">
        <w:t>van authorities</w:t>
      </w:r>
      <w:r w:rsidR="00EA6BF8" w:rsidRPr="00E4522F">
        <w:t xml:space="preserve"> </w:t>
      </w:r>
      <w:r w:rsidR="00294BF1" w:rsidRPr="00E4522F">
        <w:t>responsible</w:t>
      </w:r>
      <w:r w:rsidR="00EA6BF8" w:rsidRPr="00E4522F">
        <w:t xml:space="preserve"> amounted to</w:t>
      </w:r>
      <w:r w:rsidR="00662F35" w:rsidRPr="00E4522F">
        <w:t xml:space="preserve"> a continuing situation </w:t>
      </w:r>
      <w:r w:rsidRPr="00E4522F">
        <w:t>(</w:t>
      </w:r>
      <w:r w:rsidR="00662F35" w:rsidRPr="00E4522F">
        <w:t xml:space="preserve">compare, </w:t>
      </w:r>
      <w:r w:rsidR="00DE51F5" w:rsidRPr="00E4522F">
        <w:t xml:space="preserve">regarding </w:t>
      </w:r>
      <w:r w:rsidR="005D5D32" w:rsidRPr="00E4522F">
        <w:t>a failure</w:t>
      </w:r>
      <w:r w:rsidR="00DE51F5" w:rsidRPr="00E4522F">
        <w:t xml:space="preserve"> to give effect to administrative court judgments</w:t>
      </w:r>
      <w:r w:rsidRPr="00E4522F">
        <w:t>,</w:t>
      </w:r>
      <w:r w:rsidR="00E445A9" w:rsidRPr="00E4522F">
        <w:t xml:space="preserve"> </w:t>
      </w:r>
      <w:r w:rsidRPr="00E4522F">
        <w:rPr>
          <w:i/>
        </w:rPr>
        <w:t>Hornsby v. Greece</w:t>
      </w:r>
      <w:r w:rsidRPr="00E4522F">
        <w:t xml:space="preserve">, 19 March 1997, § 35, </w:t>
      </w:r>
      <w:r w:rsidRPr="00E4522F">
        <w:rPr>
          <w:i/>
        </w:rPr>
        <w:t>Reports of Judgments and Decisions</w:t>
      </w:r>
      <w:r w:rsidRPr="00E4522F">
        <w:t xml:space="preserve"> 1997</w:t>
      </w:r>
      <w:r w:rsidRPr="00E4522F">
        <w:noBreakHyphen/>
        <w:t>II, and</w:t>
      </w:r>
      <w:r w:rsidR="00E445A9" w:rsidRPr="00E4522F">
        <w:t xml:space="preserve"> </w:t>
      </w:r>
      <w:r w:rsidR="00E445A9" w:rsidRPr="00E4522F">
        <w:rPr>
          <w:i/>
          <w:iCs/>
        </w:rPr>
        <w:t>Sabin Popescu v. Romania</w:t>
      </w:r>
      <w:r w:rsidR="00E445A9" w:rsidRPr="00E4522F">
        <w:t>, no.</w:t>
      </w:r>
      <w:r w:rsidR="00DE51F5" w:rsidRPr="00E4522F">
        <w:t> </w:t>
      </w:r>
      <w:r w:rsidR="00E445A9" w:rsidRPr="00E4522F">
        <w:t>48102/99, § 51, 2</w:t>
      </w:r>
      <w:r w:rsidR="00EA6BF8" w:rsidRPr="00E4522F">
        <w:t> </w:t>
      </w:r>
      <w:r w:rsidR="00E445A9" w:rsidRPr="00E4522F">
        <w:t>March 2004</w:t>
      </w:r>
      <w:r w:rsidRPr="00E4522F">
        <w:t>).</w:t>
      </w:r>
      <w:bookmarkEnd w:id="85"/>
      <w:r w:rsidR="005D5D32" w:rsidRPr="00E4522F">
        <w:t xml:space="preserve"> </w:t>
      </w:r>
      <w:r w:rsidR="002C2B0C" w:rsidRPr="00E4522F">
        <w:t>Moreover,</w:t>
      </w:r>
      <w:r w:rsidR="005D5D32" w:rsidRPr="00E4522F">
        <w:t xml:space="preserve"> the Court observes that it is not apparent from the material before it that </w:t>
      </w:r>
      <w:r w:rsidR="005D201B" w:rsidRPr="00E4522F">
        <w:t xml:space="preserve">there </w:t>
      </w:r>
      <w:r w:rsidR="001C7D8C" w:rsidRPr="00E4522F">
        <w:t xml:space="preserve">had </w:t>
      </w:r>
      <w:r w:rsidR="005D201B" w:rsidRPr="00E4522F">
        <w:t>ceased to be any realistic</w:t>
      </w:r>
      <w:r w:rsidR="005D5D32" w:rsidRPr="00E4522F">
        <w:t xml:space="preserve"> prospect </w:t>
      </w:r>
      <w:r w:rsidR="005D201B" w:rsidRPr="00E4522F">
        <w:t>of the Mold</w:t>
      </w:r>
      <w:r w:rsidR="00F418BC" w:rsidRPr="00E4522F">
        <w:t>o</w:t>
      </w:r>
      <w:r w:rsidR="005D201B" w:rsidRPr="00E4522F">
        <w:t>van authorities</w:t>
      </w:r>
      <w:r w:rsidR="00E4522F" w:rsidRPr="00E4522F">
        <w:t>’</w:t>
      </w:r>
      <w:r w:rsidR="005D201B" w:rsidRPr="00E4522F">
        <w:t xml:space="preserve"> </w:t>
      </w:r>
      <w:r w:rsidR="005D5D32" w:rsidRPr="00E4522F">
        <w:t>enforc</w:t>
      </w:r>
      <w:r w:rsidR="005D201B" w:rsidRPr="00E4522F">
        <w:t>ing</w:t>
      </w:r>
      <w:r w:rsidR="005D5D32" w:rsidRPr="00E4522F">
        <w:t xml:space="preserve"> V.B.</w:t>
      </w:r>
      <w:r w:rsidR="00E4522F" w:rsidRPr="00E4522F">
        <w:t>’</w:t>
      </w:r>
      <w:r w:rsidR="005D5D32" w:rsidRPr="00E4522F">
        <w:t>s sentence.</w:t>
      </w:r>
      <w:r w:rsidRPr="00E4522F">
        <w:t xml:space="preserve"> </w:t>
      </w:r>
      <w:bookmarkStart w:id="86" w:name="lt_pId185"/>
      <w:r w:rsidR="002C2B0C" w:rsidRPr="00E4522F">
        <w:t>T</w:t>
      </w:r>
      <w:r w:rsidRPr="00E4522F">
        <w:t>he</w:t>
      </w:r>
      <w:r w:rsidR="00C42230" w:rsidRPr="00E4522F">
        <w:t> </w:t>
      </w:r>
      <w:r w:rsidRPr="00E4522F">
        <w:t>Government</w:t>
      </w:r>
      <w:r w:rsidR="00E4522F" w:rsidRPr="00E4522F">
        <w:t>’</w:t>
      </w:r>
      <w:r w:rsidRPr="00E4522F">
        <w:t xml:space="preserve">s objection </w:t>
      </w:r>
      <w:r w:rsidR="009E7CA9" w:rsidRPr="00E4522F">
        <w:t xml:space="preserve">must </w:t>
      </w:r>
      <w:r w:rsidR="002C2B0C" w:rsidRPr="00E4522F">
        <w:t xml:space="preserve">therefore </w:t>
      </w:r>
      <w:r w:rsidRPr="00E4522F">
        <w:t xml:space="preserve">be </w:t>
      </w:r>
      <w:r w:rsidR="00F04D1C" w:rsidRPr="00E4522F">
        <w:t>dismissed</w:t>
      </w:r>
      <w:r w:rsidRPr="00E4522F">
        <w:t>.</w:t>
      </w:r>
      <w:bookmarkEnd w:id="86"/>
    </w:p>
    <w:p w14:paraId="66209896" w14:textId="3879D3A2"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36</w:t>
      </w:r>
      <w:r w:rsidRPr="00E4522F">
        <w:fldChar w:fldCharType="end"/>
      </w:r>
      <w:r w:rsidRPr="00E4522F">
        <w:t>.  </w:t>
      </w:r>
      <w:bookmarkStart w:id="87" w:name="lt_pId187"/>
      <w:r w:rsidR="002C2B0C" w:rsidRPr="00E4522F">
        <w:t>The Court furthermore finds that the present complaints are neither manifestly ill</w:t>
      </w:r>
      <w:r w:rsidR="002C2B0C" w:rsidRPr="00E4522F">
        <w:noBreakHyphen/>
        <w:t xml:space="preserve">founded nor inadmissible on any other ground </w:t>
      </w:r>
      <w:r w:rsidR="00A53CE6" w:rsidRPr="00E4522F">
        <w:t>under</w:t>
      </w:r>
      <w:r w:rsidR="002C2B0C" w:rsidRPr="00E4522F">
        <w:t xml:space="preserve"> A</w:t>
      </w:r>
      <w:r w:rsidRPr="00E4522F">
        <w:t xml:space="preserve">rticle 35 </w:t>
      </w:r>
      <w:r w:rsidR="002C2B0C" w:rsidRPr="00E4522F">
        <w:t>of the</w:t>
      </w:r>
      <w:r w:rsidRPr="00E4522F">
        <w:t xml:space="preserve"> Convention</w:t>
      </w:r>
      <w:r w:rsidR="002C2B0C" w:rsidRPr="00E4522F">
        <w:t xml:space="preserve"> and accordingly declares them admissible.</w:t>
      </w:r>
      <w:bookmarkEnd w:id="87"/>
    </w:p>
    <w:p w14:paraId="2EC5CC40" w14:textId="77777777" w:rsidR="00B406E3" w:rsidRPr="00E4522F" w:rsidRDefault="00B406E3" w:rsidP="00E4522F">
      <w:pPr>
        <w:pStyle w:val="JuHA"/>
        <w:numPr>
          <w:ilvl w:val="2"/>
          <w:numId w:val="22"/>
        </w:numPr>
        <w:ind w:left="1224" w:hanging="504"/>
      </w:pPr>
      <w:r w:rsidRPr="00E4522F">
        <w:t>Merits</w:t>
      </w:r>
    </w:p>
    <w:p w14:paraId="75396D51" w14:textId="18C1E1F3"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37</w:t>
      </w:r>
      <w:r w:rsidRPr="00E4522F">
        <w:fldChar w:fldCharType="end"/>
      </w:r>
      <w:r w:rsidRPr="00E4522F">
        <w:t>.  </w:t>
      </w:r>
      <w:bookmarkStart w:id="88" w:name="lt_pId190"/>
      <w:r w:rsidR="00773893" w:rsidRPr="00E4522F">
        <w:t xml:space="preserve">The applicant submitted that the failure to give effect to the decision convicting and sentencing </w:t>
      </w:r>
      <w:r w:rsidRPr="00E4522F">
        <w:t>V.B.</w:t>
      </w:r>
      <w:r w:rsidR="00773893" w:rsidRPr="00E4522F">
        <w:t xml:space="preserve"> </w:t>
      </w:r>
      <w:r w:rsidR="004A2342" w:rsidRPr="00E4522F">
        <w:t xml:space="preserve">had </w:t>
      </w:r>
      <w:r w:rsidR="00CB095A" w:rsidRPr="00E4522F">
        <w:t>rendered illusory the protection that</w:t>
      </w:r>
      <w:r w:rsidR="004A2342" w:rsidRPr="00E4522F">
        <w:t xml:space="preserve"> should</w:t>
      </w:r>
      <w:r w:rsidR="00CB095A" w:rsidRPr="00E4522F">
        <w:t xml:space="preserve"> have been afforded </w:t>
      </w:r>
      <w:r w:rsidR="004A2342" w:rsidRPr="00E4522F">
        <w:t>by</w:t>
      </w:r>
      <w:r w:rsidR="00DE7547" w:rsidRPr="00E4522F">
        <w:t xml:space="preserve"> </w:t>
      </w:r>
      <w:r w:rsidR="00CB095A" w:rsidRPr="00E4522F">
        <w:t>punishment</w:t>
      </w:r>
      <w:r w:rsidR="004A2342" w:rsidRPr="00E4522F">
        <w:t xml:space="preserve"> </w:t>
      </w:r>
      <w:r w:rsidR="00CB095A" w:rsidRPr="00E4522F">
        <w:t>of</w:t>
      </w:r>
      <w:r w:rsidR="004A2342" w:rsidRPr="00E4522F">
        <w:t xml:space="preserve"> the offence of </w:t>
      </w:r>
      <w:r w:rsidR="00CB095A" w:rsidRPr="00E4522F">
        <w:t>sexual</w:t>
      </w:r>
      <w:r w:rsidR="004A2342" w:rsidRPr="00E4522F">
        <w:t xml:space="preserve"> </w:t>
      </w:r>
      <w:r w:rsidR="00CB095A" w:rsidRPr="00E4522F">
        <w:t>assault,</w:t>
      </w:r>
      <w:r w:rsidR="00DE7547" w:rsidRPr="00E4522F">
        <w:t xml:space="preserve"> resulting, in her view, in a violation of </w:t>
      </w:r>
      <w:r w:rsidRPr="00E4522F">
        <w:t>Articles 3 and 8 § 1 of the</w:t>
      </w:r>
      <w:r w:rsidR="004A2342" w:rsidRPr="00E4522F">
        <w:t xml:space="preserve"> </w:t>
      </w:r>
      <w:r w:rsidRPr="00E4522F">
        <w:t>Convention.</w:t>
      </w:r>
      <w:bookmarkEnd w:id="88"/>
      <w:r w:rsidR="004A2342" w:rsidRPr="00E4522F">
        <w:t xml:space="preserve"> </w:t>
      </w:r>
      <w:bookmarkStart w:id="89" w:name="lt_pId191"/>
      <w:r w:rsidR="004A2342" w:rsidRPr="00E4522F">
        <w:t xml:space="preserve">She alleged that the grant of amnesty to </w:t>
      </w:r>
      <w:r w:rsidRPr="00E4522F">
        <w:t>V.B.</w:t>
      </w:r>
      <w:r w:rsidR="004A2342" w:rsidRPr="00E4522F">
        <w:t xml:space="preserve"> had been unlawful and that the national courts had </w:t>
      </w:r>
      <w:r w:rsidR="00ED2239" w:rsidRPr="00E4522F">
        <w:t>applied</w:t>
      </w:r>
      <w:r w:rsidR="004A2342" w:rsidRPr="00E4522F">
        <w:t xml:space="preserve"> </w:t>
      </w:r>
      <w:r w:rsidR="00ED2239" w:rsidRPr="00E4522F">
        <w:t xml:space="preserve">the </w:t>
      </w:r>
      <w:r w:rsidR="004A2342" w:rsidRPr="00E4522F">
        <w:t xml:space="preserve">provisions of the Amnesty Act </w:t>
      </w:r>
      <w:r w:rsidRPr="00E4522F">
        <w:t>2008</w:t>
      </w:r>
      <w:r w:rsidR="00ED2239" w:rsidRPr="00E4522F">
        <w:t xml:space="preserve"> inconsistently</w:t>
      </w:r>
      <w:r w:rsidRPr="00E4522F">
        <w:t>.</w:t>
      </w:r>
      <w:bookmarkEnd w:id="89"/>
      <w:r w:rsidR="004A2342" w:rsidRPr="00E4522F">
        <w:t xml:space="preserve"> </w:t>
      </w:r>
      <w:r w:rsidR="004B59ED" w:rsidRPr="00E4522F">
        <w:t>She further complained of failures by the authorities to give</w:t>
      </w:r>
      <w:r w:rsidR="006E0D09" w:rsidRPr="00E4522F">
        <w:t xml:space="preserve"> </w:t>
      </w:r>
      <w:r w:rsidR="004B59ED" w:rsidRPr="00E4522F">
        <w:t>effect to the conviction and sentencing decision after</w:t>
      </w:r>
      <w:r w:rsidR="005F4133" w:rsidRPr="00E4522F">
        <w:t xml:space="preserve"> the grant of amnesty had been set aside.</w:t>
      </w:r>
    </w:p>
    <w:p w14:paraId="3723B3DD" w14:textId="35B1319C"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38</w:t>
      </w:r>
      <w:r w:rsidRPr="00E4522F">
        <w:fldChar w:fldCharType="end"/>
      </w:r>
      <w:r w:rsidRPr="00E4522F">
        <w:t>.  </w:t>
      </w:r>
      <w:bookmarkStart w:id="90" w:name="lt_pId194"/>
      <w:r w:rsidR="00950E1A" w:rsidRPr="00E4522F">
        <w:t xml:space="preserve">The Government noted that the State authorities could not have prohibited </w:t>
      </w:r>
      <w:r w:rsidRPr="00E4522F">
        <w:t xml:space="preserve">V.B. </w:t>
      </w:r>
      <w:r w:rsidR="00950E1A" w:rsidRPr="00E4522F">
        <w:t>from lodging his amnesty claim.</w:t>
      </w:r>
      <w:bookmarkEnd w:id="90"/>
      <w:r w:rsidR="00950E1A" w:rsidRPr="00E4522F">
        <w:t xml:space="preserve"> In any event, they argued, account should be taken of the subsequent </w:t>
      </w:r>
      <w:r w:rsidR="003F2B6F" w:rsidRPr="00E4522F">
        <w:t>quashing</w:t>
      </w:r>
      <w:r w:rsidR="00950E1A" w:rsidRPr="00E4522F">
        <w:t xml:space="preserve"> of the </w:t>
      </w:r>
      <w:r w:rsidR="003F2B6F" w:rsidRPr="00E4522F">
        <w:t xml:space="preserve">grant of </w:t>
      </w:r>
      <w:r w:rsidR="00950E1A" w:rsidRPr="00E4522F">
        <w:t>amnesty in considering whether the State had discharged its positive obligations under</w:t>
      </w:r>
      <w:bookmarkStart w:id="91" w:name="lt_pId195"/>
      <w:r w:rsidR="003F2B6F" w:rsidRPr="00E4522F">
        <w:t> </w:t>
      </w:r>
      <w:r w:rsidRPr="00E4522F">
        <w:t>Articles 3 and 8 of the Convention.</w:t>
      </w:r>
      <w:bookmarkEnd w:id="91"/>
      <w:r w:rsidR="00950E1A" w:rsidRPr="00E4522F">
        <w:t xml:space="preserve"> </w:t>
      </w:r>
      <w:r w:rsidR="003F2B6F" w:rsidRPr="00E4522F">
        <w:t>The Government</w:t>
      </w:r>
      <w:r w:rsidR="00950E1A" w:rsidRPr="00E4522F">
        <w:t xml:space="preserve"> further contended that the positive obligations </w:t>
      </w:r>
      <w:r w:rsidR="003F2B6F" w:rsidRPr="00E4522F">
        <w:t xml:space="preserve">arising </w:t>
      </w:r>
      <w:r w:rsidR="00950E1A" w:rsidRPr="00E4522F">
        <w:t xml:space="preserve">in cases of violence between private </w:t>
      </w:r>
      <w:r w:rsidR="003F2B6F" w:rsidRPr="00E4522F">
        <w:t xml:space="preserve">individuals </w:t>
      </w:r>
      <w:r w:rsidR="00950E1A" w:rsidRPr="00E4522F">
        <w:t xml:space="preserve">were obligations of means and not of result and that, accordingly, the enforcement of </w:t>
      </w:r>
      <w:bookmarkStart w:id="92" w:name="lt_pId196"/>
      <w:r w:rsidRPr="00E4522F">
        <w:t>V.B.</w:t>
      </w:r>
      <w:r w:rsidR="00E4522F" w:rsidRPr="00E4522F">
        <w:t>’</w:t>
      </w:r>
      <w:r w:rsidR="00950E1A" w:rsidRPr="00E4522F">
        <w:t xml:space="preserve">s sentence </w:t>
      </w:r>
      <w:r w:rsidR="003F2B6F" w:rsidRPr="00E4522F">
        <w:t>fell out</w:t>
      </w:r>
      <w:r w:rsidR="002943C2" w:rsidRPr="00E4522F">
        <w:t>side</w:t>
      </w:r>
      <w:r w:rsidR="00950E1A" w:rsidRPr="00E4522F">
        <w:t xml:space="preserve"> the scope of the State</w:t>
      </w:r>
      <w:r w:rsidR="00E4522F" w:rsidRPr="00E4522F">
        <w:t>’</w:t>
      </w:r>
      <w:r w:rsidR="00950E1A" w:rsidRPr="00E4522F">
        <w:t>s positive obligations.</w:t>
      </w:r>
      <w:r w:rsidR="003F2B6F" w:rsidRPr="00E4522F">
        <w:t xml:space="preserve"> </w:t>
      </w:r>
      <w:r w:rsidR="002E30D0" w:rsidRPr="00E4522F">
        <w:t>Nonetheless</w:t>
      </w:r>
      <w:r w:rsidR="003F2B6F" w:rsidRPr="00E4522F">
        <w:t xml:space="preserve"> they </w:t>
      </w:r>
      <w:r w:rsidR="002943C2" w:rsidRPr="00E4522F">
        <w:t>pointed out</w:t>
      </w:r>
      <w:r w:rsidR="003F2B6F" w:rsidRPr="00E4522F">
        <w:t xml:space="preserve"> that the authorities</w:t>
      </w:r>
      <w:r w:rsidR="00E4522F" w:rsidRPr="00E4522F">
        <w:t>’</w:t>
      </w:r>
      <w:r w:rsidR="003F2B6F" w:rsidRPr="00E4522F">
        <w:t xml:space="preserve"> efforts to find and arrest </w:t>
      </w:r>
      <w:bookmarkStart w:id="93" w:name="lt_pId197"/>
      <w:bookmarkEnd w:id="92"/>
      <w:r w:rsidRPr="00E4522F">
        <w:t>V.B.</w:t>
      </w:r>
      <w:bookmarkEnd w:id="93"/>
      <w:r w:rsidR="003F2B6F" w:rsidRPr="00E4522F">
        <w:t xml:space="preserve"> remained ongoing.</w:t>
      </w:r>
    </w:p>
    <w:p w14:paraId="6FB7ED70" w14:textId="1252E06D" w:rsidR="00B406E3" w:rsidRPr="00E4522F" w:rsidRDefault="00B406E3" w:rsidP="00E4522F">
      <w:pPr>
        <w:pStyle w:val="JuPara"/>
        <w:rPr>
          <w:snapToGrid w:val="0"/>
        </w:rPr>
      </w:pPr>
      <w:r w:rsidRPr="00E4522F">
        <w:fldChar w:fldCharType="begin"/>
      </w:r>
      <w:r w:rsidRPr="00E4522F">
        <w:instrText xml:space="preserve"> SEQ level0 \*arabic </w:instrText>
      </w:r>
      <w:r w:rsidRPr="00E4522F">
        <w:fldChar w:fldCharType="separate"/>
      </w:r>
      <w:r w:rsidR="00E4522F" w:rsidRPr="00E4522F">
        <w:rPr>
          <w:noProof/>
        </w:rPr>
        <w:t>39</w:t>
      </w:r>
      <w:r w:rsidRPr="00E4522F">
        <w:fldChar w:fldCharType="end"/>
      </w:r>
      <w:r w:rsidRPr="00E4522F">
        <w:t>.  </w:t>
      </w:r>
      <w:bookmarkStart w:id="94" w:name="lt_pId199"/>
      <w:r w:rsidR="0044426C" w:rsidRPr="00E4522F">
        <w:t>T</w:t>
      </w:r>
      <w:r w:rsidRPr="00E4522F">
        <w:t xml:space="preserve">he Court </w:t>
      </w:r>
      <w:r w:rsidR="00A93CE7" w:rsidRPr="00E4522F">
        <w:t>reiterates</w:t>
      </w:r>
      <w:r w:rsidR="00991DFF" w:rsidRPr="00E4522F">
        <w:t xml:space="preserve"> at the outset </w:t>
      </w:r>
      <w:r w:rsidRPr="00E4522F">
        <w:t>that rape and serious sexual assault amount to treatment</w:t>
      </w:r>
      <w:r w:rsidR="00F23F9E" w:rsidRPr="00E4522F">
        <w:t xml:space="preserve"> that</w:t>
      </w:r>
      <w:r w:rsidR="00991DFF" w:rsidRPr="00E4522F">
        <w:t xml:space="preserve"> </w:t>
      </w:r>
      <w:r w:rsidR="0044426C" w:rsidRPr="00E4522F">
        <w:t>fall</w:t>
      </w:r>
      <w:r w:rsidR="00991DFF" w:rsidRPr="00E4522F">
        <w:t>s</w:t>
      </w:r>
      <w:r w:rsidRPr="00E4522F">
        <w:t xml:space="preserve"> within</w:t>
      </w:r>
      <w:r w:rsidR="00991DFF" w:rsidRPr="00E4522F">
        <w:t xml:space="preserve"> the ambit of</w:t>
      </w:r>
      <w:r w:rsidRPr="00E4522F">
        <w:t xml:space="preserve"> Article 3 of the Convention and </w:t>
      </w:r>
      <w:r w:rsidR="004278C3" w:rsidRPr="00E4522F">
        <w:t>also</w:t>
      </w:r>
      <w:r w:rsidR="00F23F9E" w:rsidRPr="00E4522F">
        <w:t xml:space="preserve"> </w:t>
      </w:r>
      <w:r w:rsidR="0044426C" w:rsidRPr="00E4522F">
        <w:t>engag</w:t>
      </w:r>
      <w:r w:rsidR="00991DFF" w:rsidRPr="00E4522F">
        <w:t>es</w:t>
      </w:r>
      <w:r w:rsidRPr="00E4522F">
        <w:t xml:space="preserve"> fundamental values and essential aspects</w:t>
      </w:r>
      <w:r w:rsidR="0044426C" w:rsidRPr="00E4522F">
        <w:t xml:space="preserve"> </w:t>
      </w:r>
      <w:r w:rsidRPr="00E4522F">
        <w:t>of</w:t>
      </w:r>
      <w:r w:rsidR="0044426C" w:rsidRPr="00E4522F">
        <w:t xml:space="preserve"> </w:t>
      </w:r>
      <w:r w:rsidRPr="00E4522F">
        <w:t>“private</w:t>
      </w:r>
      <w:r w:rsidR="0044426C" w:rsidRPr="00E4522F">
        <w:t xml:space="preserve"> </w:t>
      </w:r>
      <w:r w:rsidRPr="00E4522F">
        <w:t>life” within</w:t>
      </w:r>
      <w:r w:rsidR="00991DFF" w:rsidRPr="00E4522F">
        <w:t> </w:t>
      </w:r>
      <w:r w:rsidRPr="00E4522F">
        <w:t>the meaning of Article 8 (</w:t>
      </w:r>
      <w:bookmarkStart w:id="95" w:name="File3375"/>
      <w:r w:rsidR="00D02B84" w:rsidRPr="00E4522F">
        <w:t>s</w:t>
      </w:r>
      <w:r w:rsidR="0044426C" w:rsidRPr="00E4522F">
        <w:t>ee</w:t>
      </w:r>
      <w:r w:rsidR="00D02B84" w:rsidRPr="00E4522F">
        <w:t xml:space="preserve"> </w:t>
      </w:r>
      <w:r w:rsidR="0044426C" w:rsidRPr="00E4522F">
        <w:rPr>
          <w:i/>
          <w:iCs/>
        </w:rPr>
        <w:t>Y</w:t>
      </w:r>
      <w:r w:rsidR="00D02B84" w:rsidRPr="00E4522F">
        <w:rPr>
          <w:i/>
          <w:iCs/>
        </w:rPr>
        <w:t xml:space="preserve"> </w:t>
      </w:r>
      <w:r w:rsidR="0044426C" w:rsidRPr="00E4522F">
        <w:rPr>
          <w:i/>
          <w:iCs/>
        </w:rPr>
        <w:t>v. Bulgaria</w:t>
      </w:r>
      <w:r w:rsidR="0044426C" w:rsidRPr="00E4522F">
        <w:t>, no. 41990/18, §§ 63</w:t>
      </w:r>
      <w:r w:rsidR="00991DFF" w:rsidRPr="00E4522F">
        <w:noBreakHyphen/>
      </w:r>
      <w:r w:rsidR="0044426C" w:rsidRPr="00E4522F">
        <w:t>64, 20 February 2020</w:t>
      </w:r>
      <w:bookmarkEnd w:id="95"/>
      <w:r w:rsidR="0044426C" w:rsidRPr="00E4522F">
        <w:t>,</w:t>
      </w:r>
      <w:r w:rsidRPr="00E4522F">
        <w:t xml:space="preserve"> </w:t>
      </w:r>
      <w:r w:rsidR="0044426C" w:rsidRPr="00E4522F">
        <w:t>and</w:t>
      </w:r>
      <w:r w:rsidRPr="00E4522F">
        <w:t xml:space="preserve"> </w:t>
      </w:r>
      <w:r w:rsidR="00D02B84" w:rsidRPr="00E4522F">
        <w:t>cases</w:t>
      </w:r>
      <w:r w:rsidRPr="00E4522F">
        <w:t xml:space="preserve"> therein</w:t>
      </w:r>
      <w:bookmarkEnd w:id="94"/>
      <w:r w:rsidR="00D02B84" w:rsidRPr="00E4522F">
        <w:t xml:space="preserve"> </w:t>
      </w:r>
      <w:r w:rsidR="0044426C" w:rsidRPr="00E4522F">
        <w:t>cited</w:t>
      </w:r>
      <w:r w:rsidRPr="00E4522F">
        <w:t>).</w:t>
      </w:r>
      <w:r w:rsidR="00D02B84" w:rsidRPr="00E4522F">
        <w:t xml:space="preserve"> </w:t>
      </w:r>
      <w:bookmarkStart w:id="96" w:name="lt_pId200"/>
      <w:r w:rsidR="00226DFB" w:rsidRPr="00E4522F">
        <w:t xml:space="preserve">Applying that </w:t>
      </w:r>
      <w:r w:rsidR="00F23F9E" w:rsidRPr="00E4522F">
        <w:t>decided</w:t>
      </w:r>
      <w:r w:rsidR="00226DFB" w:rsidRPr="00E4522F">
        <w:t xml:space="preserve"> </w:t>
      </w:r>
      <w:r w:rsidR="00F23F9E" w:rsidRPr="00E4522F">
        <w:t>principle</w:t>
      </w:r>
      <w:r w:rsidR="00D02B84" w:rsidRPr="00E4522F">
        <w:t xml:space="preserve">, the Court </w:t>
      </w:r>
      <w:r w:rsidR="00F23F9E" w:rsidRPr="00E4522F">
        <w:t>considers</w:t>
      </w:r>
      <w:r w:rsidR="00D02B84" w:rsidRPr="00E4522F">
        <w:t xml:space="preserve"> that the applicant</w:t>
      </w:r>
      <w:r w:rsidR="00E4522F" w:rsidRPr="00E4522F">
        <w:t>’</w:t>
      </w:r>
      <w:r w:rsidR="00D02B84" w:rsidRPr="00E4522F">
        <w:t xml:space="preserve">s complaints may be examined jointly under </w:t>
      </w:r>
      <w:r w:rsidRPr="00E4522F">
        <w:t>Articles 3 and 8 of the Convention (ibid., §</w:t>
      </w:r>
      <w:r w:rsidR="00DF2586" w:rsidRPr="00E4522F">
        <w:t> </w:t>
      </w:r>
      <w:r w:rsidRPr="00E4522F">
        <w:t>65).</w:t>
      </w:r>
      <w:bookmarkEnd w:id="96"/>
      <w:r w:rsidR="00D02B84" w:rsidRPr="00E4522F">
        <w:t xml:space="preserve"> </w:t>
      </w:r>
      <w:r w:rsidR="00C37D72" w:rsidRPr="00E4522F">
        <w:t>The Court refers also</w:t>
      </w:r>
      <w:r w:rsidR="00226DFB" w:rsidRPr="00E4522F">
        <w:t xml:space="preserve"> to the applicable general principles</w:t>
      </w:r>
      <w:bookmarkStart w:id="97" w:name="lt_pId201"/>
      <w:r w:rsidR="00226DFB" w:rsidRPr="00E4522F">
        <w:t xml:space="preserve"> stated in </w:t>
      </w:r>
      <w:r w:rsidR="0078754D" w:rsidRPr="00E4522F">
        <w:rPr>
          <w:i/>
          <w:iCs/>
        </w:rPr>
        <w:t>M.C. v.</w:t>
      </w:r>
      <w:r w:rsidR="00991DFF" w:rsidRPr="00E4522F">
        <w:rPr>
          <w:i/>
          <w:iCs/>
        </w:rPr>
        <w:t> </w:t>
      </w:r>
      <w:r w:rsidR="0078754D" w:rsidRPr="00E4522F">
        <w:rPr>
          <w:i/>
          <w:iCs/>
        </w:rPr>
        <w:t>Bulgaria</w:t>
      </w:r>
      <w:r w:rsidR="0078754D" w:rsidRPr="00E4522F">
        <w:t xml:space="preserve"> (no.</w:t>
      </w:r>
      <w:r w:rsidR="00226DFB" w:rsidRPr="00E4522F">
        <w:t> </w:t>
      </w:r>
      <w:r w:rsidR="0078754D" w:rsidRPr="00E4522F">
        <w:t xml:space="preserve">39272/98, </w:t>
      </w:r>
      <w:r w:rsidR="0078754D" w:rsidRPr="00E4522F">
        <w:lastRenderedPageBreak/>
        <w:t>§§</w:t>
      </w:r>
      <w:r w:rsidR="00226DFB" w:rsidRPr="00E4522F">
        <w:t> </w:t>
      </w:r>
      <w:r w:rsidR="0078754D" w:rsidRPr="00E4522F">
        <w:t>149</w:t>
      </w:r>
      <w:r w:rsidR="00226DFB" w:rsidRPr="00E4522F">
        <w:noBreakHyphen/>
      </w:r>
      <w:r w:rsidR="0078754D" w:rsidRPr="00E4522F">
        <w:t>152, ECHR 2003-XII</w:t>
      </w:r>
      <w:r w:rsidRPr="00E4522F">
        <w:t>).</w:t>
      </w:r>
      <w:bookmarkEnd w:id="97"/>
      <w:r w:rsidR="00226DFB" w:rsidRPr="00E4522F">
        <w:t xml:space="preserve"> It observes in particular</w:t>
      </w:r>
      <w:r w:rsidRPr="00E4522F">
        <w:t xml:space="preserve"> </w:t>
      </w:r>
      <w:bookmarkStart w:id="98" w:name="lt_pId202"/>
      <w:r w:rsidRPr="00E4522F">
        <w:t>that States ha</w:t>
      </w:r>
      <w:r w:rsidR="0078754D" w:rsidRPr="00E4522F">
        <w:t>ve</w:t>
      </w:r>
      <w:r w:rsidRPr="00E4522F">
        <w:t xml:space="preserve"> a positive obligation inherent in Articles</w:t>
      </w:r>
      <w:r w:rsidR="0078754D" w:rsidRPr="00E4522F">
        <w:t> </w:t>
      </w:r>
      <w:r w:rsidRPr="00E4522F">
        <w:t>3 and 8 of the Convention to enact criminal</w:t>
      </w:r>
      <w:r w:rsidR="00B1736E" w:rsidRPr="00E4522F">
        <w:t xml:space="preserve"> </w:t>
      </w:r>
      <w:r w:rsidRPr="00E4522F">
        <w:t>law</w:t>
      </w:r>
      <w:r w:rsidR="00B1736E" w:rsidRPr="00E4522F">
        <w:t>s</w:t>
      </w:r>
      <w:r w:rsidRPr="00E4522F">
        <w:t xml:space="preserve"> that effectively punish rape</w:t>
      </w:r>
      <w:r w:rsidR="00226DFB" w:rsidRPr="00E4522F">
        <w:t>,</w:t>
      </w:r>
      <w:r w:rsidRPr="00E4522F">
        <w:t xml:space="preserve"> and to apply them in</w:t>
      </w:r>
      <w:r w:rsidR="00226DFB" w:rsidRPr="00E4522F">
        <w:t xml:space="preserve"> </w:t>
      </w:r>
      <w:r w:rsidRPr="00E4522F">
        <w:t>practice</w:t>
      </w:r>
      <w:r w:rsidR="00226DFB" w:rsidRPr="00E4522F">
        <w:t xml:space="preserve"> </w:t>
      </w:r>
      <w:r w:rsidRPr="00E4522F">
        <w:t>through effective investigation and prosecution (</w:t>
      </w:r>
      <w:r w:rsidR="00226DFB" w:rsidRPr="00E4522F">
        <w:t xml:space="preserve">see </w:t>
      </w:r>
      <w:r w:rsidRPr="00E4522F">
        <w:rPr>
          <w:i/>
        </w:rPr>
        <w:t>M.C.</w:t>
      </w:r>
      <w:r w:rsidRPr="00E4522F">
        <w:t>, cited</w:t>
      </w:r>
      <w:r w:rsidR="00226DFB" w:rsidRPr="00E4522F">
        <w:t xml:space="preserve"> </w:t>
      </w:r>
      <w:r w:rsidRPr="00E4522F">
        <w:t>above, §</w:t>
      </w:r>
      <w:r w:rsidR="00DF2586" w:rsidRPr="00E4522F">
        <w:t> </w:t>
      </w:r>
      <w:r w:rsidRPr="00E4522F">
        <w:t>153, and</w:t>
      </w:r>
      <w:r w:rsidR="0078754D" w:rsidRPr="00E4522F">
        <w:t xml:space="preserve"> </w:t>
      </w:r>
      <w:r w:rsidR="0078754D" w:rsidRPr="00E4522F">
        <w:rPr>
          <w:i/>
          <w:iCs/>
        </w:rPr>
        <w:t>B.V. v. Belgium</w:t>
      </w:r>
      <w:r w:rsidR="0078754D" w:rsidRPr="00E4522F">
        <w:t>, no. 61030/08, § 55, 2 May 2017</w:t>
      </w:r>
      <w:r w:rsidRPr="00E4522F">
        <w:t>).</w:t>
      </w:r>
      <w:bookmarkEnd w:id="98"/>
      <w:r w:rsidR="00226DFB" w:rsidRPr="00E4522F">
        <w:t xml:space="preserve"> </w:t>
      </w:r>
      <w:r w:rsidR="003C743F" w:rsidRPr="00E4522F">
        <w:t>That positive obligation further requires the criminalisation and effective</w:t>
      </w:r>
      <w:r w:rsidR="00190144" w:rsidRPr="00E4522F">
        <w:t xml:space="preserve"> prosecution</w:t>
      </w:r>
      <w:r w:rsidR="003C743F" w:rsidRPr="00E4522F">
        <w:t xml:space="preserve"> of </w:t>
      </w:r>
      <w:r w:rsidR="00D900D4" w:rsidRPr="00E4522F">
        <w:t>all</w:t>
      </w:r>
      <w:r w:rsidR="003C743F" w:rsidRPr="00E4522F">
        <w:t xml:space="preserve"> non-consensual sexual act</w:t>
      </w:r>
      <w:r w:rsidR="00D900D4" w:rsidRPr="00E4522F">
        <w:t>s</w:t>
      </w:r>
      <w:r w:rsidRPr="00E4522F">
        <w:t xml:space="preserve"> </w:t>
      </w:r>
      <w:bookmarkStart w:id="99" w:name="lt_pId203"/>
      <w:r w:rsidRPr="00E4522F">
        <w:t>(</w:t>
      </w:r>
      <w:r w:rsidR="00774F6C" w:rsidRPr="00E4522F">
        <w:t xml:space="preserve">see </w:t>
      </w:r>
      <w:r w:rsidR="0012242D" w:rsidRPr="00E4522F">
        <w:rPr>
          <w:i/>
          <w:iCs/>
        </w:rPr>
        <w:t>M.G.C. v. Romania</w:t>
      </w:r>
      <w:r w:rsidR="0012242D" w:rsidRPr="00E4522F">
        <w:t>, no.</w:t>
      </w:r>
      <w:r w:rsidR="00342D52" w:rsidRPr="00E4522F">
        <w:t> </w:t>
      </w:r>
      <w:r w:rsidR="0012242D" w:rsidRPr="00E4522F">
        <w:t>61495/11, § 59, 15</w:t>
      </w:r>
      <w:r w:rsidR="00D900D4" w:rsidRPr="00E4522F">
        <w:t> </w:t>
      </w:r>
      <w:r w:rsidR="0012242D" w:rsidRPr="00E4522F">
        <w:t>March 2016</w:t>
      </w:r>
      <w:r w:rsidRPr="00E4522F">
        <w:rPr>
          <w:snapToGrid w:val="0"/>
        </w:rPr>
        <w:t xml:space="preserve">, and </w:t>
      </w:r>
      <w:r w:rsidR="0012242D" w:rsidRPr="00E4522F">
        <w:rPr>
          <w:i/>
          <w:iCs/>
          <w:snapToGrid w:val="0"/>
        </w:rPr>
        <w:t>Z v. Bulgaria</w:t>
      </w:r>
      <w:r w:rsidR="0012242D" w:rsidRPr="00E4522F">
        <w:rPr>
          <w:snapToGrid w:val="0"/>
        </w:rPr>
        <w:t>, no. 39257/17, § 67, 28 May 2020</w:t>
      </w:r>
      <w:r w:rsidRPr="00E4522F">
        <w:rPr>
          <w:snapToGrid w:val="0"/>
        </w:rPr>
        <w:t>).</w:t>
      </w:r>
      <w:bookmarkEnd w:id="99"/>
    </w:p>
    <w:bookmarkStart w:id="100" w:name="exigence_célérité"/>
    <w:p w14:paraId="7E1CDED0" w14:textId="2E1A41BE"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40</w:t>
      </w:r>
      <w:r w:rsidRPr="00E4522F">
        <w:fldChar w:fldCharType="end"/>
      </w:r>
      <w:bookmarkEnd w:id="100"/>
      <w:r w:rsidRPr="00E4522F">
        <w:t>.  </w:t>
      </w:r>
      <w:bookmarkStart w:id="101" w:name="lt_pId205"/>
      <w:r w:rsidR="00342D52" w:rsidRPr="00E4522F">
        <w:t>Implicit in this context is a</w:t>
      </w:r>
      <w:r w:rsidRPr="00E4522F">
        <w:t xml:space="preserve"> </w:t>
      </w:r>
      <w:r w:rsidR="001C397B" w:rsidRPr="00E4522F">
        <w:t>requirement</w:t>
      </w:r>
      <w:r w:rsidRPr="00E4522F">
        <w:t xml:space="preserve"> </w:t>
      </w:r>
      <w:r w:rsidR="001C397B" w:rsidRPr="00E4522F">
        <w:t>to act with</w:t>
      </w:r>
      <w:r w:rsidR="005C0278" w:rsidRPr="00E4522F">
        <w:t xml:space="preserve"> reasonable </w:t>
      </w:r>
      <w:r w:rsidR="00FF7EFD" w:rsidRPr="00E4522F">
        <w:t>promptness</w:t>
      </w:r>
      <w:r w:rsidR="005C0278" w:rsidRPr="00E4522F">
        <w:t xml:space="preserve"> and </w:t>
      </w:r>
      <w:r w:rsidR="00FF7EFD" w:rsidRPr="00E4522F">
        <w:t>expedition</w:t>
      </w:r>
      <w:r w:rsidRPr="00E4522F">
        <w:t>.</w:t>
      </w:r>
      <w:bookmarkEnd w:id="101"/>
      <w:r w:rsidR="001C397B" w:rsidRPr="00E4522F">
        <w:t xml:space="preserve"> A prompt response on the part of the authorities is essential to maintaining public confidence in </w:t>
      </w:r>
      <w:r w:rsidR="00F4778B" w:rsidRPr="00E4522F">
        <w:t>their adherence to</w:t>
      </w:r>
      <w:r w:rsidR="00615E3B" w:rsidRPr="00E4522F">
        <w:t xml:space="preserve"> the </w:t>
      </w:r>
      <w:r w:rsidR="00F4778B" w:rsidRPr="00E4522F">
        <w:t xml:space="preserve">rule </w:t>
      </w:r>
      <w:r w:rsidR="00615E3B" w:rsidRPr="00E4522F">
        <w:t>of</w:t>
      </w:r>
      <w:r w:rsidR="00F55C96" w:rsidRPr="00E4522F">
        <w:t> </w:t>
      </w:r>
      <w:r w:rsidR="00F4778B" w:rsidRPr="00E4522F">
        <w:t xml:space="preserve">law </w:t>
      </w:r>
      <w:r w:rsidR="00615E3B" w:rsidRPr="00E4522F">
        <w:t>and</w:t>
      </w:r>
      <w:r w:rsidR="00F4778B" w:rsidRPr="00E4522F">
        <w:t xml:space="preserve"> preventing </w:t>
      </w:r>
      <w:r w:rsidR="001C397B" w:rsidRPr="00E4522F">
        <w:t xml:space="preserve">any appearance of </w:t>
      </w:r>
      <w:r w:rsidR="00F4778B" w:rsidRPr="00E4522F">
        <w:t xml:space="preserve">collusion </w:t>
      </w:r>
      <w:r w:rsidR="001C397B" w:rsidRPr="00E4522F">
        <w:t xml:space="preserve">in or </w:t>
      </w:r>
      <w:r w:rsidR="00F4778B" w:rsidRPr="00E4522F">
        <w:t xml:space="preserve">tolerance </w:t>
      </w:r>
      <w:r w:rsidR="001C397B" w:rsidRPr="00E4522F">
        <w:t>of unlawful acts</w:t>
      </w:r>
      <w:r w:rsidRPr="00E4522F">
        <w:t xml:space="preserve"> </w:t>
      </w:r>
      <w:bookmarkStart w:id="102" w:name="lt_pId206"/>
      <w:r w:rsidRPr="00E4522F">
        <w:t>(</w:t>
      </w:r>
      <w:r w:rsidR="00774F6C" w:rsidRPr="00E4522F">
        <w:t xml:space="preserve">see </w:t>
      </w:r>
      <w:r w:rsidRPr="00E4522F">
        <w:rPr>
          <w:i/>
          <w:iCs/>
        </w:rPr>
        <w:t>B.V.</w:t>
      </w:r>
      <w:r w:rsidRPr="00E4522F">
        <w:t>, cited above, § 58</w:t>
      </w:r>
      <w:r w:rsidR="00DF2586" w:rsidRPr="00E4522F">
        <w:t>,</w:t>
      </w:r>
      <w:r w:rsidRPr="00E4522F">
        <w:t xml:space="preserve"> </w:t>
      </w:r>
      <w:r w:rsidR="00A45206" w:rsidRPr="00E4522F">
        <w:t>and</w:t>
      </w:r>
      <w:r w:rsidRPr="00E4522F">
        <w:t xml:space="preserve"> cases therein</w:t>
      </w:r>
      <w:r w:rsidR="00A45206" w:rsidRPr="00E4522F">
        <w:t xml:space="preserve"> cited</w:t>
      </w:r>
      <w:r w:rsidRPr="00E4522F">
        <w:t>).</w:t>
      </w:r>
      <w:bookmarkEnd w:id="102"/>
    </w:p>
    <w:p w14:paraId="7EE35EE6" w14:textId="45C58BE8"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41</w:t>
      </w:r>
      <w:r w:rsidRPr="00E4522F">
        <w:fldChar w:fldCharType="end"/>
      </w:r>
      <w:r w:rsidRPr="00E4522F">
        <w:t>.  </w:t>
      </w:r>
      <w:bookmarkStart w:id="103" w:name="lt_pId208"/>
      <w:r w:rsidR="00EE5A2B" w:rsidRPr="00E4522F">
        <w:t xml:space="preserve">The Court would </w:t>
      </w:r>
      <w:r w:rsidR="00F4778B" w:rsidRPr="00E4522F">
        <w:t>further</w:t>
      </w:r>
      <w:r w:rsidR="00EE5A2B" w:rsidRPr="00E4522F">
        <w:t xml:space="preserve"> point out that it has held, </w:t>
      </w:r>
      <w:r w:rsidR="004B626C" w:rsidRPr="00E4522F">
        <w:t>in respect of</w:t>
      </w:r>
      <w:r w:rsidR="00EE5A2B" w:rsidRPr="00E4522F">
        <w:t xml:space="preserve"> Article</w:t>
      </w:r>
      <w:r w:rsidR="002D3583" w:rsidRPr="00E4522F">
        <w:t> </w:t>
      </w:r>
      <w:r w:rsidR="00EE5A2B" w:rsidRPr="00E4522F">
        <w:t xml:space="preserve">2 of the Convention, that the requirement for the authorities to undertake an effective criminal investigation </w:t>
      </w:r>
      <w:r w:rsidR="002D3583" w:rsidRPr="00E4522F">
        <w:t>may</w:t>
      </w:r>
      <w:r w:rsidR="00EE5A2B" w:rsidRPr="00E4522F">
        <w:t xml:space="preserve"> also </w:t>
      </w:r>
      <w:r w:rsidR="002D3583" w:rsidRPr="00E4522F">
        <w:t xml:space="preserve">be </w:t>
      </w:r>
      <w:r w:rsidR="00EE5A2B" w:rsidRPr="00E4522F">
        <w:t xml:space="preserve">interpreted as imposing on States </w:t>
      </w:r>
      <w:r w:rsidR="00D04C81" w:rsidRPr="00E4522F">
        <w:t xml:space="preserve">a duty </w:t>
      </w:r>
      <w:r w:rsidR="00EE5A2B" w:rsidRPr="00E4522F">
        <w:t xml:space="preserve">to enforce </w:t>
      </w:r>
      <w:r w:rsidR="002D3583" w:rsidRPr="00E4522F">
        <w:t xml:space="preserve">the </w:t>
      </w:r>
      <w:r w:rsidR="00EE5A2B" w:rsidRPr="00E4522F">
        <w:t xml:space="preserve">final </w:t>
      </w:r>
      <w:r w:rsidR="002D3583" w:rsidRPr="00E4522F">
        <w:t>judgment</w:t>
      </w:r>
      <w:r w:rsidR="00EE5A2B" w:rsidRPr="00E4522F">
        <w:t xml:space="preserve"> without undue delay. It is so</w:t>
      </w:r>
      <w:r w:rsidR="004B5E6D" w:rsidRPr="00E4522F">
        <w:t>,</w:t>
      </w:r>
      <w:r w:rsidR="00EE5A2B" w:rsidRPr="00E4522F">
        <w:t xml:space="preserve"> since the enforcement of a sentence imposed in the context of the right to life must be regarded as an integral part of the procedural obligation of the State under th</w:t>
      </w:r>
      <w:r w:rsidR="004B626C" w:rsidRPr="00E4522F">
        <w:t>at</w:t>
      </w:r>
      <w:r w:rsidR="00EE5A2B" w:rsidRPr="00E4522F">
        <w:t xml:space="preserve"> Article</w:t>
      </w:r>
      <w:bookmarkEnd w:id="103"/>
      <w:r w:rsidRPr="00E4522F">
        <w:t xml:space="preserve"> </w:t>
      </w:r>
      <w:bookmarkStart w:id="104" w:name="lt_pId209"/>
      <w:r w:rsidRPr="00E4522F">
        <w:t>(</w:t>
      </w:r>
      <w:r w:rsidR="004B5E6D" w:rsidRPr="00E4522F">
        <w:t xml:space="preserve">see </w:t>
      </w:r>
      <w:proofErr w:type="spellStart"/>
      <w:r w:rsidR="00010BA9" w:rsidRPr="00E4522F">
        <w:rPr>
          <w:i/>
          <w:iCs/>
        </w:rPr>
        <w:t>Kitanovska</w:t>
      </w:r>
      <w:proofErr w:type="spellEnd"/>
      <w:r w:rsidR="00010BA9" w:rsidRPr="00E4522F">
        <w:rPr>
          <w:i/>
          <w:iCs/>
        </w:rPr>
        <w:t xml:space="preserve"> </w:t>
      </w:r>
      <w:proofErr w:type="spellStart"/>
      <w:r w:rsidR="00010BA9" w:rsidRPr="00E4522F">
        <w:rPr>
          <w:i/>
          <w:iCs/>
        </w:rPr>
        <w:t>Stanojkovic</w:t>
      </w:r>
      <w:proofErr w:type="spellEnd"/>
      <w:r w:rsidR="00010BA9" w:rsidRPr="00E4522F">
        <w:rPr>
          <w:i/>
          <w:iCs/>
        </w:rPr>
        <w:t xml:space="preserve"> and Others v. the former Yugoslav Republic of Macedonia</w:t>
      </w:r>
      <w:r w:rsidR="00010BA9" w:rsidRPr="00E4522F">
        <w:t>, no. 2319/14, § 32, 13 October 2016</w:t>
      </w:r>
      <w:r w:rsidRPr="00E4522F">
        <w:t>;</w:t>
      </w:r>
      <w:r w:rsidR="00010BA9" w:rsidRPr="00E4522F">
        <w:t xml:space="preserve"> </w:t>
      </w:r>
      <w:proofErr w:type="spellStart"/>
      <w:r w:rsidR="00010BA9" w:rsidRPr="00E4522F">
        <w:rPr>
          <w:i/>
          <w:iCs/>
        </w:rPr>
        <w:t>Akelienė</w:t>
      </w:r>
      <w:proofErr w:type="spellEnd"/>
      <w:r w:rsidR="00010BA9" w:rsidRPr="00E4522F">
        <w:rPr>
          <w:i/>
          <w:iCs/>
        </w:rPr>
        <w:t xml:space="preserve"> v.</w:t>
      </w:r>
      <w:r w:rsidR="004B626C" w:rsidRPr="00E4522F">
        <w:rPr>
          <w:i/>
          <w:iCs/>
        </w:rPr>
        <w:t> </w:t>
      </w:r>
      <w:r w:rsidR="00010BA9" w:rsidRPr="00E4522F">
        <w:rPr>
          <w:i/>
          <w:iCs/>
        </w:rPr>
        <w:t>Lithuania</w:t>
      </w:r>
      <w:r w:rsidR="00010BA9" w:rsidRPr="00E4522F">
        <w:t>, no. 54917/13, § 85, 16 October 2018</w:t>
      </w:r>
      <w:r w:rsidRPr="00E4522F">
        <w:t>; and</w:t>
      </w:r>
      <w:r w:rsidR="00010BA9" w:rsidRPr="00E4522F">
        <w:t xml:space="preserve"> </w:t>
      </w:r>
      <w:proofErr w:type="spellStart"/>
      <w:r w:rsidR="00010BA9" w:rsidRPr="00E4522F">
        <w:rPr>
          <w:i/>
          <w:iCs/>
        </w:rPr>
        <w:t>Makuchyan</w:t>
      </w:r>
      <w:proofErr w:type="spellEnd"/>
      <w:r w:rsidR="00010BA9" w:rsidRPr="00E4522F">
        <w:rPr>
          <w:i/>
          <w:iCs/>
        </w:rPr>
        <w:t xml:space="preserve"> and Minasyan v. Azerbaijan and Hungary</w:t>
      </w:r>
      <w:r w:rsidR="00010BA9" w:rsidRPr="00E4522F">
        <w:t>, no. 17247/13, § 50, 26 May 2020</w:t>
      </w:r>
      <w:r w:rsidRPr="00E4522F">
        <w:t>).</w:t>
      </w:r>
      <w:bookmarkEnd w:id="104"/>
      <w:r w:rsidR="004B626C" w:rsidRPr="00E4522F">
        <w:t xml:space="preserve"> The Court is of the view that</w:t>
      </w:r>
      <w:r w:rsidRPr="00E4522F">
        <w:t xml:space="preserve"> the same approach </w:t>
      </w:r>
      <w:r w:rsidR="008A39FB" w:rsidRPr="00E4522F">
        <w:t>falls to</w:t>
      </w:r>
      <w:r w:rsidRPr="00E4522F">
        <w:t xml:space="preserve"> be applied in </w:t>
      </w:r>
      <w:r w:rsidR="008A39FB" w:rsidRPr="00E4522F">
        <w:t>this</w:t>
      </w:r>
      <w:r w:rsidRPr="00E4522F">
        <w:t xml:space="preserve"> case and </w:t>
      </w:r>
      <w:r w:rsidR="00424B5E" w:rsidRPr="00E4522F">
        <w:t xml:space="preserve">that </w:t>
      </w:r>
      <w:r w:rsidR="008A39FB" w:rsidRPr="00E4522F">
        <w:t xml:space="preserve">the enforcement of sentences for sexual offences is an integral part of the positive obligation cast on </w:t>
      </w:r>
      <w:r w:rsidRPr="00E4522F">
        <w:t xml:space="preserve">States </w:t>
      </w:r>
      <w:r w:rsidR="008A39FB" w:rsidRPr="00E4522F">
        <w:t>by</w:t>
      </w:r>
      <w:r w:rsidRPr="00E4522F">
        <w:t xml:space="preserve"> Articles 3 and 8 of the Convention.</w:t>
      </w:r>
    </w:p>
    <w:p w14:paraId="780206BA" w14:textId="5B72976D" w:rsidR="00C64D23" w:rsidRPr="00E4522F" w:rsidRDefault="00C64D23" w:rsidP="00E4522F">
      <w:pPr>
        <w:pStyle w:val="JuPara"/>
        <w:rPr>
          <w:iCs/>
        </w:rPr>
      </w:pPr>
      <w:r w:rsidRPr="00E4522F">
        <w:rPr>
          <w:iCs/>
        </w:rPr>
        <w:fldChar w:fldCharType="begin"/>
      </w:r>
      <w:r w:rsidRPr="00E4522F">
        <w:rPr>
          <w:iCs/>
        </w:rPr>
        <w:instrText xml:space="preserve"> SEQ level0 \*arabic </w:instrText>
      </w:r>
      <w:r w:rsidRPr="00E4522F">
        <w:rPr>
          <w:iCs/>
        </w:rPr>
        <w:fldChar w:fldCharType="separate"/>
      </w:r>
      <w:r w:rsidR="00E4522F" w:rsidRPr="00E4522F">
        <w:rPr>
          <w:iCs/>
          <w:noProof/>
        </w:rPr>
        <w:t>42</w:t>
      </w:r>
      <w:r w:rsidRPr="00E4522F">
        <w:rPr>
          <w:iCs/>
        </w:rPr>
        <w:fldChar w:fldCharType="end"/>
      </w:r>
      <w:r w:rsidRPr="00E4522F">
        <w:rPr>
          <w:iCs/>
        </w:rPr>
        <w:t>.  </w:t>
      </w:r>
      <w:bookmarkStart w:id="105" w:name="lt_pId212"/>
      <w:r w:rsidR="004B626C" w:rsidRPr="00E4522F">
        <w:rPr>
          <w:iCs/>
        </w:rPr>
        <w:t xml:space="preserve">Turning to the </w:t>
      </w:r>
      <w:r w:rsidR="00136910" w:rsidRPr="00E4522F">
        <w:rPr>
          <w:iCs/>
        </w:rPr>
        <w:t>facts</w:t>
      </w:r>
      <w:r w:rsidR="004B626C" w:rsidRPr="00E4522F">
        <w:rPr>
          <w:iCs/>
        </w:rPr>
        <w:t xml:space="preserve"> of the case,</w:t>
      </w:r>
      <w:r w:rsidR="00424B5E" w:rsidRPr="00E4522F">
        <w:rPr>
          <w:iCs/>
        </w:rPr>
        <w:t xml:space="preserve"> the Court notes that V.B. was sentenced to five years</w:t>
      </w:r>
      <w:r w:rsidR="00E4522F" w:rsidRPr="00E4522F">
        <w:rPr>
          <w:iCs/>
        </w:rPr>
        <w:t>’</w:t>
      </w:r>
      <w:r w:rsidR="00424B5E" w:rsidRPr="00E4522F">
        <w:rPr>
          <w:iCs/>
        </w:rPr>
        <w:t xml:space="preserve"> imprisonment for sexually assaulting the applicant</w:t>
      </w:r>
      <w:r w:rsidR="00177F40" w:rsidRPr="00E4522F">
        <w:rPr>
          <w:iCs/>
        </w:rPr>
        <w:t xml:space="preserve">. The </w:t>
      </w:r>
      <w:r w:rsidR="00D04C81" w:rsidRPr="00E4522F">
        <w:rPr>
          <w:iCs/>
        </w:rPr>
        <w:t>sentence</w:t>
      </w:r>
      <w:r w:rsidR="00177F40" w:rsidRPr="00E4522F">
        <w:rPr>
          <w:iCs/>
        </w:rPr>
        <w:t xml:space="preserve"> became enforceable on </w:t>
      </w:r>
      <w:r w:rsidR="00424B5E" w:rsidRPr="00E4522F">
        <w:rPr>
          <w:iCs/>
        </w:rPr>
        <w:t xml:space="preserve">2 December 2009 but </w:t>
      </w:r>
      <w:r w:rsidR="00177F40" w:rsidRPr="00E4522F">
        <w:rPr>
          <w:iCs/>
        </w:rPr>
        <w:t>has</w:t>
      </w:r>
      <w:r w:rsidR="00424B5E" w:rsidRPr="00E4522F">
        <w:rPr>
          <w:iCs/>
        </w:rPr>
        <w:t xml:space="preserve"> not been enforced to date</w:t>
      </w:r>
      <w:bookmarkStart w:id="106" w:name="lt_pId213"/>
      <w:bookmarkEnd w:id="105"/>
      <w:r w:rsidRPr="00E4522F">
        <w:rPr>
          <w:iCs/>
        </w:rPr>
        <w:t>.</w:t>
      </w:r>
      <w:bookmarkEnd w:id="106"/>
    </w:p>
    <w:p w14:paraId="664C1767" w14:textId="6AE8F34B" w:rsidR="00F76E33" w:rsidRPr="00E4522F" w:rsidRDefault="00C64D23" w:rsidP="00E4522F">
      <w:pPr>
        <w:pStyle w:val="JuPara"/>
      </w:pPr>
      <w:r w:rsidRPr="00E4522F">
        <w:rPr>
          <w:iCs/>
        </w:rPr>
        <w:fldChar w:fldCharType="begin"/>
      </w:r>
      <w:r w:rsidRPr="00E4522F">
        <w:rPr>
          <w:iCs/>
        </w:rPr>
        <w:instrText xml:space="preserve"> SEQ level0 \*arabic </w:instrText>
      </w:r>
      <w:r w:rsidRPr="00E4522F">
        <w:rPr>
          <w:iCs/>
        </w:rPr>
        <w:fldChar w:fldCharType="separate"/>
      </w:r>
      <w:r w:rsidR="00E4522F" w:rsidRPr="00E4522F">
        <w:rPr>
          <w:iCs/>
          <w:noProof/>
        </w:rPr>
        <w:t>43</w:t>
      </w:r>
      <w:r w:rsidRPr="00E4522F">
        <w:rPr>
          <w:iCs/>
        </w:rPr>
        <w:fldChar w:fldCharType="end"/>
      </w:r>
      <w:r w:rsidRPr="00E4522F">
        <w:rPr>
          <w:iCs/>
        </w:rPr>
        <w:t>.  </w:t>
      </w:r>
      <w:bookmarkStart w:id="107" w:name="lt_pId215"/>
      <w:r w:rsidR="00DA124E" w:rsidRPr="00E4522F">
        <w:rPr>
          <w:iCs/>
        </w:rPr>
        <w:t xml:space="preserve">The Court observes </w:t>
      </w:r>
      <w:r w:rsidR="009E4ADD" w:rsidRPr="00E4522F">
        <w:rPr>
          <w:iCs/>
        </w:rPr>
        <w:t>that</w:t>
      </w:r>
      <w:r w:rsidR="00DA124E" w:rsidRPr="00E4522F">
        <w:rPr>
          <w:iCs/>
        </w:rPr>
        <w:t xml:space="preserve"> V.B. was granted amnesty by a decision</w:t>
      </w:r>
      <w:r w:rsidR="003D7A25" w:rsidRPr="00E4522F">
        <w:rPr>
          <w:iCs/>
        </w:rPr>
        <w:t xml:space="preserve"> </w:t>
      </w:r>
      <w:r w:rsidR="00485976" w:rsidRPr="00E4522F">
        <w:rPr>
          <w:iCs/>
        </w:rPr>
        <w:t>having</w:t>
      </w:r>
      <w:r w:rsidR="00DA124E" w:rsidRPr="00E4522F">
        <w:rPr>
          <w:iCs/>
        </w:rPr>
        <w:t xml:space="preserve"> </w:t>
      </w:r>
      <w:r w:rsidR="006B3C1A" w:rsidRPr="00E4522F">
        <w:rPr>
          <w:iCs/>
        </w:rPr>
        <w:t>final effect o</w:t>
      </w:r>
      <w:r w:rsidR="00485976" w:rsidRPr="00E4522F">
        <w:rPr>
          <w:iCs/>
        </w:rPr>
        <w:t>f</w:t>
      </w:r>
      <w:r w:rsidR="006B3C1A" w:rsidRPr="00E4522F">
        <w:rPr>
          <w:iCs/>
        </w:rPr>
        <w:t xml:space="preserve"> </w:t>
      </w:r>
      <w:r w:rsidR="009E4ADD" w:rsidRPr="00E4522F">
        <w:rPr>
          <w:iCs/>
        </w:rPr>
        <w:t>22</w:t>
      </w:r>
      <w:r w:rsidR="006B3C1A" w:rsidRPr="00E4522F">
        <w:rPr>
          <w:iCs/>
        </w:rPr>
        <w:t xml:space="preserve"> </w:t>
      </w:r>
      <w:r w:rsidR="009E4ADD" w:rsidRPr="00E4522F">
        <w:rPr>
          <w:iCs/>
        </w:rPr>
        <w:t>May 2012</w:t>
      </w:r>
      <w:r w:rsidR="00DA124E" w:rsidRPr="00E4522F">
        <w:rPr>
          <w:iCs/>
        </w:rPr>
        <w:t>,</w:t>
      </w:r>
      <w:r w:rsidR="009E4ADD" w:rsidRPr="00E4522F">
        <w:rPr>
          <w:iCs/>
        </w:rPr>
        <w:t xml:space="preserve"> </w:t>
      </w:r>
      <w:r w:rsidR="00DA124E" w:rsidRPr="00E4522F">
        <w:rPr>
          <w:iCs/>
        </w:rPr>
        <w:t>at a time when</w:t>
      </w:r>
      <w:r w:rsidR="009E4ADD" w:rsidRPr="00E4522F">
        <w:rPr>
          <w:iCs/>
        </w:rPr>
        <w:t xml:space="preserve"> he was wanted by the authorities and had </w:t>
      </w:r>
      <w:r w:rsidR="006B3C1A" w:rsidRPr="00E4522F">
        <w:rPr>
          <w:iCs/>
        </w:rPr>
        <w:t xml:space="preserve">not served </w:t>
      </w:r>
      <w:r w:rsidR="003D7A25" w:rsidRPr="00E4522F">
        <w:rPr>
          <w:iCs/>
        </w:rPr>
        <w:t>any</w:t>
      </w:r>
      <w:r w:rsidR="009E4ADD" w:rsidRPr="00E4522F">
        <w:rPr>
          <w:iCs/>
        </w:rPr>
        <w:t xml:space="preserve"> of his sentence</w:t>
      </w:r>
      <w:r w:rsidRPr="00E4522F">
        <w:rPr>
          <w:iCs/>
        </w:rPr>
        <w:t>.</w:t>
      </w:r>
      <w:bookmarkEnd w:id="107"/>
      <w:r w:rsidRPr="00E4522F">
        <w:rPr>
          <w:iCs/>
        </w:rPr>
        <w:t xml:space="preserve"> </w:t>
      </w:r>
      <w:bookmarkStart w:id="108" w:name="lt_pId216"/>
      <w:r w:rsidR="00D04C81" w:rsidRPr="00E4522F">
        <w:rPr>
          <w:iCs/>
        </w:rPr>
        <w:t>On this subject</w:t>
      </w:r>
      <w:r w:rsidR="00DA124E" w:rsidRPr="00E4522F">
        <w:rPr>
          <w:iCs/>
        </w:rPr>
        <w:t xml:space="preserve"> the Court </w:t>
      </w:r>
      <w:r w:rsidR="00876755" w:rsidRPr="00E4522F">
        <w:rPr>
          <w:iCs/>
        </w:rPr>
        <w:t>would point to</w:t>
      </w:r>
      <w:r w:rsidR="00D04C81" w:rsidRPr="00E4522F">
        <w:rPr>
          <w:iCs/>
        </w:rPr>
        <w:t xml:space="preserve"> its </w:t>
      </w:r>
      <w:r w:rsidR="00351FC0" w:rsidRPr="00E4522F">
        <w:rPr>
          <w:iCs/>
        </w:rPr>
        <w:t>holding</w:t>
      </w:r>
      <w:r w:rsidR="00DA124E" w:rsidRPr="00E4522F">
        <w:rPr>
          <w:iCs/>
        </w:rPr>
        <w:t xml:space="preserve"> that amnesties and pardons should</w:t>
      </w:r>
      <w:r w:rsidR="00351FC0" w:rsidRPr="00E4522F">
        <w:rPr>
          <w:iCs/>
        </w:rPr>
        <w:t xml:space="preserve"> </w:t>
      </w:r>
      <w:r w:rsidR="00DA124E" w:rsidRPr="00E4522F">
        <w:rPr>
          <w:iCs/>
        </w:rPr>
        <w:t>not be tolerated in</w:t>
      </w:r>
      <w:r w:rsidR="00351FC0" w:rsidRPr="00E4522F">
        <w:rPr>
          <w:iCs/>
        </w:rPr>
        <w:t> </w:t>
      </w:r>
      <w:r w:rsidR="00DA124E" w:rsidRPr="00E4522F">
        <w:rPr>
          <w:iCs/>
        </w:rPr>
        <w:t>cases of torture or ill-treatment by State agents</w:t>
      </w:r>
      <w:r w:rsidRPr="00E4522F">
        <w:rPr>
          <w:iCs/>
        </w:rPr>
        <w:t xml:space="preserve"> (see, for example, </w:t>
      </w:r>
      <w:proofErr w:type="spellStart"/>
      <w:r w:rsidRPr="00E4522F">
        <w:rPr>
          <w:i/>
        </w:rPr>
        <w:t>Mocanu</w:t>
      </w:r>
      <w:proofErr w:type="spellEnd"/>
      <w:r w:rsidRPr="00E4522F">
        <w:rPr>
          <w:i/>
        </w:rPr>
        <w:t xml:space="preserve"> and Others</w:t>
      </w:r>
      <w:r w:rsidRPr="00E4522F">
        <w:rPr>
          <w:snapToGrid w:val="0"/>
        </w:rPr>
        <w:t>, cited above</w:t>
      </w:r>
      <w:r w:rsidRPr="00E4522F">
        <w:rPr>
          <w:iCs/>
        </w:rPr>
        <w:t>, § 326)</w:t>
      </w:r>
      <w:bookmarkEnd w:id="108"/>
      <w:r w:rsidR="00351FC0" w:rsidRPr="00E4522F">
        <w:rPr>
          <w:iCs/>
        </w:rPr>
        <w:t>,</w:t>
      </w:r>
      <w:r w:rsidRPr="00E4522F">
        <w:rPr>
          <w:iCs/>
        </w:rPr>
        <w:t xml:space="preserve"> </w:t>
      </w:r>
      <w:bookmarkStart w:id="109" w:name="lt_pId217"/>
      <w:r w:rsidR="00351FC0" w:rsidRPr="00E4522F">
        <w:rPr>
          <w:iCs/>
        </w:rPr>
        <w:t>a</w:t>
      </w:r>
      <w:r w:rsidR="00DA124E" w:rsidRPr="00E4522F">
        <w:rPr>
          <w:iCs/>
        </w:rPr>
        <w:t xml:space="preserve"> principle </w:t>
      </w:r>
      <w:r w:rsidR="00876755" w:rsidRPr="00E4522F">
        <w:rPr>
          <w:iCs/>
        </w:rPr>
        <w:t>it</w:t>
      </w:r>
      <w:r w:rsidR="00351FC0" w:rsidRPr="00E4522F">
        <w:rPr>
          <w:iCs/>
        </w:rPr>
        <w:t xml:space="preserve"> </w:t>
      </w:r>
      <w:r w:rsidR="00DA124E" w:rsidRPr="00E4522F">
        <w:rPr>
          <w:iCs/>
        </w:rPr>
        <w:t>also applies to acts of violence</w:t>
      </w:r>
      <w:r w:rsidR="00242608" w:rsidRPr="00E4522F">
        <w:rPr>
          <w:iCs/>
        </w:rPr>
        <w:t xml:space="preserve"> </w:t>
      </w:r>
      <w:r w:rsidR="00377558" w:rsidRPr="00E4522F">
        <w:rPr>
          <w:iCs/>
        </w:rPr>
        <w:t>perpetrated</w:t>
      </w:r>
      <w:r w:rsidR="00DA124E" w:rsidRPr="00E4522F">
        <w:rPr>
          <w:iCs/>
        </w:rPr>
        <w:t xml:space="preserve"> by private individuals </w:t>
      </w:r>
      <w:r w:rsidRPr="00E4522F">
        <w:t>(</w:t>
      </w:r>
      <w:r w:rsidR="004B5E6D" w:rsidRPr="00E4522F">
        <w:t xml:space="preserve">see </w:t>
      </w:r>
      <w:proofErr w:type="spellStart"/>
      <w:r w:rsidR="005C6458" w:rsidRPr="00E4522F">
        <w:rPr>
          <w:i/>
          <w:iCs/>
        </w:rPr>
        <w:t>Pulfer</w:t>
      </w:r>
      <w:proofErr w:type="spellEnd"/>
      <w:r w:rsidR="005C6458" w:rsidRPr="00E4522F">
        <w:rPr>
          <w:i/>
          <w:iCs/>
        </w:rPr>
        <w:t xml:space="preserve"> v.</w:t>
      </w:r>
      <w:r w:rsidR="00D04C81" w:rsidRPr="00E4522F">
        <w:rPr>
          <w:i/>
          <w:iCs/>
        </w:rPr>
        <w:t> </w:t>
      </w:r>
      <w:r w:rsidR="005C6458" w:rsidRPr="00E4522F">
        <w:rPr>
          <w:i/>
          <w:iCs/>
        </w:rPr>
        <w:t>Albania</w:t>
      </w:r>
      <w:r w:rsidR="005C6458" w:rsidRPr="00E4522F">
        <w:t>, no. 31959/13, §</w:t>
      </w:r>
      <w:r w:rsidR="00242608" w:rsidRPr="00E4522F">
        <w:t> </w:t>
      </w:r>
      <w:r w:rsidR="005C6458" w:rsidRPr="00E4522F">
        <w:t>83, 20</w:t>
      </w:r>
      <w:r w:rsidR="00351FC0" w:rsidRPr="00E4522F">
        <w:t> </w:t>
      </w:r>
      <w:r w:rsidR="005C6458" w:rsidRPr="00E4522F">
        <w:t>November 2018</w:t>
      </w:r>
      <w:r w:rsidRPr="00E4522F">
        <w:t>; see also,</w:t>
      </w:r>
      <w:r w:rsidR="00377558" w:rsidRPr="00E4522F">
        <w:t xml:space="preserve"> </w:t>
      </w:r>
      <w:r w:rsidR="00FB7930" w:rsidRPr="00E4522F">
        <w:t>for a case of impunity</w:t>
      </w:r>
      <w:r w:rsidR="00876755" w:rsidRPr="00E4522F">
        <w:t xml:space="preserve"> arising from</w:t>
      </w:r>
      <w:r w:rsidR="00FB7930" w:rsidRPr="00E4522F">
        <w:t xml:space="preserve"> the operation of a limitation period,</w:t>
      </w:r>
      <w:r w:rsidRPr="00E4522F">
        <w:t xml:space="preserve"> </w:t>
      </w:r>
      <w:r w:rsidR="00D852DE" w:rsidRPr="00E4522F">
        <w:rPr>
          <w:i/>
          <w:iCs/>
        </w:rPr>
        <w:t>İbrahim Demirtaş v.</w:t>
      </w:r>
      <w:r w:rsidR="00D04C81" w:rsidRPr="00E4522F">
        <w:rPr>
          <w:i/>
          <w:iCs/>
        </w:rPr>
        <w:t> </w:t>
      </w:r>
      <w:r w:rsidR="00D852DE" w:rsidRPr="00E4522F">
        <w:rPr>
          <w:i/>
          <w:iCs/>
        </w:rPr>
        <w:t>Turkey</w:t>
      </w:r>
      <w:r w:rsidR="00D852DE" w:rsidRPr="00E4522F">
        <w:t>, no. 25018/10, § 35, 28</w:t>
      </w:r>
      <w:r w:rsidR="00FB7930" w:rsidRPr="00E4522F">
        <w:t> </w:t>
      </w:r>
      <w:r w:rsidR="00D852DE" w:rsidRPr="00E4522F">
        <w:t>October 2014</w:t>
      </w:r>
      <w:r w:rsidR="00F76E33" w:rsidRPr="00E4522F">
        <w:t>,</w:t>
      </w:r>
      <w:r w:rsidRPr="00E4522F">
        <w:rPr>
          <w:snapToGrid w:val="0"/>
        </w:rPr>
        <w:t xml:space="preserve"> </w:t>
      </w:r>
      <w:r w:rsidR="00D852DE" w:rsidRPr="00E4522F">
        <w:rPr>
          <w:snapToGrid w:val="0"/>
        </w:rPr>
        <w:t>and</w:t>
      </w:r>
      <w:r w:rsidRPr="00E4522F">
        <w:rPr>
          <w:snapToGrid w:val="0"/>
        </w:rPr>
        <w:t xml:space="preserve"> cases therein</w:t>
      </w:r>
      <w:r w:rsidR="00D852DE" w:rsidRPr="00E4522F">
        <w:rPr>
          <w:snapToGrid w:val="0"/>
        </w:rPr>
        <w:t xml:space="preserve"> cited</w:t>
      </w:r>
      <w:r w:rsidRPr="00E4522F">
        <w:t>).</w:t>
      </w:r>
      <w:bookmarkEnd w:id="109"/>
      <w:r w:rsidR="00FB7930" w:rsidRPr="00E4522F">
        <w:t xml:space="preserve"> That notwithstanding, the Court reiterates that pardons and amnesties are primarily matters of member States</w:t>
      </w:r>
      <w:r w:rsidR="00E4522F" w:rsidRPr="00E4522F">
        <w:t>’</w:t>
      </w:r>
      <w:r w:rsidR="00FB7930" w:rsidRPr="00E4522F">
        <w:t xml:space="preserve"> domestic law and are not </w:t>
      </w:r>
      <w:r w:rsidR="00876755" w:rsidRPr="00E4522F">
        <w:t xml:space="preserve">in principle </w:t>
      </w:r>
      <w:r w:rsidR="00FB7930" w:rsidRPr="00E4522F">
        <w:t xml:space="preserve">contrary to international law </w:t>
      </w:r>
      <w:r w:rsidR="00876755" w:rsidRPr="00E4522F">
        <w:t>unless they</w:t>
      </w:r>
      <w:r w:rsidR="00FB7930" w:rsidRPr="00E4522F">
        <w:t xml:space="preserve"> relat</w:t>
      </w:r>
      <w:r w:rsidR="00876755" w:rsidRPr="00E4522F">
        <w:t>e</w:t>
      </w:r>
      <w:r w:rsidR="00FB7930" w:rsidRPr="00E4522F">
        <w:t xml:space="preserve"> to acts amounting to grave breaches of fundamental human rights</w:t>
      </w:r>
      <w:r w:rsidRPr="00E4522F">
        <w:t xml:space="preserve"> </w:t>
      </w:r>
      <w:bookmarkStart w:id="110" w:name="lt_pId218"/>
      <w:r w:rsidRPr="00E4522F">
        <w:rPr>
          <w:iCs/>
        </w:rPr>
        <w:t>(</w:t>
      </w:r>
      <w:r w:rsidR="004B5E6D" w:rsidRPr="00E4522F">
        <w:rPr>
          <w:iCs/>
        </w:rPr>
        <w:t xml:space="preserve">see </w:t>
      </w:r>
      <w:proofErr w:type="spellStart"/>
      <w:r w:rsidRPr="00E4522F">
        <w:rPr>
          <w:i/>
        </w:rPr>
        <w:t>Makuchyan</w:t>
      </w:r>
      <w:proofErr w:type="spellEnd"/>
      <w:r w:rsidRPr="00E4522F">
        <w:rPr>
          <w:i/>
        </w:rPr>
        <w:t xml:space="preserve"> and Minasyan</w:t>
      </w:r>
      <w:r w:rsidRPr="00E4522F">
        <w:rPr>
          <w:iCs/>
        </w:rPr>
        <w:t xml:space="preserve">, cited above, § 160; see </w:t>
      </w:r>
      <w:r w:rsidRPr="00E4522F">
        <w:t>also</w:t>
      </w:r>
      <w:r w:rsidR="006E75C1" w:rsidRPr="00E4522F">
        <w:t xml:space="preserve"> </w:t>
      </w:r>
      <w:proofErr w:type="spellStart"/>
      <w:r w:rsidR="006E75C1" w:rsidRPr="00E4522F">
        <w:rPr>
          <w:i/>
          <w:iCs/>
        </w:rPr>
        <w:t>Marguš</w:t>
      </w:r>
      <w:proofErr w:type="spellEnd"/>
      <w:r w:rsidR="006E75C1" w:rsidRPr="00E4522F">
        <w:rPr>
          <w:i/>
          <w:iCs/>
        </w:rPr>
        <w:t xml:space="preserve"> v. Croatia</w:t>
      </w:r>
      <w:r w:rsidR="006E75C1" w:rsidRPr="00E4522F">
        <w:t xml:space="preserve"> </w:t>
      </w:r>
      <w:r w:rsidR="006E75C1" w:rsidRPr="00E4522F">
        <w:lastRenderedPageBreak/>
        <w:t>[GC], no. 4455/10, § 139, ECHR 2014 (extracts)</w:t>
      </w:r>
      <w:r w:rsidRPr="00E4522F">
        <w:t>).</w:t>
      </w:r>
      <w:bookmarkEnd w:id="110"/>
      <w:r w:rsidR="00631676" w:rsidRPr="00E4522F">
        <w:t xml:space="preserve"> Here</w:t>
      </w:r>
      <w:r w:rsidR="0062503A" w:rsidRPr="00E4522F">
        <w:t>, it</w:t>
      </w:r>
      <w:r w:rsidR="00631676" w:rsidRPr="00E4522F">
        <w:t xml:space="preserve"> considers that </w:t>
      </w:r>
      <w:bookmarkStart w:id="111" w:name="lt_pId219"/>
      <w:r w:rsidR="00DF2293" w:rsidRPr="00E4522F">
        <w:t>t</w:t>
      </w:r>
      <w:r w:rsidR="00F76E33" w:rsidRPr="00E4522F">
        <w:t xml:space="preserve">he sexual assault </w:t>
      </w:r>
      <w:r w:rsidR="00631676" w:rsidRPr="00E4522F">
        <w:t xml:space="preserve">on </w:t>
      </w:r>
      <w:r w:rsidR="00F76E33" w:rsidRPr="00E4522F">
        <w:t xml:space="preserve">the applicant </w:t>
      </w:r>
      <w:r w:rsidR="00DF2293" w:rsidRPr="00E4522F">
        <w:t>amounted to</w:t>
      </w:r>
      <w:r w:rsidR="009042F8" w:rsidRPr="00E4522F">
        <w:t xml:space="preserve"> a</w:t>
      </w:r>
      <w:r w:rsidR="00F76E33" w:rsidRPr="00E4522F">
        <w:t xml:space="preserve"> serious breach of her right to</w:t>
      </w:r>
      <w:r w:rsidR="006454FF" w:rsidRPr="00E4522F">
        <w:t xml:space="preserve"> </w:t>
      </w:r>
      <w:r w:rsidR="00CA57D7" w:rsidRPr="00E4522F">
        <w:t>physical</w:t>
      </w:r>
      <w:r w:rsidR="006454FF" w:rsidRPr="00E4522F">
        <w:t xml:space="preserve"> and </w:t>
      </w:r>
      <w:r w:rsidR="00CA57D7" w:rsidRPr="00E4522F">
        <w:t>mental</w:t>
      </w:r>
      <w:r w:rsidR="006454FF" w:rsidRPr="00E4522F">
        <w:t xml:space="preserve"> integrity</w:t>
      </w:r>
      <w:r w:rsidR="005F5D81" w:rsidRPr="00E4522F">
        <w:t xml:space="preserve"> and</w:t>
      </w:r>
      <w:r w:rsidR="00CA57D7" w:rsidRPr="00E4522F">
        <w:t xml:space="preserve"> </w:t>
      </w:r>
      <w:r w:rsidR="0062503A" w:rsidRPr="00E4522F">
        <w:t xml:space="preserve">that, on the authorities cited </w:t>
      </w:r>
      <w:r w:rsidR="00CA57D7" w:rsidRPr="00E4522F">
        <w:t>above,</w:t>
      </w:r>
      <w:r w:rsidR="005F5D81" w:rsidRPr="00E4522F">
        <w:t xml:space="preserve"> </w:t>
      </w:r>
      <w:r w:rsidR="00F76E33" w:rsidRPr="00E4522F">
        <w:t>the grant of amnesty to one of the perpetrators of th</w:t>
      </w:r>
      <w:r w:rsidR="005F5D81" w:rsidRPr="00E4522F">
        <w:t>e</w:t>
      </w:r>
      <w:r w:rsidR="00F76E33" w:rsidRPr="00E4522F">
        <w:t xml:space="preserve"> assault was, </w:t>
      </w:r>
      <w:r w:rsidR="0062503A" w:rsidRPr="00E4522F">
        <w:t>in</w:t>
      </w:r>
      <w:r w:rsidR="005F5D81" w:rsidRPr="00E4522F">
        <w:t xml:space="preserve"> </w:t>
      </w:r>
      <w:r w:rsidR="00F76E33" w:rsidRPr="00E4522F">
        <w:t xml:space="preserve">the particular </w:t>
      </w:r>
      <w:r w:rsidR="0062503A" w:rsidRPr="00E4522F">
        <w:t>circumstances</w:t>
      </w:r>
      <w:r w:rsidR="00F76E33" w:rsidRPr="00E4522F">
        <w:t xml:space="preserve"> of </w:t>
      </w:r>
      <w:r w:rsidR="005F5D81" w:rsidRPr="00E4522F">
        <w:t xml:space="preserve">the </w:t>
      </w:r>
      <w:r w:rsidR="00F76E33" w:rsidRPr="00E4522F">
        <w:t xml:space="preserve">case, </w:t>
      </w:r>
      <w:r w:rsidR="00754D74" w:rsidRPr="00E4522F">
        <w:t xml:space="preserve">potentially </w:t>
      </w:r>
      <w:r w:rsidR="0062503A" w:rsidRPr="00E4522F">
        <w:t>inconsistent</w:t>
      </w:r>
      <w:r w:rsidR="00F76E33" w:rsidRPr="00E4522F">
        <w:t xml:space="preserve"> with the </w:t>
      </w:r>
      <w:r w:rsidR="00754D74" w:rsidRPr="00E4522F">
        <w:t xml:space="preserve">respondent </w:t>
      </w:r>
      <w:r w:rsidR="00F76E33" w:rsidRPr="00E4522F">
        <w:t>State</w:t>
      </w:r>
      <w:r w:rsidR="00E4522F" w:rsidRPr="00E4522F">
        <w:t>’</w:t>
      </w:r>
      <w:r w:rsidR="00F76E33" w:rsidRPr="00E4522F">
        <w:t>s obligations under Articles 3 and 8 of the Convention.</w:t>
      </w:r>
    </w:p>
    <w:bookmarkEnd w:id="111"/>
    <w:p w14:paraId="6234072E" w14:textId="2B4DADBC"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44</w:t>
      </w:r>
      <w:r w:rsidRPr="00E4522F">
        <w:fldChar w:fldCharType="end"/>
      </w:r>
      <w:r w:rsidRPr="00E4522F">
        <w:t>.  </w:t>
      </w:r>
      <w:bookmarkStart w:id="112" w:name="lt_pId221"/>
      <w:r w:rsidR="0037324A" w:rsidRPr="00E4522F">
        <w:t xml:space="preserve">In this case the Court also </w:t>
      </w:r>
      <w:r w:rsidR="000303DF" w:rsidRPr="00E4522F">
        <w:t>observes that</w:t>
      </w:r>
      <w:r w:rsidR="0037324A" w:rsidRPr="00E4522F">
        <w:t xml:space="preserve"> the </w:t>
      </w:r>
      <w:proofErr w:type="spellStart"/>
      <w:r w:rsidR="0037324A" w:rsidRPr="00E4522F">
        <w:t>Chișinău</w:t>
      </w:r>
      <w:proofErr w:type="spellEnd"/>
      <w:r w:rsidR="0037324A" w:rsidRPr="00E4522F">
        <w:t xml:space="preserve"> Court of Appeal </w:t>
      </w:r>
      <w:r w:rsidR="000303DF" w:rsidRPr="00E4522F">
        <w:t>was not consistent in its application of</w:t>
      </w:r>
      <w:r w:rsidR="0037324A" w:rsidRPr="00E4522F">
        <w:t xml:space="preserve"> the Amnesty Act 2008</w:t>
      </w:r>
      <w:r w:rsidRPr="00E4522F">
        <w:t>.</w:t>
      </w:r>
      <w:bookmarkStart w:id="113" w:name="lt_pId222"/>
      <w:bookmarkEnd w:id="112"/>
      <w:r w:rsidR="000303DF" w:rsidRPr="00E4522F">
        <w:t xml:space="preserve"> Specifically </w:t>
      </w:r>
      <w:r w:rsidR="00271ABE" w:rsidRPr="00E4522F">
        <w:t>it</w:t>
      </w:r>
      <w:r w:rsidR="000303DF" w:rsidRPr="00E4522F">
        <w:t xml:space="preserve"> sees that</w:t>
      </w:r>
      <w:r w:rsidR="0037324A" w:rsidRPr="00E4522F">
        <w:t xml:space="preserve"> </w:t>
      </w:r>
      <w:r w:rsidR="00004A3D" w:rsidRPr="00E4522F">
        <w:t>R.G.</w:t>
      </w:r>
      <w:r w:rsidR="0037324A" w:rsidRPr="00E4522F">
        <w:t>,</w:t>
      </w:r>
      <w:r w:rsidR="00004A3D" w:rsidRPr="00E4522F">
        <w:t xml:space="preserve"> who was in a situation </w:t>
      </w:r>
      <w:r w:rsidR="001A7F18" w:rsidRPr="00E4522F">
        <w:t xml:space="preserve">similar </w:t>
      </w:r>
      <w:r w:rsidR="00004A3D" w:rsidRPr="00E4522F">
        <w:t xml:space="preserve">to </w:t>
      </w:r>
      <w:r w:rsidR="00271ABE" w:rsidRPr="00E4522F">
        <w:t xml:space="preserve">that of </w:t>
      </w:r>
      <w:r w:rsidR="00004A3D" w:rsidRPr="00E4522F">
        <w:t xml:space="preserve">V.B. and had already served </w:t>
      </w:r>
      <w:r w:rsidR="0037324A" w:rsidRPr="00E4522F">
        <w:t>some</w:t>
      </w:r>
      <w:r w:rsidR="00004A3D" w:rsidRPr="00E4522F">
        <w:t xml:space="preserve"> of his sentence</w:t>
      </w:r>
      <w:r w:rsidR="0037324A" w:rsidRPr="00E4522F">
        <w:t>,</w:t>
      </w:r>
      <w:r w:rsidR="00004A3D" w:rsidRPr="00E4522F">
        <w:t xml:space="preserve"> </w:t>
      </w:r>
      <w:r w:rsidR="001A7F18" w:rsidRPr="00E4522F">
        <w:t>was denied</w:t>
      </w:r>
      <w:r w:rsidR="00004A3D" w:rsidRPr="00E4522F">
        <w:t xml:space="preserve"> amnesty</w:t>
      </w:r>
      <w:r w:rsidR="00C85F62" w:rsidRPr="00E4522F">
        <w:t xml:space="preserve"> (</w:t>
      </w:r>
      <w:r w:rsidR="001A7F18" w:rsidRPr="00E4522F">
        <w:t xml:space="preserve">see </w:t>
      </w:r>
      <w:r w:rsidR="00C85F62" w:rsidRPr="00E4522F">
        <w:t>paragraph 12 above).</w:t>
      </w:r>
      <w:bookmarkStart w:id="114" w:name="lt_pId223"/>
      <w:bookmarkEnd w:id="113"/>
      <w:r w:rsidR="0037324A" w:rsidRPr="00E4522F">
        <w:t xml:space="preserve"> </w:t>
      </w:r>
      <w:r w:rsidR="00E73574" w:rsidRPr="00E4522F">
        <w:t xml:space="preserve">The Court therefore </w:t>
      </w:r>
      <w:r w:rsidR="00FC539A" w:rsidRPr="00E4522F">
        <w:t>concludes</w:t>
      </w:r>
      <w:r w:rsidR="00E73574" w:rsidRPr="00E4522F">
        <w:t xml:space="preserve"> that, in the case of V.B., the judges of the Court of Appeal</w:t>
      </w:r>
      <w:r w:rsidR="00B04F3B" w:rsidRPr="00E4522F">
        <w:t xml:space="preserve"> used</w:t>
      </w:r>
      <w:r w:rsidR="00E73574" w:rsidRPr="00E4522F">
        <w:t xml:space="preserve"> their discretion </w:t>
      </w:r>
      <w:r w:rsidR="00B04F3B" w:rsidRPr="00E4522F">
        <w:t xml:space="preserve">in order </w:t>
      </w:r>
      <w:r w:rsidR="001A7F18" w:rsidRPr="00E4522F">
        <w:t>to</w:t>
      </w:r>
      <w:r w:rsidR="00E73574" w:rsidRPr="00E4522F">
        <w:t xml:space="preserve"> minimis</w:t>
      </w:r>
      <w:r w:rsidR="001A7F18" w:rsidRPr="00E4522F">
        <w:t>e</w:t>
      </w:r>
      <w:r w:rsidR="00E73574" w:rsidRPr="00E4522F">
        <w:t xml:space="preserve"> the consequences of an extremely serious </w:t>
      </w:r>
      <w:r w:rsidR="001A7F18" w:rsidRPr="00E4522F">
        <w:t>unlawful</w:t>
      </w:r>
      <w:r w:rsidR="00E73574" w:rsidRPr="00E4522F">
        <w:t xml:space="preserve"> act rather than </w:t>
      </w:r>
      <w:r w:rsidR="001A7F18" w:rsidRPr="00E4522F">
        <w:t xml:space="preserve">to </w:t>
      </w:r>
      <w:r w:rsidR="00E73574" w:rsidRPr="00E4522F">
        <w:t xml:space="preserve">show that such acts </w:t>
      </w:r>
      <w:r w:rsidR="008F75E0" w:rsidRPr="00E4522F">
        <w:t>could </w:t>
      </w:r>
      <w:r w:rsidR="008F0B35" w:rsidRPr="00E4522F">
        <w:t xml:space="preserve">not </w:t>
      </w:r>
      <w:r w:rsidR="008F75E0" w:rsidRPr="00E4522F">
        <w:t xml:space="preserve">in any way </w:t>
      </w:r>
      <w:r w:rsidR="008F0B35" w:rsidRPr="00E4522F">
        <w:t>be</w:t>
      </w:r>
      <w:r w:rsidR="00E73574" w:rsidRPr="00E4522F">
        <w:t xml:space="preserve"> tolerated </w:t>
      </w:r>
      <w:r w:rsidRPr="00E4522F">
        <w:t>(compare</w:t>
      </w:r>
      <w:r w:rsidR="001A7F18" w:rsidRPr="00E4522F">
        <w:t xml:space="preserve"> </w:t>
      </w:r>
      <w:proofErr w:type="spellStart"/>
      <w:r w:rsidR="001A7F18" w:rsidRPr="00E4522F">
        <w:rPr>
          <w:i/>
          <w:iCs/>
        </w:rPr>
        <w:t>Ateşoğlu</w:t>
      </w:r>
      <w:proofErr w:type="spellEnd"/>
      <w:r w:rsidR="001A7F18" w:rsidRPr="00E4522F">
        <w:rPr>
          <w:i/>
          <w:iCs/>
        </w:rPr>
        <w:t xml:space="preserve"> v. Turkey</w:t>
      </w:r>
      <w:r w:rsidR="001A7F18" w:rsidRPr="00E4522F">
        <w:t>, no.</w:t>
      </w:r>
      <w:r w:rsidR="00FC539A" w:rsidRPr="00E4522F">
        <w:t> </w:t>
      </w:r>
      <w:r w:rsidR="001A7F18" w:rsidRPr="00E4522F">
        <w:t>53645/10, §</w:t>
      </w:r>
      <w:r w:rsidR="00271ABE" w:rsidRPr="00E4522F">
        <w:t> </w:t>
      </w:r>
      <w:r w:rsidR="001A7F18" w:rsidRPr="00E4522F">
        <w:t>28</w:t>
      </w:r>
      <w:r w:rsidR="008D660D" w:rsidRPr="00E4522F">
        <w:t xml:space="preserve"> </w:t>
      </w:r>
      <w:r w:rsidR="008D660D" w:rsidRPr="00E4522F">
        <w:rPr>
          <w:i/>
          <w:iCs/>
        </w:rPr>
        <w:t>in fine</w:t>
      </w:r>
      <w:r w:rsidR="001A7F18" w:rsidRPr="00E4522F">
        <w:t>, 20</w:t>
      </w:r>
      <w:r w:rsidR="00FC539A" w:rsidRPr="00E4522F">
        <w:t> </w:t>
      </w:r>
      <w:r w:rsidR="001A7F18" w:rsidRPr="00E4522F">
        <w:t>January 2015</w:t>
      </w:r>
      <w:r w:rsidRPr="00E4522F">
        <w:t>,</w:t>
      </w:r>
      <w:r w:rsidRPr="00E4522F">
        <w:rPr>
          <w:iCs/>
        </w:rPr>
        <w:t xml:space="preserve"> </w:t>
      </w:r>
      <w:r w:rsidR="001A7F18" w:rsidRPr="00E4522F">
        <w:rPr>
          <w:iCs/>
        </w:rPr>
        <w:t>and</w:t>
      </w:r>
      <w:r w:rsidRPr="00E4522F">
        <w:rPr>
          <w:iCs/>
        </w:rPr>
        <w:t xml:space="preserve"> cases therein</w:t>
      </w:r>
      <w:r w:rsidR="001A7F18" w:rsidRPr="00E4522F">
        <w:rPr>
          <w:iCs/>
        </w:rPr>
        <w:t xml:space="preserve"> cited</w:t>
      </w:r>
      <w:r w:rsidRPr="00E4522F">
        <w:rPr>
          <w:iCs/>
        </w:rPr>
        <w:t>).</w:t>
      </w:r>
      <w:bookmarkEnd w:id="114"/>
    </w:p>
    <w:p w14:paraId="07CFB053" w14:textId="62740673"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45</w:t>
      </w:r>
      <w:r w:rsidRPr="00E4522F">
        <w:fldChar w:fldCharType="end"/>
      </w:r>
      <w:r w:rsidRPr="00E4522F">
        <w:t>.  </w:t>
      </w:r>
      <w:bookmarkStart w:id="115" w:name="lt_pId225"/>
      <w:r w:rsidR="00275851" w:rsidRPr="00E4522F">
        <w:t>The Court bears in mind that</w:t>
      </w:r>
      <w:r w:rsidR="008B54E7" w:rsidRPr="00E4522F">
        <w:t xml:space="preserve"> the grant of amnesty to</w:t>
      </w:r>
      <w:r w:rsidR="00275851" w:rsidRPr="00E4522F">
        <w:t xml:space="preserve"> </w:t>
      </w:r>
      <w:r w:rsidRPr="00E4522F">
        <w:t>V.B.</w:t>
      </w:r>
      <w:r w:rsidR="001F0C1F" w:rsidRPr="00E4522F">
        <w:t xml:space="preserve"> </w:t>
      </w:r>
      <w:r w:rsidR="00275851" w:rsidRPr="00E4522F">
        <w:t>was ultimately set aside</w:t>
      </w:r>
      <w:r w:rsidRPr="00E4522F">
        <w:t>.</w:t>
      </w:r>
      <w:bookmarkEnd w:id="115"/>
      <w:r w:rsidR="00275851" w:rsidRPr="00E4522F">
        <w:t xml:space="preserve"> However, it </w:t>
      </w:r>
      <w:r w:rsidR="00634595" w:rsidRPr="00E4522F">
        <w:t>regards</w:t>
      </w:r>
      <w:r w:rsidRPr="00E4522F">
        <w:t xml:space="preserve"> </w:t>
      </w:r>
      <w:bookmarkStart w:id="116" w:name="lt_pId226"/>
      <w:r w:rsidR="00634595" w:rsidRPr="00E4522F">
        <w:t>the fact that he had</w:t>
      </w:r>
      <w:r w:rsidR="00E34010" w:rsidRPr="00E4522F">
        <w:t xml:space="preserve"> </w:t>
      </w:r>
      <w:r w:rsidR="00C1015C" w:rsidRPr="00E4522F">
        <w:t>amnesty</w:t>
      </w:r>
      <w:r w:rsidR="00E34010" w:rsidRPr="00E4522F">
        <w:t xml:space="preserve"> for a total of </w:t>
      </w:r>
      <w:r w:rsidR="00C1015C" w:rsidRPr="00E4522F">
        <w:t>about</w:t>
      </w:r>
      <w:r w:rsidR="00E34010" w:rsidRPr="00E4522F">
        <w:t xml:space="preserve"> </w:t>
      </w:r>
      <w:r w:rsidR="008B54E7" w:rsidRPr="00E4522F">
        <w:t>a</w:t>
      </w:r>
      <w:r w:rsidR="00635097" w:rsidRPr="00E4522F">
        <w:t xml:space="preserve"> </w:t>
      </w:r>
      <w:r w:rsidR="00E34010" w:rsidRPr="00E4522F">
        <w:t xml:space="preserve">year </w:t>
      </w:r>
      <w:r w:rsidR="00275851" w:rsidRPr="00E4522F">
        <w:t xml:space="preserve">as </w:t>
      </w:r>
      <w:r w:rsidR="00635097" w:rsidRPr="00E4522F">
        <w:t>being in conflict</w:t>
      </w:r>
      <w:r w:rsidR="00E34010" w:rsidRPr="00E4522F">
        <w:t xml:space="preserve"> with the procedural requirements of Articles</w:t>
      </w:r>
      <w:r w:rsidR="009360DE" w:rsidRPr="00E4522F">
        <w:t> </w:t>
      </w:r>
      <w:r w:rsidR="00E34010" w:rsidRPr="00E4522F">
        <w:t>3 and 8 of the Convention</w:t>
      </w:r>
      <w:r w:rsidR="008C17CF" w:rsidRPr="00E4522F">
        <w:t xml:space="preserve">, </w:t>
      </w:r>
      <w:r w:rsidR="00275851" w:rsidRPr="00E4522F">
        <w:t>set out above</w:t>
      </w:r>
      <w:bookmarkEnd w:id="116"/>
      <w:r w:rsidR="008C17CF" w:rsidRPr="00E4522F">
        <w:t>, especially as it</w:t>
      </w:r>
      <w:r w:rsidRPr="00E4522F">
        <w:t xml:space="preserve"> </w:t>
      </w:r>
      <w:bookmarkStart w:id="117" w:name="lt_pId227"/>
      <w:r w:rsidR="00E34010" w:rsidRPr="00E4522F">
        <w:t xml:space="preserve">enabled </w:t>
      </w:r>
      <w:r w:rsidR="008C17CF" w:rsidRPr="00E4522F">
        <w:t>him</w:t>
      </w:r>
      <w:r w:rsidR="00E34010" w:rsidRPr="00E4522F">
        <w:t xml:space="preserve"> to </w:t>
      </w:r>
      <w:r w:rsidR="00635097" w:rsidRPr="00E4522F">
        <w:t xml:space="preserve">leave </w:t>
      </w:r>
      <w:r w:rsidRPr="00E4522F">
        <w:t xml:space="preserve">Moldova </w:t>
      </w:r>
      <w:r w:rsidR="00635097" w:rsidRPr="00E4522F">
        <w:t>just</w:t>
      </w:r>
      <w:r w:rsidR="00E34010" w:rsidRPr="00E4522F">
        <w:t xml:space="preserve"> before </w:t>
      </w:r>
      <w:r w:rsidR="008C17CF" w:rsidRPr="00E4522F">
        <w:t xml:space="preserve">the last decision </w:t>
      </w:r>
      <w:r w:rsidR="009360DE" w:rsidRPr="00E4522F">
        <w:t xml:space="preserve">to </w:t>
      </w:r>
      <w:r w:rsidR="008C17CF" w:rsidRPr="00E4522F">
        <w:t xml:space="preserve">set aside the grant </w:t>
      </w:r>
      <w:r w:rsidR="009360DE" w:rsidRPr="00E4522F">
        <w:t xml:space="preserve">of amnesty </w:t>
      </w:r>
      <w:r w:rsidR="001F0C1F" w:rsidRPr="00E4522F">
        <w:t>was</w:t>
      </w:r>
      <w:r w:rsidR="00635097" w:rsidRPr="00E4522F">
        <w:t> </w:t>
      </w:r>
      <w:r w:rsidR="001F0C1F" w:rsidRPr="00E4522F">
        <w:t xml:space="preserve">taken </w:t>
      </w:r>
      <w:r w:rsidRPr="00E4522F">
        <w:t>(</w:t>
      </w:r>
      <w:r w:rsidR="00C1015C" w:rsidRPr="00E4522F">
        <w:t xml:space="preserve">see </w:t>
      </w:r>
      <w:r w:rsidRPr="00E4522F">
        <w:t xml:space="preserve">paragraph </w:t>
      </w:r>
      <w:r w:rsidRPr="00E4522F">
        <w:fldChar w:fldCharType="begin"/>
      </w:r>
      <w:r w:rsidRPr="00E4522F">
        <w:instrText xml:space="preserve"> REF depart_étranger_VB \h </w:instrText>
      </w:r>
      <w:r w:rsidR="00E34010" w:rsidRPr="00E4522F">
        <w:instrText xml:space="preserve"> \* MERGEFORMAT </w:instrText>
      </w:r>
      <w:r w:rsidRPr="00E4522F">
        <w:fldChar w:fldCharType="separate"/>
      </w:r>
      <w:r w:rsidR="00E4522F" w:rsidRPr="00E4522F">
        <w:t>22</w:t>
      </w:r>
      <w:r w:rsidRPr="00E4522F">
        <w:fldChar w:fldCharType="end"/>
      </w:r>
      <w:r w:rsidRPr="00E4522F">
        <w:t xml:space="preserve"> </w:t>
      </w:r>
      <w:r w:rsidR="00E34010" w:rsidRPr="00E4522F">
        <w:t>above</w:t>
      </w:r>
      <w:r w:rsidRPr="00E4522F">
        <w:t>).</w:t>
      </w:r>
      <w:bookmarkEnd w:id="117"/>
    </w:p>
    <w:p w14:paraId="6E2FF364" w14:textId="4752E5D2"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46</w:t>
      </w:r>
      <w:r w:rsidRPr="00E4522F">
        <w:fldChar w:fldCharType="end"/>
      </w:r>
      <w:r w:rsidRPr="00E4522F">
        <w:t>.  </w:t>
      </w:r>
      <w:bookmarkStart w:id="118" w:name="lt_pId229"/>
      <w:r w:rsidR="00E05AAE" w:rsidRPr="00E4522F">
        <w:t xml:space="preserve">The remaining question for the Court is whether </w:t>
      </w:r>
      <w:r w:rsidRPr="00E4522F">
        <w:t xml:space="preserve">the </w:t>
      </w:r>
      <w:r w:rsidR="00E05AAE" w:rsidRPr="00E4522F">
        <w:t>steps taken</w:t>
      </w:r>
      <w:r w:rsidRPr="00E4522F">
        <w:t xml:space="preserve"> by the authorities to enforce V.B.</w:t>
      </w:r>
      <w:r w:rsidR="00E4522F" w:rsidRPr="00E4522F">
        <w:t>’</w:t>
      </w:r>
      <w:r w:rsidRPr="00E4522F">
        <w:t>s sentence</w:t>
      </w:r>
      <w:r w:rsidR="00E05AAE" w:rsidRPr="00E4522F">
        <w:t xml:space="preserve"> </w:t>
      </w:r>
      <w:r w:rsidR="009B626C" w:rsidRPr="00E4522F">
        <w:t>outside of</w:t>
      </w:r>
      <w:r w:rsidR="00E05AAE" w:rsidRPr="00E4522F">
        <w:t xml:space="preserve"> the </w:t>
      </w:r>
      <w:r w:rsidR="003D7A25" w:rsidRPr="00E4522F">
        <w:t>periods</w:t>
      </w:r>
      <w:r w:rsidR="00E05AAE" w:rsidRPr="00E4522F">
        <w:t xml:space="preserve"> </w:t>
      </w:r>
      <w:r w:rsidR="00B03C0F" w:rsidRPr="00E4522F">
        <w:t>during which</w:t>
      </w:r>
      <w:r w:rsidR="00E05AAE" w:rsidRPr="00E4522F">
        <w:t xml:space="preserve"> the</w:t>
      </w:r>
      <w:r w:rsidR="00B03C0F" w:rsidRPr="00E4522F">
        <w:t> </w:t>
      </w:r>
      <w:r w:rsidR="00E05AAE" w:rsidRPr="00E4522F">
        <w:t>grant</w:t>
      </w:r>
      <w:r w:rsidR="00B03C0F" w:rsidRPr="00E4522F">
        <w:t xml:space="preserve"> </w:t>
      </w:r>
      <w:r w:rsidR="00E05AAE" w:rsidRPr="00E4522F">
        <w:t>of</w:t>
      </w:r>
      <w:r w:rsidR="00B03C0F" w:rsidRPr="00E4522F">
        <w:t xml:space="preserve"> </w:t>
      </w:r>
      <w:r w:rsidR="00E05AAE" w:rsidRPr="00E4522F">
        <w:t>amnesty</w:t>
      </w:r>
      <w:r w:rsidR="00B03C0F" w:rsidRPr="00E4522F">
        <w:t xml:space="preserve"> </w:t>
      </w:r>
      <w:r w:rsidR="00485976" w:rsidRPr="00E4522F">
        <w:t>had</w:t>
      </w:r>
      <w:r w:rsidR="00B03C0F" w:rsidRPr="00E4522F">
        <w:t xml:space="preserve"> </w:t>
      </w:r>
      <w:r w:rsidR="00E05AAE" w:rsidRPr="00E4522F">
        <w:t>effect</w:t>
      </w:r>
      <w:r w:rsidR="00B03C0F" w:rsidRPr="00E4522F">
        <w:t xml:space="preserve"> </w:t>
      </w:r>
      <w:r w:rsidR="00E05AAE" w:rsidRPr="00E4522F">
        <w:t>were</w:t>
      </w:r>
      <w:r w:rsidR="00B03C0F" w:rsidRPr="00E4522F">
        <w:t xml:space="preserve"> </w:t>
      </w:r>
      <w:r w:rsidR="00E05AAE" w:rsidRPr="00E4522F">
        <w:t>sufficient.</w:t>
      </w:r>
      <w:bookmarkEnd w:id="118"/>
    </w:p>
    <w:p w14:paraId="409937EB" w14:textId="2EB8CF2D"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47</w:t>
      </w:r>
      <w:r w:rsidRPr="00E4522F">
        <w:fldChar w:fldCharType="end"/>
      </w:r>
      <w:r w:rsidRPr="00E4522F">
        <w:t>.  </w:t>
      </w:r>
      <w:bookmarkStart w:id="119" w:name="lt_pId231"/>
      <w:r w:rsidR="009B626C" w:rsidRPr="00E4522F">
        <w:t xml:space="preserve">On this point the Court </w:t>
      </w:r>
      <w:r w:rsidR="00485976" w:rsidRPr="00E4522F">
        <w:t>would first</w:t>
      </w:r>
      <w:r w:rsidR="009E1D72" w:rsidRPr="00E4522F">
        <w:t xml:space="preserve"> observ</w:t>
      </w:r>
      <w:r w:rsidR="00485976" w:rsidRPr="00E4522F">
        <w:t>e</w:t>
      </w:r>
      <w:r w:rsidR="009E1D72" w:rsidRPr="00E4522F">
        <w:t xml:space="preserve"> </w:t>
      </w:r>
      <w:r w:rsidR="009B626C" w:rsidRPr="00E4522F">
        <w:t xml:space="preserve">that </w:t>
      </w:r>
      <w:bookmarkStart w:id="120" w:name="lt_pId232"/>
      <w:bookmarkEnd w:id="119"/>
      <w:r w:rsidRPr="00E4522F">
        <w:t>the State authorities appear to have disregarded the first decision</w:t>
      </w:r>
      <w:r w:rsidR="008E63C9" w:rsidRPr="00E4522F">
        <w:t xml:space="preserve"> to set aside the grant of amnesty</w:t>
      </w:r>
      <w:r w:rsidR="009E1D72" w:rsidRPr="00E4522F">
        <w:t xml:space="preserve"> to V.B., namely the decision </w:t>
      </w:r>
      <w:r w:rsidR="00485976" w:rsidRPr="00E4522F">
        <w:t>having</w:t>
      </w:r>
      <w:r w:rsidR="009E1D72" w:rsidRPr="00E4522F">
        <w:t xml:space="preserve"> final effect </w:t>
      </w:r>
      <w:r w:rsidRPr="00E4522F">
        <w:t>o</w:t>
      </w:r>
      <w:r w:rsidR="00485976" w:rsidRPr="00E4522F">
        <w:t>f</w:t>
      </w:r>
      <w:r w:rsidRPr="00E4522F">
        <w:t xml:space="preserve"> 29 June 2012</w:t>
      </w:r>
      <w:r w:rsidR="009E1D72" w:rsidRPr="00E4522F">
        <w:t>.</w:t>
      </w:r>
      <w:r w:rsidRPr="00E4522F">
        <w:t xml:space="preserve"> </w:t>
      </w:r>
      <w:r w:rsidR="00CD63BD" w:rsidRPr="00E4522F">
        <w:t>He had been</w:t>
      </w:r>
      <w:r w:rsidRPr="00E4522F">
        <w:t xml:space="preserve"> arrested on 22 October 2012 (</w:t>
      </w:r>
      <w:r w:rsidR="003D7A25" w:rsidRPr="00E4522F">
        <w:t xml:space="preserve">see </w:t>
      </w:r>
      <w:r w:rsidRPr="00E4522F">
        <w:t xml:space="preserve">paragraph 18 above) but </w:t>
      </w:r>
      <w:r w:rsidR="00CD63BD" w:rsidRPr="00E4522F">
        <w:t xml:space="preserve">was </w:t>
      </w:r>
      <w:r w:rsidRPr="00E4522F">
        <w:t xml:space="preserve">released that same day on the </w:t>
      </w:r>
      <w:r w:rsidR="00485976" w:rsidRPr="00E4522F">
        <w:t>basis</w:t>
      </w:r>
      <w:r w:rsidRPr="00E4522F">
        <w:t xml:space="preserve"> of the </w:t>
      </w:r>
      <w:r w:rsidR="003D7A25" w:rsidRPr="00E4522F">
        <w:t xml:space="preserve">decision of </w:t>
      </w:r>
      <w:r w:rsidRPr="00E4522F">
        <w:t xml:space="preserve">22 May 2012, which had already been </w:t>
      </w:r>
      <w:r w:rsidR="003D7A25" w:rsidRPr="00E4522F">
        <w:t>set aside</w:t>
      </w:r>
      <w:r w:rsidRPr="00E4522F">
        <w:t xml:space="preserve"> and no longer had </w:t>
      </w:r>
      <w:r w:rsidR="003D7A25" w:rsidRPr="00E4522F">
        <w:t xml:space="preserve">legal </w:t>
      </w:r>
      <w:r w:rsidR="00485976" w:rsidRPr="00E4522F">
        <w:t>effect</w:t>
      </w:r>
      <w:r w:rsidRPr="00E4522F">
        <w:t xml:space="preserve"> at th</w:t>
      </w:r>
      <w:r w:rsidR="003D7A25" w:rsidRPr="00E4522F">
        <w:t>e</w:t>
      </w:r>
      <w:r w:rsidRPr="00E4522F">
        <w:t xml:space="preserve"> time. </w:t>
      </w:r>
      <w:bookmarkStart w:id="121" w:name="lt_pId233"/>
      <w:bookmarkEnd w:id="120"/>
      <w:r w:rsidR="006E1A08" w:rsidRPr="00E4522F">
        <w:t>In t</w:t>
      </w:r>
      <w:r w:rsidRPr="00E4522F">
        <w:t>he Court</w:t>
      </w:r>
      <w:r w:rsidR="00E4522F" w:rsidRPr="00E4522F">
        <w:t>’</w:t>
      </w:r>
      <w:r w:rsidR="006E1A08" w:rsidRPr="00E4522F">
        <w:t>s view this amounts</w:t>
      </w:r>
      <w:r w:rsidRPr="00E4522F">
        <w:t xml:space="preserve"> at best</w:t>
      </w:r>
      <w:r w:rsidR="006E1A08" w:rsidRPr="00E4522F">
        <w:t xml:space="preserve"> to</w:t>
      </w:r>
      <w:r w:rsidRPr="00E4522F">
        <w:t xml:space="preserve"> a </w:t>
      </w:r>
      <w:r w:rsidR="00CD63BD" w:rsidRPr="00E4522F">
        <w:t>failure</w:t>
      </w:r>
      <w:r w:rsidRPr="00E4522F">
        <w:t xml:space="preserve"> of coordination between State</w:t>
      </w:r>
      <w:r w:rsidR="00B167CB" w:rsidRPr="00E4522F">
        <w:t xml:space="preserve"> authorities, </w:t>
      </w:r>
      <w:r w:rsidR="003D7A25" w:rsidRPr="00E4522F">
        <w:t>which</w:t>
      </w:r>
      <w:r w:rsidRPr="00E4522F">
        <w:t xml:space="preserve"> result</w:t>
      </w:r>
      <w:r w:rsidR="003D7A25" w:rsidRPr="00E4522F">
        <w:t>ed</w:t>
      </w:r>
      <w:r w:rsidRPr="00E4522F">
        <w:t xml:space="preserve"> in V.B.</w:t>
      </w:r>
      <w:r w:rsidR="00E4522F" w:rsidRPr="00E4522F">
        <w:t>’</w:t>
      </w:r>
      <w:r w:rsidRPr="00E4522F">
        <w:t>s release without a valid legal basis.</w:t>
      </w:r>
      <w:bookmarkEnd w:id="121"/>
    </w:p>
    <w:p w14:paraId="5102FE1F" w14:textId="5BD5F330"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48</w:t>
      </w:r>
      <w:r w:rsidRPr="00E4522F">
        <w:fldChar w:fldCharType="end"/>
      </w:r>
      <w:r w:rsidRPr="00E4522F">
        <w:t>.  </w:t>
      </w:r>
      <w:bookmarkStart w:id="122" w:name="lt_pId235"/>
      <w:r w:rsidR="00125F91" w:rsidRPr="00E4522F">
        <w:t>The Court further observes that the last decision to set aside the grant of amnesty –</w:t>
      </w:r>
      <w:r w:rsidRPr="00E4522F">
        <w:t xml:space="preserve"> </w:t>
      </w:r>
      <w:r w:rsidR="00125F91" w:rsidRPr="00E4522F">
        <w:t xml:space="preserve">the decision of </w:t>
      </w:r>
      <w:r w:rsidRPr="00E4522F">
        <w:t xml:space="preserve">18 </w:t>
      </w:r>
      <w:r w:rsidR="00125F91" w:rsidRPr="00E4522F">
        <w:t>November</w:t>
      </w:r>
      <w:r w:rsidRPr="00E4522F">
        <w:t xml:space="preserve"> 2013</w:t>
      </w:r>
      <w:r w:rsidR="00125F91" w:rsidRPr="00E4522F">
        <w:t xml:space="preserve"> – was forwarded to the authority responsible for </w:t>
      </w:r>
      <w:r w:rsidR="00724E0E" w:rsidRPr="00E4522F">
        <w:t>the search</w:t>
      </w:r>
      <w:r w:rsidR="00125F91" w:rsidRPr="00E4522F">
        <w:t xml:space="preserve"> for V.B. more than two months after </w:t>
      </w:r>
      <w:r w:rsidR="0027735E" w:rsidRPr="00E4522F">
        <w:t>being made</w:t>
      </w:r>
      <w:r w:rsidRPr="00E4522F">
        <w:t xml:space="preserve"> (</w:t>
      </w:r>
      <w:r w:rsidR="006C6549" w:rsidRPr="00E4522F">
        <w:t xml:space="preserve">see </w:t>
      </w:r>
      <w:r w:rsidRPr="00E4522F">
        <w:t xml:space="preserve">paragraph </w:t>
      </w:r>
      <w:r w:rsidRPr="00E4522F">
        <w:fldChar w:fldCharType="begin"/>
      </w:r>
      <w:r w:rsidRPr="00E4522F">
        <w:instrText xml:space="preserve"> REF demande_exécution_décision_18nov2013 \h  \* MERGEFORMAT </w:instrText>
      </w:r>
      <w:r w:rsidRPr="00E4522F">
        <w:fldChar w:fldCharType="separate"/>
      </w:r>
      <w:r w:rsidR="00E4522F" w:rsidRPr="00E4522F">
        <w:t>21</w:t>
      </w:r>
      <w:r w:rsidRPr="00E4522F">
        <w:fldChar w:fldCharType="end"/>
      </w:r>
      <w:r w:rsidRPr="00E4522F">
        <w:t xml:space="preserve"> above).</w:t>
      </w:r>
      <w:bookmarkEnd w:id="122"/>
      <w:r w:rsidRPr="00E4522F">
        <w:t xml:space="preserve"> </w:t>
      </w:r>
      <w:bookmarkStart w:id="123" w:name="lt_pId236"/>
      <w:r w:rsidR="00724E0E" w:rsidRPr="00E4522F">
        <w:t xml:space="preserve">In </w:t>
      </w:r>
      <w:r w:rsidR="00CD63BD" w:rsidRPr="00E4522F">
        <w:t>th</w:t>
      </w:r>
      <w:r w:rsidR="001427A2" w:rsidRPr="00E4522F">
        <w:t>at</w:t>
      </w:r>
      <w:r w:rsidR="00724E0E" w:rsidRPr="00E4522F">
        <w:t xml:space="preserve"> connection the Court </w:t>
      </w:r>
      <w:r w:rsidR="000833EA" w:rsidRPr="00E4522F">
        <w:t xml:space="preserve">takes </w:t>
      </w:r>
      <w:r w:rsidR="00CD63BD" w:rsidRPr="00E4522F">
        <w:t>note</w:t>
      </w:r>
      <w:r w:rsidR="00724E0E" w:rsidRPr="00E4522F">
        <w:t xml:space="preserve"> </w:t>
      </w:r>
      <w:r w:rsidR="000833EA" w:rsidRPr="00E4522F">
        <w:t xml:space="preserve">of </w:t>
      </w:r>
      <w:r w:rsidR="00724E0E" w:rsidRPr="00E4522F">
        <w:t>the public prosecution service</w:t>
      </w:r>
      <w:r w:rsidR="00E4522F" w:rsidRPr="00E4522F">
        <w:t>’</w:t>
      </w:r>
      <w:r w:rsidR="00724E0E" w:rsidRPr="00E4522F">
        <w:t>s opinion that</w:t>
      </w:r>
      <w:r w:rsidR="00485976" w:rsidRPr="00E4522F">
        <w:t xml:space="preserve"> </w:t>
      </w:r>
      <w:r w:rsidR="00606391" w:rsidRPr="00E4522F">
        <w:t>that</w:t>
      </w:r>
      <w:r w:rsidR="00DF4384" w:rsidRPr="00E4522F">
        <w:t xml:space="preserve"> lapse of time</w:t>
      </w:r>
      <w:r w:rsidR="00485976" w:rsidRPr="00E4522F">
        <w:t xml:space="preserve"> </w:t>
      </w:r>
      <w:r w:rsidR="0027735E" w:rsidRPr="00E4522F">
        <w:t>had been</w:t>
      </w:r>
      <w:r w:rsidR="00485976" w:rsidRPr="00E4522F">
        <w:t xml:space="preserve"> </w:t>
      </w:r>
      <w:r w:rsidR="0027735E" w:rsidRPr="00E4522F">
        <w:t>contrary to</w:t>
      </w:r>
      <w:r w:rsidR="00485976" w:rsidRPr="00E4522F">
        <w:t xml:space="preserve"> </w:t>
      </w:r>
      <w:r w:rsidR="0027735E" w:rsidRPr="00E4522F">
        <w:t>domestic law</w:t>
      </w:r>
      <w:r w:rsidR="00724E0E" w:rsidRPr="00E4522F">
        <w:t xml:space="preserve"> </w:t>
      </w:r>
      <w:r w:rsidRPr="00E4522F">
        <w:t>(</w:t>
      </w:r>
      <w:r w:rsidR="006C6549" w:rsidRPr="00E4522F">
        <w:t xml:space="preserve">see </w:t>
      </w:r>
      <w:r w:rsidRPr="00E4522F">
        <w:t>paragraph</w:t>
      </w:r>
      <w:r w:rsidR="00324573" w:rsidRPr="00E4522F">
        <w:t xml:space="preserve"> </w:t>
      </w:r>
      <w:r w:rsidRPr="00E4522F">
        <w:fldChar w:fldCharType="begin"/>
      </w:r>
      <w:r w:rsidRPr="00E4522F">
        <w:instrText xml:space="preserve"> REF retard_reconnu_par_le_parquet \h  \* MERGEFORMAT </w:instrText>
      </w:r>
      <w:r w:rsidRPr="00E4522F">
        <w:fldChar w:fldCharType="separate"/>
      </w:r>
      <w:r w:rsidR="00E4522F" w:rsidRPr="00E4522F">
        <w:t>23</w:t>
      </w:r>
      <w:r w:rsidRPr="00E4522F">
        <w:fldChar w:fldCharType="end"/>
      </w:r>
      <w:r w:rsidRPr="00E4522F">
        <w:t xml:space="preserve"> above).</w:t>
      </w:r>
      <w:bookmarkEnd w:id="123"/>
      <w:r w:rsidR="00CD63BD" w:rsidRPr="00E4522F">
        <w:t xml:space="preserve"> </w:t>
      </w:r>
      <w:bookmarkStart w:id="124" w:name="lt_pId237"/>
      <w:r w:rsidR="0027735E" w:rsidRPr="00E4522F">
        <w:t>Al</w:t>
      </w:r>
      <w:r w:rsidR="00606391" w:rsidRPr="00E4522F">
        <w:t>though</w:t>
      </w:r>
      <w:r w:rsidRPr="00E4522F">
        <w:t xml:space="preserve"> it</w:t>
      </w:r>
      <w:r w:rsidR="0027735E" w:rsidRPr="00E4522F">
        <w:t xml:space="preserve"> </w:t>
      </w:r>
      <w:r w:rsidR="00CD63BD" w:rsidRPr="00E4522F">
        <w:t>was</w:t>
      </w:r>
      <w:r w:rsidR="00606391" w:rsidRPr="00E4522F">
        <w:t> later</w:t>
      </w:r>
      <w:r w:rsidRPr="00E4522F">
        <w:t xml:space="preserve"> established that V.B. had </w:t>
      </w:r>
      <w:r w:rsidR="00606391" w:rsidRPr="00E4522F">
        <w:t>left</w:t>
      </w:r>
      <w:r w:rsidRPr="00E4522F">
        <w:t xml:space="preserve"> the country before 18</w:t>
      </w:r>
      <w:r w:rsidR="00CD63BD" w:rsidRPr="00E4522F">
        <w:t xml:space="preserve"> </w:t>
      </w:r>
      <w:r w:rsidRPr="00E4522F">
        <w:t>November 2013,</w:t>
      </w:r>
      <w:r w:rsidR="00CD63BD" w:rsidRPr="00E4522F">
        <w:t xml:space="preserve"> </w:t>
      </w:r>
      <w:r w:rsidR="003F3C1F" w:rsidRPr="00E4522F">
        <w:t>the</w:t>
      </w:r>
      <w:r w:rsidR="0027735E" w:rsidRPr="00E4522F">
        <w:t> </w:t>
      </w:r>
      <w:r w:rsidR="003F3C1F" w:rsidRPr="00E4522F">
        <w:t xml:space="preserve">Court </w:t>
      </w:r>
      <w:r w:rsidR="00740E78" w:rsidRPr="00E4522F">
        <w:t>believes</w:t>
      </w:r>
      <w:r w:rsidR="00397073" w:rsidRPr="00E4522F">
        <w:t xml:space="preserve"> that</w:t>
      </w:r>
      <w:r w:rsidR="003F3C1F" w:rsidRPr="00E4522F">
        <w:t xml:space="preserve"> </w:t>
      </w:r>
      <w:r w:rsidR="00CD63BD" w:rsidRPr="00E4522F">
        <w:t>th</w:t>
      </w:r>
      <w:r w:rsidR="00397073" w:rsidRPr="00E4522F">
        <w:t>at</w:t>
      </w:r>
      <w:r w:rsidR="003F3C1F" w:rsidRPr="00E4522F">
        <w:t xml:space="preserve"> </w:t>
      </w:r>
      <w:r w:rsidR="00CD63BD" w:rsidRPr="00E4522F">
        <w:t xml:space="preserve">delay necessarily postponed the </w:t>
      </w:r>
      <w:r w:rsidR="00606391" w:rsidRPr="00E4522F">
        <w:t xml:space="preserve">date on which the </w:t>
      </w:r>
      <w:r w:rsidR="00CD63BD" w:rsidRPr="00E4522F">
        <w:t xml:space="preserve">authorities </w:t>
      </w:r>
      <w:r w:rsidR="00606391" w:rsidRPr="00E4522F">
        <w:t xml:space="preserve">issued </w:t>
      </w:r>
      <w:r w:rsidR="00CD63BD" w:rsidRPr="00E4522F">
        <w:t xml:space="preserve">the </w:t>
      </w:r>
      <w:r w:rsidR="00107807" w:rsidRPr="00E4522F">
        <w:t xml:space="preserve">CIS </w:t>
      </w:r>
      <w:r w:rsidR="00CD63BD" w:rsidRPr="00E4522F">
        <w:t>wanted notice</w:t>
      </w:r>
      <w:r w:rsidR="00107807" w:rsidRPr="00E4522F">
        <w:t xml:space="preserve"> </w:t>
      </w:r>
      <w:r w:rsidRPr="00E4522F">
        <w:t>(</w:t>
      </w:r>
      <w:r w:rsidR="00DB7036" w:rsidRPr="00E4522F">
        <w:t xml:space="preserve">see </w:t>
      </w:r>
      <w:r w:rsidRPr="00E4522F">
        <w:t xml:space="preserve">paragraphs </w:t>
      </w:r>
      <w:r w:rsidRPr="00E4522F">
        <w:fldChar w:fldCharType="begin"/>
      </w:r>
      <w:r w:rsidRPr="00E4522F">
        <w:instrText xml:space="preserve"> REF retard_reconnu_par_la_police \h  \* MERGEFORMAT </w:instrText>
      </w:r>
      <w:r w:rsidRPr="00E4522F">
        <w:fldChar w:fldCharType="separate"/>
      </w:r>
      <w:r w:rsidR="00E4522F" w:rsidRPr="00E4522F">
        <w:t>20</w:t>
      </w:r>
      <w:r w:rsidRPr="00E4522F">
        <w:fldChar w:fldCharType="end"/>
      </w:r>
      <w:r w:rsidRPr="00E4522F">
        <w:t xml:space="preserve"> and </w:t>
      </w:r>
      <w:r w:rsidRPr="00E4522F">
        <w:fldChar w:fldCharType="begin"/>
      </w:r>
      <w:r w:rsidRPr="00E4522F">
        <w:instrText xml:space="preserve"> REF second_avis_de_recherche \h  \* MERGEFORMAT </w:instrText>
      </w:r>
      <w:r w:rsidRPr="00E4522F">
        <w:fldChar w:fldCharType="separate"/>
      </w:r>
      <w:r w:rsidR="00E4522F" w:rsidRPr="00E4522F">
        <w:t>24</w:t>
      </w:r>
      <w:r w:rsidRPr="00E4522F">
        <w:fldChar w:fldCharType="end"/>
      </w:r>
      <w:r w:rsidRPr="00E4522F">
        <w:t xml:space="preserve"> above).</w:t>
      </w:r>
      <w:bookmarkEnd w:id="124"/>
      <w:r w:rsidRPr="00E4522F">
        <w:t xml:space="preserve"> </w:t>
      </w:r>
      <w:bookmarkStart w:id="125" w:name="lt_pId238"/>
      <w:r w:rsidR="00606391" w:rsidRPr="00E4522F">
        <w:t xml:space="preserve">Moreover, the Court </w:t>
      </w:r>
      <w:r w:rsidR="00397073" w:rsidRPr="00E4522F">
        <w:t>sees</w:t>
      </w:r>
      <w:r w:rsidR="003F3C1F" w:rsidRPr="00E4522F">
        <w:t xml:space="preserve"> that </w:t>
      </w:r>
      <w:r w:rsidRPr="00E4522F">
        <w:t xml:space="preserve">the international wanted notice </w:t>
      </w:r>
      <w:r w:rsidR="003F3C1F" w:rsidRPr="00E4522F">
        <w:t>was</w:t>
      </w:r>
      <w:r w:rsidRPr="00E4522F">
        <w:t xml:space="preserve"> not issued until 2015 (</w:t>
      </w:r>
      <w:r w:rsidR="008C2329" w:rsidRPr="00E4522F">
        <w:t xml:space="preserve">see </w:t>
      </w:r>
      <w:r w:rsidRPr="00E4522F">
        <w:t>paragrap</w:t>
      </w:r>
      <w:r w:rsidR="00606391" w:rsidRPr="00E4522F">
        <w:t>h</w:t>
      </w:r>
      <w:r w:rsidRPr="00E4522F">
        <w:t xml:space="preserve"> 24 above)</w:t>
      </w:r>
      <w:r w:rsidR="003F3C1F" w:rsidRPr="00E4522F">
        <w:t>,</w:t>
      </w:r>
      <w:r w:rsidRPr="00E4522F">
        <w:t xml:space="preserve"> </w:t>
      </w:r>
      <w:r w:rsidR="003F3C1F" w:rsidRPr="00E4522F">
        <w:t>but</w:t>
      </w:r>
      <w:r w:rsidRPr="00E4522F">
        <w:t xml:space="preserve"> </w:t>
      </w:r>
      <w:r w:rsidR="003F3C1F" w:rsidRPr="00E4522F">
        <w:t>nothing</w:t>
      </w:r>
      <w:r w:rsidRPr="00E4522F">
        <w:t xml:space="preserve"> in the </w:t>
      </w:r>
      <w:r w:rsidR="003F3C1F" w:rsidRPr="00E4522F">
        <w:t xml:space="preserve">case </w:t>
      </w:r>
      <w:r w:rsidRPr="00E4522F">
        <w:t xml:space="preserve">file </w:t>
      </w:r>
      <w:r w:rsidR="003F3C1F" w:rsidRPr="00E4522F">
        <w:t>explains why</w:t>
      </w:r>
      <w:r w:rsidRPr="00E4522F">
        <w:t>.</w:t>
      </w:r>
      <w:bookmarkStart w:id="126" w:name="lt_pId239"/>
      <w:bookmarkEnd w:id="125"/>
      <w:r w:rsidRPr="00E4522F">
        <w:t xml:space="preserve"> </w:t>
      </w:r>
      <w:r w:rsidR="00DF4384" w:rsidRPr="00E4522F">
        <w:t>In the Court</w:t>
      </w:r>
      <w:r w:rsidR="00E4522F" w:rsidRPr="00E4522F">
        <w:t>’</w:t>
      </w:r>
      <w:r w:rsidR="00397073" w:rsidRPr="00E4522F">
        <w:t>s view</w:t>
      </w:r>
      <w:r w:rsidR="00DF4384" w:rsidRPr="00E4522F">
        <w:t xml:space="preserve">, </w:t>
      </w:r>
      <w:r w:rsidR="00740E78" w:rsidRPr="00E4522F">
        <w:t>these instances of delay</w:t>
      </w:r>
      <w:r w:rsidR="00DF4384" w:rsidRPr="00E4522F">
        <w:t xml:space="preserve"> sit uneasily with the requirement </w:t>
      </w:r>
      <w:r w:rsidR="00DF4384" w:rsidRPr="00E4522F">
        <w:lastRenderedPageBreak/>
        <w:t xml:space="preserve">of reasonable </w:t>
      </w:r>
      <w:r w:rsidR="002D3583" w:rsidRPr="00E4522F">
        <w:t>promptness</w:t>
      </w:r>
      <w:r w:rsidR="00DF4384" w:rsidRPr="00E4522F">
        <w:t xml:space="preserve"> and </w:t>
      </w:r>
      <w:r w:rsidR="002D3583" w:rsidRPr="00E4522F">
        <w:t>expedition</w:t>
      </w:r>
      <w:r w:rsidR="00DF4384" w:rsidRPr="00E4522F">
        <w:t xml:space="preserve"> </w:t>
      </w:r>
      <w:r w:rsidR="00397073" w:rsidRPr="00E4522F">
        <w:t>set out above</w:t>
      </w:r>
      <w:r w:rsidRPr="00E4522F">
        <w:t xml:space="preserve"> (</w:t>
      </w:r>
      <w:r w:rsidR="00397073" w:rsidRPr="00E4522F">
        <w:t xml:space="preserve">see </w:t>
      </w:r>
      <w:r w:rsidRPr="00E4522F">
        <w:t xml:space="preserve">paragraph </w:t>
      </w:r>
      <w:r w:rsidRPr="00E4522F">
        <w:fldChar w:fldCharType="begin"/>
      </w:r>
      <w:r w:rsidRPr="00E4522F">
        <w:instrText xml:space="preserve"> REF exigence_célérité \h </w:instrText>
      </w:r>
      <w:r w:rsidRPr="00E4522F">
        <w:fldChar w:fldCharType="separate"/>
      </w:r>
      <w:r w:rsidR="00E4522F" w:rsidRPr="00E4522F">
        <w:rPr>
          <w:noProof/>
        </w:rPr>
        <w:t>40</w:t>
      </w:r>
      <w:r w:rsidRPr="00E4522F">
        <w:fldChar w:fldCharType="end"/>
      </w:r>
      <w:r w:rsidRPr="00E4522F">
        <w:t xml:space="preserve"> above</w:t>
      </w:r>
      <w:r w:rsidR="00397073" w:rsidRPr="00E4522F">
        <w:t xml:space="preserve"> and,</w:t>
      </w:r>
      <w:r w:rsidRPr="00E4522F">
        <w:t xml:space="preserve"> </w:t>
      </w:r>
      <w:r w:rsidR="00397073" w:rsidRPr="00E4522F">
        <w:t>conversely</w:t>
      </w:r>
      <w:r w:rsidRPr="00E4522F">
        <w:t xml:space="preserve">, </w:t>
      </w:r>
      <w:proofErr w:type="spellStart"/>
      <w:r w:rsidRPr="00E4522F">
        <w:rPr>
          <w:i/>
          <w:iCs/>
        </w:rPr>
        <w:t>Akelienė</w:t>
      </w:r>
      <w:proofErr w:type="spellEnd"/>
      <w:r w:rsidRPr="00E4522F">
        <w:t>, cited above, §§ 91-93).</w:t>
      </w:r>
      <w:bookmarkEnd w:id="126"/>
    </w:p>
    <w:p w14:paraId="0F284CB0" w14:textId="7C25724B"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49</w:t>
      </w:r>
      <w:r w:rsidRPr="00E4522F">
        <w:fldChar w:fldCharType="end"/>
      </w:r>
      <w:r w:rsidRPr="00E4522F">
        <w:t>.  </w:t>
      </w:r>
      <w:bookmarkStart w:id="127" w:name="lt_pId241"/>
      <w:r w:rsidR="00356BC7" w:rsidRPr="00E4522F">
        <w:t xml:space="preserve">In view of the foregoing, the Court considers that the steps taken by the State to enforce </w:t>
      </w:r>
      <w:r w:rsidRPr="00E4522F">
        <w:t>V.B.</w:t>
      </w:r>
      <w:r w:rsidR="00E4522F" w:rsidRPr="00E4522F">
        <w:t>’</w:t>
      </w:r>
      <w:r w:rsidR="00356BC7" w:rsidRPr="00E4522F">
        <w:t>s sentence were not sufficient to meet its obligation to give effect to convictions and sentences handed down against perpetrators of sexual assault</w:t>
      </w:r>
      <w:r w:rsidRPr="00E4522F">
        <w:t>.</w:t>
      </w:r>
      <w:bookmarkEnd w:id="127"/>
    </w:p>
    <w:p w14:paraId="56E4DEC1" w14:textId="19D3B1A8"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50</w:t>
      </w:r>
      <w:r w:rsidRPr="00E4522F">
        <w:fldChar w:fldCharType="end"/>
      </w:r>
      <w:r w:rsidRPr="00E4522F">
        <w:t>.  </w:t>
      </w:r>
      <w:bookmarkStart w:id="128" w:name="lt_pId243"/>
      <w:r w:rsidR="00356BC7" w:rsidRPr="00E4522F">
        <w:t>In conclusion</w:t>
      </w:r>
      <w:r w:rsidRPr="00E4522F">
        <w:t>,</w:t>
      </w:r>
      <w:r w:rsidR="00356BC7" w:rsidRPr="00E4522F">
        <w:t xml:space="preserve"> it is the Court</w:t>
      </w:r>
      <w:r w:rsidR="00E4522F" w:rsidRPr="00E4522F">
        <w:t>’</w:t>
      </w:r>
      <w:r w:rsidR="00356BC7" w:rsidRPr="00E4522F">
        <w:t xml:space="preserve">s determination that the grant of amnesty to </w:t>
      </w:r>
      <w:r w:rsidRPr="00E4522F">
        <w:t>V.B.</w:t>
      </w:r>
      <w:r w:rsidR="00356BC7" w:rsidRPr="00E4522F">
        <w:t xml:space="preserve"> and the authorities</w:t>
      </w:r>
      <w:r w:rsidR="00E4522F" w:rsidRPr="00E4522F">
        <w:t>’</w:t>
      </w:r>
      <w:r w:rsidR="00356BC7" w:rsidRPr="00E4522F">
        <w:t xml:space="preserve"> failure to enforce his sentence were not compatible with the respondent State</w:t>
      </w:r>
      <w:r w:rsidR="00E4522F" w:rsidRPr="00E4522F">
        <w:t>’</w:t>
      </w:r>
      <w:r w:rsidR="00356BC7" w:rsidRPr="00E4522F">
        <w:t>s positive obligations under A</w:t>
      </w:r>
      <w:r w:rsidRPr="00E4522F">
        <w:t xml:space="preserve">rticles 3 </w:t>
      </w:r>
      <w:r w:rsidR="00356BC7" w:rsidRPr="00E4522F">
        <w:t>and</w:t>
      </w:r>
      <w:r w:rsidRPr="00E4522F">
        <w:t xml:space="preserve"> 8 </w:t>
      </w:r>
      <w:r w:rsidR="00356BC7" w:rsidRPr="00E4522F">
        <w:t>of the</w:t>
      </w:r>
      <w:r w:rsidRPr="00E4522F">
        <w:t xml:space="preserve"> Convention.</w:t>
      </w:r>
      <w:bookmarkEnd w:id="128"/>
    </w:p>
    <w:p w14:paraId="12708ADF" w14:textId="684B7663"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51</w:t>
      </w:r>
      <w:r w:rsidRPr="00E4522F">
        <w:fldChar w:fldCharType="end"/>
      </w:r>
      <w:r w:rsidRPr="00E4522F">
        <w:t xml:space="preserve">.  There has accordingly been a violation of those </w:t>
      </w:r>
      <w:r w:rsidR="003E5CBD" w:rsidRPr="00E4522F">
        <w:t>Articles</w:t>
      </w:r>
      <w:r w:rsidRPr="00E4522F">
        <w:t>.</w:t>
      </w:r>
    </w:p>
    <w:p w14:paraId="028C53E6" w14:textId="77777777" w:rsidR="00C64D23" w:rsidRPr="00E4522F" w:rsidRDefault="00C64D23" w:rsidP="00E4522F">
      <w:pPr>
        <w:pStyle w:val="JuHIRoman"/>
        <w:numPr>
          <w:ilvl w:val="1"/>
          <w:numId w:val="22"/>
        </w:numPr>
        <w:tabs>
          <w:tab w:val="clear" w:pos="454"/>
        </w:tabs>
        <w:ind w:left="792" w:hanging="432"/>
      </w:pPr>
      <w:r w:rsidRPr="00E4522F">
        <w:rPr>
          <w:caps w:val="0"/>
        </w:rPr>
        <w:t>APPLICATION OF ARTICLE 41 OF THE CONVENTION</w:t>
      </w:r>
    </w:p>
    <w:p w14:paraId="5C7B4B96" w14:textId="0BEDCC2F"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52</w:t>
      </w:r>
      <w:r w:rsidRPr="00E4522F">
        <w:fldChar w:fldCharType="end"/>
      </w:r>
      <w:r w:rsidRPr="00E4522F">
        <w:t>.  Article 41 of the Convention provides:</w:t>
      </w:r>
    </w:p>
    <w:p w14:paraId="010F99B5" w14:textId="77777777" w:rsidR="00C64D23" w:rsidRPr="00E4522F" w:rsidRDefault="00C64D23" w:rsidP="00E4522F">
      <w:pPr>
        <w:pStyle w:val="JuQuot"/>
      </w:pPr>
      <w:r w:rsidRPr="00E4522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4E88618F" w14:textId="77777777" w:rsidR="00C64D23" w:rsidRPr="00E4522F" w:rsidRDefault="00C64D23" w:rsidP="00E4522F">
      <w:pPr>
        <w:pStyle w:val="JuHA"/>
        <w:numPr>
          <w:ilvl w:val="2"/>
          <w:numId w:val="22"/>
        </w:numPr>
        <w:ind w:left="1224" w:hanging="504"/>
      </w:pPr>
      <w:r w:rsidRPr="00E4522F">
        <w:t>Damage</w:t>
      </w:r>
    </w:p>
    <w:p w14:paraId="61139C9D" w14:textId="02F8E1ED"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53</w:t>
      </w:r>
      <w:r w:rsidRPr="00E4522F">
        <w:fldChar w:fldCharType="end"/>
      </w:r>
      <w:r w:rsidRPr="00E4522F">
        <w:t>.  </w:t>
      </w:r>
      <w:bookmarkStart w:id="129" w:name="lt_pId253"/>
      <w:r w:rsidRPr="00E4522F">
        <w:t>The applicant claimed 20,000 euros (EUR) in respect of non</w:t>
      </w:r>
      <w:r w:rsidR="008C2329" w:rsidRPr="00E4522F">
        <w:noBreakHyphen/>
      </w:r>
      <w:r w:rsidRPr="00E4522F">
        <w:t>pecuniary</w:t>
      </w:r>
      <w:r w:rsidR="008C2329" w:rsidRPr="00E4522F">
        <w:t xml:space="preserve"> </w:t>
      </w:r>
      <w:r w:rsidRPr="00E4522F">
        <w:t>damage.</w:t>
      </w:r>
      <w:bookmarkEnd w:id="129"/>
    </w:p>
    <w:p w14:paraId="486C2D65" w14:textId="2A0DBDC2"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54</w:t>
      </w:r>
      <w:r w:rsidRPr="00E4522F">
        <w:fldChar w:fldCharType="end"/>
      </w:r>
      <w:r w:rsidRPr="00E4522F">
        <w:t>.  </w:t>
      </w:r>
      <w:bookmarkStart w:id="130" w:name="lt_pId255"/>
      <w:r w:rsidRPr="00E4522F">
        <w:t xml:space="preserve">The Government </w:t>
      </w:r>
      <w:r w:rsidR="008C2329" w:rsidRPr="00E4522F">
        <w:t>submitted</w:t>
      </w:r>
      <w:r w:rsidRPr="00E4522F">
        <w:t xml:space="preserve"> that the amount claimed was excessive.</w:t>
      </w:r>
      <w:bookmarkEnd w:id="130"/>
    </w:p>
    <w:p w14:paraId="791646EB" w14:textId="5B88EA4F"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55</w:t>
      </w:r>
      <w:r w:rsidRPr="00E4522F">
        <w:fldChar w:fldCharType="end"/>
      </w:r>
      <w:r w:rsidRPr="00E4522F">
        <w:t>.  </w:t>
      </w:r>
      <w:bookmarkStart w:id="131" w:name="lt_pId257"/>
      <w:r w:rsidR="003F17E8" w:rsidRPr="00E4522F">
        <w:t>The Court concludes that the applicant suffered specific harm as a consequence of the violations found above</w:t>
      </w:r>
      <w:r w:rsidR="00326AB8" w:rsidRPr="00E4522F">
        <w:t xml:space="preserve"> and</w:t>
      </w:r>
      <w:r w:rsidR="000C0C12" w:rsidRPr="00E4522F">
        <w:t>,</w:t>
      </w:r>
      <w:r w:rsidR="00326AB8" w:rsidRPr="00E4522F">
        <w:t xml:space="preserve"> </w:t>
      </w:r>
      <w:r w:rsidR="000C0C12" w:rsidRPr="00E4522F">
        <w:t>ruling on an equitable basis,</w:t>
      </w:r>
      <w:r w:rsidR="00326AB8" w:rsidRPr="00E4522F">
        <w:t xml:space="preserve"> award</w:t>
      </w:r>
      <w:r w:rsidR="000C0C12" w:rsidRPr="00E4522F">
        <w:t>s</w:t>
      </w:r>
      <w:r w:rsidR="00326AB8" w:rsidRPr="00E4522F">
        <w:t xml:space="preserve"> EUR</w:t>
      </w:r>
      <w:bookmarkStart w:id="132" w:name="lt_pId258"/>
      <w:bookmarkEnd w:id="131"/>
      <w:r w:rsidR="00326AB8" w:rsidRPr="00E4522F">
        <w:t> </w:t>
      </w:r>
      <w:r w:rsidRPr="00E4522F">
        <w:t>10</w:t>
      </w:r>
      <w:r w:rsidR="00326AB8" w:rsidRPr="00E4522F">
        <w:t>,</w:t>
      </w:r>
      <w:r w:rsidRPr="00E4522F">
        <w:t>000</w:t>
      </w:r>
      <w:r w:rsidR="00326AB8" w:rsidRPr="00E4522F">
        <w:t xml:space="preserve"> </w:t>
      </w:r>
      <w:r w:rsidR="00097651" w:rsidRPr="00E4522F">
        <w:t>(</w:t>
      </w:r>
      <w:r w:rsidR="00326AB8" w:rsidRPr="00E4522F">
        <w:t xml:space="preserve">plus any tax </w:t>
      </w:r>
      <w:r w:rsidR="00097651" w:rsidRPr="00E4522F">
        <w:t xml:space="preserve">thereon chargeable </w:t>
      </w:r>
      <w:r w:rsidR="00326AB8" w:rsidRPr="00E4522F">
        <w:t>to the applicant</w:t>
      </w:r>
      <w:r w:rsidR="00097651" w:rsidRPr="00E4522F">
        <w:t>) in</w:t>
      </w:r>
      <w:r w:rsidR="00F55C96" w:rsidRPr="00E4522F">
        <w:t> </w:t>
      </w:r>
      <w:r w:rsidR="00097651" w:rsidRPr="00E4522F">
        <w:t>respect of non</w:t>
      </w:r>
      <w:r w:rsidR="00097651" w:rsidRPr="00E4522F">
        <w:noBreakHyphen/>
        <w:t>pecuniary damage</w:t>
      </w:r>
      <w:r w:rsidRPr="00E4522F">
        <w:t>.</w:t>
      </w:r>
      <w:bookmarkEnd w:id="132"/>
    </w:p>
    <w:p w14:paraId="0EBC37AB" w14:textId="77777777" w:rsidR="00C64D23" w:rsidRPr="00E4522F" w:rsidRDefault="00C64D23" w:rsidP="00E4522F">
      <w:pPr>
        <w:pStyle w:val="JuHA"/>
        <w:numPr>
          <w:ilvl w:val="2"/>
          <w:numId w:val="22"/>
        </w:numPr>
        <w:ind w:left="1224" w:hanging="504"/>
      </w:pPr>
      <w:r w:rsidRPr="00E4522F">
        <w:t>Costs and expenses</w:t>
      </w:r>
    </w:p>
    <w:p w14:paraId="65B05D5C" w14:textId="2A05C307"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56</w:t>
      </w:r>
      <w:r w:rsidRPr="00E4522F">
        <w:fldChar w:fldCharType="end"/>
      </w:r>
      <w:r w:rsidRPr="00E4522F">
        <w:t>.  </w:t>
      </w:r>
      <w:bookmarkStart w:id="133" w:name="lt_pId261"/>
      <w:r w:rsidR="001C2542" w:rsidRPr="00E4522F">
        <w:t xml:space="preserve">The applicant claimed </w:t>
      </w:r>
      <w:r w:rsidR="008C2329" w:rsidRPr="00E4522F">
        <w:t>a further</w:t>
      </w:r>
      <w:r w:rsidRPr="00E4522F">
        <w:t xml:space="preserve"> </w:t>
      </w:r>
      <w:r w:rsidR="001C2542" w:rsidRPr="00E4522F">
        <w:t xml:space="preserve">EUR </w:t>
      </w:r>
      <w:r w:rsidRPr="00E4522F">
        <w:t>1</w:t>
      </w:r>
      <w:r w:rsidR="001C2542" w:rsidRPr="00E4522F">
        <w:t>,</w:t>
      </w:r>
      <w:r w:rsidRPr="00E4522F">
        <w:t>820</w:t>
      </w:r>
      <w:r w:rsidR="001C2542" w:rsidRPr="00E4522F">
        <w:t xml:space="preserve"> in respect of costs and expenses incurred in </w:t>
      </w:r>
      <w:r w:rsidR="002972A2" w:rsidRPr="00E4522F">
        <w:t xml:space="preserve">the </w:t>
      </w:r>
      <w:r w:rsidR="001C2542" w:rsidRPr="00E4522F">
        <w:t>proceedings before the Court</w:t>
      </w:r>
      <w:bookmarkEnd w:id="133"/>
      <w:r w:rsidR="00097651" w:rsidRPr="00E4522F">
        <w:t xml:space="preserve">, representing the fees charged by her representative for </w:t>
      </w:r>
      <w:bookmarkStart w:id="134" w:name="lt_pId262"/>
      <w:r w:rsidR="001C2542" w:rsidRPr="00E4522F">
        <w:rPr>
          <w:rFonts w:ascii="Times New Roman" w:hAnsi="Times New Roman" w:cs="Times New Roman"/>
          <w:color w:val="000000"/>
        </w:rPr>
        <w:t>twenty-</w:t>
      </w:r>
      <w:r w:rsidRPr="00E4522F">
        <w:rPr>
          <w:rFonts w:ascii="Times New Roman" w:hAnsi="Times New Roman" w:cs="Times New Roman"/>
          <w:color w:val="000000"/>
        </w:rPr>
        <w:t xml:space="preserve">six </w:t>
      </w:r>
      <w:r w:rsidR="00097651" w:rsidRPr="00E4522F">
        <w:rPr>
          <w:rFonts w:ascii="Times New Roman" w:hAnsi="Times New Roman" w:cs="Times New Roman"/>
          <w:color w:val="000000"/>
        </w:rPr>
        <w:t>hours</w:t>
      </w:r>
      <w:r w:rsidR="00E4522F" w:rsidRPr="00E4522F">
        <w:rPr>
          <w:rFonts w:ascii="Times New Roman" w:hAnsi="Times New Roman" w:cs="Times New Roman"/>
          <w:color w:val="000000"/>
        </w:rPr>
        <w:t>’</w:t>
      </w:r>
      <w:r w:rsidR="00097651" w:rsidRPr="00E4522F">
        <w:rPr>
          <w:rFonts w:ascii="Times New Roman" w:hAnsi="Times New Roman" w:cs="Times New Roman"/>
          <w:color w:val="000000"/>
        </w:rPr>
        <w:t xml:space="preserve"> work at EUR </w:t>
      </w:r>
      <w:r w:rsidRPr="00E4522F">
        <w:rPr>
          <w:rFonts w:ascii="Times New Roman" w:hAnsi="Times New Roman" w:cs="Times New Roman"/>
          <w:color w:val="000000"/>
        </w:rPr>
        <w:t xml:space="preserve">70 </w:t>
      </w:r>
      <w:r w:rsidR="00097651" w:rsidRPr="00E4522F">
        <w:rPr>
          <w:rFonts w:ascii="Times New Roman" w:hAnsi="Times New Roman" w:cs="Times New Roman"/>
          <w:color w:val="000000"/>
        </w:rPr>
        <w:t>per hour.</w:t>
      </w:r>
      <w:bookmarkEnd w:id="134"/>
      <w:r w:rsidRPr="00E4522F">
        <w:rPr>
          <w:rFonts w:ascii="Times New Roman" w:hAnsi="Times New Roman" w:cs="Times New Roman"/>
          <w:color w:val="000000"/>
        </w:rPr>
        <w:t xml:space="preserve"> </w:t>
      </w:r>
      <w:bookmarkStart w:id="135" w:name="lt_pId263"/>
      <w:r w:rsidR="005454D3" w:rsidRPr="00E4522F">
        <w:rPr>
          <w:rFonts w:ascii="Times New Roman" w:hAnsi="Times New Roman" w:cs="Times New Roman"/>
          <w:color w:val="000000"/>
        </w:rPr>
        <w:t xml:space="preserve">She provided an itemised </w:t>
      </w:r>
      <w:r w:rsidR="001F784A" w:rsidRPr="00E4522F">
        <w:rPr>
          <w:rFonts w:ascii="Times New Roman" w:hAnsi="Times New Roman" w:cs="Times New Roman"/>
          <w:color w:val="000000"/>
        </w:rPr>
        <w:t>statement of time spent</w:t>
      </w:r>
      <w:r w:rsidR="005454D3" w:rsidRPr="00E4522F">
        <w:rPr>
          <w:rFonts w:ascii="Times New Roman" w:hAnsi="Times New Roman" w:cs="Times New Roman"/>
          <w:color w:val="000000"/>
        </w:rPr>
        <w:t>.</w:t>
      </w:r>
      <w:bookmarkEnd w:id="135"/>
    </w:p>
    <w:p w14:paraId="1ACDF28D" w14:textId="2EB3B781"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57</w:t>
      </w:r>
      <w:r w:rsidRPr="00E4522F">
        <w:fldChar w:fldCharType="end"/>
      </w:r>
      <w:r w:rsidRPr="00E4522F">
        <w:t>.  </w:t>
      </w:r>
      <w:bookmarkStart w:id="136" w:name="lt_pId265"/>
      <w:r w:rsidRPr="00E4522F">
        <w:t>The Government argued that this claim was unsubstantiated.</w:t>
      </w:r>
      <w:bookmarkEnd w:id="136"/>
    </w:p>
    <w:p w14:paraId="69DED77F" w14:textId="5D7254BE"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58</w:t>
      </w:r>
      <w:r w:rsidRPr="00E4522F">
        <w:fldChar w:fldCharType="end"/>
      </w:r>
      <w:r w:rsidRPr="00E4522F">
        <w:t>.  </w:t>
      </w:r>
      <w:bookmarkStart w:id="137" w:name="lt_pId267"/>
      <w:r w:rsidR="00780C44" w:rsidRPr="00E4522F">
        <w:t>T</w:t>
      </w:r>
      <w:r w:rsidR="004B26FC" w:rsidRPr="00E4522F">
        <w:t>he Court</w:t>
      </w:r>
      <w:r w:rsidR="00780C44" w:rsidRPr="00E4522F">
        <w:t xml:space="preserve"> has previously held that</w:t>
      </w:r>
      <w:r w:rsidRPr="00E4522F">
        <w:t xml:space="preserve"> an applicant</w:t>
      </w:r>
      <w:r w:rsidR="00E4522F" w:rsidRPr="00E4522F">
        <w:t>’</w:t>
      </w:r>
      <w:r w:rsidR="004B26FC" w:rsidRPr="00E4522F">
        <w:t>s</w:t>
      </w:r>
      <w:r w:rsidRPr="00E4522F">
        <w:t xml:space="preserve"> costs and expenses </w:t>
      </w:r>
      <w:r w:rsidR="004B26FC" w:rsidRPr="00E4522F">
        <w:t xml:space="preserve">are recoverable </w:t>
      </w:r>
      <w:r w:rsidRPr="00E4522F">
        <w:t>only in so far as it has been shown that the</w:t>
      </w:r>
      <w:r w:rsidR="004B26FC" w:rsidRPr="00E4522F">
        <w:t>y</w:t>
      </w:r>
      <w:r w:rsidRPr="00E4522F">
        <w:t xml:space="preserve"> </w:t>
      </w:r>
      <w:r w:rsidR="004B26FC" w:rsidRPr="00E4522F">
        <w:t>were</w:t>
      </w:r>
      <w:r w:rsidRPr="00E4522F">
        <w:t xml:space="preserve"> actually and necessarily incurred and </w:t>
      </w:r>
      <w:r w:rsidR="004B26FC" w:rsidRPr="00E4522F">
        <w:t>were</w:t>
      </w:r>
      <w:r w:rsidRPr="00E4522F">
        <w:t xml:space="preserve"> reasonable as to quantum.</w:t>
      </w:r>
      <w:bookmarkEnd w:id="137"/>
      <w:r w:rsidR="003D3CC1" w:rsidRPr="00E4522F">
        <w:t xml:space="preserve"> </w:t>
      </w:r>
      <w:r w:rsidR="000006C3" w:rsidRPr="00E4522F">
        <w:t>In the present case, having regard to the documents before it and the criteria just stated, the Court considers it reasonable to award the applicant the full sum claimed in respect of the proceedings before it, plus any tax thereon chargeable to the applicant.</w:t>
      </w:r>
    </w:p>
    <w:p w14:paraId="24FE1FE5" w14:textId="77777777" w:rsidR="00C64D23" w:rsidRPr="00E4522F" w:rsidRDefault="00C64D23" w:rsidP="00E4522F">
      <w:pPr>
        <w:pStyle w:val="JuHA"/>
        <w:numPr>
          <w:ilvl w:val="2"/>
          <w:numId w:val="22"/>
        </w:numPr>
        <w:ind w:left="1224" w:hanging="504"/>
      </w:pPr>
      <w:r w:rsidRPr="00E4522F">
        <w:lastRenderedPageBreak/>
        <w:t>Default interest</w:t>
      </w:r>
    </w:p>
    <w:p w14:paraId="441A583A" w14:textId="73610770"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E4522F" w:rsidRPr="00E4522F">
        <w:rPr>
          <w:noProof/>
        </w:rPr>
        <w:t>59</w:t>
      </w:r>
      <w:r w:rsidRPr="00E4522F">
        <w:fldChar w:fldCharType="end"/>
      </w:r>
      <w:r w:rsidRPr="00E4522F">
        <w:t xml:space="preserve">.  The Court considers it appropriate </w:t>
      </w:r>
      <w:r w:rsidR="005C4C0B" w:rsidRPr="00E4522F">
        <w:t>to set</w:t>
      </w:r>
      <w:r w:rsidRPr="00E4522F">
        <w:t xml:space="preserve"> the </w:t>
      </w:r>
      <w:r w:rsidR="005C4C0B" w:rsidRPr="00E4522F">
        <w:t xml:space="preserve">rate of </w:t>
      </w:r>
      <w:r w:rsidRPr="00E4522F">
        <w:t xml:space="preserve">default interest </w:t>
      </w:r>
      <w:r w:rsidR="005C4C0B" w:rsidRPr="00E4522F">
        <w:t>equal to</w:t>
      </w:r>
      <w:r w:rsidRPr="00E4522F">
        <w:t xml:space="preserve"> the marginal lending rate of the European Central Bank </w:t>
      </w:r>
      <w:r w:rsidR="005C4C0B" w:rsidRPr="00E4522F">
        <w:t>plus</w:t>
      </w:r>
      <w:r w:rsidRPr="00E4522F">
        <w:t xml:space="preserve"> three percentage points.</w:t>
      </w:r>
    </w:p>
    <w:p w14:paraId="41B78036" w14:textId="25354DD6" w:rsidR="00C64D23" w:rsidRPr="00E4522F" w:rsidRDefault="00C64D23" w:rsidP="00E4522F">
      <w:pPr>
        <w:pStyle w:val="JuHHead"/>
        <w:numPr>
          <w:ilvl w:val="0"/>
          <w:numId w:val="22"/>
        </w:numPr>
        <w:ind w:left="360" w:hanging="360"/>
      </w:pPr>
      <w:r w:rsidRPr="00E4522F">
        <w:t>FOR THESE REASONS, THE COURT UNANIMOUSLY</w:t>
      </w:r>
    </w:p>
    <w:p w14:paraId="37BE7AF9" w14:textId="26710EAE" w:rsidR="00C64D23" w:rsidRPr="00E4522F" w:rsidRDefault="00C64D23" w:rsidP="00E4522F">
      <w:pPr>
        <w:pStyle w:val="JuList"/>
        <w:numPr>
          <w:ilvl w:val="0"/>
          <w:numId w:val="23"/>
        </w:numPr>
      </w:pPr>
      <w:bookmarkStart w:id="138" w:name="lt_pId273"/>
      <w:r w:rsidRPr="00E4522F">
        <w:rPr>
          <w:i/>
        </w:rPr>
        <w:t>D</w:t>
      </w:r>
      <w:r w:rsidR="005C4C0B" w:rsidRPr="00E4522F">
        <w:rPr>
          <w:i/>
        </w:rPr>
        <w:t>e</w:t>
      </w:r>
      <w:r w:rsidRPr="00E4522F">
        <w:rPr>
          <w:i/>
        </w:rPr>
        <w:t xml:space="preserve">clares </w:t>
      </w:r>
      <w:r w:rsidRPr="00E4522F">
        <w:rPr>
          <w:iCs/>
        </w:rPr>
        <w:t>the complaints under A</w:t>
      </w:r>
      <w:r w:rsidRPr="00E4522F">
        <w:t>rticles 3 and 8 of the Convention admissible;</w:t>
      </w:r>
      <w:bookmarkEnd w:id="138"/>
    </w:p>
    <w:p w14:paraId="218076C1" w14:textId="77777777" w:rsidR="00C64D23" w:rsidRPr="00E4522F" w:rsidRDefault="00C64D23" w:rsidP="00E4522F">
      <w:pPr>
        <w:pStyle w:val="JuList"/>
        <w:numPr>
          <w:ilvl w:val="0"/>
          <w:numId w:val="23"/>
        </w:numPr>
      </w:pPr>
      <w:bookmarkStart w:id="139" w:name="lt_pId274"/>
      <w:r w:rsidRPr="00E4522F">
        <w:rPr>
          <w:i/>
        </w:rPr>
        <w:t>Holds</w:t>
      </w:r>
      <w:r w:rsidRPr="00E4522F">
        <w:rPr>
          <w:iCs/>
        </w:rPr>
        <w:t xml:space="preserve"> that there has been a violation of A</w:t>
      </w:r>
      <w:r w:rsidRPr="00E4522F">
        <w:t>rticles 3 and 8 of the Convention;</w:t>
      </w:r>
      <w:bookmarkEnd w:id="139"/>
    </w:p>
    <w:p w14:paraId="58588ADA" w14:textId="77777777" w:rsidR="00C64D23" w:rsidRPr="00E4522F" w:rsidRDefault="00C64D23" w:rsidP="00E4522F">
      <w:pPr>
        <w:pStyle w:val="JuList"/>
        <w:numPr>
          <w:ilvl w:val="0"/>
          <w:numId w:val="23"/>
        </w:numPr>
        <w:rPr>
          <w:i/>
          <w:iCs/>
        </w:rPr>
      </w:pPr>
      <w:r w:rsidRPr="00E4522F">
        <w:rPr>
          <w:i/>
          <w:iCs/>
        </w:rPr>
        <w:t>Holds</w:t>
      </w:r>
    </w:p>
    <w:p w14:paraId="57D3A4A3" w14:textId="1C0A18A5" w:rsidR="00C64D23" w:rsidRPr="00E4522F" w:rsidRDefault="00C64D23" w:rsidP="00E4522F">
      <w:pPr>
        <w:pStyle w:val="JuLista"/>
        <w:numPr>
          <w:ilvl w:val="1"/>
          <w:numId w:val="23"/>
        </w:numPr>
      </w:pPr>
      <w:r w:rsidRPr="00E4522F">
        <w:t xml:space="preserve">that the respondent State is to pay the applicant, within three months </w:t>
      </w:r>
      <w:r w:rsidR="005C4C0B" w:rsidRPr="00E4522F">
        <w:t>of</w:t>
      </w:r>
      <w:r w:rsidRPr="00E4522F">
        <w:t xml:space="preserve"> the date on which the judgment becomes final in accordance with Article 44 § 2 of the Convention, the following </w:t>
      </w:r>
      <w:r w:rsidR="005C4C0B" w:rsidRPr="00E4522F">
        <w:t>sums</w:t>
      </w:r>
      <w:r w:rsidRPr="00E4522F">
        <w:t>, to be converted into the currency of the respondent State at the rate applicable at the date of settlement:</w:t>
      </w:r>
    </w:p>
    <w:p w14:paraId="113E1B71" w14:textId="77777777" w:rsidR="00C64D23" w:rsidRPr="00E4522F" w:rsidRDefault="00C64D23" w:rsidP="00E4522F">
      <w:pPr>
        <w:pStyle w:val="JuListi"/>
        <w:numPr>
          <w:ilvl w:val="2"/>
          <w:numId w:val="23"/>
        </w:numPr>
        <w:ind w:left="907" w:hanging="227"/>
      </w:pPr>
      <w:r w:rsidRPr="00E4522F">
        <w:t>EUR 10,000 (ten thousand euros), plus any tax that may be chargeable to the applicant, in respect of non-pecuniary damage;</w:t>
      </w:r>
    </w:p>
    <w:p w14:paraId="16AF805D" w14:textId="77777777" w:rsidR="00C64D23" w:rsidRPr="00E4522F" w:rsidRDefault="00C64D23" w:rsidP="00E4522F">
      <w:pPr>
        <w:pStyle w:val="JuListi"/>
        <w:numPr>
          <w:ilvl w:val="2"/>
          <w:numId w:val="23"/>
        </w:numPr>
        <w:ind w:left="907" w:hanging="227"/>
      </w:pPr>
      <w:r w:rsidRPr="00E4522F">
        <w:t>EUR 1,820 (one thousand eight hundred and twenty euros), plus any tax that may be chargeable to the applicant, in respect of costs and expenses;</w:t>
      </w:r>
    </w:p>
    <w:p w14:paraId="65DC401B" w14:textId="2AEAFCA6" w:rsidR="00C64D23" w:rsidRPr="00E4522F" w:rsidRDefault="00C64D23" w:rsidP="00E4522F">
      <w:pPr>
        <w:pStyle w:val="JuLista"/>
        <w:numPr>
          <w:ilvl w:val="1"/>
          <w:numId w:val="23"/>
        </w:numPr>
      </w:pPr>
      <w:r w:rsidRPr="00E4522F">
        <w:t xml:space="preserve">that from expiry of the above-mentioned </w:t>
      </w:r>
      <w:r w:rsidR="005C4C0B" w:rsidRPr="00E4522F">
        <w:t>period</w:t>
      </w:r>
      <w:r w:rsidRPr="00E4522F">
        <w:t xml:space="preserve"> until settlement simple interest shall be payable on the above amounts at a rate equal to the marginal lending rate of the European Central Bank during </w:t>
      </w:r>
      <w:r w:rsidR="005C4C0B" w:rsidRPr="00E4522F">
        <w:t>that</w:t>
      </w:r>
      <w:r w:rsidRPr="00E4522F">
        <w:t xml:space="preserve"> period plus three percentage points;</w:t>
      </w:r>
    </w:p>
    <w:p w14:paraId="4D944139" w14:textId="1A4097C2" w:rsidR="00C64D23" w:rsidRPr="00E4522F" w:rsidRDefault="00C64D23" w:rsidP="00E4522F">
      <w:pPr>
        <w:pStyle w:val="JuList"/>
        <w:numPr>
          <w:ilvl w:val="0"/>
          <w:numId w:val="23"/>
        </w:numPr>
      </w:pPr>
      <w:r w:rsidRPr="00E4522F">
        <w:rPr>
          <w:i/>
          <w:iCs/>
        </w:rPr>
        <w:t>Dismisses</w:t>
      </w:r>
      <w:r w:rsidRPr="00E4522F">
        <w:t xml:space="preserve"> the remainder of the claim for just satisfaction.</w:t>
      </w:r>
    </w:p>
    <w:p w14:paraId="4B96F362" w14:textId="303A9D91" w:rsidR="00C64D23" w:rsidRPr="00E4522F" w:rsidRDefault="00C64D23" w:rsidP="00E4522F">
      <w:pPr>
        <w:pStyle w:val="JuParaLast"/>
      </w:pPr>
      <w:bookmarkStart w:id="140" w:name="lt_pId281"/>
      <w:r w:rsidRPr="00E4522F">
        <w:t xml:space="preserve">Done in </w:t>
      </w:r>
      <w:r w:rsidR="005C4C0B" w:rsidRPr="00E4522F">
        <w:t>French</w:t>
      </w:r>
      <w:r w:rsidRPr="00E4522F">
        <w:t xml:space="preserve"> and notified in writing on 13 April 2021 pursuant to Rule 77 §§ 2 and  3 of the Rules of Court.</w:t>
      </w:r>
      <w:bookmarkEnd w:id="140"/>
    </w:p>
    <w:p w14:paraId="7903E1F8" w14:textId="77777777" w:rsidR="00C64D23" w:rsidRPr="00E4522F" w:rsidRDefault="00C64D23" w:rsidP="00E4522F">
      <w:pPr>
        <w:pStyle w:val="JuSigned"/>
      </w:pPr>
      <w:r w:rsidRPr="00E4522F">
        <w:tab/>
      </w:r>
      <w:bookmarkStart w:id="141" w:name="lt_pId282"/>
      <w:r w:rsidRPr="00E4522F">
        <w:t xml:space="preserve">Hasan </w:t>
      </w:r>
      <w:proofErr w:type="spellStart"/>
      <w:r w:rsidRPr="00E4522F">
        <w:t>Bakırcı</w:t>
      </w:r>
      <w:bookmarkEnd w:id="141"/>
      <w:proofErr w:type="spellEnd"/>
      <w:r w:rsidRPr="00E4522F">
        <w:tab/>
      </w:r>
      <w:bookmarkStart w:id="142" w:name="lt_pId283"/>
      <w:r w:rsidRPr="00E4522F">
        <w:t xml:space="preserve">Jon </w:t>
      </w:r>
      <w:proofErr w:type="spellStart"/>
      <w:r w:rsidRPr="00E4522F">
        <w:t>Fridrik</w:t>
      </w:r>
      <w:proofErr w:type="spellEnd"/>
      <w:r w:rsidRPr="00E4522F">
        <w:t xml:space="preserve"> </w:t>
      </w:r>
      <w:proofErr w:type="spellStart"/>
      <w:r w:rsidRPr="00E4522F">
        <w:t>Kjølbro</w:t>
      </w:r>
      <w:bookmarkEnd w:id="142"/>
      <w:proofErr w:type="spellEnd"/>
      <w:r w:rsidRPr="00E4522F">
        <w:br/>
      </w:r>
      <w:r w:rsidRPr="00E4522F">
        <w:tab/>
      </w:r>
      <w:bookmarkStart w:id="143" w:name="lt_pId284"/>
      <w:r w:rsidRPr="00E4522F">
        <w:t>Deputy Registrar</w:t>
      </w:r>
      <w:bookmarkEnd w:id="143"/>
      <w:r w:rsidRPr="00E4522F">
        <w:tab/>
      </w:r>
      <w:bookmarkStart w:id="144" w:name="lt_pId285"/>
      <w:r w:rsidRPr="00E4522F">
        <w:t>President</w:t>
      </w:r>
      <w:bookmarkEnd w:id="144"/>
    </w:p>
    <w:p w14:paraId="2500F276" w14:textId="77777777" w:rsidR="00C64D23" w:rsidRPr="00E4522F" w:rsidRDefault="00C64D23" w:rsidP="00E4522F">
      <w:pPr>
        <w:pStyle w:val="JuPara"/>
      </w:pPr>
    </w:p>
    <w:p w14:paraId="247B73D0" w14:textId="3EEF5474" w:rsidR="00182EBA" w:rsidRPr="00E4522F" w:rsidRDefault="00182EBA" w:rsidP="00E4522F"/>
    <w:sectPr w:rsidR="00182EBA" w:rsidRPr="00E4522F"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8D0C" w14:textId="77777777" w:rsidR="00AB7ADF" w:rsidRPr="00134CEC" w:rsidRDefault="00AB7ADF" w:rsidP="0098410D">
      <w:r w:rsidRPr="00134CEC">
        <w:separator/>
      </w:r>
    </w:p>
  </w:endnote>
  <w:endnote w:type="continuationSeparator" w:id="0">
    <w:p w14:paraId="2586C0E4" w14:textId="77777777" w:rsidR="00AB7ADF" w:rsidRPr="00134CEC" w:rsidRDefault="00AB7ADF" w:rsidP="0098410D">
      <w:r w:rsidRPr="00134C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EAC8" w14:textId="243528ED" w:rsidR="008E43F2" w:rsidRPr="00134CEC" w:rsidRDefault="008E43F2" w:rsidP="0020718E">
    <w:pPr>
      <w:jc w:val="center"/>
    </w:pPr>
    <w:r w:rsidRPr="00134CEC">
      <w:rPr>
        <w:noProof/>
        <w:lang w:val="en-US" w:eastAsia="ja-JP"/>
      </w:rPr>
      <w:drawing>
        <wp:inline distT="0" distB="0" distL="0" distR="0" wp14:anchorId="2F750E8D" wp14:editId="38BBF6B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5A47D3A" w14:textId="1DF39202" w:rsidR="0098410D" w:rsidRPr="00134CEC"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F2F3" w14:textId="4F70B7E7" w:rsidR="008E43F2" w:rsidRPr="00134CEC" w:rsidRDefault="008E43F2" w:rsidP="0020718E">
    <w:pPr>
      <w:jc w:val="center"/>
    </w:pPr>
    <w:r w:rsidRPr="00134CEC">
      <w:rPr>
        <w:noProof/>
        <w:lang w:val="en-US" w:eastAsia="ja-JP"/>
      </w:rPr>
      <w:drawing>
        <wp:inline distT="0" distB="0" distL="0" distR="0" wp14:anchorId="0F978522" wp14:editId="42DB351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4366EC6" w14:textId="6E9118C9" w:rsidR="009E7A6F" w:rsidRPr="00134CEC"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E730" w14:textId="58C055AE" w:rsidR="00182EBA" w:rsidRDefault="008E43F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2926B" w14:textId="19A2CF9D" w:rsidR="00182EBA" w:rsidRPr="000B7195" w:rsidRDefault="008E43F2" w:rsidP="007D3701">
    <w:pPr>
      <w:pStyle w:val="JuHead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E9E03" w14:textId="77777777" w:rsidR="00AB7ADF" w:rsidRPr="00134CEC" w:rsidRDefault="00AB7ADF" w:rsidP="0098410D">
      <w:r w:rsidRPr="00134CEC">
        <w:separator/>
      </w:r>
    </w:p>
  </w:footnote>
  <w:footnote w:type="continuationSeparator" w:id="0">
    <w:p w14:paraId="601F38C1" w14:textId="77777777" w:rsidR="00AB7ADF" w:rsidRPr="00134CEC" w:rsidRDefault="00AB7ADF" w:rsidP="0098410D">
      <w:r w:rsidRPr="00134C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4944" w14:textId="6F20337E" w:rsidR="008E43F2" w:rsidRPr="00134CEC" w:rsidRDefault="008E43F2" w:rsidP="00A45145">
    <w:pPr>
      <w:jc w:val="center"/>
    </w:pPr>
    <w:r w:rsidRPr="00134CEC">
      <w:rPr>
        <w:noProof/>
        <w:lang w:val="en-US" w:eastAsia="ja-JP"/>
      </w:rPr>
      <w:drawing>
        <wp:inline distT="0" distB="0" distL="0" distR="0" wp14:anchorId="2C19D75C" wp14:editId="7667AA7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B768B4" w14:textId="02040428" w:rsidR="0098410D" w:rsidRPr="00134CEC"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4226" w14:textId="1AA96B73" w:rsidR="008E43F2" w:rsidRPr="00134CEC" w:rsidRDefault="008E43F2" w:rsidP="00A45145">
    <w:pPr>
      <w:jc w:val="center"/>
    </w:pPr>
    <w:r w:rsidRPr="00134CEC">
      <w:rPr>
        <w:noProof/>
        <w:lang w:val="en-US" w:eastAsia="ja-JP"/>
      </w:rPr>
      <w:drawing>
        <wp:inline distT="0" distB="0" distL="0" distR="0" wp14:anchorId="1B94CAF9" wp14:editId="363B629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3EC3EEB" w14:textId="1F40F951" w:rsidR="0098410D" w:rsidRPr="00134CEC"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5A442" w14:textId="474EE453" w:rsidR="00182EBA" w:rsidRPr="004D0EC7" w:rsidRDefault="008E43F2" w:rsidP="004D0EC7">
    <w:pPr>
      <w:pStyle w:val="JuHeader"/>
    </w:pPr>
    <w:r>
      <w:t>E.G. v. THE REPUBLIC OF MOLDOVA</w:t>
    </w:r>
    <w:r w:rsidR="00182EBA" w:rsidRPr="004D0EC7">
      <w:t xml:space="preserve"> </w:t>
    </w:r>
    <w:r w:rsidR="00182EBA">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DE4E" w14:textId="5B045517" w:rsidR="00182EBA" w:rsidRPr="00882CD5" w:rsidRDefault="008E43F2" w:rsidP="007D3701">
    <w:pPr>
      <w:pStyle w:val="JuHeader"/>
    </w:pPr>
    <w:r>
      <w:t>E.G. v. THE REPUBLIC OF MOLDOVA</w:t>
    </w:r>
    <w:r w:rsidR="00182EBA"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99973257">
    <w:abstractNumId w:val="14"/>
  </w:num>
  <w:num w:numId="2" w16cid:durableId="1173645793">
    <w:abstractNumId w:val="12"/>
  </w:num>
  <w:num w:numId="3" w16cid:durableId="921177749">
    <w:abstractNumId w:val="11"/>
  </w:num>
  <w:num w:numId="4" w16cid:durableId="943728115">
    <w:abstractNumId w:val="15"/>
  </w:num>
  <w:num w:numId="5" w16cid:durableId="1383213435">
    <w:abstractNumId w:val="13"/>
  </w:num>
  <w:num w:numId="6" w16cid:durableId="2089305146">
    <w:abstractNumId w:val="16"/>
  </w:num>
  <w:num w:numId="7" w16cid:durableId="1738480029">
    <w:abstractNumId w:val="15"/>
  </w:num>
  <w:num w:numId="8" w16cid:durableId="1380663625">
    <w:abstractNumId w:val="16"/>
  </w:num>
  <w:num w:numId="9" w16cid:durableId="204145091">
    <w:abstractNumId w:val="10"/>
  </w:num>
  <w:num w:numId="10" w16cid:durableId="1654985930">
    <w:abstractNumId w:val="9"/>
  </w:num>
  <w:num w:numId="11" w16cid:durableId="1398237415">
    <w:abstractNumId w:val="18"/>
  </w:num>
  <w:num w:numId="12" w16cid:durableId="475683933">
    <w:abstractNumId w:val="7"/>
  </w:num>
  <w:num w:numId="13" w16cid:durableId="2077821750">
    <w:abstractNumId w:val="6"/>
  </w:num>
  <w:num w:numId="14" w16cid:durableId="1812600363">
    <w:abstractNumId w:val="5"/>
  </w:num>
  <w:num w:numId="15" w16cid:durableId="2066445174">
    <w:abstractNumId w:val="4"/>
  </w:num>
  <w:num w:numId="16" w16cid:durableId="1503886967">
    <w:abstractNumId w:val="8"/>
  </w:num>
  <w:num w:numId="17" w16cid:durableId="245188220">
    <w:abstractNumId w:val="3"/>
  </w:num>
  <w:num w:numId="18" w16cid:durableId="1166750120">
    <w:abstractNumId w:val="2"/>
  </w:num>
  <w:num w:numId="19" w16cid:durableId="287587835">
    <w:abstractNumId w:val="1"/>
  </w:num>
  <w:num w:numId="20" w16cid:durableId="1681350665">
    <w:abstractNumId w:val="0"/>
  </w:num>
  <w:num w:numId="21" w16cid:durableId="1452439447">
    <w:abstractNumId w:val="19"/>
  </w:num>
  <w:num w:numId="22" w16cid:durableId="1154835995">
    <w:abstractNumId w:val="17"/>
  </w:num>
  <w:num w:numId="23" w16cid:durableId="1686325255">
    <w:abstractNumId w:val="13"/>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8E43F2"/>
    <w:rsid w:val="000006C3"/>
    <w:rsid w:val="00002969"/>
    <w:rsid w:val="000041F8"/>
    <w:rsid w:val="000042A8"/>
    <w:rsid w:val="00004308"/>
    <w:rsid w:val="00004A3D"/>
    <w:rsid w:val="00005BF0"/>
    <w:rsid w:val="0000617D"/>
    <w:rsid w:val="00006E69"/>
    <w:rsid w:val="00007154"/>
    <w:rsid w:val="000103AE"/>
    <w:rsid w:val="00010BA9"/>
    <w:rsid w:val="00011D69"/>
    <w:rsid w:val="00012AD3"/>
    <w:rsid w:val="00015C2D"/>
    <w:rsid w:val="00015F00"/>
    <w:rsid w:val="00020F80"/>
    <w:rsid w:val="00022C1D"/>
    <w:rsid w:val="00030222"/>
    <w:rsid w:val="000303DF"/>
    <w:rsid w:val="00031428"/>
    <w:rsid w:val="000323DC"/>
    <w:rsid w:val="00032483"/>
    <w:rsid w:val="00034987"/>
    <w:rsid w:val="00037276"/>
    <w:rsid w:val="00041560"/>
    <w:rsid w:val="000602DF"/>
    <w:rsid w:val="00061B05"/>
    <w:rsid w:val="000632D5"/>
    <w:rsid w:val="00063643"/>
    <w:rsid w:val="000644EE"/>
    <w:rsid w:val="00075223"/>
    <w:rsid w:val="0007780A"/>
    <w:rsid w:val="000833EA"/>
    <w:rsid w:val="00085457"/>
    <w:rsid w:val="000925AD"/>
    <w:rsid w:val="00096FE1"/>
    <w:rsid w:val="00097651"/>
    <w:rsid w:val="00097A62"/>
    <w:rsid w:val="000A24EB"/>
    <w:rsid w:val="000A74B3"/>
    <w:rsid w:val="000B686A"/>
    <w:rsid w:val="000B6923"/>
    <w:rsid w:val="000B7195"/>
    <w:rsid w:val="000B76DA"/>
    <w:rsid w:val="000C0C12"/>
    <w:rsid w:val="000C5F3C"/>
    <w:rsid w:val="000C6DCC"/>
    <w:rsid w:val="000D228F"/>
    <w:rsid w:val="000D47AA"/>
    <w:rsid w:val="000D52DB"/>
    <w:rsid w:val="000D721F"/>
    <w:rsid w:val="000D732D"/>
    <w:rsid w:val="000E069B"/>
    <w:rsid w:val="000E0E82"/>
    <w:rsid w:val="000E11E4"/>
    <w:rsid w:val="000E1DC5"/>
    <w:rsid w:val="000E223F"/>
    <w:rsid w:val="000E46B8"/>
    <w:rsid w:val="000E7D45"/>
    <w:rsid w:val="000F44D8"/>
    <w:rsid w:val="000F61C9"/>
    <w:rsid w:val="000F7851"/>
    <w:rsid w:val="00101505"/>
    <w:rsid w:val="00104E23"/>
    <w:rsid w:val="00107807"/>
    <w:rsid w:val="00110CBB"/>
    <w:rsid w:val="00110DA8"/>
    <w:rsid w:val="00111B0C"/>
    <w:rsid w:val="00120D6C"/>
    <w:rsid w:val="0012242D"/>
    <w:rsid w:val="001257EC"/>
    <w:rsid w:val="00125F91"/>
    <w:rsid w:val="00133D33"/>
    <w:rsid w:val="00134B6A"/>
    <w:rsid w:val="00134CEC"/>
    <w:rsid w:val="00134D64"/>
    <w:rsid w:val="00135A30"/>
    <w:rsid w:val="00135ACD"/>
    <w:rsid w:val="0013612C"/>
    <w:rsid w:val="00136910"/>
    <w:rsid w:val="00137FF6"/>
    <w:rsid w:val="00141650"/>
    <w:rsid w:val="001427A2"/>
    <w:rsid w:val="001561B6"/>
    <w:rsid w:val="00157A77"/>
    <w:rsid w:val="00162A12"/>
    <w:rsid w:val="00165527"/>
    <w:rsid w:val="00166530"/>
    <w:rsid w:val="00170027"/>
    <w:rsid w:val="00170B46"/>
    <w:rsid w:val="00177F40"/>
    <w:rsid w:val="00182EBA"/>
    <w:rsid w:val="001832BD"/>
    <w:rsid w:val="00186063"/>
    <w:rsid w:val="00187BA5"/>
    <w:rsid w:val="00190144"/>
    <w:rsid w:val="001943B5"/>
    <w:rsid w:val="00195134"/>
    <w:rsid w:val="001A020C"/>
    <w:rsid w:val="001A145B"/>
    <w:rsid w:val="001A3E09"/>
    <w:rsid w:val="001A674C"/>
    <w:rsid w:val="001A7F18"/>
    <w:rsid w:val="001B3B24"/>
    <w:rsid w:val="001C055B"/>
    <w:rsid w:val="001C0A7F"/>
    <w:rsid w:val="001C0F98"/>
    <w:rsid w:val="001C2542"/>
    <w:rsid w:val="001C2A42"/>
    <w:rsid w:val="001C397B"/>
    <w:rsid w:val="001C7D8C"/>
    <w:rsid w:val="001D2536"/>
    <w:rsid w:val="001D63ED"/>
    <w:rsid w:val="001D7348"/>
    <w:rsid w:val="001E035B"/>
    <w:rsid w:val="001E0961"/>
    <w:rsid w:val="001E26A5"/>
    <w:rsid w:val="001E3EAE"/>
    <w:rsid w:val="001E5CA7"/>
    <w:rsid w:val="001E6857"/>
    <w:rsid w:val="001E6F32"/>
    <w:rsid w:val="001F0C1F"/>
    <w:rsid w:val="001F2145"/>
    <w:rsid w:val="001F6262"/>
    <w:rsid w:val="001F67B0"/>
    <w:rsid w:val="001F784A"/>
    <w:rsid w:val="001F7B3D"/>
    <w:rsid w:val="00202752"/>
    <w:rsid w:val="0020335A"/>
    <w:rsid w:val="002052BC"/>
    <w:rsid w:val="00205F9F"/>
    <w:rsid w:val="00210338"/>
    <w:rsid w:val="002115FC"/>
    <w:rsid w:val="00212565"/>
    <w:rsid w:val="0021423C"/>
    <w:rsid w:val="00226DFB"/>
    <w:rsid w:val="00230D00"/>
    <w:rsid w:val="00231DF7"/>
    <w:rsid w:val="00231FD1"/>
    <w:rsid w:val="002339E0"/>
    <w:rsid w:val="00233CF8"/>
    <w:rsid w:val="0023575D"/>
    <w:rsid w:val="00237148"/>
    <w:rsid w:val="0024222D"/>
    <w:rsid w:val="002422B6"/>
    <w:rsid w:val="00242608"/>
    <w:rsid w:val="0024397B"/>
    <w:rsid w:val="00244B0E"/>
    <w:rsid w:val="00244F6C"/>
    <w:rsid w:val="00246B89"/>
    <w:rsid w:val="00250A7C"/>
    <w:rsid w:val="00251330"/>
    <w:rsid w:val="00252C4E"/>
    <w:rsid w:val="002532C5"/>
    <w:rsid w:val="00254DF2"/>
    <w:rsid w:val="00260C03"/>
    <w:rsid w:val="0026439A"/>
    <w:rsid w:val="0026540E"/>
    <w:rsid w:val="00266234"/>
    <w:rsid w:val="00271ABE"/>
    <w:rsid w:val="00275123"/>
    <w:rsid w:val="00275593"/>
    <w:rsid w:val="00275851"/>
    <w:rsid w:val="0027735E"/>
    <w:rsid w:val="00281B7C"/>
    <w:rsid w:val="00282240"/>
    <w:rsid w:val="00282BD8"/>
    <w:rsid w:val="00287AD5"/>
    <w:rsid w:val="002934D0"/>
    <w:rsid w:val="00293676"/>
    <w:rsid w:val="00293BD9"/>
    <w:rsid w:val="00294143"/>
    <w:rsid w:val="002943C2"/>
    <w:rsid w:val="002948AD"/>
    <w:rsid w:val="00294BF1"/>
    <w:rsid w:val="002972A2"/>
    <w:rsid w:val="002A01CC"/>
    <w:rsid w:val="002A05C0"/>
    <w:rsid w:val="002A1A1E"/>
    <w:rsid w:val="002A613A"/>
    <w:rsid w:val="002A61B1"/>
    <w:rsid w:val="002A663C"/>
    <w:rsid w:val="002B213F"/>
    <w:rsid w:val="002B444B"/>
    <w:rsid w:val="002B5887"/>
    <w:rsid w:val="002C0E27"/>
    <w:rsid w:val="002C2B0C"/>
    <w:rsid w:val="002C3040"/>
    <w:rsid w:val="002C4433"/>
    <w:rsid w:val="002C5ADD"/>
    <w:rsid w:val="002C7826"/>
    <w:rsid w:val="002D022D"/>
    <w:rsid w:val="002D24BB"/>
    <w:rsid w:val="002D2FA7"/>
    <w:rsid w:val="002D3583"/>
    <w:rsid w:val="002D47BA"/>
    <w:rsid w:val="002D77B9"/>
    <w:rsid w:val="002E2119"/>
    <w:rsid w:val="002E30D0"/>
    <w:rsid w:val="002E46DA"/>
    <w:rsid w:val="002E7764"/>
    <w:rsid w:val="002F2AF7"/>
    <w:rsid w:val="002F4EAE"/>
    <w:rsid w:val="002F69C4"/>
    <w:rsid w:val="002F7D9E"/>
    <w:rsid w:val="002F7E1C"/>
    <w:rsid w:val="003006B3"/>
    <w:rsid w:val="00301A75"/>
    <w:rsid w:val="00302BBA"/>
    <w:rsid w:val="00302F70"/>
    <w:rsid w:val="0030336F"/>
    <w:rsid w:val="0030375E"/>
    <w:rsid w:val="00312A30"/>
    <w:rsid w:val="003144D3"/>
    <w:rsid w:val="00314EFF"/>
    <w:rsid w:val="003201D8"/>
    <w:rsid w:val="00320F72"/>
    <w:rsid w:val="0032177F"/>
    <w:rsid w:val="003240A4"/>
    <w:rsid w:val="00324573"/>
    <w:rsid w:val="0032463E"/>
    <w:rsid w:val="00326224"/>
    <w:rsid w:val="00326AB8"/>
    <w:rsid w:val="0033648B"/>
    <w:rsid w:val="00337EE4"/>
    <w:rsid w:val="00340FFD"/>
    <w:rsid w:val="00342D52"/>
    <w:rsid w:val="00345C41"/>
    <w:rsid w:val="003506B1"/>
    <w:rsid w:val="00351FC0"/>
    <w:rsid w:val="00355877"/>
    <w:rsid w:val="00356AC7"/>
    <w:rsid w:val="00356BC7"/>
    <w:rsid w:val="0035758F"/>
    <w:rsid w:val="003609FA"/>
    <w:rsid w:val="00367E3A"/>
    <w:rsid w:val="003710C8"/>
    <w:rsid w:val="0037208A"/>
    <w:rsid w:val="0037324A"/>
    <w:rsid w:val="003750BE"/>
    <w:rsid w:val="00377558"/>
    <w:rsid w:val="00377C71"/>
    <w:rsid w:val="00385A36"/>
    <w:rsid w:val="00385F3D"/>
    <w:rsid w:val="0038740C"/>
    <w:rsid w:val="00387B9D"/>
    <w:rsid w:val="00387C70"/>
    <w:rsid w:val="00390294"/>
    <w:rsid w:val="003916AE"/>
    <w:rsid w:val="00392C1F"/>
    <w:rsid w:val="0039364F"/>
    <w:rsid w:val="00396686"/>
    <w:rsid w:val="00397073"/>
    <w:rsid w:val="0039778E"/>
    <w:rsid w:val="003A4C1A"/>
    <w:rsid w:val="003B0768"/>
    <w:rsid w:val="003B0F28"/>
    <w:rsid w:val="003B4941"/>
    <w:rsid w:val="003C18E7"/>
    <w:rsid w:val="003C2109"/>
    <w:rsid w:val="003C5714"/>
    <w:rsid w:val="003C6B9F"/>
    <w:rsid w:val="003C6E2A"/>
    <w:rsid w:val="003C743F"/>
    <w:rsid w:val="003D0299"/>
    <w:rsid w:val="003D3CC1"/>
    <w:rsid w:val="003D7A25"/>
    <w:rsid w:val="003E1507"/>
    <w:rsid w:val="003E5CBD"/>
    <w:rsid w:val="003E5DA1"/>
    <w:rsid w:val="003E6D80"/>
    <w:rsid w:val="003F05FA"/>
    <w:rsid w:val="003F17E8"/>
    <w:rsid w:val="003F244A"/>
    <w:rsid w:val="003F2517"/>
    <w:rsid w:val="003F2B6F"/>
    <w:rsid w:val="003F30B8"/>
    <w:rsid w:val="003F3C1F"/>
    <w:rsid w:val="003F4C45"/>
    <w:rsid w:val="003F5F7B"/>
    <w:rsid w:val="003F7D64"/>
    <w:rsid w:val="00401345"/>
    <w:rsid w:val="0040433A"/>
    <w:rsid w:val="0041261F"/>
    <w:rsid w:val="00414300"/>
    <w:rsid w:val="00414F27"/>
    <w:rsid w:val="00420703"/>
    <w:rsid w:val="004238A2"/>
    <w:rsid w:val="00424B5E"/>
    <w:rsid w:val="00425C67"/>
    <w:rsid w:val="004278C3"/>
    <w:rsid w:val="00427D67"/>
    <w:rsid w:val="00427E7A"/>
    <w:rsid w:val="00433880"/>
    <w:rsid w:val="004355AC"/>
    <w:rsid w:val="00436C49"/>
    <w:rsid w:val="00443D98"/>
    <w:rsid w:val="0044426C"/>
    <w:rsid w:val="00445366"/>
    <w:rsid w:val="004478A8"/>
    <w:rsid w:val="00447F5B"/>
    <w:rsid w:val="00461809"/>
    <w:rsid w:val="00461DB0"/>
    <w:rsid w:val="00463926"/>
    <w:rsid w:val="00464AB7"/>
    <w:rsid w:val="00464C9A"/>
    <w:rsid w:val="00474F3D"/>
    <w:rsid w:val="00477E3A"/>
    <w:rsid w:val="0048081C"/>
    <w:rsid w:val="00483E5F"/>
    <w:rsid w:val="00485976"/>
    <w:rsid w:val="00485FF9"/>
    <w:rsid w:val="0049049B"/>
    <w:rsid w:val="004907F0"/>
    <w:rsid w:val="0049140B"/>
    <w:rsid w:val="004923A5"/>
    <w:rsid w:val="00492ABB"/>
    <w:rsid w:val="0049310E"/>
    <w:rsid w:val="004950E2"/>
    <w:rsid w:val="00496BFB"/>
    <w:rsid w:val="004A15C7"/>
    <w:rsid w:val="004A2342"/>
    <w:rsid w:val="004A24EE"/>
    <w:rsid w:val="004A3201"/>
    <w:rsid w:val="004A7044"/>
    <w:rsid w:val="004B013B"/>
    <w:rsid w:val="004B112B"/>
    <w:rsid w:val="004B26FC"/>
    <w:rsid w:val="004B444E"/>
    <w:rsid w:val="004B59ED"/>
    <w:rsid w:val="004B5E6D"/>
    <w:rsid w:val="004B626C"/>
    <w:rsid w:val="004B66E9"/>
    <w:rsid w:val="004C01E4"/>
    <w:rsid w:val="004C086C"/>
    <w:rsid w:val="004C1BCD"/>
    <w:rsid w:val="004C1F56"/>
    <w:rsid w:val="004C2663"/>
    <w:rsid w:val="004C27BC"/>
    <w:rsid w:val="004C6621"/>
    <w:rsid w:val="004D0B31"/>
    <w:rsid w:val="004D0EC7"/>
    <w:rsid w:val="004D15F3"/>
    <w:rsid w:val="004D3B3D"/>
    <w:rsid w:val="004D4EF1"/>
    <w:rsid w:val="004D5311"/>
    <w:rsid w:val="004D5DCC"/>
    <w:rsid w:val="004D67B1"/>
    <w:rsid w:val="004D7E45"/>
    <w:rsid w:val="004E09EC"/>
    <w:rsid w:val="004E37A1"/>
    <w:rsid w:val="004E40AE"/>
    <w:rsid w:val="004E6ED0"/>
    <w:rsid w:val="004F0C6B"/>
    <w:rsid w:val="004F10AF"/>
    <w:rsid w:val="004F11A4"/>
    <w:rsid w:val="004F2389"/>
    <w:rsid w:val="004F304D"/>
    <w:rsid w:val="004F4290"/>
    <w:rsid w:val="004F61BE"/>
    <w:rsid w:val="004F66B1"/>
    <w:rsid w:val="0050691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5ACF"/>
    <w:rsid w:val="00537476"/>
    <w:rsid w:val="005442EE"/>
    <w:rsid w:val="005454D3"/>
    <w:rsid w:val="00545DA6"/>
    <w:rsid w:val="00547353"/>
    <w:rsid w:val="005474E7"/>
    <w:rsid w:val="005512A3"/>
    <w:rsid w:val="005578CE"/>
    <w:rsid w:val="00562781"/>
    <w:rsid w:val="00562B6C"/>
    <w:rsid w:val="0056613F"/>
    <w:rsid w:val="0057271C"/>
    <w:rsid w:val="00572845"/>
    <w:rsid w:val="0058270F"/>
    <w:rsid w:val="005835D9"/>
    <w:rsid w:val="00587144"/>
    <w:rsid w:val="005879A2"/>
    <w:rsid w:val="00592772"/>
    <w:rsid w:val="0059574A"/>
    <w:rsid w:val="005A1B9B"/>
    <w:rsid w:val="005A2628"/>
    <w:rsid w:val="005A2E79"/>
    <w:rsid w:val="005A6751"/>
    <w:rsid w:val="005A6D12"/>
    <w:rsid w:val="005B092E"/>
    <w:rsid w:val="005B152C"/>
    <w:rsid w:val="005B1EE0"/>
    <w:rsid w:val="005B2B24"/>
    <w:rsid w:val="005B4425"/>
    <w:rsid w:val="005B4B94"/>
    <w:rsid w:val="005B6F31"/>
    <w:rsid w:val="005C0278"/>
    <w:rsid w:val="005C3EE8"/>
    <w:rsid w:val="005C4C0B"/>
    <w:rsid w:val="005C6458"/>
    <w:rsid w:val="005D1FD2"/>
    <w:rsid w:val="005D201B"/>
    <w:rsid w:val="005D2F2A"/>
    <w:rsid w:val="005D34F9"/>
    <w:rsid w:val="005D4190"/>
    <w:rsid w:val="005D4B98"/>
    <w:rsid w:val="005D5D32"/>
    <w:rsid w:val="005D67A3"/>
    <w:rsid w:val="005E21A9"/>
    <w:rsid w:val="005E2988"/>
    <w:rsid w:val="005E3085"/>
    <w:rsid w:val="005E7AA9"/>
    <w:rsid w:val="005F0EB3"/>
    <w:rsid w:val="005F0FB7"/>
    <w:rsid w:val="005F3AC7"/>
    <w:rsid w:val="005F4133"/>
    <w:rsid w:val="005F4721"/>
    <w:rsid w:val="005F51E1"/>
    <w:rsid w:val="005F5D81"/>
    <w:rsid w:val="00601B5B"/>
    <w:rsid w:val="00606391"/>
    <w:rsid w:val="00611C80"/>
    <w:rsid w:val="006138DF"/>
    <w:rsid w:val="00615235"/>
    <w:rsid w:val="00615E3B"/>
    <w:rsid w:val="00620692"/>
    <w:rsid w:val="00623252"/>
    <w:rsid w:val="006242CA"/>
    <w:rsid w:val="0062503A"/>
    <w:rsid w:val="00625B30"/>
    <w:rsid w:val="00627507"/>
    <w:rsid w:val="00627686"/>
    <w:rsid w:val="00631676"/>
    <w:rsid w:val="00633717"/>
    <w:rsid w:val="006344E1"/>
    <w:rsid w:val="00634595"/>
    <w:rsid w:val="00635097"/>
    <w:rsid w:val="00636196"/>
    <w:rsid w:val="00643524"/>
    <w:rsid w:val="0064393B"/>
    <w:rsid w:val="006454FF"/>
    <w:rsid w:val="00645CF2"/>
    <w:rsid w:val="006539F0"/>
    <w:rsid w:val="006545C4"/>
    <w:rsid w:val="00661971"/>
    <w:rsid w:val="00661CE8"/>
    <w:rsid w:val="006623D9"/>
    <w:rsid w:val="00662F35"/>
    <w:rsid w:val="006642A5"/>
    <w:rsid w:val="0066550C"/>
    <w:rsid w:val="00665BD2"/>
    <w:rsid w:val="0066795D"/>
    <w:rsid w:val="00667A84"/>
    <w:rsid w:val="006716F2"/>
    <w:rsid w:val="0067311F"/>
    <w:rsid w:val="00675AF2"/>
    <w:rsid w:val="006765D9"/>
    <w:rsid w:val="0068100C"/>
    <w:rsid w:val="00682BF2"/>
    <w:rsid w:val="006853D8"/>
    <w:rsid w:val="0068573E"/>
    <w:rsid w:val="006859CE"/>
    <w:rsid w:val="00691270"/>
    <w:rsid w:val="00694BA8"/>
    <w:rsid w:val="00696F94"/>
    <w:rsid w:val="00697C4C"/>
    <w:rsid w:val="006A037C"/>
    <w:rsid w:val="006A0C84"/>
    <w:rsid w:val="006A1C3E"/>
    <w:rsid w:val="006A36F4"/>
    <w:rsid w:val="006A406F"/>
    <w:rsid w:val="006A5D3A"/>
    <w:rsid w:val="006B001B"/>
    <w:rsid w:val="006B041B"/>
    <w:rsid w:val="006B1942"/>
    <w:rsid w:val="006B3C1A"/>
    <w:rsid w:val="006C1D4D"/>
    <w:rsid w:val="006C23D4"/>
    <w:rsid w:val="006C6549"/>
    <w:rsid w:val="006C7BB0"/>
    <w:rsid w:val="006D3237"/>
    <w:rsid w:val="006D64A5"/>
    <w:rsid w:val="006E0D09"/>
    <w:rsid w:val="006E1A08"/>
    <w:rsid w:val="006E2E37"/>
    <w:rsid w:val="006E3CF1"/>
    <w:rsid w:val="006E68A3"/>
    <w:rsid w:val="006E75C1"/>
    <w:rsid w:val="006E7E80"/>
    <w:rsid w:val="006F1C2D"/>
    <w:rsid w:val="006F48CA"/>
    <w:rsid w:val="006F64DD"/>
    <w:rsid w:val="006F712D"/>
    <w:rsid w:val="0070051D"/>
    <w:rsid w:val="00703039"/>
    <w:rsid w:val="00715127"/>
    <w:rsid w:val="007158BF"/>
    <w:rsid w:val="00715E8E"/>
    <w:rsid w:val="00723580"/>
    <w:rsid w:val="00723755"/>
    <w:rsid w:val="00724E0E"/>
    <w:rsid w:val="0073136C"/>
    <w:rsid w:val="00731F0F"/>
    <w:rsid w:val="00732B34"/>
    <w:rsid w:val="00733250"/>
    <w:rsid w:val="00740156"/>
    <w:rsid w:val="00740E78"/>
    <w:rsid w:val="00741404"/>
    <w:rsid w:val="007449E5"/>
    <w:rsid w:val="0074750E"/>
    <w:rsid w:val="00747FF0"/>
    <w:rsid w:val="00753F26"/>
    <w:rsid w:val="00754D74"/>
    <w:rsid w:val="0075566E"/>
    <w:rsid w:val="00755F1A"/>
    <w:rsid w:val="00756ED9"/>
    <w:rsid w:val="0076075D"/>
    <w:rsid w:val="00763602"/>
    <w:rsid w:val="00764D4E"/>
    <w:rsid w:val="00765A1F"/>
    <w:rsid w:val="0076698B"/>
    <w:rsid w:val="00773419"/>
    <w:rsid w:val="00773893"/>
    <w:rsid w:val="007749D3"/>
    <w:rsid w:val="00774F6C"/>
    <w:rsid w:val="00775B6D"/>
    <w:rsid w:val="00776D68"/>
    <w:rsid w:val="00780C44"/>
    <w:rsid w:val="0078323E"/>
    <w:rsid w:val="00784E06"/>
    <w:rsid w:val="007850EE"/>
    <w:rsid w:val="00785B95"/>
    <w:rsid w:val="0078754D"/>
    <w:rsid w:val="00790E96"/>
    <w:rsid w:val="007926FD"/>
    <w:rsid w:val="00792779"/>
    <w:rsid w:val="00793366"/>
    <w:rsid w:val="0079666C"/>
    <w:rsid w:val="007A0EE0"/>
    <w:rsid w:val="007A276B"/>
    <w:rsid w:val="007A716F"/>
    <w:rsid w:val="007B270A"/>
    <w:rsid w:val="007B4182"/>
    <w:rsid w:val="007B42BE"/>
    <w:rsid w:val="007C0695"/>
    <w:rsid w:val="007C1736"/>
    <w:rsid w:val="007C419A"/>
    <w:rsid w:val="007C4CC8"/>
    <w:rsid w:val="007C5426"/>
    <w:rsid w:val="007C5798"/>
    <w:rsid w:val="007C67C7"/>
    <w:rsid w:val="007D1ECD"/>
    <w:rsid w:val="007D3701"/>
    <w:rsid w:val="007D4832"/>
    <w:rsid w:val="007E21B2"/>
    <w:rsid w:val="007E2C4E"/>
    <w:rsid w:val="007E2C8C"/>
    <w:rsid w:val="007E51BA"/>
    <w:rsid w:val="007E6B9C"/>
    <w:rsid w:val="007E73D7"/>
    <w:rsid w:val="007F0E4A"/>
    <w:rsid w:val="007F1905"/>
    <w:rsid w:val="007F27E4"/>
    <w:rsid w:val="007F2F6C"/>
    <w:rsid w:val="007F3437"/>
    <w:rsid w:val="00801C6A"/>
    <w:rsid w:val="00802C64"/>
    <w:rsid w:val="008047EB"/>
    <w:rsid w:val="00805E52"/>
    <w:rsid w:val="008061D0"/>
    <w:rsid w:val="00807A97"/>
    <w:rsid w:val="00810B38"/>
    <w:rsid w:val="008204C7"/>
    <w:rsid w:val="00820992"/>
    <w:rsid w:val="00823602"/>
    <w:rsid w:val="008255F5"/>
    <w:rsid w:val="00826890"/>
    <w:rsid w:val="0083014E"/>
    <w:rsid w:val="0083214A"/>
    <w:rsid w:val="00834220"/>
    <w:rsid w:val="00845723"/>
    <w:rsid w:val="0084683F"/>
    <w:rsid w:val="008519E7"/>
    <w:rsid w:val="00851EF9"/>
    <w:rsid w:val="008577FD"/>
    <w:rsid w:val="00857D3C"/>
    <w:rsid w:val="00860B03"/>
    <w:rsid w:val="0086497A"/>
    <w:rsid w:val="00865E68"/>
    <w:rsid w:val="00867066"/>
    <w:rsid w:val="008713A1"/>
    <w:rsid w:val="00872584"/>
    <w:rsid w:val="008754AB"/>
    <w:rsid w:val="00876755"/>
    <w:rsid w:val="0088060C"/>
    <w:rsid w:val="00882CD5"/>
    <w:rsid w:val="00883151"/>
    <w:rsid w:val="00893576"/>
    <w:rsid w:val="00893E73"/>
    <w:rsid w:val="008A00E1"/>
    <w:rsid w:val="008A39FB"/>
    <w:rsid w:val="008B02DC"/>
    <w:rsid w:val="008B092C"/>
    <w:rsid w:val="008B1586"/>
    <w:rsid w:val="008B3AC7"/>
    <w:rsid w:val="008B43E6"/>
    <w:rsid w:val="008B54E7"/>
    <w:rsid w:val="008B57CE"/>
    <w:rsid w:val="008C17CF"/>
    <w:rsid w:val="008C2329"/>
    <w:rsid w:val="008C26DE"/>
    <w:rsid w:val="008C497D"/>
    <w:rsid w:val="008C749A"/>
    <w:rsid w:val="008D0040"/>
    <w:rsid w:val="008D2225"/>
    <w:rsid w:val="008D4752"/>
    <w:rsid w:val="008D5A13"/>
    <w:rsid w:val="008D660D"/>
    <w:rsid w:val="008D79DE"/>
    <w:rsid w:val="008E1B15"/>
    <w:rsid w:val="008E271C"/>
    <w:rsid w:val="008E3A08"/>
    <w:rsid w:val="008E418E"/>
    <w:rsid w:val="008E43F2"/>
    <w:rsid w:val="008E4E74"/>
    <w:rsid w:val="008E5BC6"/>
    <w:rsid w:val="008E6217"/>
    <w:rsid w:val="008E63C9"/>
    <w:rsid w:val="008E6A25"/>
    <w:rsid w:val="008F0B35"/>
    <w:rsid w:val="008F2554"/>
    <w:rsid w:val="008F3AEC"/>
    <w:rsid w:val="008F4D80"/>
    <w:rsid w:val="008F5193"/>
    <w:rsid w:val="008F5C45"/>
    <w:rsid w:val="008F6B36"/>
    <w:rsid w:val="008F75E0"/>
    <w:rsid w:val="009013A7"/>
    <w:rsid w:val="009017FB"/>
    <w:rsid w:val="009017FC"/>
    <w:rsid w:val="00903FF2"/>
    <w:rsid w:val="009042F8"/>
    <w:rsid w:val="0090506B"/>
    <w:rsid w:val="009050C9"/>
    <w:rsid w:val="009066FC"/>
    <w:rsid w:val="00906E83"/>
    <w:rsid w:val="009140A3"/>
    <w:rsid w:val="009144A2"/>
    <w:rsid w:val="0091510C"/>
    <w:rsid w:val="00915A00"/>
    <w:rsid w:val="009259AC"/>
    <w:rsid w:val="00926F38"/>
    <w:rsid w:val="00927BEB"/>
    <w:rsid w:val="00930126"/>
    <w:rsid w:val="00931B0C"/>
    <w:rsid w:val="009333DC"/>
    <w:rsid w:val="00934301"/>
    <w:rsid w:val="009360DE"/>
    <w:rsid w:val="009369FF"/>
    <w:rsid w:val="00936CD1"/>
    <w:rsid w:val="00941747"/>
    <w:rsid w:val="00941EFB"/>
    <w:rsid w:val="00944CF4"/>
    <w:rsid w:val="009456C8"/>
    <w:rsid w:val="0094749A"/>
    <w:rsid w:val="00947AFB"/>
    <w:rsid w:val="00950E1A"/>
    <w:rsid w:val="00951AA3"/>
    <w:rsid w:val="00951D7D"/>
    <w:rsid w:val="00955D0E"/>
    <w:rsid w:val="00956D0C"/>
    <w:rsid w:val="00957318"/>
    <w:rsid w:val="009575EE"/>
    <w:rsid w:val="009630C7"/>
    <w:rsid w:val="00972B55"/>
    <w:rsid w:val="009743B7"/>
    <w:rsid w:val="009759B5"/>
    <w:rsid w:val="0098228B"/>
    <w:rsid w:val="009828DA"/>
    <w:rsid w:val="0098410D"/>
    <w:rsid w:val="00985BAB"/>
    <w:rsid w:val="00986B3C"/>
    <w:rsid w:val="009876D1"/>
    <w:rsid w:val="00991DFF"/>
    <w:rsid w:val="00996AF3"/>
    <w:rsid w:val="009A115C"/>
    <w:rsid w:val="009A7FC1"/>
    <w:rsid w:val="009B1606"/>
    <w:rsid w:val="009B1B5F"/>
    <w:rsid w:val="009B626C"/>
    <w:rsid w:val="009B6673"/>
    <w:rsid w:val="009C191B"/>
    <w:rsid w:val="009C2BD6"/>
    <w:rsid w:val="009C3F45"/>
    <w:rsid w:val="009D1440"/>
    <w:rsid w:val="009D57AA"/>
    <w:rsid w:val="009D71EF"/>
    <w:rsid w:val="009E1D72"/>
    <w:rsid w:val="009E1F32"/>
    <w:rsid w:val="009E2CC2"/>
    <w:rsid w:val="009E42EA"/>
    <w:rsid w:val="009E47A2"/>
    <w:rsid w:val="009E4ADD"/>
    <w:rsid w:val="009E69CF"/>
    <w:rsid w:val="009E776C"/>
    <w:rsid w:val="009E7A6F"/>
    <w:rsid w:val="009E7CA9"/>
    <w:rsid w:val="009F4C8F"/>
    <w:rsid w:val="009F5764"/>
    <w:rsid w:val="00A02972"/>
    <w:rsid w:val="00A04833"/>
    <w:rsid w:val="00A05588"/>
    <w:rsid w:val="00A074B9"/>
    <w:rsid w:val="00A15601"/>
    <w:rsid w:val="00A15704"/>
    <w:rsid w:val="00A1726E"/>
    <w:rsid w:val="00A204CF"/>
    <w:rsid w:val="00A21D2B"/>
    <w:rsid w:val="00A22745"/>
    <w:rsid w:val="00A23D49"/>
    <w:rsid w:val="00A25114"/>
    <w:rsid w:val="00A27004"/>
    <w:rsid w:val="00A30652"/>
    <w:rsid w:val="00A308CE"/>
    <w:rsid w:val="00A30C29"/>
    <w:rsid w:val="00A34DD6"/>
    <w:rsid w:val="00A35683"/>
    <w:rsid w:val="00A3679B"/>
    <w:rsid w:val="00A36819"/>
    <w:rsid w:val="00A36989"/>
    <w:rsid w:val="00A41D86"/>
    <w:rsid w:val="00A43628"/>
    <w:rsid w:val="00A43D95"/>
    <w:rsid w:val="00A45206"/>
    <w:rsid w:val="00A50D21"/>
    <w:rsid w:val="00A51D0F"/>
    <w:rsid w:val="00A53CE6"/>
    <w:rsid w:val="00A54192"/>
    <w:rsid w:val="00A54E39"/>
    <w:rsid w:val="00A57147"/>
    <w:rsid w:val="00A6035E"/>
    <w:rsid w:val="00A6144C"/>
    <w:rsid w:val="00A66617"/>
    <w:rsid w:val="00A671F8"/>
    <w:rsid w:val="00A673A4"/>
    <w:rsid w:val="00A67CF2"/>
    <w:rsid w:val="00A724AE"/>
    <w:rsid w:val="00A72865"/>
    <w:rsid w:val="00A73329"/>
    <w:rsid w:val="00A7503C"/>
    <w:rsid w:val="00A82359"/>
    <w:rsid w:val="00A824BE"/>
    <w:rsid w:val="00A865D2"/>
    <w:rsid w:val="00A87650"/>
    <w:rsid w:val="00A90BCD"/>
    <w:rsid w:val="00A93CE7"/>
    <w:rsid w:val="00A94C20"/>
    <w:rsid w:val="00AA1B09"/>
    <w:rsid w:val="00AA227F"/>
    <w:rsid w:val="00AA22FE"/>
    <w:rsid w:val="00AA3BC7"/>
    <w:rsid w:val="00AA754A"/>
    <w:rsid w:val="00AA782F"/>
    <w:rsid w:val="00AB099E"/>
    <w:rsid w:val="00AB4328"/>
    <w:rsid w:val="00AB730B"/>
    <w:rsid w:val="00AB7ADF"/>
    <w:rsid w:val="00AB7C83"/>
    <w:rsid w:val="00AC4CD4"/>
    <w:rsid w:val="00AE0A2E"/>
    <w:rsid w:val="00AE354C"/>
    <w:rsid w:val="00AE6405"/>
    <w:rsid w:val="00AE6C8A"/>
    <w:rsid w:val="00AE728C"/>
    <w:rsid w:val="00AF4B07"/>
    <w:rsid w:val="00AF6186"/>
    <w:rsid w:val="00AF7596"/>
    <w:rsid w:val="00AF7A3A"/>
    <w:rsid w:val="00B02587"/>
    <w:rsid w:val="00B03C0F"/>
    <w:rsid w:val="00B049D1"/>
    <w:rsid w:val="00B04F3B"/>
    <w:rsid w:val="00B160DB"/>
    <w:rsid w:val="00B16283"/>
    <w:rsid w:val="00B167CB"/>
    <w:rsid w:val="00B1736E"/>
    <w:rsid w:val="00B20836"/>
    <w:rsid w:val="00B20EE7"/>
    <w:rsid w:val="00B21C11"/>
    <w:rsid w:val="00B235BB"/>
    <w:rsid w:val="00B27A44"/>
    <w:rsid w:val="00B27B65"/>
    <w:rsid w:val="00B30BBF"/>
    <w:rsid w:val="00B328C2"/>
    <w:rsid w:val="00B33C03"/>
    <w:rsid w:val="00B365B2"/>
    <w:rsid w:val="00B406E3"/>
    <w:rsid w:val="00B4421F"/>
    <w:rsid w:val="00B44B03"/>
    <w:rsid w:val="00B44E56"/>
    <w:rsid w:val="00B45917"/>
    <w:rsid w:val="00B46543"/>
    <w:rsid w:val="00B47D33"/>
    <w:rsid w:val="00B52BE0"/>
    <w:rsid w:val="00B54133"/>
    <w:rsid w:val="00B54954"/>
    <w:rsid w:val="00B55CA3"/>
    <w:rsid w:val="00B66D96"/>
    <w:rsid w:val="00B701ED"/>
    <w:rsid w:val="00B748F7"/>
    <w:rsid w:val="00B8086C"/>
    <w:rsid w:val="00B81C58"/>
    <w:rsid w:val="00B82B84"/>
    <w:rsid w:val="00B85C8D"/>
    <w:rsid w:val="00B861B4"/>
    <w:rsid w:val="00B86518"/>
    <w:rsid w:val="00B86DFE"/>
    <w:rsid w:val="00B90990"/>
    <w:rsid w:val="00B922FF"/>
    <w:rsid w:val="00B9281E"/>
    <w:rsid w:val="00B93925"/>
    <w:rsid w:val="00B95187"/>
    <w:rsid w:val="00BA2D55"/>
    <w:rsid w:val="00BA71B1"/>
    <w:rsid w:val="00BB0637"/>
    <w:rsid w:val="00BB345F"/>
    <w:rsid w:val="00BB68EA"/>
    <w:rsid w:val="00BB784C"/>
    <w:rsid w:val="00BC0B99"/>
    <w:rsid w:val="00BC1C27"/>
    <w:rsid w:val="00BC3329"/>
    <w:rsid w:val="00BC6BBF"/>
    <w:rsid w:val="00BD1572"/>
    <w:rsid w:val="00BE049E"/>
    <w:rsid w:val="00BE14E3"/>
    <w:rsid w:val="00BE3774"/>
    <w:rsid w:val="00BE41E5"/>
    <w:rsid w:val="00BF118F"/>
    <w:rsid w:val="00BF13FC"/>
    <w:rsid w:val="00BF275F"/>
    <w:rsid w:val="00BF4109"/>
    <w:rsid w:val="00BF4CC3"/>
    <w:rsid w:val="00BF5919"/>
    <w:rsid w:val="00C02051"/>
    <w:rsid w:val="00C04A68"/>
    <w:rsid w:val="00C054C7"/>
    <w:rsid w:val="00C057B5"/>
    <w:rsid w:val="00C07D0E"/>
    <w:rsid w:val="00C1015C"/>
    <w:rsid w:val="00C115C3"/>
    <w:rsid w:val="00C11791"/>
    <w:rsid w:val="00C15547"/>
    <w:rsid w:val="00C1672D"/>
    <w:rsid w:val="00C22687"/>
    <w:rsid w:val="00C262BA"/>
    <w:rsid w:val="00C26A92"/>
    <w:rsid w:val="00C26B1C"/>
    <w:rsid w:val="00C32E4D"/>
    <w:rsid w:val="00C333A0"/>
    <w:rsid w:val="00C36A81"/>
    <w:rsid w:val="00C37D72"/>
    <w:rsid w:val="00C40BFD"/>
    <w:rsid w:val="00C41974"/>
    <w:rsid w:val="00C42230"/>
    <w:rsid w:val="00C44A2C"/>
    <w:rsid w:val="00C44F09"/>
    <w:rsid w:val="00C477F7"/>
    <w:rsid w:val="00C509A6"/>
    <w:rsid w:val="00C52081"/>
    <w:rsid w:val="00C53F4A"/>
    <w:rsid w:val="00C54125"/>
    <w:rsid w:val="00C55B54"/>
    <w:rsid w:val="00C6098E"/>
    <w:rsid w:val="00C6152C"/>
    <w:rsid w:val="00C63888"/>
    <w:rsid w:val="00C6395E"/>
    <w:rsid w:val="00C64D23"/>
    <w:rsid w:val="00C72F42"/>
    <w:rsid w:val="00C74810"/>
    <w:rsid w:val="00C754A8"/>
    <w:rsid w:val="00C85F62"/>
    <w:rsid w:val="00C90D68"/>
    <w:rsid w:val="00C939FE"/>
    <w:rsid w:val="00C9649D"/>
    <w:rsid w:val="00CA4BDA"/>
    <w:rsid w:val="00CA57D7"/>
    <w:rsid w:val="00CB095A"/>
    <w:rsid w:val="00CB13E3"/>
    <w:rsid w:val="00CB1F66"/>
    <w:rsid w:val="00CB232C"/>
    <w:rsid w:val="00CB2951"/>
    <w:rsid w:val="00CB4277"/>
    <w:rsid w:val="00CB641C"/>
    <w:rsid w:val="00CC5067"/>
    <w:rsid w:val="00CC69FD"/>
    <w:rsid w:val="00CD11D3"/>
    <w:rsid w:val="00CD127D"/>
    <w:rsid w:val="00CD18FE"/>
    <w:rsid w:val="00CD282B"/>
    <w:rsid w:val="00CD3887"/>
    <w:rsid w:val="00CD447B"/>
    <w:rsid w:val="00CD4C35"/>
    <w:rsid w:val="00CD63BD"/>
    <w:rsid w:val="00CD7369"/>
    <w:rsid w:val="00CE0B0E"/>
    <w:rsid w:val="00CE3831"/>
    <w:rsid w:val="00CF2397"/>
    <w:rsid w:val="00CF30B1"/>
    <w:rsid w:val="00D00ABB"/>
    <w:rsid w:val="00D00FAE"/>
    <w:rsid w:val="00D01AAF"/>
    <w:rsid w:val="00D02B84"/>
    <w:rsid w:val="00D02EEC"/>
    <w:rsid w:val="00D03551"/>
    <w:rsid w:val="00D04315"/>
    <w:rsid w:val="00D04C81"/>
    <w:rsid w:val="00D06A63"/>
    <w:rsid w:val="00D07E0E"/>
    <w:rsid w:val="00D10CD6"/>
    <w:rsid w:val="00D11478"/>
    <w:rsid w:val="00D1423F"/>
    <w:rsid w:val="00D14C3B"/>
    <w:rsid w:val="00D15ED0"/>
    <w:rsid w:val="00D164BF"/>
    <w:rsid w:val="00D16D11"/>
    <w:rsid w:val="00D21B3E"/>
    <w:rsid w:val="00D21FED"/>
    <w:rsid w:val="00D23048"/>
    <w:rsid w:val="00D2416C"/>
    <w:rsid w:val="00D24251"/>
    <w:rsid w:val="00D25E56"/>
    <w:rsid w:val="00D26E72"/>
    <w:rsid w:val="00D343E2"/>
    <w:rsid w:val="00D35858"/>
    <w:rsid w:val="00D361A2"/>
    <w:rsid w:val="00D37272"/>
    <w:rsid w:val="00D37C7C"/>
    <w:rsid w:val="00D44C2E"/>
    <w:rsid w:val="00D44D1F"/>
    <w:rsid w:val="00D45414"/>
    <w:rsid w:val="00D45B9D"/>
    <w:rsid w:val="00D50A0A"/>
    <w:rsid w:val="00D53548"/>
    <w:rsid w:val="00D53A50"/>
    <w:rsid w:val="00D5576B"/>
    <w:rsid w:val="00D566BD"/>
    <w:rsid w:val="00D57A4D"/>
    <w:rsid w:val="00D603D6"/>
    <w:rsid w:val="00D60AA7"/>
    <w:rsid w:val="00D6435F"/>
    <w:rsid w:val="00D66471"/>
    <w:rsid w:val="00D70641"/>
    <w:rsid w:val="00D71EE9"/>
    <w:rsid w:val="00D74613"/>
    <w:rsid w:val="00D74888"/>
    <w:rsid w:val="00D7488B"/>
    <w:rsid w:val="00D75E28"/>
    <w:rsid w:val="00D772C2"/>
    <w:rsid w:val="00D8008E"/>
    <w:rsid w:val="00D82C45"/>
    <w:rsid w:val="00D837A9"/>
    <w:rsid w:val="00D852DE"/>
    <w:rsid w:val="00D87275"/>
    <w:rsid w:val="00D900D4"/>
    <w:rsid w:val="00D908A8"/>
    <w:rsid w:val="00D977B6"/>
    <w:rsid w:val="00DA1223"/>
    <w:rsid w:val="00DA124E"/>
    <w:rsid w:val="00DA4A31"/>
    <w:rsid w:val="00DA7B04"/>
    <w:rsid w:val="00DB1ECD"/>
    <w:rsid w:val="00DB236C"/>
    <w:rsid w:val="00DB2AC3"/>
    <w:rsid w:val="00DB36C2"/>
    <w:rsid w:val="00DB4594"/>
    <w:rsid w:val="00DB6BB6"/>
    <w:rsid w:val="00DB7036"/>
    <w:rsid w:val="00DC169B"/>
    <w:rsid w:val="00DC2AB9"/>
    <w:rsid w:val="00DC5F11"/>
    <w:rsid w:val="00DC63F0"/>
    <w:rsid w:val="00DD37EA"/>
    <w:rsid w:val="00DD6EE5"/>
    <w:rsid w:val="00DE16C1"/>
    <w:rsid w:val="00DE386C"/>
    <w:rsid w:val="00DE4D35"/>
    <w:rsid w:val="00DE51F5"/>
    <w:rsid w:val="00DE7547"/>
    <w:rsid w:val="00DE7C4B"/>
    <w:rsid w:val="00DE7F7E"/>
    <w:rsid w:val="00DF098B"/>
    <w:rsid w:val="00DF11C4"/>
    <w:rsid w:val="00DF210C"/>
    <w:rsid w:val="00DF2293"/>
    <w:rsid w:val="00DF2586"/>
    <w:rsid w:val="00DF273C"/>
    <w:rsid w:val="00DF4384"/>
    <w:rsid w:val="00DF4B6A"/>
    <w:rsid w:val="00E004C0"/>
    <w:rsid w:val="00E00A6E"/>
    <w:rsid w:val="00E01B9F"/>
    <w:rsid w:val="00E02C09"/>
    <w:rsid w:val="00E04D59"/>
    <w:rsid w:val="00E05AAE"/>
    <w:rsid w:val="00E07DA1"/>
    <w:rsid w:val="00E123CB"/>
    <w:rsid w:val="00E13B09"/>
    <w:rsid w:val="00E20E13"/>
    <w:rsid w:val="00E21DBC"/>
    <w:rsid w:val="00E23E40"/>
    <w:rsid w:val="00E275D7"/>
    <w:rsid w:val="00E27DBE"/>
    <w:rsid w:val="00E30399"/>
    <w:rsid w:val="00E32AB1"/>
    <w:rsid w:val="00E34010"/>
    <w:rsid w:val="00E36C71"/>
    <w:rsid w:val="00E40404"/>
    <w:rsid w:val="00E4126A"/>
    <w:rsid w:val="00E415D8"/>
    <w:rsid w:val="00E42A06"/>
    <w:rsid w:val="00E445A9"/>
    <w:rsid w:val="00E4522F"/>
    <w:rsid w:val="00E459C6"/>
    <w:rsid w:val="00E47589"/>
    <w:rsid w:val="00E508C1"/>
    <w:rsid w:val="00E54329"/>
    <w:rsid w:val="00E546D3"/>
    <w:rsid w:val="00E5610A"/>
    <w:rsid w:val="00E63EC7"/>
    <w:rsid w:val="00E6441E"/>
    <w:rsid w:val="00E64915"/>
    <w:rsid w:val="00E64D3A"/>
    <w:rsid w:val="00E661D4"/>
    <w:rsid w:val="00E67565"/>
    <w:rsid w:val="00E67B19"/>
    <w:rsid w:val="00E70091"/>
    <w:rsid w:val="00E70D2E"/>
    <w:rsid w:val="00E71FCC"/>
    <w:rsid w:val="00E720F5"/>
    <w:rsid w:val="00E73574"/>
    <w:rsid w:val="00E76D47"/>
    <w:rsid w:val="00E827BC"/>
    <w:rsid w:val="00E82940"/>
    <w:rsid w:val="00E849F7"/>
    <w:rsid w:val="00E86C40"/>
    <w:rsid w:val="00E90302"/>
    <w:rsid w:val="00E913BF"/>
    <w:rsid w:val="00E91D05"/>
    <w:rsid w:val="00E9262D"/>
    <w:rsid w:val="00E95C1E"/>
    <w:rsid w:val="00E97396"/>
    <w:rsid w:val="00E973FC"/>
    <w:rsid w:val="00EA0E7A"/>
    <w:rsid w:val="00EA185E"/>
    <w:rsid w:val="00EA3756"/>
    <w:rsid w:val="00EA592A"/>
    <w:rsid w:val="00EA6BF8"/>
    <w:rsid w:val="00EB14E4"/>
    <w:rsid w:val="00EB32A5"/>
    <w:rsid w:val="00EB34ED"/>
    <w:rsid w:val="00EB447C"/>
    <w:rsid w:val="00EB7BE0"/>
    <w:rsid w:val="00EC1BB4"/>
    <w:rsid w:val="00EC315E"/>
    <w:rsid w:val="00ED077C"/>
    <w:rsid w:val="00ED10A9"/>
    <w:rsid w:val="00ED1190"/>
    <w:rsid w:val="00ED2239"/>
    <w:rsid w:val="00ED34AC"/>
    <w:rsid w:val="00ED4CE2"/>
    <w:rsid w:val="00ED6544"/>
    <w:rsid w:val="00EE0277"/>
    <w:rsid w:val="00EE2899"/>
    <w:rsid w:val="00EE3D2E"/>
    <w:rsid w:val="00EE3E00"/>
    <w:rsid w:val="00EE5A2B"/>
    <w:rsid w:val="00EE5DD2"/>
    <w:rsid w:val="00EF0F91"/>
    <w:rsid w:val="00EF36C5"/>
    <w:rsid w:val="00EF3DB4"/>
    <w:rsid w:val="00F008C1"/>
    <w:rsid w:val="00F00A79"/>
    <w:rsid w:val="00F00D13"/>
    <w:rsid w:val="00F00E86"/>
    <w:rsid w:val="00F0424A"/>
    <w:rsid w:val="00F04D1C"/>
    <w:rsid w:val="00F07C1E"/>
    <w:rsid w:val="00F105DB"/>
    <w:rsid w:val="00F12B92"/>
    <w:rsid w:val="00F132BC"/>
    <w:rsid w:val="00F13A59"/>
    <w:rsid w:val="00F13D80"/>
    <w:rsid w:val="00F14C53"/>
    <w:rsid w:val="00F15B4D"/>
    <w:rsid w:val="00F15C87"/>
    <w:rsid w:val="00F16A7C"/>
    <w:rsid w:val="00F16AAA"/>
    <w:rsid w:val="00F1709C"/>
    <w:rsid w:val="00F21161"/>
    <w:rsid w:val="00F218EF"/>
    <w:rsid w:val="00F21BC7"/>
    <w:rsid w:val="00F23F9E"/>
    <w:rsid w:val="00F24A0F"/>
    <w:rsid w:val="00F266A2"/>
    <w:rsid w:val="00F32269"/>
    <w:rsid w:val="00F34673"/>
    <w:rsid w:val="00F35B7A"/>
    <w:rsid w:val="00F418BC"/>
    <w:rsid w:val="00F4778B"/>
    <w:rsid w:val="00F5298B"/>
    <w:rsid w:val="00F55C96"/>
    <w:rsid w:val="00F56A6F"/>
    <w:rsid w:val="00F5709C"/>
    <w:rsid w:val="00F60B85"/>
    <w:rsid w:val="00F64EF1"/>
    <w:rsid w:val="00F709CA"/>
    <w:rsid w:val="00F71379"/>
    <w:rsid w:val="00F72B14"/>
    <w:rsid w:val="00F7349B"/>
    <w:rsid w:val="00F76E33"/>
    <w:rsid w:val="00F81938"/>
    <w:rsid w:val="00F8765F"/>
    <w:rsid w:val="00F90767"/>
    <w:rsid w:val="00F9263C"/>
    <w:rsid w:val="00FA0003"/>
    <w:rsid w:val="00FA0838"/>
    <w:rsid w:val="00FA1637"/>
    <w:rsid w:val="00FA310D"/>
    <w:rsid w:val="00FA685B"/>
    <w:rsid w:val="00FB0C01"/>
    <w:rsid w:val="00FB5934"/>
    <w:rsid w:val="00FB6205"/>
    <w:rsid w:val="00FB7930"/>
    <w:rsid w:val="00FC18F2"/>
    <w:rsid w:val="00FC2A17"/>
    <w:rsid w:val="00FC3789"/>
    <w:rsid w:val="00FC38CF"/>
    <w:rsid w:val="00FC39E5"/>
    <w:rsid w:val="00FC3A78"/>
    <w:rsid w:val="00FC539A"/>
    <w:rsid w:val="00FD1005"/>
    <w:rsid w:val="00FD1F7F"/>
    <w:rsid w:val="00FD4533"/>
    <w:rsid w:val="00FD6C75"/>
    <w:rsid w:val="00FD7547"/>
    <w:rsid w:val="00FD7972"/>
    <w:rsid w:val="00FE0401"/>
    <w:rsid w:val="00FE71B3"/>
    <w:rsid w:val="00FF0D79"/>
    <w:rsid w:val="00FF42C5"/>
    <w:rsid w:val="00FF6F41"/>
    <w:rsid w:val="00FF7EFD"/>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9C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6439A"/>
    <w:rPr>
      <w:sz w:val="24"/>
      <w:szCs w:val="24"/>
      <w:lang w:val="en-GB"/>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en-GB"/>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DummyStyle">
    <w:name w:val="Dummy_Style"/>
    <w:aliases w:val="_Dummy"/>
    <w:basedOn w:val="Normalny"/>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en-GB"/>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en-GB"/>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en-GB"/>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en-GB"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en-GB"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ECHR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en-GB"/>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en-GB"/>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en-GB"/>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en-GB"/>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en-GB"/>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en-GB"/>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en-GB"/>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en-GB"/>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en-GB"/>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en-GB"/>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en-GB"/>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en-GB"/>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en-GB"/>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en-GB"/>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en-GB"/>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en-GB"/>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en-GB"/>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en-GB"/>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en-GB"/>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en-GB"/>
    </w:rPr>
  </w:style>
  <w:style w:type="table" w:styleId="Tabela-Efekty3D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semiHidden/>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tabs>
        <w:tab w:val="num" w:pos="3123"/>
      </w:tabs>
      <w:spacing w:before="100" w:beforeAutospacing="1"/>
      <w:ind w:left="3123" w:hanging="284"/>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8E43F2"/>
    <w:rPr>
      <w:sz w:val="24"/>
      <w:szCs w:val="24"/>
      <w:lang w:val="en-GB"/>
    </w:rPr>
  </w:style>
  <w:style w:type="paragraph" w:styleId="Poprawka">
    <w:name w:val="Revision"/>
    <w:hidden/>
    <w:uiPriority w:val="99"/>
    <w:semiHidden/>
    <w:rsid w:val="00F418BC"/>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0918">
      <w:bodyDiv w:val="1"/>
      <w:marLeft w:val="0"/>
      <w:marRight w:val="0"/>
      <w:marTop w:val="0"/>
      <w:marBottom w:val="0"/>
      <w:divBdr>
        <w:top w:val="none" w:sz="0" w:space="0" w:color="auto"/>
        <w:left w:val="none" w:sz="0" w:space="0" w:color="auto"/>
        <w:bottom w:val="none" w:sz="0" w:space="0" w:color="auto"/>
        <w:right w:val="none" w:sz="0" w:space="0" w:color="auto"/>
      </w:divBdr>
    </w:div>
    <w:div w:id="25570168">
      <w:bodyDiv w:val="1"/>
      <w:marLeft w:val="0"/>
      <w:marRight w:val="0"/>
      <w:marTop w:val="0"/>
      <w:marBottom w:val="0"/>
      <w:divBdr>
        <w:top w:val="none" w:sz="0" w:space="0" w:color="auto"/>
        <w:left w:val="none" w:sz="0" w:space="0" w:color="auto"/>
        <w:bottom w:val="none" w:sz="0" w:space="0" w:color="auto"/>
        <w:right w:val="none" w:sz="0" w:space="0" w:color="auto"/>
      </w:divBdr>
    </w:div>
    <w:div w:id="82456325">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338242733">
      <w:bodyDiv w:val="1"/>
      <w:marLeft w:val="0"/>
      <w:marRight w:val="0"/>
      <w:marTop w:val="0"/>
      <w:marBottom w:val="0"/>
      <w:divBdr>
        <w:top w:val="none" w:sz="0" w:space="0" w:color="auto"/>
        <w:left w:val="none" w:sz="0" w:space="0" w:color="auto"/>
        <w:bottom w:val="none" w:sz="0" w:space="0" w:color="auto"/>
        <w:right w:val="none" w:sz="0" w:space="0" w:color="auto"/>
      </w:divBdr>
    </w:div>
    <w:div w:id="346372478">
      <w:bodyDiv w:val="1"/>
      <w:marLeft w:val="0"/>
      <w:marRight w:val="0"/>
      <w:marTop w:val="0"/>
      <w:marBottom w:val="0"/>
      <w:divBdr>
        <w:top w:val="none" w:sz="0" w:space="0" w:color="auto"/>
        <w:left w:val="none" w:sz="0" w:space="0" w:color="auto"/>
        <w:bottom w:val="none" w:sz="0" w:space="0" w:color="auto"/>
        <w:right w:val="none" w:sz="0" w:space="0" w:color="auto"/>
      </w:divBdr>
    </w:div>
    <w:div w:id="425855178">
      <w:bodyDiv w:val="1"/>
      <w:marLeft w:val="0"/>
      <w:marRight w:val="0"/>
      <w:marTop w:val="0"/>
      <w:marBottom w:val="0"/>
      <w:divBdr>
        <w:top w:val="none" w:sz="0" w:space="0" w:color="auto"/>
        <w:left w:val="none" w:sz="0" w:space="0" w:color="auto"/>
        <w:bottom w:val="none" w:sz="0" w:space="0" w:color="auto"/>
        <w:right w:val="none" w:sz="0" w:space="0" w:color="auto"/>
      </w:divBdr>
    </w:div>
    <w:div w:id="656224316">
      <w:bodyDiv w:val="1"/>
      <w:marLeft w:val="0"/>
      <w:marRight w:val="0"/>
      <w:marTop w:val="0"/>
      <w:marBottom w:val="0"/>
      <w:divBdr>
        <w:top w:val="none" w:sz="0" w:space="0" w:color="auto"/>
        <w:left w:val="none" w:sz="0" w:space="0" w:color="auto"/>
        <w:bottom w:val="none" w:sz="0" w:space="0" w:color="auto"/>
        <w:right w:val="none" w:sz="0" w:space="0" w:color="auto"/>
      </w:divBdr>
    </w:div>
    <w:div w:id="679547013">
      <w:bodyDiv w:val="1"/>
      <w:marLeft w:val="0"/>
      <w:marRight w:val="0"/>
      <w:marTop w:val="0"/>
      <w:marBottom w:val="0"/>
      <w:divBdr>
        <w:top w:val="none" w:sz="0" w:space="0" w:color="auto"/>
        <w:left w:val="none" w:sz="0" w:space="0" w:color="auto"/>
        <w:bottom w:val="none" w:sz="0" w:space="0" w:color="auto"/>
        <w:right w:val="none" w:sz="0" w:space="0" w:color="auto"/>
      </w:divBdr>
    </w:div>
    <w:div w:id="842860206">
      <w:bodyDiv w:val="1"/>
      <w:marLeft w:val="0"/>
      <w:marRight w:val="0"/>
      <w:marTop w:val="0"/>
      <w:marBottom w:val="0"/>
      <w:divBdr>
        <w:top w:val="none" w:sz="0" w:space="0" w:color="auto"/>
        <w:left w:val="none" w:sz="0" w:space="0" w:color="auto"/>
        <w:bottom w:val="none" w:sz="0" w:space="0" w:color="auto"/>
        <w:right w:val="none" w:sz="0" w:space="0" w:color="auto"/>
      </w:divBdr>
    </w:div>
    <w:div w:id="903947274">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29669068">
      <w:bodyDiv w:val="1"/>
      <w:marLeft w:val="0"/>
      <w:marRight w:val="0"/>
      <w:marTop w:val="0"/>
      <w:marBottom w:val="0"/>
      <w:divBdr>
        <w:top w:val="none" w:sz="0" w:space="0" w:color="auto"/>
        <w:left w:val="none" w:sz="0" w:space="0" w:color="auto"/>
        <w:bottom w:val="none" w:sz="0" w:space="0" w:color="auto"/>
        <w:right w:val="none" w:sz="0" w:space="0" w:color="auto"/>
      </w:divBdr>
    </w:div>
    <w:div w:id="1332876660">
      <w:bodyDiv w:val="1"/>
      <w:marLeft w:val="0"/>
      <w:marRight w:val="0"/>
      <w:marTop w:val="0"/>
      <w:marBottom w:val="0"/>
      <w:divBdr>
        <w:top w:val="none" w:sz="0" w:space="0" w:color="auto"/>
        <w:left w:val="none" w:sz="0" w:space="0" w:color="auto"/>
        <w:bottom w:val="none" w:sz="0" w:space="0" w:color="auto"/>
        <w:right w:val="none" w:sz="0" w:space="0" w:color="auto"/>
      </w:divBdr>
    </w:div>
    <w:div w:id="1341620074">
      <w:bodyDiv w:val="1"/>
      <w:marLeft w:val="0"/>
      <w:marRight w:val="0"/>
      <w:marTop w:val="0"/>
      <w:marBottom w:val="0"/>
      <w:divBdr>
        <w:top w:val="none" w:sz="0" w:space="0" w:color="auto"/>
        <w:left w:val="none" w:sz="0" w:space="0" w:color="auto"/>
        <w:bottom w:val="none" w:sz="0" w:space="0" w:color="auto"/>
        <w:right w:val="none" w:sz="0" w:space="0" w:color="auto"/>
      </w:divBdr>
    </w:div>
    <w:div w:id="159115756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2514449">
      <w:bodyDiv w:val="1"/>
      <w:marLeft w:val="0"/>
      <w:marRight w:val="0"/>
      <w:marTop w:val="0"/>
      <w:marBottom w:val="0"/>
      <w:divBdr>
        <w:top w:val="none" w:sz="0" w:space="0" w:color="auto"/>
        <w:left w:val="none" w:sz="0" w:space="0" w:color="auto"/>
        <w:bottom w:val="none" w:sz="0" w:space="0" w:color="auto"/>
        <w:right w:val="none" w:sz="0" w:space="0" w:color="auto"/>
      </w:divBdr>
    </w:div>
    <w:div w:id="1743680156">
      <w:bodyDiv w:val="1"/>
      <w:marLeft w:val="0"/>
      <w:marRight w:val="0"/>
      <w:marTop w:val="0"/>
      <w:marBottom w:val="0"/>
      <w:divBdr>
        <w:top w:val="none" w:sz="0" w:space="0" w:color="auto"/>
        <w:left w:val="none" w:sz="0" w:space="0" w:color="auto"/>
        <w:bottom w:val="none" w:sz="0" w:space="0" w:color="auto"/>
        <w:right w:val="none" w:sz="0" w:space="0" w:color="auto"/>
      </w:divBdr>
    </w:div>
    <w:div w:id="199945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C6E48-F5A8-40BE-BE16-8DCED216D2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D4AC9-9E79-4D5E-9567-D0233C01CD53}">
  <ds:schemaRefs>
    <ds:schemaRef ds:uri="http://schemas.openxmlformats.org/officeDocument/2006/bibliography"/>
  </ds:schemaRefs>
</ds:datastoreItem>
</file>

<file path=customXml/itemProps3.xml><?xml version="1.0" encoding="utf-8"?>
<ds:datastoreItem xmlns:ds="http://schemas.openxmlformats.org/officeDocument/2006/customXml" ds:itemID="{8F19CBC7-0B7B-42D4-9CFD-C89C1E79B33C}">
  <ds:schemaRefs>
    <ds:schemaRef ds:uri="http://schemas.microsoft.com/sharepoint/v3/contenttype/forms"/>
  </ds:schemaRefs>
</ds:datastoreItem>
</file>

<file path=customXml/itemProps4.xml><?xml version="1.0" encoding="utf-8"?>
<ds:datastoreItem xmlns:ds="http://schemas.openxmlformats.org/officeDocument/2006/customXml" ds:itemID="{C5E0CEA7-94A4-4D8E-8517-0188514A1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3955</Words>
  <Characters>23734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2023-03-08T13:46:00Z</dcterms:created>
  <dcterms:modified xsi:type="dcterms:W3CDTF">2023-03-08T13:46:00Z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37882/13</vt:lpwstr>
  </property>
  <property fmtid="{D5CDD505-2E9C-101B-9397-08002B2CF9AE}" pid="4" name="CASEID">
    <vt:lpwstr>888511</vt:lpwstr>
  </property>
  <property fmtid="{D5CDD505-2E9C-101B-9397-08002B2CF9AE}" pid="5" name="ContentTypeId">
    <vt:lpwstr>0x010100558EB02BDB9E204AB350EDD385B68E10</vt:lpwstr>
  </property>
</Properties>
</file>