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0D39CDA" w14:textId="77777777" w:rsidR="00426DCA" w:rsidRPr="0066638B" w:rsidRDefault="00426DCA" w:rsidP="0066638B">
      <w:pPr>
        <w:jc w:val="center"/>
        <w:rPr>
          <w:szCs w:val="24"/>
        </w:rPr>
      </w:pPr>
      <w:bookmarkStart w:id="0" w:name="_GoBack"/>
      <w:bookmarkEnd w:id="0"/>
    </w:p>
    <w:p w14:paraId="313543C5" w14:textId="77777777" w:rsidR="00426DCA" w:rsidRPr="0066638B" w:rsidRDefault="00426DCA" w:rsidP="0066638B">
      <w:pPr>
        <w:jc w:val="center"/>
        <w:rPr>
          <w:szCs w:val="24"/>
        </w:rPr>
      </w:pPr>
    </w:p>
    <w:p w14:paraId="6375979C" w14:textId="77777777" w:rsidR="00426DCA" w:rsidRPr="0066638B" w:rsidRDefault="00426DCA" w:rsidP="0066638B">
      <w:pPr>
        <w:jc w:val="center"/>
        <w:rPr>
          <w:szCs w:val="24"/>
        </w:rPr>
      </w:pPr>
    </w:p>
    <w:p w14:paraId="31461A9B" w14:textId="77777777" w:rsidR="00426DCA" w:rsidRPr="0066638B" w:rsidRDefault="00426DCA" w:rsidP="0066638B">
      <w:pPr>
        <w:jc w:val="center"/>
        <w:rPr>
          <w:szCs w:val="24"/>
        </w:rPr>
      </w:pPr>
      <w:r w:rsidRPr="0066638B">
        <w:rPr>
          <w:szCs w:val="24"/>
        </w:rPr>
        <w:t>FIFTH SECTION</w:t>
      </w:r>
    </w:p>
    <w:p w14:paraId="69778B77" w14:textId="77777777" w:rsidR="00426DCA" w:rsidRPr="0066638B" w:rsidRDefault="00426DCA" w:rsidP="0066638B">
      <w:pPr>
        <w:jc w:val="center"/>
        <w:rPr>
          <w:szCs w:val="24"/>
        </w:rPr>
      </w:pPr>
    </w:p>
    <w:p w14:paraId="2A2E484C" w14:textId="77777777" w:rsidR="00426DCA" w:rsidRPr="0066638B" w:rsidRDefault="00426DCA" w:rsidP="0066638B">
      <w:pPr>
        <w:jc w:val="center"/>
        <w:rPr>
          <w:szCs w:val="24"/>
        </w:rPr>
      </w:pPr>
    </w:p>
    <w:p w14:paraId="4C984CF2" w14:textId="77777777" w:rsidR="00426DCA" w:rsidRPr="0066638B" w:rsidRDefault="00426DCA" w:rsidP="0066638B">
      <w:pPr>
        <w:jc w:val="center"/>
        <w:rPr>
          <w:szCs w:val="24"/>
        </w:rPr>
      </w:pPr>
    </w:p>
    <w:p w14:paraId="09CCC8BE" w14:textId="77777777" w:rsidR="00426DCA" w:rsidRPr="0066638B" w:rsidRDefault="00426DCA" w:rsidP="0066638B">
      <w:pPr>
        <w:jc w:val="center"/>
        <w:rPr>
          <w:szCs w:val="24"/>
        </w:rPr>
      </w:pPr>
    </w:p>
    <w:p w14:paraId="103DD8EC" w14:textId="77777777" w:rsidR="00426DCA" w:rsidRPr="0066638B" w:rsidRDefault="00426DCA" w:rsidP="0066638B">
      <w:pPr>
        <w:jc w:val="center"/>
        <w:rPr>
          <w:szCs w:val="24"/>
        </w:rPr>
      </w:pPr>
    </w:p>
    <w:p w14:paraId="2FB79C8B" w14:textId="77777777" w:rsidR="00E46B3B" w:rsidRPr="0066638B" w:rsidRDefault="00E46B3B" w:rsidP="0066638B">
      <w:pPr>
        <w:jc w:val="center"/>
        <w:rPr>
          <w:szCs w:val="24"/>
        </w:rPr>
      </w:pPr>
    </w:p>
    <w:p w14:paraId="31FD4CED" w14:textId="77777777" w:rsidR="00E46B3B" w:rsidRPr="0066638B" w:rsidRDefault="00E46B3B" w:rsidP="0066638B">
      <w:pPr>
        <w:jc w:val="center"/>
        <w:rPr>
          <w:szCs w:val="24"/>
        </w:rPr>
      </w:pPr>
    </w:p>
    <w:p w14:paraId="5D7CDE10" w14:textId="77777777" w:rsidR="00426DCA" w:rsidRPr="0066638B" w:rsidRDefault="00426DCA" w:rsidP="0066638B">
      <w:pPr>
        <w:jc w:val="center"/>
        <w:rPr>
          <w:b/>
          <w:szCs w:val="24"/>
        </w:rPr>
      </w:pPr>
      <w:r w:rsidRPr="0066638B">
        <w:rPr>
          <w:b/>
          <w:szCs w:val="24"/>
        </w:rPr>
        <w:t>CASE OF S.F. AND OTHERS v. BULGARIA</w:t>
      </w:r>
    </w:p>
    <w:p w14:paraId="1A5FEDF9" w14:textId="77777777" w:rsidR="00426DCA" w:rsidRPr="0066638B" w:rsidRDefault="00426DCA" w:rsidP="0066638B">
      <w:pPr>
        <w:jc w:val="center"/>
        <w:rPr>
          <w:szCs w:val="24"/>
        </w:rPr>
      </w:pPr>
    </w:p>
    <w:p w14:paraId="6D391AFB" w14:textId="77777777" w:rsidR="00426DCA" w:rsidRPr="0066638B" w:rsidRDefault="00426DCA" w:rsidP="0066638B">
      <w:pPr>
        <w:jc w:val="center"/>
        <w:rPr>
          <w:i/>
          <w:szCs w:val="24"/>
        </w:rPr>
      </w:pPr>
      <w:r w:rsidRPr="0066638B">
        <w:rPr>
          <w:i/>
          <w:szCs w:val="24"/>
        </w:rPr>
        <w:t>(Application no. 8138/16)</w:t>
      </w:r>
    </w:p>
    <w:p w14:paraId="42CD11DC" w14:textId="77777777" w:rsidR="00426DCA" w:rsidRPr="0066638B" w:rsidRDefault="00426DCA" w:rsidP="0066638B">
      <w:pPr>
        <w:jc w:val="center"/>
        <w:rPr>
          <w:szCs w:val="24"/>
        </w:rPr>
      </w:pPr>
    </w:p>
    <w:p w14:paraId="5032F65E" w14:textId="77777777" w:rsidR="00426DCA" w:rsidRPr="0066638B" w:rsidRDefault="00426DCA" w:rsidP="0066638B">
      <w:pPr>
        <w:jc w:val="center"/>
        <w:rPr>
          <w:szCs w:val="24"/>
        </w:rPr>
      </w:pPr>
    </w:p>
    <w:p w14:paraId="4E225EFF" w14:textId="77777777" w:rsidR="00426DCA" w:rsidRPr="0066638B" w:rsidRDefault="00426DCA" w:rsidP="0066638B">
      <w:pPr>
        <w:jc w:val="center"/>
        <w:rPr>
          <w:szCs w:val="24"/>
        </w:rPr>
      </w:pPr>
    </w:p>
    <w:p w14:paraId="17A3373A" w14:textId="77777777" w:rsidR="00426DCA" w:rsidRPr="0066638B" w:rsidRDefault="00426DCA" w:rsidP="0066638B">
      <w:pPr>
        <w:jc w:val="center"/>
        <w:rPr>
          <w:szCs w:val="24"/>
        </w:rPr>
      </w:pPr>
    </w:p>
    <w:p w14:paraId="6B8A76B2" w14:textId="77777777" w:rsidR="00426DCA" w:rsidRPr="0066638B" w:rsidRDefault="00426DCA" w:rsidP="0066638B">
      <w:pPr>
        <w:jc w:val="center"/>
        <w:rPr>
          <w:szCs w:val="24"/>
        </w:rPr>
      </w:pPr>
    </w:p>
    <w:p w14:paraId="39F88792" w14:textId="77777777" w:rsidR="00426DCA" w:rsidRPr="0066638B" w:rsidRDefault="00426DCA" w:rsidP="0066638B">
      <w:pPr>
        <w:jc w:val="center"/>
        <w:rPr>
          <w:szCs w:val="24"/>
        </w:rPr>
      </w:pPr>
    </w:p>
    <w:p w14:paraId="0E75BE17" w14:textId="77777777" w:rsidR="00426DCA" w:rsidRPr="0066638B" w:rsidRDefault="00426DCA" w:rsidP="0066638B">
      <w:pPr>
        <w:jc w:val="center"/>
        <w:rPr>
          <w:szCs w:val="24"/>
        </w:rPr>
      </w:pPr>
    </w:p>
    <w:p w14:paraId="560A27DC" w14:textId="77777777" w:rsidR="00426DCA" w:rsidRPr="0066638B" w:rsidRDefault="00426DCA" w:rsidP="0066638B">
      <w:pPr>
        <w:jc w:val="center"/>
        <w:rPr>
          <w:szCs w:val="24"/>
        </w:rPr>
      </w:pPr>
    </w:p>
    <w:p w14:paraId="5EA802E7" w14:textId="77777777" w:rsidR="00426DCA" w:rsidRPr="0066638B" w:rsidRDefault="00426DCA" w:rsidP="0066638B">
      <w:pPr>
        <w:jc w:val="center"/>
        <w:rPr>
          <w:szCs w:val="24"/>
        </w:rPr>
      </w:pPr>
    </w:p>
    <w:p w14:paraId="6E844BE8" w14:textId="77777777" w:rsidR="00426DCA" w:rsidRPr="0066638B" w:rsidRDefault="00426DCA" w:rsidP="0066638B">
      <w:pPr>
        <w:jc w:val="center"/>
        <w:rPr>
          <w:szCs w:val="24"/>
        </w:rPr>
      </w:pPr>
      <w:r w:rsidRPr="0066638B">
        <w:rPr>
          <w:szCs w:val="24"/>
        </w:rPr>
        <w:t>JUDGMENT</w:t>
      </w:r>
    </w:p>
    <w:p w14:paraId="6460E403" w14:textId="77777777" w:rsidR="00426DCA" w:rsidRPr="0066638B" w:rsidRDefault="00426DCA" w:rsidP="0066638B">
      <w:pPr>
        <w:jc w:val="center"/>
        <w:rPr>
          <w:szCs w:val="24"/>
        </w:rPr>
      </w:pPr>
    </w:p>
    <w:p w14:paraId="7418341C" w14:textId="77777777" w:rsidR="00A8709A" w:rsidRPr="0066638B" w:rsidRDefault="00A8709A" w:rsidP="0066638B">
      <w:pPr>
        <w:jc w:val="center"/>
        <w:rPr>
          <w:i/>
          <w:szCs w:val="24"/>
        </w:rPr>
      </w:pPr>
    </w:p>
    <w:p w14:paraId="5F93FB06" w14:textId="77777777" w:rsidR="00426DCA" w:rsidRPr="0066638B" w:rsidRDefault="00426DCA" w:rsidP="0066638B">
      <w:pPr>
        <w:jc w:val="center"/>
        <w:rPr>
          <w:szCs w:val="24"/>
        </w:rPr>
      </w:pPr>
      <w:r w:rsidRPr="0066638B">
        <w:rPr>
          <w:szCs w:val="24"/>
        </w:rPr>
        <w:t>STRASBOURG</w:t>
      </w:r>
    </w:p>
    <w:p w14:paraId="4B1201E6" w14:textId="77777777" w:rsidR="00426DCA" w:rsidRPr="0066638B" w:rsidRDefault="00426DCA" w:rsidP="0066638B">
      <w:pPr>
        <w:jc w:val="center"/>
        <w:rPr>
          <w:szCs w:val="24"/>
        </w:rPr>
      </w:pPr>
    </w:p>
    <w:p w14:paraId="0CDFC3E7" w14:textId="77777777" w:rsidR="00426DCA" w:rsidRPr="0066638B" w:rsidRDefault="00426DCA" w:rsidP="0066638B">
      <w:pPr>
        <w:jc w:val="center"/>
        <w:rPr>
          <w:szCs w:val="24"/>
        </w:rPr>
      </w:pPr>
      <w:r w:rsidRPr="0066638B">
        <w:rPr>
          <w:szCs w:val="24"/>
        </w:rPr>
        <w:t>7 December 2017</w:t>
      </w:r>
    </w:p>
    <w:p w14:paraId="7F6B253E" w14:textId="77777777" w:rsidR="00426DCA" w:rsidRPr="0066638B" w:rsidRDefault="00426DCA" w:rsidP="0066638B">
      <w:pPr>
        <w:jc w:val="center"/>
        <w:rPr>
          <w:szCs w:val="24"/>
        </w:rPr>
      </w:pPr>
    </w:p>
    <w:p w14:paraId="4C80C1CB" w14:textId="77777777" w:rsidR="00426DCA" w:rsidRPr="0066638B" w:rsidRDefault="00426DCA" w:rsidP="0066638B">
      <w:pPr>
        <w:jc w:val="center"/>
        <w:rPr>
          <w:szCs w:val="24"/>
        </w:rPr>
      </w:pPr>
    </w:p>
    <w:p w14:paraId="029775C5" w14:textId="77777777" w:rsidR="00426DCA" w:rsidRPr="0066638B" w:rsidRDefault="00426DCA" w:rsidP="0066638B">
      <w:pPr>
        <w:jc w:val="center"/>
        <w:rPr>
          <w:szCs w:val="24"/>
        </w:rPr>
      </w:pPr>
    </w:p>
    <w:p w14:paraId="078DC50F" w14:textId="77777777" w:rsidR="006A41BD" w:rsidRPr="0066638B" w:rsidRDefault="006A41BD" w:rsidP="0066638B">
      <w:pPr>
        <w:pStyle w:val="jucase0"/>
        <w:ind w:firstLine="0"/>
        <w:jc w:val="center"/>
        <w:rPr>
          <w:color w:val="FF0000"/>
          <w:sz w:val="28"/>
          <w:szCs w:val="28"/>
          <w:u w:val="single"/>
        </w:rPr>
      </w:pPr>
      <w:r w:rsidRPr="0066638B">
        <w:rPr>
          <w:color w:val="FF0000"/>
          <w:sz w:val="28"/>
          <w:szCs w:val="28"/>
          <w:u w:val="single"/>
        </w:rPr>
        <w:t>FINAL</w:t>
      </w:r>
    </w:p>
    <w:p w14:paraId="64CD96A8" w14:textId="77777777" w:rsidR="006A41BD" w:rsidRPr="0066638B" w:rsidRDefault="006A41BD" w:rsidP="0066638B">
      <w:pPr>
        <w:pStyle w:val="jupara"/>
        <w:tabs>
          <w:tab w:val="left" w:pos="4650"/>
        </w:tabs>
        <w:ind w:firstLine="0"/>
        <w:jc w:val="center"/>
        <w:rPr>
          <w:color w:val="FF0000"/>
          <w:sz w:val="28"/>
          <w:szCs w:val="28"/>
        </w:rPr>
      </w:pPr>
    </w:p>
    <w:p w14:paraId="3E19A36F" w14:textId="77777777" w:rsidR="006A41BD" w:rsidRPr="0066638B" w:rsidRDefault="006A41BD" w:rsidP="0066638B">
      <w:pPr>
        <w:pStyle w:val="jupara"/>
        <w:ind w:firstLine="0"/>
        <w:jc w:val="center"/>
        <w:rPr>
          <w:color w:val="FF0000"/>
          <w:sz w:val="28"/>
          <w:szCs w:val="28"/>
        </w:rPr>
      </w:pPr>
      <w:r w:rsidRPr="0066638B">
        <w:rPr>
          <w:color w:val="FF0000"/>
          <w:sz w:val="28"/>
          <w:szCs w:val="28"/>
        </w:rPr>
        <w:t>07/03/2018</w:t>
      </w:r>
    </w:p>
    <w:p w14:paraId="789F9FE7" w14:textId="77777777" w:rsidR="006A41BD" w:rsidRPr="0066638B" w:rsidRDefault="006A41BD" w:rsidP="0066638B">
      <w:pPr>
        <w:pStyle w:val="jupara"/>
        <w:ind w:firstLine="0"/>
        <w:jc w:val="center"/>
      </w:pPr>
    </w:p>
    <w:p w14:paraId="1EC6652B" w14:textId="77777777" w:rsidR="006A41BD" w:rsidRPr="0066638B" w:rsidRDefault="006A41BD" w:rsidP="0066638B">
      <w:pPr>
        <w:pStyle w:val="jupara"/>
        <w:ind w:firstLine="0"/>
        <w:jc w:val="center"/>
      </w:pPr>
    </w:p>
    <w:p w14:paraId="3C23ED07" w14:textId="77777777" w:rsidR="006A41BD" w:rsidRPr="0066638B" w:rsidRDefault="006A41BD" w:rsidP="0066638B">
      <w:pPr>
        <w:pStyle w:val="JuCase"/>
        <w:suppressLineNumbers/>
        <w:ind w:firstLine="0"/>
        <w:jc w:val="left"/>
        <w:rPr>
          <w:rFonts w:ascii="Times New Roman" w:hAnsi="Times New Roman" w:cs="Times New Roman"/>
          <w:b w:val="0"/>
          <w:i/>
          <w:sz w:val="22"/>
          <w:lang w:val="en-US"/>
        </w:rPr>
      </w:pPr>
      <w:r w:rsidRPr="0066638B">
        <w:rPr>
          <w:rFonts w:ascii="Times New Roman" w:hAnsi="Times New Roman" w:cs="Times New Roman"/>
          <w:b w:val="0"/>
          <w:i/>
          <w:iCs/>
          <w:sz w:val="22"/>
        </w:rPr>
        <w:t xml:space="preserve">This judgment has become final under Article 44 § 2 of the Convention. </w:t>
      </w:r>
      <w:r w:rsidRPr="0066638B">
        <w:rPr>
          <w:rFonts w:ascii="Times New Roman" w:hAnsi="Times New Roman" w:cs="Times New Roman"/>
          <w:b w:val="0"/>
          <w:i/>
          <w:iCs/>
          <w:sz w:val="22"/>
          <w:lang w:val="en-US"/>
        </w:rPr>
        <w:t>It may be subject to editorial revision.</w:t>
      </w:r>
    </w:p>
    <w:p w14:paraId="4948E72E" w14:textId="77777777" w:rsidR="00426DCA" w:rsidRPr="0066638B" w:rsidRDefault="00426DCA" w:rsidP="0066638B">
      <w:pPr>
        <w:rPr>
          <w:szCs w:val="24"/>
        </w:rPr>
        <w:sectPr w:rsidR="00426DCA" w:rsidRPr="0066638B" w:rsidSect="00BE3A86">
          <w:headerReference w:type="default" r:id="rId11"/>
          <w:footerReference w:type="default" r:id="rId12"/>
          <w:headerReference w:type="first" r:id="rId13"/>
          <w:footnotePr>
            <w:numRestart w:val="eachSect"/>
          </w:footnotePr>
          <w:pgSz w:w="11906" w:h="16838" w:code="9"/>
          <w:pgMar w:top="2274" w:right="2274" w:bottom="2274" w:left="2274" w:header="1701" w:footer="720" w:gutter="0"/>
          <w:pgNumType w:start="1"/>
          <w:cols w:space="720"/>
          <w:noEndnote/>
        </w:sectPr>
      </w:pPr>
    </w:p>
    <w:p w14:paraId="0CD9AE0D" w14:textId="77777777" w:rsidR="00014566" w:rsidRPr="0066638B" w:rsidRDefault="00014566" w:rsidP="0066638B">
      <w:pPr>
        <w:pStyle w:val="JuCase"/>
        <w:rPr>
          <w:bCs/>
        </w:rPr>
      </w:pPr>
      <w:r w:rsidRPr="0066638B">
        <w:lastRenderedPageBreak/>
        <w:t xml:space="preserve">In the case of </w:t>
      </w:r>
      <w:r w:rsidR="0002079C" w:rsidRPr="0066638B">
        <w:t>S.F. and Others v. Bulgaria</w:t>
      </w:r>
      <w:r w:rsidRPr="0066638B">
        <w:t>,</w:t>
      </w:r>
    </w:p>
    <w:p w14:paraId="15F6D023" w14:textId="77777777" w:rsidR="00014566" w:rsidRPr="0066638B" w:rsidRDefault="00014566" w:rsidP="0066638B">
      <w:pPr>
        <w:pStyle w:val="ECHRPara"/>
      </w:pPr>
      <w:r w:rsidRPr="0066638B">
        <w:t>The European Court of Human Rights (</w:t>
      </w:r>
      <w:r w:rsidR="0002079C" w:rsidRPr="0066638B">
        <w:t>Fifth Section</w:t>
      </w:r>
      <w:r w:rsidRPr="0066638B">
        <w:t xml:space="preserve">), sitting as a </w:t>
      </w:r>
      <w:r w:rsidR="0002079C" w:rsidRPr="0066638B">
        <w:t>Chamber</w:t>
      </w:r>
      <w:r w:rsidRPr="0066638B">
        <w:t xml:space="preserve"> composed of:</w:t>
      </w:r>
    </w:p>
    <w:p w14:paraId="389B9705" w14:textId="77777777" w:rsidR="00014566" w:rsidRPr="0066638B" w:rsidRDefault="002A55A0" w:rsidP="0066638B">
      <w:pPr>
        <w:pStyle w:val="ECHRDecisionBody"/>
        <w:tabs>
          <w:tab w:val="clear" w:pos="1134"/>
        </w:tabs>
      </w:pPr>
      <w:r w:rsidRPr="0066638B">
        <w:tab/>
        <w:t xml:space="preserve">Angelika </w:t>
      </w:r>
      <w:proofErr w:type="spellStart"/>
      <w:r w:rsidRPr="0066638B">
        <w:t>Nußberger</w:t>
      </w:r>
      <w:proofErr w:type="spellEnd"/>
      <w:r w:rsidRPr="0066638B">
        <w:t>,</w:t>
      </w:r>
      <w:r w:rsidRPr="0066638B">
        <w:rPr>
          <w:i/>
        </w:rPr>
        <w:t xml:space="preserve"> President</w:t>
      </w:r>
      <w:r w:rsidRPr="0066638B">
        <w:t>,</w:t>
      </w:r>
      <w:r w:rsidRPr="0066638B">
        <w:br/>
      </w:r>
      <w:r w:rsidRPr="0066638B">
        <w:tab/>
        <w:t xml:space="preserve">Nona </w:t>
      </w:r>
      <w:proofErr w:type="spellStart"/>
      <w:r w:rsidRPr="0066638B">
        <w:t>Tsotsoria</w:t>
      </w:r>
      <w:proofErr w:type="spellEnd"/>
      <w:r w:rsidRPr="0066638B">
        <w:t>,</w:t>
      </w:r>
      <w:r w:rsidRPr="0066638B">
        <w:rPr>
          <w:i/>
        </w:rPr>
        <w:br/>
      </w:r>
      <w:r w:rsidRPr="0066638B">
        <w:tab/>
        <w:t xml:space="preserve">André </w:t>
      </w:r>
      <w:proofErr w:type="spellStart"/>
      <w:r w:rsidRPr="0066638B">
        <w:t>Potocki</w:t>
      </w:r>
      <w:proofErr w:type="spellEnd"/>
      <w:r w:rsidRPr="0066638B">
        <w:t>,</w:t>
      </w:r>
      <w:r w:rsidRPr="0066638B">
        <w:rPr>
          <w:i/>
        </w:rPr>
        <w:br/>
      </w:r>
      <w:r w:rsidRPr="0066638B">
        <w:tab/>
      </w:r>
      <w:proofErr w:type="spellStart"/>
      <w:r w:rsidRPr="0066638B">
        <w:t>Yonko</w:t>
      </w:r>
      <w:proofErr w:type="spellEnd"/>
      <w:r w:rsidRPr="0066638B">
        <w:t xml:space="preserve"> </w:t>
      </w:r>
      <w:proofErr w:type="spellStart"/>
      <w:r w:rsidRPr="0066638B">
        <w:t>Grozev</w:t>
      </w:r>
      <w:proofErr w:type="spellEnd"/>
      <w:r w:rsidRPr="0066638B">
        <w:t>,</w:t>
      </w:r>
      <w:r w:rsidRPr="0066638B">
        <w:rPr>
          <w:i/>
        </w:rPr>
        <w:br/>
      </w:r>
      <w:r w:rsidRPr="0066638B">
        <w:tab/>
      </w:r>
      <w:proofErr w:type="spellStart"/>
      <w:r w:rsidRPr="0066638B">
        <w:t>Mārtiņš</w:t>
      </w:r>
      <w:proofErr w:type="spellEnd"/>
      <w:r w:rsidRPr="0066638B">
        <w:t xml:space="preserve"> </w:t>
      </w:r>
      <w:proofErr w:type="spellStart"/>
      <w:r w:rsidRPr="0066638B">
        <w:t>Mits</w:t>
      </w:r>
      <w:proofErr w:type="spellEnd"/>
      <w:r w:rsidRPr="0066638B">
        <w:t>,</w:t>
      </w:r>
      <w:r w:rsidRPr="0066638B">
        <w:rPr>
          <w:i/>
        </w:rPr>
        <w:br/>
      </w:r>
      <w:r w:rsidRPr="0066638B">
        <w:tab/>
        <w:t xml:space="preserve">Gabriele </w:t>
      </w:r>
      <w:proofErr w:type="spellStart"/>
      <w:r w:rsidRPr="0066638B">
        <w:t>Kucsko-Stadlmayer</w:t>
      </w:r>
      <w:proofErr w:type="spellEnd"/>
      <w:r w:rsidRPr="0066638B">
        <w:t>,</w:t>
      </w:r>
      <w:r w:rsidRPr="0066638B">
        <w:rPr>
          <w:i/>
        </w:rPr>
        <w:br/>
      </w:r>
      <w:r w:rsidRPr="0066638B">
        <w:tab/>
      </w:r>
      <w:proofErr w:type="spellStart"/>
      <w:r w:rsidRPr="0066638B">
        <w:t>Lәtif</w:t>
      </w:r>
      <w:proofErr w:type="spellEnd"/>
      <w:r w:rsidRPr="0066638B">
        <w:t xml:space="preserve"> </w:t>
      </w:r>
      <w:proofErr w:type="spellStart"/>
      <w:r w:rsidRPr="0066638B">
        <w:t>Hüseynov</w:t>
      </w:r>
      <w:proofErr w:type="spellEnd"/>
      <w:r w:rsidR="0002079C" w:rsidRPr="0066638B">
        <w:t xml:space="preserve">, </w:t>
      </w:r>
      <w:r w:rsidR="0002079C" w:rsidRPr="0066638B">
        <w:rPr>
          <w:i/>
        </w:rPr>
        <w:t>judges</w:t>
      </w:r>
      <w:r w:rsidR="0002079C" w:rsidRPr="0066638B">
        <w:t>,</w:t>
      </w:r>
      <w:r w:rsidR="00014566" w:rsidRPr="0066638B">
        <w:rPr>
          <w:szCs w:val="24"/>
        </w:rPr>
        <w:br/>
      </w:r>
      <w:r w:rsidR="00014566" w:rsidRPr="0066638B">
        <w:t xml:space="preserve">and </w:t>
      </w:r>
      <w:r w:rsidR="00891664" w:rsidRPr="0066638B">
        <w:t xml:space="preserve">Milan </w:t>
      </w:r>
      <w:proofErr w:type="spellStart"/>
      <w:r w:rsidR="00891664" w:rsidRPr="0066638B">
        <w:t>Bla</w:t>
      </w:r>
      <w:r w:rsidR="00891664" w:rsidRPr="0066638B">
        <w:rPr>
          <w:rFonts w:cstheme="minorHAnsi"/>
        </w:rPr>
        <w:t>š</w:t>
      </w:r>
      <w:r w:rsidR="00891664" w:rsidRPr="0066638B">
        <w:t>ko</w:t>
      </w:r>
      <w:proofErr w:type="spellEnd"/>
      <w:r w:rsidR="00014566" w:rsidRPr="0066638B">
        <w:t xml:space="preserve">, </w:t>
      </w:r>
      <w:r w:rsidR="00891664" w:rsidRPr="0066638B">
        <w:rPr>
          <w:i/>
        </w:rPr>
        <w:t>Deputy</w:t>
      </w:r>
      <w:r w:rsidR="00891664" w:rsidRPr="0066638B">
        <w:t xml:space="preserve"> </w:t>
      </w:r>
      <w:r w:rsidR="0002079C" w:rsidRPr="0066638B">
        <w:rPr>
          <w:i/>
        </w:rPr>
        <w:t xml:space="preserve">Section </w:t>
      </w:r>
      <w:r w:rsidR="0002079C" w:rsidRPr="0066638B">
        <w:rPr>
          <w:i/>
          <w:iCs/>
        </w:rPr>
        <w:t>Registrar</w:t>
      </w:r>
      <w:r w:rsidR="00014566" w:rsidRPr="0066638B">
        <w:t>,</w:t>
      </w:r>
    </w:p>
    <w:p w14:paraId="43FD7F85" w14:textId="77777777" w:rsidR="00014566" w:rsidRPr="0066638B" w:rsidRDefault="00014566" w:rsidP="0066638B">
      <w:pPr>
        <w:pStyle w:val="ECHRPara"/>
      </w:pPr>
      <w:r w:rsidRPr="0066638B">
        <w:t xml:space="preserve">Having deliberated in private on </w:t>
      </w:r>
      <w:r w:rsidR="00891664" w:rsidRPr="0066638B">
        <w:t>14 November 2017,</w:t>
      </w:r>
    </w:p>
    <w:p w14:paraId="6F11EFF3" w14:textId="77777777" w:rsidR="00014566" w:rsidRPr="0066638B" w:rsidRDefault="00014566" w:rsidP="0066638B">
      <w:pPr>
        <w:pStyle w:val="ECHRPara"/>
      </w:pPr>
      <w:r w:rsidRPr="0066638B">
        <w:t>Delivers the following judgment, which was adopted on that date:</w:t>
      </w:r>
    </w:p>
    <w:p w14:paraId="1E2F26EE" w14:textId="77777777" w:rsidR="00014566" w:rsidRPr="0066638B" w:rsidRDefault="00014566" w:rsidP="0066638B">
      <w:pPr>
        <w:pStyle w:val="ECHRTitle1"/>
      </w:pPr>
      <w:r w:rsidRPr="0066638B">
        <w:t>PROCEDURE</w:t>
      </w:r>
    </w:p>
    <w:p w14:paraId="11F5306F" w14:textId="77777777" w:rsidR="00014566" w:rsidRPr="0066638B" w:rsidRDefault="0002079C" w:rsidP="0066638B">
      <w:pPr>
        <w:pStyle w:val="ECHRPara"/>
      </w:pPr>
      <w:r w:rsidRPr="0066638B">
        <w:fldChar w:fldCharType="begin"/>
      </w:r>
      <w:r w:rsidRPr="0066638B">
        <w:instrText xml:space="preserve"> SEQ level0 \*arabic </w:instrText>
      </w:r>
      <w:r w:rsidRPr="0066638B">
        <w:fldChar w:fldCharType="separate"/>
      </w:r>
      <w:r w:rsidR="0066638B" w:rsidRPr="0066638B">
        <w:rPr>
          <w:noProof/>
        </w:rPr>
        <w:t>1</w:t>
      </w:r>
      <w:r w:rsidRPr="0066638B">
        <w:fldChar w:fldCharType="end"/>
      </w:r>
      <w:r w:rsidR="00014566" w:rsidRPr="0066638B">
        <w:t xml:space="preserve">.  The case originated in </w:t>
      </w:r>
      <w:r w:rsidRPr="0066638B">
        <w:t>an application (no. 8138/16)</w:t>
      </w:r>
      <w:r w:rsidR="00014566" w:rsidRPr="0066638B">
        <w:t xml:space="preserve"> against </w:t>
      </w:r>
      <w:r w:rsidRPr="0066638B">
        <w:t>the Republic of Bulgaria</w:t>
      </w:r>
      <w:r w:rsidR="00014566" w:rsidRPr="0066638B">
        <w:t xml:space="preserve"> lodged with the </w:t>
      </w:r>
      <w:r w:rsidRPr="0066638B">
        <w:t>Court under Article 34</w:t>
      </w:r>
      <w:r w:rsidR="00014566" w:rsidRPr="0066638B">
        <w:t xml:space="preserve"> of the Convention for the Protection of Human Rights and Fundamental Freedoms (“the Convention”) by </w:t>
      </w:r>
      <w:r w:rsidRPr="0066638B">
        <w:t>five Iraqi nationals, Mr S.F.</w:t>
      </w:r>
      <w:r w:rsidR="00D1664F" w:rsidRPr="0066638B">
        <w:t xml:space="preserve">, </w:t>
      </w:r>
      <w:r w:rsidRPr="0066638B">
        <w:t>Mrs W.O., Mr Y.F., Mr</w:t>
      </w:r>
      <w:r w:rsidR="00D1664F" w:rsidRPr="0066638B">
        <w:t> </w:t>
      </w:r>
      <w:r w:rsidRPr="0066638B">
        <w:t>S.F. and Mr A.F. (“the applicants”), on 8 February 2016</w:t>
      </w:r>
      <w:r w:rsidR="00014566" w:rsidRPr="0066638B">
        <w:t xml:space="preserve">. </w:t>
      </w:r>
      <w:r w:rsidRPr="0066638B">
        <w:t xml:space="preserve">The President of the Section </w:t>
      </w:r>
      <w:r w:rsidR="001D68AC" w:rsidRPr="0066638B">
        <w:t xml:space="preserve">acceded to </w:t>
      </w:r>
      <w:r w:rsidRPr="0066638B">
        <w:t>the applicants</w:t>
      </w:r>
      <w:r w:rsidR="0066638B" w:rsidRPr="0066638B">
        <w:t>’</w:t>
      </w:r>
      <w:r w:rsidRPr="0066638B">
        <w:t xml:space="preserve"> request </w:t>
      </w:r>
      <w:r w:rsidR="00FE4D0C" w:rsidRPr="0066638B">
        <w:t xml:space="preserve">for their names </w:t>
      </w:r>
      <w:r w:rsidRPr="0066638B">
        <w:t xml:space="preserve">not to </w:t>
      </w:r>
      <w:r w:rsidR="00FE4D0C" w:rsidRPr="0066638B">
        <w:t>be</w:t>
      </w:r>
      <w:r w:rsidRPr="0066638B">
        <w:t xml:space="preserve"> disclosed (Rule 47 § 4 of the Rules of Court).</w:t>
      </w:r>
    </w:p>
    <w:bookmarkStart w:id="1" w:name="P_representation"/>
    <w:p w14:paraId="064FE01B" w14:textId="77777777" w:rsidR="0002079C" w:rsidRPr="0066638B" w:rsidRDefault="0002079C" w:rsidP="0066638B">
      <w:pPr>
        <w:pStyle w:val="ECHRPara"/>
      </w:pPr>
      <w:r w:rsidRPr="0066638B">
        <w:fldChar w:fldCharType="begin"/>
      </w:r>
      <w:r w:rsidRPr="0066638B">
        <w:instrText xml:space="preserve"> SEQ level0 \*arabic </w:instrText>
      </w:r>
      <w:r w:rsidRPr="0066638B">
        <w:fldChar w:fldCharType="separate"/>
      </w:r>
      <w:r w:rsidR="0066638B" w:rsidRPr="0066638B">
        <w:rPr>
          <w:noProof/>
        </w:rPr>
        <w:t>2</w:t>
      </w:r>
      <w:r w:rsidRPr="0066638B">
        <w:fldChar w:fldCharType="end"/>
      </w:r>
      <w:bookmarkEnd w:id="1"/>
      <w:r w:rsidR="00014566" w:rsidRPr="0066638B">
        <w:t>.  </w:t>
      </w:r>
      <w:r w:rsidRPr="0066638B">
        <w:t xml:space="preserve">The applicants were represented by Ms K. </w:t>
      </w:r>
      <w:proofErr w:type="spellStart"/>
      <w:r w:rsidRPr="0066638B">
        <w:t>Povlakic</w:t>
      </w:r>
      <w:proofErr w:type="spellEnd"/>
      <w:r w:rsidRPr="0066638B">
        <w:t>, a lawyer</w:t>
      </w:r>
      <w:r w:rsidR="00144503" w:rsidRPr="0066638B">
        <w:t xml:space="preserve"> acting on behalf of the non-governmental organisation Legal Aid Service for Exiles </w:t>
      </w:r>
      <w:r w:rsidR="00B5790C" w:rsidRPr="0066638B">
        <w:t>(</w:t>
      </w:r>
      <w:r w:rsidRPr="0066638B">
        <w:rPr>
          <w:i/>
          <w:lang w:val="en-US"/>
        </w:rPr>
        <w:t>Service d</w:t>
      </w:r>
      <w:r w:rsidR="0066638B" w:rsidRPr="0066638B">
        <w:rPr>
          <w:i/>
        </w:rPr>
        <w:t>’</w:t>
      </w:r>
      <w:r w:rsidRPr="0066638B">
        <w:rPr>
          <w:i/>
          <w:lang w:val="en-US"/>
        </w:rPr>
        <w:t xml:space="preserve">Aide </w:t>
      </w:r>
      <w:proofErr w:type="spellStart"/>
      <w:r w:rsidRPr="0066638B">
        <w:rPr>
          <w:i/>
          <w:lang w:val="en-US"/>
        </w:rPr>
        <w:t>Juridique</w:t>
      </w:r>
      <w:proofErr w:type="spellEnd"/>
      <w:r w:rsidRPr="0066638B">
        <w:rPr>
          <w:i/>
          <w:lang w:val="en-US"/>
        </w:rPr>
        <w:t xml:space="preserve"> aux </w:t>
      </w:r>
      <w:proofErr w:type="spellStart"/>
      <w:r w:rsidRPr="0066638B">
        <w:rPr>
          <w:i/>
          <w:lang w:val="en-US"/>
        </w:rPr>
        <w:t>Exilé</w:t>
      </w:r>
      <w:proofErr w:type="spellEnd"/>
      <w:r w:rsidR="00306EAB" w:rsidRPr="0066638B">
        <w:rPr>
          <w:rFonts w:cstheme="minorHAnsi"/>
          <w:i/>
          <w:lang w:val="en-US"/>
        </w:rPr>
        <w:t>-</w:t>
      </w:r>
      <w:r w:rsidR="0028643B" w:rsidRPr="0066638B">
        <w:rPr>
          <w:i/>
          <w:lang w:val="en-US"/>
        </w:rPr>
        <w:t>e</w:t>
      </w:r>
      <w:r w:rsidR="00306EAB" w:rsidRPr="0066638B">
        <w:rPr>
          <w:rFonts w:cstheme="minorHAnsi"/>
          <w:i/>
          <w:lang w:val="en-US"/>
        </w:rPr>
        <w:t>-</w:t>
      </w:r>
      <w:r w:rsidRPr="0066638B">
        <w:rPr>
          <w:i/>
          <w:lang w:val="en-US"/>
        </w:rPr>
        <w:t>s</w:t>
      </w:r>
      <w:r w:rsidR="0028643B" w:rsidRPr="0066638B">
        <w:t xml:space="preserve"> </w:t>
      </w:r>
      <w:r w:rsidR="00144503" w:rsidRPr="0066638B">
        <w:t xml:space="preserve">– </w:t>
      </w:r>
      <w:r w:rsidR="00FE4D0C" w:rsidRPr="0066638B">
        <w:t xml:space="preserve">hereinafter “the </w:t>
      </w:r>
      <w:r w:rsidR="00E17235" w:rsidRPr="0066638B">
        <w:t>SAJE</w:t>
      </w:r>
      <w:r w:rsidR="00FE4D0C" w:rsidRPr="0066638B">
        <w:t>”</w:t>
      </w:r>
      <w:r w:rsidR="00E17235" w:rsidRPr="0066638B">
        <w:t xml:space="preserve">) </w:t>
      </w:r>
      <w:r w:rsidR="0028643B" w:rsidRPr="0066638B">
        <w:t xml:space="preserve">based in </w:t>
      </w:r>
      <w:r w:rsidRPr="0066638B">
        <w:t>Lausanne</w:t>
      </w:r>
      <w:r w:rsidR="00267D83" w:rsidRPr="0066638B">
        <w:t>, Switzerland</w:t>
      </w:r>
      <w:r w:rsidRPr="0066638B">
        <w:t>.</w:t>
      </w:r>
      <w:r w:rsidR="0046448E" w:rsidRPr="0066638B">
        <w:t xml:space="preserve"> </w:t>
      </w:r>
      <w:r w:rsidR="00614EF4" w:rsidRPr="0066638B">
        <w:t>T</w:t>
      </w:r>
      <w:r w:rsidR="005305AD" w:rsidRPr="0066638B">
        <w:t xml:space="preserve">he President of the </w:t>
      </w:r>
      <w:r w:rsidR="00EE75FB" w:rsidRPr="0066638B">
        <w:t>Section</w:t>
      </w:r>
      <w:r w:rsidR="00614EF4" w:rsidRPr="0066638B">
        <w:t>, acting of her own motion, ga</w:t>
      </w:r>
      <w:r w:rsidR="0046448E" w:rsidRPr="0066638B">
        <w:t xml:space="preserve">ve </w:t>
      </w:r>
      <w:r w:rsidR="00614EF4" w:rsidRPr="0066638B">
        <w:t>Ms</w:t>
      </w:r>
      <w:r w:rsidR="001A1871" w:rsidRPr="0066638B">
        <w:t xml:space="preserve"> </w:t>
      </w:r>
      <w:proofErr w:type="spellStart"/>
      <w:r w:rsidR="00614EF4" w:rsidRPr="0066638B">
        <w:t>Povlakic</w:t>
      </w:r>
      <w:proofErr w:type="spellEnd"/>
      <w:r w:rsidR="0046448E" w:rsidRPr="0066638B">
        <w:t xml:space="preserve"> </w:t>
      </w:r>
      <w:r w:rsidR="005305AD" w:rsidRPr="0066638B">
        <w:t xml:space="preserve">leave to represent the applicants </w:t>
      </w:r>
      <w:r w:rsidR="00614EF4" w:rsidRPr="0066638B">
        <w:t xml:space="preserve">under </w:t>
      </w:r>
      <w:r w:rsidR="005305AD" w:rsidRPr="0066638B">
        <w:t>Rule</w:t>
      </w:r>
      <w:r w:rsidR="00614EF4" w:rsidRPr="0066638B">
        <w:t> </w:t>
      </w:r>
      <w:r w:rsidR="005305AD" w:rsidRPr="0066638B">
        <w:t xml:space="preserve">36 </w:t>
      </w:r>
      <w:r w:rsidR="005305AD" w:rsidRPr="0066638B">
        <w:rPr>
          <w:rFonts w:cstheme="minorHAnsi"/>
        </w:rPr>
        <w:t>§</w:t>
      </w:r>
      <w:r w:rsidR="000A4113" w:rsidRPr="0066638B">
        <w:t> </w:t>
      </w:r>
      <w:r w:rsidR="005305AD" w:rsidRPr="0066638B">
        <w:t>4 (a)</w:t>
      </w:r>
      <w:r w:rsidR="00614EF4" w:rsidRPr="0066638B">
        <w:t xml:space="preserve"> </w:t>
      </w:r>
      <w:r w:rsidR="00614EF4" w:rsidRPr="0066638B">
        <w:rPr>
          <w:i/>
        </w:rPr>
        <w:t>in fine</w:t>
      </w:r>
      <w:r w:rsidR="005305AD" w:rsidRPr="0066638B">
        <w:t xml:space="preserve">. </w:t>
      </w:r>
      <w:r w:rsidR="00014566" w:rsidRPr="0066638B">
        <w:t xml:space="preserve">The </w:t>
      </w:r>
      <w:r w:rsidRPr="0066638B">
        <w:t>Bulgarian</w:t>
      </w:r>
      <w:r w:rsidR="00014566" w:rsidRPr="0066638B">
        <w:t xml:space="preserve"> Government (“the</w:t>
      </w:r>
      <w:r w:rsidR="00A14E11" w:rsidRPr="0066638B">
        <w:t xml:space="preserve"> </w:t>
      </w:r>
      <w:r w:rsidR="00014566" w:rsidRPr="0066638B">
        <w:t>Government”) were represented by their Agent</w:t>
      </w:r>
      <w:r w:rsidR="0028643B" w:rsidRPr="0066638B">
        <w:t>s</w:t>
      </w:r>
      <w:r w:rsidR="00014566" w:rsidRPr="0066638B">
        <w:t xml:space="preserve">, Ms </w:t>
      </w:r>
      <w:r w:rsidR="0028643B" w:rsidRPr="0066638B">
        <w:t xml:space="preserve">D. </w:t>
      </w:r>
      <w:proofErr w:type="spellStart"/>
      <w:r w:rsidR="0028643B" w:rsidRPr="0066638B">
        <w:t>Dramova</w:t>
      </w:r>
      <w:proofErr w:type="spellEnd"/>
      <w:r w:rsidR="0028643B" w:rsidRPr="0066638B">
        <w:t xml:space="preserve"> and Ms</w:t>
      </w:r>
      <w:r w:rsidR="001E1FFE" w:rsidRPr="0066638B">
        <w:t xml:space="preserve"> I. </w:t>
      </w:r>
      <w:proofErr w:type="spellStart"/>
      <w:r w:rsidR="0028643B" w:rsidRPr="0066638B">
        <w:t>Stancheva-Chinova</w:t>
      </w:r>
      <w:proofErr w:type="spellEnd"/>
      <w:r w:rsidR="0028643B" w:rsidRPr="0066638B">
        <w:t xml:space="preserve"> of the Ministry of Justice.</w:t>
      </w:r>
    </w:p>
    <w:p w14:paraId="41550DC0" w14:textId="77777777" w:rsidR="00014566" w:rsidRPr="0066638B" w:rsidRDefault="0002079C" w:rsidP="0066638B">
      <w:pPr>
        <w:pStyle w:val="ECHRPara"/>
      </w:pPr>
      <w:r w:rsidRPr="0066638B">
        <w:fldChar w:fldCharType="begin"/>
      </w:r>
      <w:r w:rsidRPr="0066638B">
        <w:instrText xml:space="preserve"> SEQ level0 \*arabic </w:instrText>
      </w:r>
      <w:r w:rsidRPr="0066638B">
        <w:fldChar w:fldCharType="separate"/>
      </w:r>
      <w:r w:rsidR="0066638B" w:rsidRPr="0066638B">
        <w:rPr>
          <w:noProof/>
        </w:rPr>
        <w:t>3</w:t>
      </w:r>
      <w:r w:rsidRPr="0066638B">
        <w:fldChar w:fldCharType="end"/>
      </w:r>
      <w:r w:rsidR="00DE0F04" w:rsidRPr="0066638B">
        <w:t xml:space="preserve">.  The </w:t>
      </w:r>
      <w:r w:rsidR="00891664" w:rsidRPr="0066638B">
        <w:t xml:space="preserve">first and second </w:t>
      </w:r>
      <w:r w:rsidR="00DE0F04" w:rsidRPr="0066638B">
        <w:t>applicants alleged</w:t>
      </w:r>
      <w:r w:rsidRPr="0066638B">
        <w:t xml:space="preserve"> </w:t>
      </w:r>
      <w:r w:rsidR="00891664" w:rsidRPr="0066638B">
        <w:t xml:space="preserve">on behalf of their children, </w:t>
      </w:r>
      <w:r w:rsidR="0028643B" w:rsidRPr="0066638B">
        <w:t>the third, fourth and fifth applicants</w:t>
      </w:r>
      <w:r w:rsidR="00891664" w:rsidRPr="0066638B">
        <w:t xml:space="preserve">, that the conditions in which they </w:t>
      </w:r>
      <w:r w:rsidR="0028643B" w:rsidRPr="0066638B">
        <w:t>had been</w:t>
      </w:r>
      <w:r w:rsidR="005275BB" w:rsidRPr="0066638B">
        <w:t xml:space="preserve"> kept in immigration detention </w:t>
      </w:r>
      <w:r w:rsidR="0028643B" w:rsidRPr="0066638B">
        <w:t>had been inhuman and degrading.</w:t>
      </w:r>
    </w:p>
    <w:p w14:paraId="76FD6373" w14:textId="77777777" w:rsidR="00AB3EA6" w:rsidRPr="0066638B" w:rsidRDefault="00D1664F" w:rsidP="0066638B">
      <w:pPr>
        <w:pStyle w:val="ECHRPara"/>
      </w:pPr>
      <w:r w:rsidRPr="0066638B">
        <w:fldChar w:fldCharType="begin"/>
      </w:r>
      <w:r w:rsidRPr="0066638B">
        <w:instrText xml:space="preserve"> SEQ level0 \*arabic </w:instrText>
      </w:r>
      <w:r w:rsidRPr="0066638B">
        <w:fldChar w:fldCharType="separate"/>
      </w:r>
      <w:r w:rsidR="0066638B" w:rsidRPr="0066638B">
        <w:rPr>
          <w:noProof/>
        </w:rPr>
        <w:t>4</w:t>
      </w:r>
      <w:r w:rsidRPr="0066638B">
        <w:fldChar w:fldCharType="end"/>
      </w:r>
      <w:r w:rsidRPr="0066638B">
        <w:t>.  </w:t>
      </w:r>
      <w:r w:rsidR="0002079C" w:rsidRPr="0066638B">
        <w:t xml:space="preserve">On </w:t>
      </w:r>
      <w:r w:rsidR="0002079C" w:rsidRPr="0066638B">
        <w:rPr>
          <w:szCs w:val="24"/>
        </w:rPr>
        <w:t>20 September 2016</w:t>
      </w:r>
      <w:r w:rsidR="00014566" w:rsidRPr="0066638B">
        <w:t xml:space="preserve"> the </w:t>
      </w:r>
      <w:r w:rsidR="0028643B" w:rsidRPr="0066638B">
        <w:t xml:space="preserve">Court gave the Government notice of the </w:t>
      </w:r>
      <w:r w:rsidR="0002079C" w:rsidRPr="0066638B">
        <w:t>complaint concerning</w:t>
      </w:r>
      <w:r w:rsidR="0028643B" w:rsidRPr="0066638B">
        <w:t xml:space="preserve"> the conditions </w:t>
      </w:r>
      <w:r w:rsidRPr="0066638B">
        <w:t xml:space="preserve">of the </w:t>
      </w:r>
      <w:r w:rsidR="0028643B" w:rsidRPr="0066638B">
        <w:t>third, fourth and fifth applicants</w:t>
      </w:r>
      <w:r w:rsidR="0066638B" w:rsidRPr="0066638B">
        <w:t>’</w:t>
      </w:r>
      <w:r w:rsidRPr="0066638B">
        <w:t xml:space="preserve"> </w:t>
      </w:r>
      <w:r w:rsidR="00EB1826" w:rsidRPr="0066638B">
        <w:t xml:space="preserve">immigration </w:t>
      </w:r>
      <w:r w:rsidRPr="0066638B">
        <w:t>detention</w:t>
      </w:r>
      <w:r w:rsidR="0028643B" w:rsidRPr="0066638B">
        <w:t xml:space="preserve"> and declared the </w:t>
      </w:r>
      <w:r w:rsidR="0002079C" w:rsidRPr="0066638B">
        <w:t>remainder of the application inadmissible</w:t>
      </w:r>
      <w:r w:rsidR="0002079C" w:rsidRPr="0066638B">
        <w:rPr>
          <w:szCs w:val="24"/>
        </w:rPr>
        <w:t xml:space="preserve"> </w:t>
      </w:r>
      <w:r w:rsidR="0028643B" w:rsidRPr="0066638B">
        <w:rPr>
          <w:szCs w:val="24"/>
        </w:rPr>
        <w:t xml:space="preserve">under </w:t>
      </w:r>
      <w:r w:rsidR="0002079C" w:rsidRPr="0066638B">
        <w:t>Rule 54 § 3</w:t>
      </w:r>
      <w:r w:rsidR="007509D5" w:rsidRPr="0066638B">
        <w:t>.</w:t>
      </w:r>
    </w:p>
    <w:p w14:paraId="71DD37C6" w14:textId="77777777" w:rsidR="00014566" w:rsidRPr="0066638B" w:rsidRDefault="00014566" w:rsidP="0066638B">
      <w:pPr>
        <w:pStyle w:val="ECHRTitle1"/>
      </w:pPr>
      <w:r w:rsidRPr="0066638B">
        <w:lastRenderedPageBreak/>
        <w:t>THE FACTS</w:t>
      </w:r>
    </w:p>
    <w:p w14:paraId="4EB190A7" w14:textId="77777777" w:rsidR="00014566" w:rsidRPr="0066638B" w:rsidRDefault="00014566" w:rsidP="0066638B">
      <w:pPr>
        <w:pStyle w:val="ECHRHeading1"/>
        <w:outlineLvl w:val="1"/>
      </w:pPr>
      <w:r w:rsidRPr="0066638B">
        <w:t>I.  THE CIRCUMSTANCES OF THE CASE</w:t>
      </w:r>
    </w:p>
    <w:p w14:paraId="0D073BE6" w14:textId="77777777" w:rsidR="00014566" w:rsidRPr="0066638B" w:rsidRDefault="00D1664F" w:rsidP="0066638B">
      <w:pPr>
        <w:pStyle w:val="ECHRPara"/>
      </w:pPr>
      <w:r w:rsidRPr="0066638B">
        <w:fldChar w:fldCharType="begin"/>
      </w:r>
      <w:r w:rsidRPr="0066638B">
        <w:instrText xml:space="preserve"> SEQ level0 \*arabic </w:instrText>
      </w:r>
      <w:r w:rsidRPr="0066638B">
        <w:fldChar w:fldCharType="separate"/>
      </w:r>
      <w:r w:rsidR="0066638B" w:rsidRPr="0066638B">
        <w:rPr>
          <w:noProof/>
        </w:rPr>
        <w:t>5</w:t>
      </w:r>
      <w:r w:rsidRPr="0066638B">
        <w:fldChar w:fldCharType="end"/>
      </w:r>
      <w:r w:rsidRPr="0066638B">
        <w:t>.  The five applicants are Iraqi nationals. They now live in Switzerland, where they were granted asylum in July 2017</w:t>
      </w:r>
      <w:r w:rsidR="00CB0534" w:rsidRPr="0066638B">
        <w:t xml:space="preserve"> (see paragraph </w:t>
      </w:r>
      <w:r w:rsidR="006A41BD" w:rsidRPr="0066638B">
        <w:rPr>
          <w:noProof/>
        </w:rPr>
        <w:t>31</w:t>
      </w:r>
      <w:r w:rsidR="00CB0534" w:rsidRPr="0066638B">
        <w:t xml:space="preserve"> below)</w:t>
      </w:r>
      <w:r w:rsidRPr="0066638B">
        <w:t>. The first and second applicants, Mr S.F. and Mrs W.O., born respectively in 1975 and 1978, are spouses. The other thr</w:t>
      </w:r>
      <w:r w:rsidR="005C1788" w:rsidRPr="0066638B">
        <w:t>ee applicants, Mr Y.F</w:t>
      </w:r>
      <w:r w:rsidRPr="0066638B">
        <w:t xml:space="preserve">., </w:t>
      </w:r>
      <w:r w:rsidR="005C1788" w:rsidRPr="0066638B">
        <w:t>Mr S.F</w:t>
      </w:r>
      <w:r w:rsidRPr="0066638B">
        <w:t>. and Mr A</w:t>
      </w:r>
      <w:r w:rsidR="005C1788" w:rsidRPr="0066638B">
        <w:t>.F</w:t>
      </w:r>
      <w:r w:rsidRPr="0066638B">
        <w:t>., born respectively in 1999, 2004 and 2014, are their sons.</w:t>
      </w:r>
    </w:p>
    <w:p w14:paraId="6991A93D" w14:textId="77777777" w:rsidR="0031580D" w:rsidRPr="0066638B" w:rsidRDefault="0031580D" w:rsidP="0066638B">
      <w:pPr>
        <w:pStyle w:val="ECHRHeading2"/>
        <w:outlineLvl w:val="2"/>
      </w:pPr>
      <w:r w:rsidRPr="0066638B">
        <w:t>A.  The applicants</w:t>
      </w:r>
      <w:r w:rsidR="0066638B" w:rsidRPr="0066638B">
        <w:t>’</w:t>
      </w:r>
      <w:r w:rsidRPr="0066638B">
        <w:t xml:space="preserve"> </w:t>
      </w:r>
      <w:r w:rsidR="007C0D4B" w:rsidRPr="0066638B">
        <w:t xml:space="preserve">interception and </w:t>
      </w:r>
      <w:r w:rsidRPr="0066638B">
        <w:t>arrest</w:t>
      </w:r>
    </w:p>
    <w:p w14:paraId="14167C54" w14:textId="77777777" w:rsidR="00ED1F14" w:rsidRPr="0066638B" w:rsidRDefault="00D1664F" w:rsidP="0066638B">
      <w:pPr>
        <w:pStyle w:val="ECHRPara"/>
      </w:pPr>
      <w:r w:rsidRPr="0066638B">
        <w:fldChar w:fldCharType="begin"/>
      </w:r>
      <w:r w:rsidRPr="0066638B">
        <w:instrText xml:space="preserve"> SEQ level0 \*arabic </w:instrText>
      </w:r>
      <w:r w:rsidRPr="0066638B">
        <w:fldChar w:fldCharType="separate"/>
      </w:r>
      <w:r w:rsidR="0066638B" w:rsidRPr="0066638B">
        <w:rPr>
          <w:noProof/>
        </w:rPr>
        <w:t>6</w:t>
      </w:r>
      <w:r w:rsidRPr="0066638B">
        <w:fldChar w:fldCharType="end"/>
      </w:r>
      <w:r w:rsidRPr="0066638B">
        <w:t>.  </w:t>
      </w:r>
      <w:r w:rsidR="002B3F27" w:rsidRPr="0066638B">
        <w:t xml:space="preserve">On 14 </w:t>
      </w:r>
      <w:r w:rsidR="00DE0F04" w:rsidRPr="0066638B">
        <w:t>August 2015 the applicants, who had fled from Iraq, covertly crossed the Turkish-Bulgarian border</w:t>
      </w:r>
      <w:r w:rsidR="00C7182F" w:rsidRPr="0066638B">
        <w:t xml:space="preserve">. </w:t>
      </w:r>
      <w:r w:rsidR="002B3F27" w:rsidRPr="0066638B">
        <w:t xml:space="preserve">They were travelling </w:t>
      </w:r>
      <w:r w:rsidR="00C7182F" w:rsidRPr="0066638B">
        <w:t xml:space="preserve">with </w:t>
      </w:r>
      <w:r w:rsidR="00C333CE" w:rsidRPr="0066638B">
        <w:t xml:space="preserve">four </w:t>
      </w:r>
      <w:r w:rsidR="00C7182F" w:rsidRPr="0066638B">
        <w:t xml:space="preserve">other families. </w:t>
      </w:r>
      <w:r w:rsidR="002B3F27" w:rsidRPr="0066638B">
        <w:t>From there, they took</w:t>
      </w:r>
      <w:r w:rsidR="00D62552" w:rsidRPr="0066638B">
        <w:t xml:space="preserve"> </w:t>
      </w:r>
      <w:r w:rsidR="002B3F27" w:rsidRPr="0066638B">
        <w:t>taxi</w:t>
      </w:r>
      <w:r w:rsidR="00D62552" w:rsidRPr="0066638B">
        <w:t>s</w:t>
      </w:r>
      <w:r w:rsidR="00C7182F" w:rsidRPr="0066638B">
        <w:t xml:space="preserve"> which drove them to </w:t>
      </w:r>
      <w:r w:rsidR="008C566B" w:rsidRPr="0066638B">
        <w:t xml:space="preserve">the </w:t>
      </w:r>
      <w:r w:rsidR="00386678" w:rsidRPr="0066638B">
        <w:t xml:space="preserve">outskirts of </w:t>
      </w:r>
      <w:r w:rsidR="00C7182F" w:rsidRPr="0066638B">
        <w:t xml:space="preserve">Sofia, where they </w:t>
      </w:r>
      <w:r w:rsidR="002B3F27" w:rsidRPr="0066638B">
        <w:t>slept under the open sky for two</w:t>
      </w:r>
      <w:r w:rsidR="00C7182F" w:rsidRPr="0066638B">
        <w:t xml:space="preserve"> nights.</w:t>
      </w:r>
      <w:r w:rsidR="00EF5472" w:rsidRPr="0066638B">
        <w:t xml:space="preserve"> On 17 August 2015,</w:t>
      </w:r>
      <w:r w:rsidR="00A204ED" w:rsidRPr="0066638B">
        <w:t xml:space="preserve"> they hired </w:t>
      </w:r>
      <w:r w:rsidR="00F034E6" w:rsidRPr="0066638B">
        <w:t>other taxi</w:t>
      </w:r>
      <w:r w:rsidR="00D62552" w:rsidRPr="0066638B">
        <w:t xml:space="preserve">s </w:t>
      </w:r>
      <w:r w:rsidR="00A204ED" w:rsidRPr="0066638B">
        <w:t>to dri</w:t>
      </w:r>
      <w:r w:rsidR="00D62552" w:rsidRPr="0066638B">
        <w:t xml:space="preserve">ve them </w:t>
      </w:r>
      <w:r w:rsidR="00EF5472" w:rsidRPr="0066638B">
        <w:t xml:space="preserve">to </w:t>
      </w:r>
      <w:r w:rsidR="00D62552" w:rsidRPr="0066638B">
        <w:t>the Bulgarian-Serbian border</w:t>
      </w:r>
      <w:r w:rsidR="001078CD" w:rsidRPr="0066638B">
        <w:t xml:space="preserve">, somewhere around the town of </w:t>
      </w:r>
      <w:proofErr w:type="spellStart"/>
      <w:r w:rsidR="001078CD" w:rsidRPr="0066638B">
        <w:t>Bregovo</w:t>
      </w:r>
      <w:proofErr w:type="spellEnd"/>
      <w:r w:rsidR="001078CD" w:rsidRPr="0066638B">
        <w:t>.</w:t>
      </w:r>
      <w:r w:rsidR="00EF5472" w:rsidRPr="0066638B">
        <w:t xml:space="preserve"> Shortly before the border, the applicants</w:t>
      </w:r>
      <w:r w:rsidR="001078CD" w:rsidRPr="0066638B">
        <w:t xml:space="preserve"> switched cars, getting into a Toyota sports utility vehicle</w:t>
      </w:r>
      <w:r w:rsidR="00EF5472" w:rsidRPr="0066638B">
        <w:t xml:space="preserve">, </w:t>
      </w:r>
      <w:r w:rsidR="001078CD" w:rsidRPr="0066638B">
        <w:t xml:space="preserve">which was supposed to take them </w:t>
      </w:r>
      <w:r w:rsidR="00C03AB9" w:rsidRPr="0066638B">
        <w:t xml:space="preserve">through a wooded area </w:t>
      </w:r>
      <w:r w:rsidR="001078CD" w:rsidRPr="0066638B">
        <w:t>to the border itself</w:t>
      </w:r>
      <w:r w:rsidR="00204CD9" w:rsidRPr="0066638B">
        <w:t xml:space="preserve">. </w:t>
      </w:r>
      <w:r w:rsidR="00AF788A" w:rsidRPr="0066638B">
        <w:t xml:space="preserve">They </w:t>
      </w:r>
      <w:r w:rsidR="00DE0F04" w:rsidRPr="0066638B">
        <w:t>intended to cross</w:t>
      </w:r>
      <w:r w:rsidR="00AF788A" w:rsidRPr="0066638B">
        <w:t xml:space="preserve"> that border </w:t>
      </w:r>
      <w:r w:rsidR="00DE0F04" w:rsidRPr="0066638B">
        <w:t>covertly</w:t>
      </w:r>
      <w:r w:rsidR="00AF788A" w:rsidRPr="0066638B">
        <w:t xml:space="preserve"> as well, and from there </w:t>
      </w:r>
      <w:r w:rsidR="00DE0F04" w:rsidRPr="0066638B">
        <w:t>continue to</w:t>
      </w:r>
      <w:r w:rsidR="00682467" w:rsidRPr="0066638B">
        <w:t>wards</w:t>
      </w:r>
      <w:r w:rsidR="00DE0F04" w:rsidRPr="0066638B">
        <w:t xml:space="preserve"> Western Europe.</w:t>
      </w:r>
    </w:p>
    <w:p w14:paraId="3DAC5CF6" w14:textId="77777777" w:rsidR="00AF788A" w:rsidRPr="0066638B" w:rsidRDefault="00ED1F14" w:rsidP="0066638B">
      <w:pPr>
        <w:pStyle w:val="ECHRPara"/>
      </w:pPr>
      <w:r w:rsidRPr="0066638B">
        <w:fldChar w:fldCharType="begin"/>
      </w:r>
      <w:r w:rsidRPr="0066638B">
        <w:instrText xml:space="preserve"> SEQ level0 \*arabic </w:instrText>
      </w:r>
      <w:r w:rsidRPr="0066638B">
        <w:fldChar w:fldCharType="separate"/>
      </w:r>
      <w:r w:rsidR="0066638B" w:rsidRPr="0066638B">
        <w:rPr>
          <w:noProof/>
        </w:rPr>
        <w:t>7</w:t>
      </w:r>
      <w:r w:rsidRPr="0066638B">
        <w:fldChar w:fldCharType="end"/>
      </w:r>
      <w:r w:rsidRPr="0066638B">
        <w:t>.  </w:t>
      </w:r>
      <w:r w:rsidR="004F34DF" w:rsidRPr="0066638B">
        <w:t>At that time, the second applicant was three months pregnant.</w:t>
      </w:r>
    </w:p>
    <w:p w14:paraId="187716EC" w14:textId="77777777" w:rsidR="00FF28F7" w:rsidRPr="0066638B" w:rsidRDefault="00AF788A" w:rsidP="0066638B">
      <w:pPr>
        <w:pStyle w:val="ECHRPara"/>
      </w:pPr>
      <w:r w:rsidRPr="0066638B">
        <w:fldChar w:fldCharType="begin"/>
      </w:r>
      <w:r w:rsidRPr="0066638B">
        <w:instrText xml:space="preserve"> SEQ level0 \*arabic </w:instrText>
      </w:r>
      <w:r w:rsidRPr="0066638B">
        <w:fldChar w:fldCharType="separate"/>
      </w:r>
      <w:r w:rsidR="0066638B" w:rsidRPr="0066638B">
        <w:rPr>
          <w:noProof/>
        </w:rPr>
        <w:t>8</w:t>
      </w:r>
      <w:r w:rsidRPr="0066638B">
        <w:fldChar w:fldCharType="end"/>
      </w:r>
      <w:r w:rsidRPr="0066638B">
        <w:t>.  </w:t>
      </w:r>
      <w:r w:rsidR="00FF28F7" w:rsidRPr="0066638B">
        <w:t xml:space="preserve">According to media reports, </w:t>
      </w:r>
      <w:r w:rsidR="005C6E45" w:rsidRPr="0066638B">
        <w:t xml:space="preserve">over the </w:t>
      </w:r>
      <w:r w:rsidR="007E6B72" w:rsidRPr="0066638B">
        <w:t>l</w:t>
      </w:r>
      <w:r w:rsidRPr="0066638B">
        <w:t xml:space="preserve">ast few </w:t>
      </w:r>
      <w:r w:rsidR="00FF28F7" w:rsidRPr="0066638B">
        <w:t xml:space="preserve">years </w:t>
      </w:r>
      <w:r w:rsidR="005C6E45" w:rsidRPr="0066638B">
        <w:t>the above</w:t>
      </w:r>
      <w:r w:rsidR="00DB7E36" w:rsidRPr="0066638B">
        <w:noBreakHyphen/>
      </w:r>
      <w:r w:rsidR="005C6E45" w:rsidRPr="0066638B">
        <w:t xml:space="preserve">mentioned route </w:t>
      </w:r>
      <w:r w:rsidRPr="0066638B">
        <w:t xml:space="preserve">has been </w:t>
      </w:r>
      <w:r w:rsidR="00FF28F7" w:rsidRPr="0066638B">
        <w:t xml:space="preserve">a popular </w:t>
      </w:r>
      <w:r w:rsidR="005C6E45" w:rsidRPr="0066638B">
        <w:t xml:space="preserve">one </w:t>
      </w:r>
      <w:r w:rsidR="00FF28F7" w:rsidRPr="0066638B">
        <w:t xml:space="preserve">for migrants </w:t>
      </w:r>
      <w:r w:rsidR="002430F7" w:rsidRPr="0066638B">
        <w:t xml:space="preserve">trying </w:t>
      </w:r>
      <w:r w:rsidR="00FF28F7" w:rsidRPr="0066638B">
        <w:t xml:space="preserve">to cross Bulgaria </w:t>
      </w:r>
      <w:r w:rsidR="000627C3" w:rsidRPr="0066638B">
        <w:t xml:space="preserve">covertly </w:t>
      </w:r>
      <w:r w:rsidR="00FF28F7" w:rsidRPr="0066638B">
        <w:t>on their way to Western Europe. A</w:t>
      </w:r>
      <w:r w:rsidR="009D1ECB" w:rsidRPr="0066638B">
        <w:t>ccording to a</w:t>
      </w:r>
      <w:r w:rsidR="00FF28F7" w:rsidRPr="0066638B">
        <w:t xml:space="preserve"> report submitted</w:t>
      </w:r>
      <w:r w:rsidR="00DE65BA" w:rsidRPr="0066638B">
        <w:t xml:space="preserve"> by the Government</w:t>
      </w:r>
      <w:r w:rsidR="009D1ECB" w:rsidRPr="0066638B">
        <w:t>,</w:t>
      </w:r>
      <w:r w:rsidR="00637312" w:rsidRPr="0066638B">
        <w:t xml:space="preserve"> in August 2015 the Bulgarian </w:t>
      </w:r>
      <w:r w:rsidR="000E350A" w:rsidRPr="0066638B">
        <w:t>b</w:t>
      </w:r>
      <w:r w:rsidR="00637312" w:rsidRPr="0066638B">
        <w:t xml:space="preserve">order </w:t>
      </w:r>
      <w:r w:rsidR="000E350A" w:rsidRPr="0066638B">
        <w:t>p</w:t>
      </w:r>
      <w:r w:rsidR="00DE65BA" w:rsidRPr="0066638B">
        <w:t>olice intercepted</w:t>
      </w:r>
      <w:r w:rsidRPr="0066638B">
        <w:t xml:space="preserve"> </w:t>
      </w:r>
      <w:r w:rsidR="005C6E45" w:rsidRPr="0066638B">
        <w:t xml:space="preserve">350 adult migrants and 132 minor migrants </w:t>
      </w:r>
      <w:r w:rsidRPr="0066638B">
        <w:t xml:space="preserve">near </w:t>
      </w:r>
      <w:proofErr w:type="spellStart"/>
      <w:r w:rsidRPr="0066638B">
        <w:t>Bregovo</w:t>
      </w:r>
      <w:proofErr w:type="spellEnd"/>
      <w:r w:rsidR="00A76779" w:rsidRPr="0066638B">
        <w:t xml:space="preserve"> and </w:t>
      </w:r>
      <w:r w:rsidR="005C6E45" w:rsidRPr="0066638B">
        <w:t xml:space="preserve">took them </w:t>
      </w:r>
      <w:r w:rsidR="000B3DD6" w:rsidRPr="0066638B">
        <w:t>into custody</w:t>
      </w:r>
      <w:r w:rsidR="00D37670" w:rsidRPr="0066638B">
        <w:t>.</w:t>
      </w:r>
    </w:p>
    <w:p w14:paraId="2BB70F23" w14:textId="77777777" w:rsidR="00D1664F" w:rsidRPr="0066638B" w:rsidRDefault="00433F22" w:rsidP="0066638B">
      <w:pPr>
        <w:pStyle w:val="ECHRPara"/>
      </w:pPr>
      <w:r w:rsidRPr="0066638B">
        <w:fldChar w:fldCharType="begin"/>
      </w:r>
      <w:r w:rsidRPr="0066638B">
        <w:instrText xml:space="preserve"> SEQ level0 \*arabic </w:instrText>
      </w:r>
      <w:r w:rsidRPr="0066638B">
        <w:fldChar w:fldCharType="separate"/>
      </w:r>
      <w:r w:rsidR="0066638B" w:rsidRPr="0066638B">
        <w:rPr>
          <w:noProof/>
        </w:rPr>
        <w:t>9</w:t>
      </w:r>
      <w:r w:rsidRPr="0066638B">
        <w:fldChar w:fldCharType="end"/>
      </w:r>
      <w:r w:rsidRPr="0066638B">
        <w:t>.  </w:t>
      </w:r>
      <w:r w:rsidR="00D1664F" w:rsidRPr="0066638B">
        <w:t>In the late afternoon of 17 August 2015</w:t>
      </w:r>
      <w:r w:rsidR="00534BD4" w:rsidRPr="0066638B">
        <w:t xml:space="preserve"> the applicants</w:t>
      </w:r>
      <w:r w:rsidR="00CF498B" w:rsidRPr="0066638B">
        <w:t xml:space="preserve"> were driven in the Toyota</w:t>
      </w:r>
      <w:r w:rsidR="00534BD4" w:rsidRPr="0066638B">
        <w:t xml:space="preserve"> </w:t>
      </w:r>
      <w:r w:rsidR="00A35678" w:rsidRPr="0066638B">
        <w:t xml:space="preserve">towards the </w:t>
      </w:r>
      <w:r w:rsidR="001B5826" w:rsidRPr="0066638B">
        <w:t xml:space="preserve">Bulgarian-Serbian </w:t>
      </w:r>
      <w:r w:rsidR="00A35678" w:rsidRPr="0066638B">
        <w:t xml:space="preserve">border </w:t>
      </w:r>
      <w:r w:rsidR="00DE0F04" w:rsidRPr="0066638B">
        <w:t xml:space="preserve">near the village of </w:t>
      </w:r>
      <w:proofErr w:type="spellStart"/>
      <w:r w:rsidR="00DE0F04" w:rsidRPr="0066638B">
        <w:t>Rabrovo</w:t>
      </w:r>
      <w:proofErr w:type="spellEnd"/>
      <w:r w:rsidR="00DE0F04" w:rsidRPr="0066638B">
        <w:t>, which is</w:t>
      </w:r>
      <w:r w:rsidR="001B5826" w:rsidRPr="0066638B">
        <w:t xml:space="preserve"> about fifteen kilometres south of </w:t>
      </w:r>
      <w:proofErr w:type="spellStart"/>
      <w:r w:rsidR="001B5826" w:rsidRPr="0066638B">
        <w:t>Bregovo</w:t>
      </w:r>
      <w:proofErr w:type="spellEnd"/>
      <w:r w:rsidR="003E557E" w:rsidRPr="0066638B">
        <w:t xml:space="preserve">, twenty-five kilometres west of the town of Vidin, </w:t>
      </w:r>
      <w:r w:rsidR="001B5826" w:rsidRPr="0066638B">
        <w:t xml:space="preserve">and </w:t>
      </w:r>
      <w:r w:rsidR="00DE0F04" w:rsidRPr="0066638B">
        <w:t xml:space="preserve">about two kilometres </w:t>
      </w:r>
      <w:r w:rsidR="00A35678" w:rsidRPr="0066638B">
        <w:t xml:space="preserve">from </w:t>
      </w:r>
      <w:r w:rsidR="001B5826" w:rsidRPr="0066638B">
        <w:t>the border</w:t>
      </w:r>
      <w:r w:rsidR="00FF28F7" w:rsidRPr="0066638B">
        <w:t xml:space="preserve">. </w:t>
      </w:r>
      <w:r w:rsidR="00534BD4" w:rsidRPr="0066638B">
        <w:t xml:space="preserve">It </w:t>
      </w:r>
      <w:r w:rsidR="00FF28F7" w:rsidRPr="0066638B">
        <w:t xml:space="preserve">was </w:t>
      </w:r>
      <w:r w:rsidR="00534BD4" w:rsidRPr="0066638B">
        <w:t xml:space="preserve">also </w:t>
      </w:r>
      <w:r w:rsidR="00FF28F7" w:rsidRPr="0066638B">
        <w:t xml:space="preserve">transporting </w:t>
      </w:r>
      <w:r w:rsidR="00534BD4" w:rsidRPr="0066638B">
        <w:t xml:space="preserve">the </w:t>
      </w:r>
      <w:r w:rsidR="00295CEB" w:rsidRPr="0066638B">
        <w:t>four other families</w:t>
      </w:r>
      <w:r w:rsidR="005C6E45" w:rsidRPr="0066638B">
        <w:t xml:space="preserve">; </w:t>
      </w:r>
      <w:r w:rsidR="00946408" w:rsidRPr="0066638B">
        <w:t xml:space="preserve">together with the applicants, </w:t>
      </w:r>
      <w:r w:rsidR="005C6E45" w:rsidRPr="0066638B">
        <w:t xml:space="preserve">it carried a total </w:t>
      </w:r>
      <w:r w:rsidR="00295CEB" w:rsidRPr="0066638B">
        <w:t xml:space="preserve">of </w:t>
      </w:r>
      <w:r w:rsidR="00D1664F" w:rsidRPr="0066638B">
        <w:t xml:space="preserve">eighteen </w:t>
      </w:r>
      <w:r w:rsidR="00FF6339" w:rsidRPr="0066638B">
        <w:t>passengers</w:t>
      </w:r>
      <w:r w:rsidR="00D1664F" w:rsidRPr="0066638B">
        <w:t xml:space="preserve">, eight of whom were </w:t>
      </w:r>
      <w:r w:rsidR="006E068B" w:rsidRPr="0066638B">
        <w:t>minors</w:t>
      </w:r>
      <w:r w:rsidR="00D1664F" w:rsidRPr="0066638B">
        <w:t>.</w:t>
      </w:r>
    </w:p>
    <w:p w14:paraId="28CC7C6C" w14:textId="77777777" w:rsidR="00D1664F" w:rsidRPr="0066638B" w:rsidRDefault="00D1664F" w:rsidP="0066638B">
      <w:pPr>
        <w:pStyle w:val="ECHRPara"/>
      </w:pPr>
      <w:r w:rsidRPr="0066638B">
        <w:fldChar w:fldCharType="begin"/>
      </w:r>
      <w:r w:rsidRPr="0066638B">
        <w:instrText xml:space="preserve"> SEQ level0 \*arabic </w:instrText>
      </w:r>
      <w:r w:rsidRPr="0066638B">
        <w:fldChar w:fldCharType="separate"/>
      </w:r>
      <w:r w:rsidR="0066638B" w:rsidRPr="0066638B">
        <w:rPr>
          <w:noProof/>
        </w:rPr>
        <w:t>10</w:t>
      </w:r>
      <w:r w:rsidRPr="0066638B">
        <w:fldChar w:fldCharType="end"/>
      </w:r>
      <w:r w:rsidRPr="0066638B">
        <w:t>.  </w:t>
      </w:r>
      <w:r w:rsidR="00567668" w:rsidRPr="0066638B">
        <w:t xml:space="preserve">At about </w:t>
      </w:r>
      <w:r w:rsidRPr="0066638B">
        <w:t xml:space="preserve">5 p.m., when the </w:t>
      </w:r>
      <w:r w:rsidR="001C7AED" w:rsidRPr="0066638B">
        <w:t xml:space="preserve">Toyota </w:t>
      </w:r>
      <w:r w:rsidRPr="0066638B">
        <w:t>was</w:t>
      </w:r>
      <w:r w:rsidR="00112DE3" w:rsidRPr="0066638B">
        <w:t xml:space="preserve"> just a few metres away from </w:t>
      </w:r>
      <w:r w:rsidRPr="0066638B">
        <w:t xml:space="preserve">the border, two officers </w:t>
      </w:r>
      <w:r w:rsidR="00B67B34" w:rsidRPr="0066638B">
        <w:t xml:space="preserve">of </w:t>
      </w:r>
      <w:r w:rsidRPr="0066638B">
        <w:t xml:space="preserve">the </w:t>
      </w:r>
      <w:r w:rsidR="000E350A" w:rsidRPr="0066638B">
        <w:t>Bulgarian border p</w:t>
      </w:r>
      <w:r w:rsidRPr="0066638B">
        <w:t xml:space="preserve">olice intercepted it. The driver fled. One of the officers gave chase, while the other ordered all </w:t>
      </w:r>
      <w:r w:rsidR="00521268" w:rsidRPr="0066638B">
        <w:t xml:space="preserve">the </w:t>
      </w:r>
      <w:r w:rsidRPr="0066638B">
        <w:t xml:space="preserve">passengers to step </w:t>
      </w:r>
      <w:r w:rsidR="00521268" w:rsidRPr="0066638B">
        <w:t xml:space="preserve">out of </w:t>
      </w:r>
      <w:r w:rsidRPr="0066638B">
        <w:t xml:space="preserve">the vehicle. The first officer could not catch up with the driver and came back. </w:t>
      </w:r>
      <w:r w:rsidR="005000AC" w:rsidRPr="0066638B">
        <w:t>According to the applicants, h</w:t>
      </w:r>
      <w:r w:rsidRPr="0066638B">
        <w:t xml:space="preserve">e </w:t>
      </w:r>
      <w:r w:rsidR="006E2C60" w:rsidRPr="0066638B">
        <w:t xml:space="preserve">was </w:t>
      </w:r>
      <w:r w:rsidRPr="0066638B">
        <w:t xml:space="preserve">apparently annoyed </w:t>
      </w:r>
      <w:r w:rsidR="000A248A" w:rsidRPr="0066638B">
        <w:t xml:space="preserve">about </w:t>
      </w:r>
      <w:r w:rsidR="00521268" w:rsidRPr="0066638B">
        <w:t xml:space="preserve">his inability to detain the driver </w:t>
      </w:r>
      <w:r w:rsidRPr="0066638B">
        <w:t xml:space="preserve">and hit one </w:t>
      </w:r>
      <w:r w:rsidR="00521268" w:rsidRPr="0066638B">
        <w:t xml:space="preserve">of the </w:t>
      </w:r>
      <w:r w:rsidRPr="0066638B">
        <w:t>passenger</w:t>
      </w:r>
      <w:r w:rsidR="00521268" w:rsidRPr="0066638B">
        <w:t>s</w:t>
      </w:r>
      <w:r w:rsidRPr="0066638B">
        <w:t xml:space="preserve">. The applicants </w:t>
      </w:r>
      <w:r w:rsidR="001D7E6B" w:rsidRPr="0066638B">
        <w:t xml:space="preserve">submitted </w:t>
      </w:r>
      <w:r w:rsidRPr="0066638B">
        <w:t xml:space="preserve">that they </w:t>
      </w:r>
      <w:r w:rsidR="00521268" w:rsidRPr="0066638B">
        <w:t xml:space="preserve">had been </w:t>
      </w:r>
      <w:r w:rsidRPr="0066638B">
        <w:t>afraid that he might hit them as well.</w:t>
      </w:r>
    </w:p>
    <w:p w14:paraId="47CDF262" w14:textId="77777777" w:rsidR="00D1664F" w:rsidRPr="0066638B" w:rsidRDefault="00D1664F" w:rsidP="0066638B">
      <w:pPr>
        <w:pStyle w:val="ECHRPara"/>
      </w:pPr>
      <w:r w:rsidRPr="0066638B">
        <w:lastRenderedPageBreak/>
        <w:fldChar w:fldCharType="begin"/>
      </w:r>
      <w:r w:rsidRPr="0066638B">
        <w:instrText xml:space="preserve"> SEQ level0 \*arabic </w:instrText>
      </w:r>
      <w:r w:rsidRPr="0066638B">
        <w:fldChar w:fldCharType="separate"/>
      </w:r>
      <w:r w:rsidR="0066638B" w:rsidRPr="0066638B">
        <w:rPr>
          <w:noProof/>
        </w:rPr>
        <w:t>11</w:t>
      </w:r>
      <w:r w:rsidRPr="0066638B">
        <w:fldChar w:fldCharType="end"/>
      </w:r>
      <w:r w:rsidRPr="0066638B">
        <w:t>.  Half an hour later, two more officers came to the scene</w:t>
      </w:r>
      <w:r w:rsidR="00521268" w:rsidRPr="0066638B">
        <w:t>; subsequently,</w:t>
      </w:r>
      <w:r w:rsidRPr="0066638B">
        <w:t xml:space="preserve"> a bus, with a driver and a photographer</w:t>
      </w:r>
      <w:r w:rsidR="00521268" w:rsidRPr="0066638B">
        <w:t>, also arrived</w:t>
      </w:r>
      <w:r w:rsidRPr="0066638B">
        <w:t xml:space="preserve">. </w:t>
      </w:r>
      <w:r w:rsidR="00B053C8" w:rsidRPr="0066638B">
        <w:t>According to the applicants, t</w:t>
      </w:r>
      <w:r w:rsidRPr="0066638B">
        <w:t xml:space="preserve">he officers </w:t>
      </w:r>
      <w:r w:rsidR="00521268" w:rsidRPr="0066638B">
        <w:t>insulted</w:t>
      </w:r>
      <w:r w:rsidRPr="0066638B">
        <w:t xml:space="preserve"> the arrestees, </w:t>
      </w:r>
      <w:r w:rsidR="00521268" w:rsidRPr="0066638B">
        <w:t>called</w:t>
      </w:r>
      <w:r w:rsidRPr="0066638B">
        <w:t xml:space="preserve"> them “mice”</w:t>
      </w:r>
      <w:r w:rsidR="0025055B" w:rsidRPr="0066638B">
        <w:t xml:space="preserve"> (the applicants did not specify in what language)</w:t>
      </w:r>
      <w:r w:rsidR="00B053C8" w:rsidRPr="0066638B">
        <w:t>,</w:t>
      </w:r>
      <w:r w:rsidRPr="0066638B">
        <w:t xml:space="preserve"> and </w:t>
      </w:r>
      <w:r w:rsidR="00521268" w:rsidRPr="0066638B">
        <w:t>made</w:t>
      </w:r>
      <w:r w:rsidRPr="0066638B">
        <w:t xml:space="preserve"> insulting gestures. They ordered the applicants and the other passengers to get into the bus and drove them to</w:t>
      </w:r>
      <w:r w:rsidR="006A3C27" w:rsidRPr="0066638B">
        <w:t xml:space="preserve"> the </w:t>
      </w:r>
      <w:proofErr w:type="spellStart"/>
      <w:r w:rsidR="006A3C27" w:rsidRPr="0066638B">
        <w:t>Bregovo</w:t>
      </w:r>
      <w:proofErr w:type="spellEnd"/>
      <w:r w:rsidR="006A3C27" w:rsidRPr="0066638B">
        <w:t xml:space="preserve"> Border Police Department</w:t>
      </w:r>
      <w:r w:rsidR="0066638B" w:rsidRPr="0066638B">
        <w:t>’</w:t>
      </w:r>
      <w:r w:rsidR="006A3C27" w:rsidRPr="0066638B">
        <w:t xml:space="preserve">s </w:t>
      </w:r>
      <w:r w:rsidRPr="0066638B">
        <w:t>detention facility</w:t>
      </w:r>
      <w:r w:rsidR="00620248" w:rsidRPr="0066638B">
        <w:t xml:space="preserve"> in </w:t>
      </w:r>
      <w:r w:rsidR="00503D27" w:rsidRPr="0066638B">
        <w:t>Vidin</w:t>
      </w:r>
      <w:r w:rsidRPr="0066638B">
        <w:t xml:space="preserve">. </w:t>
      </w:r>
      <w:r w:rsidR="00A57358" w:rsidRPr="0066638B">
        <w:t>According to the applicants, t</w:t>
      </w:r>
      <w:r w:rsidRPr="0066638B">
        <w:t xml:space="preserve">he drive </w:t>
      </w:r>
      <w:r w:rsidR="00D601F8" w:rsidRPr="0066638B">
        <w:t>took</w:t>
      </w:r>
      <w:r w:rsidR="006778F0" w:rsidRPr="0066638B">
        <w:t xml:space="preserve"> </w:t>
      </w:r>
      <w:r w:rsidRPr="0066638B">
        <w:t>about an hour</w:t>
      </w:r>
      <w:r w:rsidR="00540126" w:rsidRPr="0066638B">
        <w:t xml:space="preserve">. </w:t>
      </w:r>
      <w:r w:rsidR="00A57358" w:rsidRPr="0066638B">
        <w:t xml:space="preserve">According to the Government, </w:t>
      </w:r>
      <w:r w:rsidR="00AE3797" w:rsidRPr="0066638B">
        <w:t xml:space="preserve">the drive </w:t>
      </w:r>
      <w:r w:rsidR="00A57358" w:rsidRPr="0066638B">
        <w:t>could not have taken less than three hours</w:t>
      </w:r>
      <w:r w:rsidR="000125BE" w:rsidRPr="0066638B">
        <w:t>.</w:t>
      </w:r>
      <w:r w:rsidR="00950634" w:rsidRPr="0066638B">
        <w:t xml:space="preserve"> </w:t>
      </w:r>
      <w:r w:rsidR="00AE3797" w:rsidRPr="0066638B">
        <w:t>T</w:t>
      </w:r>
      <w:r w:rsidR="00950634" w:rsidRPr="0066638B">
        <w:t>he preparation of the documents relating to the applicants</w:t>
      </w:r>
      <w:r w:rsidR="0066638B" w:rsidRPr="0066638B">
        <w:t>’</w:t>
      </w:r>
      <w:r w:rsidR="00950634" w:rsidRPr="0066638B">
        <w:t xml:space="preserve"> arrest then </w:t>
      </w:r>
      <w:r w:rsidR="00D601F8" w:rsidRPr="0066638B">
        <w:t xml:space="preserve">took </w:t>
      </w:r>
      <w:r w:rsidR="00950634" w:rsidRPr="0066638B">
        <w:t>an</w:t>
      </w:r>
      <w:r w:rsidR="00AE3797" w:rsidRPr="0066638B">
        <w:t xml:space="preserve">other </w:t>
      </w:r>
      <w:r w:rsidR="00950634" w:rsidRPr="0066638B">
        <w:t xml:space="preserve">hour, and the written declarations that they had been acquainted with their rights </w:t>
      </w:r>
      <w:r w:rsidR="00D601F8" w:rsidRPr="0066638B">
        <w:t>were</w:t>
      </w:r>
      <w:r w:rsidR="009E56A0" w:rsidRPr="0066638B">
        <w:t xml:space="preserve"> </w:t>
      </w:r>
      <w:r w:rsidR="00D601F8" w:rsidRPr="0066638B">
        <w:t xml:space="preserve">stamped as having been signed at </w:t>
      </w:r>
      <w:r w:rsidR="009E56A0" w:rsidRPr="0066638B">
        <w:t>9 p.m.</w:t>
      </w:r>
      <w:r w:rsidR="00514EBE" w:rsidRPr="0066638B">
        <w:t xml:space="preserve"> The </w:t>
      </w:r>
      <w:r w:rsidR="004F48C3" w:rsidRPr="0066638B">
        <w:t>applicants could not have</w:t>
      </w:r>
      <w:r w:rsidR="0067509B" w:rsidRPr="0066638B">
        <w:t xml:space="preserve"> therefore </w:t>
      </w:r>
      <w:r w:rsidR="008875A0" w:rsidRPr="0066638B">
        <w:t xml:space="preserve">been </w:t>
      </w:r>
      <w:r w:rsidR="00DC12C0" w:rsidRPr="0066638B">
        <w:t xml:space="preserve">placed </w:t>
      </w:r>
      <w:r w:rsidR="0067509B" w:rsidRPr="0066638B">
        <w:t>in the</w:t>
      </w:r>
      <w:r w:rsidR="009511A8" w:rsidRPr="0066638B">
        <w:t xml:space="preserve">ir cell </w:t>
      </w:r>
      <w:r w:rsidR="0067509B" w:rsidRPr="0066638B">
        <w:t>earlier than 10 p.m.</w:t>
      </w:r>
    </w:p>
    <w:p w14:paraId="42D86774" w14:textId="77777777" w:rsidR="0031580D" w:rsidRPr="0066638B" w:rsidRDefault="0031580D" w:rsidP="0066638B">
      <w:pPr>
        <w:pStyle w:val="ECHRHeading2"/>
        <w:outlineLvl w:val="2"/>
      </w:pPr>
      <w:r w:rsidRPr="0066638B">
        <w:t>B.  The applicants</w:t>
      </w:r>
      <w:r w:rsidR="0066638B" w:rsidRPr="0066638B">
        <w:t>’</w:t>
      </w:r>
      <w:r w:rsidRPr="0066638B">
        <w:t xml:space="preserve"> detention in </w:t>
      </w:r>
      <w:r w:rsidR="00AE5601" w:rsidRPr="0066638B">
        <w:t>Vidin</w:t>
      </w:r>
    </w:p>
    <w:p w14:paraId="03059C6B" w14:textId="77777777" w:rsidR="00D1664F" w:rsidRPr="0066638B" w:rsidRDefault="00D1664F" w:rsidP="0066638B">
      <w:pPr>
        <w:pStyle w:val="ECHRPara"/>
      </w:pPr>
      <w:r w:rsidRPr="0066638B">
        <w:fldChar w:fldCharType="begin"/>
      </w:r>
      <w:r w:rsidRPr="0066638B">
        <w:instrText xml:space="preserve"> SEQ level0 \*arabic </w:instrText>
      </w:r>
      <w:r w:rsidRPr="0066638B">
        <w:fldChar w:fldCharType="separate"/>
      </w:r>
      <w:r w:rsidR="0066638B" w:rsidRPr="0066638B">
        <w:rPr>
          <w:noProof/>
        </w:rPr>
        <w:t>12</w:t>
      </w:r>
      <w:r w:rsidRPr="0066638B">
        <w:fldChar w:fldCharType="end"/>
      </w:r>
      <w:r w:rsidRPr="0066638B">
        <w:t xml:space="preserve">.  Upon </w:t>
      </w:r>
      <w:r w:rsidR="00620D6B" w:rsidRPr="0066638B">
        <w:t xml:space="preserve">their </w:t>
      </w:r>
      <w:r w:rsidRPr="0066638B">
        <w:t xml:space="preserve">arrival at the </w:t>
      </w:r>
      <w:r w:rsidR="0033229C" w:rsidRPr="0066638B">
        <w:t>border police</w:t>
      </w:r>
      <w:r w:rsidR="0066638B" w:rsidRPr="0066638B">
        <w:t>’</w:t>
      </w:r>
      <w:r w:rsidR="0033229C" w:rsidRPr="0066638B">
        <w:t xml:space="preserve">s </w:t>
      </w:r>
      <w:r w:rsidR="00DF2306" w:rsidRPr="0066638B">
        <w:t xml:space="preserve">detention </w:t>
      </w:r>
      <w:r w:rsidRPr="0066638B">
        <w:t>facility</w:t>
      </w:r>
      <w:r w:rsidR="00DF2306" w:rsidRPr="0066638B">
        <w:t xml:space="preserve"> in Vidin</w:t>
      </w:r>
      <w:r w:rsidRPr="0066638B">
        <w:t xml:space="preserve">, the applicants </w:t>
      </w:r>
      <w:r w:rsidR="009F5361" w:rsidRPr="0066638B">
        <w:t>were searched</w:t>
      </w:r>
      <w:r w:rsidR="002F0E70" w:rsidRPr="0066638B">
        <w:t>. A</w:t>
      </w:r>
      <w:r w:rsidR="009F5361" w:rsidRPr="0066638B">
        <w:t xml:space="preserve">ccording to them, all their effects – including </w:t>
      </w:r>
      <w:r w:rsidR="00D17248" w:rsidRPr="0066638B">
        <w:t xml:space="preserve">travelling </w:t>
      </w:r>
      <w:r w:rsidRPr="0066638B">
        <w:t xml:space="preserve">bags, mobile telephones, money, food, </w:t>
      </w:r>
      <w:r w:rsidR="00D601F8" w:rsidRPr="0066638B">
        <w:t xml:space="preserve">and </w:t>
      </w:r>
      <w:r w:rsidRPr="0066638B">
        <w:t>even the fifth applicant</w:t>
      </w:r>
      <w:r w:rsidR="0066638B" w:rsidRPr="0066638B">
        <w:t>’</w:t>
      </w:r>
      <w:r w:rsidR="009F5361" w:rsidRPr="0066638B">
        <w:t>s nappies, baby bottle and milk – were taken away from them</w:t>
      </w:r>
      <w:r w:rsidR="006D0B33" w:rsidRPr="0066638B">
        <w:t xml:space="preserve">, </w:t>
      </w:r>
      <w:r w:rsidR="003318EC" w:rsidRPr="0066638B">
        <w:t xml:space="preserve">except </w:t>
      </w:r>
      <w:r w:rsidR="006D0B33" w:rsidRPr="0066638B">
        <w:t xml:space="preserve">for a mobile telephone </w:t>
      </w:r>
      <w:r w:rsidR="003318EC" w:rsidRPr="0066638B">
        <w:t xml:space="preserve">belonging </w:t>
      </w:r>
      <w:r w:rsidR="006D0B33" w:rsidRPr="0066638B">
        <w:t xml:space="preserve">to </w:t>
      </w:r>
      <w:r w:rsidR="00B66ACF" w:rsidRPr="0066638B">
        <w:t>the third or</w:t>
      </w:r>
      <w:r w:rsidR="00D143EB" w:rsidRPr="0066638B">
        <w:t xml:space="preserve"> the fourth applicant</w:t>
      </w:r>
      <w:r w:rsidR="00DD076A" w:rsidRPr="0066638B">
        <w:t>, which they managed to conceal</w:t>
      </w:r>
      <w:r w:rsidR="006D0B33" w:rsidRPr="0066638B">
        <w:t xml:space="preserve">. </w:t>
      </w:r>
      <w:r w:rsidR="0042275A" w:rsidRPr="0066638B">
        <w:t xml:space="preserve">According to a </w:t>
      </w:r>
      <w:r w:rsidR="00514EBE" w:rsidRPr="0066638B">
        <w:t>search report submitted by the Government</w:t>
      </w:r>
      <w:r w:rsidR="00EF4B0C" w:rsidRPr="0066638B">
        <w:t>,</w:t>
      </w:r>
      <w:r w:rsidR="00672AA7" w:rsidRPr="0066638B">
        <w:t xml:space="preserve"> when searching the second applicant </w:t>
      </w:r>
      <w:r w:rsidR="00EF4B0C" w:rsidRPr="0066638B">
        <w:t>the authorities seized from he</w:t>
      </w:r>
      <w:r w:rsidR="00672AA7" w:rsidRPr="0066638B">
        <w:t>r</w:t>
      </w:r>
      <w:r w:rsidR="00EF4B0C" w:rsidRPr="0066638B">
        <w:t xml:space="preserve"> </w:t>
      </w:r>
      <w:r w:rsidR="00B66C18" w:rsidRPr="0066638B">
        <w:t>four mobile telephones</w:t>
      </w:r>
      <w:r w:rsidR="000A2C35" w:rsidRPr="0066638B">
        <w:t xml:space="preserve">, </w:t>
      </w:r>
      <w:r w:rsidR="00DC7D91" w:rsidRPr="0066638B">
        <w:t>SIM</w:t>
      </w:r>
      <w:r w:rsidR="000A2C35" w:rsidRPr="0066638B">
        <w:t xml:space="preserve"> cards, a </w:t>
      </w:r>
      <w:r w:rsidR="009D15EE" w:rsidRPr="0066638B">
        <w:t xml:space="preserve">USB </w:t>
      </w:r>
      <w:r w:rsidR="000A2C35" w:rsidRPr="0066638B">
        <w:t>flash drive, two digital video disks and cash.</w:t>
      </w:r>
      <w:r w:rsidR="001D5CC4" w:rsidRPr="0066638B">
        <w:t xml:space="preserve"> The Government also pointed out that in a video submitted by the applicants (see paragraph </w:t>
      </w:r>
      <w:r w:rsidR="006A41BD" w:rsidRPr="0066638B">
        <w:rPr>
          <w:noProof/>
        </w:rPr>
        <w:t>15</w:t>
      </w:r>
      <w:r w:rsidR="001D5CC4" w:rsidRPr="0066638B">
        <w:t xml:space="preserve"> below), travel bags and personal effects</w:t>
      </w:r>
      <w:r w:rsidR="00C7716A" w:rsidRPr="0066638B">
        <w:t xml:space="preserve"> </w:t>
      </w:r>
      <w:r w:rsidR="00704F78" w:rsidRPr="0066638B">
        <w:t xml:space="preserve">were visible </w:t>
      </w:r>
      <w:r w:rsidR="00C7716A" w:rsidRPr="0066638B">
        <w:t>inside their cell.</w:t>
      </w:r>
    </w:p>
    <w:p w14:paraId="094E6F18" w14:textId="77777777" w:rsidR="00D1664F" w:rsidRPr="0066638B" w:rsidRDefault="00D1664F" w:rsidP="0066638B">
      <w:pPr>
        <w:pStyle w:val="ECHRPara"/>
      </w:pPr>
      <w:r w:rsidRPr="0066638B">
        <w:fldChar w:fldCharType="begin"/>
      </w:r>
      <w:r w:rsidRPr="0066638B">
        <w:instrText xml:space="preserve"> SEQ level0 \*arabic </w:instrText>
      </w:r>
      <w:r w:rsidRPr="0066638B">
        <w:fldChar w:fldCharType="separate"/>
      </w:r>
      <w:r w:rsidR="0066638B" w:rsidRPr="0066638B">
        <w:rPr>
          <w:noProof/>
        </w:rPr>
        <w:t>13</w:t>
      </w:r>
      <w:r w:rsidRPr="0066638B">
        <w:fldChar w:fldCharType="end"/>
      </w:r>
      <w:r w:rsidRPr="0066638B">
        <w:t>.  </w:t>
      </w:r>
      <w:r w:rsidR="00C12FE2" w:rsidRPr="0066638B">
        <w:t>After the search, t</w:t>
      </w:r>
      <w:r w:rsidRPr="0066638B">
        <w:t xml:space="preserve">he arrestees </w:t>
      </w:r>
      <w:r w:rsidR="0018019E" w:rsidRPr="0066638B">
        <w:t xml:space="preserve">were split </w:t>
      </w:r>
      <w:r w:rsidRPr="0066638B">
        <w:t>in</w:t>
      </w:r>
      <w:r w:rsidR="00C3093D" w:rsidRPr="0066638B">
        <w:t>to</w:t>
      </w:r>
      <w:r w:rsidRPr="0066638B">
        <w:t xml:space="preserve"> two groups. The applicants and another family were put in one cell, and the others in an adjoining one. </w:t>
      </w:r>
      <w:r w:rsidR="005C3048" w:rsidRPr="0066638B">
        <w:t xml:space="preserve">In the application form, the applicants stated that </w:t>
      </w:r>
      <w:r w:rsidR="0029373E" w:rsidRPr="0066638B">
        <w:t>b</w:t>
      </w:r>
      <w:r w:rsidRPr="0066638B">
        <w:t xml:space="preserve">oth cells were on the </w:t>
      </w:r>
      <w:r w:rsidR="00224F50" w:rsidRPr="0066638B">
        <w:t xml:space="preserve">detention </w:t>
      </w:r>
      <w:r w:rsidRPr="0066638B">
        <w:t>facility</w:t>
      </w:r>
      <w:r w:rsidR="0066638B" w:rsidRPr="0066638B">
        <w:t>’</w:t>
      </w:r>
      <w:r w:rsidRPr="0066638B">
        <w:t xml:space="preserve">s second </w:t>
      </w:r>
      <w:r w:rsidR="009E2743" w:rsidRPr="0066638B">
        <w:t>floor</w:t>
      </w:r>
      <w:r w:rsidRPr="0066638B">
        <w:t>.</w:t>
      </w:r>
    </w:p>
    <w:p w14:paraId="2108A45E" w14:textId="77777777" w:rsidR="00587303" w:rsidRPr="0066638B" w:rsidRDefault="00D1664F" w:rsidP="0066638B">
      <w:pPr>
        <w:pStyle w:val="ECHRPara"/>
      </w:pPr>
      <w:r w:rsidRPr="0066638B">
        <w:fldChar w:fldCharType="begin"/>
      </w:r>
      <w:r w:rsidRPr="0066638B">
        <w:instrText xml:space="preserve"> SEQ level0 \*arabic </w:instrText>
      </w:r>
      <w:r w:rsidRPr="0066638B">
        <w:fldChar w:fldCharType="separate"/>
      </w:r>
      <w:r w:rsidR="0066638B" w:rsidRPr="0066638B">
        <w:rPr>
          <w:noProof/>
        </w:rPr>
        <w:t>14</w:t>
      </w:r>
      <w:r w:rsidRPr="0066638B">
        <w:fldChar w:fldCharType="end"/>
      </w:r>
      <w:r w:rsidRPr="0066638B">
        <w:t>.  </w:t>
      </w:r>
      <w:r w:rsidR="0089469F" w:rsidRPr="0066638B">
        <w:t>According to the applicants, t</w:t>
      </w:r>
      <w:r w:rsidRPr="0066638B">
        <w:t xml:space="preserve">he cell was hot and its window could not </w:t>
      </w:r>
      <w:r w:rsidR="009D15EE" w:rsidRPr="0066638B">
        <w:t xml:space="preserve">be </w:t>
      </w:r>
      <w:r w:rsidRPr="0066638B">
        <w:t>open</w:t>
      </w:r>
      <w:r w:rsidR="009D15EE" w:rsidRPr="0066638B">
        <w:t>ed</w:t>
      </w:r>
      <w:r w:rsidRPr="0066638B">
        <w:t>.</w:t>
      </w:r>
    </w:p>
    <w:p w14:paraId="639680E7" w14:textId="77777777" w:rsidR="004B1C88" w:rsidRPr="0066638B" w:rsidRDefault="00587303" w:rsidP="0066638B">
      <w:pPr>
        <w:pStyle w:val="ECHRPara"/>
      </w:pPr>
      <w:r w:rsidRPr="0066638B">
        <w:fldChar w:fldCharType="begin"/>
      </w:r>
      <w:r w:rsidRPr="0066638B">
        <w:instrText xml:space="preserve"> SEQ level0 \*arabic </w:instrText>
      </w:r>
      <w:r w:rsidRPr="0066638B">
        <w:fldChar w:fldCharType="separate"/>
      </w:r>
      <w:r w:rsidR="0066638B" w:rsidRPr="0066638B">
        <w:rPr>
          <w:noProof/>
        </w:rPr>
        <w:t>15</w:t>
      </w:r>
      <w:r w:rsidRPr="0066638B">
        <w:fldChar w:fldCharType="end"/>
      </w:r>
      <w:r w:rsidRPr="0066638B">
        <w:t>.  </w:t>
      </w:r>
      <w:r w:rsidR="002C6327" w:rsidRPr="0066638B">
        <w:t>The</w:t>
      </w:r>
      <w:r w:rsidRPr="0066638B">
        <w:t xml:space="preserve"> applicants</w:t>
      </w:r>
      <w:r w:rsidR="002C6327" w:rsidRPr="0066638B">
        <w:t xml:space="preserve"> </w:t>
      </w:r>
      <w:r w:rsidR="0089469F" w:rsidRPr="0066638B">
        <w:t xml:space="preserve">also </w:t>
      </w:r>
      <w:r w:rsidR="002C6327" w:rsidRPr="0066638B">
        <w:t xml:space="preserve">submitted a </w:t>
      </w:r>
      <w:r w:rsidR="00D1664F" w:rsidRPr="0066638B">
        <w:t>video</w:t>
      </w:r>
      <w:r w:rsidR="009D15EE" w:rsidRPr="0066638B">
        <w:t>,</w:t>
      </w:r>
      <w:r w:rsidR="002C6327" w:rsidRPr="0066638B">
        <w:t xml:space="preserve"> which according to them had been shot </w:t>
      </w:r>
      <w:r w:rsidR="007B7A95" w:rsidRPr="0066638B">
        <w:t>with the</w:t>
      </w:r>
      <w:r w:rsidR="00D1664F" w:rsidRPr="0066638B">
        <w:t xml:space="preserve"> mobile telephone </w:t>
      </w:r>
      <w:r w:rsidR="009D15EE" w:rsidRPr="0066638B">
        <w:t xml:space="preserve">that </w:t>
      </w:r>
      <w:r w:rsidR="00D1664F" w:rsidRPr="0066638B">
        <w:t xml:space="preserve">they had managed to conceal </w:t>
      </w:r>
      <w:r w:rsidR="006F77C9" w:rsidRPr="0066638B">
        <w:t>during the search</w:t>
      </w:r>
      <w:r w:rsidR="00F10554" w:rsidRPr="0066638B">
        <w:t xml:space="preserve"> (</w:t>
      </w:r>
      <w:r w:rsidR="009B6C0F" w:rsidRPr="0066638B">
        <w:t xml:space="preserve">see paragraph </w:t>
      </w:r>
      <w:r w:rsidR="006A41BD" w:rsidRPr="0066638B">
        <w:rPr>
          <w:noProof/>
        </w:rPr>
        <w:t>12</w:t>
      </w:r>
      <w:r w:rsidR="009B6C0F" w:rsidRPr="0066638B">
        <w:t xml:space="preserve"> above</w:t>
      </w:r>
      <w:r w:rsidR="00F10554" w:rsidRPr="0066638B">
        <w:t>)</w:t>
      </w:r>
      <w:r w:rsidR="000B6DAC" w:rsidRPr="0066638B">
        <w:t xml:space="preserve">. It </w:t>
      </w:r>
      <w:r w:rsidR="00D1664F" w:rsidRPr="0066638B">
        <w:t xml:space="preserve">shows that the cell was </w:t>
      </w:r>
      <w:r w:rsidR="003161C0" w:rsidRPr="0066638B">
        <w:t xml:space="preserve">at ground level, </w:t>
      </w:r>
      <w:r w:rsidR="00D1664F" w:rsidRPr="0066638B">
        <w:t xml:space="preserve">about </w:t>
      </w:r>
      <w:r w:rsidR="009D15EE" w:rsidRPr="0066638B">
        <w:t xml:space="preserve">4 </w:t>
      </w:r>
      <w:r w:rsidR="00D1664F" w:rsidRPr="0066638B">
        <w:t xml:space="preserve">by </w:t>
      </w:r>
      <w:r w:rsidR="009D15EE" w:rsidRPr="0066638B">
        <w:t xml:space="preserve">4 </w:t>
      </w:r>
      <w:r w:rsidR="00D1664F" w:rsidRPr="0066638B">
        <w:t xml:space="preserve">metres, with a large double window </w:t>
      </w:r>
      <w:r w:rsidR="009D15EE" w:rsidRPr="0066638B">
        <w:t>(</w:t>
      </w:r>
      <w:r w:rsidR="00D1664F" w:rsidRPr="0066638B">
        <w:t xml:space="preserve">secured on the inside </w:t>
      </w:r>
      <w:r w:rsidR="009D15EE" w:rsidRPr="0066638B">
        <w:t xml:space="preserve">by </w:t>
      </w:r>
      <w:r w:rsidR="00D1664F" w:rsidRPr="0066638B">
        <w:t>a mesh grille</w:t>
      </w:r>
      <w:r w:rsidR="009D15EE" w:rsidRPr="0066638B">
        <w:t>)</w:t>
      </w:r>
      <w:r w:rsidR="002E0D31" w:rsidRPr="0066638B">
        <w:t>,</w:t>
      </w:r>
      <w:r w:rsidR="00D1664F" w:rsidRPr="0066638B">
        <w:t xml:space="preserve"> </w:t>
      </w:r>
      <w:r w:rsidR="00353BE3" w:rsidRPr="0066638B">
        <w:t xml:space="preserve">an open door, </w:t>
      </w:r>
      <w:r w:rsidR="00D1664F" w:rsidRPr="0066638B">
        <w:t>and a padlocked me</w:t>
      </w:r>
      <w:r w:rsidR="00C12FE2" w:rsidRPr="0066638B">
        <w:t>t</w:t>
      </w:r>
      <w:r w:rsidR="00D1664F" w:rsidRPr="0066638B">
        <w:t xml:space="preserve">al grille </w:t>
      </w:r>
      <w:r w:rsidR="009D15EE" w:rsidRPr="0066638B">
        <w:t xml:space="preserve">on </w:t>
      </w:r>
      <w:r w:rsidR="002F5B18" w:rsidRPr="0066638B">
        <w:t xml:space="preserve">the </w:t>
      </w:r>
      <w:r w:rsidR="00D1664F" w:rsidRPr="0066638B">
        <w:t xml:space="preserve">door. </w:t>
      </w:r>
      <w:r w:rsidR="00C3093D" w:rsidRPr="0066638B">
        <w:t>In the video t</w:t>
      </w:r>
      <w:r w:rsidR="00D1664F" w:rsidRPr="0066638B">
        <w:t xml:space="preserve">he cell </w:t>
      </w:r>
      <w:r w:rsidR="00C12FE2" w:rsidRPr="0066638B">
        <w:t xml:space="preserve">looks </w:t>
      </w:r>
      <w:r w:rsidR="00D1664F" w:rsidRPr="0066638B">
        <w:t xml:space="preserve">run-down, </w:t>
      </w:r>
      <w:r w:rsidR="00E35DCE" w:rsidRPr="0066638B">
        <w:t xml:space="preserve">with </w:t>
      </w:r>
      <w:r w:rsidR="00D1664F" w:rsidRPr="0066638B">
        <w:t xml:space="preserve">dilapidated walls, paint coming off the ceiling in flakes, and </w:t>
      </w:r>
      <w:r w:rsidR="009D15EE" w:rsidRPr="0066638B">
        <w:t xml:space="preserve">a </w:t>
      </w:r>
      <w:r w:rsidR="00E35DCE" w:rsidRPr="0066638B">
        <w:t xml:space="preserve">dirty </w:t>
      </w:r>
      <w:r w:rsidR="00D1664F" w:rsidRPr="0066638B">
        <w:t xml:space="preserve">floor partly covered with </w:t>
      </w:r>
      <w:r w:rsidR="00AE0DE8" w:rsidRPr="0066638B">
        <w:t xml:space="preserve">dirty </w:t>
      </w:r>
      <w:r w:rsidR="009D15EE" w:rsidRPr="0066638B">
        <w:t>(</w:t>
      </w:r>
      <w:r w:rsidR="00AE0DE8" w:rsidRPr="0066638B">
        <w:t xml:space="preserve">and </w:t>
      </w:r>
      <w:r w:rsidR="00C12FE2" w:rsidRPr="0066638B">
        <w:t xml:space="preserve">in places </w:t>
      </w:r>
      <w:r w:rsidR="00D1664F" w:rsidRPr="0066638B">
        <w:t>damp</w:t>
      </w:r>
      <w:r w:rsidR="009D15EE" w:rsidRPr="0066638B">
        <w:t>)</w:t>
      </w:r>
      <w:r w:rsidR="00D1664F" w:rsidRPr="0066638B">
        <w:t xml:space="preserve"> cardboard sheets. </w:t>
      </w:r>
      <w:r w:rsidR="00C3093D" w:rsidRPr="0066638B">
        <w:t>The f</w:t>
      </w:r>
      <w:r w:rsidR="00D1664F" w:rsidRPr="0066638B">
        <w:t>urniture consist</w:t>
      </w:r>
      <w:r w:rsidR="00C3093D" w:rsidRPr="0066638B">
        <w:t>s</w:t>
      </w:r>
      <w:r w:rsidR="00D1664F" w:rsidRPr="0066638B">
        <w:t xml:space="preserve"> of two </w:t>
      </w:r>
      <w:r w:rsidR="000F2CA2" w:rsidRPr="0066638B">
        <w:t xml:space="preserve">old and dilapidated </w:t>
      </w:r>
      <w:r w:rsidR="00D1664F" w:rsidRPr="0066638B">
        <w:t xml:space="preserve">bunk beds and a single bed, with four or five bare soiled mattresses. Two of the mattresses </w:t>
      </w:r>
      <w:r w:rsidR="00C3093D" w:rsidRPr="0066638B">
        <w:t xml:space="preserve">are </w:t>
      </w:r>
      <w:r w:rsidR="00D1664F" w:rsidRPr="0066638B">
        <w:t xml:space="preserve">on the floor, one </w:t>
      </w:r>
      <w:r w:rsidR="00C3093D" w:rsidRPr="0066638B">
        <w:t xml:space="preserve">is </w:t>
      </w:r>
      <w:r w:rsidR="00D1664F" w:rsidRPr="0066638B">
        <w:t xml:space="preserve">on the single bed, and one </w:t>
      </w:r>
      <w:r w:rsidR="00C3093D" w:rsidRPr="0066638B">
        <w:t xml:space="preserve">is </w:t>
      </w:r>
      <w:r w:rsidR="00D1664F" w:rsidRPr="0066638B">
        <w:t xml:space="preserve">on the bottom bunk of one of the bunk beds. A </w:t>
      </w:r>
      <w:r w:rsidR="0073167E" w:rsidRPr="0066638B">
        <w:t xml:space="preserve">single </w:t>
      </w:r>
      <w:r w:rsidR="00B022B0" w:rsidRPr="0066638B">
        <w:lastRenderedPageBreak/>
        <w:t>crumpled</w:t>
      </w:r>
      <w:r w:rsidR="00DB7E36" w:rsidRPr="0066638B">
        <w:noBreakHyphen/>
      </w:r>
      <w:r w:rsidR="00D1664F" w:rsidRPr="0066638B">
        <w:t>up bed</w:t>
      </w:r>
      <w:r w:rsidR="00760CD1" w:rsidRPr="0066638B">
        <w:t xml:space="preserve"> </w:t>
      </w:r>
      <w:r w:rsidR="00D1664F" w:rsidRPr="0066638B">
        <w:t xml:space="preserve">sheet </w:t>
      </w:r>
      <w:r w:rsidR="00C3093D" w:rsidRPr="0066638B">
        <w:t xml:space="preserve">lies </w:t>
      </w:r>
      <w:r w:rsidR="00D1664F" w:rsidRPr="0066638B">
        <w:t xml:space="preserve">on one of the mattresses on the floor. Personal effects, such as </w:t>
      </w:r>
      <w:r w:rsidR="00C44367" w:rsidRPr="0066638B">
        <w:t xml:space="preserve">a small </w:t>
      </w:r>
      <w:r w:rsidR="00FF606C" w:rsidRPr="0066638B">
        <w:t xml:space="preserve">shoulder </w:t>
      </w:r>
      <w:r w:rsidR="00C44367" w:rsidRPr="0066638B">
        <w:t xml:space="preserve">bag, </w:t>
      </w:r>
      <w:r w:rsidR="00704F78" w:rsidRPr="0066638B">
        <w:t xml:space="preserve">training shoes </w:t>
      </w:r>
      <w:r w:rsidR="000C684D" w:rsidRPr="0066638B">
        <w:t xml:space="preserve">and </w:t>
      </w:r>
      <w:r w:rsidR="009D4693" w:rsidRPr="0066638B">
        <w:t xml:space="preserve">some </w:t>
      </w:r>
      <w:r w:rsidR="00C2148F" w:rsidRPr="0066638B">
        <w:t>litter</w:t>
      </w:r>
      <w:r w:rsidR="009D4693" w:rsidRPr="0066638B">
        <w:t xml:space="preserve">, </w:t>
      </w:r>
      <w:r w:rsidR="00C3093D" w:rsidRPr="0066638B">
        <w:t xml:space="preserve">are </w:t>
      </w:r>
      <w:r w:rsidR="00D1664F" w:rsidRPr="0066638B">
        <w:t>strewn about. Other random objects – food</w:t>
      </w:r>
      <w:r w:rsidR="009D4693" w:rsidRPr="0066638B">
        <w:t xml:space="preserve"> remains</w:t>
      </w:r>
      <w:r w:rsidR="00D1664F" w:rsidRPr="0066638B">
        <w:t xml:space="preserve">, </w:t>
      </w:r>
      <w:r w:rsidR="007F24D2" w:rsidRPr="0066638B">
        <w:t xml:space="preserve">empty plastic bottles, </w:t>
      </w:r>
      <w:r w:rsidR="00D1664F" w:rsidRPr="0066638B">
        <w:t xml:space="preserve">rubbish and a </w:t>
      </w:r>
      <w:r w:rsidR="009D4693" w:rsidRPr="0066638B">
        <w:t xml:space="preserve">torn </w:t>
      </w:r>
      <w:r w:rsidR="00D1664F" w:rsidRPr="0066638B">
        <w:t xml:space="preserve">blanket – </w:t>
      </w:r>
      <w:r w:rsidR="00C3093D" w:rsidRPr="0066638B">
        <w:t xml:space="preserve">are </w:t>
      </w:r>
      <w:r w:rsidR="00D1664F" w:rsidRPr="0066638B">
        <w:t>piled up in a corner.</w:t>
      </w:r>
      <w:r w:rsidR="00967F7A" w:rsidRPr="0066638B">
        <w:t xml:space="preserve"> The third and fourth applicants can be seen sitting on one of the bunk</w:t>
      </w:r>
      <w:r w:rsidR="00704F78" w:rsidRPr="0066638B">
        <w:t xml:space="preserve"> </w:t>
      </w:r>
      <w:r w:rsidR="00967F7A" w:rsidRPr="0066638B">
        <w:t xml:space="preserve">beds, </w:t>
      </w:r>
      <w:r w:rsidR="00090EDD" w:rsidRPr="0066638B">
        <w:t>whereas</w:t>
      </w:r>
      <w:r w:rsidR="00967F7A" w:rsidRPr="0066638B">
        <w:t xml:space="preserve"> the fifth applicant</w:t>
      </w:r>
      <w:r w:rsidR="00090EDD" w:rsidRPr="0066638B">
        <w:t xml:space="preserve"> </w:t>
      </w:r>
      <w:r w:rsidR="009F5FBF" w:rsidRPr="0066638B">
        <w:t xml:space="preserve">(the toddler) </w:t>
      </w:r>
      <w:r w:rsidR="0058781C" w:rsidRPr="0066638B">
        <w:t xml:space="preserve">can </w:t>
      </w:r>
      <w:r w:rsidR="008D3826" w:rsidRPr="0066638B">
        <w:t xml:space="preserve">at </w:t>
      </w:r>
      <w:r w:rsidR="00090EDD" w:rsidRPr="0066638B">
        <w:t xml:space="preserve">first </w:t>
      </w:r>
      <w:r w:rsidR="008D3826" w:rsidRPr="0066638B">
        <w:t xml:space="preserve">be </w:t>
      </w:r>
      <w:r w:rsidR="0058781C" w:rsidRPr="0066638B">
        <w:t xml:space="preserve">seen </w:t>
      </w:r>
      <w:r w:rsidR="00090EDD" w:rsidRPr="0066638B">
        <w:t xml:space="preserve">sitting on the floor beside the door and then </w:t>
      </w:r>
      <w:r w:rsidR="0058781C" w:rsidRPr="0066638B">
        <w:t xml:space="preserve">being </w:t>
      </w:r>
      <w:r w:rsidR="00090EDD" w:rsidRPr="0066638B">
        <w:t>picked up and carried around by the first applicant.</w:t>
      </w:r>
      <w:r w:rsidR="00357375" w:rsidRPr="0066638B">
        <w:t xml:space="preserve"> Apart from the five applicants, th</w:t>
      </w:r>
      <w:r w:rsidR="004C4714" w:rsidRPr="0066638B">
        <w:t>r</w:t>
      </w:r>
      <w:r w:rsidR="00357375" w:rsidRPr="0066638B">
        <w:t>e</w:t>
      </w:r>
      <w:r w:rsidR="004C4714" w:rsidRPr="0066638B">
        <w:t>e</w:t>
      </w:r>
      <w:r w:rsidR="00357375" w:rsidRPr="0066638B">
        <w:t xml:space="preserve"> other people </w:t>
      </w:r>
      <w:r w:rsidR="004C4714" w:rsidRPr="0066638B">
        <w:t xml:space="preserve">can be seen </w:t>
      </w:r>
      <w:r w:rsidR="00357375" w:rsidRPr="0066638B">
        <w:t>in the cell</w:t>
      </w:r>
      <w:r w:rsidR="004C4714" w:rsidRPr="0066638B">
        <w:t>:</w:t>
      </w:r>
      <w:r w:rsidR="003B6E07" w:rsidRPr="0066638B">
        <w:t xml:space="preserve"> </w:t>
      </w:r>
      <w:r w:rsidR="00357375" w:rsidRPr="0066638B">
        <w:t>a middle</w:t>
      </w:r>
      <w:r w:rsidR="00DB7E36" w:rsidRPr="0066638B">
        <w:noBreakHyphen/>
      </w:r>
      <w:r w:rsidR="00357375" w:rsidRPr="0066638B">
        <w:t>aged woman</w:t>
      </w:r>
      <w:r w:rsidR="004C4714" w:rsidRPr="0066638B">
        <w:t xml:space="preserve"> lying on the single bed</w:t>
      </w:r>
      <w:r w:rsidR="00357375" w:rsidRPr="0066638B">
        <w:t xml:space="preserve">, a </w:t>
      </w:r>
      <w:r w:rsidR="001F49D9" w:rsidRPr="0066638B">
        <w:t>boy</w:t>
      </w:r>
      <w:r w:rsidR="00B022B0" w:rsidRPr="0066638B">
        <w:t xml:space="preserve"> (perhaps two or three years old)</w:t>
      </w:r>
      <w:r w:rsidR="00556B2C" w:rsidRPr="0066638B">
        <w:t>,</w:t>
      </w:r>
      <w:r w:rsidR="00357375" w:rsidRPr="0066638B">
        <w:t xml:space="preserve"> and the </w:t>
      </w:r>
      <w:r w:rsidR="00A37FC8" w:rsidRPr="0066638B">
        <w:t xml:space="preserve">man </w:t>
      </w:r>
      <w:r w:rsidR="00357375" w:rsidRPr="0066638B">
        <w:t>shooting the video.</w:t>
      </w:r>
    </w:p>
    <w:p w14:paraId="1FDC1BEA" w14:textId="77777777" w:rsidR="00D1664F" w:rsidRPr="0066638B" w:rsidRDefault="004B1C88" w:rsidP="0066638B">
      <w:pPr>
        <w:pStyle w:val="ECHRPara"/>
      </w:pPr>
      <w:r w:rsidRPr="0066638B">
        <w:fldChar w:fldCharType="begin"/>
      </w:r>
      <w:r w:rsidRPr="0066638B">
        <w:instrText xml:space="preserve"> SEQ level0 \*arabic </w:instrText>
      </w:r>
      <w:r w:rsidRPr="0066638B">
        <w:fldChar w:fldCharType="separate"/>
      </w:r>
      <w:r w:rsidR="0066638B" w:rsidRPr="0066638B">
        <w:rPr>
          <w:noProof/>
        </w:rPr>
        <w:t>16</w:t>
      </w:r>
      <w:r w:rsidRPr="0066638B">
        <w:fldChar w:fldCharType="end"/>
      </w:r>
      <w:r w:rsidRPr="0066638B">
        <w:t>.  </w:t>
      </w:r>
      <w:r w:rsidR="002C6327" w:rsidRPr="0066638B">
        <w:t xml:space="preserve">The video was submitted by the applicants on a digital video disk </w:t>
      </w:r>
      <w:r w:rsidR="00940C8B" w:rsidRPr="0066638B">
        <w:t xml:space="preserve">containing </w:t>
      </w:r>
      <w:r w:rsidR="002C6327" w:rsidRPr="0066638B">
        <w:t xml:space="preserve">two </w:t>
      </w:r>
      <w:r w:rsidR="00CA4ED1" w:rsidRPr="0066638B">
        <w:t xml:space="preserve">video </w:t>
      </w:r>
      <w:r w:rsidR="002C6327" w:rsidRPr="0066638B">
        <w:t>files</w:t>
      </w:r>
      <w:r w:rsidR="00FC201C" w:rsidRPr="0066638B">
        <w:t>. One is in .mpg format and bears</w:t>
      </w:r>
      <w:r w:rsidR="002C6327" w:rsidRPr="0066638B">
        <w:t xml:space="preserve"> a time</w:t>
      </w:r>
      <w:r w:rsidR="00704F78" w:rsidRPr="0066638B">
        <w:t xml:space="preserve"> </w:t>
      </w:r>
      <w:r w:rsidR="002C6327" w:rsidRPr="0066638B">
        <w:t xml:space="preserve">stamp according to which it </w:t>
      </w:r>
      <w:r w:rsidR="00FC201C" w:rsidRPr="0066638B">
        <w:t xml:space="preserve">was </w:t>
      </w:r>
      <w:r w:rsidR="002C6327" w:rsidRPr="0066638B">
        <w:t>last modified at 5.36 p.m. on 17</w:t>
      </w:r>
      <w:r w:rsidR="00543F23" w:rsidRPr="0066638B">
        <w:t xml:space="preserve"> </w:t>
      </w:r>
      <w:r w:rsidR="002C6327" w:rsidRPr="0066638B">
        <w:t xml:space="preserve">September </w:t>
      </w:r>
      <w:r w:rsidR="002C6327" w:rsidRPr="0066638B">
        <w:rPr>
          <w:rFonts w:cs="Times New Roman"/>
          <w:szCs w:val="24"/>
          <w:cs/>
        </w:rPr>
        <w:t>‎</w:t>
      </w:r>
      <w:r w:rsidR="00564C82" w:rsidRPr="0066638B">
        <w:t>2015;</w:t>
      </w:r>
      <w:r w:rsidR="00B022B0" w:rsidRPr="0066638B">
        <w:t xml:space="preserve"> </w:t>
      </w:r>
      <w:r w:rsidR="00FC201C" w:rsidRPr="0066638B">
        <w:t xml:space="preserve">and the other </w:t>
      </w:r>
      <w:r w:rsidR="006A5E6B" w:rsidRPr="0066638B">
        <w:t xml:space="preserve">is </w:t>
      </w:r>
      <w:r w:rsidR="00FC201C" w:rsidRPr="0066638B">
        <w:t>in .mp4 format and bears</w:t>
      </w:r>
      <w:r w:rsidR="002C6327" w:rsidRPr="0066638B">
        <w:t xml:space="preserve"> a time</w:t>
      </w:r>
      <w:r w:rsidR="00704F78" w:rsidRPr="0066638B">
        <w:t xml:space="preserve"> </w:t>
      </w:r>
      <w:r w:rsidR="002C6327" w:rsidRPr="0066638B">
        <w:t xml:space="preserve">stamp according to which it </w:t>
      </w:r>
      <w:r w:rsidR="00FC201C" w:rsidRPr="0066638B">
        <w:t>was</w:t>
      </w:r>
      <w:r w:rsidR="007763A7" w:rsidRPr="0066638B">
        <w:t xml:space="preserve"> </w:t>
      </w:r>
      <w:r w:rsidR="002C6327" w:rsidRPr="0066638B">
        <w:t>last modified</w:t>
      </w:r>
      <w:r w:rsidR="005A5B17" w:rsidRPr="0066638B">
        <w:t xml:space="preserve"> at</w:t>
      </w:r>
      <w:r w:rsidRPr="0066638B">
        <w:t xml:space="preserve"> </w:t>
      </w:r>
      <w:r w:rsidR="005A5B17" w:rsidRPr="0066638B">
        <w:t>3.27 p.m. on 15 December 2015.</w:t>
      </w:r>
      <w:r w:rsidR="006C639E" w:rsidRPr="0066638B">
        <w:t xml:space="preserve"> </w:t>
      </w:r>
      <w:r w:rsidR="00AE6BF8" w:rsidRPr="0066638B">
        <w:t>The footage in both files is identical, except that</w:t>
      </w:r>
      <w:r w:rsidR="00B022B0" w:rsidRPr="0066638B">
        <w:t>:</w:t>
      </w:r>
      <w:r w:rsidR="00AE6BF8" w:rsidRPr="0066638B">
        <w:t xml:space="preserve"> </w:t>
      </w:r>
      <w:r w:rsidR="00702E9F" w:rsidRPr="0066638B">
        <w:t xml:space="preserve">(a) </w:t>
      </w:r>
      <w:r w:rsidR="00AE6BF8" w:rsidRPr="0066638B">
        <w:t xml:space="preserve">the faces of the applicants in the first one </w:t>
      </w:r>
      <w:r w:rsidR="00702E9F" w:rsidRPr="0066638B">
        <w:t xml:space="preserve">have been </w:t>
      </w:r>
      <w:r w:rsidR="00297DD5" w:rsidRPr="0066638B">
        <w:t>pixelated</w:t>
      </w:r>
      <w:r w:rsidR="00B022B0" w:rsidRPr="0066638B">
        <w:t xml:space="preserve"> (</w:t>
      </w:r>
      <w:r w:rsidR="00AE6BF8" w:rsidRPr="0066638B">
        <w:t xml:space="preserve">whereas in the second they </w:t>
      </w:r>
      <w:r w:rsidR="000B6DAC" w:rsidRPr="0066638B">
        <w:t xml:space="preserve">have </w:t>
      </w:r>
      <w:r w:rsidR="00702E9F" w:rsidRPr="0066638B">
        <w:t>not</w:t>
      </w:r>
      <w:r w:rsidR="00B022B0" w:rsidRPr="0066638B">
        <w:t xml:space="preserve">); </w:t>
      </w:r>
      <w:r w:rsidR="00702E9F" w:rsidRPr="0066638B">
        <w:t xml:space="preserve">(b) </w:t>
      </w:r>
      <w:r w:rsidR="00AE6BF8" w:rsidRPr="0066638B">
        <w:t xml:space="preserve">the </w:t>
      </w:r>
      <w:r w:rsidR="009276D5" w:rsidRPr="0066638B">
        <w:t xml:space="preserve">running time </w:t>
      </w:r>
      <w:r w:rsidR="00AE6BF8" w:rsidRPr="0066638B">
        <w:t xml:space="preserve">of the first </w:t>
      </w:r>
      <w:r w:rsidR="006247C7" w:rsidRPr="0066638B">
        <w:t xml:space="preserve">video </w:t>
      </w:r>
      <w:r w:rsidR="00AE6BF8" w:rsidRPr="0066638B">
        <w:t>is</w:t>
      </w:r>
      <w:r w:rsidRPr="0066638B">
        <w:t xml:space="preserve"> </w:t>
      </w:r>
      <w:r w:rsidR="00FE1C5D" w:rsidRPr="0066638B">
        <w:t>one minute and twenty-</w:t>
      </w:r>
      <w:r w:rsidR="00060CF5" w:rsidRPr="0066638B">
        <w:t>one</w:t>
      </w:r>
      <w:r w:rsidR="00FE1C5D" w:rsidRPr="0066638B">
        <w:t xml:space="preserve"> seconds</w:t>
      </w:r>
      <w:r w:rsidR="00B022B0" w:rsidRPr="0066638B">
        <w:t xml:space="preserve"> (</w:t>
      </w:r>
      <w:r w:rsidR="00B06DB0" w:rsidRPr="0066638B">
        <w:t xml:space="preserve">whereas that of the second is </w:t>
      </w:r>
      <w:r w:rsidR="00FE1C5D" w:rsidRPr="0066638B">
        <w:t>one</w:t>
      </w:r>
      <w:r w:rsidR="008655EC" w:rsidRPr="0066638B">
        <w:t xml:space="preserve"> </w:t>
      </w:r>
      <w:r w:rsidR="00FE1C5D" w:rsidRPr="0066638B">
        <w:t xml:space="preserve">minute and thirty-two seconds, </w:t>
      </w:r>
      <w:r w:rsidR="00B06DB0" w:rsidRPr="0066638B">
        <w:t xml:space="preserve">as it continues for another </w:t>
      </w:r>
      <w:r w:rsidR="00702E9F" w:rsidRPr="0066638B">
        <w:t>ten seconds</w:t>
      </w:r>
      <w:r w:rsidR="00B022B0" w:rsidRPr="0066638B">
        <w:t>)</w:t>
      </w:r>
      <w:r w:rsidR="00702E9F" w:rsidRPr="0066638B">
        <w:t>; and (c) in the first file the footage</w:t>
      </w:r>
      <w:r w:rsidR="00546B22" w:rsidRPr="0066638B">
        <w:t xml:space="preserve"> is horizontal whereas</w:t>
      </w:r>
      <w:r w:rsidR="00C663E2" w:rsidRPr="0066638B">
        <w:t xml:space="preserve"> in the second it is </w:t>
      </w:r>
      <w:r w:rsidR="00BC1B46" w:rsidRPr="0066638B">
        <w:t xml:space="preserve">rotated </w:t>
      </w:r>
      <w:r w:rsidR="00B022B0" w:rsidRPr="0066638B">
        <w:t xml:space="preserve">to the right </w:t>
      </w:r>
      <w:r w:rsidR="0082161E" w:rsidRPr="0066638B">
        <w:t>at a ninety</w:t>
      </w:r>
      <w:r w:rsidR="00C663E2" w:rsidRPr="0066638B">
        <w:t>-degree angle.</w:t>
      </w:r>
      <w:r w:rsidR="00BB6DDA" w:rsidRPr="0066638B">
        <w:t xml:space="preserve"> The footage in the first file </w:t>
      </w:r>
      <w:r w:rsidR="009276D5" w:rsidRPr="0066638B">
        <w:t xml:space="preserve">has a definition of </w:t>
      </w:r>
      <w:r w:rsidR="00BB6DDA" w:rsidRPr="0066638B">
        <w:t>1,280 by 720</w:t>
      </w:r>
      <w:r w:rsidR="009D3989" w:rsidRPr="0066638B">
        <w:t xml:space="preserve"> </w:t>
      </w:r>
      <w:r w:rsidR="00BB6DDA" w:rsidRPr="0066638B">
        <w:t>pixels</w:t>
      </w:r>
      <w:r w:rsidR="009276D5" w:rsidRPr="0066638B">
        <w:t xml:space="preserve"> and is </w:t>
      </w:r>
      <w:r w:rsidR="006247C7" w:rsidRPr="0066638B">
        <w:t>at</w:t>
      </w:r>
      <w:r w:rsidR="00BF113A" w:rsidRPr="0066638B">
        <w:t xml:space="preserve"> twenty-four</w:t>
      </w:r>
      <w:r w:rsidR="007730B9" w:rsidRPr="0066638B">
        <w:t xml:space="preserve"> frames per second</w:t>
      </w:r>
      <w:r w:rsidR="00A3485F" w:rsidRPr="0066638B">
        <w:t xml:space="preserve">, whereas </w:t>
      </w:r>
      <w:r w:rsidR="009276D5" w:rsidRPr="0066638B">
        <w:t xml:space="preserve">that </w:t>
      </w:r>
      <w:r w:rsidR="00BB6DDA" w:rsidRPr="0066638B">
        <w:t xml:space="preserve">in the second </w:t>
      </w:r>
      <w:r w:rsidR="009276D5" w:rsidRPr="0066638B">
        <w:t xml:space="preserve">file has a definition of </w:t>
      </w:r>
      <w:r w:rsidR="00BB6DDA" w:rsidRPr="0066638B">
        <w:t>1,920 by 1,080 pixels</w:t>
      </w:r>
      <w:r w:rsidR="009276D5" w:rsidRPr="0066638B">
        <w:t xml:space="preserve"> and is </w:t>
      </w:r>
      <w:r w:rsidR="00BF113A" w:rsidRPr="0066638B">
        <w:t>at twenty-nine</w:t>
      </w:r>
      <w:r w:rsidR="00A3485F" w:rsidRPr="0066638B">
        <w:t xml:space="preserve"> </w:t>
      </w:r>
      <w:r w:rsidR="007730B9" w:rsidRPr="0066638B">
        <w:t>frames per second</w:t>
      </w:r>
      <w:r w:rsidR="00BB6DDA" w:rsidRPr="0066638B">
        <w:t>.</w:t>
      </w:r>
    </w:p>
    <w:p w14:paraId="5A2790B6" w14:textId="77777777" w:rsidR="00251F4D" w:rsidRPr="0066638B" w:rsidRDefault="00D16FA3" w:rsidP="0066638B">
      <w:pPr>
        <w:pStyle w:val="ECHRPara"/>
      </w:pPr>
      <w:r w:rsidRPr="0066638B">
        <w:fldChar w:fldCharType="begin"/>
      </w:r>
      <w:r w:rsidRPr="0066638B">
        <w:instrText xml:space="preserve"> SEQ level0 \*arabic </w:instrText>
      </w:r>
      <w:r w:rsidRPr="0066638B">
        <w:fldChar w:fldCharType="separate"/>
      </w:r>
      <w:r w:rsidR="0066638B" w:rsidRPr="0066638B">
        <w:rPr>
          <w:noProof/>
        </w:rPr>
        <w:t>17</w:t>
      </w:r>
      <w:r w:rsidRPr="0066638B">
        <w:fldChar w:fldCharType="end"/>
      </w:r>
      <w:r w:rsidRPr="0066638B">
        <w:t>.  </w:t>
      </w:r>
      <w:r w:rsidR="00251F4D" w:rsidRPr="0066638B">
        <w:t xml:space="preserve">The applicants explained that the above-mentioned dates and times </w:t>
      </w:r>
      <w:r w:rsidR="00B022B0" w:rsidRPr="0066638B">
        <w:t xml:space="preserve">corresponded with </w:t>
      </w:r>
      <w:r w:rsidR="00251F4D" w:rsidRPr="0066638B">
        <w:t xml:space="preserve">when they had copied the video files in Switzerland, and that they had </w:t>
      </w:r>
      <w:r w:rsidR="00B022B0" w:rsidRPr="0066638B">
        <w:t xml:space="preserve">in fact </w:t>
      </w:r>
      <w:r w:rsidR="005703AE" w:rsidRPr="0066638B">
        <w:t xml:space="preserve">recorded </w:t>
      </w:r>
      <w:r w:rsidR="00251F4D" w:rsidRPr="0066638B">
        <w:t xml:space="preserve">the </w:t>
      </w:r>
      <w:r w:rsidR="00B022B0" w:rsidRPr="0066638B">
        <w:t xml:space="preserve">original </w:t>
      </w:r>
      <w:r w:rsidR="00251F4D" w:rsidRPr="0066638B">
        <w:t>video</w:t>
      </w:r>
      <w:r w:rsidR="00F9609D" w:rsidRPr="0066638B">
        <w:t xml:space="preserve"> </w:t>
      </w:r>
      <w:r w:rsidR="00251F4D" w:rsidRPr="0066638B">
        <w:t xml:space="preserve">on 18 August 2015, at about noon. Since they had taken the </w:t>
      </w:r>
      <w:r w:rsidR="00DC7D91" w:rsidRPr="0066638B">
        <w:t>SIM</w:t>
      </w:r>
      <w:r w:rsidR="00251F4D" w:rsidRPr="0066638B">
        <w:t xml:space="preserve"> cards out of the mobile telephone several times in the course of their journey</w:t>
      </w:r>
      <w:r w:rsidR="009C2DAC" w:rsidRPr="0066638B">
        <w:t xml:space="preserve"> and then re-</w:t>
      </w:r>
      <w:r w:rsidR="00D43B91" w:rsidRPr="0066638B">
        <w:t xml:space="preserve">inserted </w:t>
      </w:r>
      <w:r w:rsidR="009C2DAC" w:rsidRPr="0066638B">
        <w:t>them</w:t>
      </w:r>
      <w:r w:rsidR="00251F4D" w:rsidRPr="0066638B">
        <w:t>, th</w:t>
      </w:r>
      <w:r w:rsidR="009C2DAC" w:rsidRPr="0066638B">
        <w:t>e telephone ha</w:t>
      </w:r>
      <w:r w:rsidR="00251F4D" w:rsidRPr="0066638B">
        <w:t>d not indicate</w:t>
      </w:r>
      <w:r w:rsidR="009C2DAC" w:rsidRPr="0066638B">
        <w:t xml:space="preserve">d </w:t>
      </w:r>
      <w:r w:rsidR="00251F4D" w:rsidRPr="0066638B">
        <w:t>th</w:t>
      </w:r>
      <w:r w:rsidR="00104994" w:rsidRPr="0066638B">
        <w:t xml:space="preserve">e correct time and date, making it impossible to pinpoint the exact </w:t>
      </w:r>
      <w:r w:rsidR="006D6708" w:rsidRPr="0066638B">
        <w:t xml:space="preserve">date and </w:t>
      </w:r>
      <w:r w:rsidR="00104994" w:rsidRPr="0066638B">
        <w:t xml:space="preserve">time when the video had been </w:t>
      </w:r>
      <w:r w:rsidR="00184292" w:rsidRPr="0066638B">
        <w:t>recorded</w:t>
      </w:r>
      <w:r w:rsidR="00104994" w:rsidRPr="0066638B">
        <w:t>.</w:t>
      </w:r>
    </w:p>
    <w:p w14:paraId="3AE77281" w14:textId="77777777" w:rsidR="005246B0" w:rsidRPr="0066638B" w:rsidRDefault="00AF0CE4" w:rsidP="0066638B">
      <w:pPr>
        <w:pStyle w:val="ECHRPara"/>
      </w:pPr>
      <w:r w:rsidRPr="0066638B">
        <w:fldChar w:fldCharType="begin"/>
      </w:r>
      <w:r w:rsidRPr="0066638B">
        <w:instrText xml:space="preserve"> SEQ level0 \*arabic </w:instrText>
      </w:r>
      <w:r w:rsidRPr="0066638B">
        <w:fldChar w:fldCharType="separate"/>
      </w:r>
      <w:r w:rsidR="0066638B" w:rsidRPr="0066638B">
        <w:rPr>
          <w:noProof/>
        </w:rPr>
        <w:t>18</w:t>
      </w:r>
      <w:r w:rsidRPr="0066638B">
        <w:fldChar w:fldCharType="end"/>
      </w:r>
      <w:r w:rsidRPr="0066638B">
        <w:t>.  </w:t>
      </w:r>
      <w:r w:rsidR="005246B0" w:rsidRPr="0066638B">
        <w:t>In a letter</w:t>
      </w:r>
      <w:r w:rsidR="001D20C7" w:rsidRPr="0066638B">
        <w:t xml:space="preserve"> to the Government Agent, an official from the </w:t>
      </w:r>
      <w:r w:rsidR="00B44EA2" w:rsidRPr="0066638B">
        <w:t xml:space="preserve">Migration Directorate of the </w:t>
      </w:r>
      <w:r w:rsidR="001D20C7" w:rsidRPr="0066638B">
        <w:t xml:space="preserve">Ministry of Internal Affairs </w:t>
      </w:r>
      <w:r w:rsidR="00276C0D" w:rsidRPr="0066638B">
        <w:t>in Sofia</w:t>
      </w:r>
      <w:r w:rsidR="001D20C7" w:rsidRPr="0066638B">
        <w:t>, having</w:t>
      </w:r>
      <w:r w:rsidR="00485575" w:rsidRPr="0066638B">
        <w:t xml:space="preserve"> compared the </w:t>
      </w:r>
      <w:r w:rsidR="00A3485F" w:rsidRPr="0066638B">
        <w:t xml:space="preserve">video </w:t>
      </w:r>
      <w:r w:rsidR="00657DED" w:rsidRPr="0066638B">
        <w:t xml:space="preserve">footage </w:t>
      </w:r>
      <w:r w:rsidR="00485575" w:rsidRPr="0066638B">
        <w:t xml:space="preserve">with the </w:t>
      </w:r>
      <w:r w:rsidR="001D20C7" w:rsidRPr="0066638B">
        <w:t>photographs in the applicants</w:t>
      </w:r>
      <w:r w:rsidR="0066638B" w:rsidRPr="0066638B">
        <w:t>’</w:t>
      </w:r>
      <w:r w:rsidR="001D20C7" w:rsidRPr="0066638B">
        <w:t xml:space="preserve"> </w:t>
      </w:r>
      <w:r w:rsidR="00187497" w:rsidRPr="0066638B">
        <w:t xml:space="preserve">migration </w:t>
      </w:r>
      <w:r w:rsidR="001D20C7" w:rsidRPr="0066638B">
        <w:t xml:space="preserve">files, </w:t>
      </w:r>
      <w:r w:rsidR="005069F7" w:rsidRPr="0066638B">
        <w:t xml:space="preserve">stated </w:t>
      </w:r>
      <w:r w:rsidR="00606052" w:rsidRPr="0066638B">
        <w:t xml:space="preserve">that </w:t>
      </w:r>
      <w:r w:rsidR="001D20C7" w:rsidRPr="0066638B">
        <w:t xml:space="preserve">he could confirm that </w:t>
      </w:r>
      <w:r w:rsidR="00B44EA2" w:rsidRPr="0066638B">
        <w:t xml:space="preserve">the applicants </w:t>
      </w:r>
      <w:r w:rsidR="001D20C7" w:rsidRPr="0066638B">
        <w:t xml:space="preserve">were </w:t>
      </w:r>
      <w:r w:rsidR="00B44EA2" w:rsidRPr="0066638B">
        <w:t xml:space="preserve">indeed </w:t>
      </w:r>
      <w:r w:rsidR="001D20C7" w:rsidRPr="0066638B">
        <w:t xml:space="preserve">the people </w:t>
      </w:r>
      <w:r w:rsidR="002C5495" w:rsidRPr="0066638B">
        <w:t xml:space="preserve">featured </w:t>
      </w:r>
      <w:r w:rsidR="001D20C7" w:rsidRPr="0066638B">
        <w:t>in the video.</w:t>
      </w:r>
    </w:p>
    <w:p w14:paraId="5C209747" w14:textId="77777777" w:rsidR="00120649" w:rsidRPr="0066638B" w:rsidRDefault="00120649" w:rsidP="0066638B">
      <w:pPr>
        <w:pStyle w:val="ECHRPara"/>
      </w:pPr>
      <w:r w:rsidRPr="0066638B">
        <w:fldChar w:fldCharType="begin"/>
      </w:r>
      <w:r w:rsidRPr="0066638B">
        <w:instrText xml:space="preserve"> SEQ level0 \*arabic </w:instrText>
      </w:r>
      <w:r w:rsidRPr="0066638B">
        <w:fldChar w:fldCharType="separate"/>
      </w:r>
      <w:r w:rsidR="0066638B" w:rsidRPr="0066638B">
        <w:rPr>
          <w:noProof/>
        </w:rPr>
        <w:t>19</w:t>
      </w:r>
      <w:r w:rsidRPr="0066638B">
        <w:fldChar w:fldCharType="end"/>
      </w:r>
      <w:r w:rsidRPr="0066638B">
        <w:t xml:space="preserve">.  According to the Government, the </w:t>
      </w:r>
      <w:r w:rsidR="0033229C" w:rsidRPr="0066638B">
        <w:t>border police</w:t>
      </w:r>
      <w:r w:rsidR="0066638B" w:rsidRPr="0066638B">
        <w:t>’</w:t>
      </w:r>
      <w:r w:rsidR="0033229C" w:rsidRPr="0066638B">
        <w:t xml:space="preserve">s </w:t>
      </w:r>
      <w:r w:rsidRPr="0066638B">
        <w:t>detention facility in Vidin</w:t>
      </w:r>
      <w:r w:rsidR="00052E57" w:rsidRPr="0066638B">
        <w:t xml:space="preserve"> </w:t>
      </w:r>
      <w:r w:rsidR="00510C0E" w:rsidRPr="0066638B">
        <w:t>was</w:t>
      </w:r>
      <w:r w:rsidR="00052E57" w:rsidRPr="0066638B">
        <w:t xml:space="preserve"> </w:t>
      </w:r>
      <w:r w:rsidR="0033229C" w:rsidRPr="0066638B">
        <w:t xml:space="preserve">equipped </w:t>
      </w:r>
      <w:r w:rsidR="00052E57" w:rsidRPr="0066638B">
        <w:t xml:space="preserve">in </w:t>
      </w:r>
      <w:r w:rsidR="00510C0E" w:rsidRPr="0066638B">
        <w:t xml:space="preserve">accordance </w:t>
      </w:r>
      <w:r w:rsidR="00052E57" w:rsidRPr="0066638B">
        <w:t xml:space="preserve">with the relevant regulations. They did not provide </w:t>
      </w:r>
      <w:r w:rsidR="009D2AD7" w:rsidRPr="0066638B">
        <w:t xml:space="preserve">further </w:t>
      </w:r>
      <w:r w:rsidR="00052E57" w:rsidRPr="0066638B">
        <w:t>details in that respect.</w:t>
      </w:r>
    </w:p>
    <w:p w14:paraId="69586584" w14:textId="77777777" w:rsidR="000A4B0D" w:rsidRPr="0066638B" w:rsidRDefault="00D1664F" w:rsidP="0066638B">
      <w:pPr>
        <w:pStyle w:val="ECHRPara"/>
      </w:pPr>
      <w:r w:rsidRPr="0066638B">
        <w:fldChar w:fldCharType="begin"/>
      </w:r>
      <w:r w:rsidRPr="0066638B">
        <w:instrText xml:space="preserve"> SEQ level0 \*arabic </w:instrText>
      </w:r>
      <w:r w:rsidRPr="0066638B">
        <w:fldChar w:fldCharType="separate"/>
      </w:r>
      <w:r w:rsidR="0066638B" w:rsidRPr="0066638B">
        <w:rPr>
          <w:noProof/>
        </w:rPr>
        <w:t>20</w:t>
      </w:r>
      <w:r w:rsidRPr="0066638B">
        <w:fldChar w:fldCharType="end"/>
      </w:r>
      <w:r w:rsidRPr="0066638B">
        <w:t>.  </w:t>
      </w:r>
      <w:r w:rsidR="00661BC0" w:rsidRPr="0066638B">
        <w:t>According to the applicants, a</w:t>
      </w:r>
      <w:r w:rsidRPr="0066638B">
        <w:t xml:space="preserve">fter </w:t>
      </w:r>
      <w:r w:rsidR="0027009F" w:rsidRPr="0066638B">
        <w:t xml:space="preserve">being </w:t>
      </w:r>
      <w:r w:rsidRPr="0066638B">
        <w:t>put in the cell, the</w:t>
      </w:r>
      <w:r w:rsidR="00661BC0" w:rsidRPr="0066638B">
        <w:t>y</w:t>
      </w:r>
      <w:r w:rsidRPr="0066638B">
        <w:t xml:space="preserve"> </w:t>
      </w:r>
      <w:r w:rsidR="00510C0E" w:rsidRPr="0066638B">
        <w:t xml:space="preserve">were </w:t>
      </w:r>
      <w:r w:rsidR="0027009F" w:rsidRPr="0066638B">
        <w:t xml:space="preserve">not </w:t>
      </w:r>
      <w:r w:rsidRPr="0066638B">
        <w:t xml:space="preserve">given anything to </w:t>
      </w:r>
      <w:r w:rsidR="00661BC0" w:rsidRPr="0066638B">
        <w:t xml:space="preserve">eat or drink, </w:t>
      </w:r>
      <w:r w:rsidRPr="0066638B">
        <w:t>or allowed to go to the toilet.</w:t>
      </w:r>
      <w:r w:rsidR="000A4B0D" w:rsidRPr="0066638B">
        <w:t xml:space="preserve"> Since there </w:t>
      </w:r>
      <w:r w:rsidR="00510C0E" w:rsidRPr="0066638B">
        <w:t xml:space="preserve">was </w:t>
      </w:r>
      <w:r w:rsidR="000A4B0D" w:rsidRPr="0066638B">
        <w:t>no toilet or a bucket in the cell, they had to urinate on</w:t>
      </w:r>
      <w:r w:rsidR="009D2AD7" w:rsidRPr="0066638B">
        <w:t>to</w:t>
      </w:r>
      <w:r w:rsidR="000A4B0D" w:rsidRPr="0066638B">
        <w:t xml:space="preserve"> the floor. </w:t>
      </w:r>
      <w:r w:rsidR="00B36965" w:rsidRPr="0066638B">
        <w:t>The Government did not comment on that point.</w:t>
      </w:r>
    </w:p>
    <w:p w14:paraId="7F3B7A47" w14:textId="77777777" w:rsidR="00D1664F" w:rsidRPr="0066638B" w:rsidRDefault="000A4B0D" w:rsidP="0066638B">
      <w:pPr>
        <w:pStyle w:val="ECHRPara"/>
      </w:pPr>
      <w:r w:rsidRPr="0066638B">
        <w:lastRenderedPageBreak/>
        <w:fldChar w:fldCharType="begin"/>
      </w:r>
      <w:r w:rsidRPr="0066638B">
        <w:instrText xml:space="preserve"> SEQ level0 \*arabic </w:instrText>
      </w:r>
      <w:r w:rsidRPr="0066638B">
        <w:fldChar w:fldCharType="separate"/>
      </w:r>
      <w:r w:rsidR="0066638B" w:rsidRPr="0066638B">
        <w:rPr>
          <w:noProof/>
        </w:rPr>
        <w:t>21</w:t>
      </w:r>
      <w:r w:rsidRPr="0066638B">
        <w:fldChar w:fldCharType="end"/>
      </w:r>
      <w:r w:rsidRPr="0066638B">
        <w:t>.  </w:t>
      </w:r>
      <w:r w:rsidR="00201F93" w:rsidRPr="0066638B">
        <w:t xml:space="preserve">About </w:t>
      </w:r>
      <w:r w:rsidR="00D1664F" w:rsidRPr="0066638B">
        <w:t>four hours later, at about 10 p.m., officers came and took the first applicant to another building</w:t>
      </w:r>
      <w:r w:rsidR="009D2AD7" w:rsidRPr="0066638B">
        <w:t xml:space="preserve"> in order</w:t>
      </w:r>
      <w:r w:rsidR="00D1664F" w:rsidRPr="0066638B">
        <w:t xml:space="preserve"> to take his picture and </w:t>
      </w:r>
      <w:r w:rsidR="009D2AD7" w:rsidRPr="0066638B">
        <w:t xml:space="preserve">to </w:t>
      </w:r>
      <w:r w:rsidR="00D1664F" w:rsidRPr="0066638B">
        <w:t>digitally fingerprint him. After that, the officers took out the second applicant for fingerprinting.</w:t>
      </w:r>
      <w:r w:rsidRPr="0066638B">
        <w:t xml:space="preserve"> </w:t>
      </w:r>
      <w:r w:rsidR="00D1664F" w:rsidRPr="0066638B">
        <w:t>After the fingerprinting</w:t>
      </w:r>
      <w:r w:rsidR="006C38DB" w:rsidRPr="0066638B">
        <w:t xml:space="preserve"> procedure</w:t>
      </w:r>
      <w:r w:rsidR="00D1664F" w:rsidRPr="0066638B">
        <w:t>, the officers left the applic</w:t>
      </w:r>
      <w:r w:rsidR="00AF68EF" w:rsidRPr="0066638B">
        <w:t>ants in the cell for the night.</w:t>
      </w:r>
    </w:p>
    <w:bookmarkStart w:id="2" w:name="F_interviews"/>
    <w:p w14:paraId="27CEE344" w14:textId="77777777" w:rsidR="00194A33" w:rsidRPr="0066638B" w:rsidRDefault="00D1664F" w:rsidP="0066638B">
      <w:pPr>
        <w:pStyle w:val="ECHRPara"/>
      </w:pPr>
      <w:r w:rsidRPr="0066638B">
        <w:fldChar w:fldCharType="begin"/>
      </w:r>
      <w:r w:rsidRPr="0066638B">
        <w:instrText xml:space="preserve"> SEQ level0 \*arabic </w:instrText>
      </w:r>
      <w:r w:rsidRPr="0066638B">
        <w:fldChar w:fldCharType="separate"/>
      </w:r>
      <w:r w:rsidR="0066638B" w:rsidRPr="0066638B">
        <w:rPr>
          <w:noProof/>
        </w:rPr>
        <w:t>22</w:t>
      </w:r>
      <w:r w:rsidRPr="0066638B">
        <w:fldChar w:fldCharType="end"/>
      </w:r>
      <w:bookmarkEnd w:id="2"/>
      <w:r w:rsidRPr="0066638B">
        <w:t>.  </w:t>
      </w:r>
      <w:r w:rsidR="000C27ED" w:rsidRPr="0066638B">
        <w:t>Between 10.30 a.m. and 11 a.m.</w:t>
      </w:r>
      <w:r w:rsidR="00F27CD9" w:rsidRPr="0066638B">
        <w:t xml:space="preserve"> and </w:t>
      </w:r>
      <w:r w:rsidR="009D2AD7" w:rsidRPr="0066638B">
        <w:t xml:space="preserve">between </w:t>
      </w:r>
      <w:r w:rsidR="00F27CD9" w:rsidRPr="0066638B">
        <w:t xml:space="preserve">11 a.m. and 11.30 a.m. </w:t>
      </w:r>
      <w:r w:rsidR="000C27ED" w:rsidRPr="0066638B">
        <w:t xml:space="preserve">the next day, 18 August 2015, </w:t>
      </w:r>
      <w:r w:rsidR="00804EEF" w:rsidRPr="0066638B">
        <w:t>a</w:t>
      </w:r>
      <w:r w:rsidR="003006A1" w:rsidRPr="0066638B">
        <w:t xml:space="preserve"> border police </w:t>
      </w:r>
      <w:r w:rsidR="000C27ED" w:rsidRPr="0066638B">
        <w:t xml:space="preserve">investigator interviewed </w:t>
      </w:r>
      <w:r w:rsidR="00F27CD9" w:rsidRPr="0066638B">
        <w:t xml:space="preserve">respectively </w:t>
      </w:r>
      <w:r w:rsidR="000C27ED" w:rsidRPr="0066638B">
        <w:t xml:space="preserve">the first </w:t>
      </w:r>
      <w:r w:rsidR="00F27CD9" w:rsidRPr="0066638B">
        <w:t xml:space="preserve">and the second </w:t>
      </w:r>
      <w:r w:rsidR="000C27ED" w:rsidRPr="0066638B">
        <w:t>applicant</w:t>
      </w:r>
      <w:r w:rsidR="00F27CD9" w:rsidRPr="0066638B">
        <w:t>s</w:t>
      </w:r>
      <w:r w:rsidR="00E810A3" w:rsidRPr="0066638B">
        <w:t>.</w:t>
      </w:r>
      <w:r w:rsidR="00F27CD9" w:rsidRPr="0066638B">
        <w:t xml:space="preserve"> </w:t>
      </w:r>
      <w:r w:rsidR="000A4B0D" w:rsidRPr="0066638B">
        <w:t xml:space="preserve">The interviews were conducted </w:t>
      </w:r>
      <w:r w:rsidR="009D2AD7" w:rsidRPr="0066638B">
        <w:t xml:space="preserve">in </w:t>
      </w:r>
      <w:r w:rsidR="000A4B0D" w:rsidRPr="0066638B">
        <w:t xml:space="preserve">English </w:t>
      </w:r>
      <w:r w:rsidR="009D2AD7" w:rsidRPr="0066638B">
        <w:t xml:space="preserve">and translated </w:t>
      </w:r>
      <w:r w:rsidR="000A4B0D" w:rsidRPr="0066638B">
        <w:t>into Bulgarian</w:t>
      </w:r>
      <w:r w:rsidR="009D2AD7" w:rsidRPr="0066638B">
        <w:t xml:space="preserve"> with the help of an interpreter</w:t>
      </w:r>
      <w:r w:rsidR="000A4B0D" w:rsidRPr="0066638B">
        <w:t>.</w:t>
      </w:r>
    </w:p>
    <w:p w14:paraId="46F169B7" w14:textId="77777777" w:rsidR="00194A33" w:rsidRPr="0066638B" w:rsidRDefault="00194A33" w:rsidP="0066638B">
      <w:pPr>
        <w:pStyle w:val="ECHRPara"/>
      </w:pPr>
      <w:r w:rsidRPr="0066638B">
        <w:fldChar w:fldCharType="begin"/>
      </w:r>
      <w:r w:rsidRPr="0066638B">
        <w:instrText xml:space="preserve"> SEQ level0 \*arabic </w:instrText>
      </w:r>
      <w:r w:rsidRPr="0066638B">
        <w:fldChar w:fldCharType="separate"/>
      </w:r>
      <w:r w:rsidR="0066638B" w:rsidRPr="0066638B">
        <w:rPr>
          <w:noProof/>
        </w:rPr>
        <w:t>23</w:t>
      </w:r>
      <w:r w:rsidRPr="0066638B">
        <w:fldChar w:fldCharType="end"/>
      </w:r>
      <w:r w:rsidRPr="0066638B">
        <w:t>.  </w:t>
      </w:r>
      <w:r w:rsidR="003A5611" w:rsidRPr="0066638B">
        <w:t xml:space="preserve">According to the applicants, </w:t>
      </w:r>
      <w:r w:rsidR="00783A11" w:rsidRPr="0066638B">
        <w:t xml:space="preserve">after the interview </w:t>
      </w:r>
      <w:r w:rsidR="003A5611" w:rsidRPr="0066638B">
        <w:t xml:space="preserve">the second applicant asked the </w:t>
      </w:r>
      <w:r w:rsidR="00AB19D9" w:rsidRPr="0066638B">
        <w:t xml:space="preserve">guards </w:t>
      </w:r>
      <w:r w:rsidR="003A5611" w:rsidRPr="0066638B">
        <w:t>to give her back her bag</w:t>
      </w:r>
      <w:r w:rsidR="005E1540" w:rsidRPr="0066638B">
        <w:t>, so that she could prepare a baby bottle for her toddle</w:t>
      </w:r>
      <w:r w:rsidR="00DE66B6" w:rsidRPr="0066638B">
        <w:t>r</w:t>
      </w:r>
      <w:r w:rsidR="00510C0E" w:rsidRPr="0066638B">
        <w:t xml:space="preserve"> (</w:t>
      </w:r>
      <w:r w:rsidR="00DE66B6" w:rsidRPr="0066638B">
        <w:t>the fifth applicant</w:t>
      </w:r>
      <w:r w:rsidR="00510C0E" w:rsidRPr="0066638B">
        <w:t>)</w:t>
      </w:r>
      <w:r w:rsidR="00DE66B6" w:rsidRPr="0066638B">
        <w:t>, and the guards</w:t>
      </w:r>
      <w:r w:rsidR="005E1540" w:rsidRPr="0066638B">
        <w:t xml:space="preserve"> </w:t>
      </w:r>
      <w:r w:rsidR="00510C0E" w:rsidRPr="0066638B">
        <w:t>did</w:t>
      </w:r>
      <w:r w:rsidR="005E1540" w:rsidRPr="0066638B">
        <w:t xml:space="preserve"> so.</w:t>
      </w:r>
      <w:r w:rsidR="002F784C" w:rsidRPr="0066638B">
        <w:t xml:space="preserve"> The Government did not comment on that point.</w:t>
      </w:r>
    </w:p>
    <w:p w14:paraId="36716C4B" w14:textId="77777777" w:rsidR="00D1664F" w:rsidRPr="0066638B" w:rsidRDefault="00194A33" w:rsidP="0066638B">
      <w:pPr>
        <w:pStyle w:val="ECHRPara"/>
      </w:pPr>
      <w:r w:rsidRPr="0066638B">
        <w:fldChar w:fldCharType="begin"/>
      </w:r>
      <w:r w:rsidRPr="0066638B">
        <w:instrText xml:space="preserve"> SEQ level0 \*arabic </w:instrText>
      </w:r>
      <w:r w:rsidRPr="0066638B">
        <w:fldChar w:fldCharType="separate"/>
      </w:r>
      <w:r w:rsidR="0066638B" w:rsidRPr="0066638B">
        <w:rPr>
          <w:noProof/>
        </w:rPr>
        <w:t>24</w:t>
      </w:r>
      <w:r w:rsidRPr="0066638B">
        <w:fldChar w:fldCharType="end"/>
      </w:r>
      <w:r w:rsidRPr="0066638B">
        <w:t>.  </w:t>
      </w:r>
      <w:r w:rsidR="005E1540" w:rsidRPr="0066638B">
        <w:t xml:space="preserve">After that, </w:t>
      </w:r>
      <w:r w:rsidR="00D1664F" w:rsidRPr="0066638B">
        <w:t xml:space="preserve">the </w:t>
      </w:r>
      <w:r w:rsidR="00DE66B6" w:rsidRPr="0066638B">
        <w:t>guards</w:t>
      </w:r>
      <w:r w:rsidR="00D1664F" w:rsidRPr="0066638B">
        <w:t xml:space="preserve"> took the applicants one by one out of the cell to go to the toilet.</w:t>
      </w:r>
    </w:p>
    <w:p w14:paraId="385458C8" w14:textId="77777777" w:rsidR="00FE18BF" w:rsidRPr="0066638B" w:rsidRDefault="00D1664F" w:rsidP="0066638B">
      <w:pPr>
        <w:pStyle w:val="ECHRPara"/>
      </w:pPr>
      <w:r w:rsidRPr="0066638B">
        <w:fldChar w:fldCharType="begin"/>
      </w:r>
      <w:r w:rsidRPr="0066638B">
        <w:instrText xml:space="preserve"> SEQ level0 \*arabic </w:instrText>
      </w:r>
      <w:r w:rsidRPr="0066638B">
        <w:fldChar w:fldCharType="separate"/>
      </w:r>
      <w:r w:rsidR="0066638B" w:rsidRPr="0066638B">
        <w:rPr>
          <w:noProof/>
        </w:rPr>
        <w:t>25</w:t>
      </w:r>
      <w:r w:rsidRPr="0066638B">
        <w:fldChar w:fldCharType="end"/>
      </w:r>
      <w:r w:rsidRPr="0066638B">
        <w:t>.  </w:t>
      </w:r>
      <w:r w:rsidR="0053528E" w:rsidRPr="0066638B">
        <w:t>According to the applicants, l</w:t>
      </w:r>
      <w:r w:rsidRPr="0066638B">
        <w:t>ater that day, a ten-month-old child in the adjoining cell touched an electrical wire and su</w:t>
      </w:r>
      <w:r w:rsidR="0053528E" w:rsidRPr="0066638B">
        <w:t xml:space="preserve">ffered an electric shock. That </w:t>
      </w:r>
      <w:r w:rsidRPr="0066638B">
        <w:t>caused panic</w:t>
      </w:r>
      <w:r w:rsidR="0053528E" w:rsidRPr="0066638B">
        <w:t xml:space="preserve"> among the detainees</w:t>
      </w:r>
      <w:r w:rsidRPr="0066638B">
        <w:t xml:space="preserve">, and the guards </w:t>
      </w:r>
      <w:r w:rsidR="001527F3" w:rsidRPr="0066638B">
        <w:t xml:space="preserve">allowed </w:t>
      </w:r>
      <w:r w:rsidRPr="0066638B">
        <w:t xml:space="preserve">all </w:t>
      </w:r>
      <w:r w:rsidR="0053528E" w:rsidRPr="0066638B">
        <w:t xml:space="preserve">of them </w:t>
      </w:r>
      <w:r w:rsidRPr="0066638B">
        <w:t xml:space="preserve">out of their cells. An ambulance was called. When hearing that the applicants had not had anything to eat or drink since their arrest, the nurse who came with the ambulance </w:t>
      </w:r>
      <w:r w:rsidR="00C3093D" w:rsidRPr="0066638B">
        <w:t xml:space="preserve">argued </w:t>
      </w:r>
      <w:r w:rsidRPr="0066638B">
        <w:t>with the guards and took the second applicant and her youngest child, the fifth applicant, to a hospital</w:t>
      </w:r>
      <w:r w:rsidR="0053528E" w:rsidRPr="0066638B">
        <w:t xml:space="preserve"> in Vidin</w:t>
      </w:r>
      <w:r w:rsidR="00865C82" w:rsidRPr="0066638B">
        <w:t xml:space="preserve">, where the second applicant </w:t>
      </w:r>
      <w:r w:rsidR="00414EC7" w:rsidRPr="0066638B">
        <w:t>was examined by a gynaecologist between 8.05</w:t>
      </w:r>
      <w:r w:rsidR="00D3614D" w:rsidRPr="0066638B">
        <w:t> </w:t>
      </w:r>
      <w:r w:rsidR="00414EC7" w:rsidRPr="0066638B">
        <w:t>p.m. and 8.35</w:t>
      </w:r>
      <w:r w:rsidR="0053528E" w:rsidRPr="0066638B">
        <w:t xml:space="preserve"> </w:t>
      </w:r>
      <w:r w:rsidR="00414EC7" w:rsidRPr="0066638B">
        <w:t xml:space="preserve">p.m., and the </w:t>
      </w:r>
      <w:r w:rsidR="00865C82" w:rsidRPr="0066638B">
        <w:t xml:space="preserve">fifth applicant </w:t>
      </w:r>
      <w:r w:rsidR="00414EC7" w:rsidRPr="0066638B">
        <w:t>was examined</w:t>
      </w:r>
      <w:r w:rsidR="001B26FB" w:rsidRPr="0066638B">
        <w:t xml:space="preserve"> by a paediatrician between 8.20 p.m. and 8.40 p.m.</w:t>
      </w:r>
      <w:r w:rsidR="00D771E7" w:rsidRPr="0066638B">
        <w:t xml:space="preserve"> </w:t>
      </w:r>
      <w:r w:rsidR="00B82031" w:rsidRPr="0066638B">
        <w:t>Two or three hours later</w:t>
      </w:r>
      <w:r w:rsidRPr="0066638B">
        <w:t xml:space="preserve"> the</w:t>
      </w:r>
      <w:r w:rsidR="00F62100" w:rsidRPr="0066638B">
        <w:t>y</w:t>
      </w:r>
      <w:r w:rsidRPr="0066638B">
        <w:t xml:space="preserve"> </w:t>
      </w:r>
      <w:r w:rsidR="00FB5469" w:rsidRPr="0066638B">
        <w:t xml:space="preserve">were taken </w:t>
      </w:r>
      <w:r w:rsidRPr="0066638B">
        <w:t xml:space="preserve">back to the </w:t>
      </w:r>
      <w:r w:rsidR="00FB5469" w:rsidRPr="0066638B">
        <w:t xml:space="preserve">detention </w:t>
      </w:r>
      <w:r w:rsidRPr="0066638B">
        <w:t>facility.</w:t>
      </w:r>
    </w:p>
    <w:p w14:paraId="16DEBAD7" w14:textId="77777777" w:rsidR="006B088A" w:rsidRPr="0066638B" w:rsidRDefault="00ED3ED8" w:rsidP="0066638B">
      <w:pPr>
        <w:pStyle w:val="ECHRPara"/>
      </w:pPr>
      <w:r w:rsidRPr="0066638B">
        <w:fldChar w:fldCharType="begin"/>
      </w:r>
      <w:r w:rsidRPr="0066638B">
        <w:instrText xml:space="preserve"> SEQ level0 \*arabic </w:instrText>
      </w:r>
      <w:r w:rsidRPr="0066638B">
        <w:fldChar w:fldCharType="separate"/>
      </w:r>
      <w:r w:rsidR="0066638B" w:rsidRPr="0066638B">
        <w:rPr>
          <w:noProof/>
        </w:rPr>
        <w:t>26</w:t>
      </w:r>
      <w:r w:rsidRPr="0066638B">
        <w:fldChar w:fldCharType="end"/>
      </w:r>
      <w:r w:rsidRPr="0066638B">
        <w:t>.  </w:t>
      </w:r>
      <w:r w:rsidR="00FE18BF" w:rsidRPr="0066638B">
        <w:t>According to the applicants, at that point t</w:t>
      </w:r>
      <w:r w:rsidR="00D1664F" w:rsidRPr="0066638B">
        <w:t>he guards told the</w:t>
      </w:r>
      <w:r w:rsidR="00FE18BF" w:rsidRPr="0066638B">
        <w:t>m</w:t>
      </w:r>
      <w:r w:rsidR="00D1664F" w:rsidRPr="0066638B">
        <w:t xml:space="preserve"> that they would give them food if they paid</w:t>
      </w:r>
      <w:r w:rsidR="001527F3" w:rsidRPr="0066638B">
        <w:t xml:space="preserve"> for it; the guards then took </w:t>
      </w:r>
      <w:r w:rsidR="00D1664F" w:rsidRPr="0066638B">
        <w:t xml:space="preserve">money from their bags and </w:t>
      </w:r>
      <w:r w:rsidR="00740432" w:rsidRPr="0066638B">
        <w:t xml:space="preserve">gave </w:t>
      </w:r>
      <w:r w:rsidR="00D1664F" w:rsidRPr="0066638B">
        <w:t>them two loaves of bread, a yoghurt, four bottles of Coca-Cola, one kilogram of tomatoes, one kilogram of cucumbers, one kilogram of bananas</w:t>
      </w:r>
      <w:r w:rsidR="004D5698" w:rsidRPr="0066638B">
        <w:t>,</w:t>
      </w:r>
      <w:r w:rsidR="00D1664F" w:rsidRPr="0066638B">
        <w:t xml:space="preserve"> and a small piece of </w:t>
      </w:r>
      <w:proofErr w:type="spellStart"/>
      <w:r w:rsidR="00D1664F" w:rsidRPr="0066638B">
        <w:t>paté</w:t>
      </w:r>
      <w:proofErr w:type="spellEnd"/>
      <w:r w:rsidR="00D1664F" w:rsidRPr="0066638B">
        <w:t>.</w:t>
      </w:r>
      <w:r w:rsidR="00FE18BF" w:rsidRPr="0066638B">
        <w:t xml:space="preserve"> According to the Government, the applicant</w:t>
      </w:r>
      <w:r w:rsidR="0047717E" w:rsidRPr="0066638B">
        <w:t xml:space="preserve">s </w:t>
      </w:r>
      <w:r w:rsidR="009276D5" w:rsidRPr="0066638B">
        <w:t>were</w:t>
      </w:r>
      <w:r w:rsidR="00FE18BF" w:rsidRPr="0066638B">
        <w:t xml:space="preserve"> provided </w:t>
      </w:r>
      <w:r w:rsidR="00FF4368" w:rsidRPr="0066638B">
        <w:t xml:space="preserve">with </w:t>
      </w:r>
      <w:r w:rsidR="00FE18BF" w:rsidRPr="0066638B">
        <w:t xml:space="preserve">food </w:t>
      </w:r>
      <w:r w:rsidR="00D03E7F" w:rsidRPr="0066638B">
        <w:t>and water</w:t>
      </w:r>
      <w:r w:rsidR="00740432" w:rsidRPr="0066638B">
        <w:t>,</w:t>
      </w:r>
      <w:r w:rsidR="00D03E7F" w:rsidRPr="0066638B">
        <w:t xml:space="preserve"> </w:t>
      </w:r>
      <w:r w:rsidR="00FE18BF" w:rsidRPr="0066638B">
        <w:t xml:space="preserve">in accordance with the relevant regulations. In support of their assertion, the Government submitted a table setting out the </w:t>
      </w:r>
      <w:r w:rsidR="00D70AA3" w:rsidRPr="0066638B">
        <w:t xml:space="preserve">prescribed </w:t>
      </w:r>
      <w:r w:rsidR="00FE18BF" w:rsidRPr="0066638B">
        <w:t>daily ration</w:t>
      </w:r>
      <w:r w:rsidR="00467D65" w:rsidRPr="0066638B">
        <w:t>s</w:t>
      </w:r>
      <w:r w:rsidR="00FE18BF" w:rsidRPr="0066638B">
        <w:t xml:space="preserve"> for adult and minor detained migra</w:t>
      </w:r>
      <w:r w:rsidR="00DF0079" w:rsidRPr="0066638B">
        <w:t>nts and a report</w:t>
      </w:r>
      <w:r w:rsidR="00A61A2F" w:rsidRPr="0066638B">
        <w:t>,</w:t>
      </w:r>
      <w:r w:rsidRPr="0066638B">
        <w:t xml:space="preserve"> drawn up</w:t>
      </w:r>
      <w:r w:rsidR="00E176C5" w:rsidRPr="0066638B">
        <w:t xml:space="preserve"> by the head of the </w:t>
      </w:r>
      <w:proofErr w:type="spellStart"/>
      <w:r w:rsidR="00E176C5" w:rsidRPr="0066638B">
        <w:t>Bregovo</w:t>
      </w:r>
      <w:proofErr w:type="spellEnd"/>
      <w:r w:rsidR="00E176C5" w:rsidRPr="0066638B">
        <w:t xml:space="preserve"> Border Police Department </w:t>
      </w:r>
      <w:r w:rsidRPr="0066638B">
        <w:t>on 1</w:t>
      </w:r>
      <w:r w:rsidR="00FA3080" w:rsidRPr="0066638B">
        <w:t xml:space="preserve"> </w:t>
      </w:r>
      <w:r w:rsidRPr="0066638B">
        <w:t>September 2015</w:t>
      </w:r>
      <w:r w:rsidR="00A61A2F" w:rsidRPr="0066638B">
        <w:t xml:space="preserve">, </w:t>
      </w:r>
      <w:r w:rsidR="006B20B7" w:rsidRPr="0066638B">
        <w:t xml:space="preserve">which listed </w:t>
      </w:r>
      <w:r w:rsidRPr="0066638B">
        <w:t>the names of all migrants</w:t>
      </w:r>
      <w:r w:rsidR="00D73D47" w:rsidRPr="0066638B">
        <w:t xml:space="preserve"> – including the applicants – </w:t>
      </w:r>
      <w:r w:rsidR="00905430" w:rsidRPr="0066638B">
        <w:t xml:space="preserve">which had been </w:t>
      </w:r>
      <w:r w:rsidRPr="0066638B">
        <w:t xml:space="preserve">detained </w:t>
      </w:r>
      <w:r w:rsidR="006A3C27" w:rsidRPr="0066638B">
        <w:t xml:space="preserve">in the </w:t>
      </w:r>
      <w:r w:rsidR="00E176C5" w:rsidRPr="0066638B">
        <w:t>Department</w:t>
      </w:r>
      <w:r w:rsidR="0066638B" w:rsidRPr="0066638B">
        <w:t>’</w:t>
      </w:r>
      <w:r w:rsidR="00E176C5" w:rsidRPr="0066638B">
        <w:t xml:space="preserve">s </w:t>
      </w:r>
      <w:r w:rsidR="006A3C27" w:rsidRPr="0066638B">
        <w:t xml:space="preserve">detention facility </w:t>
      </w:r>
      <w:r w:rsidR="00DE1044" w:rsidRPr="0066638B">
        <w:t xml:space="preserve">in Vidin </w:t>
      </w:r>
      <w:r w:rsidRPr="0066638B">
        <w:t>during the month of August</w:t>
      </w:r>
      <w:r w:rsidR="000442CD" w:rsidRPr="0066638B">
        <w:t> </w:t>
      </w:r>
      <w:r w:rsidRPr="0066638B">
        <w:t>2015</w:t>
      </w:r>
      <w:r w:rsidR="001C01A4" w:rsidRPr="0066638B">
        <w:t xml:space="preserve"> </w:t>
      </w:r>
      <w:r w:rsidR="00905430" w:rsidRPr="0066638B">
        <w:t>and provided with food there.</w:t>
      </w:r>
    </w:p>
    <w:p w14:paraId="79B276D6" w14:textId="77777777" w:rsidR="00D1664F" w:rsidRPr="0066638B" w:rsidRDefault="006B088A" w:rsidP="0066638B">
      <w:pPr>
        <w:pStyle w:val="ECHRPara"/>
      </w:pPr>
      <w:r w:rsidRPr="0066638B">
        <w:fldChar w:fldCharType="begin"/>
      </w:r>
      <w:r w:rsidRPr="0066638B">
        <w:instrText xml:space="preserve"> SEQ level0 \*arabic </w:instrText>
      </w:r>
      <w:r w:rsidRPr="0066638B">
        <w:fldChar w:fldCharType="separate"/>
      </w:r>
      <w:r w:rsidR="0066638B" w:rsidRPr="0066638B">
        <w:rPr>
          <w:noProof/>
        </w:rPr>
        <w:t>27</w:t>
      </w:r>
      <w:r w:rsidRPr="0066638B">
        <w:fldChar w:fldCharType="end"/>
      </w:r>
      <w:r w:rsidRPr="0066638B">
        <w:t>.  </w:t>
      </w:r>
      <w:r w:rsidR="00D1664F" w:rsidRPr="0066638B">
        <w:t xml:space="preserve">Then, at about 10 </w:t>
      </w:r>
      <w:r w:rsidR="00FB5469" w:rsidRPr="0066638B">
        <w:t xml:space="preserve">p.m. </w:t>
      </w:r>
      <w:r w:rsidR="00D1664F" w:rsidRPr="0066638B">
        <w:t>or 11</w:t>
      </w:r>
      <w:r w:rsidR="005722DC" w:rsidRPr="0066638B">
        <w:t xml:space="preserve"> </w:t>
      </w:r>
      <w:r w:rsidR="00D1664F" w:rsidRPr="0066638B">
        <w:t>p.m., the applicants were put back in the cell.</w:t>
      </w:r>
      <w:r w:rsidRPr="0066638B">
        <w:t xml:space="preserve"> </w:t>
      </w:r>
      <w:r w:rsidR="005722DC" w:rsidRPr="0066638B">
        <w:t>According to them, t</w:t>
      </w:r>
      <w:r w:rsidR="00D1664F" w:rsidRPr="0066638B">
        <w:t xml:space="preserve">hey </w:t>
      </w:r>
      <w:r w:rsidR="0031306D" w:rsidRPr="0066638B">
        <w:t>were</w:t>
      </w:r>
      <w:r w:rsidR="001C3871" w:rsidRPr="0066638B">
        <w:t xml:space="preserve"> </w:t>
      </w:r>
      <w:r w:rsidR="00D1664F" w:rsidRPr="0066638B">
        <w:t xml:space="preserve">allowed to go to the toilet before that, but </w:t>
      </w:r>
      <w:r w:rsidR="001C3871" w:rsidRPr="0066638B">
        <w:t xml:space="preserve">had not been able to </w:t>
      </w:r>
      <w:r w:rsidR="00D1664F" w:rsidRPr="0066638B">
        <w:t>do so during the night.</w:t>
      </w:r>
      <w:r w:rsidR="005A76DC" w:rsidRPr="0066638B">
        <w:t xml:space="preserve"> The Government did not comment on that point.</w:t>
      </w:r>
    </w:p>
    <w:p w14:paraId="4E85DA71" w14:textId="77777777" w:rsidR="00D1664F" w:rsidRPr="0066638B" w:rsidRDefault="00D1664F" w:rsidP="0066638B">
      <w:pPr>
        <w:pStyle w:val="ECHRPara"/>
      </w:pPr>
      <w:r w:rsidRPr="0066638B">
        <w:lastRenderedPageBreak/>
        <w:fldChar w:fldCharType="begin"/>
      </w:r>
      <w:r w:rsidRPr="0066638B">
        <w:instrText xml:space="preserve"> SEQ level0 \*arabic </w:instrText>
      </w:r>
      <w:r w:rsidRPr="0066638B">
        <w:fldChar w:fldCharType="separate"/>
      </w:r>
      <w:r w:rsidR="0066638B" w:rsidRPr="0066638B">
        <w:rPr>
          <w:noProof/>
        </w:rPr>
        <w:t>28</w:t>
      </w:r>
      <w:r w:rsidRPr="0066638B">
        <w:fldChar w:fldCharType="end"/>
      </w:r>
      <w:r w:rsidRPr="0066638B">
        <w:t>.  </w:t>
      </w:r>
      <w:r w:rsidR="00444DD2" w:rsidRPr="0066638B">
        <w:t>T</w:t>
      </w:r>
      <w:r w:rsidRPr="0066638B">
        <w:t xml:space="preserve">he </w:t>
      </w:r>
      <w:r w:rsidR="00DF7A64" w:rsidRPr="0066638B">
        <w:t xml:space="preserve">next </w:t>
      </w:r>
      <w:r w:rsidRPr="0066638B">
        <w:t>day, 19 August 2015, the applicants were</w:t>
      </w:r>
      <w:r w:rsidR="00444DD2" w:rsidRPr="0066638B">
        <w:t xml:space="preserve"> served with </w:t>
      </w:r>
      <w:r w:rsidRPr="0066638B">
        <w:t>orders for the first and second applicants</w:t>
      </w:r>
      <w:r w:rsidR="0066638B" w:rsidRPr="0066638B">
        <w:t>’</w:t>
      </w:r>
      <w:r w:rsidRPr="0066638B">
        <w:t xml:space="preserve"> removal from Bulgaria and for their detention pending removal, all issued the previous day. It </w:t>
      </w:r>
      <w:r w:rsidR="005C77CC" w:rsidRPr="0066638B">
        <w:t>does not appear that</w:t>
      </w:r>
      <w:r w:rsidRPr="0066638B">
        <w:t xml:space="preserve"> separate orders were issued with respect to the third, fourth and fifth applicants, who were mentioned as accompanied minors in the orders for the first and second applicants</w:t>
      </w:r>
      <w:r w:rsidR="0066638B" w:rsidRPr="0066638B">
        <w:t>’</w:t>
      </w:r>
      <w:r w:rsidR="000F4BD3" w:rsidRPr="0066638B">
        <w:t xml:space="preserve"> detention (see paragraph</w:t>
      </w:r>
      <w:r w:rsidRPr="0066638B">
        <w:t xml:space="preserve"> </w:t>
      </w:r>
      <w:r w:rsidR="006A41BD" w:rsidRPr="0066638B">
        <w:rPr>
          <w:noProof/>
        </w:rPr>
        <w:t>33</w:t>
      </w:r>
      <w:r w:rsidRPr="0066638B">
        <w:t xml:space="preserve"> below).</w:t>
      </w:r>
    </w:p>
    <w:p w14:paraId="0019EDB5" w14:textId="77777777" w:rsidR="002E2E97" w:rsidRPr="0066638B" w:rsidRDefault="002E2E97" w:rsidP="0066638B">
      <w:pPr>
        <w:pStyle w:val="ECHRHeading2"/>
        <w:outlineLvl w:val="2"/>
      </w:pPr>
      <w:r w:rsidRPr="0066638B">
        <w:t>C.  </w:t>
      </w:r>
      <w:r w:rsidR="00B77D57" w:rsidRPr="0066638B">
        <w:t>Ensuing</w:t>
      </w:r>
      <w:r w:rsidR="00C677AF" w:rsidRPr="0066638B">
        <w:t xml:space="preserve"> </w:t>
      </w:r>
      <w:r w:rsidRPr="0066638B">
        <w:t>developments</w:t>
      </w:r>
    </w:p>
    <w:p w14:paraId="7DC0E542" w14:textId="77777777" w:rsidR="005D25B4" w:rsidRPr="0066638B" w:rsidRDefault="00D1664F" w:rsidP="0066638B">
      <w:pPr>
        <w:pStyle w:val="ECHRPara"/>
      </w:pPr>
      <w:r w:rsidRPr="0066638B">
        <w:fldChar w:fldCharType="begin"/>
      </w:r>
      <w:r w:rsidRPr="0066638B">
        <w:instrText xml:space="preserve"> SEQ level0 \*arabic </w:instrText>
      </w:r>
      <w:r w:rsidRPr="0066638B">
        <w:fldChar w:fldCharType="separate"/>
      </w:r>
      <w:r w:rsidR="0066638B" w:rsidRPr="0066638B">
        <w:rPr>
          <w:noProof/>
        </w:rPr>
        <w:t>29</w:t>
      </w:r>
      <w:r w:rsidRPr="0066638B">
        <w:fldChar w:fldCharType="end"/>
      </w:r>
      <w:r w:rsidRPr="0066638B">
        <w:t>.  </w:t>
      </w:r>
      <w:r w:rsidR="00C711D3" w:rsidRPr="0066638B">
        <w:t>According to the applicants, a</w:t>
      </w:r>
      <w:r w:rsidRPr="0066638B">
        <w:t xml:space="preserve">t about </w:t>
      </w:r>
      <w:r w:rsidR="00DE6D5E" w:rsidRPr="0066638B">
        <w:t xml:space="preserve">midday </w:t>
      </w:r>
      <w:r w:rsidR="002E2E97" w:rsidRPr="0066638B">
        <w:t xml:space="preserve">on 19 August 2015 </w:t>
      </w:r>
      <w:r w:rsidRPr="0066638B">
        <w:t>the</w:t>
      </w:r>
      <w:r w:rsidR="00C711D3" w:rsidRPr="0066638B">
        <w:t>y</w:t>
      </w:r>
      <w:r w:rsidRPr="0066638B">
        <w:t xml:space="preserve"> </w:t>
      </w:r>
      <w:r w:rsidR="0031306D" w:rsidRPr="0066638B">
        <w:t>were</w:t>
      </w:r>
      <w:r w:rsidR="00C711D3" w:rsidRPr="0066638B">
        <w:t xml:space="preserve"> </w:t>
      </w:r>
      <w:r w:rsidRPr="0066638B">
        <w:t>given back their belongings</w:t>
      </w:r>
      <w:r w:rsidR="00E364D2" w:rsidRPr="0066638B">
        <w:t xml:space="preserve"> </w:t>
      </w:r>
      <w:r w:rsidRPr="0066638B">
        <w:t>and driven to a</w:t>
      </w:r>
      <w:r w:rsidR="00DF2306" w:rsidRPr="0066638B">
        <w:t>n</w:t>
      </w:r>
      <w:r w:rsidRPr="0066638B">
        <w:t xml:space="preserve"> </w:t>
      </w:r>
      <w:r w:rsidR="00DF2306" w:rsidRPr="0066638B">
        <w:t>im</w:t>
      </w:r>
      <w:r w:rsidR="002E2E97" w:rsidRPr="0066638B">
        <w:t xml:space="preserve">migration </w:t>
      </w:r>
      <w:r w:rsidRPr="0066638B">
        <w:t>detention facility in Sofia.</w:t>
      </w:r>
      <w:r w:rsidR="00C711D3" w:rsidRPr="0066638B">
        <w:t xml:space="preserve"> According to the Government, that happened much earlier that day</w:t>
      </w:r>
      <w:r w:rsidR="007C2DAB" w:rsidRPr="0066638B">
        <w:t>, at about 6 a.m. or 7</w:t>
      </w:r>
      <w:r w:rsidR="00C711D3" w:rsidRPr="0066638B">
        <w:t xml:space="preserve"> a.m., since the relevant records showed that the applicants had been placed in the detention facility in Sofia at 2.45 p.m.</w:t>
      </w:r>
      <w:r w:rsidR="00B53DB8" w:rsidRPr="0066638B">
        <w:t>,</w:t>
      </w:r>
      <w:r w:rsidR="00C711D3" w:rsidRPr="0066638B">
        <w:t xml:space="preserve"> and the </w:t>
      </w:r>
      <w:r w:rsidR="00CF7145" w:rsidRPr="0066638B">
        <w:t xml:space="preserve">normal </w:t>
      </w:r>
      <w:r w:rsidR="00C711D3" w:rsidRPr="0066638B">
        <w:t>travel time between the two facilities</w:t>
      </w:r>
      <w:r w:rsidR="005C2333" w:rsidRPr="0066638B">
        <w:t xml:space="preserve"> was about</w:t>
      </w:r>
      <w:r w:rsidR="00DD398E" w:rsidRPr="0066638B">
        <w:t xml:space="preserve"> six or seven hours.</w:t>
      </w:r>
    </w:p>
    <w:p w14:paraId="6C281122" w14:textId="77777777" w:rsidR="005D25B4" w:rsidRPr="0066638B" w:rsidRDefault="005774DB" w:rsidP="0066638B">
      <w:pPr>
        <w:pStyle w:val="ECHRPara"/>
      </w:pPr>
      <w:r w:rsidRPr="0066638B">
        <w:fldChar w:fldCharType="begin"/>
      </w:r>
      <w:r w:rsidRPr="0066638B">
        <w:instrText xml:space="preserve"> SEQ level0 \*arabic </w:instrText>
      </w:r>
      <w:r w:rsidRPr="0066638B">
        <w:fldChar w:fldCharType="separate"/>
      </w:r>
      <w:r w:rsidR="0066638B" w:rsidRPr="0066638B">
        <w:rPr>
          <w:noProof/>
        </w:rPr>
        <w:t>30</w:t>
      </w:r>
      <w:r w:rsidRPr="0066638B">
        <w:fldChar w:fldCharType="end"/>
      </w:r>
      <w:r w:rsidRPr="0066638B">
        <w:t>.  </w:t>
      </w:r>
      <w:r w:rsidR="00A875A7" w:rsidRPr="0066638B">
        <w:t>On 24</w:t>
      </w:r>
      <w:r w:rsidR="005D25B4" w:rsidRPr="0066638B">
        <w:t xml:space="preserve"> August 2015 the</w:t>
      </w:r>
      <w:r w:rsidR="00FA18CE" w:rsidRPr="0066638B">
        <w:t xml:space="preserve"> applicants </w:t>
      </w:r>
      <w:r w:rsidR="00472BCA" w:rsidRPr="0066638B">
        <w:t xml:space="preserve">sought </w:t>
      </w:r>
      <w:r w:rsidR="00A875A7" w:rsidRPr="0066638B">
        <w:t xml:space="preserve">international protection </w:t>
      </w:r>
      <w:r w:rsidR="005D25B4" w:rsidRPr="0066638B">
        <w:t xml:space="preserve">in Bulgaria. Their </w:t>
      </w:r>
      <w:r w:rsidR="00A875A7" w:rsidRPr="0066638B">
        <w:t xml:space="preserve">applications </w:t>
      </w:r>
      <w:r w:rsidR="005D25B4" w:rsidRPr="0066638B">
        <w:t>were registered by the State</w:t>
      </w:r>
      <w:r w:rsidR="0031306D" w:rsidRPr="0066638B">
        <w:t xml:space="preserve"> Agency for</w:t>
      </w:r>
      <w:r w:rsidR="005D25B4" w:rsidRPr="0066638B">
        <w:t xml:space="preserve"> Refugees on 31 August 2015, and they were released from the </w:t>
      </w:r>
      <w:r w:rsidR="0033229C" w:rsidRPr="0066638B">
        <w:t xml:space="preserve">immigration </w:t>
      </w:r>
      <w:r w:rsidR="005D25B4" w:rsidRPr="0066638B">
        <w:t xml:space="preserve">detention facility </w:t>
      </w:r>
      <w:r w:rsidR="0033229C" w:rsidRPr="0066638B">
        <w:t xml:space="preserve">in Sofia </w:t>
      </w:r>
      <w:r w:rsidR="005D25B4" w:rsidRPr="0066638B">
        <w:t>and settled in an open facility for the accommodation of asylum-seekers. On</w:t>
      </w:r>
      <w:r w:rsidR="0033229C" w:rsidRPr="0066638B">
        <w:t xml:space="preserve"> </w:t>
      </w:r>
      <w:r w:rsidR="005D25B4" w:rsidRPr="0066638B">
        <w:t>23</w:t>
      </w:r>
      <w:r w:rsidR="0033229C" w:rsidRPr="0066638B">
        <w:t xml:space="preserve"> </w:t>
      </w:r>
      <w:r w:rsidR="005D25B4" w:rsidRPr="0066638B">
        <w:t>September 2015 th</w:t>
      </w:r>
      <w:r w:rsidR="00E80D6D" w:rsidRPr="0066638B">
        <w:t>os</w:t>
      </w:r>
      <w:r w:rsidR="005D25B4" w:rsidRPr="0066638B">
        <w:t>e proceedings were</w:t>
      </w:r>
      <w:r w:rsidR="00002042" w:rsidRPr="0066638B">
        <w:t>, however,</w:t>
      </w:r>
      <w:r w:rsidR="005D25B4" w:rsidRPr="0066638B">
        <w:t xml:space="preserve"> discontinued </w:t>
      </w:r>
      <w:r w:rsidR="00E80D6D" w:rsidRPr="0066638B">
        <w:t xml:space="preserve">because </w:t>
      </w:r>
      <w:r w:rsidR="005D25B4" w:rsidRPr="0066638B">
        <w:t>the applicants had vanished from the facility.</w:t>
      </w:r>
    </w:p>
    <w:p w14:paraId="58262C14" w14:textId="77777777" w:rsidR="00D1664F" w:rsidRPr="0066638B" w:rsidRDefault="00F84FF6" w:rsidP="0066638B">
      <w:pPr>
        <w:pStyle w:val="ECHRPara"/>
      </w:pPr>
      <w:r w:rsidRPr="0066638B">
        <w:fldChar w:fldCharType="begin"/>
      </w:r>
      <w:r w:rsidRPr="0066638B">
        <w:instrText xml:space="preserve"> SEQ level0 \*arabic </w:instrText>
      </w:r>
      <w:r w:rsidRPr="0066638B">
        <w:fldChar w:fldCharType="separate"/>
      </w:r>
      <w:r w:rsidR="0066638B" w:rsidRPr="0066638B">
        <w:rPr>
          <w:noProof/>
        </w:rPr>
        <w:t>31</w:t>
      </w:r>
      <w:r w:rsidRPr="0066638B">
        <w:fldChar w:fldCharType="end"/>
      </w:r>
      <w:r w:rsidRPr="0066638B">
        <w:t>.  </w:t>
      </w:r>
      <w:r w:rsidR="003F612F" w:rsidRPr="0066638B">
        <w:t xml:space="preserve">In the meantime, the applicants </w:t>
      </w:r>
      <w:r w:rsidR="00E80D6D" w:rsidRPr="0066638B">
        <w:t>mad</w:t>
      </w:r>
      <w:r w:rsidR="005774DB" w:rsidRPr="0066638B">
        <w:t xml:space="preserve">e their way to Switzerland, where they </w:t>
      </w:r>
      <w:r w:rsidR="00166BE4" w:rsidRPr="0066638B">
        <w:t>likewise</w:t>
      </w:r>
      <w:r w:rsidR="00A875A7" w:rsidRPr="0066638B">
        <w:t xml:space="preserve"> </w:t>
      </w:r>
      <w:r w:rsidR="00CC1E6B" w:rsidRPr="0066638B">
        <w:t xml:space="preserve">sought </w:t>
      </w:r>
      <w:r w:rsidR="00A875A7" w:rsidRPr="0066638B">
        <w:t xml:space="preserve">international protection </w:t>
      </w:r>
      <w:r w:rsidR="00E74B4C" w:rsidRPr="0066638B">
        <w:t>on 8 September 2015.</w:t>
      </w:r>
      <w:r w:rsidR="007A10F7" w:rsidRPr="0066638B">
        <w:t xml:space="preserve"> On 8 January 2016 the Swiss </w:t>
      </w:r>
      <w:r w:rsidR="00166BE4" w:rsidRPr="0066638B">
        <w:t xml:space="preserve">authorities </w:t>
      </w:r>
      <w:r w:rsidR="007A10F7" w:rsidRPr="0066638B">
        <w:t xml:space="preserve">decided </w:t>
      </w:r>
      <w:r w:rsidR="008948A7" w:rsidRPr="0066638B">
        <w:t xml:space="preserve">not to examine </w:t>
      </w:r>
      <w:r w:rsidR="007A10F7" w:rsidRPr="0066638B">
        <w:t xml:space="preserve">their </w:t>
      </w:r>
      <w:r w:rsidR="00A875A7" w:rsidRPr="0066638B">
        <w:t>applications</w:t>
      </w:r>
      <w:r w:rsidR="008948A7" w:rsidRPr="0066638B">
        <w:t xml:space="preserve"> </w:t>
      </w:r>
      <w:r w:rsidR="0031306D" w:rsidRPr="0066638B">
        <w:t xml:space="preserve">but rather to </w:t>
      </w:r>
      <w:r w:rsidR="008948A7" w:rsidRPr="0066638B">
        <w:t>transfer</w:t>
      </w:r>
      <w:r w:rsidR="007A10F7" w:rsidRPr="0066638B">
        <w:t xml:space="preserve"> </w:t>
      </w:r>
      <w:r w:rsidR="008948A7" w:rsidRPr="0066638B">
        <w:t xml:space="preserve">them </w:t>
      </w:r>
      <w:r w:rsidR="007A10F7" w:rsidRPr="0066638B">
        <w:t>back to Bulgaria</w:t>
      </w:r>
      <w:r w:rsidR="00247EBD" w:rsidRPr="0066638B">
        <w:t xml:space="preserve"> under</w:t>
      </w:r>
      <w:r w:rsidR="002611B1" w:rsidRPr="0066638B">
        <w:t xml:space="preserve"> Regulation</w:t>
      </w:r>
      <w:r w:rsidR="00DB7E36" w:rsidRPr="0066638B">
        <w:t> </w:t>
      </w:r>
      <w:r w:rsidR="002611B1" w:rsidRPr="0066638B">
        <w:t>(EU) No</w:t>
      </w:r>
      <w:r w:rsidR="00DB0515" w:rsidRPr="0066638B">
        <w:t xml:space="preserve"> </w:t>
      </w:r>
      <w:r w:rsidR="002611B1" w:rsidRPr="0066638B">
        <w:t>604/2013 establishing the criteria and mechanisms for determining the Member State responsible for examining an application for international protection lodged in one of the Member States by a third</w:t>
      </w:r>
      <w:r w:rsidR="00DB7E36" w:rsidRPr="0066638B">
        <w:noBreakHyphen/>
      </w:r>
      <w:r w:rsidR="002611B1" w:rsidRPr="0066638B">
        <w:t xml:space="preserve">country national or a stateless person </w:t>
      </w:r>
      <w:r w:rsidR="00F41715" w:rsidRPr="0066638B">
        <w:t>(</w:t>
      </w:r>
      <w:r w:rsidR="00B13FCB" w:rsidRPr="0066638B">
        <w:t xml:space="preserve">“the </w:t>
      </w:r>
      <w:r w:rsidR="00F41715" w:rsidRPr="0066638B">
        <w:t>Dublin III Regulation”)</w:t>
      </w:r>
      <w:r w:rsidR="005A1676" w:rsidRPr="0066638B">
        <w:t xml:space="preserve">, which </w:t>
      </w:r>
      <w:r w:rsidR="006D2688" w:rsidRPr="0066638B">
        <w:t xml:space="preserve">also applies </w:t>
      </w:r>
      <w:r w:rsidR="005A1676" w:rsidRPr="0066638B">
        <w:t xml:space="preserve">to Switzerland (see </w:t>
      </w:r>
      <w:r w:rsidR="005A1676" w:rsidRPr="0066638B">
        <w:rPr>
          <w:i/>
        </w:rPr>
        <w:t>A.S.</w:t>
      </w:r>
      <w:r w:rsidR="005A1676" w:rsidRPr="0066638B">
        <w:t xml:space="preserve"> </w:t>
      </w:r>
      <w:r w:rsidR="005A1676" w:rsidRPr="0066638B">
        <w:rPr>
          <w:i/>
        </w:rPr>
        <w:t>v. Switzerland</w:t>
      </w:r>
      <w:r w:rsidR="005A1676" w:rsidRPr="0066638B">
        <w:rPr>
          <w:snapToGrid w:val="0"/>
        </w:rPr>
        <w:t xml:space="preserve">, </w:t>
      </w:r>
      <w:r w:rsidR="005A1676" w:rsidRPr="0066638B">
        <w:t>no. 39350/13</w:t>
      </w:r>
      <w:r w:rsidR="005A1676" w:rsidRPr="0066638B">
        <w:rPr>
          <w:snapToGrid w:val="0"/>
        </w:rPr>
        <w:t>, §</w:t>
      </w:r>
      <w:r w:rsidR="005A1676" w:rsidRPr="0066638B">
        <w:rPr>
          <w:rFonts w:cstheme="minorHAnsi"/>
          <w:snapToGrid w:val="0"/>
        </w:rPr>
        <w:t>§</w:t>
      </w:r>
      <w:r w:rsidR="00DB7E36" w:rsidRPr="0066638B">
        <w:rPr>
          <w:snapToGrid w:val="0"/>
        </w:rPr>
        <w:t> </w:t>
      </w:r>
      <w:r w:rsidR="005A1676" w:rsidRPr="0066638B">
        <w:rPr>
          <w:snapToGrid w:val="0"/>
        </w:rPr>
        <w:t xml:space="preserve">12-13, </w:t>
      </w:r>
      <w:r w:rsidR="005A1676" w:rsidRPr="0066638B">
        <w:t>30</w:t>
      </w:r>
      <w:r w:rsidR="005A1676" w:rsidRPr="0066638B">
        <w:rPr>
          <w:snapToGrid w:val="0"/>
        </w:rPr>
        <w:t xml:space="preserve"> June 2015</w:t>
      </w:r>
      <w:r w:rsidR="005A1676" w:rsidRPr="0066638B">
        <w:t xml:space="preserve">). </w:t>
      </w:r>
      <w:r w:rsidR="006948E9" w:rsidRPr="0066638B">
        <w:t>Following legal challenges by the applicants, on 7</w:t>
      </w:r>
      <w:r w:rsidR="00DB7E36" w:rsidRPr="0066638B">
        <w:t> </w:t>
      </w:r>
      <w:r w:rsidR="006948E9" w:rsidRPr="0066638B">
        <w:t>July 2016</w:t>
      </w:r>
      <w:r w:rsidR="00895F71" w:rsidRPr="0066638B">
        <w:t xml:space="preserve"> the Swiss authorities</w:t>
      </w:r>
      <w:r w:rsidR="006A4D6B" w:rsidRPr="0066638B">
        <w:t xml:space="preserve"> varied their </w:t>
      </w:r>
      <w:r w:rsidR="009A47AD" w:rsidRPr="0066638B">
        <w:t xml:space="preserve">own </w:t>
      </w:r>
      <w:r w:rsidR="006A4D6B" w:rsidRPr="0066638B">
        <w:t xml:space="preserve">decision and </w:t>
      </w:r>
      <w:r w:rsidR="00895F71" w:rsidRPr="0066638B">
        <w:t>proceed</w:t>
      </w:r>
      <w:r w:rsidR="006A4D6B" w:rsidRPr="0066638B">
        <w:t xml:space="preserve">ed </w:t>
      </w:r>
      <w:r w:rsidR="00895F71" w:rsidRPr="0066638B">
        <w:t>with the examination</w:t>
      </w:r>
      <w:r w:rsidR="006A4D6B" w:rsidRPr="0066638B">
        <w:t xml:space="preserve"> of the</w:t>
      </w:r>
      <w:r w:rsidR="00002042" w:rsidRPr="0066638B">
        <w:t xml:space="preserve"> </w:t>
      </w:r>
      <w:r w:rsidR="00A875A7" w:rsidRPr="0066638B">
        <w:t>applications</w:t>
      </w:r>
      <w:r w:rsidR="00002042" w:rsidRPr="0066638B">
        <w:t>.</w:t>
      </w:r>
      <w:r w:rsidR="00E32DD3" w:rsidRPr="0066638B">
        <w:t xml:space="preserve"> Just over a year later, on 27 </w:t>
      </w:r>
      <w:r w:rsidR="00283232" w:rsidRPr="0066638B">
        <w:t>July 2017</w:t>
      </w:r>
      <w:r w:rsidR="00E32DD3" w:rsidRPr="0066638B">
        <w:t>,</w:t>
      </w:r>
      <w:r w:rsidR="00283232" w:rsidRPr="0066638B">
        <w:t xml:space="preserve"> the applicants were granted asylum in Switzerland.</w:t>
      </w:r>
    </w:p>
    <w:p w14:paraId="4B75D64E" w14:textId="77777777" w:rsidR="00014566" w:rsidRPr="0066638B" w:rsidRDefault="00014566" w:rsidP="0066638B">
      <w:pPr>
        <w:pStyle w:val="ECHRHeading1"/>
        <w:outlineLvl w:val="1"/>
      </w:pPr>
      <w:r w:rsidRPr="0066638B">
        <w:t>II.  RELEVANT DOMESTIC LAW AND PRACTICE</w:t>
      </w:r>
    </w:p>
    <w:p w14:paraId="02AB3C6A" w14:textId="77777777" w:rsidR="000709C0" w:rsidRPr="0066638B" w:rsidRDefault="000709C0" w:rsidP="0066638B">
      <w:pPr>
        <w:pStyle w:val="ECHRHeading2"/>
        <w:outlineLvl w:val="2"/>
      </w:pPr>
      <w:r w:rsidRPr="0066638B">
        <w:t>A.  </w:t>
      </w:r>
      <w:r w:rsidR="00A70965" w:rsidRPr="0066638B">
        <w:t xml:space="preserve">Detention </w:t>
      </w:r>
      <w:r w:rsidRPr="0066638B">
        <w:t>of aliens</w:t>
      </w:r>
      <w:r w:rsidR="00A70965" w:rsidRPr="0066638B">
        <w:t xml:space="preserve"> who have crossed the border</w:t>
      </w:r>
      <w:r w:rsidR="00A02173" w:rsidRPr="0066638B">
        <w:t xml:space="preserve"> illegally</w:t>
      </w:r>
    </w:p>
    <w:p w14:paraId="7E396C52" w14:textId="77777777" w:rsidR="00704C6E" w:rsidRPr="0066638B" w:rsidRDefault="00704C6E" w:rsidP="0066638B">
      <w:pPr>
        <w:pStyle w:val="ECHRPara"/>
        <w:keepNext/>
      </w:pPr>
      <w:r w:rsidRPr="0066638B">
        <w:fldChar w:fldCharType="begin"/>
      </w:r>
      <w:r w:rsidRPr="0066638B">
        <w:instrText xml:space="preserve"> SEQ level0 \*arabic </w:instrText>
      </w:r>
      <w:r w:rsidRPr="0066638B">
        <w:fldChar w:fldCharType="separate"/>
      </w:r>
      <w:r w:rsidR="0066638B" w:rsidRPr="0066638B">
        <w:rPr>
          <w:noProof/>
        </w:rPr>
        <w:t>32</w:t>
      </w:r>
      <w:r w:rsidRPr="0066638B">
        <w:fldChar w:fldCharType="end"/>
      </w:r>
      <w:r w:rsidRPr="0066638B">
        <w:t>.  </w:t>
      </w:r>
      <w:r w:rsidR="009A47AD" w:rsidRPr="0066638B">
        <w:t xml:space="preserve">Under </w:t>
      </w:r>
      <w:r w:rsidR="000709C0" w:rsidRPr="0066638B">
        <w:t>section 102</w:t>
      </w:r>
      <w:r w:rsidRPr="0066638B">
        <w:t>(1)</w:t>
      </w:r>
      <w:r w:rsidR="000709C0" w:rsidRPr="0066638B">
        <w:t>(10)</w:t>
      </w:r>
      <w:r w:rsidRPr="0066638B">
        <w:t xml:space="preserve"> of the Ministry of Internal Affairs Act</w:t>
      </w:r>
      <w:r w:rsidR="00DB7E36" w:rsidRPr="0066638B">
        <w:t> </w:t>
      </w:r>
      <w:r w:rsidRPr="0066638B">
        <w:t xml:space="preserve">2014, the border police may detain aliens who have not complied with </w:t>
      </w:r>
      <w:r w:rsidRPr="0066638B">
        <w:lastRenderedPageBreak/>
        <w:t>the border crossing regime in pre-trial detention facilities or special immigration detention facilities</w:t>
      </w:r>
      <w:r w:rsidR="00A70965" w:rsidRPr="0066638B">
        <w:t>.</w:t>
      </w:r>
    </w:p>
    <w:p w14:paraId="7BFD805F" w14:textId="77777777" w:rsidR="00D1664F" w:rsidRPr="0066638B" w:rsidRDefault="00A70965" w:rsidP="0066638B">
      <w:pPr>
        <w:pStyle w:val="ECHRHeading2"/>
        <w:outlineLvl w:val="2"/>
      </w:pPr>
      <w:r w:rsidRPr="0066638B">
        <w:t>B</w:t>
      </w:r>
      <w:r w:rsidR="00D1664F" w:rsidRPr="0066638B">
        <w:t>.  Detention of minor aliens</w:t>
      </w:r>
    </w:p>
    <w:p w14:paraId="4732B3B9" w14:textId="77777777" w:rsidR="00D1664F" w:rsidRPr="0066638B" w:rsidRDefault="00D1664F" w:rsidP="0066638B">
      <w:pPr>
        <w:pStyle w:val="ECHRPara"/>
        <w:keepNext/>
      </w:pPr>
      <w:r w:rsidRPr="0066638B">
        <w:fldChar w:fldCharType="begin"/>
      </w:r>
      <w:r w:rsidRPr="0066638B">
        <w:instrText xml:space="preserve"> SEQ level0 \*arabic </w:instrText>
      </w:r>
      <w:r w:rsidRPr="0066638B">
        <w:fldChar w:fldCharType="separate"/>
      </w:r>
      <w:r w:rsidR="0066638B" w:rsidRPr="0066638B">
        <w:rPr>
          <w:noProof/>
        </w:rPr>
        <w:t>33</w:t>
      </w:r>
      <w:r w:rsidRPr="0066638B">
        <w:fldChar w:fldCharType="end"/>
      </w:r>
      <w:r w:rsidRPr="0066638B">
        <w:t>.  </w:t>
      </w:r>
      <w:r w:rsidR="009A47AD" w:rsidRPr="0066638B">
        <w:t xml:space="preserve">Under </w:t>
      </w:r>
      <w:r w:rsidRPr="0066638B">
        <w:t xml:space="preserve">section 44(9) of the Aliens Act 1998, as </w:t>
      </w:r>
      <w:r w:rsidR="00AC6A04" w:rsidRPr="0066638B">
        <w:t xml:space="preserve">amended in </w:t>
      </w:r>
      <w:r w:rsidRPr="0066638B">
        <w:t>2013, accompanied minor aliens may exceptionally be detained</w:t>
      </w:r>
      <w:r w:rsidR="009A47AD" w:rsidRPr="0066638B">
        <w:t>,</w:t>
      </w:r>
      <w:r w:rsidRPr="0066638B">
        <w:t xml:space="preserve"> pending </w:t>
      </w:r>
      <w:r w:rsidR="00765340" w:rsidRPr="0066638B">
        <w:t xml:space="preserve">their </w:t>
      </w:r>
      <w:r w:rsidRPr="0066638B">
        <w:t>removal</w:t>
      </w:r>
      <w:r w:rsidR="00166D14" w:rsidRPr="0066638B">
        <w:t>, for a period of three months</w:t>
      </w:r>
      <w:r w:rsidRPr="0066638B">
        <w:t xml:space="preserve">, but the detention </w:t>
      </w:r>
      <w:r w:rsidR="00166D14" w:rsidRPr="0066638B">
        <w:t xml:space="preserve">facilities </w:t>
      </w:r>
      <w:r w:rsidRPr="0066638B">
        <w:t xml:space="preserve">in which they are placed must have special premises adapted to their age and needs. Unaccompanied minor aliens may not be detained in detention </w:t>
      </w:r>
      <w:r w:rsidR="00166D14" w:rsidRPr="0066638B">
        <w:t xml:space="preserve">facilities </w:t>
      </w:r>
      <w:r w:rsidRPr="0066638B">
        <w:t>for aliens.</w:t>
      </w:r>
    </w:p>
    <w:p w14:paraId="7F2599BE" w14:textId="77777777" w:rsidR="00D1664F" w:rsidRPr="0066638B" w:rsidRDefault="00F818CA" w:rsidP="0066638B">
      <w:pPr>
        <w:pStyle w:val="ECHRHeading2"/>
        <w:outlineLvl w:val="2"/>
      </w:pPr>
      <w:r w:rsidRPr="0066638B">
        <w:t>C</w:t>
      </w:r>
      <w:r w:rsidR="00D1664F" w:rsidRPr="0066638B">
        <w:t>.  </w:t>
      </w:r>
      <w:r w:rsidR="008A02E1" w:rsidRPr="0066638B">
        <w:t>Damages</w:t>
      </w:r>
      <w:r w:rsidR="00D1664F" w:rsidRPr="0066638B">
        <w:t xml:space="preserve"> for poor conditions of detention</w:t>
      </w:r>
    </w:p>
    <w:p w14:paraId="6088108C" w14:textId="77777777" w:rsidR="00D1664F" w:rsidRPr="0066638B" w:rsidRDefault="00D1664F" w:rsidP="0066638B">
      <w:pPr>
        <w:pStyle w:val="ECHRPara"/>
      </w:pPr>
      <w:r w:rsidRPr="0066638B">
        <w:fldChar w:fldCharType="begin"/>
      </w:r>
      <w:r w:rsidRPr="0066638B">
        <w:instrText xml:space="preserve"> SEQ level0 \*arabic </w:instrText>
      </w:r>
      <w:r w:rsidRPr="0066638B">
        <w:fldChar w:fldCharType="separate"/>
      </w:r>
      <w:r w:rsidR="0066638B" w:rsidRPr="0066638B">
        <w:rPr>
          <w:noProof/>
        </w:rPr>
        <w:t>34</w:t>
      </w:r>
      <w:r w:rsidRPr="0066638B">
        <w:fldChar w:fldCharType="end"/>
      </w:r>
      <w:r w:rsidRPr="0066638B">
        <w:t xml:space="preserve">.  By section 1(1) of the State and Municipalities Liability for Damage Act 1988, the State is liable for damage suffered by individuals or legal persons as a result of unlawful decisions, actions or omissions </w:t>
      </w:r>
      <w:r w:rsidR="00C3093D" w:rsidRPr="0066638B">
        <w:t xml:space="preserve">undertaken </w:t>
      </w:r>
      <w:r w:rsidRPr="0066638B">
        <w:t>by State or municipal authorities or civil servants</w:t>
      </w:r>
      <w:r w:rsidR="00C3093D" w:rsidRPr="0066638B">
        <w:t xml:space="preserve"> </w:t>
      </w:r>
      <w:r w:rsidRPr="0066638B">
        <w:t>in</w:t>
      </w:r>
      <w:r w:rsidR="00C3093D" w:rsidRPr="0066638B">
        <w:t xml:space="preserve"> the</w:t>
      </w:r>
      <w:r w:rsidRPr="0066638B">
        <w:t xml:space="preserve"> course of or in connection with administrative action.</w:t>
      </w:r>
    </w:p>
    <w:bookmarkStart w:id="3" w:name="RDL_1988_A_Neshkov"/>
    <w:p w14:paraId="5EEFB4E2" w14:textId="77777777" w:rsidR="00D1664F" w:rsidRPr="0066638B" w:rsidRDefault="00D1664F" w:rsidP="0066638B">
      <w:pPr>
        <w:pStyle w:val="ECHRPara"/>
      </w:pPr>
      <w:r w:rsidRPr="0066638B">
        <w:fldChar w:fldCharType="begin"/>
      </w:r>
      <w:r w:rsidRPr="0066638B">
        <w:instrText xml:space="preserve"> SEQ level0 \*arabic </w:instrText>
      </w:r>
      <w:r w:rsidRPr="0066638B">
        <w:fldChar w:fldCharType="separate"/>
      </w:r>
      <w:r w:rsidR="0066638B" w:rsidRPr="0066638B">
        <w:rPr>
          <w:noProof/>
        </w:rPr>
        <w:t>35</w:t>
      </w:r>
      <w:r w:rsidRPr="0066638B">
        <w:fldChar w:fldCharType="end"/>
      </w:r>
      <w:bookmarkEnd w:id="3"/>
      <w:r w:rsidRPr="0066638B">
        <w:t>.  </w:t>
      </w:r>
      <w:r w:rsidR="000F7878" w:rsidRPr="0066638B">
        <w:t>Between 2003 and 2017, c</w:t>
      </w:r>
      <w:r w:rsidRPr="0066638B">
        <w:t>onvicts and pre-trial detainees routinely claim</w:t>
      </w:r>
      <w:r w:rsidR="000F7878" w:rsidRPr="0066638B">
        <w:t xml:space="preserve">ed </w:t>
      </w:r>
      <w:r w:rsidRPr="0066638B">
        <w:t xml:space="preserve">damages under this provision </w:t>
      </w:r>
      <w:r w:rsidR="000F7878" w:rsidRPr="0066638B">
        <w:t xml:space="preserve">with respect to </w:t>
      </w:r>
      <w:r w:rsidRPr="0066638B">
        <w:t xml:space="preserve">the conditions of their detention (see </w:t>
      </w:r>
      <w:proofErr w:type="spellStart"/>
      <w:r w:rsidRPr="0066638B">
        <w:rPr>
          <w:i/>
        </w:rPr>
        <w:t>Neshkov</w:t>
      </w:r>
      <w:proofErr w:type="spellEnd"/>
      <w:r w:rsidRPr="0066638B">
        <w:rPr>
          <w:i/>
        </w:rPr>
        <w:t xml:space="preserve"> and Others v.</w:t>
      </w:r>
      <w:r w:rsidR="00345832" w:rsidRPr="0066638B">
        <w:rPr>
          <w:i/>
        </w:rPr>
        <w:t xml:space="preserve"> </w:t>
      </w:r>
      <w:r w:rsidRPr="0066638B">
        <w:rPr>
          <w:i/>
        </w:rPr>
        <w:t>Bulgaria</w:t>
      </w:r>
      <w:r w:rsidRPr="0066638B">
        <w:t>, nos. 36925/10</w:t>
      </w:r>
      <w:r w:rsidR="001B0A3C" w:rsidRPr="0066638B">
        <w:t xml:space="preserve"> and 5 others</w:t>
      </w:r>
      <w:r w:rsidRPr="0066638B">
        <w:rPr>
          <w:snapToGrid w:val="0"/>
        </w:rPr>
        <w:t>, §</w:t>
      </w:r>
      <w:r w:rsidR="00ED5D74" w:rsidRPr="0066638B">
        <w:rPr>
          <w:rFonts w:cstheme="minorHAnsi"/>
          <w:snapToGrid w:val="0"/>
        </w:rPr>
        <w:t>§ 127</w:t>
      </w:r>
      <w:r w:rsidRPr="0066638B">
        <w:rPr>
          <w:rFonts w:cstheme="minorHAnsi"/>
          <w:snapToGrid w:val="0"/>
        </w:rPr>
        <w:t>-31</w:t>
      </w:r>
      <w:r w:rsidRPr="0066638B">
        <w:rPr>
          <w:snapToGrid w:val="0"/>
        </w:rPr>
        <w:t>, 27 January 2015</w:t>
      </w:r>
      <w:r w:rsidRPr="0066638B">
        <w:t>).</w:t>
      </w:r>
    </w:p>
    <w:p w14:paraId="2CFB1CC4" w14:textId="77777777" w:rsidR="002929AE" w:rsidRPr="0066638B" w:rsidRDefault="00D1664F" w:rsidP="0066638B">
      <w:pPr>
        <w:pStyle w:val="ECHRPara"/>
      </w:pPr>
      <w:r w:rsidRPr="0066638B">
        <w:fldChar w:fldCharType="begin"/>
      </w:r>
      <w:r w:rsidRPr="0066638B">
        <w:instrText xml:space="preserve"> SEQ level0 \*arabic </w:instrText>
      </w:r>
      <w:r w:rsidRPr="0066638B">
        <w:fldChar w:fldCharType="separate"/>
      </w:r>
      <w:r w:rsidR="0066638B" w:rsidRPr="0066638B">
        <w:rPr>
          <w:noProof/>
        </w:rPr>
        <w:t>36</w:t>
      </w:r>
      <w:r w:rsidRPr="0066638B">
        <w:fldChar w:fldCharType="end"/>
      </w:r>
      <w:r w:rsidRPr="0066638B">
        <w:t xml:space="preserve">.  By contrast, there is only one </w:t>
      </w:r>
      <w:r w:rsidR="00696FB8" w:rsidRPr="0066638B">
        <w:t xml:space="preserve">reported </w:t>
      </w:r>
      <w:r w:rsidRPr="0066638B">
        <w:t xml:space="preserve">case relating to conditions in detention facilities for aliens. It was brought in 2010 by a Turkish national kept in </w:t>
      </w:r>
      <w:r w:rsidR="001A46FC" w:rsidRPr="0066638B">
        <w:t xml:space="preserve">an immigration detention facility in Sofia </w:t>
      </w:r>
      <w:r w:rsidRPr="0066638B">
        <w:t xml:space="preserve">for thirteen days in 2009. The Sofia City Administrative Court found the claim admissible but unproven (see </w:t>
      </w:r>
      <w:r w:rsidRPr="0066638B">
        <w:rPr>
          <w:lang w:val="bg-BG"/>
        </w:rPr>
        <w:t>реш. № 2847 от 10.06.2011 г. по адм. д. №</w:t>
      </w:r>
      <w:r w:rsidR="00696FB8" w:rsidRPr="0066638B">
        <w:t xml:space="preserve"> </w:t>
      </w:r>
      <w:r w:rsidRPr="0066638B">
        <w:rPr>
          <w:lang w:val="bg-BG"/>
        </w:rPr>
        <w:t>6036/2010 г., А</w:t>
      </w:r>
      <w:r w:rsidR="00673A4A" w:rsidRPr="0066638B">
        <w:rPr>
          <w:lang w:val="bg-BG"/>
        </w:rPr>
        <w:t>дм</w:t>
      </w:r>
      <w:r w:rsidRPr="0066638B">
        <w:rPr>
          <w:lang w:val="bg-BG"/>
        </w:rPr>
        <w:t>С-София-град</w:t>
      </w:r>
      <w:r w:rsidRPr="0066638B">
        <w:t xml:space="preserve">). </w:t>
      </w:r>
      <w:r w:rsidR="00260AB9" w:rsidRPr="0066638B">
        <w:t>T</w:t>
      </w:r>
      <w:r w:rsidRPr="0066638B">
        <w:t xml:space="preserve">he Supreme Administrative Court </w:t>
      </w:r>
      <w:r w:rsidR="001A46FC" w:rsidRPr="0066638B">
        <w:t>upheld th</w:t>
      </w:r>
      <w:r w:rsidR="00260AB9" w:rsidRPr="0066638B">
        <w:t>e</w:t>
      </w:r>
      <w:r w:rsidR="001A46FC" w:rsidRPr="0066638B">
        <w:t xml:space="preserve"> judgment </w:t>
      </w:r>
      <w:r w:rsidRPr="0066638B">
        <w:t xml:space="preserve">on the same basis (see </w:t>
      </w:r>
      <w:r w:rsidRPr="0066638B">
        <w:rPr>
          <w:lang w:val="bg-BG"/>
        </w:rPr>
        <w:t>реш.</w:t>
      </w:r>
      <w:r w:rsidR="00260AB9" w:rsidRPr="0066638B">
        <w:t xml:space="preserve"> </w:t>
      </w:r>
      <w:r w:rsidRPr="0066638B">
        <w:rPr>
          <w:lang w:val="bg-BG"/>
        </w:rPr>
        <w:t>№</w:t>
      </w:r>
      <w:r w:rsidR="00260AB9" w:rsidRPr="0066638B">
        <w:t xml:space="preserve"> </w:t>
      </w:r>
      <w:r w:rsidRPr="0066638B">
        <w:rPr>
          <w:lang w:val="bg-BG"/>
        </w:rPr>
        <w:t>14967 от</w:t>
      </w:r>
      <w:r w:rsidR="00333EAA" w:rsidRPr="0066638B">
        <w:t xml:space="preserve"> </w:t>
      </w:r>
      <w:r w:rsidRPr="0066638B">
        <w:rPr>
          <w:lang w:val="bg-BG"/>
        </w:rPr>
        <w:t>16.11.2011 г. по адм.</w:t>
      </w:r>
      <w:r w:rsidR="00DB7E36" w:rsidRPr="0066638B">
        <w:rPr>
          <w:lang w:val="en-US"/>
        </w:rPr>
        <w:t> </w:t>
      </w:r>
      <w:r w:rsidRPr="0066638B">
        <w:rPr>
          <w:lang w:val="bg-BG"/>
        </w:rPr>
        <w:t>д.</w:t>
      </w:r>
      <w:r w:rsidR="00DB7E36" w:rsidRPr="0066638B">
        <w:rPr>
          <w:lang w:val="en-US"/>
        </w:rPr>
        <w:t> </w:t>
      </w:r>
      <w:r w:rsidRPr="0066638B">
        <w:rPr>
          <w:lang w:val="bg-BG"/>
        </w:rPr>
        <w:t>№</w:t>
      </w:r>
      <w:r w:rsidR="00260AB9" w:rsidRPr="0066638B">
        <w:t xml:space="preserve"> </w:t>
      </w:r>
      <w:r w:rsidRPr="0066638B">
        <w:rPr>
          <w:lang w:val="bg-BG"/>
        </w:rPr>
        <w:t>9889/2011 г., ВАС, III о.</w:t>
      </w:r>
      <w:r w:rsidRPr="0066638B">
        <w:t>).</w:t>
      </w:r>
    </w:p>
    <w:p w14:paraId="388B5CCD" w14:textId="77777777" w:rsidR="002929AE" w:rsidRPr="0066638B" w:rsidRDefault="002929AE" w:rsidP="0066638B">
      <w:pPr>
        <w:pStyle w:val="ECHRPara"/>
        <w:rPr>
          <w:snapToGrid w:val="0"/>
        </w:rPr>
      </w:pPr>
      <w:r w:rsidRPr="0066638B">
        <w:fldChar w:fldCharType="begin"/>
      </w:r>
      <w:r w:rsidRPr="0066638B">
        <w:instrText xml:space="preserve"> SEQ level0 \*arabic </w:instrText>
      </w:r>
      <w:r w:rsidRPr="0066638B">
        <w:fldChar w:fldCharType="separate"/>
      </w:r>
      <w:r w:rsidR="0066638B" w:rsidRPr="0066638B">
        <w:rPr>
          <w:noProof/>
        </w:rPr>
        <w:t>37</w:t>
      </w:r>
      <w:r w:rsidRPr="0066638B">
        <w:fldChar w:fldCharType="end"/>
      </w:r>
      <w:r w:rsidRPr="0066638B">
        <w:t>.  </w:t>
      </w:r>
      <w:r w:rsidR="000C6C69" w:rsidRPr="0066638B">
        <w:t xml:space="preserve">Following </w:t>
      </w:r>
      <w:r w:rsidRPr="0066638B">
        <w:t>the Court</w:t>
      </w:r>
      <w:r w:rsidR="0066638B" w:rsidRPr="0066638B">
        <w:t>’</w:t>
      </w:r>
      <w:r w:rsidRPr="0066638B">
        <w:t xml:space="preserve">s pilot judgment in </w:t>
      </w:r>
      <w:proofErr w:type="spellStart"/>
      <w:r w:rsidRPr="0066638B">
        <w:rPr>
          <w:i/>
        </w:rPr>
        <w:t>Neshkov</w:t>
      </w:r>
      <w:proofErr w:type="spellEnd"/>
      <w:r w:rsidRPr="0066638B">
        <w:rPr>
          <w:i/>
        </w:rPr>
        <w:t xml:space="preserve"> and Others </w:t>
      </w:r>
      <w:r w:rsidRPr="0066638B">
        <w:t>(cited above</w:t>
      </w:r>
      <w:r w:rsidRPr="0066638B">
        <w:rPr>
          <w:snapToGrid w:val="0"/>
        </w:rPr>
        <w:t>),</w:t>
      </w:r>
      <w:r w:rsidR="00E7296B" w:rsidRPr="0066638B">
        <w:rPr>
          <w:snapToGrid w:val="0"/>
        </w:rPr>
        <w:t xml:space="preserve"> in </w:t>
      </w:r>
      <w:r w:rsidR="00C27F83" w:rsidRPr="0066638B">
        <w:rPr>
          <w:snapToGrid w:val="0"/>
        </w:rPr>
        <w:t xml:space="preserve">October </w:t>
      </w:r>
      <w:r w:rsidR="00E7296B" w:rsidRPr="0066638B">
        <w:rPr>
          <w:snapToGrid w:val="0"/>
        </w:rPr>
        <w:t>2016</w:t>
      </w:r>
      <w:r w:rsidR="00C27F83" w:rsidRPr="0066638B">
        <w:rPr>
          <w:snapToGrid w:val="0"/>
        </w:rPr>
        <w:t xml:space="preserve"> the Government introduced in Parliament a bill to amend the Execution of Punishments and Pre-</w:t>
      </w:r>
      <w:r w:rsidR="009276D5" w:rsidRPr="0066638B">
        <w:rPr>
          <w:snapToGrid w:val="0"/>
        </w:rPr>
        <w:t>t</w:t>
      </w:r>
      <w:r w:rsidR="00C27F83" w:rsidRPr="0066638B">
        <w:rPr>
          <w:snapToGrid w:val="0"/>
        </w:rPr>
        <w:t xml:space="preserve">rial Detention Act </w:t>
      </w:r>
      <w:r w:rsidR="00E46930" w:rsidRPr="0066638B">
        <w:rPr>
          <w:snapToGrid w:val="0"/>
        </w:rPr>
        <w:t xml:space="preserve">2009 </w:t>
      </w:r>
      <w:r w:rsidR="00C27F83" w:rsidRPr="0066638B">
        <w:rPr>
          <w:snapToGrid w:val="0"/>
        </w:rPr>
        <w:t xml:space="preserve">and create two </w:t>
      </w:r>
      <w:r w:rsidRPr="0066638B">
        <w:rPr>
          <w:snapToGrid w:val="0"/>
        </w:rPr>
        <w:t>dedicated preventive and compensatory remedies in respect of inhuman or degrading conditions of detention in correctional and pre-trial detention facilities.</w:t>
      </w:r>
      <w:r w:rsidR="00C27F83" w:rsidRPr="0066638B">
        <w:rPr>
          <w:snapToGrid w:val="0"/>
        </w:rPr>
        <w:t xml:space="preserve"> The bill was enacted and </w:t>
      </w:r>
      <w:r w:rsidRPr="0066638B">
        <w:rPr>
          <w:snapToGrid w:val="0"/>
        </w:rPr>
        <w:t xml:space="preserve">came into </w:t>
      </w:r>
      <w:r w:rsidR="00C27F83" w:rsidRPr="0066638B">
        <w:rPr>
          <w:snapToGrid w:val="0"/>
        </w:rPr>
        <w:t xml:space="preserve">force </w:t>
      </w:r>
      <w:r w:rsidRPr="0066638B">
        <w:rPr>
          <w:snapToGrid w:val="0"/>
        </w:rPr>
        <w:t>on 7</w:t>
      </w:r>
      <w:r w:rsidR="000C6C69" w:rsidRPr="0066638B">
        <w:rPr>
          <w:snapToGrid w:val="0"/>
        </w:rPr>
        <w:t xml:space="preserve"> </w:t>
      </w:r>
      <w:r w:rsidRPr="0066638B">
        <w:rPr>
          <w:snapToGrid w:val="0"/>
        </w:rPr>
        <w:t>February 2017</w:t>
      </w:r>
      <w:r w:rsidR="00EE6485" w:rsidRPr="0066638B">
        <w:rPr>
          <w:snapToGrid w:val="0"/>
        </w:rPr>
        <w:t xml:space="preserve"> (see</w:t>
      </w:r>
      <w:r w:rsidRPr="0066638B">
        <w:t xml:space="preserve"> </w:t>
      </w:r>
      <w:proofErr w:type="spellStart"/>
      <w:r w:rsidRPr="0066638B">
        <w:rPr>
          <w:i/>
        </w:rPr>
        <w:t>Atanasov</w:t>
      </w:r>
      <w:proofErr w:type="spellEnd"/>
      <w:r w:rsidRPr="0066638B">
        <w:rPr>
          <w:i/>
        </w:rPr>
        <w:t xml:space="preserve"> and </w:t>
      </w:r>
      <w:proofErr w:type="spellStart"/>
      <w:r w:rsidRPr="0066638B">
        <w:rPr>
          <w:i/>
        </w:rPr>
        <w:t>Apostolov</w:t>
      </w:r>
      <w:proofErr w:type="spellEnd"/>
      <w:r w:rsidRPr="0066638B">
        <w:rPr>
          <w:i/>
        </w:rPr>
        <w:t xml:space="preserve"> v.</w:t>
      </w:r>
      <w:r w:rsidR="000C6C69" w:rsidRPr="0066638B">
        <w:rPr>
          <w:i/>
        </w:rPr>
        <w:t xml:space="preserve"> </w:t>
      </w:r>
      <w:r w:rsidRPr="0066638B">
        <w:rPr>
          <w:i/>
        </w:rPr>
        <w:t>Bulgaria</w:t>
      </w:r>
      <w:r w:rsidR="00EE6485" w:rsidRPr="0066638B">
        <w:t xml:space="preserve"> </w:t>
      </w:r>
      <w:r w:rsidRPr="0066638B">
        <w:t>(</w:t>
      </w:r>
      <w:proofErr w:type="spellStart"/>
      <w:r w:rsidRPr="0066638B">
        <w:t>dec.</w:t>
      </w:r>
      <w:proofErr w:type="spellEnd"/>
      <w:r w:rsidRPr="0066638B">
        <w:t>), nos. 65540/16 and</w:t>
      </w:r>
      <w:r w:rsidR="00170897" w:rsidRPr="0066638B">
        <w:t> </w:t>
      </w:r>
      <w:r w:rsidRPr="0066638B">
        <w:t xml:space="preserve">22368/17, </w:t>
      </w:r>
      <w:r w:rsidRPr="0066638B">
        <w:rPr>
          <w:rFonts w:cstheme="minorHAnsi"/>
        </w:rPr>
        <w:t>§§</w:t>
      </w:r>
      <w:r w:rsidR="001C54C0" w:rsidRPr="0066638B">
        <w:rPr>
          <w:rFonts w:cstheme="minorHAnsi"/>
        </w:rPr>
        <w:t xml:space="preserve"> 12</w:t>
      </w:r>
      <w:r w:rsidR="00DF54B8" w:rsidRPr="0066638B">
        <w:rPr>
          <w:rFonts w:cstheme="minorHAnsi"/>
        </w:rPr>
        <w:t>-28</w:t>
      </w:r>
      <w:r w:rsidRPr="0066638B">
        <w:t>, 27 June 2017).</w:t>
      </w:r>
    </w:p>
    <w:p w14:paraId="5573F6E5" w14:textId="77777777" w:rsidR="001112E1" w:rsidRPr="0066638B" w:rsidRDefault="001112E1" w:rsidP="0066638B">
      <w:pPr>
        <w:pStyle w:val="ECHRHeading2"/>
        <w:outlineLvl w:val="2"/>
      </w:pPr>
      <w:r w:rsidRPr="0066638B">
        <w:lastRenderedPageBreak/>
        <w:t xml:space="preserve">D.  Claims for damages against the State </w:t>
      </w:r>
      <w:r w:rsidR="00EB0DFF" w:rsidRPr="0066638B">
        <w:t>Agency for Refugees</w:t>
      </w:r>
      <w:r w:rsidR="00EB0DFF" w:rsidRPr="0066638B" w:rsidDel="00EB0DFF">
        <w:t xml:space="preserve"> </w:t>
      </w:r>
      <w:r w:rsidRPr="0066638B">
        <w:t xml:space="preserve">in relation to </w:t>
      </w:r>
      <w:r w:rsidR="00C3093D" w:rsidRPr="0066638B">
        <w:t xml:space="preserve">the </w:t>
      </w:r>
      <w:r w:rsidRPr="0066638B">
        <w:t>allegedly slow processing of applications for international protection</w:t>
      </w:r>
    </w:p>
    <w:p w14:paraId="5CD38189" w14:textId="77777777" w:rsidR="0023072F" w:rsidRPr="0066638B" w:rsidRDefault="001112E1" w:rsidP="0066638B">
      <w:pPr>
        <w:pStyle w:val="ECHRPara"/>
        <w:rPr>
          <w:lang w:val="bg-BG"/>
        </w:rPr>
      </w:pPr>
      <w:r w:rsidRPr="0066638B">
        <w:fldChar w:fldCharType="begin"/>
      </w:r>
      <w:r w:rsidRPr="0066638B">
        <w:instrText xml:space="preserve"> SEQ level0 \*arabic </w:instrText>
      </w:r>
      <w:r w:rsidRPr="0066638B">
        <w:fldChar w:fldCharType="separate"/>
      </w:r>
      <w:r w:rsidR="0066638B" w:rsidRPr="0066638B">
        <w:rPr>
          <w:noProof/>
        </w:rPr>
        <w:t>38</w:t>
      </w:r>
      <w:r w:rsidRPr="0066638B">
        <w:fldChar w:fldCharType="end"/>
      </w:r>
      <w:r w:rsidRPr="0066638B">
        <w:t xml:space="preserve">.  In several cases aliens kept in immigration detention brought claims under section 1(1) of the 1988 Act </w:t>
      </w:r>
      <w:r w:rsidR="00726CA7" w:rsidRPr="0066638B">
        <w:t>(</w:t>
      </w:r>
      <w:r w:rsidR="002E3F20" w:rsidRPr="0066638B">
        <w:t xml:space="preserve">see paragraph </w:t>
      </w:r>
      <w:r w:rsidR="006A41BD" w:rsidRPr="0066638B">
        <w:rPr>
          <w:noProof/>
        </w:rPr>
        <w:t>34</w:t>
      </w:r>
      <w:r w:rsidR="002E3F20" w:rsidRPr="0066638B">
        <w:t xml:space="preserve"> above</w:t>
      </w:r>
      <w:r w:rsidR="00726CA7" w:rsidRPr="0066638B">
        <w:t xml:space="preserve">) </w:t>
      </w:r>
      <w:r w:rsidRPr="0066638B">
        <w:t xml:space="preserve">against the State </w:t>
      </w:r>
      <w:r w:rsidR="00EB0DFF" w:rsidRPr="0066638B">
        <w:t>Agency for Refugees</w:t>
      </w:r>
      <w:r w:rsidRPr="0066638B">
        <w:t>, alleging that their detention had been unduly prolonged because the Agency had failed to process their applications for international</w:t>
      </w:r>
      <w:r w:rsidR="0004725F" w:rsidRPr="0066638B">
        <w:t xml:space="preserve"> </w:t>
      </w:r>
      <w:r w:rsidRPr="0066638B">
        <w:t>protection in a timely manner.</w:t>
      </w:r>
      <w:r w:rsidR="00673A4A" w:rsidRPr="0066638B">
        <w:t xml:space="preserve"> In one such case,</w:t>
      </w:r>
      <w:r w:rsidR="00834F53" w:rsidRPr="0066638B">
        <w:t xml:space="preserve"> in </w:t>
      </w:r>
      <w:r w:rsidR="006F67FE" w:rsidRPr="0066638B">
        <w:t>determining</w:t>
      </w:r>
      <w:r w:rsidR="0004725F" w:rsidRPr="0066638B">
        <w:t xml:space="preserve"> </w:t>
      </w:r>
      <w:r w:rsidR="00834F53" w:rsidRPr="0066638B">
        <w:t>the quantum of the award</w:t>
      </w:r>
      <w:r w:rsidR="00D63E32" w:rsidRPr="0066638B">
        <w:t xml:space="preserve"> of non-pecuniary damages, </w:t>
      </w:r>
      <w:r w:rsidR="00673A4A" w:rsidRPr="0066638B">
        <w:t>the Sofia City Administrative Court</w:t>
      </w:r>
      <w:r w:rsidR="00D63E32" w:rsidRPr="0066638B">
        <w:t xml:space="preserve"> held, by reference to </w:t>
      </w:r>
      <w:r w:rsidR="00834F53" w:rsidRPr="0066638B">
        <w:t>this Court</w:t>
      </w:r>
      <w:r w:rsidR="0066638B" w:rsidRPr="0066638B">
        <w:t>’</w:t>
      </w:r>
      <w:r w:rsidR="00834F53" w:rsidRPr="0066638B">
        <w:t>s case-law</w:t>
      </w:r>
      <w:r w:rsidR="00D63E32" w:rsidRPr="0066638B">
        <w:t>, that it should not be to</w:t>
      </w:r>
      <w:r w:rsidR="00A941E8" w:rsidRPr="0066638B">
        <w:t xml:space="preserve">o strict in requiring detained asylum-seekers </w:t>
      </w:r>
      <w:r w:rsidR="00D63E32" w:rsidRPr="0066638B">
        <w:t xml:space="preserve">to prove that they had suffered mentally as a result of their </w:t>
      </w:r>
      <w:r w:rsidR="000F5780" w:rsidRPr="0066638B">
        <w:t xml:space="preserve">unduly </w:t>
      </w:r>
      <w:r w:rsidR="00D63E32" w:rsidRPr="0066638B">
        <w:t>prolonged decision</w:t>
      </w:r>
      <w:r w:rsidR="00A941E8" w:rsidRPr="0066638B">
        <w:t xml:space="preserve"> </w:t>
      </w:r>
      <w:r w:rsidR="00673A4A" w:rsidRPr="0066638B">
        <w:t xml:space="preserve">(see </w:t>
      </w:r>
      <w:r w:rsidR="00673A4A" w:rsidRPr="0066638B">
        <w:rPr>
          <w:lang w:val="bg-BG"/>
        </w:rPr>
        <w:t>реш.</w:t>
      </w:r>
      <w:r w:rsidR="000F5780" w:rsidRPr="0066638B">
        <w:t xml:space="preserve"> </w:t>
      </w:r>
      <w:r w:rsidR="000F5780" w:rsidRPr="0066638B">
        <w:rPr>
          <w:lang w:val="bg-BG"/>
        </w:rPr>
        <w:t>№</w:t>
      </w:r>
      <w:r w:rsidR="000F5780" w:rsidRPr="0066638B">
        <w:t xml:space="preserve"> </w:t>
      </w:r>
      <w:r w:rsidR="00673A4A" w:rsidRPr="0066638B">
        <w:rPr>
          <w:lang w:val="bg-BG"/>
        </w:rPr>
        <w:t>4059 от 17.06.2013 г. по адм. д. №</w:t>
      </w:r>
      <w:r w:rsidR="00407B9F" w:rsidRPr="0066638B">
        <w:t xml:space="preserve"> </w:t>
      </w:r>
      <w:r w:rsidR="00673A4A" w:rsidRPr="0066638B">
        <w:rPr>
          <w:lang w:val="bg-BG"/>
        </w:rPr>
        <w:t>3527/2013 г., АдмС</w:t>
      </w:r>
      <w:r w:rsidR="00DB7E36" w:rsidRPr="0066638B">
        <w:rPr>
          <w:lang w:val="en-US"/>
        </w:rPr>
        <w:noBreakHyphen/>
      </w:r>
      <w:r w:rsidR="00673A4A" w:rsidRPr="0066638B">
        <w:rPr>
          <w:lang w:val="bg-BG"/>
        </w:rPr>
        <w:t>София-град</w:t>
      </w:r>
      <w:r w:rsidR="00673A4A" w:rsidRPr="0066638B">
        <w:t>)</w:t>
      </w:r>
      <w:r w:rsidR="00301597" w:rsidRPr="0066638B">
        <w:t xml:space="preserve">. </w:t>
      </w:r>
      <w:r w:rsidR="0023072F" w:rsidRPr="0066638B">
        <w:t>Its judgment was, however, reversed on appeal by the Supreme Administrative Court, which held</w:t>
      </w:r>
      <w:r w:rsidR="0064326D" w:rsidRPr="0066638B">
        <w:t xml:space="preserve">, </w:t>
      </w:r>
      <w:r w:rsidR="0064326D" w:rsidRPr="0066638B">
        <w:rPr>
          <w:i/>
        </w:rPr>
        <w:t>inter alia</w:t>
      </w:r>
      <w:r w:rsidR="00010AA3" w:rsidRPr="0066638B">
        <w:t>,</w:t>
      </w:r>
      <w:r w:rsidR="0023072F" w:rsidRPr="0066638B">
        <w:t xml:space="preserve"> that </w:t>
      </w:r>
      <w:r w:rsidR="0064326D" w:rsidRPr="0066638B">
        <w:t xml:space="preserve">it </w:t>
      </w:r>
      <w:r w:rsidR="0023072F" w:rsidRPr="0066638B">
        <w:t xml:space="preserve">had erred </w:t>
      </w:r>
      <w:r w:rsidR="00FF6339" w:rsidRPr="0066638B">
        <w:t xml:space="preserve">in </w:t>
      </w:r>
      <w:r w:rsidR="0064326D" w:rsidRPr="0066638B">
        <w:t>doing so</w:t>
      </w:r>
      <w:r w:rsidR="0023072F" w:rsidRPr="0066638B">
        <w:t xml:space="preserve">. On that point, it had to </w:t>
      </w:r>
      <w:r w:rsidR="000923BC" w:rsidRPr="0066638B">
        <w:t xml:space="preserve">abide by </w:t>
      </w:r>
      <w:r w:rsidR="0023072F" w:rsidRPr="0066638B">
        <w:t>the domestic rules of procedure, which</w:t>
      </w:r>
      <w:r w:rsidR="00C710E0" w:rsidRPr="0066638B">
        <w:t xml:space="preserve"> required </w:t>
      </w:r>
      <w:r w:rsidR="0064326D" w:rsidRPr="0066638B">
        <w:t xml:space="preserve">full </w:t>
      </w:r>
      <w:r w:rsidR="00C710E0" w:rsidRPr="0066638B">
        <w:t xml:space="preserve">proof in that respect and </w:t>
      </w:r>
      <w:r w:rsidR="0023072F" w:rsidRPr="0066638B">
        <w:t xml:space="preserve">could not be disregarded simply because </w:t>
      </w:r>
      <w:r w:rsidR="002112B7" w:rsidRPr="0066638B">
        <w:t>this</w:t>
      </w:r>
      <w:r w:rsidR="0023072F" w:rsidRPr="0066638B">
        <w:t xml:space="preserve"> Court had </w:t>
      </w:r>
      <w:r w:rsidR="0064326D" w:rsidRPr="0066638B">
        <w:t xml:space="preserve">in some cases </w:t>
      </w:r>
      <w:r w:rsidR="0023072F" w:rsidRPr="0066638B">
        <w:t>found their application unduly formalistic</w:t>
      </w:r>
      <w:r w:rsidR="00EE5B21" w:rsidRPr="0066638B">
        <w:t xml:space="preserve"> (see</w:t>
      </w:r>
      <w:r w:rsidR="00EE5B21" w:rsidRPr="0066638B">
        <w:rPr>
          <w:lang w:val="bg-BG"/>
        </w:rPr>
        <w:t xml:space="preserve"> реш.</w:t>
      </w:r>
      <w:r w:rsidR="001A333E" w:rsidRPr="0066638B">
        <w:t xml:space="preserve"> </w:t>
      </w:r>
      <w:r w:rsidR="00EE5B21" w:rsidRPr="0066638B">
        <w:rPr>
          <w:lang w:val="bg-BG"/>
        </w:rPr>
        <w:t>№</w:t>
      </w:r>
      <w:r w:rsidR="001A333E" w:rsidRPr="0066638B">
        <w:t xml:space="preserve"> </w:t>
      </w:r>
      <w:r w:rsidR="00EE5B21" w:rsidRPr="0066638B">
        <w:rPr>
          <w:lang w:val="bg-BG"/>
        </w:rPr>
        <w:t>75 от 05.01.2015 г. по адм. д. №</w:t>
      </w:r>
      <w:r w:rsidR="00407B9F" w:rsidRPr="0066638B">
        <w:t xml:space="preserve"> </w:t>
      </w:r>
      <w:r w:rsidR="00EE5B21" w:rsidRPr="0066638B">
        <w:rPr>
          <w:lang w:val="bg-BG"/>
        </w:rPr>
        <w:t>10659/2013 г., ВАС, III о.</w:t>
      </w:r>
      <w:r w:rsidR="00EE5B21" w:rsidRPr="0066638B">
        <w:t>).</w:t>
      </w:r>
      <w:r w:rsidR="00010AA3" w:rsidRPr="0066638B">
        <w:t xml:space="preserve"> That judgment wa</w:t>
      </w:r>
      <w:r w:rsidR="00C50772" w:rsidRPr="0066638B">
        <w:t xml:space="preserve">s </w:t>
      </w:r>
      <w:r w:rsidR="006F4B59" w:rsidRPr="0066638B">
        <w:t xml:space="preserve">fully in </w:t>
      </w:r>
      <w:r w:rsidR="00C50772" w:rsidRPr="0066638B">
        <w:t xml:space="preserve">line with </w:t>
      </w:r>
      <w:r w:rsidR="006F4B59" w:rsidRPr="0066638B">
        <w:t xml:space="preserve">all </w:t>
      </w:r>
      <w:r w:rsidR="00C50772" w:rsidRPr="0066638B">
        <w:t>other</w:t>
      </w:r>
      <w:r w:rsidR="006F4B59" w:rsidRPr="0066638B">
        <w:t xml:space="preserve"> judgments of the Supreme Administrative Court </w:t>
      </w:r>
      <w:r w:rsidR="00C50772" w:rsidRPr="0066638B">
        <w:t>in similar cases against</w:t>
      </w:r>
      <w:r w:rsidR="00966664" w:rsidRPr="0066638B">
        <w:t xml:space="preserve"> the State </w:t>
      </w:r>
      <w:r w:rsidR="00EB0DFF" w:rsidRPr="0066638B">
        <w:t>Agency for Refugees</w:t>
      </w:r>
      <w:r w:rsidR="00AC5D25" w:rsidRPr="0066638B">
        <w:t xml:space="preserve"> in which the </w:t>
      </w:r>
      <w:r w:rsidR="006F4B59" w:rsidRPr="0066638B">
        <w:t xml:space="preserve">court likewise </w:t>
      </w:r>
      <w:r w:rsidR="00AC5D25" w:rsidRPr="0066638B">
        <w:t xml:space="preserve">insisted on the submission of </w:t>
      </w:r>
      <w:r w:rsidR="006F4B59" w:rsidRPr="0066638B">
        <w:t xml:space="preserve">specific </w:t>
      </w:r>
      <w:r w:rsidR="00AC5D25" w:rsidRPr="0066638B">
        <w:t>proof of non-pecuniary damage (see</w:t>
      </w:r>
      <w:r w:rsidR="00AC5D25" w:rsidRPr="0066638B">
        <w:rPr>
          <w:lang w:val="bg-BG"/>
        </w:rPr>
        <w:t xml:space="preserve"> реш. № 8294 от 18.06.2014 г. по адм.</w:t>
      </w:r>
      <w:r w:rsidR="00407B9F" w:rsidRPr="0066638B">
        <w:t> </w:t>
      </w:r>
      <w:r w:rsidR="00AC5D25" w:rsidRPr="0066638B">
        <w:rPr>
          <w:lang w:val="bg-BG"/>
        </w:rPr>
        <w:t>д. №</w:t>
      </w:r>
      <w:r w:rsidR="0050647C" w:rsidRPr="0066638B">
        <w:rPr>
          <w:lang w:val="bg-BG"/>
        </w:rPr>
        <w:t xml:space="preserve"> </w:t>
      </w:r>
      <w:r w:rsidR="00AC5D25" w:rsidRPr="0066638B">
        <w:rPr>
          <w:lang w:val="bg-BG"/>
        </w:rPr>
        <w:t>876/2014 г., ВАС, III о.;</w:t>
      </w:r>
      <w:r w:rsidR="00D46AE1" w:rsidRPr="0066638B">
        <w:rPr>
          <w:lang w:val="bg-BG"/>
        </w:rPr>
        <w:t xml:space="preserve"> реш. № 9035 от 30.06.2014 г. по адм.</w:t>
      </w:r>
      <w:r w:rsidR="004276C0" w:rsidRPr="0066638B">
        <w:t> </w:t>
      </w:r>
      <w:r w:rsidR="00D46AE1" w:rsidRPr="0066638B">
        <w:rPr>
          <w:lang w:val="bg-BG"/>
        </w:rPr>
        <w:t>д. №</w:t>
      </w:r>
      <w:r w:rsidR="0050647C" w:rsidRPr="0066638B">
        <w:rPr>
          <w:lang w:val="bg-BG"/>
        </w:rPr>
        <w:t xml:space="preserve"> </w:t>
      </w:r>
      <w:r w:rsidR="00D46AE1" w:rsidRPr="0066638B">
        <w:rPr>
          <w:lang w:val="bg-BG"/>
        </w:rPr>
        <w:t>2577/2014 г., ВАС, III о.;</w:t>
      </w:r>
      <w:r w:rsidR="003E6A07" w:rsidRPr="0066638B">
        <w:rPr>
          <w:lang w:val="bg-BG"/>
        </w:rPr>
        <w:t xml:space="preserve"> реш. № 11766 от </w:t>
      </w:r>
      <w:r w:rsidR="00BD6EA4" w:rsidRPr="0066638B">
        <w:rPr>
          <w:lang w:val="bg-BG"/>
        </w:rPr>
        <w:t>0</w:t>
      </w:r>
      <w:r w:rsidR="003E6A07" w:rsidRPr="0066638B">
        <w:rPr>
          <w:lang w:val="bg-BG"/>
        </w:rPr>
        <w:t>7.10.2014 г. по адм. д. №</w:t>
      </w:r>
      <w:r w:rsidR="009C10D4" w:rsidRPr="0066638B">
        <w:rPr>
          <w:lang w:val="bg-BG"/>
        </w:rPr>
        <w:t xml:space="preserve"> </w:t>
      </w:r>
      <w:r w:rsidR="003E6A07" w:rsidRPr="0066638B">
        <w:rPr>
          <w:lang w:val="bg-BG"/>
        </w:rPr>
        <w:t>2575/2014 г., ВАС, III о.;</w:t>
      </w:r>
      <w:r w:rsidR="006F4B59" w:rsidRPr="0066638B">
        <w:rPr>
          <w:lang w:val="bg-BG"/>
        </w:rPr>
        <w:t xml:space="preserve"> </w:t>
      </w:r>
      <w:r w:rsidR="006F4B59" w:rsidRPr="0066638B">
        <w:t>and</w:t>
      </w:r>
      <w:r w:rsidR="006F4B59" w:rsidRPr="0066638B">
        <w:rPr>
          <w:lang w:val="bg-BG"/>
        </w:rPr>
        <w:t xml:space="preserve"> реш. № 2454 от </w:t>
      </w:r>
      <w:r w:rsidR="00BD6EA4" w:rsidRPr="0066638B">
        <w:rPr>
          <w:lang w:val="bg-BG"/>
        </w:rPr>
        <w:t>0</w:t>
      </w:r>
      <w:r w:rsidR="006F4B59" w:rsidRPr="0066638B">
        <w:rPr>
          <w:lang w:val="bg-BG"/>
        </w:rPr>
        <w:t>9.03.2015 г. по адм. д. № 6512/2014 г., ВАС, III о.</w:t>
      </w:r>
      <w:r w:rsidR="00AC5D25" w:rsidRPr="0066638B">
        <w:rPr>
          <w:lang w:val="bg-BG"/>
        </w:rPr>
        <w:t>)</w:t>
      </w:r>
      <w:r w:rsidR="00E858DC" w:rsidRPr="0066638B">
        <w:rPr>
          <w:lang w:val="bg-BG"/>
        </w:rPr>
        <w:t>.</w:t>
      </w:r>
    </w:p>
    <w:p w14:paraId="391D5683" w14:textId="77777777" w:rsidR="009814BA" w:rsidRPr="0066638B" w:rsidRDefault="009814BA" w:rsidP="0066638B">
      <w:pPr>
        <w:pStyle w:val="ECHRHeading1"/>
        <w:outlineLvl w:val="1"/>
      </w:pPr>
      <w:r w:rsidRPr="0066638B">
        <w:t>III</w:t>
      </w:r>
      <w:r w:rsidRPr="0066638B">
        <w:rPr>
          <w:lang w:val="bg-BG"/>
        </w:rPr>
        <w:t>.</w:t>
      </w:r>
      <w:r w:rsidRPr="0066638B">
        <w:t>  RELEVANT STATISTICAL DATA</w:t>
      </w:r>
    </w:p>
    <w:p w14:paraId="358CAF17" w14:textId="77777777" w:rsidR="00B13F06" w:rsidRPr="0066638B" w:rsidRDefault="009814BA" w:rsidP="0066638B">
      <w:pPr>
        <w:pStyle w:val="ECHRPara"/>
      </w:pPr>
      <w:r w:rsidRPr="0066638B">
        <w:fldChar w:fldCharType="begin"/>
      </w:r>
      <w:r w:rsidRPr="0066638B">
        <w:instrText xml:space="preserve"> SEQ level0 \*arabic </w:instrText>
      </w:r>
      <w:r w:rsidRPr="0066638B">
        <w:fldChar w:fldCharType="separate"/>
      </w:r>
      <w:r w:rsidR="0066638B" w:rsidRPr="0066638B">
        <w:rPr>
          <w:noProof/>
        </w:rPr>
        <w:t>39</w:t>
      </w:r>
      <w:r w:rsidRPr="0066638B">
        <w:fldChar w:fldCharType="end"/>
      </w:r>
      <w:r w:rsidRPr="0066638B">
        <w:t>.  </w:t>
      </w:r>
      <w:r w:rsidR="00D76B5F" w:rsidRPr="0066638B">
        <w:t>According to data published</w:t>
      </w:r>
      <w:r w:rsidR="00437E03" w:rsidRPr="0066638B">
        <w:t xml:space="preserve"> by Eurostat, in 2014 672,215 third</w:t>
      </w:r>
      <w:r w:rsidR="00DB7E36" w:rsidRPr="0066638B">
        <w:noBreakHyphen/>
      </w:r>
      <w:r w:rsidR="00437E03" w:rsidRPr="0066638B">
        <w:t xml:space="preserve">country nationals </w:t>
      </w:r>
      <w:r w:rsidR="00B42611" w:rsidRPr="0066638B">
        <w:t xml:space="preserve">were </w:t>
      </w:r>
      <w:r w:rsidR="00437E03" w:rsidRPr="0066638B">
        <w:t xml:space="preserve">found </w:t>
      </w:r>
      <w:r w:rsidR="004308FD" w:rsidRPr="0066638B">
        <w:t xml:space="preserve">to be </w:t>
      </w:r>
      <w:r w:rsidR="00437E03" w:rsidRPr="0066638B">
        <w:t xml:space="preserve">illegally present on the territory </w:t>
      </w:r>
      <w:r w:rsidR="004308FD" w:rsidRPr="0066638B">
        <w:t xml:space="preserve">of </w:t>
      </w:r>
      <w:r w:rsidR="00437E03" w:rsidRPr="0066638B">
        <w:t>Member States of the European Union.</w:t>
      </w:r>
      <w:r w:rsidR="002122C8" w:rsidRPr="0066638B">
        <w:t xml:space="preserve"> The numbers for 2015 and 2016</w:t>
      </w:r>
      <w:r w:rsidR="00E53105" w:rsidRPr="0066638B">
        <w:t xml:space="preserve"> were respectively </w:t>
      </w:r>
      <w:r w:rsidR="00641A1B" w:rsidRPr="0066638B">
        <w:t xml:space="preserve">2,154,675 </w:t>
      </w:r>
      <w:r w:rsidR="004122A3" w:rsidRPr="0066638B">
        <w:t xml:space="preserve">people </w:t>
      </w:r>
      <w:r w:rsidR="00E53105" w:rsidRPr="0066638B">
        <w:t>and 983,860</w:t>
      </w:r>
      <w:r w:rsidR="004122A3" w:rsidRPr="0066638B">
        <w:t xml:space="preserve"> people</w:t>
      </w:r>
      <w:r w:rsidR="00E53105" w:rsidRPr="0066638B">
        <w:t>.</w:t>
      </w:r>
    </w:p>
    <w:bookmarkStart w:id="4" w:name="RSD_Greece_Hungary"/>
    <w:p w14:paraId="7125D47A" w14:textId="77777777" w:rsidR="00B13F06" w:rsidRPr="0066638B" w:rsidRDefault="00DA5155" w:rsidP="0066638B">
      <w:pPr>
        <w:pStyle w:val="ECHRPara"/>
      </w:pPr>
      <w:r w:rsidRPr="0066638B">
        <w:fldChar w:fldCharType="begin"/>
      </w:r>
      <w:r w:rsidRPr="0066638B">
        <w:instrText xml:space="preserve"> SEQ level0 \*arabic </w:instrText>
      </w:r>
      <w:r w:rsidRPr="0066638B">
        <w:fldChar w:fldCharType="separate"/>
      </w:r>
      <w:r w:rsidR="0066638B" w:rsidRPr="0066638B">
        <w:rPr>
          <w:noProof/>
        </w:rPr>
        <w:t>40</w:t>
      </w:r>
      <w:r w:rsidRPr="0066638B">
        <w:fldChar w:fldCharType="end"/>
      </w:r>
      <w:bookmarkEnd w:id="4"/>
      <w:r w:rsidRPr="0066638B">
        <w:t>.  </w:t>
      </w:r>
      <w:r w:rsidR="00B13F06" w:rsidRPr="0066638B">
        <w:t xml:space="preserve">The respective numbers for </w:t>
      </w:r>
      <w:r w:rsidR="006507BF" w:rsidRPr="0066638B">
        <w:t>Greece and Hungary,</w:t>
      </w:r>
      <w:r w:rsidR="008C5934" w:rsidRPr="0066638B">
        <w:t xml:space="preserve"> States which sit, respectively, on the south-eastern border of the European Union and on the south-eastern border of the main Schengen Area</w:t>
      </w:r>
      <w:r w:rsidR="006507BF" w:rsidRPr="0066638B">
        <w:t xml:space="preserve">, were as follows. </w:t>
      </w:r>
      <w:r w:rsidR="000039A5" w:rsidRPr="0066638B">
        <w:t>For</w:t>
      </w:r>
      <w:r w:rsidR="006507BF" w:rsidRPr="0066638B">
        <w:t xml:space="preserve"> Greece</w:t>
      </w:r>
      <w:r w:rsidR="000039A5" w:rsidRPr="0066638B">
        <w:t xml:space="preserve">, they </w:t>
      </w:r>
      <w:r w:rsidR="00B13F06" w:rsidRPr="0066638B">
        <w:t xml:space="preserve">were </w:t>
      </w:r>
      <w:r w:rsidR="00641A1B" w:rsidRPr="0066638B">
        <w:t xml:space="preserve">73,670 </w:t>
      </w:r>
      <w:r w:rsidR="001E36DA" w:rsidRPr="0066638B">
        <w:t xml:space="preserve">people </w:t>
      </w:r>
      <w:r w:rsidR="00B13F06" w:rsidRPr="0066638B">
        <w:t xml:space="preserve">in 2014, 911,470 </w:t>
      </w:r>
      <w:r w:rsidR="001E36DA" w:rsidRPr="0066638B">
        <w:t xml:space="preserve">people </w:t>
      </w:r>
      <w:r w:rsidR="00B13F06" w:rsidRPr="0066638B">
        <w:t>in 2015</w:t>
      </w:r>
      <w:r w:rsidR="004122A3" w:rsidRPr="0066638B">
        <w:t>,</w:t>
      </w:r>
      <w:r w:rsidR="00B13F06" w:rsidRPr="0066638B">
        <w:t xml:space="preserve"> and </w:t>
      </w:r>
      <w:r w:rsidR="00641A1B" w:rsidRPr="0066638B">
        <w:t xml:space="preserve">204,820 </w:t>
      </w:r>
      <w:r w:rsidR="001E36DA" w:rsidRPr="0066638B">
        <w:t xml:space="preserve">people </w:t>
      </w:r>
      <w:r w:rsidR="0047278C" w:rsidRPr="0066638B">
        <w:t xml:space="preserve">in </w:t>
      </w:r>
      <w:r w:rsidR="0025390B" w:rsidRPr="0066638B">
        <w:t>2016.</w:t>
      </w:r>
      <w:r w:rsidR="00970EDD" w:rsidRPr="0066638B">
        <w:t xml:space="preserve"> For Hungary, they were </w:t>
      </w:r>
      <w:r w:rsidR="00641A1B" w:rsidRPr="0066638B">
        <w:t xml:space="preserve">56,170 </w:t>
      </w:r>
      <w:r w:rsidR="001E36DA" w:rsidRPr="0066638B">
        <w:t xml:space="preserve">people </w:t>
      </w:r>
      <w:r w:rsidR="00970EDD" w:rsidRPr="0066638B">
        <w:t xml:space="preserve">in 2014, </w:t>
      </w:r>
      <w:r w:rsidR="00641A1B" w:rsidRPr="0066638B">
        <w:t xml:space="preserve">424,055 </w:t>
      </w:r>
      <w:r w:rsidR="001E36DA" w:rsidRPr="0066638B">
        <w:t xml:space="preserve">people </w:t>
      </w:r>
      <w:r w:rsidR="007826BE" w:rsidRPr="0066638B">
        <w:t>in 2015</w:t>
      </w:r>
      <w:r w:rsidR="004122A3" w:rsidRPr="0066638B">
        <w:t>,</w:t>
      </w:r>
      <w:r w:rsidR="007826BE" w:rsidRPr="0066638B">
        <w:t xml:space="preserve"> and </w:t>
      </w:r>
      <w:r w:rsidR="00641A1B" w:rsidRPr="0066638B">
        <w:t xml:space="preserve">41,560 </w:t>
      </w:r>
      <w:r w:rsidR="001E36DA" w:rsidRPr="0066638B">
        <w:t xml:space="preserve">people </w:t>
      </w:r>
      <w:r w:rsidR="00641A1B" w:rsidRPr="0066638B">
        <w:t>in 2016.</w:t>
      </w:r>
    </w:p>
    <w:p w14:paraId="53554554" w14:textId="77777777" w:rsidR="00377935" w:rsidRPr="0066638B" w:rsidRDefault="00DA5155" w:rsidP="0066638B">
      <w:pPr>
        <w:pStyle w:val="ECHRPara"/>
      </w:pPr>
      <w:r w:rsidRPr="0066638B">
        <w:fldChar w:fldCharType="begin"/>
      </w:r>
      <w:r w:rsidRPr="0066638B">
        <w:instrText xml:space="preserve"> SEQ level0 \*arabic </w:instrText>
      </w:r>
      <w:r w:rsidRPr="0066638B">
        <w:fldChar w:fldCharType="separate"/>
      </w:r>
      <w:r w:rsidR="0066638B" w:rsidRPr="0066638B">
        <w:rPr>
          <w:noProof/>
        </w:rPr>
        <w:t>41</w:t>
      </w:r>
      <w:r w:rsidRPr="0066638B">
        <w:fldChar w:fldCharType="end"/>
      </w:r>
      <w:r w:rsidRPr="0066638B">
        <w:t>.  </w:t>
      </w:r>
      <w:r w:rsidR="00377935" w:rsidRPr="0066638B">
        <w:t xml:space="preserve">For Bulgaria, the </w:t>
      </w:r>
      <w:r w:rsidR="00860E77" w:rsidRPr="0066638B">
        <w:t xml:space="preserve">respective </w:t>
      </w:r>
      <w:r w:rsidR="00377935" w:rsidRPr="0066638B">
        <w:t xml:space="preserve">numbers were </w:t>
      </w:r>
      <w:r w:rsidR="00641A1B" w:rsidRPr="0066638B">
        <w:t xml:space="preserve">12,870 </w:t>
      </w:r>
      <w:r w:rsidR="001E36DA" w:rsidRPr="0066638B">
        <w:t xml:space="preserve">people </w:t>
      </w:r>
      <w:r w:rsidR="00377935" w:rsidRPr="0066638B">
        <w:t xml:space="preserve">in 2014, </w:t>
      </w:r>
      <w:r w:rsidR="00641A1B" w:rsidRPr="0066638B">
        <w:t xml:space="preserve">20,810 </w:t>
      </w:r>
      <w:r w:rsidR="001E36DA" w:rsidRPr="0066638B">
        <w:t xml:space="preserve">people </w:t>
      </w:r>
      <w:r w:rsidR="00377935" w:rsidRPr="0066638B">
        <w:t>in 2015</w:t>
      </w:r>
      <w:r w:rsidR="004308FD" w:rsidRPr="0066638B">
        <w:t>,</w:t>
      </w:r>
      <w:r w:rsidR="00377935" w:rsidRPr="0066638B">
        <w:t xml:space="preserve"> and </w:t>
      </w:r>
      <w:r w:rsidR="00641A1B" w:rsidRPr="0066638B">
        <w:t xml:space="preserve">14,125 </w:t>
      </w:r>
      <w:r w:rsidR="001E36DA" w:rsidRPr="0066638B">
        <w:t xml:space="preserve">people </w:t>
      </w:r>
      <w:r w:rsidR="00F422B3" w:rsidRPr="0066638B">
        <w:t>in 2016.</w:t>
      </w:r>
    </w:p>
    <w:p w14:paraId="09518ED8" w14:textId="77777777" w:rsidR="00014566" w:rsidRPr="0066638B" w:rsidRDefault="00014566" w:rsidP="0066638B">
      <w:pPr>
        <w:pStyle w:val="ECHRTitle1"/>
      </w:pPr>
      <w:r w:rsidRPr="0066638B">
        <w:lastRenderedPageBreak/>
        <w:t>THE LAW</w:t>
      </w:r>
    </w:p>
    <w:p w14:paraId="18E1BA74" w14:textId="77777777" w:rsidR="00014566" w:rsidRPr="0066638B" w:rsidRDefault="00014566" w:rsidP="0066638B">
      <w:pPr>
        <w:pStyle w:val="ECHRHeading1"/>
        <w:outlineLvl w:val="1"/>
      </w:pPr>
      <w:r w:rsidRPr="0066638B">
        <w:t xml:space="preserve">I.  ALLEGED VIOLATION OF ARTICLE </w:t>
      </w:r>
      <w:r w:rsidR="00D1664F" w:rsidRPr="0066638B">
        <w:t>3</w:t>
      </w:r>
      <w:r w:rsidRPr="0066638B">
        <w:t xml:space="preserve"> OF THE CONVENTION</w:t>
      </w:r>
    </w:p>
    <w:p w14:paraId="26BAC0A5" w14:textId="77777777" w:rsidR="00014566" w:rsidRPr="0066638B" w:rsidRDefault="0002079C" w:rsidP="0066638B">
      <w:pPr>
        <w:pStyle w:val="ECHRPara"/>
        <w:keepNext/>
        <w:keepLines/>
      </w:pPr>
      <w:r w:rsidRPr="0066638B">
        <w:fldChar w:fldCharType="begin"/>
      </w:r>
      <w:r w:rsidRPr="0066638B">
        <w:instrText xml:space="preserve"> SEQ level0 \*arabic </w:instrText>
      </w:r>
      <w:r w:rsidRPr="0066638B">
        <w:fldChar w:fldCharType="separate"/>
      </w:r>
      <w:r w:rsidR="0066638B" w:rsidRPr="0066638B">
        <w:rPr>
          <w:noProof/>
        </w:rPr>
        <w:t>42</w:t>
      </w:r>
      <w:r w:rsidRPr="0066638B">
        <w:fldChar w:fldCharType="end"/>
      </w:r>
      <w:r w:rsidR="00014566" w:rsidRPr="0066638B">
        <w:t>.  The applicant</w:t>
      </w:r>
      <w:r w:rsidRPr="0066638B">
        <w:t>s</w:t>
      </w:r>
      <w:r w:rsidR="00014566" w:rsidRPr="0066638B">
        <w:t xml:space="preserve"> </w:t>
      </w:r>
      <w:r w:rsidR="005C5565" w:rsidRPr="0066638B">
        <w:t xml:space="preserve">alleged </w:t>
      </w:r>
      <w:r w:rsidR="00D1664F" w:rsidRPr="0066638B">
        <w:t xml:space="preserve">that the conditions of their </w:t>
      </w:r>
      <w:r w:rsidR="005C5565" w:rsidRPr="0066638B">
        <w:t xml:space="preserve">immigration detention </w:t>
      </w:r>
      <w:r w:rsidR="00D1664F" w:rsidRPr="0066638B">
        <w:t>had</w:t>
      </w:r>
      <w:r w:rsidR="005C5565" w:rsidRPr="0066638B">
        <w:t xml:space="preserve"> subjected the three </w:t>
      </w:r>
      <w:r w:rsidR="006E068B" w:rsidRPr="0066638B">
        <w:t>minors</w:t>
      </w:r>
      <w:r w:rsidR="005C5565" w:rsidRPr="0066638B">
        <w:t xml:space="preserve"> – the third, fourth and fifth applicants – to </w:t>
      </w:r>
      <w:r w:rsidR="00D1664F" w:rsidRPr="0066638B">
        <w:t>inhuman and degrading treatment. They relied on Article 3 of the Convention</w:t>
      </w:r>
      <w:r w:rsidR="00014566" w:rsidRPr="0066638B">
        <w:t xml:space="preserve">, which </w:t>
      </w:r>
      <w:r w:rsidR="00D1664F" w:rsidRPr="0066638B">
        <w:t>provides</w:t>
      </w:r>
      <w:r w:rsidR="00014566" w:rsidRPr="0066638B">
        <w:t>:</w:t>
      </w:r>
    </w:p>
    <w:p w14:paraId="657D3EE0" w14:textId="77777777" w:rsidR="00014566" w:rsidRPr="0066638B" w:rsidRDefault="00D1664F" w:rsidP="0066638B">
      <w:pPr>
        <w:pStyle w:val="ECHRParaQuote"/>
        <w:keepLines/>
      </w:pPr>
      <w:r w:rsidRPr="0066638B">
        <w:t>“No one shall be subjected to torture or to inhuman or degrading treatment or punishment.”</w:t>
      </w:r>
    </w:p>
    <w:p w14:paraId="10E1F56A" w14:textId="77777777" w:rsidR="007F7177" w:rsidRPr="0066638B" w:rsidRDefault="007F7177" w:rsidP="0066638B">
      <w:pPr>
        <w:pStyle w:val="ECHRHeading2"/>
        <w:outlineLvl w:val="2"/>
      </w:pPr>
      <w:r w:rsidRPr="0066638B">
        <w:t>A.  </w:t>
      </w:r>
      <w:r w:rsidR="003D2662" w:rsidRPr="0066638B">
        <w:t xml:space="preserve">Scope of </w:t>
      </w:r>
      <w:r w:rsidRPr="0066638B">
        <w:t>the complaint</w:t>
      </w:r>
    </w:p>
    <w:p w14:paraId="47909569" w14:textId="77777777" w:rsidR="007F7177" w:rsidRPr="0066638B" w:rsidRDefault="007F7177" w:rsidP="0066638B">
      <w:pPr>
        <w:pStyle w:val="ECHRPara"/>
      </w:pPr>
      <w:r w:rsidRPr="0066638B">
        <w:fldChar w:fldCharType="begin"/>
      </w:r>
      <w:r w:rsidRPr="0066638B">
        <w:instrText xml:space="preserve"> SEQ level0 \*arabic </w:instrText>
      </w:r>
      <w:r w:rsidRPr="0066638B">
        <w:fldChar w:fldCharType="separate"/>
      </w:r>
      <w:r w:rsidR="0066638B" w:rsidRPr="0066638B">
        <w:rPr>
          <w:noProof/>
        </w:rPr>
        <w:t>43</w:t>
      </w:r>
      <w:r w:rsidRPr="0066638B">
        <w:fldChar w:fldCharType="end"/>
      </w:r>
      <w:r w:rsidRPr="0066638B">
        <w:t xml:space="preserve">.  The Government submitted that the applicants had not </w:t>
      </w:r>
      <w:r w:rsidR="0083200F" w:rsidRPr="0066638B">
        <w:t xml:space="preserve">complained </w:t>
      </w:r>
      <w:r w:rsidRPr="0066638B">
        <w:t xml:space="preserve">in relation to the conditions in the immigration detention facility in Sofia, and that their </w:t>
      </w:r>
      <w:r w:rsidR="00BD5758" w:rsidRPr="0066638B">
        <w:t xml:space="preserve">complaint </w:t>
      </w:r>
      <w:r w:rsidRPr="0066638B">
        <w:t xml:space="preserve">only concerned the conditions in the </w:t>
      </w:r>
      <w:r w:rsidR="004354C7" w:rsidRPr="0066638B">
        <w:t>border police</w:t>
      </w:r>
      <w:r w:rsidR="0066638B" w:rsidRPr="0066638B">
        <w:t>’</w:t>
      </w:r>
      <w:r w:rsidR="004354C7" w:rsidRPr="0066638B">
        <w:t xml:space="preserve">s </w:t>
      </w:r>
      <w:r w:rsidRPr="0066638B">
        <w:t>detention facility in Vidin.</w:t>
      </w:r>
    </w:p>
    <w:p w14:paraId="10C0B5F0" w14:textId="77777777" w:rsidR="007F7177" w:rsidRPr="0066638B" w:rsidRDefault="007F7177" w:rsidP="0066638B">
      <w:pPr>
        <w:pStyle w:val="ECHRPara"/>
      </w:pPr>
      <w:r w:rsidRPr="0066638B">
        <w:fldChar w:fldCharType="begin"/>
      </w:r>
      <w:r w:rsidRPr="0066638B">
        <w:instrText xml:space="preserve"> SEQ level0 \*arabic </w:instrText>
      </w:r>
      <w:r w:rsidRPr="0066638B">
        <w:fldChar w:fldCharType="separate"/>
      </w:r>
      <w:r w:rsidR="0066638B" w:rsidRPr="0066638B">
        <w:rPr>
          <w:noProof/>
        </w:rPr>
        <w:t>44</w:t>
      </w:r>
      <w:r w:rsidRPr="0066638B">
        <w:fldChar w:fldCharType="end"/>
      </w:r>
      <w:r w:rsidRPr="0066638B">
        <w:t xml:space="preserve">.  The applicants </w:t>
      </w:r>
      <w:r w:rsidR="0006305B" w:rsidRPr="0066638B">
        <w:t xml:space="preserve">replied </w:t>
      </w:r>
      <w:r w:rsidRPr="0066638B">
        <w:t>that their complaint concerned the time from about 5 p.m. on 17 August</w:t>
      </w:r>
      <w:r w:rsidR="000C27BC" w:rsidRPr="0066638B">
        <w:t xml:space="preserve"> 2015</w:t>
      </w:r>
      <w:r w:rsidR="008F1F0E" w:rsidRPr="0066638B">
        <w:t xml:space="preserve">, when they had been arrested, </w:t>
      </w:r>
      <w:r w:rsidRPr="0066638B">
        <w:t>until about 11 a.m. on 19 August</w:t>
      </w:r>
      <w:r w:rsidR="008F1F0E" w:rsidRPr="0066638B">
        <w:t xml:space="preserve"> 2015, when they had left the </w:t>
      </w:r>
      <w:r w:rsidR="004354C7" w:rsidRPr="0066638B">
        <w:t>border police</w:t>
      </w:r>
      <w:r w:rsidR="0066638B" w:rsidRPr="0066638B">
        <w:t>’</w:t>
      </w:r>
      <w:r w:rsidR="004354C7" w:rsidRPr="0066638B">
        <w:t xml:space="preserve">s </w:t>
      </w:r>
      <w:r w:rsidR="008F1F0E" w:rsidRPr="0066638B">
        <w:t>detention facility in Vidin.</w:t>
      </w:r>
    </w:p>
    <w:p w14:paraId="4C107507" w14:textId="77777777" w:rsidR="007F7177" w:rsidRPr="0066638B" w:rsidRDefault="007F7177" w:rsidP="0066638B">
      <w:pPr>
        <w:pStyle w:val="ECHRPara"/>
      </w:pPr>
      <w:r w:rsidRPr="0066638B">
        <w:fldChar w:fldCharType="begin"/>
      </w:r>
      <w:r w:rsidRPr="0066638B">
        <w:instrText xml:space="preserve"> SEQ level0 \*arabic </w:instrText>
      </w:r>
      <w:r w:rsidRPr="0066638B">
        <w:fldChar w:fldCharType="separate"/>
      </w:r>
      <w:r w:rsidR="0066638B" w:rsidRPr="0066638B">
        <w:rPr>
          <w:noProof/>
        </w:rPr>
        <w:t>45</w:t>
      </w:r>
      <w:r w:rsidRPr="0066638B">
        <w:fldChar w:fldCharType="end"/>
      </w:r>
      <w:r w:rsidRPr="0066638B">
        <w:t>.  </w:t>
      </w:r>
      <w:r w:rsidR="008F1F0E" w:rsidRPr="0066638B">
        <w:t>In the light of the parties</w:t>
      </w:r>
      <w:r w:rsidR="0066638B" w:rsidRPr="0066638B">
        <w:t>’</w:t>
      </w:r>
      <w:r w:rsidR="008F1F0E" w:rsidRPr="0066638B">
        <w:t xml:space="preserve"> submissions, the Court finds that the complaint only concerns the conditions in the </w:t>
      </w:r>
      <w:r w:rsidR="004354C7" w:rsidRPr="0066638B">
        <w:t>border police</w:t>
      </w:r>
      <w:r w:rsidR="0066638B" w:rsidRPr="0066638B">
        <w:t>’</w:t>
      </w:r>
      <w:r w:rsidR="004354C7" w:rsidRPr="0066638B">
        <w:t xml:space="preserve">s </w:t>
      </w:r>
      <w:r w:rsidR="008F1F0E" w:rsidRPr="0066638B">
        <w:t>detention facility in Vidin.</w:t>
      </w:r>
    </w:p>
    <w:p w14:paraId="2E667A44" w14:textId="77777777" w:rsidR="00D1664F" w:rsidRPr="0066638B" w:rsidRDefault="008F1F0E" w:rsidP="0066638B">
      <w:pPr>
        <w:pStyle w:val="ECHRHeading2"/>
        <w:outlineLvl w:val="2"/>
      </w:pPr>
      <w:r w:rsidRPr="0066638B">
        <w:t>B</w:t>
      </w:r>
      <w:r w:rsidR="00014566" w:rsidRPr="0066638B">
        <w:t>.  Admissibility</w:t>
      </w:r>
    </w:p>
    <w:p w14:paraId="2C6D4BAF" w14:textId="77777777" w:rsidR="00C536F3" w:rsidRPr="0066638B" w:rsidRDefault="00C536F3" w:rsidP="0066638B">
      <w:pPr>
        <w:pStyle w:val="ECHRHeading3"/>
        <w:outlineLvl w:val="3"/>
      </w:pPr>
      <w:r w:rsidRPr="0066638B">
        <w:t>1.  Exhaustion of domestic remedies</w:t>
      </w:r>
    </w:p>
    <w:p w14:paraId="77FD4F43" w14:textId="77777777" w:rsidR="00E44852" w:rsidRPr="0066638B" w:rsidRDefault="00E44852" w:rsidP="0066638B">
      <w:pPr>
        <w:pStyle w:val="ECHRHeading4"/>
        <w:outlineLvl w:val="4"/>
      </w:pPr>
      <w:r w:rsidRPr="0066638B">
        <w:t>(a)  </w:t>
      </w:r>
      <w:r w:rsidR="00CB68A7" w:rsidRPr="0066638B">
        <w:t>The parties</w:t>
      </w:r>
      <w:r w:rsidR="0066638B" w:rsidRPr="0066638B">
        <w:t>’</w:t>
      </w:r>
      <w:r w:rsidR="00CB68A7" w:rsidRPr="0066638B">
        <w:t xml:space="preserve"> submissions</w:t>
      </w:r>
    </w:p>
    <w:bookmarkStart w:id="5" w:name="L_exhaustion_GVT"/>
    <w:p w14:paraId="4BD6C39C" w14:textId="77777777" w:rsidR="00121BBC" w:rsidRPr="0066638B" w:rsidRDefault="00D1664F" w:rsidP="0066638B">
      <w:pPr>
        <w:pStyle w:val="ECHRPara"/>
      </w:pPr>
      <w:r w:rsidRPr="0066638B">
        <w:fldChar w:fldCharType="begin"/>
      </w:r>
      <w:r w:rsidRPr="0066638B">
        <w:instrText xml:space="preserve"> SEQ level0 \*arabic </w:instrText>
      </w:r>
      <w:r w:rsidRPr="0066638B">
        <w:fldChar w:fldCharType="separate"/>
      </w:r>
      <w:r w:rsidR="0066638B" w:rsidRPr="0066638B">
        <w:rPr>
          <w:noProof/>
        </w:rPr>
        <w:t>46</w:t>
      </w:r>
      <w:r w:rsidRPr="0066638B">
        <w:fldChar w:fldCharType="end"/>
      </w:r>
      <w:bookmarkEnd w:id="5"/>
      <w:r w:rsidRPr="0066638B">
        <w:t>.  The Government submitted that</w:t>
      </w:r>
      <w:r w:rsidR="002E7D5A" w:rsidRPr="0066638B">
        <w:t xml:space="preserve"> aliens </w:t>
      </w:r>
      <w:r w:rsidR="000B2CA1" w:rsidRPr="0066638B">
        <w:t xml:space="preserve">held </w:t>
      </w:r>
      <w:r w:rsidR="002E7D5A" w:rsidRPr="0066638B">
        <w:t xml:space="preserve">in immigration detention </w:t>
      </w:r>
      <w:r w:rsidR="000B2CA1" w:rsidRPr="0066638B">
        <w:t xml:space="preserve">could </w:t>
      </w:r>
      <w:r w:rsidR="00357246" w:rsidRPr="0066638B">
        <w:t xml:space="preserve">obtain </w:t>
      </w:r>
      <w:r w:rsidR="002E7D5A" w:rsidRPr="0066638B">
        <w:t>damages under section 1(1) of the 1988 Act</w:t>
      </w:r>
      <w:r w:rsidR="00B209F4" w:rsidRPr="0066638B">
        <w:t xml:space="preserve"> </w:t>
      </w:r>
      <w:r w:rsidR="00AB6189" w:rsidRPr="0066638B">
        <w:t xml:space="preserve">(see paragraph </w:t>
      </w:r>
      <w:r w:rsidR="006A41BD" w:rsidRPr="0066638B">
        <w:rPr>
          <w:noProof/>
        </w:rPr>
        <w:t>34</w:t>
      </w:r>
      <w:r w:rsidR="00AB6189" w:rsidRPr="0066638B">
        <w:t xml:space="preserve"> above) </w:t>
      </w:r>
      <w:r w:rsidR="00357246" w:rsidRPr="0066638B">
        <w:t xml:space="preserve">with </w:t>
      </w:r>
      <w:r w:rsidR="00B209F4" w:rsidRPr="0066638B">
        <w:t xml:space="preserve">respect </w:t>
      </w:r>
      <w:r w:rsidR="00357246" w:rsidRPr="0066638B">
        <w:t xml:space="preserve">to </w:t>
      </w:r>
      <w:r w:rsidR="000B2CA1" w:rsidRPr="0066638B">
        <w:t xml:space="preserve">the conditions of that </w:t>
      </w:r>
      <w:r w:rsidR="00B209F4" w:rsidRPr="0066638B">
        <w:t>detention.</w:t>
      </w:r>
      <w:r w:rsidR="000720C4" w:rsidRPr="0066638B">
        <w:t xml:space="preserve"> That remedy </w:t>
      </w:r>
      <w:r w:rsidR="00884D03" w:rsidRPr="0066638B">
        <w:t xml:space="preserve">was </w:t>
      </w:r>
      <w:r w:rsidR="000720C4" w:rsidRPr="0066638B">
        <w:t xml:space="preserve">capable of offering sufficient redress to </w:t>
      </w:r>
      <w:r w:rsidR="00AE688E" w:rsidRPr="0066638B">
        <w:t xml:space="preserve">those </w:t>
      </w:r>
      <w:r w:rsidR="000720C4" w:rsidRPr="0066638B">
        <w:t xml:space="preserve">no longer in </w:t>
      </w:r>
      <w:r w:rsidR="002C1E85" w:rsidRPr="0066638B">
        <w:t>custody</w:t>
      </w:r>
      <w:r w:rsidR="000720C4" w:rsidRPr="0066638B">
        <w:t xml:space="preserve">. </w:t>
      </w:r>
      <w:r w:rsidR="00B209F4" w:rsidRPr="0066638B">
        <w:t>The Government</w:t>
      </w:r>
      <w:r w:rsidR="00CA7F74" w:rsidRPr="0066638B">
        <w:t xml:space="preserve"> </w:t>
      </w:r>
      <w:r w:rsidR="00AB6189" w:rsidRPr="0066638B">
        <w:t>were</w:t>
      </w:r>
      <w:r w:rsidR="00CA7F74" w:rsidRPr="0066638B">
        <w:t xml:space="preserve">, however, </w:t>
      </w:r>
      <w:r w:rsidR="008230F5" w:rsidRPr="0066638B">
        <w:t xml:space="preserve">not aware of any </w:t>
      </w:r>
      <w:r w:rsidR="00884D03" w:rsidRPr="0066638B">
        <w:t xml:space="preserve">such </w:t>
      </w:r>
      <w:r w:rsidR="00CA7F74" w:rsidRPr="0066638B">
        <w:t>claims</w:t>
      </w:r>
      <w:r w:rsidR="00CE772A" w:rsidRPr="0066638B">
        <w:t>.</w:t>
      </w:r>
      <w:r w:rsidR="00D2762B" w:rsidRPr="0066638B">
        <w:t xml:space="preserve"> </w:t>
      </w:r>
      <w:r w:rsidR="00196E4A" w:rsidRPr="0066638B">
        <w:t>D</w:t>
      </w:r>
      <w:r w:rsidR="00D2762B" w:rsidRPr="0066638B">
        <w:t xml:space="preserve">etained </w:t>
      </w:r>
      <w:r w:rsidR="00465287" w:rsidRPr="0066638B">
        <w:t>aliens</w:t>
      </w:r>
      <w:r w:rsidR="00196E4A" w:rsidRPr="0066638B">
        <w:t xml:space="preserve"> </w:t>
      </w:r>
      <w:r w:rsidR="00D2762B" w:rsidRPr="0066638B">
        <w:t xml:space="preserve">preferred </w:t>
      </w:r>
      <w:r w:rsidR="00BF0CFB" w:rsidRPr="0066638B">
        <w:t xml:space="preserve">to claim </w:t>
      </w:r>
      <w:r w:rsidR="00CF4FFF" w:rsidRPr="0066638B">
        <w:t xml:space="preserve">damages with respect to </w:t>
      </w:r>
      <w:r w:rsidR="008230F5" w:rsidRPr="0066638B">
        <w:t xml:space="preserve">alleged delays in the processing </w:t>
      </w:r>
      <w:r w:rsidR="00BF0CFB" w:rsidRPr="0066638B">
        <w:t xml:space="preserve">by the State Agency for </w:t>
      </w:r>
      <w:r w:rsidR="00760CD1" w:rsidRPr="0066638B">
        <w:t>Refugees of</w:t>
      </w:r>
      <w:r w:rsidR="008230F5" w:rsidRPr="0066638B">
        <w:t xml:space="preserve"> their applications for international protection.</w:t>
      </w:r>
      <w:r w:rsidR="00121BBC" w:rsidRPr="0066638B">
        <w:t xml:space="preserve"> The Government </w:t>
      </w:r>
      <w:r w:rsidR="00E66531" w:rsidRPr="0066638B">
        <w:t xml:space="preserve">quoted </w:t>
      </w:r>
      <w:r w:rsidR="003C76EC" w:rsidRPr="0066638B">
        <w:t xml:space="preserve">extensively </w:t>
      </w:r>
      <w:r w:rsidR="00121BBC" w:rsidRPr="0066638B">
        <w:t xml:space="preserve">the first-instance judgment </w:t>
      </w:r>
      <w:r w:rsidR="003C76EC" w:rsidRPr="0066638B">
        <w:t xml:space="preserve">mentioned </w:t>
      </w:r>
      <w:r w:rsidR="00121BBC" w:rsidRPr="0066638B">
        <w:t xml:space="preserve">in paragraph </w:t>
      </w:r>
      <w:r w:rsidR="006A41BD" w:rsidRPr="0066638B">
        <w:rPr>
          <w:noProof/>
        </w:rPr>
        <w:t>38</w:t>
      </w:r>
      <w:r w:rsidR="00121BBC" w:rsidRPr="0066638B">
        <w:t xml:space="preserve"> above, and on that basis argued that it was </w:t>
      </w:r>
      <w:r w:rsidR="00196E4A" w:rsidRPr="0066638B">
        <w:t xml:space="preserve">clear </w:t>
      </w:r>
      <w:r w:rsidR="00121BBC" w:rsidRPr="0066638B">
        <w:t xml:space="preserve">that a claim relating to the conditions in which the </w:t>
      </w:r>
      <w:r w:rsidR="00835463" w:rsidRPr="0066638B">
        <w:t xml:space="preserve">third, fourth and fifth applicant </w:t>
      </w:r>
      <w:r w:rsidR="00121BBC" w:rsidRPr="0066638B">
        <w:t>had been kept would have been examined</w:t>
      </w:r>
      <w:r w:rsidR="00C1738A" w:rsidRPr="0066638B">
        <w:t xml:space="preserve"> in line with Convention standards</w:t>
      </w:r>
      <w:r w:rsidR="005C3EA2" w:rsidRPr="0066638B">
        <w:t>. A</w:t>
      </w:r>
      <w:r w:rsidR="009845D8" w:rsidRPr="0066638B">
        <w:t xml:space="preserve">nother argument in that respect was that following </w:t>
      </w:r>
      <w:r w:rsidR="00CF498B" w:rsidRPr="0066638B">
        <w:t xml:space="preserve">the case of </w:t>
      </w:r>
      <w:proofErr w:type="spellStart"/>
      <w:r w:rsidR="001B0A3C" w:rsidRPr="0066638B">
        <w:rPr>
          <w:i/>
        </w:rPr>
        <w:t>Neshkov</w:t>
      </w:r>
      <w:proofErr w:type="spellEnd"/>
      <w:r w:rsidR="001B0A3C" w:rsidRPr="0066638B">
        <w:rPr>
          <w:i/>
        </w:rPr>
        <w:t xml:space="preserve"> and Others v. Bulgaria</w:t>
      </w:r>
      <w:r w:rsidR="001B0A3C" w:rsidRPr="0066638B">
        <w:t xml:space="preserve"> (nos. 36925/10 and 5 others</w:t>
      </w:r>
      <w:r w:rsidR="001B0A3C" w:rsidRPr="0066638B">
        <w:rPr>
          <w:snapToGrid w:val="0"/>
        </w:rPr>
        <w:t xml:space="preserve">, 27 January </w:t>
      </w:r>
      <w:r w:rsidR="001B0A3C" w:rsidRPr="0066638B">
        <w:rPr>
          <w:snapToGrid w:val="0"/>
        </w:rPr>
        <w:lastRenderedPageBreak/>
        <w:t>2015)</w:t>
      </w:r>
      <w:r w:rsidR="009845D8" w:rsidRPr="0066638B">
        <w:t>, the Bulgarian courts</w:t>
      </w:r>
      <w:r w:rsidR="0066638B" w:rsidRPr="0066638B">
        <w:t>’</w:t>
      </w:r>
      <w:r w:rsidR="008B4555" w:rsidRPr="0066638B">
        <w:t xml:space="preserve"> case-law</w:t>
      </w:r>
      <w:r w:rsidR="009845D8" w:rsidRPr="0066638B">
        <w:t xml:space="preserve"> had evolved</w:t>
      </w:r>
      <w:r w:rsidR="002B0C7F" w:rsidRPr="0066638B">
        <w:t>,</w:t>
      </w:r>
      <w:r w:rsidR="009845D8" w:rsidRPr="0066638B">
        <w:t xml:space="preserve"> </w:t>
      </w:r>
      <w:r w:rsidR="002B0C7F" w:rsidRPr="0066638B">
        <w:t xml:space="preserve">affording a greater </w:t>
      </w:r>
      <w:r w:rsidR="009845D8" w:rsidRPr="0066638B">
        <w:t xml:space="preserve">efficacy </w:t>
      </w:r>
      <w:r w:rsidR="002B0C7F" w:rsidRPr="0066638B">
        <w:t xml:space="preserve">to </w:t>
      </w:r>
      <w:r w:rsidR="009845D8" w:rsidRPr="0066638B">
        <w:t xml:space="preserve">the remedy </w:t>
      </w:r>
      <w:r w:rsidR="002B0C7F" w:rsidRPr="0066638B">
        <w:t xml:space="preserve">specified </w:t>
      </w:r>
      <w:r w:rsidR="009845D8" w:rsidRPr="0066638B">
        <w:t>under section</w:t>
      </w:r>
      <w:r w:rsidR="001B0A3C" w:rsidRPr="0066638B">
        <w:t xml:space="preserve"> </w:t>
      </w:r>
      <w:r w:rsidR="009845D8" w:rsidRPr="0066638B">
        <w:t>1(1) of the 1988 Act.</w:t>
      </w:r>
      <w:r w:rsidR="00941C2B" w:rsidRPr="0066638B">
        <w:t xml:space="preserve"> The applicants, who had</w:t>
      </w:r>
      <w:r w:rsidR="000B2CA1" w:rsidRPr="0066638B">
        <w:t xml:space="preserve"> had access to </w:t>
      </w:r>
      <w:r w:rsidR="00941C2B" w:rsidRPr="0066638B">
        <w:t>interpreters and lawyers from a non</w:t>
      </w:r>
      <w:r w:rsidR="00F96D92" w:rsidRPr="0066638B">
        <w:noBreakHyphen/>
      </w:r>
      <w:r w:rsidR="00941C2B" w:rsidRPr="0066638B">
        <w:t xml:space="preserve">governmental organisation during their stay in the immigration detention facility in Sofia, had been in practice capable of </w:t>
      </w:r>
      <w:r w:rsidR="00767C96" w:rsidRPr="0066638B">
        <w:t xml:space="preserve">resorting to </w:t>
      </w:r>
      <w:r w:rsidR="00AB6189" w:rsidRPr="0066638B">
        <w:t>that remedy</w:t>
      </w:r>
      <w:r w:rsidR="00941C2B" w:rsidRPr="0066638B">
        <w:t>.</w:t>
      </w:r>
      <w:r w:rsidR="00340F3D" w:rsidRPr="0066638B">
        <w:t xml:space="preserve"> Yet, they had not done so.</w:t>
      </w:r>
    </w:p>
    <w:p w14:paraId="091B24B2" w14:textId="77777777" w:rsidR="00D1664F" w:rsidRPr="0066638B" w:rsidRDefault="00D1664F" w:rsidP="0066638B">
      <w:pPr>
        <w:pStyle w:val="ECHRPara"/>
      </w:pPr>
      <w:r w:rsidRPr="0066638B">
        <w:fldChar w:fldCharType="begin"/>
      </w:r>
      <w:r w:rsidRPr="0066638B">
        <w:instrText xml:space="preserve"> SEQ level0 \*arabic </w:instrText>
      </w:r>
      <w:r w:rsidRPr="0066638B">
        <w:fldChar w:fldCharType="separate"/>
      </w:r>
      <w:r w:rsidR="0066638B" w:rsidRPr="0066638B">
        <w:rPr>
          <w:noProof/>
        </w:rPr>
        <w:t>47</w:t>
      </w:r>
      <w:r w:rsidRPr="0066638B">
        <w:fldChar w:fldCharType="end"/>
      </w:r>
      <w:r w:rsidRPr="0066638B">
        <w:t>.  The applicants</w:t>
      </w:r>
      <w:r w:rsidR="00291AE1" w:rsidRPr="0066638B">
        <w:t xml:space="preserve"> did not comment on that point.</w:t>
      </w:r>
    </w:p>
    <w:p w14:paraId="715B7F27" w14:textId="77777777" w:rsidR="00CB68A7" w:rsidRPr="0066638B" w:rsidRDefault="00CB68A7" w:rsidP="0066638B">
      <w:pPr>
        <w:pStyle w:val="ECHRHeading4"/>
        <w:outlineLvl w:val="4"/>
      </w:pPr>
      <w:r w:rsidRPr="0066638B">
        <w:t>(b)  </w:t>
      </w:r>
      <w:r w:rsidR="00630794" w:rsidRPr="0066638B">
        <w:t>The Court</w:t>
      </w:r>
      <w:r w:rsidR="0066638B" w:rsidRPr="0066638B">
        <w:t>’</w:t>
      </w:r>
      <w:r w:rsidR="00630794" w:rsidRPr="0066638B">
        <w:t>s assessment</w:t>
      </w:r>
    </w:p>
    <w:bookmarkStart w:id="6" w:name="L_exhaustion_1"/>
    <w:p w14:paraId="5E29E7BD" w14:textId="77777777" w:rsidR="003272C1" w:rsidRPr="0066638B" w:rsidRDefault="00164A8F" w:rsidP="0066638B">
      <w:pPr>
        <w:pStyle w:val="ECHRPara"/>
      </w:pPr>
      <w:r w:rsidRPr="0066638B">
        <w:fldChar w:fldCharType="begin"/>
      </w:r>
      <w:r w:rsidRPr="0066638B">
        <w:instrText xml:space="preserve"> SEQ level0 \*arabic </w:instrText>
      </w:r>
      <w:r w:rsidRPr="0066638B">
        <w:fldChar w:fldCharType="separate"/>
      </w:r>
      <w:r w:rsidR="0066638B" w:rsidRPr="0066638B">
        <w:rPr>
          <w:noProof/>
        </w:rPr>
        <w:t>48</w:t>
      </w:r>
      <w:r w:rsidRPr="0066638B">
        <w:fldChar w:fldCharType="end"/>
      </w:r>
      <w:bookmarkEnd w:id="6"/>
      <w:r w:rsidRPr="0066638B">
        <w:t>.  </w:t>
      </w:r>
      <w:r w:rsidR="008F0B32" w:rsidRPr="0066638B">
        <w:t xml:space="preserve">It is not in </w:t>
      </w:r>
      <w:r w:rsidR="00BC7B9C" w:rsidRPr="0066638B">
        <w:t xml:space="preserve">doubt </w:t>
      </w:r>
      <w:r w:rsidR="008F0B32" w:rsidRPr="0066638B">
        <w:t xml:space="preserve">that the applicants could have brought a claim </w:t>
      </w:r>
      <w:r w:rsidR="00DA0A5B" w:rsidRPr="0066638B">
        <w:t xml:space="preserve">for damages </w:t>
      </w:r>
      <w:r w:rsidR="008F0B32" w:rsidRPr="0066638B">
        <w:t>under section 1(1) of the 1988 Act</w:t>
      </w:r>
      <w:r w:rsidR="00067BE9" w:rsidRPr="0066638B">
        <w:t xml:space="preserve"> </w:t>
      </w:r>
      <w:r w:rsidR="00F70FE7" w:rsidRPr="0066638B">
        <w:t>(</w:t>
      </w:r>
      <w:r w:rsidR="003434A0" w:rsidRPr="0066638B">
        <w:t xml:space="preserve">see paragraph </w:t>
      </w:r>
      <w:r w:rsidR="006A41BD" w:rsidRPr="0066638B">
        <w:rPr>
          <w:noProof/>
        </w:rPr>
        <w:t>34</w:t>
      </w:r>
      <w:r w:rsidR="003434A0" w:rsidRPr="0066638B">
        <w:t xml:space="preserve"> above</w:t>
      </w:r>
      <w:r w:rsidR="00F70FE7" w:rsidRPr="0066638B">
        <w:t xml:space="preserve">) </w:t>
      </w:r>
      <w:r w:rsidR="008F0B32" w:rsidRPr="0066638B">
        <w:t>in relation to the conditions in which</w:t>
      </w:r>
      <w:r w:rsidR="005604B2" w:rsidRPr="0066638B">
        <w:t xml:space="preserve"> the </w:t>
      </w:r>
      <w:r w:rsidR="00FF1432" w:rsidRPr="0066638B">
        <w:t xml:space="preserve">three </w:t>
      </w:r>
      <w:r w:rsidR="006E068B" w:rsidRPr="0066638B">
        <w:t>minors</w:t>
      </w:r>
      <w:r w:rsidR="00FF1432" w:rsidRPr="0066638B">
        <w:t xml:space="preserve"> – the </w:t>
      </w:r>
      <w:r w:rsidR="005604B2" w:rsidRPr="0066638B">
        <w:t>third,</w:t>
      </w:r>
      <w:r w:rsidR="008F0B32" w:rsidRPr="0066638B">
        <w:t xml:space="preserve"> fourth and fifth applicant</w:t>
      </w:r>
      <w:r w:rsidR="00781816" w:rsidRPr="0066638B">
        <w:t>s</w:t>
      </w:r>
      <w:r w:rsidR="008F0B32" w:rsidRPr="0066638B">
        <w:t xml:space="preserve"> </w:t>
      </w:r>
      <w:r w:rsidR="00FF1432" w:rsidRPr="0066638B">
        <w:t xml:space="preserve">– </w:t>
      </w:r>
      <w:r w:rsidR="008F0B32" w:rsidRPr="0066638B">
        <w:t xml:space="preserve">had been kept in the </w:t>
      </w:r>
      <w:r w:rsidR="00E263E5" w:rsidRPr="0066638B">
        <w:t>border police</w:t>
      </w:r>
      <w:r w:rsidR="0066638B" w:rsidRPr="0066638B">
        <w:t>’</w:t>
      </w:r>
      <w:r w:rsidR="00E263E5" w:rsidRPr="0066638B">
        <w:t xml:space="preserve">s </w:t>
      </w:r>
      <w:r w:rsidR="008F0B32" w:rsidRPr="0066638B">
        <w:t>detention facility in Vidin.</w:t>
      </w:r>
      <w:r w:rsidR="003272C1" w:rsidRPr="0066638B">
        <w:t xml:space="preserve"> The practical difficulties </w:t>
      </w:r>
      <w:r w:rsidR="00602539" w:rsidRPr="0066638B">
        <w:t xml:space="preserve">owing </w:t>
      </w:r>
      <w:r w:rsidR="003272C1" w:rsidRPr="0066638B">
        <w:t>to their being foreigner</w:t>
      </w:r>
      <w:r w:rsidR="0089580B" w:rsidRPr="0066638B">
        <w:t xml:space="preserve">s who do not speak Bulgarian does </w:t>
      </w:r>
      <w:r w:rsidR="003272C1" w:rsidRPr="0066638B">
        <w:t xml:space="preserve">not exempt </w:t>
      </w:r>
      <w:r w:rsidR="00B42C26" w:rsidRPr="0066638B">
        <w:t xml:space="preserve">them </w:t>
      </w:r>
      <w:r w:rsidR="003272C1" w:rsidRPr="0066638B">
        <w:t xml:space="preserve">from the </w:t>
      </w:r>
      <w:r w:rsidR="009E1B2E" w:rsidRPr="0066638B">
        <w:t xml:space="preserve">requirement </w:t>
      </w:r>
      <w:r w:rsidR="003403BD" w:rsidRPr="0066638B">
        <w:t xml:space="preserve">of </w:t>
      </w:r>
      <w:r w:rsidR="00E61CBF" w:rsidRPr="0066638B">
        <w:t>Article</w:t>
      </w:r>
      <w:r w:rsidR="003403BD" w:rsidRPr="0066638B">
        <w:t xml:space="preserve"> </w:t>
      </w:r>
      <w:r w:rsidR="00E61CBF" w:rsidRPr="0066638B">
        <w:t xml:space="preserve">35 </w:t>
      </w:r>
      <w:r w:rsidR="00E61CBF" w:rsidRPr="0066638B">
        <w:rPr>
          <w:rFonts w:cstheme="minorHAnsi"/>
        </w:rPr>
        <w:t>§</w:t>
      </w:r>
      <w:r w:rsidR="003403BD" w:rsidRPr="0066638B">
        <w:t> </w:t>
      </w:r>
      <w:r w:rsidR="00E61CBF" w:rsidRPr="0066638B">
        <w:t xml:space="preserve">1 of the Convention </w:t>
      </w:r>
      <w:r w:rsidR="003272C1" w:rsidRPr="0066638B">
        <w:t xml:space="preserve">to exhaust domestic remedies (see </w:t>
      </w:r>
      <w:proofErr w:type="spellStart"/>
      <w:r w:rsidR="003272C1" w:rsidRPr="0066638B">
        <w:rPr>
          <w:i/>
        </w:rPr>
        <w:t>Choban</w:t>
      </w:r>
      <w:proofErr w:type="spellEnd"/>
      <w:r w:rsidR="003272C1" w:rsidRPr="0066638B">
        <w:rPr>
          <w:i/>
        </w:rPr>
        <w:t xml:space="preserve"> v.</w:t>
      </w:r>
      <w:r w:rsidR="00DA0A5B" w:rsidRPr="0066638B">
        <w:rPr>
          <w:i/>
        </w:rPr>
        <w:t> </w:t>
      </w:r>
      <w:r w:rsidR="003272C1" w:rsidRPr="0066638B">
        <w:rPr>
          <w:i/>
        </w:rPr>
        <w:t>Bulgaria</w:t>
      </w:r>
      <w:r w:rsidR="003272C1" w:rsidRPr="0066638B">
        <w:t xml:space="preserve"> (</w:t>
      </w:r>
      <w:proofErr w:type="spellStart"/>
      <w:r w:rsidR="003272C1" w:rsidRPr="0066638B">
        <w:t>dec.</w:t>
      </w:r>
      <w:proofErr w:type="spellEnd"/>
      <w:r w:rsidR="003272C1" w:rsidRPr="0066638B">
        <w:t>), no. 48737/99, 23 June 2005</w:t>
      </w:r>
      <w:r w:rsidR="00DD52B6" w:rsidRPr="0066638B">
        <w:t>;</w:t>
      </w:r>
      <w:r w:rsidR="003272C1" w:rsidRPr="0066638B">
        <w:t xml:space="preserve"> </w:t>
      </w:r>
      <w:r w:rsidR="003272C1" w:rsidRPr="0066638B">
        <w:rPr>
          <w:i/>
        </w:rPr>
        <w:t>Demopoulos and Others v.</w:t>
      </w:r>
      <w:r w:rsidR="00DA0A5B" w:rsidRPr="0066638B">
        <w:rPr>
          <w:i/>
        </w:rPr>
        <w:t> </w:t>
      </w:r>
      <w:r w:rsidR="003272C1" w:rsidRPr="0066638B">
        <w:rPr>
          <w:i/>
        </w:rPr>
        <w:t xml:space="preserve">Turkey </w:t>
      </w:r>
      <w:r w:rsidR="003272C1" w:rsidRPr="0066638B">
        <w:rPr>
          <w:snapToGrid w:val="0"/>
        </w:rPr>
        <w:t>(</w:t>
      </w:r>
      <w:proofErr w:type="spellStart"/>
      <w:r w:rsidR="003272C1" w:rsidRPr="0066638B">
        <w:rPr>
          <w:snapToGrid w:val="0"/>
        </w:rPr>
        <w:t>dec.</w:t>
      </w:r>
      <w:proofErr w:type="spellEnd"/>
      <w:r w:rsidR="003272C1" w:rsidRPr="0066638B">
        <w:rPr>
          <w:snapToGrid w:val="0"/>
        </w:rPr>
        <w:t>) [GC], nos. 46113/99 and 7 others</w:t>
      </w:r>
      <w:r w:rsidR="003272C1" w:rsidRPr="0066638B">
        <w:t xml:space="preserve">, </w:t>
      </w:r>
      <w:r w:rsidR="003272C1" w:rsidRPr="0066638B">
        <w:rPr>
          <w:rFonts w:cstheme="minorHAnsi"/>
        </w:rPr>
        <w:t>§</w:t>
      </w:r>
      <w:r w:rsidR="003272C1" w:rsidRPr="0066638B">
        <w:t xml:space="preserve"> 101, ECHR 2010</w:t>
      </w:r>
      <w:r w:rsidR="00DD52B6" w:rsidRPr="0066638B">
        <w:t xml:space="preserve">; and </w:t>
      </w:r>
      <w:proofErr w:type="spellStart"/>
      <w:r w:rsidR="00DD52B6" w:rsidRPr="0066638B">
        <w:rPr>
          <w:i/>
        </w:rPr>
        <w:t>Djalti</w:t>
      </w:r>
      <w:proofErr w:type="spellEnd"/>
      <w:r w:rsidR="00DD52B6" w:rsidRPr="0066638B">
        <w:rPr>
          <w:i/>
        </w:rPr>
        <w:t xml:space="preserve"> v.</w:t>
      </w:r>
      <w:r w:rsidR="00DA0A5B" w:rsidRPr="0066638B">
        <w:rPr>
          <w:i/>
        </w:rPr>
        <w:t xml:space="preserve"> </w:t>
      </w:r>
      <w:r w:rsidR="00DD52B6" w:rsidRPr="0066638B">
        <w:rPr>
          <w:i/>
        </w:rPr>
        <w:t>Bulgaria</w:t>
      </w:r>
      <w:r w:rsidR="00DD52B6" w:rsidRPr="0066638B">
        <w:t>, no.</w:t>
      </w:r>
      <w:r w:rsidR="00E263E5" w:rsidRPr="0066638B">
        <w:t xml:space="preserve"> </w:t>
      </w:r>
      <w:r w:rsidR="00DD52B6" w:rsidRPr="0066638B">
        <w:t>31206/05</w:t>
      </w:r>
      <w:r w:rsidR="00DD52B6" w:rsidRPr="0066638B">
        <w:rPr>
          <w:snapToGrid w:val="0"/>
        </w:rPr>
        <w:t>, § 75, 12 March 2013</w:t>
      </w:r>
      <w:r w:rsidR="003272C1" w:rsidRPr="0066638B">
        <w:t>).</w:t>
      </w:r>
    </w:p>
    <w:bookmarkStart w:id="7" w:name="L_exhaustion_2"/>
    <w:p w14:paraId="08AC1F25" w14:textId="77777777" w:rsidR="003272C1" w:rsidRPr="0066638B" w:rsidRDefault="003272C1" w:rsidP="0066638B">
      <w:pPr>
        <w:pStyle w:val="ECHRPara"/>
      </w:pPr>
      <w:r w:rsidRPr="0066638B">
        <w:fldChar w:fldCharType="begin"/>
      </w:r>
      <w:r w:rsidRPr="0066638B">
        <w:instrText xml:space="preserve"> SEQ level0 \*arabic </w:instrText>
      </w:r>
      <w:r w:rsidRPr="0066638B">
        <w:fldChar w:fldCharType="separate"/>
      </w:r>
      <w:r w:rsidR="0066638B" w:rsidRPr="0066638B">
        <w:rPr>
          <w:noProof/>
        </w:rPr>
        <w:t>49</w:t>
      </w:r>
      <w:r w:rsidRPr="0066638B">
        <w:fldChar w:fldCharType="end"/>
      </w:r>
      <w:bookmarkEnd w:id="7"/>
      <w:r w:rsidRPr="0066638B">
        <w:t>.  </w:t>
      </w:r>
      <w:r w:rsidR="001149CB" w:rsidRPr="0066638B">
        <w:t xml:space="preserve">Nor is it </w:t>
      </w:r>
      <w:r w:rsidR="008B3957" w:rsidRPr="0066638B">
        <w:t xml:space="preserve">open to question </w:t>
      </w:r>
      <w:r w:rsidR="008F0B32" w:rsidRPr="0066638B">
        <w:t>that</w:t>
      </w:r>
      <w:r w:rsidR="00C03904" w:rsidRPr="0066638B">
        <w:t>, after the end of the applicants</w:t>
      </w:r>
      <w:r w:rsidR="0066638B" w:rsidRPr="0066638B">
        <w:t>’</w:t>
      </w:r>
      <w:r w:rsidR="00C03904" w:rsidRPr="0066638B">
        <w:t xml:space="preserve"> </w:t>
      </w:r>
      <w:r w:rsidR="00F928AC" w:rsidRPr="0066638B">
        <w:t>detention</w:t>
      </w:r>
      <w:r w:rsidR="00C03904" w:rsidRPr="0066638B">
        <w:t xml:space="preserve"> – which </w:t>
      </w:r>
      <w:r w:rsidR="003E6CF3" w:rsidRPr="0066638B">
        <w:t xml:space="preserve">came </w:t>
      </w:r>
      <w:r w:rsidR="00C03904" w:rsidRPr="0066638B">
        <w:t xml:space="preserve">more than five months before they lodged their application (see paragraphs </w:t>
      </w:r>
      <w:r w:rsidR="006A41BD" w:rsidRPr="0066638B">
        <w:rPr>
          <w:noProof/>
        </w:rPr>
        <w:t>1</w:t>
      </w:r>
      <w:r w:rsidR="00C03904" w:rsidRPr="0066638B">
        <w:t xml:space="preserve"> and </w:t>
      </w:r>
      <w:r w:rsidR="006A41BD" w:rsidRPr="0066638B">
        <w:rPr>
          <w:noProof/>
        </w:rPr>
        <w:t>30</w:t>
      </w:r>
      <w:r w:rsidR="00C03904" w:rsidRPr="0066638B">
        <w:t xml:space="preserve"> above) – </w:t>
      </w:r>
      <w:r w:rsidR="008F0B32" w:rsidRPr="0066638B">
        <w:t xml:space="preserve">the </w:t>
      </w:r>
      <w:r w:rsidR="0062355F" w:rsidRPr="0066638B">
        <w:t>damages which the</w:t>
      </w:r>
      <w:r w:rsidR="00C03904" w:rsidRPr="0066638B">
        <w:t>y</w:t>
      </w:r>
      <w:r w:rsidR="0062355F" w:rsidRPr="0066638B">
        <w:t xml:space="preserve"> </w:t>
      </w:r>
      <w:r w:rsidR="008F0B32" w:rsidRPr="0066638B">
        <w:t xml:space="preserve">could have obtained </w:t>
      </w:r>
      <w:r w:rsidR="00243A56" w:rsidRPr="0066638B">
        <w:t xml:space="preserve">as a result of </w:t>
      </w:r>
      <w:r w:rsidR="008F0B32" w:rsidRPr="0066638B">
        <w:t xml:space="preserve">such </w:t>
      </w:r>
      <w:r w:rsidR="0062355F" w:rsidRPr="0066638B">
        <w:t xml:space="preserve">a claim </w:t>
      </w:r>
      <w:r w:rsidR="008F0B32" w:rsidRPr="0066638B">
        <w:t>would have</w:t>
      </w:r>
      <w:r w:rsidR="001149CB" w:rsidRPr="0066638B">
        <w:t xml:space="preserve"> amounted to </w:t>
      </w:r>
      <w:r w:rsidR="00F92A4B" w:rsidRPr="0066638B">
        <w:t xml:space="preserve">adequate </w:t>
      </w:r>
      <w:r w:rsidR="001149CB" w:rsidRPr="0066638B">
        <w:t>redress</w:t>
      </w:r>
      <w:r w:rsidR="006243D5" w:rsidRPr="0066638B">
        <w:t xml:space="preserve"> for their grievance </w:t>
      </w:r>
      <w:r w:rsidR="00B6510E" w:rsidRPr="0066638B">
        <w:t>(see</w:t>
      </w:r>
      <w:r w:rsidR="005C76B8" w:rsidRPr="0066638B">
        <w:t xml:space="preserve"> </w:t>
      </w:r>
      <w:r w:rsidR="005C76B8" w:rsidRPr="0066638B">
        <w:rPr>
          <w:i/>
        </w:rPr>
        <w:t>A.F.</w:t>
      </w:r>
      <w:r w:rsidR="005C76B8" w:rsidRPr="0066638B">
        <w:t xml:space="preserve"> </w:t>
      </w:r>
      <w:r w:rsidR="005C76B8" w:rsidRPr="0066638B">
        <w:rPr>
          <w:i/>
        </w:rPr>
        <w:t>v. Greece</w:t>
      </w:r>
      <w:r w:rsidR="005C76B8" w:rsidRPr="0066638B">
        <w:t>, no. 53709/11</w:t>
      </w:r>
      <w:r w:rsidR="005C76B8" w:rsidRPr="0066638B">
        <w:rPr>
          <w:snapToGrid w:val="0"/>
        </w:rPr>
        <w:t>, §</w:t>
      </w:r>
      <w:r w:rsidR="005C76B8" w:rsidRPr="0066638B">
        <w:rPr>
          <w:rFonts w:cstheme="minorHAnsi"/>
          <w:snapToGrid w:val="0"/>
        </w:rPr>
        <w:t>§</w:t>
      </w:r>
      <w:r w:rsidR="00C03904" w:rsidRPr="0066638B">
        <w:rPr>
          <w:snapToGrid w:val="0"/>
        </w:rPr>
        <w:t> </w:t>
      </w:r>
      <w:r w:rsidR="005C76B8" w:rsidRPr="0066638B">
        <w:rPr>
          <w:snapToGrid w:val="0"/>
        </w:rPr>
        <w:t>53-54, 13</w:t>
      </w:r>
      <w:r w:rsidR="000A4113" w:rsidRPr="0066638B">
        <w:rPr>
          <w:snapToGrid w:val="0"/>
        </w:rPr>
        <w:t> </w:t>
      </w:r>
      <w:r w:rsidR="005C76B8" w:rsidRPr="0066638B">
        <w:rPr>
          <w:snapToGrid w:val="0"/>
        </w:rPr>
        <w:t>June 2013</w:t>
      </w:r>
      <w:r w:rsidR="00F645A8" w:rsidRPr="0066638B">
        <w:rPr>
          <w:snapToGrid w:val="0"/>
        </w:rPr>
        <w:t>;</w:t>
      </w:r>
      <w:r w:rsidR="005C76B8" w:rsidRPr="0066638B">
        <w:rPr>
          <w:snapToGrid w:val="0"/>
        </w:rPr>
        <w:t xml:space="preserve"> </w:t>
      </w:r>
      <w:proofErr w:type="spellStart"/>
      <w:r w:rsidR="005C76B8" w:rsidRPr="0066638B">
        <w:rPr>
          <w:i/>
        </w:rPr>
        <w:t>Housein</w:t>
      </w:r>
      <w:proofErr w:type="spellEnd"/>
      <w:r w:rsidR="005C76B8" w:rsidRPr="0066638B">
        <w:rPr>
          <w:i/>
        </w:rPr>
        <w:t xml:space="preserve"> v. Greece</w:t>
      </w:r>
      <w:r w:rsidR="005C76B8" w:rsidRPr="0066638B">
        <w:rPr>
          <w:snapToGrid w:val="0"/>
        </w:rPr>
        <w:t xml:space="preserve">, </w:t>
      </w:r>
      <w:r w:rsidR="005C76B8" w:rsidRPr="0066638B">
        <w:t>no. 71825/11</w:t>
      </w:r>
      <w:r w:rsidR="005C76B8" w:rsidRPr="0066638B">
        <w:rPr>
          <w:snapToGrid w:val="0"/>
        </w:rPr>
        <w:t>, §</w:t>
      </w:r>
      <w:r w:rsidR="005C76B8" w:rsidRPr="0066638B">
        <w:rPr>
          <w:rFonts w:cstheme="minorHAnsi"/>
          <w:snapToGrid w:val="0"/>
        </w:rPr>
        <w:t>§</w:t>
      </w:r>
      <w:r w:rsidR="005C76B8" w:rsidRPr="0066638B">
        <w:rPr>
          <w:snapToGrid w:val="0"/>
        </w:rPr>
        <w:t xml:space="preserve"> 55-56, 24</w:t>
      </w:r>
      <w:r w:rsidR="00C03904" w:rsidRPr="0066638B">
        <w:rPr>
          <w:snapToGrid w:val="0"/>
        </w:rPr>
        <w:t> </w:t>
      </w:r>
      <w:r w:rsidR="005C76B8" w:rsidRPr="0066638B">
        <w:rPr>
          <w:snapToGrid w:val="0"/>
        </w:rPr>
        <w:t>October 2013</w:t>
      </w:r>
      <w:r w:rsidR="00F645A8" w:rsidRPr="0066638B">
        <w:rPr>
          <w:snapToGrid w:val="0"/>
        </w:rPr>
        <w:t>;</w:t>
      </w:r>
      <w:r w:rsidR="001F7292" w:rsidRPr="0066638B">
        <w:rPr>
          <w:snapToGrid w:val="0"/>
        </w:rPr>
        <w:t xml:space="preserve"> </w:t>
      </w:r>
      <w:r w:rsidR="001F7292" w:rsidRPr="0066638B">
        <w:rPr>
          <w:i/>
        </w:rPr>
        <w:t>de los Santos and de la Cruz</w:t>
      </w:r>
      <w:r w:rsidR="001F7292" w:rsidRPr="0066638B">
        <w:t xml:space="preserve"> </w:t>
      </w:r>
      <w:r w:rsidR="001F7292" w:rsidRPr="0066638B">
        <w:rPr>
          <w:i/>
        </w:rPr>
        <w:t>v.</w:t>
      </w:r>
      <w:r w:rsidR="00C03904" w:rsidRPr="0066638B">
        <w:rPr>
          <w:i/>
        </w:rPr>
        <w:t xml:space="preserve"> </w:t>
      </w:r>
      <w:r w:rsidR="001F7292" w:rsidRPr="0066638B">
        <w:rPr>
          <w:i/>
        </w:rPr>
        <w:t>Greece</w:t>
      </w:r>
      <w:r w:rsidR="001F7292" w:rsidRPr="0066638B">
        <w:t>, nos. 2134/12 and</w:t>
      </w:r>
      <w:r w:rsidR="00C03904" w:rsidRPr="0066638B">
        <w:t> </w:t>
      </w:r>
      <w:r w:rsidR="001F7292" w:rsidRPr="0066638B">
        <w:t>2161/12</w:t>
      </w:r>
      <w:r w:rsidR="001F7292" w:rsidRPr="0066638B">
        <w:rPr>
          <w:snapToGrid w:val="0"/>
        </w:rPr>
        <w:t>, §</w:t>
      </w:r>
      <w:r w:rsidR="001F7292" w:rsidRPr="0066638B">
        <w:rPr>
          <w:rFonts w:cstheme="minorHAnsi"/>
          <w:snapToGrid w:val="0"/>
        </w:rPr>
        <w:t>§</w:t>
      </w:r>
      <w:r w:rsidR="001F7292" w:rsidRPr="0066638B">
        <w:rPr>
          <w:snapToGrid w:val="0"/>
        </w:rPr>
        <w:t xml:space="preserve"> 32-33, 26 June 2014; </w:t>
      </w:r>
      <w:r w:rsidR="004853AE" w:rsidRPr="0066638B">
        <w:rPr>
          <w:snapToGrid w:val="0"/>
        </w:rPr>
        <w:t xml:space="preserve">and </w:t>
      </w:r>
      <w:r w:rsidR="00F645A8" w:rsidRPr="0066638B">
        <w:rPr>
          <w:i/>
        </w:rPr>
        <w:t>Mohamad v. Greece</w:t>
      </w:r>
      <w:r w:rsidR="00F645A8" w:rsidRPr="0066638B">
        <w:rPr>
          <w:snapToGrid w:val="0"/>
        </w:rPr>
        <w:t xml:space="preserve">, </w:t>
      </w:r>
      <w:r w:rsidR="00F645A8" w:rsidRPr="0066638B">
        <w:t>no.</w:t>
      </w:r>
      <w:r w:rsidR="00C03904" w:rsidRPr="0066638B">
        <w:t> </w:t>
      </w:r>
      <w:r w:rsidR="00F645A8" w:rsidRPr="0066638B">
        <w:t>70586/11</w:t>
      </w:r>
      <w:r w:rsidR="00F645A8" w:rsidRPr="0066638B">
        <w:rPr>
          <w:snapToGrid w:val="0"/>
        </w:rPr>
        <w:t>, § 50, 11 December 2014</w:t>
      </w:r>
      <w:r w:rsidR="00B6510E" w:rsidRPr="0066638B">
        <w:t>)</w:t>
      </w:r>
      <w:r w:rsidR="001B046A" w:rsidRPr="0066638B">
        <w:t>.</w:t>
      </w:r>
    </w:p>
    <w:bookmarkStart w:id="8" w:name="L_exhaustion_3"/>
    <w:p w14:paraId="4E338DFB" w14:textId="77777777" w:rsidR="00535561" w:rsidRPr="0066638B" w:rsidRDefault="003272C1" w:rsidP="0066638B">
      <w:pPr>
        <w:pStyle w:val="ECHRPara"/>
      </w:pPr>
      <w:r w:rsidRPr="0066638B">
        <w:fldChar w:fldCharType="begin"/>
      </w:r>
      <w:r w:rsidRPr="0066638B">
        <w:instrText xml:space="preserve"> SEQ level0 \*arabic </w:instrText>
      </w:r>
      <w:r w:rsidRPr="0066638B">
        <w:fldChar w:fldCharType="separate"/>
      </w:r>
      <w:r w:rsidR="0066638B" w:rsidRPr="0066638B">
        <w:rPr>
          <w:noProof/>
        </w:rPr>
        <w:t>50</w:t>
      </w:r>
      <w:r w:rsidRPr="0066638B">
        <w:fldChar w:fldCharType="end"/>
      </w:r>
      <w:bookmarkEnd w:id="8"/>
      <w:r w:rsidRPr="0066638B">
        <w:t>.  </w:t>
      </w:r>
      <w:r w:rsidR="004F74A4" w:rsidRPr="0066638B">
        <w:t xml:space="preserve">The </w:t>
      </w:r>
      <w:r w:rsidRPr="0066638B">
        <w:t xml:space="preserve">only </w:t>
      </w:r>
      <w:r w:rsidR="008B3957" w:rsidRPr="0066638B">
        <w:t xml:space="preserve">point at issue </w:t>
      </w:r>
      <w:r w:rsidR="002A4655" w:rsidRPr="0066638B">
        <w:t xml:space="preserve">is whether such a </w:t>
      </w:r>
      <w:r w:rsidR="004F74A4" w:rsidRPr="0066638B">
        <w:t>claim would have</w:t>
      </w:r>
      <w:r w:rsidR="00AE1820" w:rsidRPr="0066638B">
        <w:t xml:space="preserve"> been reasonably likely to succeed</w:t>
      </w:r>
      <w:r w:rsidR="003E6675" w:rsidRPr="0066638B">
        <w:t xml:space="preserve"> at the time when the applicants lodged their application – February 2016 (see paragraph </w:t>
      </w:r>
      <w:r w:rsidR="006A41BD" w:rsidRPr="0066638B">
        <w:rPr>
          <w:noProof/>
        </w:rPr>
        <w:t>1</w:t>
      </w:r>
      <w:r w:rsidR="003E6675" w:rsidRPr="0066638B">
        <w:t xml:space="preserve"> above).</w:t>
      </w:r>
    </w:p>
    <w:bookmarkStart w:id="9" w:name="L_exhaustion_4"/>
    <w:p w14:paraId="2ADAB139" w14:textId="77777777" w:rsidR="0063318E" w:rsidRPr="0066638B" w:rsidRDefault="00B7146A" w:rsidP="0066638B">
      <w:pPr>
        <w:pStyle w:val="ECHRPara"/>
      </w:pPr>
      <w:r w:rsidRPr="0066638B">
        <w:fldChar w:fldCharType="begin"/>
      </w:r>
      <w:r w:rsidRPr="0066638B">
        <w:instrText xml:space="preserve"> SEQ level0 \*arabic </w:instrText>
      </w:r>
      <w:r w:rsidRPr="0066638B">
        <w:fldChar w:fldCharType="separate"/>
      </w:r>
      <w:r w:rsidR="0066638B" w:rsidRPr="0066638B">
        <w:rPr>
          <w:noProof/>
        </w:rPr>
        <w:t>51</w:t>
      </w:r>
      <w:r w:rsidRPr="0066638B">
        <w:fldChar w:fldCharType="end"/>
      </w:r>
      <w:bookmarkEnd w:id="9"/>
      <w:r w:rsidRPr="0066638B">
        <w:t>.  </w:t>
      </w:r>
      <w:r w:rsidR="003272C1" w:rsidRPr="0066638B">
        <w:t>Since</w:t>
      </w:r>
      <w:r w:rsidR="00F80F22" w:rsidRPr="0066638B">
        <w:t xml:space="preserve"> </w:t>
      </w:r>
      <w:r w:rsidR="001E2E92" w:rsidRPr="0066638B">
        <w:t>about 2003</w:t>
      </w:r>
      <w:r w:rsidR="003272C1" w:rsidRPr="0066638B">
        <w:t xml:space="preserve">, </w:t>
      </w:r>
      <w:r w:rsidR="00A35FD0" w:rsidRPr="0066638B">
        <w:t>claim</w:t>
      </w:r>
      <w:r w:rsidR="001E2E92" w:rsidRPr="0066638B">
        <w:t>s</w:t>
      </w:r>
      <w:r w:rsidR="003272C1" w:rsidRPr="0066638B">
        <w:t xml:space="preserve"> under section</w:t>
      </w:r>
      <w:r w:rsidR="00AC4ED8" w:rsidRPr="0066638B">
        <w:t xml:space="preserve"> </w:t>
      </w:r>
      <w:r w:rsidR="003272C1" w:rsidRPr="0066638B">
        <w:t>1(1) of the 1988 Act</w:t>
      </w:r>
      <w:r w:rsidR="004D1F00" w:rsidRPr="0066638B">
        <w:t xml:space="preserve"> </w:t>
      </w:r>
      <w:r w:rsidR="001E2E92" w:rsidRPr="0066638B">
        <w:t>have</w:t>
      </w:r>
      <w:r w:rsidR="003272C1" w:rsidRPr="0066638B">
        <w:t xml:space="preserve"> been the usual way in Bulgaria to seek damages </w:t>
      </w:r>
      <w:r w:rsidR="00AE1820" w:rsidRPr="0066638B">
        <w:t xml:space="preserve">with respect to </w:t>
      </w:r>
      <w:r w:rsidR="003272C1" w:rsidRPr="0066638B">
        <w:t>poor conditions in correctional and pre-trial detention facilities (</w:t>
      </w:r>
      <w:r w:rsidR="001F1646" w:rsidRPr="0066638B">
        <w:t xml:space="preserve">see </w:t>
      </w:r>
      <w:proofErr w:type="spellStart"/>
      <w:r w:rsidR="001F1646" w:rsidRPr="0066638B">
        <w:rPr>
          <w:i/>
        </w:rPr>
        <w:t>Neshkov</w:t>
      </w:r>
      <w:proofErr w:type="spellEnd"/>
      <w:r w:rsidR="001F1646" w:rsidRPr="0066638B">
        <w:rPr>
          <w:i/>
        </w:rPr>
        <w:t xml:space="preserve"> and</w:t>
      </w:r>
      <w:r w:rsidR="00F96D92" w:rsidRPr="0066638B">
        <w:rPr>
          <w:i/>
        </w:rPr>
        <w:t> </w:t>
      </w:r>
      <w:r w:rsidR="001F1646" w:rsidRPr="0066638B">
        <w:rPr>
          <w:i/>
        </w:rPr>
        <w:t>Others</w:t>
      </w:r>
      <w:r w:rsidR="001F1646" w:rsidRPr="0066638B">
        <w:t xml:space="preserve">, cited above, </w:t>
      </w:r>
      <w:r w:rsidR="001F1646" w:rsidRPr="0066638B">
        <w:rPr>
          <w:rFonts w:cstheme="minorHAnsi"/>
        </w:rPr>
        <w:t>§§ 127</w:t>
      </w:r>
      <w:r w:rsidR="004B0E4C" w:rsidRPr="0066638B">
        <w:rPr>
          <w:rFonts w:cstheme="minorHAnsi"/>
        </w:rPr>
        <w:t>-31</w:t>
      </w:r>
      <w:r w:rsidR="003272C1" w:rsidRPr="0066638B">
        <w:t>)</w:t>
      </w:r>
      <w:r w:rsidR="002A52A2" w:rsidRPr="0066638B">
        <w:t>.</w:t>
      </w:r>
      <w:r w:rsidR="0020550A" w:rsidRPr="0066638B">
        <w:t xml:space="preserve"> In </w:t>
      </w:r>
      <w:r w:rsidR="00A35FD0" w:rsidRPr="0066638B">
        <w:t xml:space="preserve">several </w:t>
      </w:r>
      <w:r w:rsidR="0020550A" w:rsidRPr="0066638B">
        <w:t>decisions and judgments</w:t>
      </w:r>
      <w:r w:rsidR="00205EA4" w:rsidRPr="0066638B">
        <w:t xml:space="preserve"> </w:t>
      </w:r>
      <w:r w:rsidR="00A26DE0" w:rsidRPr="0066638B">
        <w:t xml:space="preserve">given </w:t>
      </w:r>
      <w:r w:rsidR="00A35FD0" w:rsidRPr="0066638B">
        <w:t xml:space="preserve">in </w:t>
      </w:r>
      <w:r w:rsidR="00205EA4" w:rsidRPr="0066638B">
        <w:t>2008</w:t>
      </w:r>
      <w:r w:rsidR="00A35FD0" w:rsidRPr="0066638B">
        <w:t>-</w:t>
      </w:r>
      <w:r w:rsidR="00205EA4" w:rsidRPr="0066638B">
        <w:t>10</w:t>
      </w:r>
      <w:r w:rsidR="004D3F5C" w:rsidRPr="0066638B">
        <w:t>,</w:t>
      </w:r>
      <w:r w:rsidR="00205EA4" w:rsidRPr="0066638B">
        <w:t xml:space="preserve"> </w:t>
      </w:r>
      <w:r w:rsidR="0020550A" w:rsidRPr="0066638B">
        <w:t xml:space="preserve">the Court </w:t>
      </w:r>
      <w:r w:rsidR="005C784D" w:rsidRPr="0066638B">
        <w:t xml:space="preserve">found </w:t>
      </w:r>
      <w:r w:rsidR="0020550A" w:rsidRPr="0066638B">
        <w:t>that</w:t>
      </w:r>
      <w:r w:rsidR="00A35FD0" w:rsidRPr="0066638B">
        <w:t xml:space="preserve"> </w:t>
      </w:r>
      <w:r w:rsidR="002B0503" w:rsidRPr="0066638B">
        <w:t xml:space="preserve">they were </w:t>
      </w:r>
      <w:r w:rsidR="0020550A" w:rsidRPr="0066638B">
        <w:t xml:space="preserve">an effective </w:t>
      </w:r>
      <w:r w:rsidR="005C784D" w:rsidRPr="0066638B">
        <w:rPr>
          <w:i/>
        </w:rPr>
        <w:t xml:space="preserve">ex post </w:t>
      </w:r>
      <w:r w:rsidR="00205EA4" w:rsidRPr="0066638B">
        <w:rPr>
          <w:i/>
        </w:rPr>
        <w:t>facto</w:t>
      </w:r>
      <w:r w:rsidR="00205EA4" w:rsidRPr="0066638B">
        <w:t xml:space="preserve"> </w:t>
      </w:r>
      <w:r w:rsidR="0020550A" w:rsidRPr="0066638B">
        <w:t xml:space="preserve">remedy </w:t>
      </w:r>
      <w:r w:rsidR="00A948A0" w:rsidRPr="0066638B">
        <w:t xml:space="preserve">with </w:t>
      </w:r>
      <w:r w:rsidR="0020550A" w:rsidRPr="0066638B">
        <w:t xml:space="preserve">respect </w:t>
      </w:r>
      <w:r w:rsidR="00A948A0" w:rsidRPr="0066638B">
        <w:t xml:space="preserve">to </w:t>
      </w:r>
      <w:r w:rsidR="0020550A" w:rsidRPr="0066638B">
        <w:t>complaints under Article 3 of the Convention</w:t>
      </w:r>
      <w:r w:rsidR="002617EC" w:rsidRPr="0066638B">
        <w:t xml:space="preserve"> in such cases </w:t>
      </w:r>
      <w:r w:rsidR="0020550A" w:rsidRPr="0066638B">
        <w:t xml:space="preserve">(ibid., </w:t>
      </w:r>
      <w:r w:rsidR="0020550A" w:rsidRPr="0066638B">
        <w:rPr>
          <w:rFonts w:cstheme="minorHAnsi"/>
        </w:rPr>
        <w:t>§</w:t>
      </w:r>
      <w:r w:rsidR="0020550A" w:rsidRPr="0066638B">
        <w:t xml:space="preserve"> 192</w:t>
      </w:r>
      <w:r w:rsidR="00671279" w:rsidRPr="0066638B">
        <w:t>, with further references</w:t>
      </w:r>
      <w:r w:rsidR="0020550A" w:rsidRPr="0066638B">
        <w:t>).</w:t>
      </w:r>
    </w:p>
    <w:bookmarkStart w:id="10" w:name="L_exhaustion_5"/>
    <w:p w14:paraId="22CDA5C9" w14:textId="77777777" w:rsidR="00022A19" w:rsidRPr="0066638B" w:rsidRDefault="00B9126A" w:rsidP="0066638B">
      <w:pPr>
        <w:pStyle w:val="ECHRPara"/>
      </w:pPr>
      <w:r w:rsidRPr="0066638B">
        <w:fldChar w:fldCharType="begin"/>
      </w:r>
      <w:r w:rsidRPr="0066638B">
        <w:instrText xml:space="preserve"> SEQ level0 \*arabic </w:instrText>
      </w:r>
      <w:r w:rsidRPr="0066638B">
        <w:fldChar w:fldCharType="separate"/>
      </w:r>
      <w:r w:rsidR="0066638B" w:rsidRPr="0066638B">
        <w:rPr>
          <w:noProof/>
        </w:rPr>
        <w:t>52</w:t>
      </w:r>
      <w:r w:rsidRPr="0066638B">
        <w:fldChar w:fldCharType="end"/>
      </w:r>
      <w:bookmarkEnd w:id="10"/>
      <w:r w:rsidRPr="0066638B">
        <w:t>.  </w:t>
      </w:r>
      <w:r w:rsidR="0063318E" w:rsidRPr="0066638B">
        <w:t>Inasmuch as section 1(1) of the 1988 Act lays down a general rule governing the liability of the authorities in relation to</w:t>
      </w:r>
      <w:r w:rsidR="00E317D8" w:rsidRPr="0066638B">
        <w:t xml:space="preserve"> administrative action, there i</w:t>
      </w:r>
      <w:r w:rsidR="0063318E" w:rsidRPr="0066638B">
        <w:t xml:space="preserve">s no reason why it could not also apply </w:t>
      </w:r>
      <w:r w:rsidR="007F2F30" w:rsidRPr="0066638B">
        <w:t xml:space="preserve">with respect </w:t>
      </w:r>
      <w:r w:rsidR="0063318E" w:rsidRPr="0066638B">
        <w:t>to conditions in immigration detention facilities (</w:t>
      </w:r>
      <w:r w:rsidR="001F7292" w:rsidRPr="0066638B">
        <w:t>compare</w:t>
      </w:r>
      <w:r w:rsidR="00F166FF" w:rsidRPr="0066638B">
        <w:t xml:space="preserve">, </w:t>
      </w:r>
      <w:r w:rsidR="00F166FF" w:rsidRPr="0066638B">
        <w:rPr>
          <w:i/>
        </w:rPr>
        <w:t>mutatis mutandis</w:t>
      </w:r>
      <w:r w:rsidR="00F166FF" w:rsidRPr="0066638B">
        <w:t xml:space="preserve">, the statutory provisions at issue in </w:t>
      </w:r>
      <w:r w:rsidR="001F7292" w:rsidRPr="0066638B">
        <w:rPr>
          <w:i/>
        </w:rPr>
        <w:t>A.F.</w:t>
      </w:r>
      <w:r w:rsidR="001F7292" w:rsidRPr="0066638B">
        <w:t xml:space="preserve"> </w:t>
      </w:r>
      <w:r w:rsidR="001F7292" w:rsidRPr="0066638B">
        <w:rPr>
          <w:i/>
        </w:rPr>
        <w:t>v. Greece</w:t>
      </w:r>
      <w:r w:rsidR="001F7292" w:rsidRPr="0066638B">
        <w:t xml:space="preserve">, </w:t>
      </w:r>
      <w:r w:rsidR="001F7292" w:rsidRPr="0066638B">
        <w:rPr>
          <w:rFonts w:cstheme="minorHAnsi"/>
        </w:rPr>
        <w:t>§§</w:t>
      </w:r>
      <w:r w:rsidR="001F7292" w:rsidRPr="0066638B">
        <w:t xml:space="preserve"> 55-61; </w:t>
      </w:r>
      <w:proofErr w:type="spellStart"/>
      <w:r w:rsidR="001F7292" w:rsidRPr="0066638B">
        <w:rPr>
          <w:i/>
        </w:rPr>
        <w:t>Housein</w:t>
      </w:r>
      <w:proofErr w:type="spellEnd"/>
      <w:r w:rsidR="001F7292" w:rsidRPr="0066638B">
        <w:t xml:space="preserve">, </w:t>
      </w:r>
      <w:r w:rsidR="001F7292" w:rsidRPr="0066638B">
        <w:rPr>
          <w:rFonts w:cstheme="minorHAnsi"/>
        </w:rPr>
        <w:t>§§</w:t>
      </w:r>
      <w:r w:rsidR="001F7292" w:rsidRPr="0066638B">
        <w:t xml:space="preserve"> 57-62;</w:t>
      </w:r>
      <w:r w:rsidR="00F166FF" w:rsidRPr="0066638B">
        <w:t xml:space="preserve"> </w:t>
      </w:r>
      <w:r w:rsidR="00E12481" w:rsidRPr="0066638B">
        <w:t xml:space="preserve">and </w:t>
      </w:r>
      <w:r w:rsidR="00F166FF" w:rsidRPr="0066638B">
        <w:rPr>
          <w:i/>
        </w:rPr>
        <w:t>de</w:t>
      </w:r>
      <w:r w:rsidR="00D7200F" w:rsidRPr="0066638B">
        <w:rPr>
          <w:i/>
        </w:rPr>
        <w:t> </w:t>
      </w:r>
      <w:r w:rsidR="00F166FF" w:rsidRPr="0066638B">
        <w:rPr>
          <w:i/>
        </w:rPr>
        <w:t>los Santos and de la Cruz</w:t>
      </w:r>
      <w:r w:rsidR="00F166FF" w:rsidRPr="0066638B">
        <w:t xml:space="preserve">, </w:t>
      </w:r>
      <w:r w:rsidR="00F166FF" w:rsidRPr="0066638B">
        <w:rPr>
          <w:rFonts w:cstheme="minorHAnsi"/>
        </w:rPr>
        <w:t>§§</w:t>
      </w:r>
      <w:r w:rsidR="00F166FF" w:rsidRPr="0066638B">
        <w:t xml:space="preserve"> 34-36</w:t>
      </w:r>
      <w:r w:rsidR="00D7200F" w:rsidRPr="0066638B">
        <w:t>, all cited above</w:t>
      </w:r>
      <w:r w:rsidR="00BF0CFB" w:rsidRPr="0066638B">
        <w:t>; also</w:t>
      </w:r>
      <w:r w:rsidR="00F166FF" w:rsidRPr="0066638B">
        <w:t xml:space="preserve"> c</w:t>
      </w:r>
      <w:r w:rsidR="0063318E" w:rsidRPr="0066638B">
        <w:t>ontrast</w:t>
      </w:r>
      <w:r w:rsidR="00F166FF" w:rsidRPr="0066638B">
        <w:t xml:space="preserve"> the </w:t>
      </w:r>
      <w:r w:rsidR="00F166FF" w:rsidRPr="0066638B">
        <w:lastRenderedPageBreak/>
        <w:t xml:space="preserve">provisions at issue in </w:t>
      </w:r>
      <w:r w:rsidR="0063318E" w:rsidRPr="0066638B">
        <w:rPr>
          <w:i/>
        </w:rPr>
        <w:t>Rahimi v. Greece</w:t>
      </w:r>
      <w:r w:rsidR="0063318E" w:rsidRPr="0066638B">
        <w:t>, no. 8687/08, §</w:t>
      </w:r>
      <w:r w:rsidR="00E12481" w:rsidRPr="0066638B">
        <w:t xml:space="preserve"> </w:t>
      </w:r>
      <w:r w:rsidR="0063318E" w:rsidRPr="0066638B">
        <w:t>76, 5 April 2011).</w:t>
      </w:r>
      <w:r w:rsidR="00C21B86" w:rsidRPr="0066638B">
        <w:t xml:space="preserve"> However, w</w:t>
      </w:r>
      <w:r w:rsidR="0097196C" w:rsidRPr="0066638B">
        <w:t>ith one exception</w:t>
      </w:r>
      <w:r w:rsidR="009630FF" w:rsidRPr="0066638B">
        <w:t xml:space="preserve"> in 2010-11</w:t>
      </w:r>
      <w:r w:rsidR="00CA411C" w:rsidRPr="0066638B">
        <w:t xml:space="preserve"> – a case in which the claim, though admitted for examination, failed on </w:t>
      </w:r>
      <w:r w:rsidR="00C21B86" w:rsidRPr="0066638B">
        <w:t xml:space="preserve">its facts </w:t>
      </w:r>
      <w:r w:rsidR="00CA411C" w:rsidRPr="0066638B">
        <w:t xml:space="preserve">(see paragraph </w:t>
      </w:r>
      <w:r w:rsidR="006A41BD" w:rsidRPr="0066638B">
        <w:rPr>
          <w:noProof/>
        </w:rPr>
        <w:t>36</w:t>
      </w:r>
      <w:r w:rsidR="00CA411C" w:rsidRPr="0066638B">
        <w:t xml:space="preserve"> </w:t>
      </w:r>
      <w:r w:rsidR="00877E85" w:rsidRPr="0066638B">
        <w:t>above</w:t>
      </w:r>
      <w:r w:rsidR="00CA411C" w:rsidRPr="0066638B">
        <w:t xml:space="preserve">) – </w:t>
      </w:r>
      <w:r w:rsidR="0097196C" w:rsidRPr="0066638B">
        <w:t xml:space="preserve">aliens </w:t>
      </w:r>
      <w:r w:rsidR="00E903EF" w:rsidRPr="0066638B">
        <w:t xml:space="preserve">kept </w:t>
      </w:r>
      <w:r w:rsidR="0097196C" w:rsidRPr="0066638B">
        <w:t xml:space="preserve">in immigration detention </w:t>
      </w:r>
      <w:r w:rsidR="00CC4D1E" w:rsidRPr="0066638B">
        <w:t xml:space="preserve">in Bulgaria </w:t>
      </w:r>
      <w:r w:rsidR="0097196C" w:rsidRPr="0066638B">
        <w:t>do not</w:t>
      </w:r>
      <w:r w:rsidR="00C21B86" w:rsidRPr="0066638B">
        <w:t xml:space="preserve"> </w:t>
      </w:r>
      <w:r w:rsidR="0097196C" w:rsidRPr="0066638B">
        <w:t>appear to have resorted to claims</w:t>
      </w:r>
      <w:r w:rsidR="00E903EF" w:rsidRPr="0066638B">
        <w:t xml:space="preserve"> under that provision </w:t>
      </w:r>
      <w:r w:rsidR="0097196C" w:rsidRPr="0066638B">
        <w:t xml:space="preserve">to </w:t>
      </w:r>
      <w:r w:rsidR="00E349BF" w:rsidRPr="0066638B">
        <w:t xml:space="preserve">seek redress for </w:t>
      </w:r>
      <w:r w:rsidR="00A10FE2" w:rsidRPr="0066638B">
        <w:t xml:space="preserve">poor </w:t>
      </w:r>
      <w:r w:rsidR="0097196C" w:rsidRPr="0066638B">
        <w:t>conditions</w:t>
      </w:r>
      <w:r w:rsidR="00CA411C" w:rsidRPr="0066638B">
        <w:t xml:space="preserve"> of detention.</w:t>
      </w:r>
      <w:r w:rsidR="00587ECE" w:rsidRPr="0066638B">
        <w:t xml:space="preserve"> </w:t>
      </w:r>
      <w:r w:rsidR="00BF0CFB" w:rsidRPr="0066638B">
        <w:t>Even so</w:t>
      </w:r>
      <w:r w:rsidR="008F0B32" w:rsidRPr="0066638B">
        <w:t>,</w:t>
      </w:r>
      <w:r w:rsidR="00587ECE" w:rsidRPr="0066638B">
        <w:t xml:space="preserve"> </w:t>
      </w:r>
      <w:r w:rsidR="000F0842" w:rsidRPr="0066638B">
        <w:t xml:space="preserve">in 2013 the Court noted that, </w:t>
      </w:r>
      <w:r w:rsidR="00E37115" w:rsidRPr="0066638B">
        <w:t>although the Bulgarian courts</w:t>
      </w:r>
      <w:r w:rsidR="0066638B" w:rsidRPr="0066638B">
        <w:t>’</w:t>
      </w:r>
      <w:r w:rsidR="000F0842" w:rsidRPr="0066638B">
        <w:t xml:space="preserve"> </w:t>
      </w:r>
      <w:r w:rsidR="00E37115" w:rsidRPr="0066638B">
        <w:t xml:space="preserve">case-law </w:t>
      </w:r>
      <w:r w:rsidR="00BF0CFB" w:rsidRPr="0066638B">
        <w:t xml:space="preserve">regarding conditions of detention </w:t>
      </w:r>
      <w:r w:rsidR="00E37115" w:rsidRPr="0066638B">
        <w:t xml:space="preserve">under </w:t>
      </w:r>
      <w:r w:rsidR="004379B7" w:rsidRPr="0066638B">
        <w:t xml:space="preserve">that provision </w:t>
      </w:r>
      <w:r w:rsidR="00E37115" w:rsidRPr="0066638B">
        <w:t xml:space="preserve">had </w:t>
      </w:r>
      <w:r w:rsidR="0090432C" w:rsidRPr="0066638B">
        <w:t xml:space="preserve">initially </w:t>
      </w:r>
      <w:r w:rsidR="00E37115" w:rsidRPr="0066638B">
        <w:t xml:space="preserve">developed </w:t>
      </w:r>
      <w:r w:rsidR="00031B87" w:rsidRPr="0066638B">
        <w:t xml:space="preserve">in relation to </w:t>
      </w:r>
      <w:r w:rsidR="00E37115" w:rsidRPr="0066638B">
        <w:t xml:space="preserve">correctional and pre-trial detention facilities, it had, as demonstrated by that </w:t>
      </w:r>
      <w:r w:rsidR="00CC2DE7" w:rsidRPr="0066638B">
        <w:t>case</w:t>
      </w:r>
      <w:r w:rsidR="00E37115" w:rsidRPr="0066638B">
        <w:t>, also been applied in relation to immigration detention facilities</w:t>
      </w:r>
      <w:r w:rsidR="005E3655" w:rsidRPr="0066638B">
        <w:t xml:space="preserve">. The Court </w:t>
      </w:r>
      <w:r w:rsidR="00587ECE" w:rsidRPr="0066638B">
        <w:t xml:space="preserve">went on to </w:t>
      </w:r>
      <w:r w:rsidR="0084288E" w:rsidRPr="0066638B">
        <w:t>say</w:t>
      </w:r>
      <w:r w:rsidR="00B448E6" w:rsidRPr="0066638B">
        <w:t xml:space="preserve"> </w:t>
      </w:r>
      <w:r w:rsidR="00587ECE" w:rsidRPr="0066638B">
        <w:t>that if there was doubt</w:t>
      </w:r>
      <w:r w:rsidR="001573D3" w:rsidRPr="0066638B">
        <w:t xml:space="preserve"> </w:t>
      </w:r>
      <w:r w:rsidR="00BF0CFB" w:rsidRPr="0066638B">
        <w:t xml:space="preserve">regarding </w:t>
      </w:r>
      <w:r w:rsidR="001573D3" w:rsidRPr="0066638B">
        <w:t>whether a remedy</w:t>
      </w:r>
      <w:r w:rsidR="00AB6519" w:rsidRPr="0066638B">
        <w:t xml:space="preserve"> was likely to succeed, </w:t>
      </w:r>
      <w:r w:rsidR="00587ECE" w:rsidRPr="0066638B">
        <w:t>it had to be attempted</w:t>
      </w:r>
      <w:r w:rsidR="00AB6519" w:rsidRPr="0066638B">
        <w:t xml:space="preserve">, </w:t>
      </w:r>
      <w:r w:rsidR="00447B19" w:rsidRPr="0066638B">
        <w:t xml:space="preserve">and on that basis </w:t>
      </w:r>
      <w:r w:rsidR="00323C46" w:rsidRPr="0066638B">
        <w:t xml:space="preserve">concluded </w:t>
      </w:r>
      <w:r w:rsidR="00447B19" w:rsidRPr="0066638B">
        <w:t>that</w:t>
      </w:r>
      <w:r w:rsidR="006D1678" w:rsidRPr="0066638B">
        <w:t xml:space="preserve"> by not bringing such a claim an alien </w:t>
      </w:r>
      <w:r w:rsidR="00323C46" w:rsidRPr="0066638B">
        <w:t xml:space="preserve">aggrieved by </w:t>
      </w:r>
      <w:r w:rsidR="00856935" w:rsidRPr="0066638B">
        <w:t>the conditions</w:t>
      </w:r>
      <w:r w:rsidR="00323C46" w:rsidRPr="0066638B">
        <w:t xml:space="preserve"> in which he </w:t>
      </w:r>
      <w:r w:rsidR="00FD481D" w:rsidRPr="0066638B">
        <w:t xml:space="preserve">had been </w:t>
      </w:r>
      <w:r w:rsidR="00323C46" w:rsidRPr="0066638B">
        <w:t xml:space="preserve">kept in </w:t>
      </w:r>
      <w:r w:rsidR="00856935" w:rsidRPr="0066638B">
        <w:t xml:space="preserve">an immigration detention facility </w:t>
      </w:r>
      <w:r w:rsidR="005833A4" w:rsidRPr="0066638B">
        <w:t xml:space="preserve">in </w:t>
      </w:r>
      <w:r w:rsidR="00333EAA" w:rsidRPr="0066638B">
        <w:t xml:space="preserve">Sofia </w:t>
      </w:r>
      <w:r w:rsidR="00484673" w:rsidRPr="0066638B">
        <w:t>had failed</w:t>
      </w:r>
      <w:r w:rsidR="001D42EE" w:rsidRPr="0066638B">
        <w:t xml:space="preserve"> to exhaust domestic remedies </w:t>
      </w:r>
      <w:r w:rsidR="008F0B32" w:rsidRPr="0066638B">
        <w:t xml:space="preserve">(see </w:t>
      </w:r>
      <w:proofErr w:type="spellStart"/>
      <w:r w:rsidR="008F0B32" w:rsidRPr="0066638B">
        <w:rPr>
          <w:i/>
        </w:rPr>
        <w:t>Djalti</w:t>
      </w:r>
      <w:proofErr w:type="spellEnd"/>
      <w:r w:rsidR="008F0B32" w:rsidRPr="0066638B">
        <w:t xml:space="preserve">, </w:t>
      </w:r>
      <w:r w:rsidR="00853827" w:rsidRPr="0066638B">
        <w:t>cited above</w:t>
      </w:r>
      <w:r w:rsidR="00C34A8A" w:rsidRPr="0066638B">
        <w:t>, §§</w:t>
      </w:r>
      <w:r w:rsidR="006863FE" w:rsidRPr="0066638B">
        <w:t xml:space="preserve"> </w:t>
      </w:r>
      <w:r w:rsidR="00C34A8A" w:rsidRPr="0066638B">
        <w:t xml:space="preserve">73, </w:t>
      </w:r>
      <w:r w:rsidR="00E37115" w:rsidRPr="0066638B">
        <w:t>74</w:t>
      </w:r>
      <w:r w:rsidR="001D42EE" w:rsidRPr="0066638B">
        <w:t xml:space="preserve"> and 76</w:t>
      </w:r>
      <w:r w:rsidR="008F0B32" w:rsidRPr="0066638B">
        <w:t>).</w:t>
      </w:r>
    </w:p>
    <w:bookmarkStart w:id="11" w:name="L_exhaustion_6"/>
    <w:p w14:paraId="465DCDD6" w14:textId="77777777" w:rsidR="00D863DB" w:rsidRPr="0066638B" w:rsidRDefault="00EE1B6E" w:rsidP="0066638B">
      <w:pPr>
        <w:pStyle w:val="ECHRPara"/>
      </w:pPr>
      <w:r w:rsidRPr="0066638B">
        <w:fldChar w:fldCharType="begin"/>
      </w:r>
      <w:r w:rsidRPr="0066638B">
        <w:instrText xml:space="preserve"> SEQ level0 \*arabic </w:instrText>
      </w:r>
      <w:r w:rsidRPr="0066638B">
        <w:fldChar w:fldCharType="separate"/>
      </w:r>
      <w:r w:rsidR="0066638B" w:rsidRPr="0066638B">
        <w:rPr>
          <w:noProof/>
        </w:rPr>
        <w:t>53</w:t>
      </w:r>
      <w:r w:rsidRPr="0066638B">
        <w:fldChar w:fldCharType="end"/>
      </w:r>
      <w:bookmarkEnd w:id="11"/>
      <w:r w:rsidRPr="0066638B">
        <w:t>.  </w:t>
      </w:r>
      <w:r w:rsidR="00022A19" w:rsidRPr="0066638B">
        <w:t xml:space="preserve">However, in </w:t>
      </w:r>
      <w:r w:rsidR="002F2D48" w:rsidRPr="0066638B">
        <w:t>20</w:t>
      </w:r>
      <w:r w:rsidR="008F0B32" w:rsidRPr="0066638B">
        <w:t>15, in the light of information</w:t>
      </w:r>
      <w:r w:rsidR="00022A19" w:rsidRPr="0066638B">
        <w:t xml:space="preserve"> </w:t>
      </w:r>
      <w:r w:rsidR="008F0B32" w:rsidRPr="0066638B">
        <w:t>that</w:t>
      </w:r>
      <w:r w:rsidR="00602539" w:rsidRPr="0066638B">
        <w:t xml:space="preserve"> –</w:t>
      </w:r>
      <w:r w:rsidR="009A5474" w:rsidRPr="0066638B">
        <w:t xml:space="preserve"> </w:t>
      </w:r>
      <w:r w:rsidR="008F0B32" w:rsidRPr="0066638B">
        <w:t xml:space="preserve">owing to the way in which the Bulgarian </w:t>
      </w:r>
      <w:r w:rsidR="00A638C6" w:rsidRPr="0066638B">
        <w:t xml:space="preserve">administrative </w:t>
      </w:r>
      <w:r w:rsidR="008F0B32" w:rsidRPr="0066638B">
        <w:t xml:space="preserve">courts approached </w:t>
      </w:r>
      <w:r w:rsidR="00A638C6" w:rsidRPr="0066638B">
        <w:t>conditions</w:t>
      </w:r>
      <w:r w:rsidR="00FB1D72" w:rsidRPr="0066638B">
        <w:noBreakHyphen/>
      </w:r>
      <w:r w:rsidR="00A638C6" w:rsidRPr="0066638B">
        <w:t>of</w:t>
      </w:r>
      <w:r w:rsidR="00FB1D72" w:rsidRPr="0066638B">
        <w:noBreakHyphen/>
      </w:r>
      <w:r w:rsidR="00A638C6" w:rsidRPr="0066638B">
        <w:t xml:space="preserve">detention </w:t>
      </w:r>
      <w:r w:rsidR="008F0B32" w:rsidRPr="0066638B">
        <w:t>claims</w:t>
      </w:r>
      <w:r w:rsidR="00E47CD3" w:rsidRPr="0066638B">
        <w:t xml:space="preserve"> </w:t>
      </w:r>
      <w:r w:rsidR="00570154" w:rsidRPr="0066638B">
        <w:t xml:space="preserve">lodged </w:t>
      </w:r>
      <w:r w:rsidR="00E47CD3" w:rsidRPr="0066638B">
        <w:t xml:space="preserve">by </w:t>
      </w:r>
      <w:r w:rsidR="00AA6C34" w:rsidRPr="0066638B">
        <w:t xml:space="preserve">convicts </w:t>
      </w:r>
      <w:r w:rsidR="00E47CD3" w:rsidRPr="0066638B">
        <w:t xml:space="preserve">and pre-trial detainees </w:t>
      </w:r>
      <w:r w:rsidR="00A638C6" w:rsidRPr="0066638B">
        <w:t>under section</w:t>
      </w:r>
      <w:r w:rsidR="00FB1D72" w:rsidRPr="0066638B">
        <w:t xml:space="preserve"> </w:t>
      </w:r>
      <w:r w:rsidR="00A638C6" w:rsidRPr="0066638B">
        <w:t>1(1) of the 1988 Act</w:t>
      </w:r>
      <w:r w:rsidR="00602539" w:rsidRPr="0066638B">
        <w:t xml:space="preserve"> –</w:t>
      </w:r>
      <w:r w:rsidR="00E47CD3" w:rsidRPr="0066638B">
        <w:t xml:space="preserve"> </w:t>
      </w:r>
      <w:r w:rsidR="00B32FB8" w:rsidRPr="0066638B">
        <w:t>that</w:t>
      </w:r>
      <w:r w:rsidR="009A5474" w:rsidRPr="0066638B">
        <w:t xml:space="preserve"> remedy </w:t>
      </w:r>
      <w:r w:rsidR="00B964B5" w:rsidRPr="0066638B">
        <w:t xml:space="preserve">was not </w:t>
      </w:r>
      <w:r w:rsidR="009A5474" w:rsidRPr="0066638B">
        <w:t xml:space="preserve">operating well in practice, </w:t>
      </w:r>
      <w:r w:rsidR="007A3EFD" w:rsidRPr="0066638B">
        <w:t xml:space="preserve">the Court </w:t>
      </w:r>
      <w:r w:rsidR="00543011" w:rsidRPr="0066638B">
        <w:t xml:space="preserve">found </w:t>
      </w:r>
      <w:r w:rsidR="006B6843" w:rsidRPr="0066638B">
        <w:t xml:space="preserve">that it </w:t>
      </w:r>
      <w:r w:rsidR="009A5474" w:rsidRPr="0066638B">
        <w:t>was no</w:t>
      </w:r>
      <w:r w:rsidR="00B964B5" w:rsidRPr="0066638B">
        <w:t>t</w:t>
      </w:r>
      <w:r w:rsidR="009A5474" w:rsidRPr="0066638B">
        <w:t xml:space="preserve"> effective or </w:t>
      </w:r>
      <w:r w:rsidR="00096ED4" w:rsidRPr="0066638B">
        <w:t>offering</w:t>
      </w:r>
      <w:r w:rsidR="00570154" w:rsidRPr="0066638B">
        <w:t xml:space="preserve"> </w:t>
      </w:r>
      <w:r w:rsidR="00535849" w:rsidRPr="0066638B">
        <w:t>a reasonable prospect of success</w:t>
      </w:r>
      <w:r w:rsidR="00543011" w:rsidRPr="0066638B">
        <w:t xml:space="preserve"> </w:t>
      </w:r>
      <w:r w:rsidR="009638BB" w:rsidRPr="0066638B">
        <w:t xml:space="preserve">in such cases </w:t>
      </w:r>
      <w:r w:rsidR="008F0B32" w:rsidRPr="0066638B">
        <w:t>(</w:t>
      </w:r>
      <w:r w:rsidR="002A5503" w:rsidRPr="0066638B">
        <w:t xml:space="preserve">see </w:t>
      </w:r>
      <w:proofErr w:type="spellStart"/>
      <w:r w:rsidR="008F0B32" w:rsidRPr="0066638B">
        <w:rPr>
          <w:i/>
        </w:rPr>
        <w:t>Neshkov</w:t>
      </w:r>
      <w:proofErr w:type="spellEnd"/>
      <w:r w:rsidR="008F0B32" w:rsidRPr="0066638B">
        <w:rPr>
          <w:i/>
        </w:rPr>
        <w:t xml:space="preserve"> and Others</w:t>
      </w:r>
      <w:r w:rsidR="008F0B32" w:rsidRPr="0066638B">
        <w:t xml:space="preserve">, </w:t>
      </w:r>
      <w:r w:rsidR="002A5503" w:rsidRPr="0066638B">
        <w:t>cited above</w:t>
      </w:r>
      <w:r w:rsidR="008F0B32" w:rsidRPr="0066638B">
        <w:t>, §§</w:t>
      </w:r>
      <w:r w:rsidR="00B964B5" w:rsidRPr="0066638B">
        <w:t> </w:t>
      </w:r>
      <w:r w:rsidR="008F0B32" w:rsidRPr="0066638B">
        <w:t>194-206)</w:t>
      </w:r>
      <w:r w:rsidR="009A5474" w:rsidRPr="0066638B">
        <w:t>.</w:t>
      </w:r>
      <w:r w:rsidR="009968F0" w:rsidRPr="0066638B">
        <w:t xml:space="preserve"> It </w:t>
      </w:r>
      <w:r w:rsidR="00766A24" w:rsidRPr="0066638B">
        <w:t>went on to ho</w:t>
      </w:r>
      <w:r w:rsidR="009968F0" w:rsidRPr="0066638B">
        <w:t>ld t</w:t>
      </w:r>
      <w:r w:rsidR="00893A45" w:rsidRPr="0066638B">
        <w:t xml:space="preserve">hat Bulgaria had to </w:t>
      </w:r>
      <w:r w:rsidR="009968F0" w:rsidRPr="0066638B">
        <w:t xml:space="preserve">make available </w:t>
      </w:r>
      <w:r w:rsidR="00EA25D2" w:rsidRPr="0066638B">
        <w:t xml:space="preserve">effective </w:t>
      </w:r>
      <w:r w:rsidR="006006A3" w:rsidRPr="0066638B">
        <w:t xml:space="preserve">compensatory and preventive </w:t>
      </w:r>
      <w:r w:rsidR="00EA25D2" w:rsidRPr="0066638B">
        <w:t xml:space="preserve">remedies </w:t>
      </w:r>
      <w:r w:rsidR="009968F0" w:rsidRPr="0066638B">
        <w:t>in respect of allegedly inhuman and degrading conditions in correctional and pre-trial detention facilities</w:t>
      </w:r>
      <w:r w:rsidR="002B56F1" w:rsidRPr="0066638B">
        <w:t xml:space="preserve"> (ibid., </w:t>
      </w:r>
      <w:r w:rsidR="002929AE" w:rsidRPr="0066638B">
        <w:rPr>
          <w:rFonts w:cstheme="minorHAnsi"/>
        </w:rPr>
        <w:t>§§</w:t>
      </w:r>
      <w:r w:rsidR="002929AE" w:rsidRPr="0066638B">
        <w:t xml:space="preserve"> 279-89)</w:t>
      </w:r>
      <w:r w:rsidR="00D863DB" w:rsidRPr="0066638B">
        <w:t>.</w:t>
      </w:r>
    </w:p>
    <w:bookmarkStart w:id="12" w:name="L_exhaustion_7"/>
    <w:p w14:paraId="17AE5EF7" w14:textId="77777777" w:rsidR="00C536F3" w:rsidRPr="0066638B" w:rsidRDefault="00D863DB" w:rsidP="0066638B">
      <w:pPr>
        <w:pStyle w:val="ECHRPara"/>
      </w:pPr>
      <w:r w:rsidRPr="0066638B">
        <w:fldChar w:fldCharType="begin"/>
      </w:r>
      <w:r w:rsidRPr="0066638B">
        <w:instrText xml:space="preserve"> SEQ level0 \*arabic </w:instrText>
      </w:r>
      <w:r w:rsidRPr="0066638B">
        <w:fldChar w:fldCharType="separate"/>
      </w:r>
      <w:r w:rsidR="0066638B" w:rsidRPr="0066638B">
        <w:rPr>
          <w:noProof/>
        </w:rPr>
        <w:t>54</w:t>
      </w:r>
      <w:r w:rsidRPr="0066638B">
        <w:fldChar w:fldCharType="end"/>
      </w:r>
      <w:bookmarkEnd w:id="12"/>
      <w:r w:rsidRPr="0066638B">
        <w:t>.  </w:t>
      </w:r>
      <w:r w:rsidR="002929AE" w:rsidRPr="0066638B">
        <w:t>As a result,</w:t>
      </w:r>
      <w:r w:rsidR="006B400A" w:rsidRPr="0066638B">
        <w:t xml:space="preserve"> at the </w:t>
      </w:r>
      <w:r w:rsidR="00602539" w:rsidRPr="0066638B">
        <w:t xml:space="preserve">proposal of the </w:t>
      </w:r>
      <w:r w:rsidR="008D5603" w:rsidRPr="0066638B">
        <w:t xml:space="preserve">Government, </w:t>
      </w:r>
      <w:r w:rsidR="006B400A" w:rsidRPr="0066638B">
        <w:t xml:space="preserve">in </w:t>
      </w:r>
      <w:r w:rsidR="002929AE" w:rsidRPr="0066638B">
        <w:t>early 2017</w:t>
      </w:r>
      <w:r w:rsidR="006B400A" w:rsidRPr="0066638B">
        <w:t xml:space="preserve"> the Bulgarian Parliament amended the </w:t>
      </w:r>
      <w:r w:rsidR="006B400A" w:rsidRPr="0066638B">
        <w:rPr>
          <w:snapToGrid w:val="0"/>
        </w:rPr>
        <w:t>Execution of Punishments and Pre-Trial Detention Act 2009, introducing</w:t>
      </w:r>
      <w:r w:rsidR="008D5603" w:rsidRPr="0066638B">
        <w:rPr>
          <w:snapToGrid w:val="0"/>
        </w:rPr>
        <w:t xml:space="preserve"> </w:t>
      </w:r>
      <w:r w:rsidR="002929AE" w:rsidRPr="0066638B">
        <w:t xml:space="preserve">preventive and </w:t>
      </w:r>
      <w:r w:rsidR="006B400A" w:rsidRPr="0066638B">
        <w:t>compensatory remed</w:t>
      </w:r>
      <w:r w:rsidR="008D5603" w:rsidRPr="0066638B">
        <w:t>ies</w:t>
      </w:r>
      <w:r w:rsidR="006B400A" w:rsidRPr="0066638B">
        <w:t xml:space="preserve"> </w:t>
      </w:r>
      <w:r w:rsidR="00904E18" w:rsidRPr="0066638B">
        <w:t xml:space="preserve">specifically </w:t>
      </w:r>
      <w:r w:rsidR="002929AE" w:rsidRPr="0066638B">
        <w:t xml:space="preserve">designed to provide redress in respect of inhuman or degrading conditions in correctional and pre-trial detention facilities (see paragraph </w:t>
      </w:r>
      <w:r w:rsidR="006A41BD" w:rsidRPr="0066638B">
        <w:rPr>
          <w:noProof/>
        </w:rPr>
        <w:t>37</w:t>
      </w:r>
      <w:r w:rsidR="002929AE" w:rsidRPr="0066638B">
        <w:t xml:space="preserve"> above). In June 2017 the Court held that those remedies could be seen as effective (see</w:t>
      </w:r>
      <w:r w:rsidR="00844255" w:rsidRPr="0066638B">
        <w:rPr>
          <w:i/>
        </w:rPr>
        <w:t xml:space="preserve"> </w:t>
      </w:r>
      <w:proofErr w:type="spellStart"/>
      <w:r w:rsidR="00844255" w:rsidRPr="0066638B">
        <w:rPr>
          <w:i/>
        </w:rPr>
        <w:t>Atanasov</w:t>
      </w:r>
      <w:proofErr w:type="spellEnd"/>
      <w:r w:rsidR="00844255" w:rsidRPr="0066638B">
        <w:rPr>
          <w:i/>
        </w:rPr>
        <w:t xml:space="preserve"> and </w:t>
      </w:r>
      <w:proofErr w:type="spellStart"/>
      <w:r w:rsidR="00844255" w:rsidRPr="0066638B">
        <w:rPr>
          <w:i/>
        </w:rPr>
        <w:t>Apostolov</w:t>
      </w:r>
      <w:proofErr w:type="spellEnd"/>
      <w:r w:rsidR="00844255" w:rsidRPr="0066638B">
        <w:rPr>
          <w:i/>
        </w:rPr>
        <w:t xml:space="preserve"> v. Bulgaria</w:t>
      </w:r>
      <w:r w:rsidR="00844255" w:rsidRPr="0066638B">
        <w:t xml:space="preserve"> (</w:t>
      </w:r>
      <w:proofErr w:type="spellStart"/>
      <w:r w:rsidR="00844255" w:rsidRPr="0066638B">
        <w:t>dec.</w:t>
      </w:r>
      <w:proofErr w:type="spellEnd"/>
      <w:r w:rsidR="00844255" w:rsidRPr="0066638B">
        <w:t xml:space="preserve">), nos. 65540/16 and 22368/17, </w:t>
      </w:r>
      <w:r w:rsidR="00844255" w:rsidRPr="0066638B">
        <w:rPr>
          <w:rFonts w:cstheme="minorHAnsi"/>
        </w:rPr>
        <w:t>§§ 44-</w:t>
      </w:r>
      <w:r w:rsidR="00844255" w:rsidRPr="0066638B">
        <w:t>68, 27 June 2017</w:t>
      </w:r>
      <w:r w:rsidRPr="0066638B">
        <w:t>).</w:t>
      </w:r>
    </w:p>
    <w:bookmarkStart w:id="13" w:name="L_exhaustion_8"/>
    <w:p w14:paraId="177DE381" w14:textId="77777777" w:rsidR="002929AE" w:rsidRPr="0066638B" w:rsidRDefault="00865158" w:rsidP="0066638B">
      <w:pPr>
        <w:pStyle w:val="ECHRPara"/>
      </w:pPr>
      <w:r w:rsidRPr="0066638B">
        <w:fldChar w:fldCharType="begin"/>
      </w:r>
      <w:r w:rsidRPr="0066638B">
        <w:instrText xml:space="preserve"> SEQ level0 \*arabic </w:instrText>
      </w:r>
      <w:r w:rsidRPr="0066638B">
        <w:fldChar w:fldCharType="separate"/>
      </w:r>
      <w:r w:rsidR="0066638B" w:rsidRPr="0066638B">
        <w:rPr>
          <w:noProof/>
        </w:rPr>
        <w:t>55</w:t>
      </w:r>
      <w:r w:rsidRPr="0066638B">
        <w:rPr>
          <w:noProof/>
        </w:rPr>
        <w:fldChar w:fldCharType="end"/>
      </w:r>
      <w:bookmarkEnd w:id="13"/>
      <w:r w:rsidR="00BC36E9" w:rsidRPr="0066638B">
        <w:t>.  </w:t>
      </w:r>
      <w:r w:rsidR="00BB01A3" w:rsidRPr="0066638B">
        <w:t>T</w:t>
      </w:r>
      <w:r w:rsidR="009B0AD9" w:rsidRPr="0066638B">
        <w:t>he question</w:t>
      </w:r>
      <w:r w:rsidR="00596B10" w:rsidRPr="0066638B">
        <w:t xml:space="preserve"> now facing the Court </w:t>
      </w:r>
      <w:r w:rsidR="009B0AD9" w:rsidRPr="0066638B">
        <w:t xml:space="preserve">is whether its findings in </w:t>
      </w:r>
      <w:proofErr w:type="spellStart"/>
      <w:r w:rsidR="009B0AD9" w:rsidRPr="0066638B">
        <w:rPr>
          <w:i/>
        </w:rPr>
        <w:t>Neshkov</w:t>
      </w:r>
      <w:proofErr w:type="spellEnd"/>
      <w:r w:rsidR="009B0AD9" w:rsidRPr="0066638B">
        <w:rPr>
          <w:i/>
        </w:rPr>
        <w:t xml:space="preserve"> and Others</w:t>
      </w:r>
      <w:r w:rsidR="009B0AD9" w:rsidRPr="0066638B">
        <w:t xml:space="preserve"> (cited above, §§</w:t>
      </w:r>
      <w:r w:rsidR="000A6FF9" w:rsidRPr="0066638B">
        <w:t xml:space="preserve"> </w:t>
      </w:r>
      <w:r w:rsidR="009B0AD9" w:rsidRPr="0066638B">
        <w:t>130-36, 194-206)</w:t>
      </w:r>
      <w:r w:rsidR="004925F2" w:rsidRPr="0066638B">
        <w:t>, which highlighted emerging problems in the operation of the remedy under section 1(1)</w:t>
      </w:r>
      <w:r w:rsidR="00BC2556" w:rsidRPr="0066638B">
        <w:t xml:space="preserve"> of the 1988 Act, </w:t>
      </w:r>
      <w:r w:rsidR="00B72DE1" w:rsidRPr="0066638B">
        <w:t xml:space="preserve">should prompt it </w:t>
      </w:r>
      <w:r w:rsidR="009B0AD9" w:rsidRPr="0066638B">
        <w:t xml:space="preserve">to revisit its </w:t>
      </w:r>
      <w:r w:rsidR="00B4143A" w:rsidRPr="0066638B">
        <w:t xml:space="preserve">earlier </w:t>
      </w:r>
      <w:r w:rsidR="009B0AD9" w:rsidRPr="0066638B">
        <w:t xml:space="preserve">ruling in </w:t>
      </w:r>
      <w:proofErr w:type="spellStart"/>
      <w:r w:rsidR="009B0AD9" w:rsidRPr="0066638B">
        <w:rPr>
          <w:i/>
        </w:rPr>
        <w:t>Djalti</w:t>
      </w:r>
      <w:proofErr w:type="spellEnd"/>
      <w:r w:rsidR="009B0AD9" w:rsidRPr="0066638B">
        <w:t xml:space="preserve"> (cited above, </w:t>
      </w:r>
      <w:r w:rsidR="00C34A8A" w:rsidRPr="0066638B">
        <w:t xml:space="preserve">§§ 73, 74 and </w:t>
      </w:r>
      <w:r w:rsidR="009B0AD9" w:rsidRPr="0066638B">
        <w:t>76)</w:t>
      </w:r>
      <w:r w:rsidR="006D52DC" w:rsidRPr="0066638B">
        <w:t xml:space="preserve"> and hold</w:t>
      </w:r>
      <w:r w:rsidR="00A71749" w:rsidRPr="0066638B">
        <w:t xml:space="preserve"> that</w:t>
      </w:r>
      <w:r w:rsidR="00363AD0" w:rsidRPr="0066638B">
        <w:t>, at the time when the applicants lodged this application –</w:t>
      </w:r>
      <w:r w:rsidR="003E6675" w:rsidRPr="0066638B">
        <w:t xml:space="preserve"> </w:t>
      </w:r>
      <w:r w:rsidR="00363AD0" w:rsidRPr="0066638B">
        <w:t>February 2016 (</w:t>
      </w:r>
      <w:r w:rsidR="00C75DF2" w:rsidRPr="0066638B">
        <w:t>see paragraph</w:t>
      </w:r>
      <w:r w:rsidR="008E4640" w:rsidRPr="0066638B">
        <w:t xml:space="preserve"> </w:t>
      </w:r>
      <w:r w:rsidR="006A41BD" w:rsidRPr="0066638B">
        <w:rPr>
          <w:noProof/>
        </w:rPr>
        <w:t>1</w:t>
      </w:r>
      <w:r w:rsidR="00C75DF2" w:rsidRPr="0066638B">
        <w:t xml:space="preserve"> above</w:t>
      </w:r>
      <w:r w:rsidR="00363AD0" w:rsidRPr="0066638B">
        <w:t>)</w:t>
      </w:r>
      <w:r w:rsidR="00C75DF2" w:rsidRPr="0066638B">
        <w:t xml:space="preserve"> – </w:t>
      </w:r>
      <w:r w:rsidR="00A71749" w:rsidRPr="0066638B">
        <w:t xml:space="preserve">a claim </w:t>
      </w:r>
      <w:r w:rsidR="009134EE" w:rsidRPr="0066638B">
        <w:t xml:space="preserve">for damages </w:t>
      </w:r>
      <w:r w:rsidR="00A71749" w:rsidRPr="0066638B">
        <w:t xml:space="preserve">under </w:t>
      </w:r>
      <w:r w:rsidR="00BC2556" w:rsidRPr="0066638B">
        <w:t xml:space="preserve">that provision </w:t>
      </w:r>
      <w:r w:rsidR="009134EE" w:rsidRPr="0066638B">
        <w:t xml:space="preserve">was </w:t>
      </w:r>
      <w:r w:rsidR="00C75DF2" w:rsidRPr="0066638B">
        <w:t>not a</w:t>
      </w:r>
      <w:r w:rsidR="008806C0" w:rsidRPr="0066638B">
        <w:t xml:space="preserve"> </w:t>
      </w:r>
      <w:r w:rsidR="00A71749" w:rsidRPr="0066638B">
        <w:t>remedy</w:t>
      </w:r>
      <w:r w:rsidR="001F37C9" w:rsidRPr="0066638B">
        <w:t xml:space="preserve"> offering a reasonable prospect of success</w:t>
      </w:r>
      <w:r w:rsidR="00C178D5" w:rsidRPr="0066638B">
        <w:t xml:space="preserve"> with respect to </w:t>
      </w:r>
      <w:r w:rsidR="00A71749" w:rsidRPr="0066638B">
        <w:t>aliens complaining of the conditions of their immigration detention.</w:t>
      </w:r>
    </w:p>
    <w:bookmarkStart w:id="14" w:name="L_exhaustion_9"/>
    <w:p w14:paraId="538D8110" w14:textId="77777777" w:rsidR="00701D8D" w:rsidRPr="0066638B" w:rsidRDefault="002F2D48" w:rsidP="0066638B">
      <w:pPr>
        <w:pStyle w:val="ECHRPara"/>
        <w:keepNext/>
        <w:keepLines/>
      </w:pPr>
      <w:r w:rsidRPr="0066638B">
        <w:lastRenderedPageBreak/>
        <w:fldChar w:fldCharType="begin"/>
      </w:r>
      <w:r w:rsidRPr="0066638B">
        <w:instrText xml:space="preserve"> SEQ level0 \*arabic </w:instrText>
      </w:r>
      <w:r w:rsidRPr="0066638B">
        <w:fldChar w:fldCharType="separate"/>
      </w:r>
      <w:r w:rsidR="0066638B" w:rsidRPr="0066638B">
        <w:rPr>
          <w:noProof/>
        </w:rPr>
        <w:t>56</w:t>
      </w:r>
      <w:r w:rsidRPr="0066638B">
        <w:fldChar w:fldCharType="end"/>
      </w:r>
      <w:bookmarkEnd w:id="14"/>
      <w:r w:rsidRPr="0066638B">
        <w:t>.  It appears that, since</w:t>
      </w:r>
      <w:r w:rsidR="00FC1296" w:rsidRPr="0066638B">
        <w:t xml:space="preserve"> </w:t>
      </w:r>
      <w:r w:rsidR="00E31483" w:rsidRPr="0066638B">
        <w:t>the Court</w:t>
      </w:r>
      <w:r w:rsidR="0066638B" w:rsidRPr="0066638B">
        <w:t>’</w:t>
      </w:r>
      <w:r w:rsidR="00E31483" w:rsidRPr="0066638B">
        <w:t>s judgment in</w:t>
      </w:r>
      <w:r w:rsidR="00570154" w:rsidRPr="0066638B">
        <w:t xml:space="preserve"> the case of</w:t>
      </w:r>
      <w:r w:rsidR="00E31483" w:rsidRPr="0066638B">
        <w:t xml:space="preserve"> </w:t>
      </w:r>
      <w:proofErr w:type="spellStart"/>
      <w:r w:rsidR="00FC1296" w:rsidRPr="0066638B">
        <w:rPr>
          <w:i/>
        </w:rPr>
        <w:t>Djalti</w:t>
      </w:r>
      <w:proofErr w:type="spellEnd"/>
      <w:r w:rsidR="00FC1296" w:rsidRPr="0066638B">
        <w:t xml:space="preserve"> (cited above)</w:t>
      </w:r>
      <w:r w:rsidR="00E31483" w:rsidRPr="0066638B">
        <w:t xml:space="preserve"> in 2013</w:t>
      </w:r>
      <w:r w:rsidR="00570154" w:rsidRPr="0066638B">
        <w:t>,</w:t>
      </w:r>
      <w:r w:rsidR="009823D0" w:rsidRPr="0066638B">
        <w:t xml:space="preserve"> no aliens have brought such claims</w:t>
      </w:r>
      <w:r w:rsidR="00EA4498" w:rsidRPr="0066638B">
        <w:t>.</w:t>
      </w:r>
      <w:r w:rsidR="00A74DE2" w:rsidRPr="0066638B">
        <w:t xml:space="preserve"> </w:t>
      </w:r>
      <w:r w:rsidR="00DF1DEE" w:rsidRPr="0066638B">
        <w:t>There i</w:t>
      </w:r>
      <w:r w:rsidR="00136D62" w:rsidRPr="0066638B">
        <w:t>s thus no direct evidence on th</w:t>
      </w:r>
      <w:r w:rsidR="00845E62" w:rsidRPr="0066638B">
        <w:t>e</w:t>
      </w:r>
      <w:r w:rsidR="00DF1DEE" w:rsidRPr="0066638B">
        <w:t xml:space="preserve"> </w:t>
      </w:r>
      <w:r w:rsidR="00274266" w:rsidRPr="0066638B">
        <w:t>point</w:t>
      </w:r>
      <w:r w:rsidR="009914B8" w:rsidRPr="0066638B">
        <w:t xml:space="preserve"> – a state of affairs for which the Government cannot be blamed </w:t>
      </w:r>
      <w:r w:rsidR="00BE7F6C" w:rsidRPr="0066638B">
        <w:t>(see</w:t>
      </w:r>
      <w:r w:rsidR="008A6CB4" w:rsidRPr="0066638B">
        <w:t xml:space="preserve"> </w:t>
      </w:r>
      <w:proofErr w:type="spellStart"/>
      <w:r w:rsidR="00BE7F6C" w:rsidRPr="0066638B">
        <w:rPr>
          <w:i/>
        </w:rPr>
        <w:t>Mahamed</w:t>
      </w:r>
      <w:proofErr w:type="spellEnd"/>
      <w:r w:rsidR="00BE7F6C" w:rsidRPr="0066638B">
        <w:rPr>
          <w:i/>
        </w:rPr>
        <w:t xml:space="preserve"> Jama</w:t>
      </w:r>
      <w:r w:rsidR="00BE7F6C" w:rsidRPr="0066638B">
        <w:t xml:space="preserve"> </w:t>
      </w:r>
      <w:r w:rsidR="00BE7F6C" w:rsidRPr="0066638B">
        <w:rPr>
          <w:i/>
        </w:rPr>
        <w:t>v. Malta</w:t>
      </w:r>
      <w:r w:rsidR="00BE7F6C" w:rsidRPr="0066638B">
        <w:rPr>
          <w:snapToGrid w:val="0"/>
        </w:rPr>
        <w:t xml:space="preserve">, </w:t>
      </w:r>
      <w:r w:rsidR="00BE7F6C" w:rsidRPr="0066638B">
        <w:t>no. 10290/13</w:t>
      </w:r>
      <w:r w:rsidR="00BE7F6C" w:rsidRPr="0066638B">
        <w:rPr>
          <w:snapToGrid w:val="0"/>
        </w:rPr>
        <w:t>, § 63, 26</w:t>
      </w:r>
      <w:r w:rsidR="009914B8" w:rsidRPr="0066638B">
        <w:rPr>
          <w:snapToGrid w:val="0"/>
        </w:rPr>
        <w:t xml:space="preserve"> </w:t>
      </w:r>
      <w:r w:rsidR="00BE7F6C" w:rsidRPr="0066638B">
        <w:t xml:space="preserve">November 2015; </w:t>
      </w:r>
      <w:proofErr w:type="spellStart"/>
      <w:r w:rsidR="00BE7F6C" w:rsidRPr="0066638B">
        <w:rPr>
          <w:i/>
        </w:rPr>
        <w:t>Moxamed</w:t>
      </w:r>
      <w:proofErr w:type="spellEnd"/>
      <w:r w:rsidR="00BE7F6C" w:rsidRPr="0066638B">
        <w:rPr>
          <w:i/>
        </w:rPr>
        <w:t xml:space="preserve"> </w:t>
      </w:r>
      <w:proofErr w:type="spellStart"/>
      <w:r w:rsidR="00BE7F6C" w:rsidRPr="0066638B">
        <w:rPr>
          <w:i/>
        </w:rPr>
        <w:t>Ismaaciil</w:t>
      </w:r>
      <w:proofErr w:type="spellEnd"/>
      <w:r w:rsidR="00BE7F6C" w:rsidRPr="0066638B">
        <w:rPr>
          <w:i/>
        </w:rPr>
        <w:t xml:space="preserve"> and Abdirahman Warsame</w:t>
      </w:r>
      <w:r w:rsidR="00BE7F6C" w:rsidRPr="0066638B">
        <w:t xml:space="preserve"> </w:t>
      </w:r>
      <w:r w:rsidR="00BE7F6C" w:rsidRPr="0066638B">
        <w:rPr>
          <w:i/>
        </w:rPr>
        <w:t>v.</w:t>
      </w:r>
      <w:r w:rsidR="009914B8" w:rsidRPr="0066638B">
        <w:rPr>
          <w:i/>
        </w:rPr>
        <w:t xml:space="preserve"> </w:t>
      </w:r>
      <w:r w:rsidR="00BE7F6C" w:rsidRPr="0066638B">
        <w:rPr>
          <w:i/>
        </w:rPr>
        <w:t>Malta</w:t>
      </w:r>
      <w:r w:rsidR="00BE7F6C" w:rsidRPr="0066638B">
        <w:t>, nos.</w:t>
      </w:r>
      <w:r w:rsidR="00A911A9" w:rsidRPr="0066638B">
        <w:t> </w:t>
      </w:r>
      <w:r w:rsidR="00BE7F6C" w:rsidRPr="0066638B">
        <w:t>52160/13 and</w:t>
      </w:r>
      <w:r w:rsidR="00A911A9" w:rsidRPr="0066638B">
        <w:t xml:space="preserve"> </w:t>
      </w:r>
      <w:r w:rsidR="00BE7F6C" w:rsidRPr="0066638B">
        <w:t>52165/13</w:t>
      </w:r>
      <w:r w:rsidR="008A6CB4" w:rsidRPr="0066638B">
        <w:rPr>
          <w:snapToGrid w:val="0"/>
        </w:rPr>
        <w:t>, § 48</w:t>
      </w:r>
      <w:r w:rsidR="00BE7F6C" w:rsidRPr="0066638B">
        <w:rPr>
          <w:snapToGrid w:val="0"/>
        </w:rPr>
        <w:t xml:space="preserve">, 12 January 2016; and </w:t>
      </w:r>
      <w:r w:rsidR="00BE7F6C" w:rsidRPr="0066638B">
        <w:rPr>
          <w:i/>
        </w:rPr>
        <w:t xml:space="preserve">Abdi </w:t>
      </w:r>
      <w:proofErr w:type="spellStart"/>
      <w:r w:rsidR="00BE7F6C" w:rsidRPr="0066638B">
        <w:rPr>
          <w:i/>
        </w:rPr>
        <w:t>Mahamud</w:t>
      </w:r>
      <w:proofErr w:type="spellEnd"/>
      <w:r w:rsidR="00BE7F6C" w:rsidRPr="0066638B">
        <w:t xml:space="preserve"> </w:t>
      </w:r>
      <w:r w:rsidR="00BE7F6C" w:rsidRPr="0066638B">
        <w:rPr>
          <w:i/>
        </w:rPr>
        <w:t>v.</w:t>
      </w:r>
      <w:r w:rsidR="00A911A9" w:rsidRPr="0066638B">
        <w:rPr>
          <w:i/>
        </w:rPr>
        <w:t> </w:t>
      </w:r>
      <w:r w:rsidR="00BE7F6C" w:rsidRPr="0066638B">
        <w:rPr>
          <w:i/>
        </w:rPr>
        <w:t>Malta</w:t>
      </w:r>
      <w:r w:rsidR="00BE7F6C" w:rsidRPr="0066638B">
        <w:t>, no.</w:t>
      </w:r>
      <w:r w:rsidR="00A911A9" w:rsidRPr="0066638B">
        <w:t xml:space="preserve"> </w:t>
      </w:r>
      <w:r w:rsidR="00BE7F6C" w:rsidRPr="0066638B">
        <w:t>56796/13</w:t>
      </w:r>
      <w:r w:rsidR="008A6CB4" w:rsidRPr="0066638B">
        <w:rPr>
          <w:snapToGrid w:val="0"/>
        </w:rPr>
        <w:t>, § 52</w:t>
      </w:r>
      <w:r w:rsidR="00BE7F6C" w:rsidRPr="0066638B">
        <w:rPr>
          <w:snapToGrid w:val="0"/>
        </w:rPr>
        <w:t>, 3 May 2016</w:t>
      </w:r>
      <w:r w:rsidR="00BE7F6C" w:rsidRPr="0066638B">
        <w:t>)</w:t>
      </w:r>
      <w:r w:rsidR="00DF1DEE" w:rsidRPr="0066638B">
        <w:t>.</w:t>
      </w:r>
      <w:r w:rsidR="00B30253" w:rsidRPr="0066638B">
        <w:t xml:space="preserve"> There are, however, three </w:t>
      </w:r>
      <w:r w:rsidR="004937BB" w:rsidRPr="0066638B">
        <w:t xml:space="preserve">reasons </w:t>
      </w:r>
      <w:r w:rsidR="00363AD0" w:rsidRPr="0066638B">
        <w:t>which</w:t>
      </w:r>
      <w:r w:rsidR="0026065C" w:rsidRPr="0066638B">
        <w:t>, in this case,</w:t>
      </w:r>
      <w:r w:rsidR="00845E62" w:rsidRPr="0066638B">
        <w:t xml:space="preserve"> compel the conclusion </w:t>
      </w:r>
      <w:r w:rsidR="00363AD0" w:rsidRPr="0066638B">
        <w:t>that</w:t>
      </w:r>
      <w:r w:rsidR="004937BB" w:rsidRPr="0066638B">
        <w:t xml:space="preserve"> </w:t>
      </w:r>
      <w:r w:rsidR="00A049DA" w:rsidRPr="0066638B">
        <w:t xml:space="preserve">in February 2016 such </w:t>
      </w:r>
      <w:r w:rsidR="009823D0" w:rsidRPr="0066638B">
        <w:t>a claim</w:t>
      </w:r>
      <w:r w:rsidR="009262BB" w:rsidRPr="0066638B">
        <w:t xml:space="preserve"> </w:t>
      </w:r>
      <w:r w:rsidR="00FD55F1" w:rsidRPr="0066638B">
        <w:t xml:space="preserve">would </w:t>
      </w:r>
      <w:r w:rsidR="0026065C" w:rsidRPr="0066638B">
        <w:t xml:space="preserve">not </w:t>
      </w:r>
      <w:r w:rsidR="00FD55F1" w:rsidRPr="0066638B">
        <w:t>have</w:t>
      </w:r>
      <w:r w:rsidR="00AB2D9E" w:rsidRPr="0066638B">
        <w:t xml:space="preserve"> been reasonably</w:t>
      </w:r>
      <w:r w:rsidR="009262BB" w:rsidRPr="0066638B">
        <w:t xml:space="preserve"> </w:t>
      </w:r>
      <w:r w:rsidR="00AB2D9E" w:rsidRPr="0066638B">
        <w:t>likely</w:t>
      </w:r>
      <w:r w:rsidR="008A1A24" w:rsidRPr="0066638B">
        <w:t xml:space="preserve"> to succeed.</w:t>
      </w:r>
    </w:p>
    <w:bookmarkStart w:id="15" w:name="L_exhaustion_10"/>
    <w:p w14:paraId="769D1B4D" w14:textId="77777777" w:rsidR="00701D8D" w:rsidRPr="0066638B" w:rsidRDefault="00701D8D" w:rsidP="0066638B">
      <w:pPr>
        <w:pStyle w:val="ECHRPara"/>
        <w:keepNext/>
        <w:keepLines/>
      </w:pPr>
      <w:r w:rsidRPr="0066638B">
        <w:fldChar w:fldCharType="begin"/>
      </w:r>
      <w:r w:rsidRPr="0066638B">
        <w:instrText xml:space="preserve"> SEQ level0 \*arabic </w:instrText>
      </w:r>
      <w:r w:rsidRPr="0066638B">
        <w:fldChar w:fldCharType="separate"/>
      </w:r>
      <w:r w:rsidR="0066638B" w:rsidRPr="0066638B">
        <w:rPr>
          <w:noProof/>
        </w:rPr>
        <w:t>57</w:t>
      </w:r>
      <w:r w:rsidRPr="0066638B">
        <w:fldChar w:fldCharType="end"/>
      </w:r>
      <w:bookmarkEnd w:id="15"/>
      <w:r w:rsidRPr="0066638B">
        <w:t>.  </w:t>
      </w:r>
      <w:r w:rsidR="00115DD4" w:rsidRPr="0066638B">
        <w:t xml:space="preserve">First, </w:t>
      </w:r>
      <w:r w:rsidR="007A02E7" w:rsidRPr="0066638B">
        <w:t xml:space="preserve">some of </w:t>
      </w:r>
      <w:r w:rsidR="00115DD4" w:rsidRPr="0066638B">
        <w:t xml:space="preserve">the </w:t>
      </w:r>
      <w:r w:rsidR="00274266" w:rsidRPr="0066638B">
        <w:t xml:space="preserve">issues </w:t>
      </w:r>
      <w:r w:rsidR="00115DD4" w:rsidRPr="0066638B">
        <w:t xml:space="preserve">noted in </w:t>
      </w:r>
      <w:proofErr w:type="spellStart"/>
      <w:r w:rsidR="00115DD4" w:rsidRPr="0066638B">
        <w:rPr>
          <w:i/>
        </w:rPr>
        <w:t>Neshkov</w:t>
      </w:r>
      <w:proofErr w:type="spellEnd"/>
      <w:r w:rsidR="00115DD4" w:rsidRPr="0066638B">
        <w:rPr>
          <w:i/>
        </w:rPr>
        <w:t xml:space="preserve"> and Others</w:t>
      </w:r>
      <w:r w:rsidR="00115DD4" w:rsidRPr="0066638B">
        <w:t xml:space="preserve"> (cited above, </w:t>
      </w:r>
      <w:r w:rsidR="00115DD4" w:rsidRPr="0066638B">
        <w:rPr>
          <w:rFonts w:cstheme="minorHAnsi"/>
        </w:rPr>
        <w:t>§§</w:t>
      </w:r>
      <w:r w:rsidR="005F271C" w:rsidRPr="0066638B">
        <w:rPr>
          <w:rFonts w:cstheme="minorHAnsi"/>
        </w:rPr>
        <w:t xml:space="preserve"> </w:t>
      </w:r>
      <w:r w:rsidR="005F271C" w:rsidRPr="0066638B">
        <w:t>194-206</w:t>
      </w:r>
      <w:r w:rsidR="00115DD4" w:rsidRPr="0066638B">
        <w:t>)</w:t>
      </w:r>
      <w:r w:rsidR="00C75F71" w:rsidRPr="0066638B">
        <w:t xml:space="preserve"> –</w:t>
      </w:r>
      <w:r w:rsidR="007A02E7" w:rsidRPr="0066638B">
        <w:t xml:space="preserve"> </w:t>
      </w:r>
      <w:r w:rsidR="009940DE" w:rsidRPr="0066638B">
        <w:t xml:space="preserve">(a) </w:t>
      </w:r>
      <w:r w:rsidR="007A02E7" w:rsidRPr="0066638B">
        <w:t xml:space="preserve">that </w:t>
      </w:r>
      <w:r w:rsidR="004937BB" w:rsidRPr="0066638B">
        <w:t xml:space="preserve">in such cases the Bulgarian administrative </w:t>
      </w:r>
      <w:r w:rsidR="007A02E7" w:rsidRPr="0066638B">
        <w:t>courts applied the</w:t>
      </w:r>
      <w:r w:rsidR="00500862" w:rsidRPr="0066638B">
        <w:t xml:space="preserve"> rule that the burden of proof lies on the party making an allegation </w:t>
      </w:r>
      <w:r w:rsidR="007A02E7" w:rsidRPr="0066638B">
        <w:t>in a very strict way</w:t>
      </w:r>
      <w:r w:rsidR="00E944AE" w:rsidRPr="0066638B">
        <w:t xml:space="preserve">; </w:t>
      </w:r>
      <w:r w:rsidR="009940DE" w:rsidRPr="0066638B">
        <w:t>(b)</w:t>
      </w:r>
      <w:r w:rsidR="00274266" w:rsidRPr="0066638B">
        <w:t xml:space="preserve"> </w:t>
      </w:r>
      <w:r w:rsidR="00E944AE" w:rsidRPr="0066638B">
        <w:t>that they</w:t>
      </w:r>
      <w:r w:rsidR="005C399A" w:rsidRPr="0066638B">
        <w:t xml:space="preserve"> often did not take into account the general </w:t>
      </w:r>
      <w:r w:rsidR="004937BB" w:rsidRPr="0066638B">
        <w:t xml:space="preserve">prohibition </w:t>
      </w:r>
      <w:r w:rsidR="00570154" w:rsidRPr="0066638B">
        <w:t xml:space="preserve">on </w:t>
      </w:r>
      <w:r w:rsidR="005C399A" w:rsidRPr="0066638B">
        <w:t xml:space="preserve">inhuman </w:t>
      </w:r>
      <w:r w:rsidR="004937BB" w:rsidRPr="0066638B">
        <w:t xml:space="preserve">or </w:t>
      </w:r>
      <w:r w:rsidR="005C399A" w:rsidRPr="0066638B">
        <w:t xml:space="preserve">degrading treatment but only </w:t>
      </w:r>
      <w:r w:rsidR="004937BB" w:rsidRPr="0066638B">
        <w:t xml:space="preserve">had regard to </w:t>
      </w:r>
      <w:r w:rsidR="005C399A" w:rsidRPr="0066638B">
        <w:t>the concrete statutory or regulatory provisions governing conditions of detention</w:t>
      </w:r>
      <w:r w:rsidR="00E944AE" w:rsidRPr="0066638B">
        <w:t>;</w:t>
      </w:r>
      <w:r w:rsidR="001D68D7" w:rsidRPr="0066638B">
        <w:t xml:space="preserve"> </w:t>
      </w:r>
      <w:r w:rsidR="004937BB" w:rsidRPr="0066638B">
        <w:t xml:space="preserve">and </w:t>
      </w:r>
      <w:r w:rsidR="009940DE" w:rsidRPr="0066638B">
        <w:t>(c)</w:t>
      </w:r>
      <w:r w:rsidR="00102093" w:rsidRPr="0066638B">
        <w:t xml:space="preserve"> </w:t>
      </w:r>
      <w:r w:rsidR="004937BB" w:rsidRPr="0066638B">
        <w:t xml:space="preserve">that </w:t>
      </w:r>
      <w:r w:rsidR="001D68D7" w:rsidRPr="0066638B">
        <w:t xml:space="preserve">they often failed to recognise that </w:t>
      </w:r>
      <w:r w:rsidR="009940DE" w:rsidRPr="0066638B">
        <w:t xml:space="preserve">inhuman or degrading </w:t>
      </w:r>
      <w:r w:rsidR="001D68D7" w:rsidRPr="0066638B">
        <w:t>conditions of detention must be presumed to cause non-pecuniary damage</w:t>
      </w:r>
      <w:r w:rsidR="004937BB" w:rsidRPr="0066638B">
        <w:t xml:space="preserve"> </w:t>
      </w:r>
      <w:r w:rsidR="00C75F71" w:rsidRPr="0066638B">
        <w:t xml:space="preserve">– </w:t>
      </w:r>
      <w:r w:rsidR="004937BB" w:rsidRPr="0066638B">
        <w:t xml:space="preserve">are not </w:t>
      </w:r>
      <w:r w:rsidR="00A034E2" w:rsidRPr="0066638B">
        <w:t xml:space="preserve">exclusive </w:t>
      </w:r>
      <w:r w:rsidR="004937BB" w:rsidRPr="0066638B">
        <w:t xml:space="preserve">to cases </w:t>
      </w:r>
      <w:r w:rsidR="00824735" w:rsidRPr="0066638B">
        <w:t xml:space="preserve">relating to conditions in </w:t>
      </w:r>
      <w:r w:rsidR="004937BB" w:rsidRPr="0066638B">
        <w:t>correctional and pre-trial detention facilities</w:t>
      </w:r>
      <w:r w:rsidR="00E11543" w:rsidRPr="0066638B">
        <w:t>;</w:t>
      </w:r>
      <w:r w:rsidR="00824735" w:rsidRPr="0066638B">
        <w:t xml:space="preserve"> they </w:t>
      </w:r>
      <w:r w:rsidR="004937BB" w:rsidRPr="0066638B">
        <w:t xml:space="preserve">can also affect cases </w:t>
      </w:r>
      <w:r w:rsidR="00824735" w:rsidRPr="0066638B">
        <w:t xml:space="preserve">concerning conditions in </w:t>
      </w:r>
      <w:r w:rsidR="004937BB" w:rsidRPr="0066638B">
        <w:t>immigration detention facilities.</w:t>
      </w:r>
    </w:p>
    <w:bookmarkStart w:id="16" w:name="L_exhaustion_11"/>
    <w:p w14:paraId="042D46AC" w14:textId="77777777" w:rsidR="00705A6B" w:rsidRPr="0066638B" w:rsidRDefault="00865158" w:rsidP="0066638B">
      <w:pPr>
        <w:pStyle w:val="ECHRPara"/>
        <w:keepNext/>
        <w:keepLines/>
      </w:pPr>
      <w:r w:rsidRPr="0066638B">
        <w:fldChar w:fldCharType="begin"/>
      </w:r>
      <w:r w:rsidRPr="0066638B">
        <w:instrText xml:space="preserve"> SEQ level0 \*arabic </w:instrText>
      </w:r>
      <w:r w:rsidRPr="0066638B">
        <w:fldChar w:fldCharType="separate"/>
      </w:r>
      <w:r w:rsidR="0066638B" w:rsidRPr="0066638B">
        <w:rPr>
          <w:noProof/>
        </w:rPr>
        <w:t>58</w:t>
      </w:r>
      <w:r w:rsidRPr="0066638B">
        <w:rPr>
          <w:noProof/>
        </w:rPr>
        <w:fldChar w:fldCharType="end"/>
      </w:r>
      <w:bookmarkEnd w:id="16"/>
      <w:r w:rsidR="00701D8D" w:rsidRPr="0066638B">
        <w:t>.  </w:t>
      </w:r>
      <w:r w:rsidR="00933009" w:rsidRPr="0066638B">
        <w:t>Secondly</w:t>
      </w:r>
      <w:r w:rsidR="004937BB" w:rsidRPr="0066638B">
        <w:t>, the Government</w:t>
      </w:r>
      <w:r w:rsidR="0066638B" w:rsidRPr="0066638B">
        <w:t>’</w:t>
      </w:r>
      <w:r w:rsidR="00705A6B" w:rsidRPr="0066638B">
        <w:t xml:space="preserve">s </w:t>
      </w:r>
      <w:r w:rsidR="00335A31" w:rsidRPr="0066638B">
        <w:t>assertion that the</w:t>
      </w:r>
      <w:r w:rsidR="007C0A07" w:rsidRPr="0066638B">
        <w:t xml:space="preserve"> evolution of the </w:t>
      </w:r>
      <w:r w:rsidR="008F3C9A" w:rsidRPr="0066638B">
        <w:t xml:space="preserve">Bulgarian </w:t>
      </w:r>
      <w:r w:rsidR="00335A31" w:rsidRPr="0066638B">
        <w:t>administrative courts</w:t>
      </w:r>
      <w:r w:rsidR="0066638B" w:rsidRPr="0066638B">
        <w:t>’</w:t>
      </w:r>
      <w:r w:rsidR="00335A31" w:rsidRPr="0066638B">
        <w:t xml:space="preserve"> case-law </w:t>
      </w:r>
      <w:r w:rsidR="007C0A07" w:rsidRPr="0066638B">
        <w:t>in conditions-of-detention cases</w:t>
      </w:r>
      <w:r w:rsidR="00A616AC" w:rsidRPr="0066638B">
        <w:t xml:space="preserve"> between</w:t>
      </w:r>
      <w:r w:rsidR="006C3A42" w:rsidRPr="0066638B">
        <w:t xml:space="preserve"> the Court</w:t>
      </w:r>
      <w:r w:rsidR="0066638B" w:rsidRPr="0066638B">
        <w:t>’</w:t>
      </w:r>
      <w:r w:rsidR="006C3A42" w:rsidRPr="0066638B">
        <w:t xml:space="preserve">s judgment in </w:t>
      </w:r>
      <w:proofErr w:type="spellStart"/>
      <w:r w:rsidR="00335A31" w:rsidRPr="0066638B">
        <w:rPr>
          <w:i/>
        </w:rPr>
        <w:t>Neshkov</w:t>
      </w:r>
      <w:proofErr w:type="spellEnd"/>
      <w:r w:rsidR="00335A31" w:rsidRPr="0066638B">
        <w:rPr>
          <w:i/>
        </w:rPr>
        <w:t xml:space="preserve"> and Others</w:t>
      </w:r>
      <w:r w:rsidR="00335A31" w:rsidRPr="0066638B">
        <w:t xml:space="preserve"> (cited above)</w:t>
      </w:r>
      <w:r w:rsidR="006C3A42" w:rsidRPr="0066638B">
        <w:t xml:space="preserve"> in January 2015 </w:t>
      </w:r>
      <w:r w:rsidR="00A616AC" w:rsidRPr="0066638B">
        <w:t xml:space="preserve">and February 2016 </w:t>
      </w:r>
      <w:r w:rsidR="007C0A07" w:rsidRPr="0066638B">
        <w:t xml:space="preserve">had </w:t>
      </w:r>
      <w:r w:rsidR="00EC40BD" w:rsidRPr="0066638B">
        <w:t xml:space="preserve">again </w:t>
      </w:r>
      <w:r w:rsidR="00C41FE5" w:rsidRPr="0066638B">
        <w:t xml:space="preserve">rendered </w:t>
      </w:r>
      <w:r w:rsidR="007C0A07" w:rsidRPr="0066638B">
        <w:t xml:space="preserve">the remedy </w:t>
      </w:r>
      <w:r w:rsidR="00335A31" w:rsidRPr="0066638B">
        <w:t>under section</w:t>
      </w:r>
      <w:r w:rsidR="00467F98" w:rsidRPr="0066638B">
        <w:t xml:space="preserve"> </w:t>
      </w:r>
      <w:r w:rsidR="00335A31" w:rsidRPr="0066638B">
        <w:t>1(1) of the 1988 Act</w:t>
      </w:r>
      <w:r w:rsidR="007C0A07" w:rsidRPr="0066638B">
        <w:t xml:space="preserve"> effective</w:t>
      </w:r>
      <w:r w:rsidR="00E7296B" w:rsidRPr="0066638B">
        <w:t xml:space="preserve"> is</w:t>
      </w:r>
      <w:r w:rsidR="002B5924" w:rsidRPr="0066638B">
        <w:t xml:space="preserve"> – </w:t>
      </w:r>
      <w:r w:rsidR="00C41FE5" w:rsidRPr="0066638B">
        <w:t xml:space="preserve">quite </w:t>
      </w:r>
      <w:r w:rsidR="00E2607B" w:rsidRPr="0066638B">
        <w:t xml:space="preserve">apart from </w:t>
      </w:r>
      <w:r w:rsidR="00C41FE5" w:rsidRPr="0066638B">
        <w:t xml:space="preserve">its </w:t>
      </w:r>
      <w:r w:rsidR="00E2607B" w:rsidRPr="0066638B">
        <w:t xml:space="preserve">not being </w:t>
      </w:r>
      <w:r w:rsidR="00C41FE5" w:rsidRPr="0066638B">
        <w:t xml:space="preserve">supported </w:t>
      </w:r>
      <w:r w:rsidR="002B5924" w:rsidRPr="0066638B">
        <w:t>by any examples –</w:t>
      </w:r>
      <w:r w:rsidR="00D23F29" w:rsidRPr="0066638B">
        <w:t xml:space="preserve"> </w:t>
      </w:r>
      <w:r w:rsidR="0078103E" w:rsidRPr="0066638B">
        <w:t>hard to reconcile with the</w:t>
      </w:r>
      <w:r w:rsidR="008C07AA" w:rsidRPr="0066638B">
        <w:t>ir</w:t>
      </w:r>
      <w:r w:rsidR="0078103E" w:rsidRPr="0066638B">
        <w:t xml:space="preserve"> </w:t>
      </w:r>
      <w:r w:rsidR="00985707" w:rsidRPr="0066638B">
        <w:t xml:space="preserve">opting </w:t>
      </w:r>
      <w:r w:rsidR="00E5692B" w:rsidRPr="0066638B">
        <w:t>in October</w:t>
      </w:r>
      <w:r w:rsidR="000442CD" w:rsidRPr="0066638B">
        <w:t> </w:t>
      </w:r>
      <w:r w:rsidR="00E5692B" w:rsidRPr="0066638B">
        <w:t>2016</w:t>
      </w:r>
      <w:r w:rsidR="008F42A6" w:rsidRPr="0066638B">
        <w:t xml:space="preserve"> </w:t>
      </w:r>
      <w:r w:rsidR="00985707" w:rsidRPr="0066638B">
        <w:t xml:space="preserve">to propose the introduction of a </w:t>
      </w:r>
      <w:r w:rsidR="00E5692B" w:rsidRPr="0066638B">
        <w:t>dedicated remedy</w:t>
      </w:r>
      <w:r w:rsidR="008C6204" w:rsidRPr="0066638B">
        <w:t xml:space="preserve"> in that respect</w:t>
      </w:r>
      <w:r w:rsidR="002B5924" w:rsidRPr="0066638B">
        <w:t xml:space="preserve">, </w:t>
      </w:r>
      <w:r w:rsidR="00E5692B" w:rsidRPr="0066638B">
        <w:t xml:space="preserve">which was </w:t>
      </w:r>
      <w:r w:rsidR="00985707" w:rsidRPr="0066638B">
        <w:t xml:space="preserve">put in place </w:t>
      </w:r>
      <w:r w:rsidR="00E5692B" w:rsidRPr="0066638B">
        <w:t xml:space="preserve">by </w:t>
      </w:r>
      <w:r w:rsidR="006C260E" w:rsidRPr="0066638B">
        <w:t xml:space="preserve">way of </w:t>
      </w:r>
      <w:r w:rsidR="00BA61DC" w:rsidRPr="0066638B">
        <w:t xml:space="preserve">a </w:t>
      </w:r>
      <w:r w:rsidR="007D44A3" w:rsidRPr="0066638B">
        <w:t xml:space="preserve">special </w:t>
      </w:r>
      <w:r w:rsidR="006C260E" w:rsidRPr="0066638B">
        <w:t xml:space="preserve">legislative </w:t>
      </w:r>
      <w:r w:rsidR="006A2BEA" w:rsidRPr="0066638B">
        <w:t>amend</w:t>
      </w:r>
      <w:r w:rsidR="006C260E" w:rsidRPr="0066638B">
        <w:t>m</w:t>
      </w:r>
      <w:r w:rsidR="007D44A3" w:rsidRPr="0066638B">
        <w:t>ent</w:t>
      </w:r>
      <w:r w:rsidR="006A2BEA" w:rsidRPr="0066638B">
        <w:t xml:space="preserve"> </w:t>
      </w:r>
      <w:r w:rsidR="00A0038D" w:rsidRPr="0066638B">
        <w:t xml:space="preserve">(see paragraph </w:t>
      </w:r>
      <w:r w:rsidR="006A41BD" w:rsidRPr="0066638B">
        <w:rPr>
          <w:noProof/>
        </w:rPr>
        <w:t>37</w:t>
      </w:r>
      <w:r w:rsidR="00A0038D" w:rsidRPr="0066638B">
        <w:t xml:space="preserve"> above)</w:t>
      </w:r>
      <w:r w:rsidR="006123F4" w:rsidRPr="0066638B">
        <w:t>.</w:t>
      </w:r>
    </w:p>
    <w:bookmarkStart w:id="17" w:name="L_exhaustion_12"/>
    <w:p w14:paraId="57FCE4F6" w14:textId="77777777" w:rsidR="00E313E0" w:rsidRPr="0066638B" w:rsidRDefault="00425D76" w:rsidP="0066638B">
      <w:pPr>
        <w:pStyle w:val="ECHRPara"/>
      </w:pPr>
      <w:r w:rsidRPr="0066638B">
        <w:fldChar w:fldCharType="begin"/>
      </w:r>
      <w:r w:rsidRPr="0066638B">
        <w:instrText xml:space="preserve"> SEQ level0 \*arabic </w:instrText>
      </w:r>
      <w:r w:rsidRPr="0066638B">
        <w:fldChar w:fldCharType="separate"/>
      </w:r>
      <w:r w:rsidR="0066638B" w:rsidRPr="0066638B">
        <w:rPr>
          <w:noProof/>
        </w:rPr>
        <w:t>59</w:t>
      </w:r>
      <w:r w:rsidRPr="0066638B">
        <w:fldChar w:fldCharType="end"/>
      </w:r>
      <w:bookmarkEnd w:id="17"/>
      <w:r w:rsidRPr="0066638B">
        <w:t>.  </w:t>
      </w:r>
      <w:r w:rsidR="0067010C" w:rsidRPr="0066638B">
        <w:t>Lastly</w:t>
      </w:r>
      <w:r w:rsidR="00522C78" w:rsidRPr="0066638B">
        <w:t xml:space="preserve">, the example </w:t>
      </w:r>
      <w:r w:rsidR="00BB76BE" w:rsidRPr="0066638B">
        <w:t xml:space="preserve">whereby </w:t>
      </w:r>
      <w:r w:rsidR="00522C78" w:rsidRPr="0066638B">
        <w:t>the Government sought</w:t>
      </w:r>
      <w:r w:rsidR="00E97650" w:rsidRPr="0066638B">
        <w:t xml:space="preserve"> to substantiate their assertion that the </w:t>
      </w:r>
      <w:r w:rsidR="002C581B" w:rsidRPr="0066638B">
        <w:t xml:space="preserve">Bulgarian </w:t>
      </w:r>
      <w:r w:rsidR="00E97650" w:rsidRPr="0066638B">
        <w:t>administrative courts</w:t>
      </w:r>
      <w:r w:rsidR="001A75DE" w:rsidRPr="0066638B">
        <w:t xml:space="preserve"> </w:t>
      </w:r>
      <w:r w:rsidR="00E04C7E" w:rsidRPr="0066638B">
        <w:t xml:space="preserve">generally </w:t>
      </w:r>
      <w:r w:rsidR="005225B4" w:rsidRPr="0066638B">
        <w:t xml:space="preserve">examined </w:t>
      </w:r>
      <w:r w:rsidR="001A75DE" w:rsidRPr="0066638B">
        <w:t>claims</w:t>
      </w:r>
      <w:r w:rsidR="00260384" w:rsidRPr="0066638B">
        <w:t xml:space="preserve"> </w:t>
      </w:r>
      <w:r w:rsidR="001A75DE" w:rsidRPr="0066638B">
        <w:t>by aliens</w:t>
      </w:r>
      <w:r w:rsidR="00260384" w:rsidRPr="0066638B">
        <w:t xml:space="preserve"> under section 1(1) of the 1988 Act </w:t>
      </w:r>
      <w:r w:rsidR="005C0CE4" w:rsidRPr="0066638B">
        <w:t>in relation to</w:t>
      </w:r>
      <w:r w:rsidR="00260384" w:rsidRPr="0066638B">
        <w:t xml:space="preserve"> </w:t>
      </w:r>
      <w:r w:rsidR="001A75DE" w:rsidRPr="0066638B">
        <w:t>their immigration detention</w:t>
      </w:r>
      <w:r w:rsidR="00402D38" w:rsidRPr="0066638B">
        <w:t xml:space="preserve"> </w:t>
      </w:r>
      <w:r w:rsidR="00C41FE5" w:rsidRPr="0066638B">
        <w:t xml:space="preserve">in a manner that was </w:t>
      </w:r>
      <w:r w:rsidR="00402D38" w:rsidRPr="0066638B">
        <w:t>in line with Convention standards</w:t>
      </w:r>
      <w:r w:rsidR="00516E2C" w:rsidRPr="0066638B">
        <w:t xml:space="preserve"> does not stand up to scrutiny.</w:t>
      </w:r>
      <w:r w:rsidR="003D3B6F" w:rsidRPr="0066638B">
        <w:t xml:space="preserve"> </w:t>
      </w:r>
      <w:r w:rsidR="00786BC0" w:rsidRPr="0066638B">
        <w:t>It cannot be overlooked that t</w:t>
      </w:r>
      <w:r w:rsidR="003D3B6F" w:rsidRPr="0066638B">
        <w:t xml:space="preserve">he first-instance </w:t>
      </w:r>
      <w:r w:rsidR="00FA1936" w:rsidRPr="0066638B">
        <w:t>judgment cited</w:t>
      </w:r>
      <w:r w:rsidR="003D3B6F" w:rsidRPr="0066638B">
        <w:t xml:space="preserve"> </w:t>
      </w:r>
      <w:r w:rsidR="00134853" w:rsidRPr="0066638B">
        <w:t xml:space="preserve">by them </w:t>
      </w:r>
      <w:r w:rsidR="003D3B6F" w:rsidRPr="0066638B">
        <w:t xml:space="preserve">had been </w:t>
      </w:r>
      <w:r w:rsidR="00FA1936" w:rsidRPr="0066638B">
        <w:t>quashed on appeal</w:t>
      </w:r>
      <w:r w:rsidR="002711DB" w:rsidRPr="0066638B">
        <w:t>, with the Supreme Administrative Court</w:t>
      </w:r>
      <w:r w:rsidR="0095478A" w:rsidRPr="0066638B">
        <w:t xml:space="preserve">, in line with its </w:t>
      </w:r>
      <w:r w:rsidR="00D74244" w:rsidRPr="0066638B">
        <w:t xml:space="preserve">settled </w:t>
      </w:r>
      <w:r w:rsidR="0095478A" w:rsidRPr="0066638B">
        <w:t xml:space="preserve">case-law on the point, </w:t>
      </w:r>
      <w:r w:rsidR="002711DB" w:rsidRPr="0066638B">
        <w:t>criticising the lower court for having disregarded the strictures of domestic evidentiary rules</w:t>
      </w:r>
      <w:r w:rsidR="007C0A07" w:rsidRPr="0066638B">
        <w:t xml:space="preserve"> </w:t>
      </w:r>
      <w:r w:rsidR="00344A32" w:rsidRPr="0066638B">
        <w:t xml:space="preserve">by reference to </w:t>
      </w:r>
      <w:r w:rsidR="007C0A07" w:rsidRPr="0066638B">
        <w:t xml:space="preserve">rulings of this </w:t>
      </w:r>
      <w:r w:rsidR="002711DB" w:rsidRPr="0066638B">
        <w:t>Court</w:t>
      </w:r>
      <w:r w:rsidR="007C0A07" w:rsidRPr="0066638B">
        <w:t xml:space="preserve"> </w:t>
      </w:r>
      <w:r w:rsidR="00FA1936" w:rsidRPr="0066638B">
        <w:t xml:space="preserve">(see paragraph </w:t>
      </w:r>
      <w:r w:rsidR="006A41BD" w:rsidRPr="0066638B">
        <w:rPr>
          <w:noProof/>
        </w:rPr>
        <w:t>38</w:t>
      </w:r>
      <w:r w:rsidR="00FA1936" w:rsidRPr="0066638B">
        <w:t xml:space="preserve"> above</w:t>
      </w:r>
      <w:r w:rsidR="004954F6" w:rsidRPr="0066638B">
        <w:t xml:space="preserve">, and contrast, </w:t>
      </w:r>
      <w:r w:rsidR="004954F6" w:rsidRPr="0066638B">
        <w:rPr>
          <w:i/>
        </w:rPr>
        <w:t>mutatis mutandis</w:t>
      </w:r>
      <w:r w:rsidR="004954F6" w:rsidRPr="0066638B">
        <w:t xml:space="preserve">, </w:t>
      </w:r>
      <w:proofErr w:type="spellStart"/>
      <w:r w:rsidR="004954F6" w:rsidRPr="0066638B">
        <w:rPr>
          <w:i/>
        </w:rPr>
        <w:t>Posevini</w:t>
      </w:r>
      <w:proofErr w:type="spellEnd"/>
      <w:r w:rsidR="004954F6" w:rsidRPr="0066638B">
        <w:rPr>
          <w:i/>
        </w:rPr>
        <w:t xml:space="preserve"> v. Bulgaria</w:t>
      </w:r>
      <w:r w:rsidR="004954F6" w:rsidRPr="0066638B">
        <w:t>, no. 63638/14, §</w:t>
      </w:r>
      <w:r w:rsidR="00AB247C" w:rsidRPr="0066638B">
        <w:t> </w:t>
      </w:r>
      <w:r w:rsidR="004954F6" w:rsidRPr="0066638B">
        <w:t>55, 19 January 2017</w:t>
      </w:r>
      <w:r w:rsidR="00FA1936" w:rsidRPr="0066638B">
        <w:t>).</w:t>
      </w:r>
    </w:p>
    <w:bookmarkStart w:id="18" w:name="L_exhaustion_13"/>
    <w:p w14:paraId="1BE89F37" w14:textId="77777777" w:rsidR="00274BF8" w:rsidRPr="0066638B" w:rsidRDefault="00E313E0" w:rsidP="0066638B">
      <w:pPr>
        <w:pStyle w:val="ECHRPara"/>
      </w:pPr>
      <w:r w:rsidRPr="0066638B">
        <w:fldChar w:fldCharType="begin"/>
      </w:r>
      <w:r w:rsidRPr="0066638B">
        <w:instrText xml:space="preserve"> SEQ level0 \*arabic </w:instrText>
      </w:r>
      <w:r w:rsidRPr="0066638B">
        <w:fldChar w:fldCharType="separate"/>
      </w:r>
      <w:r w:rsidR="0066638B" w:rsidRPr="0066638B">
        <w:rPr>
          <w:noProof/>
        </w:rPr>
        <w:t>60</w:t>
      </w:r>
      <w:r w:rsidRPr="0066638B">
        <w:fldChar w:fldCharType="end"/>
      </w:r>
      <w:bookmarkEnd w:id="18"/>
      <w:r w:rsidRPr="0066638B">
        <w:t>.  The Government</w:t>
      </w:r>
      <w:r w:rsidR="0066638B" w:rsidRPr="0066638B">
        <w:t>’</w:t>
      </w:r>
      <w:r w:rsidRPr="0066638B">
        <w:t xml:space="preserve">s objection </w:t>
      </w:r>
      <w:r w:rsidR="001E6989" w:rsidRPr="0066638B">
        <w:t xml:space="preserve">cannot </w:t>
      </w:r>
      <w:r w:rsidRPr="0066638B">
        <w:t>therefore</w:t>
      </w:r>
      <w:r w:rsidR="00E40F8B" w:rsidRPr="0066638B">
        <w:t xml:space="preserve"> be </w:t>
      </w:r>
      <w:r w:rsidR="001E6989" w:rsidRPr="0066638B">
        <w:t>allowed</w:t>
      </w:r>
      <w:r w:rsidR="00E40F8B" w:rsidRPr="0066638B">
        <w:t>.</w:t>
      </w:r>
    </w:p>
    <w:p w14:paraId="4630BF65" w14:textId="77777777" w:rsidR="00C536F3" w:rsidRPr="0066638B" w:rsidRDefault="00C536F3" w:rsidP="0066638B">
      <w:pPr>
        <w:pStyle w:val="ECHRHeading3"/>
        <w:outlineLvl w:val="3"/>
      </w:pPr>
      <w:r w:rsidRPr="0066638B">
        <w:lastRenderedPageBreak/>
        <w:t>2.  Alleged abuse of the right of individual application</w:t>
      </w:r>
    </w:p>
    <w:p w14:paraId="572B6B4B" w14:textId="77777777" w:rsidR="00630794" w:rsidRPr="0066638B" w:rsidRDefault="00630794" w:rsidP="0066638B">
      <w:pPr>
        <w:pStyle w:val="ECHRHeading4"/>
        <w:outlineLvl w:val="4"/>
      </w:pPr>
      <w:r w:rsidRPr="0066638B">
        <w:t>(a)  The parties</w:t>
      </w:r>
      <w:r w:rsidR="0066638B" w:rsidRPr="0066638B">
        <w:t>’</w:t>
      </w:r>
      <w:r w:rsidRPr="0066638B">
        <w:t xml:space="preserve"> submissions</w:t>
      </w:r>
    </w:p>
    <w:p w14:paraId="37C001C6" w14:textId="77777777" w:rsidR="00C536F3" w:rsidRPr="0066638B" w:rsidRDefault="00C536F3" w:rsidP="0066638B">
      <w:pPr>
        <w:pStyle w:val="ECHRPara"/>
      </w:pPr>
      <w:r w:rsidRPr="0066638B">
        <w:fldChar w:fldCharType="begin"/>
      </w:r>
      <w:r w:rsidRPr="0066638B">
        <w:instrText xml:space="preserve"> SEQ level0 \*arabic </w:instrText>
      </w:r>
      <w:r w:rsidRPr="0066638B">
        <w:fldChar w:fldCharType="separate"/>
      </w:r>
      <w:r w:rsidR="0066638B" w:rsidRPr="0066638B">
        <w:rPr>
          <w:noProof/>
        </w:rPr>
        <w:t>61</w:t>
      </w:r>
      <w:r w:rsidRPr="0066638B">
        <w:fldChar w:fldCharType="end"/>
      </w:r>
      <w:r w:rsidRPr="0066638B">
        <w:t xml:space="preserve">.  The Government submitted </w:t>
      </w:r>
      <w:r w:rsidR="00C41FE5" w:rsidRPr="0066638B">
        <w:t xml:space="preserve">that the applicants – </w:t>
      </w:r>
      <w:r w:rsidR="00CF17CF" w:rsidRPr="0066638B">
        <w:t>by failing</w:t>
      </w:r>
      <w:r w:rsidR="00E244AA" w:rsidRPr="0066638B">
        <w:t xml:space="preserve"> to</w:t>
      </w:r>
      <w:r w:rsidR="008E6616" w:rsidRPr="0066638B">
        <w:t xml:space="preserve"> mention in their application</w:t>
      </w:r>
      <w:r w:rsidR="007F6CDE" w:rsidRPr="0066638B">
        <w:t xml:space="preserve"> to the Court the applications for international protection </w:t>
      </w:r>
      <w:r w:rsidR="008E6616" w:rsidRPr="0066638B">
        <w:t xml:space="preserve">which they had </w:t>
      </w:r>
      <w:r w:rsidR="00E244AA" w:rsidRPr="0066638B">
        <w:t>made in Bulgaria</w:t>
      </w:r>
      <w:r w:rsidR="008E6616" w:rsidRPr="0066638B">
        <w:t xml:space="preserve">, or </w:t>
      </w:r>
      <w:r w:rsidR="00662FBA" w:rsidRPr="0066638B">
        <w:t xml:space="preserve">to </w:t>
      </w:r>
      <w:r w:rsidR="008E6616" w:rsidRPr="0066638B">
        <w:t xml:space="preserve">inform the Court of the </w:t>
      </w:r>
      <w:r w:rsidR="00E244AA" w:rsidRPr="0066638B">
        <w:t>unfolding</w:t>
      </w:r>
      <w:r w:rsidR="0066564B" w:rsidRPr="0066638B">
        <w:t xml:space="preserve"> of the</w:t>
      </w:r>
      <w:r w:rsidR="007F6CDE" w:rsidRPr="0066638B">
        <w:t xml:space="preserve"> proceedings</w:t>
      </w:r>
      <w:r w:rsidR="00C06749" w:rsidRPr="0066638B">
        <w:t xml:space="preserve"> pursuant to their</w:t>
      </w:r>
      <w:r w:rsidR="0041339D" w:rsidRPr="0066638B">
        <w:t xml:space="preserve"> applications for international protection </w:t>
      </w:r>
      <w:r w:rsidR="0066564B" w:rsidRPr="0066638B">
        <w:t>in Switzerland</w:t>
      </w:r>
      <w:r w:rsidR="00C41FE5" w:rsidRPr="0066638B">
        <w:t xml:space="preserve"> – </w:t>
      </w:r>
      <w:r w:rsidR="00D959FC" w:rsidRPr="0066638B">
        <w:t>had</w:t>
      </w:r>
      <w:r w:rsidR="0066564B" w:rsidRPr="0066638B">
        <w:t xml:space="preserve"> attempted to mislead the Court and had thus abused</w:t>
      </w:r>
      <w:r w:rsidR="00AB56E1" w:rsidRPr="0066638B">
        <w:t xml:space="preserve"> their right to an individual </w:t>
      </w:r>
      <w:r w:rsidR="00C41FE5" w:rsidRPr="0066638B">
        <w:t>applicatio</w:t>
      </w:r>
      <w:r w:rsidR="00AB56E1" w:rsidRPr="0066638B">
        <w:t>n</w:t>
      </w:r>
      <w:r w:rsidR="00A5500F" w:rsidRPr="0066638B">
        <w:t>.</w:t>
      </w:r>
      <w:r w:rsidR="004049B2" w:rsidRPr="0066638B">
        <w:t xml:space="preserve"> It could be presumed</w:t>
      </w:r>
      <w:r w:rsidR="00C41FE5" w:rsidRPr="0066638B">
        <w:t xml:space="preserve"> that</w:t>
      </w:r>
      <w:r w:rsidR="004049B2" w:rsidRPr="0066638B">
        <w:t xml:space="preserve"> the</w:t>
      </w:r>
      <w:r w:rsidR="008E7966" w:rsidRPr="0066638B">
        <w:t>y</w:t>
      </w:r>
      <w:r w:rsidR="004049B2" w:rsidRPr="0066638B">
        <w:t xml:space="preserve"> had </w:t>
      </w:r>
      <w:r w:rsidR="00E00CBA" w:rsidRPr="0066638B">
        <w:t xml:space="preserve">used </w:t>
      </w:r>
      <w:r w:rsidR="004049B2" w:rsidRPr="0066638B">
        <w:t xml:space="preserve">their application to the Court </w:t>
      </w:r>
      <w:r w:rsidR="00D24AFA" w:rsidRPr="0066638B">
        <w:t>to</w:t>
      </w:r>
      <w:r w:rsidR="004049B2" w:rsidRPr="0066638B">
        <w:t xml:space="preserve"> support their legal challenge</w:t>
      </w:r>
      <w:r w:rsidR="00D24AFA" w:rsidRPr="0066638B">
        <w:t>s</w:t>
      </w:r>
      <w:r w:rsidR="004049B2" w:rsidRPr="0066638B">
        <w:t xml:space="preserve"> </w:t>
      </w:r>
      <w:r w:rsidR="00D24AFA" w:rsidRPr="0066638B">
        <w:t xml:space="preserve">against </w:t>
      </w:r>
      <w:r w:rsidR="004049B2" w:rsidRPr="0066638B">
        <w:t>the Swiss authorities</w:t>
      </w:r>
      <w:r w:rsidR="0066638B" w:rsidRPr="0066638B">
        <w:t>’</w:t>
      </w:r>
      <w:r w:rsidR="004049B2" w:rsidRPr="0066638B">
        <w:t xml:space="preserve"> decision to transfer them back to Bulgaria.</w:t>
      </w:r>
    </w:p>
    <w:p w14:paraId="5C10E77D" w14:textId="77777777" w:rsidR="00C536F3" w:rsidRPr="0066638B" w:rsidRDefault="00C536F3" w:rsidP="0066638B">
      <w:pPr>
        <w:pStyle w:val="ECHRPara"/>
      </w:pPr>
      <w:r w:rsidRPr="0066638B">
        <w:fldChar w:fldCharType="begin"/>
      </w:r>
      <w:r w:rsidRPr="0066638B">
        <w:instrText xml:space="preserve"> SEQ level0 \*arabic </w:instrText>
      </w:r>
      <w:r w:rsidRPr="0066638B">
        <w:fldChar w:fldCharType="separate"/>
      </w:r>
      <w:r w:rsidR="0066638B" w:rsidRPr="0066638B">
        <w:rPr>
          <w:noProof/>
        </w:rPr>
        <w:t>62</w:t>
      </w:r>
      <w:r w:rsidRPr="0066638B">
        <w:fldChar w:fldCharType="end"/>
      </w:r>
      <w:r w:rsidRPr="0066638B">
        <w:t>.  The applicants</w:t>
      </w:r>
      <w:r w:rsidR="00B91883" w:rsidRPr="0066638B">
        <w:t xml:space="preserve"> did not make submissions </w:t>
      </w:r>
      <w:r w:rsidR="00C41FE5" w:rsidRPr="0066638B">
        <w:t xml:space="preserve">in respect of </w:t>
      </w:r>
      <w:r w:rsidR="00B91883" w:rsidRPr="0066638B">
        <w:t>that point.</w:t>
      </w:r>
    </w:p>
    <w:p w14:paraId="0F8D8918" w14:textId="77777777" w:rsidR="00630794" w:rsidRPr="0066638B" w:rsidRDefault="00630794" w:rsidP="0066638B">
      <w:pPr>
        <w:pStyle w:val="ECHRHeading4"/>
        <w:outlineLvl w:val="4"/>
      </w:pPr>
      <w:r w:rsidRPr="0066638B">
        <w:t>(b)  The Court</w:t>
      </w:r>
      <w:r w:rsidR="0066638B" w:rsidRPr="0066638B">
        <w:t>’</w:t>
      </w:r>
      <w:r w:rsidRPr="0066638B">
        <w:t>s assessment</w:t>
      </w:r>
    </w:p>
    <w:bookmarkStart w:id="19" w:name="L_abuse_1"/>
    <w:p w14:paraId="43D119A9" w14:textId="77777777" w:rsidR="00386F98" w:rsidRPr="0066638B" w:rsidRDefault="00C536F3" w:rsidP="0066638B">
      <w:pPr>
        <w:pStyle w:val="ECHRPara"/>
      </w:pPr>
      <w:r w:rsidRPr="0066638B">
        <w:fldChar w:fldCharType="begin"/>
      </w:r>
      <w:r w:rsidRPr="0066638B">
        <w:instrText xml:space="preserve"> SEQ level0 \*arabic </w:instrText>
      </w:r>
      <w:r w:rsidRPr="0066638B">
        <w:fldChar w:fldCharType="separate"/>
      </w:r>
      <w:r w:rsidR="0066638B" w:rsidRPr="0066638B">
        <w:rPr>
          <w:noProof/>
        </w:rPr>
        <w:t>63</w:t>
      </w:r>
      <w:r w:rsidRPr="0066638B">
        <w:fldChar w:fldCharType="end"/>
      </w:r>
      <w:bookmarkEnd w:id="19"/>
      <w:r w:rsidRPr="0066638B">
        <w:t>.  </w:t>
      </w:r>
      <w:r w:rsidR="00C41FE5" w:rsidRPr="0066638B">
        <w:t xml:space="preserve">The submission </w:t>
      </w:r>
      <w:r w:rsidR="00506AD3" w:rsidRPr="0066638B">
        <w:t>by applicant</w:t>
      </w:r>
      <w:r w:rsidR="0076666A" w:rsidRPr="0066638B">
        <w:t>s</w:t>
      </w:r>
      <w:r w:rsidR="00506AD3" w:rsidRPr="0066638B">
        <w:t xml:space="preserve"> </w:t>
      </w:r>
      <w:r w:rsidR="00602837" w:rsidRPr="0066638B">
        <w:t xml:space="preserve">of incomplete information may amount to </w:t>
      </w:r>
      <w:r w:rsidR="00A25C61" w:rsidRPr="0066638B">
        <w:t>“</w:t>
      </w:r>
      <w:r w:rsidR="00602837" w:rsidRPr="0066638B">
        <w:t>an abuse of the right of individual application</w:t>
      </w:r>
      <w:r w:rsidR="00A25C61" w:rsidRPr="0066638B">
        <w:t>”</w:t>
      </w:r>
      <w:r w:rsidR="00602837" w:rsidRPr="0066638B">
        <w:t xml:space="preserve"> within the meaning of Article 35 </w:t>
      </w:r>
      <w:r w:rsidR="00602837" w:rsidRPr="0066638B">
        <w:rPr>
          <w:rFonts w:cstheme="minorHAnsi"/>
        </w:rPr>
        <w:t>§</w:t>
      </w:r>
      <w:r w:rsidR="00602837" w:rsidRPr="0066638B">
        <w:t xml:space="preserve"> 3 (a) of the Convention, especially if the information concerns the core of the case</w:t>
      </w:r>
      <w:r w:rsidR="00B45B19" w:rsidRPr="0066638B">
        <w:t xml:space="preserve"> or essential evidence</w:t>
      </w:r>
      <w:r w:rsidR="00F11E9A" w:rsidRPr="0066638B">
        <w:t>,</w:t>
      </w:r>
      <w:r w:rsidR="00B30D1D" w:rsidRPr="0066638B">
        <w:t xml:space="preserve"> </w:t>
      </w:r>
      <w:r w:rsidR="00602837" w:rsidRPr="0066638B">
        <w:t xml:space="preserve">and the failure to disclose it </w:t>
      </w:r>
      <w:r w:rsidR="0076666A" w:rsidRPr="0066638B">
        <w:t>ha</w:t>
      </w:r>
      <w:r w:rsidR="00B30D1D" w:rsidRPr="0066638B">
        <w:t xml:space="preserve">s </w:t>
      </w:r>
      <w:r w:rsidR="00602837" w:rsidRPr="0066638B">
        <w:t xml:space="preserve">not </w:t>
      </w:r>
      <w:r w:rsidR="0076666A" w:rsidRPr="0066638B">
        <w:t xml:space="preserve">been </w:t>
      </w:r>
      <w:r w:rsidR="00602837" w:rsidRPr="0066638B">
        <w:t>sufficiently explained.</w:t>
      </w:r>
      <w:r w:rsidR="00CA6F33" w:rsidRPr="0066638B">
        <w:t xml:space="preserve"> </w:t>
      </w:r>
      <w:r w:rsidR="00FA0B2B" w:rsidRPr="0066638B">
        <w:t>A f</w:t>
      </w:r>
      <w:r w:rsidR="00CA6F33" w:rsidRPr="0066638B">
        <w:t xml:space="preserve">ailure </w:t>
      </w:r>
      <w:r w:rsidR="00FA0B2B" w:rsidRPr="0066638B">
        <w:t>on the applicant</w:t>
      </w:r>
      <w:r w:rsidR="0066638B" w:rsidRPr="0066638B">
        <w:t>’</w:t>
      </w:r>
      <w:r w:rsidR="00FA0B2B" w:rsidRPr="0066638B">
        <w:t xml:space="preserve">s part </w:t>
      </w:r>
      <w:r w:rsidR="00401BD3" w:rsidRPr="0066638B">
        <w:t>to</w:t>
      </w:r>
      <w:r w:rsidR="00B1485D" w:rsidRPr="0066638B">
        <w:t xml:space="preserve"> bring to the Court</w:t>
      </w:r>
      <w:r w:rsidR="0066638B" w:rsidRPr="0066638B">
        <w:t>’</w:t>
      </w:r>
      <w:r w:rsidR="00B1485D" w:rsidRPr="0066638B">
        <w:t xml:space="preserve">s attention </w:t>
      </w:r>
      <w:r w:rsidR="00602837" w:rsidRPr="0066638B">
        <w:t>important developments</w:t>
      </w:r>
      <w:r w:rsidR="00506AD3" w:rsidRPr="0066638B">
        <w:t xml:space="preserve"> </w:t>
      </w:r>
      <w:r w:rsidR="0052035B" w:rsidRPr="0066638B">
        <w:t xml:space="preserve">taking place </w:t>
      </w:r>
      <w:r w:rsidR="00602837" w:rsidRPr="0066638B">
        <w:t xml:space="preserve">during the proceedings </w:t>
      </w:r>
      <w:r w:rsidR="00506AD3" w:rsidRPr="0066638B">
        <w:t xml:space="preserve">may also constitute such abuse </w:t>
      </w:r>
      <w:r w:rsidR="00602837" w:rsidRPr="0066638B">
        <w:t xml:space="preserve">(see </w:t>
      </w:r>
      <w:r w:rsidR="00370E7C" w:rsidRPr="0066638B">
        <w:rPr>
          <w:i/>
        </w:rPr>
        <w:t>S.A.S.</w:t>
      </w:r>
      <w:r w:rsidR="00370E7C" w:rsidRPr="0066638B">
        <w:t xml:space="preserve"> </w:t>
      </w:r>
      <w:r w:rsidR="00370E7C" w:rsidRPr="0066638B">
        <w:rPr>
          <w:i/>
        </w:rPr>
        <w:t>v.</w:t>
      </w:r>
      <w:r w:rsidR="00C32B37" w:rsidRPr="0066638B">
        <w:rPr>
          <w:i/>
        </w:rPr>
        <w:t xml:space="preserve"> </w:t>
      </w:r>
      <w:r w:rsidR="00370E7C" w:rsidRPr="0066638B">
        <w:rPr>
          <w:i/>
        </w:rPr>
        <w:t xml:space="preserve">France </w:t>
      </w:r>
      <w:r w:rsidR="00370E7C" w:rsidRPr="0066638B">
        <w:t>[GC]</w:t>
      </w:r>
      <w:r w:rsidR="00370E7C" w:rsidRPr="0066638B">
        <w:rPr>
          <w:snapToGrid w:val="0"/>
        </w:rPr>
        <w:t xml:space="preserve">, </w:t>
      </w:r>
      <w:r w:rsidR="00370E7C" w:rsidRPr="0066638B">
        <w:t>no.</w:t>
      </w:r>
      <w:r w:rsidR="000A4113" w:rsidRPr="0066638B">
        <w:t> </w:t>
      </w:r>
      <w:r w:rsidR="00370E7C" w:rsidRPr="0066638B">
        <w:t>43835/11, §</w:t>
      </w:r>
      <w:r w:rsidR="00A16384" w:rsidRPr="0066638B">
        <w:t xml:space="preserve"> </w:t>
      </w:r>
      <w:r w:rsidR="00370E7C" w:rsidRPr="0066638B">
        <w:t xml:space="preserve">67, </w:t>
      </w:r>
      <w:r w:rsidR="00DD2EF3" w:rsidRPr="0066638B">
        <w:t>1</w:t>
      </w:r>
      <w:r w:rsidR="0076666A" w:rsidRPr="0066638B">
        <w:t xml:space="preserve"> </w:t>
      </w:r>
      <w:r w:rsidR="00DD2EF3" w:rsidRPr="0066638B">
        <w:t>July 2014</w:t>
      </w:r>
      <w:r w:rsidR="00370E7C" w:rsidRPr="0066638B">
        <w:t xml:space="preserve">, and </w:t>
      </w:r>
      <w:r w:rsidR="00370E7C" w:rsidRPr="0066638B">
        <w:rPr>
          <w:i/>
        </w:rPr>
        <w:t>Gross v.</w:t>
      </w:r>
      <w:r w:rsidR="009B6CA0" w:rsidRPr="0066638B">
        <w:rPr>
          <w:i/>
        </w:rPr>
        <w:t> </w:t>
      </w:r>
      <w:r w:rsidR="00370E7C" w:rsidRPr="0066638B">
        <w:rPr>
          <w:i/>
        </w:rPr>
        <w:t xml:space="preserve">Switzerland </w:t>
      </w:r>
      <w:r w:rsidR="00370E7C" w:rsidRPr="0066638B">
        <w:t>[GC]</w:t>
      </w:r>
      <w:r w:rsidR="00370E7C" w:rsidRPr="0066638B">
        <w:rPr>
          <w:snapToGrid w:val="0"/>
        </w:rPr>
        <w:t>, no.</w:t>
      </w:r>
      <w:r w:rsidR="000A4113" w:rsidRPr="0066638B">
        <w:t> </w:t>
      </w:r>
      <w:r w:rsidR="00370E7C" w:rsidRPr="0066638B">
        <w:t>67810/10, § 28, ECHR</w:t>
      </w:r>
      <w:r w:rsidR="0052035B" w:rsidRPr="0066638B">
        <w:t xml:space="preserve"> </w:t>
      </w:r>
      <w:r w:rsidR="00370E7C" w:rsidRPr="0066638B">
        <w:t xml:space="preserve">2014, </w:t>
      </w:r>
      <w:r w:rsidR="00506AD3" w:rsidRPr="0066638B">
        <w:t>with further references</w:t>
      </w:r>
      <w:r w:rsidR="00602837" w:rsidRPr="0066638B">
        <w:t>)</w:t>
      </w:r>
      <w:r w:rsidR="00506AD3" w:rsidRPr="0066638B">
        <w:t>.</w:t>
      </w:r>
    </w:p>
    <w:bookmarkStart w:id="20" w:name="L_abuse_2"/>
    <w:p w14:paraId="47D24E39" w14:textId="77777777" w:rsidR="00C51595" w:rsidRPr="0066638B" w:rsidRDefault="000F00AD" w:rsidP="0066638B">
      <w:pPr>
        <w:pStyle w:val="ECHRPara"/>
      </w:pPr>
      <w:r w:rsidRPr="0066638B">
        <w:fldChar w:fldCharType="begin"/>
      </w:r>
      <w:r w:rsidRPr="0066638B">
        <w:instrText xml:space="preserve"> SEQ level0 \*arabic </w:instrText>
      </w:r>
      <w:r w:rsidRPr="0066638B">
        <w:fldChar w:fldCharType="separate"/>
      </w:r>
      <w:r w:rsidR="0066638B" w:rsidRPr="0066638B">
        <w:rPr>
          <w:noProof/>
        </w:rPr>
        <w:t>64</w:t>
      </w:r>
      <w:r w:rsidRPr="0066638B">
        <w:fldChar w:fldCharType="end"/>
      </w:r>
      <w:bookmarkEnd w:id="20"/>
      <w:r w:rsidRPr="0066638B">
        <w:t>.  </w:t>
      </w:r>
      <w:r w:rsidR="00A15E07" w:rsidRPr="0066638B">
        <w:t xml:space="preserve">In this case, the </w:t>
      </w:r>
      <w:r w:rsidR="009474C1" w:rsidRPr="0066638B">
        <w:t xml:space="preserve">only relevant complaint was </w:t>
      </w:r>
      <w:r w:rsidR="00A2440A" w:rsidRPr="0066638B">
        <w:t xml:space="preserve">under Article 3 of the Convention </w:t>
      </w:r>
      <w:r w:rsidR="00605B48" w:rsidRPr="0066638B">
        <w:t xml:space="preserve">in respect of </w:t>
      </w:r>
      <w:r w:rsidR="00A2440A" w:rsidRPr="0066638B">
        <w:t xml:space="preserve">Bulgaria </w:t>
      </w:r>
      <w:r w:rsidR="009874AE" w:rsidRPr="0066638B">
        <w:t xml:space="preserve">of </w:t>
      </w:r>
      <w:r w:rsidR="00A15E07" w:rsidRPr="0066638B">
        <w:t>the conditions of the third, fourth and fifth applicants</w:t>
      </w:r>
      <w:r w:rsidR="0066638B" w:rsidRPr="0066638B">
        <w:t>’</w:t>
      </w:r>
      <w:r w:rsidR="00A15E07" w:rsidRPr="0066638B">
        <w:t xml:space="preserve"> detention</w:t>
      </w:r>
      <w:r w:rsidR="00A55D44" w:rsidRPr="0066638B">
        <w:t>.</w:t>
      </w:r>
      <w:r w:rsidR="004942C5" w:rsidRPr="0066638B">
        <w:t xml:space="preserve"> In their application, they gave a detailed description of </w:t>
      </w:r>
      <w:r w:rsidR="00A2440A" w:rsidRPr="0066638B">
        <w:t xml:space="preserve">the </w:t>
      </w:r>
      <w:r w:rsidR="004942C5" w:rsidRPr="0066638B">
        <w:t xml:space="preserve">facts </w:t>
      </w:r>
      <w:r w:rsidR="009874AE" w:rsidRPr="0066638B">
        <w:t xml:space="preserve">relating to </w:t>
      </w:r>
      <w:r w:rsidR="004942C5" w:rsidRPr="0066638B">
        <w:t>that complaint. The information about their</w:t>
      </w:r>
      <w:r w:rsidR="00616FB5" w:rsidRPr="0066638B">
        <w:t xml:space="preserve"> applications for international protection </w:t>
      </w:r>
      <w:r w:rsidR="004942C5" w:rsidRPr="0066638B">
        <w:t>in Bulgaria and Switzerland</w:t>
      </w:r>
      <w:r w:rsidR="00676257" w:rsidRPr="0066638B">
        <w:t xml:space="preserve"> and the way in which these</w:t>
      </w:r>
      <w:r w:rsidR="00FE1DB9" w:rsidRPr="0066638B">
        <w:t xml:space="preserve"> had been dealt with</w:t>
      </w:r>
      <w:r w:rsidR="00DE318D" w:rsidRPr="0066638B">
        <w:t xml:space="preserve"> </w:t>
      </w:r>
      <w:r w:rsidR="00746158" w:rsidRPr="0066638B">
        <w:t>(</w:t>
      </w:r>
      <w:r w:rsidR="00D30CFF" w:rsidRPr="0066638B">
        <w:t xml:space="preserve">see paragraphs </w:t>
      </w:r>
      <w:r w:rsidR="006A41BD" w:rsidRPr="0066638B">
        <w:rPr>
          <w:noProof/>
        </w:rPr>
        <w:t>30</w:t>
      </w:r>
      <w:r w:rsidR="00D30CFF" w:rsidRPr="0066638B">
        <w:t xml:space="preserve"> and</w:t>
      </w:r>
      <w:r w:rsidR="00944CE5" w:rsidRPr="0066638B">
        <w:t xml:space="preserve"> </w:t>
      </w:r>
      <w:r w:rsidR="006A41BD" w:rsidRPr="0066638B">
        <w:rPr>
          <w:noProof/>
        </w:rPr>
        <w:t>31</w:t>
      </w:r>
      <w:r w:rsidR="00D30CFF" w:rsidRPr="0066638B">
        <w:t xml:space="preserve"> above</w:t>
      </w:r>
      <w:r w:rsidR="00746158" w:rsidRPr="0066638B">
        <w:t xml:space="preserve">) </w:t>
      </w:r>
      <w:r w:rsidR="00DE318D" w:rsidRPr="0066638B">
        <w:t xml:space="preserve">does not relate to it. </w:t>
      </w:r>
      <w:r w:rsidR="00616FB5" w:rsidRPr="0066638B">
        <w:t xml:space="preserve">That information would have been relevant if the </w:t>
      </w:r>
      <w:r w:rsidR="00086143" w:rsidRPr="0066638B">
        <w:t>applicants</w:t>
      </w:r>
      <w:r w:rsidR="007D70ED" w:rsidRPr="0066638B">
        <w:t xml:space="preserve"> had also </w:t>
      </w:r>
      <w:r w:rsidR="003B5EE0" w:rsidRPr="0066638B">
        <w:t>complained</w:t>
      </w:r>
      <w:r w:rsidR="00220351" w:rsidRPr="0066638B">
        <w:t xml:space="preserve"> </w:t>
      </w:r>
      <w:r w:rsidR="00605B48" w:rsidRPr="0066638B">
        <w:t xml:space="preserve">in respect of </w:t>
      </w:r>
      <w:r w:rsidR="00220351" w:rsidRPr="0066638B">
        <w:t xml:space="preserve">Bulgaria of their possible removal to their country of origin, or </w:t>
      </w:r>
      <w:r w:rsidR="00605B48" w:rsidRPr="0066638B">
        <w:t xml:space="preserve">in respect of </w:t>
      </w:r>
      <w:r w:rsidR="003B5EE0" w:rsidRPr="0066638B">
        <w:t xml:space="preserve">Switzerland </w:t>
      </w:r>
      <w:r w:rsidR="002D4E64" w:rsidRPr="0066638B">
        <w:t xml:space="preserve">of </w:t>
      </w:r>
      <w:r w:rsidR="00086143" w:rsidRPr="0066638B">
        <w:t>the Swiss authorities</w:t>
      </w:r>
      <w:r w:rsidR="0066638B" w:rsidRPr="0066638B">
        <w:t>’</w:t>
      </w:r>
      <w:r w:rsidR="003B5EE0" w:rsidRPr="0066638B">
        <w:t xml:space="preserve"> intention</w:t>
      </w:r>
      <w:r w:rsidR="00086143" w:rsidRPr="0066638B">
        <w:t xml:space="preserve"> to transfer them back to Bulgaria </w:t>
      </w:r>
      <w:r w:rsidR="00741BDC" w:rsidRPr="0066638B">
        <w:t xml:space="preserve">under the Dublin </w:t>
      </w:r>
      <w:r w:rsidR="00220351" w:rsidRPr="0066638B">
        <w:t xml:space="preserve">III </w:t>
      </w:r>
      <w:r w:rsidR="00741BDC" w:rsidRPr="0066638B">
        <w:t>Regulation</w:t>
      </w:r>
      <w:r w:rsidR="00086143" w:rsidRPr="0066638B">
        <w:t>.</w:t>
      </w:r>
      <w:r w:rsidR="00616FB5" w:rsidRPr="0066638B">
        <w:t xml:space="preserve"> But they did not</w:t>
      </w:r>
      <w:r w:rsidR="00F51351" w:rsidRPr="0066638B">
        <w:t xml:space="preserve"> (contrast </w:t>
      </w:r>
      <w:r w:rsidR="00F51351" w:rsidRPr="0066638B">
        <w:rPr>
          <w:i/>
        </w:rPr>
        <w:t>M.S.S.</w:t>
      </w:r>
      <w:r w:rsidR="00D30CFF" w:rsidRPr="0066638B">
        <w:rPr>
          <w:i/>
        </w:rPr>
        <w:t xml:space="preserve"> </w:t>
      </w:r>
      <w:r w:rsidR="00F51351" w:rsidRPr="0066638B">
        <w:rPr>
          <w:i/>
        </w:rPr>
        <w:t>v.</w:t>
      </w:r>
      <w:r w:rsidR="00D30CFF" w:rsidRPr="0066638B">
        <w:rPr>
          <w:i/>
        </w:rPr>
        <w:t xml:space="preserve"> </w:t>
      </w:r>
      <w:r w:rsidR="00F51351" w:rsidRPr="0066638B">
        <w:rPr>
          <w:i/>
        </w:rPr>
        <w:t xml:space="preserve">Belgium and Greece </w:t>
      </w:r>
      <w:r w:rsidR="00F51351" w:rsidRPr="0066638B">
        <w:t>[GC], no.</w:t>
      </w:r>
      <w:r w:rsidR="00D30CFF" w:rsidRPr="0066638B">
        <w:t> </w:t>
      </w:r>
      <w:r w:rsidR="00F51351" w:rsidRPr="0066638B">
        <w:t>30696/09, §</w:t>
      </w:r>
      <w:r w:rsidR="00F51351" w:rsidRPr="0066638B">
        <w:rPr>
          <w:rFonts w:cstheme="minorHAnsi"/>
        </w:rPr>
        <w:t>§ 362-68</w:t>
      </w:r>
      <w:r w:rsidR="00F51351" w:rsidRPr="0066638B">
        <w:t xml:space="preserve">, ECHR 2011; </w:t>
      </w:r>
      <w:proofErr w:type="spellStart"/>
      <w:r w:rsidR="00F51351" w:rsidRPr="0066638B">
        <w:rPr>
          <w:i/>
        </w:rPr>
        <w:t>Tarakhel</w:t>
      </w:r>
      <w:proofErr w:type="spellEnd"/>
      <w:r w:rsidR="00F51351" w:rsidRPr="0066638B">
        <w:rPr>
          <w:i/>
        </w:rPr>
        <w:t xml:space="preserve"> v.</w:t>
      </w:r>
      <w:r w:rsidR="00A224CA" w:rsidRPr="0066638B">
        <w:rPr>
          <w:i/>
        </w:rPr>
        <w:t xml:space="preserve"> </w:t>
      </w:r>
      <w:r w:rsidR="00F51351" w:rsidRPr="0066638B">
        <w:rPr>
          <w:i/>
        </w:rPr>
        <w:t xml:space="preserve">Switzerland </w:t>
      </w:r>
      <w:r w:rsidR="00F51351" w:rsidRPr="0066638B">
        <w:t>[GC], no.</w:t>
      </w:r>
      <w:r w:rsidR="00D30CFF" w:rsidRPr="0066638B">
        <w:t> </w:t>
      </w:r>
      <w:r w:rsidR="00F51351" w:rsidRPr="0066638B">
        <w:t>29217/12, §</w:t>
      </w:r>
      <w:r w:rsidR="00F51351" w:rsidRPr="0066638B">
        <w:rPr>
          <w:rFonts w:cstheme="minorHAnsi"/>
        </w:rPr>
        <w:t>§</w:t>
      </w:r>
      <w:r w:rsidR="00F51351" w:rsidRPr="0066638B">
        <w:t xml:space="preserve"> 53-122, ECHR 2014 (extracts); and</w:t>
      </w:r>
      <w:r w:rsidR="008A7DA2" w:rsidRPr="0066638B">
        <w:rPr>
          <w:i/>
        </w:rPr>
        <w:t xml:space="preserve"> A.S.</w:t>
      </w:r>
      <w:r w:rsidR="008A7DA2" w:rsidRPr="0066638B">
        <w:t xml:space="preserve"> </w:t>
      </w:r>
      <w:r w:rsidR="008A7DA2" w:rsidRPr="0066638B">
        <w:rPr>
          <w:i/>
        </w:rPr>
        <w:t>v. Switzerland</w:t>
      </w:r>
      <w:r w:rsidR="008A7DA2" w:rsidRPr="0066638B">
        <w:rPr>
          <w:snapToGrid w:val="0"/>
        </w:rPr>
        <w:t xml:space="preserve">, </w:t>
      </w:r>
      <w:r w:rsidR="008A7DA2" w:rsidRPr="0066638B">
        <w:t>no. 39350/13</w:t>
      </w:r>
      <w:r w:rsidR="008A7DA2" w:rsidRPr="0066638B">
        <w:rPr>
          <w:snapToGrid w:val="0"/>
        </w:rPr>
        <w:t>, §</w:t>
      </w:r>
      <w:r w:rsidR="008A7DA2" w:rsidRPr="0066638B">
        <w:rPr>
          <w:rFonts w:cstheme="minorHAnsi"/>
          <w:snapToGrid w:val="0"/>
        </w:rPr>
        <w:t>§</w:t>
      </w:r>
      <w:r w:rsidR="008A7DA2" w:rsidRPr="0066638B">
        <w:rPr>
          <w:snapToGrid w:val="0"/>
        </w:rPr>
        <w:t xml:space="preserve"> 15-38, </w:t>
      </w:r>
      <w:r w:rsidR="008A7DA2" w:rsidRPr="0066638B">
        <w:t>30</w:t>
      </w:r>
      <w:r w:rsidR="008A7DA2" w:rsidRPr="0066638B">
        <w:rPr>
          <w:snapToGrid w:val="0"/>
        </w:rPr>
        <w:t xml:space="preserve"> June 2015</w:t>
      </w:r>
      <w:r w:rsidR="00F51351" w:rsidRPr="0066638B">
        <w:t>).</w:t>
      </w:r>
      <w:r w:rsidR="00C51595" w:rsidRPr="0066638B">
        <w:t xml:space="preserve"> Their alleged failure to keep the Court fully apprised of those developments does not therefore</w:t>
      </w:r>
      <w:r w:rsidR="00B16BD3" w:rsidRPr="0066638B">
        <w:t xml:space="preserve"> raise an issue under</w:t>
      </w:r>
      <w:r w:rsidR="006B3CC5" w:rsidRPr="0066638B">
        <w:t xml:space="preserve"> Article</w:t>
      </w:r>
      <w:r w:rsidR="002B528C" w:rsidRPr="0066638B">
        <w:t xml:space="preserve"> </w:t>
      </w:r>
      <w:r w:rsidR="006B3CC5" w:rsidRPr="0066638B">
        <w:t xml:space="preserve">35 </w:t>
      </w:r>
      <w:r w:rsidR="006B3CC5" w:rsidRPr="0066638B">
        <w:rPr>
          <w:rFonts w:cstheme="minorHAnsi"/>
        </w:rPr>
        <w:t>§</w:t>
      </w:r>
      <w:r w:rsidR="009A4FD9" w:rsidRPr="0066638B">
        <w:t xml:space="preserve"> </w:t>
      </w:r>
      <w:r w:rsidR="006B3CC5" w:rsidRPr="0066638B">
        <w:t>3</w:t>
      </w:r>
      <w:r w:rsidR="009A4FD9" w:rsidRPr="0066638B">
        <w:t xml:space="preserve"> </w:t>
      </w:r>
      <w:r w:rsidR="006B3CC5" w:rsidRPr="0066638B">
        <w:t>(a) of the Convention.</w:t>
      </w:r>
    </w:p>
    <w:bookmarkStart w:id="21" w:name="L_abuse_3"/>
    <w:p w14:paraId="6A0FB4C6" w14:textId="77777777" w:rsidR="002B6C9C" w:rsidRPr="0066638B" w:rsidRDefault="006B3CC5" w:rsidP="0066638B">
      <w:pPr>
        <w:pStyle w:val="ECHRPara"/>
        <w:keepNext/>
        <w:keepLines/>
      </w:pPr>
      <w:r w:rsidRPr="0066638B">
        <w:lastRenderedPageBreak/>
        <w:fldChar w:fldCharType="begin"/>
      </w:r>
      <w:r w:rsidRPr="0066638B">
        <w:instrText xml:space="preserve"> SEQ level0 \*arabic </w:instrText>
      </w:r>
      <w:r w:rsidRPr="0066638B">
        <w:fldChar w:fldCharType="separate"/>
      </w:r>
      <w:r w:rsidR="0066638B" w:rsidRPr="0066638B">
        <w:rPr>
          <w:noProof/>
        </w:rPr>
        <w:t>65</w:t>
      </w:r>
      <w:r w:rsidRPr="0066638B">
        <w:fldChar w:fldCharType="end"/>
      </w:r>
      <w:bookmarkEnd w:id="21"/>
      <w:r w:rsidRPr="0066638B">
        <w:t>.  </w:t>
      </w:r>
      <w:r w:rsidR="00220351" w:rsidRPr="0066638B">
        <w:t xml:space="preserve">Even if the applicants applied to </w:t>
      </w:r>
      <w:r w:rsidR="003C56A9" w:rsidRPr="0066638B">
        <w:t xml:space="preserve">the Court not </w:t>
      </w:r>
      <w:r w:rsidR="00220351" w:rsidRPr="0066638B">
        <w:t xml:space="preserve">just </w:t>
      </w:r>
      <w:r w:rsidR="008144E9" w:rsidRPr="0066638B">
        <w:t xml:space="preserve">in order to </w:t>
      </w:r>
      <w:r w:rsidR="004F544D" w:rsidRPr="0066638B">
        <w:t>vindicat</w:t>
      </w:r>
      <w:r w:rsidR="008144E9" w:rsidRPr="0066638B">
        <w:t>e</w:t>
      </w:r>
      <w:r w:rsidR="004F544D" w:rsidRPr="0066638B">
        <w:t xml:space="preserve"> </w:t>
      </w:r>
      <w:r w:rsidR="003C56A9" w:rsidRPr="0066638B">
        <w:t xml:space="preserve">their rights under Article 3 of the Convention </w:t>
      </w:r>
      <w:r w:rsidR="00B176F3" w:rsidRPr="0066638B">
        <w:t>but also</w:t>
      </w:r>
      <w:r w:rsidR="008144E9" w:rsidRPr="0066638B">
        <w:t xml:space="preserve"> with a view to using </w:t>
      </w:r>
      <w:r w:rsidR="00B176F3" w:rsidRPr="0066638B">
        <w:t>the</w:t>
      </w:r>
      <w:r w:rsidR="003C56A9" w:rsidRPr="0066638B">
        <w:t xml:space="preserve"> proce</w:t>
      </w:r>
      <w:r w:rsidR="00B176F3" w:rsidRPr="0066638B">
        <w:t xml:space="preserve">edings </w:t>
      </w:r>
      <w:r w:rsidR="003C56A9" w:rsidRPr="0066638B">
        <w:t>to bolster their applications for international protection in Switzerland</w:t>
      </w:r>
      <w:r w:rsidR="00BF62E4" w:rsidRPr="0066638B">
        <w:t xml:space="preserve">, that </w:t>
      </w:r>
      <w:r w:rsidR="00FA1371" w:rsidRPr="0066638B">
        <w:t xml:space="preserve">does </w:t>
      </w:r>
      <w:r w:rsidR="00BF62E4" w:rsidRPr="0066638B">
        <w:t xml:space="preserve">not </w:t>
      </w:r>
      <w:r w:rsidR="00FA1371" w:rsidRPr="0066638B">
        <w:t xml:space="preserve">mean that </w:t>
      </w:r>
      <w:r w:rsidR="00030F63" w:rsidRPr="0066638B">
        <w:t>the</w:t>
      </w:r>
      <w:r w:rsidR="004F544D" w:rsidRPr="0066638B">
        <w:t xml:space="preserve">ir </w:t>
      </w:r>
      <w:r w:rsidR="00030F63" w:rsidRPr="0066638B">
        <w:t xml:space="preserve">application </w:t>
      </w:r>
      <w:r w:rsidR="00FA1371" w:rsidRPr="0066638B">
        <w:t xml:space="preserve">was </w:t>
      </w:r>
      <w:r w:rsidR="004E3534" w:rsidRPr="0066638B">
        <w:t>abus</w:t>
      </w:r>
      <w:r w:rsidR="004F544D" w:rsidRPr="0066638B">
        <w:t xml:space="preserve">ive </w:t>
      </w:r>
      <w:r w:rsidR="00BF62E4" w:rsidRPr="0066638B">
        <w:t xml:space="preserve">(see, </w:t>
      </w:r>
      <w:r w:rsidR="00BF62E4" w:rsidRPr="0066638B">
        <w:rPr>
          <w:i/>
        </w:rPr>
        <w:t>mutatis mutandis</w:t>
      </w:r>
      <w:r w:rsidR="00BF62E4" w:rsidRPr="0066638B">
        <w:t>,</w:t>
      </w:r>
      <w:r w:rsidR="00F9631D" w:rsidRPr="0066638B">
        <w:t xml:space="preserve"> </w:t>
      </w:r>
      <w:proofErr w:type="spellStart"/>
      <w:r w:rsidR="00F9631D" w:rsidRPr="0066638B">
        <w:rPr>
          <w:i/>
        </w:rPr>
        <w:t>Loizidou</w:t>
      </w:r>
      <w:proofErr w:type="spellEnd"/>
      <w:r w:rsidR="00F9631D" w:rsidRPr="0066638B">
        <w:rPr>
          <w:i/>
        </w:rPr>
        <w:t xml:space="preserve"> v. Turkey</w:t>
      </w:r>
      <w:r w:rsidR="00F9631D" w:rsidRPr="0066638B">
        <w:t xml:space="preserve"> (preliminary objections), 23</w:t>
      </w:r>
      <w:r w:rsidR="004F544D" w:rsidRPr="0066638B">
        <w:t xml:space="preserve"> </w:t>
      </w:r>
      <w:r w:rsidR="00F9631D" w:rsidRPr="0066638B">
        <w:t xml:space="preserve">March 1995, § 45, Series A no. 310; </w:t>
      </w:r>
      <w:proofErr w:type="spellStart"/>
      <w:r w:rsidR="00EC7DEF" w:rsidRPr="0066638B">
        <w:rPr>
          <w:i/>
        </w:rPr>
        <w:t>Foti</w:t>
      </w:r>
      <w:proofErr w:type="spellEnd"/>
      <w:r w:rsidR="00EC7DEF" w:rsidRPr="0066638B">
        <w:rPr>
          <w:i/>
        </w:rPr>
        <w:t xml:space="preserve"> and Others v. Italy</w:t>
      </w:r>
      <w:r w:rsidR="00EC7DEF" w:rsidRPr="0066638B">
        <w:t>, nos.</w:t>
      </w:r>
      <w:r w:rsidR="00D30104" w:rsidRPr="0066638B">
        <w:t> </w:t>
      </w:r>
      <w:r w:rsidR="00EC7DEF" w:rsidRPr="0066638B">
        <w:t>7604/76 and 3</w:t>
      </w:r>
      <w:r w:rsidR="00D30104" w:rsidRPr="0066638B">
        <w:t xml:space="preserve"> </w:t>
      </w:r>
      <w:r w:rsidR="00EC7DEF" w:rsidRPr="0066638B">
        <w:t>others, Commission decision of 11 May 1978, Decisions and Reports (DR)</w:t>
      </w:r>
      <w:r w:rsidR="007A5B9A" w:rsidRPr="0066638B">
        <w:t xml:space="preserve"> c</w:t>
      </w:r>
      <w:r w:rsidR="00EC7DEF" w:rsidRPr="0066638B">
        <w:t>14, p.</w:t>
      </w:r>
      <w:r w:rsidR="001E48C4" w:rsidRPr="0066638B">
        <w:t xml:space="preserve"> </w:t>
      </w:r>
      <w:r w:rsidR="00EC7DEF" w:rsidRPr="0066638B">
        <w:t>140</w:t>
      </w:r>
      <w:r w:rsidR="00AD7735" w:rsidRPr="0066638B">
        <w:t>, at p. 143</w:t>
      </w:r>
      <w:r w:rsidR="00F9631D" w:rsidRPr="0066638B">
        <w:t>;</w:t>
      </w:r>
      <w:r w:rsidR="00AD7735" w:rsidRPr="0066638B">
        <w:t xml:space="preserve"> and </w:t>
      </w:r>
      <w:proofErr w:type="spellStart"/>
      <w:r w:rsidR="00AD7735" w:rsidRPr="0066638B">
        <w:rPr>
          <w:i/>
        </w:rPr>
        <w:t>McFeeley</w:t>
      </w:r>
      <w:proofErr w:type="spellEnd"/>
      <w:r w:rsidR="00AD7735" w:rsidRPr="0066638B">
        <w:rPr>
          <w:i/>
        </w:rPr>
        <w:t xml:space="preserve"> and Others v.</w:t>
      </w:r>
      <w:r w:rsidR="000442CD" w:rsidRPr="0066638B">
        <w:rPr>
          <w:i/>
        </w:rPr>
        <w:t> </w:t>
      </w:r>
      <w:r w:rsidR="00AD7735" w:rsidRPr="0066638B">
        <w:rPr>
          <w:i/>
        </w:rPr>
        <w:t>the</w:t>
      </w:r>
      <w:r w:rsidR="000442CD" w:rsidRPr="0066638B">
        <w:rPr>
          <w:i/>
        </w:rPr>
        <w:t> </w:t>
      </w:r>
      <w:r w:rsidR="00AD7735" w:rsidRPr="0066638B">
        <w:rPr>
          <w:i/>
        </w:rPr>
        <w:t>United Kingdom</w:t>
      </w:r>
      <w:r w:rsidR="00AD7735" w:rsidRPr="0066638B">
        <w:t>, no.</w:t>
      </w:r>
      <w:r w:rsidR="001E48C4" w:rsidRPr="0066638B">
        <w:t xml:space="preserve"> </w:t>
      </w:r>
      <w:r w:rsidR="00AD7735" w:rsidRPr="0066638B">
        <w:t>8317/78, Commission decision of 15</w:t>
      </w:r>
      <w:r w:rsidR="005A1D6C" w:rsidRPr="0066638B">
        <w:t xml:space="preserve"> </w:t>
      </w:r>
      <w:r w:rsidR="00AD7735" w:rsidRPr="0066638B">
        <w:t>May 1980 DR</w:t>
      </w:r>
      <w:r w:rsidR="00D30104" w:rsidRPr="0066638B">
        <w:t> </w:t>
      </w:r>
      <w:r w:rsidR="00AD7735" w:rsidRPr="0066638B">
        <w:t>20, p. 44, at p. 70</w:t>
      </w:r>
      <w:r w:rsidR="00BF62E4" w:rsidRPr="0066638B">
        <w:t>)</w:t>
      </w:r>
      <w:r w:rsidR="00AD7735" w:rsidRPr="0066638B">
        <w:t>.</w:t>
      </w:r>
      <w:r w:rsidR="00CA7F6D" w:rsidRPr="0066638B">
        <w:t xml:space="preserve"> The</w:t>
      </w:r>
      <w:r w:rsidR="002B6C9C" w:rsidRPr="0066638B">
        <w:t xml:space="preserve"> </w:t>
      </w:r>
      <w:r w:rsidR="00495AC5" w:rsidRPr="0066638B">
        <w:t>term</w:t>
      </w:r>
      <w:r w:rsidR="00CA7F6D" w:rsidRPr="0066638B">
        <w:t xml:space="preserve"> “abuse of [a] right”</w:t>
      </w:r>
      <w:r w:rsidR="00495AC5" w:rsidRPr="0066638B">
        <w:t xml:space="preserve">, as used in </w:t>
      </w:r>
      <w:r w:rsidR="002B6C9C" w:rsidRPr="0066638B">
        <w:t xml:space="preserve">Article 35 </w:t>
      </w:r>
      <w:r w:rsidR="002B6C9C" w:rsidRPr="0066638B">
        <w:rPr>
          <w:rFonts w:cstheme="minorHAnsi"/>
        </w:rPr>
        <w:t>§</w:t>
      </w:r>
      <w:r w:rsidR="00D30104" w:rsidRPr="0066638B">
        <w:t> </w:t>
      </w:r>
      <w:r w:rsidR="002B6C9C" w:rsidRPr="0066638B">
        <w:t>3 (a) of the Convention</w:t>
      </w:r>
      <w:r w:rsidR="00495AC5" w:rsidRPr="0066638B">
        <w:t xml:space="preserve">, </w:t>
      </w:r>
      <w:r w:rsidR="00121D40" w:rsidRPr="0066638B">
        <w:t xml:space="preserve">must </w:t>
      </w:r>
      <w:r w:rsidR="002B6C9C" w:rsidRPr="0066638B">
        <w:t xml:space="preserve">be understood in </w:t>
      </w:r>
      <w:r w:rsidR="00766D2C" w:rsidRPr="0066638B">
        <w:t xml:space="preserve">its </w:t>
      </w:r>
      <w:r w:rsidR="002B6C9C" w:rsidRPr="0066638B">
        <w:t>ordinary meaning</w:t>
      </w:r>
      <w:r w:rsidR="00FA1371" w:rsidRPr="0066638B">
        <w:t xml:space="preserve"> – </w:t>
      </w:r>
      <w:r w:rsidR="002B6C9C" w:rsidRPr="0066638B">
        <w:t xml:space="preserve">namely, the harmful exercise of a right by its holder in a manner inconsistent with the purpose for which </w:t>
      </w:r>
      <w:r w:rsidR="00BF6BBF" w:rsidRPr="0066638B">
        <w:t xml:space="preserve">it has been </w:t>
      </w:r>
      <w:r w:rsidR="002B6C9C" w:rsidRPr="0066638B">
        <w:t>granted</w:t>
      </w:r>
      <w:r w:rsidR="00BF6BBF" w:rsidRPr="0066638B">
        <w:t xml:space="preserve"> </w:t>
      </w:r>
      <w:r w:rsidR="002B6C9C" w:rsidRPr="0066638B">
        <w:t xml:space="preserve">(see </w:t>
      </w:r>
      <w:r w:rsidR="002B6C9C" w:rsidRPr="0066638B">
        <w:rPr>
          <w:i/>
        </w:rPr>
        <w:t>S.A.S. v.</w:t>
      </w:r>
      <w:r w:rsidR="00D30104" w:rsidRPr="0066638B">
        <w:rPr>
          <w:i/>
        </w:rPr>
        <w:t> </w:t>
      </w:r>
      <w:r w:rsidR="002B6C9C" w:rsidRPr="0066638B">
        <w:rPr>
          <w:i/>
        </w:rPr>
        <w:t>France</w:t>
      </w:r>
      <w:r w:rsidR="002B6C9C" w:rsidRPr="0066638B">
        <w:t xml:space="preserve">, cited above, </w:t>
      </w:r>
      <w:r w:rsidR="002B6C9C" w:rsidRPr="0066638B">
        <w:rPr>
          <w:rFonts w:cstheme="minorHAnsi"/>
        </w:rPr>
        <w:t>§</w:t>
      </w:r>
      <w:r w:rsidR="005D5E03" w:rsidRPr="0066638B">
        <w:t xml:space="preserve"> </w:t>
      </w:r>
      <w:r w:rsidR="002B6C9C" w:rsidRPr="0066638B">
        <w:t xml:space="preserve">66, </w:t>
      </w:r>
      <w:r w:rsidR="00CF498B" w:rsidRPr="0066638B">
        <w:t xml:space="preserve">which cites </w:t>
      </w:r>
      <w:proofErr w:type="spellStart"/>
      <w:r w:rsidR="002B6C9C" w:rsidRPr="0066638B">
        <w:rPr>
          <w:i/>
        </w:rPr>
        <w:t>Miroļubovs</w:t>
      </w:r>
      <w:proofErr w:type="spellEnd"/>
      <w:r w:rsidR="002B6C9C" w:rsidRPr="0066638B">
        <w:rPr>
          <w:i/>
        </w:rPr>
        <w:t xml:space="preserve"> and Others v. Latvia</w:t>
      </w:r>
      <w:r w:rsidR="002B6C9C" w:rsidRPr="0066638B">
        <w:t>, no.</w:t>
      </w:r>
      <w:r w:rsidR="00154F8D" w:rsidRPr="0066638B">
        <w:t xml:space="preserve"> </w:t>
      </w:r>
      <w:r w:rsidR="002B6C9C" w:rsidRPr="0066638B">
        <w:t>798/05, § 62, 15</w:t>
      </w:r>
      <w:r w:rsidR="005D5E03" w:rsidRPr="0066638B">
        <w:t xml:space="preserve"> </w:t>
      </w:r>
      <w:r w:rsidR="002B6C9C" w:rsidRPr="0066638B">
        <w:t>September 2009). There is nothing to suggest that</w:t>
      </w:r>
      <w:r w:rsidR="00A617A6" w:rsidRPr="0066638B">
        <w:t xml:space="preserve"> the applicants have sought to deflect the proceedings </w:t>
      </w:r>
      <w:r w:rsidR="00A65DD9" w:rsidRPr="0066638B">
        <w:t xml:space="preserve">before the Court </w:t>
      </w:r>
      <w:r w:rsidR="00A617A6" w:rsidRPr="0066638B">
        <w:t xml:space="preserve">towards </w:t>
      </w:r>
      <w:r w:rsidR="00BA767C" w:rsidRPr="0066638B">
        <w:t xml:space="preserve">an </w:t>
      </w:r>
      <w:r w:rsidR="00A617A6" w:rsidRPr="0066638B">
        <w:t>end inconsistent with their real purpose.</w:t>
      </w:r>
    </w:p>
    <w:bookmarkStart w:id="22" w:name="L_abuse_4"/>
    <w:p w14:paraId="7797087C" w14:textId="77777777" w:rsidR="00455482" w:rsidRPr="0066638B" w:rsidRDefault="00455482" w:rsidP="0066638B">
      <w:pPr>
        <w:pStyle w:val="ECHRPara"/>
        <w:keepNext/>
        <w:keepLines/>
      </w:pPr>
      <w:r w:rsidRPr="0066638B">
        <w:fldChar w:fldCharType="begin"/>
      </w:r>
      <w:r w:rsidRPr="0066638B">
        <w:instrText xml:space="preserve"> SEQ level0 \*arabic </w:instrText>
      </w:r>
      <w:r w:rsidRPr="0066638B">
        <w:fldChar w:fldCharType="separate"/>
      </w:r>
      <w:r w:rsidR="0066638B" w:rsidRPr="0066638B">
        <w:rPr>
          <w:noProof/>
        </w:rPr>
        <w:t>66</w:t>
      </w:r>
      <w:r w:rsidRPr="0066638B">
        <w:fldChar w:fldCharType="end"/>
      </w:r>
      <w:bookmarkEnd w:id="22"/>
      <w:r w:rsidRPr="0066638B">
        <w:t>.  There are therefore no grounds to find the application abusive</w:t>
      </w:r>
      <w:r w:rsidR="0089364A" w:rsidRPr="0066638B">
        <w:t xml:space="preserve"> </w:t>
      </w:r>
      <w:r w:rsidRPr="0066638B">
        <w:t>under Article 3</w:t>
      </w:r>
      <w:r w:rsidR="009931E2" w:rsidRPr="0066638B">
        <w:t xml:space="preserve">5 </w:t>
      </w:r>
      <w:r w:rsidR="009931E2" w:rsidRPr="0066638B">
        <w:rPr>
          <w:rFonts w:cstheme="minorHAnsi"/>
        </w:rPr>
        <w:t>§</w:t>
      </w:r>
      <w:r w:rsidR="009931E2" w:rsidRPr="0066638B">
        <w:t xml:space="preserve"> 3 (a)</w:t>
      </w:r>
      <w:r w:rsidRPr="0066638B">
        <w:t xml:space="preserve"> of the Convention</w:t>
      </w:r>
      <w:r w:rsidR="009931E2" w:rsidRPr="0066638B">
        <w:t>.</w:t>
      </w:r>
    </w:p>
    <w:p w14:paraId="782D8736" w14:textId="77777777" w:rsidR="002900B3" w:rsidRPr="0066638B" w:rsidRDefault="00C536F3" w:rsidP="0066638B">
      <w:pPr>
        <w:pStyle w:val="ECHRHeading3"/>
        <w:outlineLvl w:val="3"/>
      </w:pPr>
      <w:r w:rsidRPr="0066638B">
        <w:t>3.  Conclusion as to the admissibility of the complaint</w:t>
      </w:r>
    </w:p>
    <w:p w14:paraId="05A920BA" w14:textId="77777777" w:rsidR="00647330" w:rsidRPr="0066638B" w:rsidRDefault="00647330" w:rsidP="0066638B">
      <w:pPr>
        <w:pStyle w:val="ECHRPara"/>
      </w:pPr>
      <w:r w:rsidRPr="0066638B">
        <w:fldChar w:fldCharType="begin"/>
      </w:r>
      <w:r w:rsidRPr="0066638B">
        <w:instrText xml:space="preserve"> SEQ level0 \*arabic </w:instrText>
      </w:r>
      <w:r w:rsidRPr="0066638B">
        <w:fldChar w:fldCharType="separate"/>
      </w:r>
      <w:r w:rsidR="0066638B" w:rsidRPr="0066638B">
        <w:rPr>
          <w:noProof/>
        </w:rPr>
        <w:t>67</w:t>
      </w:r>
      <w:r w:rsidRPr="0066638B">
        <w:fldChar w:fldCharType="end"/>
      </w:r>
      <w:r w:rsidRPr="0066638B">
        <w:t xml:space="preserve">.  The Government submitted that since the applicants had been treated </w:t>
      </w:r>
      <w:r w:rsidR="00FA1371" w:rsidRPr="0066638B">
        <w:t xml:space="preserve">in a manner </w:t>
      </w:r>
      <w:r w:rsidRPr="0066638B">
        <w:t xml:space="preserve">fully in line with the applicable rules and since the authorities had taken into account their heightened vulnerability, the </w:t>
      </w:r>
      <w:r w:rsidR="00237573" w:rsidRPr="0066638B">
        <w:t xml:space="preserve">complaint </w:t>
      </w:r>
      <w:r w:rsidRPr="0066638B">
        <w:t>was manifestly ill-founded.</w:t>
      </w:r>
    </w:p>
    <w:p w14:paraId="445927A8" w14:textId="77777777" w:rsidR="00647330" w:rsidRPr="0066638B" w:rsidRDefault="00647330" w:rsidP="0066638B">
      <w:pPr>
        <w:pStyle w:val="ECHRPara"/>
      </w:pPr>
      <w:r w:rsidRPr="0066638B">
        <w:fldChar w:fldCharType="begin"/>
      </w:r>
      <w:r w:rsidRPr="0066638B">
        <w:instrText xml:space="preserve"> SEQ level0 \*arabic </w:instrText>
      </w:r>
      <w:r w:rsidRPr="0066638B">
        <w:fldChar w:fldCharType="separate"/>
      </w:r>
      <w:r w:rsidR="0066638B" w:rsidRPr="0066638B">
        <w:rPr>
          <w:noProof/>
        </w:rPr>
        <w:t>68</w:t>
      </w:r>
      <w:r w:rsidRPr="0066638B">
        <w:fldChar w:fldCharType="end"/>
      </w:r>
      <w:r w:rsidRPr="0066638B">
        <w:t>.  The applicants maintained their allegations.</w:t>
      </w:r>
    </w:p>
    <w:p w14:paraId="2B5338B1" w14:textId="77777777" w:rsidR="00014566" w:rsidRPr="0066638B" w:rsidRDefault="0002079C" w:rsidP="0066638B">
      <w:pPr>
        <w:pStyle w:val="ECHRPara"/>
      </w:pPr>
      <w:r w:rsidRPr="0066638B">
        <w:fldChar w:fldCharType="begin"/>
      </w:r>
      <w:r w:rsidRPr="0066638B">
        <w:instrText xml:space="preserve"> SEQ level0 \*arabic </w:instrText>
      </w:r>
      <w:r w:rsidRPr="0066638B">
        <w:fldChar w:fldCharType="separate"/>
      </w:r>
      <w:r w:rsidR="0066638B" w:rsidRPr="0066638B">
        <w:rPr>
          <w:noProof/>
        </w:rPr>
        <w:t>69</w:t>
      </w:r>
      <w:r w:rsidRPr="0066638B">
        <w:fldChar w:fldCharType="end"/>
      </w:r>
      <w:r w:rsidR="00014566" w:rsidRPr="0066638B">
        <w:t>.  </w:t>
      </w:r>
      <w:r w:rsidR="003202A7" w:rsidRPr="0066638B">
        <w:t xml:space="preserve">The Court cannot agree with the Government that the </w:t>
      </w:r>
      <w:r w:rsidR="00014566" w:rsidRPr="0066638B">
        <w:t>complaint is manifestly ill-founded within the meaning of Article 35 § 3 (a) of the Convention</w:t>
      </w:r>
      <w:r w:rsidR="003202A7" w:rsidRPr="0066638B">
        <w:t xml:space="preserve">. Nor is </w:t>
      </w:r>
      <w:r w:rsidR="00760CD1" w:rsidRPr="0066638B">
        <w:t xml:space="preserve">it </w:t>
      </w:r>
      <w:r w:rsidR="00014566" w:rsidRPr="0066638B">
        <w:t>inadmissible on other grounds. It must therefore be declared admissible.</w:t>
      </w:r>
    </w:p>
    <w:p w14:paraId="32B29DEB" w14:textId="77777777" w:rsidR="006C1382" w:rsidRPr="0066638B" w:rsidRDefault="00821CD3" w:rsidP="0066638B">
      <w:pPr>
        <w:pStyle w:val="ECHRHeading2"/>
        <w:outlineLvl w:val="2"/>
      </w:pPr>
      <w:r w:rsidRPr="0066638B">
        <w:t>C</w:t>
      </w:r>
      <w:r w:rsidR="00014566" w:rsidRPr="0066638B">
        <w:t>.  Merits</w:t>
      </w:r>
    </w:p>
    <w:p w14:paraId="0960FC05" w14:textId="77777777" w:rsidR="006C1382" w:rsidRPr="0066638B" w:rsidRDefault="006C1382" w:rsidP="0066638B">
      <w:pPr>
        <w:pStyle w:val="ECHRHeading3"/>
        <w:outlineLvl w:val="3"/>
      </w:pPr>
      <w:r w:rsidRPr="0066638B">
        <w:t xml:space="preserve">1.  The </w:t>
      </w:r>
      <w:r w:rsidR="00014E67" w:rsidRPr="0066638B">
        <w:t xml:space="preserve">video </w:t>
      </w:r>
      <w:r w:rsidRPr="0066638B">
        <w:t>evidence</w:t>
      </w:r>
      <w:r w:rsidR="002A715C" w:rsidRPr="0066638B">
        <w:t xml:space="preserve"> submitted by the applicants</w:t>
      </w:r>
    </w:p>
    <w:p w14:paraId="68B0EF68" w14:textId="77777777" w:rsidR="006C1382" w:rsidRPr="0066638B" w:rsidRDefault="006C1382" w:rsidP="0066638B">
      <w:pPr>
        <w:pStyle w:val="ECHRHeading4"/>
        <w:outlineLvl w:val="4"/>
      </w:pPr>
      <w:r w:rsidRPr="0066638B">
        <w:t>(a)  The parties</w:t>
      </w:r>
      <w:r w:rsidR="0066638B" w:rsidRPr="0066638B">
        <w:t>’</w:t>
      </w:r>
      <w:r w:rsidRPr="0066638B">
        <w:t xml:space="preserve"> submissions</w:t>
      </w:r>
    </w:p>
    <w:p w14:paraId="66DD4D55" w14:textId="77777777" w:rsidR="00E00C49" w:rsidRPr="0066638B" w:rsidRDefault="00E00C49" w:rsidP="0066638B">
      <w:pPr>
        <w:pStyle w:val="ECHRPara"/>
      </w:pPr>
      <w:r w:rsidRPr="0066638B">
        <w:fldChar w:fldCharType="begin"/>
      </w:r>
      <w:r w:rsidRPr="0066638B">
        <w:instrText xml:space="preserve"> SEQ level0 \*arabic </w:instrText>
      </w:r>
      <w:r w:rsidRPr="0066638B">
        <w:fldChar w:fldCharType="separate"/>
      </w:r>
      <w:r w:rsidR="0066638B" w:rsidRPr="0066638B">
        <w:rPr>
          <w:noProof/>
        </w:rPr>
        <w:t>70</w:t>
      </w:r>
      <w:r w:rsidRPr="0066638B">
        <w:fldChar w:fldCharType="end"/>
      </w:r>
      <w:r w:rsidRPr="0066638B">
        <w:t xml:space="preserve">.  The Government </w:t>
      </w:r>
      <w:r w:rsidR="00165EEB" w:rsidRPr="0066638B">
        <w:t xml:space="preserve">argued </w:t>
      </w:r>
      <w:r w:rsidRPr="0066638B">
        <w:t>that the video submitted by the applicants</w:t>
      </w:r>
      <w:r w:rsidR="00A303FD" w:rsidRPr="0066638B">
        <w:t xml:space="preserve">, which </w:t>
      </w:r>
      <w:r w:rsidR="003D67D2" w:rsidRPr="0066638B">
        <w:t xml:space="preserve">would not </w:t>
      </w:r>
      <w:r w:rsidR="00BA49DB" w:rsidRPr="0066638B">
        <w:t xml:space="preserve">be </w:t>
      </w:r>
      <w:r w:rsidR="003D67D2" w:rsidRPr="0066638B">
        <w:t>admissible</w:t>
      </w:r>
      <w:r w:rsidR="00A303FD" w:rsidRPr="0066638B">
        <w:t xml:space="preserve"> in domestic proceedings, could not </w:t>
      </w:r>
      <w:r w:rsidR="005D20FB" w:rsidRPr="0066638B">
        <w:t xml:space="preserve">serve </w:t>
      </w:r>
      <w:r w:rsidR="00A303FD" w:rsidRPr="0066638B">
        <w:t>as proper evidence</w:t>
      </w:r>
      <w:r w:rsidR="005D20FB" w:rsidRPr="0066638B">
        <w:t xml:space="preserve"> in th</w:t>
      </w:r>
      <w:r w:rsidR="00A303FD" w:rsidRPr="0066638B">
        <w:t>e</w:t>
      </w:r>
      <w:r w:rsidR="00CC3F1A" w:rsidRPr="0066638B">
        <w:t>se</w:t>
      </w:r>
      <w:r w:rsidR="00A303FD" w:rsidRPr="0066638B">
        <w:t xml:space="preserve"> proceedings </w:t>
      </w:r>
      <w:r w:rsidR="00CC3F1A" w:rsidRPr="0066638B">
        <w:t>either</w:t>
      </w:r>
      <w:r w:rsidR="00A303FD" w:rsidRPr="0066638B">
        <w:t xml:space="preserve">. </w:t>
      </w:r>
      <w:r w:rsidR="00CC4743" w:rsidRPr="0066638B">
        <w:t xml:space="preserve">It was impossible to establish the </w:t>
      </w:r>
      <w:r w:rsidR="00505BBC" w:rsidRPr="0066638B">
        <w:t xml:space="preserve">precise </w:t>
      </w:r>
      <w:r w:rsidR="00CC4743" w:rsidRPr="0066638B">
        <w:t xml:space="preserve">date and time when it had been </w:t>
      </w:r>
      <w:r w:rsidR="00B73071" w:rsidRPr="0066638B">
        <w:t>shot</w:t>
      </w:r>
      <w:r w:rsidR="00234F73" w:rsidRPr="0066638B">
        <w:t>, and its quality was very poor. It had</w:t>
      </w:r>
      <w:r w:rsidR="008C2357" w:rsidRPr="0066638B">
        <w:t xml:space="preserve"> </w:t>
      </w:r>
      <w:r w:rsidR="00234F73" w:rsidRPr="0066638B">
        <w:t>obviously been created with a view to being used</w:t>
      </w:r>
      <w:r w:rsidR="00414326" w:rsidRPr="0066638B">
        <w:t xml:space="preserve"> as evid</w:t>
      </w:r>
      <w:r w:rsidR="00736ECA" w:rsidRPr="0066638B">
        <w:t xml:space="preserve">ence, and it was well </w:t>
      </w:r>
      <w:r w:rsidR="00414326" w:rsidRPr="0066638B">
        <w:t xml:space="preserve">known </w:t>
      </w:r>
      <w:r w:rsidR="00736ECA" w:rsidRPr="0066638B">
        <w:t>that</w:t>
      </w:r>
      <w:r w:rsidR="00414326" w:rsidRPr="0066638B">
        <w:t xml:space="preserve"> video footage could </w:t>
      </w:r>
      <w:r w:rsidR="00736ECA" w:rsidRPr="0066638B">
        <w:t xml:space="preserve">easily </w:t>
      </w:r>
      <w:r w:rsidR="00414326" w:rsidRPr="0066638B">
        <w:t>be manipulated.</w:t>
      </w:r>
      <w:r w:rsidR="00C80B60" w:rsidRPr="0066638B">
        <w:t xml:space="preserve"> One could not hear Bulgarian being spoken on it, see any objects featuring the </w:t>
      </w:r>
      <w:r w:rsidR="00C80B60" w:rsidRPr="0066638B">
        <w:lastRenderedPageBreak/>
        <w:t>Cyrillic script</w:t>
      </w:r>
      <w:r w:rsidR="008C2357" w:rsidRPr="0066638B">
        <w:t xml:space="preserve">, or </w:t>
      </w:r>
      <w:r w:rsidR="00746EE3" w:rsidRPr="0066638B">
        <w:t xml:space="preserve">be certain </w:t>
      </w:r>
      <w:r w:rsidR="005757C8" w:rsidRPr="0066638B">
        <w:t xml:space="preserve">that the premises </w:t>
      </w:r>
      <w:r w:rsidR="00746EE3" w:rsidRPr="0066638B">
        <w:t xml:space="preserve">featuring in </w:t>
      </w:r>
      <w:r w:rsidR="008C2357" w:rsidRPr="0066638B">
        <w:t xml:space="preserve">it </w:t>
      </w:r>
      <w:r w:rsidR="005757C8" w:rsidRPr="0066638B">
        <w:t xml:space="preserve">were </w:t>
      </w:r>
      <w:r w:rsidR="00B013C1" w:rsidRPr="0066638B">
        <w:t xml:space="preserve">in fact </w:t>
      </w:r>
      <w:r w:rsidR="005757C8" w:rsidRPr="0066638B">
        <w:t>those</w:t>
      </w:r>
      <w:r w:rsidR="0045592A" w:rsidRPr="0066638B">
        <w:t xml:space="preserve"> of the </w:t>
      </w:r>
      <w:r w:rsidR="00E263E5" w:rsidRPr="0066638B">
        <w:t>border police</w:t>
      </w:r>
      <w:r w:rsidR="0066638B" w:rsidRPr="0066638B">
        <w:t>’</w:t>
      </w:r>
      <w:r w:rsidR="00E263E5" w:rsidRPr="0066638B">
        <w:t xml:space="preserve">s </w:t>
      </w:r>
      <w:r w:rsidR="0045592A" w:rsidRPr="0066638B">
        <w:t>detention facility in Vidin.</w:t>
      </w:r>
      <w:r w:rsidR="00921A2A" w:rsidRPr="0066638B">
        <w:t xml:space="preserve"> Indeed, it was unclear whether it had even been shot</w:t>
      </w:r>
      <w:r w:rsidR="00D72D2D" w:rsidRPr="0066638B">
        <w:t xml:space="preserve"> in Bulgaria.</w:t>
      </w:r>
    </w:p>
    <w:p w14:paraId="52ECACF0" w14:textId="77777777" w:rsidR="006C1382" w:rsidRPr="0066638B" w:rsidRDefault="006C1382" w:rsidP="0066638B">
      <w:pPr>
        <w:pStyle w:val="ECHRPara"/>
      </w:pPr>
      <w:r w:rsidRPr="0066638B">
        <w:fldChar w:fldCharType="begin"/>
      </w:r>
      <w:r w:rsidRPr="0066638B">
        <w:instrText xml:space="preserve"> SEQ level0 \*arabic </w:instrText>
      </w:r>
      <w:r w:rsidRPr="0066638B">
        <w:fldChar w:fldCharType="separate"/>
      </w:r>
      <w:r w:rsidR="0066638B" w:rsidRPr="0066638B">
        <w:rPr>
          <w:noProof/>
        </w:rPr>
        <w:t>71</w:t>
      </w:r>
      <w:r w:rsidRPr="0066638B">
        <w:fldChar w:fldCharType="end"/>
      </w:r>
      <w:r w:rsidRPr="0066638B">
        <w:t>.  The applicants</w:t>
      </w:r>
      <w:r w:rsidR="000E2CDA" w:rsidRPr="0066638B">
        <w:t xml:space="preserve"> gave explanations about the </w:t>
      </w:r>
      <w:r w:rsidR="006429FE" w:rsidRPr="0066638B">
        <w:t xml:space="preserve">circumstances </w:t>
      </w:r>
      <w:r w:rsidR="000E2CDA" w:rsidRPr="0066638B">
        <w:t xml:space="preserve">in which they had recorded </w:t>
      </w:r>
      <w:r w:rsidR="00E0202A" w:rsidRPr="0066638B">
        <w:t xml:space="preserve">and then copied </w:t>
      </w:r>
      <w:r w:rsidR="000E2CDA" w:rsidRPr="0066638B">
        <w:t>the video</w:t>
      </w:r>
      <w:r w:rsidR="006429FE" w:rsidRPr="0066638B">
        <w:t xml:space="preserve"> (</w:t>
      </w:r>
      <w:r w:rsidR="005A6239" w:rsidRPr="0066638B">
        <w:t xml:space="preserve">see paragraph </w:t>
      </w:r>
      <w:r w:rsidR="006A41BD" w:rsidRPr="0066638B">
        <w:rPr>
          <w:noProof/>
        </w:rPr>
        <w:t>17</w:t>
      </w:r>
      <w:r w:rsidR="005A6239" w:rsidRPr="0066638B">
        <w:t xml:space="preserve"> above</w:t>
      </w:r>
      <w:r w:rsidR="006429FE" w:rsidRPr="0066638B">
        <w:t>)</w:t>
      </w:r>
      <w:r w:rsidR="005A6239" w:rsidRPr="0066638B">
        <w:t>.</w:t>
      </w:r>
    </w:p>
    <w:p w14:paraId="5CB36514" w14:textId="77777777" w:rsidR="006C1382" w:rsidRPr="0066638B" w:rsidRDefault="006C1382" w:rsidP="0066638B">
      <w:pPr>
        <w:pStyle w:val="ECHRHeading4"/>
        <w:outlineLvl w:val="4"/>
      </w:pPr>
      <w:r w:rsidRPr="0066638B">
        <w:t>(b)  The Court</w:t>
      </w:r>
      <w:r w:rsidR="0066638B" w:rsidRPr="0066638B">
        <w:t>’</w:t>
      </w:r>
      <w:r w:rsidRPr="0066638B">
        <w:t>s assessment</w:t>
      </w:r>
    </w:p>
    <w:p w14:paraId="69398DB3" w14:textId="77777777" w:rsidR="00506A2D" w:rsidRPr="0066638B" w:rsidRDefault="006C1382" w:rsidP="0066638B">
      <w:pPr>
        <w:pStyle w:val="ECHRPara"/>
      </w:pPr>
      <w:r w:rsidRPr="0066638B">
        <w:fldChar w:fldCharType="begin"/>
      </w:r>
      <w:r w:rsidRPr="0066638B">
        <w:instrText xml:space="preserve"> SEQ level0 \*arabic </w:instrText>
      </w:r>
      <w:r w:rsidRPr="0066638B">
        <w:fldChar w:fldCharType="separate"/>
      </w:r>
      <w:r w:rsidR="0066638B" w:rsidRPr="0066638B">
        <w:rPr>
          <w:noProof/>
        </w:rPr>
        <w:t>72</w:t>
      </w:r>
      <w:r w:rsidRPr="0066638B">
        <w:fldChar w:fldCharType="end"/>
      </w:r>
      <w:r w:rsidRPr="0066638B">
        <w:t>.  </w:t>
      </w:r>
      <w:r w:rsidR="00F33B55" w:rsidRPr="0066638B">
        <w:t xml:space="preserve">According to its settled case-law, the Court is free to assess not only the admissibility and relevance but also the probative value of each item of evidence before it (see </w:t>
      </w:r>
      <w:r w:rsidR="00F33B55" w:rsidRPr="0066638B">
        <w:rPr>
          <w:i/>
        </w:rPr>
        <w:t>Ireland v. the United Kingdom</w:t>
      </w:r>
      <w:r w:rsidR="00F33B55" w:rsidRPr="0066638B">
        <w:t>, 18 January 1978, §</w:t>
      </w:r>
      <w:r w:rsidR="009776A2" w:rsidRPr="0066638B">
        <w:t> </w:t>
      </w:r>
      <w:r w:rsidR="00F33B55" w:rsidRPr="0066638B">
        <w:t>210, Series A no. 25</w:t>
      </w:r>
      <w:r w:rsidR="001518AD" w:rsidRPr="0066638B">
        <w:t xml:space="preserve">, and </w:t>
      </w:r>
      <w:proofErr w:type="spellStart"/>
      <w:r w:rsidR="001518AD" w:rsidRPr="0066638B">
        <w:rPr>
          <w:i/>
        </w:rPr>
        <w:t>Janowiec</w:t>
      </w:r>
      <w:proofErr w:type="spellEnd"/>
      <w:r w:rsidR="001518AD" w:rsidRPr="0066638B">
        <w:rPr>
          <w:i/>
        </w:rPr>
        <w:t xml:space="preserve"> and Others v. Russia </w:t>
      </w:r>
      <w:r w:rsidR="001518AD" w:rsidRPr="0066638B">
        <w:t>[GC], nos. 55508/07 and 29520/09</w:t>
      </w:r>
      <w:r w:rsidR="001518AD" w:rsidRPr="0066638B">
        <w:rPr>
          <w:snapToGrid w:val="0"/>
        </w:rPr>
        <w:t xml:space="preserve">, § 208, </w:t>
      </w:r>
      <w:r w:rsidR="001518AD" w:rsidRPr="0066638B">
        <w:t>ECHR 2013</w:t>
      </w:r>
      <w:r w:rsidR="00F33B55" w:rsidRPr="0066638B">
        <w:t xml:space="preserve">). </w:t>
      </w:r>
      <w:r w:rsidR="00E67228" w:rsidRPr="0066638B">
        <w:t>I</w:t>
      </w:r>
      <w:r w:rsidR="00B94E75" w:rsidRPr="0066638B">
        <w:t xml:space="preserve">t </w:t>
      </w:r>
      <w:r w:rsidR="00F33B55" w:rsidRPr="0066638B">
        <w:t>is not bound by</w:t>
      </w:r>
      <w:r w:rsidR="001518AD" w:rsidRPr="0066638B">
        <w:t xml:space="preserve"> procedural barriers to </w:t>
      </w:r>
      <w:r w:rsidR="00E67228" w:rsidRPr="0066638B">
        <w:t>the</w:t>
      </w:r>
      <w:r w:rsidR="001518AD" w:rsidRPr="0066638B">
        <w:t xml:space="preserve"> admissibility</w:t>
      </w:r>
      <w:r w:rsidR="00E67228" w:rsidRPr="0066638B">
        <w:t xml:space="preserve"> of evidence</w:t>
      </w:r>
      <w:r w:rsidR="001518AD" w:rsidRPr="0066638B">
        <w:t xml:space="preserve">, </w:t>
      </w:r>
      <w:r w:rsidR="00F33B55" w:rsidRPr="0066638B">
        <w:t>and adopts the conclusions supported by the free evaluation of all evidence, including such inferences as may flow from the facts and the parties</w:t>
      </w:r>
      <w:r w:rsidR="0066638B" w:rsidRPr="0066638B">
        <w:t>’</w:t>
      </w:r>
      <w:r w:rsidR="00F33B55" w:rsidRPr="0066638B">
        <w:t xml:space="preserve"> submissions (see</w:t>
      </w:r>
      <w:r w:rsidR="00FF054F" w:rsidRPr="0066638B">
        <w:t xml:space="preserve"> </w:t>
      </w:r>
      <w:proofErr w:type="spellStart"/>
      <w:r w:rsidR="00F33B55" w:rsidRPr="0066638B">
        <w:rPr>
          <w:i/>
        </w:rPr>
        <w:t>Nachova</w:t>
      </w:r>
      <w:proofErr w:type="spellEnd"/>
      <w:r w:rsidR="00F33B55" w:rsidRPr="0066638B">
        <w:rPr>
          <w:i/>
        </w:rPr>
        <w:t xml:space="preserve"> and Others v.</w:t>
      </w:r>
      <w:r w:rsidR="002640B0" w:rsidRPr="0066638B">
        <w:rPr>
          <w:i/>
        </w:rPr>
        <w:t xml:space="preserve"> </w:t>
      </w:r>
      <w:r w:rsidR="00F33B55" w:rsidRPr="0066638B">
        <w:rPr>
          <w:i/>
        </w:rPr>
        <w:t xml:space="preserve">Bulgaria </w:t>
      </w:r>
      <w:r w:rsidR="00F33B55" w:rsidRPr="0066638B">
        <w:t>[GC], nos.</w:t>
      </w:r>
      <w:r w:rsidR="001518AD" w:rsidRPr="0066638B">
        <w:t xml:space="preserve"> </w:t>
      </w:r>
      <w:r w:rsidR="00F33B55" w:rsidRPr="0066638B">
        <w:t>43577/98 and 43579/98, § 147, ECHR 2005-VII</w:t>
      </w:r>
      <w:r w:rsidR="001518AD" w:rsidRPr="0066638B">
        <w:t xml:space="preserve">, </w:t>
      </w:r>
      <w:r w:rsidR="00C96BBA" w:rsidRPr="0066638B">
        <w:t xml:space="preserve">and, in relation specifically to the detention of </w:t>
      </w:r>
      <w:r w:rsidR="006E068B" w:rsidRPr="0066638B">
        <w:t xml:space="preserve">minors </w:t>
      </w:r>
      <w:r w:rsidR="00C96BBA" w:rsidRPr="0066638B">
        <w:t>migrant</w:t>
      </w:r>
      <w:r w:rsidR="006E068B" w:rsidRPr="0066638B">
        <w:t>s</w:t>
      </w:r>
      <w:r w:rsidR="00C96BBA" w:rsidRPr="0066638B">
        <w:t xml:space="preserve">, </w:t>
      </w:r>
      <w:r w:rsidR="00C96BBA" w:rsidRPr="0066638B">
        <w:rPr>
          <w:i/>
        </w:rPr>
        <w:t>Rahimi</w:t>
      </w:r>
      <w:r w:rsidR="00C96BBA" w:rsidRPr="0066638B">
        <w:t xml:space="preserve">, cited above, </w:t>
      </w:r>
      <w:r w:rsidR="00C96BBA" w:rsidRPr="0066638B">
        <w:rPr>
          <w:rFonts w:cstheme="minorHAnsi"/>
        </w:rPr>
        <w:t>§</w:t>
      </w:r>
      <w:r w:rsidR="00C96BBA" w:rsidRPr="0066638B">
        <w:t xml:space="preserve"> 64</w:t>
      </w:r>
      <w:r w:rsidR="00F33B55" w:rsidRPr="0066638B">
        <w:t>).</w:t>
      </w:r>
      <w:r w:rsidR="00506A2D" w:rsidRPr="0066638B">
        <w:t xml:space="preserve"> These points reflect </w:t>
      </w:r>
      <w:r w:rsidR="007D7511" w:rsidRPr="0066638B">
        <w:t>the</w:t>
      </w:r>
      <w:r w:rsidR="00DF2C32" w:rsidRPr="0066638B">
        <w:t xml:space="preserve"> </w:t>
      </w:r>
      <w:r w:rsidR="006C7723" w:rsidRPr="0066638B">
        <w:t>well</w:t>
      </w:r>
      <w:r w:rsidR="000442CD" w:rsidRPr="0066638B">
        <w:noBreakHyphen/>
      </w:r>
      <w:r w:rsidR="005C6422" w:rsidRPr="0066638B">
        <w:t xml:space="preserve">established </w:t>
      </w:r>
      <w:r w:rsidR="00506A2D" w:rsidRPr="0066638B">
        <w:t>principle of international law</w:t>
      </w:r>
      <w:r w:rsidR="007D7511" w:rsidRPr="0066638B">
        <w:t xml:space="preserve"> that </w:t>
      </w:r>
      <w:r w:rsidR="00506A2D" w:rsidRPr="0066638B">
        <w:t xml:space="preserve">international </w:t>
      </w:r>
      <w:r w:rsidR="00FF47E5" w:rsidRPr="0066638B">
        <w:t>courts</w:t>
      </w:r>
      <w:r w:rsidR="00506A2D" w:rsidRPr="0066638B">
        <w:t xml:space="preserve"> are not bound by domestic </w:t>
      </w:r>
      <w:r w:rsidR="006668D2" w:rsidRPr="0066638B">
        <w:t xml:space="preserve">evidentiary </w:t>
      </w:r>
      <w:r w:rsidR="00506A2D" w:rsidRPr="0066638B">
        <w:t>rules</w:t>
      </w:r>
      <w:r w:rsidR="00375043" w:rsidRPr="0066638B">
        <w:t xml:space="preserve"> (see, in relation specifically to the Court,</w:t>
      </w:r>
      <w:r w:rsidR="006D61DB" w:rsidRPr="0066638B">
        <w:t xml:space="preserve"> </w:t>
      </w:r>
      <w:r w:rsidR="00375043" w:rsidRPr="0066638B">
        <w:rPr>
          <w:i/>
        </w:rPr>
        <w:t>Al</w:t>
      </w:r>
      <w:r w:rsidR="00C314D1" w:rsidRPr="0066638B">
        <w:rPr>
          <w:i/>
        </w:rPr>
        <w:t xml:space="preserve"> </w:t>
      </w:r>
      <w:r w:rsidR="00375043" w:rsidRPr="0066638B">
        <w:rPr>
          <w:i/>
        </w:rPr>
        <w:t>Nashiri v. Poland</w:t>
      </w:r>
      <w:r w:rsidR="00375043" w:rsidRPr="0066638B">
        <w:rPr>
          <w:snapToGrid w:val="0"/>
        </w:rPr>
        <w:t>, no. 28761/11, § 23, 24 July 2014</w:t>
      </w:r>
      <w:r w:rsidR="008C6134" w:rsidRPr="0066638B">
        <w:rPr>
          <w:snapToGrid w:val="0"/>
        </w:rPr>
        <w:t>,</w:t>
      </w:r>
      <w:r w:rsidR="00375043" w:rsidRPr="0066638B">
        <w:rPr>
          <w:snapToGrid w:val="0"/>
        </w:rPr>
        <w:t xml:space="preserve"> and </w:t>
      </w:r>
      <w:proofErr w:type="spellStart"/>
      <w:r w:rsidR="00375043" w:rsidRPr="0066638B">
        <w:rPr>
          <w:i/>
        </w:rPr>
        <w:t>Husayn</w:t>
      </w:r>
      <w:proofErr w:type="spellEnd"/>
      <w:r w:rsidR="00375043" w:rsidRPr="0066638B">
        <w:rPr>
          <w:i/>
        </w:rPr>
        <w:t xml:space="preserve"> (Abu</w:t>
      </w:r>
      <w:r w:rsidR="00C314D1" w:rsidRPr="0066638B">
        <w:rPr>
          <w:i/>
        </w:rPr>
        <w:t xml:space="preserve"> </w:t>
      </w:r>
      <w:proofErr w:type="spellStart"/>
      <w:r w:rsidR="00375043" w:rsidRPr="0066638B">
        <w:rPr>
          <w:i/>
        </w:rPr>
        <w:t>Zubaydah</w:t>
      </w:r>
      <w:proofErr w:type="spellEnd"/>
      <w:r w:rsidR="00375043" w:rsidRPr="0066638B">
        <w:rPr>
          <w:i/>
        </w:rPr>
        <w:t>)</w:t>
      </w:r>
      <w:r w:rsidR="00375043" w:rsidRPr="0066638B">
        <w:rPr>
          <w:snapToGrid w:val="0"/>
        </w:rPr>
        <w:t xml:space="preserve"> </w:t>
      </w:r>
      <w:r w:rsidR="00375043" w:rsidRPr="0066638B">
        <w:rPr>
          <w:i/>
        </w:rPr>
        <w:t>v. Poland</w:t>
      </w:r>
      <w:r w:rsidR="00375043" w:rsidRPr="0066638B">
        <w:rPr>
          <w:snapToGrid w:val="0"/>
        </w:rPr>
        <w:t>, no. 7511/13, § 21, 24 July 2014</w:t>
      </w:r>
      <w:r w:rsidR="00375043" w:rsidRPr="0066638B">
        <w:t>)</w:t>
      </w:r>
      <w:r w:rsidR="00506A2D" w:rsidRPr="0066638B">
        <w:t>.</w:t>
      </w:r>
    </w:p>
    <w:p w14:paraId="5FFDF945" w14:textId="77777777" w:rsidR="00F33B55" w:rsidRPr="0066638B" w:rsidRDefault="00506A2D" w:rsidP="0066638B">
      <w:pPr>
        <w:pStyle w:val="ECHRPara"/>
      </w:pPr>
      <w:r w:rsidRPr="0066638B">
        <w:fldChar w:fldCharType="begin"/>
      </w:r>
      <w:r w:rsidRPr="0066638B">
        <w:instrText xml:space="preserve"> SEQ level0 \*arabic </w:instrText>
      </w:r>
      <w:r w:rsidRPr="0066638B">
        <w:fldChar w:fldCharType="separate"/>
      </w:r>
      <w:r w:rsidR="0066638B" w:rsidRPr="0066638B">
        <w:rPr>
          <w:noProof/>
        </w:rPr>
        <w:t>73</w:t>
      </w:r>
      <w:r w:rsidRPr="0066638B">
        <w:fldChar w:fldCharType="end"/>
      </w:r>
      <w:r w:rsidRPr="0066638B">
        <w:t xml:space="preserve">.  Indeed, the Court has already </w:t>
      </w:r>
      <w:r w:rsidR="00006DC0" w:rsidRPr="0066638B">
        <w:t>relied on video evidence</w:t>
      </w:r>
      <w:r w:rsidR="007F7537" w:rsidRPr="0066638B">
        <w:t xml:space="preserve">, </w:t>
      </w:r>
      <w:r w:rsidR="003018A9" w:rsidRPr="0066638B">
        <w:t xml:space="preserve">not only in other contexts </w:t>
      </w:r>
      <w:r w:rsidR="00435A37" w:rsidRPr="0066638B">
        <w:t>(</w:t>
      </w:r>
      <w:r w:rsidR="00E769E2" w:rsidRPr="0066638B">
        <w:t xml:space="preserve">see, for example, </w:t>
      </w:r>
      <w:proofErr w:type="spellStart"/>
      <w:r w:rsidR="00E769E2" w:rsidRPr="0066638B">
        <w:rPr>
          <w:i/>
        </w:rPr>
        <w:t>Scozzari</w:t>
      </w:r>
      <w:proofErr w:type="spellEnd"/>
      <w:r w:rsidR="00E769E2" w:rsidRPr="0066638B">
        <w:rPr>
          <w:i/>
        </w:rPr>
        <w:t xml:space="preserve"> and Giunta v. Italy</w:t>
      </w:r>
      <w:r w:rsidR="00E769E2" w:rsidRPr="0066638B">
        <w:t xml:space="preserve"> [GC], nos.</w:t>
      </w:r>
      <w:r w:rsidR="007F7537" w:rsidRPr="0066638B">
        <w:t> </w:t>
      </w:r>
      <w:r w:rsidR="00E769E2" w:rsidRPr="0066638B">
        <w:t>39221/98 and 41963/98, §</w:t>
      </w:r>
      <w:r w:rsidR="00C44015" w:rsidRPr="0066638B">
        <w:rPr>
          <w:rFonts w:cstheme="minorHAnsi"/>
        </w:rPr>
        <w:t>§</w:t>
      </w:r>
      <w:r w:rsidR="00E769E2" w:rsidRPr="0066638B">
        <w:t xml:space="preserve"> 10</w:t>
      </w:r>
      <w:r w:rsidR="00EF5BF2" w:rsidRPr="0066638B">
        <w:t xml:space="preserve">, </w:t>
      </w:r>
      <w:r w:rsidR="00C44015" w:rsidRPr="0066638B">
        <w:t>91</w:t>
      </w:r>
      <w:r w:rsidR="00EF5BF2" w:rsidRPr="0066638B">
        <w:t xml:space="preserve"> and 176</w:t>
      </w:r>
      <w:r w:rsidR="009F21F0" w:rsidRPr="0066638B">
        <w:t>, ECHR 2000-</w:t>
      </w:r>
      <w:r w:rsidR="00E769E2" w:rsidRPr="0066638B">
        <w:t>VIII;</w:t>
      </w:r>
      <w:r w:rsidR="00252250" w:rsidRPr="0066638B">
        <w:t xml:space="preserve"> </w:t>
      </w:r>
      <w:r w:rsidR="00252250" w:rsidRPr="0066638B">
        <w:rPr>
          <w:i/>
        </w:rPr>
        <w:t xml:space="preserve">Giuliani and </w:t>
      </w:r>
      <w:proofErr w:type="spellStart"/>
      <w:r w:rsidR="00252250" w:rsidRPr="0066638B">
        <w:rPr>
          <w:i/>
        </w:rPr>
        <w:t>Gaggio</w:t>
      </w:r>
      <w:proofErr w:type="spellEnd"/>
      <w:r w:rsidR="00252250" w:rsidRPr="0066638B">
        <w:rPr>
          <w:i/>
        </w:rPr>
        <w:t xml:space="preserve"> v. Italy </w:t>
      </w:r>
      <w:r w:rsidR="00252250" w:rsidRPr="0066638B">
        <w:t>[GC], no.</w:t>
      </w:r>
      <w:r w:rsidR="007F7537" w:rsidRPr="0066638B">
        <w:t xml:space="preserve"> </w:t>
      </w:r>
      <w:r w:rsidR="00252250" w:rsidRPr="0066638B">
        <w:t>23458/02, §</w:t>
      </w:r>
      <w:r w:rsidR="00252250" w:rsidRPr="0066638B">
        <w:rPr>
          <w:rFonts w:cstheme="minorHAnsi"/>
        </w:rPr>
        <w:t>§</w:t>
      </w:r>
      <w:r w:rsidR="00252250" w:rsidRPr="0066638B">
        <w:t xml:space="preserve"> </w:t>
      </w:r>
      <w:r w:rsidR="00B15FC9" w:rsidRPr="0066638B">
        <w:t>9</w:t>
      </w:r>
      <w:r w:rsidR="00BD0A69" w:rsidRPr="0066638B">
        <w:t>, 139</w:t>
      </w:r>
      <w:r w:rsidR="00252250" w:rsidRPr="0066638B">
        <w:t xml:space="preserve"> and 185, ECHR</w:t>
      </w:r>
      <w:r w:rsidR="001B0A4A" w:rsidRPr="0066638B">
        <w:t xml:space="preserve"> </w:t>
      </w:r>
      <w:r w:rsidR="00252250" w:rsidRPr="0066638B">
        <w:t>2011 (extracts)</w:t>
      </w:r>
      <w:r w:rsidR="00B15FC9" w:rsidRPr="0066638B">
        <w:t xml:space="preserve">; and </w:t>
      </w:r>
      <w:r w:rsidR="00BD30A2" w:rsidRPr="0066638B">
        <w:rPr>
          <w:i/>
        </w:rPr>
        <w:t>Sargsyan v.</w:t>
      </w:r>
      <w:r w:rsidR="007F7537" w:rsidRPr="0066638B">
        <w:rPr>
          <w:i/>
        </w:rPr>
        <w:t xml:space="preserve"> </w:t>
      </w:r>
      <w:r w:rsidR="00BD30A2" w:rsidRPr="0066638B">
        <w:rPr>
          <w:i/>
        </w:rPr>
        <w:t xml:space="preserve">Azerbaijan </w:t>
      </w:r>
      <w:r w:rsidR="00BD30A2" w:rsidRPr="0066638B">
        <w:t>[GC], no. 40167/06, §</w:t>
      </w:r>
      <w:r w:rsidR="00BD30A2" w:rsidRPr="0066638B">
        <w:rPr>
          <w:rFonts w:cstheme="minorHAnsi"/>
        </w:rPr>
        <w:t>§</w:t>
      </w:r>
      <w:r w:rsidR="001B0A4A" w:rsidRPr="0066638B">
        <w:t xml:space="preserve"> </w:t>
      </w:r>
      <w:r w:rsidR="002B2C11" w:rsidRPr="0066638B">
        <w:t xml:space="preserve">11, </w:t>
      </w:r>
      <w:r w:rsidR="00FB4690" w:rsidRPr="0066638B">
        <w:t xml:space="preserve">56, </w:t>
      </w:r>
      <w:r w:rsidR="002451F5" w:rsidRPr="0066638B">
        <w:t xml:space="preserve">61, </w:t>
      </w:r>
      <w:r w:rsidR="00BD30A2" w:rsidRPr="0066638B">
        <w:t>70</w:t>
      </w:r>
      <w:r w:rsidR="00381154" w:rsidRPr="0066638B">
        <w:t xml:space="preserve"> and 133</w:t>
      </w:r>
      <w:r w:rsidR="00BD30A2" w:rsidRPr="0066638B">
        <w:t>, ECHR 2015</w:t>
      </w:r>
      <w:r w:rsidR="003018A9" w:rsidRPr="0066638B">
        <w:t>)</w:t>
      </w:r>
      <w:r w:rsidR="007F7537" w:rsidRPr="0066638B">
        <w:t>,</w:t>
      </w:r>
      <w:r w:rsidR="003018A9" w:rsidRPr="0066638B">
        <w:t xml:space="preserve"> but also </w:t>
      </w:r>
      <w:r w:rsidR="00421B9E" w:rsidRPr="0066638B">
        <w:t xml:space="preserve">specifically </w:t>
      </w:r>
      <w:r w:rsidR="008D222A" w:rsidRPr="0066638B">
        <w:t xml:space="preserve">with a view to </w:t>
      </w:r>
      <w:r w:rsidR="003018A9" w:rsidRPr="0066638B">
        <w:t>establish</w:t>
      </w:r>
      <w:r w:rsidR="008D222A" w:rsidRPr="0066638B">
        <w:t>ing</w:t>
      </w:r>
      <w:r w:rsidR="003018A9" w:rsidRPr="0066638B">
        <w:t xml:space="preserve"> the con</w:t>
      </w:r>
      <w:r w:rsidR="00B53E49" w:rsidRPr="0066638B">
        <w:t xml:space="preserve">ditions of detention of minor migrants </w:t>
      </w:r>
      <w:r w:rsidR="003018A9" w:rsidRPr="0066638B">
        <w:t>(see</w:t>
      </w:r>
      <w:r w:rsidR="00CE73A5" w:rsidRPr="0066638B">
        <w:t xml:space="preserve"> </w:t>
      </w:r>
      <w:proofErr w:type="spellStart"/>
      <w:r w:rsidR="003018A9" w:rsidRPr="0066638B">
        <w:rPr>
          <w:i/>
        </w:rPr>
        <w:t>Mahmundi</w:t>
      </w:r>
      <w:proofErr w:type="spellEnd"/>
      <w:r w:rsidR="003018A9" w:rsidRPr="0066638B">
        <w:rPr>
          <w:i/>
        </w:rPr>
        <w:t xml:space="preserve"> and Others v.</w:t>
      </w:r>
      <w:r w:rsidR="00421B9E" w:rsidRPr="0066638B">
        <w:rPr>
          <w:i/>
        </w:rPr>
        <w:t> </w:t>
      </w:r>
      <w:r w:rsidR="003018A9" w:rsidRPr="0066638B">
        <w:rPr>
          <w:i/>
        </w:rPr>
        <w:t>Greece</w:t>
      </w:r>
      <w:r w:rsidR="003018A9" w:rsidRPr="0066638B">
        <w:t>, no.</w:t>
      </w:r>
      <w:r w:rsidR="00421B9E" w:rsidRPr="0066638B">
        <w:t xml:space="preserve"> </w:t>
      </w:r>
      <w:r w:rsidR="003018A9" w:rsidRPr="0066638B">
        <w:t>14902/10</w:t>
      </w:r>
      <w:r w:rsidR="003018A9" w:rsidRPr="0066638B">
        <w:rPr>
          <w:snapToGrid w:val="0"/>
        </w:rPr>
        <w:t>, §</w:t>
      </w:r>
      <w:r w:rsidR="003018A9" w:rsidRPr="0066638B">
        <w:rPr>
          <w:rFonts w:cstheme="minorHAnsi"/>
          <w:snapToGrid w:val="0"/>
        </w:rPr>
        <w:t xml:space="preserve">§ </w:t>
      </w:r>
      <w:r w:rsidR="00CE73A5" w:rsidRPr="0066638B">
        <w:rPr>
          <w:rFonts w:cstheme="minorHAnsi"/>
          <w:snapToGrid w:val="0"/>
        </w:rPr>
        <w:t xml:space="preserve">60 </w:t>
      </w:r>
      <w:r w:rsidR="003018A9" w:rsidRPr="0066638B">
        <w:rPr>
          <w:snapToGrid w:val="0"/>
        </w:rPr>
        <w:t>and 64, 31 July 2012</w:t>
      </w:r>
      <w:r w:rsidR="003018A9" w:rsidRPr="0066638B">
        <w:t>)</w:t>
      </w:r>
      <w:r w:rsidR="00CE73A5" w:rsidRPr="0066638B">
        <w:t>.</w:t>
      </w:r>
      <w:r w:rsidR="00CE1A32" w:rsidRPr="0066638B">
        <w:t xml:space="preserve"> It has </w:t>
      </w:r>
      <w:r w:rsidR="00E15FC3" w:rsidRPr="0066638B">
        <w:t xml:space="preserve">even asked respondent Governments to provide </w:t>
      </w:r>
      <w:r w:rsidR="00D83218" w:rsidRPr="0066638B">
        <w:t xml:space="preserve">video </w:t>
      </w:r>
      <w:r w:rsidR="00E15FC3" w:rsidRPr="0066638B">
        <w:t>evidence</w:t>
      </w:r>
      <w:r w:rsidR="00D8752E" w:rsidRPr="0066638B">
        <w:t xml:space="preserve"> in cases concerning conditions of detention </w:t>
      </w:r>
      <w:r w:rsidR="00CE1A32" w:rsidRPr="0066638B">
        <w:t xml:space="preserve">(see </w:t>
      </w:r>
      <w:proofErr w:type="spellStart"/>
      <w:r w:rsidR="00CE1A32" w:rsidRPr="0066638B">
        <w:rPr>
          <w:i/>
        </w:rPr>
        <w:t>Alimov</w:t>
      </w:r>
      <w:proofErr w:type="spellEnd"/>
      <w:r w:rsidR="00CE1A32" w:rsidRPr="0066638B">
        <w:rPr>
          <w:i/>
        </w:rPr>
        <w:t xml:space="preserve"> v. Turkey</w:t>
      </w:r>
      <w:r w:rsidR="00CE1A32" w:rsidRPr="0066638B">
        <w:rPr>
          <w:snapToGrid w:val="0"/>
        </w:rPr>
        <w:t xml:space="preserve">, </w:t>
      </w:r>
      <w:r w:rsidR="00CE1A32" w:rsidRPr="0066638B">
        <w:t>no. 14344/13</w:t>
      </w:r>
      <w:r w:rsidR="00E15FC3" w:rsidRPr="0066638B">
        <w:rPr>
          <w:snapToGrid w:val="0"/>
        </w:rPr>
        <w:t>, §</w:t>
      </w:r>
      <w:r w:rsidR="006C4123" w:rsidRPr="0066638B">
        <w:rPr>
          <w:snapToGrid w:val="0"/>
        </w:rPr>
        <w:t xml:space="preserve"> </w:t>
      </w:r>
      <w:r w:rsidR="00C8242B" w:rsidRPr="0066638B">
        <w:rPr>
          <w:snapToGrid w:val="0"/>
        </w:rPr>
        <w:t>76</w:t>
      </w:r>
      <w:r w:rsidR="00CE1A32" w:rsidRPr="0066638B">
        <w:rPr>
          <w:snapToGrid w:val="0"/>
        </w:rPr>
        <w:t>, 6</w:t>
      </w:r>
      <w:r w:rsidR="006C4123" w:rsidRPr="0066638B">
        <w:rPr>
          <w:snapToGrid w:val="0"/>
        </w:rPr>
        <w:t> </w:t>
      </w:r>
      <w:r w:rsidR="00CE1A32" w:rsidRPr="0066638B">
        <w:rPr>
          <w:snapToGrid w:val="0"/>
        </w:rPr>
        <w:t>September 2016</w:t>
      </w:r>
      <w:r w:rsidR="00CE1A32" w:rsidRPr="0066638B">
        <w:t>)</w:t>
      </w:r>
      <w:r w:rsidR="00824D68" w:rsidRPr="0066638B">
        <w:t>,</w:t>
      </w:r>
      <w:r w:rsidR="00174C5B" w:rsidRPr="0066638B">
        <w:t xml:space="preserve"> and </w:t>
      </w:r>
      <w:r w:rsidR="00D8752E" w:rsidRPr="0066638B">
        <w:t xml:space="preserve">has </w:t>
      </w:r>
      <w:r w:rsidR="00174C5B" w:rsidRPr="0066638B">
        <w:t>drawn inferences</w:t>
      </w:r>
      <w:r w:rsidR="00E700FA" w:rsidRPr="0066638B">
        <w:t xml:space="preserve"> from their failure to do so (see </w:t>
      </w:r>
      <w:proofErr w:type="spellStart"/>
      <w:r w:rsidR="00E700FA" w:rsidRPr="0066638B">
        <w:rPr>
          <w:i/>
        </w:rPr>
        <w:t>Davydov</w:t>
      </w:r>
      <w:proofErr w:type="spellEnd"/>
      <w:r w:rsidR="00E700FA" w:rsidRPr="0066638B">
        <w:rPr>
          <w:i/>
        </w:rPr>
        <w:t xml:space="preserve"> and Others v.</w:t>
      </w:r>
      <w:r w:rsidR="00421B9E" w:rsidRPr="0066638B">
        <w:rPr>
          <w:i/>
        </w:rPr>
        <w:t xml:space="preserve"> </w:t>
      </w:r>
      <w:r w:rsidR="00E700FA" w:rsidRPr="0066638B">
        <w:rPr>
          <w:i/>
        </w:rPr>
        <w:t>Ukraine</w:t>
      </w:r>
      <w:r w:rsidR="00E700FA" w:rsidRPr="0066638B">
        <w:t>, nos. 17674/02 and 39081/02, §</w:t>
      </w:r>
      <w:r w:rsidR="00E700FA" w:rsidRPr="0066638B">
        <w:rPr>
          <w:rFonts w:cstheme="minorHAnsi"/>
        </w:rPr>
        <w:t>§</w:t>
      </w:r>
      <w:r w:rsidR="006C4123" w:rsidRPr="0066638B">
        <w:t xml:space="preserve"> </w:t>
      </w:r>
      <w:r w:rsidR="00E700FA" w:rsidRPr="0066638B">
        <w:t>172</w:t>
      </w:r>
      <w:r w:rsidR="00891AC8" w:rsidRPr="0066638B">
        <w:t xml:space="preserve"> and</w:t>
      </w:r>
      <w:r w:rsidR="009E2A6F" w:rsidRPr="0066638B">
        <w:t> </w:t>
      </w:r>
      <w:r w:rsidR="00891AC8" w:rsidRPr="0066638B">
        <w:t>175</w:t>
      </w:r>
      <w:r w:rsidR="00E700FA" w:rsidRPr="0066638B">
        <w:t>, 1 July 2010)</w:t>
      </w:r>
      <w:r w:rsidR="00B2474C" w:rsidRPr="0066638B">
        <w:t xml:space="preserve"> or from the applicant</w:t>
      </w:r>
      <w:r w:rsidR="00283898" w:rsidRPr="0066638B">
        <w:t>s</w:t>
      </w:r>
      <w:r w:rsidR="0066638B" w:rsidRPr="0066638B">
        <w:t>’</w:t>
      </w:r>
      <w:r w:rsidR="00283898" w:rsidRPr="0066638B">
        <w:t xml:space="preserve"> failure to rebut photographic evidence submitted by </w:t>
      </w:r>
      <w:r w:rsidR="00D2472E" w:rsidRPr="0066638B">
        <w:t xml:space="preserve">the </w:t>
      </w:r>
      <w:r w:rsidR="00283898" w:rsidRPr="0066638B">
        <w:t>respondent Government</w:t>
      </w:r>
      <w:r w:rsidR="009332D1" w:rsidRPr="0066638B">
        <w:t xml:space="preserve"> in cases relating to conditions of immigration detention </w:t>
      </w:r>
      <w:r w:rsidR="00283898" w:rsidRPr="0066638B">
        <w:t>(see</w:t>
      </w:r>
      <w:r w:rsidR="0011242B" w:rsidRPr="0066638B">
        <w:t xml:space="preserve"> </w:t>
      </w:r>
      <w:r w:rsidR="0011242B" w:rsidRPr="0066638B">
        <w:rPr>
          <w:i/>
        </w:rPr>
        <w:t>Tehrani and Others v.</w:t>
      </w:r>
      <w:r w:rsidR="006C4123" w:rsidRPr="0066638B">
        <w:rPr>
          <w:i/>
        </w:rPr>
        <w:t xml:space="preserve"> </w:t>
      </w:r>
      <w:r w:rsidR="0011242B" w:rsidRPr="0066638B">
        <w:rPr>
          <w:i/>
        </w:rPr>
        <w:t>Turkey</w:t>
      </w:r>
      <w:r w:rsidR="0011242B" w:rsidRPr="0066638B">
        <w:t>, nos.</w:t>
      </w:r>
      <w:r w:rsidR="006C4123" w:rsidRPr="0066638B">
        <w:t> </w:t>
      </w:r>
      <w:r w:rsidR="0011242B" w:rsidRPr="0066638B">
        <w:t xml:space="preserve">32940/08 and 2 others, </w:t>
      </w:r>
      <w:r w:rsidR="0011242B" w:rsidRPr="0066638B">
        <w:rPr>
          <w:snapToGrid w:val="0"/>
        </w:rPr>
        <w:t xml:space="preserve">§ 89, 13 April 2010, and </w:t>
      </w:r>
      <w:proofErr w:type="spellStart"/>
      <w:r w:rsidR="00283898" w:rsidRPr="0066638B">
        <w:rPr>
          <w:i/>
        </w:rPr>
        <w:t>Erkenov</w:t>
      </w:r>
      <w:proofErr w:type="spellEnd"/>
      <w:r w:rsidR="00283898" w:rsidRPr="0066638B">
        <w:rPr>
          <w:i/>
        </w:rPr>
        <w:t xml:space="preserve"> v.</w:t>
      </w:r>
      <w:r w:rsidR="006C4123" w:rsidRPr="0066638B">
        <w:rPr>
          <w:i/>
        </w:rPr>
        <w:t xml:space="preserve"> </w:t>
      </w:r>
      <w:r w:rsidR="00283898" w:rsidRPr="0066638B">
        <w:rPr>
          <w:i/>
        </w:rPr>
        <w:t>Turkey</w:t>
      </w:r>
      <w:r w:rsidR="00283898" w:rsidRPr="0066638B">
        <w:rPr>
          <w:snapToGrid w:val="0"/>
        </w:rPr>
        <w:t xml:space="preserve">, </w:t>
      </w:r>
      <w:r w:rsidR="00283898" w:rsidRPr="0066638B">
        <w:t>no.</w:t>
      </w:r>
      <w:r w:rsidR="006C4123" w:rsidRPr="0066638B">
        <w:t> </w:t>
      </w:r>
      <w:r w:rsidR="00283898" w:rsidRPr="0066638B">
        <w:t>18152/11</w:t>
      </w:r>
      <w:r w:rsidR="00283898" w:rsidRPr="0066638B">
        <w:rPr>
          <w:snapToGrid w:val="0"/>
        </w:rPr>
        <w:t>, §</w:t>
      </w:r>
      <w:r w:rsidR="00824D68" w:rsidRPr="0066638B">
        <w:rPr>
          <w:snapToGrid w:val="0"/>
        </w:rPr>
        <w:t xml:space="preserve"> </w:t>
      </w:r>
      <w:r w:rsidR="00283898" w:rsidRPr="0066638B">
        <w:rPr>
          <w:snapToGrid w:val="0"/>
        </w:rPr>
        <w:t>38, 6 September 2016</w:t>
      </w:r>
      <w:r w:rsidR="00283898" w:rsidRPr="0066638B">
        <w:t xml:space="preserve">). </w:t>
      </w:r>
      <w:r w:rsidR="00AA5294" w:rsidRPr="0066638B">
        <w:t xml:space="preserve">It </w:t>
      </w:r>
      <w:r w:rsidR="007D4AC9" w:rsidRPr="0066638B">
        <w:t xml:space="preserve">therefore finds that it can take into account </w:t>
      </w:r>
      <w:r w:rsidR="00E2098E" w:rsidRPr="0066638B">
        <w:t>the video evidence submitted by the applicants in this case.</w:t>
      </w:r>
    </w:p>
    <w:p w14:paraId="2D50C5D4" w14:textId="77777777" w:rsidR="00D66341" w:rsidRPr="0066638B" w:rsidRDefault="001B0A4A" w:rsidP="0066638B">
      <w:pPr>
        <w:pStyle w:val="ECHRPara"/>
      </w:pPr>
      <w:r w:rsidRPr="0066638B">
        <w:fldChar w:fldCharType="begin"/>
      </w:r>
      <w:r w:rsidRPr="0066638B">
        <w:instrText xml:space="preserve"> SEQ level0 \*arabic </w:instrText>
      </w:r>
      <w:r w:rsidRPr="0066638B">
        <w:fldChar w:fldCharType="separate"/>
      </w:r>
      <w:r w:rsidR="0066638B" w:rsidRPr="0066638B">
        <w:rPr>
          <w:noProof/>
        </w:rPr>
        <w:t>74</w:t>
      </w:r>
      <w:r w:rsidRPr="0066638B">
        <w:fldChar w:fldCharType="end"/>
      </w:r>
      <w:r w:rsidRPr="0066638B">
        <w:t>.  </w:t>
      </w:r>
      <w:r w:rsidR="00E65E23" w:rsidRPr="0066638B">
        <w:t>As regards the reliability of that evidence, it should be noted that t</w:t>
      </w:r>
      <w:r w:rsidR="00690235" w:rsidRPr="0066638B">
        <w:t xml:space="preserve">he two </w:t>
      </w:r>
      <w:r w:rsidR="00E65E23" w:rsidRPr="0066638B">
        <w:t xml:space="preserve">video </w:t>
      </w:r>
      <w:r w:rsidR="00690235" w:rsidRPr="0066638B">
        <w:t>files</w:t>
      </w:r>
      <w:r w:rsidR="00D72E2F" w:rsidRPr="0066638B">
        <w:t xml:space="preserve"> submitted by the applicants </w:t>
      </w:r>
      <w:r w:rsidR="00690235" w:rsidRPr="0066638B">
        <w:t xml:space="preserve">bore </w:t>
      </w:r>
      <w:r w:rsidR="006A1123" w:rsidRPr="0066638B">
        <w:t>time</w:t>
      </w:r>
      <w:r w:rsidR="00704F78" w:rsidRPr="0066638B">
        <w:t xml:space="preserve"> </w:t>
      </w:r>
      <w:r w:rsidR="006A1123" w:rsidRPr="0066638B">
        <w:t xml:space="preserve">stamps </w:t>
      </w:r>
      <w:r w:rsidR="007D1F4C" w:rsidRPr="0066638B">
        <w:t xml:space="preserve">which </w:t>
      </w:r>
      <w:r w:rsidR="00704F78" w:rsidRPr="0066638B">
        <w:t xml:space="preserve">dated from </w:t>
      </w:r>
      <w:r w:rsidR="00690235" w:rsidRPr="0066638B">
        <w:t xml:space="preserve">not long after </w:t>
      </w:r>
      <w:r w:rsidR="00704F78" w:rsidRPr="0066638B">
        <w:t xml:space="preserve">the time of their </w:t>
      </w:r>
      <w:r w:rsidR="00690235" w:rsidRPr="0066638B">
        <w:t>detention in Bulgaria</w:t>
      </w:r>
      <w:r w:rsidR="00A2600B" w:rsidRPr="0066638B">
        <w:t xml:space="preserve"> (see paragraph </w:t>
      </w:r>
      <w:r w:rsidR="006A41BD" w:rsidRPr="0066638B">
        <w:rPr>
          <w:noProof/>
        </w:rPr>
        <w:t>16</w:t>
      </w:r>
      <w:r w:rsidR="00A2600B" w:rsidRPr="0066638B">
        <w:t xml:space="preserve"> above)</w:t>
      </w:r>
      <w:r w:rsidR="00690235" w:rsidRPr="0066638B">
        <w:t>. In view of the applicants</w:t>
      </w:r>
      <w:r w:rsidR="0066638B" w:rsidRPr="0066638B">
        <w:t>’</w:t>
      </w:r>
      <w:r w:rsidR="00690235" w:rsidRPr="0066638B">
        <w:t xml:space="preserve"> explanations on that point</w:t>
      </w:r>
      <w:r w:rsidR="00A2600B" w:rsidRPr="0066638B">
        <w:t xml:space="preserve"> (</w:t>
      </w:r>
      <w:r w:rsidR="00085C28" w:rsidRPr="0066638B">
        <w:t xml:space="preserve">see </w:t>
      </w:r>
      <w:r w:rsidR="00085C28" w:rsidRPr="0066638B">
        <w:lastRenderedPageBreak/>
        <w:t>paragraph</w:t>
      </w:r>
      <w:r w:rsidR="00341362" w:rsidRPr="0066638B">
        <w:t> </w:t>
      </w:r>
      <w:r w:rsidR="006A41BD" w:rsidRPr="0066638B">
        <w:rPr>
          <w:noProof/>
        </w:rPr>
        <w:t>17</w:t>
      </w:r>
      <w:r w:rsidR="00085C28" w:rsidRPr="0066638B">
        <w:t xml:space="preserve"> above</w:t>
      </w:r>
      <w:r w:rsidR="00A2600B" w:rsidRPr="0066638B">
        <w:t>)</w:t>
      </w:r>
      <w:r w:rsidR="00690235" w:rsidRPr="0066638B">
        <w:t>, and since it is well</w:t>
      </w:r>
      <w:r w:rsidR="00736ECA" w:rsidRPr="0066638B">
        <w:t xml:space="preserve"> </w:t>
      </w:r>
      <w:r w:rsidR="00690235" w:rsidRPr="0066638B">
        <w:t xml:space="preserve">known that </w:t>
      </w:r>
      <w:r w:rsidR="0043350B" w:rsidRPr="0066638B">
        <w:t xml:space="preserve">electronic </w:t>
      </w:r>
      <w:r w:rsidR="00690235" w:rsidRPr="0066638B">
        <w:t xml:space="preserve">files </w:t>
      </w:r>
      <w:r w:rsidR="00EB675D" w:rsidRPr="0066638B">
        <w:t xml:space="preserve">can be </w:t>
      </w:r>
      <w:r w:rsidR="00690235" w:rsidRPr="0066638B">
        <w:t>automatically re-dated when</w:t>
      </w:r>
      <w:r w:rsidR="005D0A7A" w:rsidRPr="0066638B">
        <w:t xml:space="preserve"> co</w:t>
      </w:r>
      <w:r w:rsidR="00EB675D" w:rsidRPr="0066638B">
        <w:t>pied from one device to another, the Court find</w:t>
      </w:r>
      <w:r w:rsidR="00790F98" w:rsidRPr="0066638B">
        <w:t>s</w:t>
      </w:r>
      <w:r w:rsidR="00EB675D" w:rsidRPr="0066638B">
        <w:t xml:space="preserve"> that the time</w:t>
      </w:r>
      <w:r w:rsidR="00704F78" w:rsidRPr="0066638B">
        <w:t xml:space="preserve"> </w:t>
      </w:r>
      <w:r w:rsidR="00EB675D" w:rsidRPr="0066638B">
        <w:t>stamps o</w:t>
      </w:r>
      <w:r w:rsidR="008C606C" w:rsidRPr="0066638B">
        <w:t>n</w:t>
      </w:r>
      <w:r w:rsidR="00EB675D" w:rsidRPr="0066638B">
        <w:t xml:space="preserve"> the two video files </w:t>
      </w:r>
      <w:r w:rsidR="00790F98" w:rsidRPr="0066638B">
        <w:t xml:space="preserve">do not </w:t>
      </w:r>
      <w:r w:rsidR="00EB675D" w:rsidRPr="0066638B">
        <w:t>throw</w:t>
      </w:r>
      <w:r w:rsidR="00F34448" w:rsidRPr="0066638B">
        <w:t xml:space="preserve"> </w:t>
      </w:r>
      <w:r w:rsidR="00EB675D" w:rsidRPr="0066638B">
        <w:t xml:space="preserve">doubt </w:t>
      </w:r>
      <w:r w:rsidR="00B37552" w:rsidRPr="0066638B">
        <w:t xml:space="preserve">on </w:t>
      </w:r>
      <w:r w:rsidR="00EB675D" w:rsidRPr="0066638B">
        <w:t>their authenticity.</w:t>
      </w:r>
      <w:r w:rsidR="00172507" w:rsidRPr="0066638B">
        <w:t xml:space="preserve"> The footage</w:t>
      </w:r>
      <w:r w:rsidR="00A87C2A" w:rsidRPr="0066638B">
        <w:t xml:space="preserve"> is, for its part, </w:t>
      </w:r>
      <w:r w:rsidR="00172507" w:rsidRPr="0066638B">
        <w:t>sufficiently clear, and there are no signs that it has been manipulated.</w:t>
      </w:r>
      <w:r w:rsidR="00D741CB" w:rsidRPr="0066638B">
        <w:t xml:space="preserve"> Indeed, the Bulgarian authorities confi</w:t>
      </w:r>
      <w:r w:rsidR="009E653E" w:rsidRPr="0066638B">
        <w:t>rmed that the people featuring o</w:t>
      </w:r>
      <w:r w:rsidR="00D741CB" w:rsidRPr="0066638B">
        <w:t xml:space="preserve">n </w:t>
      </w:r>
      <w:r w:rsidR="009E653E" w:rsidRPr="0066638B">
        <w:t>it we</w:t>
      </w:r>
      <w:r w:rsidR="00D741CB" w:rsidRPr="0066638B">
        <w:t>re the applicants (</w:t>
      </w:r>
      <w:r w:rsidR="00D72E2F" w:rsidRPr="0066638B">
        <w:t>see paragraph</w:t>
      </w:r>
      <w:r w:rsidR="00B37552" w:rsidRPr="0066638B">
        <w:t> </w:t>
      </w:r>
      <w:r w:rsidR="006A41BD" w:rsidRPr="0066638B">
        <w:rPr>
          <w:noProof/>
        </w:rPr>
        <w:t>18</w:t>
      </w:r>
      <w:r w:rsidR="00D72E2F" w:rsidRPr="0066638B">
        <w:t xml:space="preserve"> above</w:t>
      </w:r>
      <w:r w:rsidR="00D741CB" w:rsidRPr="0066638B">
        <w:t>).</w:t>
      </w:r>
      <w:r w:rsidR="007946DB" w:rsidRPr="0066638B">
        <w:t xml:space="preserve"> It is true that there are no elements in the </w:t>
      </w:r>
      <w:r w:rsidR="00396E75" w:rsidRPr="0066638B">
        <w:t>video</w:t>
      </w:r>
      <w:r w:rsidR="009029A6" w:rsidRPr="0066638B">
        <w:t xml:space="preserve"> – such as text </w:t>
      </w:r>
      <w:r w:rsidR="006E0E53" w:rsidRPr="0066638B">
        <w:t xml:space="preserve">written </w:t>
      </w:r>
      <w:r w:rsidR="009029A6" w:rsidRPr="0066638B">
        <w:t xml:space="preserve">in Cyrillic or words </w:t>
      </w:r>
      <w:r w:rsidR="006E0E53" w:rsidRPr="0066638B">
        <w:t xml:space="preserve">spoken </w:t>
      </w:r>
      <w:r w:rsidR="009029A6" w:rsidRPr="0066638B">
        <w:t xml:space="preserve">in Bulgarian – </w:t>
      </w:r>
      <w:r w:rsidR="00C263E6" w:rsidRPr="0066638B">
        <w:t xml:space="preserve">which </w:t>
      </w:r>
      <w:r w:rsidR="00602539" w:rsidRPr="0066638B">
        <w:t xml:space="preserve">could </w:t>
      </w:r>
      <w:r w:rsidR="009E4972" w:rsidRPr="0066638B">
        <w:t>enable the Court</w:t>
      </w:r>
      <w:r w:rsidR="00E124C0" w:rsidRPr="0066638B">
        <w:t xml:space="preserve"> positively</w:t>
      </w:r>
      <w:r w:rsidR="005D4AB4" w:rsidRPr="0066638B">
        <w:t xml:space="preserve"> to ascertain that</w:t>
      </w:r>
      <w:r w:rsidR="00AC53CF" w:rsidRPr="0066638B">
        <w:t xml:space="preserve"> it was </w:t>
      </w:r>
      <w:r w:rsidR="0055134F" w:rsidRPr="0066638B">
        <w:t xml:space="preserve">recorded </w:t>
      </w:r>
      <w:r w:rsidR="00AC53CF" w:rsidRPr="0066638B">
        <w:t>in</w:t>
      </w:r>
      <w:r w:rsidR="00E6280A" w:rsidRPr="0066638B">
        <w:t xml:space="preserve">side </w:t>
      </w:r>
      <w:r w:rsidR="00AC53CF" w:rsidRPr="0066638B">
        <w:t xml:space="preserve">the </w:t>
      </w:r>
      <w:r w:rsidR="00E263E5" w:rsidRPr="0066638B">
        <w:t>border police</w:t>
      </w:r>
      <w:r w:rsidR="0066638B" w:rsidRPr="0066638B">
        <w:t>’</w:t>
      </w:r>
      <w:r w:rsidR="00E263E5" w:rsidRPr="0066638B">
        <w:t xml:space="preserve">s </w:t>
      </w:r>
      <w:r w:rsidR="00AC53CF" w:rsidRPr="0066638B">
        <w:t>detention facility in Vidin</w:t>
      </w:r>
      <w:r w:rsidR="00FE5DC7" w:rsidRPr="0066638B">
        <w:t xml:space="preserve"> where the applicants were held</w:t>
      </w:r>
      <w:r w:rsidR="00AC53CF" w:rsidRPr="0066638B">
        <w:t>. At the same time, t</w:t>
      </w:r>
      <w:r w:rsidR="00E124C0" w:rsidRPr="0066638B">
        <w:t>here are</w:t>
      </w:r>
      <w:r w:rsidR="00AC53CF" w:rsidRPr="0066638B">
        <w:t xml:space="preserve"> </w:t>
      </w:r>
      <w:r w:rsidR="00E124C0" w:rsidRPr="0066638B">
        <w:t>no elements which suggest</w:t>
      </w:r>
      <w:r w:rsidR="00AC53CF" w:rsidRPr="0066638B">
        <w:t xml:space="preserve"> otherwise. In these circumstances,</w:t>
      </w:r>
      <w:r w:rsidR="00517E3A" w:rsidRPr="0066638B">
        <w:t xml:space="preserve"> the </w:t>
      </w:r>
      <w:r w:rsidR="00AC53CF" w:rsidRPr="0066638B">
        <w:t>m</w:t>
      </w:r>
      <w:r w:rsidR="00E86BA2" w:rsidRPr="0066638B">
        <w:t>ere</w:t>
      </w:r>
      <w:r w:rsidR="00517E3A" w:rsidRPr="0066638B">
        <w:t xml:space="preserve"> expression of </w:t>
      </w:r>
      <w:r w:rsidR="00E86BA2" w:rsidRPr="0066638B">
        <w:t>misapprehensions</w:t>
      </w:r>
      <w:r w:rsidR="00517E3A" w:rsidRPr="0066638B">
        <w:t xml:space="preserve"> by </w:t>
      </w:r>
      <w:r w:rsidR="00E86BA2" w:rsidRPr="0066638B">
        <w:t>the Government</w:t>
      </w:r>
      <w:r w:rsidR="00AC53CF" w:rsidRPr="0066638B">
        <w:t xml:space="preserve"> on that point cannot </w:t>
      </w:r>
      <w:r w:rsidR="00E86BA2" w:rsidRPr="0066638B">
        <w:t>cause the Court to doubt that the video</w:t>
      </w:r>
      <w:r w:rsidR="009E5FC6" w:rsidRPr="0066638B">
        <w:t xml:space="preserve"> </w:t>
      </w:r>
      <w:r w:rsidR="00FE5DC7" w:rsidRPr="0066638B">
        <w:t>depicts</w:t>
      </w:r>
      <w:r w:rsidR="00191D1B" w:rsidRPr="0066638B">
        <w:t>, as</w:t>
      </w:r>
      <w:r w:rsidR="00FE5DC7" w:rsidRPr="0066638B">
        <w:t xml:space="preserve"> asserted by the applicants, that</w:t>
      </w:r>
      <w:r w:rsidR="00191D1B" w:rsidRPr="0066638B">
        <w:t xml:space="preserve"> </w:t>
      </w:r>
      <w:r w:rsidR="00E86BA2" w:rsidRPr="0066638B">
        <w:t>facility</w:t>
      </w:r>
      <w:r w:rsidR="009E5FC6" w:rsidRPr="0066638B">
        <w:t xml:space="preserve">. </w:t>
      </w:r>
      <w:r w:rsidR="00A52C76" w:rsidRPr="0066638B">
        <w:t>Although i</w:t>
      </w:r>
      <w:r w:rsidR="00E86BA2" w:rsidRPr="0066638B">
        <w:t xml:space="preserve">t was </w:t>
      </w:r>
      <w:r w:rsidR="003A4FE2" w:rsidRPr="0066638B">
        <w:t xml:space="preserve">open to </w:t>
      </w:r>
      <w:r w:rsidR="00E86BA2" w:rsidRPr="0066638B">
        <w:t xml:space="preserve">the Government to </w:t>
      </w:r>
      <w:r w:rsidR="003A4FE2" w:rsidRPr="0066638B">
        <w:t xml:space="preserve">submit </w:t>
      </w:r>
      <w:r w:rsidR="00E86BA2" w:rsidRPr="0066638B">
        <w:t>visual material</w:t>
      </w:r>
      <w:r w:rsidR="003A4FE2" w:rsidRPr="0066638B">
        <w:t xml:space="preserve"> – such </w:t>
      </w:r>
      <w:r w:rsidR="00B62AC6" w:rsidRPr="0066638B">
        <w:t xml:space="preserve">as </w:t>
      </w:r>
      <w:r w:rsidR="003A4FE2" w:rsidRPr="0066638B">
        <w:t xml:space="preserve">photographs </w:t>
      </w:r>
      <w:r w:rsidR="0091042C" w:rsidRPr="0066638B">
        <w:t xml:space="preserve">or a video </w:t>
      </w:r>
      <w:r w:rsidR="008E38F4" w:rsidRPr="0066638B">
        <w:t xml:space="preserve">recording </w:t>
      </w:r>
      <w:r w:rsidR="003A4FE2" w:rsidRPr="0066638B">
        <w:t xml:space="preserve">of the premises </w:t>
      </w:r>
      <w:r w:rsidR="006552C1" w:rsidRPr="0066638B">
        <w:t xml:space="preserve">where </w:t>
      </w:r>
      <w:r w:rsidR="003A4FE2" w:rsidRPr="0066638B">
        <w:t xml:space="preserve">the applicants had been </w:t>
      </w:r>
      <w:r w:rsidR="00290C3D" w:rsidRPr="0066638B">
        <w:t xml:space="preserve">kept </w:t>
      </w:r>
      <w:r w:rsidR="003A4FE2" w:rsidRPr="0066638B">
        <w:t>according</w:t>
      </w:r>
      <w:r w:rsidR="00E14F79" w:rsidRPr="0066638B">
        <w:t xml:space="preserve"> to official records – </w:t>
      </w:r>
      <w:r w:rsidR="00E86BA2" w:rsidRPr="0066638B">
        <w:t>or other evidence casting doubt</w:t>
      </w:r>
      <w:r w:rsidR="00A52C76" w:rsidRPr="0066638B">
        <w:t xml:space="preserve"> in that respect,</w:t>
      </w:r>
      <w:r w:rsidR="00E86BA2" w:rsidRPr="0066638B">
        <w:t xml:space="preserve"> </w:t>
      </w:r>
      <w:r w:rsidR="00A52C76" w:rsidRPr="0066638B">
        <w:t>t</w:t>
      </w:r>
      <w:r w:rsidR="00E86BA2" w:rsidRPr="0066638B">
        <w:t>hey did not</w:t>
      </w:r>
      <w:r w:rsidR="00710311" w:rsidRPr="0066638B">
        <w:t xml:space="preserve"> </w:t>
      </w:r>
      <w:r w:rsidR="00E86BA2" w:rsidRPr="0066638B">
        <w:t xml:space="preserve">back their assertions with such </w:t>
      </w:r>
      <w:r w:rsidR="00752D08" w:rsidRPr="0066638B">
        <w:t>evidence</w:t>
      </w:r>
      <w:r w:rsidR="004278BD" w:rsidRPr="0066638B">
        <w:t xml:space="preserve"> (</w:t>
      </w:r>
      <w:r w:rsidR="00AB5A39" w:rsidRPr="0066638B">
        <w:t xml:space="preserve">see paragraph </w:t>
      </w:r>
      <w:r w:rsidR="006A41BD" w:rsidRPr="0066638B">
        <w:rPr>
          <w:noProof/>
        </w:rPr>
        <w:t>19</w:t>
      </w:r>
      <w:r w:rsidR="00AB5A39" w:rsidRPr="0066638B">
        <w:t xml:space="preserve"> above</w:t>
      </w:r>
      <w:r w:rsidR="004278BD" w:rsidRPr="0066638B">
        <w:t>)</w:t>
      </w:r>
      <w:r w:rsidR="00E86BA2" w:rsidRPr="0066638B">
        <w:t>.</w:t>
      </w:r>
      <w:r w:rsidR="00D66341" w:rsidRPr="0066638B">
        <w:t xml:space="preserve"> According to the Court</w:t>
      </w:r>
      <w:r w:rsidR="0066638B" w:rsidRPr="0066638B">
        <w:t>’</w:t>
      </w:r>
      <w:r w:rsidR="00D66341" w:rsidRPr="0066638B">
        <w:t>s case-law,</w:t>
      </w:r>
      <w:r w:rsidR="00A43566" w:rsidRPr="0066638B">
        <w:t xml:space="preserve"> when applicants produce prima facie credible </w:t>
      </w:r>
      <w:r w:rsidR="00B21CE1" w:rsidRPr="0066638B">
        <w:t xml:space="preserve">accounts or </w:t>
      </w:r>
      <w:r w:rsidR="00A43566" w:rsidRPr="0066638B">
        <w:t xml:space="preserve">evidence that the conditions in which they were </w:t>
      </w:r>
      <w:r w:rsidR="004D0620" w:rsidRPr="0066638B">
        <w:t xml:space="preserve">detained </w:t>
      </w:r>
      <w:r w:rsidR="00A43566" w:rsidRPr="0066638B">
        <w:t xml:space="preserve">were </w:t>
      </w:r>
      <w:r w:rsidR="0090709C" w:rsidRPr="0066638B">
        <w:t>inhuman or degrading</w:t>
      </w:r>
      <w:r w:rsidR="00A43566" w:rsidRPr="0066638B">
        <w:t xml:space="preserve">, </w:t>
      </w:r>
      <w:r w:rsidR="00D66341" w:rsidRPr="0066638B">
        <w:t xml:space="preserve">it is </w:t>
      </w:r>
      <w:r w:rsidR="002D5619" w:rsidRPr="0066638B">
        <w:t xml:space="preserve">for </w:t>
      </w:r>
      <w:r w:rsidR="00D66341" w:rsidRPr="0066638B">
        <w:t xml:space="preserve">the respondent Government to </w:t>
      </w:r>
      <w:r w:rsidR="005110EF" w:rsidRPr="0066638B">
        <w:t xml:space="preserve">come up with </w:t>
      </w:r>
      <w:r w:rsidR="00B21CE1" w:rsidRPr="0066638B">
        <w:t xml:space="preserve">explanations or </w:t>
      </w:r>
      <w:r w:rsidR="00D66341" w:rsidRPr="0066638B">
        <w:t xml:space="preserve">evidence </w:t>
      </w:r>
      <w:r w:rsidR="00B21CE1" w:rsidRPr="0066638B">
        <w:t xml:space="preserve">which </w:t>
      </w:r>
      <w:r w:rsidR="00E3469A" w:rsidRPr="0066638B">
        <w:t xml:space="preserve">can </w:t>
      </w:r>
      <w:r w:rsidR="00D66341" w:rsidRPr="0066638B">
        <w:t>cast doubt</w:t>
      </w:r>
      <w:r w:rsidR="0045149F" w:rsidRPr="0066638B">
        <w:t xml:space="preserve"> </w:t>
      </w:r>
      <w:r w:rsidR="0090709C" w:rsidRPr="0066638B">
        <w:t>in that respect, failing which the Court may find the applicants</w:t>
      </w:r>
      <w:r w:rsidR="0066638B" w:rsidRPr="0066638B">
        <w:t>’</w:t>
      </w:r>
      <w:r w:rsidR="00644021" w:rsidRPr="0066638B">
        <w:t xml:space="preserve"> allegations proven </w:t>
      </w:r>
      <w:r w:rsidR="008D329E" w:rsidRPr="0066638B">
        <w:t>(see, among other</w:t>
      </w:r>
      <w:r w:rsidR="003B7263" w:rsidRPr="0066638B">
        <w:t xml:space="preserve"> </w:t>
      </w:r>
      <w:r w:rsidR="008D329E" w:rsidRPr="0066638B">
        <w:t>authorities,</w:t>
      </w:r>
      <w:r w:rsidR="00CD6319" w:rsidRPr="0066638B">
        <w:t xml:space="preserve"> </w:t>
      </w:r>
      <w:proofErr w:type="spellStart"/>
      <w:r w:rsidR="00CD6319" w:rsidRPr="0066638B">
        <w:rPr>
          <w:i/>
        </w:rPr>
        <w:t>Ananyev</w:t>
      </w:r>
      <w:proofErr w:type="spellEnd"/>
      <w:r w:rsidR="00CD6319" w:rsidRPr="0066638B">
        <w:rPr>
          <w:i/>
        </w:rPr>
        <w:t xml:space="preserve"> and Others v.</w:t>
      </w:r>
      <w:r w:rsidR="00BB1606" w:rsidRPr="0066638B">
        <w:rPr>
          <w:i/>
        </w:rPr>
        <w:t xml:space="preserve"> </w:t>
      </w:r>
      <w:r w:rsidR="00CD6319" w:rsidRPr="0066638B">
        <w:rPr>
          <w:i/>
        </w:rPr>
        <w:t>Russia</w:t>
      </w:r>
      <w:r w:rsidR="00CD6319" w:rsidRPr="0066638B">
        <w:t>, nos. 42525/07 and</w:t>
      </w:r>
      <w:r w:rsidR="00BE0992" w:rsidRPr="0066638B">
        <w:t> </w:t>
      </w:r>
      <w:r w:rsidR="00CD6319" w:rsidRPr="0066638B">
        <w:t>60800/08, §</w:t>
      </w:r>
      <w:r w:rsidR="00CD6319" w:rsidRPr="0066638B">
        <w:rPr>
          <w:rFonts w:cstheme="minorHAnsi"/>
        </w:rPr>
        <w:t>§</w:t>
      </w:r>
      <w:r w:rsidR="004D0620" w:rsidRPr="0066638B">
        <w:t xml:space="preserve"> </w:t>
      </w:r>
      <w:r w:rsidR="003B024C" w:rsidRPr="0066638B">
        <w:t>122</w:t>
      </w:r>
      <w:r w:rsidR="00CD6319" w:rsidRPr="0066638B">
        <w:t>-23, 10 January 2012</w:t>
      </w:r>
      <w:r w:rsidR="008D329E" w:rsidRPr="0066638B">
        <w:t>).</w:t>
      </w:r>
    </w:p>
    <w:p w14:paraId="0EC20FDD" w14:textId="77777777" w:rsidR="005919E3" w:rsidRPr="0066638B" w:rsidRDefault="007B4931" w:rsidP="0066638B">
      <w:pPr>
        <w:pStyle w:val="ECHRPara"/>
      </w:pPr>
      <w:r w:rsidRPr="0066638B">
        <w:fldChar w:fldCharType="begin"/>
      </w:r>
      <w:r w:rsidRPr="0066638B">
        <w:instrText xml:space="preserve"> SEQ level0 \*arabic </w:instrText>
      </w:r>
      <w:r w:rsidRPr="0066638B">
        <w:fldChar w:fldCharType="separate"/>
      </w:r>
      <w:r w:rsidR="0066638B" w:rsidRPr="0066638B">
        <w:rPr>
          <w:noProof/>
        </w:rPr>
        <w:t>75</w:t>
      </w:r>
      <w:r w:rsidRPr="0066638B">
        <w:fldChar w:fldCharType="end"/>
      </w:r>
      <w:r w:rsidRPr="0066638B">
        <w:t>.  </w:t>
      </w:r>
      <w:r w:rsidR="005919E3" w:rsidRPr="0066638B">
        <w:t>The Court will therefore take into account the video</w:t>
      </w:r>
      <w:r w:rsidR="00DA4BA8" w:rsidRPr="0066638B">
        <w:t xml:space="preserve"> submitted by the applicants in </w:t>
      </w:r>
      <w:r w:rsidR="005919E3" w:rsidRPr="0066638B">
        <w:t>establishing</w:t>
      </w:r>
      <w:r w:rsidRPr="0066638B">
        <w:t xml:space="preserve"> the conditions of the</w:t>
      </w:r>
      <w:r w:rsidR="00DA4BA8" w:rsidRPr="0066638B">
        <w:t>ir</w:t>
      </w:r>
      <w:r w:rsidRPr="0066638B">
        <w:t xml:space="preserve"> </w:t>
      </w:r>
      <w:r w:rsidR="00C94BBB" w:rsidRPr="0066638B">
        <w:t>detention.</w:t>
      </w:r>
    </w:p>
    <w:p w14:paraId="45E74D74" w14:textId="77777777" w:rsidR="00604B4A" w:rsidRPr="0066638B" w:rsidRDefault="00604B4A" w:rsidP="0066638B">
      <w:pPr>
        <w:pStyle w:val="ECHRHeading3"/>
        <w:outlineLvl w:val="3"/>
      </w:pPr>
      <w:r w:rsidRPr="0066638B">
        <w:t>2.  Examination of the merits</w:t>
      </w:r>
      <w:r w:rsidR="000A1DAA" w:rsidRPr="0066638B">
        <w:t xml:space="preserve"> of the complaint</w:t>
      </w:r>
    </w:p>
    <w:p w14:paraId="55932F82" w14:textId="77777777" w:rsidR="00604B4A" w:rsidRPr="0066638B" w:rsidRDefault="00604B4A" w:rsidP="0066638B">
      <w:pPr>
        <w:pStyle w:val="ECHRHeading4"/>
        <w:outlineLvl w:val="4"/>
      </w:pPr>
      <w:r w:rsidRPr="0066638B">
        <w:t>(a)  The parties</w:t>
      </w:r>
      <w:r w:rsidR="0066638B" w:rsidRPr="0066638B">
        <w:t>’</w:t>
      </w:r>
      <w:r w:rsidRPr="0066638B">
        <w:t xml:space="preserve"> submissions</w:t>
      </w:r>
    </w:p>
    <w:p w14:paraId="0A927C4D" w14:textId="77777777" w:rsidR="000A661E" w:rsidRPr="0066638B" w:rsidRDefault="00C536F3" w:rsidP="0066638B">
      <w:pPr>
        <w:pStyle w:val="ECHRPara"/>
      </w:pPr>
      <w:r w:rsidRPr="0066638B">
        <w:fldChar w:fldCharType="begin"/>
      </w:r>
      <w:r w:rsidRPr="0066638B">
        <w:instrText xml:space="preserve"> SEQ level0 \*arabic </w:instrText>
      </w:r>
      <w:r w:rsidRPr="0066638B">
        <w:fldChar w:fldCharType="separate"/>
      </w:r>
      <w:r w:rsidR="0066638B" w:rsidRPr="0066638B">
        <w:rPr>
          <w:noProof/>
        </w:rPr>
        <w:t>76</w:t>
      </w:r>
      <w:r w:rsidRPr="0066638B">
        <w:fldChar w:fldCharType="end"/>
      </w:r>
      <w:r w:rsidRPr="0066638B">
        <w:t>.  The Government submitted that</w:t>
      </w:r>
      <w:r w:rsidR="00BA1F29" w:rsidRPr="0066638B">
        <w:t xml:space="preserve"> neither the conditions in the </w:t>
      </w:r>
      <w:r w:rsidR="006D0D1D" w:rsidRPr="0066638B">
        <w:t>border police</w:t>
      </w:r>
      <w:r w:rsidR="0066638B" w:rsidRPr="0066638B">
        <w:t>’</w:t>
      </w:r>
      <w:r w:rsidR="006D0D1D" w:rsidRPr="0066638B">
        <w:t xml:space="preserve">s </w:t>
      </w:r>
      <w:r w:rsidR="00BA1F29" w:rsidRPr="0066638B">
        <w:t>detention facility in Vidin</w:t>
      </w:r>
      <w:r w:rsidR="001133A3" w:rsidRPr="0066638B">
        <w:t xml:space="preserve"> </w:t>
      </w:r>
      <w:r w:rsidR="00BA1F29" w:rsidRPr="0066638B">
        <w:t>nor the manner in which the applicants had been</w:t>
      </w:r>
      <w:r w:rsidR="00B93B96" w:rsidRPr="0066638B">
        <w:t xml:space="preserve"> provided </w:t>
      </w:r>
      <w:r w:rsidR="002F6CE8" w:rsidRPr="0066638B">
        <w:t xml:space="preserve">there </w:t>
      </w:r>
      <w:r w:rsidR="00B93B96" w:rsidRPr="0066638B">
        <w:t>with food and drink had</w:t>
      </w:r>
      <w:r w:rsidR="001133A3" w:rsidRPr="0066638B">
        <w:t xml:space="preserve"> </w:t>
      </w:r>
      <w:r w:rsidR="006D0D1D" w:rsidRPr="0066638B">
        <w:t xml:space="preserve">been in </w:t>
      </w:r>
      <w:r w:rsidR="000A4113" w:rsidRPr="0066638B">
        <w:t>breach of Article </w:t>
      </w:r>
      <w:r w:rsidR="00B93B96" w:rsidRPr="0066638B">
        <w:t>3 of the Convention</w:t>
      </w:r>
      <w:r w:rsidR="002326FA" w:rsidRPr="0066638B">
        <w:t>, especially</w:t>
      </w:r>
      <w:r w:rsidR="001133A3" w:rsidRPr="0066638B">
        <w:t xml:space="preserve"> in view of the presence of both their parents and the </w:t>
      </w:r>
      <w:r w:rsidR="002326FA" w:rsidRPr="0066638B">
        <w:t xml:space="preserve">limited </w:t>
      </w:r>
      <w:r w:rsidR="006D0D1D" w:rsidRPr="0066638B">
        <w:t xml:space="preserve">amount </w:t>
      </w:r>
      <w:r w:rsidR="002326FA" w:rsidRPr="0066638B">
        <w:t>of time which they had spent there</w:t>
      </w:r>
      <w:r w:rsidR="006D0D1D" w:rsidRPr="0066638B">
        <w:t xml:space="preserve"> – especially </w:t>
      </w:r>
      <w:r w:rsidR="00724EC8" w:rsidRPr="0066638B">
        <w:t xml:space="preserve">the fifth applicant, who had </w:t>
      </w:r>
      <w:r w:rsidR="001133A3" w:rsidRPr="0066638B">
        <w:t xml:space="preserve">been </w:t>
      </w:r>
      <w:r w:rsidR="00724EC8" w:rsidRPr="0066638B">
        <w:t xml:space="preserve">out of the facility </w:t>
      </w:r>
      <w:r w:rsidR="001133A3" w:rsidRPr="0066638B">
        <w:t xml:space="preserve">for </w:t>
      </w:r>
      <w:r w:rsidR="006D0D1D" w:rsidRPr="0066638B">
        <w:t xml:space="preserve">several </w:t>
      </w:r>
      <w:r w:rsidR="001133A3" w:rsidRPr="0066638B">
        <w:t xml:space="preserve">hours </w:t>
      </w:r>
      <w:r w:rsidR="00724EC8" w:rsidRPr="0066638B">
        <w:t xml:space="preserve">when taken to </w:t>
      </w:r>
      <w:r w:rsidR="006D0D1D" w:rsidRPr="0066638B">
        <w:t>a</w:t>
      </w:r>
      <w:r w:rsidR="00724EC8" w:rsidRPr="0066638B">
        <w:t xml:space="preserve"> hospital in Vidin </w:t>
      </w:r>
      <w:r w:rsidR="006D0D1D" w:rsidRPr="0066638B">
        <w:t xml:space="preserve">on </w:t>
      </w:r>
      <w:r w:rsidR="002F75D0" w:rsidRPr="0066638B">
        <w:t>18 August 2015.</w:t>
      </w:r>
      <w:r w:rsidR="00985D8E" w:rsidRPr="0066638B">
        <w:t xml:space="preserve"> There was no requirement under Bulgarian law to </w:t>
      </w:r>
      <w:r w:rsidR="006D0D1D" w:rsidRPr="0066638B">
        <w:t>detain</w:t>
      </w:r>
      <w:r w:rsidR="006D7FD3" w:rsidRPr="0066638B">
        <w:t xml:space="preserve"> minor migrants</w:t>
      </w:r>
      <w:r w:rsidR="00557FA0" w:rsidRPr="0066638B">
        <w:t xml:space="preserve"> in speci</w:t>
      </w:r>
      <w:r w:rsidR="00F709E1" w:rsidRPr="0066638B">
        <w:t xml:space="preserve">ally </w:t>
      </w:r>
      <w:r w:rsidR="00557FA0" w:rsidRPr="0066638B">
        <w:t>adapted facilities.</w:t>
      </w:r>
    </w:p>
    <w:p w14:paraId="30B742EE" w14:textId="77777777" w:rsidR="00C536F3" w:rsidRPr="0066638B" w:rsidRDefault="00C536F3" w:rsidP="0066638B">
      <w:pPr>
        <w:pStyle w:val="ECHRPara"/>
        <w:keepLines/>
      </w:pPr>
      <w:r w:rsidRPr="0066638B">
        <w:lastRenderedPageBreak/>
        <w:fldChar w:fldCharType="begin"/>
      </w:r>
      <w:r w:rsidRPr="0066638B">
        <w:instrText xml:space="preserve"> SEQ level0 \*arabic </w:instrText>
      </w:r>
      <w:r w:rsidRPr="0066638B">
        <w:fldChar w:fldCharType="separate"/>
      </w:r>
      <w:r w:rsidR="0066638B" w:rsidRPr="0066638B">
        <w:rPr>
          <w:noProof/>
        </w:rPr>
        <w:t>77</w:t>
      </w:r>
      <w:r w:rsidRPr="0066638B">
        <w:fldChar w:fldCharType="end"/>
      </w:r>
      <w:r w:rsidRPr="0066638B">
        <w:t>.  The applicants</w:t>
      </w:r>
      <w:r w:rsidR="00126AFA" w:rsidRPr="0066638B">
        <w:t xml:space="preserve"> maintained their allegations regarding the conditions in the </w:t>
      </w:r>
      <w:r w:rsidR="00001EF7" w:rsidRPr="0066638B">
        <w:t>border police</w:t>
      </w:r>
      <w:r w:rsidR="0066638B" w:rsidRPr="0066638B">
        <w:t>’</w:t>
      </w:r>
      <w:r w:rsidR="00001EF7" w:rsidRPr="0066638B">
        <w:t xml:space="preserve">s </w:t>
      </w:r>
      <w:r w:rsidR="00126AFA" w:rsidRPr="0066638B">
        <w:t>detention facility in Vidin</w:t>
      </w:r>
      <w:r w:rsidR="00082525" w:rsidRPr="0066638B">
        <w:t>, and submitted that they</w:t>
      </w:r>
      <w:r w:rsidR="00E039A6" w:rsidRPr="0066638B">
        <w:t xml:space="preserve"> matched the findings of a number of </w:t>
      </w:r>
      <w:r w:rsidR="00CC7CEF" w:rsidRPr="0066638B">
        <w:t xml:space="preserve">monitoring </w:t>
      </w:r>
      <w:r w:rsidR="00E039A6" w:rsidRPr="0066638B">
        <w:t>reports</w:t>
      </w:r>
      <w:r w:rsidR="00BF154A" w:rsidRPr="0066638B">
        <w:t xml:space="preserve"> </w:t>
      </w:r>
      <w:r w:rsidR="00CC7CEF" w:rsidRPr="0066638B">
        <w:t>about</w:t>
      </w:r>
      <w:r w:rsidR="00BF154A" w:rsidRPr="0066638B">
        <w:t xml:space="preserve"> </w:t>
      </w:r>
      <w:r w:rsidR="00E039A6" w:rsidRPr="0066638B">
        <w:t>the conditions in which migrants were being</w:t>
      </w:r>
      <w:r w:rsidR="00077FC9" w:rsidRPr="0066638B">
        <w:t xml:space="preserve"> </w:t>
      </w:r>
      <w:r w:rsidR="00E039A6" w:rsidRPr="0066638B">
        <w:t>detained in Bulgaria.</w:t>
      </w:r>
      <w:r w:rsidR="00AA2D89" w:rsidRPr="0066638B">
        <w:t xml:space="preserve"> They pointed out that owing to such problems </w:t>
      </w:r>
      <w:r w:rsidR="00495CA2" w:rsidRPr="0066638B">
        <w:t xml:space="preserve">some </w:t>
      </w:r>
      <w:r w:rsidR="00AA2D89" w:rsidRPr="0066638B">
        <w:t xml:space="preserve">States had </w:t>
      </w:r>
      <w:r w:rsidR="00B22DA0" w:rsidRPr="0066638B">
        <w:t xml:space="preserve">in the past </w:t>
      </w:r>
      <w:r w:rsidR="00AA2D89" w:rsidRPr="0066638B">
        <w:t xml:space="preserve">refused to </w:t>
      </w:r>
      <w:r w:rsidR="009D7563" w:rsidRPr="0066638B">
        <w:t xml:space="preserve">send </w:t>
      </w:r>
      <w:r w:rsidR="00AA2D89" w:rsidRPr="0066638B">
        <w:t>asylum</w:t>
      </w:r>
      <w:r w:rsidR="0049600A" w:rsidRPr="0066638B">
        <w:noBreakHyphen/>
      </w:r>
      <w:r w:rsidR="00AA2D89" w:rsidRPr="0066638B">
        <w:t>seekers back to Bulgaria under the Dublin Regulations</w:t>
      </w:r>
      <w:r w:rsidR="001D1358" w:rsidRPr="0066638B">
        <w:t>.</w:t>
      </w:r>
    </w:p>
    <w:p w14:paraId="018F7DB4" w14:textId="77777777" w:rsidR="00CD5BD1" w:rsidRPr="0066638B" w:rsidRDefault="00CD5BD1" w:rsidP="0066638B">
      <w:pPr>
        <w:pStyle w:val="ECHRHeading4"/>
        <w:outlineLvl w:val="4"/>
      </w:pPr>
      <w:r w:rsidRPr="0066638B">
        <w:t>(b)  The Court</w:t>
      </w:r>
      <w:r w:rsidR="0066638B" w:rsidRPr="0066638B">
        <w:t>’</w:t>
      </w:r>
      <w:r w:rsidRPr="0066638B">
        <w:t>s assessment</w:t>
      </w:r>
    </w:p>
    <w:p w14:paraId="78D622AD" w14:textId="77777777" w:rsidR="00A15DEA" w:rsidRPr="0066638B" w:rsidRDefault="00A15DEA" w:rsidP="0066638B">
      <w:pPr>
        <w:pStyle w:val="ECHRHeading5"/>
        <w:outlineLvl w:val="5"/>
      </w:pPr>
      <w:r w:rsidRPr="0066638B">
        <w:t>(</w:t>
      </w:r>
      <w:proofErr w:type="spellStart"/>
      <w:r w:rsidRPr="0066638B">
        <w:t>i</w:t>
      </w:r>
      <w:proofErr w:type="spellEnd"/>
      <w:r w:rsidRPr="0066638B">
        <w:t>)  </w:t>
      </w:r>
      <w:r w:rsidR="002F1738" w:rsidRPr="0066638B">
        <w:t>Relevant principles and case-law</w:t>
      </w:r>
    </w:p>
    <w:p w14:paraId="49FD4135" w14:textId="77777777" w:rsidR="00DA5155" w:rsidRPr="0066638B" w:rsidRDefault="00DA5155" w:rsidP="0066638B">
      <w:pPr>
        <w:pStyle w:val="ECHRPara"/>
      </w:pPr>
      <w:r w:rsidRPr="0066638B">
        <w:fldChar w:fldCharType="begin"/>
      </w:r>
      <w:r w:rsidRPr="0066638B">
        <w:instrText xml:space="preserve"> SEQ level0 \*arabic </w:instrText>
      </w:r>
      <w:r w:rsidRPr="0066638B">
        <w:fldChar w:fldCharType="separate"/>
      </w:r>
      <w:r w:rsidR="0066638B" w:rsidRPr="0066638B">
        <w:rPr>
          <w:noProof/>
        </w:rPr>
        <w:t>78</w:t>
      </w:r>
      <w:r w:rsidRPr="0066638B">
        <w:fldChar w:fldCharType="end"/>
      </w:r>
      <w:r w:rsidRPr="0066638B">
        <w:t xml:space="preserve">.  The </w:t>
      </w:r>
      <w:r w:rsidR="002C78DD" w:rsidRPr="0066638B">
        <w:t xml:space="preserve">general </w:t>
      </w:r>
      <w:r w:rsidRPr="0066638B">
        <w:t xml:space="preserve">principles applicable to the treatment of </w:t>
      </w:r>
      <w:r w:rsidR="00D40408" w:rsidRPr="0066638B">
        <w:t xml:space="preserve">people held </w:t>
      </w:r>
      <w:r w:rsidRPr="0066638B">
        <w:t xml:space="preserve">in </w:t>
      </w:r>
      <w:r w:rsidR="00D40408" w:rsidRPr="0066638B">
        <w:t xml:space="preserve">immigration </w:t>
      </w:r>
      <w:r w:rsidRPr="0066638B">
        <w:t xml:space="preserve">detention </w:t>
      </w:r>
      <w:r w:rsidR="009536C4" w:rsidRPr="0066638B">
        <w:t xml:space="preserve">were </w:t>
      </w:r>
      <w:r w:rsidR="00B111F6" w:rsidRPr="0066638B">
        <w:t xml:space="preserve">recently </w:t>
      </w:r>
      <w:r w:rsidRPr="0066638B">
        <w:t>set out in</w:t>
      </w:r>
      <w:r w:rsidR="006974DB" w:rsidRPr="0066638B">
        <w:t xml:space="preserve"> detail in</w:t>
      </w:r>
      <w:r w:rsidR="00F372C5" w:rsidRPr="0066638B">
        <w:rPr>
          <w:i/>
        </w:rPr>
        <w:t xml:space="preserve"> </w:t>
      </w:r>
      <w:proofErr w:type="spellStart"/>
      <w:r w:rsidR="00F372C5" w:rsidRPr="0066638B">
        <w:rPr>
          <w:i/>
        </w:rPr>
        <w:t>Khlaifia</w:t>
      </w:r>
      <w:proofErr w:type="spellEnd"/>
      <w:r w:rsidR="00F372C5" w:rsidRPr="0066638B">
        <w:rPr>
          <w:i/>
        </w:rPr>
        <w:t xml:space="preserve"> and Others v.</w:t>
      </w:r>
      <w:r w:rsidR="009536C4" w:rsidRPr="0066638B">
        <w:rPr>
          <w:i/>
        </w:rPr>
        <w:t xml:space="preserve"> </w:t>
      </w:r>
      <w:r w:rsidR="00540A44" w:rsidRPr="0066638B">
        <w:rPr>
          <w:i/>
        </w:rPr>
        <w:t>Italy</w:t>
      </w:r>
      <w:r w:rsidR="00540A44" w:rsidRPr="0066638B">
        <w:t xml:space="preserve"> (</w:t>
      </w:r>
      <w:r w:rsidR="00F372C5" w:rsidRPr="0066638B">
        <w:t xml:space="preserve">[GC], no. 16483/12, </w:t>
      </w:r>
      <w:r w:rsidR="00DE526F" w:rsidRPr="0066638B">
        <w:t>§</w:t>
      </w:r>
      <w:r w:rsidR="00DE526F" w:rsidRPr="0066638B">
        <w:rPr>
          <w:rFonts w:cstheme="minorHAnsi"/>
        </w:rPr>
        <w:t>§</w:t>
      </w:r>
      <w:r w:rsidR="00DE526F" w:rsidRPr="0066638B">
        <w:t xml:space="preserve"> 158-67</w:t>
      </w:r>
      <w:r w:rsidR="00F372C5" w:rsidRPr="0066638B">
        <w:t>, ECHR 2016 (extracts)</w:t>
      </w:r>
      <w:r w:rsidR="00DE526F" w:rsidRPr="0066638B">
        <w:t>)</w:t>
      </w:r>
      <w:r w:rsidR="00140FA4" w:rsidRPr="0066638B">
        <w:t>, and t</w:t>
      </w:r>
      <w:r w:rsidRPr="0066638B">
        <w:t>here is no need to repeat them here.</w:t>
      </w:r>
    </w:p>
    <w:p w14:paraId="13BB6519" w14:textId="77777777" w:rsidR="00BC5B22" w:rsidRPr="0066638B" w:rsidRDefault="00077FC9" w:rsidP="0066638B">
      <w:pPr>
        <w:pStyle w:val="ECHRPara"/>
      </w:pPr>
      <w:r w:rsidRPr="0066638B">
        <w:fldChar w:fldCharType="begin"/>
      </w:r>
      <w:r w:rsidRPr="0066638B">
        <w:instrText xml:space="preserve"> SEQ level0 \*arabic </w:instrText>
      </w:r>
      <w:r w:rsidRPr="0066638B">
        <w:fldChar w:fldCharType="separate"/>
      </w:r>
      <w:r w:rsidR="0066638B" w:rsidRPr="0066638B">
        <w:rPr>
          <w:noProof/>
        </w:rPr>
        <w:t>79</w:t>
      </w:r>
      <w:r w:rsidRPr="0066638B">
        <w:fldChar w:fldCharType="end"/>
      </w:r>
      <w:r w:rsidRPr="0066638B">
        <w:t>.  </w:t>
      </w:r>
      <w:r w:rsidR="00E669E7" w:rsidRPr="0066638B">
        <w:t>It should, however, be noted that t</w:t>
      </w:r>
      <w:r w:rsidR="004C3A77" w:rsidRPr="0066638B">
        <w:t xml:space="preserve">he </w:t>
      </w:r>
      <w:r w:rsidR="00831A4F" w:rsidRPr="0066638B">
        <w:t xml:space="preserve">immigration </w:t>
      </w:r>
      <w:r w:rsidR="004C3A77" w:rsidRPr="0066638B">
        <w:t xml:space="preserve">detention of minors, whether accompanied or not, </w:t>
      </w:r>
      <w:r w:rsidR="00074AB0" w:rsidRPr="0066638B">
        <w:t>raises particular issues in that</w:t>
      </w:r>
      <w:r w:rsidR="004C3A77" w:rsidRPr="0066638B">
        <w:t xml:space="preserve"> regard</w:t>
      </w:r>
      <w:r w:rsidR="009B38C3" w:rsidRPr="0066638B">
        <w:t xml:space="preserve">, since, as recognised by the Court, </w:t>
      </w:r>
      <w:r w:rsidR="00D74BF0" w:rsidRPr="0066638B">
        <w:t xml:space="preserve">children, whether accompanied or not, </w:t>
      </w:r>
      <w:r w:rsidR="009B38C3" w:rsidRPr="0066638B">
        <w:t>are extremely vulnerable and have specific needs (</w:t>
      </w:r>
      <w:r w:rsidR="00F760E1" w:rsidRPr="0066638B">
        <w:t xml:space="preserve">see, as a recent authority, </w:t>
      </w:r>
      <w:r w:rsidR="00F760E1" w:rsidRPr="0066638B">
        <w:rPr>
          <w:i/>
        </w:rPr>
        <w:t xml:space="preserve">Abdullahi </w:t>
      </w:r>
      <w:proofErr w:type="spellStart"/>
      <w:r w:rsidR="00F760E1" w:rsidRPr="0066638B">
        <w:rPr>
          <w:i/>
        </w:rPr>
        <w:t>Elmi</w:t>
      </w:r>
      <w:proofErr w:type="spellEnd"/>
      <w:r w:rsidR="00F760E1" w:rsidRPr="0066638B">
        <w:rPr>
          <w:i/>
        </w:rPr>
        <w:t xml:space="preserve"> and </w:t>
      </w:r>
      <w:proofErr w:type="spellStart"/>
      <w:r w:rsidR="00F760E1" w:rsidRPr="0066638B">
        <w:rPr>
          <w:i/>
        </w:rPr>
        <w:t>Aweys</w:t>
      </w:r>
      <w:proofErr w:type="spellEnd"/>
      <w:r w:rsidR="00F760E1" w:rsidRPr="0066638B">
        <w:rPr>
          <w:i/>
        </w:rPr>
        <w:t xml:space="preserve"> Abubakar v. Malta</w:t>
      </w:r>
      <w:r w:rsidR="00F760E1" w:rsidRPr="0066638B">
        <w:t>, nos. 25794/13 and 28151/13, § 103, 22 November 2016</w:t>
      </w:r>
      <w:r w:rsidR="009B38C3" w:rsidRPr="0066638B">
        <w:t>)</w:t>
      </w:r>
      <w:r w:rsidR="00F760E1" w:rsidRPr="0066638B">
        <w:t xml:space="preserve">. </w:t>
      </w:r>
      <w:r w:rsidR="0066752D" w:rsidRPr="0066638B">
        <w:t>Indeed, the child</w:t>
      </w:r>
      <w:r w:rsidR="0066638B" w:rsidRPr="0066638B">
        <w:t>’</w:t>
      </w:r>
      <w:r w:rsidR="0066752D" w:rsidRPr="0066638B">
        <w:t xml:space="preserve">s extreme vulnerability is the decisive factor and takes precedence over considerations relating to the status of illegal immigrant. </w:t>
      </w:r>
      <w:r w:rsidR="0078545E" w:rsidRPr="0066638B">
        <w:t xml:space="preserve">Article 22 </w:t>
      </w:r>
      <w:r w:rsidR="0078545E" w:rsidRPr="0066638B">
        <w:rPr>
          <w:rFonts w:cstheme="minorHAnsi"/>
        </w:rPr>
        <w:t>§</w:t>
      </w:r>
      <w:r w:rsidR="0078545E" w:rsidRPr="0066638B">
        <w:t xml:space="preserve"> 1 of t</w:t>
      </w:r>
      <w:r w:rsidR="0066752D" w:rsidRPr="0066638B">
        <w:t xml:space="preserve">he </w:t>
      </w:r>
      <w:r w:rsidR="007572C9" w:rsidRPr="0066638B">
        <w:t xml:space="preserve">1989 </w:t>
      </w:r>
      <w:r w:rsidR="0066752D" w:rsidRPr="0066638B">
        <w:t xml:space="preserve">Convention on the Rights of the Child </w:t>
      </w:r>
      <w:r w:rsidR="007572C9" w:rsidRPr="0066638B">
        <w:t>(1577 UNTS 3)</w:t>
      </w:r>
      <w:r w:rsidR="0078545E" w:rsidRPr="0066638B">
        <w:t xml:space="preserve"> </w:t>
      </w:r>
      <w:r w:rsidR="0066752D" w:rsidRPr="0066638B">
        <w:t xml:space="preserve">encourages States to take appropriate measures to ensure that children seeking refugee status, whether </w:t>
      </w:r>
      <w:r w:rsidR="0078545E" w:rsidRPr="0066638B">
        <w:t xml:space="preserve">or not </w:t>
      </w:r>
      <w:r w:rsidR="0066752D" w:rsidRPr="0066638B">
        <w:t>accompanied by their parents</w:t>
      </w:r>
      <w:r w:rsidR="0078545E" w:rsidRPr="0066638B">
        <w:t xml:space="preserve"> or others, receive appropriate protection and humanitarian assistance </w:t>
      </w:r>
      <w:r w:rsidR="0066752D" w:rsidRPr="0066638B">
        <w:t xml:space="preserve">(see </w:t>
      </w:r>
      <w:r w:rsidR="0066752D" w:rsidRPr="0066638B">
        <w:rPr>
          <w:i/>
        </w:rPr>
        <w:t>Popov v. France</w:t>
      </w:r>
      <w:r w:rsidR="0066752D" w:rsidRPr="0066638B">
        <w:t>, nos. 39472/07 and 39474/07, § 91, 19 January 2012)</w:t>
      </w:r>
      <w:r w:rsidR="0078545E" w:rsidRPr="0066638B">
        <w:t>.</w:t>
      </w:r>
      <w:r w:rsidR="0066752D" w:rsidRPr="0066638B">
        <w:t xml:space="preserve"> </w:t>
      </w:r>
      <w:r w:rsidR="004E47AD" w:rsidRPr="0066638B">
        <w:t>In recent years, t</w:t>
      </w:r>
      <w:r w:rsidR="002F158D" w:rsidRPr="0066638B">
        <w:t xml:space="preserve">he Court has </w:t>
      </w:r>
      <w:r w:rsidR="002F6CE8" w:rsidRPr="0066638B">
        <w:t xml:space="preserve">in several cases </w:t>
      </w:r>
      <w:r w:rsidR="00156873" w:rsidRPr="0066638B">
        <w:t xml:space="preserve">examined </w:t>
      </w:r>
      <w:r w:rsidR="002F158D" w:rsidRPr="0066638B">
        <w:t xml:space="preserve">the conditions in which accompanied minors </w:t>
      </w:r>
      <w:r w:rsidR="00D03CE7" w:rsidRPr="0066638B">
        <w:t xml:space="preserve">had been </w:t>
      </w:r>
      <w:r w:rsidR="002F158D" w:rsidRPr="0066638B">
        <w:t xml:space="preserve">kept in </w:t>
      </w:r>
      <w:r w:rsidR="00713FB4" w:rsidRPr="0066638B">
        <w:t xml:space="preserve">immigration </w:t>
      </w:r>
      <w:r w:rsidR="002F158D" w:rsidRPr="0066638B">
        <w:t>detention.</w:t>
      </w:r>
    </w:p>
    <w:p w14:paraId="17223791" w14:textId="77777777" w:rsidR="002F158D" w:rsidRPr="0066638B" w:rsidRDefault="00482A6C" w:rsidP="0066638B">
      <w:pPr>
        <w:pStyle w:val="ECHRPara"/>
      </w:pPr>
      <w:r w:rsidRPr="0066638B">
        <w:fldChar w:fldCharType="begin"/>
      </w:r>
      <w:r w:rsidRPr="0066638B">
        <w:instrText xml:space="preserve"> SEQ level0 \*arabic </w:instrText>
      </w:r>
      <w:r w:rsidRPr="0066638B">
        <w:fldChar w:fldCharType="separate"/>
      </w:r>
      <w:r w:rsidR="0066638B" w:rsidRPr="0066638B">
        <w:rPr>
          <w:noProof/>
        </w:rPr>
        <w:t>80</w:t>
      </w:r>
      <w:r w:rsidRPr="0066638B">
        <w:fldChar w:fldCharType="end"/>
      </w:r>
      <w:r w:rsidRPr="0066638B">
        <w:t>.  </w:t>
      </w:r>
      <w:r w:rsidR="002F158D" w:rsidRPr="0066638B">
        <w:t xml:space="preserve">The </w:t>
      </w:r>
      <w:r w:rsidR="004B7A19" w:rsidRPr="0066638B">
        <w:t xml:space="preserve">applicants </w:t>
      </w:r>
      <w:r w:rsidR="002F158D" w:rsidRPr="0066638B">
        <w:t xml:space="preserve">in </w:t>
      </w:r>
      <w:proofErr w:type="spellStart"/>
      <w:r w:rsidR="002F158D" w:rsidRPr="0066638B">
        <w:rPr>
          <w:i/>
        </w:rPr>
        <w:t>Muskhadzhiyeva</w:t>
      </w:r>
      <w:proofErr w:type="spellEnd"/>
      <w:r w:rsidR="002F158D" w:rsidRPr="0066638B">
        <w:rPr>
          <w:i/>
        </w:rPr>
        <w:t xml:space="preserve"> and Others v. Belgium</w:t>
      </w:r>
      <w:r w:rsidR="002F158D" w:rsidRPr="0066638B">
        <w:t xml:space="preserve"> (no.</w:t>
      </w:r>
      <w:r w:rsidRPr="0066638B">
        <w:t> </w:t>
      </w:r>
      <w:r w:rsidR="002F158D" w:rsidRPr="0066638B">
        <w:t>41442/07</w:t>
      </w:r>
      <w:r w:rsidR="002F158D" w:rsidRPr="0066638B">
        <w:rPr>
          <w:snapToGrid w:val="0"/>
        </w:rPr>
        <w:t xml:space="preserve">, 19 January 2010) </w:t>
      </w:r>
      <w:r w:rsidR="001927EC" w:rsidRPr="0066638B">
        <w:rPr>
          <w:snapToGrid w:val="0"/>
        </w:rPr>
        <w:t>had been</w:t>
      </w:r>
      <w:r w:rsidR="002F158D" w:rsidRPr="0066638B">
        <w:rPr>
          <w:snapToGrid w:val="0"/>
        </w:rPr>
        <w:t xml:space="preserve"> respectively seven months, three and a half years</w:t>
      </w:r>
      <w:r w:rsidR="00072086" w:rsidRPr="0066638B">
        <w:rPr>
          <w:snapToGrid w:val="0"/>
        </w:rPr>
        <w:t>,</w:t>
      </w:r>
      <w:r w:rsidR="002F158D" w:rsidRPr="0066638B">
        <w:rPr>
          <w:snapToGrid w:val="0"/>
        </w:rPr>
        <w:t xml:space="preserve"> </w:t>
      </w:r>
      <w:r w:rsidR="00CA1931" w:rsidRPr="0066638B">
        <w:rPr>
          <w:snapToGrid w:val="0"/>
        </w:rPr>
        <w:t xml:space="preserve">five years and </w:t>
      </w:r>
      <w:r w:rsidR="002F158D" w:rsidRPr="0066638B">
        <w:rPr>
          <w:snapToGrid w:val="0"/>
        </w:rPr>
        <w:t xml:space="preserve">seven </w:t>
      </w:r>
      <w:r w:rsidR="00CA1931" w:rsidRPr="0066638B">
        <w:rPr>
          <w:snapToGrid w:val="0"/>
        </w:rPr>
        <w:t>years</w:t>
      </w:r>
      <w:r w:rsidR="002F158D" w:rsidRPr="0066638B">
        <w:rPr>
          <w:snapToGrid w:val="0"/>
        </w:rPr>
        <w:t xml:space="preserve"> old, and had been detained for </w:t>
      </w:r>
      <w:r w:rsidR="002F158D" w:rsidRPr="0066638B">
        <w:t>one month.</w:t>
      </w:r>
      <w:r w:rsidR="006642E2" w:rsidRPr="0066638B">
        <w:t xml:space="preserve"> </w:t>
      </w:r>
      <w:r w:rsidR="002F158D" w:rsidRPr="0066638B">
        <w:t>Noting their age, the length of their detention,</w:t>
      </w:r>
      <w:r w:rsidR="00072086" w:rsidRPr="0066638B">
        <w:t xml:space="preserve"> the fact that the detention facility had not been adapted </w:t>
      </w:r>
      <w:r w:rsidR="00602539" w:rsidRPr="0066638B">
        <w:t xml:space="preserve">for </w:t>
      </w:r>
      <w:r w:rsidR="006E068B" w:rsidRPr="0066638B">
        <w:t>minors</w:t>
      </w:r>
      <w:r w:rsidR="00D16992" w:rsidRPr="0066638B">
        <w:t xml:space="preserve">, and </w:t>
      </w:r>
      <w:r w:rsidR="002F158D" w:rsidRPr="0066638B">
        <w:t xml:space="preserve">the medical evidence that </w:t>
      </w:r>
      <w:r w:rsidR="005F3003" w:rsidRPr="0066638B">
        <w:t>the</w:t>
      </w:r>
      <w:r w:rsidR="00F86F12" w:rsidRPr="0066638B">
        <w:t>y</w:t>
      </w:r>
      <w:r w:rsidRPr="0066638B">
        <w:t xml:space="preserve"> had </w:t>
      </w:r>
      <w:r w:rsidR="002F6CE8" w:rsidRPr="0066638B">
        <w:t xml:space="preserve">undergone </w:t>
      </w:r>
      <w:r w:rsidR="002F158D" w:rsidRPr="0066638B">
        <w:t>serious psychological problems</w:t>
      </w:r>
      <w:r w:rsidR="00F86F12" w:rsidRPr="0066638B">
        <w:t xml:space="preserve"> while in custody</w:t>
      </w:r>
      <w:r w:rsidRPr="0066638B">
        <w:t>, the Court</w:t>
      </w:r>
      <w:r w:rsidR="00AA45B2" w:rsidRPr="0066638B">
        <w:t xml:space="preserve"> found </w:t>
      </w:r>
      <w:r w:rsidR="00C94063" w:rsidRPr="0066638B">
        <w:t>a</w:t>
      </w:r>
      <w:r w:rsidR="00104A40" w:rsidRPr="0066638B">
        <w:t xml:space="preserve"> breach of </w:t>
      </w:r>
      <w:r w:rsidR="00AA45B2" w:rsidRPr="0066638B">
        <w:t xml:space="preserve">Article 3 </w:t>
      </w:r>
      <w:r w:rsidR="004B7A19" w:rsidRPr="0066638B">
        <w:t xml:space="preserve">(ibid., </w:t>
      </w:r>
      <w:r w:rsidR="004B7A19" w:rsidRPr="0066638B">
        <w:rPr>
          <w:rFonts w:cstheme="minorHAnsi"/>
        </w:rPr>
        <w:t>§§</w:t>
      </w:r>
      <w:r w:rsidR="004B7A19" w:rsidRPr="0066638B">
        <w:t xml:space="preserve"> 57-63)</w:t>
      </w:r>
      <w:r w:rsidR="00AA45B2" w:rsidRPr="0066638B">
        <w:t>.</w:t>
      </w:r>
    </w:p>
    <w:p w14:paraId="16BA7418" w14:textId="77777777" w:rsidR="006C1508" w:rsidRPr="0066638B" w:rsidRDefault="00192C9E" w:rsidP="0066638B">
      <w:pPr>
        <w:pStyle w:val="ECHRPara"/>
      </w:pPr>
      <w:r w:rsidRPr="0066638B">
        <w:fldChar w:fldCharType="begin"/>
      </w:r>
      <w:r w:rsidRPr="0066638B">
        <w:instrText xml:space="preserve"> SEQ level0 \*arabic </w:instrText>
      </w:r>
      <w:r w:rsidRPr="0066638B">
        <w:fldChar w:fldCharType="separate"/>
      </w:r>
      <w:r w:rsidR="0066638B" w:rsidRPr="0066638B">
        <w:rPr>
          <w:noProof/>
        </w:rPr>
        <w:t>81</w:t>
      </w:r>
      <w:r w:rsidRPr="0066638B">
        <w:fldChar w:fldCharType="end"/>
      </w:r>
      <w:r w:rsidRPr="0066638B">
        <w:t xml:space="preserve">.  The applicants in </w:t>
      </w:r>
      <w:r w:rsidRPr="0066638B">
        <w:rPr>
          <w:i/>
        </w:rPr>
        <w:t>Kanagaratnam v. Belgium</w:t>
      </w:r>
      <w:r w:rsidRPr="0066638B">
        <w:t xml:space="preserve"> (no. 15297/09, 13 December 2011)</w:t>
      </w:r>
      <w:r w:rsidR="006C1508" w:rsidRPr="0066638B">
        <w:t xml:space="preserve"> </w:t>
      </w:r>
      <w:r w:rsidR="001927EC" w:rsidRPr="0066638B">
        <w:t>had been</w:t>
      </w:r>
      <w:r w:rsidR="006C1508" w:rsidRPr="0066638B">
        <w:t xml:space="preserve"> respectively thirteen, eleven</w:t>
      </w:r>
      <w:r w:rsidR="002F6CE8" w:rsidRPr="0066638B">
        <w:t xml:space="preserve">, </w:t>
      </w:r>
      <w:r w:rsidR="006C1508" w:rsidRPr="0066638B">
        <w:t>and eight years old, and had been detained for about four months.</w:t>
      </w:r>
      <w:r w:rsidR="006642E2" w:rsidRPr="0066638B">
        <w:t xml:space="preserve"> The Court noted that</w:t>
      </w:r>
      <w:r w:rsidR="009B30CE" w:rsidRPr="0066638B">
        <w:t xml:space="preserve"> the</w:t>
      </w:r>
      <w:r w:rsidR="0078351A" w:rsidRPr="0066638B">
        <w:t>y</w:t>
      </w:r>
      <w:r w:rsidR="009B30CE" w:rsidRPr="0066638B">
        <w:t xml:space="preserve"> </w:t>
      </w:r>
      <w:r w:rsidR="00DA6CE3" w:rsidRPr="0066638B">
        <w:t>had been</w:t>
      </w:r>
      <w:r w:rsidR="009B30CE" w:rsidRPr="0066638B">
        <w:t xml:space="preserve"> older than those in the above-mentioned case and that there was no medical evidence</w:t>
      </w:r>
      <w:r w:rsidR="005604CB" w:rsidRPr="0066638B">
        <w:t xml:space="preserve"> of </w:t>
      </w:r>
      <w:r w:rsidR="003D444A" w:rsidRPr="0066638B">
        <w:t>mental distress</w:t>
      </w:r>
      <w:r w:rsidR="005604CB" w:rsidRPr="0066638B">
        <w:t xml:space="preserve"> </w:t>
      </w:r>
      <w:r w:rsidR="002F6CE8" w:rsidRPr="0066638B">
        <w:t xml:space="preserve">having been </w:t>
      </w:r>
      <w:r w:rsidR="005604CB" w:rsidRPr="0066638B">
        <w:t>experienced by them in custody.</w:t>
      </w:r>
      <w:r w:rsidR="00A444D1" w:rsidRPr="0066638B">
        <w:t xml:space="preserve"> </w:t>
      </w:r>
      <w:r w:rsidR="002F6CE8" w:rsidRPr="0066638B">
        <w:t>Even so</w:t>
      </w:r>
      <w:r w:rsidR="00A444D1" w:rsidRPr="0066638B">
        <w:t>,</w:t>
      </w:r>
      <w:r w:rsidR="004B58F4" w:rsidRPr="0066638B">
        <w:t xml:space="preserve"> noting </w:t>
      </w:r>
      <w:r w:rsidR="00A444D1" w:rsidRPr="0066638B">
        <w:t xml:space="preserve">that </w:t>
      </w:r>
      <w:r w:rsidR="002F6CE8" w:rsidRPr="0066638B">
        <w:t>(</w:t>
      </w:r>
      <w:r w:rsidR="002A5BC2" w:rsidRPr="0066638B">
        <w:t>a</w:t>
      </w:r>
      <w:r w:rsidR="002F6CE8" w:rsidRPr="0066638B">
        <w:t xml:space="preserve">) </w:t>
      </w:r>
      <w:r w:rsidR="006642E2" w:rsidRPr="0066638B">
        <w:t xml:space="preserve">the detention facility had not been adapted to </w:t>
      </w:r>
      <w:r w:rsidR="006E068B" w:rsidRPr="0066638B">
        <w:t>minors</w:t>
      </w:r>
      <w:r w:rsidR="002F6CE8" w:rsidRPr="0066638B">
        <w:t>, (</w:t>
      </w:r>
      <w:r w:rsidR="002A5BC2" w:rsidRPr="0066638B">
        <w:t>b</w:t>
      </w:r>
      <w:r w:rsidR="002F6CE8" w:rsidRPr="0066638B">
        <w:t>)</w:t>
      </w:r>
      <w:r w:rsidR="00376B74" w:rsidRPr="0066638B">
        <w:t xml:space="preserve"> the applicants</w:t>
      </w:r>
      <w:r w:rsidR="004B58F4" w:rsidRPr="0066638B">
        <w:t xml:space="preserve"> </w:t>
      </w:r>
      <w:r w:rsidR="00C07B67" w:rsidRPr="0066638B">
        <w:t>had been</w:t>
      </w:r>
      <w:r w:rsidR="0078351A" w:rsidRPr="0066638B">
        <w:t xml:space="preserve"> </w:t>
      </w:r>
      <w:r w:rsidR="00376B74" w:rsidRPr="0066638B">
        <w:t>particularly vulnerable</w:t>
      </w:r>
      <w:r w:rsidR="008177D2" w:rsidRPr="0066638B">
        <w:t xml:space="preserve"> owing to the</w:t>
      </w:r>
      <w:r w:rsidR="005B2A34" w:rsidRPr="0066638B">
        <w:t xml:space="preserve"> fact that before</w:t>
      </w:r>
      <w:r w:rsidR="00113411" w:rsidRPr="0066638B">
        <w:t xml:space="preserve"> arriving in Belgium, they had been separated from their </w:t>
      </w:r>
      <w:r w:rsidR="00113411" w:rsidRPr="0066638B">
        <w:lastRenderedPageBreak/>
        <w:t>father</w:t>
      </w:r>
      <w:r w:rsidR="00576928" w:rsidRPr="0066638B">
        <w:t xml:space="preserve"> on account of his arrest in Sri Lanka and had </w:t>
      </w:r>
      <w:r w:rsidR="00113411" w:rsidRPr="0066638B">
        <w:t xml:space="preserve">fled </w:t>
      </w:r>
      <w:r w:rsidR="00576928" w:rsidRPr="0066638B">
        <w:t xml:space="preserve">the </w:t>
      </w:r>
      <w:r w:rsidR="00113411" w:rsidRPr="0066638B">
        <w:t>civil war</w:t>
      </w:r>
      <w:r w:rsidR="00576928" w:rsidRPr="0066638B">
        <w:t xml:space="preserve"> there</w:t>
      </w:r>
      <w:r w:rsidR="002F6CE8" w:rsidRPr="0066638B">
        <w:t>, (</w:t>
      </w:r>
      <w:r w:rsidR="002A5BC2" w:rsidRPr="0066638B">
        <w:t>c</w:t>
      </w:r>
      <w:r w:rsidR="002F6CE8" w:rsidRPr="0066638B">
        <w:t xml:space="preserve">) </w:t>
      </w:r>
      <w:r w:rsidR="001C2154" w:rsidRPr="0066638B">
        <w:t>their mother, although with them in the facility, had been unable</w:t>
      </w:r>
      <w:r w:rsidR="00180EED" w:rsidRPr="0066638B">
        <w:t xml:space="preserve"> to take proper care of them</w:t>
      </w:r>
      <w:r w:rsidR="002F6CE8" w:rsidRPr="0066638B">
        <w:t xml:space="preserve">, </w:t>
      </w:r>
      <w:r w:rsidR="00180EED" w:rsidRPr="0066638B">
        <w:t xml:space="preserve">and </w:t>
      </w:r>
      <w:r w:rsidR="002F6CE8" w:rsidRPr="0066638B">
        <w:t>(</w:t>
      </w:r>
      <w:r w:rsidR="002A5BC2" w:rsidRPr="0066638B">
        <w:t>d</w:t>
      </w:r>
      <w:r w:rsidR="002F6CE8" w:rsidRPr="0066638B">
        <w:t xml:space="preserve">) </w:t>
      </w:r>
      <w:r w:rsidR="00180EED" w:rsidRPr="0066638B">
        <w:t xml:space="preserve">their detention had lasted a </w:t>
      </w:r>
      <w:r w:rsidR="0078351A" w:rsidRPr="0066638B">
        <w:t xml:space="preserve">much longer </w:t>
      </w:r>
      <w:r w:rsidR="00F5497E" w:rsidRPr="0066638B">
        <w:t xml:space="preserve">period </w:t>
      </w:r>
      <w:r w:rsidR="00180EED" w:rsidRPr="0066638B">
        <w:t>of time</w:t>
      </w:r>
      <w:r w:rsidR="002B0C7F" w:rsidRPr="0066638B">
        <w:t xml:space="preserve"> than that in the case of </w:t>
      </w:r>
      <w:proofErr w:type="spellStart"/>
      <w:r w:rsidR="002B0C7F" w:rsidRPr="0066638B">
        <w:rPr>
          <w:i/>
        </w:rPr>
        <w:t>Muskhadzhiyeva</w:t>
      </w:r>
      <w:proofErr w:type="spellEnd"/>
      <w:r w:rsidR="002B0C7F" w:rsidRPr="0066638B">
        <w:rPr>
          <w:i/>
        </w:rPr>
        <w:t xml:space="preserve"> and Others </w:t>
      </w:r>
      <w:r w:rsidR="002B0C7F" w:rsidRPr="0066638B">
        <w:t>(</w:t>
      </w:r>
      <w:r w:rsidR="00047A16" w:rsidRPr="0066638B">
        <w:t>cited above</w:t>
      </w:r>
      <w:r w:rsidR="002B0C7F" w:rsidRPr="0066638B">
        <w:t>)</w:t>
      </w:r>
      <w:r w:rsidR="00180EED" w:rsidRPr="0066638B">
        <w:t xml:space="preserve">, </w:t>
      </w:r>
      <w:r w:rsidR="006642E2" w:rsidRPr="0066638B">
        <w:t xml:space="preserve">the Court found </w:t>
      </w:r>
      <w:r w:rsidR="00C94063" w:rsidRPr="0066638B">
        <w:t>a</w:t>
      </w:r>
      <w:r w:rsidR="002F3ECD" w:rsidRPr="0066638B">
        <w:t xml:space="preserve"> breach</w:t>
      </w:r>
      <w:r w:rsidR="000209D2" w:rsidRPr="0066638B">
        <w:t xml:space="preserve"> of</w:t>
      </w:r>
      <w:r w:rsidR="006642E2" w:rsidRPr="0066638B">
        <w:t xml:space="preserve"> Article 3 (ibid., </w:t>
      </w:r>
      <w:r w:rsidR="006642E2" w:rsidRPr="0066638B">
        <w:rPr>
          <w:rFonts w:cstheme="minorHAnsi"/>
        </w:rPr>
        <w:t>§§</w:t>
      </w:r>
      <w:r w:rsidR="00F76980" w:rsidRPr="0066638B">
        <w:rPr>
          <w:rFonts w:cstheme="minorHAnsi"/>
        </w:rPr>
        <w:t xml:space="preserve"> </w:t>
      </w:r>
      <w:r w:rsidR="008009C7" w:rsidRPr="0066638B">
        <w:rPr>
          <w:rFonts w:cstheme="minorHAnsi"/>
        </w:rPr>
        <w:t>64-69</w:t>
      </w:r>
      <w:r w:rsidR="006642E2" w:rsidRPr="0066638B">
        <w:t>)</w:t>
      </w:r>
      <w:r w:rsidR="008009C7" w:rsidRPr="0066638B">
        <w:t>.</w:t>
      </w:r>
    </w:p>
    <w:p w14:paraId="0A047BF6" w14:textId="77777777" w:rsidR="00607E03" w:rsidRPr="0066638B" w:rsidRDefault="004E5D56" w:rsidP="0066638B">
      <w:pPr>
        <w:pStyle w:val="ECHRPara"/>
      </w:pPr>
      <w:r w:rsidRPr="0066638B">
        <w:fldChar w:fldCharType="begin"/>
      </w:r>
      <w:r w:rsidRPr="0066638B">
        <w:instrText xml:space="preserve"> SEQ level0 \*arabic </w:instrText>
      </w:r>
      <w:r w:rsidRPr="0066638B">
        <w:fldChar w:fldCharType="separate"/>
      </w:r>
      <w:r w:rsidR="0066638B" w:rsidRPr="0066638B">
        <w:rPr>
          <w:noProof/>
        </w:rPr>
        <w:t>82</w:t>
      </w:r>
      <w:r w:rsidRPr="0066638B">
        <w:fldChar w:fldCharType="end"/>
      </w:r>
      <w:r w:rsidRPr="0066638B">
        <w:t xml:space="preserve">.  The applicants in </w:t>
      </w:r>
      <w:r w:rsidR="00116D96" w:rsidRPr="0066638B">
        <w:rPr>
          <w:i/>
        </w:rPr>
        <w:t>Popov v. France</w:t>
      </w:r>
      <w:r w:rsidR="00116D96" w:rsidRPr="0066638B">
        <w:t xml:space="preserve"> </w:t>
      </w:r>
      <w:r w:rsidRPr="0066638B">
        <w:t>(</w:t>
      </w:r>
      <w:r w:rsidR="00116D96" w:rsidRPr="0066638B">
        <w:t>nos. 39472/07 and 39474/07, 19</w:t>
      </w:r>
      <w:r w:rsidR="006F74DE" w:rsidRPr="0066638B">
        <w:t> </w:t>
      </w:r>
      <w:r w:rsidR="00116D96" w:rsidRPr="0066638B">
        <w:t>January 2012</w:t>
      </w:r>
      <w:r w:rsidR="00B14EC3" w:rsidRPr="0066638B">
        <w:t>)</w:t>
      </w:r>
      <w:r w:rsidR="00314557" w:rsidRPr="0066638B">
        <w:t xml:space="preserve"> </w:t>
      </w:r>
      <w:r w:rsidR="001927EC" w:rsidRPr="0066638B">
        <w:t xml:space="preserve">had been </w:t>
      </w:r>
      <w:r w:rsidR="00314557" w:rsidRPr="0066638B">
        <w:t>respectively</w:t>
      </w:r>
      <w:r w:rsidR="009702D7" w:rsidRPr="0066638B">
        <w:t xml:space="preserve"> five months and three years old, and had been detained</w:t>
      </w:r>
      <w:r w:rsidR="006F74DE" w:rsidRPr="0066638B">
        <w:t xml:space="preserve"> for fifteen days.</w:t>
      </w:r>
      <w:r w:rsidR="007740E7" w:rsidRPr="0066638B">
        <w:t xml:space="preserve"> </w:t>
      </w:r>
      <w:r w:rsidR="00FD3503" w:rsidRPr="0066638B">
        <w:t>A</w:t>
      </w:r>
      <w:r w:rsidR="007740E7" w:rsidRPr="0066638B">
        <w:t xml:space="preserve">lthough </w:t>
      </w:r>
      <w:r w:rsidR="00704F78" w:rsidRPr="0066638B">
        <w:t xml:space="preserve">designated </w:t>
      </w:r>
      <w:r w:rsidR="007740E7" w:rsidRPr="0066638B">
        <w:t xml:space="preserve">for receiving families, </w:t>
      </w:r>
      <w:r w:rsidR="005D1087" w:rsidRPr="0066638B">
        <w:t xml:space="preserve">the detention facility </w:t>
      </w:r>
      <w:r w:rsidR="00FD3503" w:rsidRPr="0066638B">
        <w:t>had been</w:t>
      </w:r>
      <w:r w:rsidR="005D1087" w:rsidRPr="0066638B">
        <w:t>, according to several reports</w:t>
      </w:r>
      <w:r w:rsidR="00F47287" w:rsidRPr="0066638B">
        <w:t xml:space="preserve"> and domestic judicial decisions, </w:t>
      </w:r>
      <w:r w:rsidR="005D1087" w:rsidRPr="0066638B">
        <w:t xml:space="preserve">not properly </w:t>
      </w:r>
      <w:r w:rsidR="00F47287" w:rsidRPr="0066638B">
        <w:t xml:space="preserve">suited </w:t>
      </w:r>
      <w:r w:rsidR="001B38E0" w:rsidRPr="0066638B">
        <w:t>for</w:t>
      </w:r>
      <w:r w:rsidR="003A4996" w:rsidRPr="0066638B">
        <w:t xml:space="preserve"> that</w:t>
      </w:r>
      <w:r w:rsidR="002F6CE8" w:rsidRPr="0066638B">
        <w:t xml:space="preserve"> purpose</w:t>
      </w:r>
      <w:r w:rsidR="000B1AD8" w:rsidRPr="0066638B">
        <w:t xml:space="preserve">, both in terms of </w:t>
      </w:r>
      <w:r w:rsidR="00090C7D" w:rsidRPr="0066638B">
        <w:t xml:space="preserve">material conditions </w:t>
      </w:r>
      <w:r w:rsidR="00506159" w:rsidRPr="0066638B">
        <w:t>and</w:t>
      </w:r>
      <w:r w:rsidR="006277FB" w:rsidRPr="0066638B">
        <w:t xml:space="preserve"> </w:t>
      </w:r>
      <w:r w:rsidR="00506159" w:rsidRPr="0066638B">
        <w:t xml:space="preserve">in terms of </w:t>
      </w:r>
      <w:r w:rsidR="006277FB" w:rsidRPr="0066638B">
        <w:t xml:space="preserve">the </w:t>
      </w:r>
      <w:r w:rsidR="00506159" w:rsidRPr="0066638B">
        <w:t xml:space="preserve">lack of privacy and </w:t>
      </w:r>
      <w:r w:rsidR="00263B27" w:rsidRPr="0066638B">
        <w:t xml:space="preserve">the </w:t>
      </w:r>
      <w:r w:rsidR="00B37273" w:rsidRPr="0066638B">
        <w:t>hostile</w:t>
      </w:r>
      <w:r w:rsidR="007119FE" w:rsidRPr="0066638B">
        <w:t xml:space="preserve"> psychological </w:t>
      </w:r>
      <w:r w:rsidR="00506159" w:rsidRPr="0066638B">
        <w:t xml:space="preserve">environment </w:t>
      </w:r>
      <w:r w:rsidR="002F6CE8" w:rsidRPr="0066638B">
        <w:t>prevailing there</w:t>
      </w:r>
      <w:r w:rsidR="006277FB" w:rsidRPr="0066638B">
        <w:t>.</w:t>
      </w:r>
      <w:r w:rsidR="00FC0C24" w:rsidRPr="0066638B">
        <w:t xml:space="preserve"> That</w:t>
      </w:r>
      <w:r w:rsidR="009A14FE" w:rsidRPr="0066638B">
        <w:t xml:space="preserve"> led the Court to </w:t>
      </w:r>
      <w:r w:rsidR="004E494F" w:rsidRPr="0066638B">
        <w:t xml:space="preserve">find </w:t>
      </w:r>
      <w:r w:rsidR="009A14FE" w:rsidRPr="0066638B">
        <w:t>that,</w:t>
      </w:r>
      <w:r w:rsidR="0059233F" w:rsidRPr="0066638B">
        <w:t xml:space="preserve"> </w:t>
      </w:r>
      <w:r w:rsidR="002F6CE8" w:rsidRPr="0066638B">
        <w:t>(</w:t>
      </w:r>
      <w:r w:rsidR="002A5BC2" w:rsidRPr="0066638B">
        <w:t>a</w:t>
      </w:r>
      <w:r w:rsidR="002F6CE8" w:rsidRPr="0066638B">
        <w:t>) despite the lack of</w:t>
      </w:r>
      <w:r w:rsidR="0059233F" w:rsidRPr="0066638B">
        <w:t xml:space="preserve"> </w:t>
      </w:r>
      <w:r w:rsidR="009A14FE" w:rsidRPr="0066638B">
        <w:t>medical evidence</w:t>
      </w:r>
      <w:r w:rsidR="0059233F" w:rsidRPr="0066638B">
        <w:t xml:space="preserve"> </w:t>
      </w:r>
      <w:r w:rsidR="002F6CE8" w:rsidRPr="0066638B">
        <w:t xml:space="preserve">to </w:t>
      </w:r>
      <w:r w:rsidR="0059233F" w:rsidRPr="0066638B">
        <w:t>that</w:t>
      </w:r>
      <w:r w:rsidR="002F6CE8" w:rsidRPr="0066638B">
        <w:t xml:space="preserve"> effect</w:t>
      </w:r>
      <w:r w:rsidR="0059233F" w:rsidRPr="0066638B">
        <w:t xml:space="preserve">, </w:t>
      </w:r>
      <w:r w:rsidR="009A14FE" w:rsidRPr="0066638B">
        <w:t>the applicants</w:t>
      </w:r>
      <w:r w:rsidR="007B3F4D" w:rsidRPr="0066638B">
        <w:t xml:space="preserve">, who </w:t>
      </w:r>
      <w:r w:rsidR="004E7F67" w:rsidRPr="0066638B">
        <w:t>had been</w:t>
      </w:r>
      <w:r w:rsidR="007B3F4D" w:rsidRPr="0066638B">
        <w:t xml:space="preserve"> very young, </w:t>
      </w:r>
      <w:r w:rsidR="007A0B89" w:rsidRPr="0066638B">
        <w:t xml:space="preserve">had suffered </w:t>
      </w:r>
      <w:r w:rsidR="00A8547C" w:rsidRPr="0066638B">
        <w:t xml:space="preserve">stress and </w:t>
      </w:r>
      <w:r w:rsidR="007A0B89" w:rsidRPr="0066638B">
        <w:t>anxiety</w:t>
      </w:r>
      <w:r w:rsidR="00814C87" w:rsidRPr="0066638B">
        <w:t xml:space="preserve">, and </w:t>
      </w:r>
      <w:r w:rsidR="002A5BC2" w:rsidRPr="0066638B">
        <w:t>that (b</w:t>
      </w:r>
      <w:r w:rsidR="002F6CE8" w:rsidRPr="0066638B">
        <w:t xml:space="preserve">) </w:t>
      </w:r>
      <w:r w:rsidR="004E494F" w:rsidRPr="0066638B">
        <w:t xml:space="preserve">in </w:t>
      </w:r>
      <w:r w:rsidR="00307769" w:rsidRPr="0066638B">
        <w:t xml:space="preserve">spite </w:t>
      </w:r>
      <w:r w:rsidR="004E494F" w:rsidRPr="0066638B">
        <w:t xml:space="preserve">of </w:t>
      </w:r>
      <w:r w:rsidR="00307769" w:rsidRPr="0066638B">
        <w:t xml:space="preserve">the relatively short period of detention, </w:t>
      </w:r>
      <w:r w:rsidR="004E494F" w:rsidRPr="0066638B">
        <w:t xml:space="preserve">there had been </w:t>
      </w:r>
      <w:r w:rsidR="00A21589" w:rsidRPr="0066638B">
        <w:t xml:space="preserve">a breach of Article 3 </w:t>
      </w:r>
      <w:r w:rsidR="00311D13" w:rsidRPr="0066638B">
        <w:t xml:space="preserve">(ibid., </w:t>
      </w:r>
      <w:r w:rsidR="00311D13" w:rsidRPr="0066638B">
        <w:rPr>
          <w:rFonts w:cstheme="minorHAnsi"/>
        </w:rPr>
        <w:t>§§</w:t>
      </w:r>
      <w:r w:rsidR="00311D13" w:rsidRPr="0066638B">
        <w:t xml:space="preserve"> 92-103)</w:t>
      </w:r>
      <w:r w:rsidR="00A21589" w:rsidRPr="0066638B">
        <w:t>.</w:t>
      </w:r>
    </w:p>
    <w:p w14:paraId="69144B88" w14:textId="77777777" w:rsidR="005D480B" w:rsidRPr="0066638B" w:rsidRDefault="0039446B" w:rsidP="0066638B">
      <w:pPr>
        <w:pStyle w:val="ECHRPara"/>
        <w:rPr>
          <w:snapToGrid w:val="0"/>
        </w:rPr>
      </w:pPr>
      <w:r w:rsidRPr="0066638B">
        <w:fldChar w:fldCharType="begin"/>
      </w:r>
      <w:r w:rsidRPr="0066638B">
        <w:instrText xml:space="preserve"> SEQ level0 \*arabic </w:instrText>
      </w:r>
      <w:r w:rsidRPr="0066638B">
        <w:fldChar w:fldCharType="separate"/>
      </w:r>
      <w:r w:rsidR="0066638B" w:rsidRPr="0066638B">
        <w:rPr>
          <w:noProof/>
        </w:rPr>
        <w:t>83</w:t>
      </w:r>
      <w:r w:rsidRPr="0066638B">
        <w:fldChar w:fldCharType="end"/>
      </w:r>
      <w:r w:rsidRPr="0066638B">
        <w:t>.  </w:t>
      </w:r>
      <w:r w:rsidR="002A62CC" w:rsidRPr="0066638B">
        <w:t xml:space="preserve">The applicants in </w:t>
      </w:r>
      <w:r w:rsidR="00E30A05" w:rsidRPr="0066638B">
        <w:t xml:space="preserve">five recent </w:t>
      </w:r>
      <w:r w:rsidR="00FC02BB" w:rsidRPr="0066638B">
        <w:t>cases against France</w:t>
      </w:r>
      <w:r w:rsidR="002A62CC" w:rsidRPr="0066638B">
        <w:t xml:space="preserve"> – </w:t>
      </w:r>
      <w:r w:rsidR="002A62CC" w:rsidRPr="0066638B">
        <w:rPr>
          <w:i/>
        </w:rPr>
        <w:t>R.M.</w:t>
      </w:r>
      <w:r w:rsidR="002A62CC" w:rsidRPr="0066638B">
        <w:t xml:space="preserve"> </w:t>
      </w:r>
      <w:r w:rsidR="002A62CC" w:rsidRPr="0066638B">
        <w:rPr>
          <w:i/>
        </w:rPr>
        <w:t>and Others v. France</w:t>
      </w:r>
      <w:r w:rsidR="002A62CC" w:rsidRPr="0066638B">
        <w:t xml:space="preserve"> (no. 33201/11</w:t>
      </w:r>
      <w:r w:rsidR="002A62CC" w:rsidRPr="0066638B">
        <w:rPr>
          <w:snapToGrid w:val="0"/>
        </w:rPr>
        <w:t xml:space="preserve">, 12 July 2016), </w:t>
      </w:r>
      <w:r w:rsidR="002A62CC" w:rsidRPr="0066638B">
        <w:rPr>
          <w:i/>
        </w:rPr>
        <w:t>A.B.</w:t>
      </w:r>
      <w:r w:rsidR="002A62CC" w:rsidRPr="0066638B">
        <w:t xml:space="preserve"> </w:t>
      </w:r>
      <w:r w:rsidR="002A62CC" w:rsidRPr="0066638B">
        <w:rPr>
          <w:i/>
        </w:rPr>
        <w:t>and Others v.</w:t>
      </w:r>
      <w:r w:rsidR="00ED5328" w:rsidRPr="0066638B">
        <w:rPr>
          <w:i/>
        </w:rPr>
        <w:t xml:space="preserve"> </w:t>
      </w:r>
      <w:r w:rsidR="002A62CC" w:rsidRPr="0066638B">
        <w:rPr>
          <w:i/>
        </w:rPr>
        <w:t>France</w:t>
      </w:r>
      <w:r w:rsidR="002A62CC" w:rsidRPr="0066638B">
        <w:rPr>
          <w:snapToGrid w:val="0"/>
        </w:rPr>
        <w:t xml:space="preserve"> (</w:t>
      </w:r>
      <w:r w:rsidR="002A62CC" w:rsidRPr="0066638B">
        <w:t>no. 11593/12</w:t>
      </w:r>
      <w:r w:rsidR="002A62CC" w:rsidRPr="0066638B">
        <w:rPr>
          <w:snapToGrid w:val="0"/>
        </w:rPr>
        <w:t xml:space="preserve">, 12 July 2016), </w:t>
      </w:r>
      <w:r w:rsidR="002A62CC" w:rsidRPr="0066638B">
        <w:rPr>
          <w:i/>
        </w:rPr>
        <w:t>A.M. and Others v.</w:t>
      </w:r>
      <w:r w:rsidR="00ED5328" w:rsidRPr="0066638B">
        <w:rPr>
          <w:i/>
        </w:rPr>
        <w:t xml:space="preserve"> </w:t>
      </w:r>
      <w:r w:rsidR="002A62CC" w:rsidRPr="0066638B">
        <w:rPr>
          <w:i/>
        </w:rPr>
        <w:t>France</w:t>
      </w:r>
      <w:r w:rsidR="002A62CC" w:rsidRPr="0066638B">
        <w:rPr>
          <w:snapToGrid w:val="0"/>
        </w:rPr>
        <w:t xml:space="preserve"> (</w:t>
      </w:r>
      <w:r w:rsidR="002A62CC" w:rsidRPr="0066638B">
        <w:t>no. 24587/12</w:t>
      </w:r>
      <w:r w:rsidR="002A62CC" w:rsidRPr="0066638B">
        <w:rPr>
          <w:snapToGrid w:val="0"/>
        </w:rPr>
        <w:t xml:space="preserve">, 12 July 2016), </w:t>
      </w:r>
      <w:r w:rsidR="002A62CC" w:rsidRPr="0066638B">
        <w:rPr>
          <w:i/>
        </w:rPr>
        <w:t>R.K. and Others v.</w:t>
      </w:r>
      <w:r w:rsidR="00ED5328" w:rsidRPr="0066638B">
        <w:rPr>
          <w:i/>
        </w:rPr>
        <w:t xml:space="preserve"> </w:t>
      </w:r>
      <w:r w:rsidR="002A62CC" w:rsidRPr="0066638B">
        <w:rPr>
          <w:i/>
        </w:rPr>
        <w:t>France</w:t>
      </w:r>
      <w:r w:rsidR="002A62CC" w:rsidRPr="0066638B">
        <w:rPr>
          <w:snapToGrid w:val="0"/>
        </w:rPr>
        <w:t xml:space="preserve"> (</w:t>
      </w:r>
      <w:r w:rsidR="002A62CC" w:rsidRPr="0066638B">
        <w:t>no. 68264/14</w:t>
      </w:r>
      <w:r w:rsidR="002A62CC" w:rsidRPr="0066638B">
        <w:rPr>
          <w:snapToGrid w:val="0"/>
        </w:rPr>
        <w:t xml:space="preserve">, 12 July 2016) and </w:t>
      </w:r>
      <w:r w:rsidR="002A62CC" w:rsidRPr="0066638B">
        <w:rPr>
          <w:i/>
        </w:rPr>
        <w:t>R.C. and V.C.</w:t>
      </w:r>
      <w:r w:rsidR="002A62CC" w:rsidRPr="0066638B">
        <w:t xml:space="preserve"> </w:t>
      </w:r>
      <w:r w:rsidR="002A62CC" w:rsidRPr="0066638B">
        <w:rPr>
          <w:i/>
        </w:rPr>
        <w:t>v.</w:t>
      </w:r>
      <w:r w:rsidR="00ED5328" w:rsidRPr="0066638B">
        <w:rPr>
          <w:i/>
        </w:rPr>
        <w:t xml:space="preserve"> </w:t>
      </w:r>
      <w:r w:rsidR="002A62CC" w:rsidRPr="0066638B">
        <w:rPr>
          <w:i/>
        </w:rPr>
        <w:t>France</w:t>
      </w:r>
      <w:r w:rsidR="002A62CC" w:rsidRPr="0066638B">
        <w:rPr>
          <w:snapToGrid w:val="0"/>
        </w:rPr>
        <w:t xml:space="preserve"> (</w:t>
      </w:r>
      <w:r w:rsidR="002A62CC" w:rsidRPr="0066638B">
        <w:t>no. 76491/14</w:t>
      </w:r>
      <w:r w:rsidR="002A62CC" w:rsidRPr="0066638B">
        <w:rPr>
          <w:snapToGrid w:val="0"/>
        </w:rPr>
        <w:t>, 12 July 2016)</w:t>
      </w:r>
      <w:r w:rsidR="002A62CC" w:rsidRPr="0066638B">
        <w:t xml:space="preserve"> –</w:t>
      </w:r>
      <w:r w:rsidR="001A0347" w:rsidRPr="0066638B">
        <w:t xml:space="preserve"> </w:t>
      </w:r>
      <w:r w:rsidR="002A62CC" w:rsidRPr="0066638B">
        <w:t>had been between</w:t>
      </w:r>
      <w:r w:rsidR="00312B99" w:rsidRPr="0066638B">
        <w:t xml:space="preserve"> four months and four years old, </w:t>
      </w:r>
      <w:r w:rsidR="004B588D" w:rsidRPr="0066638B">
        <w:t xml:space="preserve">and </w:t>
      </w:r>
      <w:r w:rsidR="002A62CC" w:rsidRPr="0066638B">
        <w:t>had been detained for periods</w:t>
      </w:r>
      <w:r w:rsidR="008C4718" w:rsidRPr="0066638B">
        <w:t xml:space="preserve"> ranging between seven and eighteen days</w:t>
      </w:r>
      <w:r w:rsidR="006E0879" w:rsidRPr="0066638B">
        <w:t>.</w:t>
      </w:r>
      <w:r w:rsidR="002B71C6" w:rsidRPr="0066638B">
        <w:t xml:space="preserve"> </w:t>
      </w:r>
      <w:r w:rsidR="0009014E" w:rsidRPr="0066638B">
        <w:t>The Court noted that u</w:t>
      </w:r>
      <w:r w:rsidR="007971B4" w:rsidRPr="0066638B">
        <w:t xml:space="preserve">nlike the </w:t>
      </w:r>
      <w:r w:rsidR="00E31113" w:rsidRPr="0066638B">
        <w:t xml:space="preserve">detention facility </w:t>
      </w:r>
      <w:r w:rsidR="007971B4" w:rsidRPr="0066638B">
        <w:t xml:space="preserve">at issue in </w:t>
      </w:r>
      <w:r w:rsidR="007971B4" w:rsidRPr="0066638B">
        <w:rPr>
          <w:i/>
        </w:rPr>
        <w:t>Popov</w:t>
      </w:r>
      <w:r w:rsidR="007971B4" w:rsidRPr="0066638B">
        <w:t xml:space="preserve"> (cited above), </w:t>
      </w:r>
      <w:r w:rsidR="003077BF" w:rsidRPr="0066638B">
        <w:t xml:space="preserve">the </w:t>
      </w:r>
      <w:r w:rsidR="00E31113" w:rsidRPr="0066638B">
        <w:t xml:space="preserve">material conditions in the </w:t>
      </w:r>
      <w:r w:rsidR="00F74110" w:rsidRPr="0066638B">
        <w:t xml:space="preserve">two </w:t>
      </w:r>
      <w:r w:rsidR="003077BF" w:rsidRPr="0066638B">
        <w:t>detention facilities</w:t>
      </w:r>
      <w:r w:rsidR="007971B4" w:rsidRPr="0066638B">
        <w:t xml:space="preserve"> </w:t>
      </w:r>
      <w:r w:rsidR="008A76AB" w:rsidRPr="0066638B">
        <w:t xml:space="preserve">concerned </w:t>
      </w:r>
      <w:r w:rsidR="007971B4" w:rsidRPr="0066638B">
        <w:t xml:space="preserve">in those </w:t>
      </w:r>
      <w:r w:rsidR="00AD15A7" w:rsidRPr="0066638B">
        <w:t xml:space="preserve">five </w:t>
      </w:r>
      <w:r w:rsidR="007971B4" w:rsidRPr="0066638B">
        <w:t>cases</w:t>
      </w:r>
      <w:r w:rsidR="00AD15A7" w:rsidRPr="0066638B">
        <w:t xml:space="preserve"> </w:t>
      </w:r>
      <w:r w:rsidR="007971B4" w:rsidRPr="0066638B">
        <w:t>had not been problematic. The</w:t>
      </w:r>
      <w:r w:rsidR="00AD15A7" w:rsidRPr="0066638B">
        <w:t>y</w:t>
      </w:r>
      <w:r w:rsidR="007971B4" w:rsidRPr="0066638B">
        <w:t xml:space="preserve"> </w:t>
      </w:r>
      <w:r w:rsidR="003077BF" w:rsidRPr="0066638B">
        <w:t xml:space="preserve">had been </w:t>
      </w:r>
      <w:r w:rsidR="00AD15A7" w:rsidRPr="0066638B">
        <w:t xml:space="preserve">adapted </w:t>
      </w:r>
      <w:r w:rsidR="003077BF" w:rsidRPr="0066638B">
        <w:t>for families</w:t>
      </w:r>
      <w:r w:rsidR="00261F8B" w:rsidRPr="0066638B">
        <w:t xml:space="preserve"> </w:t>
      </w:r>
      <w:r w:rsidR="00602539" w:rsidRPr="0066638B">
        <w:t xml:space="preserve">that </w:t>
      </w:r>
      <w:r w:rsidR="000C7E5B" w:rsidRPr="0066638B">
        <w:t xml:space="preserve">had been </w:t>
      </w:r>
      <w:r w:rsidR="00261F8B" w:rsidRPr="0066638B">
        <w:t>kept apart from other detainees</w:t>
      </w:r>
      <w:r w:rsidR="00AD15A7" w:rsidRPr="0066638B">
        <w:t xml:space="preserve"> </w:t>
      </w:r>
      <w:r w:rsidR="000242B9" w:rsidRPr="0066638B">
        <w:t xml:space="preserve">and </w:t>
      </w:r>
      <w:r w:rsidR="00FB3450" w:rsidRPr="0066638B">
        <w:t xml:space="preserve">provided with specially fitted rooms and </w:t>
      </w:r>
      <w:r w:rsidR="007971B4" w:rsidRPr="0066638B">
        <w:t>child-</w:t>
      </w:r>
      <w:r w:rsidR="00FB3450" w:rsidRPr="0066638B">
        <w:t>care</w:t>
      </w:r>
      <w:r w:rsidR="000242B9" w:rsidRPr="0066638B">
        <w:t xml:space="preserve"> materials</w:t>
      </w:r>
      <w:r w:rsidR="003B52AE" w:rsidRPr="0066638B">
        <w:t>.</w:t>
      </w:r>
      <w:r w:rsidR="00F74110" w:rsidRPr="0066638B">
        <w:t xml:space="preserve"> However, one of the facilities </w:t>
      </w:r>
      <w:r w:rsidR="006E0797" w:rsidRPr="0066638B">
        <w:t xml:space="preserve">had been </w:t>
      </w:r>
      <w:r w:rsidR="006A2569" w:rsidRPr="0066638B">
        <w:t>situated right next to</w:t>
      </w:r>
      <w:r w:rsidR="00F74110" w:rsidRPr="0066638B">
        <w:t xml:space="preserve"> </w:t>
      </w:r>
      <w:r w:rsidR="008A76AB" w:rsidRPr="0066638B">
        <w:t xml:space="preserve">the </w:t>
      </w:r>
      <w:r w:rsidR="006A2569" w:rsidRPr="0066638B">
        <w:t>runway</w:t>
      </w:r>
      <w:r w:rsidR="006E0797" w:rsidRPr="0066638B">
        <w:t>s</w:t>
      </w:r>
      <w:r w:rsidR="008A76AB" w:rsidRPr="0066638B">
        <w:t xml:space="preserve"> of an airport</w:t>
      </w:r>
      <w:r w:rsidR="006E0797" w:rsidRPr="0066638B">
        <w:t xml:space="preserve">, </w:t>
      </w:r>
      <w:r w:rsidR="00F74110" w:rsidRPr="0066638B">
        <w:t>and so</w:t>
      </w:r>
      <w:r w:rsidR="006A2569" w:rsidRPr="0066638B">
        <w:t xml:space="preserve"> </w:t>
      </w:r>
      <w:r w:rsidR="008A76AB" w:rsidRPr="0066638B">
        <w:t xml:space="preserve">had </w:t>
      </w:r>
      <w:r w:rsidR="006A2569" w:rsidRPr="0066638B">
        <w:t xml:space="preserve">exposed </w:t>
      </w:r>
      <w:r w:rsidR="008A76AB" w:rsidRPr="0066638B">
        <w:t xml:space="preserve">the applicants </w:t>
      </w:r>
      <w:r w:rsidR="006A2569" w:rsidRPr="0066638B">
        <w:t>to particularly high noise levels</w:t>
      </w:r>
      <w:r w:rsidR="006E0797" w:rsidRPr="0066638B">
        <w:t>. In the other facility, the internal yard</w:t>
      </w:r>
      <w:r w:rsidR="00F375BE" w:rsidRPr="0066638B">
        <w:t xml:space="preserve"> had been separated from the zone for male detainees by </w:t>
      </w:r>
      <w:r w:rsidR="008A76AB" w:rsidRPr="0066638B">
        <w:t xml:space="preserve">only </w:t>
      </w:r>
      <w:r w:rsidR="00F375BE" w:rsidRPr="0066638B">
        <w:t xml:space="preserve">a net, and the noise </w:t>
      </w:r>
      <w:r w:rsidR="008A76AB" w:rsidRPr="0066638B">
        <w:t xml:space="preserve">levels </w:t>
      </w:r>
      <w:r w:rsidR="00F375BE" w:rsidRPr="0066638B">
        <w:t xml:space="preserve">had also been significant. That </w:t>
      </w:r>
      <w:r w:rsidR="00F74110" w:rsidRPr="0066638B">
        <w:t>had affected the children considerably. Another source of anxiety had been the constraints inherent in a place of detention and the conditions</w:t>
      </w:r>
      <w:r w:rsidR="006A23DE" w:rsidRPr="0066638B">
        <w:t xml:space="preserve"> in which the facilities </w:t>
      </w:r>
      <w:r w:rsidR="00F74110" w:rsidRPr="0066638B">
        <w:t>had been organised</w:t>
      </w:r>
      <w:r w:rsidR="00E831EF" w:rsidRPr="0066638B">
        <w:t>.</w:t>
      </w:r>
      <w:r w:rsidR="00BE3244" w:rsidRPr="0066638B">
        <w:t xml:space="preserve"> Alth</w:t>
      </w:r>
      <w:r w:rsidR="00E31113" w:rsidRPr="0066638B">
        <w:t>ough o</w:t>
      </w:r>
      <w:r w:rsidR="00E831EF" w:rsidRPr="0066638B">
        <w:t>ver a short period</w:t>
      </w:r>
      <w:r w:rsidR="00E31113" w:rsidRPr="0066638B">
        <w:t xml:space="preserve"> </w:t>
      </w:r>
      <w:r w:rsidR="00BE3244" w:rsidRPr="0066638B">
        <w:t xml:space="preserve">of time </w:t>
      </w:r>
      <w:r w:rsidR="0009014E" w:rsidRPr="0066638B">
        <w:t xml:space="preserve">those </w:t>
      </w:r>
      <w:r w:rsidR="006A23DE" w:rsidRPr="0066638B">
        <w:t xml:space="preserve">factors </w:t>
      </w:r>
      <w:r w:rsidR="008A76AB" w:rsidRPr="0066638B">
        <w:t xml:space="preserve">had </w:t>
      </w:r>
      <w:r w:rsidR="00E831EF" w:rsidRPr="0066638B">
        <w:t xml:space="preserve">not </w:t>
      </w:r>
      <w:r w:rsidR="008A76AB" w:rsidRPr="0066638B">
        <w:t xml:space="preserve">been </w:t>
      </w:r>
      <w:r w:rsidR="00BC2C22" w:rsidRPr="0066638B">
        <w:t xml:space="preserve">sufficient </w:t>
      </w:r>
      <w:r w:rsidR="00E831EF" w:rsidRPr="0066638B">
        <w:t xml:space="preserve">to attain the threshold of severity </w:t>
      </w:r>
      <w:r w:rsidR="006A23DE" w:rsidRPr="0066638B">
        <w:t xml:space="preserve">engaging </w:t>
      </w:r>
      <w:r w:rsidR="00E831EF" w:rsidRPr="0066638B">
        <w:t>Article 3</w:t>
      </w:r>
      <w:r w:rsidR="000B6F6F" w:rsidRPr="0066638B">
        <w:t xml:space="preserve"> of the Convention</w:t>
      </w:r>
      <w:r w:rsidR="00E31113" w:rsidRPr="0066638B">
        <w:t>, o</w:t>
      </w:r>
      <w:r w:rsidR="00E831EF" w:rsidRPr="0066638B">
        <w:t>ver a longer period</w:t>
      </w:r>
      <w:r w:rsidR="00E31113" w:rsidRPr="0066638B">
        <w:t xml:space="preserve"> </w:t>
      </w:r>
      <w:r w:rsidR="00E831EF" w:rsidRPr="0066638B">
        <w:t xml:space="preserve">their effects would necessarily </w:t>
      </w:r>
      <w:r w:rsidR="008A76AB" w:rsidRPr="0066638B">
        <w:t xml:space="preserve">have </w:t>
      </w:r>
      <w:r w:rsidR="00E831EF" w:rsidRPr="0066638B">
        <w:t>affect</w:t>
      </w:r>
      <w:r w:rsidR="008A76AB" w:rsidRPr="0066638B">
        <w:t>ed</w:t>
      </w:r>
      <w:r w:rsidR="00E831EF" w:rsidRPr="0066638B">
        <w:t xml:space="preserve"> a young child to the point of exceeding that threshold.</w:t>
      </w:r>
      <w:r w:rsidR="00FE42F4" w:rsidRPr="0066638B">
        <w:t xml:space="preserve"> </w:t>
      </w:r>
      <w:r w:rsidR="0009014E" w:rsidRPr="0066638B">
        <w:t>Since the periods of detention had been, in the Court</w:t>
      </w:r>
      <w:r w:rsidR="0066638B" w:rsidRPr="0066638B">
        <w:t>’</w:t>
      </w:r>
      <w:r w:rsidR="0009014E" w:rsidRPr="0066638B">
        <w:t xml:space="preserve">s view, long enough in all five cases, </w:t>
      </w:r>
      <w:r w:rsidR="00840A83" w:rsidRPr="0066638B">
        <w:t xml:space="preserve">it </w:t>
      </w:r>
      <w:r w:rsidR="00DA0D01" w:rsidRPr="0066638B">
        <w:t xml:space="preserve">found </w:t>
      </w:r>
      <w:r w:rsidR="0009014E" w:rsidRPr="0066638B">
        <w:t xml:space="preserve">breaches of Article 3 </w:t>
      </w:r>
      <w:r w:rsidR="00FE42F4" w:rsidRPr="0066638B">
        <w:t xml:space="preserve">in </w:t>
      </w:r>
      <w:r w:rsidR="008A76AB" w:rsidRPr="0066638B">
        <w:t>each of them</w:t>
      </w:r>
      <w:r w:rsidR="00FE42F4" w:rsidRPr="0066638B">
        <w:t xml:space="preserve"> </w:t>
      </w:r>
      <w:r w:rsidR="00116D96" w:rsidRPr="0066638B">
        <w:t>(see</w:t>
      </w:r>
      <w:r w:rsidR="008047C0" w:rsidRPr="0066638B">
        <w:t xml:space="preserve"> </w:t>
      </w:r>
      <w:r w:rsidR="008047C0" w:rsidRPr="0066638B">
        <w:rPr>
          <w:i/>
        </w:rPr>
        <w:t>R.M.</w:t>
      </w:r>
      <w:r w:rsidR="00FE42F4" w:rsidRPr="0066638B">
        <w:t xml:space="preserve"> </w:t>
      </w:r>
      <w:r w:rsidR="008047C0" w:rsidRPr="0066638B">
        <w:rPr>
          <w:i/>
        </w:rPr>
        <w:t>and Others v.</w:t>
      </w:r>
      <w:r w:rsidR="00ED5328" w:rsidRPr="0066638B">
        <w:rPr>
          <w:i/>
        </w:rPr>
        <w:t xml:space="preserve"> </w:t>
      </w:r>
      <w:r w:rsidR="008047C0" w:rsidRPr="0066638B">
        <w:rPr>
          <w:i/>
        </w:rPr>
        <w:t>France</w:t>
      </w:r>
      <w:r w:rsidR="008047C0" w:rsidRPr="0066638B">
        <w:t xml:space="preserve">, </w:t>
      </w:r>
      <w:r w:rsidR="008047C0" w:rsidRPr="0066638B">
        <w:rPr>
          <w:snapToGrid w:val="0"/>
        </w:rPr>
        <w:t>§</w:t>
      </w:r>
      <w:r w:rsidR="008047C0" w:rsidRPr="0066638B">
        <w:rPr>
          <w:rFonts w:cstheme="minorHAnsi"/>
          <w:snapToGrid w:val="0"/>
        </w:rPr>
        <w:t>§</w:t>
      </w:r>
      <w:r w:rsidR="00DA4924" w:rsidRPr="0066638B">
        <w:rPr>
          <w:snapToGrid w:val="0"/>
        </w:rPr>
        <w:t xml:space="preserve"> </w:t>
      </w:r>
      <w:r w:rsidR="003A333A" w:rsidRPr="0066638B">
        <w:rPr>
          <w:snapToGrid w:val="0"/>
        </w:rPr>
        <w:t>72</w:t>
      </w:r>
      <w:r w:rsidR="00503960" w:rsidRPr="0066638B">
        <w:rPr>
          <w:snapToGrid w:val="0"/>
        </w:rPr>
        <w:t>-76;</w:t>
      </w:r>
      <w:r w:rsidR="008047C0" w:rsidRPr="0066638B">
        <w:rPr>
          <w:snapToGrid w:val="0"/>
        </w:rPr>
        <w:t xml:space="preserve"> </w:t>
      </w:r>
      <w:r w:rsidR="008047C0" w:rsidRPr="0066638B">
        <w:rPr>
          <w:i/>
        </w:rPr>
        <w:t>A.B.</w:t>
      </w:r>
      <w:r w:rsidR="008047C0" w:rsidRPr="0066638B">
        <w:t xml:space="preserve"> </w:t>
      </w:r>
      <w:r w:rsidR="008047C0" w:rsidRPr="0066638B">
        <w:rPr>
          <w:i/>
        </w:rPr>
        <w:t>and Others v.</w:t>
      </w:r>
      <w:r w:rsidR="00DA4924" w:rsidRPr="0066638B">
        <w:rPr>
          <w:i/>
        </w:rPr>
        <w:t> </w:t>
      </w:r>
      <w:r w:rsidR="008047C0" w:rsidRPr="0066638B">
        <w:rPr>
          <w:i/>
        </w:rPr>
        <w:t>France</w:t>
      </w:r>
      <w:r w:rsidR="008047C0" w:rsidRPr="0066638B">
        <w:rPr>
          <w:snapToGrid w:val="0"/>
        </w:rPr>
        <w:t>, §</w:t>
      </w:r>
      <w:r w:rsidR="008047C0" w:rsidRPr="0066638B">
        <w:rPr>
          <w:rFonts w:cstheme="minorHAnsi"/>
          <w:snapToGrid w:val="0"/>
        </w:rPr>
        <w:t>§</w:t>
      </w:r>
      <w:r w:rsidR="00FE42F4" w:rsidRPr="0066638B">
        <w:rPr>
          <w:snapToGrid w:val="0"/>
        </w:rPr>
        <w:t xml:space="preserve"> </w:t>
      </w:r>
      <w:r w:rsidR="00271390" w:rsidRPr="0066638B">
        <w:rPr>
          <w:snapToGrid w:val="0"/>
        </w:rPr>
        <w:t>11</w:t>
      </w:r>
      <w:r w:rsidR="003A333A" w:rsidRPr="0066638B">
        <w:rPr>
          <w:snapToGrid w:val="0"/>
        </w:rPr>
        <w:t>1</w:t>
      </w:r>
      <w:r w:rsidR="008047C0" w:rsidRPr="0066638B">
        <w:rPr>
          <w:snapToGrid w:val="0"/>
        </w:rPr>
        <w:t xml:space="preserve">-15; </w:t>
      </w:r>
      <w:r w:rsidR="001B15F5" w:rsidRPr="0066638B">
        <w:rPr>
          <w:i/>
        </w:rPr>
        <w:t>A.M. and Others v.</w:t>
      </w:r>
      <w:r w:rsidR="00DA4924" w:rsidRPr="0066638B">
        <w:rPr>
          <w:i/>
        </w:rPr>
        <w:t xml:space="preserve"> </w:t>
      </w:r>
      <w:r w:rsidR="001B15F5" w:rsidRPr="0066638B">
        <w:rPr>
          <w:i/>
        </w:rPr>
        <w:t>France</w:t>
      </w:r>
      <w:r w:rsidR="001B15F5" w:rsidRPr="0066638B">
        <w:rPr>
          <w:snapToGrid w:val="0"/>
        </w:rPr>
        <w:t>, §</w:t>
      </w:r>
      <w:r w:rsidR="001B15F5" w:rsidRPr="0066638B">
        <w:rPr>
          <w:rFonts w:cstheme="minorHAnsi"/>
          <w:snapToGrid w:val="0"/>
        </w:rPr>
        <w:t>§</w:t>
      </w:r>
      <w:r w:rsidR="008B3ECB" w:rsidRPr="0066638B">
        <w:rPr>
          <w:snapToGrid w:val="0"/>
        </w:rPr>
        <w:t xml:space="preserve"> 4</w:t>
      </w:r>
      <w:r w:rsidR="00E509F0" w:rsidRPr="0066638B">
        <w:rPr>
          <w:snapToGrid w:val="0"/>
        </w:rPr>
        <w:t>8</w:t>
      </w:r>
      <w:r w:rsidR="001B15F5" w:rsidRPr="0066638B">
        <w:rPr>
          <w:snapToGrid w:val="0"/>
        </w:rPr>
        <w:t>-53;</w:t>
      </w:r>
      <w:r w:rsidR="00007AA3" w:rsidRPr="0066638B">
        <w:rPr>
          <w:snapToGrid w:val="0"/>
        </w:rPr>
        <w:t xml:space="preserve"> </w:t>
      </w:r>
      <w:r w:rsidR="00007AA3" w:rsidRPr="0066638B">
        <w:rPr>
          <w:i/>
        </w:rPr>
        <w:t>R.K. and Others v.</w:t>
      </w:r>
      <w:r w:rsidR="00FE42F4" w:rsidRPr="0066638B">
        <w:rPr>
          <w:i/>
        </w:rPr>
        <w:t xml:space="preserve"> </w:t>
      </w:r>
      <w:r w:rsidR="00007AA3" w:rsidRPr="0066638B">
        <w:rPr>
          <w:i/>
        </w:rPr>
        <w:t>France</w:t>
      </w:r>
      <w:r w:rsidR="00007AA3" w:rsidRPr="0066638B">
        <w:rPr>
          <w:snapToGrid w:val="0"/>
        </w:rPr>
        <w:t>, §</w:t>
      </w:r>
      <w:r w:rsidR="00007AA3" w:rsidRPr="0066638B">
        <w:rPr>
          <w:rFonts w:cstheme="minorHAnsi"/>
          <w:snapToGrid w:val="0"/>
        </w:rPr>
        <w:t>§</w:t>
      </w:r>
      <w:r w:rsidR="002660C2" w:rsidRPr="0066638B">
        <w:rPr>
          <w:snapToGrid w:val="0"/>
        </w:rPr>
        <w:t xml:space="preserve"> 68</w:t>
      </w:r>
      <w:r w:rsidR="00007AA3" w:rsidRPr="0066638B">
        <w:rPr>
          <w:snapToGrid w:val="0"/>
        </w:rPr>
        <w:t xml:space="preserve">-72; and </w:t>
      </w:r>
      <w:r w:rsidR="00CB7A7B" w:rsidRPr="0066638B">
        <w:rPr>
          <w:i/>
        </w:rPr>
        <w:t>R.C. and V.C.</w:t>
      </w:r>
      <w:r w:rsidR="00CB7A7B" w:rsidRPr="0066638B">
        <w:t xml:space="preserve"> </w:t>
      </w:r>
      <w:r w:rsidR="00CB7A7B" w:rsidRPr="0066638B">
        <w:rPr>
          <w:i/>
        </w:rPr>
        <w:t>v.</w:t>
      </w:r>
      <w:r w:rsidR="00ED5328" w:rsidRPr="0066638B">
        <w:rPr>
          <w:i/>
        </w:rPr>
        <w:t xml:space="preserve"> </w:t>
      </w:r>
      <w:r w:rsidR="00CB7A7B" w:rsidRPr="0066638B">
        <w:rPr>
          <w:i/>
        </w:rPr>
        <w:t>France</w:t>
      </w:r>
      <w:r w:rsidR="00CB7A7B" w:rsidRPr="0066638B">
        <w:rPr>
          <w:snapToGrid w:val="0"/>
        </w:rPr>
        <w:t>, §</w:t>
      </w:r>
      <w:r w:rsidR="00CB7A7B" w:rsidRPr="0066638B">
        <w:rPr>
          <w:rFonts w:cstheme="minorHAnsi"/>
          <w:snapToGrid w:val="0"/>
        </w:rPr>
        <w:t>§</w:t>
      </w:r>
      <w:r w:rsidR="00100473" w:rsidRPr="0066638B">
        <w:rPr>
          <w:snapToGrid w:val="0"/>
        </w:rPr>
        <w:t xml:space="preserve"> 36</w:t>
      </w:r>
      <w:r w:rsidR="00CB7A7B" w:rsidRPr="0066638B">
        <w:rPr>
          <w:snapToGrid w:val="0"/>
        </w:rPr>
        <w:t xml:space="preserve">-40, </w:t>
      </w:r>
      <w:r w:rsidR="002A62CC" w:rsidRPr="0066638B">
        <w:rPr>
          <w:snapToGrid w:val="0"/>
        </w:rPr>
        <w:t>all cited above</w:t>
      </w:r>
      <w:r w:rsidR="00007AA3" w:rsidRPr="0066638B">
        <w:rPr>
          <w:snapToGrid w:val="0"/>
        </w:rPr>
        <w:t>).</w:t>
      </w:r>
    </w:p>
    <w:p w14:paraId="4AA27EF7" w14:textId="77777777" w:rsidR="002F1738" w:rsidRPr="0066638B" w:rsidRDefault="002F1738" w:rsidP="0066638B">
      <w:pPr>
        <w:pStyle w:val="ECHRHeading5"/>
        <w:outlineLvl w:val="5"/>
        <w:rPr>
          <w:snapToGrid w:val="0"/>
        </w:rPr>
      </w:pPr>
      <w:r w:rsidRPr="0066638B">
        <w:lastRenderedPageBreak/>
        <w:t>(ii)  Application in this case</w:t>
      </w:r>
    </w:p>
    <w:p w14:paraId="56EDAC69" w14:textId="77777777" w:rsidR="00F702D6" w:rsidRPr="0066638B" w:rsidRDefault="00550590" w:rsidP="0066638B">
      <w:pPr>
        <w:pStyle w:val="ECHRPara"/>
        <w:rPr>
          <w:snapToGrid w:val="0"/>
        </w:rPr>
      </w:pPr>
      <w:r w:rsidRPr="0066638B">
        <w:rPr>
          <w:snapToGrid w:val="0"/>
        </w:rPr>
        <w:fldChar w:fldCharType="begin"/>
      </w:r>
      <w:r w:rsidRPr="0066638B">
        <w:rPr>
          <w:snapToGrid w:val="0"/>
        </w:rPr>
        <w:instrText xml:space="preserve"> SEQ level0 \*arabic </w:instrText>
      </w:r>
      <w:r w:rsidRPr="0066638B">
        <w:rPr>
          <w:snapToGrid w:val="0"/>
        </w:rPr>
        <w:fldChar w:fldCharType="separate"/>
      </w:r>
      <w:r w:rsidR="0066638B" w:rsidRPr="0066638B">
        <w:rPr>
          <w:noProof/>
          <w:snapToGrid w:val="0"/>
        </w:rPr>
        <w:t>84</w:t>
      </w:r>
      <w:r w:rsidRPr="0066638B">
        <w:rPr>
          <w:snapToGrid w:val="0"/>
        </w:rPr>
        <w:fldChar w:fldCharType="end"/>
      </w:r>
      <w:r w:rsidRPr="0066638B">
        <w:rPr>
          <w:snapToGrid w:val="0"/>
        </w:rPr>
        <w:t>.  </w:t>
      </w:r>
      <w:r w:rsidR="00BA5DB7" w:rsidRPr="0066638B">
        <w:rPr>
          <w:snapToGrid w:val="0"/>
        </w:rPr>
        <w:t>In this</w:t>
      </w:r>
      <w:r w:rsidR="00EC390A" w:rsidRPr="0066638B">
        <w:rPr>
          <w:snapToGrid w:val="0"/>
        </w:rPr>
        <w:t xml:space="preserve"> case</w:t>
      </w:r>
      <w:r w:rsidR="00642BFC" w:rsidRPr="0066638B">
        <w:rPr>
          <w:snapToGrid w:val="0"/>
        </w:rPr>
        <w:t xml:space="preserve">, </w:t>
      </w:r>
      <w:r w:rsidRPr="0066638B">
        <w:rPr>
          <w:snapToGrid w:val="0"/>
        </w:rPr>
        <w:t>the period under consideration wa</w:t>
      </w:r>
      <w:r w:rsidR="00642BFC" w:rsidRPr="0066638B">
        <w:rPr>
          <w:snapToGrid w:val="0"/>
        </w:rPr>
        <w:t>s</w:t>
      </w:r>
      <w:r w:rsidR="002D04C2" w:rsidRPr="0066638B">
        <w:rPr>
          <w:snapToGrid w:val="0"/>
        </w:rPr>
        <w:t>, according to the Government</w:t>
      </w:r>
      <w:r w:rsidR="0066638B" w:rsidRPr="0066638B">
        <w:rPr>
          <w:snapToGrid w:val="0"/>
        </w:rPr>
        <w:t>’</w:t>
      </w:r>
      <w:r w:rsidR="002D04C2" w:rsidRPr="0066638B">
        <w:rPr>
          <w:snapToGrid w:val="0"/>
        </w:rPr>
        <w:t xml:space="preserve">s calculations, </w:t>
      </w:r>
      <w:r w:rsidR="00D20B25" w:rsidRPr="0066638B">
        <w:rPr>
          <w:snapToGrid w:val="0"/>
        </w:rPr>
        <w:t xml:space="preserve">about </w:t>
      </w:r>
      <w:r w:rsidR="00DD3B7A" w:rsidRPr="0066638B">
        <w:rPr>
          <w:snapToGrid w:val="0"/>
        </w:rPr>
        <w:t xml:space="preserve">thirty-two </w:t>
      </w:r>
      <w:r w:rsidR="005C3025" w:rsidRPr="0066638B">
        <w:rPr>
          <w:snapToGrid w:val="0"/>
        </w:rPr>
        <w:t>hours</w:t>
      </w:r>
      <w:r w:rsidR="00581B05" w:rsidRPr="0066638B">
        <w:rPr>
          <w:snapToGrid w:val="0"/>
        </w:rPr>
        <w:t>. According to the applicants</w:t>
      </w:r>
      <w:r w:rsidR="0066638B" w:rsidRPr="0066638B">
        <w:rPr>
          <w:snapToGrid w:val="0"/>
        </w:rPr>
        <w:t>’</w:t>
      </w:r>
      <w:r w:rsidR="00581B05" w:rsidRPr="0066638B">
        <w:rPr>
          <w:snapToGrid w:val="0"/>
        </w:rPr>
        <w:t xml:space="preserve"> calculations, it was</w:t>
      </w:r>
      <w:r w:rsidR="003C4BAE" w:rsidRPr="0066638B">
        <w:rPr>
          <w:snapToGrid w:val="0"/>
        </w:rPr>
        <w:t xml:space="preserve"> about forty-one hours</w:t>
      </w:r>
      <w:r w:rsidR="009B6E7A" w:rsidRPr="0066638B">
        <w:rPr>
          <w:snapToGrid w:val="0"/>
        </w:rPr>
        <w:t xml:space="preserve"> (see paragraphs </w:t>
      </w:r>
      <w:r w:rsidR="006A41BD" w:rsidRPr="0066638B">
        <w:rPr>
          <w:noProof/>
        </w:rPr>
        <w:t>11</w:t>
      </w:r>
      <w:r w:rsidR="009B6E7A" w:rsidRPr="0066638B">
        <w:rPr>
          <w:snapToGrid w:val="0"/>
        </w:rPr>
        <w:t xml:space="preserve"> and </w:t>
      </w:r>
      <w:r w:rsidR="006A41BD" w:rsidRPr="0066638B">
        <w:rPr>
          <w:noProof/>
        </w:rPr>
        <w:t>29</w:t>
      </w:r>
      <w:r w:rsidR="009B6E7A" w:rsidRPr="0066638B">
        <w:rPr>
          <w:snapToGrid w:val="0"/>
        </w:rPr>
        <w:t xml:space="preserve"> above)</w:t>
      </w:r>
      <w:r w:rsidR="003C4BAE" w:rsidRPr="0066638B">
        <w:rPr>
          <w:snapToGrid w:val="0"/>
        </w:rPr>
        <w:t>. Whichever of the two versions is taken as correct, it is clear that</w:t>
      </w:r>
      <w:r w:rsidR="00AE1D02" w:rsidRPr="0066638B">
        <w:rPr>
          <w:snapToGrid w:val="0"/>
        </w:rPr>
        <w:t xml:space="preserve"> this</w:t>
      </w:r>
      <w:r w:rsidR="003C4BAE" w:rsidRPr="0066638B">
        <w:rPr>
          <w:snapToGrid w:val="0"/>
        </w:rPr>
        <w:t xml:space="preserve"> </w:t>
      </w:r>
      <w:r w:rsidR="00C46A3F" w:rsidRPr="0066638B">
        <w:rPr>
          <w:snapToGrid w:val="0"/>
        </w:rPr>
        <w:t xml:space="preserve">amount of time </w:t>
      </w:r>
      <w:r w:rsidR="00AE1D02" w:rsidRPr="0066638B">
        <w:rPr>
          <w:snapToGrid w:val="0"/>
        </w:rPr>
        <w:t>wa</w:t>
      </w:r>
      <w:r w:rsidR="003C4BAE" w:rsidRPr="0066638B">
        <w:rPr>
          <w:snapToGrid w:val="0"/>
        </w:rPr>
        <w:t>s</w:t>
      </w:r>
      <w:r w:rsidR="007C62DE" w:rsidRPr="0066638B">
        <w:rPr>
          <w:snapToGrid w:val="0"/>
        </w:rPr>
        <w:t xml:space="preserve"> considerably shorter than </w:t>
      </w:r>
      <w:r w:rsidR="008A76AB" w:rsidRPr="0066638B">
        <w:rPr>
          <w:snapToGrid w:val="0"/>
        </w:rPr>
        <w:t xml:space="preserve">the periods </w:t>
      </w:r>
      <w:r w:rsidR="007C62DE" w:rsidRPr="0066638B">
        <w:rPr>
          <w:snapToGrid w:val="0"/>
        </w:rPr>
        <w:t>at issue in the cases mentioned</w:t>
      </w:r>
      <w:r w:rsidR="00BA090D" w:rsidRPr="0066638B">
        <w:rPr>
          <w:snapToGrid w:val="0"/>
        </w:rPr>
        <w:t xml:space="preserve"> in the previous paragraphs. </w:t>
      </w:r>
      <w:r w:rsidR="006534F2" w:rsidRPr="0066638B">
        <w:rPr>
          <w:snapToGrid w:val="0"/>
        </w:rPr>
        <w:t>However, t</w:t>
      </w:r>
      <w:r w:rsidR="00642BFC" w:rsidRPr="0066638B">
        <w:rPr>
          <w:snapToGrid w:val="0"/>
        </w:rPr>
        <w:t xml:space="preserve">he conditions in the </w:t>
      </w:r>
      <w:r w:rsidR="0042491C" w:rsidRPr="0066638B">
        <w:rPr>
          <w:snapToGrid w:val="0"/>
        </w:rPr>
        <w:t>border police</w:t>
      </w:r>
      <w:r w:rsidR="0066638B" w:rsidRPr="0066638B">
        <w:rPr>
          <w:snapToGrid w:val="0"/>
        </w:rPr>
        <w:t>’</w:t>
      </w:r>
      <w:r w:rsidR="0042491C" w:rsidRPr="0066638B">
        <w:rPr>
          <w:snapToGrid w:val="0"/>
        </w:rPr>
        <w:t xml:space="preserve">s </w:t>
      </w:r>
      <w:r w:rsidR="00642BFC" w:rsidRPr="0066638B">
        <w:rPr>
          <w:snapToGrid w:val="0"/>
        </w:rPr>
        <w:t>detention facility</w:t>
      </w:r>
      <w:r w:rsidR="00BF6819" w:rsidRPr="0066638B">
        <w:rPr>
          <w:snapToGrid w:val="0"/>
        </w:rPr>
        <w:t xml:space="preserve"> in Vidin</w:t>
      </w:r>
      <w:r w:rsidR="00642BFC" w:rsidRPr="0066638B">
        <w:rPr>
          <w:snapToGrid w:val="0"/>
        </w:rPr>
        <w:t>, as described by the applicants</w:t>
      </w:r>
      <w:r w:rsidR="009848C5" w:rsidRPr="0066638B">
        <w:rPr>
          <w:snapToGrid w:val="0"/>
        </w:rPr>
        <w:t xml:space="preserve"> </w:t>
      </w:r>
      <w:r w:rsidR="00602539" w:rsidRPr="0066638B">
        <w:rPr>
          <w:snapToGrid w:val="0"/>
        </w:rPr>
        <w:t>(</w:t>
      </w:r>
      <w:r w:rsidR="009848C5" w:rsidRPr="0066638B">
        <w:rPr>
          <w:snapToGrid w:val="0"/>
        </w:rPr>
        <w:t>without being contradicted by the Government</w:t>
      </w:r>
      <w:r w:rsidR="00602539" w:rsidRPr="0066638B">
        <w:rPr>
          <w:snapToGrid w:val="0"/>
        </w:rPr>
        <w:t>)</w:t>
      </w:r>
      <w:r w:rsidR="009848C5" w:rsidRPr="0066638B">
        <w:rPr>
          <w:snapToGrid w:val="0"/>
        </w:rPr>
        <w:t xml:space="preserve">, </w:t>
      </w:r>
      <w:r w:rsidR="00642BFC" w:rsidRPr="0066638B">
        <w:rPr>
          <w:snapToGrid w:val="0"/>
        </w:rPr>
        <w:t xml:space="preserve">and as revealed </w:t>
      </w:r>
      <w:r w:rsidR="00C22D81" w:rsidRPr="0066638B">
        <w:rPr>
          <w:snapToGrid w:val="0"/>
        </w:rPr>
        <w:t xml:space="preserve">by </w:t>
      </w:r>
      <w:r w:rsidR="00642BFC" w:rsidRPr="0066638B">
        <w:rPr>
          <w:snapToGrid w:val="0"/>
        </w:rPr>
        <w:t>the video submitted by them, were</w:t>
      </w:r>
      <w:r w:rsidR="006534F2" w:rsidRPr="0066638B">
        <w:rPr>
          <w:snapToGrid w:val="0"/>
        </w:rPr>
        <w:t xml:space="preserve"> </w:t>
      </w:r>
      <w:r w:rsidR="00195BD4" w:rsidRPr="0066638B">
        <w:rPr>
          <w:snapToGrid w:val="0"/>
        </w:rPr>
        <w:t xml:space="preserve">considerably </w:t>
      </w:r>
      <w:r w:rsidR="007C4360" w:rsidRPr="0066638B">
        <w:rPr>
          <w:snapToGrid w:val="0"/>
        </w:rPr>
        <w:t xml:space="preserve">worse than those in </w:t>
      </w:r>
      <w:r w:rsidR="00EA49C0" w:rsidRPr="0066638B">
        <w:rPr>
          <w:snapToGrid w:val="0"/>
        </w:rPr>
        <w:t xml:space="preserve">all </w:t>
      </w:r>
      <w:r w:rsidR="00BA090D" w:rsidRPr="0066638B">
        <w:rPr>
          <w:snapToGrid w:val="0"/>
        </w:rPr>
        <w:t xml:space="preserve">those </w:t>
      </w:r>
      <w:r w:rsidR="00EA49C0" w:rsidRPr="0066638B">
        <w:rPr>
          <w:snapToGrid w:val="0"/>
        </w:rPr>
        <w:t>cases</w:t>
      </w:r>
      <w:r w:rsidR="00A04CBE" w:rsidRPr="0066638B">
        <w:rPr>
          <w:snapToGrid w:val="0"/>
        </w:rPr>
        <w:t xml:space="preserve">. </w:t>
      </w:r>
      <w:r w:rsidR="00642BFC" w:rsidRPr="0066638B">
        <w:rPr>
          <w:snapToGrid w:val="0"/>
        </w:rPr>
        <w:t>The cell</w:t>
      </w:r>
      <w:r w:rsidR="00C0154F" w:rsidRPr="0066638B">
        <w:rPr>
          <w:snapToGrid w:val="0"/>
        </w:rPr>
        <w:t xml:space="preserve"> in which the applicants were </w:t>
      </w:r>
      <w:r w:rsidR="002064C2" w:rsidRPr="0066638B">
        <w:rPr>
          <w:snapToGrid w:val="0"/>
        </w:rPr>
        <w:t>kept</w:t>
      </w:r>
      <w:r w:rsidR="00C0154F" w:rsidRPr="0066638B">
        <w:rPr>
          <w:snapToGrid w:val="0"/>
        </w:rPr>
        <w:t xml:space="preserve">, </w:t>
      </w:r>
      <w:r w:rsidR="00642BFC" w:rsidRPr="0066638B">
        <w:rPr>
          <w:snapToGrid w:val="0"/>
        </w:rPr>
        <w:t>though</w:t>
      </w:r>
      <w:r w:rsidR="00D531F7" w:rsidRPr="0066638B">
        <w:rPr>
          <w:snapToGrid w:val="0"/>
        </w:rPr>
        <w:t xml:space="preserve"> relatively </w:t>
      </w:r>
      <w:r w:rsidR="00174559" w:rsidRPr="0066638B">
        <w:rPr>
          <w:snapToGrid w:val="0"/>
        </w:rPr>
        <w:t xml:space="preserve">well </w:t>
      </w:r>
      <w:r w:rsidR="007C2DD9" w:rsidRPr="0066638B">
        <w:rPr>
          <w:snapToGrid w:val="0"/>
        </w:rPr>
        <w:t xml:space="preserve">ventilated </w:t>
      </w:r>
      <w:r w:rsidR="00642BFC" w:rsidRPr="0066638B">
        <w:rPr>
          <w:snapToGrid w:val="0"/>
        </w:rPr>
        <w:t>and lit</w:t>
      </w:r>
      <w:r w:rsidR="00172005" w:rsidRPr="0066638B">
        <w:rPr>
          <w:snapToGrid w:val="0"/>
        </w:rPr>
        <w:t xml:space="preserve">, was </w:t>
      </w:r>
      <w:r w:rsidR="00D531F7" w:rsidRPr="0066638B">
        <w:rPr>
          <w:snapToGrid w:val="0"/>
        </w:rPr>
        <w:t xml:space="preserve">extremely </w:t>
      </w:r>
      <w:r w:rsidR="00172005" w:rsidRPr="0066638B">
        <w:rPr>
          <w:snapToGrid w:val="0"/>
        </w:rPr>
        <w:t>run-down</w:t>
      </w:r>
      <w:r w:rsidR="00642BFC" w:rsidRPr="0066638B">
        <w:rPr>
          <w:snapToGrid w:val="0"/>
        </w:rPr>
        <w:t>,</w:t>
      </w:r>
      <w:r w:rsidR="00D531F7" w:rsidRPr="0066638B">
        <w:rPr>
          <w:snapToGrid w:val="0"/>
        </w:rPr>
        <w:t xml:space="preserve"> </w:t>
      </w:r>
      <w:r w:rsidR="00642BFC" w:rsidRPr="0066638B">
        <w:rPr>
          <w:snapToGrid w:val="0"/>
        </w:rPr>
        <w:t>with</w:t>
      </w:r>
      <w:r w:rsidR="00D531F7" w:rsidRPr="0066638B">
        <w:rPr>
          <w:snapToGrid w:val="0"/>
        </w:rPr>
        <w:t xml:space="preserve"> paint peeling off the walls and ceiling, </w:t>
      </w:r>
      <w:r w:rsidR="00642BFC" w:rsidRPr="0066638B">
        <w:rPr>
          <w:snapToGrid w:val="0"/>
        </w:rPr>
        <w:t xml:space="preserve">dirty </w:t>
      </w:r>
      <w:r w:rsidR="004474D3" w:rsidRPr="0066638B">
        <w:rPr>
          <w:snapToGrid w:val="0"/>
        </w:rPr>
        <w:t xml:space="preserve">and worn out </w:t>
      </w:r>
      <w:r w:rsidR="00234B05" w:rsidRPr="0066638B">
        <w:rPr>
          <w:snapToGrid w:val="0"/>
        </w:rPr>
        <w:t>bunk</w:t>
      </w:r>
      <w:r w:rsidR="00704F78" w:rsidRPr="0066638B">
        <w:rPr>
          <w:snapToGrid w:val="0"/>
        </w:rPr>
        <w:t xml:space="preserve"> </w:t>
      </w:r>
      <w:r w:rsidR="00234B05" w:rsidRPr="0066638B">
        <w:rPr>
          <w:snapToGrid w:val="0"/>
        </w:rPr>
        <w:t xml:space="preserve">beds, </w:t>
      </w:r>
      <w:r w:rsidR="00642BFC" w:rsidRPr="0066638B">
        <w:rPr>
          <w:snapToGrid w:val="0"/>
        </w:rPr>
        <w:t xml:space="preserve">mattresses and </w:t>
      </w:r>
      <w:r w:rsidR="00172005" w:rsidRPr="0066638B">
        <w:rPr>
          <w:snapToGrid w:val="0"/>
        </w:rPr>
        <w:t>bed</w:t>
      </w:r>
      <w:r w:rsidR="00704F78" w:rsidRPr="0066638B">
        <w:rPr>
          <w:snapToGrid w:val="0"/>
        </w:rPr>
        <w:t xml:space="preserve"> </w:t>
      </w:r>
      <w:r w:rsidR="00172005" w:rsidRPr="0066638B">
        <w:rPr>
          <w:snapToGrid w:val="0"/>
        </w:rPr>
        <w:t>linen</w:t>
      </w:r>
      <w:r w:rsidR="00061EEC" w:rsidRPr="0066638B">
        <w:rPr>
          <w:snapToGrid w:val="0"/>
        </w:rPr>
        <w:t xml:space="preserve">, and </w:t>
      </w:r>
      <w:r w:rsidR="00642BFC" w:rsidRPr="0066638B">
        <w:rPr>
          <w:snapToGrid w:val="0"/>
        </w:rPr>
        <w:t xml:space="preserve">litter </w:t>
      </w:r>
      <w:r w:rsidR="00836268" w:rsidRPr="0066638B">
        <w:rPr>
          <w:snapToGrid w:val="0"/>
        </w:rPr>
        <w:t xml:space="preserve">and damp cardboard </w:t>
      </w:r>
      <w:r w:rsidR="00642BFC" w:rsidRPr="0066638B">
        <w:rPr>
          <w:snapToGrid w:val="0"/>
        </w:rPr>
        <w:t>on the floor</w:t>
      </w:r>
      <w:r w:rsidR="004474D3" w:rsidRPr="0066638B">
        <w:rPr>
          <w:snapToGrid w:val="0"/>
        </w:rPr>
        <w:t xml:space="preserve"> (see paragraph </w:t>
      </w:r>
      <w:r w:rsidR="006A41BD" w:rsidRPr="0066638B">
        <w:rPr>
          <w:noProof/>
        </w:rPr>
        <w:t>15</w:t>
      </w:r>
      <w:r w:rsidR="004474D3" w:rsidRPr="0066638B">
        <w:rPr>
          <w:snapToGrid w:val="0"/>
        </w:rPr>
        <w:t xml:space="preserve"> above)</w:t>
      </w:r>
      <w:r w:rsidR="00CA16BF" w:rsidRPr="0066638B">
        <w:rPr>
          <w:snapToGrid w:val="0"/>
        </w:rPr>
        <w:t>. It</w:t>
      </w:r>
      <w:r w:rsidR="002064C2" w:rsidRPr="0066638B">
        <w:rPr>
          <w:snapToGrid w:val="0"/>
        </w:rPr>
        <w:t xml:space="preserve"> can hardly be said that those we</w:t>
      </w:r>
      <w:r w:rsidR="00CA16BF" w:rsidRPr="0066638B">
        <w:rPr>
          <w:snapToGrid w:val="0"/>
        </w:rPr>
        <w:t>re suitable conditions in which to keep</w:t>
      </w:r>
      <w:r w:rsidR="00300781" w:rsidRPr="0066638B">
        <w:rPr>
          <w:snapToGrid w:val="0"/>
        </w:rPr>
        <w:t xml:space="preserve"> </w:t>
      </w:r>
      <w:r w:rsidR="0014366B" w:rsidRPr="0066638B">
        <w:rPr>
          <w:snapToGrid w:val="0"/>
        </w:rPr>
        <w:t xml:space="preserve">a </w:t>
      </w:r>
      <w:r w:rsidR="00BF6CE0" w:rsidRPr="0066638B">
        <w:rPr>
          <w:snapToGrid w:val="0"/>
        </w:rPr>
        <w:t>sixteen-year old, an eleven-</w:t>
      </w:r>
      <w:r w:rsidR="00CA16BF" w:rsidRPr="0066638B">
        <w:rPr>
          <w:snapToGrid w:val="0"/>
        </w:rPr>
        <w:t>year old</w:t>
      </w:r>
      <w:r w:rsidR="00C75858" w:rsidRPr="0066638B">
        <w:rPr>
          <w:snapToGrid w:val="0"/>
        </w:rPr>
        <w:t>,</w:t>
      </w:r>
      <w:r w:rsidR="00CA16BF" w:rsidRPr="0066638B">
        <w:rPr>
          <w:snapToGrid w:val="0"/>
        </w:rPr>
        <w:t xml:space="preserve"> and </w:t>
      </w:r>
      <w:r w:rsidR="008059FF" w:rsidRPr="0066638B">
        <w:rPr>
          <w:snapToGrid w:val="0"/>
        </w:rPr>
        <w:t xml:space="preserve">especially </w:t>
      </w:r>
      <w:r w:rsidR="00BD1872" w:rsidRPr="0066638B">
        <w:rPr>
          <w:snapToGrid w:val="0"/>
        </w:rPr>
        <w:t xml:space="preserve">a one-and-a-half-year </w:t>
      </w:r>
      <w:r w:rsidR="00902920" w:rsidRPr="0066638B">
        <w:rPr>
          <w:snapToGrid w:val="0"/>
        </w:rPr>
        <w:t xml:space="preserve">old, even for such a </w:t>
      </w:r>
      <w:r w:rsidR="00AC07D3" w:rsidRPr="0066638B">
        <w:rPr>
          <w:snapToGrid w:val="0"/>
        </w:rPr>
        <w:t xml:space="preserve">short </w:t>
      </w:r>
      <w:r w:rsidR="008A76AB" w:rsidRPr="0066638B">
        <w:rPr>
          <w:snapToGrid w:val="0"/>
        </w:rPr>
        <w:t xml:space="preserve">period of </w:t>
      </w:r>
      <w:r w:rsidR="0001203D" w:rsidRPr="0066638B">
        <w:rPr>
          <w:snapToGrid w:val="0"/>
        </w:rPr>
        <w:t>time.</w:t>
      </w:r>
    </w:p>
    <w:p w14:paraId="76FC1A73" w14:textId="77777777" w:rsidR="000C0CC5" w:rsidRPr="0066638B" w:rsidRDefault="00F702D6" w:rsidP="0066638B">
      <w:pPr>
        <w:pStyle w:val="ECHRPara"/>
        <w:rPr>
          <w:snapToGrid w:val="0"/>
        </w:rPr>
      </w:pPr>
      <w:r w:rsidRPr="0066638B">
        <w:rPr>
          <w:snapToGrid w:val="0"/>
        </w:rPr>
        <w:fldChar w:fldCharType="begin"/>
      </w:r>
      <w:r w:rsidRPr="0066638B">
        <w:rPr>
          <w:snapToGrid w:val="0"/>
        </w:rPr>
        <w:instrText xml:space="preserve"> SEQ level0 \*arabic </w:instrText>
      </w:r>
      <w:r w:rsidRPr="0066638B">
        <w:rPr>
          <w:snapToGrid w:val="0"/>
        </w:rPr>
        <w:fldChar w:fldCharType="separate"/>
      </w:r>
      <w:r w:rsidR="0066638B" w:rsidRPr="0066638B">
        <w:rPr>
          <w:noProof/>
          <w:snapToGrid w:val="0"/>
        </w:rPr>
        <w:t>85</w:t>
      </w:r>
      <w:r w:rsidRPr="0066638B">
        <w:rPr>
          <w:snapToGrid w:val="0"/>
        </w:rPr>
        <w:fldChar w:fldCharType="end"/>
      </w:r>
      <w:r w:rsidRPr="0066638B">
        <w:rPr>
          <w:snapToGrid w:val="0"/>
        </w:rPr>
        <w:t>.  </w:t>
      </w:r>
      <w:r w:rsidR="00CA16BF" w:rsidRPr="0066638B">
        <w:rPr>
          <w:snapToGrid w:val="0"/>
        </w:rPr>
        <w:t xml:space="preserve">To </w:t>
      </w:r>
      <w:r w:rsidR="008A76AB" w:rsidRPr="0066638B">
        <w:rPr>
          <w:snapToGrid w:val="0"/>
        </w:rPr>
        <w:t xml:space="preserve">this </w:t>
      </w:r>
      <w:r w:rsidR="00EE376B" w:rsidRPr="0066638B">
        <w:rPr>
          <w:snapToGrid w:val="0"/>
        </w:rPr>
        <w:t xml:space="preserve">should </w:t>
      </w:r>
      <w:r w:rsidR="00CA16BF" w:rsidRPr="0066638B">
        <w:rPr>
          <w:snapToGrid w:val="0"/>
        </w:rPr>
        <w:t>be ad</w:t>
      </w:r>
      <w:r w:rsidR="00192204" w:rsidRPr="0066638B">
        <w:rPr>
          <w:snapToGrid w:val="0"/>
        </w:rPr>
        <w:t>ded the limited possibilities for</w:t>
      </w:r>
      <w:r w:rsidR="00CA16BF" w:rsidRPr="0066638B">
        <w:rPr>
          <w:snapToGrid w:val="0"/>
        </w:rPr>
        <w:t xml:space="preserve"> accessing the toilet</w:t>
      </w:r>
      <w:r w:rsidR="00273119" w:rsidRPr="0066638B">
        <w:rPr>
          <w:snapToGrid w:val="0"/>
        </w:rPr>
        <w:t>, which</w:t>
      </w:r>
      <w:r w:rsidR="009E5DCC" w:rsidRPr="0066638B">
        <w:rPr>
          <w:snapToGrid w:val="0"/>
        </w:rPr>
        <w:t xml:space="preserve"> – </w:t>
      </w:r>
      <w:r w:rsidR="004B43BA" w:rsidRPr="0066638B">
        <w:rPr>
          <w:snapToGrid w:val="0"/>
        </w:rPr>
        <w:t>as asserted by the applicants</w:t>
      </w:r>
      <w:r w:rsidR="009E5DCC" w:rsidRPr="0066638B">
        <w:rPr>
          <w:snapToGrid w:val="0"/>
        </w:rPr>
        <w:t xml:space="preserve"> and as revealed by the video which they</w:t>
      </w:r>
      <w:r w:rsidR="004B43BA" w:rsidRPr="0066638B">
        <w:rPr>
          <w:snapToGrid w:val="0"/>
        </w:rPr>
        <w:t xml:space="preserve"> submitted </w:t>
      </w:r>
      <w:r w:rsidR="009A2669" w:rsidRPr="0066638B">
        <w:rPr>
          <w:snapToGrid w:val="0"/>
        </w:rPr>
        <w:t>(see paragraph</w:t>
      </w:r>
      <w:r w:rsidR="00C81915" w:rsidRPr="0066638B">
        <w:rPr>
          <w:snapToGrid w:val="0"/>
        </w:rPr>
        <w:t>s</w:t>
      </w:r>
      <w:r w:rsidR="002554FE" w:rsidRPr="0066638B">
        <w:rPr>
          <w:snapToGrid w:val="0"/>
        </w:rPr>
        <w:t xml:space="preserve"> </w:t>
      </w:r>
      <w:r w:rsidR="006A41BD" w:rsidRPr="0066638B">
        <w:rPr>
          <w:noProof/>
        </w:rPr>
        <w:t>15</w:t>
      </w:r>
      <w:r w:rsidR="005A76DC" w:rsidRPr="0066638B">
        <w:rPr>
          <w:snapToGrid w:val="0"/>
        </w:rPr>
        <w:t>,</w:t>
      </w:r>
      <w:r w:rsidR="002554FE" w:rsidRPr="0066638B">
        <w:rPr>
          <w:snapToGrid w:val="0"/>
        </w:rPr>
        <w:t xml:space="preserve"> </w:t>
      </w:r>
      <w:r w:rsidR="006A41BD" w:rsidRPr="0066638B">
        <w:rPr>
          <w:noProof/>
        </w:rPr>
        <w:t>20</w:t>
      </w:r>
      <w:r w:rsidR="002554FE" w:rsidRPr="0066638B">
        <w:rPr>
          <w:snapToGrid w:val="0"/>
        </w:rPr>
        <w:t xml:space="preserve">, </w:t>
      </w:r>
      <w:r w:rsidR="006A41BD" w:rsidRPr="0066638B">
        <w:rPr>
          <w:noProof/>
        </w:rPr>
        <w:t>24</w:t>
      </w:r>
      <w:r w:rsidR="00C81915" w:rsidRPr="0066638B">
        <w:rPr>
          <w:snapToGrid w:val="0"/>
        </w:rPr>
        <w:t xml:space="preserve"> </w:t>
      </w:r>
      <w:r w:rsidR="005A76DC" w:rsidRPr="0066638B">
        <w:rPr>
          <w:snapToGrid w:val="0"/>
        </w:rPr>
        <w:t xml:space="preserve">and </w:t>
      </w:r>
      <w:r w:rsidR="006A41BD" w:rsidRPr="0066638B">
        <w:rPr>
          <w:noProof/>
        </w:rPr>
        <w:t>27</w:t>
      </w:r>
      <w:r w:rsidR="005A76DC" w:rsidRPr="0066638B">
        <w:rPr>
          <w:snapToGrid w:val="0"/>
        </w:rPr>
        <w:t xml:space="preserve"> </w:t>
      </w:r>
      <w:r w:rsidR="009A2669" w:rsidRPr="0066638B">
        <w:rPr>
          <w:snapToGrid w:val="0"/>
        </w:rPr>
        <w:t xml:space="preserve">above) </w:t>
      </w:r>
      <w:r w:rsidR="004B43BA" w:rsidRPr="0066638B">
        <w:rPr>
          <w:snapToGrid w:val="0"/>
        </w:rPr>
        <w:t xml:space="preserve">– </w:t>
      </w:r>
      <w:r w:rsidR="000A1986" w:rsidRPr="0066638B">
        <w:rPr>
          <w:snapToGrid w:val="0"/>
        </w:rPr>
        <w:t xml:space="preserve">forced </w:t>
      </w:r>
      <w:r w:rsidR="00273119" w:rsidRPr="0066638B">
        <w:rPr>
          <w:snapToGrid w:val="0"/>
        </w:rPr>
        <w:t>the</w:t>
      </w:r>
      <w:r w:rsidR="004B43BA" w:rsidRPr="0066638B">
        <w:rPr>
          <w:snapToGrid w:val="0"/>
        </w:rPr>
        <w:t>m</w:t>
      </w:r>
      <w:r w:rsidR="007D1E22" w:rsidRPr="0066638B">
        <w:rPr>
          <w:snapToGrid w:val="0"/>
        </w:rPr>
        <w:t xml:space="preserve"> </w:t>
      </w:r>
      <w:r w:rsidR="00273119" w:rsidRPr="0066638B">
        <w:rPr>
          <w:snapToGrid w:val="0"/>
        </w:rPr>
        <w:t>to urinate on</w:t>
      </w:r>
      <w:r w:rsidR="008A76AB" w:rsidRPr="0066638B">
        <w:rPr>
          <w:snapToGrid w:val="0"/>
        </w:rPr>
        <w:t>to</w:t>
      </w:r>
      <w:r w:rsidR="00273119" w:rsidRPr="0066638B">
        <w:rPr>
          <w:snapToGrid w:val="0"/>
        </w:rPr>
        <w:t xml:space="preserve"> the floor</w:t>
      </w:r>
      <w:r w:rsidR="00E40065" w:rsidRPr="0066638B">
        <w:rPr>
          <w:snapToGrid w:val="0"/>
        </w:rPr>
        <w:t xml:space="preserve"> of the cell in which they were </w:t>
      </w:r>
      <w:r w:rsidR="00657436" w:rsidRPr="0066638B">
        <w:rPr>
          <w:snapToGrid w:val="0"/>
        </w:rPr>
        <w:t>kept</w:t>
      </w:r>
      <w:r w:rsidR="009A2669" w:rsidRPr="0066638B">
        <w:rPr>
          <w:snapToGrid w:val="0"/>
        </w:rPr>
        <w:t>. Since the Government</w:t>
      </w:r>
      <w:r w:rsidR="008D414F" w:rsidRPr="0066638B">
        <w:rPr>
          <w:snapToGrid w:val="0"/>
        </w:rPr>
        <w:t xml:space="preserve"> </w:t>
      </w:r>
      <w:r w:rsidR="0093252C" w:rsidRPr="0066638B">
        <w:rPr>
          <w:snapToGrid w:val="0"/>
        </w:rPr>
        <w:t xml:space="preserve">did not dispute that </w:t>
      </w:r>
      <w:r w:rsidR="00934FBA" w:rsidRPr="0066638B">
        <w:rPr>
          <w:snapToGrid w:val="0"/>
        </w:rPr>
        <w:t xml:space="preserve">assertion </w:t>
      </w:r>
      <w:r w:rsidR="0093252C" w:rsidRPr="0066638B">
        <w:rPr>
          <w:snapToGrid w:val="0"/>
        </w:rPr>
        <w:t>or submit</w:t>
      </w:r>
      <w:r w:rsidR="008D414F" w:rsidRPr="0066638B">
        <w:rPr>
          <w:snapToGrid w:val="0"/>
        </w:rPr>
        <w:t xml:space="preserve"> </w:t>
      </w:r>
      <w:r w:rsidR="0093252C" w:rsidRPr="0066638B">
        <w:rPr>
          <w:snapToGrid w:val="0"/>
        </w:rPr>
        <w:t xml:space="preserve">any </w:t>
      </w:r>
      <w:r w:rsidR="008D414F" w:rsidRPr="0066638B">
        <w:rPr>
          <w:snapToGrid w:val="0"/>
        </w:rPr>
        <w:t xml:space="preserve">evidence to disprove </w:t>
      </w:r>
      <w:r w:rsidR="0093252C" w:rsidRPr="0066638B">
        <w:rPr>
          <w:snapToGrid w:val="0"/>
        </w:rPr>
        <w:t>it</w:t>
      </w:r>
      <w:r w:rsidR="009A2669" w:rsidRPr="0066638B">
        <w:rPr>
          <w:snapToGrid w:val="0"/>
        </w:rPr>
        <w:t xml:space="preserve">, </w:t>
      </w:r>
      <w:r w:rsidR="00A573AB" w:rsidRPr="0066638B">
        <w:rPr>
          <w:snapToGrid w:val="0"/>
        </w:rPr>
        <w:t>it</w:t>
      </w:r>
      <w:r w:rsidR="009A2669" w:rsidRPr="0066638B">
        <w:rPr>
          <w:snapToGrid w:val="0"/>
        </w:rPr>
        <w:t xml:space="preserve"> must be </w:t>
      </w:r>
      <w:r w:rsidR="00A15353" w:rsidRPr="0066638B">
        <w:rPr>
          <w:snapToGrid w:val="0"/>
        </w:rPr>
        <w:t>regarded</w:t>
      </w:r>
      <w:r w:rsidR="00E85124" w:rsidRPr="0066638B">
        <w:rPr>
          <w:snapToGrid w:val="0"/>
        </w:rPr>
        <w:t xml:space="preserve"> </w:t>
      </w:r>
      <w:r w:rsidR="009A2669" w:rsidRPr="0066638B">
        <w:rPr>
          <w:snapToGrid w:val="0"/>
        </w:rPr>
        <w:t>as proven.</w:t>
      </w:r>
    </w:p>
    <w:p w14:paraId="408F939B" w14:textId="77777777" w:rsidR="006F04B8" w:rsidRPr="0066638B" w:rsidRDefault="000C0CC5" w:rsidP="0066638B">
      <w:pPr>
        <w:pStyle w:val="ECHRPara"/>
        <w:rPr>
          <w:snapToGrid w:val="0"/>
        </w:rPr>
      </w:pPr>
      <w:r w:rsidRPr="0066638B">
        <w:rPr>
          <w:snapToGrid w:val="0"/>
        </w:rPr>
        <w:fldChar w:fldCharType="begin"/>
      </w:r>
      <w:r w:rsidRPr="0066638B">
        <w:rPr>
          <w:snapToGrid w:val="0"/>
        </w:rPr>
        <w:instrText xml:space="preserve"> SEQ level0 \*arabic </w:instrText>
      </w:r>
      <w:r w:rsidRPr="0066638B">
        <w:rPr>
          <w:snapToGrid w:val="0"/>
        </w:rPr>
        <w:fldChar w:fldCharType="separate"/>
      </w:r>
      <w:r w:rsidR="0066638B" w:rsidRPr="0066638B">
        <w:rPr>
          <w:noProof/>
          <w:snapToGrid w:val="0"/>
        </w:rPr>
        <w:t>86</w:t>
      </w:r>
      <w:r w:rsidRPr="0066638B">
        <w:rPr>
          <w:snapToGrid w:val="0"/>
        </w:rPr>
        <w:fldChar w:fldCharType="end"/>
      </w:r>
      <w:r w:rsidRPr="0066638B">
        <w:rPr>
          <w:snapToGrid w:val="0"/>
        </w:rPr>
        <w:t>.  </w:t>
      </w:r>
      <w:r w:rsidR="00283898" w:rsidRPr="0066638B">
        <w:rPr>
          <w:snapToGrid w:val="0"/>
        </w:rPr>
        <w:t>The Court has many times held, in relation to prisons and pre-trial detention facilities, that subjecting a detainee to the humiliation of having to relieve himself or herself in a bucket in the presence of other inmates can have no justification, except in specific situations where allowing visits to the sanitary facilities would pose a concrete and serious safety risk (see</w:t>
      </w:r>
      <w:r w:rsidR="00665759" w:rsidRPr="0066638B">
        <w:rPr>
          <w:snapToGrid w:val="0"/>
        </w:rPr>
        <w:t xml:space="preserve"> the cases cited in </w:t>
      </w:r>
      <w:proofErr w:type="spellStart"/>
      <w:r w:rsidR="00665759" w:rsidRPr="0066638B">
        <w:rPr>
          <w:i/>
        </w:rPr>
        <w:t>Harakchiev</w:t>
      </w:r>
      <w:proofErr w:type="spellEnd"/>
      <w:r w:rsidR="00665759" w:rsidRPr="0066638B">
        <w:rPr>
          <w:i/>
        </w:rPr>
        <w:t xml:space="preserve"> and </w:t>
      </w:r>
      <w:proofErr w:type="spellStart"/>
      <w:r w:rsidR="00665759" w:rsidRPr="0066638B">
        <w:rPr>
          <w:i/>
        </w:rPr>
        <w:t>Tolumov</w:t>
      </w:r>
      <w:proofErr w:type="spellEnd"/>
      <w:r w:rsidR="00665759" w:rsidRPr="0066638B">
        <w:rPr>
          <w:snapToGrid w:val="0"/>
        </w:rPr>
        <w:t xml:space="preserve"> </w:t>
      </w:r>
      <w:r w:rsidR="00665759" w:rsidRPr="0066638B">
        <w:rPr>
          <w:i/>
        </w:rPr>
        <w:t>v.</w:t>
      </w:r>
      <w:r w:rsidR="0005197C" w:rsidRPr="0066638B">
        <w:rPr>
          <w:i/>
        </w:rPr>
        <w:t xml:space="preserve"> </w:t>
      </w:r>
      <w:r w:rsidR="00665759" w:rsidRPr="0066638B">
        <w:rPr>
          <w:i/>
        </w:rPr>
        <w:t>Bulgaria</w:t>
      </w:r>
      <w:r w:rsidR="00665759" w:rsidRPr="0066638B">
        <w:rPr>
          <w:snapToGrid w:val="0"/>
        </w:rPr>
        <w:t>, nos.</w:t>
      </w:r>
      <w:r w:rsidRPr="0066638B">
        <w:rPr>
          <w:snapToGrid w:val="0"/>
        </w:rPr>
        <w:t xml:space="preserve"> </w:t>
      </w:r>
      <w:r w:rsidR="00665759" w:rsidRPr="0066638B">
        <w:rPr>
          <w:snapToGrid w:val="0"/>
        </w:rPr>
        <w:t>15018/11 and</w:t>
      </w:r>
      <w:r w:rsidR="009E6A88" w:rsidRPr="0066638B">
        <w:rPr>
          <w:snapToGrid w:val="0"/>
        </w:rPr>
        <w:t> </w:t>
      </w:r>
      <w:r w:rsidR="00665759" w:rsidRPr="0066638B">
        <w:rPr>
          <w:snapToGrid w:val="0"/>
        </w:rPr>
        <w:t>61199/12</w:t>
      </w:r>
      <w:r w:rsidR="00665759" w:rsidRPr="0066638B">
        <w:t>, § 211, ECHR 2014 (extracts)</w:t>
      </w:r>
      <w:r w:rsidR="003625E4" w:rsidRPr="0066638B">
        <w:t>).</w:t>
      </w:r>
      <w:r w:rsidR="00996E6C" w:rsidRPr="0066638B">
        <w:t xml:space="preserve"> That must be seen as equally, if not more, applicable to detained minor migrants.</w:t>
      </w:r>
    </w:p>
    <w:p w14:paraId="5F1E7574" w14:textId="77777777" w:rsidR="006F7BA3" w:rsidRPr="0066638B" w:rsidRDefault="00456750" w:rsidP="0066638B">
      <w:pPr>
        <w:pStyle w:val="ECHRPara"/>
        <w:rPr>
          <w:snapToGrid w:val="0"/>
        </w:rPr>
      </w:pPr>
      <w:r w:rsidRPr="0066638B">
        <w:rPr>
          <w:snapToGrid w:val="0"/>
        </w:rPr>
        <w:fldChar w:fldCharType="begin"/>
      </w:r>
      <w:r w:rsidRPr="0066638B">
        <w:rPr>
          <w:snapToGrid w:val="0"/>
        </w:rPr>
        <w:instrText xml:space="preserve"> SEQ level0 \*arabic </w:instrText>
      </w:r>
      <w:r w:rsidRPr="0066638B">
        <w:rPr>
          <w:snapToGrid w:val="0"/>
        </w:rPr>
        <w:fldChar w:fldCharType="separate"/>
      </w:r>
      <w:r w:rsidR="0066638B" w:rsidRPr="0066638B">
        <w:rPr>
          <w:noProof/>
          <w:snapToGrid w:val="0"/>
        </w:rPr>
        <w:t>87</w:t>
      </w:r>
      <w:r w:rsidRPr="0066638B">
        <w:rPr>
          <w:snapToGrid w:val="0"/>
        </w:rPr>
        <w:fldChar w:fldCharType="end"/>
      </w:r>
      <w:r w:rsidRPr="0066638B">
        <w:rPr>
          <w:snapToGrid w:val="0"/>
        </w:rPr>
        <w:t>.  </w:t>
      </w:r>
      <w:r w:rsidR="006F04B8" w:rsidRPr="0066638B">
        <w:rPr>
          <w:snapToGrid w:val="0"/>
        </w:rPr>
        <w:t>The final element to be taken into account is the authorities</w:t>
      </w:r>
      <w:r w:rsidR="0066638B" w:rsidRPr="0066638B">
        <w:rPr>
          <w:snapToGrid w:val="0"/>
        </w:rPr>
        <w:t>’</w:t>
      </w:r>
      <w:r w:rsidR="006F04B8" w:rsidRPr="0066638B">
        <w:rPr>
          <w:snapToGrid w:val="0"/>
        </w:rPr>
        <w:t xml:space="preserve"> </w:t>
      </w:r>
      <w:r w:rsidR="001E652B" w:rsidRPr="0066638B">
        <w:rPr>
          <w:snapToGrid w:val="0"/>
        </w:rPr>
        <w:t xml:space="preserve">alleged </w:t>
      </w:r>
      <w:r w:rsidR="006F04B8" w:rsidRPr="0066638B">
        <w:rPr>
          <w:snapToGrid w:val="0"/>
        </w:rPr>
        <w:t>failure to provide the applicants with food and drink for more than twenty</w:t>
      </w:r>
      <w:r w:rsidR="000442CD" w:rsidRPr="0066638B">
        <w:rPr>
          <w:snapToGrid w:val="0"/>
        </w:rPr>
        <w:noBreakHyphen/>
      </w:r>
      <w:r w:rsidR="006F04B8" w:rsidRPr="0066638B">
        <w:rPr>
          <w:snapToGrid w:val="0"/>
        </w:rPr>
        <w:t xml:space="preserve">four hours after taking them into custody (see paragraphs </w:t>
      </w:r>
      <w:r w:rsidR="006A41BD" w:rsidRPr="0066638B">
        <w:rPr>
          <w:noProof/>
        </w:rPr>
        <w:t>20</w:t>
      </w:r>
      <w:r w:rsidR="006F04B8" w:rsidRPr="0066638B">
        <w:rPr>
          <w:snapToGrid w:val="0"/>
        </w:rPr>
        <w:t xml:space="preserve">, </w:t>
      </w:r>
      <w:r w:rsidR="006A41BD" w:rsidRPr="0066638B">
        <w:rPr>
          <w:noProof/>
        </w:rPr>
        <w:t>25</w:t>
      </w:r>
      <w:r w:rsidR="006F04B8" w:rsidRPr="0066638B">
        <w:rPr>
          <w:snapToGrid w:val="0"/>
        </w:rPr>
        <w:t xml:space="preserve"> and</w:t>
      </w:r>
      <w:r w:rsidR="000442CD" w:rsidRPr="0066638B">
        <w:rPr>
          <w:snapToGrid w:val="0"/>
        </w:rPr>
        <w:t> </w:t>
      </w:r>
      <w:r w:rsidR="006A41BD" w:rsidRPr="0066638B">
        <w:rPr>
          <w:noProof/>
        </w:rPr>
        <w:t>26</w:t>
      </w:r>
      <w:r w:rsidR="006F04B8" w:rsidRPr="0066638B">
        <w:rPr>
          <w:snapToGrid w:val="0"/>
        </w:rPr>
        <w:t xml:space="preserve"> above, and see,</w:t>
      </w:r>
      <w:r w:rsidR="00602539" w:rsidRPr="0066638B">
        <w:rPr>
          <w:snapToGrid w:val="0"/>
        </w:rPr>
        <w:t xml:space="preserve"> also</w:t>
      </w:r>
      <w:r w:rsidR="006F04B8" w:rsidRPr="0066638B">
        <w:rPr>
          <w:snapToGrid w:val="0"/>
        </w:rPr>
        <w:t xml:space="preserve"> as regards the adequate provision of food to people in detention, </w:t>
      </w:r>
      <w:proofErr w:type="spellStart"/>
      <w:r w:rsidR="006F04B8" w:rsidRPr="0066638B">
        <w:rPr>
          <w:i/>
        </w:rPr>
        <w:t>Kadiķis</w:t>
      </w:r>
      <w:proofErr w:type="spellEnd"/>
      <w:r w:rsidR="006F04B8" w:rsidRPr="0066638B">
        <w:rPr>
          <w:i/>
        </w:rPr>
        <w:t xml:space="preserve"> v. Latvia (no. 2)</w:t>
      </w:r>
      <w:r w:rsidR="006F04B8" w:rsidRPr="0066638B">
        <w:t xml:space="preserve">, no. 62393/00, § 55, 4 May 2006; </w:t>
      </w:r>
      <w:proofErr w:type="spellStart"/>
      <w:r w:rsidR="006F04B8" w:rsidRPr="0066638B">
        <w:rPr>
          <w:i/>
        </w:rPr>
        <w:t>Stepuleac</w:t>
      </w:r>
      <w:proofErr w:type="spellEnd"/>
      <w:r w:rsidR="006F04B8" w:rsidRPr="0066638B">
        <w:rPr>
          <w:i/>
        </w:rPr>
        <w:t xml:space="preserve"> v.</w:t>
      </w:r>
      <w:r w:rsidR="001E652B" w:rsidRPr="0066638B">
        <w:rPr>
          <w:i/>
        </w:rPr>
        <w:t xml:space="preserve"> </w:t>
      </w:r>
      <w:r w:rsidR="006F04B8" w:rsidRPr="0066638B">
        <w:rPr>
          <w:i/>
        </w:rPr>
        <w:t>Moldova</w:t>
      </w:r>
      <w:r w:rsidR="006F04B8" w:rsidRPr="0066638B">
        <w:t xml:space="preserve">, no. 8207/06, § 55, 6 November 2007; and </w:t>
      </w:r>
      <w:proofErr w:type="spellStart"/>
      <w:r w:rsidR="006F04B8" w:rsidRPr="0066638B">
        <w:rPr>
          <w:i/>
        </w:rPr>
        <w:t>Korneykova</w:t>
      </w:r>
      <w:proofErr w:type="spellEnd"/>
      <w:r w:rsidR="006F04B8" w:rsidRPr="0066638B">
        <w:rPr>
          <w:i/>
        </w:rPr>
        <w:t xml:space="preserve"> and </w:t>
      </w:r>
      <w:proofErr w:type="spellStart"/>
      <w:r w:rsidR="006F04B8" w:rsidRPr="0066638B">
        <w:rPr>
          <w:i/>
        </w:rPr>
        <w:t>Korneykov</w:t>
      </w:r>
      <w:proofErr w:type="spellEnd"/>
      <w:r w:rsidR="006F04B8" w:rsidRPr="0066638B">
        <w:t xml:space="preserve"> </w:t>
      </w:r>
      <w:r w:rsidR="006F04B8" w:rsidRPr="0066638B">
        <w:rPr>
          <w:i/>
        </w:rPr>
        <w:t>v. Ukraine</w:t>
      </w:r>
      <w:r w:rsidR="006F04B8" w:rsidRPr="0066638B">
        <w:t>,</w:t>
      </w:r>
      <w:r w:rsidR="006F04B8" w:rsidRPr="0066638B">
        <w:rPr>
          <w:snapToGrid w:val="0"/>
        </w:rPr>
        <w:t xml:space="preserve"> </w:t>
      </w:r>
      <w:r w:rsidR="006F04B8" w:rsidRPr="0066638B">
        <w:t>no. 56660/12</w:t>
      </w:r>
      <w:r w:rsidR="006F04B8" w:rsidRPr="0066638B">
        <w:rPr>
          <w:snapToGrid w:val="0"/>
        </w:rPr>
        <w:t>, § 141, 24 March 2016). The applicants</w:t>
      </w:r>
      <w:r w:rsidR="0066638B" w:rsidRPr="0066638B">
        <w:rPr>
          <w:snapToGrid w:val="0"/>
        </w:rPr>
        <w:t>’</w:t>
      </w:r>
      <w:r w:rsidR="006F04B8" w:rsidRPr="0066638B">
        <w:rPr>
          <w:snapToGrid w:val="0"/>
        </w:rPr>
        <w:t xml:space="preserve"> allegations in that respect must likewise be seen as proven, given that the Government only stated that they had been provided with </w:t>
      </w:r>
      <w:r w:rsidR="00760CD1" w:rsidRPr="0066638B">
        <w:rPr>
          <w:snapToGrid w:val="0"/>
        </w:rPr>
        <w:t>quantities</w:t>
      </w:r>
      <w:r w:rsidR="00381C5A" w:rsidRPr="0066638B">
        <w:rPr>
          <w:snapToGrid w:val="0"/>
        </w:rPr>
        <w:t xml:space="preserve"> of </w:t>
      </w:r>
      <w:r w:rsidR="006F04B8" w:rsidRPr="0066638B">
        <w:rPr>
          <w:snapToGrid w:val="0"/>
        </w:rPr>
        <w:t xml:space="preserve">food </w:t>
      </w:r>
      <w:r w:rsidR="00602539" w:rsidRPr="0066638B">
        <w:rPr>
          <w:snapToGrid w:val="0"/>
        </w:rPr>
        <w:t>amounting to</w:t>
      </w:r>
      <w:r w:rsidR="006F04B8" w:rsidRPr="0066638B">
        <w:rPr>
          <w:snapToGrid w:val="0"/>
        </w:rPr>
        <w:t xml:space="preserve"> the </w:t>
      </w:r>
      <w:r w:rsidR="00D702EA" w:rsidRPr="0066638B">
        <w:rPr>
          <w:snapToGrid w:val="0"/>
        </w:rPr>
        <w:t xml:space="preserve">prescribed </w:t>
      </w:r>
      <w:r w:rsidR="006F04B8" w:rsidRPr="0066638B">
        <w:rPr>
          <w:snapToGrid w:val="0"/>
        </w:rPr>
        <w:t xml:space="preserve">daily rations, without commenting on the </w:t>
      </w:r>
      <w:r w:rsidR="00596F4E" w:rsidRPr="0066638B">
        <w:rPr>
          <w:snapToGrid w:val="0"/>
        </w:rPr>
        <w:t xml:space="preserve">specific </w:t>
      </w:r>
      <w:r w:rsidR="00AC7010" w:rsidRPr="0066638B">
        <w:rPr>
          <w:snapToGrid w:val="0"/>
        </w:rPr>
        <w:t>allegation</w:t>
      </w:r>
      <w:r w:rsidR="00596F4E" w:rsidRPr="0066638B">
        <w:rPr>
          <w:snapToGrid w:val="0"/>
        </w:rPr>
        <w:t>s</w:t>
      </w:r>
      <w:r w:rsidR="006F04B8" w:rsidRPr="0066638B">
        <w:rPr>
          <w:snapToGrid w:val="0"/>
        </w:rPr>
        <w:t xml:space="preserve"> about the </w:t>
      </w:r>
      <w:r w:rsidR="00AC7010" w:rsidRPr="0066638B">
        <w:rPr>
          <w:snapToGrid w:val="0"/>
        </w:rPr>
        <w:t xml:space="preserve">serious </w:t>
      </w:r>
      <w:r w:rsidR="006F04B8" w:rsidRPr="0066638B">
        <w:rPr>
          <w:snapToGrid w:val="0"/>
        </w:rPr>
        <w:t>delay in the provision of food</w:t>
      </w:r>
      <w:r w:rsidR="00BF6EF7" w:rsidRPr="0066638B">
        <w:rPr>
          <w:snapToGrid w:val="0"/>
        </w:rPr>
        <w:t xml:space="preserve"> </w:t>
      </w:r>
      <w:r w:rsidR="00596F4E" w:rsidRPr="0066638B">
        <w:rPr>
          <w:snapToGrid w:val="0"/>
        </w:rPr>
        <w:t xml:space="preserve">and the manner in which it </w:t>
      </w:r>
      <w:r w:rsidR="001F3AFA" w:rsidRPr="0066638B">
        <w:rPr>
          <w:snapToGrid w:val="0"/>
        </w:rPr>
        <w:t xml:space="preserve">had in fact been </w:t>
      </w:r>
      <w:r w:rsidR="00596F4E" w:rsidRPr="0066638B">
        <w:rPr>
          <w:snapToGrid w:val="0"/>
        </w:rPr>
        <w:t xml:space="preserve">provided </w:t>
      </w:r>
      <w:r w:rsidR="00BF6EF7" w:rsidRPr="0066638B">
        <w:rPr>
          <w:snapToGrid w:val="0"/>
        </w:rPr>
        <w:t>(</w:t>
      </w:r>
      <w:r w:rsidR="00862320" w:rsidRPr="0066638B">
        <w:rPr>
          <w:snapToGrid w:val="0"/>
        </w:rPr>
        <w:t>see paragraph </w:t>
      </w:r>
      <w:r w:rsidR="006A41BD" w:rsidRPr="0066638B">
        <w:rPr>
          <w:noProof/>
        </w:rPr>
        <w:t>26</w:t>
      </w:r>
      <w:r w:rsidR="00862320" w:rsidRPr="0066638B">
        <w:rPr>
          <w:snapToGrid w:val="0"/>
        </w:rPr>
        <w:t xml:space="preserve"> above</w:t>
      </w:r>
      <w:r w:rsidR="00BF6EF7" w:rsidRPr="0066638B">
        <w:rPr>
          <w:snapToGrid w:val="0"/>
        </w:rPr>
        <w:t>)</w:t>
      </w:r>
      <w:r w:rsidR="006F04B8" w:rsidRPr="0066638B">
        <w:rPr>
          <w:snapToGrid w:val="0"/>
        </w:rPr>
        <w:t>.</w:t>
      </w:r>
    </w:p>
    <w:p w14:paraId="2E8CBC4F" w14:textId="77777777" w:rsidR="006F04B8" w:rsidRPr="0066638B" w:rsidRDefault="009029E0" w:rsidP="0066638B">
      <w:pPr>
        <w:pStyle w:val="ECHRPara"/>
        <w:rPr>
          <w:snapToGrid w:val="0"/>
        </w:rPr>
      </w:pPr>
      <w:r w:rsidRPr="0066638B">
        <w:rPr>
          <w:snapToGrid w:val="0"/>
        </w:rPr>
        <w:lastRenderedPageBreak/>
        <w:fldChar w:fldCharType="begin"/>
      </w:r>
      <w:r w:rsidRPr="0066638B">
        <w:rPr>
          <w:snapToGrid w:val="0"/>
        </w:rPr>
        <w:instrText xml:space="preserve"> SEQ level0 \*arabic </w:instrText>
      </w:r>
      <w:r w:rsidRPr="0066638B">
        <w:rPr>
          <w:snapToGrid w:val="0"/>
        </w:rPr>
        <w:fldChar w:fldCharType="separate"/>
      </w:r>
      <w:r w:rsidR="0066638B" w:rsidRPr="0066638B">
        <w:rPr>
          <w:noProof/>
          <w:snapToGrid w:val="0"/>
        </w:rPr>
        <w:t>88</w:t>
      </w:r>
      <w:r w:rsidRPr="0066638B">
        <w:rPr>
          <w:snapToGrid w:val="0"/>
        </w:rPr>
        <w:fldChar w:fldCharType="end"/>
      </w:r>
      <w:r w:rsidRPr="0066638B">
        <w:rPr>
          <w:snapToGrid w:val="0"/>
        </w:rPr>
        <w:t>.  </w:t>
      </w:r>
      <w:r w:rsidR="006F04B8" w:rsidRPr="0066638B">
        <w:rPr>
          <w:snapToGrid w:val="0"/>
        </w:rPr>
        <w:t xml:space="preserve">Nor did the Government dispute the allegation that the second applicant </w:t>
      </w:r>
      <w:r w:rsidR="00971E4D" w:rsidRPr="0066638B">
        <w:rPr>
          <w:snapToGrid w:val="0"/>
        </w:rPr>
        <w:t xml:space="preserve">had only been </w:t>
      </w:r>
      <w:r w:rsidR="00512561" w:rsidRPr="0066638B">
        <w:rPr>
          <w:snapToGrid w:val="0"/>
        </w:rPr>
        <w:t xml:space="preserve">given access to the </w:t>
      </w:r>
      <w:r w:rsidR="00166D6D" w:rsidRPr="0066638B">
        <w:rPr>
          <w:snapToGrid w:val="0"/>
        </w:rPr>
        <w:t xml:space="preserve">baby bottle </w:t>
      </w:r>
      <w:r w:rsidR="000B348E" w:rsidRPr="0066638B">
        <w:rPr>
          <w:snapToGrid w:val="0"/>
        </w:rPr>
        <w:t xml:space="preserve">and the milk </w:t>
      </w:r>
      <w:r w:rsidR="00512561" w:rsidRPr="0066638B">
        <w:rPr>
          <w:snapToGrid w:val="0"/>
        </w:rPr>
        <w:t xml:space="preserve">of </w:t>
      </w:r>
      <w:r w:rsidR="006F04B8" w:rsidRPr="0066638B">
        <w:rPr>
          <w:snapToGrid w:val="0"/>
        </w:rPr>
        <w:t>the toddler (the fifth applicant)</w:t>
      </w:r>
      <w:r w:rsidR="00E51015" w:rsidRPr="0066638B">
        <w:rPr>
          <w:snapToGrid w:val="0"/>
        </w:rPr>
        <w:t xml:space="preserve"> about nineteen hours after they </w:t>
      </w:r>
      <w:r w:rsidR="00971E4D" w:rsidRPr="0066638B">
        <w:rPr>
          <w:snapToGrid w:val="0"/>
        </w:rPr>
        <w:t>had been</w:t>
      </w:r>
      <w:r w:rsidR="00E51015" w:rsidRPr="0066638B">
        <w:rPr>
          <w:snapToGrid w:val="0"/>
        </w:rPr>
        <w:t xml:space="preserve"> taken</w:t>
      </w:r>
      <w:r w:rsidR="006F04B8" w:rsidRPr="0066638B">
        <w:rPr>
          <w:snapToGrid w:val="0"/>
        </w:rPr>
        <w:t xml:space="preserve"> into custody (see paragraph </w:t>
      </w:r>
      <w:r w:rsidR="006A41BD" w:rsidRPr="0066638B">
        <w:rPr>
          <w:noProof/>
        </w:rPr>
        <w:t>23</w:t>
      </w:r>
      <w:r w:rsidR="006F04B8" w:rsidRPr="0066638B">
        <w:rPr>
          <w:snapToGrid w:val="0"/>
        </w:rPr>
        <w:t xml:space="preserve"> above)</w:t>
      </w:r>
      <w:r w:rsidR="007A1FB0" w:rsidRPr="0066638B">
        <w:rPr>
          <w:snapToGrid w:val="0"/>
        </w:rPr>
        <w:t>.</w:t>
      </w:r>
      <w:r w:rsidR="000B348E" w:rsidRPr="0066638B">
        <w:rPr>
          <w:snapToGrid w:val="0"/>
        </w:rPr>
        <w:t xml:space="preserve"> The </w:t>
      </w:r>
      <w:r w:rsidR="00C30F08" w:rsidRPr="0066638B">
        <w:rPr>
          <w:snapToGrid w:val="0"/>
        </w:rPr>
        <w:t xml:space="preserve">small </w:t>
      </w:r>
      <w:r w:rsidR="00FF606C" w:rsidRPr="0066638B">
        <w:rPr>
          <w:snapToGrid w:val="0"/>
        </w:rPr>
        <w:t>shoulder</w:t>
      </w:r>
      <w:r w:rsidR="000B348E" w:rsidRPr="0066638B">
        <w:rPr>
          <w:snapToGrid w:val="0"/>
        </w:rPr>
        <w:t xml:space="preserve"> bag which can be seen in the video </w:t>
      </w:r>
      <w:r w:rsidR="00FA0985" w:rsidRPr="0066638B">
        <w:rPr>
          <w:snapToGrid w:val="0"/>
        </w:rPr>
        <w:t xml:space="preserve">submitted </w:t>
      </w:r>
      <w:r w:rsidR="000B348E" w:rsidRPr="0066638B">
        <w:rPr>
          <w:snapToGrid w:val="0"/>
        </w:rPr>
        <w:t>by the applicants</w:t>
      </w:r>
      <w:r w:rsidR="00024D89" w:rsidRPr="0066638B">
        <w:rPr>
          <w:snapToGrid w:val="0"/>
        </w:rPr>
        <w:t xml:space="preserve"> </w:t>
      </w:r>
      <w:r w:rsidR="00FA0985" w:rsidRPr="0066638B">
        <w:rPr>
          <w:snapToGrid w:val="0"/>
        </w:rPr>
        <w:t xml:space="preserve">(see paragraph </w:t>
      </w:r>
      <w:r w:rsidR="006A41BD" w:rsidRPr="0066638B">
        <w:rPr>
          <w:noProof/>
        </w:rPr>
        <w:t>15</w:t>
      </w:r>
      <w:r w:rsidR="00FA0985" w:rsidRPr="0066638B">
        <w:rPr>
          <w:snapToGrid w:val="0"/>
        </w:rPr>
        <w:t xml:space="preserve"> above) </w:t>
      </w:r>
      <w:r w:rsidR="000B348E" w:rsidRPr="0066638B">
        <w:rPr>
          <w:snapToGrid w:val="0"/>
        </w:rPr>
        <w:t>does not appear to contain</w:t>
      </w:r>
      <w:r w:rsidR="0087377B" w:rsidRPr="0066638B">
        <w:rPr>
          <w:snapToGrid w:val="0"/>
        </w:rPr>
        <w:t xml:space="preserve"> such items.</w:t>
      </w:r>
      <w:r w:rsidR="006F7BA3" w:rsidRPr="0066638B">
        <w:rPr>
          <w:snapToGrid w:val="0"/>
        </w:rPr>
        <w:t xml:space="preserve"> In any event, a facility in which a one</w:t>
      </w:r>
      <w:r w:rsidR="000442CD" w:rsidRPr="0066638B">
        <w:rPr>
          <w:snapToGrid w:val="0"/>
        </w:rPr>
        <w:noBreakHyphen/>
      </w:r>
      <w:r w:rsidR="006F7BA3" w:rsidRPr="0066638B">
        <w:rPr>
          <w:snapToGrid w:val="0"/>
        </w:rPr>
        <w:t>and</w:t>
      </w:r>
      <w:r w:rsidR="000442CD" w:rsidRPr="0066638B">
        <w:rPr>
          <w:snapToGrid w:val="0"/>
        </w:rPr>
        <w:noBreakHyphen/>
      </w:r>
      <w:r w:rsidR="006F7BA3" w:rsidRPr="0066638B">
        <w:rPr>
          <w:snapToGrid w:val="0"/>
        </w:rPr>
        <w:t>a-half-year-old</w:t>
      </w:r>
      <w:r w:rsidR="00B13216" w:rsidRPr="0066638B">
        <w:rPr>
          <w:snapToGrid w:val="0"/>
        </w:rPr>
        <w:t xml:space="preserve"> child</w:t>
      </w:r>
      <w:r w:rsidR="009E6A88" w:rsidRPr="0066638B">
        <w:rPr>
          <w:snapToGrid w:val="0"/>
        </w:rPr>
        <w:t xml:space="preserve"> is kept in custody</w:t>
      </w:r>
      <w:r w:rsidR="006F7BA3" w:rsidRPr="0066638B">
        <w:rPr>
          <w:snapToGrid w:val="0"/>
        </w:rPr>
        <w:t xml:space="preserve">, even for a brief period of time, must be </w:t>
      </w:r>
      <w:r w:rsidR="007F7EFB" w:rsidRPr="0066638B">
        <w:rPr>
          <w:snapToGrid w:val="0"/>
        </w:rPr>
        <w:t xml:space="preserve">suitably </w:t>
      </w:r>
      <w:r w:rsidR="006F7BA3" w:rsidRPr="0066638B">
        <w:rPr>
          <w:snapToGrid w:val="0"/>
        </w:rPr>
        <w:t>equipped</w:t>
      </w:r>
      <w:r w:rsidR="007F7EFB" w:rsidRPr="0066638B">
        <w:rPr>
          <w:snapToGrid w:val="0"/>
        </w:rPr>
        <w:t xml:space="preserve"> for that purpose</w:t>
      </w:r>
      <w:r w:rsidR="00D70B65" w:rsidRPr="0066638B">
        <w:rPr>
          <w:snapToGrid w:val="0"/>
        </w:rPr>
        <w:t xml:space="preserve">, which does not appear to have been the case </w:t>
      </w:r>
      <w:r w:rsidR="00381C5A" w:rsidRPr="0066638B">
        <w:rPr>
          <w:snapToGrid w:val="0"/>
        </w:rPr>
        <w:t xml:space="preserve">with </w:t>
      </w:r>
      <w:r w:rsidR="00D70B65" w:rsidRPr="0066638B">
        <w:rPr>
          <w:snapToGrid w:val="0"/>
        </w:rPr>
        <w:t xml:space="preserve">the </w:t>
      </w:r>
      <w:r w:rsidR="0033229C" w:rsidRPr="0066638B">
        <w:rPr>
          <w:snapToGrid w:val="0"/>
        </w:rPr>
        <w:t>border police</w:t>
      </w:r>
      <w:r w:rsidR="0066638B" w:rsidRPr="0066638B">
        <w:rPr>
          <w:snapToGrid w:val="0"/>
        </w:rPr>
        <w:t>’</w:t>
      </w:r>
      <w:r w:rsidR="00EB6BF7" w:rsidRPr="0066638B">
        <w:rPr>
          <w:snapToGrid w:val="0"/>
        </w:rPr>
        <w:t xml:space="preserve">s </w:t>
      </w:r>
      <w:r w:rsidR="00D70B65" w:rsidRPr="0066638B">
        <w:rPr>
          <w:snapToGrid w:val="0"/>
        </w:rPr>
        <w:t>detention facility in Vidin.</w:t>
      </w:r>
    </w:p>
    <w:p w14:paraId="6820DC04" w14:textId="77777777" w:rsidR="00642BFC" w:rsidRPr="0066638B" w:rsidRDefault="008D0B8E" w:rsidP="0066638B">
      <w:pPr>
        <w:pStyle w:val="ECHRPara"/>
        <w:rPr>
          <w:snapToGrid w:val="0"/>
        </w:rPr>
      </w:pPr>
      <w:r w:rsidRPr="0066638B">
        <w:rPr>
          <w:snapToGrid w:val="0"/>
        </w:rPr>
        <w:fldChar w:fldCharType="begin"/>
      </w:r>
      <w:r w:rsidRPr="0066638B">
        <w:rPr>
          <w:snapToGrid w:val="0"/>
        </w:rPr>
        <w:instrText xml:space="preserve"> SEQ level0 \*arabic </w:instrText>
      </w:r>
      <w:r w:rsidRPr="0066638B">
        <w:rPr>
          <w:snapToGrid w:val="0"/>
        </w:rPr>
        <w:fldChar w:fldCharType="separate"/>
      </w:r>
      <w:r w:rsidR="0066638B" w:rsidRPr="0066638B">
        <w:rPr>
          <w:noProof/>
          <w:snapToGrid w:val="0"/>
        </w:rPr>
        <w:t>89</w:t>
      </w:r>
      <w:r w:rsidRPr="0066638B">
        <w:rPr>
          <w:snapToGrid w:val="0"/>
        </w:rPr>
        <w:fldChar w:fldCharType="end"/>
      </w:r>
      <w:r w:rsidRPr="0066638B">
        <w:rPr>
          <w:snapToGrid w:val="0"/>
        </w:rPr>
        <w:t>.  </w:t>
      </w:r>
      <w:r w:rsidR="00376300" w:rsidRPr="0066638B">
        <w:rPr>
          <w:snapToGrid w:val="0"/>
        </w:rPr>
        <w:t xml:space="preserve">The </w:t>
      </w:r>
      <w:r w:rsidR="009C57C6" w:rsidRPr="0066638B">
        <w:rPr>
          <w:snapToGrid w:val="0"/>
        </w:rPr>
        <w:t xml:space="preserve">combination of the </w:t>
      </w:r>
      <w:r w:rsidR="00376300" w:rsidRPr="0066638B">
        <w:rPr>
          <w:snapToGrid w:val="0"/>
        </w:rPr>
        <w:t xml:space="preserve">above-mentioned </w:t>
      </w:r>
      <w:r w:rsidR="00A237DB" w:rsidRPr="0066638B">
        <w:rPr>
          <w:snapToGrid w:val="0"/>
        </w:rPr>
        <w:t xml:space="preserve">factors </w:t>
      </w:r>
      <w:r w:rsidR="00376300" w:rsidRPr="0066638B">
        <w:rPr>
          <w:snapToGrid w:val="0"/>
        </w:rPr>
        <w:t>must have affected</w:t>
      </w:r>
      <w:r w:rsidR="00415254" w:rsidRPr="0066638B">
        <w:rPr>
          <w:snapToGrid w:val="0"/>
        </w:rPr>
        <w:t xml:space="preserve"> considerably the third, fourth and fifth applicants,</w:t>
      </w:r>
      <w:r w:rsidR="009D53E1" w:rsidRPr="0066638B">
        <w:rPr>
          <w:snapToGrid w:val="0"/>
        </w:rPr>
        <w:t xml:space="preserve"> both physically and psychologically, and must have had particularly nefarious effects on the fifth applic</w:t>
      </w:r>
      <w:r w:rsidR="008D54E2" w:rsidRPr="0066638B">
        <w:rPr>
          <w:snapToGrid w:val="0"/>
        </w:rPr>
        <w:t>ant</w:t>
      </w:r>
      <w:r w:rsidR="009D53E1" w:rsidRPr="0066638B">
        <w:rPr>
          <w:snapToGrid w:val="0"/>
        </w:rPr>
        <w:t xml:space="preserve"> </w:t>
      </w:r>
      <w:r w:rsidR="00415254" w:rsidRPr="0066638B">
        <w:rPr>
          <w:snapToGrid w:val="0"/>
        </w:rPr>
        <w:t xml:space="preserve">in view of his </w:t>
      </w:r>
      <w:r w:rsidR="0073577B" w:rsidRPr="0066638B">
        <w:rPr>
          <w:snapToGrid w:val="0"/>
        </w:rPr>
        <w:t xml:space="preserve">very </w:t>
      </w:r>
      <w:r w:rsidR="00415254" w:rsidRPr="0066638B">
        <w:rPr>
          <w:snapToGrid w:val="0"/>
        </w:rPr>
        <w:t>young age.</w:t>
      </w:r>
      <w:r w:rsidR="00692F5E" w:rsidRPr="0066638B">
        <w:rPr>
          <w:snapToGrid w:val="0"/>
        </w:rPr>
        <w:t xml:space="preserve"> </w:t>
      </w:r>
      <w:r w:rsidR="00B80A7E" w:rsidRPr="0066638B">
        <w:rPr>
          <w:snapToGrid w:val="0"/>
        </w:rPr>
        <w:t>Tho</w:t>
      </w:r>
      <w:r w:rsidR="00692F5E" w:rsidRPr="0066638B">
        <w:rPr>
          <w:snapToGrid w:val="0"/>
        </w:rPr>
        <w:t>se</w:t>
      </w:r>
      <w:r w:rsidR="00246368" w:rsidRPr="0066638B">
        <w:rPr>
          <w:snapToGrid w:val="0"/>
        </w:rPr>
        <w:t xml:space="preserve"> </w:t>
      </w:r>
      <w:r w:rsidR="00381C5A" w:rsidRPr="0066638B">
        <w:rPr>
          <w:snapToGrid w:val="0"/>
        </w:rPr>
        <w:t xml:space="preserve">effects </w:t>
      </w:r>
      <w:r w:rsidR="00692F5E" w:rsidRPr="0066638B">
        <w:rPr>
          <w:snapToGrid w:val="0"/>
        </w:rPr>
        <w:t xml:space="preserve">were hardly </w:t>
      </w:r>
      <w:r w:rsidR="00246368" w:rsidRPr="0066638B">
        <w:rPr>
          <w:snapToGrid w:val="0"/>
        </w:rPr>
        <w:t xml:space="preserve">offset by the few hours </w:t>
      </w:r>
      <w:r w:rsidR="00381C5A" w:rsidRPr="0066638B">
        <w:rPr>
          <w:snapToGrid w:val="0"/>
        </w:rPr>
        <w:t xml:space="preserve">that </w:t>
      </w:r>
      <w:r w:rsidR="009C57C6" w:rsidRPr="0066638B">
        <w:rPr>
          <w:snapToGrid w:val="0"/>
        </w:rPr>
        <w:t xml:space="preserve">he </w:t>
      </w:r>
      <w:r w:rsidR="00246368" w:rsidRPr="0066638B">
        <w:rPr>
          <w:snapToGrid w:val="0"/>
        </w:rPr>
        <w:t xml:space="preserve">spent in the hospital </w:t>
      </w:r>
      <w:r w:rsidR="008752F7" w:rsidRPr="0066638B">
        <w:rPr>
          <w:snapToGrid w:val="0"/>
        </w:rPr>
        <w:t xml:space="preserve">in Vidin </w:t>
      </w:r>
      <w:r w:rsidR="00144BBC" w:rsidRPr="0066638B">
        <w:rPr>
          <w:snapToGrid w:val="0"/>
        </w:rPr>
        <w:t xml:space="preserve">in the </w:t>
      </w:r>
      <w:r w:rsidR="008B1742" w:rsidRPr="0066638B">
        <w:rPr>
          <w:snapToGrid w:val="0"/>
        </w:rPr>
        <w:t xml:space="preserve">afternoon and </w:t>
      </w:r>
      <w:r w:rsidR="00144BBC" w:rsidRPr="0066638B">
        <w:rPr>
          <w:snapToGrid w:val="0"/>
        </w:rPr>
        <w:t xml:space="preserve">evening of </w:t>
      </w:r>
      <w:r w:rsidR="00246368" w:rsidRPr="0066638B">
        <w:rPr>
          <w:snapToGrid w:val="0"/>
        </w:rPr>
        <w:t>18</w:t>
      </w:r>
      <w:r w:rsidR="0014607A" w:rsidRPr="0066638B">
        <w:rPr>
          <w:snapToGrid w:val="0"/>
        </w:rPr>
        <w:t xml:space="preserve"> </w:t>
      </w:r>
      <w:r w:rsidR="00246368" w:rsidRPr="0066638B">
        <w:rPr>
          <w:snapToGrid w:val="0"/>
        </w:rPr>
        <w:t>August 2015</w:t>
      </w:r>
      <w:r w:rsidR="00E77C46" w:rsidRPr="0066638B">
        <w:rPr>
          <w:snapToGrid w:val="0"/>
        </w:rPr>
        <w:t xml:space="preserve"> (</w:t>
      </w:r>
      <w:r w:rsidR="00AB3F77" w:rsidRPr="0066638B">
        <w:rPr>
          <w:snapToGrid w:val="0"/>
        </w:rPr>
        <w:t xml:space="preserve">see paragraph </w:t>
      </w:r>
      <w:r w:rsidR="006A41BD" w:rsidRPr="0066638B">
        <w:rPr>
          <w:noProof/>
        </w:rPr>
        <w:t>25</w:t>
      </w:r>
      <w:r w:rsidR="00AB3F77" w:rsidRPr="0066638B">
        <w:rPr>
          <w:snapToGrid w:val="0"/>
        </w:rPr>
        <w:t xml:space="preserve"> above</w:t>
      </w:r>
      <w:r w:rsidR="00E77C46" w:rsidRPr="0066638B">
        <w:rPr>
          <w:snapToGrid w:val="0"/>
        </w:rPr>
        <w:t>)</w:t>
      </w:r>
      <w:r w:rsidR="009430DF" w:rsidRPr="0066638B">
        <w:rPr>
          <w:snapToGrid w:val="0"/>
        </w:rPr>
        <w:t>.</w:t>
      </w:r>
    </w:p>
    <w:p w14:paraId="4FA583EE" w14:textId="77777777" w:rsidR="0065302A" w:rsidRPr="0066638B" w:rsidRDefault="00AD3D70" w:rsidP="0066638B">
      <w:pPr>
        <w:pStyle w:val="ECHRPara"/>
        <w:rPr>
          <w:snapToGrid w:val="0"/>
        </w:rPr>
      </w:pPr>
      <w:r w:rsidRPr="0066638B">
        <w:rPr>
          <w:snapToGrid w:val="0"/>
        </w:rPr>
        <w:fldChar w:fldCharType="begin"/>
      </w:r>
      <w:r w:rsidRPr="0066638B">
        <w:rPr>
          <w:snapToGrid w:val="0"/>
        </w:rPr>
        <w:instrText xml:space="preserve"> SEQ level0 \*arabic </w:instrText>
      </w:r>
      <w:r w:rsidRPr="0066638B">
        <w:rPr>
          <w:snapToGrid w:val="0"/>
        </w:rPr>
        <w:fldChar w:fldCharType="separate"/>
      </w:r>
      <w:r w:rsidR="0066638B" w:rsidRPr="0066638B">
        <w:rPr>
          <w:noProof/>
          <w:snapToGrid w:val="0"/>
        </w:rPr>
        <w:t>90</w:t>
      </w:r>
      <w:r w:rsidRPr="0066638B">
        <w:rPr>
          <w:snapToGrid w:val="0"/>
        </w:rPr>
        <w:fldChar w:fldCharType="end"/>
      </w:r>
      <w:r w:rsidRPr="0066638B">
        <w:rPr>
          <w:snapToGrid w:val="0"/>
        </w:rPr>
        <w:t>.  </w:t>
      </w:r>
      <w:r w:rsidR="00153826" w:rsidRPr="0066638B">
        <w:rPr>
          <w:snapToGrid w:val="0"/>
        </w:rPr>
        <w:t xml:space="preserve">By </w:t>
      </w:r>
      <w:r w:rsidR="00B22354" w:rsidRPr="0066638B">
        <w:rPr>
          <w:snapToGrid w:val="0"/>
        </w:rPr>
        <w:t xml:space="preserve">keeping </w:t>
      </w:r>
      <w:r w:rsidR="00153826" w:rsidRPr="0066638B">
        <w:rPr>
          <w:snapToGrid w:val="0"/>
        </w:rPr>
        <w:t>th</w:t>
      </w:r>
      <w:r w:rsidR="00D94ECE" w:rsidRPr="0066638B">
        <w:rPr>
          <w:snapToGrid w:val="0"/>
        </w:rPr>
        <w:t>os</w:t>
      </w:r>
      <w:r w:rsidR="00153826" w:rsidRPr="0066638B">
        <w:rPr>
          <w:snapToGrid w:val="0"/>
        </w:rPr>
        <w:t xml:space="preserve">e </w:t>
      </w:r>
      <w:r w:rsidR="00D94ECE" w:rsidRPr="0066638B">
        <w:rPr>
          <w:snapToGrid w:val="0"/>
        </w:rPr>
        <w:t>three</w:t>
      </w:r>
      <w:r w:rsidR="00153826" w:rsidRPr="0066638B">
        <w:rPr>
          <w:snapToGrid w:val="0"/>
        </w:rPr>
        <w:t xml:space="preserve"> applicant</w:t>
      </w:r>
      <w:r w:rsidR="00D94ECE" w:rsidRPr="0066638B">
        <w:rPr>
          <w:snapToGrid w:val="0"/>
        </w:rPr>
        <w:t xml:space="preserve">s </w:t>
      </w:r>
      <w:r w:rsidR="00217974" w:rsidRPr="0066638B">
        <w:rPr>
          <w:snapToGrid w:val="0"/>
        </w:rPr>
        <w:t xml:space="preserve">in such conditions, even for </w:t>
      </w:r>
      <w:r w:rsidR="0013623A" w:rsidRPr="0066638B">
        <w:rPr>
          <w:snapToGrid w:val="0"/>
        </w:rPr>
        <w:t xml:space="preserve">a </w:t>
      </w:r>
      <w:r w:rsidR="006D557A" w:rsidRPr="0066638B">
        <w:rPr>
          <w:snapToGrid w:val="0"/>
        </w:rPr>
        <w:t xml:space="preserve">brief </w:t>
      </w:r>
      <w:r w:rsidR="00826F56" w:rsidRPr="0066638B">
        <w:rPr>
          <w:snapToGrid w:val="0"/>
        </w:rPr>
        <w:t xml:space="preserve">period </w:t>
      </w:r>
      <w:r w:rsidR="002355C7" w:rsidRPr="0066638B">
        <w:rPr>
          <w:snapToGrid w:val="0"/>
        </w:rPr>
        <w:t>of time</w:t>
      </w:r>
      <w:r w:rsidR="00217974" w:rsidRPr="0066638B">
        <w:rPr>
          <w:snapToGrid w:val="0"/>
        </w:rPr>
        <w:t>, the Bulgarian authorities subjected them</w:t>
      </w:r>
      <w:r w:rsidR="00673919" w:rsidRPr="0066638B">
        <w:rPr>
          <w:snapToGrid w:val="0"/>
        </w:rPr>
        <w:t xml:space="preserve"> to inhuman and degrading treatment.</w:t>
      </w:r>
    </w:p>
    <w:p w14:paraId="1BC332AE" w14:textId="77777777" w:rsidR="00BA5899" w:rsidRPr="0066638B" w:rsidRDefault="00612B4F" w:rsidP="0066638B">
      <w:pPr>
        <w:pStyle w:val="ECHRPara"/>
      </w:pPr>
      <w:r w:rsidRPr="0066638B">
        <w:fldChar w:fldCharType="begin"/>
      </w:r>
      <w:r w:rsidRPr="0066638B">
        <w:instrText xml:space="preserve"> SEQ level0 \*arabic </w:instrText>
      </w:r>
      <w:r w:rsidRPr="0066638B">
        <w:fldChar w:fldCharType="separate"/>
      </w:r>
      <w:r w:rsidR="0066638B" w:rsidRPr="0066638B">
        <w:rPr>
          <w:noProof/>
        </w:rPr>
        <w:t>91</w:t>
      </w:r>
      <w:r w:rsidRPr="0066638B">
        <w:fldChar w:fldCharType="end"/>
      </w:r>
      <w:r w:rsidRPr="0066638B">
        <w:t>.  </w:t>
      </w:r>
      <w:r w:rsidR="00594401" w:rsidRPr="0066638B">
        <w:t xml:space="preserve">It is true </w:t>
      </w:r>
      <w:r w:rsidRPr="0066638B">
        <w:t xml:space="preserve">that </w:t>
      </w:r>
      <w:r w:rsidR="00516E36" w:rsidRPr="0066638B">
        <w:t xml:space="preserve">in recent years </w:t>
      </w:r>
      <w:r w:rsidRPr="0066638B">
        <w:t xml:space="preserve">the </w:t>
      </w:r>
      <w:r w:rsidR="00E420C0" w:rsidRPr="0066638B">
        <w:t xml:space="preserve">High </w:t>
      </w:r>
      <w:r w:rsidRPr="0066638B">
        <w:t xml:space="preserve">Contracting States </w:t>
      </w:r>
      <w:r w:rsidR="00602539" w:rsidRPr="0066638B">
        <w:t xml:space="preserve">that </w:t>
      </w:r>
      <w:r w:rsidRPr="0066638B">
        <w:t xml:space="preserve">sit </w:t>
      </w:r>
      <w:r w:rsidR="00602539" w:rsidRPr="0066638B">
        <w:t xml:space="preserve">on </w:t>
      </w:r>
      <w:r w:rsidRPr="0066638B">
        <w:t>the European Union</w:t>
      </w:r>
      <w:r w:rsidR="0066638B" w:rsidRPr="0066638B">
        <w:t>’</w:t>
      </w:r>
      <w:r w:rsidRPr="0066638B">
        <w:t xml:space="preserve">s external borders </w:t>
      </w:r>
      <w:r w:rsidR="00804AF5" w:rsidRPr="0066638B">
        <w:t xml:space="preserve">have </w:t>
      </w:r>
      <w:r w:rsidR="004F25C0" w:rsidRPr="0066638B">
        <w:t xml:space="preserve">had </w:t>
      </w:r>
      <w:r w:rsidRPr="0066638B">
        <w:t xml:space="preserve">difficulties in coping with the </w:t>
      </w:r>
      <w:r w:rsidR="007E7578" w:rsidRPr="0066638B">
        <w:t xml:space="preserve">massive </w:t>
      </w:r>
      <w:r w:rsidRPr="0066638B">
        <w:t xml:space="preserve">influx of migrants (see </w:t>
      </w:r>
      <w:r w:rsidRPr="0066638B">
        <w:rPr>
          <w:i/>
        </w:rPr>
        <w:t>M.S.S. v.</w:t>
      </w:r>
      <w:r w:rsidR="00594401" w:rsidRPr="0066638B">
        <w:rPr>
          <w:i/>
        </w:rPr>
        <w:t xml:space="preserve"> </w:t>
      </w:r>
      <w:r w:rsidRPr="0066638B">
        <w:rPr>
          <w:i/>
        </w:rPr>
        <w:t>Belgium and Greece</w:t>
      </w:r>
      <w:r w:rsidRPr="0066638B">
        <w:t>, cited above, §</w:t>
      </w:r>
      <w:r w:rsidR="00516E36" w:rsidRPr="0066638B">
        <w:t xml:space="preserve"> </w:t>
      </w:r>
      <w:r w:rsidRPr="0066638B">
        <w:t>223)</w:t>
      </w:r>
      <w:r w:rsidR="000802B7" w:rsidRPr="0066638B">
        <w:t xml:space="preserve">. </w:t>
      </w:r>
      <w:r w:rsidR="00167ECA" w:rsidRPr="0066638B">
        <w:t>But a</w:t>
      </w:r>
      <w:r w:rsidR="003C5C1D" w:rsidRPr="0066638B">
        <w:t xml:space="preserve"> perusal of the relevant statistics shows</w:t>
      </w:r>
      <w:r w:rsidR="00167ECA" w:rsidRPr="0066638B">
        <w:t xml:space="preserve"> </w:t>
      </w:r>
      <w:r w:rsidR="003C5C1D" w:rsidRPr="0066638B">
        <w:t>that</w:t>
      </w:r>
      <w:r w:rsidR="00516E36" w:rsidRPr="0066638B">
        <w:t xml:space="preserve"> although </w:t>
      </w:r>
      <w:r w:rsidR="00A060FC" w:rsidRPr="0066638B">
        <w:t xml:space="preserve">the </w:t>
      </w:r>
      <w:r w:rsidR="00830DA8" w:rsidRPr="0066638B">
        <w:t xml:space="preserve">numbers </w:t>
      </w:r>
      <w:r w:rsidR="00A060FC" w:rsidRPr="0066638B">
        <w:t xml:space="preserve">are not negligible, </w:t>
      </w:r>
      <w:r w:rsidR="003C5C1D" w:rsidRPr="0066638B">
        <w:t xml:space="preserve">in </w:t>
      </w:r>
      <w:r w:rsidR="00A060FC" w:rsidRPr="0066638B">
        <w:t xml:space="preserve">recent </w:t>
      </w:r>
      <w:r w:rsidR="004F25C0" w:rsidRPr="0066638B">
        <w:t xml:space="preserve">years </w:t>
      </w:r>
      <w:r w:rsidR="003C5C1D" w:rsidRPr="0066638B">
        <w:t xml:space="preserve">Bulgaria </w:t>
      </w:r>
      <w:r w:rsidR="001844A7" w:rsidRPr="0066638B">
        <w:t xml:space="preserve">has </w:t>
      </w:r>
      <w:r w:rsidR="00F205C0" w:rsidRPr="0066638B">
        <w:t xml:space="preserve">by </w:t>
      </w:r>
      <w:r w:rsidR="00381C5A" w:rsidRPr="0066638B">
        <w:t>no means</w:t>
      </w:r>
      <w:r w:rsidR="00F205C0" w:rsidRPr="0066638B">
        <w:t xml:space="preserve"> </w:t>
      </w:r>
      <w:r w:rsidR="001844A7" w:rsidRPr="0066638B">
        <w:t>been</w:t>
      </w:r>
      <w:r w:rsidR="003C5C1D" w:rsidRPr="0066638B">
        <w:t xml:space="preserve"> the worst affected country</w:t>
      </w:r>
      <w:r w:rsidR="00BA5899" w:rsidRPr="0066638B">
        <w:t xml:space="preserve"> </w:t>
      </w:r>
      <w:r w:rsidR="000F4064" w:rsidRPr="0066638B">
        <w:t>(</w:t>
      </w:r>
      <w:r w:rsidR="00105993" w:rsidRPr="0066638B">
        <w:t xml:space="preserve">see paragraphs </w:t>
      </w:r>
      <w:r w:rsidR="006A41BD" w:rsidRPr="0066638B">
        <w:rPr>
          <w:noProof/>
        </w:rPr>
        <w:t>8</w:t>
      </w:r>
      <w:r w:rsidR="0038076F" w:rsidRPr="0066638B">
        <w:t xml:space="preserve"> and </w:t>
      </w:r>
      <w:r w:rsidR="006A41BD" w:rsidRPr="0066638B">
        <w:rPr>
          <w:noProof/>
        </w:rPr>
        <w:t>39</w:t>
      </w:r>
      <w:r w:rsidR="005A0EDD" w:rsidRPr="0066638B">
        <w:t>-</w:t>
      </w:r>
      <w:r w:rsidR="006A41BD" w:rsidRPr="0066638B">
        <w:rPr>
          <w:noProof/>
        </w:rPr>
        <w:t>41</w:t>
      </w:r>
      <w:r w:rsidR="00105993" w:rsidRPr="0066638B">
        <w:t xml:space="preserve"> above</w:t>
      </w:r>
      <w:r w:rsidR="000F4064" w:rsidRPr="0066638B">
        <w:t>)</w:t>
      </w:r>
      <w:r w:rsidR="00105993" w:rsidRPr="0066638B">
        <w:t>.</w:t>
      </w:r>
      <w:r w:rsidR="00BA5899" w:rsidRPr="0066638B">
        <w:t xml:space="preserve"> Indeed,</w:t>
      </w:r>
      <w:r w:rsidR="005A0EDD" w:rsidRPr="0066638B">
        <w:t xml:space="preserve"> </w:t>
      </w:r>
      <w:r w:rsidR="00BA5899" w:rsidRPr="0066638B">
        <w:t xml:space="preserve">the </w:t>
      </w:r>
      <w:r w:rsidR="00381C5A" w:rsidRPr="0066638B">
        <w:t xml:space="preserve">number of </w:t>
      </w:r>
      <w:r w:rsidR="00BA5899" w:rsidRPr="0066638B">
        <w:t xml:space="preserve">third-country nationals found illegally present on its territory </w:t>
      </w:r>
      <w:r w:rsidR="003B06E8" w:rsidRPr="0066638B">
        <w:t xml:space="preserve">in the course of </w:t>
      </w:r>
      <w:r w:rsidR="004F25C0" w:rsidRPr="0066638B">
        <w:t>2015</w:t>
      </w:r>
      <w:r w:rsidR="005A0EDD" w:rsidRPr="0066638B">
        <w:t xml:space="preserve"> </w:t>
      </w:r>
      <w:r w:rsidR="00381C5A" w:rsidRPr="0066638B">
        <w:t xml:space="preserve">was </w:t>
      </w:r>
      <w:r w:rsidR="00923691" w:rsidRPr="0066638B">
        <w:t>about</w:t>
      </w:r>
      <w:r w:rsidR="00747239" w:rsidRPr="0066638B">
        <w:t xml:space="preserve"> twenty times </w:t>
      </w:r>
      <w:r w:rsidR="004620C8" w:rsidRPr="0066638B">
        <w:t>lower</w:t>
      </w:r>
      <w:r w:rsidR="00381C5A" w:rsidRPr="0066638B">
        <w:t xml:space="preserve"> </w:t>
      </w:r>
      <w:r w:rsidR="00747239" w:rsidRPr="0066638B">
        <w:t xml:space="preserve">than in Greece and </w:t>
      </w:r>
      <w:r w:rsidR="00063B75" w:rsidRPr="0066638B">
        <w:t xml:space="preserve">about </w:t>
      </w:r>
      <w:r w:rsidR="008347EA" w:rsidRPr="0066638B">
        <w:t xml:space="preserve">forty-four times </w:t>
      </w:r>
      <w:r w:rsidR="004620C8" w:rsidRPr="0066638B">
        <w:t xml:space="preserve">lower </w:t>
      </w:r>
      <w:r w:rsidR="008347EA" w:rsidRPr="0066638B">
        <w:t>than in Hungary</w:t>
      </w:r>
      <w:r w:rsidR="005A0EDD" w:rsidRPr="0066638B">
        <w:t xml:space="preserve"> (ibid.)</w:t>
      </w:r>
      <w:r w:rsidR="00747239" w:rsidRPr="0066638B">
        <w:t>.</w:t>
      </w:r>
      <w:r w:rsidR="00F45F64" w:rsidRPr="0066638B">
        <w:t xml:space="preserve"> It cannot therefore be said that </w:t>
      </w:r>
      <w:r w:rsidR="007A2EB9" w:rsidRPr="0066638B">
        <w:t xml:space="preserve">at the relevant time </w:t>
      </w:r>
      <w:r w:rsidR="00F45F64" w:rsidRPr="0066638B">
        <w:t>Bulgaria was facing an emergency</w:t>
      </w:r>
      <w:r w:rsidR="00C86FC0" w:rsidRPr="0066638B">
        <w:t xml:space="preserve"> of </w:t>
      </w:r>
      <w:r w:rsidR="00D255ED" w:rsidRPr="0066638B">
        <w:t xml:space="preserve">such </w:t>
      </w:r>
      <w:r w:rsidR="00C86FC0" w:rsidRPr="0066638B">
        <w:t xml:space="preserve">proportions </w:t>
      </w:r>
      <w:r w:rsidR="00D255ED" w:rsidRPr="0066638B">
        <w:t xml:space="preserve">that </w:t>
      </w:r>
      <w:r w:rsidR="00484B19" w:rsidRPr="0066638B">
        <w:t xml:space="preserve">it </w:t>
      </w:r>
      <w:r w:rsidR="00D255ED" w:rsidRPr="0066638B">
        <w:t xml:space="preserve">was </w:t>
      </w:r>
      <w:r w:rsidR="00C86FC0" w:rsidRPr="0066638B">
        <w:t xml:space="preserve">practically </w:t>
      </w:r>
      <w:r w:rsidR="00484B19" w:rsidRPr="0066638B">
        <w:t>impossible for it</w:t>
      </w:r>
      <w:r w:rsidR="00466C53" w:rsidRPr="0066638B">
        <w:t>s</w:t>
      </w:r>
      <w:r w:rsidR="00484B19" w:rsidRPr="0066638B">
        <w:t xml:space="preserve"> </w:t>
      </w:r>
      <w:r w:rsidR="00466C53" w:rsidRPr="0066638B">
        <w:t xml:space="preserve">authorities </w:t>
      </w:r>
      <w:r w:rsidR="00484B19" w:rsidRPr="0066638B">
        <w:t xml:space="preserve">to ensure </w:t>
      </w:r>
      <w:r w:rsidR="005C32FF" w:rsidRPr="0066638B">
        <w:t xml:space="preserve">minimally decent </w:t>
      </w:r>
      <w:r w:rsidR="00484B19" w:rsidRPr="0066638B">
        <w:t>conditions</w:t>
      </w:r>
      <w:r w:rsidR="00D45E37" w:rsidRPr="0066638B">
        <w:t xml:space="preserve"> in the</w:t>
      </w:r>
      <w:r w:rsidR="003E03DA" w:rsidRPr="0066638B">
        <w:t xml:space="preserve"> short-term holding facilities </w:t>
      </w:r>
      <w:r w:rsidR="00BF45F3" w:rsidRPr="0066638B">
        <w:t xml:space="preserve">in which </w:t>
      </w:r>
      <w:r w:rsidR="00D255ED" w:rsidRPr="0066638B">
        <w:t xml:space="preserve">they </w:t>
      </w:r>
      <w:r w:rsidR="00B86945" w:rsidRPr="0066638B">
        <w:t>decided to place</w:t>
      </w:r>
      <w:r w:rsidR="00B97F41" w:rsidRPr="0066638B">
        <w:t xml:space="preserve"> </w:t>
      </w:r>
      <w:r w:rsidR="004F0080" w:rsidRPr="0066638B">
        <w:t>minor migrants</w:t>
      </w:r>
      <w:r w:rsidR="009720E3" w:rsidRPr="0066638B">
        <w:t xml:space="preserve"> </w:t>
      </w:r>
      <w:r w:rsidR="0009414F" w:rsidRPr="0066638B">
        <w:t xml:space="preserve">immediately </w:t>
      </w:r>
      <w:r w:rsidR="003E03DA" w:rsidRPr="0066638B">
        <w:t xml:space="preserve">after </w:t>
      </w:r>
      <w:r w:rsidR="0009414F" w:rsidRPr="0066638B">
        <w:t>their</w:t>
      </w:r>
      <w:r w:rsidR="00D255ED" w:rsidRPr="0066638B">
        <w:t xml:space="preserve"> interception and </w:t>
      </w:r>
      <w:r w:rsidR="0009414F" w:rsidRPr="0066638B">
        <w:t>arrest</w:t>
      </w:r>
      <w:r w:rsidR="00484B19" w:rsidRPr="0066638B">
        <w:t xml:space="preserve"> </w:t>
      </w:r>
      <w:r w:rsidR="00794F58" w:rsidRPr="0066638B">
        <w:t>(contrast</w:t>
      </w:r>
      <w:r w:rsidR="008A4545" w:rsidRPr="0066638B">
        <w:t xml:space="preserve">, </w:t>
      </w:r>
      <w:r w:rsidR="008A4545" w:rsidRPr="0066638B">
        <w:rPr>
          <w:i/>
        </w:rPr>
        <w:t>mutatis mutandis</w:t>
      </w:r>
      <w:r w:rsidR="008A4545" w:rsidRPr="0066638B">
        <w:t xml:space="preserve">, </w:t>
      </w:r>
      <w:proofErr w:type="spellStart"/>
      <w:r w:rsidR="00794F58" w:rsidRPr="0066638B">
        <w:rPr>
          <w:i/>
        </w:rPr>
        <w:t>Khlaifia</w:t>
      </w:r>
      <w:proofErr w:type="spellEnd"/>
      <w:r w:rsidR="00794F58" w:rsidRPr="0066638B">
        <w:rPr>
          <w:i/>
        </w:rPr>
        <w:t xml:space="preserve"> and Others</w:t>
      </w:r>
      <w:r w:rsidR="00794F58" w:rsidRPr="0066638B">
        <w:t xml:space="preserve">, cited above, </w:t>
      </w:r>
      <w:r w:rsidR="00794F58" w:rsidRPr="0066638B">
        <w:rPr>
          <w:rFonts w:cstheme="minorHAnsi"/>
        </w:rPr>
        <w:t>§§</w:t>
      </w:r>
      <w:r w:rsidR="006C19EE" w:rsidRPr="0066638B">
        <w:t> </w:t>
      </w:r>
      <w:r w:rsidR="00794F58" w:rsidRPr="0066638B">
        <w:t>178-83).</w:t>
      </w:r>
    </w:p>
    <w:p w14:paraId="2A7C024C" w14:textId="77777777" w:rsidR="00612B4F" w:rsidRPr="0066638B" w:rsidRDefault="00747239" w:rsidP="0066638B">
      <w:pPr>
        <w:pStyle w:val="ECHRPara"/>
        <w:rPr>
          <w:snapToGrid w:val="0"/>
        </w:rPr>
      </w:pPr>
      <w:r w:rsidRPr="0066638B">
        <w:fldChar w:fldCharType="begin"/>
      </w:r>
      <w:r w:rsidRPr="0066638B">
        <w:instrText xml:space="preserve"> SEQ level0 \*arabic </w:instrText>
      </w:r>
      <w:r w:rsidRPr="0066638B">
        <w:fldChar w:fldCharType="separate"/>
      </w:r>
      <w:r w:rsidR="0066638B" w:rsidRPr="0066638B">
        <w:rPr>
          <w:noProof/>
        </w:rPr>
        <w:t>92</w:t>
      </w:r>
      <w:r w:rsidRPr="0066638B">
        <w:fldChar w:fldCharType="end"/>
      </w:r>
      <w:r w:rsidRPr="0066638B">
        <w:t>.  In any event</w:t>
      </w:r>
      <w:r w:rsidR="00105993" w:rsidRPr="0066638B">
        <w:t>,</w:t>
      </w:r>
      <w:r w:rsidR="000E6409" w:rsidRPr="0066638B">
        <w:t xml:space="preserve"> in view of the absolute character of Article 3</w:t>
      </w:r>
      <w:r w:rsidR="002571C6" w:rsidRPr="0066638B">
        <w:t xml:space="preserve"> of the Convention</w:t>
      </w:r>
      <w:r w:rsidR="000E6409" w:rsidRPr="0066638B">
        <w:t xml:space="preserve">, an increasing influx of migrants cannot absolve a </w:t>
      </w:r>
      <w:r w:rsidR="002571C6" w:rsidRPr="0066638B">
        <w:t xml:space="preserve">High Contracting </w:t>
      </w:r>
      <w:r w:rsidR="000E6409" w:rsidRPr="0066638B">
        <w:t xml:space="preserve">State of its obligations under that provision, which requires that </w:t>
      </w:r>
      <w:r w:rsidR="00381DAD" w:rsidRPr="0066638B">
        <w:t xml:space="preserve">people </w:t>
      </w:r>
      <w:r w:rsidR="000E6409" w:rsidRPr="0066638B">
        <w:t>deprived of their liberty be guaranteed conditions compatible with respect for their human dignity.</w:t>
      </w:r>
      <w:r w:rsidR="002571C6" w:rsidRPr="0066638B">
        <w:t xml:space="preserve"> A situation of extreme difficulty confronting the authorities is, however, one of the factors in the assessment whether or not there has been a breach of that </w:t>
      </w:r>
      <w:r w:rsidR="000E6409" w:rsidRPr="0066638B">
        <w:t>Article</w:t>
      </w:r>
      <w:r w:rsidR="002571C6" w:rsidRPr="0066638B">
        <w:t xml:space="preserve"> in relation to the conditions in which such people are </w:t>
      </w:r>
      <w:r w:rsidR="001A6DA0" w:rsidRPr="0066638B">
        <w:t xml:space="preserve">kept </w:t>
      </w:r>
      <w:r w:rsidR="002571C6" w:rsidRPr="0066638B">
        <w:t xml:space="preserve">in custody </w:t>
      </w:r>
      <w:r w:rsidR="00612B4F" w:rsidRPr="0066638B">
        <w:t>(</w:t>
      </w:r>
      <w:r w:rsidR="002F4EF0" w:rsidRPr="0066638B">
        <w:t xml:space="preserve">ibid., </w:t>
      </w:r>
      <w:r w:rsidR="002F4EF0" w:rsidRPr="0066638B">
        <w:rPr>
          <w:rFonts w:cstheme="minorHAnsi"/>
        </w:rPr>
        <w:t>§§ 184-85</w:t>
      </w:r>
      <w:r w:rsidR="00612B4F" w:rsidRPr="0066638B">
        <w:t>).</w:t>
      </w:r>
    </w:p>
    <w:p w14:paraId="7270E337" w14:textId="77777777" w:rsidR="00A15499" w:rsidRPr="0066638B" w:rsidRDefault="00A15499" w:rsidP="0066638B">
      <w:pPr>
        <w:pStyle w:val="ECHRPara"/>
      </w:pPr>
      <w:r w:rsidRPr="0066638B">
        <w:rPr>
          <w:snapToGrid w:val="0"/>
        </w:rPr>
        <w:fldChar w:fldCharType="begin"/>
      </w:r>
      <w:r w:rsidRPr="0066638B">
        <w:rPr>
          <w:snapToGrid w:val="0"/>
        </w:rPr>
        <w:instrText xml:space="preserve"> SEQ level0 \*arabic </w:instrText>
      </w:r>
      <w:r w:rsidRPr="0066638B">
        <w:rPr>
          <w:snapToGrid w:val="0"/>
        </w:rPr>
        <w:fldChar w:fldCharType="separate"/>
      </w:r>
      <w:r w:rsidR="0066638B" w:rsidRPr="0066638B">
        <w:rPr>
          <w:noProof/>
          <w:snapToGrid w:val="0"/>
        </w:rPr>
        <w:t>93</w:t>
      </w:r>
      <w:r w:rsidRPr="0066638B">
        <w:rPr>
          <w:snapToGrid w:val="0"/>
        </w:rPr>
        <w:fldChar w:fldCharType="end"/>
      </w:r>
      <w:r w:rsidRPr="0066638B">
        <w:rPr>
          <w:snapToGrid w:val="0"/>
        </w:rPr>
        <w:t>.  </w:t>
      </w:r>
      <w:r w:rsidR="00FE4775" w:rsidRPr="0066638B">
        <w:rPr>
          <w:snapToGrid w:val="0"/>
        </w:rPr>
        <w:t>In view of the above considerations, the Court concludes that t</w:t>
      </w:r>
      <w:r w:rsidRPr="0066638B">
        <w:rPr>
          <w:snapToGrid w:val="0"/>
        </w:rPr>
        <w:t xml:space="preserve">here has been a breach of Article 3 of the Convention with respect to the </w:t>
      </w:r>
      <w:r w:rsidR="00E641CF" w:rsidRPr="0066638B">
        <w:rPr>
          <w:snapToGrid w:val="0"/>
        </w:rPr>
        <w:t>thir</w:t>
      </w:r>
      <w:r w:rsidR="004302CF" w:rsidRPr="0066638B">
        <w:rPr>
          <w:snapToGrid w:val="0"/>
        </w:rPr>
        <w:t>d, fourth and fifth applicants.</w:t>
      </w:r>
    </w:p>
    <w:p w14:paraId="6FC9AB5D" w14:textId="77777777" w:rsidR="00014566" w:rsidRPr="0066638B" w:rsidRDefault="00D1664F" w:rsidP="0066638B">
      <w:pPr>
        <w:pStyle w:val="ECHRHeading1"/>
        <w:outlineLvl w:val="1"/>
      </w:pPr>
      <w:r w:rsidRPr="0066638B">
        <w:lastRenderedPageBreak/>
        <w:t>II</w:t>
      </w:r>
      <w:r w:rsidR="00014566" w:rsidRPr="0066638B">
        <w:t>.  APPLICATION OF ARTICLE 41 OF THE CONVENTION</w:t>
      </w:r>
    </w:p>
    <w:p w14:paraId="26C00EB1" w14:textId="77777777" w:rsidR="00014566" w:rsidRPr="0066638B" w:rsidRDefault="0002079C" w:rsidP="0066638B">
      <w:pPr>
        <w:pStyle w:val="ECHRPara"/>
        <w:keepNext/>
        <w:keepLines/>
      </w:pPr>
      <w:r w:rsidRPr="0066638B">
        <w:fldChar w:fldCharType="begin"/>
      </w:r>
      <w:r w:rsidRPr="0066638B">
        <w:instrText xml:space="preserve"> SEQ level0 \*arabic </w:instrText>
      </w:r>
      <w:r w:rsidRPr="0066638B">
        <w:fldChar w:fldCharType="separate"/>
      </w:r>
      <w:r w:rsidR="0066638B" w:rsidRPr="0066638B">
        <w:rPr>
          <w:noProof/>
        </w:rPr>
        <w:t>94</w:t>
      </w:r>
      <w:r w:rsidRPr="0066638B">
        <w:fldChar w:fldCharType="end"/>
      </w:r>
      <w:r w:rsidR="00014566" w:rsidRPr="0066638B">
        <w:t>.  Article 41 of the Convention provides:</w:t>
      </w:r>
    </w:p>
    <w:p w14:paraId="3100522D" w14:textId="77777777" w:rsidR="00014566" w:rsidRPr="0066638B" w:rsidRDefault="00014566" w:rsidP="0066638B">
      <w:pPr>
        <w:pStyle w:val="ECHRParaQuote"/>
        <w:keepLines/>
      </w:pPr>
      <w:r w:rsidRPr="0066638B">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14:paraId="745D52D3" w14:textId="77777777" w:rsidR="00014566" w:rsidRPr="0066638B" w:rsidRDefault="00014566" w:rsidP="0066638B">
      <w:pPr>
        <w:pStyle w:val="ECHRHeading2"/>
        <w:outlineLvl w:val="2"/>
      </w:pPr>
      <w:r w:rsidRPr="0066638B">
        <w:t>A.  Damage</w:t>
      </w:r>
    </w:p>
    <w:p w14:paraId="3B3F579F" w14:textId="77777777" w:rsidR="00014566" w:rsidRPr="0066638B" w:rsidRDefault="0002079C" w:rsidP="0066638B">
      <w:pPr>
        <w:pStyle w:val="ECHRPara"/>
      </w:pPr>
      <w:r w:rsidRPr="0066638B">
        <w:fldChar w:fldCharType="begin"/>
      </w:r>
      <w:r w:rsidRPr="0066638B">
        <w:instrText xml:space="preserve"> SEQ level0 \*arabic </w:instrText>
      </w:r>
      <w:r w:rsidRPr="0066638B">
        <w:fldChar w:fldCharType="separate"/>
      </w:r>
      <w:r w:rsidR="0066638B" w:rsidRPr="0066638B">
        <w:rPr>
          <w:noProof/>
        </w:rPr>
        <w:t>95</w:t>
      </w:r>
      <w:r w:rsidRPr="0066638B">
        <w:fldChar w:fldCharType="end"/>
      </w:r>
      <w:r w:rsidR="00014566" w:rsidRPr="0066638B">
        <w:t>.  The applicant</w:t>
      </w:r>
      <w:r w:rsidRPr="0066638B">
        <w:t>s</w:t>
      </w:r>
      <w:r w:rsidR="00014566" w:rsidRPr="0066638B">
        <w:t xml:space="preserve"> claimed </w:t>
      </w:r>
      <w:r w:rsidR="0005372F" w:rsidRPr="0066638B">
        <w:t>12,000</w:t>
      </w:r>
      <w:r w:rsidR="00014566" w:rsidRPr="0066638B">
        <w:t xml:space="preserve"> euros (EUR) in respect of</w:t>
      </w:r>
      <w:r w:rsidR="0005372F" w:rsidRPr="0066638B">
        <w:t xml:space="preserve"> the distress and humiliation which they had endured</w:t>
      </w:r>
      <w:r w:rsidR="000C1F8A" w:rsidRPr="0066638B">
        <w:t xml:space="preserve"> as a result of the conditions in which the third, fourth and fifth applicants had been detained.</w:t>
      </w:r>
      <w:r w:rsidR="000B55A6" w:rsidRPr="0066638B">
        <w:t xml:space="preserve"> </w:t>
      </w:r>
      <w:r w:rsidR="00741C3A" w:rsidRPr="0066638B">
        <w:t>They submitted that those feelings had been exacerbated by their extreme vulnerability at the time.</w:t>
      </w:r>
    </w:p>
    <w:p w14:paraId="0811490E" w14:textId="77777777" w:rsidR="00014566" w:rsidRPr="0066638B" w:rsidRDefault="0002079C" w:rsidP="0066638B">
      <w:pPr>
        <w:pStyle w:val="ECHRPara"/>
      </w:pPr>
      <w:r w:rsidRPr="0066638B">
        <w:fldChar w:fldCharType="begin"/>
      </w:r>
      <w:r w:rsidRPr="0066638B">
        <w:instrText xml:space="preserve"> SEQ level0 \*arabic </w:instrText>
      </w:r>
      <w:r w:rsidRPr="0066638B">
        <w:fldChar w:fldCharType="separate"/>
      </w:r>
      <w:r w:rsidR="0066638B" w:rsidRPr="0066638B">
        <w:rPr>
          <w:noProof/>
        </w:rPr>
        <w:t>96</w:t>
      </w:r>
      <w:r w:rsidRPr="0066638B">
        <w:fldChar w:fldCharType="end"/>
      </w:r>
      <w:r w:rsidR="00C536F3" w:rsidRPr="0066638B">
        <w:t>.  The Government submitted that</w:t>
      </w:r>
      <w:r w:rsidR="00DA6993" w:rsidRPr="0066638B">
        <w:t xml:space="preserve"> the claim was exorbitant and </w:t>
      </w:r>
      <w:r w:rsidR="00704F78" w:rsidRPr="0066638B">
        <w:t xml:space="preserve">surpassed by several times </w:t>
      </w:r>
      <w:r w:rsidR="00DA6993" w:rsidRPr="0066638B">
        <w:t xml:space="preserve">the awards </w:t>
      </w:r>
      <w:r w:rsidR="00704F78" w:rsidRPr="0066638B">
        <w:t xml:space="preserve">made </w:t>
      </w:r>
      <w:r w:rsidR="00DA6993" w:rsidRPr="0066638B">
        <w:t xml:space="preserve">in previous similar cases </w:t>
      </w:r>
      <w:r w:rsidR="006F67FE" w:rsidRPr="0066638B">
        <w:t xml:space="preserve">in respect of </w:t>
      </w:r>
      <w:r w:rsidR="00DA6993" w:rsidRPr="0066638B">
        <w:t>Bulgaria.</w:t>
      </w:r>
      <w:r w:rsidR="001504D8" w:rsidRPr="0066638B">
        <w:t xml:space="preserve"> In their view, the finding of a breach would</w:t>
      </w:r>
      <w:r w:rsidR="003F7BE7" w:rsidRPr="0066638B">
        <w:t xml:space="preserve"> </w:t>
      </w:r>
      <w:r w:rsidR="004620C8" w:rsidRPr="0066638B">
        <w:t xml:space="preserve">constitute </w:t>
      </w:r>
      <w:r w:rsidR="003F7BE7" w:rsidRPr="0066638B">
        <w:t xml:space="preserve">sufficient just satisfaction in respect of any non-pecuniary damage </w:t>
      </w:r>
      <w:r w:rsidR="00153D9E" w:rsidRPr="0066638B">
        <w:t>sustained</w:t>
      </w:r>
      <w:r w:rsidR="003F7BE7" w:rsidRPr="0066638B">
        <w:t xml:space="preserve"> by the applicants.</w:t>
      </w:r>
    </w:p>
    <w:p w14:paraId="1A2C4CD8" w14:textId="77777777" w:rsidR="00014566" w:rsidRPr="0066638B" w:rsidRDefault="0002079C" w:rsidP="0066638B">
      <w:pPr>
        <w:pStyle w:val="ECHRPara"/>
      </w:pPr>
      <w:r w:rsidRPr="0066638B">
        <w:fldChar w:fldCharType="begin"/>
      </w:r>
      <w:r w:rsidRPr="0066638B">
        <w:instrText xml:space="preserve"> SEQ level0 \*arabic </w:instrText>
      </w:r>
      <w:r w:rsidRPr="0066638B">
        <w:fldChar w:fldCharType="separate"/>
      </w:r>
      <w:r w:rsidR="0066638B" w:rsidRPr="0066638B">
        <w:rPr>
          <w:noProof/>
        </w:rPr>
        <w:t>97</w:t>
      </w:r>
      <w:r w:rsidRPr="0066638B">
        <w:fldChar w:fldCharType="end"/>
      </w:r>
      <w:r w:rsidR="00014566" w:rsidRPr="0066638B">
        <w:t>.  </w:t>
      </w:r>
      <w:r w:rsidR="007F5BCD" w:rsidRPr="0066638B">
        <w:t xml:space="preserve">The Court finds that the </w:t>
      </w:r>
      <w:r w:rsidR="001A71E2" w:rsidRPr="0066638B">
        <w:t xml:space="preserve">third, fourth and fifth </w:t>
      </w:r>
      <w:r w:rsidR="007F5BCD" w:rsidRPr="0066638B">
        <w:t>applicants must have</w:t>
      </w:r>
      <w:r w:rsidR="00397418" w:rsidRPr="0066638B">
        <w:t xml:space="preserve"> </w:t>
      </w:r>
      <w:r w:rsidR="00073889" w:rsidRPr="0066638B">
        <w:t xml:space="preserve">suffered </w:t>
      </w:r>
      <w:r w:rsidR="00397418" w:rsidRPr="0066638B">
        <w:t xml:space="preserve">non-pecuniary damage as a result of </w:t>
      </w:r>
      <w:r w:rsidR="007F5BCD" w:rsidRPr="0066638B">
        <w:t>the inhuman and degrading conditions in which the</w:t>
      </w:r>
      <w:r w:rsidR="001A71E2" w:rsidRPr="0066638B">
        <w:t>y</w:t>
      </w:r>
      <w:r w:rsidR="007F5BCD" w:rsidRPr="0066638B">
        <w:t xml:space="preserve"> were kept in the </w:t>
      </w:r>
      <w:r w:rsidR="00EB6BF7" w:rsidRPr="0066638B">
        <w:t>border police</w:t>
      </w:r>
      <w:r w:rsidR="0066638B" w:rsidRPr="0066638B">
        <w:t>’</w:t>
      </w:r>
      <w:r w:rsidR="00EB6BF7" w:rsidRPr="0066638B">
        <w:t xml:space="preserve">s </w:t>
      </w:r>
      <w:r w:rsidR="007F5BCD" w:rsidRPr="0066638B">
        <w:t>detention facility in Vidin. Ruling in equity, as required under</w:t>
      </w:r>
      <w:r w:rsidR="007D22F0" w:rsidRPr="0066638B">
        <w:t xml:space="preserve"> Article 41 of the Convention, it awards </w:t>
      </w:r>
      <w:r w:rsidR="00D86687" w:rsidRPr="0066638B">
        <w:t xml:space="preserve">each of </w:t>
      </w:r>
      <w:r w:rsidR="007D22F0" w:rsidRPr="0066638B">
        <w:t>them EUR</w:t>
      </w:r>
      <w:r w:rsidR="00D86687" w:rsidRPr="0066638B">
        <w:t xml:space="preserve"> 6</w:t>
      </w:r>
      <w:r w:rsidR="001A71E2" w:rsidRPr="0066638B">
        <w:t>00</w:t>
      </w:r>
      <w:r w:rsidR="007D22F0" w:rsidRPr="0066638B">
        <w:t>, plus</w:t>
      </w:r>
      <w:r w:rsidR="00B14C7E" w:rsidRPr="0066638B">
        <w:t xml:space="preserve"> any tax that may be chargeable on those sums.</w:t>
      </w:r>
    </w:p>
    <w:p w14:paraId="308CBB22" w14:textId="77777777" w:rsidR="00014566" w:rsidRPr="0066638B" w:rsidRDefault="00014566" w:rsidP="0066638B">
      <w:pPr>
        <w:pStyle w:val="ECHRHeading2"/>
        <w:outlineLvl w:val="2"/>
      </w:pPr>
      <w:r w:rsidRPr="0066638B">
        <w:t>B.  Costs and expenses</w:t>
      </w:r>
    </w:p>
    <w:p w14:paraId="21F3D7D4" w14:textId="77777777" w:rsidR="00C536F3" w:rsidRPr="0066638B" w:rsidRDefault="0002079C" w:rsidP="0066638B">
      <w:pPr>
        <w:pStyle w:val="ECHRPara"/>
      </w:pPr>
      <w:r w:rsidRPr="0066638B">
        <w:fldChar w:fldCharType="begin"/>
      </w:r>
      <w:r w:rsidRPr="0066638B">
        <w:instrText xml:space="preserve"> SEQ level0 \*arabic </w:instrText>
      </w:r>
      <w:r w:rsidRPr="0066638B">
        <w:fldChar w:fldCharType="separate"/>
      </w:r>
      <w:r w:rsidR="0066638B" w:rsidRPr="0066638B">
        <w:rPr>
          <w:noProof/>
        </w:rPr>
        <w:t>98</w:t>
      </w:r>
      <w:r w:rsidRPr="0066638B">
        <w:fldChar w:fldCharType="end"/>
      </w:r>
      <w:r w:rsidR="00014566" w:rsidRPr="0066638B">
        <w:t>.  The applicant</w:t>
      </w:r>
      <w:r w:rsidRPr="0066638B">
        <w:t>s</w:t>
      </w:r>
      <w:r w:rsidR="00C536F3" w:rsidRPr="0066638B">
        <w:t xml:space="preserve"> sought</w:t>
      </w:r>
      <w:r w:rsidR="009C6D9D" w:rsidRPr="0066638B">
        <w:t xml:space="preserve"> EUR 2,731 (the equivalent</w:t>
      </w:r>
      <w:r w:rsidR="00476E71" w:rsidRPr="0066638B">
        <w:t xml:space="preserve">, according to them, </w:t>
      </w:r>
      <w:r w:rsidR="009C6D9D" w:rsidRPr="0066638B">
        <w:t xml:space="preserve">of </w:t>
      </w:r>
      <w:r w:rsidR="001A670B" w:rsidRPr="0066638B">
        <w:t>2,995 Swiss francs (CHF)</w:t>
      </w:r>
      <w:r w:rsidR="009C6D9D" w:rsidRPr="0066638B">
        <w:t>)</w:t>
      </w:r>
      <w:r w:rsidR="001A670B" w:rsidRPr="0066638B">
        <w:t xml:space="preserve"> </w:t>
      </w:r>
      <w:r w:rsidR="009F73F5" w:rsidRPr="0066638B">
        <w:t>in respect of the fees of their representative</w:t>
      </w:r>
      <w:r w:rsidR="001D387A" w:rsidRPr="0066638B">
        <w:t xml:space="preserve"> and </w:t>
      </w:r>
      <w:r w:rsidR="003E5830" w:rsidRPr="0066638B">
        <w:t xml:space="preserve">those of </w:t>
      </w:r>
      <w:r w:rsidR="001D387A" w:rsidRPr="0066638B">
        <w:t>an interpreter</w:t>
      </w:r>
      <w:r w:rsidR="009C57DA" w:rsidRPr="0066638B">
        <w:t xml:space="preserve"> from Arab</w:t>
      </w:r>
      <w:r w:rsidR="00704F78" w:rsidRPr="0066638B">
        <w:t>ic</w:t>
      </w:r>
      <w:r w:rsidR="009C57DA" w:rsidRPr="0066638B">
        <w:t xml:space="preserve"> into French</w:t>
      </w:r>
      <w:r w:rsidR="009F73F5" w:rsidRPr="0066638B">
        <w:t>.</w:t>
      </w:r>
      <w:r w:rsidR="00DC09D0" w:rsidRPr="0066638B">
        <w:t xml:space="preserve"> They explained that the interpreter</w:t>
      </w:r>
      <w:r w:rsidR="000B727B" w:rsidRPr="0066638B">
        <w:t>,</w:t>
      </w:r>
      <w:r w:rsidR="00DC09D0" w:rsidRPr="0066638B">
        <w:t xml:space="preserve"> who had facilitated their communication with the</w:t>
      </w:r>
      <w:r w:rsidR="00704F78" w:rsidRPr="0066638B">
        <w:t>ir</w:t>
      </w:r>
      <w:r w:rsidR="00DC09D0" w:rsidRPr="0066638B">
        <w:t xml:space="preserve"> representative</w:t>
      </w:r>
      <w:r w:rsidR="000B727B" w:rsidRPr="0066638B">
        <w:t>,</w:t>
      </w:r>
      <w:r w:rsidR="00DC09D0" w:rsidRPr="0066638B">
        <w:t xml:space="preserve"> was employed by</w:t>
      </w:r>
      <w:r w:rsidR="00FE4D0C" w:rsidRPr="0066638B">
        <w:t xml:space="preserve"> the</w:t>
      </w:r>
      <w:r w:rsidR="00DC09D0" w:rsidRPr="0066638B">
        <w:t xml:space="preserve"> SAJE </w:t>
      </w:r>
      <w:r w:rsidR="00973C81" w:rsidRPr="0066638B">
        <w:t xml:space="preserve">on </w:t>
      </w:r>
      <w:r w:rsidR="00DC09D0" w:rsidRPr="0066638B">
        <w:t xml:space="preserve">a monthly salary; that was why his services had not been billed separately. In support of their claim, the applicants submitted a </w:t>
      </w:r>
      <w:r w:rsidR="00395046" w:rsidRPr="0066638B">
        <w:t>bill of costs</w:t>
      </w:r>
      <w:r w:rsidR="00DC09D0" w:rsidRPr="0066638B">
        <w:t xml:space="preserve"> d</w:t>
      </w:r>
      <w:r w:rsidR="001C0068" w:rsidRPr="0066638B">
        <w:t>rawn up by their representative</w:t>
      </w:r>
      <w:r w:rsidR="00A55F1D" w:rsidRPr="0066638B">
        <w:t>. A</w:t>
      </w:r>
      <w:r w:rsidR="001C0068" w:rsidRPr="0066638B">
        <w:t xml:space="preserve">ccording to </w:t>
      </w:r>
      <w:r w:rsidR="00A55F1D" w:rsidRPr="0066638B">
        <w:t xml:space="preserve">that bill the representative </w:t>
      </w:r>
      <w:r w:rsidR="001C0068" w:rsidRPr="0066638B">
        <w:t xml:space="preserve">had </w:t>
      </w:r>
      <w:r w:rsidR="004477EC" w:rsidRPr="0066638B">
        <w:t xml:space="preserve">worked </w:t>
      </w:r>
      <w:r w:rsidR="00704F78" w:rsidRPr="0066638B">
        <w:t xml:space="preserve">a total of </w:t>
      </w:r>
      <w:r w:rsidR="001C0068" w:rsidRPr="0066638B">
        <w:t>twelve and a half hours on the case</w:t>
      </w:r>
      <w:r w:rsidR="00AF6128" w:rsidRPr="0066638B">
        <w:t xml:space="preserve">, at the hourly rate of </w:t>
      </w:r>
      <w:r w:rsidR="0051689F" w:rsidRPr="0066638B">
        <w:t xml:space="preserve">CHF </w:t>
      </w:r>
      <w:r w:rsidR="00AF6128" w:rsidRPr="0066638B">
        <w:t>200</w:t>
      </w:r>
      <w:r w:rsidR="00A55F1D" w:rsidRPr="0066638B">
        <w:t xml:space="preserve">, and the </w:t>
      </w:r>
      <w:r w:rsidR="00AF6128" w:rsidRPr="0066638B">
        <w:t xml:space="preserve">interpreter had </w:t>
      </w:r>
      <w:r w:rsidR="001D474C" w:rsidRPr="0066638B">
        <w:t xml:space="preserve">worked </w:t>
      </w:r>
      <w:r w:rsidR="00AF6128" w:rsidRPr="0066638B">
        <w:t>three hours on the case</w:t>
      </w:r>
      <w:r w:rsidR="00B4145E" w:rsidRPr="0066638B">
        <w:t xml:space="preserve">, </w:t>
      </w:r>
      <w:r w:rsidR="00A55F1D" w:rsidRPr="0066638B">
        <w:t xml:space="preserve">at the hourly </w:t>
      </w:r>
      <w:r w:rsidR="00B4145E" w:rsidRPr="0066638B">
        <w:t xml:space="preserve">rate </w:t>
      </w:r>
      <w:r w:rsidR="00A55F1D" w:rsidRPr="0066638B">
        <w:t>of</w:t>
      </w:r>
      <w:r w:rsidR="00B4145E" w:rsidRPr="0066638B">
        <w:t xml:space="preserve"> CHF 65.</w:t>
      </w:r>
    </w:p>
    <w:p w14:paraId="22AB96A4" w14:textId="77777777" w:rsidR="00014566" w:rsidRPr="0066638B" w:rsidRDefault="0002079C" w:rsidP="0066638B">
      <w:pPr>
        <w:pStyle w:val="ECHRPara"/>
      </w:pPr>
      <w:r w:rsidRPr="0066638B">
        <w:fldChar w:fldCharType="begin"/>
      </w:r>
      <w:r w:rsidRPr="0066638B">
        <w:instrText xml:space="preserve"> SEQ level0 \*arabic </w:instrText>
      </w:r>
      <w:r w:rsidRPr="0066638B">
        <w:fldChar w:fldCharType="separate"/>
      </w:r>
      <w:r w:rsidR="0066638B" w:rsidRPr="0066638B">
        <w:rPr>
          <w:noProof/>
        </w:rPr>
        <w:t>99</w:t>
      </w:r>
      <w:r w:rsidRPr="0066638B">
        <w:fldChar w:fldCharType="end"/>
      </w:r>
      <w:r w:rsidR="00014566" w:rsidRPr="0066638B">
        <w:t>.  The Government</w:t>
      </w:r>
      <w:r w:rsidR="00C536F3" w:rsidRPr="0066638B">
        <w:t xml:space="preserve"> submitted that</w:t>
      </w:r>
      <w:r w:rsidR="00E1736B" w:rsidRPr="0066638B">
        <w:t xml:space="preserve"> the </w:t>
      </w:r>
      <w:r w:rsidR="009E55BA" w:rsidRPr="0066638B">
        <w:t xml:space="preserve">sum </w:t>
      </w:r>
      <w:r w:rsidR="00AD5102" w:rsidRPr="0066638B">
        <w:t xml:space="preserve">claimed </w:t>
      </w:r>
      <w:r w:rsidR="00873E28" w:rsidRPr="0066638B">
        <w:t>in respect of the work done by the</w:t>
      </w:r>
      <w:r w:rsidR="006D0D1C" w:rsidRPr="0066638B">
        <w:t xml:space="preserve"> applicants</w:t>
      </w:r>
      <w:r w:rsidR="0066638B" w:rsidRPr="0066638B">
        <w:t>’</w:t>
      </w:r>
      <w:r w:rsidR="006D0D1C" w:rsidRPr="0066638B">
        <w:t xml:space="preserve"> representative was</w:t>
      </w:r>
      <w:r w:rsidR="00873E28" w:rsidRPr="0066638B">
        <w:t xml:space="preserve"> exorbitant, </w:t>
      </w:r>
      <w:r w:rsidR="009A68C0" w:rsidRPr="0066638B">
        <w:t>and noted that the applicants ha</w:t>
      </w:r>
      <w:r w:rsidR="00873E28" w:rsidRPr="0066638B">
        <w:t>d not claim</w:t>
      </w:r>
      <w:r w:rsidR="009A68C0" w:rsidRPr="0066638B">
        <w:t>ed</w:t>
      </w:r>
      <w:r w:rsidR="00873E28" w:rsidRPr="0066638B">
        <w:t xml:space="preserve"> the reimbursement of other expenses.</w:t>
      </w:r>
    </w:p>
    <w:p w14:paraId="2BBED504" w14:textId="77777777" w:rsidR="003D1880" w:rsidRPr="0066638B" w:rsidRDefault="000D75E1" w:rsidP="0066638B">
      <w:pPr>
        <w:pStyle w:val="ECHRPara"/>
        <w:keepLines/>
      </w:pPr>
      <w:r w:rsidRPr="0066638B">
        <w:lastRenderedPageBreak/>
        <w:fldChar w:fldCharType="begin"/>
      </w:r>
      <w:r w:rsidRPr="0066638B">
        <w:instrText xml:space="preserve"> SEQ level0 \*arabic </w:instrText>
      </w:r>
      <w:r w:rsidRPr="0066638B">
        <w:fldChar w:fldCharType="separate"/>
      </w:r>
      <w:r w:rsidR="0066638B" w:rsidRPr="0066638B">
        <w:rPr>
          <w:noProof/>
        </w:rPr>
        <w:t>100</w:t>
      </w:r>
      <w:r w:rsidRPr="0066638B">
        <w:fldChar w:fldCharType="end"/>
      </w:r>
      <w:r w:rsidRPr="0066638B">
        <w:t>.  </w:t>
      </w:r>
      <w:r w:rsidR="00A90A2B" w:rsidRPr="0066638B">
        <w:t>According to the Court</w:t>
      </w:r>
      <w:r w:rsidR="0066638B" w:rsidRPr="0066638B">
        <w:t>’</w:t>
      </w:r>
      <w:r w:rsidR="00A90A2B" w:rsidRPr="0066638B">
        <w:t>s case-law, applicants are entitled to the reimbursement of costs and expenses only in so far as it has been shown that these have been actually and necessarily incurred and are reasonable as to quantum.</w:t>
      </w:r>
      <w:r w:rsidRPr="0066638B">
        <w:t xml:space="preserve"> </w:t>
      </w:r>
      <w:r w:rsidR="00946AAC" w:rsidRPr="0066638B">
        <w:t>H</w:t>
      </w:r>
      <w:r w:rsidR="00740DDC" w:rsidRPr="0066638B">
        <w:t xml:space="preserve">aving regard to </w:t>
      </w:r>
      <w:r w:rsidR="00946AAC" w:rsidRPr="0066638B">
        <w:t xml:space="preserve">these principles and </w:t>
      </w:r>
      <w:r w:rsidR="00740DDC" w:rsidRPr="0066638B">
        <w:t>the materials in its possession</w:t>
      </w:r>
      <w:r w:rsidR="009A68C0" w:rsidRPr="0066638B">
        <w:t xml:space="preserve">, </w:t>
      </w:r>
      <w:r w:rsidR="00946AAC" w:rsidRPr="0066638B">
        <w:t xml:space="preserve">in this case </w:t>
      </w:r>
      <w:r w:rsidR="009A68C0" w:rsidRPr="0066638B">
        <w:t>the Court award</w:t>
      </w:r>
      <w:r w:rsidR="004335D1" w:rsidRPr="0066638B">
        <w:t xml:space="preserve">s </w:t>
      </w:r>
      <w:r w:rsidR="001D5383" w:rsidRPr="0066638B">
        <w:t xml:space="preserve">jointly to all </w:t>
      </w:r>
      <w:r w:rsidR="004335D1" w:rsidRPr="0066638B">
        <w:t>applicants</w:t>
      </w:r>
      <w:r w:rsidR="006D6809" w:rsidRPr="0066638B">
        <w:t xml:space="preserve"> a total of EUR 1,000</w:t>
      </w:r>
      <w:r w:rsidR="007B5EA9" w:rsidRPr="0066638B">
        <w:t>, plus any tax that may be chargeable to the</w:t>
      </w:r>
      <w:r w:rsidR="001D5383" w:rsidRPr="0066638B">
        <w:t>m</w:t>
      </w:r>
      <w:r w:rsidR="007B5EA9" w:rsidRPr="0066638B">
        <w:t xml:space="preserve">, </w:t>
      </w:r>
      <w:r w:rsidR="006D6809" w:rsidRPr="0066638B">
        <w:t>in respect of</w:t>
      </w:r>
      <w:r w:rsidR="009C3EC9" w:rsidRPr="0066638B">
        <w:t xml:space="preserve"> all heads</w:t>
      </w:r>
      <w:r w:rsidR="007B5EA9" w:rsidRPr="0066638B">
        <w:t xml:space="preserve"> of costs.</w:t>
      </w:r>
    </w:p>
    <w:p w14:paraId="52FEC036" w14:textId="77777777" w:rsidR="00014566" w:rsidRPr="0066638B" w:rsidRDefault="00014566" w:rsidP="0066638B">
      <w:pPr>
        <w:pStyle w:val="ECHRHeading2"/>
        <w:outlineLvl w:val="2"/>
      </w:pPr>
      <w:r w:rsidRPr="0066638B">
        <w:t>C.  Default interest</w:t>
      </w:r>
    </w:p>
    <w:p w14:paraId="1220B595" w14:textId="77777777" w:rsidR="00014566" w:rsidRPr="0066638B" w:rsidRDefault="00012AE8" w:rsidP="0066638B">
      <w:pPr>
        <w:pStyle w:val="ECHRPara"/>
      </w:pPr>
      <w:r w:rsidRPr="0066638B">
        <w:fldChar w:fldCharType="begin"/>
      </w:r>
      <w:r w:rsidRPr="0066638B">
        <w:instrText xml:space="preserve"> SEQ level0 \*arabic </w:instrText>
      </w:r>
      <w:r w:rsidRPr="0066638B">
        <w:fldChar w:fldCharType="separate"/>
      </w:r>
      <w:r w:rsidR="0066638B" w:rsidRPr="0066638B">
        <w:rPr>
          <w:noProof/>
        </w:rPr>
        <w:t>101</w:t>
      </w:r>
      <w:r w:rsidRPr="0066638B">
        <w:fldChar w:fldCharType="end"/>
      </w:r>
      <w:r w:rsidRPr="0066638B">
        <w:t>.  </w:t>
      </w:r>
      <w:r w:rsidR="00014566" w:rsidRPr="0066638B">
        <w:t>The Court considers it appropriate that the default interest rate should be based on the marginal lending rate of the European Central Bank, to which should be added three percentage points.</w:t>
      </w:r>
    </w:p>
    <w:p w14:paraId="0BE2C011" w14:textId="77777777" w:rsidR="00014566" w:rsidRPr="0066638B" w:rsidRDefault="00BB5883" w:rsidP="0066638B">
      <w:pPr>
        <w:pStyle w:val="ECHRTitle1"/>
      </w:pPr>
      <w:r w:rsidRPr="0066638B">
        <w:t>FOR THESE REASONS, THE COURT</w:t>
      </w:r>
      <w:r w:rsidR="0002079C" w:rsidRPr="0066638B">
        <w:t>, UNANIMOUSLY,</w:t>
      </w:r>
    </w:p>
    <w:p w14:paraId="14EF02BA" w14:textId="77777777" w:rsidR="00B637B9" w:rsidRPr="0066638B" w:rsidRDefault="006D1953" w:rsidP="0066638B">
      <w:pPr>
        <w:pStyle w:val="JuList"/>
        <w:keepLines/>
      </w:pPr>
      <w:r w:rsidRPr="0066638B">
        <w:t>1</w:t>
      </w:r>
      <w:r w:rsidR="00B637B9" w:rsidRPr="0066638B">
        <w:t>.  </w:t>
      </w:r>
      <w:r w:rsidR="00B637B9" w:rsidRPr="0066638B">
        <w:rPr>
          <w:i/>
        </w:rPr>
        <w:t>Declares</w:t>
      </w:r>
      <w:r w:rsidR="00C536F3" w:rsidRPr="0066638B">
        <w:t xml:space="preserve"> the complaint concerning the conditions of the third, fourth and fifth applicants</w:t>
      </w:r>
      <w:r w:rsidR="0066638B" w:rsidRPr="0066638B">
        <w:t>’</w:t>
      </w:r>
      <w:r w:rsidR="00C536F3" w:rsidRPr="0066638B">
        <w:t xml:space="preserve"> detention </w:t>
      </w:r>
      <w:r w:rsidR="00B637B9" w:rsidRPr="0066638B">
        <w:t>admissible;</w:t>
      </w:r>
    </w:p>
    <w:p w14:paraId="3048560A" w14:textId="77777777" w:rsidR="00014566" w:rsidRPr="0066638B" w:rsidRDefault="00014566" w:rsidP="0066638B">
      <w:pPr>
        <w:pStyle w:val="JuList"/>
        <w:keepLines/>
        <w:ind w:left="0" w:firstLine="0"/>
      </w:pPr>
    </w:p>
    <w:p w14:paraId="62198783" w14:textId="77777777" w:rsidR="00014566" w:rsidRPr="0066638B" w:rsidRDefault="006D1953" w:rsidP="0066638B">
      <w:pPr>
        <w:pStyle w:val="JuList"/>
        <w:keepLines/>
      </w:pPr>
      <w:r w:rsidRPr="0066638B">
        <w:t>2</w:t>
      </w:r>
      <w:r w:rsidR="00014566" w:rsidRPr="0066638B">
        <w:t>.  </w:t>
      </w:r>
      <w:r w:rsidR="00014566" w:rsidRPr="0066638B">
        <w:rPr>
          <w:i/>
        </w:rPr>
        <w:t>Holds</w:t>
      </w:r>
      <w:r w:rsidR="00014566" w:rsidRPr="0066638B">
        <w:rPr>
          <w:color w:val="000000"/>
        </w:rPr>
        <w:t xml:space="preserve"> </w:t>
      </w:r>
      <w:r w:rsidR="00014566" w:rsidRPr="0066638B">
        <w:t>that there h</w:t>
      </w:r>
      <w:r w:rsidR="00C536F3" w:rsidRPr="0066638B">
        <w:t>as been a violation of Article 3</w:t>
      </w:r>
      <w:r w:rsidR="00014566" w:rsidRPr="0066638B">
        <w:t xml:space="preserve"> of the Convention</w:t>
      </w:r>
      <w:r w:rsidR="00186472" w:rsidRPr="0066638B">
        <w:t xml:space="preserve"> with respect to the third, fourth and fifth applicants</w:t>
      </w:r>
      <w:r w:rsidR="00014566" w:rsidRPr="0066638B">
        <w:t>;</w:t>
      </w:r>
    </w:p>
    <w:p w14:paraId="08708A2E" w14:textId="77777777" w:rsidR="00014566" w:rsidRPr="0066638B" w:rsidRDefault="00014566" w:rsidP="0066638B">
      <w:pPr>
        <w:pStyle w:val="JuList"/>
        <w:keepLines/>
      </w:pPr>
    </w:p>
    <w:p w14:paraId="6071B52A" w14:textId="77777777" w:rsidR="00014566" w:rsidRPr="0066638B" w:rsidRDefault="006D1953" w:rsidP="0066638B">
      <w:pPr>
        <w:pStyle w:val="JuList"/>
        <w:keepNext/>
        <w:keepLines/>
      </w:pPr>
      <w:r w:rsidRPr="0066638B">
        <w:t>3</w:t>
      </w:r>
      <w:r w:rsidR="00014566" w:rsidRPr="0066638B">
        <w:t>.  </w:t>
      </w:r>
      <w:r w:rsidR="00014566" w:rsidRPr="0066638B">
        <w:rPr>
          <w:i/>
        </w:rPr>
        <w:t>Holds</w:t>
      </w:r>
    </w:p>
    <w:p w14:paraId="053FFDC7" w14:textId="77777777" w:rsidR="00014566" w:rsidRPr="0066638B" w:rsidRDefault="00014566" w:rsidP="0066638B">
      <w:pPr>
        <w:pStyle w:val="JuLista"/>
        <w:keepLines/>
      </w:pPr>
      <w:r w:rsidRPr="0066638B">
        <w:t xml:space="preserve">(a)  that the respondent State is to pay, within three months </w:t>
      </w:r>
      <w:r w:rsidR="0002079C" w:rsidRPr="0066638B">
        <w:t>from the date on which the judgment becomes final</w:t>
      </w:r>
      <w:r w:rsidR="004620C8" w:rsidRPr="0066638B">
        <w:t>,</w:t>
      </w:r>
      <w:r w:rsidR="00C536F3" w:rsidRPr="0066638B">
        <w:t xml:space="preserve"> in accordance with Article 44 § </w:t>
      </w:r>
      <w:r w:rsidR="0002079C" w:rsidRPr="0066638B">
        <w:t>2 of the Convention,</w:t>
      </w:r>
      <w:r w:rsidRPr="0066638B">
        <w:t xml:space="preserve"> the following amounts, to be converted into </w:t>
      </w:r>
      <w:r w:rsidRPr="0066638B">
        <w:rPr>
          <w:color w:val="000000"/>
        </w:rPr>
        <w:t>the currency of the respondent State</w:t>
      </w:r>
      <w:r w:rsidR="00C536F3" w:rsidRPr="0066638B">
        <w:rPr>
          <w:color w:val="000000"/>
        </w:rPr>
        <w:t xml:space="preserve"> </w:t>
      </w:r>
      <w:r w:rsidRPr="0066638B">
        <w:t>at the rate applicable at the date of settlement:</w:t>
      </w:r>
    </w:p>
    <w:p w14:paraId="02F775E4" w14:textId="77777777" w:rsidR="00014566" w:rsidRPr="0066638B" w:rsidRDefault="00C536F3" w:rsidP="0066638B">
      <w:pPr>
        <w:pStyle w:val="JuListi"/>
        <w:keepLines/>
      </w:pPr>
      <w:r w:rsidRPr="0066638B">
        <w:t>(</w:t>
      </w:r>
      <w:proofErr w:type="spellStart"/>
      <w:r w:rsidRPr="0066638B">
        <w:t>i</w:t>
      </w:r>
      <w:proofErr w:type="spellEnd"/>
      <w:r w:rsidR="00014566" w:rsidRPr="0066638B">
        <w:t>)  </w:t>
      </w:r>
      <w:r w:rsidR="00E92912" w:rsidRPr="0066638B">
        <w:t xml:space="preserve">to </w:t>
      </w:r>
      <w:r w:rsidR="00D86687" w:rsidRPr="0066638B">
        <w:t xml:space="preserve">each of </w:t>
      </w:r>
      <w:r w:rsidR="00E92912" w:rsidRPr="0066638B">
        <w:t xml:space="preserve">the third, fourth and fifth applicants, </w:t>
      </w:r>
      <w:r w:rsidR="00014566" w:rsidRPr="0066638B">
        <w:t xml:space="preserve">EUR </w:t>
      </w:r>
      <w:r w:rsidR="00D86687" w:rsidRPr="0066638B">
        <w:t>6</w:t>
      </w:r>
      <w:r w:rsidR="001D76D5" w:rsidRPr="0066638B">
        <w:t>00</w:t>
      </w:r>
      <w:r w:rsidR="00014566" w:rsidRPr="0066638B">
        <w:t xml:space="preserve"> (</w:t>
      </w:r>
      <w:r w:rsidR="00D86687" w:rsidRPr="0066638B">
        <w:t>six</w:t>
      </w:r>
      <w:r w:rsidR="001D76D5" w:rsidRPr="0066638B">
        <w:t xml:space="preserve"> hundred </w:t>
      </w:r>
      <w:r w:rsidR="00014566" w:rsidRPr="0066638B">
        <w:t>euros), plus any tax that may be chargeable, in respect of non-pecuniary damage;</w:t>
      </w:r>
    </w:p>
    <w:p w14:paraId="6A7260F3" w14:textId="77777777" w:rsidR="00014566" w:rsidRPr="0066638B" w:rsidRDefault="00C536F3" w:rsidP="0066638B">
      <w:pPr>
        <w:pStyle w:val="JuListi"/>
        <w:keepLines/>
      </w:pPr>
      <w:r w:rsidRPr="0066638B">
        <w:t>(ii</w:t>
      </w:r>
      <w:r w:rsidR="00014566" w:rsidRPr="0066638B">
        <w:t>)  </w:t>
      </w:r>
      <w:r w:rsidR="00E92912" w:rsidRPr="0066638B">
        <w:t xml:space="preserve">jointly to all applicants, </w:t>
      </w:r>
      <w:r w:rsidR="00014566" w:rsidRPr="0066638B">
        <w:t xml:space="preserve">EUR </w:t>
      </w:r>
      <w:r w:rsidR="001D5383" w:rsidRPr="0066638B">
        <w:t>1,000</w:t>
      </w:r>
      <w:r w:rsidR="00014566" w:rsidRPr="0066638B">
        <w:t xml:space="preserve"> (</w:t>
      </w:r>
      <w:r w:rsidR="001D5383" w:rsidRPr="0066638B">
        <w:t>one thousand</w:t>
      </w:r>
      <w:r w:rsidR="00014566" w:rsidRPr="0066638B">
        <w:t xml:space="preserve"> euros), plus any tax that may be chargeable to the</w:t>
      </w:r>
      <w:r w:rsidR="00E92912" w:rsidRPr="0066638B">
        <w:t>m</w:t>
      </w:r>
      <w:r w:rsidR="00014566" w:rsidRPr="0066638B">
        <w:t>, in respect of costs and expenses;</w:t>
      </w:r>
    </w:p>
    <w:p w14:paraId="40FE422A" w14:textId="77777777" w:rsidR="00014566" w:rsidRPr="0066638B" w:rsidRDefault="00014566" w:rsidP="0066638B">
      <w:pPr>
        <w:pStyle w:val="JuLista"/>
        <w:keepLines/>
      </w:pPr>
      <w:r w:rsidRPr="0066638B">
        <w:t>(b)  that from the expiry of the above-mentioned three months until settlement simple interest shall be payable on the above amounts at a rate equal to the marginal lending rate of the European Central Bank during the default period</w:t>
      </w:r>
      <w:r w:rsidR="004620C8" w:rsidRPr="0066638B">
        <w:t>,</w:t>
      </w:r>
      <w:r w:rsidRPr="0066638B">
        <w:t xml:space="preserve"> plus three percentage points;</w:t>
      </w:r>
    </w:p>
    <w:p w14:paraId="753D27B6" w14:textId="77777777" w:rsidR="00014566" w:rsidRPr="0066638B" w:rsidRDefault="00014566" w:rsidP="0066638B">
      <w:pPr>
        <w:pStyle w:val="JuList"/>
        <w:keepLines/>
      </w:pPr>
    </w:p>
    <w:p w14:paraId="462964E2" w14:textId="77777777" w:rsidR="00014566" w:rsidRPr="0066638B" w:rsidRDefault="006D1953" w:rsidP="0066638B">
      <w:pPr>
        <w:pStyle w:val="JuList"/>
        <w:keepNext/>
        <w:keepLines/>
      </w:pPr>
      <w:r w:rsidRPr="0066638B">
        <w:lastRenderedPageBreak/>
        <w:t>4</w:t>
      </w:r>
      <w:r w:rsidR="00014566" w:rsidRPr="0066638B">
        <w:t>.  </w:t>
      </w:r>
      <w:r w:rsidR="00014566" w:rsidRPr="0066638B">
        <w:rPr>
          <w:i/>
        </w:rPr>
        <w:t>Dismisses</w:t>
      </w:r>
      <w:r w:rsidR="00014566" w:rsidRPr="0066638B">
        <w:rPr>
          <w:color w:val="000000"/>
        </w:rPr>
        <w:t xml:space="preserve"> </w:t>
      </w:r>
      <w:r w:rsidR="00014566" w:rsidRPr="0066638B">
        <w:t>the remainder of the applicant</w:t>
      </w:r>
      <w:r w:rsidR="0002079C" w:rsidRPr="0066638B">
        <w:t>s</w:t>
      </w:r>
      <w:r w:rsidR="0066638B" w:rsidRPr="0066638B">
        <w:t>’</w:t>
      </w:r>
      <w:r w:rsidR="00014566" w:rsidRPr="0066638B">
        <w:t xml:space="preserve"> claim for just satisfaction.</w:t>
      </w:r>
    </w:p>
    <w:p w14:paraId="3D0FFE01" w14:textId="77777777" w:rsidR="00014566" w:rsidRPr="0066638B" w:rsidRDefault="00014566" w:rsidP="0066638B">
      <w:pPr>
        <w:pStyle w:val="JuParaLast"/>
      </w:pPr>
      <w:r w:rsidRPr="0066638B">
        <w:t xml:space="preserve">Done in English, and notified in writing on </w:t>
      </w:r>
      <w:r w:rsidR="002A55A0" w:rsidRPr="0066638B">
        <w:t>7 December 2017</w:t>
      </w:r>
      <w:r w:rsidR="00C536F3" w:rsidRPr="0066638B">
        <w:t xml:space="preserve">, pursuant to Rule </w:t>
      </w:r>
      <w:r w:rsidRPr="0066638B">
        <w:t>77</w:t>
      </w:r>
      <w:r w:rsidR="00C536F3" w:rsidRPr="0066638B">
        <w:t xml:space="preserve"> </w:t>
      </w:r>
      <w:r w:rsidRPr="0066638B">
        <w:t>§§</w:t>
      </w:r>
      <w:r w:rsidR="002A55A0" w:rsidRPr="0066638B">
        <w:t xml:space="preserve"> </w:t>
      </w:r>
      <w:r w:rsidRPr="0066638B">
        <w:t>2 and 3 of the Rules of Court.</w:t>
      </w:r>
    </w:p>
    <w:p w14:paraId="29904647" w14:textId="77777777" w:rsidR="00014566" w:rsidRPr="0066638B" w:rsidRDefault="00014566" w:rsidP="0066638B">
      <w:pPr>
        <w:pStyle w:val="JuSigned"/>
        <w:keepNext/>
        <w:keepLines/>
        <w:rPr>
          <w:lang w:val="de-DE"/>
        </w:rPr>
      </w:pPr>
      <w:r w:rsidRPr="0066638B">
        <w:tab/>
      </w:r>
      <w:r w:rsidR="005B3E33" w:rsidRPr="0066638B">
        <w:rPr>
          <w:lang w:val="de-DE"/>
        </w:rPr>
        <w:t xml:space="preserve">Milan </w:t>
      </w:r>
      <w:proofErr w:type="spellStart"/>
      <w:r w:rsidR="005B3E33" w:rsidRPr="0066638B">
        <w:rPr>
          <w:lang w:val="de-DE"/>
        </w:rPr>
        <w:t>Bla</w:t>
      </w:r>
      <w:r w:rsidR="005B3E33" w:rsidRPr="0066638B">
        <w:rPr>
          <w:rFonts w:cstheme="minorHAnsi"/>
          <w:lang w:val="de-DE"/>
        </w:rPr>
        <w:t>š</w:t>
      </w:r>
      <w:r w:rsidR="005B3E33" w:rsidRPr="0066638B">
        <w:rPr>
          <w:lang w:val="de-DE"/>
        </w:rPr>
        <w:t>ko</w:t>
      </w:r>
      <w:proofErr w:type="spellEnd"/>
      <w:r w:rsidRPr="0066638B">
        <w:rPr>
          <w:lang w:val="de-DE"/>
        </w:rPr>
        <w:tab/>
      </w:r>
      <w:r w:rsidR="0002079C" w:rsidRPr="0066638B">
        <w:rPr>
          <w:szCs w:val="24"/>
          <w:lang w:val="de-DE"/>
        </w:rPr>
        <w:t xml:space="preserve">Angelika </w:t>
      </w:r>
      <w:proofErr w:type="spellStart"/>
      <w:r w:rsidR="0002079C" w:rsidRPr="0066638B">
        <w:rPr>
          <w:szCs w:val="24"/>
          <w:lang w:val="de-DE"/>
        </w:rPr>
        <w:t>Nußberger</w:t>
      </w:r>
      <w:proofErr w:type="spellEnd"/>
      <w:r w:rsidR="00E1557C" w:rsidRPr="0066638B">
        <w:rPr>
          <w:szCs w:val="24"/>
          <w:lang w:val="de-DE"/>
        </w:rPr>
        <w:br/>
      </w:r>
      <w:r w:rsidRPr="0066638B">
        <w:rPr>
          <w:lang w:val="de-DE"/>
        </w:rPr>
        <w:tab/>
      </w:r>
      <w:r w:rsidR="005B3E33" w:rsidRPr="0066638B">
        <w:rPr>
          <w:lang w:val="de-DE"/>
        </w:rPr>
        <w:t xml:space="preserve">Deputy </w:t>
      </w:r>
      <w:r w:rsidR="0002079C" w:rsidRPr="0066638B">
        <w:rPr>
          <w:iCs/>
          <w:lang w:val="de-DE"/>
        </w:rPr>
        <w:t>Registrar</w:t>
      </w:r>
      <w:r w:rsidRPr="0066638B">
        <w:rPr>
          <w:lang w:val="de-DE"/>
        </w:rPr>
        <w:tab/>
      </w:r>
      <w:proofErr w:type="spellStart"/>
      <w:r w:rsidRPr="0066638B">
        <w:rPr>
          <w:lang w:val="de-DE"/>
        </w:rPr>
        <w:t>President</w:t>
      </w:r>
      <w:proofErr w:type="spellEnd"/>
    </w:p>
    <w:sectPr w:rsidR="00014566" w:rsidRPr="0066638B" w:rsidSect="00BE3A86">
      <w:headerReference w:type="even" r:id="rId14"/>
      <w:headerReference w:type="default" r:id="rId15"/>
      <w:footerReference w:type="even" r:id="rId16"/>
      <w:footerReference w:type="default" r:id="rId17"/>
      <w:headerReference w:type="first" r:id="rId18"/>
      <w:footerReference w:type="first" r:id="rId19"/>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F39660C" w14:textId="77777777" w:rsidR="0066752D" w:rsidRPr="00E4133A" w:rsidRDefault="0066752D" w:rsidP="00014566">
      <w:r w:rsidRPr="00E4133A">
        <w:separator/>
      </w:r>
    </w:p>
  </w:endnote>
  <w:endnote w:type="continuationSeparator" w:id="0">
    <w:p w14:paraId="017FA8C0" w14:textId="77777777" w:rsidR="0066752D" w:rsidRPr="00E4133A" w:rsidRDefault="0066752D" w:rsidP="00014566">
      <w:r w:rsidRPr="00E4133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281109" w14:textId="77777777" w:rsidR="00426DCA" w:rsidRPr="008D5A13" w:rsidRDefault="00426DCA" w:rsidP="00426DCA">
    <w:pPr>
      <w:jc w:val="center"/>
      <w:rPr>
        <w:sz w:val="4"/>
        <w:szCs w:val="4"/>
      </w:rPr>
    </w:pPr>
    <w:r>
      <w:rPr>
        <w:noProof/>
        <w:lang w:val="en-US" w:eastAsia="ja-JP"/>
      </w:rPr>
      <w:drawing>
        <wp:inline distT="0" distB="0" distL="0" distR="0" wp14:anchorId="2E65C669" wp14:editId="11797C92">
          <wp:extent cx="771525" cy="619125"/>
          <wp:effectExtent l="0" t="0" r="9525" b="9525"/>
          <wp:docPr id="7" name="Picture 7"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21BE92" w14:textId="77777777" w:rsidR="00426DCA" w:rsidRDefault="00426DCA">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320927" w14:textId="77777777" w:rsidR="00426DCA" w:rsidRDefault="00426DCA">
    <w:pPr>
      <w:pStyle w:val="Stopk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264732" w14:textId="77777777" w:rsidR="00426DCA" w:rsidRDefault="00426DC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E4EA6F" w14:textId="77777777" w:rsidR="0066752D" w:rsidRPr="00E4133A" w:rsidRDefault="0066752D" w:rsidP="00014566">
      <w:r w:rsidRPr="00E4133A">
        <w:separator/>
      </w:r>
    </w:p>
  </w:footnote>
  <w:footnote w:type="continuationSeparator" w:id="0">
    <w:p w14:paraId="2CFF8AD2" w14:textId="77777777" w:rsidR="0066752D" w:rsidRPr="00E4133A" w:rsidRDefault="0066752D" w:rsidP="00014566">
      <w:r w:rsidRPr="00E4133A">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E41C53" w14:textId="77777777" w:rsidR="00426DCA" w:rsidRPr="008D5A13" w:rsidRDefault="00426DCA" w:rsidP="00B14793">
    <w:pPr>
      <w:jc w:val="center"/>
      <w:rPr>
        <w:sz w:val="4"/>
        <w:szCs w:val="4"/>
      </w:rPr>
    </w:pPr>
    <w:r>
      <w:rPr>
        <w:noProof/>
        <w:lang w:val="en-US" w:eastAsia="ja-JP"/>
      </w:rPr>
      <w:drawing>
        <wp:inline distT="0" distB="0" distL="0" distR="0" wp14:anchorId="6A5F6F9D" wp14:editId="6A49DB0F">
          <wp:extent cx="2962275" cy="1219200"/>
          <wp:effectExtent l="0" t="0" r="9525" b="0"/>
          <wp:docPr id="6" name="Picture 6"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024F8E" w14:textId="77777777" w:rsidR="00426DCA" w:rsidRPr="00A45145" w:rsidRDefault="00426DCA" w:rsidP="00A45145">
    <w:pPr>
      <w:jc w:val="center"/>
    </w:pPr>
    <w:r>
      <w:rPr>
        <w:noProof/>
        <w:lang w:val="en-US" w:eastAsia="ja-JP"/>
      </w:rPr>
      <w:drawing>
        <wp:inline distT="0" distB="0" distL="0" distR="0" wp14:anchorId="7CAC9905" wp14:editId="04774690">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33B2DFD1" w14:textId="77777777" w:rsidR="00426DCA" w:rsidRPr="008D5A13" w:rsidRDefault="00426DCA"/>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33AED7" w14:textId="77777777" w:rsidR="009848D4" w:rsidRDefault="0066752D" w:rsidP="002377A3">
    <w:pPr>
      <w:pStyle w:val="ECHRHeader"/>
      <w:tabs>
        <w:tab w:val="clear" w:pos="7371"/>
      </w:tabs>
    </w:pPr>
    <w:r>
      <w:rPr>
        <w:rStyle w:val="Numerstrony"/>
        <w:szCs w:val="18"/>
      </w:rPr>
      <w:fldChar w:fldCharType="begin"/>
    </w:r>
    <w:r>
      <w:rPr>
        <w:rStyle w:val="Numerstrony"/>
        <w:szCs w:val="18"/>
      </w:rPr>
      <w:instrText xml:space="preserve"> PAGE </w:instrText>
    </w:r>
    <w:r>
      <w:rPr>
        <w:rStyle w:val="Numerstrony"/>
        <w:szCs w:val="18"/>
      </w:rPr>
      <w:fldChar w:fldCharType="separate"/>
    </w:r>
    <w:r w:rsidR="00564C82">
      <w:rPr>
        <w:rStyle w:val="Numerstrony"/>
        <w:noProof/>
        <w:szCs w:val="18"/>
      </w:rPr>
      <w:t>4</w:t>
    </w:r>
    <w:r>
      <w:rPr>
        <w:rStyle w:val="Numerstrony"/>
        <w:szCs w:val="18"/>
      </w:rPr>
      <w:fldChar w:fldCharType="end"/>
    </w:r>
    <w:r w:rsidRPr="00E4133A">
      <w:tab/>
    </w:r>
    <w:r>
      <w:t>S.F. AND OTHERS v. BULGARIA</w:t>
    </w:r>
    <w:r w:rsidRPr="00E4133A">
      <w:t xml:space="preserve"> </w:t>
    </w:r>
    <w:r w:rsidR="00D55C82">
      <w:rPr>
        <w:noProof/>
      </w:rPr>
      <w:t>JUDGMENT</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6E56A5" w14:textId="77777777" w:rsidR="0066752D" w:rsidRPr="00E4133A" w:rsidRDefault="0066752D" w:rsidP="00D60D87">
    <w:pPr>
      <w:pStyle w:val="ECHRHeader"/>
    </w:pPr>
    <w:r w:rsidRPr="00E4133A">
      <w:tab/>
    </w:r>
    <w:r>
      <w:t>S.F. AND OTHERS v. BULGARIA</w:t>
    </w:r>
    <w:r w:rsidRPr="00E4133A">
      <w:t xml:space="preserve"> </w:t>
    </w:r>
    <w:r w:rsidR="00D55C82">
      <w:rPr>
        <w:noProof/>
      </w:rPr>
      <w:t>JUDGMENT</w:t>
    </w:r>
    <w:r w:rsidRPr="00E4133A">
      <w:tab/>
    </w:r>
    <w:r>
      <w:rPr>
        <w:rStyle w:val="Numerstrony"/>
        <w:szCs w:val="18"/>
      </w:rPr>
      <w:fldChar w:fldCharType="begin"/>
    </w:r>
    <w:r>
      <w:rPr>
        <w:rStyle w:val="Numerstrony"/>
        <w:szCs w:val="18"/>
      </w:rPr>
      <w:instrText xml:space="preserve"> PAGE </w:instrText>
    </w:r>
    <w:r>
      <w:rPr>
        <w:rStyle w:val="Numerstrony"/>
        <w:szCs w:val="18"/>
      </w:rPr>
      <w:fldChar w:fldCharType="separate"/>
    </w:r>
    <w:r w:rsidR="00564C82">
      <w:rPr>
        <w:rStyle w:val="Numerstrony"/>
        <w:noProof/>
        <w:szCs w:val="18"/>
      </w:rPr>
      <w:t>3</w:t>
    </w:r>
    <w:r>
      <w:rPr>
        <w:rStyle w:val="Numerstrony"/>
        <w:szCs w:val="18"/>
      </w:rPr>
      <w:fldChar w:fldCharType="end"/>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E46866" w14:textId="77777777" w:rsidR="00426DCA" w:rsidRDefault="00426DC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00180FE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B90ECFBC"/>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C5B8BEF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6F1CF73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23802660"/>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0C2C346"/>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482EC3A"/>
    <w:lvl w:ilvl="0">
      <w:start w:val="1"/>
      <w:numFmt w:val="bullet"/>
      <w:pStyle w:val="Listapunktowana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666B2C2"/>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760110"/>
    <w:lvl w:ilvl="0">
      <w:start w:val="1"/>
      <w:numFmt w:val="decimal"/>
      <w:pStyle w:val="Listanumerowana"/>
      <w:lvlText w:val="%1."/>
      <w:lvlJc w:val="left"/>
      <w:pPr>
        <w:tabs>
          <w:tab w:val="num" w:pos="360"/>
        </w:tabs>
        <w:ind w:left="360" w:hanging="360"/>
      </w:pPr>
    </w:lvl>
  </w:abstractNum>
  <w:abstractNum w:abstractNumId="9" w15:restartNumberingAfterBreak="0">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2" w15:restartNumberingAfterBreak="0">
    <w:nsid w:val="76903243"/>
    <w:multiLevelType w:val="multilevel"/>
    <w:tmpl w:val="E884A926"/>
    <w:lvl w:ilvl="0">
      <w:start w:val="1"/>
      <w:numFmt w:val="decimal"/>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15:restartNumberingAfterBreak="0">
    <w:nsid w:val="7737461D"/>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1"/>
  </w:num>
  <w:num w:numId="2">
    <w:abstractNumId w:val="10"/>
  </w:num>
  <w:num w:numId="3">
    <w:abstractNumId w:val="9"/>
  </w:num>
  <w:num w:numId="4">
    <w:abstractNumId w:val="13"/>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2"/>
  </w:num>
  <w:num w:numId="15">
    <w:abstractNumId w:val="12"/>
  </w:num>
  <w:num w:numId="16">
    <w:abstractNumId w:val="12"/>
  </w:num>
  <w:num w:numId="17">
    <w:abstractNumId w:val="12"/>
  </w:num>
  <w:num w:numId="18">
    <w:abstractNumId w:val="12"/>
  </w:num>
  <w:num w:numId="19">
    <w:abstractNumId w:val="12"/>
  </w:num>
  <w:num w:numId="20">
    <w:abstractNumId w:val="12"/>
  </w:num>
  <w:num w:numId="21">
    <w:abstractNumId w:val="12"/>
  </w:num>
  <w:num w:numId="22">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2529"/>
  </w:hdrShapeDefault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MM" w:val="0"/>
    <w:docVar w:name="NBEMMDOC" w:val="0"/>
  </w:docVars>
  <w:rsids>
    <w:rsidRoot w:val="0002079C"/>
    <w:rsid w:val="00000067"/>
    <w:rsid w:val="000010ED"/>
    <w:rsid w:val="00001EF7"/>
    <w:rsid w:val="00002042"/>
    <w:rsid w:val="000039A5"/>
    <w:rsid w:val="000041F8"/>
    <w:rsid w:val="000042A8"/>
    <w:rsid w:val="00004308"/>
    <w:rsid w:val="00005BF0"/>
    <w:rsid w:val="00006462"/>
    <w:rsid w:val="00006DC0"/>
    <w:rsid w:val="00007154"/>
    <w:rsid w:val="000079B6"/>
    <w:rsid w:val="00007AA3"/>
    <w:rsid w:val="000103AE"/>
    <w:rsid w:val="000103F1"/>
    <w:rsid w:val="00010AA3"/>
    <w:rsid w:val="00011054"/>
    <w:rsid w:val="00011D69"/>
    <w:rsid w:val="0001203D"/>
    <w:rsid w:val="000125BE"/>
    <w:rsid w:val="00012AD3"/>
    <w:rsid w:val="00012AE8"/>
    <w:rsid w:val="00013D94"/>
    <w:rsid w:val="00014566"/>
    <w:rsid w:val="00014E67"/>
    <w:rsid w:val="00015C2D"/>
    <w:rsid w:val="00015F00"/>
    <w:rsid w:val="00017163"/>
    <w:rsid w:val="00020601"/>
    <w:rsid w:val="0002079C"/>
    <w:rsid w:val="000209D2"/>
    <w:rsid w:val="000222B7"/>
    <w:rsid w:val="00022A19"/>
    <w:rsid w:val="00022C1D"/>
    <w:rsid w:val="00022CDD"/>
    <w:rsid w:val="000242B9"/>
    <w:rsid w:val="00024D89"/>
    <w:rsid w:val="00025B00"/>
    <w:rsid w:val="00025E9F"/>
    <w:rsid w:val="00026AD7"/>
    <w:rsid w:val="00030F63"/>
    <w:rsid w:val="00031B87"/>
    <w:rsid w:val="0003479D"/>
    <w:rsid w:val="00034987"/>
    <w:rsid w:val="000350E3"/>
    <w:rsid w:val="00035433"/>
    <w:rsid w:val="00035B71"/>
    <w:rsid w:val="00037093"/>
    <w:rsid w:val="000442CD"/>
    <w:rsid w:val="0004725F"/>
    <w:rsid w:val="00047A16"/>
    <w:rsid w:val="0005197C"/>
    <w:rsid w:val="000526EC"/>
    <w:rsid w:val="000529F4"/>
    <w:rsid w:val="00052E57"/>
    <w:rsid w:val="0005372F"/>
    <w:rsid w:val="00054FEE"/>
    <w:rsid w:val="000560D0"/>
    <w:rsid w:val="000574B7"/>
    <w:rsid w:val="000602DF"/>
    <w:rsid w:val="00060CF5"/>
    <w:rsid w:val="00061B05"/>
    <w:rsid w:val="00061EEC"/>
    <w:rsid w:val="000627C3"/>
    <w:rsid w:val="00062973"/>
    <w:rsid w:val="00062C74"/>
    <w:rsid w:val="00062D5D"/>
    <w:rsid w:val="0006305B"/>
    <w:rsid w:val="000632D5"/>
    <w:rsid w:val="00063B75"/>
    <w:rsid w:val="00063E1B"/>
    <w:rsid w:val="00063F61"/>
    <w:rsid w:val="000644EE"/>
    <w:rsid w:val="00066F84"/>
    <w:rsid w:val="00067BE9"/>
    <w:rsid w:val="000709C0"/>
    <w:rsid w:val="00071ABC"/>
    <w:rsid w:val="00072086"/>
    <w:rsid w:val="000720C4"/>
    <w:rsid w:val="000722EA"/>
    <w:rsid w:val="0007246A"/>
    <w:rsid w:val="000727A2"/>
    <w:rsid w:val="000729BB"/>
    <w:rsid w:val="00073451"/>
    <w:rsid w:val="00073889"/>
    <w:rsid w:val="00073A0A"/>
    <w:rsid w:val="000742C3"/>
    <w:rsid w:val="00074AB0"/>
    <w:rsid w:val="000758FB"/>
    <w:rsid w:val="00077DEF"/>
    <w:rsid w:val="00077FC9"/>
    <w:rsid w:val="000802B7"/>
    <w:rsid w:val="00080623"/>
    <w:rsid w:val="00081BDC"/>
    <w:rsid w:val="00082525"/>
    <w:rsid w:val="000856D7"/>
    <w:rsid w:val="00085C28"/>
    <w:rsid w:val="00086143"/>
    <w:rsid w:val="0009014E"/>
    <w:rsid w:val="000902AD"/>
    <w:rsid w:val="0009044C"/>
    <w:rsid w:val="00090C7D"/>
    <w:rsid w:val="00090EDD"/>
    <w:rsid w:val="000923BC"/>
    <w:rsid w:val="000925AD"/>
    <w:rsid w:val="000928FC"/>
    <w:rsid w:val="00093BDF"/>
    <w:rsid w:val="0009414F"/>
    <w:rsid w:val="00096ED4"/>
    <w:rsid w:val="000A1986"/>
    <w:rsid w:val="000A1DAA"/>
    <w:rsid w:val="000A1EB2"/>
    <w:rsid w:val="000A248A"/>
    <w:rsid w:val="000A24EB"/>
    <w:rsid w:val="000A2C35"/>
    <w:rsid w:val="000A3326"/>
    <w:rsid w:val="000A398C"/>
    <w:rsid w:val="000A4113"/>
    <w:rsid w:val="000A4B0D"/>
    <w:rsid w:val="000A52CA"/>
    <w:rsid w:val="000A661E"/>
    <w:rsid w:val="000A6FF9"/>
    <w:rsid w:val="000A73DF"/>
    <w:rsid w:val="000A7A48"/>
    <w:rsid w:val="000B0F60"/>
    <w:rsid w:val="000B1AD8"/>
    <w:rsid w:val="000B2CA1"/>
    <w:rsid w:val="000B2E39"/>
    <w:rsid w:val="000B348E"/>
    <w:rsid w:val="000B3655"/>
    <w:rsid w:val="000B3DD6"/>
    <w:rsid w:val="000B55A6"/>
    <w:rsid w:val="000B57A5"/>
    <w:rsid w:val="000B6923"/>
    <w:rsid w:val="000B6DAC"/>
    <w:rsid w:val="000B6F6F"/>
    <w:rsid w:val="000B727B"/>
    <w:rsid w:val="000B72D9"/>
    <w:rsid w:val="000C033C"/>
    <w:rsid w:val="000C0C87"/>
    <w:rsid w:val="000C0CC5"/>
    <w:rsid w:val="000C1F8A"/>
    <w:rsid w:val="000C27BC"/>
    <w:rsid w:val="000C27ED"/>
    <w:rsid w:val="000C5F3C"/>
    <w:rsid w:val="000C67CD"/>
    <w:rsid w:val="000C684D"/>
    <w:rsid w:val="000C6C69"/>
    <w:rsid w:val="000C6D28"/>
    <w:rsid w:val="000C6DCC"/>
    <w:rsid w:val="000C7B6D"/>
    <w:rsid w:val="000C7E5B"/>
    <w:rsid w:val="000D3E46"/>
    <w:rsid w:val="000D47AA"/>
    <w:rsid w:val="000D721F"/>
    <w:rsid w:val="000D75E1"/>
    <w:rsid w:val="000E069B"/>
    <w:rsid w:val="000E08B6"/>
    <w:rsid w:val="000E0E82"/>
    <w:rsid w:val="000E1DC5"/>
    <w:rsid w:val="000E223F"/>
    <w:rsid w:val="000E2CDA"/>
    <w:rsid w:val="000E350A"/>
    <w:rsid w:val="000E35AC"/>
    <w:rsid w:val="000E3E1B"/>
    <w:rsid w:val="000E6409"/>
    <w:rsid w:val="000E6C30"/>
    <w:rsid w:val="000E7D45"/>
    <w:rsid w:val="000F00AD"/>
    <w:rsid w:val="000F00E0"/>
    <w:rsid w:val="000F0842"/>
    <w:rsid w:val="000F276B"/>
    <w:rsid w:val="000F2CA2"/>
    <w:rsid w:val="000F2CB5"/>
    <w:rsid w:val="000F4064"/>
    <w:rsid w:val="000F4BD3"/>
    <w:rsid w:val="000F5780"/>
    <w:rsid w:val="000F7851"/>
    <w:rsid w:val="000F7878"/>
    <w:rsid w:val="00100473"/>
    <w:rsid w:val="00102093"/>
    <w:rsid w:val="00103B58"/>
    <w:rsid w:val="00104994"/>
    <w:rsid w:val="00104A40"/>
    <w:rsid w:val="00104A77"/>
    <w:rsid w:val="00104E23"/>
    <w:rsid w:val="001050EF"/>
    <w:rsid w:val="00105993"/>
    <w:rsid w:val="001078CD"/>
    <w:rsid w:val="001112E1"/>
    <w:rsid w:val="00111B0C"/>
    <w:rsid w:val="0011242B"/>
    <w:rsid w:val="0011284A"/>
    <w:rsid w:val="00112A7E"/>
    <w:rsid w:val="00112DE3"/>
    <w:rsid w:val="00112FB1"/>
    <w:rsid w:val="001133A3"/>
    <w:rsid w:val="00113411"/>
    <w:rsid w:val="001149CB"/>
    <w:rsid w:val="00115DD4"/>
    <w:rsid w:val="00116AFE"/>
    <w:rsid w:val="00116D96"/>
    <w:rsid w:val="0011751F"/>
    <w:rsid w:val="0012026D"/>
    <w:rsid w:val="00120649"/>
    <w:rsid w:val="001208F1"/>
    <w:rsid w:val="00120D6C"/>
    <w:rsid w:val="00121BBC"/>
    <w:rsid w:val="00121C41"/>
    <w:rsid w:val="00121D40"/>
    <w:rsid w:val="001226AA"/>
    <w:rsid w:val="00122B67"/>
    <w:rsid w:val="00122C71"/>
    <w:rsid w:val="00123034"/>
    <w:rsid w:val="00123718"/>
    <w:rsid w:val="00123B64"/>
    <w:rsid w:val="00124375"/>
    <w:rsid w:val="001257EC"/>
    <w:rsid w:val="00125852"/>
    <w:rsid w:val="00126AFA"/>
    <w:rsid w:val="00130C84"/>
    <w:rsid w:val="00132C6A"/>
    <w:rsid w:val="00133D33"/>
    <w:rsid w:val="001347C0"/>
    <w:rsid w:val="00134853"/>
    <w:rsid w:val="00134D64"/>
    <w:rsid w:val="00135A30"/>
    <w:rsid w:val="0013612C"/>
    <w:rsid w:val="0013623A"/>
    <w:rsid w:val="00136D62"/>
    <w:rsid w:val="00137E93"/>
    <w:rsid w:val="00137F6E"/>
    <w:rsid w:val="00137FF6"/>
    <w:rsid w:val="00140ACE"/>
    <w:rsid w:val="00140FA4"/>
    <w:rsid w:val="00141650"/>
    <w:rsid w:val="001432B3"/>
    <w:rsid w:val="0014366B"/>
    <w:rsid w:val="00144503"/>
    <w:rsid w:val="00144BBC"/>
    <w:rsid w:val="001457D8"/>
    <w:rsid w:val="0014607A"/>
    <w:rsid w:val="001504D8"/>
    <w:rsid w:val="001518AD"/>
    <w:rsid w:val="001527F3"/>
    <w:rsid w:val="00153826"/>
    <w:rsid w:val="00153D9E"/>
    <w:rsid w:val="00154F8D"/>
    <w:rsid w:val="00156873"/>
    <w:rsid w:val="001573D3"/>
    <w:rsid w:val="00157DA5"/>
    <w:rsid w:val="001605A2"/>
    <w:rsid w:val="00162A12"/>
    <w:rsid w:val="00164A8F"/>
    <w:rsid w:val="00165EEB"/>
    <w:rsid w:val="00166530"/>
    <w:rsid w:val="00166BE4"/>
    <w:rsid w:val="00166D14"/>
    <w:rsid w:val="00166D6D"/>
    <w:rsid w:val="001677AA"/>
    <w:rsid w:val="00167ECA"/>
    <w:rsid w:val="00170897"/>
    <w:rsid w:val="00170AB6"/>
    <w:rsid w:val="00172005"/>
    <w:rsid w:val="00172507"/>
    <w:rsid w:val="00174559"/>
    <w:rsid w:val="00174C5B"/>
    <w:rsid w:val="00175186"/>
    <w:rsid w:val="00175A23"/>
    <w:rsid w:val="001778A0"/>
    <w:rsid w:val="0018019E"/>
    <w:rsid w:val="00180EED"/>
    <w:rsid w:val="00181E68"/>
    <w:rsid w:val="00182EE3"/>
    <w:rsid w:val="001832BD"/>
    <w:rsid w:val="00184292"/>
    <w:rsid w:val="001844A7"/>
    <w:rsid w:val="00186472"/>
    <w:rsid w:val="00186C64"/>
    <w:rsid w:val="00187497"/>
    <w:rsid w:val="001913D4"/>
    <w:rsid w:val="00191D1B"/>
    <w:rsid w:val="00192204"/>
    <w:rsid w:val="001927EC"/>
    <w:rsid w:val="00192C9E"/>
    <w:rsid w:val="001943B5"/>
    <w:rsid w:val="001948C9"/>
    <w:rsid w:val="00194A33"/>
    <w:rsid w:val="00194DFB"/>
    <w:rsid w:val="00195134"/>
    <w:rsid w:val="00195BD4"/>
    <w:rsid w:val="00195D97"/>
    <w:rsid w:val="00196829"/>
    <w:rsid w:val="00196E4A"/>
    <w:rsid w:val="001A00F3"/>
    <w:rsid w:val="001A0347"/>
    <w:rsid w:val="001A145B"/>
    <w:rsid w:val="001A1871"/>
    <w:rsid w:val="001A333E"/>
    <w:rsid w:val="001A46FC"/>
    <w:rsid w:val="001A670B"/>
    <w:rsid w:val="001A674C"/>
    <w:rsid w:val="001A6DA0"/>
    <w:rsid w:val="001A71E2"/>
    <w:rsid w:val="001A75DE"/>
    <w:rsid w:val="001A76A1"/>
    <w:rsid w:val="001B046A"/>
    <w:rsid w:val="001B0A3C"/>
    <w:rsid w:val="001B0A4A"/>
    <w:rsid w:val="001B10F1"/>
    <w:rsid w:val="001B15F5"/>
    <w:rsid w:val="001B26FB"/>
    <w:rsid w:val="001B2B22"/>
    <w:rsid w:val="001B2FC8"/>
    <w:rsid w:val="001B3865"/>
    <w:rsid w:val="001B38E0"/>
    <w:rsid w:val="001B39CD"/>
    <w:rsid w:val="001B3B24"/>
    <w:rsid w:val="001B5826"/>
    <w:rsid w:val="001C0068"/>
    <w:rsid w:val="001C01A4"/>
    <w:rsid w:val="001C0F98"/>
    <w:rsid w:val="001C2154"/>
    <w:rsid w:val="001C2A42"/>
    <w:rsid w:val="001C3871"/>
    <w:rsid w:val="001C54C0"/>
    <w:rsid w:val="001C7AED"/>
    <w:rsid w:val="001D04CC"/>
    <w:rsid w:val="001D1358"/>
    <w:rsid w:val="001D1C5B"/>
    <w:rsid w:val="001D20C7"/>
    <w:rsid w:val="001D387A"/>
    <w:rsid w:val="001D38D6"/>
    <w:rsid w:val="001D42EE"/>
    <w:rsid w:val="001D474C"/>
    <w:rsid w:val="001D5383"/>
    <w:rsid w:val="001D5674"/>
    <w:rsid w:val="001D5CC4"/>
    <w:rsid w:val="001D63ED"/>
    <w:rsid w:val="001D643C"/>
    <w:rsid w:val="001D68AC"/>
    <w:rsid w:val="001D68D7"/>
    <w:rsid w:val="001D7176"/>
    <w:rsid w:val="001D7348"/>
    <w:rsid w:val="001D76D5"/>
    <w:rsid w:val="001D7E6B"/>
    <w:rsid w:val="001E0148"/>
    <w:rsid w:val="001E035B"/>
    <w:rsid w:val="001E0961"/>
    <w:rsid w:val="001E1FFE"/>
    <w:rsid w:val="001E2E92"/>
    <w:rsid w:val="001E36DA"/>
    <w:rsid w:val="001E3EAE"/>
    <w:rsid w:val="001E41F0"/>
    <w:rsid w:val="001E48C4"/>
    <w:rsid w:val="001E5348"/>
    <w:rsid w:val="001E652B"/>
    <w:rsid w:val="001E6989"/>
    <w:rsid w:val="001E6F32"/>
    <w:rsid w:val="001E74DE"/>
    <w:rsid w:val="001F1646"/>
    <w:rsid w:val="001F1C0B"/>
    <w:rsid w:val="001F2145"/>
    <w:rsid w:val="001F36BE"/>
    <w:rsid w:val="001F37C9"/>
    <w:rsid w:val="001F3AFA"/>
    <w:rsid w:val="001F41A7"/>
    <w:rsid w:val="001F49D9"/>
    <w:rsid w:val="001F6262"/>
    <w:rsid w:val="001F67B0"/>
    <w:rsid w:val="001F7292"/>
    <w:rsid w:val="001F7B3D"/>
    <w:rsid w:val="00200CF4"/>
    <w:rsid w:val="00201F93"/>
    <w:rsid w:val="00202C8B"/>
    <w:rsid w:val="00203D3E"/>
    <w:rsid w:val="00204CD9"/>
    <w:rsid w:val="0020550A"/>
    <w:rsid w:val="00205EA4"/>
    <w:rsid w:val="00205F9F"/>
    <w:rsid w:val="002064C2"/>
    <w:rsid w:val="00210338"/>
    <w:rsid w:val="0021043C"/>
    <w:rsid w:val="002112B7"/>
    <w:rsid w:val="002115FC"/>
    <w:rsid w:val="002122C8"/>
    <w:rsid w:val="002130B6"/>
    <w:rsid w:val="002133F8"/>
    <w:rsid w:val="00213674"/>
    <w:rsid w:val="00213C39"/>
    <w:rsid w:val="0021423C"/>
    <w:rsid w:val="00214283"/>
    <w:rsid w:val="0021734B"/>
    <w:rsid w:val="00217974"/>
    <w:rsid w:val="00220351"/>
    <w:rsid w:val="00221616"/>
    <w:rsid w:val="00223EE6"/>
    <w:rsid w:val="00224F50"/>
    <w:rsid w:val="00225761"/>
    <w:rsid w:val="00226FD4"/>
    <w:rsid w:val="00227B2F"/>
    <w:rsid w:val="00227D05"/>
    <w:rsid w:val="002304C9"/>
    <w:rsid w:val="002305A8"/>
    <w:rsid w:val="0023072F"/>
    <w:rsid w:val="00230D00"/>
    <w:rsid w:val="00231DF7"/>
    <w:rsid w:val="00231F0E"/>
    <w:rsid w:val="00231FD1"/>
    <w:rsid w:val="002326D9"/>
    <w:rsid w:val="002326FA"/>
    <w:rsid w:val="002333AA"/>
    <w:rsid w:val="002339E0"/>
    <w:rsid w:val="00233CF8"/>
    <w:rsid w:val="00234A7F"/>
    <w:rsid w:val="00234B05"/>
    <w:rsid w:val="00234EA4"/>
    <w:rsid w:val="00234F73"/>
    <w:rsid w:val="002355C7"/>
    <w:rsid w:val="0023575D"/>
    <w:rsid w:val="00237148"/>
    <w:rsid w:val="00237573"/>
    <w:rsid w:val="002377A3"/>
    <w:rsid w:val="00242054"/>
    <w:rsid w:val="0024222D"/>
    <w:rsid w:val="002425BD"/>
    <w:rsid w:val="002430F7"/>
    <w:rsid w:val="00243A56"/>
    <w:rsid w:val="002447C0"/>
    <w:rsid w:val="00244B0E"/>
    <w:rsid w:val="00244F6C"/>
    <w:rsid w:val="002451F5"/>
    <w:rsid w:val="002454A9"/>
    <w:rsid w:val="00245707"/>
    <w:rsid w:val="00245AAC"/>
    <w:rsid w:val="00246368"/>
    <w:rsid w:val="00246D9C"/>
    <w:rsid w:val="002473E2"/>
    <w:rsid w:val="00247622"/>
    <w:rsid w:val="00247EBD"/>
    <w:rsid w:val="0025055B"/>
    <w:rsid w:val="00250B77"/>
    <w:rsid w:val="00251F4D"/>
    <w:rsid w:val="0025216D"/>
    <w:rsid w:val="00252250"/>
    <w:rsid w:val="002532C5"/>
    <w:rsid w:val="0025390B"/>
    <w:rsid w:val="002554FE"/>
    <w:rsid w:val="0025551A"/>
    <w:rsid w:val="00256262"/>
    <w:rsid w:val="002571C6"/>
    <w:rsid w:val="00260384"/>
    <w:rsid w:val="0026065C"/>
    <w:rsid w:val="0026086C"/>
    <w:rsid w:val="00260A1A"/>
    <w:rsid w:val="00260AB9"/>
    <w:rsid w:val="00260C03"/>
    <w:rsid w:val="00260DD4"/>
    <w:rsid w:val="002611B1"/>
    <w:rsid w:val="002617EC"/>
    <w:rsid w:val="00261F8B"/>
    <w:rsid w:val="0026311E"/>
    <w:rsid w:val="00263B27"/>
    <w:rsid w:val="002640B0"/>
    <w:rsid w:val="00264F0C"/>
    <w:rsid w:val="0026540E"/>
    <w:rsid w:val="002660C2"/>
    <w:rsid w:val="002667DF"/>
    <w:rsid w:val="00267D83"/>
    <w:rsid w:val="0027009F"/>
    <w:rsid w:val="00270891"/>
    <w:rsid w:val="002711DB"/>
    <w:rsid w:val="00271390"/>
    <w:rsid w:val="0027225C"/>
    <w:rsid w:val="00273119"/>
    <w:rsid w:val="00273733"/>
    <w:rsid w:val="00274266"/>
    <w:rsid w:val="00274BF8"/>
    <w:rsid w:val="00275123"/>
    <w:rsid w:val="00276C0D"/>
    <w:rsid w:val="00276CD0"/>
    <w:rsid w:val="00281374"/>
    <w:rsid w:val="00282240"/>
    <w:rsid w:val="00283232"/>
    <w:rsid w:val="00283898"/>
    <w:rsid w:val="00284833"/>
    <w:rsid w:val="0028572A"/>
    <w:rsid w:val="0028643B"/>
    <w:rsid w:val="002900B3"/>
    <w:rsid w:val="00290C3D"/>
    <w:rsid w:val="00291AE1"/>
    <w:rsid w:val="002929AE"/>
    <w:rsid w:val="0029373E"/>
    <w:rsid w:val="002948AD"/>
    <w:rsid w:val="00294C05"/>
    <w:rsid w:val="00294C92"/>
    <w:rsid w:val="00295CEB"/>
    <w:rsid w:val="0029737B"/>
    <w:rsid w:val="00297DD5"/>
    <w:rsid w:val="002A01CC"/>
    <w:rsid w:val="002A0319"/>
    <w:rsid w:val="002A1618"/>
    <w:rsid w:val="002A1C01"/>
    <w:rsid w:val="002A2839"/>
    <w:rsid w:val="002A28BA"/>
    <w:rsid w:val="002A4655"/>
    <w:rsid w:val="002A52A2"/>
    <w:rsid w:val="002A5503"/>
    <w:rsid w:val="002A55A0"/>
    <w:rsid w:val="002A5BC2"/>
    <w:rsid w:val="002A61B1"/>
    <w:rsid w:val="002A62CC"/>
    <w:rsid w:val="002A63DC"/>
    <w:rsid w:val="002A663C"/>
    <w:rsid w:val="002A715C"/>
    <w:rsid w:val="002B0503"/>
    <w:rsid w:val="002B0C05"/>
    <w:rsid w:val="002B0C7F"/>
    <w:rsid w:val="002B152F"/>
    <w:rsid w:val="002B1618"/>
    <w:rsid w:val="002B1C6D"/>
    <w:rsid w:val="002B1E6C"/>
    <w:rsid w:val="002B272B"/>
    <w:rsid w:val="002B2C11"/>
    <w:rsid w:val="002B32D4"/>
    <w:rsid w:val="002B3F27"/>
    <w:rsid w:val="002B444B"/>
    <w:rsid w:val="002B528C"/>
    <w:rsid w:val="002B56F1"/>
    <w:rsid w:val="002B5887"/>
    <w:rsid w:val="002B5924"/>
    <w:rsid w:val="002B6C9C"/>
    <w:rsid w:val="002B71C6"/>
    <w:rsid w:val="002C0692"/>
    <w:rsid w:val="002C0E27"/>
    <w:rsid w:val="002C1E85"/>
    <w:rsid w:val="002C1F58"/>
    <w:rsid w:val="002C3040"/>
    <w:rsid w:val="002C4ABE"/>
    <w:rsid w:val="002C5495"/>
    <w:rsid w:val="002C581B"/>
    <w:rsid w:val="002C6327"/>
    <w:rsid w:val="002C78DD"/>
    <w:rsid w:val="002C7C68"/>
    <w:rsid w:val="002D022D"/>
    <w:rsid w:val="002D04C2"/>
    <w:rsid w:val="002D1644"/>
    <w:rsid w:val="002D24BB"/>
    <w:rsid w:val="002D4E64"/>
    <w:rsid w:val="002D5619"/>
    <w:rsid w:val="002E0D31"/>
    <w:rsid w:val="002E1FDA"/>
    <w:rsid w:val="002E2E97"/>
    <w:rsid w:val="002E3F20"/>
    <w:rsid w:val="002E5AD6"/>
    <w:rsid w:val="002E7D5A"/>
    <w:rsid w:val="002F01C3"/>
    <w:rsid w:val="002F0990"/>
    <w:rsid w:val="002F0E70"/>
    <w:rsid w:val="002F158D"/>
    <w:rsid w:val="002F171B"/>
    <w:rsid w:val="002F1738"/>
    <w:rsid w:val="002F25D7"/>
    <w:rsid w:val="002F2AF7"/>
    <w:rsid w:val="002F2D48"/>
    <w:rsid w:val="002F3327"/>
    <w:rsid w:val="002F3ECD"/>
    <w:rsid w:val="002F4EF0"/>
    <w:rsid w:val="002F5B18"/>
    <w:rsid w:val="002F6CE8"/>
    <w:rsid w:val="002F75D0"/>
    <w:rsid w:val="002F784C"/>
    <w:rsid w:val="002F7C7B"/>
    <w:rsid w:val="002F7E1C"/>
    <w:rsid w:val="003006A1"/>
    <w:rsid w:val="00300781"/>
    <w:rsid w:val="00301597"/>
    <w:rsid w:val="003018A9"/>
    <w:rsid w:val="00301A75"/>
    <w:rsid w:val="00302A97"/>
    <w:rsid w:val="00302F70"/>
    <w:rsid w:val="0030336F"/>
    <w:rsid w:val="0030375E"/>
    <w:rsid w:val="00303821"/>
    <w:rsid w:val="00303873"/>
    <w:rsid w:val="00303DDC"/>
    <w:rsid w:val="00306EAB"/>
    <w:rsid w:val="00307769"/>
    <w:rsid w:val="003077BF"/>
    <w:rsid w:val="0031102C"/>
    <w:rsid w:val="00311D13"/>
    <w:rsid w:val="00312753"/>
    <w:rsid w:val="00312A30"/>
    <w:rsid w:val="00312B99"/>
    <w:rsid w:val="0031306D"/>
    <w:rsid w:val="00314557"/>
    <w:rsid w:val="0031580D"/>
    <w:rsid w:val="003161C0"/>
    <w:rsid w:val="00316597"/>
    <w:rsid w:val="003202A7"/>
    <w:rsid w:val="00320F72"/>
    <w:rsid w:val="00321B2B"/>
    <w:rsid w:val="0032213C"/>
    <w:rsid w:val="003226DF"/>
    <w:rsid w:val="003226E6"/>
    <w:rsid w:val="00323C46"/>
    <w:rsid w:val="0032463E"/>
    <w:rsid w:val="00326224"/>
    <w:rsid w:val="0032676F"/>
    <w:rsid w:val="00326F3A"/>
    <w:rsid w:val="003272C1"/>
    <w:rsid w:val="003318EC"/>
    <w:rsid w:val="00331EAC"/>
    <w:rsid w:val="0033229C"/>
    <w:rsid w:val="00333239"/>
    <w:rsid w:val="003336FA"/>
    <w:rsid w:val="00333EAA"/>
    <w:rsid w:val="0033404D"/>
    <w:rsid w:val="00335451"/>
    <w:rsid w:val="00335A31"/>
    <w:rsid w:val="00335B81"/>
    <w:rsid w:val="00335D15"/>
    <w:rsid w:val="003365C5"/>
    <w:rsid w:val="00337EE4"/>
    <w:rsid w:val="003403BD"/>
    <w:rsid w:val="00340F3D"/>
    <w:rsid w:val="00340FFD"/>
    <w:rsid w:val="00341362"/>
    <w:rsid w:val="00342C52"/>
    <w:rsid w:val="003434A0"/>
    <w:rsid w:val="00344124"/>
    <w:rsid w:val="00344A32"/>
    <w:rsid w:val="00344F20"/>
    <w:rsid w:val="00345031"/>
    <w:rsid w:val="00345283"/>
    <w:rsid w:val="00345832"/>
    <w:rsid w:val="00345EB8"/>
    <w:rsid w:val="003506B1"/>
    <w:rsid w:val="0035123B"/>
    <w:rsid w:val="00351E18"/>
    <w:rsid w:val="003532A6"/>
    <w:rsid w:val="00353BE3"/>
    <w:rsid w:val="003566C9"/>
    <w:rsid w:val="003568BC"/>
    <w:rsid w:val="00356A75"/>
    <w:rsid w:val="00356AC7"/>
    <w:rsid w:val="00357246"/>
    <w:rsid w:val="00357375"/>
    <w:rsid w:val="00357B38"/>
    <w:rsid w:val="003609FA"/>
    <w:rsid w:val="003625E4"/>
    <w:rsid w:val="00363AD0"/>
    <w:rsid w:val="0036424C"/>
    <w:rsid w:val="0036492C"/>
    <w:rsid w:val="00365233"/>
    <w:rsid w:val="003660B3"/>
    <w:rsid w:val="00367F28"/>
    <w:rsid w:val="00370E7C"/>
    <w:rsid w:val="003710C8"/>
    <w:rsid w:val="0037124A"/>
    <w:rsid w:val="00371B40"/>
    <w:rsid w:val="00373DB5"/>
    <w:rsid w:val="00374670"/>
    <w:rsid w:val="00375043"/>
    <w:rsid w:val="003750BE"/>
    <w:rsid w:val="00376300"/>
    <w:rsid w:val="00376B74"/>
    <w:rsid w:val="00377935"/>
    <w:rsid w:val="0038076F"/>
    <w:rsid w:val="00381154"/>
    <w:rsid w:val="00381C5A"/>
    <w:rsid w:val="00381DAD"/>
    <w:rsid w:val="00383427"/>
    <w:rsid w:val="00384FD0"/>
    <w:rsid w:val="00386678"/>
    <w:rsid w:val="0038690A"/>
    <w:rsid w:val="00386F98"/>
    <w:rsid w:val="003870AA"/>
    <w:rsid w:val="00387B9D"/>
    <w:rsid w:val="0039093B"/>
    <w:rsid w:val="00392F83"/>
    <w:rsid w:val="0039334C"/>
    <w:rsid w:val="0039364F"/>
    <w:rsid w:val="0039446B"/>
    <w:rsid w:val="00395046"/>
    <w:rsid w:val="00395B18"/>
    <w:rsid w:val="00395C22"/>
    <w:rsid w:val="00395E24"/>
    <w:rsid w:val="00395FD5"/>
    <w:rsid w:val="00396223"/>
    <w:rsid w:val="00396686"/>
    <w:rsid w:val="00396E75"/>
    <w:rsid w:val="00397418"/>
    <w:rsid w:val="0039778E"/>
    <w:rsid w:val="003A333A"/>
    <w:rsid w:val="003A3B27"/>
    <w:rsid w:val="003A441D"/>
    <w:rsid w:val="003A4996"/>
    <w:rsid w:val="003A4F4A"/>
    <w:rsid w:val="003A4FE2"/>
    <w:rsid w:val="003A5611"/>
    <w:rsid w:val="003A5A56"/>
    <w:rsid w:val="003A74F5"/>
    <w:rsid w:val="003B024C"/>
    <w:rsid w:val="003B06E8"/>
    <w:rsid w:val="003B0835"/>
    <w:rsid w:val="003B13CB"/>
    <w:rsid w:val="003B2E9F"/>
    <w:rsid w:val="003B2F8E"/>
    <w:rsid w:val="003B3249"/>
    <w:rsid w:val="003B3C2B"/>
    <w:rsid w:val="003B4941"/>
    <w:rsid w:val="003B4D37"/>
    <w:rsid w:val="003B52AE"/>
    <w:rsid w:val="003B5EE0"/>
    <w:rsid w:val="003B6E07"/>
    <w:rsid w:val="003B6E66"/>
    <w:rsid w:val="003B7263"/>
    <w:rsid w:val="003C176B"/>
    <w:rsid w:val="003C42B0"/>
    <w:rsid w:val="003C4BAE"/>
    <w:rsid w:val="003C56A9"/>
    <w:rsid w:val="003C5714"/>
    <w:rsid w:val="003C5C1D"/>
    <w:rsid w:val="003C6B17"/>
    <w:rsid w:val="003C6B9F"/>
    <w:rsid w:val="003C6D56"/>
    <w:rsid w:val="003C6E2A"/>
    <w:rsid w:val="003C76EC"/>
    <w:rsid w:val="003D0299"/>
    <w:rsid w:val="003D04B6"/>
    <w:rsid w:val="003D0AE9"/>
    <w:rsid w:val="003D1880"/>
    <w:rsid w:val="003D1FD1"/>
    <w:rsid w:val="003D2662"/>
    <w:rsid w:val="003D3B6F"/>
    <w:rsid w:val="003D444A"/>
    <w:rsid w:val="003D67D2"/>
    <w:rsid w:val="003E03DA"/>
    <w:rsid w:val="003E1194"/>
    <w:rsid w:val="003E2CFB"/>
    <w:rsid w:val="003E35E7"/>
    <w:rsid w:val="003E557E"/>
    <w:rsid w:val="003E57E2"/>
    <w:rsid w:val="003E5830"/>
    <w:rsid w:val="003E6675"/>
    <w:rsid w:val="003E6A07"/>
    <w:rsid w:val="003E6CF3"/>
    <w:rsid w:val="003E6D80"/>
    <w:rsid w:val="003F05FA"/>
    <w:rsid w:val="003F244A"/>
    <w:rsid w:val="003F30B8"/>
    <w:rsid w:val="003F4C45"/>
    <w:rsid w:val="003F53A3"/>
    <w:rsid w:val="003F5949"/>
    <w:rsid w:val="003F5F7B"/>
    <w:rsid w:val="003F612F"/>
    <w:rsid w:val="003F6ADD"/>
    <w:rsid w:val="003F7BE7"/>
    <w:rsid w:val="003F7D64"/>
    <w:rsid w:val="00401BD3"/>
    <w:rsid w:val="00402D38"/>
    <w:rsid w:val="00403AC6"/>
    <w:rsid w:val="004049B2"/>
    <w:rsid w:val="004062C4"/>
    <w:rsid w:val="00406ED5"/>
    <w:rsid w:val="00407941"/>
    <w:rsid w:val="00407B9F"/>
    <w:rsid w:val="004102DA"/>
    <w:rsid w:val="00410C92"/>
    <w:rsid w:val="0041129C"/>
    <w:rsid w:val="004122A3"/>
    <w:rsid w:val="0041339D"/>
    <w:rsid w:val="00414300"/>
    <w:rsid w:val="00414326"/>
    <w:rsid w:val="00414EC7"/>
    <w:rsid w:val="00415254"/>
    <w:rsid w:val="00416233"/>
    <w:rsid w:val="00417D00"/>
    <w:rsid w:val="0042089F"/>
    <w:rsid w:val="00421B9E"/>
    <w:rsid w:val="00421F8F"/>
    <w:rsid w:val="0042275A"/>
    <w:rsid w:val="0042491C"/>
    <w:rsid w:val="00425B5C"/>
    <w:rsid w:val="00425C67"/>
    <w:rsid w:val="00425D76"/>
    <w:rsid w:val="00426DCA"/>
    <w:rsid w:val="00426F2F"/>
    <w:rsid w:val="004276C0"/>
    <w:rsid w:val="004278BD"/>
    <w:rsid w:val="00427E7A"/>
    <w:rsid w:val="004302CF"/>
    <w:rsid w:val="004308FD"/>
    <w:rsid w:val="00432582"/>
    <w:rsid w:val="0043350B"/>
    <w:rsid w:val="004335D1"/>
    <w:rsid w:val="0043389C"/>
    <w:rsid w:val="00433F22"/>
    <w:rsid w:val="004352FD"/>
    <w:rsid w:val="004354C7"/>
    <w:rsid w:val="00435A37"/>
    <w:rsid w:val="00436307"/>
    <w:rsid w:val="00436C49"/>
    <w:rsid w:val="00436EA1"/>
    <w:rsid w:val="004379B7"/>
    <w:rsid w:val="00437E03"/>
    <w:rsid w:val="00440F80"/>
    <w:rsid w:val="00444DD2"/>
    <w:rsid w:val="00445366"/>
    <w:rsid w:val="004474D3"/>
    <w:rsid w:val="004477EC"/>
    <w:rsid w:val="00447B19"/>
    <w:rsid w:val="00447F5B"/>
    <w:rsid w:val="0045149F"/>
    <w:rsid w:val="0045364C"/>
    <w:rsid w:val="00455203"/>
    <w:rsid w:val="00455482"/>
    <w:rsid w:val="0045592A"/>
    <w:rsid w:val="00456750"/>
    <w:rsid w:val="00460460"/>
    <w:rsid w:val="00461DB0"/>
    <w:rsid w:val="004620C8"/>
    <w:rsid w:val="00462266"/>
    <w:rsid w:val="0046270F"/>
    <w:rsid w:val="00462D06"/>
    <w:rsid w:val="00463926"/>
    <w:rsid w:val="00463DD6"/>
    <w:rsid w:val="00464023"/>
    <w:rsid w:val="00464097"/>
    <w:rsid w:val="004640BC"/>
    <w:rsid w:val="0046448E"/>
    <w:rsid w:val="00464651"/>
    <w:rsid w:val="004646E0"/>
    <w:rsid w:val="00464C9A"/>
    <w:rsid w:val="00465287"/>
    <w:rsid w:val="00466C53"/>
    <w:rsid w:val="00467D65"/>
    <w:rsid w:val="00467F98"/>
    <w:rsid w:val="0047278C"/>
    <w:rsid w:val="00472BCA"/>
    <w:rsid w:val="00474F3D"/>
    <w:rsid w:val="00476E71"/>
    <w:rsid w:val="0047717E"/>
    <w:rsid w:val="00477E3A"/>
    <w:rsid w:val="00480EB0"/>
    <w:rsid w:val="00482A6C"/>
    <w:rsid w:val="00483E5F"/>
    <w:rsid w:val="00484673"/>
    <w:rsid w:val="00484B19"/>
    <w:rsid w:val="004853AE"/>
    <w:rsid w:val="00485575"/>
    <w:rsid w:val="00485FF9"/>
    <w:rsid w:val="004861C7"/>
    <w:rsid w:val="004865FF"/>
    <w:rsid w:val="004873D3"/>
    <w:rsid w:val="004907F0"/>
    <w:rsid w:val="0049140B"/>
    <w:rsid w:val="004923A5"/>
    <w:rsid w:val="004925F2"/>
    <w:rsid w:val="004937BB"/>
    <w:rsid w:val="004942C5"/>
    <w:rsid w:val="004954F6"/>
    <w:rsid w:val="00495AC5"/>
    <w:rsid w:val="00495C83"/>
    <w:rsid w:val="00495CA2"/>
    <w:rsid w:val="0049600A"/>
    <w:rsid w:val="00496B95"/>
    <w:rsid w:val="00496BFB"/>
    <w:rsid w:val="00497318"/>
    <w:rsid w:val="0049754E"/>
    <w:rsid w:val="004A15C7"/>
    <w:rsid w:val="004A1CFB"/>
    <w:rsid w:val="004A40DF"/>
    <w:rsid w:val="004A56E7"/>
    <w:rsid w:val="004A5C21"/>
    <w:rsid w:val="004A7CA6"/>
    <w:rsid w:val="004B013B"/>
    <w:rsid w:val="004B0E4C"/>
    <w:rsid w:val="004B1105"/>
    <w:rsid w:val="004B112B"/>
    <w:rsid w:val="004B1C88"/>
    <w:rsid w:val="004B2257"/>
    <w:rsid w:val="004B3019"/>
    <w:rsid w:val="004B43BA"/>
    <w:rsid w:val="004B588D"/>
    <w:rsid w:val="004B58F4"/>
    <w:rsid w:val="004B5A49"/>
    <w:rsid w:val="004B6024"/>
    <w:rsid w:val="004B6917"/>
    <w:rsid w:val="004B7A19"/>
    <w:rsid w:val="004C01E4"/>
    <w:rsid w:val="004C086C"/>
    <w:rsid w:val="004C1F56"/>
    <w:rsid w:val="004C27BC"/>
    <w:rsid w:val="004C2804"/>
    <w:rsid w:val="004C2C19"/>
    <w:rsid w:val="004C3A77"/>
    <w:rsid w:val="004C4714"/>
    <w:rsid w:val="004C56FC"/>
    <w:rsid w:val="004C6988"/>
    <w:rsid w:val="004D04D6"/>
    <w:rsid w:val="004D0620"/>
    <w:rsid w:val="004D15F3"/>
    <w:rsid w:val="004D1C45"/>
    <w:rsid w:val="004D1F00"/>
    <w:rsid w:val="004D23B6"/>
    <w:rsid w:val="004D2E54"/>
    <w:rsid w:val="004D347F"/>
    <w:rsid w:val="004D3F5C"/>
    <w:rsid w:val="004D4CF3"/>
    <w:rsid w:val="004D5311"/>
    <w:rsid w:val="004D5698"/>
    <w:rsid w:val="004D5DCC"/>
    <w:rsid w:val="004D5F40"/>
    <w:rsid w:val="004E0BC8"/>
    <w:rsid w:val="004E1912"/>
    <w:rsid w:val="004E330C"/>
    <w:rsid w:val="004E3534"/>
    <w:rsid w:val="004E47AD"/>
    <w:rsid w:val="004E494F"/>
    <w:rsid w:val="004E5D56"/>
    <w:rsid w:val="004E7F67"/>
    <w:rsid w:val="004F0080"/>
    <w:rsid w:val="004F10AF"/>
    <w:rsid w:val="004F11A4"/>
    <w:rsid w:val="004F1C83"/>
    <w:rsid w:val="004F1C9A"/>
    <w:rsid w:val="004F2389"/>
    <w:rsid w:val="004F25C0"/>
    <w:rsid w:val="004F304D"/>
    <w:rsid w:val="004F34DF"/>
    <w:rsid w:val="004F48C3"/>
    <w:rsid w:val="004F544D"/>
    <w:rsid w:val="004F61BE"/>
    <w:rsid w:val="004F66B1"/>
    <w:rsid w:val="004F74A4"/>
    <w:rsid w:val="005000AC"/>
    <w:rsid w:val="00500763"/>
    <w:rsid w:val="00500862"/>
    <w:rsid w:val="00501DD9"/>
    <w:rsid w:val="00502222"/>
    <w:rsid w:val="00502A0D"/>
    <w:rsid w:val="00503960"/>
    <w:rsid w:val="00503D27"/>
    <w:rsid w:val="00504FE3"/>
    <w:rsid w:val="00505BBC"/>
    <w:rsid w:val="00506159"/>
    <w:rsid w:val="0050647C"/>
    <w:rsid w:val="005069F7"/>
    <w:rsid w:val="00506A2D"/>
    <w:rsid w:val="00506AD3"/>
    <w:rsid w:val="00510A59"/>
    <w:rsid w:val="00510C0E"/>
    <w:rsid w:val="005110EF"/>
    <w:rsid w:val="0051199B"/>
    <w:rsid w:val="00511C07"/>
    <w:rsid w:val="0051221B"/>
    <w:rsid w:val="00512561"/>
    <w:rsid w:val="00512D5D"/>
    <w:rsid w:val="00512E28"/>
    <w:rsid w:val="00512E5D"/>
    <w:rsid w:val="00513A92"/>
    <w:rsid w:val="005148FC"/>
    <w:rsid w:val="00514EBE"/>
    <w:rsid w:val="0051557E"/>
    <w:rsid w:val="00515AED"/>
    <w:rsid w:val="00515F38"/>
    <w:rsid w:val="0051689F"/>
    <w:rsid w:val="00516E2C"/>
    <w:rsid w:val="00516E36"/>
    <w:rsid w:val="005173A6"/>
    <w:rsid w:val="00517B9A"/>
    <w:rsid w:val="00517E3A"/>
    <w:rsid w:val="0052035B"/>
    <w:rsid w:val="00520BAA"/>
    <w:rsid w:val="00521268"/>
    <w:rsid w:val="00521D9A"/>
    <w:rsid w:val="005225B4"/>
    <w:rsid w:val="005228E1"/>
    <w:rsid w:val="00522C78"/>
    <w:rsid w:val="005246B0"/>
    <w:rsid w:val="00524703"/>
    <w:rsid w:val="00525208"/>
    <w:rsid w:val="005257A5"/>
    <w:rsid w:val="005264C0"/>
    <w:rsid w:val="00526A8A"/>
    <w:rsid w:val="005275BB"/>
    <w:rsid w:val="00530586"/>
    <w:rsid w:val="005305AD"/>
    <w:rsid w:val="00531DF2"/>
    <w:rsid w:val="00532E10"/>
    <w:rsid w:val="005331D2"/>
    <w:rsid w:val="00533CF7"/>
    <w:rsid w:val="00534BD4"/>
    <w:rsid w:val="0053526B"/>
    <w:rsid w:val="0053528E"/>
    <w:rsid w:val="00535561"/>
    <w:rsid w:val="00535849"/>
    <w:rsid w:val="00535BB8"/>
    <w:rsid w:val="00536B8D"/>
    <w:rsid w:val="005378C0"/>
    <w:rsid w:val="00537E6D"/>
    <w:rsid w:val="00540126"/>
    <w:rsid w:val="00540A44"/>
    <w:rsid w:val="005417CE"/>
    <w:rsid w:val="00542640"/>
    <w:rsid w:val="00543011"/>
    <w:rsid w:val="005436FB"/>
    <w:rsid w:val="00543F23"/>
    <w:rsid w:val="005442EE"/>
    <w:rsid w:val="00546B22"/>
    <w:rsid w:val="00547353"/>
    <w:rsid w:val="005474E7"/>
    <w:rsid w:val="00550590"/>
    <w:rsid w:val="005512A3"/>
    <w:rsid w:val="0055134F"/>
    <w:rsid w:val="00556B2C"/>
    <w:rsid w:val="00556C2C"/>
    <w:rsid w:val="005578CE"/>
    <w:rsid w:val="00557FA0"/>
    <w:rsid w:val="005604B2"/>
    <w:rsid w:val="005604CB"/>
    <w:rsid w:val="00561826"/>
    <w:rsid w:val="00562781"/>
    <w:rsid w:val="00563E83"/>
    <w:rsid w:val="00564C82"/>
    <w:rsid w:val="00567668"/>
    <w:rsid w:val="00567E0A"/>
    <w:rsid w:val="00570154"/>
    <w:rsid w:val="005703AE"/>
    <w:rsid w:val="00570A7A"/>
    <w:rsid w:val="005722DC"/>
    <w:rsid w:val="0057271C"/>
    <w:rsid w:val="00572845"/>
    <w:rsid w:val="00574F3B"/>
    <w:rsid w:val="005757C8"/>
    <w:rsid w:val="00576928"/>
    <w:rsid w:val="005774DB"/>
    <w:rsid w:val="005774EA"/>
    <w:rsid w:val="00581B05"/>
    <w:rsid w:val="005833A4"/>
    <w:rsid w:val="00587303"/>
    <w:rsid w:val="0058781C"/>
    <w:rsid w:val="00587ECE"/>
    <w:rsid w:val="005915E6"/>
    <w:rsid w:val="005919E3"/>
    <w:rsid w:val="0059233F"/>
    <w:rsid w:val="00592772"/>
    <w:rsid w:val="0059397A"/>
    <w:rsid w:val="00594401"/>
    <w:rsid w:val="0059574A"/>
    <w:rsid w:val="0059638F"/>
    <w:rsid w:val="00596B10"/>
    <w:rsid w:val="00596F4E"/>
    <w:rsid w:val="005A0EDD"/>
    <w:rsid w:val="005A1676"/>
    <w:rsid w:val="005A1B9B"/>
    <w:rsid w:val="005A1D6C"/>
    <w:rsid w:val="005A20AF"/>
    <w:rsid w:val="005A2158"/>
    <w:rsid w:val="005A2D26"/>
    <w:rsid w:val="005A310C"/>
    <w:rsid w:val="005A3793"/>
    <w:rsid w:val="005A4772"/>
    <w:rsid w:val="005A5B17"/>
    <w:rsid w:val="005A6239"/>
    <w:rsid w:val="005A6751"/>
    <w:rsid w:val="005A727B"/>
    <w:rsid w:val="005A76DC"/>
    <w:rsid w:val="005B052F"/>
    <w:rsid w:val="005B092E"/>
    <w:rsid w:val="005B0BBA"/>
    <w:rsid w:val="005B152C"/>
    <w:rsid w:val="005B1E1C"/>
    <w:rsid w:val="005B1EE0"/>
    <w:rsid w:val="005B2A34"/>
    <w:rsid w:val="005B2B24"/>
    <w:rsid w:val="005B2F16"/>
    <w:rsid w:val="005B3E33"/>
    <w:rsid w:val="005B4425"/>
    <w:rsid w:val="005B4B94"/>
    <w:rsid w:val="005C0CE4"/>
    <w:rsid w:val="005C1788"/>
    <w:rsid w:val="005C2333"/>
    <w:rsid w:val="005C3025"/>
    <w:rsid w:val="005C3048"/>
    <w:rsid w:val="005C32FF"/>
    <w:rsid w:val="005C399A"/>
    <w:rsid w:val="005C3EA1"/>
    <w:rsid w:val="005C3EA2"/>
    <w:rsid w:val="005C3EE8"/>
    <w:rsid w:val="005C5565"/>
    <w:rsid w:val="005C6422"/>
    <w:rsid w:val="005C6E45"/>
    <w:rsid w:val="005C76B8"/>
    <w:rsid w:val="005C77CC"/>
    <w:rsid w:val="005C784D"/>
    <w:rsid w:val="005C7A88"/>
    <w:rsid w:val="005C7D60"/>
    <w:rsid w:val="005D003F"/>
    <w:rsid w:val="005D0A7A"/>
    <w:rsid w:val="005D1087"/>
    <w:rsid w:val="005D130D"/>
    <w:rsid w:val="005D20FB"/>
    <w:rsid w:val="005D25B4"/>
    <w:rsid w:val="005D34F9"/>
    <w:rsid w:val="005D4190"/>
    <w:rsid w:val="005D480B"/>
    <w:rsid w:val="005D4AB4"/>
    <w:rsid w:val="005D53D9"/>
    <w:rsid w:val="005D5E03"/>
    <w:rsid w:val="005D67A3"/>
    <w:rsid w:val="005D695F"/>
    <w:rsid w:val="005D6C9B"/>
    <w:rsid w:val="005E1540"/>
    <w:rsid w:val="005E1A66"/>
    <w:rsid w:val="005E235F"/>
    <w:rsid w:val="005E2988"/>
    <w:rsid w:val="005E2A3A"/>
    <w:rsid w:val="005E2A43"/>
    <w:rsid w:val="005E3085"/>
    <w:rsid w:val="005E3655"/>
    <w:rsid w:val="005E396D"/>
    <w:rsid w:val="005E438A"/>
    <w:rsid w:val="005E45A8"/>
    <w:rsid w:val="005E4832"/>
    <w:rsid w:val="005E5689"/>
    <w:rsid w:val="005E5EAF"/>
    <w:rsid w:val="005E7CE5"/>
    <w:rsid w:val="005F00C5"/>
    <w:rsid w:val="005F16CC"/>
    <w:rsid w:val="005F271C"/>
    <w:rsid w:val="005F2E59"/>
    <w:rsid w:val="005F3003"/>
    <w:rsid w:val="005F3C44"/>
    <w:rsid w:val="005F51E1"/>
    <w:rsid w:val="005F7CDD"/>
    <w:rsid w:val="006006A3"/>
    <w:rsid w:val="00601188"/>
    <w:rsid w:val="00601A05"/>
    <w:rsid w:val="00602539"/>
    <w:rsid w:val="00602837"/>
    <w:rsid w:val="00604B4A"/>
    <w:rsid w:val="00605B48"/>
    <w:rsid w:val="00606052"/>
    <w:rsid w:val="00607E03"/>
    <w:rsid w:val="006107B6"/>
    <w:rsid w:val="00611C80"/>
    <w:rsid w:val="006123F4"/>
    <w:rsid w:val="006128B4"/>
    <w:rsid w:val="00612B4F"/>
    <w:rsid w:val="00614EF4"/>
    <w:rsid w:val="00615004"/>
    <w:rsid w:val="00616FB5"/>
    <w:rsid w:val="00620248"/>
    <w:rsid w:val="00620692"/>
    <w:rsid w:val="00620D6B"/>
    <w:rsid w:val="0062355F"/>
    <w:rsid w:val="006241D0"/>
    <w:rsid w:val="006242CA"/>
    <w:rsid w:val="006243D5"/>
    <w:rsid w:val="006247C7"/>
    <w:rsid w:val="00627507"/>
    <w:rsid w:val="006277FB"/>
    <w:rsid w:val="00627820"/>
    <w:rsid w:val="00630383"/>
    <w:rsid w:val="00630794"/>
    <w:rsid w:val="0063318E"/>
    <w:rsid w:val="00633717"/>
    <w:rsid w:val="00633E63"/>
    <w:rsid w:val="006344E1"/>
    <w:rsid w:val="00636125"/>
    <w:rsid w:val="00636D14"/>
    <w:rsid w:val="00637312"/>
    <w:rsid w:val="00641A1B"/>
    <w:rsid w:val="006429FE"/>
    <w:rsid w:val="00642A94"/>
    <w:rsid w:val="00642BFC"/>
    <w:rsid w:val="0064326D"/>
    <w:rsid w:val="00643C30"/>
    <w:rsid w:val="00644021"/>
    <w:rsid w:val="00644510"/>
    <w:rsid w:val="00644F63"/>
    <w:rsid w:val="00645AB5"/>
    <w:rsid w:val="00646DDF"/>
    <w:rsid w:val="00647330"/>
    <w:rsid w:val="006476D3"/>
    <w:rsid w:val="006507BF"/>
    <w:rsid w:val="0065302A"/>
    <w:rsid w:val="006534F2"/>
    <w:rsid w:val="00653EB9"/>
    <w:rsid w:val="006545C4"/>
    <w:rsid w:val="006552C1"/>
    <w:rsid w:val="00656134"/>
    <w:rsid w:val="00657436"/>
    <w:rsid w:val="00657DED"/>
    <w:rsid w:val="00660378"/>
    <w:rsid w:val="00661971"/>
    <w:rsid w:val="00661BC0"/>
    <w:rsid w:val="00661CE8"/>
    <w:rsid w:val="006623D9"/>
    <w:rsid w:val="00662FBA"/>
    <w:rsid w:val="006631E9"/>
    <w:rsid w:val="0066354E"/>
    <w:rsid w:val="006642E2"/>
    <w:rsid w:val="006648B7"/>
    <w:rsid w:val="0066550C"/>
    <w:rsid w:val="0066564B"/>
    <w:rsid w:val="00665759"/>
    <w:rsid w:val="0066638B"/>
    <w:rsid w:val="006668D2"/>
    <w:rsid w:val="00666994"/>
    <w:rsid w:val="00666F58"/>
    <w:rsid w:val="0066752D"/>
    <w:rsid w:val="0067010C"/>
    <w:rsid w:val="006701AC"/>
    <w:rsid w:val="00671279"/>
    <w:rsid w:val="006716F2"/>
    <w:rsid w:val="00672AA7"/>
    <w:rsid w:val="00672EE4"/>
    <w:rsid w:val="00673919"/>
    <w:rsid w:val="00673A4A"/>
    <w:rsid w:val="00674858"/>
    <w:rsid w:val="00674906"/>
    <w:rsid w:val="0067509B"/>
    <w:rsid w:val="0067557C"/>
    <w:rsid w:val="006758D9"/>
    <w:rsid w:val="00675D80"/>
    <w:rsid w:val="00676257"/>
    <w:rsid w:val="006766F9"/>
    <w:rsid w:val="006778F0"/>
    <w:rsid w:val="00677CC5"/>
    <w:rsid w:val="00677FB5"/>
    <w:rsid w:val="006809A5"/>
    <w:rsid w:val="00681252"/>
    <w:rsid w:val="006813E1"/>
    <w:rsid w:val="00682467"/>
    <w:rsid w:val="00682B96"/>
    <w:rsid w:val="00682BF2"/>
    <w:rsid w:val="006830DD"/>
    <w:rsid w:val="00684D89"/>
    <w:rsid w:val="006859CE"/>
    <w:rsid w:val="006863FE"/>
    <w:rsid w:val="00686C0A"/>
    <w:rsid w:val="00687F5E"/>
    <w:rsid w:val="00690235"/>
    <w:rsid w:val="006906C0"/>
    <w:rsid w:val="00690CDE"/>
    <w:rsid w:val="00691270"/>
    <w:rsid w:val="00691DC1"/>
    <w:rsid w:val="00692C7A"/>
    <w:rsid w:val="00692F5E"/>
    <w:rsid w:val="00693255"/>
    <w:rsid w:val="006948E9"/>
    <w:rsid w:val="00694BA8"/>
    <w:rsid w:val="00695DAA"/>
    <w:rsid w:val="006962B2"/>
    <w:rsid w:val="0069686A"/>
    <w:rsid w:val="00696FB8"/>
    <w:rsid w:val="006974DB"/>
    <w:rsid w:val="006A037C"/>
    <w:rsid w:val="006A0A3A"/>
    <w:rsid w:val="006A1123"/>
    <w:rsid w:val="006A2009"/>
    <w:rsid w:val="006A23DE"/>
    <w:rsid w:val="006A2569"/>
    <w:rsid w:val="006A25A2"/>
    <w:rsid w:val="006A2BEA"/>
    <w:rsid w:val="006A36F4"/>
    <w:rsid w:val="006A3C27"/>
    <w:rsid w:val="006A406F"/>
    <w:rsid w:val="006A41BD"/>
    <w:rsid w:val="006A4D6B"/>
    <w:rsid w:val="006A5D3A"/>
    <w:rsid w:val="006A5E6B"/>
    <w:rsid w:val="006A7CF7"/>
    <w:rsid w:val="006B088A"/>
    <w:rsid w:val="006B1DDF"/>
    <w:rsid w:val="006B20B7"/>
    <w:rsid w:val="006B3CC5"/>
    <w:rsid w:val="006B400A"/>
    <w:rsid w:val="006B4150"/>
    <w:rsid w:val="006B562A"/>
    <w:rsid w:val="006B6843"/>
    <w:rsid w:val="006B70AB"/>
    <w:rsid w:val="006C03CC"/>
    <w:rsid w:val="006C1382"/>
    <w:rsid w:val="006C1508"/>
    <w:rsid w:val="006C19EE"/>
    <w:rsid w:val="006C1EEA"/>
    <w:rsid w:val="006C23D4"/>
    <w:rsid w:val="006C260E"/>
    <w:rsid w:val="006C38DB"/>
    <w:rsid w:val="006C3A42"/>
    <w:rsid w:val="006C4123"/>
    <w:rsid w:val="006C639E"/>
    <w:rsid w:val="006C6E1B"/>
    <w:rsid w:val="006C7452"/>
    <w:rsid w:val="006C7723"/>
    <w:rsid w:val="006C7BB0"/>
    <w:rsid w:val="006C7C1E"/>
    <w:rsid w:val="006D0B33"/>
    <w:rsid w:val="006D0D1C"/>
    <w:rsid w:val="006D0D1D"/>
    <w:rsid w:val="006D1678"/>
    <w:rsid w:val="006D1953"/>
    <w:rsid w:val="006D2688"/>
    <w:rsid w:val="006D3237"/>
    <w:rsid w:val="006D38B0"/>
    <w:rsid w:val="006D4172"/>
    <w:rsid w:val="006D4398"/>
    <w:rsid w:val="006D4A1B"/>
    <w:rsid w:val="006D52DC"/>
    <w:rsid w:val="006D557A"/>
    <w:rsid w:val="006D61DB"/>
    <w:rsid w:val="006D6708"/>
    <w:rsid w:val="006D6809"/>
    <w:rsid w:val="006D7FD3"/>
    <w:rsid w:val="006E068B"/>
    <w:rsid w:val="006E0797"/>
    <w:rsid w:val="006E0879"/>
    <w:rsid w:val="006E0A11"/>
    <w:rsid w:val="006E0E53"/>
    <w:rsid w:val="006E12D5"/>
    <w:rsid w:val="006E2C60"/>
    <w:rsid w:val="006E2E37"/>
    <w:rsid w:val="006E3CF1"/>
    <w:rsid w:val="006E4B05"/>
    <w:rsid w:val="006E762F"/>
    <w:rsid w:val="006E7E80"/>
    <w:rsid w:val="006F04B8"/>
    <w:rsid w:val="006F1A03"/>
    <w:rsid w:val="006F1DF9"/>
    <w:rsid w:val="006F2164"/>
    <w:rsid w:val="006F24DB"/>
    <w:rsid w:val="006F48CA"/>
    <w:rsid w:val="006F4B59"/>
    <w:rsid w:val="006F64DD"/>
    <w:rsid w:val="006F67FE"/>
    <w:rsid w:val="006F74DE"/>
    <w:rsid w:val="006F77C9"/>
    <w:rsid w:val="006F7BA3"/>
    <w:rsid w:val="007000A7"/>
    <w:rsid w:val="00700BBD"/>
    <w:rsid w:val="00700C65"/>
    <w:rsid w:val="00700FB4"/>
    <w:rsid w:val="00701D8D"/>
    <w:rsid w:val="00702E9F"/>
    <w:rsid w:val="00704C6E"/>
    <w:rsid w:val="00704D7D"/>
    <w:rsid w:val="00704F78"/>
    <w:rsid w:val="00705A6B"/>
    <w:rsid w:val="00706B4A"/>
    <w:rsid w:val="00707D4F"/>
    <w:rsid w:val="00710311"/>
    <w:rsid w:val="007119FE"/>
    <w:rsid w:val="00712A9D"/>
    <w:rsid w:val="00712BAE"/>
    <w:rsid w:val="00713FB4"/>
    <w:rsid w:val="007146E3"/>
    <w:rsid w:val="007148A8"/>
    <w:rsid w:val="00715127"/>
    <w:rsid w:val="00715E8E"/>
    <w:rsid w:val="00716F79"/>
    <w:rsid w:val="00720CDC"/>
    <w:rsid w:val="007216CB"/>
    <w:rsid w:val="007227B2"/>
    <w:rsid w:val="00723580"/>
    <w:rsid w:val="00723755"/>
    <w:rsid w:val="00724C29"/>
    <w:rsid w:val="00724EC8"/>
    <w:rsid w:val="007269BD"/>
    <w:rsid w:val="00726CA7"/>
    <w:rsid w:val="0072702A"/>
    <w:rsid w:val="00730A2C"/>
    <w:rsid w:val="0073136C"/>
    <w:rsid w:val="0073167E"/>
    <w:rsid w:val="00731F0F"/>
    <w:rsid w:val="0073208B"/>
    <w:rsid w:val="00732560"/>
    <w:rsid w:val="00733250"/>
    <w:rsid w:val="00733B0E"/>
    <w:rsid w:val="0073577B"/>
    <w:rsid w:val="00735838"/>
    <w:rsid w:val="007361E2"/>
    <w:rsid w:val="00736ECA"/>
    <w:rsid w:val="00740432"/>
    <w:rsid w:val="00740DDC"/>
    <w:rsid w:val="00741404"/>
    <w:rsid w:val="00741BDC"/>
    <w:rsid w:val="00741C3A"/>
    <w:rsid w:val="007420A2"/>
    <w:rsid w:val="007424FD"/>
    <w:rsid w:val="007449E5"/>
    <w:rsid w:val="00745908"/>
    <w:rsid w:val="00746158"/>
    <w:rsid w:val="00746C5A"/>
    <w:rsid w:val="00746EE3"/>
    <w:rsid w:val="00747239"/>
    <w:rsid w:val="007476E8"/>
    <w:rsid w:val="00747FF0"/>
    <w:rsid w:val="007509D5"/>
    <w:rsid w:val="00752D08"/>
    <w:rsid w:val="00753F28"/>
    <w:rsid w:val="0075620D"/>
    <w:rsid w:val="007572C9"/>
    <w:rsid w:val="0075754F"/>
    <w:rsid w:val="00760CD1"/>
    <w:rsid w:val="00763F82"/>
    <w:rsid w:val="00764D4E"/>
    <w:rsid w:val="00765340"/>
    <w:rsid w:val="00765A1F"/>
    <w:rsid w:val="0076666A"/>
    <w:rsid w:val="00766A24"/>
    <w:rsid w:val="00766D2C"/>
    <w:rsid w:val="00767507"/>
    <w:rsid w:val="00767C96"/>
    <w:rsid w:val="00772809"/>
    <w:rsid w:val="007730B9"/>
    <w:rsid w:val="007740E7"/>
    <w:rsid w:val="00774930"/>
    <w:rsid w:val="00774A6E"/>
    <w:rsid w:val="00774CBD"/>
    <w:rsid w:val="00775B6D"/>
    <w:rsid w:val="007763A7"/>
    <w:rsid w:val="00776D68"/>
    <w:rsid w:val="00777BC8"/>
    <w:rsid w:val="00777F46"/>
    <w:rsid w:val="0078103E"/>
    <w:rsid w:val="00781816"/>
    <w:rsid w:val="007824D6"/>
    <w:rsid w:val="007826BE"/>
    <w:rsid w:val="00782737"/>
    <w:rsid w:val="0078351A"/>
    <w:rsid w:val="00783A11"/>
    <w:rsid w:val="007850EE"/>
    <w:rsid w:val="0078545E"/>
    <w:rsid w:val="00785B95"/>
    <w:rsid w:val="00786BC0"/>
    <w:rsid w:val="00790E96"/>
    <w:rsid w:val="00790F98"/>
    <w:rsid w:val="007923BC"/>
    <w:rsid w:val="00793366"/>
    <w:rsid w:val="00793DB3"/>
    <w:rsid w:val="007942CE"/>
    <w:rsid w:val="007946DB"/>
    <w:rsid w:val="00794F58"/>
    <w:rsid w:val="00796ECA"/>
    <w:rsid w:val="007971B4"/>
    <w:rsid w:val="007A02E7"/>
    <w:rsid w:val="007A0524"/>
    <w:rsid w:val="007A0B89"/>
    <w:rsid w:val="007A10F7"/>
    <w:rsid w:val="007A1B19"/>
    <w:rsid w:val="007A1FB0"/>
    <w:rsid w:val="007A20A2"/>
    <w:rsid w:val="007A20D0"/>
    <w:rsid w:val="007A2CA3"/>
    <w:rsid w:val="007A2EB9"/>
    <w:rsid w:val="007A3EFD"/>
    <w:rsid w:val="007A458F"/>
    <w:rsid w:val="007A5B9A"/>
    <w:rsid w:val="007A5BE1"/>
    <w:rsid w:val="007A716F"/>
    <w:rsid w:val="007A7EDF"/>
    <w:rsid w:val="007B00E6"/>
    <w:rsid w:val="007B1BFF"/>
    <w:rsid w:val="007B270A"/>
    <w:rsid w:val="007B3DAB"/>
    <w:rsid w:val="007B3F4D"/>
    <w:rsid w:val="007B406C"/>
    <w:rsid w:val="007B46AB"/>
    <w:rsid w:val="007B487D"/>
    <w:rsid w:val="007B4931"/>
    <w:rsid w:val="007B52A4"/>
    <w:rsid w:val="007B5AD6"/>
    <w:rsid w:val="007B5EA9"/>
    <w:rsid w:val="007B6B9B"/>
    <w:rsid w:val="007B6F84"/>
    <w:rsid w:val="007B710B"/>
    <w:rsid w:val="007B7A95"/>
    <w:rsid w:val="007B7C7D"/>
    <w:rsid w:val="007B7FFA"/>
    <w:rsid w:val="007C0695"/>
    <w:rsid w:val="007C0A07"/>
    <w:rsid w:val="007C0D4B"/>
    <w:rsid w:val="007C2818"/>
    <w:rsid w:val="007C2DAB"/>
    <w:rsid w:val="007C2DD9"/>
    <w:rsid w:val="007C419A"/>
    <w:rsid w:val="007C4360"/>
    <w:rsid w:val="007C4CC8"/>
    <w:rsid w:val="007C50D0"/>
    <w:rsid w:val="007C5426"/>
    <w:rsid w:val="007C5798"/>
    <w:rsid w:val="007C5984"/>
    <w:rsid w:val="007C62DE"/>
    <w:rsid w:val="007D1E22"/>
    <w:rsid w:val="007D1F4C"/>
    <w:rsid w:val="007D22F0"/>
    <w:rsid w:val="007D44A3"/>
    <w:rsid w:val="007D4832"/>
    <w:rsid w:val="007D4AC9"/>
    <w:rsid w:val="007D70ED"/>
    <w:rsid w:val="007D7511"/>
    <w:rsid w:val="007E0E43"/>
    <w:rsid w:val="007E21B2"/>
    <w:rsid w:val="007E2C4E"/>
    <w:rsid w:val="007E2E74"/>
    <w:rsid w:val="007E56B8"/>
    <w:rsid w:val="007E6B72"/>
    <w:rsid w:val="007E7578"/>
    <w:rsid w:val="007E76DB"/>
    <w:rsid w:val="007F1905"/>
    <w:rsid w:val="007F24D2"/>
    <w:rsid w:val="007F2F30"/>
    <w:rsid w:val="007F3307"/>
    <w:rsid w:val="007F4C62"/>
    <w:rsid w:val="007F5712"/>
    <w:rsid w:val="007F5BCD"/>
    <w:rsid w:val="007F60DB"/>
    <w:rsid w:val="007F6CDE"/>
    <w:rsid w:val="007F7177"/>
    <w:rsid w:val="007F7537"/>
    <w:rsid w:val="007F7EFB"/>
    <w:rsid w:val="0080048F"/>
    <w:rsid w:val="008009C7"/>
    <w:rsid w:val="00801300"/>
    <w:rsid w:val="00801931"/>
    <w:rsid w:val="00802430"/>
    <w:rsid w:val="00802C64"/>
    <w:rsid w:val="00804042"/>
    <w:rsid w:val="008045DF"/>
    <w:rsid w:val="008047C0"/>
    <w:rsid w:val="00804AF5"/>
    <w:rsid w:val="00804EEF"/>
    <w:rsid w:val="008059FF"/>
    <w:rsid w:val="00805E52"/>
    <w:rsid w:val="008061D0"/>
    <w:rsid w:val="0080635D"/>
    <w:rsid w:val="008067DB"/>
    <w:rsid w:val="00810380"/>
    <w:rsid w:val="0081056F"/>
    <w:rsid w:val="008106DC"/>
    <w:rsid w:val="00810941"/>
    <w:rsid w:val="00810B38"/>
    <w:rsid w:val="00810D6D"/>
    <w:rsid w:val="008125C4"/>
    <w:rsid w:val="008135FA"/>
    <w:rsid w:val="008144E9"/>
    <w:rsid w:val="00814C87"/>
    <w:rsid w:val="00814E39"/>
    <w:rsid w:val="008177D2"/>
    <w:rsid w:val="0082026B"/>
    <w:rsid w:val="008204C7"/>
    <w:rsid w:val="008206F9"/>
    <w:rsid w:val="00820992"/>
    <w:rsid w:val="008212E1"/>
    <w:rsid w:val="0082161E"/>
    <w:rsid w:val="00821CD3"/>
    <w:rsid w:val="00821EA4"/>
    <w:rsid w:val="008230F5"/>
    <w:rsid w:val="00823450"/>
    <w:rsid w:val="00823602"/>
    <w:rsid w:val="00823AFC"/>
    <w:rsid w:val="0082454B"/>
    <w:rsid w:val="00824735"/>
    <w:rsid w:val="00824D68"/>
    <w:rsid w:val="008255F5"/>
    <w:rsid w:val="00826F56"/>
    <w:rsid w:val="0083014E"/>
    <w:rsid w:val="00830558"/>
    <w:rsid w:val="00830716"/>
    <w:rsid w:val="00830DA8"/>
    <w:rsid w:val="00831A4F"/>
    <w:rsid w:val="0083200F"/>
    <w:rsid w:val="0083214A"/>
    <w:rsid w:val="00834220"/>
    <w:rsid w:val="008347EA"/>
    <w:rsid w:val="00834F53"/>
    <w:rsid w:val="00835149"/>
    <w:rsid w:val="00835463"/>
    <w:rsid w:val="008360B8"/>
    <w:rsid w:val="00836268"/>
    <w:rsid w:val="008362C9"/>
    <w:rsid w:val="00837B38"/>
    <w:rsid w:val="00840609"/>
    <w:rsid w:val="00840A83"/>
    <w:rsid w:val="0084288E"/>
    <w:rsid w:val="00844050"/>
    <w:rsid w:val="00844255"/>
    <w:rsid w:val="00845723"/>
    <w:rsid w:val="00845E62"/>
    <w:rsid w:val="00846F40"/>
    <w:rsid w:val="00847BDB"/>
    <w:rsid w:val="0085023B"/>
    <w:rsid w:val="00851209"/>
    <w:rsid w:val="00851EF9"/>
    <w:rsid w:val="0085314B"/>
    <w:rsid w:val="00853827"/>
    <w:rsid w:val="00855A8B"/>
    <w:rsid w:val="00856448"/>
    <w:rsid w:val="00856935"/>
    <w:rsid w:val="008577FD"/>
    <w:rsid w:val="00857ED0"/>
    <w:rsid w:val="00860B03"/>
    <w:rsid w:val="00860E77"/>
    <w:rsid w:val="00860FFE"/>
    <w:rsid w:val="00861B35"/>
    <w:rsid w:val="00862320"/>
    <w:rsid w:val="0086497A"/>
    <w:rsid w:val="00865158"/>
    <w:rsid w:val="008655EC"/>
    <w:rsid w:val="00865C82"/>
    <w:rsid w:val="008713A1"/>
    <w:rsid w:val="0087377B"/>
    <w:rsid w:val="0087385B"/>
    <w:rsid w:val="00873E28"/>
    <w:rsid w:val="008752F7"/>
    <w:rsid w:val="008754AB"/>
    <w:rsid w:val="00877E85"/>
    <w:rsid w:val="0088060C"/>
    <w:rsid w:val="008806C0"/>
    <w:rsid w:val="00880B07"/>
    <w:rsid w:val="00883C8C"/>
    <w:rsid w:val="00884170"/>
    <w:rsid w:val="00884D03"/>
    <w:rsid w:val="00884D45"/>
    <w:rsid w:val="00885846"/>
    <w:rsid w:val="008875A0"/>
    <w:rsid w:val="00890522"/>
    <w:rsid w:val="00890B98"/>
    <w:rsid w:val="00891664"/>
    <w:rsid w:val="00891AC8"/>
    <w:rsid w:val="00893576"/>
    <w:rsid w:val="0089364A"/>
    <w:rsid w:val="00893A45"/>
    <w:rsid w:val="00893E73"/>
    <w:rsid w:val="0089469F"/>
    <w:rsid w:val="008948A7"/>
    <w:rsid w:val="0089580B"/>
    <w:rsid w:val="00895F71"/>
    <w:rsid w:val="00896D7F"/>
    <w:rsid w:val="00897A43"/>
    <w:rsid w:val="008A02E1"/>
    <w:rsid w:val="008A0BE0"/>
    <w:rsid w:val="008A1A24"/>
    <w:rsid w:val="008A399C"/>
    <w:rsid w:val="008A43C4"/>
    <w:rsid w:val="008A4545"/>
    <w:rsid w:val="008A4CEB"/>
    <w:rsid w:val="008A5DFF"/>
    <w:rsid w:val="008A6CB4"/>
    <w:rsid w:val="008A76AB"/>
    <w:rsid w:val="008A7DA2"/>
    <w:rsid w:val="008B02DC"/>
    <w:rsid w:val="008B0AC3"/>
    <w:rsid w:val="008B0E0F"/>
    <w:rsid w:val="008B12F0"/>
    <w:rsid w:val="008B1742"/>
    <w:rsid w:val="008B23F7"/>
    <w:rsid w:val="008B3486"/>
    <w:rsid w:val="008B3957"/>
    <w:rsid w:val="008B3ECB"/>
    <w:rsid w:val="008B4555"/>
    <w:rsid w:val="008B4A11"/>
    <w:rsid w:val="008B57CE"/>
    <w:rsid w:val="008B659F"/>
    <w:rsid w:val="008C07AA"/>
    <w:rsid w:val="008C0E3C"/>
    <w:rsid w:val="008C1225"/>
    <w:rsid w:val="008C12FC"/>
    <w:rsid w:val="008C1490"/>
    <w:rsid w:val="008C1DE6"/>
    <w:rsid w:val="008C2357"/>
    <w:rsid w:val="008C26DE"/>
    <w:rsid w:val="008C2AA6"/>
    <w:rsid w:val="008C2C51"/>
    <w:rsid w:val="008C4718"/>
    <w:rsid w:val="008C566B"/>
    <w:rsid w:val="008C5934"/>
    <w:rsid w:val="008C5C08"/>
    <w:rsid w:val="008C606C"/>
    <w:rsid w:val="008C6134"/>
    <w:rsid w:val="008C6204"/>
    <w:rsid w:val="008C647E"/>
    <w:rsid w:val="008D0B8E"/>
    <w:rsid w:val="008D2225"/>
    <w:rsid w:val="008D222A"/>
    <w:rsid w:val="008D2564"/>
    <w:rsid w:val="008D329E"/>
    <w:rsid w:val="008D3826"/>
    <w:rsid w:val="008D414F"/>
    <w:rsid w:val="008D4752"/>
    <w:rsid w:val="008D4B3C"/>
    <w:rsid w:val="008D4EEE"/>
    <w:rsid w:val="008D54E2"/>
    <w:rsid w:val="008D552A"/>
    <w:rsid w:val="008D5603"/>
    <w:rsid w:val="008E1627"/>
    <w:rsid w:val="008E271C"/>
    <w:rsid w:val="008E38F4"/>
    <w:rsid w:val="008E418E"/>
    <w:rsid w:val="008E4640"/>
    <w:rsid w:val="008E5728"/>
    <w:rsid w:val="008E5933"/>
    <w:rsid w:val="008E5BC6"/>
    <w:rsid w:val="008E6616"/>
    <w:rsid w:val="008E6A25"/>
    <w:rsid w:val="008E7966"/>
    <w:rsid w:val="008F0B32"/>
    <w:rsid w:val="008F1F0E"/>
    <w:rsid w:val="008F3C9A"/>
    <w:rsid w:val="008F42A6"/>
    <w:rsid w:val="008F5193"/>
    <w:rsid w:val="008F6403"/>
    <w:rsid w:val="008F7005"/>
    <w:rsid w:val="00900DA3"/>
    <w:rsid w:val="009013A7"/>
    <w:rsid w:val="0090175F"/>
    <w:rsid w:val="009017FB"/>
    <w:rsid w:val="009017FC"/>
    <w:rsid w:val="00901B78"/>
    <w:rsid w:val="00901E1B"/>
    <w:rsid w:val="00902920"/>
    <w:rsid w:val="009029A6"/>
    <w:rsid w:val="009029E0"/>
    <w:rsid w:val="00903B43"/>
    <w:rsid w:val="0090432C"/>
    <w:rsid w:val="00904E18"/>
    <w:rsid w:val="0090506B"/>
    <w:rsid w:val="009050C9"/>
    <w:rsid w:val="00905430"/>
    <w:rsid w:val="009064BA"/>
    <w:rsid w:val="009066FC"/>
    <w:rsid w:val="0090709C"/>
    <w:rsid w:val="009073E5"/>
    <w:rsid w:val="0091042C"/>
    <w:rsid w:val="009134EE"/>
    <w:rsid w:val="009140A3"/>
    <w:rsid w:val="009144A2"/>
    <w:rsid w:val="009144C4"/>
    <w:rsid w:val="0091510C"/>
    <w:rsid w:val="00920AAF"/>
    <w:rsid w:val="00921A2A"/>
    <w:rsid w:val="00922C1D"/>
    <w:rsid w:val="00922F30"/>
    <w:rsid w:val="00923691"/>
    <w:rsid w:val="009259AC"/>
    <w:rsid w:val="009262BB"/>
    <w:rsid w:val="00926F38"/>
    <w:rsid w:val="009276D5"/>
    <w:rsid w:val="0093071A"/>
    <w:rsid w:val="00930CCB"/>
    <w:rsid w:val="0093252C"/>
    <w:rsid w:val="00933009"/>
    <w:rsid w:val="009332D1"/>
    <w:rsid w:val="00934301"/>
    <w:rsid w:val="009346DC"/>
    <w:rsid w:val="00934FBA"/>
    <w:rsid w:val="00936CD1"/>
    <w:rsid w:val="009401E1"/>
    <w:rsid w:val="00940C8B"/>
    <w:rsid w:val="00941747"/>
    <w:rsid w:val="00941C2B"/>
    <w:rsid w:val="00941EFB"/>
    <w:rsid w:val="009430DF"/>
    <w:rsid w:val="009438CE"/>
    <w:rsid w:val="00944CE5"/>
    <w:rsid w:val="00945303"/>
    <w:rsid w:val="00946408"/>
    <w:rsid w:val="0094692C"/>
    <w:rsid w:val="00946AAC"/>
    <w:rsid w:val="009474C1"/>
    <w:rsid w:val="00947AFB"/>
    <w:rsid w:val="00950634"/>
    <w:rsid w:val="00950C12"/>
    <w:rsid w:val="009511A8"/>
    <w:rsid w:val="00951D7D"/>
    <w:rsid w:val="00952345"/>
    <w:rsid w:val="00952C12"/>
    <w:rsid w:val="00952C7A"/>
    <w:rsid w:val="009536C4"/>
    <w:rsid w:val="009538B1"/>
    <w:rsid w:val="0095478A"/>
    <w:rsid w:val="00960B4A"/>
    <w:rsid w:val="009630C7"/>
    <w:rsid w:val="009630FF"/>
    <w:rsid w:val="009638BB"/>
    <w:rsid w:val="00964B03"/>
    <w:rsid w:val="00964F36"/>
    <w:rsid w:val="00965133"/>
    <w:rsid w:val="00966317"/>
    <w:rsid w:val="00966664"/>
    <w:rsid w:val="00966E03"/>
    <w:rsid w:val="00966EB5"/>
    <w:rsid w:val="00967F7A"/>
    <w:rsid w:val="009702D7"/>
    <w:rsid w:val="00970EDD"/>
    <w:rsid w:val="0097196C"/>
    <w:rsid w:val="00971E4D"/>
    <w:rsid w:val="009720E3"/>
    <w:rsid w:val="0097275D"/>
    <w:rsid w:val="00972B55"/>
    <w:rsid w:val="00973626"/>
    <w:rsid w:val="00973C81"/>
    <w:rsid w:val="00973F30"/>
    <w:rsid w:val="009743B7"/>
    <w:rsid w:val="0097457E"/>
    <w:rsid w:val="00976385"/>
    <w:rsid w:val="009776A2"/>
    <w:rsid w:val="009814BA"/>
    <w:rsid w:val="00981AEE"/>
    <w:rsid w:val="0098228B"/>
    <w:rsid w:val="009823D0"/>
    <w:rsid w:val="009828DA"/>
    <w:rsid w:val="009845D8"/>
    <w:rsid w:val="009848C5"/>
    <w:rsid w:val="009848D4"/>
    <w:rsid w:val="00984C26"/>
    <w:rsid w:val="00985707"/>
    <w:rsid w:val="00985929"/>
    <w:rsid w:val="00985BAB"/>
    <w:rsid w:val="00985D8E"/>
    <w:rsid w:val="009874AE"/>
    <w:rsid w:val="0099005B"/>
    <w:rsid w:val="009914B8"/>
    <w:rsid w:val="009931E2"/>
    <w:rsid w:val="009940DE"/>
    <w:rsid w:val="009968F0"/>
    <w:rsid w:val="00996E6C"/>
    <w:rsid w:val="00997D1D"/>
    <w:rsid w:val="00997F03"/>
    <w:rsid w:val="009A0425"/>
    <w:rsid w:val="009A14FE"/>
    <w:rsid w:val="009A21F6"/>
    <w:rsid w:val="009A2669"/>
    <w:rsid w:val="009A46DF"/>
    <w:rsid w:val="009A47AD"/>
    <w:rsid w:val="009A4FD9"/>
    <w:rsid w:val="009A5474"/>
    <w:rsid w:val="009A5F97"/>
    <w:rsid w:val="009A68C0"/>
    <w:rsid w:val="009A7A09"/>
    <w:rsid w:val="009B0AD9"/>
    <w:rsid w:val="009B17AB"/>
    <w:rsid w:val="009B1B5F"/>
    <w:rsid w:val="009B2D63"/>
    <w:rsid w:val="009B2EC2"/>
    <w:rsid w:val="009B30CE"/>
    <w:rsid w:val="009B38C3"/>
    <w:rsid w:val="009B5A41"/>
    <w:rsid w:val="009B6673"/>
    <w:rsid w:val="009B6C0F"/>
    <w:rsid w:val="009B6CA0"/>
    <w:rsid w:val="009B6E7A"/>
    <w:rsid w:val="009B6E85"/>
    <w:rsid w:val="009B7C9E"/>
    <w:rsid w:val="009C10D4"/>
    <w:rsid w:val="009C191B"/>
    <w:rsid w:val="009C1A87"/>
    <w:rsid w:val="009C2BD6"/>
    <w:rsid w:val="009C2DAC"/>
    <w:rsid w:val="009C35B7"/>
    <w:rsid w:val="009C3EC9"/>
    <w:rsid w:val="009C52D8"/>
    <w:rsid w:val="009C57C6"/>
    <w:rsid w:val="009C57DA"/>
    <w:rsid w:val="009C67E4"/>
    <w:rsid w:val="009C6D9D"/>
    <w:rsid w:val="009D0BB4"/>
    <w:rsid w:val="009D15EE"/>
    <w:rsid w:val="009D1ECB"/>
    <w:rsid w:val="009D20C4"/>
    <w:rsid w:val="009D2AD7"/>
    <w:rsid w:val="009D3989"/>
    <w:rsid w:val="009D4693"/>
    <w:rsid w:val="009D53E1"/>
    <w:rsid w:val="009D7563"/>
    <w:rsid w:val="009E1B2E"/>
    <w:rsid w:val="009E1F32"/>
    <w:rsid w:val="009E2743"/>
    <w:rsid w:val="009E2A6F"/>
    <w:rsid w:val="009E32F4"/>
    <w:rsid w:val="009E4610"/>
    <w:rsid w:val="009E4972"/>
    <w:rsid w:val="009E5415"/>
    <w:rsid w:val="009E55BA"/>
    <w:rsid w:val="009E56A0"/>
    <w:rsid w:val="009E5829"/>
    <w:rsid w:val="009E5DCC"/>
    <w:rsid w:val="009E5FC6"/>
    <w:rsid w:val="009E60CF"/>
    <w:rsid w:val="009E653E"/>
    <w:rsid w:val="009E6A88"/>
    <w:rsid w:val="009E6C64"/>
    <w:rsid w:val="009E747F"/>
    <w:rsid w:val="009E768A"/>
    <w:rsid w:val="009E776C"/>
    <w:rsid w:val="009F0CB2"/>
    <w:rsid w:val="009F16C3"/>
    <w:rsid w:val="009F21F0"/>
    <w:rsid w:val="009F3FCB"/>
    <w:rsid w:val="009F5361"/>
    <w:rsid w:val="009F5FBF"/>
    <w:rsid w:val="009F6F7E"/>
    <w:rsid w:val="009F73F5"/>
    <w:rsid w:val="00A0038D"/>
    <w:rsid w:val="00A02173"/>
    <w:rsid w:val="00A022DF"/>
    <w:rsid w:val="00A034E2"/>
    <w:rsid w:val="00A049DA"/>
    <w:rsid w:val="00A04C44"/>
    <w:rsid w:val="00A04CBE"/>
    <w:rsid w:val="00A05E7D"/>
    <w:rsid w:val="00A060FC"/>
    <w:rsid w:val="00A073B7"/>
    <w:rsid w:val="00A077FB"/>
    <w:rsid w:val="00A07F2F"/>
    <w:rsid w:val="00A104C7"/>
    <w:rsid w:val="00A1062B"/>
    <w:rsid w:val="00A10FE2"/>
    <w:rsid w:val="00A130B4"/>
    <w:rsid w:val="00A13539"/>
    <w:rsid w:val="00A140B4"/>
    <w:rsid w:val="00A14E11"/>
    <w:rsid w:val="00A15353"/>
    <w:rsid w:val="00A15499"/>
    <w:rsid w:val="00A15DEA"/>
    <w:rsid w:val="00A15E07"/>
    <w:rsid w:val="00A16384"/>
    <w:rsid w:val="00A1726E"/>
    <w:rsid w:val="00A200FF"/>
    <w:rsid w:val="00A204CF"/>
    <w:rsid w:val="00A204ED"/>
    <w:rsid w:val="00A21589"/>
    <w:rsid w:val="00A220D9"/>
    <w:rsid w:val="00A224CA"/>
    <w:rsid w:val="00A237DB"/>
    <w:rsid w:val="00A23D49"/>
    <w:rsid w:val="00A23D51"/>
    <w:rsid w:val="00A2440A"/>
    <w:rsid w:val="00A2486E"/>
    <w:rsid w:val="00A25AC1"/>
    <w:rsid w:val="00A25C0B"/>
    <w:rsid w:val="00A25C61"/>
    <w:rsid w:val="00A2600B"/>
    <w:rsid w:val="00A26DE0"/>
    <w:rsid w:val="00A27004"/>
    <w:rsid w:val="00A27112"/>
    <w:rsid w:val="00A30136"/>
    <w:rsid w:val="00A303FD"/>
    <w:rsid w:val="00A3097C"/>
    <w:rsid w:val="00A30B56"/>
    <w:rsid w:val="00A30C29"/>
    <w:rsid w:val="00A33AEC"/>
    <w:rsid w:val="00A3485F"/>
    <w:rsid w:val="00A34DD6"/>
    <w:rsid w:val="00A34FDC"/>
    <w:rsid w:val="00A3531A"/>
    <w:rsid w:val="00A35678"/>
    <w:rsid w:val="00A35FD0"/>
    <w:rsid w:val="00A36819"/>
    <w:rsid w:val="00A3686B"/>
    <w:rsid w:val="00A36989"/>
    <w:rsid w:val="00A37991"/>
    <w:rsid w:val="00A37FC8"/>
    <w:rsid w:val="00A42334"/>
    <w:rsid w:val="00A43566"/>
    <w:rsid w:val="00A43628"/>
    <w:rsid w:val="00A438F7"/>
    <w:rsid w:val="00A444D1"/>
    <w:rsid w:val="00A47DB3"/>
    <w:rsid w:val="00A5051E"/>
    <w:rsid w:val="00A51488"/>
    <w:rsid w:val="00A51602"/>
    <w:rsid w:val="00A51FF5"/>
    <w:rsid w:val="00A52C76"/>
    <w:rsid w:val="00A54192"/>
    <w:rsid w:val="00A5500F"/>
    <w:rsid w:val="00A55C18"/>
    <w:rsid w:val="00A55D44"/>
    <w:rsid w:val="00A55F1D"/>
    <w:rsid w:val="00A57358"/>
    <w:rsid w:val="00A573AB"/>
    <w:rsid w:val="00A57F52"/>
    <w:rsid w:val="00A6035E"/>
    <w:rsid w:val="00A60A1B"/>
    <w:rsid w:val="00A6144C"/>
    <w:rsid w:val="00A616AC"/>
    <w:rsid w:val="00A617A6"/>
    <w:rsid w:val="00A61A2F"/>
    <w:rsid w:val="00A638C6"/>
    <w:rsid w:val="00A65DD9"/>
    <w:rsid w:val="00A66617"/>
    <w:rsid w:val="00A671F8"/>
    <w:rsid w:val="00A673A4"/>
    <w:rsid w:val="00A70965"/>
    <w:rsid w:val="00A71558"/>
    <w:rsid w:val="00A71749"/>
    <w:rsid w:val="00A724AE"/>
    <w:rsid w:val="00A73329"/>
    <w:rsid w:val="00A74DE2"/>
    <w:rsid w:val="00A76779"/>
    <w:rsid w:val="00A82359"/>
    <w:rsid w:val="00A83B24"/>
    <w:rsid w:val="00A84BF7"/>
    <w:rsid w:val="00A85153"/>
    <w:rsid w:val="00A8547C"/>
    <w:rsid w:val="00A861C4"/>
    <w:rsid w:val="00A865D2"/>
    <w:rsid w:val="00A86708"/>
    <w:rsid w:val="00A8709A"/>
    <w:rsid w:val="00A87188"/>
    <w:rsid w:val="00A875A7"/>
    <w:rsid w:val="00A87C2A"/>
    <w:rsid w:val="00A908F7"/>
    <w:rsid w:val="00A90A2B"/>
    <w:rsid w:val="00A911A9"/>
    <w:rsid w:val="00A9326F"/>
    <w:rsid w:val="00A941E8"/>
    <w:rsid w:val="00A948A0"/>
    <w:rsid w:val="00A94C20"/>
    <w:rsid w:val="00A95A99"/>
    <w:rsid w:val="00A96ED6"/>
    <w:rsid w:val="00AA106E"/>
    <w:rsid w:val="00AA227F"/>
    <w:rsid w:val="00AA274C"/>
    <w:rsid w:val="00AA2D89"/>
    <w:rsid w:val="00AA3BC7"/>
    <w:rsid w:val="00AA45B2"/>
    <w:rsid w:val="00AA5294"/>
    <w:rsid w:val="00AA5BD9"/>
    <w:rsid w:val="00AA6C34"/>
    <w:rsid w:val="00AA754A"/>
    <w:rsid w:val="00AB099E"/>
    <w:rsid w:val="00AB19D9"/>
    <w:rsid w:val="00AB247C"/>
    <w:rsid w:val="00AB2D9E"/>
    <w:rsid w:val="00AB3EA6"/>
    <w:rsid w:val="00AB3F77"/>
    <w:rsid w:val="00AB42EC"/>
    <w:rsid w:val="00AB4328"/>
    <w:rsid w:val="00AB56E1"/>
    <w:rsid w:val="00AB57ED"/>
    <w:rsid w:val="00AB597B"/>
    <w:rsid w:val="00AB5A39"/>
    <w:rsid w:val="00AB5FA0"/>
    <w:rsid w:val="00AB6189"/>
    <w:rsid w:val="00AB623C"/>
    <w:rsid w:val="00AB6519"/>
    <w:rsid w:val="00AB7D94"/>
    <w:rsid w:val="00AC07D3"/>
    <w:rsid w:val="00AC16CC"/>
    <w:rsid w:val="00AC2EB1"/>
    <w:rsid w:val="00AC32A6"/>
    <w:rsid w:val="00AC4ED8"/>
    <w:rsid w:val="00AC53CF"/>
    <w:rsid w:val="00AC5D25"/>
    <w:rsid w:val="00AC6A04"/>
    <w:rsid w:val="00AC6F3B"/>
    <w:rsid w:val="00AC7010"/>
    <w:rsid w:val="00AD15A7"/>
    <w:rsid w:val="00AD2858"/>
    <w:rsid w:val="00AD3D70"/>
    <w:rsid w:val="00AD5102"/>
    <w:rsid w:val="00AD6800"/>
    <w:rsid w:val="00AD7735"/>
    <w:rsid w:val="00AE0A2E"/>
    <w:rsid w:val="00AE0DE8"/>
    <w:rsid w:val="00AE1820"/>
    <w:rsid w:val="00AE1833"/>
    <w:rsid w:val="00AE1D02"/>
    <w:rsid w:val="00AE27A2"/>
    <w:rsid w:val="00AE2832"/>
    <w:rsid w:val="00AE354C"/>
    <w:rsid w:val="00AE3797"/>
    <w:rsid w:val="00AE4E09"/>
    <w:rsid w:val="00AE5601"/>
    <w:rsid w:val="00AE6525"/>
    <w:rsid w:val="00AE688E"/>
    <w:rsid w:val="00AE6BF8"/>
    <w:rsid w:val="00AF0CE4"/>
    <w:rsid w:val="00AF0DF5"/>
    <w:rsid w:val="00AF11F5"/>
    <w:rsid w:val="00AF2B61"/>
    <w:rsid w:val="00AF43B8"/>
    <w:rsid w:val="00AF4B07"/>
    <w:rsid w:val="00AF6128"/>
    <w:rsid w:val="00AF6186"/>
    <w:rsid w:val="00AF68EF"/>
    <w:rsid w:val="00AF788A"/>
    <w:rsid w:val="00AF7A3A"/>
    <w:rsid w:val="00B013C1"/>
    <w:rsid w:val="00B022B0"/>
    <w:rsid w:val="00B053C8"/>
    <w:rsid w:val="00B060D6"/>
    <w:rsid w:val="00B06DB0"/>
    <w:rsid w:val="00B07765"/>
    <w:rsid w:val="00B111F6"/>
    <w:rsid w:val="00B113E6"/>
    <w:rsid w:val="00B12747"/>
    <w:rsid w:val="00B13216"/>
    <w:rsid w:val="00B13F06"/>
    <w:rsid w:val="00B13F93"/>
    <w:rsid w:val="00B13FCB"/>
    <w:rsid w:val="00B144F2"/>
    <w:rsid w:val="00B1485D"/>
    <w:rsid w:val="00B14C7E"/>
    <w:rsid w:val="00B14EC3"/>
    <w:rsid w:val="00B15012"/>
    <w:rsid w:val="00B15FC9"/>
    <w:rsid w:val="00B160DB"/>
    <w:rsid w:val="00B16BD3"/>
    <w:rsid w:val="00B176F3"/>
    <w:rsid w:val="00B20836"/>
    <w:rsid w:val="00B209F4"/>
    <w:rsid w:val="00B21CE1"/>
    <w:rsid w:val="00B22354"/>
    <w:rsid w:val="00B22DA0"/>
    <w:rsid w:val="00B235BB"/>
    <w:rsid w:val="00B2474C"/>
    <w:rsid w:val="00B26218"/>
    <w:rsid w:val="00B269A4"/>
    <w:rsid w:val="00B27A44"/>
    <w:rsid w:val="00B30253"/>
    <w:rsid w:val="00B3087B"/>
    <w:rsid w:val="00B30BBF"/>
    <w:rsid w:val="00B30D1D"/>
    <w:rsid w:val="00B32BC1"/>
    <w:rsid w:val="00B32FB8"/>
    <w:rsid w:val="00B32FFB"/>
    <w:rsid w:val="00B33C03"/>
    <w:rsid w:val="00B34992"/>
    <w:rsid w:val="00B35122"/>
    <w:rsid w:val="00B35892"/>
    <w:rsid w:val="00B36965"/>
    <w:rsid w:val="00B36F4D"/>
    <w:rsid w:val="00B371B1"/>
    <w:rsid w:val="00B37273"/>
    <w:rsid w:val="00B37552"/>
    <w:rsid w:val="00B400F2"/>
    <w:rsid w:val="00B409E4"/>
    <w:rsid w:val="00B4143A"/>
    <w:rsid w:val="00B4145E"/>
    <w:rsid w:val="00B42611"/>
    <w:rsid w:val="00B42C26"/>
    <w:rsid w:val="00B448E6"/>
    <w:rsid w:val="00B44E56"/>
    <w:rsid w:val="00B44EA2"/>
    <w:rsid w:val="00B45B19"/>
    <w:rsid w:val="00B46543"/>
    <w:rsid w:val="00B47D33"/>
    <w:rsid w:val="00B47DCD"/>
    <w:rsid w:val="00B47F01"/>
    <w:rsid w:val="00B5148B"/>
    <w:rsid w:val="00B52BE0"/>
    <w:rsid w:val="00B53DB8"/>
    <w:rsid w:val="00B53E49"/>
    <w:rsid w:val="00B54133"/>
    <w:rsid w:val="00B54532"/>
    <w:rsid w:val="00B5467A"/>
    <w:rsid w:val="00B54743"/>
    <w:rsid w:val="00B5790C"/>
    <w:rsid w:val="00B61541"/>
    <w:rsid w:val="00B62AC6"/>
    <w:rsid w:val="00B62D32"/>
    <w:rsid w:val="00B637B9"/>
    <w:rsid w:val="00B6510E"/>
    <w:rsid w:val="00B66ACF"/>
    <w:rsid w:val="00B66C18"/>
    <w:rsid w:val="00B67B34"/>
    <w:rsid w:val="00B701ED"/>
    <w:rsid w:val="00B7139E"/>
    <w:rsid w:val="00B7146A"/>
    <w:rsid w:val="00B7193A"/>
    <w:rsid w:val="00B720E4"/>
    <w:rsid w:val="00B72194"/>
    <w:rsid w:val="00B7229C"/>
    <w:rsid w:val="00B72B1B"/>
    <w:rsid w:val="00B72DE1"/>
    <w:rsid w:val="00B73071"/>
    <w:rsid w:val="00B73AA2"/>
    <w:rsid w:val="00B7491B"/>
    <w:rsid w:val="00B77488"/>
    <w:rsid w:val="00B77D57"/>
    <w:rsid w:val="00B8086C"/>
    <w:rsid w:val="00B80A7E"/>
    <w:rsid w:val="00B81518"/>
    <w:rsid w:val="00B816FB"/>
    <w:rsid w:val="00B82031"/>
    <w:rsid w:val="00B83322"/>
    <w:rsid w:val="00B85DBC"/>
    <w:rsid w:val="00B861B4"/>
    <w:rsid w:val="00B86945"/>
    <w:rsid w:val="00B86DFE"/>
    <w:rsid w:val="00B904B8"/>
    <w:rsid w:val="00B90990"/>
    <w:rsid w:val="00B90C29"/>
    <w:rsid w:val="00B9126A"/>
    <w:rsid w:val="00B91883"/>
    <w:rsid w:val="00B91B9B"/>
    <w:rsid w:val="00B922FF"/>
    <w:rsid w:val="00B92491"/>
    <w:rsid w:val="00B9281E"/>
    <w:rsid w:val="00B938DE"/>
    <w:rsid w:val="00B93925"/>
    <w:rsid w:val="00B93B96"/>
    <w:rsid w:val="00B94E75"/>
    <w:rsid w:val="00B95187"/>
    <w:rsid w:val="00B961BD"/>
    <w:rsid w:val="00B964B5"/>
    <w:rsid w:val="00B972B6"/>
    <w:rsid w:val="00B9732F"/>
    <w:rsid w:val="00B97F41"/>
    <w:rsid w:val="00BA090D"/>
    <w:rsid w:val="00BA1F29"/>
    <w:rsid w:val="00BA28D1"/>
    <w:rsid w:val="00BA2D55"/>
    <w:rsid w:val="00BA49DB"/>
    <w:rsid w:val="00BA5899"/>
    <w:rsid w:val="00BA5DB7"/>
    <w:rsid w:val="00BA61DC"/>
    <w:rsid w:val="00BA71B1"/>
    <w:rsid w:val="00BA767C"/>
    <w:rsid w:val="00BB01A3"/>
    <w:rsid w:val="00BB0637"/>
    <w:rsid w:val="00BB1606"/>
    <w:rsid w:val="00BB1A46"/>
    <w:rsid w:val="00BB345F"/>
    <w:rsid w:val="00BB3D28"/>
    <w:rsid w:val="00BB5883"/>
    <w:rsid w:val="00BB59ED"/>
    <w:rsid w:val="00BB68EA"/>
    <w:rsid w:val="00BB6DDA"/>
    <w:rsid w:val="00BB76BE"/>
    <w:rsid w:val="00BC1B46"/>
    <w:rsid w:val="00BC1C27"/>
    <w:rsid w:val="00BC2556"/>
    <w:rsid w:val="00BC2B97"/>
    <w:rsid w:val="00BC2C22"/>
    <w:rsid w:val="00BC36E9"/>
    <w:rsid w:val="00BC3EDB"/>
    <w:rsid w:val="00BC4562"/>
    <w:rsid w:val="00BC5651"/>
    <w:rsid w:val="00BC5B22"/>
    <w:rsid w:val="00BC6BBF"/>
    <w:rsid w:val="00BC7B9C"/>
    <w:rsid w:val="00BD0A69"/>
    <w:rsid w:val="00BD1572"/>
    <w:rsid w:val="00BD1872"/>
    <w:rsid w:val="00BD2A32"/>
    <w:rsid w:val="00BD30A2"/>
    <w:rsid w:val="00BD4454"/>
    <w:rsid w:val="00BD5758"/>
    <w:rsid w:val="00BD6EA4"/>
    <w:rsid w:val="00BD7319"/>
    <w:rsid w:val="00BE0992"/>
    <w:rsid w:val="00BE14E3"/>
    <w:rsid w:val="00BE3244"/>
    <w:rsid w:val="00BE3774"/>
    <w:rsid w:val="00BE3A86"/>
    <w:rsid w:val="00BE3D62"/>
    <w:rsid w:val="00BE41E5"/>
    <w:rsid w:val="00BE7F6C"/>
    <w:rsid w:val="00BF0BBB"/>
    <w:rsid w:val="00BF0CFB"/>
    <w:rsid w:val="00BF0EEB"/>
    <w:rsid w:val="00BF113A"/>
    <w:rsid w:val="00BF154A"/>
    <w:rsid w:val="00BF2D29"/>
    <w:rsid w:val="00BF341B"/>
    <w:rsid w:val="00BF35B0"/>
    <w:rsid w:val="00BF3D42"/>
    <w:rsid w:val="00BF4109"/>
    <w:rsid w:val="00BF45F3"/>
    <w:rsid w:val="00BF4CC3"/>
    <w:rsid w:val="00BF62E4"/>
    <w:rsid w:val="00BF6819"/>
    <w:rsid w:val="00BF6BBF"/>
    <w:rsid w:val="00BF6CE0"/>
    <w:rsid w:val="00BF6EF7"/>
    <w:rsid w:val="00C0154F"/>
    <w:rsid w:val="00C03904"/>
    <w:rsid w:val="00C03A5F"/>
    <w:rsid w:val="00C03AB9"/>
    <w:rsid w:val="00C04295"/>
    <w:rsid w:val="00C054C7"/>
    <w:rsid w:val="00C057B5"/>
    <w:rsid w:val="00C060E7"/>
    <w:rsid w:val="00C06350"/>
    <w:rsid w:val="00C06749"/>
    <w:rsid w:val="00C06F2B"/>
    <w:rsid w:val="00C07B67"/>
    <w:rsid w:val="00C07ECD"/>
    <w:rsid w:val="00C10A5D"/>
    <w:rsid w:val="00C129DB"/>
    <w:rsid w:val="00C12FE2"/>
    <w:rsid w:val="00C156EC"/>
    <w:rsid w:val="00C1738A"/>
    <w:rsid w:val="00C178D5"/>
    <w:rsid w:val="00C2148F"/>
    <w:rsid w:val="00C21B86"/>
    <w:rsid w:val="00C22687"/>
    <w:rsid w:val="00C22D81"/>
    <w:rsid w:val="00C23D48"/>
    <w:rsid w:val="00C24775"/>
    <w:rsid w:val="00C257A3"/>
    <w:rsid w:val="00C263E6"/>
    <w:rsid w:val="00C26852"/>
    <w:rsid w:val="00C27F83"/>
    <w:rsid w:val="00C3093D"/>
    <w:rsid w:val="00C30F08"/>
    <w:rsid w:val="00C314D1"/>
    <w:rsid w:val="00C31F65"/>
    <w:rsid w:val="00C32B37"/>
    <w:rsid w:val="00C32E4D"/>
    <w:rsid w:val="00C333A0"/>
    <w:rsid w:val="00C333CE"/>
    <w:rsid w:val="00C34A8A"/>
    <w:rsid w:val="00C36A81"/>
    <w:rsid w:val="00C40C60"/>
    <w:rsid w:val="00C41974"/>
    <w:rsid w:val="00C41FE5"/>
    <w:rsid w:val="00C42361"/>
    <w:rsid w:val="00C42B63"/>
    <w:rsid w:val="00C44015"/>
    <w:rsid w:val="00C44367"/>
    <w:rsid w:val="00C447AD"/>
    <w:rsid w:val="00C467FD"/>
    <w:rsid w:val="00C46A3F"/>
    <w:rsid w:val="00C504F0"/>
    <w:rsid w:val="00C50772"/>
    <w:rsid w:val="00C51595"/>
    <w:rsid w:val="00C536F3"/>
    <w:rsid w:val="00C53F4A"/>
    <w:rsid w:val="00C53FF3"/>
    <w:rsid w:val="00C54125"/>
    <w:rsid w:val="00C553A3"/>
    <w:rsid w:val="00C55B54"/>
    <w:rsid w:val="00C6098E"/>
    <w:rsid w:val="00C60B6C"/>
    <w:rsid w:val="00C60CF1"/>
    <w:rsid w:val="00C6152C"/>
    <w:rsid w:val="00C618AE"/>
    <w:rsid w:val="00C621C2"/>
    <w:rsid w:val="00C663E2"/>
    <w:rsid w:val="00C677AF"/>
    <w:rsid w:val="00C67D19"/>
    <w:rsid w:val="00C710E0"/>
    <w:rsid w:val="00C711D3"/>
    <w:rsid w:val="00C7182F"/>
    <w:rsid w:val="00C72565"/>
    <w:rsid w:val="00C74810"/>
    <w:rsid w:val="00C750FB"/>
    <w:rsid w:val="00C75858"/>
    <w:rsid w:val="00C75DF2"/>
    <w:rsid w:val="00C75F71"/>
    <w:rsid w:val="00C7716A"/>
    <w:rsid w:val="00C80B60"/>
    <w:rsid w:val="00C81915"/>
    <w:rsid w:val="00C8220F"/>
    <w:rsid w:val="00C8242B"/>
    <w:rsid w:val="00C8398B"/>
    <w:rsid w:val="00C86FC0"/>
    <w:rsid w:val="00C87123"/>
    <w:rsid w:val="00C904B9"/>
    <w:rsid w:val="00C90D68"/>
    <w:rsid w:val="00C91085"/>
    <w:rsid w:val="00C915FB"/>
    <w:rsid w:val="00C91A5D"/>
    <w:rsid w:val="00C93165"/>
    <w:rsid w:val="00C939FE"/>
    <w:rsid w:val="00C94063"/>
    <w:rsid w:val="00C94BBB"/>
    <w:rsid w:val="00C94DF9"/>
    <w:rsid w:val="00C96163"/>
    <w:rsid w:val="00C96BBA"/>
    <w:rsid w:val="00CA04A5"/>
    <w:rsid w:val="00CA16BF"/>
    <w:rsid w:val="00CA1931"/>
    <w:rsid w:val="00CA3823"/>
    <w:rsid w:val="00CA411C"/>
    <w:rsid w:val="00CA42FD"/>
    <w:rsid w:val="00CA4BDA"/>
    <w:rsid w:val="00CA4C92"/>
    <w:rsid w:val="00CA4ED1"/>
    <w:rsid w:val="00CA5F1B"/>
    <w:rsid w:val="00CA657A"/>
    <w:rsid w:val="00CA6F33"/>
    <w:rsid w:val="00CA7709"/>
    <w:rsid w:val="00CA7F6D"/>
    <w:rsid w:val="00CA7F74"/>
    <w:rsid w:val="00CB0534"/>
    <w:rsid w:val="00CB136E"/>
    <w:rsid w:val="00CB154E"/>
    <w:rsid w:val="00CB1F66"/>
    <w:rsid w:val="00CB2951"/>
    <w:rsid w:val="00CB68A7"/>
    <w:rsid w:val="00CB7A7B"/>
    <w:rsid w:val="00CC075D"/>
    <w:rsid w:val="00CC1E6B"/>
    <w:rsid w:val="00CC2661"/>
    <w:rsid w:val="00CC2DE7"/>
    <w:rsid w:val="00CC3001"/>
    <w:rsid w:val="00CC3BB3"/>
    <w:rsid w:val="00CC3F1A"/>
    <w:rsid w:val="00CC4743"/>
    <w:rsid w:val="00CC4D1E"/>
    <w:rsid w:val="00CC53BC"/>
    <w:rsid w:val="00CC55AD"/>
    <w:rsid w:val="00CC724D"/>
    <w:rsid w:val="00CC7CEF"/>
    <w:rsid w:val="00CD282B"/>
    <w:rsid w:val="00CD4C35"/>
    <w:rsid w:val="00CD4DD4"/>
    <w:rsid w:val="00CD4E04"/>
    <w:rsid w:val="00CD5BD1"/>
    <w:rsid w:val="00CD5ECF"/>
    <w:rsid w:val="00CD6319"/>
    <w:rsid w:val="00CD7369"/>
    <w:rsid w:val="00CE0B0E"/>
    <w:rsid w:val="00CE1A32"/>
    <w:rsid w:val="00CE2F1E"/>
    <w:rsid w:val="00CE3831"/>
    <w:rsid w:val="00CE407C"/>
    <w:rsid w:val="00CE73A5"/>
    <w:rsid w:val="00CE772A"/>
    <w:rsid w:val="00CF17CF"/>
    <w:rsid w:val="00CF3F26"/>
    <w:rsid w:val="00CF498B"/>
    <w:rsid w:val="00CF4FFF"/>
    <w:rsid w:val="00CF7145"/>
    <w:rsid w:val="00D00ABB"/>
    <w:rsid w:val="00D02EEC"/>
    <w:rsid w:val="00D03551"/>
    <w:rsid w:val="00D03A0D"/>
    <w:rsid w:val="00D03CE7"/>
    <w:rsid w:val="00D03E7F"/>
    <w:rsid w:val="00D057DF"/>
    <w:rsid w:val="00D05843"/>
    <w:rsid w:val="00D05B8E"/>
    <w:rsid w:val="00D06A63"/>
    <w:rsid w:val="00D07E0E"/>
    <w:rsid w:val="00D10EAB"/>
    <w:rsid w:val="00D11478"/>
    <w:rsid w:val="00D11AB1"/>
    <w:rsid w:val="00D126E4"/>
    <w:rsid w:val="00D137E7"/>
    <w:rsid w:val="00D143EB"/>
    <w:rsid w:val="00D15DE4"/>
    <w:rsid w:val="00D15E11"/>
    <w:rsid w:val="00D15ED0"/>
    <w:rsid w:val="00D1664F"/>
    <w:rsid w:val="00D16992"/>
    <w:rsid w:val="00D16FA3"/>
    <w:rsid w:val="00D17248"/>
    <w:rsid w:val="00D20B25"/>
    <w:rsid w:val="00D214D2"/>
    <w:rsid w:val="00D21B3E"/>
    <w:rsid w:val="00D21FED"/>
    <w:rsid w:val="00D22F84"/>
    <w:rsid w:val="00D23F29"/>
    <w:rsid w:val="00D24251"/>
    <w:rsid w:val="00D2472E"/>
    <w:rsid w:val="00D24AFA"/>
    <w:rsid w:val="00D24EFA"/>
    <w:rsid w:val="00D255ED"/>
    <w:rsid w:val="00D2762B"/>
    <w:rsid w:val="00D30104"/>
    <w:rsid w:val="00D30CFF"/>
    <w:rsid w:val="00D315D8"/>
    <w:rsid w:val="00D3163F"/>
    <w:rsid w:val="00D343E2"/>
    <w:rsid w:val="00D3614D"/>
    <w:rsid w:val="00D361A2"/>
    <w:rsid w:val="00D36759"/>
    <w:rsid w:val="00D37670"/>
    <w:rsid w:val="00D40408"/>
    <w:rsid w:val="00D41D9D"/>
    <w:rsid w:val="00D43907"/>
    <w:rsid w:val="00D43AA6"/>
    <w:rsid w:val="00D43B91"/>
    <w:rsid w:val="00D445C4"/>
    <w:rsid w:val="00D44C2E"/>
    <w:rsid w:val="00D450DD"/>
    <w:rsid w:val="00D45414"/>
    <w:rsid w:val="00D45E37"/>
    <w:rsid w:val="00D46AE1"/>
    <w:rsid w:val="00D4728F"/>
    <w:rsid w:val="00D51F2C"/>
    <w:rsid w:val="00D531F7"/>
    <w:rsid w:val="00D53C0F"/>
    <w:rsid w:val="00D55C82"/>
    <w:rsid w:val="00D566BD"/>
    <w:rsid w:val="00D57A4D"/>
    <w:rsid w:val="00D601F8"/>
    <w:rsid w:val="00D60AA7"/>
    <w:rsid w:val="00D60D87"/>
    <w:rsid w:val="00D62552"/>
    <w:rsid w:val="00D63E32"/>
    <w:rsid w:val="00D6435F"/>
    <w:rsid w:val="00D66341"/>
    <w:rsid w:val="00D66EDF"/>
    <w:rsid w:val="00D702EA"/>
    <w:rsid w:val="00D70AA3"/>
    <w:rsid w:val="00D70B65"/>
    <w:rsid w:val="00D7200F"/>
    <w:rsid w:val="00D72D2D"/>
    <w:rsid w:val="00D72E2F"/>
    <w:rsid w:val="00D73D47"/>
    <w:rsid w:val="00D73D97"/>
    <w:rsid w:val="00D741CB"/>
    <w:rsid w:val="00D74244"/>
    <w:rsid w:val="00D74BF0"/>
    <w:rsid w:val="00D75561"/>
    <w:rsid w:val="00D75E28"/>
    <w:rsid w:val="00D767B0"/>
    <w:rsid w:val="00D76B5F"/>
    <w:rsid w:val="00D771E7"/>
    <w:rsid w:val="00D772C2"/>
    <w:rsid w:val="00D7764D"/>
    <w:rsid w:val="00D8008E"/>
    <w:rsid w:val="00D80C50"/>
    <w:rsid w:val="00D82C45"/>
    <w:rsid w:val="00D83218"/>
    <w:rsid w:val="00D835EA"/>
    <w:rsid w:val="00D863DB"/>
    <w:rsid w:val="00D86687"/>
    <w:rsid w:val="00D8752E"/>
    <w:rsid w:val="00D908A8"/>
    <w:rsid w:val="00D938F4"/>
    <w:rsid w:val="00D94ECE"/>
    <w:rsid w:val="00D958CD"/>
    <w:rsid w:val="00D959FC"/>
    <w:rsid w:val="00D977B6"/>
    <w:rsid w:val="00DA0A5B"/>
    <w:rsid w:val="00DA0D01"/>
    <w:rsid w:val="00DA1882"/>
    <w:rsid w:val="00DA450F"/>
    <w:rsid w:val="00DA4924"/>
    <w:rsid w:val="00DA4A31"/>
    <w:rsid w:val="00DA4BA8"/>
    <w:rsid w:val="00DA5155"/>
    <w:rsid w:val="00DA5791"/>
    <w:rsid w:val="00DA61F2"/>
    <w:rsid w:val="00DA6993"/>
    <w:rsid w:val="00DA6CE3"/>
    <w:rsid w:val="00DA7570"/>
    <w:rsid w:val="00DA78F9"/>
    <w:rsid w:val="00DA7B04"/>
    <w:rsid w:val="00DA7CDB"/>
    <w:rsid w:val="00DB00A9"/>
    <w:rsid w:val="00DB0515"/>
    <w:rsid w:val="00DB0F66"/>
    <w:rsid w:val="00DB1D73"/>
    <w:rsid w:val="00DB36C2"/>
    <w:rsid w:val="00DB3B3F"/>
    <w:rsid w:val="00DB4A36"/>
    <w:rsid w:val="00DB4E14"/>
    <w:rsid w:val="00DB5ECA"/>
    <w:rsid w:val="00DB6A5B"/>
    <w:rsid w:val="00DB7196"/>
    <w:rsid w:val="00DB729A"/>
    <w:rsid w:val="00DB7E36"/>
    <w:rsid w:val="00DC09D0"/>
    <w:rsid w:val="00DC12C0"/>
    <w:rsid w:val="00DC14B0"/>
    <w:rsid w:val="00DC169B"/>
    <w:rsid w:val="00DC2675"/>
    <w:rsid w:val="00DC2AB9"/>
    <w:rsid w:val="00DC5F27"/>
    <w:rsid w:val="00DC63F0"/>
    <w:rsid w:val="00DC6B8E"/>
    <w:rsid w:val="00DC7D91"/>
    <w:rsid w:val="00DD076A"/>
    <w:rsid w:val="00DD0969"/>
    <w:rsid w:val="00DD2EF3"/>
    <w:rsid w:val="00DD398E"/>
    <w:rsid w:val="00DD3B7A"/>
    <w:rsid w:val="00DD52B6"/>
    <w:rsid w:val="00DD52BC"/>
    <w:rsid w:val="00DD68BB"/>
    <w:rsid w:val="00DD6EE5"/>
    <w:rsid w:val="00DE0F04"/>
    <w:rsid w:val="00DE1044"/>
    <w:rsid w:val="00DE1B8E"/>
    <w:rsid w:val="00DE318D"/>
    <w:rsid w:val="00DE386C"/>
    <w:rsid w:val="00DE3AD1"/>
    <w:rsid w:val="00DE4D35"/>
    <w:rsid w:val="00DE526F"/>
    <w:rsid w:val="00DE65BA"/>
    <w:rsid w:val="00DE66B6"/>
    <w:rsid w:val="00DE6D5E"/>
    <w:rsid w:val="00DF0079"/>
    <w:rsid w:val="00DF0549"/>
    <w:rsid w:val="00DF098B"/>
    <w:rsid w:val="00DF0FFE"/>
    <w:rsid w:val="00DF11C4"/>
    <w:rsid w:val="00DF1BD9"/>
    <w:rsid w:val="00DF1DEE"/>
    <w:rsid w:val="00DF210C"/>
    <w:rsid w:val="00DF2306"/>
    <w:rsid w:val="00DF2C32"/>
    <w:rsid w:val="00DF4B6A"/>
    <w:rsid w:val="00DF4BC9"/>
    <w:rsid w:val="00DF54B8"/>
    <w:rsid w:val="00DF6240"/>
    <w:rsid w:val="00DF695C"/>
    <w:rsid w:val="00DF7A64"/>
    <w:rsid w:val="00E00C49"/>
    <w:rsid w:val="00E00CBA"/>
    <w:rsid w:val="00E0202A"/>
    <w:rsid w:val="00E02C09"/>
    <w:rsid w:val="00E032C3"/>
    <w:rsid w:val="00E03560"/>
    <w:rsid w:val="00E039A6"/>
    <w:rsid w:val="00E04C7E"/>
    <w:rsid w:val="00E04D59"/>
    <w:rsid w:val="00E0518D"/>
    <w:rsid w:val="00E07DA1"/>
    <w:rsid w:val="00E11543"/>
    <w:rsid w:val="00E118EF"/>
    <w:rsid w:val="00E123CB"/>
    <w:rsid w:val="00E1241F"/>
    <w:rsid w:val="00E12481"/>
    <w:rsid w:val="00E124C0"/>
    <w:rsid w:val="00E14D1C"/>
    <w:rsid w:val="00E14E96"/>
    <w:rsid w:val="00E14F79"/>
    <w:rsid w:val="00E1557C"/>
    <w:rsid w:val="00E15FC3"/>
    <w:rsid w:val="00E17235"/>
    <w:rsid w:val="00E1736B"/>
    <w:rsid w:val="00E176C5"/>
    <w:rsid w:val="00E2098E"/>
    <w:rsid w:val="00E20E13"/>
    <w:rsid w:val="00E21890"/>
    <w:rsid w:val="00E21974"/>
    <w:rsid w:val="00E21DBC"/>
    <w:rsid w:val="00E23313"/>
    <w:rsid w:val="00E244AA"/>
    <w:rsid w:val="00E2470D"/>
    <w:rsid w:val="00E2548D"/>
    <w:rsid w:val="00E2607B"/>
    <w:rsid w:val="00E263E5"/>
    <w:rsid w:val="00E26543"/>
    <w:rsid w:val="00E275D7"/>
    <w:rsid w:val="00E27DBE"/>
    <w:rsid w:val="00E30A05"/>
    <w:rsid w:val="00E31113"/>
    <w:rsid w:val="00E313E0"/>
    <w:rsid w:val="00E31483"/>
    <w:rsid w:val="00E317D8"/>
    <w:rsid w:val="00E31AA1"/>
    <w:rsid w:val="00E32AB1"/>
    <w:rsid w:val="00E32DD3"/>
    <w:rsid w:val="00E33BFD"/>
    <w:rsid w:val="00E3469A"/>
    <w:rsid w:val="00E349BF"/>
    <w:rsid w:val="00E34F0E"/>
    <w:rsid w:val="00E35DCE"/>
    <w:rsid w:val="00E364D2"/>
    <w:rsid w:val="00E36B92"/>
    <w:rsid w:val="00E36C71"/>
    <w:rsid w:val="00E37115"/>
    <w:rsid w:val="00E372A3"/>
    <w:rsid w:val="00E37C42"/>
    <w:rsid w:val="00E40065"/>
    <w:rsid w:val="00E40404"/>
    <w:rsid w:val="00E40F8B"/>
    <w:rsid w:val="00E4133A"/>
    <w:rsid w:val="00E420C0"/>
    <w:rsid w:val="00E44700"/>
    <w:rsid w:val="00E44852"/>
    <w:rsid w:val="00E448FF"/>
    <w:rsid w:val="00E459C6"/>
    <w:rsid w:val="00E46930"/>
    <w:rsid w:val="00E46B3B"/>
    <w:rsid w:val="00E47589"/>
    <w:rsid w:val="00E47CD3"/>
    <w:rsid w:val="00E47D13"/>
    <w:rsid w:val="00E509F0"/>
    <w:rsid w:val="00E51015"/>
    <w:rsid w:val="00E53105"/>
    <w:rsid w:val="00E5492A"/>
    <w:rsid w:val="00E5692B"/>
    <w:rsid w:val="00E61CBF"/>
    <w:rsid w:val="00E6280A"/>
    <w:rsid w:val="00E639BF"/>
    <w:rsid w:val="00E641CF"/>
    <w:rsid w:val="00E64915"/>
    <w:rsid w:val="00E65E23"/>
    <w:rsid w:val="00E661D4"/>
    <w:rsid w:val="00E66531"/>
    <w:rsid w:val="00E669E7"/>
    <w:rsid w:val="00E67228"/>
    <w:rsid w:val="00E70091"/>
    <w:rsid w:val="00E700FA"/>
    <w:rsid w:val="00E71E07"/>
    <w:rsid w:val="00E720F5"/>
    <w:rsid w:val="00E72839"/>
    <w:rsid w:val="00E7296B"/>
    <w:rsid w:val="00E7369B"/>
    <w:rsid w:val="00E73AA8"/>
    <w:rsid w:val="00E74B4C"/>
    <w:rsid w:val="00E76781"/>
    <w:rsid w:val="00E769E2"/>
    <w:rsid w:val="00E76D47"/>
    <w:rsid w:val="00E7734B"/>
    <w:rsid w:val="00E77C46"/>
    <w:rsid w:val="00E80970"/>
    <w:rsid w:val="00E80D6D"/>
    <w:rsid w:val="00E810A3"/>
    <w:rsid w:val="00E831EF"/>
    <w:rsid w:val="00E8364A"/>
    <w:rsid w:val="00E849F7"/>
    <w:rsid w:val="00E85124"/>
    <w:rsid w:val="00E858DC"/>
    <w:rsid w:val="00E8642E"/>
    <w:rsid w:val="00E86BA2"/>
    <w:rsid w:val="00E90302"/>
    <w:rsid w:val="00E903EF"/>
    <w:rsid w:val="00E92912"/>
    <w:rsid w:val="00E92F0E"/>
    <w:rsid w:val="00E944AE"/>
    <w:rsid w:val="00E9597F"/>
    <w:rsid w:val="00E96E39"/>
    <w:rsid w:val="00E97396"/>
    <w:rsid w:val="00E97650"/>
    <w:rsid w:val="00EA185E"/>
    <w:rsid w:val="00EA25D2"/>
    <w:rsid w:val="00EA27AF"/>
    <w:rsid w:val="00EA3676"/>
    <w:rsid w:val="00EA4498"/>
    <w:rsid w:val="00EA49C0"/>
    <w:rsid w:val="00EA592A"/>
    <w:rsid w:val="00EA5AC1"/>
    <w:rsid w:val="00EA737F"/>
    <w:rsid w:val="00EA7B8D"/>
    <w:rsid w:val="00EB0BFD"/>
    <w:rsid w:val="00EB0DFF"/>
    <w:rsid w:val="00EB14E4"/>
    <w:rsid w:val="00EB1826"/>
    <w:rsid w:val="00EB32A5"/>
    <w:rsid w:val="00EB34ED"/>
    <w:rsid w:val="00EB4CDF"/>
    <w:rsid w:val="00EB5DFF"/>
    <w:rsid w:val="00EB60B0"/>
    <w:rsid w:val="00EB675D"/>
    <w:rsid w:val="00EB6BF7"/>
    <w:rsid w:val="00EB6D81"/>
    <w:rsid w:val="00EB7395"/>
    <w:rsid w:val="00EB7BE0"/>
    <w:rsid w:val="00EC1E0B"/>
    <w:rsid w:val="00EC315E"/>
    <w:rsid w:val="00EC33FC"/>
    <w:rsid w:val="00EC390A"/>
    <w:rsid w:val="00EC3B28"/>
    <w:rsid w:val="00EC3C3C"/>
    <w:rsid w:val="00EC40BD"/>
    <w:rsid w:val="00EC45F8"/>
    <w:rsid w:val="00EC4A1B"/>
    <w:rsid w:val="00EC779F"/>
    <w:rsid w:val="00EC7DEF"/>
    <w:rsid w:val="00ED077C"/>
    <w:rsid w:val="00ED1190"/>
    <w:rsid w:val="00ED1F14"/>
    <w:rsid w:val="00ED3983"/>
    <w:rsid w:val="00ED3ED8"/>
    <w:rsid w:val="00ED481D"/>
    <w:rsid w:val="00ED4F58"/>
    <w:rsid w:val="00ED5328"/>
    <w:rsid w:val="00ED57C7"/>
    <w:rsid w:val="00ED5CA5"/>
    <w:rsid w:val="00ED5D74"/>
    <w:rsid w:val="00ED5F63"/>
    <w:rsid w:val="00ED6544"/>
    <w:rsid w:val="00EE0277"/>
    <w:rsid w:val="00EE10FB"/>
    <w:rsid w:val="00EE1B6E"/>
    <w:rsid w:val="00EE1DA9"/>
    <w:rsid w:val="00EE2138"/>
    <w:rsid w:val="00EE22EA"/>
    <w:rsid w:val="00EE376B"/>
    <w:rsid w:val="00EE3E00"/>
    <w:rsid w:val="00EE3EDB"/>
    <w:rsid w:val="00EE5B21"/>
    <w:rsid w:val="00EE5DD2"/>
    <w:rsid w:val="00EE6485"/>
    <w:rsid w:val="00EE64CB"/>
    <w:rsid w:val="00EE75FB"/>
    <w:rsid w:val="00EF0073"/>
    <w:rsid w:val="00EF1318"/>
    <w:rsid w:val="00EF41F1"/>
    <w:rsid w:val="00EF4A1F"/>
    <w:rsid w:val="00EF4B0C"/>
    <w:rsid w:val="00EF4C68"/>
    <w:rsid w:val="00EF4F08"/>
    <w:rsid w:val="00EF5472"/>
    <w:rsid w:val="00EF573B"/>
    <w:rsid w:val="00EF5BF2"/>
    <w:rsid w:val="00EF5ED9"/>
    <w:rsid w:val="00EF6C40"/>
    <w:rsid w:val="00F00932"/>
    <w:rsid w:val="00F00A79"/>
    <w:rsid w:val="00F00E86"/>
    <w:rsid w:val="00F00F8B"/>
    <w:rsid w:val="00F01B7D"/>
    <w:rsid w:val="00F01E70"/>
    <w:rsid w:val="00F034E6"/>
    <w:rsid w:val="00F0395C"/>
    <w:rsid w:val="00F07C1E"/>
    <w:rsid w:val="00F10554"/>
    <w:rsid w:val="00F105DB"/>
    <w:rsid w:val="00F11E9A"/>
    <w:rsid w:val="00F1208B"/>
    <w:rsid w:val="00F128DA"/>
    <w:rsid w:val="00F132BC"/>
    <w:rsid w:val="00F13D80"/>
    <w:rsid w:val="00F147DF"/>
    <w:rsid w:val="00F15055"/>
    <w:rsid w:val="00F15105"/>
    <w:rsid w:val="00F15160"/>
    <w:rsid w:val="00F166FF"/>
    <w:rsid w:val="00F168EC"/>
    <w:rsid w:val="00F16AAA"/>
    <w:rsid w:val="00F1748F"/>
    <w:rsid w:val="00F205C0"/>
    <w:rsid w:val="00F21161"/>
    <w:rsid w:val="00F218EF"/>
    <w:rsid w:val="00F21BC7"/>
    <w:rsid w:val="00F2305D"/>
    <w:rsid w:val="00F23B94"/>
    <w:rsid w:val="00F24B98"/>
    <w:rsid w:val="00F25027"/>
    <w:rsid w:val="00F25633"/>
    <w:rsid w:val="00F266A2"/>
    <w:rsid w:val="00F2703C"/>
    <w:rsid w:val="00F27BA4"/>
    <w:rsid w:val="00F27CD9"/>
    <w:rsid w:val="00F309BB"/>
    <w:rsid w:val="00F30F99"/>
    <w:rsid w:val="00F32269"/>
    <w:rsid w:val="00F33B55"/>
    <w:rsid w:val="00F34448"/>
    <w:rsid w:val="00F351BF"/>
    <w:rsid w:val="00F36D0F"/>
    <w:rsid w:val="00F372C5"/>
    <w:rsid w:val="00F37508"/>
    <w:rsid w:val="00F375BE"/>
    <w:rsid w:val="00F41715"/>
    <w:rsid w:val="00F422B3"/>
    <w:rsid w:val="00F4369B"/>
    <w:rsid w:val="00F438A1"/>
    <w:rsid w:val="00F4457E"/>
    <w:rsid w:val="00F45F64"/>
    <w:rsid w:val="00F460EC"/>
    <w:rsid w:val="00F47287"/>
    <w:rsid w:val="00F51351"/>
    <w:rsid w:val="00F54190"/>
    <w:rsid w:val="00F5497E"/>
    <w:rsid w:val="00F55625"/>
    <w:rsid w:val="00F56A6F"/>
    <w:rsid w:val="00F5709C"/>
    <w:rsid w:val="00F60305"/>
    <w:rsid w:val="00F61C44"/>
    <w:rsid w:val="00F62100"/>
    <w:rsid w:val="00F645A8"/>
    <w:rsid w:val="00F64EF1"/>
    <w:rsid w:val="00F65A13"/>
    <w:rsid w:val="00F6638B"/>
    <w:rsid w:val="00F66756"/>
    <w:rsid w:val="00F702D6"/>
    <w:rsid w:val="00F709E1"/>
    <w:rsid w:val="00F70D26"/>
    <w:rsid w:val="00F70FE7"/>
    <w:rsid w:val="00F74110"/>
    <w:rsid w:val="00F760E1"/>
    <w:rsid w:val="00F76980"/>
    <w:rsid w:val="00F80AA7"/>
    <w:rsid w:val="00F80F22"/>
    <w:rsid w:val="00F818CA"/>
    <w:rsid w:val="00F82035"/>
    <w:rsid w:val="00F8246A"/>
    <w:rsid w:val="00F84ADA"/>
    <w:rsid w:val="00F84FF6"/>
    <w:rsid w:val="00F8570E"/>
    <w:rsid w:val="00F85910"/>
    <w:rsid w:val="00F86070"/>
    <w:rsid w:val="00F86F12"/>
    <w:rsid w:val="00F8765F"/>
    <w:rsid w:val="00F90165"/>
    <w:rsid w:val="00F90534"/>
    <w:rsid w:val="00F90767"/>
    <w:rsid w:val="00F928AC"/>
    <w:rsid w:val="00F92A4B"/>
    <w:rsid w:val="00F93BD3"/>
    <w:rsid w:val="00F9609D"/>
    <w:rsid w:val="00F9631D"/>
    <w:rsid w:val="00F96D92"/>
    <w:rsid w:val="00FA0985"/>
    <w:rsid w:val="00FA0B2B"/>
    <w:rsid w:val="00FA1371"/>
    <w:rsid w:val="00FA17FB"/>
    <w:rsid w:val="00FA18CE"/>
    <w:rsid w:val="00FA1936"/>
    <w:rsid w:val="00FA2122"/>
    <w:rsid w:val="00FA3080"/>
    <w:rsid w:val="00FA5165"/>
    <w:rsid w:val="00FA5BBD"/>
    <w:rsid w:val="00FA685B"/>
    <w:rsid w:val="00FB0C01"/>
    <w:rsid w:val="00FB178A"/>
    <w:rsid w:val="00FB1AA0"/>
    <w:rsid w:val="00FB1D72"/>
    <w:rsid w:val="00FB25CD"/>
    <w:rsid w:val="00FB3450"/>
    <w:rsid w:val="00FB4690"/>
    <w:rsid w:val="00FB5431"/>
    <w:rsid w:val="00FB5469"/>
    <w:rsid w:val="00FB79A9"/>
    <w:rsid w:val="00FC02BB"/>
    <w:rsid w:val="00FC0C24"/>
    <w:rsid w:val="00FC0CCF"/>
    <w:rsid w:val="00FC1296"/>
    <w:rsid w:val="00FC13EA"/>
    <w:rsid w:val="00FC1608"/>
    <w:rsid w:val="00FC16F6"/>
    <w:rsid w:val="00FC18F2"/>
    <w:rsid w:val="00FC201C"/>
    <w:rsid w:val="00FC2060"/>
    <w:rsid w:val="00FC39E5"/>
    <w:rsid w:val="00FC3A78"/>
    <w:rsid w:val="00FC3BCC"/>
    <w:rsid w:val="00FC4682"/>
    <w:rsid w:val="00FC5FFE"/>
    <w:rsid w:val="00FC7E84"/>
    <w:rsid w:val="00FD0CDD"/>
    <w:rsid w:val="00FD1005"/>
    <w:rsid w:val="00FD1A32"/>
    <w:rsid w:val="00FD3180"/>
    <w:rsid w:val="00FD3503"/>
    <w:rsid w:val="00FD401C"/>
    <w:rsid w:val="00FD481D"/>
    <w:rsid w:val="00FD55F1"/>
    <w:rsid w:val="00FD5B94"/>
    <w:rsid w:val="00FD5CA1"/>
    <w:rsid w:val="00FD6C75"/>
    <w:rsid w:val="00FE0BB8"/>
    <w:rsid w:val="00FE18BF"/>
    <w:rsid w:val="00FE1C5D"/>
    <w:rsid w:val="00FE1DB9"/>
    <w:rsid w:val="00FE42F4"/>
    <w:rsid w:val="00FE4775"/>
    <w:rsid w:val="00FE4D0C"/>
    <w:rsid w:val="00FE5DC7"/>
    <w:rsid w:val="00FE6BB0"/>
    <w:rsid w:val="00FE71B3"/>
    <w:rsid w:val="00FF054F"/>
    <w:rsid w:val="00FF0C2A"/>
    <w:rsid w:val="00FF1385"/>
    <w:rsid w:val="00FF1432"/>
    <w:rsid w:val="00FF28F7"/>
    <w:rsid w:val="00FF2AC9"/>
    <w:rsid w:val="00FF42C5"/>
    <w:rsid w:val="00FF4368"/>
    <w:rsid w:val="00FF47E5"/>
    <w:rsid w:val="00FF606C"/>
    <w:rsid w:val="00FF633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2529"/>
    <o:shapelayout v:ext="edit">
      <o:idmap v:ext="edit" data="1"/>
    </o:shapelayout>
  </w:shapeDefaults>
  <w:decimalSymbol w:val=","/>
  <w:listSeparator w:val=";"/>
  <w14:docId w14:val="55F5E9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7">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ny">
    <w:name w:val="Normal"/>
    <w:semiHidden/>
    <w:rsid w:val="0066638B"/>
    <w:pPr>
      <w:jc w:val="both"/>
    </w:pPr>
    <w:rPr>
      <w:rFonts w:eastAsiaTheme="minorEastAsia"/>
      <w:sz w:val="24"/>
      <w:lang w:val="en-GB"/>
    </w:rPr>
  </w:style>
  <w:style w:type="paragraph" w:styleId="Nagwek1">
    <w:name w:val="heading 1"/>
    <w:basedOn w:val="Normalny"/>
    <w:next w:val="Normalny"/>
    <w:link w:val="Nagwek1Znak"/>
    <w:uiPriority w:val="99"/>
    <w:semiHidden/>
    <w:rsid w:val="0066638B"/>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66638B"/>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66638B"/>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66638B"/>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66638B"/>
    <w:pPr>
      <w:spacing w:before="200"/>
      <w:outlineLvl w:val="4"/>
    </w:pPr>
    <w:rPr>
      <w:rFonts w:asciiTheme="majorHAnsi" w:eastAsiaTheme="majorEastAsia" w:hAnsiTheme="majorHAnsi" w:cstheme="majorBidi"/>
      <w:b/>
      <w:bCs/>
      <w:color w:val="808080"/>
      <w:sz w:val="22"/>
      <w:lang w:val="en-US"/>
    </w:rPr>
  </w:style>
  <w:style w:type="paragraph" w:styleId="Nagwek6">
    <w:name w:val="heading 6"/>
    <w:basedOn w:val="Normalny"/>
    <w:next w:val="Normalny"/>
    <w:link w:val="Nagwek6Znak"/>
    <w:uiPriority w:val="99"/>
    <w:semiHidden/>
    <w:rsid w:val="0066638B"/>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66638B"/>
    <w:pPr>
      <w:outlineLvl w:val="6"/>
    </w:pPr>
    <w:rPr>
      <w:rFonts w:asciiTheme="majorHAnsi" w:eastAsiaTheme="majorEastAsia" w:hAnsiTheme="majorHAnsi" w:cstheme="majorBidi"/>
      <w:i/>
      <w:iCs/>
      <w:sz w:val="22"/>
      <w:lang w:val="en-US" w:bidi="en-US"/>
    </w:rPr>
  </w:style>
  <w:style w:type="paragraph" w:styleId="Nagwek8">
    <w:name w:val="heading 8"/>
    <w:basedOn w:val="Normalny"/>
    <w:next w:val="Normalny"/>
    <w:link w:val="Nagwek8Znak"/>
    <w:uiPriority w:val="99"/>
    <w:semiHidden/>
    <w:qFormat/>
    <w:rsid w:val="0066638B"/>
    <w:pPr>
      <w:outlineLvl w:val="7"/>
    </w:pPr>
    <w:rPr>
      <w:rFonts w:asciiTheme="majorHAnsi" w:eastAsiaTheme="majorEastAsia" w:hAnsiTheme="majorHAnsi" w:cstheme="majorBidi"/>
      <w:sz w:val="20"/>
      <w:szCs w:val="20"/>
      <w:lang w:val="en-US" w:bidi="en-US"/>
    </w:rPr>
  </w:style>
  <w:style w:type="paragraph" w:styleId="Nagwek9">
    <w:name w:val="heading 9"/>
    <w:basedOn w:val="Normalny"/>
    <w:next w:val="Normalny"/>
    <w:link w:val="Nagwek9Znak"/>
    <w:uiPriority w:val="99"/>
    <w:semiHidden/>
    <w:qFormat/>
    <w:rsid w:val="0066638B"/>
    <w:pPr>
      <w:outlineLvl w:val="8"/>
    </w:pPr>
    <w:rPr>
      <w:rFonts w:asciiTheme="majorHAnsi" w:eastAsiaTheme="majorEastAsia" w:hAnsiTheme="majorHAnsi" w:cstheme="majorBidi"/>
      <w:i/>
      <w:iCs/>
      <w:spacing w:val="5"/>
      <w:sz w:val="20"/>
      <w:szCs w:val="20"/>
      <w:lang w:val="en-US"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66638B"/>
    <w:rPr>
      <w:rFonts w:ascii="Tahoma" w:hAnsi="Tahoma" w:cs="Tahoma"/>
      <w:sz w:val="16"/>
      <w:szCs w:val="16"/>
    </w:rPr>
  </w:style>
  <w:style w:type="character" w:customStyle="1" w:styleId="TekstdymkaZnak">
    <w:name w:val="Tekst dymka Znak"/>
    <w:basedOn w:val="Domylnaczcionkaakapitu"/>
    <w:link w:val="Tekstdymka"/>
    <w:uiPriority w:val="99"/>
    <w:semiHidden/>
    <w:rsid w:val="0066638B"/>
    <w:rPr>
      <w:rFonts w:ascii="Tahoma" w:eastAsiaTheme="minorEastAsia" w:hAnsi="Tahoma" w:cs="Tahoma"/>
      <w:sz w:val="16"/>
      <w:szCs w:val="16"/>
      <w:lang w:val="en-GB"/>
    </w:rPr>
  </w:style>
  <w:style w:type="character" w:styleId="Tytuksiki">
    <w:name w:val="Book Title"/>
    <w:uiPriority w:val="99"/>
    <w:semiHidden/>
    <w:qFormat/>
    <w:rsid w:val="0066638B"/>
    <w:rPr>
      <w:i/>
      <w:iCs/>
      <w:smallCaps/>
      <w:spacing w:val="5"/>
    </w:rPr>
  </w:style>
  <w:style w:type="paragraph" w:customStyle="1" w:styleId="ECHRHeader">
    <w:name w:val="ECHR_Header"/>
    <w:aliases w:val="Ju_Header"/>
    <w:basedOn w:val="Nagwek"/>
    <w:uiPriority w:val="4"/>
    <w:qFormat/>
    <w:rsid w:val="0066638B"/>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66638B"/>
    <w:pPr>
      <w:jc w:val="left"/>
    </w:pPr>
    <w:rPr>
      <w:sz w:val="8"/>
    </w:rPr>
  </w:style>
  <w:style w:type="character" w:styleId="Pogrubienie">
    <w:name w:val="Strong"/>
    <w:uiPriority w:val="99"/>
    <w:semiHidden/>
    <w:qFormat/>
    <w:rsid w:val="0066638B"/>
    <w:rPr>
      <w:b/>
      <w:bCs/>
    </w:rPr>
  </w:style>
  <w:style w:type="paragraph" w:styleId="Bezodstpw">
    <w:name w:val="No Spacing"/>
    <w:basedOn w:val="Normalny"/>
    <w:link w:val="BezodstpwZnak"/>
    <w:semiHidden/>
    <w:qFormat/>
    <w:rsid w:val="0066638B"/>
    <w:rPr>
      <w:sz w:val="22"/>
      <w:lang w:val="en-US"/>
    </w:rPr>
  </w:style>
  <w:style w:type="character" w:customStyle="1" w:styleId="BezodstpwZnak">
    <w:name w:val="Bez odstępów Znak"/>
    <w:basedOn w:val="Domylnaczcionkaakapitu"/>
    <w:link w:val="Bezodstpw"/>
    <w:semiHidden/>
    <w:rsid w:val="0066638B"/>
    <w:rPr>
      <w:rFonts w:eastAsiaTheme="minorEastAsia"/>
    </w:rPr>
  </w:style>
  <w:style w:type="paragraph" w:customStyle="1" w:styleId="ECHRFooterLine">
    <w:name w:val="ECHR_Footer_Line"/>
    <w:aliases w:val="Footer_Line"/>
    <w:basedOn w:val="Normalny"/>
    <w:next w:val="ECHRFooter"/>
    <w:uiPriority w:val="57"/>
    <w:semiHidden/>
    <w:rsid w:val="0066638B"/>
    <w:pPr>
      <w:pBdr>
        <w:top w:val="single" w:sz="6" w:space="1" w:color="5F5F5F"/>
      </w:pBdr>
      <w:tabs>
        <w:tab w:val="center" w:pos="4536"/>
        <w:tab w:val="right" w:pos="9696"/>
      </w:tabs>
      <w:ind w:left="-680" w:right="-680"/>
      <w:jc w:val="left"/>
    </w:pPr>
    <w:rPr>
      <w:color w:val="5F5F5F"/>
    </w:rPr>
  </w:style>
  <w:style w:type="paragraph" w:customStyle="1" w:styleId="ECHRTitleCentre3">
    <w:name w:val="ECHR_Title_Centre_3"/>
    <w:aliases w:val="Ju_H_Article"/>
    <w:basedOn w:val="Normalny"/>
    <w:next w:val="ECHRParaQuote"/>
    <w:uiPriority w:val="27"/>
    <w:qFormat/>
    <w:rsid w:val="0066638B"/>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Normalny"/>
    <w:uiPriority w:val="39"/>
    <w:qFormat/>
    <w:rsid w:val="0066638B"/>
    <w:pPr>
      <w:keepNext/>
      <w:keepLines/>
      <w:spacing w:after="240"/>
      <w:jc w:val="center"/>
      <w:outlineLvl w:val="0"/>
    </w:pPr>
    <w:rPr>
      <w:rFonts w:asciiTheme="majorHAnsi" w:hAnsiTheme="majorHAnsi"/>
      <w:sz w:val="28"/>
    </w:rPr>
  </w:style>
  <w:style w:type="paragraph" w:customStyle="1" w:styleId="JuHeaderLandscape">
    <w:name w:val="Ju_Header_Landscape"/>
    <w:basedOn w:val="ECHRHeader"/>
    <w:uiPriority w:val="4"/>
    <w:qFormat/>
    <w:rsid w:val="0066638B"/>
    <w:pPr>
      <w:tabs>
        <w:tab w:val="clear" w:pos="3686"/>
        <w:tab w:val="clear" w:pos="7371"/>
        <w:tab w:val="center" w:pos="6146"/>
        <w:tab w:val="right" w:pos="12293"/>
      </w:tabs>
    </w:pPr>
  </w:style>
  <w:style w:type="paragraph" w:customStyle="1" w:styleId="ECHRTitleCentre2">
    <w:name w:val="ECHR_Title_Centre_2"/>
    <w:aliases w:val="Dec_H_Case"/>
    <w:basedOn w:val="Normalny"/>
    <w:next w:val="ECHRPara"/>
    <w:uiPriority w:val="8"/>
    <w:qFormat/>
    <w:rsid w:val="0066638B"/>
    <w:pPr>
      <w:spacing w:after="240"/>
      <w:jc w:val="center"/>
      <w:outlineLvl w:val="0"/>
    </w:pPr>
    <w:rPr>
      <w:rFonts w:asciiTheme="majorHAnsi" w:hAnsiTheme="majorHAnsi"/>
    </w:rPr>
  </w:style>
  <w:style w:type="paragraph" w:styleId="Tytu">
    <w:name w:val="Title"/>
    <w:basedOn w:val="Normalny"/>
    <w:next w:val="Normalny"/>
    <w:link w:val="TytuZnak"/>
    <w:uiPriority w:val="99"/>
    <w:semiHidden/>
    <w:qFormat/>
    <w:rsid w:val="0066638B"/>
    <w:pPr>
      <w:pBdr>
        <w:bottom w:val="single" w:sz="4" w:space="1" w:color="auto"/>
      </w:pBdr>
      <w:contextualSpacing/>
    </w:pPr>
    <w:rPr>
      <w:rFonts w:asciiTheme="majorHAnsi" w:eastAsiaTheme="majorEastAsia" w:hAnsiTheme="majorHAnsi" w:cstheme="majorBidi"/>
      <w:spacing w:val="5"/>
      <w:sz w:val="52"/>
      <w:szCs w:val="52"/>
      <w:lang w:val="en-US" w:bidi="en-US"/>
    </w:rPr>
  </w:style>
  <w:style w:type="character" w:customStyle="1" w:styleId="TytuZnak">
    <w:name w:val="Tytuł Znak"/>
    <w:basedOn w:val="Domylnaczcionkaakapitu"/>
    <w:link w:val="Tytu"/>
    <w:uiPriority w:val="99"/>
    <w:semiHidden/>
    <w:rsid w:val="0066638B"/>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66638B"/>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66638B"/>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66638B"/>
    <w:pPr>
      <w:keepNext/>
      <w:keepLines/>
      <w:tabs>
        <w:tab w:val="left" w:pos="1191"/>
      </w:tabs>
      <w:spacing w:before="240" w:after="120"/>
      <w:ind w:left="1190" w:hanging="357"/>
    </w:pPr>
    <w:rPr>
      <w:b w:val="0"/>
      <w:i/>
      <w:color w:val="auto"/>
      <w:sz w:val="20"/>
      <w:lang w:val="en-GB"/>
    </w:rPr>
  </w:style>
  <w:style w:type="paragraph" w:customStyle="1" w:styleId="ECHRHeading6">
    <w:name w:val="ECHR_Heading_6"/>
    <w:aliases w:val="Ju_H_alpha"/>
    <w:basedOn w:val="Nagwek6"/>
    <w:next w:val="ECHRPara"/>
    <w:uiPriority w:val="24"/>
    <w:qFormat/>
    <w:rsid w:val="0066638B"/>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Nagwek7"/>
    <w:next w:val="ECHRPara"/>
    <w:uiPriority w:val="25"/>
    <w:qFormat/>
    <w:rsid w:val="0066638B"/>
    <w:pPr>
      <w:keepNext/>
      <w:keepLines/>
      <w:spacing w:before="240" w:after="120"/>
      <w:ind w:left="1236"/>
    </w:pPr>
    <w:rPr>
      <w:sz w:val="20"/>
      <w:lang w:val="en-GB"/>
    </w:rPr>
  </w:style>
  <w:style w:type="character" w:customStyle="1" w:styleId="JuITMark">
    <w:name w:val="Ju_ITMark"/>
    <w:basedOn w:val="Domylnaczcionkaakapitu"/>
    <w:uiPriority w:val="38"/>
    <w:qFormat/>
    <w:rsid w:val="0066638B"/>
    <w:rPr>
      <w:vanish w:val="0"/>
      <w:color w:val="auto"/>
      <w:sz w:val="14"/>
      <w:bdr w:val="none" w:sz="0" w:space="0" w:color="auto"/>
      <w:shd w:val="clear" w:color="auto" w:fill="BEE5FF" w:themeFill="background1" w:themeFillTint="33"/>
    </w:rPr>
  </w:style>
  <w:style w:type="paragraph" w:styleId="Nagwek">
    <w:name w:val="header"/>
    <w:basedOn w:val="Normalny"/>
    <w:link w:val="NagwekZnak"/>
    <w:uiPriority w:val="57"/>
    <w:semiHidden/>
    <w:rsid w:val="0066638B"/>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66638B"/>
    <w:rPr>
      <w:sz w:val="24"/>
      <w:lang w:val="en-GB"/>
    </w:rPr>
  </w:style>
  <w:style w:type="character" w:customStyle="1" w:styleId="Nagwek1Znak">
    <w:name w:val="Nagłówek 1 Znak"/>
    <w:basedOn w:val="Domylnaczcionkaakapitu"/>
    <w:link w:val="Nagwek1"/>
    <w:uiPriority w:val="99"/>
    <w:semiHidden/>
    <w:rsid w:val="0066638B"/>
    <w:rPr>
      <w:rFonts w:asciiTheme="majorHAnsi" w:eastAsiaTheme="majorEastAsia" w:hAnsiTheme="majorHAnsi" w:cstheme="majorBidi"/>
      <w:b/>
      <w:bCs/>
      <w:color w:val="333333"/>
      <w:sz w:val="28"/>
      <w:szCs w:val="28"/>
      <w:lang w:val="en-GB"/>
    </w:rPr>
  </w:style>
  <w:style w:type="paragraph" w:customStyle="1" w:styleId="ECHRHeading1">
    <w:name w:val="ECHR_Heading_1"/>
    <w:aliases w:val="Ju_H_I_Roman"/>
    <w:basedOn w:val="Nagwek1"/>
    <w:next w:val="ECHRPara"/>
    <w:uiPriority w:val="19"/>
    <w:qFormat/>
    <w:rsid w:val="0066638B"/>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66638B"/>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66638B"/>
    <w:rPr>
      <w:rFonts w:asciiTheme="majorHAnsi" w:eastAsiaTheme="majorEastAsia" w:hAnsiTheme="majorHAnsi" w:cstheme="majorBidi"/>
      <w:b/>
      <w:bCs/>
      <w:color w:val="4D4D4D"/>
      <w:sz w:val="26"/>
      <w:szCs w:val="26"/>
      <w:lang w:val="en-GB"/>
    </w:rPr>
  </w:style>
  <w:style w:type="paragraph" w:customStyle="1" w:styleId="JuCase">
    <w:name w:val="Ju_Case"/>
    <w:basedOn w:val="Normalny"/>
    <w:next w:val="ECHRPara"/>
    <w:uiPriority w:val="10"/>
    <w:rsid w:val="0066638B"/>
    <w:pPr>
      <w:ind w:firstLine="284"/>
    </w:pPr>
    <w:rPr>
      <w:b/>
    </w:rPr>
  </w:style>
  <w:style w:type="character" w:customStyle="1" w:styleId="Nagwek3Znak">
    <w:name w:val="Nagłówek 3 Znak"/>
    <w:basedOn w:val="Domylnaczcionkaakapitu"/>
    <w:link w:val="Nagwek3"/>
    <w:uiPriority w:val="99"/>
    <w:semiHidden/>
    <w:rsid w:val="0066638B"/>
    <w:rPr>
      <w:rFonts w:asciiTheme="majorHAnsi" w:eastAsiaTheme="majorEastAsia" w:hAnsiTheme="majorHAnsi" w:cstheme="majorBidi"/>
      <w:b/>
      <w:bCs/>
      <w:color w:val="5F5F5F"/>
      <w:sz w:val="24"/>
      <w:lang w:val="en-GB"/>
    </w:rPr>
  </w:style>
  <w:style w:type="character" w:customStyle="1" w:styleId="Nagwek4Znak">
    <w:name w:val="Nagłówek 4 Znak"/>
    <w:basedOn w:val="Domylnaczcionkaakapitu"/>
    <w:link w:val="Nagwek4"/>
    <w:uiPriority w:val="99"/>
    <w:semiHidden/>
    <w:rsid w:val="0066638B"/>
    <w:rPr>
      <w:rFonts w:asciiTheme="majorHAnsi" w:eastAsiaTheme="majorEastAsia" w:hAnsiTheme="majorHAnsi" w:cstheme="majorBidi"/>
      <w:b/>
      <w:bCs/>
      <w:i/>
      <w:iCs/>
      <w:color w:val="777777"/>
      <w:sz w:val="24"/>
      <w:lang w:val="en-GB"/>
    </w:rPr>
  </w:style>
  <w:style w:type="character" w:customStyle="1" w:styleId="Nagwek5Znak">
    <w:name w:val="Nagłówek 5 Znak"/>
    <w:basedOn w:val="Domylnaczcionkaakapitu"/>
    <w:link w:val="Nagwek5"/>
    <w:uiPriority w:val="99"/>
    <w:semiHidden/>
    <w:rsid w:val="0066638B"/>
    <w:rPr>
      <w:rFonts w:asciiTheme="majorHAnsi" w:eastAsiaTheme="majorEastAsia" w:hAnsiTheme="majorHAnsi" w:cstheme="majorBidi"/>
      <w:b/>
      <w:bCs/>
      <w:color w:val="808080"/>
    </w:rPr>
  </w:style>
  <w:style w:type="character" w:styleId="Wyrnieniedelikatne">
    <w:name w:val="Subtle Emphasis"/>
    <w:uiPriority w:val="99"/>
    <w:semiHidden/>
    <w:qFormat/>
    <w:rsid w:val="0066638B"/>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66638B"/>
    <w:pPr>
      <w:keepNext/>
      <w:keepLines/>
      <w:spacing w:before="720" w:after="240"/>
      <w:outlineLvl w:val="0"/>
    </w:pPr>
    <w:rPr>
      <w:rFonts w:asciiTheme="majorHAnsi" w:hAnsiTheme="majorHAnsi"/>
      <w:sz w:val="28"/>
    </w:rPr>
  </w:style>
  <w:style w:type="character" w:styleId="Uwydatnienie">
    <w:name w:val="Emphasis"/>
    <w:uiPriority w:val="99"/>
    <w:semiHidden/>
    <w:qFormat/>
    <w:rsid w:val="0066638B"/>
    <w:rPr>
      <w:b/>
      <w:bCs/>
      <w:i/>
      <w:iCs/>
      <w:spacing w:val="10"/>
      <w:bdr w:val="none" w:sz="0" w:space="0" w:color="auto"/>
      <w:shd w:val="clear" w:color="auto" w:fill="auto"/>
    </w:rPr>
  </w:style>
  <w:style w:type="paragraph" w:styleId="Stopka">
    <w:name w:val="footer"/>
    <w:basedOn w:val="Normalny"/>
    <w:link w:val="StopkaZnak"/>
    <w:uiPriority w:val="57"/>
    <w:semiHidden/>
    <w:rsid w:val="0066638B"/>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66638B"/>
    <w:rPr>
      <w:sz w:val="24"/>
      <w:lang w:val="en-GB"/>
    </w:rPr>
  </w:style>
  <w:style w:type="character" w:styleId="Odwoanieprzypisudolnego">
    <w:name w:val="footnote reference"/>
    <w:basedOn w:val="Domylnaczcionkaakapitu"/>
    <w:uiPriority w:val="99"/>
    <w:semiHidden/>
    <w:rsid w:val="0066638B"/>
    <w:rPr>
      <w:vertAlign w:val="superscript"/>
    </w:rPr>
  </w:style>
  <w:style w:type="paragraph" w:styleId="Tekstprzypisudolnego">
    <w:name w:val="footnote text"/>
    <w:basedOn w:val="Normalny"/>
    <w:link w:val="TekstprzypisudolnegoZnak"/>
    <w:uiPriority w:val="99"/>
    <w:semiHidden/>
    <w:rsid w:val="0066638B"/>
    <w:rPr>
      <w:sz w:val="20"/>
      <w:szCs w:val="20"/>
    </w:rPr>
  </w:style>
  <w:style w:type="character" w:customStyle="1" w:styleId="TekstprzypisudolnegoZnak">
    <w:name w:val="Tekst przypisu dolnego Znak"/>
    <w:basedOn w:val="Domylnaczcionkaakapitu"/>
    <w:link w:val="Tekstprzypisudolnego"/>
    <w:uiPriority w:val="99"/>
    <w:semiHidden/>
    <w:rsid w:val="0066638B"/>
    <w:rPr>
      <w:rFonts w:eastAsiaTheme="minorEastAsia"/>
      <w:sz w:val="20"/>
      <w:szCs w:val="20"/>
      <w:lang w:val="en-GB"/>
    </w:rPr>
  </w:style>
  <w:style w:type="character" w:customStyle="1" w:styleId="Nagwek6Znak">
    <w:name w:val="Nagłówek 6 Znak"/>
    <w:basedOn w:val="Domylnaczcionkaakapitu"/>
    <w:link w:val="Nagwek6"/>
    <w:uiPriority w:val="99"/>
    <w:semiHidden/>
    <w:rsid w:val="0066638B"/>
    <w:rPr>
      <w:rFonts w:asciiTheme="majorHAnsi" w:eastAsiaTheme="majorEastAsia" w:hAnsiTheme="majorHAnsi" w:cstheme="majorBidi"/>
      <w:b/>
      <w:bCs/>
      <w:i/>
      <w:iCs/>
      <w:color w:val="7F7F7F" w:themeColor="text1" w:themeTint="80"/>
      <w:sz w:val="24"/>
      <w:lang w:val="en-GB" w:bidi="en-US"/>
    </w:rPr>
  </w:style>
  <w:style w:type="character" w:customStyle="1" w:styleId="Nagwek7Znak">
    <w:name w:val="Nagłówek 7 Znak"/>
    <w:basedOn w:val="Domylnaczcionkaakapitu"/>
    <w:link w:val="Nagwek7"/>
    <w:uiPriority w:val="99"/>
    <w:semiHidden/>
    <w:rsid w:val="0066638B"/>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66638B"/>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66638B"/>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66638B"/>
    <w:rPr>
      <w:color w:val="0072BC" w:themeColor="hyperlink"/>
      <w:u w:val="single"/>
    </w:rPr>
  </w:style>
  <w:style w:type="character" w:styleId="Wyrnienieintensywne">
    <w:name w:val="Intense Emphasis"/>
    <w:uiPriority w:val="99"/>
    <w:semiHidden/>
    <w:qFormat/>
    <w:rsid w:val="0066638B"/>
    <w:rPr>
      <w:b/>
      <w:bCs/>
    </w:rPr>
  </w:style>
  <w:style w:type="paragraph" w:styleId="Cytatintensywny">
    <w:name w:val="Intense Quote"/>
    <w:basedOn w:val="Normalny"/>
    <w:next w:val="Normalny"/>
    <w:link w:val="CytatintensywnyZnak"/>
    <w:uiPriority w:val="99"/>
    <w:semiHidden/>
    <w:qFormat/>
    <w:rsid w:val="0066638B"/>
    <w:pPr>
      <w:pBdr>
        <w:bottom w:val="single" w:sz="4" w:space="1" w:color="auto"/>
      </w:pBdr>
      <w:spacing w:before="200" w:after="280"/>
      <w:ind w:left="1008" w:right="1152"/>
    </w:pPr>
    <w:rPr>
      <w:b/>
      <w:bCs/>
      <w:i/>
      <w:iCs/>
      <w:sz w:val="22"/>
      <w:lang w:val="en-US" w:bidi="en-US"/>
    </w:rPr>
  </w:style>
  <w:style w:type="character" w:customStyle="1" w:styleId="CytatintensywnyZnak">
    <w:name w:val="Cytat intensywny Znak"/>
    <w:basedOn w:val="Domylnaczcionkaakapitu"/>
    <w:link w:val="Cytatintensywny"/>
    <w:uiPriority w:val="99"/>
    <w:semiHidden/>
    <w:rsid w:val="0066638B"/>
    <w:rPr>
      <w:rFonts w:eastAsiaTheme="minorEastAsia"/>
      <w:b/>
      <w:bCs/>
      <w:i/>
      <w:iCs/>
      <w:lang w:bidi="en-US"/>
    </w:rPr>
  </w:style>
  <w:style w:type="character" w:styleId="Odwoanieintensywne">
    <w:name w:val="Intense Reference"/>
    <w:uiPriority w:val="99"/>
    <w:semiHidden/>
    <w:qFormat/>
    <w:rsid w:val="0066638B"/>
    <w:rPr>
      <w:smallCaps/>
      <w:spacing w:val="5"/>
      <w:u w:val="single"/>
    </w:rPr>
  </w:style>
  <w:style w:type="paragraph" w:styleId="Akapitzlist">
    <w:name w:val="List Paragraph"/>
    <w:basedOn w:val="Normalny"/>
    <w:uiPriority w:val="99"/>
    <w:semiHidden/>
    <w:qFormat/>
    <w:rsid w:val="0066638B"/>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66638B"/>
    <w:pPr>
      <w:spacing w:before="200"/>
      <w:ind w:left="360" w:right="360"/>
    </w:pPr>
    <w:rPr>
      <w:i/>
      <w:iCs/>
      <w:sz w:val="22"/>
      <w:lang w:val="en-US" w:bidi="en-US"/>
    </w:rPr>
  </w:style>
  <w:style w:type="character" w:customStyle="1" w:styleId="CytatZnak">
    <w:name w:val="Cytat Znak"/>
    <w:basedOn w:val="Domylnaczcionkaakapitu"/>
    <w:link w:val="Cytat"/>
    <w:uiPriority w:val="99"/>
    <w:semiHidden/>
    <w:rsid w:val="0066638B"/>
    <w:rPr>
      <w:rFonts w:eastAsiaTheme="minorEastAsia"/>
      <w:i/>
      <w:iCs/>
      <w:lang w:bidi="en-US"/>
    </w:rPr>
  </w:style>
  <w:style w:type="character" w:styleId="Odwoaniedelikatne">
    <w:name w:val="Subtle Reference"/>
    <w:uiPriority w:val="99"/>
    <w:semiHidden/>
    <w:qFormat/>
    <w:rsid w:val="0066638B"/>
    <w:rPr>
      <w:smallCaps/>
    </w:rPr>
  </w:style>
  <w:style w:type="table" w:styleId="Tabela-Siatka">
    <w:name w:val="Table Grid"/>
    <w:basedOn w:val="Standardowy"/>
    <w:uiPriority w:val="59"/>
    <w:semiHidden/>
    <w:rsid w:val="0066638B"/>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66638B"/>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66638B"/>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66638B"/>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66638B"/>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66638B"/>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66638B"/>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66638B"/>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ny"/>
    <w:uiPriority w:val="14"/>
    <w:qFormat/>
    <w:rsid w:val="0066638B"/>
    <w:pPr>
      <w:spacing w:before="120" w:after="120"/>
      <w:ind w:left="425" w:firstLine="142"/>
    </w:pPr>
    <w:rPr>
      <w:sz w:val="20"/>
    </w:rPr>
  </w:style>
  <w:style w:type="paragraph" w:customStyle="1" w:styleId="ECHRPara">
    <w:name w:val="ECHR_Para"/>
    <w:aliases w:val="Ju_Para"/>
    <w:basedOn w:val="Normalny"/>
    <w:link w:val="ECHRParaChar"/>
    <w:uiPriority w:val="12"/>
    <w:qFormat/>
    <w:rsid w:val="0066638B"/>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66638B"/>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66638B"/>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66638B"/>
    <w:pPr>
      <w:ind w:left="340" w:hanging="340"/>
    </w:pPr>
  </w:style>
  <w:style w:type="paragraph" w:customStyle="1" w:styleId="JuSigned">
    <w:name w:val="Ju_Signed"/>
    <w:basedOn w:val="Normalny"/>
    <w:next w:val="JuParaLast"/>
    <w:uiPriority w:val="32"/>
    <w:qFormat/>
    <w:rsid w:val="0066638B"/>
    <w:pPr>
      <w:tabs>
        <w:tab w:val="center" w:pos="851"/>
        <w:tab w:val="center" w:pos="6407"/>
      </w:tabs>
      <w:spacing w:before="720"/>
      <w:jc w:val="left"/>
    </w:pPr>
  </w:style>
  <w:style w:type="paragraph" w:customStyle="1" w:styleId="JuParaLast">
    <w:name w:val="Ju_Para_Last"/>
    <w:basedOn w:val="Normalny"/>
    <w:next w:val="ECHRPara"/>
    <w:uiPriority w:val="30"/>
    <w:qFormat/>
    <w:rsid w:val="0066638B"/>
    <w:pPr>
      <w:keepNext/>
      <w:keepLines/>
      <w:spacing w:before="240"/>
      <w:ind w:firstLine="284"/>
    </w:pPr>
  </w:style>
  <w:style w:type="character" w:styleId="Numerstrony">
    <w:name w:val="page number"/>
    <w:uiPriority w:val="99"/>
    <w:semiHidden/>
    <w:rsid w:val="00014566"/>
    <w:rPr>
      <w:sz w:val="18"/>
    </w:rPr>
  </w:style>
  <w:style w:type="paragraph" w:customStyle="1" w:styleId="JuLista">
    <w:name w:val="Ju_List_a"/>
    <w:basedOn w:val="JuList"/>
    <w:uiPriority w:val="28"/>
    <w:qFormat/>
    <w:rsid w:val="0066638B"/>
    <w:pPr>
      <w:ind w:left="346" w:firstLine="0"/>
    </w:pPr>
  </w:style>
  <w:style w:type="paragraph" w:customStyle="1" w:styleId="JuListi">
    <w:name w:val="Ju_List_i"/>
    <w:basedOn w:val="Normalny"/>
    <w:next w:val="JuLista"/>
    <w:uiPriority w:val="28"/>
    <w:qFormat/>
    <w:rsid w:val="0066638B"/>
    <w:pPr>
      <w:ind w:left="794"/>
    </w:pPr>
  </w:style>
  <w:style w:type="character" w:styleId="Odwoaniedokomentarza">
    <w:name w:val="annotation reference"/>
    <w:uiPriority w:val="99"/>
    <w:semiHidden/>
    <w:rsid w:val="00014566"/>
    <w:rPr>
      <w:sz w:val="16"/>
    </w:rPr>
  </w:style>
  <w:style w:type="paragraph" w:styleId="Tekstkomentarza">
    <w:name w:val="annotation text"/>
    <w:basedOn w:val="Normalny"/>
    <w:link w:val="TekstkomentarzaZnak"/>
    <w:uiPriority w:val="99"/>
    <w:semiHidden/>
    <w:rsid w:val="00014566"/>
    <w:rPr>
      <w:sz w:val="20"/>
    </w:rPr>
  </w:style>
  <w:style w:type="character" w:customStyle="1" w:styleId="TekstkomentarzaZnak">
    <w:name w:val="Tekst komentarza Znak"/>
    <w:basedOn w:val="Domylnaczcionkaakapitu"/>
    <w:link w:val="Tekstkomentarza"/>
    <w:uiPriority w:val="99"/>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basedOn w:val="Domylnaczcionkaakapitu"/>
    <w:uiPriority w:val="99"/>
    <w:semiHidden/>
    <w:rsid w:val="0066638B"/>
    <w:rPr>
      <w:vertAlign w:val="superscript"/>
    </w:rPr>
  </w:style>
  <w:style w:type="paragraph" w:styleId="Tekstprzypisukocowego">
    <w:name w:val="endnote text"/>
    <w:basedOn w:val="Normalny"/>
    <w:link w:val="TekstprzypisukocowegoZnak"/>
    <w:uiPriority w:val="99"/>
    <w:semiHidden/>
    <w:rsid w:val="0066638B"/>
    <w:rPr>
      <w:sz w:val="20"/>
      <w:szCs w:val="20"/>
    </w:rPr>
  </w:style>
  <w:style w:type="character" w:customStyle="1" w:styleId="TekstprzypisukocowegoZnak">
    <w:name w:val="Tekst przypisu końcowego Znak"/>
    <w:basedOn w:val="Domylnaczcionkaakapitu"/>
    <w:link w:val="Tekstprzypisukocowego"/>
    <w:uiPriority w:val="99"/>
    <w:semiHidden/>
    <w:rsid w:val="0066638B"/>
    <w:rPr>
      <w:rFonts w:eastAsiaTheme="minorEastAsia"/>
      <w:sz w:val="20"/>
      <w:szCs w:val="20"/>
      <w:lang w:val="en-GB"/>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styleId="Listapunktowana">
    <w:name w:val="List Bullet"/>
    <w:basedOn w:val="Normalny"/>
    <w:uiPriority w:val="99"/>
    <w:semiHidden/>
    <w:rsid w:val="00014566"/>
    <w:pPr>
      <w:numPr>
        <w:numId w:val="1"/>
      </w:numPr>
    </w:pPr>
  </w:style>
  <w:style w:type="paragraph" w:styleId="Podtytu">
    <w:name w:val="Subtitle"/>
    <w:basedOn w:val="Normalny"/>
    <w:next w:val="Normalny"/>
    <w:link w:val="PodtytuZnak"/>
    <w:uiPriority w:val="99"/>
    <w:semiHidden/>
    <w:qFormat/>
    <w:rsid w:val="0066638B"/>
    <w:pPr>
      <w:spacing w:after="600"/>
    </w:pPr>
    <w:rPr>
      <w:rFonts w:asciiTheme="majorHAnsi" w:eastAsiaTheme="majorEastAsia" w:hAnsiTheme="majorHAnsi" w:cstheme="majorBidi"/>
      <w:i/>
      <w:iCs/>
      <w:spacing w:val="13"/>
      <w:szCs w:val="24"/>
      <w:lang w:val="en-US" w:bidi="en-US"/>
    </w:rPr>
  </w:style>
  <w:style w:type="character" w:customStyle="1" w:styleId="PodtytuZnak">
    <w:name w:val="Podtytuł Znak"/>
    <w:basedOn w:val="Domylnaczcionkaakapitu"/>
    <w:link w:val="Podtytu"/>
    <w:uiPriority w:val="99"/>
    <w:semiHidden/>
    <w:rsid w:val="0066638B"/>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66638B"/>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D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66638B"/>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66638B"/>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character" w:customStyle="1" w:styleId="ECHRParaChar">
    <w:name w:val="ECHR_Para Char"/>
    <w:aliases w:val="Ju_Para Char"/>
    <w:link w:val="ECHRPara"/>
    <w:uiPriority w:val="12"/>
    <w:rsid w:val="00D1664F"/>
    <w:rPr>
      <w:rFonts w:eastAsiaTheme="minorEastAsia"/>
      <w:sz w:val="24"/>
      <w:lang w:val="en-GB"/>
    </w:rPr>
  </w:style>
  <w:style w:type="paragraph" w:styleId="Poprawka">
    <w:name w:val="Revision"/>
    <w:hidden/>
    <w:uiPriority w:val="99"/>
    <w:semiHidden/>
    <w:rsid w:val="00C3093D"/>
    <w:rPr>
      <w:rFonts w:eastAsiaTheme="minorEastAsia"/>
      <w:sz w:val="24"/>
    </w:rPr>
  </w:style>
  <w:style w:type="paragraph" w:customStyle="1" w:styleId="jupara">
    <w:name w:val="jupara"/>
    <w:basedOn w:val="Normalny"/>
    <w:rsid w:val="006A41BD"/>
    <w:pPr>
      <w:ind w:firstLine="284"/>
    </w:pPr>
    <w:rPr>
      <w:rFonts w:ascii="Times New Roman" w:eastAsia="Times New Roman" w:hAnsi="Times New Roman" w:cs="Times New Roman"/>
      <w:szCs w:val="24"/>
      <w:lang w:eastAsia="en-GB"/>
    </w:rPr>
  </w:style>
  <w:style w:type="paragraph" w:customStyle="1" w:styleId="jucase0">
    <w:name w:val="jucase"/>
    <w:basedOn w:val="Normalny"/>
    <w:rsid w:val="006A41BD"/>
    <w:pPr>
      <w:ind w:firstLine="284"/>
    </w:pPr>
    <w:rPr>
      <w:rFonts w:ascii="Times New Roman" w:eastAsia="Times New Roman" w:hAnsi="Times New Roman" w:cs="Times New Roman"/>
      <w:b/>
      <w:bCs/>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3106088">
      <w:bodyDiv w:val="1"/>
      <w:marLeft w:val="0"/>
      <w:marRight w:val="0"/>
      <w:marTop w:val="0"/>
      <w:marBottom w:val="0"/>
      <w:divBdr>
        <w:top w:val="none" w:sz="0" w:space="0" w:color="auto"/>
        <w:left w:val="none" w:sz="0" w:space="0" w:color="auto"/>
        <w:bottom w:val="none" w:sz="0" w:space="0" w:color="auto"/>
        <w:right w:val="none" w:sz="0" w:space="0" w:color="auto"/>
      </w:divBdr>
      <w:divsChild>
        <w:div w:id="1488471258">
          <w:marLeft w:val="0"/>
          <w:marRight w:val="0"/>
          <w:marTop w:val="0"/>
          <w:marBottom w:val="0"/>
          <w:divBdr>
            <w:top w:val="none" w:sz="0" w:space="0" w:color="auto"/>
            <w:left w:val="none" w:sz="0" w:space="0" w:color="auto"/>
            <w:bottom w:val="none" w:sz="0" w:space="0" w:color="auto"/>
            <w:right w:val="none" w:sz="0" w:space="0" w:color="auto"/>
          </w:divBdr>
          <w:divsChild>
            <w:div w:id="225343242">
              <w:marLeft w:val="0"/>
              <w:marRight w:val="0"/>
              <w:marTop w:val="0"/>
              <w:marBottom w:val="0"/>
              <w:divBdr>
                <w:top w:val="none" w:sz="0" w:space="0" w:color="auto"/>
                <w:left w:val="none" w:sz="0" w:space="0" w:color="auto"/>
                <w:bottom w:val="none" w:sz="0" w:space="0" w:color="auto"/>
                <w:right w:val="none" w:sz="0" w:space="0" w:color="auto"/>
              </w:divBdr>
              <w:divsChild>
                <w:div w:id="320043257">
                  <w:marLeft w:val="0"/>
                  <w:marRight w:val="0"/>
                  <w:marTop w:val="0"/>
                  <w:marBottom w:val="0"/>
                  <w:divBdr>
                    <w:top w:val="none" w:sz="0" w:space="0" w:color="auto"/>
                    <w:left w:val="none" w:sz="0" w:space="0" w:color="auto"/>
                    <w:bottom w:val="none" w:sz="0" w:space="0" w:color="auto"/>
                    <w:right w:val="none" w:sz="0" w:space="0" w:color="auto"/>
                  </w:divBdr>
                  <w:divsChild>
                    <w:div w:id="2032221906">
                      <w:marLeft w:val="0"/>
                      <w:marRight w:val="0"/>
                      <w:marTop w:val="0"/>
                      <w:marBottom w:val="0"/>
                      <w:divBdr>
                        <w:top w:val="none" w:sz="0" w:space="0" w:color="auto"/>
                        <w:left w:val="none" w:sz="0" w:space="0" w:color="auto"/>
                        <w:bottom w:val="none" w:sz="0" w:space="0" w:color="auto"/>
                        <w:right w:val="none" w:sz="0" w:space="0" w:color="auto"/>
                      </w:divBdr>
                      <w:divsChild>
                        <w:div w:id="1870483825">
                          <w:marLeft w:val="0"/>
                          <w:marRight w:val="0"/>
                          <w:marTop w:val="0"/>
                          <w:marBottom w:val="0"/>
                          <w:divBdr>
                            <w:top w:val="none" w:sz="0" w:space="0" w:color="auto"/>
                            <w:left w:val="none" w:sz="0" w:space="0" w:color="auto"/>
                            <w:bottom w:val="none" w:sz="0" w:space="0" w:color="auto"/>
                            <w:right w:val="none" w:sz="0" w:space="0" w:color="auto"/>
                          </w:divBdr>
                          <w:divsChild>
                            <w:div w:id="1769883382">
                              <w:marLeft w:val="0"/>
                              <w:marRight w:val="0"/>
                              <w:marTop w:val="0"/>
                              <w:marBottom w:val="0"/>
                              <w:divBdr>
                                <w:top w:val="none" w:sz="0" w:space="0" w:color="auto"/>
                                <w:left w:val="none" w:sz="0" w:space="0" w:color="auto"/>
                                <w:bottom w:val="none" w:sz="0" w:space="0" w:color="auto"/>
                                <w:right w:val="none" w:sz="0" w:space="0" w:color="auto"/>
                              </w:divBdr>
                              <w:divsChild>
                                <w:div w:id="1931885892">
                                  <w:marLeft w:val="0"/>
                                  <w:marRight w:val="0"/>
                                  <w:marTop w:val="0"/>
                                  <w:marBottom w:val="0"/>
                                  <w:divBdr>
                                    <w:top w:val="none" w:sz="0" w:space="0" w:color="auto"/>
                                    <w:left w:val="none" w:sz="0" w:space="0" w:color="auto"/>
                                    <w:bottom w:val="none" w:sz="0" w:space="0" w:color="auto"/>
                                    <w:right w:val="none" w:sz="0" w:space="0" w:color="auto"/>
                                  </w:divBdr>
                                  <w:divsChild>
                                    <w:div w:id="1302811510">
                                      <w:marLeft w:val="0"/>
                                      <w:marRight w:val="0"/>
                                      <w:marTop w:val="0"/>
                                      <w:marBottom w:val="0"/>
                                      <w:divBdr>
                                        <w:top w:val="none" w:sz="0" w:space="0" w:color="auto"/>
                                        <w:left w:val="none" w:sz="0" w:space="0" w:color="auto"/>
                                        <w:bottom w:val="none" w:sz="0" w:space="0" w:color="auto"/>
                                        <w:right w:val="none" w:sz="0" w:space="0" w:color="auto"/>
                                      </w:divBdr>
                                      <w:divsChild>
                                        <w:div w:id="1562593694">
                                          <w:marLeft w:val="0"/>
                                          <w:marRight w:val="0"/>
                                          <w:marTop w:val="0"/>
                                          <w:marBottom w:val="0"/>
                                          <w:divBdr>
                                            <w:top w:val="none" w:sz="0" w:space="0" w:color="auto"/>
                                            <w:left w:val="none" w:sz="0" w:space="0" w:color="auto"/>
                                            <w:bottom w:val="none" w:sz="0" w:space="0" w:color="auto"/>
                                            <w:right w:val="none" w:sz="0" w:space="0" w:color="auto"/>
                                          </w:divBdr>
                                          <w:divsChild>
                                            <w:div w:id="838928974">
                                              <w:marLeft w:val="0"/>
                                              <w:marRight w:val="0"/>
                                              <w:marTop w:val="0"/>
                                              <w:marBottom w:val="0"/>
                                              <w:divBdr>
                                                <w:top w:val="none" w:sz="0" w:space="0" w:color="auto"/>
                                                <w:left w:val="none" w:sz="0" w:space="0" w:color="auto"/>
                                                <w:bottom w:val="none" w:sz="0" w:space="0" w:color="auto"/>
                                                <w:right w:val="none" w:sz="0" w:space="0" w:color="auto"/>
                                              </w:divBdr>
                                              <w:divsChild>
                                                <w:div w:id="461963799">
                                                  <w:marLeft w:val="0"/>
                                                  <w:marRight w:val="0"/>
                                                  <w:marTop w:val="0"/>
                                                  <w:marBottom w:val="0"/>
                                                  <w:divBdr>
                                                    <w:top w:val="none" w:sz="0" w:space="0" w:color="auto"/>
                                                    <w:left w:val="none" w:sz="0" w:space="0" w:color="auto"/>
                                                    <w:bottom w:val="none" w:sz="0" w:space="0" w:color="auto"/>
                                                    <w:right w:val="none" w:sz="0" w:space="0" w:color="auto"/>
                                                  </w:divBdr>
                                                  <w:divsChild>
                                                    <w:div w:id="357434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44845096">
      <w:bodyDiv w:val="1"/>
      <w:marLeft w:val="0"/>
      <w:marRight w:val="0"/>
      <w:marTop w:val="0"/>
      <w:marBottom w:val="0"/>
      <w:divBdr>
        <w:top w:val="none" w:sz="0" w:space="0" w:color="auto"/>
        <w:left w:val="none" w:sz="0" w:space="0" w:color="auto"/>
        <w:bottom w:val="none" w:sz="0" w:space="0" w:color="auto"/>
        <w:right w:val="none" w:sz="0" w:space="0" w:color="auto"/>
      </w:divBdr>
      <w:divsChild>
        <w:div w:id="1258053062">
          <w:marLeft w:val="0"/>
          <w:marRight w:val="0"/>
          <w:marTop w:val="0"/>
          <w:marBottom w:val="0"/>
          <w:divBdr>
            <w:top w:val="none" w:sz="0" w:space="0" w:color="auto"/>
            <w:left w:val="none" w:sz="0" w:space="0" w:color="auto"/>
            <w:bottom w:val="none" w:sz="0" w:space="0" w:color="auto"/>
            <w:right w:val="none" w:sz="0" w:space="0" w:color="auto"/>
          </w:divBdr>
          <w:divsChild>
            <w:div w:id="145441705">
              <w:marLeft w:val="0"/>
              <w:marRight w:val="0"/>
              <w:marTop w:val="0"/>
              <w:marBottom w:val="0"/>
              <w:divBdr>
                <w:top w:val="none" w:sz="0" w:space="0" w:color="auto"/>
                <w:left w:val="none" w:sz="0" w:space="0" w:color="auto"/>
                <w:bottom w:val="none" w:sz="0" w:space="0" w:color="auto"/>
                <w:right w:val="none" w:sz="0" w:space="0" w:color="auto"/>
              </w:divBdr>
              <w:divsChild>
                <w:div w:id="1320772265">
                  <w:marLeft w:val="0"/>
                  <w:marRight w:val="0"/>
                  <w:marTop w:val="0"/>
                  <w:marBottom w:val="0"/>
                  <w:divBdr>
                    <w:top w:val="none" w:sz="0" w:space="0" w:color="auto"/>
                    <w:left w:val="none" w:sz="0" w:space="0" w:color="auto"/>
                    <w:bottom w:val="none" w:sz="0" w:space="0" w:color="auto"/>
                    <w:right w:val="none" w:sz="0" w:space="0" w:color="auto"/>
                  </w:divBdr>
                  <w:divsChild>
                    <w:div w:id="37095927">
                      <w:marLeft w:val="0"/>
                      <w:marRight w:val="0"/>
                      <w:marTop w:val="0"/>
                      <w:marBottom w:val="0"/>
                      <w:divBdr>
                        <w:top w:val="none" w:sz="0" w:space="0" w:color="auto"/>
                        <w:left w:val="none" w:sz="0" w:space="0" w:color="auto"/>
                        <w:bottom w:val="none" w:sz="0" w:space="0" w:color="auto"/>
                        <w:right w:val="none" w:sz="0" w:space="0" w:color="auto"/>
                      </w:divBdr>
                      <w:divsChild>
                        <w:div w:id="498426487">
                          <w:marLeft w:val="0"/>
                          <w:marRight w:val="0"/>
                          <w:marTop w:val="0"/>
                          <w:marBottom w:val="0"/>
                          <w:divBdr>
                            <w:top w:val="none" w:sz="0" w:space="0" w:color="auto"/>
                            <w:left w:val="none" w:sz="0" w:space="0" w:color="auto"/>
                            <w:bottom w:val="none" w:sz="0" w:space="0" w:color="auto"/>
                            <w:right w:val="none" w:sz="0" w:space="0" w:color="auto"/>
                          </w:divBdr>
                          <w:divsChild>
                            <w:div w:id="1846433385">
                              <w:marLeft w:val="0"/>
                              <w:marRight w:val="0"/>
                              <w:marTop w:val="0"/>
                              <w:marBottom w:val="0"/>
                              <w:divBdr>
                                <w:top w:val="none" w:sz="0" w:space="0" w:color="auto"/>
                                <w:left w:val="none" w:sz="0" w:space="0" w:color="auto"/>
                                <w:bottom w:val="none" w:sz="0" w:space="0" w:color="auto"/>
                                <w:right w:val="none" w:sz="0" w:space="0" w:color="auto"/>
                              </w:divBdr>
                              <w:divsChild>
                                <w:div w:id="1307928609">
                                  <w:marLeft w:val="0"/>
                                  <w:marRight w:val="0"/>
                                  <w:marTop w:val="0"/>
                                  <w:marBottom w:val="0"/>
                                  <w:divBdr>
                                    <w:top w:val="none" w:sz="0" w:space="0" w:color="auto"/>
                                    <w:left w:val="none" w:sz="0" w:space="0" w:color="auto"/>
                                    <w:bottom w:val="none" w:sz="0" w:space="0" w:color="auto"/>
                                    <w:right w:val="none" w:sz="0" w:space="0" w:color="auto"/>
                                  </w:divBdr>
                                  <w:divsChild>
                                    <w:div w:id="507594936">
                                      <w:marLeft w:val="0"/>
                                      <w:marRight w:val="0"/>
                                      <w:marTop w:val="0"/>
                                      <w:marBottom w:val="0"/>
                                      <w:divBdr>
                                        <w:top w:val="none" w:sz="0" w:space="0" w:color="auto"/>
                                        <w:left w:val="none" w:sz="0" w:space="0" w:color="auto"/>
                                        <w:bottom w:val="none" w:sz="0" w:space="0" w:color="auto"/>
                                        <w:right w:val="none" w:sz="0" w:space="0" w:color="auto"/>
                                      </w:divBdr>
                                      <w:divsChild>
                                        <w:div w:id="689642826">
                                          <w:marLeft w:val="0"/>
                                          <w:marRight w:val="0"/>
                                          <w:marTop w:val="0"/>
                                          <w:marBottom w:val="0"/>
                                          <w:divBdr>
                                            <w:top w:val="none" w:sz="0" w:space="0" w:color="auto"/>
                                            <w:left w:val="none" w:sz="0" w:space="0" w:color="auto"/>
                                            <w:bottom w:val="none" w:sz="0" w:space="0" w:color="auto"/>
                                            <w:right w:val="none" w:sz="0" w:space="0" w:color="auto"/>
                                          </w:divBdr>
                                          <w:divsChild>
                                            <w:div w:id="2100783893">
                                              <w:marLeft w:val="0"/>
                                              <w:marRight w:val="0"/>
                                              <w:marTop w:val="0"/>
                                              <w:marBottom w:val="0"/>
                                              <w:divBdr>
                                                <w:top w:val="none" w:sz="0" w:space="0" w:color="auto"/>
                                                <w:left w:val="none" w:sz="0" w:space="0" w:color="auto"/>
                                                <w:bottom w:val="none" w:sz="0" w:space="0" w:color="auto"/>
                                                <w:right w:val="none" w:sz="0" w:space="0" w:color="auto"/>
                                              </w:divBdr>
                                              <w:divsChild>
                                                <w:div w:id="358553728">
                                                  <w:marLeft w:val="0"/>
                                                  <w:marRight w:val="0"/>
                                                  <w:marTop w:val="0"/>
                                                  <w:marBottom w:val="0"/>
                                                  <w:divBdr>
                                                    <w:top w:val="none" w:sz="0" w:space="0" w:color="auto"/>
                                                    <w:left w:val="none" w:sz="0" w:space="0" w:color="auto"/>
                                                    <w:bottom w:val="none" w:sz="0" w:space="0" w:color="auto"/>
                                                    <w:right w:val="none" w:sz="0" w:space="0" w:color="auto"/>
                                                  </w:divBdr>
                                                  <w:divsChild>
                                                    <w:div w:id="1386831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71401400">
      <w:bodyDiv w:val="1"/>
      <w:marLeft w:val="0"/>
      <w:marRight w:val="0"/>
      <w:marTop w:val="0"/>
      <w:marBottom w:val="0"/>
      <w:divBdr>
        <w:top w:val="none" w:sz="0" w:space="0" w:color="auto"/>
        <w:left w:val="none" w:sz="0" w:space="0" w:color="auto"/>
        <w:bottom w:val="none" w:sz="0" w:space="0" w:color="auto"/>
        <w:right w:val="none" w:sz="0" w:space="0" w:color="auto"/>
      </w:divBdr>
    </w:div>
    <w:div w:id="982928370">
      <w:bodyDiv w:val="1"/>
      <w:marLeft w:val="0"/>
      <w:marRight w:val="0"/>
      <w:marTop w:val="0"/>
      <w:marBottom w:val="0"/>
      <w:divBdr>
        <w:top w:val="none" w:sz="0" w:space="0" w:color="auto"/>
        <w:left w:val="none" w:sz="0" w:space="0" w:color="auto"/>
        <w:bottom w:val="none" w:sz="0" w:space="0" w:color="auto"/>
        <w:right w:val="none" w:sz="0" w:space="0" w:color="auto"/>
      </w:divBdr>
      <w:divsChild>
        <w:div w:id="2065330475">
          <w:marLeft w:val="0"/>
          <w:marRight w:val="0"/>
          <w:marTop w:val="0"/>
          <w:marBottom w:val="0"/>
          <w:divBdr>
            <w:top w:val="none" w:sz="0" w:space="0" w:color="auto"/>
            <w:left w:val="none" w:sz="0" w:space="0" w:color="auto"/>
            <w:bottom w:val="none" w:sz="0" w:space="0" w:color="auto"/>
            <w:right w:val="none" w:sz="0" w:space="0" w:color="auto"/>
          </w:divBdr>
          <w:divsChild>
            <w:div w:id="775708692">
              <w:marLeft w:val="0"/>
              <w:marRight w:val="0"/>
              <w:marTop w:val="0"/>
              <w:marBottom w:val="0"/>
              <w:divBdr>
                <w:top w:val="none" w:sz="0" w:space="0" w:color="auto"/>
                <w:left w:val="none" w:sz="0" w:space="0" w:color="auto"/>
                <w:bottom w:val="none" w:sz="0" w:space="0" w:color="auto"/>
                <w:right w:val="none" w:sz="0" w:space="0" w:color="auto"/>
              </w:divBdr>
              <w:divsChild>
                <w:div w:id="1299721357">
                  <w:marLeft w:val="0"/>
                  <w:marRight w:val="0"/>
                  <w:marTop w:val="0"/>
                  <w:marBottom w:val="0"/>
                  <w:divBdr>
                    <w:top w:val="none" w:sz="0" w:space="0" w:color="auto"/>
                    <w:left w:val="none" w:sz="0" w:space="0" w:color="auto"/>
                    <w:bottom w:val="none" w:sz="0" w:space="0" w:color="auto"/>
                    <w:right w:val="none" w:sz="0" w:space="0" w:color="auto"/>
                  </w:divBdr>
                  <w:divsChild>
                    <w:div w:id="1569924941">
                      <w:marLeft w:val="0"/>
                      <w:marRight w:val="0"/>
                      <w:marTop w:val="0"/>
                      <w:marBottom w:val="0"/>
                      <w:divBdr>
                        <w:top w:val="none" w:sz="0" w:space="0" w:color="auto"/>
                        <w:left w:val="none" w:sz="0" w:space="0" w:color="auto"/>
                        <w:bottom w:val="none" w:sz="0" w:space="0" w:color="auto"/>
                        <w:right w:val="none" w:sz="0" w:space="0" w:color="auto"/>
                      </w:divBdr>
                      <w:divsChild>
                        <w:div w:id="1633097552">
                          <w:marLeft w:val="0"/>
                          <w:marRight w:val="0"/>
                          <w:marTop w:val="0"/>
                          <w:marBottom w:val="0"/>
                          <w:divBdr>
                            <w:top w:val="none" w:sz="0" w:space="0" w:color="auto"/>
                            <w:left w:val="none" w:sz="0" w:space="0" w:color="auto"/>
                            <w:bottom w:val="none" w:sz="0" w:space="0" w:color="auto"/>
                            <w:right w:val="none" w:sz="0" w:space="0" w:color="auto"/>
                          </w:divBdr>
                          <w:divsChild>
                            <w:div w:id="871460440">
                              <w:marLeft w:val="0"/>
                              <w:marRight w:val="0"/>
                              <w:marTop w:val="0"/>
                              <w:marBottom w:val="0"/>
                              <w:divBdr>
                                <w:top w:val="none" w:sz="0" w:space="0" w:color="auto"/>
                                <w:left w:val="none" w:sz="0" w:space="0" w:color="auto"/>
                                <w:bottom w:val="none" w:sz="0" w:space="0" w:color="auto"/>
                                <w:right w:val="none" w:sz="0" w:space="0" w:color="auto"/>
                              </w:divBdr>
                              <w:divsChild>
                                <w:div w:id="1179126562">
                                  <w:marLeft w:val="0"/>
                                  <w:marRight w:val="0"/>
                                  <w:marTop w:val="0"/>
                                  <w:marBottom w:val="0"/>
                                  <w:divBdr>
                                    <w:top w:val="none" w:sz="0" w:space="0" w:color="auto"/>
                                    <w:left w:val="none" w:sz="0" w:space="0" w:color="auto"/>
                                    <w:bottom w:val="none" w:sz="0" w:space="0" w:color="auto"/>
                                    <w:right w:val="none" w:sz="0" w:space="0" w:color="auto"/>
                                  </w:divBdr>
                                  <w:divsChild>
                                    <w:div w:id="528840344">
                                      <w:marLeft w:val="0"/>
                                      <w:marRight w:val="0"/>
                                      <w:marTop w:val="0"/>
                                      <w:marBottom w:val="0"/>
                                      <w:divBdr>
                                        <w:top w:val="none" w:sz="0" w:space="0" w:color="auto"/>
                                        <w:left w:val="none" w:sz="0" w:space="0" w:color="auto"/>
                                        <w:bottom w:val="none" w:sz="0" w:space="0" w:color="auto"/>
                                        <w:right w:val="none" w:sz="0" w:space="0" w:color="auto"/>
                                      </w:divBdr>
                                      <w:divsChild>
                                        <w:div w:id="641813837">
                                          <w:marLeft w:val="0"/>
                                          <w:marRight w:val="0"/>
                                          <w:marTop w:val="0"/>
                                          <w:marBottom w:val="0"/>
                                          <w:divBdr>
                                            <w:top w:val="none" w:sz="0" w:space="0" w:color="auto"/>
                                            <w:left w:val="none" w:sz="0" w:space="0" w:color="auto"/>
                                            <w:bottom w:val="none" w:sz="0" w:space="0" w:color="auto"/>
                                            <w:right w:val="none" w:sz="0" w:space="0" w:color="auto"/>
                                          </w:divBdr>
                                          <w:divsChild>
                                            <w:div w:id="1041905812">
                                              <w:marLeft w:val="0"/>
                                              <w:marRight w:val="0"/>
                                              <w:marTop w:val="0"/>
                                              <w:marBottom w:val="0"/>
                                              <w:divBdr>
                                                <w:top w:val="none" w:sz="0" w:space="0" w:color="auto"/>
                                                <w:left w:val="none" w:sz="0" w:space="0" w:color="auto"/>
                                                <w:bottom w:val="none" w:sz="0" w:space="0" w:color="auto"/>
                                                <w:right w:val="none" w:sz="0" w:space="0" w:color="auto"/>
                                              </w:divBdr>
                                              <w:divsChild>
                                                <w:div w:id="374089936">
                                                  <w:marLeft w:val="0"/>
                                                  <w:marRight w:val="0"/>
                                                  <w:marTop w:val="0"/>
                                                  <w:marBottom w:val="0"/>
                                                  <w:divBdr>
                                                    <w:top w:val="none" w:sz="0" w:space="0" w:color="auto"/>
                                                    <w:left w:val="none" w:sz="0" w:space="0" w:color="auto"/>
                                                    <w:bottom w:val="none" w:sz="0" w:space="0" w:color="auto"/>
                                                    <w:right w:val="none" w:sz="0" w:space="0" w:color="auto"/>
                                                  </w:divBdr>
                                                  <w:divsChild>
                                                    <w:div w:id="1290211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116487916">
      <w:bodyDiv w:val="1"/>
      <w:marLeft w:val="0"/>
      <w:marRight w:val="0"/>
      <w:marTop w:val="0"/>
      <w:marBottom w:val="0"/>
      <w:divBdr>
        <w:top w:val="none" w:sz="0" w:space="0" w:color="auto"/>
        <w:left w:val="none" w:sz="0" w:space="0" w:color="auto"/>
        <w:bottom w:val="none" w:sz="0" w:space="0" w:color="auto"/>
        <w:right w:val="none" w:sz="0" w:space="0" w:color="auto"/>
      </w:divBdr>
      <w:divsChild>
        <w:div w:id="1562784266">
          <w:marLeft w:val="0"/>
          <w:marRight w:val="0"/>
          <w:marTop w:val="0"/>
          <w:marBottom w:val="0"/>
          <w:divBdr>
            <w:top w:val="none" w:sz="0" w:space="0" w:color="auto"/>
            <w:left w:val="none" w:sz="0" w:space="0" w:color="auto"/>
            <w:bottom w:val="none" w:sz="0" w:space="0" w:color="auto"/>
            <w:right w:val="none" w:sz="0" w:space="0" w:color="auto"/>
          </w:divBdr>
          <w:divsChild>
            <w:div w:id="1921522515">
              <w:marLeft w:val="0"/>
              <w:marRight w:val="0"/>
              <w:marTop w:val="0"/>
              <w:marBottom w:val="0"/>
              <w:divBdr>
                <w:top w:val="none" w:sz="0" w:space="0" w:color="auto"/>
                <w:left w:val="none" w:sz="0" w:space="0" w:color="auto"/>
                <w:bottom w:val="none" w:sz="0" w:space="0" w:color="auto"/>
                <w:right w:val="none" w:sz="0" w:space="0" w:color="auto"/>
              </w:divBdr>
              <w:divsChild>
                <w:div w:id="1996953558">
                  <w:marLeft w:val="0"/>
                  <w:marRight w:val="0"/>
                  <w:marTop w:val="0"/>
                  <w:marBottom w:val="0"/>
                  <w:divBdr>
                    <w:top w:val="none" w:sz="0" w:space="0" w:color="auto"/>
                    <w:left w:val="none" w:sz="0" w:space="0" w:color="auto"/>
                    <w:bottom w:val="none" w:sz="0" w:space="0" w:color="auto"/>
                    <w:right w:val="none" w:sz="0" w:space="0" w:color="auto"/>
                  </w:divBdr>
                  <w:divsChild>
                    <w:div w:id="1913469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1988313">
      <w:bodyDiv w:val="1"/>
      <w:marLeft w:val="0"/>
      <w:marRight w:val="0"/>
      <w:marTop w:val="0"/>
      <w:marBottom w:val="0"/>
      <w:divBdr>
        <w:top w:val="none" w:sz="0" w:space="0" w:color="auto"/>
        <w:left w:val="none" w:sz="0" w:space="0" w:color="auto"/>
        <w:bottom w:val="none" w:sz="0" w:space="0" w:color="auto"/>
        <w:right w:val="none" w:sz="0" w:space="0" w:color="auto"/>
      </w:divBdr>
      <w:divsChild>
        <w:div w:id="2055306487">
          <w:marLeft w:val="0"/>
          <w:marRight w:val="0"/>
          <w:marTop w:val="0"/>
          <w:marBottom w:val="0"/>
          <w:divBdr>
            <w:top w:val="none" w:sz="0" w:space="0" w:color="auto"/>
            <w:left w:val="none" w:sz="0" w:space="0" w:color="auto"/>
            <w:bottom w:val="none" w:sz="0" w:space="0" w:color="auto"/>
            <w:right w:val="none" w:sz="0" w:space="0" w:color="auto"/>
          </w:divBdr>
          <w:divsChild>
            <w:div w:id="106239281">
              <w:marLeft w:val="0"/>
              <w:marRight w:val="0"/>
              <w:marTop w:val="0"/>
              <w:marBottom w:val="0"/>
              <w:divBdr>
                <w:top w:val="none" w:sz="0" w:space="0" w:color="auto"/>
                <w:left w:val="none" w:sz="0" w:space="0" w:color="auto"/>
                <w:bottom w:val="none" w:sz="0" w:space="0" w:color="auto"/>
                <w:right w:val="none" w:sz="0" w:space="0" w:color="auto"/>
              </w:divBdr>
              <w:divsChild>
                <w:div w:id="579026918">
                  <w:marLeft w:val="0"/>
                  <w:marRight w:val="0"/>
                  <w:marTop w:val="0"/>
                  <w:marBottom w:val="0"/>
                  <w:divBdr>
                    <w:top w:val="none" w:sz="0" w:space="0" w:color="auto"/>
                    <w:left w:val="none" w:sz="0" w:space="0" w:color="auto"/>
                    <w:bottom w:val="none" w:sz="0" w:space="0" w:color="auto"/>
                    <w:right w:val="none" w:sz="0" w:space="0" w:color="auto"/>
                  </w:divBdr>
                  <w:divsChild>
                    <w:div w:id="83302793">
                      <w:marLeft w:val="0"/>
                      <w:marRight w:val="0"/>
                      <w:marTop w:val="0"/>
                      <w:marBottom w:val="0"/>
                      <w:divBdr>
                        <w:top w:val="none" w:sz="0" w:space="0" w:color="auto"/>
                        <w:left w:val="none" w:sz="0" w:space="0" w:color="auto"/>
                        <w:bottom w:val="none" w:sz="0" w:space="0" w:color="auto"/>
                        <w:right w:val="none" w:sz="0" w:space="0" w:color="auto"/>
                      </w:divBdr>
                      <w:divsChild>
                        <w:div w:id="851384625">
                          <w:marLeft w:val="0"/>
                          <w:marRight w:val="0"/>
                          <w:marTop w:val="0"/>
                          <w:marBottom w:val="0"/>
                          <w:divBdr>
                            <w:top w:val="none" w:sz="0" w:space="0" w:color="auto"/>
                            <w:left w:val="none" w:sz="0" w:space="0" w:color="auto"/>
                            <w:bottom w:val="none" w:sz="0" w:space="0" w:color="auto"/>
                            <w:right w:val="none" w:sz="0" w:space="0" w:color="auto"/>
                          </w:divBdr>
                          <w:divsChild>
                            <w:div w:id="544634516">
                              <w:marLeft w:val="0"/>
                              <w:marRight w:val="0"/>
                              <w:marTop w:val="0"/>
                              <w:marBottom w:val="0"/>
                              <w:divBdr>
                                <w:top w:val="none" w:sz="0" w:space="0" w:color="auto"/>
                                <w:left w:val="none" w:sz="0" w:space="0" w:color="auto"/>
                                <w:bottom w:val="none" w:sz="0" w:space="0" w:color="auto"/>
                                <w:right w:val="none" w:sz="0" w:space="0" w:color="auto"/>
                              </w:divBdr>
                              <w:divsChild>
                                <w:div w:id="705105031">
                                  <w:marLeft w:val="0"/>
                                  <w:marRight w:val="0"/>
                                  <w:marTop w:val="0"/>
                                  <w:marBottom w:val="0"/>
                                  <w:divBdr>
                                    <w:top w:val="none" w:sz="0" w:space="0" w:color="auto"/>
                                    <w:left w:val="none" w:sz="0" w:space="0" w:color="auto"/>
                                    <w:bottom w:val="none" w:sz="0" w:space="0" w:color="auto"/>
                                    <w:right w:val="none" w:sz="0" w:space="0" w:color="auto"/>
                                  </w:divBdr>
                                  <w:divsChild>
                                    <w:div w:id="1124234603">
                                      <w:marLeft w:val="0"/>
                                      <w:marRight w:val="0"/>
                                      <w:marTop w:val="0"/>
                                      <w:marBottom w:val="0"/>
                                      <w:divBdr>
                                        <w:top w:val="none" w:sz="0" w:space="0" w:color="auto"/>
                                        <w:left w:val="none" w:sz="0" w:space="0" w:color="auto"/>
                                        <w:bottom w:val="none" w:sz="0" w:space="0" w:color="auto"/>
                                        <w:right w:val="none" w:sz="0" w:space="0" w:color="auto"/>
                                      </w:divBdr>
                                      <w:divsChild>
                                        <w:div w:id="491683804">
                                          <w:marLeft w:val="0"/>
                                          <w:marRight w:val="0"/>
                                          <w:marTop w:val="0"/>
                                          <w:marBottom w:val="0"/>
                                          <w:divBdr>
                                            <w:top w:val="none" w:sz="0" w:space="0" w:color="auto"/>
                                            <w:left w:val="none" w:sz="0" w:space="0" w:color="auto"/>
                                            <w:bottom w:val="none" w:sz="0" w:space="0" w:color="auto"/>
                                            <w:right w:val="none" w:sz="0" w:space="0" w:color="auto"/>
                                          </w:divBdr>
                                          <w:divsChild>
                                            <w:div w:id="1293632911">
                                              <w:marLeft w:val="0"/>
                                              <w:marRight w:val="0"/>
                                              <w:marTop w:val="0"/>
                                              <w:marBottom w:val="0"/>
                                              <w:divBdr>
                                                <w:top w:val="none" w:sz="0" w:space="0" w:color="auto"/>
                                                <w:left w:val="none" w:sz="0" w:space="0" w:color="auto"/>
                                                <w:bottom w:val="none" w:sz="0" w:space="0" w:color="auto"/>
                                                <w:right w:val="none" w:sz="0" w:space="0" w:color="auto"/>
                                              </w:divBdr>
                                              <w:divsChild>
                                                <w:div w:id="1352221306">
                                                  <w:marLeft w:val="0"/>
                                                  <w:marRight w:val="0"/>
                                                  <w:marTop w:val="0"/>
                                                  <w:marBottom w:val="0"/>
                                                  <w:divBdr>
                                                    <w:top w:val="none" w:sz="0" w:space="0" w:color="auto"/>
                                                    <w:left w:val="none" w:sz="0" w:space="0" w:color="auto"/>
                                                    <w:bottom w:val="none" w:sz="0" w:space="0" w:color="auto"/>
                                                    <w:right w:val="none" w:sz="0" w:space="0" w:color="auto"/>
                                                  </w:divBdr>
                                                  <w:divsChild>
                                                    <w:div w:id="103577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91935594">
      <w:bodyDiv w:val="1"/>
      <w:marLeft w:val="0"/>
      <w:marRight w:val="0"/>
      <w:marTop w:val="0"/>
      <w:marBottom w:val="0"/>
      <w:divBdr>
        <w:top w:val="none" w:sz="0" w:space="0" w:color="auto"/>
        <w:left w:val="none" w:sz="0" w:space="0" w:color="auto"/>
        <w:bottom w:val="none" w:sz="0" w:space="0" w:color="auto"/>
        <w:right w:val="none" w:sz="0" w:space="0" w:color="auto"/>
      </w:divBdr>
      <w:divsChild>
        <w:div w:id="1781415178">
          <w:marLeft w:val="0"/>
          <w:marRight w:val="0"/>
          <w:marTop w:val="0"/>
          <w:marBottom w:val="0"/>
          <w:divBdr>
            <w:top w:val="none" w:sz="0" w:space="0" w:color="auto"/>
            <w:left w:val="none" w:sz="0" w:space="0" w:color="auto"/>
            <w:bottom w:val="none" w:sz="0" w:space="0" w:color="auto"/>
            <w:right w:val="none" w:sz="0" w:space="0" w:color="auto"/>
          </w:divBdr>
          <w:divsChild>
            <w:div w:id="146241113">
              <w:marLeft w:val="0"/>
              <w:marRight w:val="0"/>
              <w:marTop w:val="0"/>
              <w:marBottom w:val="0"/>
              <w:divBdr>
                <w:top w:val="none" w:sz="0" w:space="0" w:color="auto"/>
                <w:left w:val="none" w:sz="0" w:space="0" w:color="auto"/>
                <w:bottom w:val="none" w:sz="0" w:space="0" w:color="auto"/>
                <w:right w:val="none" w:sz="0" w:space="0" w:color="auto"/>
              </w:divBdr>
              <w:divsChild>
                <w:div w:id="22099919">
                  <w:marLeft w:val="0"/>
                  <w:marRight w:val="0"/>
                  <w:marTop w:val="0"/>
                  <w:marBottom w:val="0"/>
                  <w:divBdr>
                    <w:top w:val="none" w:sz="0" w:space="0" w:color="auto"/>
                    <w:left w:val="none" w:sz="0" w:space="0" w:color="auto"/>
                    <w:bottom w:val="none" w:sz="0" w:space="0" w:color="auto"/>
                    <w:right w:val="none" w:sz="0" w:space="0" w:color="auto"/>
                  </w:divBdr>
                  <w:divsChild>
                    <w:div w:id="1526207659">
                      <w:marLeft w:val="0"/>
                      <w:marRight w:val="0"/>
                      <w:marTop w:val="0"/>
                      <w:marBottom w:val="0"/>
                      <w:divBdr>
                        <w:top w:val="none" w:sz="0" w:space="0" w:color="auto"/>
                        <w:left w:val="none" w:sz="0" w:space="0" w:color="auto"/>
                        <w:bottom w:val="none" w:sz="0" w:space="0" w:color="auto"/>
                        <w:right w:val="none" w:sz="0" w:space="0" w:color="auto"/>
                      </w:divBdr>
                      <w:divsChild>
                        <w:div w:id="166330667">
                          <w:marLeft w:val="0"/>
                          <w:marRight w:val="0"/>
                          <w:marTop w:val="0"/>
                          <w:marBottom w:val="0"/>
                          <w:divBdr>
                            <w:top w:val="none" w:sz="0" w:space="0" w:color="auto"/>
                            <w:left w:val="none" w:sz="0" w:space="0" w:color="auto"/>
                            <w:bottom w:val="none" w:sz="0" w:space="0" w:color="auto"/>
                            <w:right w:val="none" w:sz="0" w:space="0" w:color="auto"/>
                          </w:divBdr>
                          <w:divsChild>
                            <w:div w:id="721292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42205135">
      <w:bodyDiv w:val="1"/>
      <w:marLeft w:val="0"/>
      <w:marRight w:val="0"/>
      <w:marTop w:val="0"/>
      <w:marBottom w:val="0"/>
      <w:divBdr>
        <w:top w:val="none" w:sz="0" w:space="0" w:color="auto"/>
        <w:left w:val="none" w:sz="0" w:space="0" w:color="auto"/>
        <w:bottom w:val="none" w:sz="0" w:space="0" w:color="auto"/>
        <w:right w:val="none" w:sz="0" w:space="0" w:color="auto"/>
      </w:divBdr>
      <w:divsChild>
        <w:div w:id="1735617689">
          <w:marLeft w:val="0"/>
          <w:marRight w:val="0"/>
          <w:marTop w:val="0"/>
          <w:marBottom w:val="0"/>
          <w:divBdr>
            <w:top w:val="none" w:sz="0" w:space="0" w:color="auto"/>
            <w:left w:val="none" w:sz="0" w:space="0" w:color="auto"/>
            <w:bottom w:val="none" w:sz="0" w:space="0" w:color="auto"/>
            <w:right w:val="none" w:sz="0" w:space="0" w:color="auto"/>
          </w:divBdr>
          <w:divsChild>
            <w:div w:id="482745719">
              <w:marLeft w:val="0"/>
              <w:marRight w:val="0"/>
              <w:marTop w:val="0"/>
              <w:marBottom w:val="0"/>
              <w:divBdr>
                <w:top w:val="none" w:sz="0" w:space="0" w:color="auto"/>
                <w:left w:val="none" w:sz="0" w:space="0" w:color="auto"/>
                <w:bottom w:val="none" w:sz="0" w:space="0" w:color="auto"/>
                <w:right w:val="none" w:sz="0" w:space="0" w:color="auto"/>
              </w:divBdr>
              <w:divsChild>
                <w:div w:id="910582048">
                  <w:marLeft w:val="0"/>
                  <w:marRight w:val="0"/>
                  <w:marTop w:val="0"/>
                  <w:marBottom w:val="0"/>
                  <w:divBdr>
                    <w:top w:val="none" w:sz="0" w:space="0" w:color="auto"/>
                    <w:left w:val="none" w:sz="0" w:space="0" w:color="auto"/>
                    <w:bottom w:val="none" w:sz="0" w:space="0" w:color="auto"/>
                    <w:right w:val="none" w:sz="0" w:space="0" w:color="auto"/>
                  </w:divBdr>
                  <w:divsChild>
                    <w:div w:id="1484277726">
                      <w:marLeft w:val="0"/>
                      <w:marRight w:val="0"/>
                      <w:marTop w:val="0"/>
                      <w:marBottom w:val="0"/>
                      <w:divBdr>
                        <w:top w:val="none" w:sz="0" w:space="0" w:color="auto"/>
                        <w:left w:val="none" w:sz="0" w:space="0" w:color="auto"/>
                        <w:bottom w:val="none" w:sz="0" w:space="0" w:color="auto"/>
                        <w:right w:val="none" w:sz="0" w:space="0" w:color="auto"/>
                      </w:divBdr>
                      <w:divsChild>
                        <w:div w:id="2013872201">
                          <w:marLeft w:val="0"/>
                          <w:marRight w:val="0"/>
                          <w:marTop w:val="0"/>
                          <w:marBottom w:val="0"/>
                          <w:divBdr>
                            <w:top w:val="none" w:sz="0" w:space="0" w:color="auto"/>
                            <w:left w:val="none" w:sz="0" w:space="0" w:color="auto"/>
                            <w:bottom w:val="none" w:sz="0" w:space="0" w:color="auto"/>
                            <w:right w:val="none" w:sz="0" w:space="0" w:color="auto"/>
                          </w:divBdr>
                          <w:divsChild>
                            <w:div w:id="1381974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1768187675">
      <w:bodyDiv w:val="1"/>
      <w:marLeft w:val="0"/>
      <w:marRight w:val="0"/>
      <w:marTop w:val="0"/>
      <w:marBottom w:val="0"/>
      <w:divBdr>
        <w:top w:val="none" w:sz="0" w:space="0" w:color="auto"/>
        <w:left w:val="none" w:sz="0" w:space="0" w:color="auto"/>
        <w:bottom w:val="none" w:sz="0" w:space="0" w:color="auto"/>
        <w:right w:val="none" w:sz="0" w:space="0" w:color="auto"/>
      </w:divBdr>
      <w:divsChild>
        <w:div w:id="2093889352">
          <w:marLeft w:val="0"/>
          <w:marRight w:val="0"/>
          <w:marTop w:val="0"/>
          <w:marBottom w:val="0"/>
          <w:divBdr>
            <w:top w:val="none" w:sz="0" w:space="0" w:color="auto"/>
            <w:left w:val="none" w:sz="0" w:space="0" w:color="auto"/>
            <w:bottom w:val="none" w:sz="0" w:space="0" w:color="auto"/>
            <w:right w:val="none" w:sz="0" w:space="0" w:color="auto"/>
          </w:divBdr>
          <w:divsChild>
            <w:div w:id="449519014">
              <w:marLeft w:val="0"/>
              <w:marRight w:val="0"/>
              <w:marTop w:val="0"/>
              <w:marBottom w:val="0"/>
              <w:divBdr>
                <w:top w:val="none" w:sz="0" w:space="0" w:color="auto"/>
                <w:left w:val="none" w:sz="0" w:space="0" w:color="auto"/>
                <w:bottom w:val="none" w:sz="0" w:space="0" w:color="auto"/>
                <w:right w:val="none" w:sz="0" w:space="0" w:color="auto"/>
              </w:divBdr>
              <w:divsChild>
                <w:div w:id="2119643307">
                  <w:marLeft w:val="0"/>
                  <w:marRight w:val="0"/>
                  <w:marTop w:val="0"/>
                  <w:marBottom w:val="0"/>
                  <w:divBdr>
                    <w:top w:val="none" w:sz="0" w:space="0" w:color="auto"/>
                    <w:left w:val="none" w:sz="0" w:space="0" w:color="auto"/>
                    <w:bottom w:val="none" w:sz="0" w:space="0" w:color="auto"/>
                    <w:right w:val="none" w:sz="0" w:space="0" w:color="auto"/>
                  </w:divBdr>
                  <w:divsChild>
                    <w:div w:id="335889683">
                      <w:marLeft w:val="0"/>
                      <w:marRight w:val="0"/>
                      <w:marTop w:val="0"/>
                      <w:marBottom w:val="0"/>
                      <w:divBdr>
                        <w:top w:val="none" w:sz="0" w:space="0" w:color="auto"/>
                        <w:left w:val="none" w:sz="0" w:space="0" w:color="auto"/>
                        <w:bottom w:val="none" w:sz="0" w:space="0" w:color="auto"/>
                        <w:right w:val="none" w:sz="0" w:space="0" w:color="auto"/>
                      </w:divBdr>
                      <w:divsChild>
                        <w:div w:id="1892110929">
                          <w:marLeft w:val="0"/>
                          <w:marRight w:val="0"/>
                          <w:marTop w:val="0"/>
                          <w:marBottom w:val="0"/>
                          <w:divBdr>
                            <w:top w:val="none" w:sz="0" w:space="0" w:color="auto"/>
                            <w:left w:val="none" w:sz="0" w:space="0" w:color="auto"/>
                            <w:bottom w:val="none" w:sz="0" w:space="0" w:color="auto"/>
                            <w:right w:val="none" w:sz="0" w:space="0" w:color="auto"/>
                          </w:divBdr>
                          <w:divsChild>
                            <w:div w:id="1856771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15818987">
      <w:bodyDiv w:val="1"/>
      <w:marLeft w:val="0"/>
      <w:marRight w:val="0"/>
      <w:marTop w:val="0"/>
      <w:marBottom w:val="0"/>
      <w:divBdr>
        <w:top w:val="none" w:sz="0" w:space="0" w:color="auto"/>
        <w:left w:val="none" w:sz="0" w:space="0" w:color="auto"/>
        <w:bottom w:val="none" w:sz="0" w:space="0" w:color="auto"/>
        <w:right w:val="none" w:sz="0" w:space="0" w:color="auto"/>
      </w:divBdr>
      <w:divsChild>
        <w:div w:id="310252888">
          <w:marLeft w:val="0"/>
          <w:marRight w:val="0"/>
          <w:marTop w:val="0"/>
          <w:marBottom w:val="0"/>
          <w:divBdr>
            <w:top w:val="none" w:sz="0" w:space="0" w:color="auto"/>
            <w:left w:val="none" w:sz="0" w:space="0" w:color="auto"/>
            <w:bottom w:val="none" w:sz="0" w:space="0" w:color="auto"/>
            <w:right w:val="none" w:sz="0" w:space="0" w:color="auto"/>
          </w:divBdr>
          <w:divsChild>
            <w:div w:id="1345938029">
              <w:marLeft w:val="0"/>
              <w:marRight w:val="0"/>
              <w:marTop w:val="0"/>
              <w:marBottom w:val="0"/>
              <w:divBdr>
                <w:top w:val="none" w:sz="0" w:space="0" w:color="auto"/>
                <w:left w:val="none" w:sz="0" w:space="0" w:color="auto"/>
                <w:bottom w:val="none" w:sz="0" w:space="0" w:color="auto"/>
                <w:right w:val="none" w:sz="0" w:space="0" w:color="auto"/>
              </w:divBdr>
              <w:divsChild>
                <w:div w:id="1234047570">
                  <w:marLeft w:val="0"/>
                  <w:marRight w:val="0"/>
                  <w:marTop w:val="0"/>
                  <w:marBottom w:val="0"/>
                  <w:divBdr>
                    <w:top w:val="none" w:sz="0" w:space="0" w:color="auto"/>
                    <w:left w:val="none" w:sz="0" w:space="0" w:color="auto"/>
                    <w:bottom w:val="none" w:sz="0" w:space="0" w:color="auto"/>
                    <w:right w:val="none" w:sz="0" w:space="0" w:color="auto"/>
                  </w:divBdr>
                  <w:divsChild>
                    <w:div w:id="378751300">
                      <w:marLeft w:val="0"/>
                      <w:marRight w:val="0"/>
                      <w:marTop w:val="0"/>
                      <w:marBottom w:val="0"/>
                      <w:divBdr>
                        <w:top w:val="none" w:sz="0" w:space="0" w:color="auto"/>
                        <w:left w:val="none" w:sz="0" w:space="0" w:color="auto"/>
                        <w:bottom w:val="none" w:sz="0" w:space="0" w:color="auto"/>
                        <w:right w:val="none" w:sz="0" w:space="0" w:color="auto"/>
                      </w:divBdr>
                      <w:divsChild>
                        <w:div w:id="322709307">
                          <w:marLeft w:val="0"/>
                          <w:marRight w:val="0"/>
                          <w:marTop w:val="0"/>
                          <w:marBottom w:val="0"/>
                          <w:divBdr>
                            <w:top w:val="none" w:sz="0" w:space="0" w:color="auto"/>
                            <w:left w:val="none" w:sz="0" w:space="0" w:color="auto"/>
                            <w:bottom w:val="none" w:sz="0" w:space="0" w:color="auto"/>
                            <w:right w:val="none" w:sz="0" w:space="0" w:color="auto"/>
                          </w:divBdr>
                          <w:divsChild>
                            <w:div w:id="2019042173">
                              <w:marLeft w:val="0"/>
                              <w:marRight w:val="0"/>
                              <w:marTop w:val="0"/>
                              <w:marBottom w:val="0"/>
                              <w:divBdr>
                                <w:top w:val="none" w:sz="0" w:space="0" w:color="auto"/>
                                <w:left w:val="none" w:sz="0" w:space="0" w:color="auto"/>
                                <w:bottom w:val="none" w:sz="0" w:space="0" w:color="auto"/>
                                <w:right w:val="none" w:sz="0" w:space="0" w:color="auto"/>
                              </w:divBdr>
                              <w:divsChild>
                                <w:div w:id="1744790848">
                                  <w:marLeft w:val="0"/>
                                  <w:marRight w:val="0"/>
                                  <w:marTop w:val="0"/>
                                  <w:marBottom w:val="0"/>
                                  <w:divBdr>
                                    <w:top w:val="none" w:sz="0" w:space="0" w:color="auto"/>
                                    <w:left w:val="none" w:sz="0" w:space="0" w:color="auto"/>
                                    <w:bottom w:val="none" w:sz="0" w:space="0" w:color="auto"/>
                                    <w:right w:val="none" w:sz="0" w:space="0" w:color="auto"/>
                                  </w:divBdr>
                                  <w:divsChild>
                                    <w:div w:id="1748729727">
                                      <w:marLeft w:val="0"/>
                                      <w:marRight w:val="0"/>
                                      <w:marTop w:val="0"/>
                                      <w:marBottom w:val="0"/>
                                      <w:divBdr>
                                        <w:top w:val="none" w:sz="0" w:space="0" w:color="auto"/>
                                        <w:left w:val="none" w:sz="0" w:space="0" w:color="auto"/>
                                        <w:bottom w:val="none" w:sz="0" w:space="0" w:color="auto"/>
                                        <w:right w:val="none" w:sz="0" w:space="0" w:color="auto"/>
                                      </w:divBdr>
                                      <w:divsChild>
                                        <w:div w:id="395124844">
                                          <w:marLeft w:val="0"/>
                                          <w:marRight w:val="0"/>
                                          <w:marTop w:val="0"/>
                                          <w:marBottom w:val="0"/>
                                          <w:divBdr>
                                            <w:top w:val="none" w:sz="0" w:space="0" w:color="auto"/>
                                            <w:left w:val="none" w:sz="0" w:space="0" w:color="auto"/>
                                            <w:bottom w:val="none" w:sz="0" w:space="0" w:color="auto"/>
                                            <w:right w:val="none" w:sz="0" w:space="0" w:color="auto"/>
                                          </w:divBdr>
                                          <w:divsChild>
                                            <w:div w:id="1574126027">
                                              <w:marLeft w:val="0"/>
                                              <w:marRight w:val="0"/>
                                              <w:marTop w:val="0"/>
                                              <w:marBottom w:val="0"/>
                                              <w:divBdr>
                                                <w:top w:val="none" w:sz="0" w:space="0" w:color="auto"/>
                                                <w:left w:val="none" w:sz="0" w:space="0" w:color="auto"/>
                                                <w:bottom w:val="none" w:sz="0" w:space="0" w:color="auto"/>
                                                <w:right w:val="none" w:sz="0" w:space="0" w:color="auto"/>
                                              </w:divBdr>
                                              <w:divsChild>
                                                <w:div w:id="698704145">
                                                  <w:marLeft w:val="0"/>
                                                  <w:marRight w:val="0"/>
                                                  <w:marTop w:val="0"/>
                                                  <w:marBottom w:val="0"/>
                                                  <w:divBdr>
                                                    <w:top w:val="none" w:sz="0" w:space="0" w:color="auto"/>
                                                    <w:left w:val="none" w:sz="0" w:space="0" w:color="auto"/>
                                                    <w:bottom w:val="none" w:sz="0" w:space="0" w:color="auto"/>
                                                    <w:right w:val="none" w:sz="0" w:space="0" w:color="auto"/>
                                                  </w:divBdr>
                                                  <w:divsChild>
                                                    <w:div w:id="509757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60530359">
      <w:bodyDiv w:val="1"/>
      <w:marLeft w:val="0"/>
      <w:marRight w:val="0"/>
      <w:marTop w:val="0"/>
      <w:marBottom w:val="0"/>
      <w:divBdr>
        <w:top w:val="none" w:sz="0" w:space="0" w:color="auto"/>
        <w:left w:val="none" w:sz="0" w:space="0" w:color="auto"/>
        <w:bottom w:val="none" w:sz="0" w:space="0" w:color="auto"/>
        <w:right w:val="none" w:sz="0" w:space="0" w:color="auto"/>
      </w:divBdr>
      <w:divsChild>
        <w:div w:id="760495605">
          <w:marLeft w:val="0"/>
          <w:marRight w:val="0"/>
          <w:marTop w:val="0"/>
          <w:marBottom w:val="0"/>
          <w:divBdr>
            <w:top w:val="none" w:sz="0" w:space="0" w:color="auto"/>
            <w:left w:val="none" w:sz="0" w:space="0" w:color="auto"/>
            <w:bottom w:val="none" w:sz="0" w:space="0" w:color="auto"/>
            <w:right w:val="none" w:sz="0" w:space="0" w:color="auto"/>
          </w:divBdr>
          <w:divsChild>
            <w:div w:id="731729663">
              <w:marLeft w:val="0"/>
              <w:marRight w:val="0"/>
              <w:marTop w:val="0"/>
              <w:marBottom w:val="0"/>
              <w:divBdr>
                <w:top w:val="none" w:sz="0" w:space="0" w:color="auto"/>
                <w:left w:val="none" w:sz="0" w:space="0" w:color="auto"/>
                <w:bottom w:val="none" w:sz="0" w:space="0" w:color="auto"/>
                <w:right w:val="none" w:sz="0" w:space="0" w:color="auto"/>
              </w:divBdr>
              <w:divsChild>
                <w:div w:id="1441097793">
                  <w:marLeft w:val="0"/>
                  <w:marRight w:val="0"/>
                  <w:marTop w:val="0"/>
                  <w:marBottom w:val="0"/>
                  <w:divBdr>
                    <w:top w:val="none" w:sz="0" w:space="0" w:color="auto"/>
                    <w:left w:val="none" w:sz="0" w:space="0" w:color="auto"/>
                    <w:bottom w:val="none" w:sz="0" w:space="0" w:color="auto"/>
                    <w:right w:val="none" w:sz="0" w:space="0" w:color="auto"/>
                  </w:divBdr>
                  <w:divsChild>
                    <w:div w:id="2061205165">
                      <w:marLeft w:val="0"/>
                      <w:marRight w:val="0"/>
                      <w:marTop w:val="0"/>
                      <w:marBottom w:val="0"/>
                      <w:divBdr>
                        <w:top w:val="none" w:sz="0" w:space="0" w:color="auto"/>
                        <w:left w:val="none" w:sz="0" w:space="0" w:color="auto"/>
                        <w:bottom w:val="none" w:sz="0" w:space="0" w:color="auto"/>
                        <w:right w:val="none" w:sz="0" w:space="0" w:color="auto"/>
                      </w:divBdr>
                      <w:divsChild>
                        <w:div w:id="387657147">
                          <w:marLeft w:val="0"/>
                          <w:marRight w:val="0"/>
                          <w:marTop w:val="0"/>
                          <w:marBottom w:val="0"/>
                          <w:divBdr>
                            <w:top w:val="none" w:sz="0" w:space="0" w:color="auto"/>
                            <w:left w:val="none" w:sz="0" w:space="0" w:color="auto"/>
                            <w:bottom w:val="none" w:sz="0" w:space="0" w:color="auto"/>
                            <w:right w:val="none" w:sz="0" w:space="0" w:color="auto"/>
                          </w:divBdr>
                          <w:divsChild>
                            <w:div w:id="1188829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eader" Target="header5.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4.xml"/><Relationship Id="rId10" Type="http://schemas.openxmlformats.org/officeDocument/2006/relationships/endnotes" Target="endnote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62CFCC-01E6-4CBC-9981-7E512AF75F1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E793E468-2FBE-417C-BCE5-CC71A218B6ED}">
  <ds:schemaRefs>
    <ds:schemaRef ds:uri="http://schemas.microsoft.com/sharepoint/v3/contenttype/forms"/>
  </ds:schemaRefs>
</ds:datastoreItem>
</file>

<file path=customXml/itemProps3.xml><?xml version="1.0" encoding="utf-8"?>
<ds:datastoreItem xmlns:ds="http://schemas.openxmlformats.org/officeDocument/2006/customXml" ds:itemID="{17130A78-AC10-4EDC-B313-D15B068F1625}">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C0367893-7E0F-4121-86F8-98FD3EFB46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8797</Words>
  <Characters>52782</Characters>
  <Application>Microsoft Office Word</Application>
  <DocSecurity>0</DocSecurity>
  <Lines>439</Lines>
  <Paragraphs>122</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61457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dcterms:created xsi:type="dcterms:W3CDTF">2020-01-20T14:31:00Z</dcterms:created>
  <dcterms:modified xsi:type="dcterms:W3CDTF">2020-01-20T14:31:00Z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8138/16</vt:lpwstr>
  </property>
  <property fmtid="{D5CDD505-2E9C-101B-9397-08002B2CF9AE}" pid="4" name="CASEID">
    <vt:lpwstr>1181636</vt:lpwstr>
  </property>
  <property fmtid="{D5CDD505-2E9C-101B-9397-08002B2CF9AE}" pid="5" name="ContentTypeId">
    <vt:lpwstr>0x010100558EB02BDB9E204AB350EDD385B68E10</vt:lpwstr>
  </property>
</Properties>
</file>