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0B2B1" w14:textId="77777777" w:rsidR="00D2795E" w:rsidRPr="00D2795E" w:rsidRDefault="00D2795E" w:rsidP="00D2795E">
      <w:pPr>
        <w:pStyle w:val="ClinEditionNumber"/>
        <w:jc w:val="center"/>
        <w:rPr>
          <w:lang w:val="pl-PL"/>
        </w:rPr>
      </w:pPr>
      <w:bookmarkStart w:id="0" w:name="_GoBack"/>
      <w:bookmarkEnd w:id="0"/>
      <w:r w:rsidRPr="00D2795E">
        <w:rPr>
          <w:lang w:val="pl-PL"/>
        </w:rPr>
        <w:t>EUROPEJSKI TRYBUNAŁ PRAW CZŁOWIEKA</w:t>
      </w:r>
    </w:p>
    <w:p w14:paraId="711428C8" w14:textId="77777777" w:rsidR="007F0A00" w:rsidRPr="00E71528" w:rsidRDefault="007F0A00">
      <w:pPr>
        <w:pStyle w:val="ClinEditionNumber"/>
        <w:rPr>
          <w:lang w:val="pl-PL"/>
        </w:rPr>
      </w:pPr>
      <w:r w:rsidRPr="00E71528">
        <w:rPr>
          <w:lang w:val="pl-PL"/>
        </w:rPr>
        <w:t xml:space="preserve">Nota informacyjna </w:t>
      </w:r>
      <w:r w:rsidR="00E71528" w:rsidRPr="00E71528">
        <w:rPr>
          <w:lang w:val="pl-PL"/>
        </w:rPr>
        <w:t>nt.</w:t>
      </w:r>
      <w:r w:rsidRPr="00E71528">
        <w:rPr>
          <w:lang w:val="pl-PL"/>
        </w:rPr>
        <w:t xml:space="preserve"> orzecznictwa Trybunału </w:t>
      </w:r>
      <w:r w:rsidR="00A9304F" w:rsidRPr="00E71528">
        <w:rPr>
          <w:lang w:val="pl-PL"/>
        </w:rPr>
        <w:t xml:space="preserve">nr </w:t>
      </w:r>
      <w:r w:rsidRPr="00E71528">
        <w:rPr>
          <w:lang w:val="pl-PL"/>
        </w:rPr>
        <w:t>203</w:t>
      </w:r>
    </w:p>
    <w:p w14:paraId="2D6D83DB" w14:textId="77777777" w:rsidR="00B93DE7" w:rsidRPr="003B0684" w:rsidRDefault="0034060A">
      <w:pPr>
        <w:pStyle w:val="ClinEditionMonth"/>
        <w:rPr>
          <w:lang w:val="pl-PL"/>
        </w:rPr>
      </w:pPr>
      <w:r w:rsidRPr="00E71528">
        <w:rPr>
          <w:lang w:val="pl-PL"/>
        </w:rPr>
        <w:t>Styczeń</w:t>
      </w:r>
      <w:r w:rsidR="005B2486" w:rsidRPr="003B0684">
        <w:rPr>
          <w:lang w:val="pl-PL"/>
        </w:rPr>
        <w:t xml:space="preserve"> 2017</w:t>
      </w:r>
      <w:r w:rsidR="00E71528" w:rsidRPr="003B0684">
        <w:rPr>
          <w:lang w:val="pl-PL"/>
        </w:rPr>
        <w:t xml:space="preserve"> r.</w:t>
      </w:r>
    </w:p>
    <w:p w14:paraId="5D68447E" w14:textId="77777777" w:rsidR="00B93DE7" w:rsidRPr="003B0684" w:rsidRDefault="005B2486">
      <w:proofErr w:type="spellStart"/>
      <w:r w:rsidRPr="003B0684">
        <w:rPr>
          <w:rStyle w:val="ClinCaseTitle"/>
        </w:rPr>
        <w:t>Király</w:t>
      </w:r>
      <w:proofErr w:type="spellEnd"/>
      <w:r w:rsidRPr="003B0684">
        <w:rPr>
          <w:rStyle w:val="ClinCaseTitle"/>
        </w:rPr>
        <w:t xml:space="preserve"> </w:t>
      </w:r>
      <w:r w:rsidR="007F0A00" w:rsidRPr="003B0684">
        <w:rPr>
          <w:rStyle w:val="ClinCaseTitle"/>
        </w:rPr>
        <w:t>i</w:t>
      </w:r>
      <w:r w:rsidRPr="003B0684">
        <w:rPr>
          <w:rStyle w:val="ClinCaseTitle"/>
        </w:rPr>
        <w:t xml:space="preserve"> </w:t>
      </w:r>
      <w:proofErr w:type="spellStart"/>
      <w:r w:rsidRPr="003B0684">
        <w:rPr>
          <w:rStyle w:val="ClinCaseTitle"/>
        </w:rPr>
        <w:t>Dömötör</w:t>
      </w:r>
      <w:proofErr w:type="spellEnd"/>
      <w:r w:rsidRPr="003B0684">
        <w:rPr>
          <w:rStyle w:val="ClinCaseTitle"/>
        </w:rPr>
        <w:t xml:space="preserve"> </w:t>
      </w:r>
      <w:r w:rsidR="007F0A00" w:rsidRPr="003B0684">
        <w:rPr>
          <w:rStyle w:val="ClinCaseTitle"/>
        </w:rPr>
        <w:t>przeciwko</w:t>
      </w:r>
      <w:r w:rsidRPr="003B0684">
        <w:rPr>
          <w:rStyle w:val="ClinCaseTitle"/>
        </w:rPr>
        <w:t xml:space="preserve"> </w:t>
      </w:r>
      <w:r w:rsidR="007F0A00" w:rsidRPr="003B0684">
        <w:rPr>
          <w:rStyle w:val="ClinCaseTitle"/>
        </w:rPr>
        <w:t>Węgrom</w:t>
      </w:r>
      <w:r w:rsidRPr="003B0684">
        <w:rPr>
          <w:rStyle w:val="ClinApplicationNumber"/>
        </w:rPr>
        <w:t xml:space="preserve"> </w:t>
      </w:r>
      <w:r w:rsidR="00E71528" w:rsidRPr="003B0684">
        <w:rPr>
          <w:rStyle w:val="ClinApplicationNumber"/>
        </w:rPr>
        <w:t>–</w:t>
      </w:r>
      <w:r w:rsidRPr="003B0684">
        <w:rPr>
          <w:rStyle w:val="ClinApplicationNumber"/>
        </w:rPr>
        <w:t xml:space="preserve"> </w:t>
      </w:r>
      <w:r w:rsidR="00E71528" w:rsidRPr="003B0684">
        <w:rPr>
          <w:rStyle w:val="ClinApplicationNumber"/>
        </w:rPr>
        <w:t xml:space="preserve">skarga nr </w:t>
      </w:r>
      <w:r w:rsidRPr="003B0684">
        <w:rPr>
          <w:rStyle w:val="ClinApplicationNumber"/>
        </w:rPr>
        <w:t>10851/13</w:t>
      </w:r>
    </w:p>
    <w:p w14:paraId="0418911C" w14:textId="2ED6DF24" w:rsidR="00B93DE7" w:rsidRPr="003B0684" w:rsidRDefault="00B20E75">
      <w:pPr>
        <w:rPr>
          <w:sz w:val="20"/>
          <w:szCs w:val="20"/>
        </w:rPr>
      </w:pPr>
      <w:r w:rsidRPr="003B0684">
        <w:rPr>
          <w:rStyle w:val="ClinHudocDocumentTitle"/>
          <w:sz w:val="20"/>
          <w:szCs w:val="20"/>
        </w:rPr>
        <w:t xml:space="preserve">Wyrok z </w:t>
      </w:r>
      <w:r w:rsidR="005B2486" w:rsidRPr="003B0684">
        <w:rPr>
          <w:rStyle w:val="ClinHudocDocumentTitle"/>
          <w:sz w:val="20"/>
          <w:szCs w:val="20"/>
        </w:rPr>
        <w:t>17.</w:t>
      </w:r>
      <w:r w:rsidR="00050CD2">
        <w:rPr>
          <w:rStyle w:val="ClinHudocDocumentTitle"/>
          <w:sz w:val="20"/>
          <w:szCs w:val="20"/>
        </w:rPr>
        <w:t>0</w:t>
      </w:r>
      <w:r w:rsidR="005B2486" w:rsidRPr="003B0684">
        <w:rPr>
          <w:rStyle w:val="ClinHudocDocumentTitle"/>
          <w:sz w:val="20"/>
          <w:szCs w:val="20"/>
        </w:rPr>
        <w:t>1.2017</w:t>
      </w:r>
      <w:r w:rsidR="005B5427" w:rsidRPr="003B0684">
        <w:rPr>
          <w:rStyle w:val="ClinHudocDocumentTitle"/>
          <w:sz w:val="20"/>
          <w:szCs w:val="20"/>
        </w:rPr>
        <w:t xml:space="preserve"> r.</w:t>
      </w:r>
      <w:r w:rsidR="005B2486" w:rsidRPr="003B0684">
        <w:rPr>
          <w:rStyle w:val="ClinSectionName"/>
          <w:sz w:val="20"/>
          <w:szCs w:val="20"/>
        </w:rPr>
        <w:t xml:space="preserve"> [</w:t>
      </w:r>
      <w:r w:rsidR="00050CD2" w:rsidRPr="003B0684">
        <w:rPr>
          <w:rStyle w:val="ClinSectionName"/>
          <w:sz w:val="20"/>
          <w:szCs w:val="20"/>
        </w:rPr>
        <w:t>Sekcja Czwarta</w:t>
      </w:r>
      <w:r w:rsidR="005B2486" w:rsidRPr="003B0684">
        <w:rPr>
          <w:rStyle w:val="ClinSectionName"/>
          <w:sz w:val="20"/>
          <w:szCs w:val="20"/>
        </w:rPr>
        <w:t>]</w:t>
      </w:r>
    </w:p>
    <w:p w14:paraId="3D8391E6" w14:textId="77777777" w:rsidR="00B93DE7" w:rsidRPr="003B0684" w:rsidRDefault="005B2486">
      <w:pPr>
        <w:pStyle w:val="ClinMainKeywordCode"/>
        <w:rPr>
          <w:lang w:val="pl-PL"/>
        </w:rPr>
      </w:pPr>
      <w:r w:rsidRPr="003B0684">
        <w:rPr>
          <w:lang w:val="pl-PL"/>
        </w:rPr>
        <w:t>Art</w:t>
      </w:r>
      <w:r w:rsidR="005B5427" w:rsidRPr="003B0684">
        <w:rPr>
          <w:lang w:val="pl-PL"/>
        </w:rPr>
        <w:t>.</w:t>
      </w:r>
      <w:r w:rsidRPr="003B0684">
        <w:rPr>
          <w:lang w:val="pl-PL"/>
        </w:rPr>
        <w:t xml:space="preserve"> 8</w:t>
      </w:r>
    </w:p>
    <w:p w14:paraId="7B80FD44" w14:textId="77777777" w:rsidR="00B20E75" w:rsidRPr="003B0684" w:rsidRDefault="005B5427" w:rsidP="001E02AE">
      <w:pPr>
        <w:pStyle w:val="ClinKeyword"/>
        <w:rPr>
          <w:rStyle w:val="ClinConclusions"/>
          <w:i w:val="0"/>
          <w:iCs w:val="0"/>
          <w:lang w:val="pl-PL"/>
        </w:rPr>
      </w:pPr>
      <w:r w:rsidRPr="003B0684">
        <w:rPr>
          <w:lang w:val="pl-PL"/>
        </w:rPr>
        <w:t>Obowiązki</w:t>
      </w:r>
      <w:r w:rsidR="007F0A00" w:rsidRPr="003B0684">
        <w:rPr>
          <w:lang w:val="pl-PL"/>
        </w:rPr>
        <w:t xml:space="preserve"> pozytywne</w:t>
      </w:r>
    </w:p>
    <w:p w14:paraId="1E811C4E" w14:textId="672F6B5F" w:rsidR="00B20E75" w:rsidRPr="00E71528" w:rsidRDefault="00B20E75" w:rsidP="00751B92">
      <w:pPr>
        <w:jc w:val="both"/>
        <w:rPr>
          <w:rFonts w:ascii="Verdana" w:hAnsi="Verdana"/>
          <w:i/>
          <w:iCs/>
          <w:sz w:val="20"/>
          <w:szCs w:val="20"/>
        </w:rPr>
      </w:pPr>
      <w:r w:rsidRPr="003B0684">
        <w:rPr>
          <w:rFonts w:ascii="Verdana" w:hAnsi="Verdana"/>
          <w:sz w:val="20"/>
          <w:szCs w:val="20"/>
        </w:rPr>
        <w:t>Brak kompleksowego podejścia w zakresie egzekwowania prawa w odniesieniu do</w:t>
      </w:r>
      <w:r w:rsidR="000B0E09">
        <w:rPr>
          <w:rFonts w:ascii="Verdana" w:hAnsi="Verdana"/>
          <w:sz w:val="20"/>
          <w:szCs w:val="20"/>
        </w:rPr>
        <w:t> </w:t>
      </w:r>
      <w:r w:rsidRPr="003B0684">
        <w:rPr>
          <w:rFonts w:ascii="Verdana" w:hAnsi="Verdana"/>
          <w:sz w:val="20"/>
          <w:szCs w:val="20"/>
        </w:rPr>
        <w:t>demonstracji</w:t>
      </w:r>
      <w:r w:rsidR="00B063E4">
        <w:rPr>
          <w:rFonts w:ascii="Verdana" w:hAnsi="Verdana"/>
          <w:sz w:val="20"/>
          <w:szCs w:val="20"/>
        </w:rPr>
        <w:t xml:space="preserve"> antyromskiej</w:t>
      </w:r>
      <w:r w:rsidRPr="003B0684">
        <w:rPr>
          <w:rFonts w:ascii="Verdana" w:hAnsi="Verdana"/>
          <w:sz w:val="20"/>
          <w:szCs w:val="20"/>
        </w:rPr>
        <w:t xml:space="preserve">: </w:t>
      </w:r>
      <w:r w:rsidRPr="00111914">
        <w:rPr>
          <w:rFonts w:ascii="Verdana" w:hAnsi="Verdana"/>
          <w:i/>
          <w:sz w:val="20"/>
          <w:szCs w:val="20"/>
        </w:rPr>
        <w:t>naruszenie</w:t>
      </w:r>
    </w:p>
    <w:p w14:paraId="5A27A6E3" w14:textId="0CFE2843" w:rsidR="00B93DE7" w:rsidRPr="00E71528" w:rsidRDefault="00E71528">
      <w:pPr>
        <w:pStyle w:val="ClinContent"/>
        <w:rPr>
          <w:lang w:val="pl-PL"/>
        </w:rPr>
      </w:pPr>
      <w:r>
        <w:rPr>
          <w:i/>
          <w:lang w:val="pl-PL"/>
        </w:rPr>
        <w:t>Fakty</w:t>
      </w:r>
      <w:r w:rsidR="00B20E75" w:rsidRPr="00E71528">
        <w:rPr>
          <w:lang w:val="pl-PL"/>
        </w:rPr>
        <w:t xml:space="preserve"> </w:t>
      </w:r>
      <w:r w:rsidRPr="00111914">
        <w:rPr>
          <w:lang w:val="pl-PL"/>
        </w:rPr>
        <w:t>–</w:t>
      </w:r>
      <w:r w:rsidR="00B20E75" w:rsidRPr="00E71528">
        <w:rPr>
          <w:lang w:val="pl-PL"/>
        </w:rPr>
        <w:t xml:space="preserve"> Skarżący byli obywatelami węgierskimi pochodzenia romskiego. W sierpniu 2012</w:t>
      </w:r>
      <w:r w:rsidR="000B0E09">
        <w:rPr>
          <w:lang w:val="pl-PL"/>
        </w:rPr>
        <w:t> </w:t>
      </w:r>
      <w:r w:rsidR="00B20E75" w:rsidRPr="00E71528">
        <w:rPr>
          <w:lang w:val="pl-PL"/>
        </w:rPr>
        <w:t>r. odbyła się</w:t>
      </w:r>
      <w:r w:rsidR="00AE1290" w:rsidRPr="00E71528">
        <w:rPr>
          <w:lang w:val="pl-PL"/>
        </w:rPr>
        <w:t xml:space="preserve"> </w:t>
      </w:r>
      <w:r w:rsidR="00B20E75" w:rsidRPr="00E71528">
        <w:rPr>
          <w:lang w:val="pl-PL"/>
        </w:rPr>
        <w:t>demonstracja</w:t>
      </w:r>
      <w:r>
        <w:rPr>
          <w:lang w:val="pl-PL"/>
        </w:rPr>
        <w:t xml:space="preserve"> </w:t>
      </w:r>
      <w:proofErr w:type="spellStart"/>
      <w:r>
        <w:rPr>
          <w:lang w:val="pl-PL"/>
        </w:rPr>
        <w:t>antyromska</w:t>
      </w:r>
      <w:proofErr w:type="spellEnd"/>
      <w:r w:rsidR="00B20E75" w:rsidRPr="00E71528">
        <w:rPr>
          <w:lang w:val="pl-PL"/>
        </w:rPr>
        <w:t xml:space="preserve">. Wygłaszano przemówienia, po których demonstranci </w:t>
      </w:r>
      <w:r w:rsidR="00AE1290" w:rsidRPr="00E71528">
        <w:rPr>
          <w:lang w:val="pl-PL"/>
        </w:rPr>
        <w:t>prze</w:t>
      </w:r>
      <w:r w:rsidR="00B20E75" w:rsidRPr="00E71528">
        <w:rPr>
          <w:lang w:val="pl-PL"/>
        </w:rPr>
        <w:t>maszerowali między domami zamieszkanymi przez Romów, grożąc mieszkańcom i dopuszczając się aktów przemocy. Skarżący zarzuc</w:t>
      </w:r>
      <w:r w:rsidR="00664FF8" w:rsidRPr="00E71528">
        <w:rPr>
          <w:lang w:val="pl-PL"/>
        </w:rPr>
        <w:t>i</w:t>
      </w:r>
      <w:r w:rsidR="00B20E75" w:rsidRPr="00E71528">
        <w:rPr>
          <w:lang w:val="pl-PL"/>
        </w:rPr>
        <w:t>li, że władze nie dopełniły obowiązku</w:t>
      </w:r>
      <w:r w:rsidR="00AE1290" w:rsidRPr="00E71528">
        <w:rPr>
          <w:lang w:val="pl-PL"/>
        </w:rPr>
        <w:t xml:space="preserve"> </w:t>
      </w:r>
      <w:r>
        <w:rPr>
          <w:lang w:val="pl-PL"/>
        </w:rPr>
        <w:t>zapewnienia im</w:t>
      </w:r>
      <w:r w:rsidRPr="00E71528">
        <w:rPr>
          <w:lang w:val="pl-PL"/>
        </w:rPr>
        <w:t xml:space="preserve"> </w:t>
      </w:r>
      <w:r w:rsidR="00B20E75" w:rsidRPr="00E71528">
        <w:rPr>
          <w:lang w:val="pl-PL"/>
        </w:rPr>
        <w:t xml:space="preserve">ochrony przed </w:t>
      </w:r>
      <w:r w:rsidR="00664FF8" w:rsidRPr="00E71528">
        <w:rPr>
          <w:lang w:val="pl-PL"/>
        </w:rPr>
        <w:t>atakami</w:t>
      </w:r>
      <w:r w:rsidR="00B20E75" w:rsidRPr="00E71528">
        <w:rPr>
          <w:lang w:val="pl-PL"/>
        </w:rPr>
        <w:t xml:space="preserve"> rasistowskim</w:t>
      </w:r>
      <w:r w:rsidR="00664FF8" w:rsidRPr="00E71528">
        <w:rPr>
          <w:lang w:val="pl-PL"/>
        </w:rPr>
        <w:t>i</w:t>
      </w:r>
      <w:r w:rsidR="00B20E75" w:rsidRPr="00E71528">
        <w:rPr>
          <w:lang w:val="pl-PL"/>
        </w:rPr>
        <w:t xml:space="preserve"> podczas demonstracji </w:t>
      </w:r>
      <w:r w:rsidR="00B063E4">
        <w:rPr>
          <w:lang w:val="pl-PL"/>
        </w:rPr>
        <w:t>ani</w:t>
      </w:r>
      <w:r w:rsidR="00B063E4" w:rsidRPr="00E71528">
        <w:rPr>
          <w:lang w:val="pl-PL"/>
        </w:rPr>
        <w:t xml:space="preserve"> </w:t>
      </w:r>
      <w:r w:rsidR="00664FF8" w:rsidRPr="00E71528">
        <w:rPr>
          <w:lang w:val="pl-PL"/>
        </w:rPr>
        <w:t>nie</w:t>
      </w:r>
      <w:r w:rsidR="001E02AE" w:rsidRPr="00E71528">
        <w:rPr>
          <w:lang w:val="pl-PL"/>
        </w:rPr>
        <w:t xml:space="preserve"> </w:t>
      </w:r>
      <w:r w:rsidR="00B20E75" w:rsidRPr="00E71528">
        <w:rPr>
          <w:lang w:val="pl-PL"/>
        </w:rPr>
        <w:t>przeprowadz</w:t>
      </w:r>
      <w:r w:rsidR="001E02AE" w:rsidRPr="00E71528">
        <w:rPr>
          <w:lang w:val="pl-PL"/>
        </w:rPr>
        <w:t>iły</w:t>
      </w:r>
      <w:r w:rsidR="00B20E75" w:rsidRPr="00E71528">
        <w:rPr>
          <w:lang w:val="pl-PL"/>
        </w:rPr>
        <w:t xml:space="preserve"> </w:t>
      </w:r>
      <w:r w:rsidR="00751B92" w:rsidRPr="00E71528">
        <w:rPr>
          <w:lang w:val="pl-PL"/>
        </w:rPr>
        <w:t>skutecznego</w:t>
      </w:r>
      <w:r w:rsidR="00B20E75" w:rsidRPr="00E71528">
        <w:rPr>
          <w:lang w:val="pl-PL"/>
        </w:rPr>
        <w:t xml:space="preserve"> </w:t>
      </w:r>
      <w:r>
        <w:rPr>
          <w:lang w:val="pl-PL"/>
        </w:rPr>
        <w:t>postępowania przygotowawczego</w:t>
      </w:r>
      <w:r w:rsidRPr="00E71528">
        <w:rPr>
          <w:lang w:val="pl-PL"/>
        </w:rPr>
        <w:t xml:space="preserve"> </w:t>
      </w:r>
      <w:r w:rsidR="00B20E75" w:rsidRPr="00E71528">
        <w:rPr>
          <w:lang w:val="pl-PL"/>
        </w:rPr>
        <w:t>w</w:t>
      </w:r>
      <w:r w:rsidR="000B0E09">
        <w:rPr>
          <w:lang w:val="pl-PL"/>
        </w:rPr>
        <w:t> </w:t>
      </w:r>
      <w:r w:rsidR="00B20E75" w:rsidRPr="00E71528">
        <w:rPr>
          <w:lang w:val="pl-PL"/>
        </w:rPr>
        <w:t xml:space="preserve">sprawie </w:t>
      </w:r>
      <w:r>
        <w:rPr>
          <w:lang w:val="pl-PL"/>
        </w:rPr>
        <w:t>tego incydentu</w:t>
      </w:r>
      <w:r w:rsidR="00B063E4">
        <w:rPr>
          <w:lang w:val="pl-PL"/>
        </w:rPr>
        <w:t>, co stanowiło</w:t>
      </w:r>
      <w:r w:rsidR="00B20E75" w:rsidRPr="00E71528">
        <w:rPr>
          <w:lang w:val="pl-PL"/>
        </w:rPr>
        <w:t xml:space="preserve"> naruszenie art. 8. </w:t>
      </w:r>
    </w:p>
    <w:p w14:paraId="3E3A4867" w14:textId="77777777" w:rsidR="00664FF8" w:rsidRPr="00E71528" w:rsidRDefault="00664FF8">
      <w:pPr>
        <w:pStyle w:val="ClinContent"/>
        <w:rPr>
          <w:lang w:val="pl-PL"/>
        </w:rPr>
      </w:pPr>
      <w:r w:rsidRPr="00E71528">
        <w:rPr>
          <w:i/>
          <w:lang w:val="pl-PL"/>
        </w:rPr>
        <w:t>Prawo</w:t>
      </w:r>
      <w:r w:rsidRPr="00E71528">
        <w:rPr>
          <w:lang w:val="pl-PL"/>
        </w:rPr>
        <w:t xml:space="preserve"> – </w:t>
      </w:r>
      <w:r w:rsidR="006312D2">
        <w:rPr>
          <w:lang w:val="pl-PL"/>
        </w:rPr>
        <w:t>a</w:t>
      </w:r>
      <w:r w:rsidRPr="00E71528">
        <w:rPr>
          <w:lang w:val="pl-PL"/>
        </w:rPr>
        <w:t>rt. 8</w:t>
      </w:r>
    </w:p>
    <w:p w14:paraId="5CF86D82" w14:textId="006A21EC" w:rsidR="00664FF8" w:rsidRPr="00E71528" w:rsidRDefault="00664FF8" w:rsidP="00664FF8">
      <w:pPr>
        <w:pStyle w:val="ClinContent"/>
        <w:rPr>
          <w:lang w:val="pl-PL"/>
        </w:rPr>
      </w:pPr>
      <w:r w:rsidRPr="00E71528">
        <w:rPr>
          <w:lang w:val="pl-PL"/>
        </w:rPr>
        <w:t xml:space="preserve">a) </w:t>
      </w:r>
      <w:r w:rsidRPr="00E71528">
        <w:rPr>
          <w:i/>
          <w:lang w:val="pl-PL"/>
        </w:rPr>
        <w:t>Zastosowanie</w:t>
      </w:r>
      <w:r w:rsidR="00751B92" w:rsidRPr="00E71528">
        <w:rPr>
          <w:lang w:val="pl-PL"/>
        </w:rPr>
        <w:t xml:space="preserve"> </w:t>
      </w:r>
      <w:r w:rsidRPr="00E71528">
        <w:rPr>
          <w:lang w:val="pl-PL"/>
        </w:rPr>
        <w:t xml:space="preserve">– </w:t>
      </w:r>
      <w:r w:rsidR="006312D2">
        <w:rPr>
          <w:lang w:val="pl-PL"/>
        </w:rPr>
        <w:t>a</w:t>
      </w:r>
      <w:r w:rsidRPr="00E71528">
        <w:rPr>
          <w:lang w:val="pl-PL"/>
        </w:rPr>
        <w:t>rt. 8 ob</w:t>
      </w:r>
      <w:r w:rsidR="00050CD2">
        <w:rPr>
          <w:lang w:val="pl-PL"/>
        </w:rPr>
        <w:t>ejmuje</w:t>
      </w:r>
      <w:r w:rsidRPr="00E71528">
        <w:rPr>
          <w:lang w:val="pl-PL"/>
        </w:rPr>
        <w:t xml:space="preserve"> wiele aspektów </w:t>
      </w:r>
      <w:r w:rsidR="00C37F2A" w:rsidRPr="00E71528">
        <w:rPr>
          <w:lang w:val="pl-PL"/>
        </w:rPr>
        <w:t>tożsamości</w:t>
      </w:r>
      <w:r w:rsidRPr="00E71528">
        <w:rPr>
          <w:lang w:val="pl-PL"/>
        </w:rPr>
        <w:t xml:space="preserve"> fizycznej i społecznej osoby</w:t>
      </w:r>
      <w:r w:rsidR="00050CD2">
        <w:rPr>
          <w:lang w:val="pl-PL"/>
        </w:rPr>
        <w:t>, a</w:t>
      </w:r>
      <w:r w:rsidRPr="00E71528">
        <w:rPr>
          <w:lang w:val="pl-PL"/>
        </w:rPr>
        <w:t xml:space="preserve"> </w:t>
      </w:r>
      <w:r w:rsidR="00050CD2">
        <w:rPr>
          <w:lang w:val="pl-PL"/>
        </w:rPr>
        <w:t>tożsamość etniczną</w:t>
      </w:r>
      <w:r w:rsidRPr="003B0684">
        <w:rPr>
          <w:lang w:val="pl-PL"/>
        </w:rPr>
        <w:t xml:space="preserve"> należy uznać za </w:t>
      </w:r>
      <w:r w:rsidR="00973499" w:rsidRPr="003B0684">
        <w:rPr>
          <w:lang w:val="pl-PL"/>
        </w:rPr>
        <w:t>kolejny</w:t>
      </w:r>
      <w:r w:rsidRPr="003B0684">
        <w:rPr>
          <w:lang w:val="pl-PL"/>
        </w:rPr>
        <w:t xml:space="preserve"> taki element. Groźby wypowiedziane wobec Romów w trakcie demonstracji w rzeczywistości nie przerodziły się w konkretne akty przemocy fizycznej wobec samych skarżących. Niemniej jednak </w:t>
      </w:r>
      <w:r w:rsidR="007221A6" w:rsidRPr="003B0684">
        <w:rPr>
          <w:lang w:val="pl-PL"/>
        </w:rPr>
        <w:t>Trybunał</w:t>
      </w:r>
      <w:r w:rsidRPr="003B0684">
        <w:rPr>
          <w:lang w:val="pl-PL"/>
        </w:rPr>
        <w:t xml:space="preserve"> uznał, że fakt, iż </w:t>
      </w:r>
      <w:r w:rsidR="007221A6" w:rsidRPr="003B0684">
        <w:rPr>
          <w:lang w:val="pl-PL"/>
        </w:rPr>
        <w:t>określone</w:t>
      </w:r>
      <w:r w:rsidRPr="003B0684">
        <w:rPr>
          <w:lang w:val="pl-PL"/>
        </w:rPr>
        <w:t xml:space="preserve"> akty przemocy </w:t>
      </w:r>
      <w:r w:rsidR="00024920" w:rsidRPr="003B0684">
        <w:rPr>
          <w:lang w:val="pl-PL"/>
        </w:rPr>
        <w:t>zostały popełnione</w:t>
      </w:r>
      <w:r w:rsidR="007221A6" w:rsidRPr="003B0684">
        <w:rPr>
          <w:lang w:val="pl-PL"/>
        </w:rPr>
        <w:t xml:space="preserve"> </w:t>
      </w:r>
      <w:r w:rsidR="00024920" w:rsidRPr="003B0684">
        <w:rPr>
          <w:lang w:val="pl-PL"/>
        </w:rPr>
        <w:t xml:space="preserve">przynajmniej przez </w:t>
      </w:r>
      <w:r w:rsidRPr="003B0684">
        <w:rPr>
          <w:lang w:val="pl-PL"/>
        </w:rPr>
        <w:t>niektórych demonstrantów</w:t>
      </w:r>
      <w:r w:rsidR="00050CD2">
        <w:rPr>
          <w:lang w:val="pl-PL"/>
        </w:rPr>
        <w:t xml:space="preserve"> i że </w:t>
      </w:r>
      <w:r w:rsidRPr="003B0684">
        <w:rPr>
          <w:lang w:val="pl-PL"/>
        </w:rPr>
        <w:t xml:space="preserve">po </w:t>
      </w:r>
      <w:r w:rsidR="007221A6" w:rsidRPr="003B0684">
        <w:rPr>
          <w:lang w:val="pl-PL"/>
        </w:rPr>
        <w:t>przemówieniach</w:t>
      </w:r>
      <w:r w:rsidRPr="003B0684">
        <w:rPr>
          <w:lang w:val="pl-PL"/>
        </w:rPr>
        <w:t xml:space="preserve"> </w:t>
      </w:r>
      <w:r w:rsidR="00050CD2">
        <w:rPr>
          <w:lang w:val="pl-PL"/>
        </w:rPr>
        <w:t xml:space="preserve">demonstranci </w:t>
      </w:r>
      <w:r w:rsidRPr="003B0684">
        <w:rPr>
          <w:lang w:val="pl-PL"/>
        </w:rPr>
        <w:t xml:space="preserve">przemaszerowali </w:t>
      </w:r>
      <w:r w:rsidR="00F2621B">
        <w:rPr>
          <w:lang w:val="pl-PL"/>
        </w:rPr>
        <w:t xml:space="preserve">w </w:t>
      </w:r>
      <w:r w:rsidRPr="003B0684">
        <w:rPr>
          <w:lang w:val="pl-PL"/>
        </w:rPr>
        <w:t>dzielnicy romskiej</w:t>
      </w:r>
      <w:r w:rsidR="00050CD2">
        <w:rPr>
          <w:lang w:val="pl-PL"/>
        </w:rPr>
        <w:t>,</w:t>
      </w:r>
      <w:r w:rsidR="007221A6" w:rsidRPr="003B0684">
        <w:rPr>
          <w:lang w:val="pl-PL"/>
        </w:rPr>
        <w:t xml:space="preserve"> wy</w:t>
      </w:r>
      <w:r w:rsidRPr="003B0684">
        <w:rPr>
          <w:lang w:val="pl-PL"/>
        </w:rPr>
        <w:t>krzy</w:t>
      </w:r>
      <w:r w:rsidR="007221A6" w:rsidRPr="003B0684">
        <w:rPr>
          <w:lang w:val="pl-PL"/>
        </w:rPr>
        <w:t>kując</w:t>
      </w:r>
      <w:r w:rsidRPr="003B0684">
        <w:rPr>
          <w:lang w:val="pl-PL"/>
        </w:rPr>
        <w:t xml:space="preserve"> groźby,</w:t>
      </w:r>
      <w:r w:rsidR="00BC0A11" w:rsidRPr="003B0684">
        <w:rPr>
          <w:lang w:val="pl-PL"/>
        </w:rPr>
        <w:t xml:space="preserve"> </w:t>
      </w:r>
      <w:r w:rsidR="00024920" w:rsidRPr="003B0684">
        <w:rPr>
          <w:lang w:val="pl-PL"/>
        </w:rPr>
        <w:t>wzbudziłby</w:t>
      </w:r>
      <w:r w:rsidR="00BC0A11" w:rsidRPr="003B0684">
        <w:rPr>
          <w:lang w:val="pl-PL"/>
        </w:rPr>
        <w:t xml:space="preserve"> </w:t>
      </w:r>
      <w:r w:rsidRPr="003B0684">
        <w:rPr>
          <w:lang w:val="pl-PL"/>
        </w:rPr>
        <w:t xml:space="preserve">u skarżących </w:t>
      </w:r>
      <w:r w:rsidR="00024920" w:rsidRPr="003B0684">
        <w:rPr>
          <w:lang w:val="pl-PL"/>
        </w:rPr>
        <w:t>u</w:t>
      </w:r>
      <w:r w:rsidRPr="003B0684">
        <w:rPr>
          <w:lang w:val="pl-PL"/>
        </w:rPr>
        <w:t>zasadn</w:t>
      </w:r>
      <w:r w:rsidR="00024920" w:rsidRPr="003B0684">
        <w:rPr>
          <w:lang w:val="pl-PL"/>
        </w:rPr>
        <w:t>ion</w:t>
      </w:r>
      <w:r w:rsidRPr="003B0684">
        <w:rPr>
          <w:lang w:val="pl-PL"/>
        </w:rPr>
        <w:t xml:space="preserve">ą obawę </w:t>
      </w:r>
      <w:r w:rsidR="00024920" w:rsidRPr="003B0684">
        <w:rPr>
          <w:lang w:val="pl-PL"/>
        </w:rPr>
        <w:t xml:space="preserve">przed </w:t>
      </w:r>
      <w:r w:rsidRPr="003B0684">
        <w:rPr>
          <w:lang w:val="pl-PL"/>
        </w:rPr>
        <w:t>przemoc</w:t>
      </w:r>
      <w:r w:rsidR="00024920" w:rsidRPr="003B0684">
        <w:rPr>
          <w:lang w:val="pl-PL"/>
        </w:rPr>
        <w:t>ą</w:t>
      </w:r>
      <w:r w:rsidRPr="003B0684">
        <w:rPr>
          <w:lang w:val="pl-PL"/>
        </w:rPr>
        <w:t xml:space="preserve"> i </w:t>
      </w:r>
      <w:r w:rsidR="00BC0A11" w:rsidRPr="003B0684">
        <w:rPr>
          <w:lang w:val="pl-PL"/>
        </w:rPr>
        <w:t>poniżeni</w:t>
      </w:r>
      <w:r w:rsidR="00024920" w:rsidRPr="003B0684">
        <w:rPr>
          <w:lang w:val="pl-PL"/>
        </w:rPr>
        <w:t>em</w:t>
      </w:r>
      <w:r w:rsidRPr="003B0684">
        <w:rPr>
          <w:lang w:val="pl-PL"/>
        </w:rPr>
        <w:t xml:space="preserve">. Ponadto groźby skierowane </w:t>
      </w:r>
      <w:r w:rsidR="00BC0A11" w:rsidRPr="003B0684">
        <w:rPr>
          <w:lang w:val="pl-PL"/>
        </w:rPr>
        <w:t>do</w:t>
      </w:r>
      <w:r w:rsidRPr="003B0684">
        <w:rPr>
          <w:lang w:val="pl-PL"/>
        </w:rPr>
        <w:t xml:space="preserve"> mieszkańc</w:t>
      </w:r>
      <w:r w:rsidR="00BC0A11" w:rsidRPr="003B0684">
        <w:rPr>
          <w:lang w:val="pl-PL"/>
        </w:rPr>
        <w:t>ów</w:t>
      </w:r>
      <w:r w:rsidR="00E71528">
        <w:rPr>
          <w:lang w:val="pl-PL"/>
        </w:rPr>
        <w:t xml:space="preserve">, </w:t>
      </w:r>
      <w:r w:rsidR="00E71528" w:rsidRPr="00E71528">
        <w:rPr>
          <w:lang w:val="pl-PL"/>
        </w:rPr>
        <w:t>w tym skarżących</w:t>
      </w:r>
      <w:r w:rsidR="00E71528">
        <w:rPr>
          <w:lang w:val="pl-PL"/>
        </w:rPr>
        <w:t>,</w:t>
      </w:r>
      <w:r w:rsidRPr="00E71528">
        <w:rPr>
          <w:lang w:val="pl-PL"/>
        </w:rPr>
        <w:t xml:space="preserve"> z powodu ich przynależności do mniejszości etnicznej</w:t>
      </w:r>
      <w:r w:rsidR="00BC0A11" w:rsidRPr="00E71528">
        <w:rPr>
          <w:lang w:val="pl-PL"/>
        </w:rPr>
        <w:t xml:space="preserve"> musiały </w:t>
      </w:r>
      <w:r w:rsidR="00024920" w:rsidRPr="00E71528">
        <w:rPr>
          <w:lang w:val="pl-PL"/>
        </w:rPr>
        <w:t>wpł</w:t>
      </w:r>
      <w:r w:rsidR="007679F5" w:rsidRPr="003B0684">
        <w:rPr>
          <w:lang w:val="pl-PL"/>
        </w:rPr>
        <w:t>y</w:t>
      </w:r>
      <w:r w:rsidR="00024920" w:rsidRPr="003B0684">
        <w:rPr>
          <w:lang w:val="pl-PL"/>
        </w:rPr>
        <w:t>nąć na</w:t>
      </w:r>
      <w:r w:rsidR="000B0E09">
        <w:rPr>
          <w:lang w:val="pl-PL"/>
        </w:rPr>
        <w:t> </w:t>
      </w:r>
      <w:r w:rsidRPr="003B0684">
        <w:rPr>
          <w:lang w:val="pl-PL"/>
        </w:rPr>
        <w:t>poczuci</w:t>
      </w:r>
      <w:r w:rsidR="00BC0A11" w:rsidRPr="003B0684">
        <w:rPr>
          <w:lang w:val="pl-PL"/>
        </w:rPr>
        <w:t>e ich</w:t>
      </w:r>
      <w:r w:rsidR="007221A6" w:rsidRPr="003B0684">
        <w:rPr>
          <w:lang w:val="pl-PL"/>
        </w:rPr>
        <w:t xml:space="preserve"> własnej</w:t>
      </w:r>
      <w:r w:rsidRPr="003B0684">
        <w:rPr>
          <w:lang w:val="pl-PL"/>
        </w:rPr>
        <w:t xml:space="preserve"> wartości i pewności siebie</w:t>
      </w:r>
      <w:r w:rsidRPr="00E71528">
        <w:rPr>
          <w:lang w:val="pl-PL"/>
        </w:rPr>
        <w:t xml:space="preserve">. </w:t>
      </w:r>
    </w:p>
    <w:p w14:paraId="418E091D" w14:textId="5E234614" w:rsidR="007F0A00" w:rsidRPr="003B0684" w:rsidRDefault="00C04DE7" w:rsidP="00C04DE7">
      <w:pPr>
        <w:pStyle w:val="ClinContent"/>
        <w:rPr>
          <w:lang w:val="pl-PL"/>
        </w:rPr>
      </w:pPr>
      <w:r w:rsidRPr="003B0684">
        <w:rPr>
          <w:lang w:val="pl-PL"/>
        </w:rPr>
        <w:t xml:space="preserve">b) </w:t>
      </w:r>
      <w:r w:rsidRPr="003B0684">
        <w:rPr>
          <w:i/>
          <w:lang w:val="pl-PL"/>
        </w:rPr>
        <w:t>Przedmiot</w:t>
      </w:r>
      <w:r w:rsidR="00050CD2">
        <w:rPr>
          <w:i/>
          <w:lang w:val="pl-PL"/>
        </w:rPr>
        <w:t xml:space="preserve"> skargi</w:t>
      </w:r>
      <w:r w:rsidRPr="003B0684">
        <w:rPr>
          <w:i/>
          <w:lang w:val="pl-PL"/>
        </w:rPr>
        <w:t xml:space="preserve"> </w:t>
      </w:r>
      <w:r w:rsidR="003B0684" w:rsidRPr="00E71528">
        <w:rPr>
          <w:lang w:val="pl-PL"/>
        </w:rPr>
        <w:t>–</w:t>
      </w:r>
      <w:r w:rsidRPr="003B0684">
        <w:rPr>
          <w:lang w:val="pl-PL"/>
        </w:rPr>
        <w:t xml:space="preserve"> </w:t>
      </w:r>
      <w:r w:rsidR="006312D2">
        <w:rPr>
          <w:lang w:val="pl-PL"/>
        </w:rPr>
        <w:t>s</w:t>
      </w:r>
      <w:r w:rsidRPr="003B0684">
        <w:rPr>
          <w:lang w:val="pl-PL"/>
        </w:rPr>
        <w:t xml:space="preserve">ądy krajowe stwierdziły, że nie </w:t>
      </w:r>
      <w:r w:rsidR="00DC727C" w:rsidRPr="003B0684">
        <w:rPr>
          <w:lang w:val="pl-PL"/>
        </w:rPr>
        <w:t>było</w:t>
      </w:r>
      <w:r w:rsidRPr="003B0684">
        <w:rPr>
          <w:lang w:val="pl-PL"/>
        </w:rPr>
        <w:t xml:space="preserve"> podstaw</w:t>
      </w:r>
      <w:r w:rsidR="00DC727C" w:rsidRPr="003B0684">
        <w:rPr>
          <w:lang w:val="pl-PL"/>
        </w:rPr>
        <w:t>y</w:t>
      </w:r>
      <w:r w:rsidRPr="003B0684">
        <w:rPr>
          <w:lang w:val="pl-PL"/>
        </w:rPr>
        <w:t xml:space="preserve"> prawn</w:t>
      </w:r>
      <w:r w:rsidR="00DC727C" w:rsidRPr="003B0684">
        <w:rPr>
          <w:lang w:val="pl-PL"/>
        </w:rPr>
        <w:t>ej</w:t>
      </w:r>
      <w:r w:rsidRPr="003B0684">
        <w:rPr>
          <w:lang w:val="pl-PL"/>
        </w:rPr>
        <w:t xml:space="preserve"> do</w:t>
      </w:r>
      <w:r w:rsidR="000B0E09">
        <w:rPr>
          <w:lang w:val="pl-PL"/>
        </w:rPr>
        <w:t> </w:t>
      </w:r>
      <w:r w:rsidR="003B0684" w:rsidRPr="003B0684">
        <w:rPr>
          <w:lang w:val="pl-PL"/>
        </w:rPr>
        <w:t>rozpr</w:t>
      </w:r>
      <w:r w:rsidR="003B0684">
        <w:rPr>
          <w:lang w:val="pl-PL"/>
        </w:rPr>
        <w:t>a</w:t>
      </w:r>
      <w:r w:rsidR="003B0684" w:rsidRPr="003B0684">
        <w:rPr>
          <w:lang w:val="pl-PL"/>
        </w:rPr>
        <w:t>sz</w:t>
      </w:r>
      <w:r w:rsidR="003B0684">
        <w:rPr>
          <w:lang w:val="pl-PL"/>
        </w:rPr>
        <w:t>a</w:t>
      </w:r>
      <w:r w:rsidR="003B0684" w:rsidRPr="003B0684">
        <w:rPr>
          <w:lang w:val="pl-PL"/>
        </w:rPr>
        <w:t xml:space="preserve">nia </w:t>
      </w:r>
      <w:r w:rsidRPr="003B0684">
        <w:rPr>
          <w:lang w:val="pl-PL"/>
        </w:rPr>
        <w:t xml:space="preserve">demonstracji, </w:t>
      </w:r>
      <w:r w:rsidR="003B0684">
        <w:rPr>
          <w:lang w:val="pl-PL"/>
        </w:rPr>
        <w:t>bowiem</w:t>
      </w:r>
      <w:r w:rsidR="003B0684" w:rsidRPr="003B0684">
        <w:rPr>
          <w:lang w:val="pl-PL"/>
        </w:rPr>
        <w:t xml:space="preserve"> </w:t>
      </w:r>
      <w:r w:rsidR="00DC727C" w:rsidRPr="003B0684">
        <w:rPr>
          <w:lang w:val="pl-PL"/>
        </w:rPr>
        <w:t>zachowywała ogólnie pokojowy charakter</w:t>
      </w:r>
      <w:r w:rsidRPr="003B0684">
        <w:rPr>
          <w:lang w:val="pl-PL"/>
        </w:rPr>
        <w:t xml:space="preserve"> mimo</w:t>
      </w:r>
      <w:r w:rsidR="000B0E09">
        <w:rPr>
          <w:lang w:val="pl-PL"/>
        </w:rPr>
        <w:t> </w:t>
      </w:r>
      <w:r w:rsidRPr="003B0684">
        <w:rPr>
          <w:lang w:val="pl-PL"/>
        </w:rPr>
        <w:t>pewnych incydentów</w:t>
      </w:r>
      <w:r w:rsidR="00DC727C" w:rsidRPr="003B0684">
        <w:rPr>
          <w:lang w:val="pl-PL"/>
        </w:rPr>
        <w:t xml:space="preserve"> </w:t>
      </w:r>
      <w:r w:rsidR="003B0684">
        <w:rPr>
          <w:lang w:val="pl-PL"/>
        </w:rPr>
        <w:t>związanych z naruszeniem porządku</w:t>
      </w:r>
      <w:r w:rsidRPr="003B0684">
        <w:rPr>
          <w:lang w:val="pl-PL"/>
        </w:rPr>
        <w:t xml:space="preserve">. Trybunał </w:t>
      </w:r>
      <w:r w:rsidR="003B0684">
        <w:rPr>
          <w:lang w:val="pl-PL"/>
        </w:rPr>
        <w:t>był przekonany o braku</w:t>
      </w:r>
      <w:r w:rsidR="00DC727C" w:rsidRPr="003B0684">
        <w:rPr>
          <w:lang w:val="pl-PL"/>
        </w:rPr>
        <w:t xml:space="preserve"> oznak</w:t>
      </w:r>
      <w:r w:rsidRPr="003B0684">
        <w:rPr>
          <w:lang w:val="pl-PL"/>
        </w:rPr>
        <w:t xml:space="preserve"> arbitralności lub </w:t>
      </w:r>
      <w:r w:rsidR="003B0684" w:rsidRPr="003B0684">
        <w:rPr>
          <w:lang w:val="pl-PL"/>
        </w:rPr>
        <w:t>oczywist</w:t>
      </w:r>
      <w:r w:rsidR="003B0684">
        <w:rPr>
          <w:lang w:val="pl-PL"/>
        </w:rPr>
        <w:t>ym</w:t>
      </w:r>
      <w:r w:rsidR="003B0684" w:rsidRPr="003B0684">
        <w:rPr>
          <w:lang w:val="pl-PL"/>
        </w:rPr>
        <w:t xml:space="preserve"> </w:t>
      </w:r>
      <w:r w:rsidRPr="003B0684">
        <w:rPr>
          <w:lang w:val="pl-PL"/>
        </w:rPr>
        <w:t>braku oceny</w:t>
      </w:r>
      <w:r w:rsidR="00200388" w:rsidRPr="003B0684">
        <w:rPr>
          <w:lang w:val="pl-PL"/>
        </w:rPr>
        <w:t xml:space="preserve"> ze strony władz w</w:t>
      </w:r>
      <w:r w:rsidR="000B0E09">
        <w:rPr>
          <w:lang w:val="pl-PL"/>
        </w:rPr>
        <w:t> </w:t>
      </w:r>
      <w:r w:rsidR="00200388" w:rsidRPr="003B0684">
        <w:rPr>
          <w:lang w:val="pl-PL"/>
        </w:rPr>
        <w:t>odniesieniu do</w:t>
      </w:r>
      <w:r w:rsidRPr="003B0684">
        <w:rPr>
          <w:lang w:val="pl-PL"/>
        </w:rPr>
        <w:t xml:space="preserve"> decyzji policji o</w:t>
      </w:r>
      <w:r w:rsidR="00B063E4">
        <w:rPr>
          <w:lang w:val="pl-PL"/>
        </w:rPr>
        <w:t> </w:t>
      </w:r>
      <w:r w:rsidR="003B0684">
        <w:rPr>
          <w:lang w:val="pl-PL"/>
        </w:rPr>
        <w:t>nie</w:t>
      </w:r>
      <w:r w:rsidR="003B0684" w:rsidRPr="003B0684">
        <w:rPr>
          <w:lang w:val="pl-PL"/>
        </w:rPr>
        <w:t>rozpr</w:t>
      </w:r>
      <w:r w:rsidR="003B0684">
        <w:rPr>
          <w:lang w:val="pl-PL"/>
        </w:rPr>
        <w:t>aszaniu uczestników</w:t>
      </w:r>
      <w:r w:rsidR="003B0684" w:rsidRPr="003B0684">
        <w:rPr>
          <w:lang w:val="pl-PL"/>
        </w:rPr>
        <w:t xml:space="preserve"> </w:t>
      </w:r>
      <w:r w:rsidRPr="003B0684">
        <w:rPr>
          <w:lang w:val="pl-PL"/>
        </w:rPr>
        <w:t>demonstracj</w:t>
      </w:r>
      <w:r w:rsidR="00200388" w:rsidRPr="003B0684">
        <w:rPr>
          <w:lang w:val="pl-PL"/>
        </w:rPr>
        <w:t>i</w:t>
      </w:r>
      <w:r w:rsidRPr="003B0684">
        <w:rPr>
          <w:lang w:val="pl-PL"/>
        </w:rPr>
        <w:t>. W</w:t>
      </w:r>
      <w:r w:rsidR="000B0E09">
        <w:rPr>
          <w:lang w:val="pl-PL"/>
        </w:rPr>
        <w:t> </w:t>
      </w:r>
      <w:r w:rsidRPr="003B0684">
        <w:rPr>
          <w:lang w:val="pl-PL"/>
        </w:rPr>
        <w:t xml:space="preserve">szczególności sądy krajowe </w:t>
      </w:r>
      <w:r w:rsidR="00200388" w:rsidRPr="003B0684">
        <w:rPr>
          <w:lang w:val="pl-PL"/>
        </w:rPr>
        <w:t>dokonały oceny</w:t>
      </w:r>
      <w:r w:rsidR="00050CD2">
        <w:rPr>
          <w:lang w:val="pl-PL"/>
        </w:rPr>
        <w:t>,</w:t>
      </w:r>
      <w:r w:rsidRPr="003B0684">
        <w:rPr>
          <w:lang w:val="pl-PL"/>
        </w:rPr>
        <w:t xml:space="preserve"> czy działania policji były uzasadnione</w:t>
      </w:r>
      <w:r w:rsidR="003B0684">
        <w:rPr>
          <w:lang w:val="pl-PL"/>
        </w:rPr>
        <w:t xml:space="preserve"> obowiązkami służbowymi</w:t>
      </w:r>
      <w:r w:rsidRPr="003B0684">
        <w:rPr>
          <w:lang w:val="pl-PL"/>
        </w:rPr>
        <w:t xml:space="preserve"> i wystarczające dla ochrony skarżących i społeczności romskiej w ogól</w:t>
      </w:r>
      <w:r w:rsidR="00DC727C" w:rsidRPr="003B0684">
        <w:rPr>
          <w:lang w:val="pl-PL"/>
        </w:rPr>
        <w:t>ności</w:t>
      </w:r>
      <w:r w:rsidR="00050CD2">
        <w:rPr>
          <w:lang w:val="pl-PL"/>
        </w:rPr>
        <w:t>,</w:t>
      </w:r>
      <w:r w:rsidR="007679F5" w:rsidRPr="003B0684">
        <w:rPr>
          <w:lang w:val="pl-PL"/>
        </w:rPr>
        <w:t xml:space="preserve"> </w:t>
      </w:r>
      <w:r w:rsidRPr="003B0684">
        <w:rPr>
          <w:lang w:val="pl-PL"/>
        </w:rPr>
        <w:t>podkreślając</w:t>
      </w:r>
      <w:r w:rsidR="007679F5" w:rsidRPr="003B0684">
        <w:rPr>
          <w:lang w:val="pl-PL"/>
        </w:rPr>
        <w:t>,</w:t>
      </w:r>
      <w:r w:rsidRPr="003B0684">
        <w:rPr>
          <w:lang w:val="pl-PL"/>
        </w:rPr>
        <w:t xml:space="preserve"> że policja podjęła szereg </w:t>
      </w:r>
      <w:r w:rsidR="003B0684">
        <w:rPr>
          <w:lang w:val="pl-PL"/>
        </w:rPr>
        <w:t>czynności</w:t>
      </w:r>
      <w:r w:rsidR="003B0684" w:rsidRPr="003B0684">
        <w:rPr>
          <w:lang w:val="pl-PL"/>
        </w:rPr>
        <w:t xml:space="preserve"> </w:t>
      </w:r>
      <w:r w:rsidRPr="003B0684">
        <w:rPr>
          <w:lang w:val="pl-PL"/>
        </w:rPr>
        <w:t>przygotowawczych</w:t>
      </w:r>
      <w:r w:rsidR="006C7954" w:rsidRPr="003B0684">
        <w:rPr>
          <w:lang w:val="pl-PL"/>
        </w:rPr>
        <w:t>, a</w:t>
      </w:r>
      <w:r w:rsidR="000B0E09">
        <w:rPr>
          <w:lang w:val="pl-PL"/>
        </w:rPr>
        <w:t> </w:t>
      </w:r>
      <w:r w:rsidRPr="003B0684">
        <w:rPr>
          <w:lang w:val="pl-PL"/>
        </w:rPr>
        <w:t xml:space="preserve">podczas demonstracji </w:t>
      </w:r>
      <w:r w:rsidR="003B0684">
        <w:rPr>
          <w:lang w:val="pl-PL"/>
        </w:rPr>
        <w:t>stanęła</w:t>
      </w:r>
      <w:r w:rsidRPr="003B0684">
        <w:rPr>
          <w:lang w:val="pl-PL"/>
        </w:rPr>
        <w:t xml:space="preserve"> między </w:t>
      </w:r>
      <w:r w:rsidR="007F0A00" w:rsidRPr="003B0684">
        <w:rPr>
          <w:lang w:val="pl-PL"/>
        </w:rPr>
        <w:t>protestującymi</w:t>
      </w:r>
      <w:r w:rsidRPr="003B0684">
        <w:rPr>
          <w:lang w:val="pl-PL"/>
        </w:rPr>
        <w:t xml:space="preserve"> a mieszkańcami. </w:t>
      </w:r>
      <w:r w:rsidR="000A406C">
        <w:rPr>
          <w:lang w:val="pl-PL"/>
        </w:rPr>
        <w:t>N</w:t>
      </w:r>
      <w:r w:rsidR="003B0684">
        <w:rPr>
          <w:lang w:val="pl-PL"/>
        </w:rPr>
        <w:t>iewskazane było</w:t>
      </w:r>
      <w:r w:rsidRPr="003B0684">
        <w:rPr>
          <w:lang w:val="pl-PL"/>
        </w:rPr>
        <w:t xml:space="preserve"> </w:t>
      </w:r>
      <w:r w:rsidR="000A406C">
        <w:rPr>
          <w:lang w:val="pl-PL"/>
        </w:rPr>
        <w:t xml:space="preserve">zatem </w:t>
      </w:r>
      <w:r w:rsidRPr="003B0684">
        <w:rPr>
          <w:lang w:val="pl-PL"/>
        </w:rPr>
        <w:t xml:space="preserve">kwestionowanie ustaleń sądów krajowych dotyczących </w:t>
      </w:r>
      <w:r w:rsidR="006C7954" w:rsidRPr="003B0684">
        <w:rPr>
          <w:lang w:val="pl-PL"/>
        </w:rPr>
        <w:t>odpowiedniej</w:t>
      </w:r>
      <w:r w:rsidR="004369EB" w:rsidRPr="003B0684">
        <w:rPr>
          <w:lang w:val="pl-PL"/>
        </w:rPr>
        <w:t xml:space="preserve"> reakcj</w:t>
      </w:r>
      <w:r w:rsidR="006C7954" w:rsidRPr="003B0684">
        <w:rPr>
          <w:lang w:val="pl-PL"/>
        </w:rPr>
        <w:t>i</w:t>
      </w:r>
      <w:r w:rsidR="004369EB" w:rsidRPr="003B0684">
        <w:rPr>
          <w:lang w:val="pl-PL"/>
        </w:rPr>
        <w:t xml:space="preserve"> policji na </w:t>
      </w:r>
      <w:r w:rsidRPr="003B0684">
        <w:rPr>
          <w:lang w:val="pl-PL"/>
        </w:rPr>
        <w:t>demonstrację</w:t>
      </w:r>
      <w:r w:rsidR="006C7954" w:rsidRPr="003B0684">
        <w:rPr>
          <w:lang w:val="pl-PL"/>
        </w:rPr>
        <w:t>.</w:t>
      </w:r>
    </w:p>
    <w:p w14:paraId="0100852A" w14:textId="33947590" w:rsidR="004369EB" w:rsidRPr="000A406C" w:rsidRDefault="000A406C">
      <w:pPr>
        <w:pStyle w:val="ClinContent"/>
        <w:rPr>
          <w:lang w:val="pl-PL"/>
        </w:rPr>
      </w:pPr>
      <w:r>
        <w:rPr>
          <w:lang w:val="pl-PL"/>
        </w:rPr>
        <w:lastRenderedPageBreak/>
        <w:t>Pozostaje jednak</w:t>
      </w:r>
      <w:r w:rsidRPr="003B0684">
        <w:rPr>
          <w:lang w:val="pl-PL"/>
        </w:rPr>
        <w:t xml:space="preserve"> </w:t>
      </w:r>
      <w:r w:rsidR="007F0A00" w:rsidRPr="003B0684">
        <w:rPr>
          <w:lang w:val="pl-PL"/>
        </w:rPr>
        <w:t xml:space="preserve">faktem, że skarżący nie </w:t>
      </w:r>
      <w:r w:rsidR="004369EB" w:rsidRPr="003B0684">
        <w:rPr>
          <w:lang w:val="pl-PL"/>
        </w:rPr>
        <w:t>mogli</w:t>
      </w:r>
      <w:r w:rsidR="007F0A00" w:rsidRPr="003B0684">
        <w:rPr>
          <w:lang w:val="pl-PL"/>
        </w:rPr>
        <w:t xml:space="preserve"> uniknąć demonstracji</w:t>
      </w:r>
      <w:r w:rsidR="004369EB" w:rsidRPr="003B0684">
        <w:rPr>
          <w:lang w:val="pl-PL"/>
        </w:rPr>
        <w:t xml:space="preserve"> na rzecz</w:t>
      </w:r>
      <w:r w:rsidR="007F0A00" w:rsidRPr="003B0684">
        <w:rPr>
          <w:lang w:val="pl-PL"/>
        </w:rPr>
        <w:t xml:space="preserve"> polityk</w:t>
      </w:r>
      <w:r w:rsidR="004369EB" w:rsidRPr="003B0684">
        <w:rPr>
          <w:lang w:val="pl-PL"/>
        </w:rPr>
        <w:t>i motywowanej rasowo i</w:t>
      </w:r>
      <w:r w:rsidR="007F0A00" w:rsidRPr="003B0684">
        <w:rPr>
          <w:lang w:val="pl-PL"/>
        </w:rPr>
        <w:t xml:space="preserve"> zastrasza</w:t>
      </w:r>
      <w:r w:rsidR="004369EB" w:rsidRPr="003B0684">
        <w:rPr>
          <w:lang w:val="pl-PL"/>
        </w:rPr>
        <w:t>jącej ich</w:t>
      </w:r>
      <w:r w:rsidR="007F0A00" w:rsidRPr="003B0684">
        <w:rPr>
          <w:lang w:val="pl-PL"/>
        </w:rPr>
        <w:t xml:space="preserve"> z</w:t>
      </w:r>
      <w:r w:rsidR="004369EB" w:rsidRPr="003B0684">
        <w:rPr>
          <w:lang w:val="pl-PL"/>
        </w:rPr>
        <w:t>e względu</w:t>
      </w:r>
      <w:r w:rsidR="007F0A00" w:rsidRPr="003B0684">
        <w:rPr>
          <w:lang w:val="pl-PL"/>
        </w:rPr>
        <w:t xml:space="preserve"> </w:t>
      </w:r>
      <w:r w:rsidR="004369EB" w:rsidRPr="003B0684">
        <w:rPr>
          <w:lang w:val="pl-PL"/>
        </w:rPr>
        <w:t xml:space="preserve">na </w:t>
      </w:r>
      <w:r w:rsidR="007F0A00" w:rsidRPr="003B0684">
        <w:rPr>
          <w:lang w:val="pl-PL"/>
        </w:rPr>
        <w:t>przynależnoś</w:t>
      </w:r>
      <w:r w:rsidR="004369EB" w:rsidRPr="003B0684">
        <w:rPr>
          <w:lang w:val="pl-PL"/>
        </w:rPr>
        <w:t>ć</w:t>
      </w:r>
      <w:r w:rsidR="007F0A00" w:rsidRPr="003B0684">
        <w:rPr>
          <w:lang w:val="pl-PL"/>
        </w:rPr>
        <w:t xml:space="preserve"> do grupy etnicznej. </w:t>
      </w:r>
      <w:r w:rsidR="004369EB" w:rsidRPr="000A406C">
        <w:rPr>
          <w:lang w:val="pl-PL"/>
        </w:rPr>
        <w:t xml:space="preserve">Postępowanie przygotowawcze </w:t>
      </w:r>
      <w:r w:rsidR="007F0A00" w:rsidRPr="000A406C">
        <w:rPr>
          <w:lang w:val="pl-PL"/>
        </w:rPr>
        <w:t xml:space="preserve">w sprawie przestępstwa podżegania </w:t>
      </w:r>
      <w:r w:rsidR="004369EB" w:rsidRPr="000A406C">
        <w:rPr>
          <w:lang w:val="pl-PL"/>
        </w:rPr>
        <w:t>przeciwko</w:t>
      </w:r>
      <w:r w:rsidR="007F0A00" w:rsidRPr="00A513ED">
        <w:rPr>
          <w:lang w:val="pl-PL"/>
        </w:rPr>
        <w:t xml:space="preserve"> grup</w:t>
      </w:r>
      <w:r w:rsidR="004369EB" w:rsidRPr="00A513ED">
        <w:rPr>
          <w:lang w:val="pl-PL"/>
        </w:rPr>
        <w:t>ie</w:t>
      </w:r>
      <w:r w:rsidR="007F0A00" w:rsidRPr="00A513ED">
        <w:rPr>
          <w:lang w:val="pl-PL"/>
        </w:rPr>
        <w:t xml:space="preserve"> zostało umorzone, ponieważ </w:t>
      </w:r>
      <w:r w:rsidR="004369EB" w:rsidRPr="00A513ED">
        <w:rPr>
          <w:lang w:val="pl-PL"/>
        </w:rPr>
        <w:t xml:space="preserve">w ocenie </w:t>
      </w:r>
      <w:r w:rsidR="007F0A00" w:rsidRPr="00E71528">
        <w:rPr>
          <w:lang w:val="pl-PL"/>
        </w:rPr>
        <w:t>władz krajow</w:t>
      </w:r>
      <w:r w:rsidR="004369EB" w:rsidRPr="00E71528">
        <w:rPr>
          <w:lang w:val="pl-PL"/>
        </w:rPr>
        <w:t>ych</w:t>
      </w:r>
      <w:r w:rsidR="007F0A00" w:rsidRPr="00E71528">
        <w:rPr>
          <w:lang w:val="pl-PL"/>
        </w:rPr>
        <w:t xml:space="preserve"> wypowiedzi</w:t>
      </w:r>
      <w:r w:rsidR="005710B3" w:rsidRPr="00E71528">
        <w:rPr>
          <w:lang w:val="pl-PL"/>
        </w:rPr>
        <w:t xml:space="preserve"> mówców</w:t>
      </w:r>
      <w:r w:rsidR="007F0A00" w:rsidRPr="00E71528">
        <w:rPr>
          <w:lang w:val="pl-PL"/>
        </w:rPr>
        <w:t xml:space="preserve"> </w:t>
      </w:r>
      <w:r w:rsidR="004369EB" w:rsidRPr="00E71528">
        <w:rPr>
          <w:lang w:val="pl-PL"/>
        </w:rPr>
        <w:t xml:space="preserve">podczas marszu </w:t>
      </w:r>
      <w:r w:rsidR="007F0A00" w:rsidRPr="00E71528">
        <w:rPr>
          <w:lang w:val="pl-PL"/>
        </w:rPr>
        <w:t xml:space="preserve">nie </w:t>
      </w:r>
      <w:r>
        <w:rPr>
          <w:lang w:val="pl-PL"/>
        </w:rPr>
        <w:t>wypełniały znamion tego</w:t>
      </w:r>
      <w:r w:rsidR="007F0A00" w:rsidRPr="000A406C">
        <w:rPr>
          <w:lang w:val="pl-PL"/>
        </w:rPr>
        <w:t xml:space="preserve"> przestępstw</w:t>
      </w:r>
      <w:r w:rsidR="00587986" w:rsidRPr="000A406C">
        <w:rPr>
          <w:lang w:val="pl-PL"/>
        </w:rPr>
        <w:t xml:space="preserve">a. </w:t>
      </w:r>
      <w:r w:rsidR="001F2F24" w:rsidRPr="000A406C">
        <w:rPr>
          <w:lang w:val="pl-PL"/>
        </w:rPr>
        <w:t>Wszczęt</w:t>
      </w:r>
      <w:r w:rsidR="001F2F24">
        <w:rPr>
          <w:lang w:val="pl-PL"/>
        </w:rPr>
        <w:t xml:space="preserve">o dochodzenie </w:t>
      </w:r>
      <w:r w:rsidR="007F0A00" w:rsidRPr="000A406C">
        <w:rPr>
          <w:lang w:val="pl-PL"/>
        </w:rPr>
        <w:t>w</w:t>
      </w:r>
      <w:r w:rsidR="000B0E09">
        <w:rPr>
          <w:lang w:val="pl-PL"/>
        </w:rPr>
        <w:t> </w:t>
      </w:r>
      <w:r w:rsidR="007F0A00" w:rsidRPr="000A406C">
        <w:rPr>
          <w:lang w:val="pl-PL"/>
        </w:rPr>
        <w:t xml:space="preserve">sprawie </w:t>
      </w:r>
      <w:r w:rsidR="003D5802" w:rsidRPr="000A406C">
        <w:rPr>
          <w:lang w:val="pl-PL"/>
        </w:rPr>
        <w:t xml:space="preserve">przestępstwa </w:t>
      </w:r>
      <w:r w:rsidR="00587986" w:rsidRPr="000A406C">
        <w:rPr>
          <w:lang w:val="pl-PL"/>
        </w:rPr>
        <w:t xml:space="preserve">z użyciem </w:t>
      </w:r>
      <w:r w:rsidR="003D5802" w:rsidRPr="000A406C">
        <w:rPr>
          <w:lang w:val="pl-PL"/>
        </w:rPr>
        <w:t>przemocy</w:t>
      </w:r>
      <w:r w:rsidR="007F0A00" w:rsidRPr="000A406C">
        <w:rPr>
          <w:lang w:val="pl-PL"/>
        </w:rPr>
        <w:t xml:space="preserve">, a </w:t>
      </w:r>
      <w:r w:rsidR="005710B3" w:rsidRPr="000A406C">
        <w:rPr>
          <w:lang w:val="pl-PL"/>
        </w:rPr>
        <w:t>dalsze</w:t>
      </w:r>
      <w:r w:rsidR="007F0A00" w:rsidRPr="000A406C">
        <w:rPr>
          <w:lang w:val="pl-PL"/>
        </w:rPr>
        <w:t xml:space="preserve"> postępowanie doprowadziło do</w:t>
      </w:r>
      <w:r w:rsidR="000B0E09">
        <w:rPr>
          <w:lang w:val="pl-PL"/>
        </w:rPr>
        <w:t> </w:t>
      </w:r>
      <w:r w:rsidR="007F0A00" w:rsidRPr="000A406C">
        <w:rPr>
          <w:lang w:val="pl-PL"/>
        </w:rPr>
        <w:t>skazania jednego z demonstrantów.</w:t>
      </w:r>
    </w:p>
    <w:p w14:paraId="0C0157C1" w14:textId="34B3FDBB" w:rsidR="006D7F0C" w:rsidRPr="000A406C" w:rsidRDefault="008231C3">
      <w:pPr>
        <w:pStyle w:val="ClinContent"/>
        <w:rPr>
          <w:lang w:val="pl-PL"/>
        </w:rPr>
      </w:pPr>
      <w:r w:rsidRPr="000A406C">
        <w:rPr>
          <w:lang w:val="pl-PL"/>
        </w:rPr>
        <w:t xml:space="preserve">Sposób </w:t>
      </w:r>
      <w:r w:rsidR="000A406C">
        <w:rPr>
          <w:lang w:val="pl-PL"/>
        </w:rPr>
        <w:t>wdrożenia</w:t>
      </w:r>
      <w:r w:rsidRPr="000A406C">
        <w:rPr>
          <w:lang w:val="pl-PL"/>
        </w:rPr>
        <w:t xml:space="preserve"> mechanizm</w:t>
      </w:r>
      <w:r w:rsidR="000A406C">
        <w:rPr>
          <w:lang w:val="pl-PL"/>
        </w:rPr>
        <w:t xml:space="preserve">ów </w:t>
      </w:r>
      <w:r w:rsidRPr="000A406C">
        <w:rPr>
          <w:lang w:val="pl-PL"/>
        </w:rPr>
        <w:t xml:space="preserve">prawa karnego  był istotnym czynnikiem </w:t>
      </w:r>
      <w:r w:rsidR="00CA005B" w:rsidRPr="000A406C">
        <w:rPr>
          <w:lang w:val="pl-PL"/>
        </w:rPr>
        <w:t xml:space="preserve">dla </w:t>
      </w:r>
      <w:r w:rsidRPr="000A406C">
        <w:rPr>
          <w:lang w:val="pl-PL"/>
        </w:rPr>
        <w:t>oceny</w:t>
      </w:r>
      <w:r w:rsidR="001F2F24">
        <w:rPr>
          <w:lang w:val="pl-PL"/>
        </w:rPr>
        <w:t>,</w:t>
      </w:r>
      <w:r w:rsidRPr="000A406C">
        <w:rPr>
          <w:lang w:val="pl-PL"/>
        </w:rPr>
        <w:t xml:space="preserve"> czy</w:t>
      </w:r>
      <w:r w:rsidR="000B0E09">
        <w:rPr>
          <w:lang w:val="pl-PL"/>
        </w:rPr>
        <w:t> </w:t>
      </w:r>
      <w:r w:rsidR="005D0B66" w:rsidRPr="000A406C">
        <w:rPr>
          <w:lang w:val="pl-PL"/>
        </w:rPr>
        <w:t>ochrona praw skarżąc</w:t>
      </w:r>
      <w:r w:rsidR="007679F5" w:rsidRPr="000A406C">
        <w:rPr>
          <w:lang w:val="pl-PL"/>
        </w:rPr>
        <w:t>ych</w:t>
      </w:r>
      <w:r w:rsidR="005D0B66" w:rsidRPr="000A406C">
        <w:rPr>
          <w:lang w:val="pl-PL"/>
        </w:rPr>
        <w:t xml:space="preserve"> była wadliwa do tego stopnia, że stanowiła naruszenie </w:t>
      </w:r>
      <w:r w:rsidR="00D64EC6" w:rsidRPr="000A406C">
        <w:rPr>
          <w:lang w:val="pl-PL"/>
        </w:rPr>
        <w:t>obowiązków pozytywnych</w:t>
      </w:r>
      <w:r w:rsidRPr="000A406C">
        <w:rPr>
          <w:lang w:val="pl-PL"/>
        </w:rPr>
        <w:t xml:space="preserve"> </w:t>
      </w:r>
      <w:r w:rsidR="00CA005B" w:rsidRPr="000A406C">
        <w:rPr>
          <w:lang w:val="pl-PL"/>
        </w:rPr>
        <w:t xml:space="preserve">pozwanego </w:t>
      </w:r>
      <w:r w:rsidR="003D4CF3">
        <w:rPr>
          <w:lang w:val="pl-PL"/>
        </w:rPr>
        <w:t>P</w:t>
      </w:r>
      <w:r w:rsidRPr="000A406C">
        <w:rPr>
          <w:lang w:val="pl-PL"/>
        </w:rPr>
        <w:t>aństwa</w:t>
      </w:r>
      <w:r w:rsidR="005D0B66" w:rsidRPr="000A406C">
        <w:rPr>
          <w:lang w:val="pl-PL"/>
        </w:rPr>
        <w:t xml:space="preserve"> wynikających z </w:t>
      </w:r>
      <w:r w:rsidRPr="000A406C">
        <w:rPr>
          <w:lang w:val="pl-PL"/>
        </w:rPr>
        <w:t xml:space="preserve">art. 8. Władze krajowe powinny były zwrócić szczególną uwagę na </w:t>
      </w:r>
      <w:r w:rsidR="00B72EE5" w:rsidRPr="000A406C">
        <w:rPr>
          <w:lang w:val="pl-PL"/>
        </w:rPr>
        <w:t>specyficzny kontekst</w:t>
      </w:r>
      <w:r w:rsidRPr="000A406C">
        <w:rPr>
          <w:lang w:val="pl-PL"/>
        </w:rPr>
        <w:t>, w</w:t>
      </w:r>
      <w:r w:rsidR="000A406C">
        <w:rPr>
          <w:lang w:val="pl-PL"/>
        </w:rPr>
        <w:t> </w:t>
      </w:r>
      <w:r w:rsidR="00CA005B" w:rsidRPr="000A406C">
        <w:rPr>
          <w:lang w:val="pl-PL"/>
        </w:rPr>
        <w:t>jaki</w:t>
      </w:r>
      <w:r w:rsidR="00B72EE5" w:rsidRPr="000A406C">
        <w:rPr>
          <w:lang w:val="pl-PL"/>
        </w:rPr>
        <w:t>m</w:t>
      </w:r>
      <w:r w:rsidRPr="000A406C">
        <w:rPr>
          <w:lang w:val="pl-PL"/>
        </w:rPr>
        <w:t xml:space="preserve"> wypowi</w:t>
      </w:r>
      <w:r w:rsidR="003506A3" w:rsidRPr="000A406C">
        <w:rPr>
          <w:lang w:val="pl-PL"/>
        </w:rPr>
        <w:t xml:space="preserve">edziano </w:t>
      </w:r>
      <w:r w:rsidR="000A406C">
        <w:rPr>
          <w:lang w:val="pl-PL"/>
        </w:rPr>
        <w:t xml:space="preserve">inkryminowane </w:t>
      </w:r>
      <w:r w:rsidRPr="000A406C">
        <w:rPr>
          <w:lang w:val="pl-PL"/>
        </w:rPr>
        <w:t>oświadczenia. Wydarzenie zorganizowan</w:t>
      </w:r>
      <w:r w:rsidR="000A406C">
        <w:rPr>
          <w:lang w:val="pl-PL"/>
        </w:rPr>
        <w:t>o bowiem</w:t>
      </w:r>
      <w:r w:rsidRPr="000A406C">
        <w:rPr>
          <w:lang w:val="pl-PL"/>
        </w:rPr>
        <w:t xml:space="preserve"> w okresie</w:t>
      </w:r>
      <w:r w:rsidR="003506A3" w:rsidRPr="000A406C">
        <w:rPr>
          <w:lang w:val="pl-PL"/>
        </w:rPr>
        <w:t>,</w:t>
      </w:r>
      <w:r w:rsidRPr="000A406C">
        <w:rPr>
          <w:lang w:val="pl-PL"/>
        </w:rPr>
        <w:t xml:space="preserve"> </w:t>
      </w:r>
      <w:r w:rsidR="006D7F0C" w:rsidRPr="000A406C">
        <w:rPr>
          <w:lang w:val="pl-PL"/>
        </w:rPr>
        <w:t>kie</w:t>
      </w:r>
      <w:r w:rsidRPr="000A406C">
        <w:rPr>
          <w:lang w:val="pl-PL"/>
        </w:rPr>
        <w:t xml:space="preserve">dy </w:t>
      </w:r>
      <w:r w:rsidR="00A513ED">
        <w:rPr>
          <w:lang w:val="pl-PL"/>
        </w:rPr>
        <w:t>to</w:t>
      </w:r>
      <w:r w:rsidR="000B0E09">
        <w:rPr>
          <w:lang w:val="pl-PL"/>
        </w:rPr>
        <w:t> </w:t>
      </w:r>
      <w:r w:rsidR="00F2621B">
        <w:rPr>
          <w:lang w:val="pl-PL"/>
        </w:rPr>
        <w:t>przeprowadzano</w:t>
      </w:r>
      <w:r w:rsidR="00F2621B" w:rsidRPr="000A406C">
        <w:rPr>
          <w:lang w:val="pl-PL"/>
        </w:rPr>
        <w:t xml:space="preserve"> </w:t>
      </w:r>
      <w:r w:rsidR="00F2621B">
        <w:rPr>
          <w:lang w:val="pl-PL"/>
        </w:rPr>
        <w:t xml:space="preserve">wymierzone przeciwko </w:t>
      </w:r>
      <w:r w:rsidR="00F2621B" w:rsidRPr="000A406C">
        <w:rPr>
          <w:lang w:val="pl-PL"/>
        </w:rPr>
        <w:t>Rom</w:t>
      </w:r>
      <w:r w:rsidR="00F2621B">
        <w:rPr>
          <w:lang w:val="pl-PL"/>
        </w:rPr>
        <w:t xml:space="preserve">om </w:t>
      </w:r>
      <w:r w:rsidRPr="000A406C">
        <w:rPr>
          <w:lang w:val="pl-PL"/>
        </w:rPr>
        <w:t>marsz</w:t>
      </w:r>
      <w:r w:rsidR="001F2F24">
        <w:rPr>
          <w:lang w:val="pl-PL"/>
        </w:rPr>
        <w:t xml:space="preserve">e z udziałem </w:t>
      </w:r>
      <w:r w:rsidRPr="000A406C">
        <w:rPr>
          <w:lang w:val="pl-PL"/>
        </w:rPr>
        <w:t>duż</w:t>
      </w:r>
      <w:r w:rsidR="001F2F24">
        <w:rPr>
          <w:lang w:val="pl-PL"/>
        </w:rPr>
        <w:t>ych</w:t>
      </w:r>
      <w:r w:rsidRPr="000A406C">
        <w:rPr>
          <w:lang w:val="pl-PL"/>
        </w:rPr>
        <w:t xml:space="preserve"> grup</w:t>
      </w:r>
      <w:r w:rsidR="001F2F24">
        <w:rPr>
          <w:lang w:val="pl-PL"/>
        </w:rPr>
        <w:t xml:space="preserve"> </w:t>
      </w:r>
      <w:r w:rsidR="00F2621B">
        <w:rPr>
          <w:lang w:val="pl-PL"/>
        </w:rPr>
        <w:t>osób w takim zakresie</w:t>
      </w:r>
      <w:r w:rsidRPr="000A406C">
        <w:rPr>
          <w:lang w:val="pl-PL"/>
        </w:rPr>
        <w:t>,</w:t>
      </w:r>
      <w:r w:rsidR="006D7F0C" w:rsidRPr="000A406C">
        <w:rPr>
          <w:lang w:val="pl-PL"/>
        </w:rPr>
        <w:t xml:space="preserve"> że można </w:t>
      </w:r>
      <w:r w:rsidR="001F2F24" w:rsidRPr="000A406C">
        <w:rPr>
          <w:lang w:val="pl-PL"/>
        </w:rPr>
        <w:t xml:space="preserve">było </w:t>
      </w:r>
      <w:r w:rsidR="001B24B1" w:rsidRPr="000A406C">
        <w:rPr>
          <w:lang w:val="pl-PL"/>
        </w:rPr>
        <w:t xml:space="preserve">je </w:t>
      </w:r>
      <w:r w:rsidRPr="000A406C">
        <w:rPr>
          <w:lang w:val="pl-PL"/>
        </w:rPr>
        <w:t>uzn</w:t>
      </w:r>
      <w:r w:rsidR="006D7F0C" w:rsidRPr="000A406C">
        <w:rPr>
          <w:lang w:val="pl-PL"/>
        </w:rPr>
        <w:t>ać</w:t>
      </w:r>
      <w:r w:rsidRPr="000A406C">
        <w:rPr>
          <w:lang w:val="pl-PL"/>
        </w:rPr>
        <w:t xml:space="preserve"> za skoordynowane zastraszanie na </w:t>
      </w:r>
      <w:r w:rsidR="006D7F0C" w:rsidRPr="000A406C">
        <w:rPr>
          <w:lang w:val="pl-PL"/>
        </w:rPr>
        <w:t>wielką</w:t>
      </w:r>
      <w:r w:rsidRPr="000A406C">
        <w:rPr>
          <w:lang w:val="pl-PL"/>
        </w:rPr>
        <w:t xml:space="preserve"> skalę. </w:t>
      </w:r>
      <w:r w:rsidR="000A406C">
        <w:rPr>
          <w:lang w:val="pl-PL"/>
        </w:rPr>
        <w:t>W</w:t>
      </w:r>
      <w:r w:rsidR="006D7F0C" w:rsidRPr="000A406C">
        <w:rPr>
          <w:lang w:val="pl-PL"/>
        </w:rPr>
        <w:t>ypowiedzi</w:t>
      </w:r>
      <w:r w:rsidRPr="000A406C">
        <w:rPr>
          <w:lang w:val="pl-PL"/>
        </w:rPr>
        <w:t xml:space="preserve"> </w:t>
      </w:r>
      <w:r w:rsidR="000A406C">
        <w:rPr>
          <w:lang w:val="pl-PL"/>
        </w:rPr>
        <w:t xml:space="preserve">na tle rasistowskim </w:t>
      </w:r>
      <w:r w:rsidR="006D7F0C" w:rsidRPr="000A406C">
        <w:rPr>
          <w:lang w:val="pl-PL"/>
        </w:rPr>
        <w:t>i ich kontekst</w:t>
      </w:r>
      <w:r w:rsidRPr="000A406C">
        <w:rPr>
          <w:lang w:val="pl-PL"/>
        </w:rPr>
        <w:t xml:space="preserve"> </w:t>
      </w:r>
      <w:r w:rsidR="000A406C" w:rsidRPr="000A406C">
        <w:rPr>
          <w:lang w:val="pl-PL"/>
        </w:rPr>
        <w:t>mog</w:t>
      </w:r>
      <w:r w:rsidR="000A406C">
        <w:rPr>
          <w:lang w:val="pl-PL"/>
        </w:rPr>
        <w:t>ły</w:t>
      </w:r>
      <w:r w:rsidR="000A406C" w:rsidRPr="000A406C">
        <w:rPr>
          <w:lang w:val="pl-PL"/>
        </w:rPr>
        <w:t xml:space="preserve"> </w:t>
      </w:r>
      <w:r w:rsidRPr="000A406C">
        <w:rPr>
          <w:lang w:val="pl-PL"/>
        </w:rPr>
        <w:t>stanowić wyraźne i</w:t>
      </w:r>
      <w:r w:rsidR="000B0E09">
        <w:rPr>
          <w:lang w:val="pl-PL"/>
        </w:rPr>
        <w:t> </w:t>
      </w:r>
      <w:r w:rsidRPr="000A406C">
        <w:rPr>
          <w:lang w:val="pl-PL"/>
        </w:rPr>
        <w:t>bezpośrednie zagrożenie przemocą i naruszeniem praw innych osób.</w:t>
      </w:r>
    </w:p>
    <w:p w14:paraId="2A904322" w14:textId="77777777" w:rsidR="007C4501" w:rsidRPr="000A406C" w:rsidRDefault="00FD6C24">
      <w:pPr>
        <w:pStyle w:val="ClinContent"/>
        <w:rPr>
          <w:lang w:val="pl-PL"/>
        </w:rPr>
      </w:pPr>
      <w:r w:rsidRPr="000A406C">
        <w:rPr>
          <w:lang w:val="pl-PL"/>
        </w:rPr>
        <w:t xml:space="preserve">Postępowanie </w:t>
      </w:r>
      <w:r w:rsidR="000A406C">
        <w:rPr>
          <w:lang w:val="pl-PL"/>
        </w:rPr>
        <w:t>prowadzono przez okres</w:t>
      </w:r>
      <w:r w:rsidRPr="000A406C">
        <w:rPr>
          <w:lang w:val="pl-PL"/>
        </w:rPr>
        <w:t xml:space="preserve"> </w:t>
      </w:r>
      <w:r w:rsidR="000A406C">
        <w:rPr>
          <w:lang w:val="pl-PL"/>
        </w:rPr>
        <w:t>niemal</w:t>
      </w:r>
      <w:r w:rsidR="000A406C" w:rsidRPr="000A406C">
        <w:rPr>
          <w:lang w:val="pl-PL"/>
        </w:rPr>
        <w:t xml:space="preserve"> </w:t>
      </w:r>
      <w:r w:rsidRPr="000A406C">
        <w:rPr>
          <w:lang w:val="pl-PL"/>
        </w:rPr>
        <w:t>trz</w:t>
      </w:r>
      <w:r w:rsidR="000A406C">
        <w:rPr>
          <w:lang w:val="pl-PL"/>
        </w:rPr>
        <w:t>ech</w:t>
      </w:r>
      <w:r w:rsidRPr="000A406C">
        <w:rPr>
          <w:lang w:val="pl-PL"/>
        </w:rPr>
        <w:t xml:space="preserve"> lat, a jego zakres był ustawowo ograniczony do </w:t>
      </w:r>
      <w:r w:rsidR="007C4501" w:rsidRPr="000A406C">
        <w:rPr>
          <w:lang w:val="pl-PL"/>
        </w:rPr>
        <w:t>rzeczywistych</w:t>
      </w:r>
      <w:r w:rsidRPr="000A406C">
        <w:rPr>
          <w:lang w:val="pl-PL"/>
        </w:rPr>
        <w:t xml:space="preserve"> aktów przemocy. </w:t>
      </w:r>
      <w:r w:rsidR="000A406C">
        <w:rPr>
          <w:lang w:val="pl-PL"/>
        </w:rPr>
        <w:t>Chociaż</w:t>
      </w:r>
      <w:r w:rsidR="000A406C" w:rsidRPr="000A406C">
        <w:rPr>
          <w:lang w:val="pl-PL"/>
        </w:rPr>
        <w:t xml:space="preserve"> </w:t>
      </w:r>
      <w:r w:rsidRPr="000A406C">
        <w:rPr>
          <w:lang w:val="pl-PL"/>
        </w:rPr>
        <w:t>policja miała wystarczająco dużo czasu na przygotowanie się do tego wydarzenia i</w:t>
      </w:r>
      <w:r w:rsidR="00B063E4">
        <w:rPr>
          <w:lang w:val="pl-PL"/>
        </w:rPr>
        <w:t> </w:t>
      </w:r>
      <w:r w:rsidRPr="000A406C">
        <w:rPr>
          <w:lang w:val="pl-PL"/>
        </w:rPr>
        <w:t>powinna</w:t>
      </w:r>
      <w:r w:rsidR="001F2F24">
        <w:rPr>
          <w:lang w:val="pl-PL"/>
        </w:rPr>
        <w:t xml:space="preserve"> była</w:t>
      </w:r>
      <w:r w:rsidRPr="000A406C">
        <w:rPr>
          <w:lang w:val="pl-PL"/>
        </w:rPr>
        <w:t xml:space="preserve"> </w:t>
      </w:r>
      <w:r w:rsidR="000A406C">
        <w:rPr>
          <w:lang w:val="pl-PL"/>
        </w:rPr>
        <w:t>mieć możliwość</w:t>
      </w:r>
      <w:r w:rsidRPr="000A406C">
        <w:rPr>
          <w:lang w:val="pl-PL"/>
        </w:rPr>
        <w:t xml:space="preserve"> przesłucha</w:t>
      </w:r>
      <w:r w:rsidR="000A406C">
        <w:rPr>
          <w:lang w:val="pl-PL"/>
        </w:rPr>
        <w:t>nia</w:t>
      </w:r>
      <w:r w:rsidR="003D4CF3">
        <w:rPr>
          <w:lang w:val="pl-PL"/>
        </w:rPr>
        <w:t xml:space="preserve"> wielu</w:t>
      </w:r>
      <w:r w:rsidRPr="000A406C">
        <w:rPr>
          <w:lang w:val="pl-PL"/>
        </w:rPr>
        <w:t xml:space="preserve"> osób </w:t>
      </w:r>
      <w:r w:rsidR="000A406C">
        <w:rPr>
          <w:lang w:val="pl-PL"/>
        </w:rPr>
        <w:t>w jego następstwie</w:t>
      </w:r>
      <w:r w:rsidRPr="000A406C">
        <w:rPr>
          <w:lang w:val="pl-PL"/>
        </w:rPr>
        <w:t xml:space="preserve">, </w:t>
      </w:r>
      <w:r w:rsidR="000A406C">
        <w:rPr>
          <w:lang w:val="pl-PL"/>
        </w:rPr>
        <w:t xml:space="preserve">to </w:t>
      </w:r>
      <w:r w:rsidRPr="000A406C">
        <w:rPr>
          <w:lang w:val="pl-PL"/>
        </w:rPr>
        <w:t xml:space="preserve">przesłuchano </w:t>
      </w:r>
      <w:r w:rsidR="008377AB" w:rsidRPr="000A406C">
        <w:rPr>
          <w:lang w:val="pl-PL"/>
        </w:rPr>
        <w:t>jedynie</w:t>
      </w:r>
      <w:r w:rsidRPr="000A406C">
        <w:rPr>
          <w:lang w:val="pl-PL"/>
        </w:rPr>
        <w:t xml:space="preserve"> pięciu demonstrantów. T</w:t>
      </w:r>
      <w:r w:rsidR="008377AB" w:rsidRPr="000A406C">
        <w:rPr>
          <w:lang w:val="pl-PL"/>
        </w:rPr>
        <w:t>aki</w:t>
      </w:r>
      <w:r w:rsidRPr="000A406C">
        <w:rPr>
          <w:lang w:val="pl-PL"/>
        </w:rPr>
        <w:t xml:space="preserve"> sposób </w:t>
      </w:r>
      <w:r w:rsidR="008377AB" w:rsidRPr="000A406C">
        <w:rPr>
          <w:lang w:val="pl-PL"/>
        </w:rPr>
        <w:t>działania</w:t>
      </w:r>
      <w:r w:rsidRPr="000A406C">
        <w:rPr>
          <w:lang w:val="pl-PL"/>
        </w:rPr>
        <w:t xml:space="preserve"> nie mógł doprowadzić do ustalenia </w:t>
      </w:r>
      <w:r w:rsidR="008377AB" w:rsidRPr="000A406C">
        <w:rPr>
          <w:lang w:val="pl-PL"/>
        </w:rPr>
        <w:t xml:space="preserve">stanu faktycznego sprawy </w:t>
      </w:r>
      <w:r w:rsidRPr="000A406C">
        <w:rPr>
          <w:lang w:val="pl-PL"/>
        </w:rPr>
        <w:t xml:space="preserve">i nie stanowił wystarczającej </w:t>
      </w:r>
      <w:r w:rsidR="008377AB" w:rsidRPr="000A406C">
        <w:rPr>
          <w:lang w:val="pl-PL"/>
        </w:rPr>
        <w:t>reakcji</w:t>
      </w:r>
      <w:r w:rsidRPr="000A406C">
        <w:rPr>
          <w:lang w:val="pl-PL"/>
        </w:rPr>
        <w:t xml:space="preserve"> na </w:t>
      </w:r>
      <w:r w:rsidR="00B063E4">
        <w:rPr>
          <w:lang w:val="pl-PL"/>
        </w:rPr>
        <w:t>realny</w:t>
      </w:r>
      <w:r w:rsidR="00B063E4" w:rsidRPr="000A406C">
        <w:rPr>
          <w:lang w:val="pl-PL"/>
        </w:rPr>
        <w:t xml:space="preserve"> </w:t>
      </w:r>
      <w:r w:rsidRPr="000A406C">
        <w:rPr>
          <w:lang w:val="pl-PL"/>
        </w:rPr>
        <w:t xml:space="preserve">i </w:t>
      </w:r>
      <w:r w:rsidR="008377AB" w:rsidRPr="000A406C">
        <w:rPr>
          <w:lang w:val="pl-PL"/>
        </w:rPr>
        <w:t>złożon</w:t>
      </w:r>
      <w:r w:rsidR="00CC2DEE" w:rsidRPr="000A406C">
        <w:rPr>
          <w:lang w:val="pl-PL"/>
        </w:rPr>
        <w:t xml:space="preserve">y charakter </w:t>
      </w:r>
      <w:r w:rsidR="00B063E4">
        <w:rPr>
          <w:lang w:val="pl-PL"/>
        </w:rPr>
        <w:t xml:space="preserve">objętej skargą </w:t>
      </w:r>
      <w:r w:rsidRPr="000A406C">
        <w:rPr>
          <w:lang w:val="pl-PL"/>
        </w:rPr>
        <w:t>sytuacji.</w:t>
      </w:r>
    </w:p>
    <w:p w14:paraId="7B6C4148" w14:textId="77777777" w:rsidR="00423581" w:rsidRPr="00B063E4" w:rsidRDefault="00234F99">
      <w:pPr>
        <w:pStyle w:val="ClinContent"/>
        <w:rPr>
          <w:lang w:val="pl-PL"/>
        </w:rPr>
      </w:pPr>
      <w:r w:rsidRPr="00B063E4">
        <w:rPr>
          <w:lang w:val="pl-PL"/>
        </w:rPr>
        <w:t xml:space="preserve">Kumulatywny </w:t>
      </w:r>
      <w:r w:rsidR="00B72EE5" w:rsidRPr="00B063E4">
        <w:rPr>
          <w:lang w:val="pl-PL"/>
        </w:rPr>
        <w:t>efekt</w:t>
      </w:r>
      <w:r w:rsidR="00D052D7" w:rsidRPr="00B063E4">
        <w:rPr>
          <w:lang w:val="pl-PL"/>
        </w:rPr>
        <w:t xml:space="preserve"> </w:t>
      </w:r>
      <w:r w:rsidR="00B063E4">
        <w:rPr>
          <w:lang w:val="pl-PL"/>
        </w:rPr>
        <w:t>nieprawidłowości</w:t>
      </w:r>
      <w:r w:rsidR="006312D2">
        <w:rPr>
          <w:lang w:val="pl-PL"/>
        </w:rPr>
        <w:t>, które wystąpiły na etapie</w:t>
      </w:r>
      <w:r w:rsidR="00B063E4">
        <w:rPr>
          <w:lang w:val="pl-PL"/>
        </w:rPr>
        <w:t xml:space="preserve"> postępowani</w:t>
      </w:r>
      <w:r w:rsidR="006312D2">
        <w:rPr>
          <w:lang w:val="pl-PL"/>
        </w:rPr>
        <w:t>a</w:t>
      </w:r>
      <w:r w:rsidR="00B063E4">
        <w:rPr>
          <w:lang w:val="pl-PL"/>
        </w:rPr>
        <w:t xml:space="preserve"> przygotowawcz</w:t>
      </w:r>
      <w:r w:rsidR="006312D2">
        <w:rPr>
          <w:lang w:val="pl-PL"/>
        </w:rPr>
        <w:t>ego</w:t>
      </w:r>
      <w:r w:rsidR="00D052D7" w:rsidRPr="00B063E4">
        <w:rPr>
          <w:lang w:val="pl-PL"/>
        </w:rPr>
        <w:t xml:space="preserve">, </w:t>
      </w:r>
      <w:r w:rsidRPr="00B063E4">
        <w:rPr>
          <w:lang w:val="pl-PL"/>
        </w:rPr>
        <w:t>w szczególności</w:t>
      </w:r>
      <w:r w:rsidR="00423581" w:rsidRPr="00B063E4">
        <w:rPr>
          <w:lang w:val="pl-PL"/>
        </w:rPr>
        <w:t xml:space="preserve"> </w:t>
      </w:r>
      <w:r w:rsidR="00D052D7" w:rsidRPr="00B063E4">
        <w:rPr>
          <w:lang w:val="pl-PL"/>
        </w:rPr>
        <w:t>brak kompleksowego</w:t>
      </w:r>
      <w:r w:rsidR="00423581" w:rsidRPr="00B063E4">
        <w:rPr>
          <w:lang w:val="pl-PL"/>
        </w:rPr>
        <w:t xml:space="preserve"> </w:t>
      </w:r>
      <w:r w:rsidR="00D052D7" w:rsidRPr="00B063E4">
        <w:rPr>
          <w:lang w:val="pl-PL"/>
        </w:rPr>
        <w:t xml:space="preserve">podejścia </w:t>
      </w:r>
      <w:r w:rsidR="005716A9" w:rsidRPr="00B063E4">
        <w:rPr>
          <w:lang w:val="pl-PL"/>
        </w:rPr>
        <w:t>w zakresie</w:t>
      </w:r>
      <w:r w:rsidRPr="00B063E4">
        <w:rPr>
          <w:lang w:val="pl-PL"/>
        </w:rPr>
        <w:t xml:space="preserve"> egzekwowania prawa w odniesieniu do tych wydarzeń</w:t>
      </w:r>
      <w:r w:rsidR="00B063E4">
        <w:rPr>
          <w:lang w:val="pl-PL"/>
        </w:rPr>
        <w:t>,</w:t>
      </w:r>
      <w:r w:rsidRPr="00B063E4">
        <w:rPr>
          <w:lang w:val="pl-PL"/>
        </w:rPr>
        <w:t xml:space="preserve"> </w:t>
      </w:r>
      <w:r w:rsidR="00B063E4">
        <w:rPr>
          <w:lang w:val="pl-PL"/>
        </w:rPr>
        <w:t>doprowadził do sytuacji, w której</w:t>
      </w:r>
      <w:r w:rsidR="00D052D7" w:rsidRPr="00B063E4">
        <w:rPr>
          <w:lang w:val="pl-PL"/>
        </w:rPr>
        <w:t xml:space="preserve"> </w:t>
      </w:r>
      <w:r w:rsidR="00423581" w:rsidRPr="00B063E4">
        <w:rPr>
          <w:lang w:val="pl-PL"/>
        </w:rPr>
        <w:t xml:space="preserve">otwarcie </w:t>
      </w:r>
      <w:r w:rsidR="00D052D7" w:rsidRPr="00B063E4">
        <w:rPr>
          <w:lang w:val="pl-PL"/>
        </w:rPr>
        <w:t>rasistowska</w:t>
      </w:r>
      <w:r w:rsidR="004A327E" w:rsidRPr="00B063E4">
        <w:rPr>
          <w:lang w:val="pl-PL"/>
        </w:rPr>
        <w:t xml:space="preserve"> demonstracja</w:t>
      </w:r>
      <w:r w:rsidR="00A0087C" w:rsidRPr="00B063E4">
        <w:rPr>
          <w:lang w:val="pl-PL"/>
        </w:rPr>
        <w:t xml:space="preserve">, </w:t>
      </w:r>
      <w:r w:rsidR="00B063E4">
        <w:rPr>
          <w:lang w:val="pl-PL"/>
        </w:rPr>
        <w:t xml:space="preserve">w </w:t>
      </w:r>
      <w:r w:rsidR="00B063E4" w:rsidRPr="00B063E4">
        <w:rPr>
          <w:lang w:val="pl-PL"/>
        </w:rPr>
        <w:t>połącz</w:t>
      </w:r>
      <w:r w:rsidR="00B063E4">
        <w:rPr>
          <w:lang w:val="pl-PL"/>
        </w:rPr>
        <w:t>eniu</w:t>
      </w:r>
      <w:r w:rsidR="00B063E4" w:rsidRPr="00B063E4">
        <w:rPr>
          <w:lang w:val="pl-PL"/>
        </w:rPr>
        <w:t xml:space="preserve"> </w:t>
      </w:r>
      <w:r w:rsidR="00A0087C" w:rsidRPr="00B063E4">
        <w:rPr>
          <w:lang w:val="pl-PL"/>
        </w:rPr>
        <w:t>z</w:t>
      </w:r>
      <w:r w:rsidR="00D052D7" w:rsidRPr="00B063E4">
        <w:rPr>
          <w:lang w:val="pl-PL"/>
        </w:rPr>
        <w:t xml:space="preserve"> aktami przemocy</w:t>
      </w:r>
      <w:r w:rsidR="00A0087C" w:rsidRPr="00B063E4">
        <w:rPr>
          <w:lang w:val="pl-PL"/>
        </w:rPr>
        <w:t>,</w:t>
      </w:r>
      <w:r w:rsidR="00D052D7" w:rsidRPr="00B063E4">
        <w:rPr>
          <w:lang w:val="pl-PL"/>
        </w:rPr>
        <w:t xml:space="preserve"> </w:t>
      </w:r>
      <w:r w:rsidR="00A0087C" w:rsidRPr="00B063E4">
        <w:rPr>
          <w:lang w:val="pl-PL"/>
        </w:rPr>
        <w:t>obyła się</w:t>
      </w:r>
      <w:r w:rsidR="00D052D7" w:rsidRPr="00B063E4">
        <w:rPr>
          <w:lang w:val="pl-PL"/>
        </w:rPr>
        <w:t xml:space="preserve"> praktycznie bez konsekwencji prawnych, a skarżąc</w:t>
      </w:r>
      <w:r w:rsidR="004A327E" w:rsidRPr="00B063E4">
        <w:rPr>
          <w:lang w:val="pl-PL"/>
        </w:rPr>
        <w:t>y</w:t>
      </w:r>
      <w:r w:rsidR="00B063E4">
        <w:rPr>
          <w:lang w:val="pl-PL"/>
        </w:rPr>
        <w:t>m</w:t>
      </w:r>
      <w:r w:rsidR="004A327E" w:rsidRPr="00B063E4">
        <w:rPr>
          <w:lang w:val="pl-PL"/>
        </w:rPr>
        <w:t xml:space="preserve"> nie </w:t>
      </w:r>
      <w:r w:rsidR="00B063E4">
        <w:rPr>
          <w:lang w:val="pl-PL"/>
        </w:rPr>
        <w:t>zapewniono</w:t>
      </w:r>
      <w:r w:rsidR="00B063E4" w:rsidRPr="00B063E4">
        <w:rPr>
          <w:lang w:val="pl-PL"/>
        </w:rPr>
        <w:t xml:space="preserve"> </w:t>
      </w:r>
      <w:r w:rsidR="00D052D7" w:rsidRPr="00B063E4">
        <w:rPr>
          <w:lang w:val="pl-PL"/>
        </w:rPr>
        <w:t>wymaganej ochrony ich prawa do integralności psychicznej</w:t>
      </w:r>
      <w:r w:rsidR="004A327E" w:rsidRPr="00B063E4">
        <w:rPr>
          <w:lang w:val="pl-PL"/>
        </w:rPr>
        <w:t>.</w:t>
      </w:r>
    </w:p>
    <w:p w14:paraId="03116C1F" w14:textId="77777777" w:rsidR="00B93DE7" w:rsidRPr="00B063E4" w:rsidRDefault="00B063E4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5B2486" w:rsidRPr="00B063E4">
        <w:rPr>
          <w:lang w:val="pl-PL"/>
        </w:rPr>
        <w:t xml:space="preserve">: </w:t>
      </w:r>
      <w:r w:rsidR="007F0A00" w:rsidRPr="00B063E4">
        <w:rPr>
          <w:lang w:val="pl-PL"/>
        </w:rPr>
        <w:t>naruszenie</w:t>
      </w:r>
      <w:r w:rsidR="005B2486" w:rsidRPr="00B063E4">
        <w:rPr>
          <w:lang w:val="pl-PL"/>
        </w:rPr>
        <w:t xml:space="preserve"> (</w:t>
      </w:r>
      <w:r>
        <w:rPr>
          <w:lang w:val="pl-PL"/>
        </w:rPr>
        <w:t>pięcioma</w:t>
      </w:r>
      <w:r w:rsidR="007F0A00" w:rsidRPr="00B063E4">
        <w:rPr>
          <w:lang w:val="pl-PL"/>
        </w:rPr>
        <w:t xml:space="preserve"> głosami do </w:t>
      </w:r>
      <w:r>
        <w:rPr>
          <w:lang w:val="pl-PL"/>
        </w:rPr>
        <w:t>dwóch</w:t>
      </w:r>
      <w:r w:rsidR="005B2486" w:rsidRPr="00B063E4">
        <w:rPr>
          <w:lang w:val="pl-PL"/>
        </w:rPr>
        <w:t>).</w:t>
      </w:r>
    </w:p>
    <w:p w14:paraId="4E6D8DD8" w14:textId="77777777" w:rsidR="00B93DE7" w:rsidRPr="00B063E4" w:rsidRDefault="005B2486">
      <w:pPr>
        <w:pStyle w:val="ClinContent"/>
        <w:rPr>
          <w:lang w:val="pl-PL"/>
        </w:rPr>
      </w:pPr>
      <w:r w:rsidRPr="00B063E4">
        <w:rPr>
          <w:lang w:val="pl-PL"/>
        </w:rPr>
        <w:t>Art</w:t>
      </w:r>
      <w:r w:rsidR="00423581" w:rsidRPr="00B063E4">
        <w:rPr>
          <w:lang w:val="pl-PL"/>
        </w:rPr>
        <w:t>.</w:t>
      </w:r>
      <w:r w:rsidRPr="00B063E4">
        <w:rPr>
          <w:lang w:val="pl-PL"/>
        </w:rPr>
        <w:t xml:space="preserve"> 41:</w:t>
      </w:r>
      <w:r w:rsidR="00423581" w:rsidRPr="00B063E4">
        <w:rPr>
          <w:lang w:val="pl-PL"/>
        </w:rPr>
        <w:t xml:space="preserve"> </w:t>
      </w:r>
      <w:r w:rsidR="00B063E4">
        <w:rPr>
          <w:lang w:val="pl-PL"/>
        </w:rPr>
        <w:t xml:space="preserve">zasądzenie na rzecz każdego ze skarżących kwoty </w:t>
      </w:r>
      <w:r w:rsidRPr="00B063E4">
        <w:rPr>
          <w:lang w:val="pl-PL"/>
        </w:rPr>
        <w:t>7500</w:t>
      </w:r>
      <w:r w:rsidR="00423581" w:rsidRPr="00B063E4">
        <w:rPr>
          <w:lang w:val="pl-PL"/>
        </w:rPr>
        <w:t xml:space="preserve"> </w:t>
      </w:r>
      <w:r w:rsidR="00B063E4">
        <w:rPr>
          <w:lang w:val="pl-PL"/>
        </w:rPr>
        <w:t>EUR</w:t>
      </w:r>
      <w:r w:rsidR="00B063E4" w:rsidRPr="00B063E4">
        <w:rPr>
          <w:lang w:val="pl-PL"/>
        </w:rPr>
        <w:t xml:space="preserve"> </w:t>
      </w:r>
      <w:r w:rsidR="00B063E4">
        <w:rPr>
          <w:lang w:val="pl-PL"/>
        </w:rPr>
        <w:t>tytułem</w:t>
      </w:r>
      <w:r w:rsidR="00B72EE5" w:rsidRPr="00B063E4">
        <w:rPr>
          <w:lang w:val="pl-PL"/>
        </w:rPr>
        <w:t xml:space="preserve"> </w:t>
      </w:r>
      <w:r w:rsidR="001F2F24">
        <w:rPr>
          <w:lang w:val="pl-PL"/>
        </w:rPr>
        <w:t xml:space="preserve">słusznego </w:t>
      </w:r>
      <w:r w:rsidR="00C53597" w:rsidRPr="00B063E4">
        <w:rPr>
          <w:lang w:val="pl-PL"/>
        </w:rPr>
        <w:t xml:space="preserve">zadośćuczynienia </w:t>
      </w:r>
      <w:r w:rsidR="00423581" w:rsidRPr="00B063E4">
        <w:rPr>
          <w:lang w:val="pl-PL"/>
        </w:rPr>
        <w:t xml:space="preserve">za </w:t>
      </w:r>
      <w:r w:rsidR="00B063E4">
        <w:rPr>
          <w:lang w:val="pl-PL"/>
        </w:rPr>
        <w:t>szkodę niemajątkową</w:t>
      </w:r>
      <w:r w:rsidR="00B72EE5" w:rsidRPr="00B063E4">
        <w:rPr>
          <w:lang w:val="pl-PL"/>
        </w:rPr>
        <w:t>.</w:t>
      </w:r>
    </w:p>
    <w:p w14:paraId="5BE7743B" w14:textId="6D4AC9A1" w:rsidR="00B93DE7" w:rsidRPr="00E71528" w:rsidRDefault="005B2486">
      <w:pPr>
        <w:pStyle w:val="ClinContent"/>
        <w:rPr>
          <w:lang w:val="pl-PL"/>
        </w:rPr>
      </w:pPr>
      <w:r w:rsidRPr="00B063E4">
        <w:rPr>
          <w:lang w:val="pl-PL"/>
        </w:rPr>
        <w:t>(</w:t>
      </w:r>
      <w:r w:rsidR="00B063E4" w:rsidRPr="00B063E4">
        <w:rPr>
          <w:lang w:val="pl-PL"/>
        </w:rPr>
        <w:t>Zob</w:t>
      </w:r>
      <w:r w:rsidR="00B063E4">
        <w:rPr>
          <w:lang w:val="pl-PL"/>
        </w:rPr>
        <w:t>.</w:t>
      </w:r>
      <w:r w:rsidR="00B063E4" w:rsidRPr="00B063E4">
        <w:rPr>
          <w:lang w:val="pl-PL"/>
        </w:rPr>
        <w:t xml:space="preserve"> </w:t>
      </w:r>
      <w:r w:rsidRPr="00B063E4">
        <w:rPr>
          <w:i/>
          <w:lang w:val="pl-PL"/>
        </w:rPr>
        <w:t xml:space="preserve">P.F </w:t>
      </w:r>
      <w:r w:rsidR="00C53597" w:rsidRPr="00B063E4">
        <w:rPr>
          <w:i/>
          <w:lang w:val="pl-PL"/>
        </w:rPr>
        <w:t>i</w:t>
      </w:r>
      <w:r w:rsidRPr="00B063E4">
        <w:rPr>
          <w:i/>
          <w:lang w:val="pl-PL"/>
        </w:rPr>
        <w:t xml:space="preserve"> E.F. </w:t>
      </w:r>
      <w:r w:rsidR="00C53597" w:rsidRPr="00B063E4">
        <w:rPr>
          <w:i/>
          <w:lang w:val="pl-PL"/>
        </w:rPr>
        <w:t xml:space="preserve">przeciwko Zjednoczonemu Królestwu </w:t>
      </w:r>
      <w:r w:rsidRPr="00B063E4">
        <w:rPr>
          <w:lang w:val="pl-PL"/>
        </w:rPr>
        <w:t>(</w:t>
      </w:r>
      <w:r w:rsidR="00C53597" w:rsidRPr="00B063E4">
        <w:rPr>
          <w:lang w:val="pl-PL"/>
        </w:rPr>
        <w:t>dec.</w:t>
      </w:r>
      <w:r w:rsidRPr="00B063E4">
        <w:rPr>
          <w:lang w:val="pl-PL"/>
        </w:rPr>
        <w:t xml:space="preserve">), </w:t>
      </w:r>
      <w:r w:rsidR="00B063E4">
        <w:rPr>
          <w:lang w:val="pl-PL"/>
        </w:rPr>
        <w:t xml:space="preserve">skarga nr </w:t>
      </w:r>
      <w:r w:rsidRPr="00B063E4">
        <w:rPr>
          <w:lang w:val="pl-PL"/>
        </w:rPr>
        <w:t>28326/09, 23 </w:t>
      </w:r>
      <w:r w:rsidR="00C53597" w:rsidRPr="00B063E4">
        <w:rPr>
          <w:lang w:val="pl-PL"/>
        </w:rPr>
        <w:t>listopada</w:t>
      </w:r>
      <w:r w:rsidRPr="00B063E4">
        <w:rPr>
          <w:lang w:val="pl-PL"/>
        </w:rPr>
        <w:t xml:space="preserve"> 2010</w:t>
      </w:r>
      <w:r w:rsidR="00C53597" w:rsidRPr="00B063E4">
        <w:rPr>
          <w:lang w:val="pl-PL"/>
        </w:rPr>
        <w:t xml:space="preserve"> r.</w:t>
      </w:r>
      <w:r w:rsidRPr="00B063E4">
        <w:rPr>
          <w:lang w:val="pl-PL"/>
        </w:rPr>
        <w:t>,</w:t>
      </w:r>
      <w:r w:rsidR="00C53597" w:rsidRPr="00B063E4">
        <w:rPr>
          <w:lang w:val="pl-PL"/>
        </w:rPr>
        <w:t xml:space="preserve"> </w:t>
      </w:r>
      <w:hyperlink r:id="rId6" w:history="1">
        <w:r w:rsidR="00B063E4">
          <w:rPr>
            <w:rStyle w:val="Hipercze"/>
            <w:lang w:val="pl-PL"/>
          </w:rPr>
          <w:t>N</w:t>
        </w:r>
        <w:r w:rsidR="00C53597" w:rsidRPr="00E71528">
          <w:rPr>
            <w:rStyle w:val="Hipercze"/>
            <w:lang w:val="pl-PL"/>
          </w:rPr>
          <w:t>ota i</w:t>
        </w:r>
        <w:r w:rsidRPr="00E71528">
          <w:rPr>
            <w:rStyle w:val="Hipercze"/>
            <w:lang w:val="pl-PL"/>
          </w:rPr>
          <w:t>nforma</w:t>
        </w:r>
        <w:r w:rsidR="00C53597" w:rsidRPr="00E71528">
          <w:rPr>
            <w:rStyle w:val="Hipercze"/>
            <w:lang w:val="pl-PL"/>
          </w:rPr>
          <w:t>cyjna</w:t>
        </w:r>
        <w:r w:rsidRPr="00E71528">
          <w:rPr>
            <w:rStyle w:val="Hipercze"/>
            <w:lang w:val="pl-PL"/>
          </w:rPr>
          <w:t> </w:t>
        </w:r>
        <w:r w:rsidR="00877ED5" w:rsidRPr="00E71528">
          <w:rPr>
            <w:rStyle w:val="Hipercze"/>
            <w:lang w:val="pl-PL"/>
          </w:rPr>
          <w:t xml:space="preserve">nr </w:t>
        </w:r>
        <w:r w:rsidRPr="00E71528">
          <w:rPr>
            <w:rStyle w:val="Hipercze"/>
            <w:lang w:val="pl-PL"/>
          </w:rPr>
          <w:t>135</w:t>
        </w:r>
      </w:hyperlink>
      <w:r w:rsidRPr="00E71528">
        <w:rPr>
          <w:lang w:val="pl-PL"/>
        </w:rPr>
        <w:t xml:space="preserve">; </w:t>
      </w:r>
      <w:proofErr w:type="spellStart"/>
      <w:r w:rsidRPr="00E71528">
        <w:rPr>
          <w:i/>
          <w:lang w:val="pl-PL"/>
        </w:rPr>
        <w:t>Perinçek</w:t>
      </w:r>
      <w:proofErr w:type="spellEnd"/>
      <w:r w:rsidR="003048A3" w:rsidRPr="00E71528">
        <w:rPr>
          <w:i/>
          <w:lang w:val="pl-PL"/>
        </w:rPr>
        <w:t xml:space="preserve"> przeciwko</w:t>
      </w:r>
      <w:r w:rsidRPr="00E71528">
        <w:rPr>
          <w:i/>
          <w:lang w:val="pl-PL"/>
        </w:rPr>
        <w:t> </w:t>
      </w:r>
      <w:r w:rsidR="003048A3" w:rsidRPr="00E71528">
        <w:rPr>
          <w:i/>
          <w:lang w:val="pl-PL"/>
        </w:rPr>
        <w:t>Szwajcarii</w:t>
      </w:r>
      <w:r w:rsidRPr="00E71528">
        <w:rPr>
          <w:lang w:val="pl-PL"/>
        </w:rPr>
        <w:t xml:space="preserve"> [</w:t>
      </w:r>
      <w:r w:rsidR="001F2F24">
        <w:rPr>
          <w:lang w:val="pl-PL"/>
        </w:rPr>
        <w:t>WI</w:t>
      </w:r>
      <w:r w:rsidRPr="00E71528">
        <w:rPr>
          <w:lang w:val="pl-PL"/>
        </w:rPr>
        <w:t xml:space="preserve">], </w:t>
      </w:r>
      <w:r w:rsidR="00B063E4">
        <w:rPr>
          <w:lang w:val="pl-PL"/>
        </w:rPr>
        <w:t xml:space="preserve">skarga nr </w:t>
      </w:r>
      <w:r w:rsidRPr="00E71528">
        <w:rPr>
          <w:lang w:val="pl-PL"/>
        </w:rPr>
        <w:t>27510/08, 15 </w:t>
      </w:r>
      <w:r w:rsidR="003048A3" w:rsidRPr="00E71528">
        <w:rPr>
          <w:lang w:val="pl-PL"/>
        </w:rPr>
        <w:t>października</w:t>
      </w:r>
      <w:r w:rsidRPr="00E71528">
        <w:rPr>
          <w:lang w:val="pl-PL"/>
        </w:rPr>
        <w:t xml:space="preserve"> 2015</w:t>
      </w:r>
      <w:r w:rsidR="003048A3" w:rsidRPr="003B0684">
        <w:rPr>
          <w:lang w:val="pl-PL"/>
        </w:rPr>
        <w:t xml:space="preserve"> r.</w:t>
      </w:r>
      <w:r w:rsidRPr="003B0684">
        <w:rPr>
          <w:lang w:val="pl-PL"/>
        </w:rPr>
        <w:t xml:space="preserve">, </w:t>
      </w:r>
      <w:hyperlink r:id="rId7" w:history="1">
        <w:r w:rsidR="00B063E4">
          <w:rPr>
            <w:rStyle w:val="Hipercze"/>
            <w:lang w:val="pl-PL"/>
          </w:rPr>
          <w:t>N</w:t>
        </w:r>
        <w:r w:rsidR="003048A3" w:rsidRPr="00E71528">
          <w:rPr>
            <w:rStyle w:val="Hipercze"/>
            <w:lang w:val="pl-PL"/>
          </w:rPr>
          <w:t>ota i</w:t>
        </w:r>
        <w:r w:rsidRPr="00E71528">
          <w:rPr>
            <w:rStyle w:val="Hipercze"/>
            <w:lang w:val="pl-PL"/>
          </w:rPr>
          <w:t>nforma</w:t>
        </w:r>
        <w:r w:rsidR="003048A3" w:rsidRPr="00E71528">
          <w:rPr>
            <w:rStyle w:val="Hipercze"/>
            <w:lang w:val="pl-PL"/>
          </w:rPr>
          <w:t>cyjna</w:t>
        </w:r>
        <w:r w:rsidRPr="00E71528">
          <w:rPr>
            <w:rStyle w:val="Hipercze"/>
            <w:lang w:val="pl-PL"/>
          </w:rPr>
          <w:t> </w:t>
        </w:r>
        <w:r w:rsidR="00877ED5" w:rsidRPr="00E71528">
          <w:rPr>
            <w:rStyle w:val="Hipercze"/>
            <w:lang w:val="pl-PL"/>
          </w:rPr>
          <w:t xml:space="preserve">nr </w:t>
        </w:r>
        <w:r w:rsidRPr="00E71528">
          <w:rPr>
            <w:rStyle w:val="Hipercze"/>
            <w:lang w:val="pl-PL"/>
          </w:rPr>
          <w:t>189</w:t>
        </w:r>
      </w:hyperlink>
      <w:r w:rsidRPr="00E71528">
        <w:rPr>
          <w:lang w:val="pl-PL"/>
        </w:rPr>
        <w:t>)</w:t>
      </w:r>
    </w:p>
    <w:p w14:paraId="5962E754" w14:textId="77777777" w:rsidR="00B93DE7" w:rsidRPr="00E71528" w:rsidRDefault="00B93DE7">
      <w:pPr>
        <w:pBdr>
          <w:bottom w:val="single" w:sz="8" w:space="1" w:color="auto"/>
        </w:pBdr>
      </w:pPr>
    </w:p>
    <w:p w14:paraId="425170EF" w14:textId="692623AB" w:rsidR="00B93DE7" w:rsidRPr="00B063E4" w:rsidRDefault="005B2486">
      <w:pPr>
        <w:pStyle w:val="ClinFooter"/>
        <w:rPr>
          <w:lang w:val="pl-PL"/>
        </w:rPr>
      </w:pPr>
      <w:r w:rsidRPr="00E71528">
        <w:rPr>
          <w:lang w:val="pl-PL"/>
        </w:rPr>
        <w:t xml:space="preserve">© </w:t>
      </w:r>
      <w:proofErr w:type="spellStart"/>
      <w:r w:rsidR="00B063E4" w:rsidRPr="00111914">
        <w:rPr>
          <w:lang w:val="pl-PL"/>
        </w:rPr>
        <w:t>Council</w:t>
      </w:r>
      <w:proofErr w:type="spellEnd"/>
      <w:r w:rsidR="00B063E4" w:rsidRPr="00111914">
        <w:rPr>
          <w:lang w:val="pl-PL"/>
        </w:rPr>
        <w:t xml:space="preserve"> of Europe/</w:t>
      </w:r>
      <w:proofErr w:type="spellStart"/>
      <w:r w:rsidR="00B063E4" w:rsidRPr="00111914">
        <w:rPr>
          <w:lang w:val="pl-PL"/>
        </w:rPr>
        <w:t>European</w:t>
      </w:r>
      <w:proofErr w:type="spellEnd"/>
      <w:r w:rsidR="00B063E4" w:rsidRPr="00111914">
        <w:rPr>
          <w:lang w:val="pl-PL"/>
        </w:rPr>
        <w:t xml:space="preserve"> Court of Human </w:t>
      </w:r>
      <w:proofErr w:type="spellStart"/>
      <w:r w:rsidR="00B063E4" w:rsidRPr="00111914">
        <w:rPr>
          <w:lang w:val="pl-PL"/>
        </w:rPr>
        <w:t>Rights</w:t>
      </w:r>
      <w:proofErr w:type="spellEnd"/>
      <w:r w:rsidRPr="003B0684">
        <w:rPr>
          <w:lang w:val="pl-PL"/>
        </w:rPr>
        <w:t xml:space="preserve"> </w:t>
      </w:r>
      <w:r w:rsidRPr="003B0684">
        <w:rPr>
          <w:lang w:val="pl-PL"/>
        </w:rPr>
        <w:br/>
      </w:r>
      <w:r w:rsidR="003048A3" w:rsidRPr="00B063E4">
        <w:rPr>
          <w:lang w:val="pl-PL"/>
        </w:rPr>
        <w:t xml:space="preserve">Niniejsze streszczenie sporządzone przez </w:t>
      </w:r>
      <w:r w:rsidR="00FA702A">
        <w:rPr>
          <w:lang w:val="pl-PL"/>
        </w:rPr>
        <w:t>K</w:t>
      </w:r>
      <w:r w:rsidR="00FA702A" w:rsidRPr="00B063E4">
        <w:rPr>
          <w:lang w:val="pl-PL"/>
        </w:rPr>
        <w:t xml:space="preserve">ancelarię </w:t>
      </w:r>
      <w:r w:rsidR="003048A3" w:rsidRPr="00B063E4">
        <w:rPr>
          <w:lang w:val="pl-PL"/>
        </w:rPr>
        <w:t>nie jest wiążące dla Trybunału.</w:t>
      </w:r>
    </w:p>
    <w:p w14:paraId="49665E7C" w14:textId="77777777" w:rsidR="00B93DE7" w:rsidRPr="00E71528" w:rsidRDefault="003048A3">
      <w:pPr>
        <w:pStyle w:val="ClinFooter"/>
        <w:rPr>
          <w:lang w:val="pl-PL"/>
        </w:rPr>
      </w:pPr>
      <w:r w:rsidRPr="00B063E4">
        <w:rPr>
          <w:lang w:val="pl-PL"/>
        </w:rPr>
        <w:t>Kliknij tutaj, aby zapoznać się z</w:t>
      </w:r>
      <w:r w:rsidR="005B2486" w:rsidRPr="00B063E4">
        <w:rPr>
          <w:lang w:val="pl-PL"/>
        </w:rPr>
        <w:t xml:space="preserve"> </w:t>
      </w:r>
      <w:hyperlink r:id="rId8" w:history="1">
        <w:r w:rsidR="00B063E4">
          <w:rPr>
            <w:rStyle w:val="Hipercze"/>
            <w:lang w:val="pl-PL"/>
          </w:rPr>
          <w:t>N</w:t>
        </w:r>
        <w:r w:rsidRPr="00E71528">
          <w:rPr>
            <w:rStyle w:val="Hipercze"/>
            <w:lang w:val="pl-PL"/>
          </w:rPr>
          <w:t xml:space="preserve">otami informacyjnymi </w:t>
        </w:r>
        <w:r w:rsidR="00A363A5" w:rsidRPr="00E71528">
          <w:rPr>
            <w:rStyle w:val="Hipercze"/>
            <w:lang w:val="pl-PL"/>
          </w:rPr>
          <w:t xml:space="preserve">na temat </w:t>
        </w:r>
        <w:r w:rsidRPr="00E71528">
          <w:rPr>
            <w:rStyle w:val="Hipercze"/>
            <w:lang w:val="pl-PL"/>
          </w:rPr>
          <w:t>orzecz</w:t>
        </w:r>
        <w:r w:rsidR="00C719BD" w:rsidRPr="00E71528">
          <w:rPr>
            <w:rStyle w:val="Hipercze"/>
            <w:lang w:val="pl-PL"/>
          </w:rPr>
          <w:t>nictwa</w:t>
        </w:r>
        <w:r w:rsidRPr="00E71528">
          <w:rPr>
            <w:rStyle w:val="Hipercze"/>
            <w:lang w:val="pl-PL"/>
          </w:rPr>
          <w:t xml:space="preserve">. </w:t>
        </w:r>
      </w:hyperlink>
    </w:p>
    <w:sectPr w:rsidR="00B93DE7" w:rsidRPr="00E71528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88783" w14:textId="77777777" w:rsidR="00A8077F" w:rsidRDefault="00A8077F" w:rsidP="00C63262">
      <w:r>
        <w:separator/>
      </w:r>
    </w:p>
  </w:endnote>
  <w:endnote w:type="continuationSeparator" w:id="0">
    <w:p w14:paraId="0D40519F" w14:textId="77777777" w:rsidR="00A8077F" w:rsidRDefault="00A8077F" w:rsidP="00C63262">
      <w:r>
        <w:continuationSeparator/>
      </w:r>
    </w:p>
  </w:endnote>
  <w:endnote w:type="continuationNotice" w:id="1">
    <w:p w14:paraId="37218947" w14:textId="77777777" w:rsidR="00A8077F" w:rsidRDefault="00A807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19566" w14:textId="77777777" w:rsidR="00671BB4" w:rsidRDefault="00671B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E8B83" w14:textId="77777777" w:rsidR="00AD4CE3" w:rsidRDefault="00AD4C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0F07D" w14:textId="77777777" w:rsidR="0071773F" w:rsidRPr="0071773F" w:rsidRDefault="0071773F" w:rsidP="0071773F"/>
  <w:p w14:paraId="0636B49E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670C9" w14:textId="77777777" w:rsidR="00A8077F" w:rsidRDefault="00A8077F" w:rsidP="00C63262">
      <w:r>
        <w:separator/>
      </w:r>
    </w:p>
  </w:footnote>
  <w:footnote w:type="continuationSeparator" w:id="0">
    <w:p w14:paraId="7E82CA4B" w14:textId="77777777" w:rsidR="00A8077F" w:rsidRDefault="00A8077F" w:rsidP="00C63262">
      <w:r>
        <w:continuationSeparator/>
      </w:r>
    </w:p>
  </w:footnote>
  <w:footnote w:type="continuationNotice" w:id="1">
    <w:p w14:paraId="22F8711E" w14:textId="77777777" w:rsidR="00A8077F" w:rsidRDefault="00A807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72F6E" w14:textId="77777777" w:rsidR="00671BB4" w:rsidRDefault="00671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9312215"/>
      <w:docPartObj>
        <w:docPartGallery w:val="Page Numbers (Top of Page)"/>
        <w:docPartUnique/>
      </w:docPartObj>
    </w:sdtPr>
    <w:sdtEndPr/>
    <w:sdtContent>
      <w:p w14:paraId="774396D5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B0E09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3CB44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F0"/>
    <w:rsid w:val="0002363D"/>
    <w:rsid w:val="00024920"/>
    <w:rsid w:val="00034E2F"/>
    <w:rsid w:val="00037CCC"/>
    <w:rsid w:val="00050CD2"/>
    <w:rsid w:val="00097888"/>
    <w:rsid w:val="000A406C"/>
    <w:rsid w:val="000B0E09"/>
    <w:rsid w:val="000B4247"/>
    <w:rsid w:val="000B453E"/>
    <w:rsid w:val="000E6714"/>
    <w:rsid w:val="000F13B5"/>
    <w:rsid w:val="00107377"/>
    <w:rsid w:val="00111914"/>
    <w:rsid w:val="00143602"/>
    <w:rsid w:val="001769E4"/>
    <w:rsid w:val="00186560"/>
    <w:rsid w:val="00186998"/>
    <w:rsid w:val="001B24B1"/>
    <w:rsid w:val="001E02AE"/>
    <w:rsid w:val="001F2F24"/>
    <w:rsid w:val="00200388"/>
    <w:rsid w:val="00211F2C"/>
    <w:rsid w:val="00212E83"/>
    <w:rsid w:val="00234F99"/>
    <w:rsid w:val="002966E7"/>
    <w:rsid w:val="002E088D"/>
    <w:rsid w:val="00302056"/>
    <w:rsid w:val="0030264F"/>
    <w:rsid w:val="003048A3"/>
    <w:rsid w:val="003147F3"/>
    <w:rsid w:val="0034060A"/>
    <w:rsid w:val="003450B3"/>
    <w:rsid w:val="003506A3"/>
    <w:rsid w:val="00386958"/>
    <w:rsid w:val="003A64A6"/>
    <w:rsid w:val="003B0684"/>
    <w:rsid w:val="003D4CF3"/>
    <w:rsid w:val="003D5802"/>
    <w:rsid w:val="003D7BB3"/>
    <w:rsid w:val="00401907"/>
    <w:rsid w:val="004175C3"/>
    <w:rsid w:val="00423581"/>
    <w:rsid w:val="004369EB"/>
    <w:rsid w:val="004603E8"/>
    <w:rsid w:val="00460ADF"/>
    <w:rsid w:val="0046453F"/>
    <w:rsid w:val="004A327E"/>
    <w:rsid w:val="004A5B52"/>
    <w:rsid w:val="004C6E66"/>
    <w:rsid w:val="004D568D"/>
    <w:rsid w:val="004E1037"/>
    <w:rsid w:val="004F2722"/>
    <w:rsid w:val="0052092D"/>
    <w:rsid w:val="00540D75"/>
    <w:rsid w:val="005514E5"/>
    <w:rsid w:val="005710B3"/>
    <w:rsid w:val="005716A9"/>
    <w:rsid w:val="00587986"/>
    <w:rsid w:val="00587F79"/>
    <w:rsid w:val="00591D4A"/>
    <w:rsid w:val="005A273D"/>
    <w:rsid w:val="005B2486"/>
    <w:rsid w:val="005B5427"/>
    <w:rsid w:val="005D0B66"/>
    <w:rsid w:val="006028A1"/>
    <w:rsid w:val="00612B10"/>
    <w:rsid w:val="006312D2"/>
    <w:rsid w:val="00631A28"/>
    <w:rsid w:val="00664FF8"/>
    <w:rsid w:val="00671BB4"/>
    <w:rsid w:val="006A36AD"/>
    <w:rsid w:val="006A6E8F"/>
    <w:rsid w:val="006C1D96"/>
    <w:rsid w:val="006C7954"/>
    <w:rsid w:val="006D7F0C"/>
    <w:rsid w:val="0071773F"/>
    <w:rsid w:val="007221A6"/>
    <w:rsid w:val="00733AB6"/>
    <w:rsid w:val="00751B92"/>
    <w:rsid w:val="007679F5"/>
    <w:rsid w:val="00774515"/>
    <w:rsid w:val="007C208D"/>
    <w:rsid w:val="007C4501"/>
    <w:rsid w:val="007F0A00"/>
    <w:rsid w:val="008231C3"/>
    <w:rsid w:val="008377AB"/>
    <w:rsid w:val="00877ED5"/>
    <w:rsid w:val="00895EF3"/>
    <w:rsid w:val="008B11AF"/>
    <w:rsid w:val="008C64D5"/>
    <w:rsid w:val="00903D38"/>
    <w:rsid w:val="00973499"/>
    <w:rsid w:val="009B3B2C"/>
    <w:rsid w:val="009E3EF0"/>
    <w:rsid w:val="00A0087C"/>
    <w:rsid w:val="00A01052"/>
    <w:rsid w:val="00A04D9C"/>
    <w:rsid w:val="00A1706C"/>
    <w:rsid w:val="00A258BB"/>
    <w:rsid w:val="00A33541"/>
    <w:rsid w:val="00A363A5"/>
    <w:rsid w:val="00A45616"/>
    <w:rsid w:val="00A513ED"/>
    <w:rsid w:val="00A8077F"/>
    <w:rsid w:val="00A9304F"/>
    <w:rsid w:val="00AC7726"/>
    <w:rsid w:val="00AD127B"/>
    <w:rsid w:val="00AD4CE3"/>
    <w:rsid w:val="00AE1290"/>
    <w:rsid w:val="00B02FE8"/>
    <w:rsid w:val="00B063E4"/>
    <w:rsid w:val="00B20E75"/>
    <w:rsid w:val="00B72EE5"/>
    <w:rsid w:val="00B80CA0"/>
    <w:rsid w:val="00B85770"/>
    <w:rsid w:val="00B93DE7"/>
    <w:rsid w:val="00B95D02"/>
    <w:rsid w:val="00BC0A11"/>
    <w:rsid w:val="00BF1CD9"/>
    <w:rsid w:val="00C04DE7"/>
    <w:rsid w:val="00C37433"/>
    <w:rsid w:val="00C37F2A"/>
    <w:rsid w:val="00C47327"/>
    <w:rsid w:val="00C53597"/>
    <w:rsid w:val="00C63262"/>
    <w:rsid w:val="00C719BD"/>
    <w:rsid w:val="00C72355"/>
    <w:rsid w:val="00C93CFB"/>
    <w:rsid w:val="00CA005B"/>
    <w:rsid w:val="00CC2DEE"/>
    <w:rsid w:val="00CF7BA6"/>
    <w:rsid w:val="00D052D7"/>
    <w:rsid w:val="00D219F1"/>
    <w:rsid w:val="00D2795E"/>
    <w:rsid w:val="00D42086"/>
    <w:rsid w:val="00D425B3"/>
    <w:rsid w:val="00D64EC6"/>
    <w:rsid w:val="00DC727C"/>
    <w:rsid w:val="00E55491"/>
    <w:rsid w:val="00E71528"/>
    <w:rsid w:val="00E83DB6"/>
    <w:rsid w:val="00EA53E7"/>
    <w:rsid w:val="00F2621B"/>
    <w:rsid w:val="00F508C9"/>
    <w:rsid w:val="00F50CCD"/>
    <w:rsid w:val="00F5247C"/>
    <w:rsid w:val="00F54A02"/>
    <w:rsid w:val="00F61209"/>
    <w:rsid w:val="00F73764"/>
    <w:rsid w:val="00FA29ED"/>
    <w:rsid w:val="00FA702A"/>
    <w:rsid w:val="00FD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DC727C"/>
    <w:rPr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rFonts w:ascii="Verdana" w:hAnsi="Verdana"/>
      <w:b/>
      <w:szCs w:val="32"/>
      <w:lang w:val="en-GB" w:eastAsia="en-GB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rFonts w:ascii="Verdana" w:hAnsi="Verdana"/>
      <w:b/>
      <w:sz w:val="20"/>
      <w:szCs w:val="22"/>
      <w:lang w:val="en-GB" w:eastAsia="en-GB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rFonts w:ascii="Verdana" w:hAnsi="Verdana"/>
      <w:b/>
      <w:sz w:val="20"/>
      <w:lang w:val="en-GB" w:eastAsia="en-GB"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  <w:rPr>
      <w:rFonts w:ascii="Verdana" w:hAnsi="Verdana"/>
      <w:sz w:val="20"/>
      <w:lang w:val="en-GB" w:eastAsia="en-GB"/>
    </w:rPr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  <w:rPr>
      <w:rFonts w:ascii="Verdana" w:hAnsi="Verdana"/>
      <w:sz w:val="20"/>
      <w:lang w:val="en-GB" w:eastAsia="en-GB"/>
    </w:r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  <w:lang w:val="en-GB" w:eastAsia="en-GB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rFonts w:ascii="Verdana" w:hAnsi="Verdan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UyteHipercze">
    <w:name w:val="FollowedHyperlink"/>
    <w:basedOn w:val="Domylnaczcionkaakapitu"/>
    <w:semiHidden/>
    <w:unhideWhenUsed/>
    <w:rsid w:val="00C53597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0930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hudoc.echr.coe.int/eng?i=002-706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4684</Characters>
  <Application>Microsoft Office Word</Application>
  <DocSecurity>4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2019-11-29T08:39:00Z</dcterms:created>
  <dcterms:modified xsi:type="dcterms:W3CDTF">2019-11-29T08:39:00Z</dcterms:modified>
</cp:coreProperties>
</file>