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CB3" w:rsidRPr="005A3408" w:rsidRDefault="00E77CB3" w:rsidP="005A3408">
      <w:pPr>
        <w:jc w:val="center"/>
        <w:rPr>
          <w:lang w:val="fr-FR"/>
        </w:rPr>
      </w:pPr>
      <w:bookmarkStart w:id="0" w:name="_GoBack"/>
      <w:bookmarkEnd w:id="0"/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E77CB3" w:rsidRPr="005A3408" w:rsidRDefault="001A4AFE" w:rsidP="005A3408">
      <w:pPr>
        <w:jc w:val="center"/>
        <w:rPr>
          <w:lang w:val="fr-FR"/>
        </w:rPr>
      </w:pPr>
      <w:r w:rsidRPr="005A3408">
        <w:rPr>
          <w:lang w:val="fr-FR"/>
        </w:rPr>
        <w:t>PREMIÈRE SECTION</w:t>
      </w:r>
    </w:p>
    <w:p w:rsidR="00E77CB3" w:rsidRPr="005A3408" w:rsidRDefault="00E77CB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E77CB3" w:rsidRPr="005A3408" w:rsidRDefault="00E77CB3" w:rsidP="005A3408">
      <w:pPr>
        <w:jc w:val="center"/>
        <w:rPr>
          <w:b/>
          <w:lang w:val="fr-FR"/>
        </w:rPr>
      </w:pPr>
      <w:bookmarkStart w:id="1" w:name="To"/>
      <w:r w:rsidRPr="005A3408">
        <w:rPr>
          <w:b/>
          <w:lang w:val="fr-FR"/>
        </w:rPr>
        <w:t xml:space="preserve">AFFAIRE </w:t>
      </w:r>
      <w:bookmarkEnd w:id="1"/>
      <w:r w:rsidR="001A4AFE" w:rsidRPr="005A3408">
        <w:rPr>
          <w:b/>
          <w:lang w:val="fr-FR"/>
        </w:rPr>
        <w:t>PAROL c. POLOGNE</w:t>
      </w:r>
    </w:p>
    <w:p w:rsidR="00E77CB3" w:rsidRPr="005A3408" w:rsidRDefault="00E77CB3" w:rsidP="005A3408">
      <w:pPr>
        <w:jc w:val="center"/>
        <w:rPr>
          <w:lang w:val="fr-FR"/>
        </w:rPr>
      </w:pPr>
    </w:p>
    <w:p w:rsidR="002A3B13" w:rsidRPr="005A3408" w:rsidRDefault="00E77CB3" w:rsidP="005A3408">
      <w:pPr>
        <w:jc w:val="center"/>
        <w:rPr>
          <w:lang w:val="fr-FR"/>
        </w:rPr>
      </w:pPr>
      <w:r w:rsidRPr="005A3408">
        <w:rPr>
          <w:i/>
          <w:lang w:val="fr-FR"/>
        </w:rPr>
        <w:t>(</w:t>
      </w:r>
      <w:r w:rsidR="001A4AFE" w:rsidRPr="005A3408">
        <w:rPr>
          <w:i/>
          <w:lang w:val="fr-FR"/>
        </w:rPr>
        <w:t>Requête n</w:t>
      </w:r>
      <w:r w:rsidR="001A4AFE" w:rsidRPr="005A3408">
        <w:rPr>
          <w:i/>
          <w:vertAlign w:val="superscript"/>
          <w:lang w:val="fr-FR"/>
        </w:rPr>
        <w:t>o</w:t>
      </w:r>
      <w:r w:rsidR="001A4AFE" w:rsidRPr="005A3408">
        <w:rPr>
          <w:i/>
          <w:lang w:val="fr-FR"/>
        </w:rPr>
        <w:t xml:space="preserve"> 65379/13</w:t>
      </w:r>
      <w:r w:rsidRPr="005A3408">
        <w:rPr>
          <w:i/>
          <w:lang w:val="fr-FR"/>
        </w:rPr>
        <w:t>)</w:t>
      </w: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EB36A5" w:rsidRPr="005A3408" w:rsidRDefault="00EB36A5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5A3408" w:rsidRPr="005A3408" w:rsidRDefault="005A3408" w:rsidP="005A3408">
      <w:pPr>
        <w:jc w:val="center"/>
        <w:rPr>
          <w:lang w:val="fr-FR"/>
        </w:rPr>
      </w:pPr>
    </w:p>
    <w:p w:rsidR="005A3408" w:rsidRPr="005A3408" w:rsidRDefault="005A3408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  <w:r w:rsidRPr="005A3408">
        <w:rPr>
          <w:lang w:val="fr-FR"/>
        </w:rPr>
        <w:t>ARRÊT</w:t>
      </w:r>
    </w:p>
    <w:p w:rsidR="002A3B13" w:rsidRPr="005A3408" w:rsidRDefault="002A3B13" w:rsidP="005A3408">
      <w:pPr>
        <w:jc w:val="center"/>
        <w:rPr>
          <w:lang w:val="fr-FR"/>
        </w:rPr>
      </w:pPr>
    </w:p>
    <w:p w:rsidR="00EB36A5" w:rsidRPr="005A3408" w:rsidRDefault="00EB36A5" w:rsidP="005A3408">
      <w:pPr>
        <w:jc w:val="center"/>
        <w:rPr>
          <w:lang w:val="fr-FR"/>
        </w:rPr>
      </w:pPr>
    </w:p>
    <w:p w:rsidR="005A3408" w:rsidRPr="005A3408" w:rsidRDefault="005A3408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  <w:r w:rsidRPr="005A3408">
        <w:rPr>
          <w:lang w:val="fr-FR"/>
        </w:rPr>
        <w:t>STRASBOURG</w:t>
      </w:r>
    </w:p>
    <w:p w:rsidR="002A3B13" w:rsidRPr="005A3408" w:rsidRDefault="002A3B13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  <w:r w:rsidRPr="005A3408">
        <w:rPr>
          <w:lang w:val="fr-FR"/>
        </w:rPr>
        <w:t>11 octobre 2018</w:t>
      </w:r>
    </w:p>
    <w:p w:rsidR="002A3B13" w:rsidRPr="005A3408" w:rsidRDefault="002A3B13" w:rsidP="005A3408">
      <w:pPr>
        <w:jc w:val="center"/>
        <w:rPr>
          <w:lang w:val="fr-FR"/>
        </w:rPr>
      </w:pPr>
    </w:p>
    <w:p w:rsidR="00EB36A5" w:rsidRPr="005A3408" w:rsidRDefault="00EB36A5" w:rsidP="005A3408">
      <w:pPr>
        <w:jc w:val="center"/>
        <w:rPr>
          <w:lang w:val="fr-FR"/>
        </w:rPr>
      </w:pPr>
    </w:p>
    <w:p w:rsidR="002A3B13" w:rsidRPr="005A3408" w:rsidRDefault="002A3B13" w:rsidP="005A3408">
      <w:pPr>
        <w:jc w:val="center"/>
        <w:rPr>
          <w:lang w:val="fr-FR"/>
        </w:rPr>
      </w:pPr>
    </w:p>
    <w:p w:rsidR="009D469B" w:rsidRPr="005A3408" w:rsidRDefault="002A3B13" w:rsidP="005A3408">
      <w:pPr>
        <w:jc w:val="left"/>
        <w:rPr>
          <w:i/>
          <w:sz w:val="22"/>
          <w:lang w:val="fr-FR"/>
        </w:rPr>
      </w:pPr>
      <w:r w:rsidRPr="005A3408">
        <w:rPr>
          <w:i/>
          <w:sz w:val="22"/>
          <w:lang w:val="fr-FR"/>
        </w:rPr>
        <w:t>Cet arrêt deviendra définitif dans les conditions définies à l</w:t>
      </w:r>
      <w:r w:rsidR="005A3408" w:rsidRPr="005A3408">
        <w:rPr>
          <w:i/>
          <w:sz w:val="22"/>
          <w:lang w:val="fr-FR"/>
        </w:rPr>
        <w:t>’</w:t>
      </w:r>
      <w:r w:rsidRPr="005A3408">
        <w:rPr>
          <w:i/>
          <w:sz w:val="22"/>
          <w:lang w:val="fr-FR"/>
        </w:rPr>
        <w:t>article 44 § 2 de la Convention. Il peut subir des retouches de forme.</w:t>
      </w:r>
    </w:p>
    <w:p w:rsidR="002A3B13" w:rsidRPr="005A3408" w:rsidRDefault="002A3B13" w:rsidP="005A3408">
      <w:pPr>
        <w:jc w:val="left"/>
        <w:rPr>
          <w:lang w:val="fr-FR"/>
        </w:rPr>
        <w:sectPr w:rsidR="002A3B13" w:rsidRPr="005A3408" w:rsidSect="002A3B13">
          <w:head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E77CB3" w:rsidRPr="005A3408" w:rsidRDefault="00E77CB3" w:rsidP="005A3408">
      <w:pPr>
        <w:pStyle w:val="JuCase"/>
        <w:ind w:firstLine="0"/>
        <w:rPr>
          <w:lang w:val="fr-FR"/>
        </w:rPr>
      </w:pPr>
      <w:r w:rsidRPr="005A3408">
        <w:rPr>
          <w:lang w:val="fr-FR"/>
        </w:rPr>
        <w:lastRenderedPageBreak/>
        <w:t>En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 xml:space="preserve">affaire </w:t>
      </w:r>
      <w:r w:rsidR="001A4AFE" w:rsidRPr="005A3408">
        <w:rPr>
          <w:lang w:val="fr-FR"/>
        </w:rPr>
        <w:t>Parol c. Pologne</w:t>
      </w:r>
      <w:r w:rsidRPr="005A3408">
        <w:rPr>
          <w:lang w:val="fr-FR"/>
        </w:rPr>
        <w:t>,</w:t>
      </w:r>
    </w:p>
    <w:p w:rsidR="00E77CB3" w:rsidRPr="005A3408" w:rsidRDefault="00E77CB3" w:rsidP="005A3408">
      <w:pPr>
        <w:pStyle w:val="ECHRPara"/>
        <w:ind w:firstLine="0"/>
        <w:rPr>
          <w:lang w:val="fr-FR"/>
        </w:rPr>
      </w:pPr>
      <w:r w:rsidRPr="005A3408">
        <w:rPr>
          <w:lang w:val="fr-FR"/>
        </w:rPr>
        <w:t>La Cour européenne des droits de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homme (</w:t>
      </w:r>
      <w:r w:rsidR="001A4AFE" w:rsidRPr="005A3408">
        <w:rPr>
          <w:lang w:val="fr-FR"/>
        </w:rPr>
        <w:t>première section</w:t>
      </w:r>
      <w:r w:rsidRPr="005A3408">
        <w:rPr>
          <w:lang w:val="fr-FR"/>
        </w:rPr>
        <w:t xml:space="preserve">), siégeant en </w:t>
      </w:r>
      <w:r w:rsidR="001A4AFE" w:rsidRPr="005A3408">
        <w:rPr>
          <w:lang w:val="fr-FR"/>
        </w:rPr>
        <w:t>une chambre composée</w:t>
      </w:r>
      <w:r w:rsidRPr="005A3408">
        <w:rPr>
          <w:lang w:val="fr-FR"/>
        </w:rPr>
        <w:t xml:space="preserve"> de :</w:t>
      </w:r>
    </w:p>
    <w:p w:rsidR="00E77CB3" w:rsidRPr="005A3408" w:rsidRDefault="002A3B13" w:rsidP="005A3408">
      <w:pPr>
        <w:pStyle w:val="ECHRDecisionBody"/>
        <w:rPr>
          <w:lang w:val="fr-FR"/>
        </w:rPr>
      </w:pPr>
      <w:r w:rsidRPr="005A3408">
        <w:rPr>
          <w:lang w:val="fr-FR"/>
        </w:rPr>
        <w:tab/>
        <w:t>Linos-Alexandre Sicilianos,</w:t>
      </w:r>
      <w:r w:rsidRPr="005A3408">
        <w:rPr>
          <w:i/>
          <w:lang w:val="fr-FR"/>
        </w:rPr>
        <w:t xml:space="preserve"> président,</w:t>
      </w:r>
      <w:r w:rsidRPr="005A3408">
        <w:rPr>
          <w:i/>
          <w:lang w:val="fr-FR"/>
        </w:rPr>
        <w:br/>
      </w:r>
      <w:r w:rsidRPr="005A3408">
        <w:rPr>
          <w:lang w:val="fr-FR"/>
        </w:rPr>
        <w:tab/>
        <w:t>Aleš Pejchal,</w:t>
      </w:r>
      <w:r w:rsidRPr="005A3408">
        <w:rPr>
          <w:i/>
          <w:lang w:val="fr-FR"/>
        </w:rPr>
        <w:br/>
      </w:r>
      <w:r w:rsidRPr="005A3408">
        <w:rPr>
          <w:lang w:val="fr-FR"/>
        </w:rPr>
        <w:tab/>
        <w:t>Krzysztof Wojtyczek,</w:t>
      </w:r>
      <w:r w:rsidRPr="005A3408">
        <w:rPr>
          <w:i/>
          <w:lang w:val="fr-FR"/>
        </w:rPr>
        <w:br/>
      </w:r>
      <w:r w:rsidRPr="005A3408">
        <w:rPr>
          <w:lang w:val="fr-FR"/>
        </w:rPr>
        <w:tab/>
        <w:t>Ksenija Turković,</w:t>
      </w:r>
      <w:r w:rsidRPr="005A3408">
        <w:rPr>
          <w:i/>
          <w:lang w:val="fr-FR"/>
        </w:rPr>
        <w:br/>
      </w:r>
      <w:r w:rsidRPr="005A3408">
        <w:rPr>
          <w:lang w:val="fr-FR"/>
        </w:rPr>
        <w:tab/>
        <w:t>Pauliine Koskelo,</w:t>
      </w:r>
      <w:r w:rsidRPr="005A3408">
        <w:rPr>
          <w:i/>
          <w:lang w:val="fr-FR"/>
        </w:rPr>
        <w:br/>
      </w:r>
      <w:r w:rsidRPr="005A3408">
        <w:rPr>
          <w:lang w:val="fr-FR"/>
        </w:rPr>
        <w:tab/>
        <w:t>Tim Eicke,</w:t>
      </w:r>
      <w:r w:rsidRPr="005A3408">
        <w:rPr>
          <w:i/>
          <w:lang w:val="fr-FR"/>
        </w:rPr>
        <w:br/>
      </w:r>
      <w:r w:rsidRPr="005A3408">
        <w:rPr>
          <w:lang w:val="fr-FR"/>
        </w:rPr>
        <w:tab/>
        <w:t>Jovan Ilievski,</w:t>
      </w:r>
      <w:r w:rsidRPr="005A3408">
        <w:rPr>
          <w:i/>
          <w:lang w:val="fr-FR"/>
        </w:rPr>
        <w:t xml:space="preserve"> juges,</w:t>
      </w:r>
      <w:r w:rsidR="00E77CB3" w:rsidRPr="005A3408">
        <w:rPr>
          <w:lang w:val="fr-FR"/>
        </w:rPr>
        <w:br/>
        <w:t xml:space="preserve">et de </w:t>
      </w:r>
      <w:r w:rsidR="001A4AFE" w:rsidRPr="005A3408">
        <w:rPr>
          <w:lang w:val="fr-FR"/>
        </w:rPr>
        <w:t>Abel Campos</w:t>
      </w:r>
      <w:r w:rsidR="00E77CB3" w:rsidRPr="005A3408">
        <w:rPr>
          <w:lang w:val="fr-FR"/>
        </w:rPr>
        <w:t xml:space="preserve">, </w:t>
      </w:r>
      <w:r w:rsidR="001A4AFE" w:rsidRPr="005A3408">
        <w:rPr>
          <w:i/>
          <w:lang w:val="fr-FR"/>
        </w:rPr>
        <w:t>greffier</w:t>
      </w:r>
      <w:r w:rsidR="001A4AFE" w:rsidRPr="005A3408">
        <w:rPr>
          <w:iCs/>
          <w:lang w:val="fr-FR"/>
        </w:rPr>
        <w:t xml:space="preserve"> </w:t>
      </w:r>
      <w:r w:rsidR="001A4AFE" w:rsidRPr="005A3408">
        <w:rPr>
          <w:i/>
          <w:iCs/>
          <w:lang w:val="fr-FR"/>
        </w:rPr>
        <w:t>d</w:t>
      </w:r>
      <w:r w:rsidR="001A4AFE" w:rsidRPr="005A3408">
        <w:rPr>
          <w:i/>
          <w:lang w:val="fr-FR"/>
        </w:rPr>
        <w:t>e section</w:t>
      </w:r>
      <w:r w:rsidR="00E77CB3" w:rsidRPr="005A3408">
        <w:rPr>
          <w:lang w:val="fr-FR"/>
        </w:rPr>
        <w:t>,</w:t>
      </w:r>
    </w:p>
    <w:p w:rsidR="00E77CB3" w:rsidRPr="005A3408" w:rsidRDefault="00E77CB3" w:rsidP="005A3408">
      <w:pPr>
        <w:pStyle w:val="ECHRPara"/>
        <w:ind w:firstLine="0"/>
        <w:rPr>
          <w:lang w:val="fr-FR"/>
        </w:rPr>
      </w:pPr>
      <w:r w:rsidRPr="005A3408">
        <w:rPr>
          <w:lang w:val="fr-FR"/>
        </w:rPr>
        <w:t xml:space="preserve">Après en avoir délibéré en chambre du conseil le </w:t>
      </w:r>
      <w:r w:rsidR="002A3B13" w:rsidRPr="005A3408">
        <w:rPr>
          <w:lang w:val="fr-FR"/>
        </w:rPr>
        <w:t>18 septembre 2018</w:t>
      </w:r>
      <w:r w:rsidRPr="005A3408">
        <w:rPr>
          <w:lang w:val="fr-FR"/>
        </w:rPr>
        <w:t>,</w:t>
      </w:r>
    </w:p>
    <w:p w:rsidR="00E77CB3" w:rsidRPr="005A3408" w:rsidRDefault="00E77CB3" w:rsidP="005A3408">
      <w:pPr>
        <w:pStyle w:val="ECHRPara"/>
        <w:ind w:firstLine="0"/>
        <w:rPr>
          <w:lang w:val="fr-FR"/>
        </w:rPr>
      </w:pPr>
      <w:r w:rsidRPr="005A3408">
        <w:rPr>
          <w:lang w:val="fr-FR"/>
        </w:rPr>
        <w:t>Rend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arrêt que voici, adopté à cette date :</w:t>
      </w:r>
    </w:p>
    <w:p w:rsidR="00E77CB3" w:rsidRPr="005A3408" w:rsidRDefault="00E77CB3" w:rsidP="005A3408">
      <w:pPr>
        <w:pStyle w:val="ECHRTitle1"/>
        <w:rPr>
          <w:lang w:val="fr-FR"/>
        </w:rPr>
      </w:pPr>
      <w:r w:rsidRPr="005A3408">
        <w:rPr>
          <w:lang w:val="fr-FR"/>
        </w:rPr>
        <w:t>PROCÉDURE</w:t>
      </w:r>
    </w:p>
    <w:p w:rsidR="00E77CB3" w:rsidRPr="005A3408" w:rsidRDefault="001A4AFE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1</w:t>
      </w:r>
      <w:r w:rsidRPr="005A3408">
        <w:fldChar w:fldCharType="end"/>
      </w:r>
      <w:r w:rsidR="00E77CB3" w:rsidRPr="005A3408">
        <w:rPr>
          <w:lang w:val="fr-FR"/>
        </w:rPr>
        <w:t>.  À l</w:t>
      </w:r>
      <w:r w:rsidR="005A3408" w:rsidRPr="005A3408">
        <w:rPr>
          <w:lang w:val="fr-FR"/>
        </w:rPr>
        <w:t>’</w:t>
      </w:r>
      <w:r w:rsidR="00E77CB3" w:rsidRPr="005A3408">
        <w:rPr>
          <w:lang w:val="fr-FR"/>
        </w:rPr>
        <w:t>origine de l</w:t>
      </w:r>
      <w:r w:rsidR="005A3408" w:rsidRPr="005A3408">
        <w:rPr>
          <w:lang w:val="fr-FR"/>
        </w:rPr>
        <w:t>’</w:t>
      </w:r>
      <w:r w:rsidR="00E77CB3" w:rsidRPr="005A3408">
        <w:rPr>
          <w:lang w:val="fr-FR"/>
        </w:rPr>
        <w:t xml:space="preserve">affaire </w:t>
      </w:r>
      <w:r w:rsidRPr="005A3408">
        <w:rPr>
          <w:lang w:val="fr-FR"/>
        </w:rPr>
        <w:t>se trouve une requête (n</w:t>
      </w:r>
      <w:r w:rsidR="00E51943" w:rsidRPr="005A3408">
        <w:rPr>
          <w:lang w:val="fr-FR"/>
        </w:rPr>
        <w:t>o</w:t>
      </w:r>
      <w:r w:rsidRPr="005A3408">
        <w:rPr>
          <w:lang w:val="fr-FR"/>
        </w:rPr>
        <w:t xml:space="preserve"> 65379/13) dirigée</w:t>
      </w:r>
      <w:r w:rsidR="00E77CB3" w:rsidRPr="005A3408">
        <w:rPr>
          <w:lang w:val="fr-FR"/>
        </w:rPr>
        <w:t xml:space="preserve"> contre </w:t>
      </w:r>
      <w:r w:rsidRPr="005A3408">
        <w:rPr>
          <w:lang w:val="fr-FR"/>
        </w:rPr>
        <w:t>la République de Pologne</w:t>
      </w:r>
      <w:r w:rsidR="00E77CB3" w:rsidRPr="005A3408">
        <w:rPr>
          <w:lang w:val="fr-FR"/>
        </w:rPr>
        <w:t xml:space="preserve"> et dont </w:t>
      </w:r>
      <w:r w:rsidRPr="005A3408">
        <w:rPr>
          <w:lang w:val="fr-FR"/>
        </w:rPr>
        <w:t>un ressortissant de cet État, M.</w:t>
      </w:r>
      <w:r w:rsidR="008D095C" w:rsidRPr="005A3408">
        <w:rPr>
          <w:lang w:val="fr-FR"/>
        </w:rPr>
        <w:t> </w:t>
      </w:r>
      <w:r w:rsidRPr="005A3408">
        <w:rPr>
          <w:lang w:val="fr-FR"/>
        </w:rPr>
        <w:t>Albert Parol (« le requérant »), a saisi la Cour le 30 septembre 2013</w:t>
      </w:r>
      <w:r w:rsidR="00E77CB3" w:rsidRPr="005A3408">
        <w:rPr>
          <w:lang w:val="fr-FR"/>
        </w:rPr>
        <w:t xml:space="preserve"> en vertu de </w:t>
      </w:r>
      <w:r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article 34</w:t>
      </w:r>
      <w:r w:rsidR="00E77CB3" w:rsidRPr="005A3408">
        <w:rPr>
          <w:lang w:val="fr-FR"/>
        </w:rPr>
        <w:t xml:space="preserve"> de la Convention de sauvegarde des droits de l</w:t>
      </w:r>
      <w:r w:rsidR="005A3408" w:rsidRPr="005A3408">
        <w:rPr>
          <w:lang w:val="fr-FR"/>
        </w:rPr>
        <w:t>’</w:t>
      </w:r>
      <w:r w:rsidR="00E77CB3" w:rsidRPr="005A3408">
        <w:rPr>
          <w:lang w:val="fr-FR"/>
        </w:rPr>
        <w:t>homme et des libertés fondamentales (« la Convention »).</w:t>
      </w:r>
    </w:p>
    <w:p w:rsidR="00D93B06" w:rsidRPr="005A3408" w:rsidRDefault="001A4AFE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2</w:t>
      </w:r>
      <w:r w:rsidRPr="005A3408">
        <w:fldChar w:fldCharType="end"/>
      </w:r>
      <w:r w:rsidR="00E77CB3" w:rsidRPr="005A3408">
        <w:rPr>
          <w:lang w:val="fr-FR"/>
        </w:rPr>
        <w:t xml:space="preserve">.  Le gouvernement </w:t>
      </w:r>
      <w:r w:rsidRPr="005A3408">
        <w:rPr>
          <w:lang w:val="fr-FR"/>
        </w:rPr>
        <w:t>polonais</w:t>
      </w:r>
      <w:r w:rsidR="00E77CB3" w:rsidRPr="005A3408">
        <w:rPr>
          <w:lang w:val="fr-FR"/>
        </w:rPr>
        <w:t xml:space="preserve"> (« le Gouvernement ») a été représenté par son agent</w:t>
      </w:r>
      <w:r w:rsidR="00D93B06" w:rsidRPr="005A3408">
        <w:rPr>
          <w:lang w:val="fr-FR"/>
        </w:rPr>
        <w:t>e</w:t>
      </w:r>
      <w:r w:rsidR="00E77CB3" w:rsidRPr="005A3408">
        <w:rPr>
          <w:lang w:val="fr-FR"/>
        </w:rPr>
        <w:t xml:space="preserve">, </w:t>
      </w:r>
      <w:r w:rsidR="00D93B06" w:rsidRPr="005A3408">
        <w:rPr>
          <w:lang w:val="fr-FR"/>
        </w:rPr>
        <w:t>Mme J.</w:t>
      </w:r>
      <w:r w:rsidR="00384978" w:rsidRPr="005A3408">
        <w:rPr>
          <w:lang w:val="fr-FR"/>
        </w:rPr>
        <w:t> </w:t>
      </w:r>
      <w:r w:rsidR="00D93B06" w:rsidRPr="005A3408">
        <w:rPr>
          <w:lang w:val="fr-FR"/>
        </w:rPr>
        <w:t>Chrzanowska,</w:t>
      </w:r>
      <w:r w:rsidR="00DB6FFA" w:rsidRPr="005A3408">
        <w:rPr>
          <w:lang w:val="fr-FR"/>
        </w:rPr>
        <w:t xml:space="preserve"> remplacée</w:t>
      </w:r>
      <w:r w:rsidR="00384978" w:rsidRPr="005A3408">
        <w:rPr>
          <w:lang w:val="fr-FR"/>
        </w:rPr>
        <w:t xml:space="preserve"> ultérieurement</w:t>
      </w:r>
      <w:r w:rsidR="00DB6FFA" w:rsidRPr="005A3408">
        <w:rPr>
          <w:lang w:val="fr-FR"/>
        </w:rPr>
        <w:t xml:space="preserve"> par Mme</w:t>
      </w:r>
      <w:r w:rsidR="00384978" w:rsidRPr="005A3408">
        <w:rPr>
          <w:lang w:val="fr-FR"/>
        </w:rPr>
        <w:t> A. </w:t>
      </w:r>
      <w:r w:rsidR="00DB6FFA" w:rsidRPr="005A3408">
        <w:rPr>
          <w:lang w:val="fr-FR"/>
        </w:rPr>
        <w:t>Mężykowska, co-agente,</w:t>
      </w:r>
      <w:r w:rsidR="00D93B06" w:rsidRPr="005A3408">
        <w:rPr>
          <w:lang w:val="fr-FR"/>
        </w:rPr>
        <w:t xml:space="preserve"> du ministère des Affaires étrangères.</w:t>
      </w:r>
    </w:p>
    <w:p w:rsidR="007A1F1E" w:rsidRPr="005A3408" w:rsidRDefault="001A4AFE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3</w:t>
      </w:r>
      <w:r w:rsidRPr="005A3408">
        <w:fldChar w:fldCharType="end"/>
      </w:r>
      <w:r w:rsidR="007A1F1E" w:rsidRPr="005A3408">
        <w:rPr>
          <w:lang w:val="fr-FR"/>
        </w:rPr>
        <w:t xml:space="preserve">.  Le requérant se </w:t>
      </w:r>
      <w:r w:rsidR="00D93B06" w:rsidRPr="005A3408">
        <w:rPr>
          <w:lang w:val="fr-FR"/>
        </w:rPr>
        <w:t>plaint d</w:t>
      </w:r>
      <w:r w:rsidR="005A3408" w:rsidRPr="005A3408">
        <w:rPr>
          <w:lang w:val="fr-FR"/>
        </w:rPr>
        <w:t>’</w:t>
      </w:r>
      <w:r w:rsidR="00D93B06" w:rsidRPr="005A3408">
        <w:rPr>
          <w:lang w:val="fr-FR"/>
        </w:rPr>
        <w:t>une atteinte à son droit d</w:t>
      </w:r>
      <w:r w:rsidR="005A3408" w:rsidRPr="005A3408">
        <w:rPr>
          <w:lang w:val="fr-FR"/>
        </w:rPr>
        <w:t>’</w:t>
      </w:r>
      <w:r w:rsidR="00D93B06" w:rsidRPr="005A3408">
        <w:rPr>
          <w:lang w:val="fr-FR"/>
        </w:rPr>
        <w:t xml:space="preserve">accès à un tribunal consécutive à la décision du tribunal régional de </w:t>
      </w:r>
      <w:r w:rsidR="00850B29" w:rsidRPr="005A3408">
        <w:rPr>
          <w:lang w:val="fr-FR"/>
        </w:rPr>
        <w:t xml:space="preserve">Varsovie </w:t>
      </w:r>
      <w:r w:rsidR="00D93B06" w:rsidRPr="005A3408">
        <w:rPr>
          <w:lang w:val="fr-FR"/>
        </w:rPr>
        <w:t xml:space="preserve">du 28 décembre 2012 déclarant irrecevable, pour irrégularité de forme, </w:t>
      </w:r>
      <w:r w:rsidR="00661CD6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D93B06" w:rsidRPr="005A3408">
        <w:rPr>
          <w:lang w:val="fr-FR"/>
        </w:rPr>
        <w:t>appel</w:t>
      </w:r>
      <w:r w:rsidR="00661CD6" w:rsidRPr="005A3408">
        <w:rPr>
          <w:lang w:val="fr-FR"/>
        </w:rPr>
        <w:t xml:space="preserve"> qu</w:t>
      </w:r>
      <w:r w:rsidR="005A3408" w:rsidRPr="005A3408">
        <w:rPr>
          <w:lang w:val="fr-FR"/>
        </w:rPr>
        <w:t>’</w:t>
      </w:r>
      <w:r w:rsidR="00661CD6" w:rsidRPr="005A3408">
        <w:rPr>
          <w:lang w:val="fr-FR"/>
        </w:rPr>
        <w:t>il avait interj</w:t>
      </w:r>
      <w:r w:rsidR="008D095C" w:rsidRPr="005A3408">
        <w:rPr>
          <w:lang w:val="fr-FR"/>
        </w:rPr>
        <w:t>e</w:t>
      </w:r>
      <w:r w:rsidR="00661CD6" w:rsidRPr="005A3408">
        <w:rPr>
          <w:lang w:val="fr-FR"/>
        </w:rPr>
        <w:t>té</w:t>
      </w:r>
      <w:r w:rsidR="00D93B06" w:rsidRPr="005A3408">
        <w:rPr>
          <w:lang w:val="fr-FR"/>
        </w:rPr>
        <w:t xml:space="preserve"> contre le jugement du 4 juin 2012.</w:t>
      </w:r>
    </w:p>
    <w:p w:rsidR="00E77CB3" w:rsidRPr="005A3408" w:rsidRDefault="001A4AFE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4</w:t>
      </w:r>
      <w:r w:rsidRPr="005A3408">
        <w:fldChar w:fldCharType="end"/>
      </w:r>
      <w:r w:rsidR="00E77CB3" w:rsidRPr="005A3408">
        <w:rPr>
          <w:lang w:val="fr-FR"/>
        </w:rPr>
        <w:t>.  </w:t>
      </w:r>
      <w:r w:rsidRPr="005A3408">
        <w:rPr>
          <w:lang w:val="fr-FR"/>
        </w:rPr>
        <w:t>Le 12 mars 2015</w:t>
      </w:r>
      <w:r w:rsidR="00E77CB3" w:rsidRPr="005A3408">
        <w:rPr>
          <w:lang w:val="fr-FR"/>
        </w:rPr>
        <w:t xml:space="preserve">, </w:t>
      </w:r>
      <w:r w:rsidRPr="005A3408">
        <w:rPr>
          <w:lang w:val="fr-FR"/>
        </w:rPr>
        <w:t xml:space="preserve">le grief concernant </w:t>
      </w:r>
      <w:r w:rsidR="007A1F1E" w:rsidRPr="005A3408">
        <w:rPr>
          <w:lang w:val="fr-FR"/>
        </w:rPr>
        <w:t xml:space="preserve">une atteinte </w:t>
      </w:r>
      <w:r w:rsidR="003C54E1" w:rsidRPr="005A3408">
        <w:rPr>
          <w:lang w:val="fr-FR"/>
        </w:rPr>
        <w:t>au</w:t>
      </w:r>
      <w:r w:rsidR="007A1F1E" w:rsidRPr="005A3408">
        <w:rPr>
          <w:lang w:val="fr-FR"/>
        </w:rPr>
        <w:t xml:space="preserve"> droit </w:t>
      </w:r>
      <w:r w:rsidR="003C54E1" w:rsidRPr="005A3408">
        <w:rPr>
          <w:lang w:val="fr-FR"/>
        </w:rPr>
        <w:t>d</w:t>
      </w:r>
      <w:r w:rsidR="005A3408" w:rsidRPr="005A3408">
        <w:rPr>
          <w:lang w:val="fr-FR"/>
        </w:rPr>
        <w:t>’</w:t>
      </w:r>
      <w:r w:rsidR="003C54E1" w:rsidRPr="005A3408">
        <w:rPr>
          <w:lang w:val="fr-FR"/>
        </w:rPr>
        <w:t xml:space="preserve">accès </w:t>
      </w:r>
      <w:r w:rsidR="007A1F1E" w:rsidRPr="005A3408">
        <w:rPr>
          <w:lang w:val="fr-FR"/>
        </w:rPr>
        <w:t xml:space="preserve">du requérant à un tribunal </w:t>
      </w:r>
      <w:r w:rsidRPr="005A3408">
        <w:rPr>
          <w:lang w:val="fr-FR"/>
        </w:rPr>
        <w:t>a été communiqué au Gouvernement et la requête a été déclarée irrecevable pour le surplus conformément à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article 54 § 3 du règlement de la Cour</w:t>
      </w:r>
      <w:r w:rsidR="00646454" w:rsidRPr="005A3408">
        <w:rPr>
          <w:lang w:val="fr-FR"/>
        </w:rPr>
        <w:t>.</w:t>
      </w:r>
    </w:p>
    <w:p w:rsidR="00E77CB3" w:rsidRPr="005A3408" w:rsidRDefault="00E77CB3" w:rsidP="005A3408">
      <w:pPr>
        <w:pStyle w:val="ECHRTitle1"/>
        <w:tabs>
          <w:tab w:val="left" w:pos="5387"/>
        </w:tabs>
        <w:rPr>
          <w:lang w:val="fr-FR"/>
        </w:rPr>
      </w:pPr>
      <w:r w:rsidRPr="005A3408">
        <w:rPr>
          <w:lang w:val="fr-FR"/>
        </w:rPr>
        <w:t>EN FAIT</w:t>
      </w:r>
    </w:p>
    <w:p w:rsidR="00E77CB3" w:rsidRPr="005A3408" w:rsidRDefault="00E77CB3" w:rsidP="005A3408">
      <w:pPr>
        <w:pStyle w:val="ECHRHeading1"/>
        <w:ind w:left="0" w:firstLine="0"/>
        <w:rPr>
          <w:lang w:val="fr-FR"/>
        </w:rPr>
      </w:pPr>
      <w:r w:rsidRPr="005A3408">
        <w:rPr>
          <w:lang w:val="fr-FR"/>
        </w:rPr>
        <w:t>I.  LES CIRCONSTANCES DE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ESPÈCE</w:t>
      </w:r>
    </w:p>
    <w:p w:rsidR="00E77CB3" w:rsidRPr="005A3408" w:rsidRDefault="001A4AFE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5</w:t>
      </w:r>
      <w:r w:rsidRPr="005A3408">
        <w:fldChar w:fldCharType="end"/>
      </w:r>
      <w:r w:rsidR="00E77CB3" w:rsidRPr="005A3408">
        <w:rPr>
          <w:lang w:val="fr-FR"/>
        </w:rPr>
        <w:t>. </w:t>
      </w:r>
      <w:r w:rsidR="00C917DD" w:rsidRPr="005A3408">
        <w:rPr>
          <w:lang w:val="fr-FR"/>
        </w:rPr>
        <w:t> </w:t>
      </w:r>
      <w:r w:rsidR="00C20C4B" w:rsidRPr="005A3408">
        <w:rPr>
          <w:lang w:val="fr-FR"/>
        </w:rPr>
        <w:t xml:space="preserve">Le requérant, </w:t>
      </w:r>
      <w:r w:rsidRPr="005A3408">
        <w:rPr>
          <w:lang w:val="fr-FR"/>
        </w:rPr>
        <w:t>né en 1978</w:t>
      </w:r>
      <w:r w:rsidR="00A02635" w:rsidRPr="005A3408">
        <w:rPr>
          <w:lang w:val="fr-FR"/>
        </w:rPr>
        <w:t>,</w:t>
      </w:r>
      <w:r w:rsidR="00C20C4B" w:rsidRPr="005A3408">
        <w:rPr>
          <w:lang w:val="fr-FR"/>
        </w:rPr>
        <w:t xml:space="preserve"> est détenu à la maison d</w:t>
      </w:r>
      <w:r w:rsidR="005A3408" w:rsidRPr="005A3408">
        <w:rPr>
          <w:lang w:val="fr-FR"/>
        </w:rPr>
        <w:t>’</w:t>
      </w:r>
      <w:r w:rsidR="00C20C4B" w:rsidRPr="005A3408">
        <w:rPr>
          <w:lang w:val="fr-FR"/>
        </w:rPr>
        <w:t>arrêt à</w:t>
      </w:r>
      <w:r w:rsidR="00850B29" w:rsidRPr="005A3408">
        <w:rPr>
          <w:lang w:val="fr-FR"/>
        </w:rPr>
        <w:t xml:space="preserve"> Varsovie</w:t>
      </w:r>
      <w:r w:rsidR="00C20C4B" w:rsidRPr="005A3408">
        <w:rPr>
          <w:lang w:val="fr-FR"/>
        </w:rPr>
        <w:t>.</w:t>
      </w:r>
    </w:p>
    <w:p w:rsidR="009B415A" w:rsidRPr="005A3408" w:rsidRDefault="001A4AFE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6</w:t>
      </w:r>
      <w:r w:rsidRPr="005A3408">
        <w:fldChar w:fldCharType="end"/>
      </w:r>
      <w:r w:rsidR="00E77CB3" w:rsidRPr="005A3408">
        <w:rPr>
          <w:lang w:val="fr-FR"/>
        </w:rPr>
        <w:t>. </w:t>
      </w:r>
      <w:r w:rsidR="00C917DD" w:rsidRPr="005A3408">
        <w:rPr>
          <w:lang w:val="fr-FR"/>
        </w:rPr>
        <w:t> </w:t>
      </w:r>
      <w:r w:rsidR="00E03ACF" w:rsidRPr="005A3408">
        <w:rPr>
          <w:lang w:val="fr-FR"/>
        </w:rPr>
        <w:t>Le 5</w:t>
      </w:r>
      <w:r w:rsidR="006415EE" w:rsidRPr="005A3408">
        <w:rPr>
          <w:lang w:val="fr-FR"/>
        </w:rPr>
        <w:t xml:space="preserve"> juillet 2011, </w:t>
      </w:r>
      <w:r w:rsidR="00A02635" w:rsidRPr="005A3408">
        <w:rPr>
          <w:lang w:val="fr-FR"/>
        </w:rPr>
        <w:t>il</w:t>
      </w:r>
      <w:r w:rsidR="006415EE" w:rsidRPr="005A3408">
        <w:rPr>
          <w:lang w:val="fr-FR"/>
        </w:rPr>
        <w:t xml:space="preserve"> engagea</w:t>
      </w:r>
      <w:r w:rsidR="00FC32E5" w:rsidRPr="005A3408">
        <w:rPr>
          <w:lang w:val="fr-FR"/>
        </w:rPr>
        <w:t xml:space="preserve"> devant le</w:t>
      </w:r>
      <w:r w:rsidR="00F13FED" w:rsidRPr="005A3408">
        <w:rPr>
          <w:lang w:val="fr-FR"/>
        </w:rPr>
        <w:t xml:space="preserve"> tribunal régional de </w:t>
      </w:r>
      <w:r w:rsidR="00850B29" w:rsidRPr="005A3408">
        <w:rPr>
          <w:lang w:val="fr-FR"/>
        </w:rPr>
        <w:t>Varsovie</w:t>
      </w:r>
      <w:r w:rsidR="005216CC" w:rsidRPr="005A3408">
        <w:rPr>
          <w:lang w:val="fr-FR"/>
        </w:rPr>
        <w:t>-Praga</w:t>
      </w:r>
      <w:r w:rsidR="00F13FED" w:rsidRPr="005A3408">
        <w:rPr>
          <w:lang w:val="fr-FR"/>
        </w:rPr>
        <w:t xml:space="preserve"> </w:t>
      </w:r>
      <w:r w:rsidR="00FC32E5" w:rsidRPr="005A3408">
        <w:rPr>
          <w:lang w:val="fr-FR"/>
        </w:rPr>
        <w:t>(« le tribunal régional »)</w:t>
      </w:r>
      <w:r w:rsidR="006415EE" w:rsidRPr="005A3408">
        <w:rPr>
          <w:lang w:val="fr-FR"/>
        </w:rPr>
        <w:t xml:space="preserve"> une action</w:t>
      </w:r>
      <w:r w:rsidR="00982DE5" w:rsidRPr="005A3408">
        <w:rPr>
          <w:lang w:val="fr-FR"/>
        </w:rPr>
        <w:t xml:space="preserve"> dirigée contre quatre </w:t>
      </w:r>
      <w:r w:rsidR="00982DE5" w:rsidRPr="005A3408">
        <w:rPr>
          <w:lang w:val="fr-FR"/>
        </w:rPr>
        <w:lastRenderedPageBreak/>
        <w:t>établissements pénitentiaires</w:t>
      </w:r>
      <w:r w:rsidR="00A02635" w:rsidRPr="005A3408">
        <w:rPr>
          <w:lang w:val="fr-FR"/>
        </w:rPr>
        <w:t xml:space="preserve"> –</w:t>
      </w:r>
      <w:r w:rsidR="00684431" w:rsidRPr="005A3408">
        <w:rPr>
          <w:lang w:val="fr-FR"/>
        </w:rPr>
        <w:t xml:space="preserve"> la maison d</w:t>
      </w:r>
      <w:r w:rsidR="005A3408" w:rsidRPr="005A3408">
        <w:rPr>
          <w:lang w:val="fr-FR"/>
        </w:rPr>
        <w:t>’</w:t>
      </w:r>
      <w:r w:rsidR="00684431" w:rsidRPr="005A3408">
        <w:rPr>
          <w:lang w:val="fr-FR"/>
        </w:rPr>
        <w:t xml:space="preserve">arrêt de </w:t>
      </w:r>
      <w:r w:rsidR="00850B29" w:rsidRPr="005A3408">
        <w:rPr>
          <w:lang w:val="fr-FR"/>
        </w:rPr>
        <w:t>Varsovie</w:t>
      </w:r>
      <w:r w:rsidR="00A02635" w:rsidRPr="005A3408">
        <w:rPr>
          <w:lang w:val="fr-FR"/>
        </w:rPr>
        <w:t>-</w:t>
      </w:r>
      <w:r w:rsidR="00684431" w:rsidRPr="005A3408">
        <w:rPr>
          <w:lang w:val="fr-FR"/>
        </w:rPr>
        <w:t>Białołęka, la maison d</w:t>
      </w:r>
      <w:r w:rsidR="005A3408" w:rsidRPr="005A3408">
        <w:rPr>
          <w:lang w:val="fr-FR"/>
        </w:rPr>
        <w:t>’</w:t>
      </w:r>
      <w:r w:rsidR="00684431" w:rsidRPr="005A3408">
        <w:rPr>
          <w:lang w:val="fr-FR"/>
        </w:rPr>
        <w:t>arrêt de Białystok, la prison de Białystok et la maison d</w:t>
      </w:r>
      <w:r w:rsidR="005A3408" w:rsidRPr="005A3408">
        <w:rPr>
          <w:lang w:val="fr-FR"/>
        </w:rPr>
        <w:t>’</w:t>
      </w:r>
      <w:r w:rsidR="00684431" w:rsidRPr="005A3408">
        <w:rPr>
          <w:lang w:val="fr-FR"/>
        </w:rPr>
        <w:t xml:space="preserve">arrêt de </w:t>
      </w:r>
      <w:r w:rsidR="00850B29" w:rsidRPr="005A3408">
        <w:rPr>
          <w:lang w:val="fr-FR"/>
        </w:rPr>
        <w:t>Varsovie</w:t>
      </w:r>
      <w:r w:rsidR="00684431" w:rsidRPr="005A3408">
        <w:rPr>
          <w:lang w:val="fr-FR"/>
        </w:rPr>
        <w:t>-Groch</w:t>
      </w:r>
      <w:r w:rsidR="00C917DD" w:rsidRPr="005A3408">
        <w:rPr>
          <w:lang w:val="fr-FR"/>
        </w:rPr>
        <w:t>ó</w:t>
      </w:r>
      <w:r w:rsidR="00684431" w:rsidRPr="005A3408">
        <w:rPr>
          <w:lang w:val="fr-FR"/>
        </w:rPr>
        <w:t>w</w:t>
      </w:r>
      <w:r w:rsidR="00A02635" w:rsidRPr="005A3408">
        <w:rPr>
          <w:lang w:val="fr-FR"/>
        </w:rPr>
        <w:t xml:space="preserve"> –</w:t>
      </w:r>
      <w:r w:rsidR="00982DE5" w:rsidRPr="005A3408">
        <w:rPr>
          <w:lang w:val="fr-FR"/>
        </w:rPr>
        <w:t xml:space="preserve"> </w:t>
      </w:r>
      <w:r w:rsidR="00C20C4B" w:rsidRPr="005A3408">
        <w:rPr>
          <w:lang w:val="fr-FR"/>
        </w:rPr>
        <w:t xml:space="preserve">tendant à obtenir une </w:t>
      </w:r>
      <w:r w:rsidR="006415EE" w:rsidRPr="005A3408">
        <w:rPr>
          <w:lang w:val="fr-FR"/>
        </w:rPr>
        <w:t>indemnis</w:t>
      </w:r>
      <w:r w:rsidR="00455AE1" w:rsidRPr="005A3408">
        <w:rPr>
          <w:lang w:val="fr-FR"/>
        </w:rPr>
        <w:t xml:space="preserve">ation </w:t>
      </w:r>
      <w:r w:rsidR="00A02635" w:rsidRPr="005A3408">
        <w:rPr>
          <w:lang w:val="fr-FR"/>
        </w:rPr>
        <w:t>en raison de ses</w:t>
      </w:r>
      <w:r w:rsidR="00C20C4B" w:rsidRPr="005A3408">
        <w:rPr>
          <w:lang w:val="fr-FR"/>
        </w:rPr>
        <w:t xml:space="preserve"> </w:t>
      </w:r>
      <w:r w:rsidR="006415EE" w:rsidRPr="005A3408">
        <w:rPr>
          <w:lang w:val="fr-FR"/>
        </w:rPr>
        <w:t>conditions d</w:t>
      </w:r>
      <w:r w:rsidR="005A3408" w:rsidRPr="005A3408">
        <w:rPr>
          <w:lang w:val="fr-FR"/>
        </w:rPr>
        <w:t>’</w:t>
      </w:r>
      <w:r w:rsidR="006415EE" w:rsidRPr="005A3408">
        <w:rPr>
          <w:lang w:val="fr-FR"/>
        </w:rPr>
        <w:t>incarcération</w:t>
      </w:r>
      <w:r w:rsidR="009C03E7" w:rsidRPr="005A3408">
        <w:rPr>
          <w:lang w:val="fr-FR"/>
        </w:rPr>
        <w:t xml:space="preserve"> </w:t>
      </w:r>
      <w:r w:rsidR="00C20C4B" w:rsidRPr="005A3408">
        <w:rPr>
          <w:lang w:val="fr-FR"/>
        </w:rPr>
        <w:t xml:space="preserve">pendant les périodes </w:t>
      </w:r>
      <w:r w:rsidR="00684431" w:rsidRPr="005A3408">
        <w:rPr>
          <w:lang w:val="fr-FR"/>
        </w:rPr>
        <w:t>du 25 janvier 2001</w:t>
      </w:r>
      <w:r w:rsidR="00D153B4" w:rsidRPr="005A3408">
        <w:rPr>
          <w:lang w:val="fr-FR"/>
        </w:rPr>
        <w:t xml:space="preserve"> </w:t>
      </w:r>
      <w:r w:rsidR="00684431" w:rsidRPr="005A3408">
        <w:rPr>
          <w:lang w:val="fr-FR"/>
        </w:rPr>
        <w:t>au 1</w:t>
      </w:r>
      <w:r w:rsidR="00A02635" w:rsidRPr="005A3408">
        <w:rPr>
          <w:lang w:val="fr-FR"/>
        </w:rPr>
        <w:t>er </w:t>
      </w:r>
      <w:r w:rsidR="00684431" w:rsidRPr="005A3408">
        <w:rPr>
          <w:lang w:val="fr-FR"/>
        </w:rPr>
        <w:t>juin 2007 et du 26 octobre 2007 au 10 avril 2008.</w:t>
      </w:r>
      <w:r w:rsidR="00A02635" w:rsidRPr="005A3408">
        <w:rPr>
          <w:lang w:val="fr-FR"/>
        </w:rPr>
        <w:t xml:space="preserve"> Il</w:t>
      </w:r>
      <w:r w:rsidR="009C03E7" w:rsidRPr="005A3408">
        <w:rPr>
          <w:lang w:val="fr-FR"/>
        </w:rPr>
        <w:t xml:space="preserve"> </w:t>
      </w:r>
      <w:r w:rsidR="00C20C4B" w:rsidRPr="005A3408">
        <w:rPr>
          <w:lang w:val="fr-FR"/>
        </w:rPr>
        <w:t>déposa au tribunal régional l</w:t>
      </w:r>
      <w:r w:rsidR="005A3408" w:rsidRPr="005A3408">
        <w:rPr>
          <w:lang w:val="fr-FR"/>
        </w:rPr>
        <w:t>’</w:t>
      </w:r>
      <w:r w:rsidR="009C03E7" w:rsidRPr="005A3408">
        <w:rPr>
          <w:lang w:val="fr-FR"/>
        </w:rPr>
        <w:t>acte introductif d</w:t>
      </w:r>
      <w:r w:rsidR="005A3408" w:rsidRPr="005A3408">
        <w:rPr>
          <w:lang w:val="fr-FR"/>
        </w:rPr>
        <w:t>’</w:t>
      </w:r>
      <w:r w:rsidR="009C03E7" w:rsidRPr="005A3408">
        <w:rPr>
          <w:lang w:val="fr-FR"/>
        </w:rPr>
        <w:t xml:space="preserve">instance accompagné de </w:t>
      </w:r>
      <w:r w:rsidR="00F13FED" w:rsidRPr="005A3408">
        <w:rPr>
          <w:lang w:val="fr-FR"/>
        </w:rPr>
        <w:t>cinq</w:t>
      </w:r>
      <w:r w:rsidR="009C03E7" w:rsidRPr="005A3408">
        <w:rPr>
          <w:lang w:val="fr-FR"/>
        </w:rPr>
        <w:t xml:space="preserve"> </w:t>
      </w:r>
      <w:r w:rsidR="00FC32E5" w:rsidRPr="005A3408">
        <w:rPr>
          <w:lang w:val="fr-FR"/>
        </w:rPr>
        <w:t xml:space="preserve">copies. </w:t>
      </w:r>
      <w:r w:rsidR="00F13FED" w:rsidRPr="005A3408">
        <w:rPr>
          <w:lang w:val="fr-FR"/>
        </w:rPr>
        <w:t>En</w:t>
      </w:r>
      <w:r w:rsidR="00661CD6" w:rsidRPr="005A3408">
        <w:rPr>
          <w:lang w:val="fr-FR"/>
        </w:rPr>
        <w:t xml:space="preserve"> même temps</w:t>
      </w:r>
      <w:r w:rsidR="00684431" w:rsidRPr="005A3408">
        <w:rPr>
          <w:lang w:val="fr-FR"/>
        </w:rPr>
        <w:t xml:space="preserve">, </w:t>
      </w:r>
      <w:r w:rsidR="00661CD6" w:rsidRPr="005A3408">
        <w:rPr>
          <w:lang w:val="fr-FR"/>
        </w:rPr>
        <w:t>il</w:t>
      </w:r>
      <w:r w:rsidR="00F13FED" w:rsidRPr="005A3408">
        <w:rPr>
          <w:lang w:val="fr-FR"/>
        </w:rPr>
        <w:t xml:space="preserve"> demanda au tribunal régional de l</w:t>
      </w:r>
      <w:r w:rsidR="005A3408" w:rsidRPr="005A3408">
        <w:rPr>
          <w:lang w:val="fr-FR"/>
        </w:rPr>
        <w:t>’</w:t>
      </w:r>
      <w:r w:rsidR="00F13FED" w:rsidRPr="005A3408">
        <w:rPr>
          <w:lang w:val="fr-FR"/>
        </w:rPr>
        <w:t>exonérer du paiement d</w:t>
      </w:r>
      <w:r w:rsidR="00661CD6" w:rsidRPr="005A3408">
        <w:rPr>
          <w:lang w:val="fr-FR"/>
        </w:rPr>
        <w:t>e la</w:t>
      </w:r>
      <w:r w:rsidR="00F13FED" w:rsidRPr="005A3408">
        <w:rPr>
          <w:lang w:val="fr-FR"/>
        </w:rPr>
        <w:t xml:space="preserve"> taxe judiciaire </w:t>
      </w:r>
      <w:r w:rsidR="00684431" w:rsidRPr="005A3408">
        <w:rPr>
          <w:lang w:val="fr-FR"/>
        </w:rPr>
        <w:t xml:space="preserve">afférente au dépôt de </w:t>
      </w:r>
      <w:r w:rsidR="00661CD6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661CD6" w:rsidRPr="005A3408">
        <w:rPr>
          <w:lang w:val="fr-FR"/>
        </w:rPr>
        <w:t xml:space="preserve">acte susmentionné </w:t>
      </w:r>
      <w:r w:rsidR="00F13FED" w:rsidRPr="005A3408">
        <w:rPr>
          <w:lang w:val="fr-FR"/>
        </w:rPr>
        <w:t>et de lui</w:t>
      </w:r>
      <w:r w:rsidR="005216CC" w:rsidRPr="005A3408">
        <w:rPr>
          <w:lang w:val="fr-FR"/>
        </w:rPr>
        <w:t xml:space="preserve"> attribuer une aide juridictionnelle.</w:t>
      </w:r>
    </w:p>
    <w:p w:rsidR="00F13FED" w:rsidRPr="005A3408" w:rsidRDefault="00684431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7</w:t>
      </w:r>
      <w:r w:rsidRPr="005A3408">
        <w:fldChar w:fldCharType="end"/>
      </w:r>
      <w:r w:rsidRPr="005A3408">
        <w:rPr>
          <w:lang w:val="fr-FR"/>
        </w:rPr>
        <w:t>.  </w:t>
      </w:r>
      <w:r w:rsidR="00F13FED" w:rsidRPr="005A3408">
        <w:rPr>
          <w:lang w:val="fr-FR"/>
        </w:rPr>
        <w:t xml:space="preserve">Le 26 juillet 2011, le tribunal régional </w:t>
      </w:r>
      <w:r w:rsidR="005216CC" w:rsidRPr="005A3408">
        <w:rPr>
          <w:lang w:val="fr-FR"/>
        </w:rPr>
        <w:t xml:space="preserve">exonéra le requérant des frais de justice </w:t>
      </w:r>
      <w:r w:rsidR="00A02635" w:rsidRPr="005A3408">
        <w:rPr>
          <w:lang w:val="fr-FR"/>
        </w:rPr>
        <w:t xml:space="preserve">mais </w:t>
      </w:r>
      <w:r w:rsidR="005216CC" w:rsidRPr="005A3408">
        <w:rPr>
          <w:lang w:val="fr-FR"/>
        </w:rPr>
        <w:t>refusa de lui commettre un avocat d</w:t>
      </w:r>
      <w:r w:rsidR="005A3408" w:rsidRPr="005A3408">
        <w:rPr>
          <w:lang w:val="fr-FR"/>
        </w:rPr>
        <w:t>’</w:t>
      </w:r>
      <w:r w:rsidR="005216CC" w:rsidRPr="005A3408">
        <w:rPr>
          <w:lang w:val="fr-FR"/>
        </w:rPr>
        <w:t>office.</w:t>
      </w:r>
    </w:p>
    <w:p w:rsidR="00BB0314" w:rsidRPr="005A3408" w:rsidRDefault="009B415A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8</w:t>
      </w:r>
      <w:r w:rsidRPr="005A3408">
        <w:fldChar w:fldCharType="end"/>
      </w:r>
      <w:r w:rsidRPr="005A3408">
        <w:rPr>
          <w:lang w:val="fr-FR"/>
        </w:rPr>
        <w:t>.  </w:t>
      </w:r>
      <w:r w:rsidR="006415EE" w:rsidRPr="005A3408">
        <w:rPr>
          <w:lang w:val="fr-FR"/>
        </w:rPr>
        <w:t>Le 4 juin 2012, le tribunal régional</w:t>
      </w:r>
      <w:r w:rsidR="007039A2" w:rsidRPr="005A3408">
        <w:rPr>
          <w:lang w:val="fr-FR"/>
        </w:rPr>
        <w:t xml:space="preserve"> débouta le requérant de son action en indemnisation</w:t>
      </w:r>
      <w:r w:rsidR="006415EE" w:rsidRPr="005A3408">
        <w:rPr>
          <w:lang w:val="fr-FR"/>
        </w:rPr>
        <w:t xml:space="preserve"> </w:t>
      </w:r>
      <w:r w:rsidR="00984618" w:rsidRPr="005A3408">
        <w:rPr>
          <w:lang w:val="fr-FR"/>
        </w:rPr>
        <w:t>au motif que celle-ci était prescrite</w:t>
      </w:r>
      <w:r w:rsidR="00B77F81" w:rsidRPr="005A3408">
        <w:rPr>
          <w:lang w:val="fr-FR"/>
        </w:rPr>
        <w:t>. Il observ</w:t>
      </w:r>
      <w:r w:rsidR="00984618" w:rsidRPr="005A3408">
        <w:rPr>
          <w:lang w:val="fr-FR"/>
        </w:rPr>
        <w:t>a</w:t>
      </w:r>
      <w:r w:rsidR="00B77F81" w:rsidRPr="005A3408">
        <w:rPr>
          <w:lang w:val="fr-FR"/>
        </w:rPr>
        <w:t xml:space="preserve"> que l</w:t>
      </w:r>
      <w:r w:rsidR="005A3408" w:rsidRPr="005A3408">
        <w:rPr>
          <w:lang w:val="fr-FR"/>
        </w:rPr>
        <w:t>’</w:t>
      </w:r>
      <w:r w:rsidR="00B77F81" w:rsidRPr="005A3408">
        <w:rPr>
          <w:lang w:val="fr-FR"/>
        </w:rPr>
        <w:t xml:space="preserve">action en question avait été engagée </w:t>
      </w:r>
      <w:r w:rsidR="00455AE1" w:rsidRPr="005A3408">
        <w:rPr>
          <w:lang w:val="fr-FR"/>
        </w:rPr>
        <w:t xml:space="preserve">après </w:t>
      </w:r>
      <w:r w:rsidR="006415EE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6415EE" w:rsidRPr="005A3408">
        <w:rPr>
          <w:lang w:val="fr-FR"/>
        </w:rPr>
        <w:t xml:space="preserve">expiration du délai de trois ans à compter du 10 avril 2008, date à laquelle </w:t>
      </w:r>
      <w:r w:rsidR="002F42DC" w:rsidRPr="005A3408">
        <w:rPr>
          <w:lang w:val="fr-FR"/>
        </w:rPr>
        <w:t>la déten</w:t>
      </w:r>
      <w:r w:rsidR="00C70237" w:rsidRPr="005A3408">
        <w:rPr>
          <w:lang w:val="fr-FR"/>
        </w:rPr>
        <w:t>tion</w:t>
      </w:r>
      <w:r w:rsidR="002F42DC" w:rsidRPr="005A3408">
        <w:rPr>
          <w:lang w:val="fr-FR"/>
        </w:rPr>
        <w:t xml:space="preserve"> du requérant</w:t>
      </w:r>
      <w:r w:rsidR="006415EE" w:rsidRPr="005A3408">
        <w:rPr>
          <w:lang w:val="fr-FR"/>
        </w:rPr>
        <w:t xml:space="preserve"> dans les conditions </w:t>
      </w:r>
      <w:r w:rsidR="00984618" w:rsidRPr="005A3408">
        <w:rPr>
          <w:lang w:val="fr-FR"/>
        </w:rPr>
        <w:t xml:space="preserve">que celui-ci estimait </w:t>
      </w:r>
      <w:r w:rsidR="006415EE" w:rsidRPr="005A3408">
        <w:rPr>
          <w:lang w:val="fr-FR"/>
        </w:rPr>
        <w:t xml:space="preserve">inadéquates avait pris fin. Le tribunal </w:t>
      </w:r>
      <w:r w:rsidR="00984618" w:rsidRPr="005A3408">
        <w:rPr>
          <w:lang w:val="fr-FR"/>
        </w:rPr>
        <w:t xml:space="preserve">régional </w:t>
      </w:r>
      <w:r w:rsidR="006415EE" w:rsidRPr="005A3408">
        <w:rPr>
          <w:lang w:val="fr-FR"/>
        </w:rPr>
        <w:t xml:space="preserve">constata en outre que </w:t>
      </w:r>
      <w:r w:rsidR="00B77F81" w:rsidRPr="005A3408">
        <w:rPr>
          <w:lang w:val="fr-FR"/>
        </w:rPr>
        <w:t>le lien de causalité entre la</w:t>
      </w:r>
      <w:r w:rsidR="006415EE" w:rsidRPr="005A3408">
        <w:rPr>
          <w:lang w:val="fr-FR"/>
        </w:rPr>
        <w:t xml:space="preserve"> détérioration</w:t>
      </w:r>
      <w:r w:rsidR="007039A2" w:rsidRPr="005A3408">
        <w:rPr>
          <w:lang w:val="fr-FR"/>
        </w:rPr>
        <w:t xml:space="preserve"> alléguée</w:t>
      </w:r>
      <w:r w:rsidR="006415EE" w:rsidRPr="005A3408">
        <w:rPr>
          <w:lang w:val="fr-FR"/>
        </w:rPr>
        <w:t xml:space="preserve"> de l</w:t>
      </w:r>
      <w:r w:rsidR="005A3408" w:rsidRPr="005A3408">
        <w:rPr>
          <w:lang w:val="fr-FR"/>
        </w:rPr>
        <w:t>’</w:t>
      </w:r>
      <w:r w:rsidR="007039A2" w:rsidRPr="005A3408">
        <w:rPr>
          <w:lang w:val="fr-FR"/>
        </w:rPr>
        <w:t>état de santé du requérant et l</w:t>
      </w:r>
      <w:r w:rsidR="006415EE" w:rsidRPr="005A3408">
        <w:rPr>
          <w:lang w:val="fr-FR"/>
        </w:rPr>
        <w:t>es conditions d</w:t>
      </w:r>
      <w:r w:rsidR="007039A2" w:rsidRPr="005A3408">
        <w:rPr>
          <w:lang w:val="fr-FR"/>
        </w:rPr>
        <w:t xml:space="preserve">e son </w:t>
      </w:r>
      <w:r w:rsidR="006415EE" w:rsidRPr="005A3408">
        <w:rPr>
          <w:lang w:val="fr-FR"/>
        </w:rPr>
        <w:t>incarcération n</w:t>
      </w:r>
      <w:r w:rsidR="005A3408" w:rsidRPr="005A3408">
        <w:rPr>
          <w:lang w:val="fr-FR"/>
        </w:rPr>
        <w:t>’</w:t>
      </w:r>
      <w:r w:rsidR="006415EE" w:rsidRPr="005A3408">
        <w:rPr>
          <w:lang w:val="fr-FR"/>
        </w:rPr>
        <w:t>était pas établi.</w:t>
      </w:r>
      <w:r w:rsidR="00B77F81" w:rsidRPr="005A3408">
        <w:rPr>
          <w:lang w:val="fr-FR"/>
        </w:rPr>
        <w:t xml:space="preserve"> Enfin</w:t>
      </w:r>
      <w:r w:rsidR="003C5AF1" w:rsidRPr="005A3408">
        <w:rPr>
          <w:lang w:val="fr-FR"/>
        </w:rPr>
        <w:t xml:space="preserve">, </w:t>
      </w:r>
      <w:r w:rsidR="00B77F81" w:rsidRPr="005A3408">
        <w:rPr>
          <w:lang w:val="fr-FR"/>
        </w:rPr>
        <w:t xml:space="preserve">il </w:t>
      </w:r>
      <w:r w:rsidR="00BB0314" w:rsidRPr="005A3408">
        <w:rPr>
          <w:lang w:val="fr-FR"/>
        </w:rPr>
        <w:t>condamna</w:t>
      </w:r>
      <w:r w:rsidR="003C5AF1" w:rsidRPr="005A3408">
        <w:rPr>
          <w:lang w:val="fr-FR"/>
        </w:rPr>
        <w:t xml:space="preserve"> le requérant</w:t>
      </w:r>
      <w:r w:rsidR="00BB0314" w:rsidRPr="005A3408">
        <w:rPr>
          <w:lang w:val="fr-FR"/>
        </w:rPr>
        <w:t xml:space="preserve"> à payer les honoraires du bureau de l</w:t>
      </w:r>
      <w:r w:rsidR="005A3408" w:rsidRPr="005A3408">
        <w:rPr>
          <w:lang w:val="fr-FR"/>
        </w:rPr>
        <w:t>’</w:t>
      </w:r>
      <w:r w:rsidR="00BB0314" w:rsidRPr="005A3408">
        <w:rPr>
          <w:lang w:val="fr-FR"/>
        </w:rPr>
        <w:t>avocat général de l</w:t>
      </w:r>
      <w:r w:rsidR="005A3408" w:rsidRPr="005A3408">
        <w:rPr>
          <w:lang w:val="fr-FR"/>
        </w:rPr>
        <w:t>’</w:t>
      </w:r>
      <w:r w:rsidR="00BB0314" w:rsidRPr="005A3408">
        <w:rPr>
          <w:lang w:val="fr-FR"/>
        </w:rPr>
        <w:t>État, représentant de la partie défenderesse, d</w:t>
      </w:r>
      <w:r w:rsidR="005A3408" w:rsidRPr="005A3408">
        <w:rPr>
          <w:lang w:val="fr-FR"/>
        </w:rPr>
        <w:t>’</w:t>
      </w:r>
      <w:r w:rsidR="00BB0314" w:rsidRPr="005A3408">
        <w:rPr>
          <w:lang w:val="fr-FR"/>
        </w:rPr>
        <w:t xml:space="preserve">un montant </w:t>
      </w:r>
      <w:r w:rsidR="00984618" w:rsidRPr="005A3408">
        <w:rPr>
          <w:lang w:val="fr-FR"/>
        </w:rPr>
        <w:t>de</w:t>
      </w:r>
      <w:r w:rsidR="00B77F81" w:rsidRPr="005A3408">
        <w:rPr>
          <w:lang w:val="fr-FR"/>
        </w:rPr>
        <w:t xml:space="preserve"> </w:t>
      </w:r>
      <w:r w:rsidR="00BB0314" w:rsidRPr="005A3408">
        <w:rPr>
          <w:lang w:val="fr-FR"/>
        </w:rPr>
        <w:t>3</w:t>
      </w:r>
      <w:r w:rsidR="00E86F0B" w:rsidRPr="005A3408">
        <w:rPr>
          <w:lang w:val="fr-FR"/>
        </w:rPr>
        <w:t> </w:t>
      </w:r>
      <w:r w:rsidR="00BB0314" w:rsidRPr="005A3408">
        <w:rPr>
          <w:lang w:val="fr-FR"/>
        </w:rPr>
        <w:t>600</w:t>
      </w:r>
      <w:r w:rsidR="00E86F0B" w:rsidRPr="005A3408">
        <w:rPr>
          <w:lang w:val="fr-FR"/>
        </w:rPr>
        <w:t xml:space="preserve"> zlotys polonais (</w:t>
      </w:r>
      <w:r w:rsidR="00BB0314" w:rsidRPr="005A3408">
        <w:rPr>
          <w:lang w:val="fr-FR"/>
        </w:rPr>
        <w:t>PLN</w:t>
      </w:r>
      <w:r w:rsidR="00E86F0B" w:rsidRPr="005A3408">
        <w:rPr>
          <w:lang w:val="fr-FR"/>
        </w:rPr>
        <w:t>)</w:t>
      </w:r>
      <w:r w:rsidR="00984618" w:rsidRPr="005A3408">
        <w:rPr>
          <w:lang w:val="fr-FR"/>
        </w:rPr>
        <w:t xml:space="preserve">, </w:t>
      </w:r>
      <w:r w:rsidR="00BB0314" w:rsidRPr="005A3408">
        <w:rPr>
          <w:lang w:val="fr-FR"/>
        </w:rPr>
        <w:t xml:space="preserve">soit environ </w:t>
      </w:r>
      <w:r w:rsidR="00026E70" w:rsidRPr="005A3408">
        <w:rPr>
          <w:lang w:val="fr-FR"/>
        </w:rPr>
        <w:t>84</w:t>
      </w:r>
      <w:r w:rsidR="00BB0314" w:rsidRPr="005A3408">
        <w:rPr>
          <w:lang w:val="fr-FR"/>
        </w:rPr>
        <w:t>0 </w:t>
      </w:r>
      <w:r w:rsidR="00E86F0B" w:rsidRPr="005A3408">
        <w:rPr>
          <w:lang w:val="fr-FR"/>
        </w:rPr>
        <w:t>euros (</w:t>
      </w:r>
      <w:r w:rsidR="00BB0314" w:rsidRPr="005A3408">
        <w:rPr>
          <w:lang w:val="fr-FR"/>
        </w:rPr>
        <w:t>EUR</w:t>
      </w:r>
      <w:r w:rsidR="00E86F0B" w:rsidRPr="005A3408">
        <w:rPr>
          <w:lang w:val="fr-FR"/>
        </w:rPr>
        <w:t>)</w:t>
      </w:r>
      <w:r w:rsidR="00BB0314" w:rsidRPr="005A3408">
        <w:rPr>
          <w:lang w:val="fr-FR"/>
        </w:rPr>
        <w:t>.</w:t>
      </w:r>
    </w:p>
    <w:p w:rsidR="00677F64" w:rsidRPr="005A3408" w:rsidRDefault="00677F64" w:rsidP="005A3408">
      <w:pPr>
        <w:pStyle w:val="ECHRPara"/>
        <w:rPr>
          <w:lang w:val="fr-FR"/>
        </w:rPr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9</w:t>
      </w:r>
      <w:r w:rsidRPr="005A3408">
        <w:fldChar w:fldCharType="end"/>
      </w:r>
      <w:r w:rsidRPr="005A3408">
        <w:rPr>
          <w:lang w:val="fr-FR"/>
        </w:rPr>
        <w:t xml:space="preserve">.  Le 27 août 2012, le requérant demanda </w:t>
      </w:r>
      <w:r w:rsidR="003A28AA" w:rsidRPr="005A3408">
        <w:rPr>
          <w:lang w:val="fr-FR"/>
        </w:rPr>
        <w:t>au tribunal régional d</w:t>
      </w:r>
      <w:r w:rsidR="005A3408" w:rsidRPr="005A3408">
        <w:rPr>
          <w:lang w:val="fr-FR"/>
        </w:rPr>
        <w:t>’</w:t>
      </w:r>
      <w:r w:rsidR="003A28AA" w:rsidRPr="005A3408">
        <w:rPr>
          <w:lang w:val="fr-FR"/>
        </w:rPr>
        <w:t xml:space="preserve">établir </w:t>
      </w:r>
      <w:r w:rsidRPr="005A3408">
        <w:rPr>
          <w:lang w:val="fr-FR"/>
        </w:rPr>
        <w:t>par écrit les motifs du jugement en cause et</w:t>
      </w:r>
      <w:r w:rsidR="003A28AA" w:rsidRPr="005A3408">
        <w:rPr>
          <w:lang w:val="fr-FR"/>
        </w:rPr>
        <w:t xml:space="preserve"> de</w:t>
      </w:r>
      <w:r w:rsidRPr="005A3408">
        <w:rPr>
          <w:lang w:val="fr-FR"/>
        </w:rPr>
        <w:t xml:space="preserve"> les lui notifier.</w:t>
      </w:r>
    </w:p>
    <w:p w:rsidR="006415EE" w:rsidRPr="005A3408" w:rsidRDefault="00D93B06" w:rsidP="005A3408">
      <w:pPr>
        <w:pStyle w:val="ECHRPara"/>
      </w:pPr>
      <w:r w:rsidRPr="005A3408"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  <w:lang w:val="fr-FR"/>
        </w:rPr>
        <w:t>10</w:t>
      </w:r>
      <w:r w:rsidRPr="005A3408">
        <w:fldChar w:fldCharType="end"/>
      </w:r>
      <w:r w:rsidRPr="005A3408">
        <w:rPr>
          <w:lang w:val="fr-FR"/>
        </w:rPr>
        <w:t>.  </w:t>
      </w:r>
      <w:r w:rsidR="00677F64" w:rsidRPr="005A3408">
        <w:rPr>
          <w:lang w:val="fr-FR"/>
        </w:rPr>
        <w:t xml:space="preserve">Par </w:t>
      </w:r>
      <w:r w:rsidR="003A28AA" w:rsidRPr="005A3408">
        <w:rPr>
          <w:lang w:val="fr-FR"/>
        </w:rPr>
        <w:t xml:space="preserve">un courrier </w:t>
      </w:r>
      <w:r w:rsidR="00677F64" w:rsidRPr="005A3408">
        <w:rPr>
          <w:lang w:val="fr-FR"/>
        </w:rPr>
        <w:t xml:space="preserve">du 24 octobre 2012, le tribunal régional notifia </w:t>
      </w:r>
      <w:r w:rsidR="00445BFC" w:rsidRPr="005A3408">
        <w:rPr>
          <w:lang w:val="fr-FR"/>
        </w:rPr>
        <w:t xml:space="preserve">au requérant </w:t>
      </w:r>
      <w:r w:rsidR="00677F64" w:rsidRPr="005A3408">
        <w:rPr>
          <w:lang w:val="fr-FR"/>
        </w:rPr>
        <w:t xml:space="preserve">le jugement du 4 juin 2012 </w:t>
      </w:r>
      <w:r w:rsidR="003A28AA" w:rsidRPr="005A3408">
        <w:rPr>
          <w:lang w:val="fr-FR"/>
        </w:rPr>
        <w:t>accompagné de s</w:t>
      </w:r>
      <w:r w:rsidR="00677F64" w:rsidRPr="005A3408">
        <w:rPr>
          <w:lang w:val="fr-FR"/>
        </w:rPr>
        <w:t xml:space="preserve">es motifs </w:t>
      </w:r>
      <w:r w:rsidR="00445BFC" w:rsidRPr="005A3408">
        <w:rPr>
          <w:lang w:val="fr-FR"/>
        </w:rPr>
        <w:t>et</w:t>
      </w:r>
      <w:r w:rsidR="00677F64" w:rsidRPr="005A3408">
        <w:rPr>
          <w:lang w:val="fr-FR"/>
        </w:rPr>
        <w:t xml:space="preserve"> </w:t>
      </w:r>
      <w:r w:rsidR="00984618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445BFC" w:rsidRPr="005A3408">
        <w:rPr>
          <w:lang w:val="fr-FR"/>
        </w:rPr>
        <w:t xml:space="preserve">informa </w:t>
      </w:r>
      <w:r w:rsidR="00984618" w:rsidRPr="005A3408">
        <w:rPr>
          <w:lang w:val="fr-FR"/>
        </w:rPr>
        <w:t xml:space="preserve">des </w:t>
      </w:r>
      <w:r w:rsidR="006415EE" w:rsidRPr="005A3408">
        <w:rPr>
          <w:lang w:val="fr-FR"/>
        </w:rPr>
        <w:t xml:space="preserve">conditions dans lesquelles il pouvait </w:t>
      </w:r>
      <w:r w:rsidR="003A28AA" w:rsidRPr="005A3408">
        <w:rPr>
          <w:lang w:val="fr-FR"/>
        </w:rPr>
        <w:t xml:space="preserve">interjeter </w:t>
      </w:r>
      <w:r w:rsidR="00445BFC" w:rsidRPr="005A3408">
        <w:rPr>
          <w:lang w:val="fr-FR"/>
        </w:rPr>
        <w:t xml:space="preserve">appel. </w:t>
      </w:r>
      <w:r w:rsidR="006415EE" w:rsidRPr="005A3408">
        <w:t xml:space="preserve">Le passage pertinent </w:t>
      </w:r>
      <w:r w:rsidR="003A28AA" w:rsidRPr="005A3408">
        <w:t xml:space="preserve">du courrier en question </w:t>
      </w:r>
      <w:r w:rsidR="00984618" w:rsidRPr="005A3408">
        <w:t xml:space="preserve">exposait </w:t>
      </w:r>
      <w:r w:rsidR="006415EE" w:rsidRPr="005A3408">
        <w:t>que «</w:t>
      </w:r>
      <w:r w:rsidR="00984618" w:rsidRPr="005A3408">
        <w:t> </w:t>
      </w:r>
      <w:r w:rsidR="006415EE" w:rsidRPr="005A3408">
        <w:t xml:space="preserve">dans le délai de deux semaines à compter de la notification du jugement avec ses motifs, le requérant </w:t>
      </w:r>
      <w:r w:rsidR="0003113C" w:rsidRPr="005A3408">
        <w:t xml:space="preserve">peut </w:t>
      </w:r>
      <w:r w:rsidR="00CB463F" w:rsidRPr="005A3408">
        <w:t xml:space="preserve">interjeter un </w:t>
      </w:r>
      <w:r w:rsidR="006415EE" w:rsidRPr="005A3408">
        <w:t xml:space="preserve">appel soit directement auprès du tribunal régional, soit par </w:t>
      </w:r>
      <w:r w:rsidR="00984618" w:rsidRPr="005A3408">
        <w:t>courrier </w:t>
      </w:r>
      <w:r w:rsidR="006415EE" w:rsidRPr="005A3408">
        <w:t>».</w:t>
      </w:r>
    </w:p>
    <w:p w:rsidR="009D469B" w:rsidRPr="005A3408" w:rsidRDefault="00E03ACF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11</w:t>
      </w:r>
      <w:r w:rsidRPr="005A3408">
        <w:fldChar w:fldCharType="end"/>
      </w:r>
      <w:r w:rsidR="00D93B06" w:rsidRPr="005A3408">
        <w:t>.  </w:t>
      </w:r>
      <w:r w:rsidR="002972A9" w:rsidRPr="005A3408">
        <w:t>Le 5</w:t>
      </w:r>
      <w:r w:rsidR="006415EE" w:rsidRPr="005A3408">
        <w:t xml:space="preserve"> novembre 2012, le requérant interjeta appel</w:t>
      </w:r>
      <w:r w:rsidR="00813437" w:rsidRPr="005A3408">
        <w:t xml:space="preserve"> du</w:t>
      </w:r>
      <w:r w:rsidR="00566650" w:rsidRPr="005A3408">
        <w:t xml:space="preserve"> jugement</w:t>
      </w:r>
      <w:r w:rsidR="00813437" w:rsidRPr="005A3408">
        <w:t xml:space="preserve"> susmentionné</w:t>
      </w:r>
      <w:r w:rsidR="00566650" w:rsidRPr="005A3408">
        <w:t>.</w:t>
      </w:r>
      <w:r w:rsidR="006415EE" w:rsidRPr="005A3408">
        <w:t xml:space="preserve"> </w:t>
      </w:r>
      <w:r w:rsidRPr="005A3408">
        <w:t xml:space="preserve">Simultanément, il demanda </w:t>
      </w:r>
      <w:r w:rsidR="00813437" w:rsidRPr="005A3408">
        <w:t xml:space="preserve">au tribunal </w:t>
      </w:r>
      <w:r w:rsidR="00984618" w:rsidRPr="005A3408">
        <w:t xml:space="preserve">régional </w:t>
      </w:r>
      <w:r w:rsidRPr="005A3408">
        <w:t>de l</w:t>
      </w:r>
      <w:r w:rsidR="005A3408" w:rsidRPr="005A3408">
        <w:t>’</w:t>
      </w:r>
      <w:r w:rsidR="00055409" w:rsidRPr="005A3408">
        <w:t>exonérer du paiement</w:t>
      </w:r>
      <w:r w:rsidRPr="005A3408">
        <w:t xml:space="preserve"> de la taxe judic</w:t>
      </w:r>
      <w:r w:rsidR="003A1332" w:rsidRPr="005A3408">
        <w:t>i</w:t>
      </w:r>
      <w:r w:rsidRPr="005A3408">
        <w:t>aire afférente au dépôt de l</w:t>
      </w:r>
      <w:r w:rsidR="005A3408" w:rsidRPr="005A3408">
        <w:t>’</w:t>
      </w:r>
      <w:r w:rsidRPr="005A3408">
        <w:t>appel et d</w:t>
      </w:r>
      <w:r w:rsidR="00445BFC" w:rsidRPr="005A3408">
        <w:t xml:space="preserve">e lui commettre </w:t>
      </w:r>
      <w:r w:rsidRPr="005A3408">
        <w:t>un avocat d</w:t>
      </w:r>
      <w:r w:rsidR="005A3408" w:rsidRPr="005A3408">
        <w:t>’</w:t>
      </w:r>
      <w:r w:rsidRPr="005A3408">
        <w:t xml:space="preserve">office </w:t>
      </w:r>
      <w:r w:rsidR="00813437" w:rsidRPr="005A3408">
        <w:t xml:space="preserve">pour la procédure </w:t>
      </w:r>
      <w:r w:rsidRPr="005A3408">
        <w:t>devant la juridiction d</w:t>
      </w:r>
      <w:r w:rsidR="00445BFC" w:rsidRPr="005A3408">
        <w:t>e second degré.</w:t>
      </w:r>
    </w:p>
    <w:p w:rsidR="002972A9" w:rsidRPr="005A3408" w:rsidRDefault="00684431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12</w:t>
      </w:r>
      <w:r w:rsidRPr="005A3408">
        <w:fldChar w:fldCharType="end"/>
      </w:r>
      <w:r w:rsidRPr="005A3408">
        <w:t>.  </w:t>
      </w:r>
      <w:r w:rsidR="00813437" w:rsidRPr="005A3408">
        <w:t>Par un</w:t>
      </w:r>
      <w:r w:rsidR="00C24461" w:rsidRPr="005A3408">
        <w:t xml:space="preserve"> courrier du</w:t>
      </w:r>
      <w:r w:rsidR="006415EE" w:rsidRPr="005A3408">
        <w:t xml:space="preserve"> 20 novembre 2012, le tribunal régional </w:t>
      </w:r>
      <w:r w:rsidR="00566650" w:rsidRPr="005A3408">
        <w:t>invita</w:t>
      </w:r>
      <w:r w:rsidR="0003113C" w:rsidRPr="005A3408">
        <w:t xml:space="preserve"> </w:t>
      </w:r>
      <w:r w:rsidR="00531ADA" w:rsidRPr="005A3408">
        <w:t xml:space="preserve">le requérant </w:t>
      </w:r>
      <w:r w:rsidR="00566650" w:rsidRPr="005A3408">
        <w:t>à</w:t>
      </w:r>
      <w:r w:rsidR="00CC3DF1" w:rsidRPr="005A3408">
        <w:t xml:space="preserve"> rectifier</w:t>
      </w:r>
      <w:r w:rsidR="006415EE" w:rsidRPr="005A3408">
        <w:t>, sous sept jours</w:t>
      </w:r>
      <w:r w:rsidR="00566650" w:rsidRPr="005A3408">
        <w:t xml:space="preserve"> et sous peine d</w:t>
      </w:r>
      <w:r w:rsidR="005A3408" w:rsidRPr="005A3408">
        <w:t>’</w:t>
      </w:r>
      <w:r w:rsidR="00566650" w:rsidRPr="005A3408">
        <w:t>irrecevabilité de l</w:t>
      </w:r>
      <w:r w:rsidR="005A3408" w:rsidRPr="005A3408">
        <w:t>’</w:t>
      </w:r>
      <w:r w:rsidR="00566650" w:rsidRPr="005A3408">
        <w:t>appel,</w:t>
      </w:r>
      <w:r w:rsidR="006415EE" w:rsidRPr="005A3408">
        <w:t xml:space="preserve"> les </w:t>
      </w:r>
      <w:r w:rsidR="00566650" w:rsidRPr="005A3408">
        <w:t xml:space="preserve">vices </w:t>
      </w:r>
      <w:r w:rsidR="006415EE" w:rsidRPr="005A3408">
        <w:t>de forme de son recours</w:t>
      </w:r>
      <w:r w:rsidR="00984618" w:rsidRPr="005A3408">
        <w:t>. Il lui demandait à cet égard de</w:t>
      </w:r>
      <w:r w:rsidR="006415EE" w:rsidRPr="005A3408">
        <w:t xml:space="preserve"> </w:t>
      </w:r>
      <w:r w:rsidR="00C24461" w:rsidRPr="005A3408">
        <w:t>précise</w:t>
      </w:r>
      <w:r w:rsidR="00531ADA" w:rsidRPr="005A3408">
        <w:t>r</w:t>
      </w:r>
      <w:r w:rsidR="00C24461" w:rsidRPr="005A3408">
        <w:t xml:space="preserve"> </w:t>
      </w:r>
      <w:r w:rsidR="00984618" w:rsidRPr="005A3408">
        <w:t xml:space="preserve">le montant </w:t>
      </w:r>
      <w:r w:rsidR="00C24461" w:rsidRPr="005A3408">
        <w:t xml:space="preserve">de la somme en litige et de lui </w:t>
      </w:r>
      <w:r w:rsidR="002972A9" w:rsidRPr="005A3408">
        <w:t xml:space="preserve">soumettre </w:t>
      </w:r>
      <w:r w:rsidR="00531ADA" w:rsidRPr="005A3408">
        <w:t xml:space="preserve">une </w:t>
      </w:r>
      <w:r w:rsidR="002972A9" w:rsidRPr="005A3408">
        <w:t xml:space="preserve">copie de </w:t>
      </w:r>
      <w:r w:rsidR="00C24461" w:rsidRPr="005A3408">
        <w:t>l</w:t>
      </w:r>
      <w:r w:rsidR="005A3408" w:rsidRPr="005A3408">
        <w:t>’</w:t>
      </w:r>
      <w:r w:rsidR="002972A9" w:rsidRPr="005A3408">
        <w:t xml:space="preserve">appel </w:t>
      </w:r>
      <w:r w:rsidR="0032163B" w:rsidRPr="005A3408">
        <w:t xml:space="preserve">et </w:t>
      </w:r>
      <w:r w:rsidR="00984618" w:rsidRPr="005A3408">
        <w:t xml:space="preserve">de </w:t>
      </w:r>
      <w:r w:rsidR="00C24461" w:rsidRPr="005A3408">
        <w:t xml:space="preserve">celle de son </w:t>
      </w:r>
      <w:r w:rsidR="00566650" w:rsidRPr="005A3408">
        <w:t xml:space="preserve">mémoire rectificatif </w:t>
      </w:r>
      <w:r w:rsidR="00F62B4A" w:rsidRPr="005A3408">
        <w:t>des vices de</w:t>
      </w:r>
      <w:r w:rsidR="00C74C70" w:rsidRPr="005A3408">
        <w:t xml:space="preserve"> forme</w:t>
      </w:r>
      <w:r w:rsidR="00C24461" w:rsidRPr="005A3408">
        <w:t>.</w:t>
      </w:r>
    </w:p>
    <w:p w:rsidR="006415EE" w:rsidRPr="005A3408" w:rsidRDefault="00D93B06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13</w:t>
      </w:r>
      <w:r w:rsidRPr="005A3408">
        <w:fldChar w:fldCharType="end"/>
      </w:r>
      <w:r w:rsidRPr="005A3408">
        <w:t>.  </w:t>
      </w:r>
      <w:r w:rsidR="005452B4" w:rsidRPr="005A3408">
        <w:t>Pour satisfaire à cette obligation, l</w:t>
      </w:r>
      <w:r w:rsidR="0032163B" w:rsidRPr="005A3408">
        <w:t>e requérant de</w:t>
      </w:r>
      <w:r w:rsidR="00813437" w:rsidRPr="005A3408">
        <w:t>manda au</w:t>
      </w:r>
      <w:r w:rsidR="006415EE" w:rsidRPr="005A3408">
        <w:t xml:space="preserve"> tribunal</w:t>
      </w:r>
      <w:r w:rsidR="0032163B" w:rsidRPr="005A3408">
        <w:t xml:space="preserve"> régional</w:t>
      </w:r>
      <w:r w:rsidR="006415EE" w:rsidRPr="005A3408">
        <w:t xml:space="preserve"> de lui faire parvenir, à ses frais, une copie de son appel</w:t>
      </w:r>
      <w:r w:rsidR="0032163B" w:rsidRPr="005A3408">
        <w:t xml:space="preserve">. Cette </w:t>
      </w:r>
      <w:r w:rsidR="00813437" w:rsidRPr="005A3408">
        <w:t xml:space="preserve">demande </w:t>
      </w:r>
      <w:r w:rsidR="00984618" w:rsidRPr="005A3408">
        <w:t>étant restée</w:t>
      </w:r>
      <w:r w:rsidR="0032163B" w:rsidRPr="005A3408">
        <w:t xml:space="preserve"> sans suite, le </w:t>
      </w:r>
      <w:r w:rsidR="00464E71" w:rsidRPr="005A3408">
        <w:t>11 décembre 2012,</w:t>
      </w:r>
      <w:r w:rsidR="00A83138" w:rsidRPr="005A3408">
        <w:t xml:space="preserve"> le requérant </w:t>
      </w:r>
      <w:r w:rsidR="00AB4992" w:rsidRPr="005A3408">
        <w:t xml:space="preserve">présenta </w:t>
      </w:r>
      <w:r w:rsidR="0032163B" w:rsidRPr="005A3408">
        <w:lastRenderedPageBreak/>
        <w:t>au tribunal régional</w:t>
      </w:r>
      <w:r w:rsidR="006415EE" w:rsidRPr="005A3408">
        <w:t xml:space="preserve"> une pièce manuscrite </w:t>
      </w:r>
      <w:r w:rsidR="005452B4" w:rsidRPr="005A3408">
        <w:t xml:space="preserve">reproduisant </w:t>
      </w:r>
      <w:r w:rsidR="006415EE" w:rsidRPr="005A3408">
        <w:t>son appel</w:t>
      </w:r>
      <w:r w:rsidR="00813437" w:rsidRPr="005A3408">
        <w:t xml:space="preserve"> dont le contenu </w:t>
      </w:r>
      <w:r w:rsidR="005C4164" w:rsidRPr="005A3408">
        <w:t>n</w:t>
      </w:r>
      <w:r w:rsidR="005A3408" w:rsidRPr="005A3408">
        <w:t>’</w:t>
      </w:r>
      <w:r w:rsidR="005C4164" w:rsidRPr="005A3408">
        <w:t>était pas identique à</w:t>
      </w:r>
      <w:r w:rsidR="00813437" w:rsidRPr="005A3408">
        <w:t xml:space="preserve"> celui de</w:t>
      </w:r>
      <w:r w:rsidR="005C4164" w:rsidRPr="005A3408">
        <w:t xml:space="preserve"> l</w:t>
      </w:r>
      <w:r w:rsidR="005A3408" w:rsidRPr="005A3408">
        <w:t>’</w:t>
      </w:r>
      <w:r w:rsidR="005C4164" w:rsidRPr="005A3408">
        <w:t>appel initial.</w:t>
      </w:r>
      <w:r w:rsidR="00531ADA" w:rsidRPr="005A3408">
        <w:t xml:space="preserve"> </w:t>
      </w:r>
      <w:r w:rsidR="00813437" w:rsidRPr="005A3408">
        <w:t>I</w:t>
      </w:r>
      <w:r w:rsidR="003A5D12" w:rsidRPr="005A3408">
        <w:t xml:space="preserve">l déposa </w:t>
      </w:r>
      <w:r w:rsidR="00813437" w:rsidRPr="005A3408">
        <w:t xml:space="preserve">en outre en deux </w:t>
      </w:r>
      <w:r w:rsidR="008C3007" w:rsidRPr="005A3408">
        <w:t>exemplaires</w:t>
      </w:r>
      <w:r w:rsidR="00813437" w:rsidRPr="005A3408">
        <w:t xml:space="preserve"> </w:t>
      </w:r>
      <w:r w:rsidR="003A5D12" w:rsidRPr="005A3408">
        <w:t>un mé</w:t>
      </w:r>
      <w:r w:rsidR="00986185" w:rsidRPr="005A3408">
        <w:t>moire rectificatif des vices de</w:t>
      </w:r>
      <w:r w:rsidR="003A5D12" w:rsidRPr="005A3408">
        <w:t xml:space="preserve"> forme de </w:t>
      </w:r>
      <w:r w:rsidR="00813437" w:rsidRPr="005A3408">
        <w:t>l</w:t>
      </w:r>
      <w:r w:rsidR="005A3408" w:rsidRPr="005A3408">
        <w:t>’</w:t>
      </w:r>
      <w:r w:rsidR="00A83138" w:rsidRPr="005A3408">
        <w:t xml:space="preserve">appel </w:t>
      </w:r>
      <w:r w:rsidR="00813437" w:rsidRPr="005A3408">
        <w:t>et précisa</w:t>
      </w:r>
      <w:r w:rsidR="003A5D12" w:rsidRPr="005A3408">
        <w:t xml:space="preserve"> </w:t>
      </w:r>
      <w:r w:rsidR="00984618" w:rsidRPr="005A3408">
        <w:t>le montant de la somme</w:t>
      </w:r>
      <w:r w:rsidR="003A5D12" w:rsidRPr="005A3408">
        <w:t xml:space="preserve"> en litige.</w:t>
      </w:r>
    </w:p>
    <w:p w:rsidR="00E03ACF" w:rsidRPr="005A3408" w:rsidRDefault="00D93B06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14</w:t>
      </w:r>
      <w:r w:rsidRPr="005A3408">
        <w:fldChar w:fldCharType="end"/>
      </w:r>
      <w:r w:rsidRPr="005A3408">
        <w:t>.  </w:t>
      </w:r>
      <w:r w:rsidR="006415EE" w:rsidRPr="005A3408">
        <w:t xml:space="preserve">Le 28 décembre 2012, </w:t>
      </w:r>
      <w:r w:rsidR="00AB4992" w:rsidRPr="005A3408">
        <w:t>se fondant sur l</w:t>
      </w:r>
      <w:r w:rsidR="005A3408" w:rsidRPr="005A3408">
        <w:t>’</w:t>
      </w:r>
      <w:r w:rsidR="00AB4992" w:rsidRPr="005A3408">
        <w:t>article 370 du code de procédure civile</w:t>
      </w:r>
      <w:r w:rsidR="00D76EAE" w:rsidRPr="005A3408">
        <w:t xml:space="preserve"> (CPC)</w:t>
      </w:r>
      <w:r w:rsidR="00AB4992" w:rsidRPr="005A3408">
        <w:t xml:space="preserve">, </w:t>
      </w:r>
      <w:r w:rsidR="006415EE" w:rsidRPr="005A3408">
        <w:t>le</w:t>
      </w:r>
      <w:r w:rsidR="00AB4992" w:rsidRPr="005A3408">
        <w:t xml:space="preserve"> tribunal régional </w:t>
      </w:r>
      <w:r w:rsidR="006415EE" w:rsidRPr="005A3408">
        <w:t>déclara l</w:t>
      </w:r>
      <w:r w:rsidR="005A3408" w:rsidRPr="005A3408">
        <w:t>’</w:t>
      </w:r>
      <w:r w:rsidR="006415EE" w:rsidRPr="005A3408">
        <w:t>appel du requérant irrecevable</w:t>
      </w:r>
      <w:r w:rsidR="00D76EAE" w:rsidRPr="005A3408">
        <w:t>. Il observa que</w:t>
      </w:r>
      <w:r w:rsidR="006415EE" w:rsidRPr="005A3408">
        <w:t xml:space="preserve"> </w:t>
      </w:r>
      <w:r w:rsidR="00AB4992" w:rsidRPr="005A3408">
        <w:t>la copie</w:t>
      </w:r>
      <w:r w:rsidR="00F62B4A" w:rsidRPr="005A3408">
        <w:t xml:space="preserve"> de l</w:t>
      </w:r>
      <w:r w:rsidR="005A3408" w:rsidRPr="005A3408">
        <w:t>’</w:t>
      </w:r>
      <w:r w:rsidR="00F62B4A" w:rsidRPr="005A3408">
        <w:t>appel</w:t>
      </w:r>
      <w:r w:rsidR="00AB4992" w:rsidRPr="005A3408">
        <w:t xml:space="preserve"> déposé</w:t>
      </w:r>
      <w:r w:rsidR="00F62B4A" w:rsidRPr="005A3408">
        <w:t>e</w:t>
      </w:r>
      <w:r w:rsidR="00AB4992" w:rsidRPr="005A3408">
        <w:t xml:space="preserve"> </w:t>
      </w:r>
      <w:r w:rsidR="008C3007" w:rsidRPr="005A3408">
        <w:t xml:space="preserve">par le requérant </w:t>
      </w:r>
      <w:r w:rsidR="00AB4992" w:rsidRPr="005A3408">
        <w:t>le 11</w:t>
      </w:r>
      <w:r w:rsidR="00CB609A" w:rsidRPr="005A3408">
        <w:t> </w:t>
      </w:r>
      <w:r w:rsidR="00AB4992" w:rsidRPr="005A3408">
        <w:t>décembre 2012 n</w:t>
      </w:r>
      <w:r w:rsidR="005A3408" w:rsidRPr="005A3408">
        <w:t>’</w:t>
      </w:r>
      <w:r w:rsidR="00AB4992" w:rsidRPr="005A3408">
        <w:t>était pas identique à l</w:t>
      </w:r>
      <w:r w:rsidR="005A3408" w:rsidRPr="005A3408">
        <w:t>’</w:t>
      </w:r>
      <w:r w:rsidR="00AB4992" w:rsidRPr="005A3408">
        <w:t xml:space="preserve">original </w:t>
      </w:r>
      <w:r w:rsidR="008C3007" w:rsidRPr="005A3408">
        <w:t>du recours</w:t>
      </w:r>
      <w:r w:rsidR="00D76EAE" w:rsidRPr="005A3408">
        <w:t>,</w:t>
      </w:r>
      <w:r w:rsidR="008C3007" w:rsidRPr="005A3408">
        <w:t xml:space="preserve"> ce qui</w:t>
      </w:r>
      <w:r w:rsidR="00AB4992" w:rsidRPr="005A3408">
        <w:t xml:space="preserve"> </w:t>
      </w:r>
      <w:r w:rsidR="008C3007" w:rsidRPr="005A3408">
        <w:t xml:space="preserve">justifiait la conclusion </w:t>
      </w:r>
      <w:r w:rsidR="00D76EAE" w:rsidRPr="005A3408">
        <w:t>selon laquelle</w:t>
      </w:r>
      <w:r w:rsidR="008C3007" w:rsidRPr="005A3408">
        <w:t xml:space="preserve">, contrairement aux exigences en la matière, </w:t>
      </w:r>
      <w:r w:rsidR="00AB4992" w:rsidRPr="005A3408">
        <w:t>l</w:t>
      </w:r>
      <w:r w:rsidR="005A3408" w:rsidRPr="005A3408">
        <w:t>’</w:t>
      </w:r>
      <w:r w:rsidR="006415EE" w:rsidRPr="005A3408">
        <w:t>appel</w:t>
      </w:r>
      <w:r w:rsidR="00AB4992" w:rsidRPr="005A3408">
        <w:t xml:space="preserve"> du requérant </w:t>
      </w:r>
      <w:r w:rsidR="006415EE" w:rsidRPr="005A3408">
        <w:t>n</w:t>
      </w:r>
      <w:r w:rsidR="005A3408" w:rsidRPr="005A3408">
        <w:t>’</w:t>
      </w:r>
      <w:r w:rsidR="006415EE" w:rsidRPr="005A3408">
        <w:t>avait pas été présenté en deux exemplaires.</w:t>
      </w:r>
    </w:p>
    <w:p w:rsidR="0025096E" w:rsidRPr="005A3408" w:rsidRDefault="0025096E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15</w:t>
      </w:r>
      <w:r w:rsidRPr="005A3408">
        <w:fldChar w:fldCharType="end"/>
      </w:r>
      <w:r w:rsidRPr="005A3408">
        <w:t>.  Le 1</w:t>
      </w:r>
      <w:r w:rsidR="00F62B4A" w:rsidRPr="005A3408">
        <w:t>er</w:t>
      </w:r>
      <w:r w:rsidRPr="005A3408">
        <w:t xml:space="preserve"> mars 2013, le tribunal régional rejeta</w:t>
      </w:r>
      <w:r w:rsidR="008C3007" w:rsidRPr="005A3408">
        <w:t xml:space="preserve"> la</w:t>
      </w:r>
      <w:r w:rsidRPr="005A3408">
        <w:t xml:space="preserve"> demande du requérant </w:t>
      </w:r>
      <w:r w:rsidR="00BD2E2C" w:rsidRPr="005A3408">
        <w:t>d</w:t>
      </w:r>
      <w:r w:rsidR="005A3408" w:rsidRPr="005A3408">
        <w:t>’</w:t>
      </w:r>
      <w:r w:rsidR="00BD2E2C" w:rsidRPr="005A3408">
        <w:t>admission</w:t>
      </w:r>
      <w:r w:rsidRPr="005A3408">
        <w:t xml:space="preserve"> au bénéfice de l</w:t>
      </w:r>
      <w:r w:rsidR="005A3408" w:rsidRPr="005A3408">
        <w:t>’</w:t>
      </w:r>
      <w:r w:rsidRPr="005A3408">
        <w:t xml:space="preserve">assistance juridictionnelle </w:t>
      </w:r>
      <w:r w:rsidR="008C3007" w:rsidRPr="005A3408">
        <w:t xml:space="preserve">dans la procédure </w:t>
      </w:r>
      <w:r w:rsidRPr="005A3408">
        <w:t xml:space="preserve">devant la juridiction de second degré au motif que </w:t>
      </w:r>
      <w:r w:rsidR="00BD2E2C" w:rsidRPr="005A3408">
        <w:t>cette</w:t>
      </w:r>
      <w:r w:rsidR="00D76EAE" w:rsidRPr="005A3408">
        <w:t xml:space="preserve"> demande</w:t>
      </w:r>
      <w:r w:rsidRPr="005A3408">
        <w:t xml:space="preserve"> était identique à </w:t>
      </w:r>
      <w:r w:rsidR="00D76EAE" w:rsidRPr="005A3408">
        <w:t>celle</w:t>
      </w:r>
      <w:r w:rsidR="00BD2E2C" w:rsidRPr="005A3408">
        <w:t>,</w:t>
      </w:r>
      <w:r w:rsidR="00D76EAE" w:rsidRPr="005A3408">
        <w:t xml:space="preserve"> de</w:t>
      </w:r>
      <w:r w:rsidRPr="005A3408">
        <w:t xml:space="preserve"> même nature</w:t>
      </w:r>
      <w:r w:rsidR="00BD2E2C" w:rsidRPr="005A3408">
        <w:t>,</w:t>
      </w:r>
      <w:r w:rsidRPr="005A3408">
        <w:t xml:space="preserve"> </w:t>
      </w:r>
      <w:r w:rsidR="00F62B4A" w:rsidRPr="005A3408">
        <w:t xml:space="preserve">qui </w:t>
      </w:r>
      <w:r w:rsidR="00D76EAE" w:rsidRPr="005A3408">
        <w:t xml:space="preserve">avait été </w:t>
      </w:r>
      <w:r w:rsidRPr="005A3408">
        <w:t>rejetée</w:t>
      </w:r>
      <w:r w:rsidR="00F62B4A" w:rsidRPr="005A3408">
        <w:t xml:space="preserve"> le 26 juillet 2012</w:t>
      </w:r>
      <w:r w:rsidRPr="005A3408">
        <w:t xml:space="preserve">. Le 17 avril 2013, le tribunal </w:t>
      </w:r>
      <w:r w:rsidR="008C3007" w:rsidRPr="005A3408">
        <w:t>régional déclara irrecevable le</w:t>
      </w:r>
      <w:r w:rsidRPr="005A3408">
        <w:t xml:space="preserve"> recours du requérant contre la décision susmentionnée, au motif qu</w:t>
      </w:r>
      <w:r w:rsidR="005A3408" w:rsidRPr="005A3408">
        <w:t>’</w:t>
      </w:r>
      <w:r w:rsidRPr="005A3408">
        <w:t>elle était insusceptible de recours.</w:t>
      </w:r>
    </w:p>
    <w:p w:rsidR="00464E71" w:rsidRPr="005A3408" w:rsidRDefault="00986185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16</w:t>
      </w:r>
      <w:r w:rsidRPr="005A3408">
        <w:fldChar w:fldCharType="end"/>
      </w:r>
      <w:r w:rsidRPr="005A3408">
        <w:t>.  </w:t>
      </w:r>
      <w:r w:rsidR="006415EE" w:rsidRPr="005A3408">
        <w:t xml:space="preserve">Le 17 juillet </w:t>
      </w:r>
      <w:r w:rsidR="007111C8" w:rsidRPr="005A3408">
        <w:t xml:space="preserve">2013, </w:t>
      </w:r>
      <w:r w:rsidR="006415EE" w:rsidRPr="005A3408">
        <w:t>la cour d</w:t>
      </w:r>
      <w:r w:rsidR="005A3408" w:rsidRPr="005A3408">
        <w:t>’</w:t>
      </w:r>
      <w:r w:rsidR="006415EE" w:rsidRPr="005A3408">
        <w:t xml:space="preserve">appel de </w:t>
      </w:r>
      <w:r w:rsidR="00850B29" w:rsidRPr="005A3408">
        <w:t xml:space="preserve">Varsovie </w:t>
      </w:r>
      <w:r w:rsidR="00DB1306" w:rsidRPr="005A3408">
        <w:t>(« la cour d</w:t>
      </w:r>
      <w:r w:rsidR="005A3408" w:rsidRPr="005A3408">
        <w:t>’</w:t>
      </w:r>
      <w:r w:rsidR="00DB1306" w:rsidRPr="005A3408">
        <w:t xml:space="preserve">appel ») </w:t>
      </w:r>
      <w:r w:rsidR="006415EE" w:rsidRPr="005A3408">
        <w:t>rejeta un recours du requérant contre la décision du 28 décembre 201</w:t>
      </w:r>
      <w:r w:rsidR="003C383E" w:rsidRPr="005A3408">
        <w:t>2</w:t>
      </w:r>
      <w:r w:rsidR="006415EE" w:rsidRPr="005A3408">
        <w:t>. La cour d</w:t>
      </w:r>
      <w:r w:rsidR="005A3408" w:rsidRPr="005A3408">
        <w:t>’</w:t>
      </w:r>
      <w:r w:rsidR="006415EE" w:rsidRPr="005A3408">
        <w:t>appel nota qu</w:t>
      </w:r>
      <w:r w:rsidR="00DB3A93" w:rsidRPr="005A3408">
        <w:t xml:space="preserve">e, </w:t>
      </w:r>
      <w:r w:rsidR="006415EE" w:rsidRPr="005A3408">
        <w:t>en vertu de l</w:t>
      </w:r>
      <w:r w:rsidR="005A3408" w:rsidRPr="005A3408">
        <w:t>’</w:t>
      </w:r>
      <w:r w:rsidR="006415EE" w:rsidRPr="005A3408">
        <w:t xml:space="preserve">article </w:t>
      </w:r>
      <w:r w:rsidR="00E03079" w:rsidRPr="005A3408">
        <w:t xml:space="preserve">368 § 1 </w:t>
      </w:r>
      <w:r w:rsidR="006415EE" w:rsidRPr="005A3408">
        <w:t xml:space="preserve">du </w:t>
      </w:r>
      <w:r w:rsidR="00DB3A93" w:rsidRPr="005A3408">
        <w:t>CPC</w:t>
      </w:r>
      <w:r w:rsidR="006415EE" w:rsidRPr="005A3408">
        <w:t xml:space="preserve"> combiné avec l</w:t>
      </w:r>
      <w:r w:rsidR="005A3408" w:rsidRPr="005A3408">
        <w:t>’</w:t>
      </w:r>
      <w:r w:rsidR="006415EE" w:rsidRPr="005A3408">
        <w:t xml:space="preserve">article </w:t>
      </w:r>
      <w:r w:rsidR="00E03079" w:rsidRPr="005A3408">
        <w:t xml:space="preserve">128 § 1 </w:t>
      </w:r>
      <w:r w:rsidR="00DB3A93" w:rsidRPr="005A3408">
        <w:t>du même</w:t>
      </w:r>
      <w:r w:rsidR="006415EE" w:rsidRPr="005A3408">
        <w:t xml:space="preserve"> code, un appel devait être présenté en deux exemplaires </w:t>
      </w:r>
      <w:r w:rsidR="00C02C50" w:rsidRPr="005A3408">
        <w:t xml:space="preserve">aux fins de sa notification </w:t>
      </w:r>
      <w:r w:rsidR="006415EE" w:rsidRPr="005A3408">
        <w:t>à</w:t>
      </w:r>
      <w:r w:rsidR="00093B03" w:rsidRPr="005A3408">
        <w:t xml:space="preserve"> </w:t>
      </w:r>
      <w:r w:rsidR="00C74C70" w:rsidRPr="005A3408">
        <w:t>l</w:t>
      </w:r>
      <w:r w:rsidR="005A3408" w:rsidRPr="005A3408">
        <w:t>’</w:t>
      </w:r>
      <w:r w:rsidR="00C74C70" w:rsidRPr="005A3408">
        <w:t>intimé</w:t>
      </w:r>
      <w:r w:rsidR="006415EE" w:rsidRPr="005A3408">
        <w:t xml:space="preserve">. </w:t>
      </w:r>
      <w:r w:rsidR="00C02C50" w:rsidRPr="005A3408">
        <w:t>Se référant</w:t>
      </w:r>
      <w:r w:rsidR="007111C8" w:rsidRPr="005A3408">
        <w:t xml:space="preserve"> à </w:t>
      </w:r>
      <w:r w:rsidR="00DD6ADD" w:rsidRPr="005A3408">
        <w:t xml:space="preserve">la jurisprudence de </w:t>
      </w:r>
      <w:r w:rsidR="007111C8" w:rsidRPr="005A3408">
        <w:t>la Cour suprême, l</w:t>
      </w:r>
      <w:r w:rsidR="006415EE" w:rsidRPr="005A3408">
        <w:t>a cour d</w:t>
      </w:r>
      <w:r w:rsidR="005A3408" w:rsidRPr="005A3408">
        <w:t>’</w:t>
      </w:r>
      <w:r w:rsidR="006415EE" w:rsidRPr="005A3408">
        <w:t xml:space="preserve">appel </w:t>
      </w:r>
      <w:r w:rsidR="00DB3A93" w:rsidRPr="005A3408">
        <w:t xml:space="preserve">observa </w:t>
      </w:r>
      <w:r w:rsidR="006415EE" w:rsidRPr="005A3408">
        <w:t xml:space="preserve">que </w:t>
      </w:r>
      <w:r w:rsidR="00E03079" w:rsidRPr="005A3408">
        <w:t xml:space="preserve">le contenu </w:t>
      </w:r>
      <w:r w:rsidR="006415EE" w:rsidRPr="005A3408">
        <w:t xml:space="preserve">de la pièce versée </w:t>
      </w:r>
      <w:r w:rsidR="00DB3A93" w:rsidRPr="005A3408">
        <w:t xml:space="preserve">au dossier </w:t>
      </w:r>
      <w:r w:rsidR="006415EE" w:rsidRPr="005A3408">
        <w:t>par le requérant n</w:t>
      </w:r>
      <w:r w:rsidR="005A3408" w:rsidRPr="005A3408">
        <w:t>’</w:t>
      </w:r>
      <w:r w:rsidR="006415EE" w:rsidRPr="005A3408">
        <w:t>éta</w:t>
      </w:r>
      <w:r w:rsidR="00DB3A93" w:rsidRPr="005A3408">
        <w:t>i</w:t>
      </w:r>
      <w:r w:rsidR="006415EE" w:rsidRPr="005A3408">
        <w:t xml:space="preserve">t pas identique </w:t>
      </w:r>
      <w:r w:rsidR="00C02C50" w:rsidRPr="005A3408">
        <w:t>au contenu de l</w:t>
      </w:r>
      <w:r w:rsidR="005A3408" w:rsidRPr="005A3408">
        <w:t>’</w:t>
      </w:r>
      <w:r w:rsidR="00DB1306" w:rsidRPr="005A3408">
        <w:t xml:space="preserve">appel </w:t>
      </w:r>
      <w:r w:rsidR="006415EE" w:rsidRPr="005A3408">
        <w:t xml:space="preserve">initial </w:t>
      </w:r>
      <w:r w:rsidR="00C02C50" w:rsidRPr="005A3408">
        <w:t>de l</w:t>
      </w:r>
      <w:r w:rsidR="005A3408" w:rsidRPr="005A3408">
        <w:t>’</w:t>
      </w:r>
      <w:r w:rsidR="00C02C50" w:rsidRPr="005A3408">
        <w:t>intéressé</w:t>
      </w:r>
      <w:r w:rsidR="00DB3A93" w:rsidRPr="005A3408">
        <w:t xml:space="preserve"> et que, dès lors, elle</w:t>
      </w:r>
      <w:r w:rsidR="00C02C50" w:rsidRPr="005A3408">
        <w:t xml:space="preserve"> </w:t>
      </w:r>
      <w:r w:rsidR="006415EE" w:rsidRPr="005A3408">
        <w:t xml:space="preserve">ne pouvait </w:t>
      </w:r>
      <w:r w:rsidR="00DB1306" w:rsidRPr="005A3408">
        <w:t xml:space="preserve">pas </w:t>
      </w:r>
      <w:r w:rsidR="00F62B4A" w:rsidRPr="005A3408">
        <w:t>être</w:t>
      </w:r>
      <w:r w:rsidR="00C02C50" w:rsidRPr="005A3408">
        <w:t xml:space="preserve"> pris</w:t>
      </w:r>
      <w:r w:rsidR="00DB3A93" w:rsidRPr="005A3408">
        <w:t>e</w:t>
      </w:r>
      <w:r w:rsidR="00C02C50" w:rsidRPr="005A3408">
        <w:t xml:space="preserve"> en compte en tant que copie de l</w:t>
      </w:r>
      <w:r w:rsidR="005A3408" w:rsidRPr="005A3408">
        <w:t>’</w:t>
      </w:r>
      <w:r w:rsidR="00C02C50" w:rsidRPr="005A3408">
        <w:t>appel en question.</w:t>
      </w:r>
    </w:p>
    <w:p w:rsidR="006415EE" w:rsidRPr="005A3408" w:rsidRDefault="00464E71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17</w:t>
      </w:r>
      <w:r w:rsidRPr="005A3408">
        <w:fldChar w:fldCharType="end"/>
      </w:r>
      <w:r w:rsidRPr="005A3408">
        <w:t>.  </w:t>
      </w:r>
      <w:r w:rsidR="006415EE" w:rsidRPr="005A3408">
        <w:t>Le 9 octobre 2013, la cour d</w:t>
      </w:r>
      <w:r w:rsidR="005A3408" w:rsidRPr="005A3408">
        <w:t>’</w:t>
      </w:r>
      <w:r w:rsidR="006415EE" w:rsidRPr="005A3408">
        <w:t xml:space="preserve">appel déclara irrecevable </w:t>
      </w:r>
      <w:r w:rsidR="0059175D" w:rsidRPr="005A3408">
        <w:t xml:space="preserve">le </w:t>
      </w:r>
      <w:r w:rsidR="006415EE" w:rsidRPr="005A3408">
        <w:t>recours du requérant contre la décision du 17 juillet</w:t>
      </w:r>
      <w:r w:rsidR="00E86F0B" w:rsidRPr="005A3408">
        <w:t xml:space="preserve"> 2013</w:t>
      </w:r>
      <w:r w:rsidR="00D87243" w:rsidRPr="005A3408">
        <w:t xml:space="preserve"> au motif que celle-ci </w:t>
      </w:r>
      <w:r w:rsidR="006415EE" w:rsidRPr="005A3408">
        <w:t>était insusceptible de recours.</w:t>
      </w:r>
    </w:p>
    <w:p w:rsidR="00E77CB3" w:rsidRPr="005A3408" w:rsidRDefault="00E77CB3" w:rsidP="005A3408">
      <w:pPr>
        <w:pStyle w:val="ECHRHeading1"/>
        <w:rPr>
          <w:lang w:val="fr-FR"/>
        </w:rPr>
      </w:pPr>
      <w:r w:rsidRPr="005A3408">
        <w:rPr>
          <w:lang w:val="fr-FR"/>
        </w:rPr>
        <w:t xml:space="preserve">II.  LE DROIT ET LA PRATIQUE INTERNES </w:t>
      </w:r>
      <w:r w:rsidRPr="005A3408">
        <w:t>PERTINENTS</w:t>
      </w:r>
    </w:p>
    <w:p w:rsidR="0003113C" w:rsidRPr="005A3408" w:rsidRDefault="00CB609A" w:rsidP="005A3408">
      <w:pPr>
        <w:pStyle w:val="ECHRHeading2"/>
        <w:rPr>
          <w:lang w:val="fr-FR"/>
        </w:rPr>
      </w:pPr>
      <w:r w:rsidRPr="005A3408">
        <w:rPr>
          <w:lang w:val="fr-FR"/>
        </w:rPr>
        <w:t>A.  </w:t>
      </w:r>
      <w:r w:rsidR="0003113C" w:rsidRPr="005A3408">
        <w:rPr>
          <w:lang w:val="fr-FR"/>
        </w:rPr>
        <w:t>Dispositions pertinentes</w:t>
      </w:r>
      <w:r w:rsidR="00247251" w:rsidRPr="005A3408">
        <w:rPr>
          <w:lang w:val="fr-FR"/>
        </w:rPr>
        <w:t xml:space="preserve"> </w:t>
      </w:r>
      <w:r w:rsidR="0003113C" w:rsidRPr="005A3408">
        <w:rPr>
          <w:lang w:val="fr-FR"/>
        </w:rPr>
        <w:t xml:space="preserve">du code de </w:t>
      </w:r>
      <w:r w:rsidR="00247251" w:rsidRPr="005A3408">
        <w:rPr>
          <w:lang w:val="fr-FR"/>
        </w:rPr>
        <w:t>procédure</w:t>
      </w:r>
      <w:r w:rsidR="0003113C" w:rsidRPr="005A3408">
        <w:rPr>
          <w:lang w:val="fr-FR"/>
        </w:rPr>
        <w:t xml:space="preserve"> civile</w:t>
      </w:r>
    </w:p>
    <w:p w:rsidR="00247251" w:rsidRPr="005A3408" w:rsidRDefault="005B4AC4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18</w:t>
      </w:r>
      <w:r w:rsidRPr="005A3408">
        <w:fldChar w:fldCharType="end"/>
      </w:r>
      <w:r w:rsidRPr="005A3408">
        <w:t>.  </w:t>
      </w:r>
      <w:r w:rsidR="006415EE" w:rsidRPr="005A3408">
        <w:t>Selon l</w:t>
      </w:r>
      <w:r w:rsidR="005A3408" w:rsidRPr="005A3408">
        <w:t>’</w:t>
      </w:r>
      <w:r w:rsidR="006415EE" w:rsidRPr="005A3408">
        <w:t xml:space="preserve">article 128 </w:t>
      </w:r>
      <w:r w:rsidR="007C605E" w:rsidRPr="005A3408">
        <w:t xml:space="preserve">§ 1 </w:t>
      </w:r>
      <w:r w:rsidR="006415EE" w:rsidRPr="005A3408">
        <w:t xml:space="preserve">du </w:t>
      </w:r>
      <w:r w:rsidR="0059175D" w:rsidRPr="005A3408">
        <w:t>CPC</w:t>
      </w:r>
      <w:r w:rsidR="006415EE" w:rsidRPr="005A3408">
        <w:t>,</w:t>
      </w:r>
      <w:r w:rsidR="00247251" w:rsidRPr="005A3408">
        <w:t xml:space="preserve"> chaque pièce de procédure et ses pièces jointes doivent être accompagnées de leurs copies aux fins de leur notification à d</w:t>
      </w:r>
      <w:r w:rsidR="005A3408" w:rsidRPr="005A3408">
        <w:t>’</w:t>
      </w:r>
      <w:r w:rsidR="00247251" w:rsidRPr="005A3408">
        <w:t>autres parties à la procédure.</w:t>
      </w:r>
    </w:p>
    <w:p w:rsidR="00862B4A" w:rsidRPr="005A3408" w:rsidRDefault="00862B4A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19</w:t>
      </w:r>
      <w:r w:rsidRPr="005A3408">
        <w:fldChar w:fldCharType="end"/>
      </w:r>
      <w:r w:rsidRPr="005A3408">
        <w:t>.  </w:t>
      </w:r>
      <w:r w:rsidR="00985340" w:rsidRPr="005A3408">
        <w:t>Selon l</w:t>
      </w:r>
      <w:r w:rsidR="005A3408" w:rsidRPr="005A3408">
        <w:t>’</w:t>
      </w:r>
      <w:r w:rsidR="00985340" w:rsidRPr="005A3408">
        <w:t xml:space="preserve">article 130 §§ 1 et 2 du </w:t>
      </w:r>
      <w:r w:rsidR="0059175D" w:rsidRPr="005A3408">
        <w:t xml:space="preserve">même </w:t>
      </w:r>
      <w:r w:rsidR="00985340" w:rsidRPr="005A3408">
        <w:t xml:space="preserve">code, </w:t>
      </w:r>
      <w:r w:rsidR="00C02C50" w:rsidRPr="005A3408">
        <w:t>chaque</w:t>
      </w:r>
      <w:r w:rsidRPr="005A3408">
        <w:t xml:space="preserve"> partie </w:t>
      </w:r>
      <w:r w:rsidR="00985340" w:rsidRPr="005A3408">
        <w:t xml:space="preserve">à la procédure </w:t>
      </w:r>
      <w:r w:rsidR="00C02C50" w:rsidRPr="005A3408">
        <w:t xml:space="preserve">ayant </w:t>
      </w:r>
      <w:r w:rsidR="00985340" w:rsidRPr="005A3408">
        <w:t xml:space="preserve">déposé une pièce de procédure est invitée </w:t>
      </w:r>
      <w:r w:rsidRPr="005A3408">
        <w:t>à éliminer</w:t>
      </w:r>
      <w:r w:rsidR="00985340" w:rsidRPr="005A3408">
        <w:t xml:space="preserve"> les vices de forme empêchant </w:t>
      </w:r>
      <w:r w:rsidR="00C02C50" w:rsidRPr="005A3408">
        <w:t xml:space="preserve">le </w:t>
      </w:r>
      <w:r w:rsidR="00985340" w:rsidRPr="005A3408">
        <w:t>suivi</w:t>
      </w:r>
      <w:r w:rsidR="00C02C50" w:rsidRPr="005A3408">
        <w:t xml:space="preserve"> de celle-ci</w:t>
      </w:r>
      <w:r w:rsidRPr="005A3408">
        <w:t>, sous sept jo</w:t>
      </w:r>
      <w:r w:rsidR="00985340" w:rsidRPr="005A3408">
        <w:t>urs et sous peine de renvoi</w:t>
      </w:r>
      <w:r w:rsidR="00055409" w:rsidRPr="005A3408">
        <w:t xml:space="preserve"> </w:t>
      </w:r>
      <w:r w:rsidR="0059175D" w:rsidRPr="005A3408">
        <w:t>de la pièce en question</w:t>
      </w:r>
      <w:r w:rsidR="00C02C50" w:rsidRPr="005A3408">
        <w:t xml:space="preserve">. </w:t>
      </w:r>
      <w:r w:rsidR="0059175D" w:rsidRPr="005A3408">
        <w:t>Une erreur dans l</w:t>
      </w:r>
      <w:r w:rsidR="005A3408" w:rsidRPr="005A3408">
        <w:t>’</w:t>
      </w:r>
      <w:r w:rsidR="0059175D" w:rsidRPr="005A3408">
        <w:t>intitulé</w:t>
      </w:r>
      <w:r w:rsidR="00C02C50" w:rsidRPr="005A3408">
        <w:t xml:space="preserve"> d</w:t>
      </w:r>
      <w:r w:rsidR="005A3408" w:rsidRPr="005A3408">
        <w:t>’</w:t>
      </w:r>
      <w:r w:rsidR="00C02C50" w:rsidRPr="005A3408">
        <w:t>une</w:t>
      </w:r>
      <w:r w:rsidRPr="005A3408">
        <w:t xml:space="preserve"> pièce de procédure ou </w:t>
      </w:r>
      <w:r w:rsidR="0059175D" w:rsidRPr="005A3408">
        <w:t xml:space="preserve">des </w:t>
      </w:r>
      <w:r w:rsidRPr="005A3408">
        <w:t>inexactitudes évidentes n</w:t>
      </w:r>
      <w:r w:rsidR="005A3408" w:rsidRPr="005A3408">
        <w:t>’</w:t>
      </w:r>
      <w:r w:rsidRPr="005A3408">
        <w:t xml:space="preserve">empêchent pas son examen selon la procédure applicable. </w:t>
      </w:r>
      <w:r w:rsidR="00985340" w:rsidRPr="005A3408">
        <w:t>Si la partie à la procédure ne s</w:t>
      </w:r>
      <w:r w:rsidR="005A3408" w:rsidRPr="005A3408">
        <w:t>’</w:t>
      </w:r>
      <w:r w:rsidR="00985340" w:rsidRPr="005A3408">
        <w:t xml:space="preserve">exécute pas </w:t>
      </w:r>
      <w:r w:rsidR="00985340" w:rsidRPr="005A3408">
        <w:lastRenderedPageBreak/>
        <w:t>dans le</w:t>
      </w:r>
      <w:r w:rsidRPr="005A3408">
        <w:t xml:space="preserve"> délai</w:t>
      </w:r>
      <w:r w:rsidR="00C02C50" w:rsidRPr="005A3408">
        <w:t xml:space="preserve"> imparti, </w:t>
      </w:r>
      <w:r w:rsidR="0059175D" w:rsidRPr="005A3408">
        <w:t xml:space="preserve">la </w:t>
      </w:r>
      <w:r w:rsidRPr="005A3408">
        <w:t>pièce</w:t>
      </w:r>
      <w:r w:rsidR="00985340" w:rsidRPr="005A3408">
        <w:t xml:space="preserve"> </w:t>
      </w:r>
      <w:r w:rsidR="00C02C50" w:rsidRPr="005A3408">
        <w:t>qu</w:t>
      </w:r>
      <w:r w:rsidR="005A3408" w:rsidRPr="005A3408">
        <w:t>’</w:t>
      </w:r>
      <w:r w:rsidR="00C02C50" w:rsidRPr="005A3408">
        <w:t xml:space="preserve">elle </w:t>
      </w:r>
      <w:r w:rsidR="0059175D" w:rsidRPr="005A3408">
        <w:t xml:space="preserve">a </w:t>
      </w:r>
      <w:r w:rsidR="00C02C50" w:rsidRPr="005A3408">
        <w:t xml:space="preserve">soumise </w:t>
      </w:r>
      <w:r w:rsidR="00985340" w:rsidRPr="005A3408">
        <w:t xml:space="preserve">lui est renvoyée et </w:t>
      </w:r>
      <w:r w:rsidRPr="005A3408">
        <w:t>n</w:t>
      </w:r>
      <w:r w:rsidR="005A3408" w:rsidRPr="005A3408">
        <w:t>’</w:t>
      </w:r>
      <w:r w:rsidRPr="005A3408">
        <w:t>entr</w:t>
      </w:r>
      <w:r w:rsidR="00075F6E" w:rsidRPr="005A3408">
        <w:t>aîne aucun effet juridique</w:t>
      </w:r>
      <w:r w:rsidRPr="005A3408">
        <w:t>.</w:t>
      </w:r>
    </w:p>
    <w:p w:rsidR="00247251" w:rsidRPr="005A3408" w:rsidRDefault="00F5304E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20</w:t>
      </w:r>
      <w:r w:rsidRPr="005A3408">
        <w:fldChar w:fldCharType="end"/>
      </w:r>
      <w:r w:rsidRPr="005A3408">
        <w:t>.  </w:t>
      </w:r>
      <w:r w:rsidR="00247251" w:rsidRPr="005A3408">
        <w:t>Selon l</w:t>
      </w:r>
      <w:r w:rsidR="005A3408" w:rsidRPr="005A3408">
        <w:t>’</w:t>
      </w:r>
      <w:r w:rsidR="00247251" w:rsidRPr="005A3408">
        <w:t xml:space="preserve">article 368 § 1 du </w:t>
      </w:r>
      <w:r w:rsidR="0059175D" w:rsidRPr="005A3408">
        <w:t>CPC</w:t>
      </w:r>
      <w:r w:rsidR="00247251" w:rsidRPr="005A3408">
        <w:t>, l</w:t>
      </w:r>
      <w:r w:rsidR="005A3408" w:rsidRPr="005A3408">
        <w:t>’</w:t>
      </w:r>
      <w:r w:rsidR="00247251" w:rsidRPr="005A3408">
        <w:t>appel doit satisfaire aux conditions applicables aux pièces de procédure.</w:t>
      </w:r>
    </w:p>
    <w:p w:rsidR="00247251" w:rsidRPr="005A3408" w:rsidRDefault="00247251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21</w:t>
      </w:r>
      <w:r w:rsidRPr="005A3408">
        <w:fldChar w:fldCharType="end"/>
      </w:r>
      <w:r w:rsidRPr="005A3408">
        <w:t>.  Selon l</w:t>
      </w:r>
      <w:r w:rsidR="005A3408" w:rsidRPr="005A3408">
        <w:t>’</w:t>
      </w:r>
      <w:r w:rsidRPr="005A3408">
        <w:t xml:space="preserve">article 370 du </w:t>
      </w:r>
      <w:r w:rsidR="0059175D" w:rsidRPr="005A3408">
        <w:t xml:space="preserve">même </w:t>
      </w:r>
      <w:r w:rsidRPr="005A3408">
        <w:t>code, le tribunal de première instance déclare</w:t>
      </w:r>
      <w:r w:rsidR="004A1BE8" w:rsidRPr="005A3408">
        <w:t xml:space="preserve"> irrecevable un </w:t>
      </w:r>
      <w:r w:rsidRPr="005A3408">
        <w:t>appel interjeté après l</w:t>
      </w:r>
      <w:r w:rsidR="005A3408" w:rsidRPr="005A3408">
        <w:t>’</w:t>
      </w:r>
      <w:r w:rsidRPr="005A3408">
        <w:t xml:space="preserve">expiration du délai imparti à cet effet, </w:t>
      </w:r>
      <w:r w:rsidR="00AC1BF5" w:rsidRPr="005A3408">
        <w:t xml:space="preserve">un appel </w:t>
      </w:r>
      <w:r w:rsidR="00F33CEA" w:rsidRPr="005A3408">
        <w:t xml:space="preserve">dont la taxe judiciaire </w:t>
      </w:r>
      <w:r w:rsidR="00A65585" w:rsidRPr="005A3408">
        <w:t>afférente n</w:t>
      </w:r>
      <w:r w:rsidR="005A3408" w:rsidRPr="005A3408">
        <w:t>’</w:t>
      </w:r>
      <w:r w:rsidR="00A65585" w:rsidRPr="005A3408">
        <w:t xml:space="preserve">a pas été </w:t>
      </w:r>
      <w:r w:rsidR="00AC1BF5" w:rsidRPr="005A3408">
        <w:t>payé</w:t>
      </w:r>
      <w:r w:rsidR="00A65585" w:rsidRPr="005A3408">
        <w:t>e</w:t>
      </w:r>
      <w:r w:rsidR="00AC1BF5" w:rsidRPr="005A3408">
        <w:t xml:space="preserve">, </w:t>
      </w:r>
      <w:r w:rsidR="004A1BE8" w:rsidRPr="005A3408">
        <w:t xml:space="preserve">un </w:t>
      </w:r>
      <w:r w:rsidRPr="005A3408">
        <w:t>appel qui est irrece</w:t>
      </w:r>
      <w:r w:rsidR="004A1BE8" w:rsidRPr="005A3408">
        <w:t>vable pour d</w:t>
      </w:r>
      <w:r w:rsidR="005A3408" w:rsidRPr="005A3408">
        <w:t>’</w:t>
      </w:r>
      <w:r w:rsidR="004A1BE8" w:rsidRPr="005A3408">
        <w:t xml:space="preserve">autres motifs et un </w:t>
      </w:r>
      <w:r w:rsidRPr="005A3408">
        <w:t xml:space="preserve">appel dont les vices </w:t>
      </w:r>
      <w:r w:rsidR="004A1BE8" w:rsidRPr="005A3408">
        <w:t xml:space="preserve">de forme </w:t>
      </w:r>
      <w:r w:rsidR="00F33CEA" w:rsidRPr="005A3408">
        <w:t>n</w:t>
      </w:r>
      <w:r w:rsidR="005A3408" w:rsidRPr="005A3408">
        <w:t>’</w:t>
      </w:r>
      <w:r w:rsidR="00F33CEA" w:rsidRPr="005A3408">
        <w:t xml:space="preserve">ont pas été éliminés dans </w:t>
      </w:r>
      <w:r w:rsidR="0029515C" w:rsidRPr="005A3408">
        <w:t xml:space="preserve">le </w:t>
      </w:r>
      <w:r w:rsidRPr="005A3408">
        <w:t>délai imparti.</w:t>
      </w:r>
    </w:p>
    <w:p w:rsidR="005B4AC4" w:rsidRPr="005A3408" w:rsidRDefault="005B4AC4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22</w:t>
      </w:r>
      <w:r w:rsidRPr="005A3408">
        <w:fldChar w:fldCharType="end"/>
      </w:r>
      <w:r w:rsidRPr="005A3408">
        <w:t>.  Selon l</w:t>
      </w:r>
      <w:r w:rsidR="005A3408" w:rsidRPr="005A3408">
        <w:t>’</w:t>
      </w:r>
      <w:r w:rsidRPr="005A3408">
        <w:t xml:space="preserve">article 5 du </w:t>
      </w:r>
      <w:r w:rsidR="0029515C" w:rsidRPr="005A3408">
        <w:t>CPC</w:t>
      </w:r>
      <w:r w:rsidRPr="005A3408">
        <w:t xml:space="preserve">, en cas de besoin </w:t>
      </w:r>
      <w:r w:rsidR="004A1BE8" w:rsidRPr="005A3408">
        <w:t xml:space="preserve">justifié, un </w:t>
      </w:r>
      <w:r w:rsidRPr="005A3408">
        <w:t>tribunal peut fournir</w:t>
      </w:r>
      <w:r w:rsidR="004A1BE8" w:rsidRPr="005A3408">
        <w:t xml:space="preserve"> à une partie à la procédure</w:t>
      </w:r>
      <w:r w:rsidRPr="005A3408">
        <w:t xml:space="preserve"> </w:t>
      </w:r>
      <w:r w:rsidR="00F33CEA" w:rsidRPr="005A3408">
        <w:t>non assist</w:t>
      </w:r>
      <w:r w:rsidR="004A1BE8" w:rsidRPr="005A3408">
        <w:t>ée par un avocat ou</w:t>
      </w:r>
      <w:r w:rsidR="00F33CEA" w:rsidRPr="005A3408">
        <w:t xml:space="preserve"> par</w:t>
      </w:r>
      <w:r w:rsidR="004A1BE8" w:rsidRPr="005A3408">
        <w:t xml:space="preserve"> un conseiller juridique d</w:t>
      </w:r>
      <w:r w:rsidRPr="005A3408">
        <w:t xml:space="preserve">es informations nécessaires </w:t>
      </w:r>
      <w:r w:rsidR="00F33CEA" w:rsidRPr="005A3408">
        <w:t>à propos d</w:t>
      </w:r>
      <w:r w:rsidRPr="005A3408">
        <w:t>es démarches procédurales</w:t>
      </w:r>
      <w:r w:rsidR="00F33CEA" w:rsidRPr="005A3408">
        <w:t xml:space="preserve"> à suivre</w:t>
      </w:r>
      <w:r w:rsidRPr="005A3408">
        <w:t>.</w:t>
      </w:r>
    </w:p>
    <w:p w:rsidR="005B4AC4" w:rsidRPr="005A3408" w:rsidRDefault="005B4AC4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23</w:t>
      </w:r>
      <w:r w:rsidRPr="005A3408">
        <w:fldChar w:fldCharType="end"/>
      </w:r>
      <w:r w:rsidRPr="005A3408">
        <w:t>.  Selon l</w:t>
      </w:r>
      <w:r w:rsidR="005A3408" w:rsidRPr="005A3408">
        <w:t>’</w:t>
      </w:r>
      <w:r w:rsidRPr="005A3408">
        <w:t xml:space="preserve">article 327 § 2 </w:t>
      </w:r>
      <w:r w:rsidR="008C1F29" w:rsidRPr="005A3408">
        <w:t xml:space="preserve">de ce </w:t>
      </w:r>
      <w:r w:rsidRPr="005A3408">
        <w:t>code, si une pa</w:t>
      </w:r>
      <w:r w:rsidR="00F33CEA" w:rsidRPr="005A3408">
        <w:t>rtie à la procédure non assis</w:t>
      </w:r>
      <w:r w:rsidRPr="005A3408">
        <w:t xml:space="preserve">tée par un avocat ou </w:t>
      </w:r>
      <w:r w:rsidR="00284FF6" w:rsidRPr="005A3408">
        <w:t xml:space="preserve">par un </w:t>
      </w:r>
      <w:r w:rsidRPr="005A3408">
        <w:t>conseiller juridique est absente</w:t>
      </w:r>
      <w:r w:rsidR="00284FF6" w:rsidRPr="005A3408">
        <w:t xml:space="preserve"> lors du prononcé d</w:t>
      </w:r>
      <w:r w:rsidR="005A3408" w:rsidRPr="005A3408">
        <w:t>’</w:t>
      </w:r>
      <w:r w:rsidR="00284FF6" w:rsidRPr="005A3408">
        <w:t xml:space="preserve">un jugement en raison </w:t>
      </w:r>
      <w:r w:rsidRPr="005A3408">
        <w:t xml:space="preserve">de son incarcération, le tribunal </w:t>
      </w:r>
      <w:r w:rsidR="003526EB" w:rsidRPr="005A3408">
        <w:t>lui notifie d</w:t>
      </w:r>
      <w:r w:rsidR="005A3408" w:rsidRPr="005A3408">
        <w:t>’</w:t>
      </w:r>
      <w:r w:rsidR="003526EB" w:rsidRPr="005A3408">
        <w:t>office ce jugement</w:t>
      </w:r>
      <w:r w:rsidRPr="005A3408">
        <w:t xml:space="preserve"> accompagné d</w:t>
      </w:r>
      <w:r w:rsidR="005A3408" w:rsidRPr="005A3408">
        <w:t>’</w:t>
      </w:r>
      <w:r w:rsidRPr="005A3408">
        <w:t>une instruction sur le délai et le</w:t>
      </w:r>
      <w:r w:rsidR="00284FF6" w:rsidRPr="005A3408">
        <w:t>s conditions à observer pour interjeter</w:t>
      </w:r>
      <w:r w:rsidRPr="005A3408">
        <w:t xml:space="preserve"> appel.</w:t>
      </w:r>
    </w:p>
    <w:p w:rsidR="00F62B4A" w:rsidRPr="005A3408" w:rsidRDefault="00D93B06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24</w:t>
      </w:r>
      <w:r w:rsidRPr="005A3408">
        <w:fldChar w:fldCharType="end"/>
      </w:r>
      <w:r w:rsidRPr="005A3408">
        <w:t>.  </w:t>
      </w:r>
      <w:r w:rsidR="00247251" w:rsidRPr="005A3408">
        <w:t>Selon</w:t>
      </w:r>
      <w:r w:rsidR="006415EE" w:rsidRPr="005A3408">
        <w:t xml:space="preserve"> l</w:t>
      </w:r>
      <w:r w:rsidR="005A3408" w:rsidRPr="005A3408">
        <w:t>’</w:t>
      </w:r>
      <w:r w:rsidR="006415EE" w:rsidRPr="005A3408">
        <w:t>article 9 § 1 alinéa 2 du</w:t>
      </w:r>
      <w:r w:rsidR="00247251" w:rsidRPr="005A3408">
        <w:t xml:space="preserve"> </w:t>
      </w:r>
      <w:r w:rsidR="008C1F29" w:rsidRPr="005A3408">
        <w:t xml:space="preserve">même </w:t>
      </w:r>
      <w:r w:rsidR="00247251" w:rsidRPr="005A3408">
        <w:t>code</w:t>
      </w:r>
      <w:r w:rsidR="006415EE" w:rsidRPr="005A3408">
        <w:t xml:space="preserve">, une partie à la procédure a </w:t>
      </w:r>
      <w:r w:rsidR="008C1F29" w:rsidRPr="005A3408">
        <w:t xml:space="preserve">le </w:t>
      </w:r>
      <w:r w:rsidR="00284FF6" w:rsidRPr="005A3408">
        <w:t>droit de</w:t>
      </w:r>
      <w:r w:rsidR="006415EE" w:rsidRPr="005A3408">
        <w:t xml:space="preserve"> consulter son dossier et </w:t>
      </w:r>
      <w:r w:rsidR="00284FF6" w:rsidRPr="005A3408">
        <w:t>d</w:t>
      </w:r>
      <w:r w:rsidR="005A3408" w:rsidRPr="005A3408">
        <w:t>’</w:t>
      </w:r>
      <w:r w:rsidR="006415EE" w:rsidRPr="005A3408">
        <w:t>en obtenir des copies certifiées, des copies simples et des extraits.</w:t>
      </w:r>
    </w:p>
    <w:p w:rsidR="00F62B4A" w:rsidRPr="005A3408" w:rsidRDefault="00CB609A" w:rsidP="005A3408">
      <w:pPr>
        <w:pStyle w:val="ECHRHeading2"/>
        <w:rPr>
          <w:lang w:val="fr-FR"/>
        </w:rPr>
      </w:pPr>
      <w:r w:rsidRPr="005A3408">
        <w:rPr>
          <w:lang w:val="fr-FR"/>
        </w:rPr>
        <w:t>B</w:t>
      </w:r>
      <w:r w:rsidR="00F62B4A" w:rsidRPr="005A3408">
        <w:rPr>
          <w:lang w:val="fr-FR"/>
        </w:rPr>
        <w:t>.</w:t>
      </w:r>
      <w:r w:rsidR="008C1F29" w:rsidRPr="005A3408">
        <w:rPr>
          <w:lang w:val="fr-FR"/>
        </w:rPr>
        <w:t>  </w:t>
      </w:r>
      <w:r w:rsidR="002D7C9F" w:rsidRPr="005A3408">
        <w:rPr>
          <w:lang w:val="fr-FR"/>
        </w:rPr>
        <w:t>Dispositions pertinentes</w:t>
      </w:r>
      <w:r w:rsidR="00F62B4A" w:rsidRPr="005A3408">
        <w:rPr>
          <w:lang w:val="fr-FR"/>
        </w:rPr>
        <w:t xml:space="preserve"> du règlement</w:t>
      </w:r>
      <w:r w:rsidR="009D469B" w:rsidRPr="005A3408">
        <w:rPr>
          <w:lang w:val="fr-FR"/>
        </w:rPr>
        <w:t xml:space="preserve"> </w:t>
      </w:r>
      <w:r w:rsidR="00F62B4A" w:rsidRPr="005A3408">
        <w:rPr>
          <w:lang w:val="fr-FR"/>
        </w:rPr>
        <w:t xml:space="preserve">du fonctionnement </w:t>
      </w:r>
      <w:r w:rsidR="00F62B4A" w:rsidRPr="005A3408">
        <w:t>des</w:t>
      </w:r>
      <w:r w:rsidR="00F62B4A" w:rsidRPr="005A3408">
        <w:rPr>
          <w:lang w:val="fr-FR"/>
        </w:rPr>
        <w:t xml:space="preserve"> tribunaux</w:t>
      </w:r>
    </w:p>
    <w:p w:rsidR="006415EE" w:rsidRPr="005A3408" w:rsidRDefault="00D93B06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25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6415EE" w:rsidRPr="005A3408">
        <w:rPr>
          <w:lang w:val="fr-FR"/>
        </w:rPr>
        <w:t>Selon l</w:t>
      </w:r>
      <w:r w:rsidR="005A3408" w:rsidRPr="005A3408">
        <w:rPr>
          <w:lang w:val="fr-FR"/>
        </w:rPr>
        <w:t>’</w:t>
      </w:r>
      <w:r w:rsidR="006415EE" w:rsidRPr="005A3408">
        <w:rPr>
          <w:lang w:val="fr-FR"/>
        </w:rPr>
        <w:t>article 96 § 2 de la loi du 23 février 2007 sur le fonctionnement des tribunaux</w:t>
      </w:r>
      <w:r w:rsidR="00AE27A9" w:rsidRPr="005A3408">
        <w:rPr>
          <w:lang w:val="fr-FR"/>
        </w:rPr>
        <w:t xml:space="preserve"> dans sa formulation </w:t>
      </w:r>
      <w:r w:rsidR="007E66CD" w:rsidRPr="005A3408">
        <w:rPr>
          <w:lang w:val="fr-FR"/>
        </w:rPr>
        <w:t>en vigueur à l</w:t>
      </w:r>
      <w:r w:rsidR="005A3408" w:rsidRPr="005A3408">
        <w:rPr>
          <w:lang w:val="fr-FR"/>
        </w:rPr>
        <w:t>’</w:t>
      </w:r>
      <w:r w:rsidR="007E66CD" w:rsidRPr="005A3408">
        <w:rPr>
          <w:lang w:val="fr-FR"/>
        </w:rPr>
        <w:t>époque des faits,</w:t>
      </w:r>
      <w:r w:rsidR="006415EE" w:rsidRPr="005A3408">
        <w:rPr>
          <w:lang w:val="fr-FR"/>
        </w:rPr>
        <w:t xml:space="preserve"> lorsque la personne ayant </w:t>
      </w:r>
      <w:r w:rsidR="008C1F29" w:rsidRPr="005A3408">
        <w:rPr>
          <w:lang w:val="fr-FR"/>
        </w:rPr>
        <w:t xml:space="preserve">le </w:t>
      </w:r>
      <w:r w:rsidR="00AE27A9" w:rsidRPr="005A3408">
        <w:rPr>
          <w:lang w:val="fr-FR"/>
        </w:rPr>
        <w:t>droit de</w:t>
      </w:r>
      <w:r w:rsidR="003526EB" w:rsidRPr="005A3408">
        <w:rPr>
          <w:lang w:val="fr-FR"/>
        </w:rPr>
        <w:t xml:space="preserve"> consulter un</w:t>
      </w:r>
      <w:r w:rsidR="006415EE" w:rsidRPr="005A3408">
        <w:rPr>
          <w:lang w:val="fr-FR"/>
        </w:rPr>
        <w:t xml:space="preserve"> dossier est incarcérée, </w:t>
      </w:r>
      <w:r w:rsidR="00AE27A9" w:rsidRPr="005A3408">
        <w:rPr>
          <w:lang w:val="fr-FR"/>
        </w:rPr>
        <w:t>le</w:t>
      </w:r>
      <w:r w:rsidR="00862B4A" w:rsidRPr="005A3408">
        <w:rPr>
          <w:lang w:val="fr-FR"/>
        </w:rPr>
        <w:t xml:space="preserve"> </w:t>
      </w:r>
      <w:r w:rsidR="006415EE" w:rsidRPr="005A3408">
        <w:rPr>
          <w:lang w:val="fr-FR"/>
        </w:rPr>
        <w:t>président d</w:t>
      </w:r>
      <w:r w:rsidR="005A3408" w:rsidRPr="005A3408">
        <w:rPr>
          <w:lang w:val="fr-FR"/>
        </w:rPr>
        <w:t>’</w:t>
      </w:r>
      <w:r w:rsidR="006415EE" w:rsidRPr="005A3408">
        <w:rPr>
          <w:lang w:val="fr-FR"/>
        </w:rPr>
        <w:t xml:space="preserve">une chambre </w:t>
      </w:r>
      <w:r w:rsidR="003526EB" w:rsidRPr="005A3408">
        <w:rPr>
          <w:lang w:val="fr-FR"/>
        </w:rPr>
        <w:t>du</w:t>
      </w:r>
      <w:r w:rsidR="006415EE" w:rsidRPr="005A3408">
        <w:rPr>
          <w:lang w:val="fr-FR"/>
        </w:rPr>
        <w:t xml:space="preserve"> tribunal peut ordonner, sur </w:t>
      </w:r>
      <w:r w:rsidR="006415EE" w:rsidRPr="005A3408">
        <w:t>demande</w:t>
      </w:r>
      <w:r w:rsidR="006415EE" w:rsidRPr="005A3408">
        <w:rPr>
          <w:lang w:val="fr-FR"/>
        </w:rPr>
        <w:t xml:space="preserve"> de </w:t>
      </w:r>
      <w:r w:rsidR="008C1F29" w:rsidRPr="005A3408">
        <w:rPr>
          <w:lang w:val="fr-FR"/>
        </w:rPr>
        <w:t>cette personne</w:t>
      </w:r>
      <w:r w:rsidR="006415EE" w:rsidRPr="005A3408">
        <w:rPr>
          <w:lang w:val="fr-FR"/>
        </w:rPr>
        <w:t xml:space="preserve">, que </w:t>
      </w:r>
      <w:r w:rsidR="008C1F29" w:rsidRPr="005A3408">
        <w:rPr>
          <w:lang w:val="fr-FR"/>
        </w:rPr>
        <w:t xml:space="preserve">le </w:t>
      </w:r>
      <w:r w:rsidR="006415EE" w:rsidRPr="005A3408">
        <w:rPr>
          <w:lang w:val="fr-FR"/>
        </w:rPr>
        <w:t xml:space="preserve">dossier </w:t>
      </w:r>
      <w:r w:rsidR="008C1F29" w:rsidRPr="005A3408">
        <w:rPr>
          <w:lang w:val="fr-FR"/>
        </w:rPr>
        <w:t xml:space="preserve">en cause </w:t>
      </w:r>
      <w:r w:rsidR="006415EE" w:rsidRPr="005A3408">
        <w:rPr>
          <w:lang w:val="fr-FR"/>
        </w:rPr>
        <w:t xml:space="preserve">lui soit présenté </w:t>
      </w:r>
      <w:r w:rsidR="008C1F29" w:rsidRPr="005A3408">
        <w:rPr>
          <w:lang w:val="fr-FR"/>
        </w:rPr>
        <w:t>sur</w:t>
      </w:r>
      <w:r w:rsidR="00AE27A9" w:rsidRPr="005A3408">
        <w:rPr>
          <w:lang w:val="fr-FR"/>
        </w:rPr>
        <w:t xml:space="preserve"> son lieu d</w:t>
      </w:r>
      <w:r w:rsidR="005A3408" w:rsidRPr="005A3408">
        <w:rPr>
          <w:lang w:val="fr-FR"/>
        </w:rPr>
        <w:t>’</w:t>
      </w:r>
      <w:r w:rsidR="00AE27A9" w:rsidRPr="005A3408">
        <w:rPr>
          <w:lang w:val="fr-FR"/>
        </w:rPr>
        <w:t>incarcération,</w:t>
      </w:r>
      <w:r w:rsidR="006415EE" w:rsidRPr="005A3408">
        <w:rPr>
          <w:lang w:val="fr-FR"/>
        </w:rPr>
        <w:t xml:space="preserve"> sauf en cas de circonstances particulières lui permettant </w:t>
      </w:r>
      <w:r w:rsidR="008C1F29" w:rsidRPr="005A3408">
        <w:rPr>
          <w:lang w:val="fr-FR"/>
        </w:rPr>
        <w:t>d</w:t>
      </w:r>
      <w:r w:rsidR="005A3408" w:rsidRPr="005A3408">
        <w:rPr>
          <w:lang w:val="fr-FR"/>
        </w:rPr>
        <w:t>’</w:t>
      </w:r>
      <w:r w:rsidR="006415EE" w:rsidRPr="005A3408">
        <w:rPr>
          <w:lang w:val="fr-FR"/>
        </w:rPr>
        <w:t xml:space="preserve">autoriser </w:t>
      </w:r>
      <w:r w:rsidR="008C1F29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8C1F29" w:rsidRPr="005A3408">
        <w:rPr>
          <w:lang w:val="fr-FR"/>
        </w:rPr>
        <w:t>intéressée à</w:t>
      </w:r>
      <w:r w:rsidR="00AE27A9" w:rsidRPr="005A3408">
        <w:rPr>
          <w:lang w:val="fr-FR"/>
        </w:rPr>
        <w:t xml:space="preserve"> consulter le</w:t>
      </w:r>
      <w:r w:rsidR="00D64BF4" w:rsidRPr="005A3408">
        <w:rPr>
          <w:lang w:val="fr-FR"/>
        </w:rPr>
        <w:t xml:space="preserve"> </w:t>
      </w:r>
      <w:r w:rsidR="006415EE" w:rsidRPr="005A3408">
        <w:rPr>
          <w:lang w:val="fr-FR"/>
        </w:rPr>
        <w:t xml:space="preserve">dossier en question </w:t>
      </w:r>
      <w:r w:rsidR="00AE27A9" w:rsidRPr="005A3408">
        <w:rPr>
          <w:lang w:val="fr-FR"/>
        </w:rPr>
        <w:t>au</w:t>
      </w:r>
      <w:r w:rsidR="006415EE" w:rsidRPr="005A3408">
        <w:rPr>
          <w:lang w:val="fr-FR"/>
        </w:rPr>
        <w:t xml:space="preserve"> greffe du tribunal.</w:t>
      </w:r>
    </w:p>
    <w:p w:rsidR="00D87243" w:rsidRPr="005A3408" w:rsidRDefault="00CB609A" w:rsidP="005A3408">
      <w:pPr>
        <w:pStyle w:val="ECHRHeading2"/>
        <w:rPr>
          <w:lang w:val="fr-FR"/>
        </w:rPr>
      </w:pPr>
      <w:r w:rsidRPr="005A3408">
        <w:rPr>
          <w:lang w:val="fr-FR"/>
        </w:rPr>
        <w:t>C</w:t>
      </w:r>
      <w:r w:rsidR="00D87243" w:rsidRPr="005A3408">
        <w:rPr>
          <w:lang w:val="fr-FR"/>
        </w:rPr>
        <w:t>.  </w:t>
      </w:r>
      <w:r w:rsidR="00551785" w:rsidRPr="005A3408">
        <w:rPr>
          <w:lang w:val="fr-FR"/>
        </w:rPr>
        <w:t>La jurisprudence pertinente</w:t>
      </w:r>
      <w:r w:rsidR="002D7C9F" w:rsidRPr="005A3408">
        <w:rPr>
          <w:lang w:val="fr-FR"/>
        </w:rPr>
        <w:t xml:space="preserve"> de</w:t>
      </w:r>
      <w:r w:rsidR="00AE27A9" w:rsidRPr="005A3408">
        <w:rPr>
          <w:lang w:val="fr-FR"/>
        </w:rPr>
        <w:t>s</w:t>
      </w:r>
      <w:r w:rsidR="002D7C9F" w:rsidRPr="005A3408">
        <w:rPr>
          <w:lang w:val="fr-FR"/>
        </w:rPr>
        <w:t xml:space="preserve"> </w:t>
      </w:r>
      <w:r w:rsidR="00A43173" w:rsidRPr="005A3408">
        <w:rPr>
          <w:lang w:val="fr-FR"/>
        </w:rPr>
        <w:t>juridiction</w:t>
      </w:r>
      <w:r w:rsidR="00AE27A9" w:rsidRPr="005A3408">
        <w:rPr>
          <w:lang w:val="fr-FR"/>
        </w:rPr>
        <w:t>s</w:t>
      </w:r>
      <w:r w:rsidR="00A43173" w:rsidRPr="005A3408">
        <w:rPr>
          <w:lang w:val="fr-FR"/>
        </w:rPr>
        <w:t xml:space="preserve"> nationale</w:t>
      </w:r>
      <w:r w:rsidR="00AE27A9" w:rsidRPr="005A3408">
        <w:rPr>
          <w:lang w:val="fr-FR"/>
        </w:rPr>
        <w:t>s</w:t>
      </w:r>
    </w:p>
    <w:p w:rsidR="00D87243" w:rsidRPr="005A3408" w:rsidRDefault="00666CD4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26</w:t>
      </w:r>
      <w:r w:rsidRPr="005A3408">
        <w:fldChar w:fldCharType="end"/>
      </w:r>
      <w:r w:rsidRPr="005A3408">
        <w:t>.  </w:t>
      </w:r>
      <w:r w:rsidR="00AE27A9" w:rsidRPr="005A3408">
        <w:t>En principe</w:t>
      </w:r>
      <w:r w:rsidR="00B509E6" w:rsidRPr="005A3408">
        <w:t>, une part</w:t>
      </w:r>
      <w:r w:rsidR="00AE27A9" w:rsidRPr="005A3408">
        <w:t>ie à la procédure civile doit joindre à l</w:t>
      </w:r>
      <w:r w:rsidR="005A3408" w:rsidRPr="005A3408">
        <w:t>’</w:t>
      </w:r>
      <w:r w:rsidR="00AE27A9" w:rsidRPr="005A3408">
        <w:t xml:space="preserve">appel </w:t>
      </w:r>
      <w:r w:rsidR="00D1048F" w:rsidRPr="005A3408">
        <w:t>l</w:t>
      </w:r>
      <w:r w:rsidR="00B509E6" w:rsidRPr="005A3408">
        <w:t xml:space="preserve">es copies </w:t>
      </w:r>
      <w:r w:rsidR="00D1048F" w:rsidRPr="005A3408">
        <w:t xml:space="preserve">de celui-ci </w:t>
      </w:r>
      <w:r w:rsidR="00392026" w:rsidRPr="005A3408">
        <w:t xml:space="preserve">et </w:t>
      </w:r>
      <w:r w:rsidR="00B509E6" w:rsidRPr="005A3408">
        <w:t>des copies des pièces jointes afin qu</w:t>
      </w:r>
      <w:r w:rsidR="005A3408" w:rsidRPr="005A3408">
        <w:t>’</w:t>
      </w:r>
      <w:r w:rsidR="00B509E6" w:rsidRPr="005A3408">
        <w:t>elles puissent être signifiées à la partie adverse (</w:t>
      </w:r>
      <w:r w:rsidR="00EF461D" w:rsidRPr="005A3408">
        <w:t xml:space="preserve">ordonnance </w:t>
      </w:r>
      <w:r w:rsidR="00B509E6" w:rsidRPr="005A3408">
        <w:t>de la Cour suprême du 5</w:t>
      </w:r>
      <w:r w:rsidR="00C506A6" w:rsidRPr="005A3408">
        <w:t> </w:t>
      </w:r>
      <w:r w:rsidR="00B509E6" w:rsidRPr="005A3408">
        <w:t>avril 2013,</w:t>
      </w:r>
      <w:r w:rsidR="0017029C" w:rsidRPr="005A3408">
        <w:t xml:space="preserve"> n</w:t>
      </w:r>
      <w:r w:rsidR="009D469B" w:rsidRPr="005A3408">
        <w:t>o</w:t>
      </w:r>
      <w:r w:rsidR="00B509E6" w:rsidRPr="005A3408">
        <w:t xml:space="preserve"> II CZ 20/13). </w:t>
      </w:r>
      <w:r w:rsidR="00AE27A9" w:rsidRPr="005A3408">
        <w:t>Seule la copie reflétant</w:t>
      </w:r>
      <w:r w:rsidR="00022E70" w:rsidRPr="005A3408">
        <w:t xml:space="preserve"> </w:t>
      </w:r>
      <w:r w:rsidR="00B509E6" w:rsidRPr="005A3408">
        <w:t>fidèlement le contenu d</w:t>
      </w:r>
      <w:r w:rsidR="005A3408" w:rsidRPr="005A3408">
        <w:t>’</w:t>
      </w:r>
      <w:r w:rsidR="00B509E6" w:rsidRPr="005A3408">
        <w:t>un</w:t>
      </w:r>
      <w:r w:rsidR="00022E70" w:rsidRPr="005A3408">
        <w:t>e pièce de procédure peut être considérée comme « </w:t>
      </w:r>
      <w:r w:rsidR="00AE27A9" w:rsidRPr="005A3408">
        <w:t>sa</w:t>
      </w:r>
      <w:r w:rsidR="00EF461D" w:rsidRPr="005A3408">
        <w:t xml:space="preserve"> </w:t>
      </w:r>
      <w:r w:rsidR="00022E70" w:rsidRPr="005A3408">
        <w:t>véritable copie »</w:t>
      </w:r>
      <w:r w:rsidR="00B509E6" w:rsidRPr="005A3408">
        <w:t xml:space="preserve"> (décision de la cour d</w:t>
      </w:r>
      <w:r w:rsidR="005A3408" w:rsidRPr="005A3408">
        <w:t>’</w:t>
      </w:r>
      <w:r w:rsidR="00B509E6" w:rsidRPr="005A3408">
        <w:t xml:space="preserve">appel de Rzeszów du 14 février 2013, </w:t>
      </w:r>
      <w:r w:rsidR="0017029C" w:rsidRPr="005A3408">
        <w:t>n</w:t>
      </w:r>
      <w:r w:rsidR="009D469B" w:rsidRPr="005A3408">
        <w:t>o</w:t>
      </w:r>
      <w:r w:rsidR="0017029C" w:rsidRPr="005A3408">
        <w:t xml:space="preserve"> </w:t>
      </w:r>
      <w:r w:rsidR="00B509E6" w:rsidRPr="005A3408">
        <w:t>III AUz 19/13). Il n</w:t>
      </w:r>
      <w:r w:rsidR="005A3408" w:rsidRPr="005A3408">
        <w:t>’</w:t>
      </w:r>
      <w:r w:rsidR="00B509E6" w:rsidRPr="005A3408">
        <w:t xml:space="preserve">appartient pas au tribunal </w:t>
      </w:r>
      <w:r w:rsidR="00AE27A9" w:rsidRPr="005A3408">
        <w:t>de</w:t>
      </w:r>
      <w:r w:rsidR="00EC0362" w:rsidRPr="005A3408">
        <w:t xml:space="preserve"> se substitu</w:t>
      </w:r>
      <w:r w:rsidR="00AE27A9" w:rsidRPr="005A3408">
        <w:t>er à une partie à la procédure pour</w:t>
      </w:r>
      <w:r w:rsidR="00B509E6" w:rsidRPr="005A3408">
        <w:t xml:space="preserve"> produire des copies des pièces </w:t>
      </w:r>
      <w:r w:rsidR="00EF461D" w:rsidRPr="005A3408">
        <w:t xml:space="preserve">pour leur signification </w:t>
      </w:r>
      <w:r w:rsidR="00B509E6" w:rsidRPr="005A3408">
        <w:t xml:space="preserve">à la </w:t>
      </w:r>
      <w:r w:rsidR="00EF461D" w:rsidRPr="005A3408">
        <w:lastRenderedPageBreak/>
        <w:t>partie</w:t>
      </w:r>
      <w:r w:rsidR="00EC0362" w:rsidRPr="005A3408">
        <w:t xml:space="preserve"> adverse</w:t>
      </w:r>
      <w:r w:rsidR="00B509E6" w:rsidRPr="005A3408">
        <w:t>,</w:t>
      </w:r>
      <w:r w:rsidR="00AE27A9" w:rsidRPr="005A3408">
        <w:t xml:space="preserve"> y compris lorsque </w:t>
      </w:r>
      <w:r w:rsidR="00EC0362" w:rsidRPr="005A3408">
        <w:t xml:space="preserve">la partie </w:t>
      </w:r>
      <w:r w:rsidR="00AE27A9" w:rsidRPr="005A3408">
        <w:t xml:space="preserve">intéressée </w:t>
      </w:r>
      <w:r w:rsidR="00B509E6" w:rsidRPr="005A3408">
        <w:t xml:space="preserve">est </w:t>
      </w:r>
      <w:r w:rsidR="00352F09" w:rsidRPr="005A3408">
        <w:t xml:space="preserve">une </w:t>
      </w:r>
      <w:r w:rsidR="00977343" w:rsidRPr="005A3408">
        <w:t xml:space="preserve">personne porteuse de handicap </w:t>
      </w:r>
      <w:r w:rsidR="00B509E6" w:rsidRPr="005A3408">
        <w:t>(arrêt de la cour d</w:t>
      </w:r>
      <w:r w:rsidR="005A3408" w:rsidRPr="005A3408">
        <w:t>’</w:t>
      </w:r>
      <w:r w:rsidR="00B509E6" w:rsidRPr="005A3408">
        <w:t>appel de Katowice du 27</w:t>
      </w:r>
      <w:r w:rsidR="00CD6D2E" w:rsidRPr="005A3408">
        <w:t> </w:t>
      </w:r>
      <w:r w:rsidR="00B509E6" w:rsidRPr="005A3408">
        <w:t xml:space="preserve">septembre 2012, </w:t>
      </w:r>
      <w:r w:rsidR="0017029C" w:rsidRPr="005A3408">
        <w:t>n</w:t>
      </w:r>
      <w:r w:rsidR="009D469B" w:rsidRPr="005A3408">
        <w:t>o</w:t>
      </w:r>
      <w:r w:rsidR="0017029C" w:rsidRPr="005A3408">
        <w:t xml:space="preserve"> </w:t>
      </w:r>
      <w:r w:rsidR="00B509E6" w:rsidRPr="005A3408">
        <w:t>ACz 746/12).</w:t>
      </w:r>
    </w:p>
    <w:p w:rsidR="001A4AFE" w:rsidRPr="005A3408" w:rsidRDefault="00E77CB3" w:rsidP="005A3408">
      <w:pPr>
        <w:pStyle w:val="ECHRTitle1"/>
        <w:rPr>
          <w:lang w:val="fr-FR"/>
        </w:rPr>
      </w:pPr>
      <w:r w:rsidRPr="005A3408">
        <w:rPr>
          <w:lang w:val="fr-FR"/>
        </w:rPr>
        <w:t xml:space="preserve">EN </w:t>
      </w:r>
      <w:r w:rsidRPr="005A3408">
        <w:t>DROIT</w:t>
      </w:r>
    </w:p>
    <w:p w:rsidR="009B2865" w:rsidRPr="005A3408" w:rsidRDefault="009B2865" w:rsidP="005A3408">
      <w:pPr>
        <w:pStyle w:val="ECHRHeading1"/>
        <w:rPr>
          <w:lang w:val="fr-FR"/>
        </w:rPr>
      </w:pPr>
      <w:r w:rsidRPr="005A3408">
        <w:rPr>
          <w:lang w:val="fr-FR"/>
        </w:rPr>
        <w:t>I.</w:t>
      </w:r>
      <w:r w:rsidR="00755857" w:rsidRPr="005A3408">
        <w:rPr>
          <w:lang w:val="fr-FR"/>
        </w:rPr>
        <w:t>  </w:t>
      </w:r>
      <w:r w:rsidRPr="005A3408">
        <w:rPr>
          <w:lang w:val="fr-FR"/>
        </w:rPr>
        <w:t>SUR L</w:t>
      </w:r>
      <w:r w:rsidR="00A72EC1" w:rsidRPr="005A3408">
        <w:rPr>
          <w:lang w:val="fr-FR"/>
        </w:rPr>
        <w:t>A</w:t>
      </w:r>
      <w:r w:rsidRPr="005A3408">
        <w:rPr>
          <w:lang w:val="fr-FR"/>
        </w:rPr>
        <w:t xml:space="preserve"> VIOLATION DE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 xml:space="preserve">ARTICLE 6 § 1 DE LA </w:t>
      </w:r>
      <w:r w:rsidRPr="005A3408">
        <w:t>CONVENTION</w:t>
      </w:r>
    </w:p>
    <w:p w:rsidR="00137E50" w:rsidRPr="005A3408" w:rsidRDefault="001A4AFE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27</w:t>
      </w:r>
      <w:r w:rsidRPr="005A3408">
        <w:fldChar w:fldCharType="end"/>
      </w:r>
      <w:r w:rsidR="00E77CB3" w:rsidRPr="005A3408">
        <w:t>.  </w:t>
      </w:r>
      <w:r w:rsidR="00A3388C" w:rsidRPr="005A3408">
        <w:t xml:space="preserve">Le requérant </w:t>
      </w:r>
      <w:r w:rsidR="00586946" w:rsidRPr="005A3408">
        <w:t>se plaint d</w:t>
      </w:r>
      <w:r w:rsidR="005A3408" w:rsidRPr="005A3408">
        <w:t>’</w:t>
      </w:r>
      <w:r w:rsidR="00A3388C" w:rsidRPr="005A3408">
        <w:t>une violation de son droit d</w:t>
      </w:r>
      <w:r w:rsidR="005A3408" w:rsidRPr="005A3408">
        <w:t>’</w:t>
      </w:r>
      <w:r w:rsidR="00A3388C" w:rsidRPr="005A3408">
        <w:t xml:space="preserve">accès à un tribunal </w:t>
      </w:r>
      <w:r w:rsidR="00586946" w:rsidRPr="005A3408">
        <w:t>en raison du</w:t>
      </w:r>
      <w:r w:rsidR="00A3388C" w:rsidRPr="005A3408">
        <w:t xml:space="preserve"> rejet pour irrecevabilité de son appel contre le jugement du tribunal régional du 4 juin 2012, consécutif à l</w:t>
      </w:r>
      <w:r w:rsidR="005A3408" w:rsidRPr="005A3408">
        <w:t>’</w:t>
      </w:r>
      <w:r w:rsidR="00A3388C" w:rsidRPr="005A3408">
        <w:t xml:space="preserve">application </w:t>
      </w:r>
      <w:r w:rsidR="00586946" w:rsidRPr="005A3408">
        <w:t xml:space="preserve">selon lui </w:t>
      </w:r>
      <w:r w:rsidR="00A3388C" w:rsidRPr="005A3408">
        <w:t xml:space="preserve">trop restrictive par les juridictions nationales des dispositions procédurales pertinentes </w:t>
      </w:r>
      <w:r w:rsidR="00586946" w:rsidRPr="005A3408">
        <w:t>en l</w:t>
      </w:r>
      <w:r w:rsidR="005A3408" w:rsidRPr="005A3408">
        <w:t>’</w:t>
      </w:r>
      <w:r w:rsidR="00586946" w:rsidRPr="005A3408">
        <w:t xml:space="preserve">espèce </w:t>
      </w:r>
      <w:r w:rsidR="00A3388C" w:rsidRPr="005A3408">
        <w:t xml:space="preserve">de la loi. </w:t>
      </w:r>
      <w:r w:rsidR="00137E50" w:rsidRPr="005A3408">
        <w:t>Il invoque à cet égard l</w:t>
      </w:r>
      <w:r w:rsidR="005A3408" w:rsidRPr="005A3408">
        <w:t>’</w:t>
      </w:r>
      <w:r w:rsidR="009222ED" w:rsidRPr="005A3408">
        <w:t>article </w:t>
      </w:r>
      <w:r w:rsidR="00137E50" w:rsidRPr="005A3408">
        <w:t>6 § 1 de la Convention, ainsi libellé en ses passages pertinents en l</w:t>
      </w:r>
      <w:r w:rsidR="005A3408" w:rsidRPr="005A3408">
        <w:t>’</w:t>
      </w:r>
      <w:r w:rsidR="00137E50" w:rsidRPr="005A3408">
        <w:t>espèce :</w:t>
      </w:r>
    </w:p>
    <w:p w:rsidR="00137E50" w:rsidRPr="005A3408" w:rsidRDefault="00137E50" w:rsidP="005A3408">
      <w:pPr>
        <w:pStyle w:val="ECHRParaQuote"/>
        <w:rPr>
          <w:lang w:val="fr-FR"/>
        </w:rPr>
      </w:pPr>
      <w:r w:rsidRPr="005A3408">
        <w:rPr>
          <w:lang w:val="fr-FR"/>
        </w:rPr>
        <w:t xml:space="preserve">« 1.  Toute personne a droit à ce que sa cause soit entendue équitablement (...) par un tribunal (...) qui décidera (...) des contestations sur ses droits et </w:t>
      </w:r>
      <w:r w:rsidRPr="005A3408">
        <w:t>obligations</w:t>
      </w:r>
      <w:r w:rsidRPr="005A3408">
        <w:rPr>
          <w:lang w:val="fr-FR"/>
        </w:rPr>
        <w:t xml:space="preserve"> de caractère civil (...) »</w:t>
      </w:r>
    </w:p>
    <w:p w:rsidR="00E77CB3" w:rsidRPr="005A3408" w:rsidRDefault="001A4AFE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28</w:t>
      </w:r>
      <w:r w:rsidRPr="005A3408">
        <w:fldChar w:fldCharType="end"/>
      </w:r>
      <w:r w:rsidR="00E77CB3" w:rsidRPr="005A3408">
        <w:t xml:space="preserve">.  Le Gouvernement </w:t>
      </w:r>
      <w:r w:rsidR="00586946" w:rsidRPr="005A3408">
        <w:t xml:space="preserve">conteste </w:t>
      </w:r>
      <w:r w:rsidR="00E77CB3" w:rsidRPr="005A3408">
        <w:t>cette thèse.</w:t>
      </w:r>
    </w:p>
    <w:p w:rsidR="00E77CB3" w:rsidRPr="005A3408" w:rsidRDefault="009B2865" w:rsidP="005A3408">
      <w:pPr>
        <w:pStyle w:val="ECHRHeading2"/>
      </w:pPr>
      <w:r w:rsidRPr="005A3408">
        <w:t>A</w:t>
      </w:r>
      <w:r w:rsidR="00E77CB3" w:rsidRPr="005A3408">
        <w:t>.  </w:t>
      </w:r>
      <w:r w:rsidR="00CB609A" w:rsidRPr="005A3408">
        <w:t>S</w:t>
      </w:r>
      <w:r w:rsidR="00755857" w:rsidRPr="005A3408">
        <w:t>ur</w:t>
      </w:r>
      <w:r w:rsidR="00CB609A" w:rsidRPr="005A3408">
        <w:t xml:space="preserve"> </w:t>
      </w:r>
      <w:r w:rsidR="003D0A3C" w:rsidRPr="005A3408">
        <w:t>l</w:t>
      </w:r>
      <w:r w:rsidR="00755857" w:rsidRPr="005A3408">
        <w:t>a</w:t>
      </w:r>
      <w:r w:rsidR="00CB609A" w:rsidRPr="005A3408">
        <w:t xml:space="preserve"> </w:t>
      </w:r>
      <w:r w:rsidR="003D0A3C" w:rsidRPr="005A3408">
        <w:t>r</w:t>
      </w:r>
      <w:r w:rsidR="00755857" w:rsidRPr="005A3408">
        <w:t>ecevabilité</w:t>
      </w:r>
    </w:p>
    <w:p w:rsidR="00553E3F" w:rsidRPr="005A3408" w:rsidRDefault="00C37CAC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29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553E3F" w:rsidRPr="005A3408">
        <w:rPr>
          <w:lang w:val="fr-FR"/>
        </w:rPr>
        <w:t>Constatant que ce grief n</w:t>
      </w:r>
      <w:r w:rsidR="005A3408" w:rsidRPr="005A3408">
        <w:rPr>
          <w:lang w:val="fr-FR"/>
        </w:rPr>
        <w:t>’</w:t>
      </w:r>
      <w:r w:rsidR="00553E3F" w:rsidRPr="005A3408">
        <w:rPr>
          <w:lang w:val="fr-FR"/>
        </w:rPr>
        <w:t>est pas manifestement mal fondé au sens de l</w:t>
      </w:r>
      <w:r w:rsidR="005A3408" w:rsidRPr="005A3408">
        <w:rPr>
          <w:lang w:val="fr-FR"/>
        </w:rPr>
        <w:t>’</w:t>
      </w:r>
      <w:r w:rsidR="00553E3F" w:rsidRPr="005A3408">
        <w:rPr>
          <w:lang w:val="fr-FR"/>
        </w:rPr>
        <w:t>article 35 § 3 a) de la Convention et qu</w:t>
      </w:r>
      <w:r w:rsidR="005A3408" w:rsidRPr="005A3408">
        <w:rPr>
          <w:lang w:val="fr-FR"/>
        </w:rPr>
        <w:t>’</w:t>
      </w:r>
      <w:r w:rsidR="00553E3F" w:rsidRPr="005A3408">
        <w:rPr>
          <w:lang w:val="fr-FR"/>
        </w:rPr>
        <w:t xml:space="preserve">il ne se heurte par ailleurs à </w:t>
      </w:r>
      <w:r w:rsidR="00553E3F" w:rsidRPr="005A3408">
        <w:t>aucun</w:t>
      </w:r>
      <w:r w:rsidR="00553E3F" w:rsidRPr="005A3408">
        <w:rPr>
          <w:lang w:val="fr-FR"/>
        </w:rPr>
        <w:t xml:space="preserve"> autre motif d</w:t>
      </w:r>
      <w:r w:rsidR="005A3408" w:rsidRPr="005A3408">
        <w:rPr>
          <w:lang w:val="fr-FR"/>
        </w:rPr>
        <w:t>’</w:t>
      </w:r>
      <w:r w:rsidR="00553E3F" w:rsidRPr="005A3408">
        <w:rPr>
          <w:lang w:val="fr-FR"/>
        </w:rPr>
        <w:t>irrecevabilité, la Cour le déclare recevable.</w:t>
      </w:r>
    </w:p>
    <w:p w:rsidR="00E77CB3" w:rsidRPr="005A3408" w:rsidRDefault="009B2865" w:rsidP="005A3408">
      <w:pPr>
        <w:pStyle w:val="ECHRHeading2"/>
      </w:pPr>
      <w:r w:rsidRPr="005A3408">
        <w:t>B</w:t>
      </w:r>
      <w:r w:rsidR="00E77CB3" w:rsidRPr="005A3408">
        <w:t>.  </w:t>
      </w:r>
      <w:r w:rsidR="00CB609A" w:rsidRPr="005A3408">
        <w:t>S</w:t>
      </w:r>
      <w:r w:rsidR="00755857" w:rsidRPr="005A3408">
        <w:t>ur</w:t>
      </w:r>
      <w:r w:rsidR="00CB609A" w:rsidRPr="005A3408">
        <w:t xml:space="preserve"> </w:t>
      </w:r>
      <w:r w:rsidR="003D0A3C" w:rsidRPr="005A3408">
        <w:t>l</w:t>
      </w:r>
      <w:r w:rsidR="00755857" w:rsidRPr="005A3408">
        <w:t>e</w:t>
      </w:r>
      <w:r w:rsidR="00CB609A" w:rsidRPr="005A3408">
        <w:t xml:space="preserve"> </w:t>
      </w:r>
      <w:r w:rsidR="003D0A3C" w:rsidRPr="005A3408">
        <w:t>f</w:t>
      </w:r>
      <w:r w:rsidR="00755857" w:rsidRPr="005A3408">
        <w:t>ond</w:t>
      </w:r>
    </w:p>
    <w:p w:rsidR="00FB6FCA" w:rsidRPr="005A3408" w:rsidRDefault="009B2865" w:rsidP="005A3408">
      <w:pPr>
        <w:pStyle w:val="ECHRHeading3"/>
      </w:pPr>
      <w:r w:rsidRPr="005A3408">
        <w:rPr>
          <w:lang w:val="fr-FR"/>
        </w:rPr>
        <w:t>1</w:t>
      </w:r>
      <w:r w:rsidR="00FB6FCA" w:rsidRPr="005A3408">
        <w:rPr>
          <w:lang w:val="fr-FR"/>
        </w:rPr>
        <w:t>.  Les arguments des parties</w:t>
      </w:r>
    </w:p>
    <w:p w:rsidR="00E77CB3" w:rsidRPr="005A3408" w:rsidRDefault="001A4AFE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30</w:t>
      </w:r>
      <w:r w:rsidRPr="005A3408">
        <w:rPr>
          <w:lang w:val="fr-FR"/>
        </w:rPr>
        <w:fldChar w:fldCharType="end"/>
      </w:r>
      <w:r w:rsidR="00E77CB3" w:rsidRPr="005A3408">
        <w:rPr>
          <w:lang w:val="fr-FR"/>
        </w:rPr>
        <w:t>.  </w:t>
      </w:r>
      <w:r w:rsidRPr="005A3408">
        <w:rPr>
          <w:lang w:val="fr-FR"/>
        </w:rPr>
        <w:t>Le requérant</w:t>
      </w:r>
      <w:r w:rsidR="00E77CB3" w:rsidRPr="005A3408">
        <w:rPr>
          <w:lang w:val="fr-FR"/>
        </w:rPr>
        <w:t xml:space="preserve"> </w:t>
      </w:r>
      <w:r w:rsidR="00A3388C" w:rsidRPr="005A3408">
        <w:rPr>
          <w:lang w:val="fr-FR"/>
        </w:rPr>
        <w:t>soutient qu</w:t>
      </w:r>
      <w:r w:rsidR="00586946" w:rsidRPr="005A3408">
        <w:rPr>
          <w:lang w:val="fr-FR"/>
        </w:rPr>
        <w:t xml:space="preserve">e, </w:t>
      </w:r>
      <w:r w:rsidR="00A3388C" w:rsidRPr="005A3408">
        <w:rPr>
          <w:lang w:val="fr-FR"/>
        </w:rPr>
        <w:t>en l</w:t>
      </w:r>
      <w:r w:rsidR="005A3408" w:rsidRPr="005A3408">
        <w:rPr>
          <w:lang w:val="fr-FR"/>
        </w:rPr>
        <w:t>’</w:t>
      </w:r>
      <w:r w:rsidR="00A3388C" w:rsidRPr="005A3408">
        <w:rPr>
          <w:lang w:val="fr-FR"/>
        </w:rPr>
        <w:t>espèce, son droit a été violé dès lors que</w:t>
      </w:r>
      <w:r w:rsidR="00D1048F" w:rsidRPr="005A3408">
        <w:rPr>
          <w:lang w:val="fr-FR"/>
        </w:rPr>
        <w:t>, d</w:t>
      </w:r>
      <w:r w:rsidR="005A3408" w:rsidRPr="005A3408">
        <w:rPr>
          <w:lang w:val="fr-FR"/>
        </w:rPr>
        <w:t>’</w:t>
      </w:r>
      <w:r w:rsidR="00D1048F" w:rsidRPr="005A3408">
        <w:rPr>
          <w:lang w:val="fr-FR"/>
        </w:rPr>
        <w:t>après lui,</w:t>
      </w:r>
      <w:r w:rsidR="00A3388C" w:rsidRPr="005A3408">
        <w:rPr>
          <w:lang w:val="fr-FR"/>
        </w:rPr>
        <w:t xml:space="preserve"> </w:t>
      </w:r>
      <w:r w:rsidR="00C37CAC" w:rsidRPr="005A3408">
        <w:rPr>
          <w:lang w:val="fr-FR"/>
        </w:rPr>
        <w:t>son appel a été déclaré irrecevable</w:t>
      </w:r>
      <w:r w:rsidR="00392026" w:rsidRPr="005A3408">
        <w:rPr>
          <w:lang w:val="fr-FR"/>
        </w:rPr>
        <w:t xml:space="preserve"> pour </w:t>
      </w:r>
      <w:r w:rsidR="00A3388C" w:rsidRPr="005A3408">
        <w:rPr>
          <w:lang w:val="fr-FR"/>
        </w:rPr>
        <w:t>des raisons purement formelles. Dans ce contexte</w:t>
      </w:r>
      <w:r w:rsidR="00D1048F" w:rsidRPr="005A3408">
        <w:rPr>
          <w:lang w:val="fr-FR"/>
        </w:rPr>
        <w:t>,</w:t>
      </w:r>
      <w:r w:rsidR="00A3388C" w:rsidRPr="005A3408">
        <w:rPr>
          <w:lang w:val="fr-FR"/>
        </w:rPr>
        <w:t xml:space="preserve"> i</w:t>
      </w:r>
      <w:r w:rsidR="00226743" w:rsidRPr="005A3408">
        <w:rPr>
          <w:lang w:val="fr-FR"/>
        </w:rPr>
        <w:t xml:space="preserve">l </w:t>
      </w:r>
      <w:r w:rsidR="00D1048F" w:rsidRPr="005A3408">
        <w:rPr>
          <w:lang w:val="fr-FR"/>
        </w:rPr>
        <w:t>indique</w:t>
      </w:r>
      <w:r w:rsidR="00C37CAC" w:rsidRPr="005A3408">
        <w:rPr>
          <w:lang w:val="fr-FR"/>
        </w:rPr>
        <w:t xml:space="preserve"> </w:t>
      </w:r>
      <w:r w:rsidR="00226743" w:rsidRPr="005A3408">
        <w:rPr>
          <w:lang w:val="fr-FR"/>
        </w:rPr>
        <w:t>qu</w:t>
      </w:r>
      <w:r w:rsidR="005A3408" w:rsidRPr="005A3408">
        <w:rPr>
          <w:lang w:val="fr-FR"/>
        </w:rPr>
        <w:t>’</w:t>
      </w:r>
      <w:r w:rsidR="00392026" w:rsidRPr="005A3408">
        <w:rPr>
          <w:lang w:val="fr-FR"/>
        </w:rPr>
        <w:t>il était détenu à l</w:t>
      </w:r>
      <w:r w:rsidR="005A3408" w:rsidRPr="005A3408">
        <w:rPr>
          <w:lang w:val="fr-FR"/>
        </w:rPr>
        <w:t>’</w:t>
      </w:r>
      <w:r w:rsidR="00392026" w:rsidRPr="005A3408">
        <w:rPr>
          <w:lang w:val="fr-FR"/>
        </w:rPr>
        <w:t>époque</w:t>
      </w:r>
      <w:r w:rsidR="00A3388C" w:rsidRPr="005A3408">
        <w:rPr>
          <w:lang w:val="fr-FR"/>
        </w:rPr>
        <w:t xml:space="preserve"> </w:t>
      </w:r>
      <w:r w:rsidR="00D76376" w:rsidRPr="005A3408">
        <w:rPr>
          <w:lang w:val="fr-FR"/>
        </w:rPr>
        <w:t>en question</w:t>
      </w:r>
      <w:r w:rsidR="00392026" w:rsidRPr="005A3408">
        <w:rPr>
          <w:lang w:val="fr-FR"/>
        </w:rPr>
        <w:t>, qu</w:t>
      </w:r>
      <w:r w:rsidR="00A3388C" w:rsidRPr="005A3408">
        <w:rPr>
          <w:lang w:val="fr-FR"/>
        </w:rPr>
        <w:t>e le tribunal régional a</w:t>
      </w:r>
      <w:r w:rsidR="00226743" w:rsidRPr="005A3408">
        <w:rPr>
          <w:lang w:val="fr-FR"/>
        </w:rPr>
        <w:t xml:space="preserve"> refusé de lui attribuer un avocat d</w:t>
      </w:r>
      <w:r w:rsidR="005A3408" w:rsidRPr="005A3408">
        <w:rPr>
          <w:lang w:val="fr-FR"/>
        </w:rPr>
        <w:t>’</w:t>
      </w:r>
      <w:r w:rsidR="00226743" w:rsidRPr="005A3408">
        <w:rPr>
          <w:lang w:val="fr-FR"/>
        </w:rPr>
        <w:t>offic</w:t>
      </w:r>
      <w:r w:rsidR="00A3388C" w:rsidRPr="005A3408">
        <w:rPr>
          <w:lang w:val="fr-FR"/>
        </w:rPr>
        <w:t>e, qu</w:t>
      </w:r>
      <w:r w:rsidR="005A3408" w:rsidRPr="005A3408">
        <w:rPr>
          <w:lang w:val="fr-FR"/>
        </w:rPr>
        <w:t>’</w:t>
      </w:r>
      <w:r w:rsidR="00A3388C" w:rsidRPr="005A3408">
        <w:rPr>
          <w:lang w:val="fr-FR"/>
        </w:rPr>
        <w:t>il n</w:t>
      </w:r>
      <w:r w:rsidR="005A3408" w:rsidRPr="005A3408">
        <w:rPr>
          <w:lang w:val="fr-FR"/>
        </w:rPr>
        <w:t>’</w:t>
      </w:r>
      <w:r w:rsidR="00A3388C" w:rsidRPr="005A3408">
        <w:rPr>
          <w:lang w:val="fr-FR"/>
        </w:rPr>
        <w:t xml:space="preserve">a pas </w:t>
      </w:r>
      <w:r w:rsidR="00D1048F" w:rsidRPr="005A3408">
        <w:rPr>
          <w:lang w:val="fr-FR"/>
        </w:rPr>
        <w:t>été informé de</w:t>
      </w:r>
      <w:r w:rsidR="00226743" w:rsidRPr="005A3408">
        <w:rPr>
          <w:lang w:val="fr-FR"/>
        </w:rPr>
        <w:t xml:space="preserve"> l</w:t>
      </w:r>
      <w:r w:rsidR="005A3408" w:rsidRPr="005A3408">
        <w:rPr>
          <w:lang w:val="fr-FR"/>
        </w:rPr>
        <w:t>’</w:t>
      </w:r>
      <w:r w:rsidR="00226743" w:rsidRPr="005A3408">
        <w:rPr>
          <w:lang w:val="fr-FR"/>
        </w:rPr>
        <w:t>obligation</w:t>
      </w:r>
      <w:r w:rsidR="00561596" w:rsidRPr="005A3408">
        <w:rPr>
          <w:lang w:val="fr-FR"/>
        </w:rPr>
        <w:t xml:space="preserve"> lui incombant</w:t>
      </w:r>
      <w:r w:rsidR="00226743" w:rsidRPr="005A3408">
        <w:rPr>
          <w:lang w:val="fr-FR"/>
        </w:rPr>
        <w:t xml:space="preserve"> de </w:t>
      </w:r>
      <w:r w:rsidR="00561596" w:rsidRPr="005A3408">
        <w:rPr>
          <w:lang w:val="fr-FR"/>
        </w:rPr>
        <w:t>déposer son appel accompagné d</w:t>
      </w:r>
      <w:r w:rsidR="005A3408" w:rsidRPr="005A3408">
        <w:rPr>
          <w:lang w:val="fr-FR"/>
        </w:rPr>
        <w:t>’</w:t>
      </w:r>
      <w:r w:rsidR="00561596" w:rsidRPr="005A3408">
        <w:rPr>
          <w:lang w:val="fr-FR"/>
        </w:rPr>
        <w:t>une copie</w:t>
      </w:r>
      <w:r w:rsidR="00226743" w:rsidRPr="005A3408">
        <w:rPr>
          <w:lang w:val="fr-FR"/>
        </w:rPr>
        <w:t>, qu</w:t>
      </w:r>
      <w:r w:rsidR="005A3408" w:rsidRPr="005A3408">
        <w:rPr>
          <w:lang w:val="fr-FR"/>
        </w:rPr>
        <w:t>’</w:t>
      </w:r>
      <w:r w:rsidR="00226743" w:rsidRPr="005A3408">
        <w:rPr>
          <w:lang w:val="fr-FR"/>
        </w:rPr>
        <w:t>il a demandé</w:t>
      </w:r>
      <w:r w:rsidR="00A3388C" w:rsidRPr="005A3408">
        <w:rPr>
          <w:lang w:val="fr-FR"/>
        </w:rPr>
        <w:t xml:space="preserve"> à</w:t>
      </w:r>
      <w:r w:rsidR="00226743" w:rsidRPr="005A3408">
        <w:rPr>
          <w:lang w:val="fr-FR"/>
        </w:rPr>
        <w:t xml:space="preserve"> la juridiction </w:t>
      </w:r>
      <w:r w:rsidR="00FB413E" w:rsidRPr="005A3408">
        <w:rPr>
          <w:lang w:val="fr-FR"/>
        </w:rPr>
        <w:t xml:space="preserve">interne </w:t>
      </w:r>
      <w:r w:rsidR="00226743" w:rsidRPr="005A3408">
        <w:rPr>
          <w:lang w:val="fr-FR"/>
        </w:rPr>
        <w:t>de lui</w:t>
      </w:r>
      <w:r w:rsidR="00A3388C" w:rsidRPr="005A3408">
        <w:rPr>
          <w:lang w:val="fr-FR"/>
        </w:rPr>
        <w:t xml:space="preserve"> faire parvenir une copie de l</w:t>
      </w:r>
      <w:r w:rsidR="005A3408" w:rsidRPr="005A3408">
        <w:rPr>
          <w:lang w:val="fr-FR"/>
        </w:rPr>
        <w:t>’</w:t>
      </w:r>
      <w:r w:rsidR="00226743" w:rsidRPr="005A3408">
        <w:rPr>
          <w:lang w:val="fr-FR"/>
        </w:rPr>
        <w:t xml:space="preserve">appel </w:t>
      </w:r>
      <w:r w:rsidR="00A3388C" w:rsidRPr="005A3408">
        <w:rPr>
          <w:lang w:val="fr-FR"/>
        </w:rPr>
        <w:t xml:space="preserve">en </w:t>
      </w:r>
      <w:r w:rsidR="00D76376" w:rsidRPr="005A3408">
        <w:rPr>
          <w:lang w:val="fr-FR"/>
        </w:rPr>
        <w:t xml:space="preserve">cause </w:t>
      </w:r>
      <w:r w:rsidR="00226743" w:rsidRPr="005A3408">
        <w:rPr>
          <w:lang w:val="fr-FR"/>
        </w:rPr>
        <w:t>afin de satisfaire</w:t>
      </w:r>
      <w:r w:rsidR="00561596" w:rsidRPr="005A3408">
        <w:rPr>
          <w:lang w:val="fr-FR"/>
        </w:rPr>
        <w:t xml:space="preserve"> à</w:t>
      </w:r>
      <w:r w:rsidR="00A3388C" w:rsidRPr="005A3408">
        <w:rPr>
          <w:lang w:val="fr-FR"/>
        </w:rPr>
        <w:t xml:space="preserve"> la demande de rectifier s</w:t>
      </w:r>
      <w:r w:rsidR="00582FB7" w:rsidRPr="005A3408">
        <w:rPr>
          <w:lang w:val="fr-FR"/>
        </w:rPr>
        <w:t xml:space="preserve">es vices de forme </w:t>
      </w:r>
      <w:r w:rsidR="00226743" w:rsidRPr="005A3408">
        <w:rPr>
          <w:lang w:val="fr-FR"/>
        </w:rPr>
        <w:t xml:space="preserve">et </w:t>
      </w:r>
      <w:r w:rsidR="00582FB7" w:rsidRPr="005A3408">
        <w:rPr>
          <w:lang w:val="fr-FR"/>
        </w:rPr>
        <w:t>que</w:t>
      </w:r>
      <w:r w:rsidR="00D76376" w:rsidRPr="005A3408">
        <w:rPr>
          <w:lang w:val="fr-FR"/>
        </w:rPr>
        <w:t>,</w:t>
      </w:r>
      <w:r w:rsidR="00582FB7" w:rsidRPr="005A3408">
        <w:rPr>
          <w:lang w:val="fr-FR"/>
        </w:rPr>
        <w:t xml:space="preserve"> </w:t>
      </w:r>
      <w:r w:rsidR="00561596" w:rsidRPr="005A3408">
        <w:rPr>
          <w:lang w:val="fr-FR"/>
        </w:rPr>
        <w:t>ladite</w:t>
      </w:r>
      <w:r w:rsidR="00226743" w:rsidRPr="005A3408">
        <w:rPr>
          <w:lang w:val="fr-FR"/>
        </w:rPr>
        <w:t xml:space="preserve"> demande</w:t>
      </w:r>
      <w:r w:rsidR="00A3388C" w:rsidRPr="005A3408">
        <w:rPr>
          <w:lang w:val="fr-FR"/>
        </w:rPr>
        <w:t xml:space="preserve"> étant restée</w:t>
      </w:r>
      <w:r w:rsidR="00226743" w:rsidRPr="005A3408">
        <w:rPr>
          <w:lang w:val="fr-FR"/>
        </w:rPr>
        <w:t xml:space="preserve"> sans suite, </w:t>
      </w:r>
      <w:r w:rsidR="00582FB7" w:rsidRPr="005A3408">
        <w:rPr>
          <w:lang w:val="fr-FR"/>
        </w:rPr>
        <w:t xml:space="preserve">il </w:t>
      </w:r>
      <w:r w:rsidR="00226743" w:rsidRPr="005A3408">
        <w:rPr>
          <w:lang w:val="fr-FR"/>
        </w:rPr>
        <w:t xml:space="preserve">a </w:t>
      </w:r>
      <w:r w:rsidR="00A3388C" w:rsidRPr="005A3408">
        <w:rPr>
          <w:lang w:val="fr-FR"/>
        </w:rPr>
        <w:t xml:space="preserve">fait parvenir </w:t>
      </w:r>
      <w:r w:rsidR="00226743" w:rsidRPr="005A3408">
        <w:rPr>
          <w:lang w:val="fr-FR"/>
        </w:rPr>
        <w:t>au tribunal régional une pièce manuscrit</w:t>
      </w:r>
      <w:r w:rsidR="00DB42A0" w:rsidRPr="005A3408">
        <w:rPr>
          <w:lang w:val="fr-FR"/>
        </w:rPr>
        <w:t>e reproduisant le contenu de l</w:t>
      </w:r>
      <w:r w:rsidR="005A3408" w:rsidRPr="005A3408">
        <w:rPr>
          <w:lang w:val="fr-FR"/>
        </w:rPr>
        <w:t>’</w:t>
      </w:r>
      <w:r w:rsidR="00226743" w:rsidRPr="005A3408">
        <w:rPr>
          <w:lang w:val="fr-FR"/>
        </w:rPr>
        <w:t xml:space="preserve">appel </w:t>
      </w:r>
      <w:r w:rsidR="00D76376" w:rsidRPr="005A3408">
        <w:rPr>
          <w:lang w:val="fr-FR"/>
        </w:rPr>
        <w:t>accompagnée d</w:t>
      </w:r>
      <w:r w:rsidR="005A3408" w:rsidRPr="005A3408">
        <w:rPr>
          <w:lang w:val="fr-FR"/>
        </w:rPr>
        <w:t>’</w:t>
      </w:r>
      <w:r w:rsidR="00582FB7" w:rsidRPr="005A3408">
        <w:rPr>
          <w:lang w:val="fr-FR"/>
        </w:rPr>
        <w:t>un mémoire rectificatif d</w:t>
      </w:r>
      <w:r w:rsidR="00DB42A0" w:rsidRPr="005A3408">
        <w:rPr>
          <w:lang w:val="fr-FR"/>
        </w:rPr>
        <w:t xml:space="preserve">es vices de forme </w:t>
      </w:r>
      <w:r w:rsidR="00D76376" w:rsidRPr="005A3408">
        <w:rPr>
          <w:lang w:val="fr-FR"/>
        </w:rPr>
        <w:t>et d</w:t>
      </w:r>
      <w:r w:rsidR="005A3408" w:rsidRPr="005A3408">
        <w:rPr>
          <w:lang w:val="fr-FR"/>
        </w:rPr>
        <w:t>’</w:t>
      </w:r>
      <w:r w:rsidR="00D76376" w:rsidRPr="005A3408">
        <w:rPr>
          <w:lang w:val="fr-FR"/>
        </w:rPr>
        <w:t>une</w:t>
      </w:r>
      <w:r w:rsidR="00226743" w:rsidRPr="005A3408">
        <w:rPr>
          <w:lang w:val="fr-FR"/>
        </w:rPr>
        <w:t xml:space="preserve"> copie</w:t>
      </w:r>
      <w:r w:rsidR="00D76376" w:rsidRPr="005A3408">
        <w:rPr>
          <w:lang w:val="fr-FR"/>
        </w:rPr>
        <w:t xml:space="preserve"> de celle-ci</w:t>
      </w:r>
      <w:r w:rsidR="00561596" w:rsidRPr="005A3408">
        <w:rPr>
          <w:lang w:val="fr-FR"/>
        </w:rPr>
        <w:t>.</w:t>
      </w:r>
    </w:p>
    <w:p w:rsidR="00B655FD" w:rsidRPr="005A3408" w:rsidRDefault="001A4AFE" w:rsidP="005A3408">
      <w:pPr>
        <w:pStyle w:val="ECHRPara"/>
      </w:pPr>
      <w:r w:rsidRPr="005A3408">
        <w:lastRenderedPageBreak/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31</w:t>
      </w:r>
      <w:r w:rsidRPr="005A3408">
        <w:fldChar w:fldCharType="end"/>
      </w:r>
      <w:r w:rsidR="00B655FD" w:rsidRPr="005A3408">
        <w:t>.  Le Gouvernement soutient que l</w:t>
      </w:r>
      <w:r w:rsidR="005A3408" w:rsidRPr="005A3408">
        <w:t>’</w:t>
      </w:r>
      <w:r w:rsidR="00B655FD" w:rsidRPr="005A3408">
        <w:t>article 6</w:t>
      </w:r>
      <w:r w:rsidR="00CD45CB" w:rsidRPr="005A3408">
        <w:t xml:space="preserve"> § 1</w:t>
      </w:r>
      <w:r w:rsidR="00B655FD" w:rsidRPr="005A3408">
        <w:t xml:space="preserve"> de la Convention n</w:t>
      </w:r>
      <w:r w:rsidR="005A3408" w:rsidRPr="005A3408">
        <w:t>’</w:t>
      </w:r>
      <w:r w:rsidR="00B655FD" w:rsidRPr="005A3408">
        <w:t>a pas été violé</w:t>
      </w:r>
      <w:r w:rsidR="00D76376" w:rsidRPr="005A3408">
        <w:t xml:space="preserve"> en l</w:t>
      </w:r>
      <w:r w:rsidR="005A3408" w:rsidRPr="005A3408">
        <w:t>’</w:t>
      </w:r>
      <w:r w:rsidR="00D76376" w:rsidRPr="005A3408">
        <w:t>espèce</w:t>
      </w:r>
      <w:r w:rsidR="00B655FD" w:rsidRPr="005A3408">
        <w:t xml:space="preserve">. Il </w:t>
      </w:r>
      <w:r w:rsidR="00D35C5D" w:rsidRPr="005A3408">
        <w:t xml:space="preserve">indique </w:t>
      </w:r>
      <w:r w:rsidR="00B655FD" w:rsidRPr="005A3408">
        <w:t>que l</w:t>
      </w:r>
      <w:r w:rsidR="005A3408" w:rsidRPr="005A3408">
        <w:t>’</w:t>
      </w:r>
      <w:r w:rsidR="00B655FD" w:rsidRPr="005A3408">
        <w:t xml:space="preserve">obligation </w:t>
      </w:r>
      <w:r w:rsidR="00D76376" w:rsidRPr="005A3408">
        <w:t xml:space="preserve">mentionnée </w:t>
      </w:r>
      <w:r w:rsidR="0082130E" w:rsidRPr="005A3408">
        <w:t xml:space="preserve">à </w:t>
      </w:r>
      <w:r w:rsidR="00B655FD" w:rsidRPr="005A3408">
        <w:t>l</w:t>
      </w:r>
      <w:r w:rsidR="005A3408" w:rsidRPr="005A3408">
        <w:t>’</w:t>
      </w:r>
      <w:r w:rsidR="00B655FD" w:rsidRPr="005A3408">
        <w:t>article</w:t>
      </w:r>
      <w:r w:rsidR="00CB609A" w:rsidRPr="005A3408">
        <w:t> </w:t>
      </w:r>
      <w:r w:rsidR="00B655FD" w:rsidRPr="005A3408">
        <w:t xml:space="preserve">368 § 1 </w:t>
      </w:r>
      <w:r w:rsidR="0082130E" w:rsidRPr="005A3408">
        <w:t xml:space="preserve">du CPC </w:t>
      </w:r>
      <w:r w:rsidR="00B655FD" w:rsidRPr="005A3408">
        <w:t xml:space="preserve">combiné </w:t>
      </w:r>
      <w:r w:rsidR="0082130E" w:rsidRPr="005A3408">
        <w:t>à l</w:t>
      </w:r>
      <w:r w:rsidR="005A3408" w:rsidRPr="005A3408">
        <w:t>’</w:t>
      </w:r>
      <w:r w:rsidR="0082130E" w:rsidRPr="005A3408">
        <w:t xml:space="preserve">article 128 § 1 </w:t>
      </w:r>
      <w:r w:rsidR="00D76376" w:rsidRPr="005A3408">
        <w:t>du même</w:t>
      </w:r>
      <w:r w:rsidR="0082130E" w:rsidRPr="005A3408">
        <w:t xml:space="preserve"> code</w:t>
      </w:r>
      <w:r w:rsidR="00561596" w:rsidRPr="005A3408">
        <w:t xml:space="preserve"> </w:t>
      </w:r>
      <w:r w:rsidR="0082130E" w:rsidRPr="005A3408">
        <w:t>de présenter chaque</w:t>
      </w:r>
      <w:r w:rsidR="00B655FD" w:rsidRPr="005A3408">
        <w:t xml:space="preserve"> recours en deux exemplaires n</w:t>
      </w:r>
      <w:r w:rsidR="005A3408" w:rsidRPr="005A3408">
        <w:t>’</w:t>
      </w:r>
      <w:r w:rsidR="00B655FD" w:rsidRPr="005A3408">
        <w:t>est pas con</w:t>
      </w:r>
      <w:r w:rsidR="0082130E" w:rsidRPr="005A3408">
        <w:t>traire au droit</w:t>
      </w:r>
      <w:r w:rsidR="00D76376" w:rsidRPr="005A3408">
        <w:t xml:space="preserve"> d</w:t>
      </w:r>
      <w:r w:rsidR="005A3408" w:rsidRPr="005A3408">
        <w:t>’</w:t>
      </w:r>
      <w:r w:rsidR="00D76376" w:rsidRPr="005A3408">
        <w:t>accès</w:t>
      </w:r>
      <w:r w:rsidR="0082130E" w:rsidRPr="005A3408">
        <w:t xml:space="preserve"> à un tribunal en ce qu</w:t>
      </w:r>
      <w:r w:rsidR="005A3408" w:rsidRPr="005A3408">
        <w:t>’</w:t>
      </w:r>
      <w:r w:rsidR="0082130E" w:rsidRPr="005A3408">
        <w:t>elle</w:t>
      </w:r>
      <w:r w:rsidR="00B655FD" w:rsidRPr="005A3408">
        <w:t xml:space="preserve"> poursuit </w:t>
      </w:r>
      <w:r w:rsidR="00D76376" w:rsidRPr="005A3408">
        <w:t xml:space="preserve">le </w:t>
      </w:r>
      <w:r w:rsidR="00B655FD" w:rsidRPr="005A3408">
        <w:t>but légitime d</w:t>
      </w:r>
      <w:r w:rsidR="005A3408" w:rsidRPr="005A3408">
        <w:t>’</w:t>
      </w:r>
      <w:r w:rsidR="0082130E" w:rsidRPr="005A3408">
        <w:t>une</w:t>
      </w:r>
      <w:r w:rsidR="00B655FD" w:rsidRPr="005A3408">
        <w:t xml:space="preserve"> bonne administration de la justice en matière civile </w:t>
      </w:r>
      <w:r w:rsidR="0082130E" w:rsidRPr="005A3408">
        <w:t>et</w:t>
      </w:r>
      <w:r w:rsidR="00B655FD" w:rsidRPr="005A3408">
        <w:t xml:space="preserve"> </w:t>
      </w:r>
      <w:r w:rsidR="00D76376" w:rsidRPr="005A3408">
        <w:t>qu</w:t>
      </w:r>
      <w:r w:rsidR="005A3408" w:rsidRPr="005A3408">
        <w:t>’</w:t>
      </w:r>
      <w:r w:rsidR="00D76376" w:rsidRPr="005A3408">
        <w:t xml:space="preserve">elle </w:t>
      </w:r>
      <w:r w:rsidR="00B655FD" w:rsidRPr="005A3408">
        <w:t>tend à permettre à l</w:t>
      </w:r>
      <w:r w:rsidR="005A3408" w:rsidRPr="005A3408">
        <w:t>’</w:t>
      </w:r>
      <w:r w:rsidR="00B655FD" w:rsidRPr="005A3408">
        <w:t>intimé de prendre connaissance du contenu de l</w:t>
      </w:r>
      <w:r w:rsidR="005A3408" w:rsidRPr="005A3408">
        <w:t>’</w:t>
      </w:r>
      <w:r w:rsidR="00B655FD" w:rsidRPr="005A3408">
        <w:t>appel.</w:t>
      </w:r>
    </w:p>
    <w:p w:rsidR="00D61B58" w:rsidRPr="005A3408" w:rsidRDefault="00B655FD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32</w:t>
      </w:r>
      <w:r w:rsidRPr="005A3408">
        <w:fldChar w:fldCharType="end"/>
      </w:r>
      <w:r w:rsidRPr="005A3408">
        <w:t xml:space="preserve">.  Le Gouvernement </w:t>
      </w:r>
      <w:r w:rsidR="00F60B00" w:rsidRPr="005A3408">
        <w:t>indique que</w:t>
      </w:r>
      <w:r w:rsidRPr="005A3408">
        <w:t xml:space="preserve"> la présente </w:t>
      </w:r>
      <w:r w:rsidR="00F60B00" w:rsidRPr="005A3408">
        <w:t>cause est similaire à l</w:t>
      </w:r>
      <w:r w:rsidR="005A3408" w:rsidRPr="005A3408">
        <w:t>’</w:t>
      </w:r>
      <w:r w:rsidR="00F60B00" w:rsidRPr="005A3408">
        <w:t>affaire</w:t>
      </w:r>
      <w:r w:rsidRPr="005A3408">
        <w:t xml:space="preserve"> </w:t>
      </w:r>
      <w:r w:rsidRPr="005A3408">
        <w:rPr>
          <w:i/>
        </w:rPr>
        <w:t>Siwiec c. Pologne</w:t>
      </w:r>
      <w:r w:rsidR="00D35C5D" w:rsidRPr="005A3408">
        <w:t xml:space="preserve"> (n</w:t>
      </w:r>
      <w:r w:rsidR="009D469B" w:rsidRPr="005A3408">
        <w:t>o</w:t>
      </w:r>
      <w:r w:rsidR="00D35C5D" w:rsidRPr="005A3408">
        <w:t xml:space="preserve"> 28095/08)</w:t>
      </w:r>
      <w:r w:rsidRPr="005A3408">
        <w:t xml:space="preserve">, </w:t>
      </w:r>
      <w:r w:rsidR="00E41105" w:rsidRPr="005A3408">
        <w:t xml:space="preserve">dans laquelle </w:t>
      </w:r>
      <w:r w:rsidRPr="005A3408">
        <w:t xml:space="preserve">la Cour </w:t>
      </w:r>
      <w:r w:rsidR="00F60B00" w:rsidRPr="005A3408">
        <w:t xml:space="preserve">a </w:t>
      </w:r>
      <w:r w:rsidRPr="005A3408">
        <w:t>déclaré que l</w:t>
      </w:r>
      <w:r w:rsidR="005A3408" w:rsidRPr="005A3408">
        <w:t>’</w:t>
      </w:r>
      <w:r w:rsidRPr="005A3408">
        <w:t xml:space="preserve">interprétation stricte par les tribunaux internes de la </w:t>
      </w:r>
      <w:r w:rsidR="0082130E" w:rsidRPr="005A3408">
        <w:t xml:space="preserve">disposition de </w:t>
      </w:r>
      <w:r w:rsidRPr="005A3408">
        <w:t>l</w:t>
      </w:r>
      <w:r w:rsidR="005A3408" w:rsidRPr="005A3408">
        <w:t>’</w:t>
      </w:r>
      <w:r w:rsidRPr="005A3408">
        <w:t xml:space="preserve">article 128 § 1 du </w:t>
      </w:r>
      <w:r w:rsidR="00561596" w:rsidRPr="005A3408">
        <w:t xml:space="preserve">CPC </w:t>
      </w:r>
      <w:r w:rsidRPr="005A3408">
        <w:t>ne se heurtait pas en soi à l</w:t>
      </w:r>
      <w:r w:rsidR="005A3408" w:rsidRPr="005A3408">
        <w:t>’</w:t>
      </w:r>
      <w:r w:rsidRPr="005A3408">
        <w:t>article 6</w:t>
      </w:r>
      <w:r w:rsidR="00CD45CB" w:rsidRPr="005A3408">
        <w:t xml:space="preserve"> § 1</w:t>
      </w:r>
      <w:r w:rsidRPr="005A3408">
        <w:t xml:space="preserve"> de la Conven</w:t>
      </w:r>
      <w:r w:rsidR="00E1700A" w:rsidRPr="005A3408">
        <w:t>tion. Se référant à la</w:t>
      </w:r>
      <w:r w:rsidRPr="005A3408">
        <w:t xml:space="preserve"> jurisprudence bien établie des juridictions internes, le Gouvern</w:t>
      </w:r>
      <w:r w:rsidR="00007BED" w:rsidRPr="005A3408">
        <w:t xml:space="preserve">ement </w:t>
      </w:r>
      <w:r w:rsidR="00F60B00" w:rsidRPr="005A3408">
        <w:t xml:space="preserve">soutient </w:t>
      </w:r>
      <w:r w:rsidR="00007BED" w:rsidRPr="005A3408">
        <w:t>que le contenu d</w:t>
      </w:r>
      <w:r w:rsidR="005A3408" w:rsidRPr="005A3408">
        <w:t>’</w:t>
      </w:r>
      <w:r w:rsidR="00007BED" w:rsidRPr="005A3408">
        <w:t>une</w:t>
      </w:r>
      <w:r w:rsidRPr="005A3408">
        <w:t xml:space="preserve"> copie </w:t>
      </w:r>
      <w:r w:rsidR="0082130E" w:rsidRPr="005A3408">
        <w:t xml:space="preserve">accompagnant une </w:t>
      </w:r>
      <w:r w:rsidRPr="005A3408">
        <w:t>pièce de procédure doit être stric</w:t>
      </w:r>
      <w:r w:rsidR="0082130E" w:rsidRPr="005A3408">
        <w:t>tement identique à l</w:t>
      </w:r>
      <w:r w:rsidR="005A3408" w:rsidRPr="005A3408">
        <w:t>’</w:t>
      </w:r>
      <w:r w:rsidR="00007BED" w:rsidRPr="005A3408">
        <w:t xml:space="preserve">original </w:t>
      </w:r>
      <w:r w:rsidR="0082130E" w:rsidRPr="005A3408">
        <w:t xml:space="preserve">de celle-ci </w:t>
      </w:r>
      <w:r w:rsidR="00007BED" w:rsidRPr="005A3408">
        <w:t>et</w:t>
      </w:r>
      <w:r w:rsidRPr="005A3408">
        <w:t xml:space="preserve"> qu</w:t>
      </w:r>
      <w:r w:rsidR="005A3408" w:rsidRPr="005A3408">
        <w:t>’</w:t>
      </w:r>
      <w:r w:rsidRPr="005A3408">
        <w:t>il n</w:t>
      </w:r>
      <w:r w:rsidR="005A3408" w:rsidRPr="005A3408">
        <w:t>’</w:t>
      </w:r>
      <w:r w:rsidRPr="005A3408">
        <w:t xml:space="preserve">appartient </w:t>
      </w:r>
      <w:r w:rsidR="0082130E" w:rsidRPr="005A3408">
        <w:t xml:space="preserve">en aucun cas à un </w:t>
      </w:r>
      <w:r w:rsidRPr="005A3408">
        <w:t>tribunal de se subs</w:t>
      </w:r>
      <w:r w:rsidR="0082130E" w:rsidRPr="005A3408">
        <w:t>tituer à une partie intéressée</w:t>
      </w:r>
      <w:r w:rsidRPr="005A3408">
        <w:t xml:space="preserve"> pour produire</w:t>
      </w:r>
      <w:r w:rsidR="00007BED" w:rsidRPr="005A3408">
        <w:t xml:space="preserve"> celle-ci</w:t>
      </w:r>
      <w:r w:rsidRPr="005A3408">
        <w:t xml:space="preserve"> </w:t>
      </w:r>
      <w:r w:rsidR="00F60B00" w:rsidRPr="005A3408">
        <w:t>à sa place</w:t>
      </w:r>
      <w:r w:rsidR="0017029C" w:rsidRPr="005A3408">
        <w:t xml:space="preserve"> </w:t>
      </w:r>
      <w:r w:rsidR="0082130E" w:rsidRPr="005A3408">
        <w:t>aux fins de s</w:t>
      </w:r>
      <w:r w:rsidR="00007BED" w:rsidRPr="005A3408">
        <w:t>a</w:t>
      </w:r>
      <w:r w:rsidRPr="005A3408">
        <w:t xml:space="preserve"> notification à son adversaire</w:t>
      </w:r>
      <w:r w:rsidR="0082130E" w:rsidRPr="005A3408">
        <w:t>. Il indique enfin</w:t>
      </w:r>
      <w:r w:rsidRPr="005A3408">
        <w:t xml:space="preserve"> que la rectification incorrecte </w:t>
      </w:r>
      <w:r w:rsidR="004773C1" w:rsidRPr="005A3408">
        <w:t>d</w:t>
      </w:r>
      <w:r w:rsidR="005A3408" w:rsidRPr="005A3408">
        <w:t>’</w:t>
      </w:r>
      <w:r w:rsidR="004773C1" w:rsidRPr="005A3408">
        <w:t xml:space="preserve">un </w:t>
      </w:r>
      <w:r w:rsidR="003A1332" w:rsidRPr="005A3408">
        <w:t xml:space="preserve">vice de forme </w:t>
      </w:r>
      <w:r w:rsidRPr="005A3408">
        <w:t>équivaut</w:t>
      </w:r>
      <w:r w:rsidR="00D61B58" w:rsidRPr="005A3408">
        <w:t xml:space="preserve"> à un défaut de rectification.</w:t>
      </w:r>
    </w:p>
    <w:p w:rsidR="00B655FD" w:rsidRPr="005A3408" w:rsidRDefault="00D61B58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33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B655FD" w:rsidRPr="005A3408">
        <w:rPr>
          <w:lang w:val="fr-FR"/>
        </w:rPr>
        <w:t xml:space="preserve">Le Gouvernement </w:t>
      </w:r>
      <w:r w:rsidR="00F60B00" w:rsidRPr="005A3408">
        <w:rPr>
          <w:lang w:val="fr-FR"/>
        </w:rPr>
        <w:t xml:space="preserve">déclare que, </w:t>
      </w:r>
      <w:r w:rsidR="00B655FD" w:rsidRPr="005A3408">
        <w:rPr>
          <w:lang w:val="fr-FR"/>
        </w:rPr>
        <w:t>en l</w:t>
      </w:r>
      <w:r w:rsidR="005A3408" w:rsidRPr="005A3408">
        <w:rPr>
          <w:lang w:val="fr-FR"/>
        </w:rPr>
        <w:t>’</w:t>
      </w:r>
      <w:r w:rsidR="00B655FD" w:rsidRPr="005A3408">
        <w:rPr>
          <w:lang w:val="fr-FR"/>
        </w:rPr>
        <w:t xml:space="preserve">espèce, la mesure </w:t>
      </w:r>
      <w:r w:rsidR="0080053F" w:rsidRPr="005A3408">
        <w:rPr>
          <w:lang w:val="fr-FR"/>
        </w:rPr>
        <w:t xml:space="preserve">litigieuse </w:t>
      </w:r>
      <w:r w:rsidR="00F60B00" w:rsidRPr="005A3408">
        <w:rPr>
          <w:lang w:val="fr-FR"/>
        </w:rPr>
        <w:t>était</w:t>
      </w:r>
      <w:r w:rsidR="00B655FD" w:rsidRPr="005A3408">
        <w:rPr>
          <w:lang w:val="fr-FR"/>
        </w:rPr>
        <w:t xml:space="preserve"> proportionnée au but </w:t>
      </w:r>
      <w:r w:rsidR="00751542" w:rsidRPr="005A3408">
        <w:rPr>
          <w:lang w:val="fr-FR"/>
        </w:rPr>
        <w:t xml:space="preserve">légitime </w:t>
      </w:r>
      <w:r w:rsidR="00B655FD" w:rsidRPr="005A3408">
        <w:rPr>
          <w:lang w:val="fr-FR"/>
        </w:rPr>
        <w:t>poursuivi dès lors que le requérant a</w:t>
      </w:r>
      <w:r w:rsidR="00751542" w:rsidRPr="005A3408">
        <w:rPr>
          <w:lang w:val="fr-FR"/>
        </w:rPr>
        <w:t>vait</w:t>
      </w:r>
      <w:r w:rsidR="00B655FD" w:rsidRPr="005A3408">
        <w:rPr>
          <w:lang w:val="fr-FR"/>
        </w:rPr>
        <w:t xml:space="preserve"> été d</w:t>
      </w:r>
      <w:r w:rsidR="00B655FD" w:rsidRPr="005A3408">
        <w:rPr>
          <w:rFonts w:cstheme="minorHAnsi"/>
          <w:lang w:val="fr-FR"/>
        </w:rPr>
        <w:t>û</w:t>
      </w:r>
      <w:r w:rsidR="00B655FD" w:rsidRPr="005A3408">
        <w:rPr>
          <w:lang w:val="fr-FR"/>
        </w:rPr>
        <w:t xml:space="preserve">ment </w:t>
      </w:r>
      <w:r w:rsidR="00F60B00" w:rsidRPr="005A3408">
        <w:rPr>
          <w:lang w:val="fr-FR"/>
        </w:rPr>
        <w:t>informé de</w:t>
      </w:r>
      <w:r w:rsidR="00B655FD" w:rsidRPr="005A3408">
        <w:rPr>
          <w:lang w:val="fr-FR"/>
        </w:rPr>
        <w:t xml:space="preserve"> l</w:t>
      </w:r>
      <w:r w:rsidR="005A3408" w:rsidRPr="005A3408">
        <w:rPr>
          <w:lang w:val="fr-FR"/>
        </w:rPr>
        <w:t>’</w:t>
      </w:r>
      <w:r w:rsidR="00B655FD" w:rsidRPr="005A3408">
        <w:rPr>
          <w:lang w:val="fr-FR"/>
        </w:rPr>
        <w:t xml:space="preserve">obligation lui incombant de rectifier les vices de forme de son appel et </w:t>
      </w:r>
      <w:r w:rsidR="00F60B00" w:rsidRPr="005A3408">
        <w:rPr>
          <w:lang w:val="fr-FR"/>
        </w:rPr>
        <w:t xml:space="preserve">de </w:t>
      </w:r>
      <w:r w:rsidR="00B655FD" w:rsidRPr="005A3408">
        <w:rPr>
          <w:lang w:val="fr-FR"/>
        </w:rPr>
        <w:t>pré</w:t>
      </w:r>
      <w:r w:rsidR="00751542" w:rsidRPr="005A3408">
        <w:rPr>
          <w:lang w:val="fr-FR"/>
        </w:rPr>
        <w:t>senter une copie</w:t>
      </w:r>
      <w:r w:rsidR="00F60B00" w:rsidRPr="005A3408">
        <w:rPr>
          <w:lang w:val="fr-FR"/>
        </w:rPr>
        <w:t xml:space="preserve"> de celui-ci</w:t>
      </w:r>
      <w:r w:rsidR="00751542" w:rsidRPr="005A3408">
        <w:rPr>
          <w:lang w:val="fr-FR"/>
        </w:rPr>
        <w:t>, et qu</w:t>
      </w:r>
      <w:r w:rsidR="005A3408" w:rsidRPr="005A3408">
        <w:rPr>
          <w:lang w:val="fr-FR"/>
        </w:rPr>
        <w:t>’</w:t>
      </w:r>
      <w:r w:rsidR="00751542" w:rsidRPr="005A3408">
        <w:rPr>
          <w:lang w:val="fr-FR"/>
        </w:rPr>
        <w:t>il s</w:t>
      </w:r>
      <w:r w:rsidR="005A3408" w:rsidRPr="005A3408">
        <w:rPr>
          <w:lang w:val="fr-FR"/>
        </w:rPr>
        <w:t>’</w:t>
      </w:r>
      <w:r w:rsidR="00751542" w:rsidRPr="005A3408">
        <w:rPr>
          <w:lang w:val="fr-FR"/>
        </w:rPr>
        <w:t>était</w:t>
      </w:r>
      <w:r w:rsidR="00B655FD" w:rsidRPr="005A3408">
        <w:rPr>
          <w:lang w:val="fr-FR"/>
        </w:rPr>
        <w:t xml:space="preserve"> vu impartir un délai</w:t>
      </w:r>
      <w:r w:rsidR="00897B24" w:rsidRPr="005A3408">
        <w:rPr>
          <w:lang w:val="fr-FR"/>
        </w:rPr>
        <w:t xml:space="preserve"> approprié à cette fin.</w:t>
      </w:r>
      <w:r w:rsidR="00F60B00" w:rsidRPr="005A3408">
        <w:rPr>
          <w:lang w:val="fr-FR"/>
        </w:rPr>
        <w:t xml:space="preserve"> </w:t>
      </w:r>
      <w:r w:rsidR="00A447E6" w:rsidRPr="005A3408">
        <w:rPr>
          <w:lang w:val="fr-FR"/>
        </w:rPr>
        <w:t>Selon le Gouvernement, l</w:t>
      </w:r>
      <w:r w:rsidR="00B655FD" w:rsidRPr="005A3408">
        <w:rPr>
          <w:lang w:val="fr-FR"/>
        </w:rPr>
        <w:t xml:space="preserve">es </w:t>
      </w:r>
      <w:r w:rsidR="00E00BF7" w:rsidRPr="005A3408">
        <w:t>allégations</w:t>
      </w:r>
      <w:r w:rsidR="00E00BF7" w:rsidRPr="005A3408">
        <w:rPr>
          <w:lang w:val="fr-FR"/>
        </w:rPr>
        <w:t xml:space="preserve"> </w:t>
      </w:r>
      <w:r w:rsidR="00F60B00" w:rsidRPr="005A3408">
        <w:rPr>
          <w:lang w:val="fr-FR"/>
        </w:rPr>
        <w:t>du requérant</w:t>
      </w:r>
      <w:r w:rsidR="00751542" w:rsidRPr="005A3408">
        <w:rPr>
          <w:lang w:val="fr-FR"/>
        </w:rPr>
        <w:t xml:space="preserve"> selon lesquelles </w:t>
      </w:r>
      <w:r w:rsidR="00B655FD" w:rsidRPr="005A3408">
        <w:rPr>
          <w:lang w:val="fr-FR"/>
        </w:rPr>
        <w:t>il ne savait pas que l</w:t>
      </w:r>
      <w:r w:rsidR="005A3408" w:rsidRPr="005A3408">
        <w:rPr>
          <w:lang w:val="fr-FR"/>
        </w:rPr>
        <w:t>’</w:t>
      </w:r>
      <w:r w:rsidR="00B655FD" w:rsidRPr="005A3408">
        <w:rPr>
          <w:lang w:val="fr-FR"/>
        </w:rPr>
        <w:t xml:space="preserve">appel </w:t>
      </w:r>
      <w:r w:rsidR="00F60B00" w:rsidRPr="005A3408">
        <w:rPr>
          <w:lang w:val="fr-FR"/>
        </w:rPr>
        <w:t>devait</w:t>
      </w:r>
      <w:r w:rsidR="00B655FD" w:rsidRPr="005A3408">
        <w:rPr>
          <w:lang w:val="fr-FR"/>
        </w:rPr>
        <w:t xml:space="preserve"> être présenté en deux exemplaires ne sont pas crédibles, </w:t>
      </w:r>
      <w:r w:rsidR="00751542" w:rsidRPr="005A3408">
        <w:rPr>
          <w:lang w:val="fr-FR"/>
        </w:rPr>
        <w:t>dès lors que l</w:t>
      </w:r>
      <w:r w:rsidR="005A3408" w:rsidRPr="005A3408">
        <w:rPr>
          <w:lang w:val="fr-FR"/>
        </w:rPr>
        <w:t>’</w:t>
      </w:r>
      <w:r w:rsidR="00751542" w:rsidRPr="005A3408">
        <w:rPr>
          <w:lang w:val="fr-FR"/>
        </w:rPr>
        <w:t xml:space="preserve">intéressé lui-même </w:t>
      </w:r>
      <w:r w:rsidR="00BA7ACF" w:rsidRPr="005A3408">
        <w:rPr>
          <w:lang w:val="fr-FR"/>
        </w:rPr>
        <w:t xml:space="preserve">avait présenté </w:t>
      </w:r>
      <w:r w:rsidR="00751542" w:rsidRPr="005A3408">
        <w:rPr>
          <w:lang w:val="fr-FR"/>
        </w:rPr>
        <w:t xml:space="preserve">sa demande </w:t>
      </w:r>
      <w:r w:rsidR="00BA7ACF" w:rsidRPr="005A3408">
        <w:rPr>
          <w:lang w:val="fr-FR"/>
        </w:rPr>
        <w:t>en indemnisation au tribunal de pr</w:t>
      </w:r>
      <w:r w:rsidR="00751542" w:rsidRPr="005A3408">
        <w:rPr>
          <w:lang w:val="fr-FR"/>
        </w:rPr>
        <w:t>emière instance accompagnée de cinq</w:t>
      </w:r>
      <w:r w:rsidR="00BA7ACF" w:rsidRPr="005A3408">
        <w:rPr>
          <w:lang w:val="fr-FR"/>
        </w:rPr>
        <w:t xml:space="preserve"> copies</w:t>
      </w:r>
      <w:r w:rsidR="00A447E6" w:rsidRPr="005A3408">
        <w:rPr>
          <w:lang w:val="fr-FR"/>
        </w:rPr>
        <w:t>,</w:t>
      </w:r>
      <w:r w:rsidR="00BA7ACF" w:rsidRPr="005A3408">
        <w:rPr>
          <w:lang w:val="fr-FR"/>
        </w:rPr>
        <w:t xml:space="preserve"> </w:t>
      </w:r>
      <w:r w:rsidR="00870564" w:rsidRPr="005A3408">
        <w:rPr>
          <w:lang w:val="fr-FR"/>
        </w:rPr>
        <w:t xml:space="preserve">ce </w:t>
      </w:r>
      <w:r w:rsidR="00751542" w:rsidRPr="005A3408">
        <w:rPr>
          <w:lang w:val="fr-FR"/>
        </w:rPr>
        <w:t>qui implique</w:t>
      </w:r>
      <w:r w:rsidR="00A447E6" w:rsidRPr="005A3408">
        <w:rPr>
          <w:lang w:val="fr-FR"/>
        </w:rPr>
        <w:t>rait</w:t>
      </w:r>
      <w:r w:rsidR="00751542" w:rsidRPr="005A3408">
        <w:rPr>
          <w:lang w:val="fr-FR"/>
        </w:rPr>
        <w:t xml:space="preserve"> qu</w:t>
      </w:r>
      <w:r w:rsidR="005A3408" w:rsidRPr="005A3408">
        <w:rPr>
          <w:lang w:val="fr-FR"/>
        </w:rPr>
        <w:t>’</w:t>
      </w:r>
      <w:r w:rsidR="00751542" w:rsidRPr="005A3408">
        <w:rPr>
          <w:lang w:val="fr-FR"/>
        </w:rPr>
        <w:t xml:space="preserve">il était conscient </w:t>
      </w:r>
      <w:r w:rsidR="00A447E6" w:rsidRPr="005A3408">
        <w:rPr>
          <w:lang w:val="fr-FR"/>
        </w:rPr>
        <w:t xml:space="preserve">de devoir </w:t>
      </w:r>
      <w:r w:rsidR="002D1421" w:rsidRPr="005A3408">
        <w:rPr>
          <w:lang w:val="fr-FR"/>
        </w:rPr>
        <w:t xml:space="preserve">présenter </w:t>
      </w:r>
      <w:r w:rsidR="0055567A" w:rsidRPr="005A3408">
        <w:rPr>
          <w:lang w:val="fr-FR"/>
        </w:rPr>
        <w:t xml:space="preserve">son appel </w:t>
      </w:r>
      <w:r w:rsidR="00751542" w:rsidRPr="005A3408">
        <w:rPr>
          <w:lang w:val="fr-FR"/>
        </w:rPr>
        <w:t>accompagné d</w:t>
      </w:r>
      <w:r w:rsidR="005A3408" w:rsidRPr="005A3408">
        <w:rPr>
          <w:lang w:val="fr-FR"/>
        </w:rPr>
        <w:t>’</w:t>
      </w:r>
      <w:r w:rsidR="0055567A" w:rsidRPr="005A3408">
        <w:rPr>
          <w:lang w:val="fr-FR"/>
        </w:rPr>
        <w:t xml:space="preserve">une copie </w:t>
      </w:r>
      <w:r w:rsidR="00751542" w:rsidRPr="005A3408">
        <w:rPr>
          <w:lang w:val="fr-FR"/>
        </w:rPr>
        <w:t xml:space="preserve">aux fins de </w:t>
      </w:r>
      <w:r w:rsidR="00A447E6" w:rsidRPr="005A3408">
        <w:rPr>
          <w:lang w:val="fr-FR"/>
        </w:rPr>
        <w:t xml:space="preserve">sa </w:t>
      </w:r>
      <w:r w:rsidR="00751542" w:rsidRPr="005A3408">
        <w:rPr>
          <w:lang w:val="fr-FR"/>
        </w:rPr>
        <w:t>notification</w:t>
      </w:r>
      <w:r w:rsidR="0055567A" w:rsidRPr="005A3408">
        <w:rPr>
          <w:lang w:val="fr-FR"/>
        </w:rPr>
        <w:t xml:space="preserve"> au</w:t>
      </w:r>
      <w:r w:rsidR="002D1421" w:rsidRPr="005A3408">
        <w:rPr>
          <w:lang w:val="fr-FR"/>
        </w:rPr>
        <w:t xml:space="preserve"> représentant des intimés.</w:t>
      </w:r>
    </w:p>
    <w:p w:rsidR="009D469B" w:rsidRPr="005A3408" w:rsidRDefault="009B2865" w:rsidP="005A3408">
      <w:pPr>
        <w:pStyle w:val="ECHRHeading3"/>
      </w:pPr>
      <w:r w:rsidRPr="005A3408">
        <w:rPr>
          <w:lang w:val="fr-FR"/>
        </w:rPr>
        <w:t>2</w:t>
      </w:r>
      <w:r w:rsidR="00FB6FCA" w:rsidRPr="005A3408">
        <w:rPr>
          <w:lang w:val="fr-FR"/>
        </w:rPr>
        <w:t>.  L</w:t>
      </w:r>
      <w:r w:rsidR="005A3408" w:rsidRPr="005A3408">
        <w:rPr>
          <w:lang w:val="fr-FR"/>
        </w:rPr>
        <w:t>’</w:t>
      </w:r>
      <w:r w:rsidR="00FB6FCA" w:rsidRPr="005A3408">
        <w:rPr>
          <w:lang w:val="fr-FR"/>
        </w:rPr>
        <w:t>appréciation de la Cour</w:t>
      </w:r>
    </w:p>
    <w:p w:rsidR="002A3B13" w:rsidRPr="005A3408" w:rsidRDefault="009B2865" w:rsidP="005A3408">
      <w:pPr>
        <w:pStyle w:val="ECHRHeading4"/>
      </w:pPr>
      <w:r w:rsidRPr="005A3408">
        <w:rPr>
          <w:lang w:val="fr-FR"/>
        </w:rPr>
        <w:t>a)</w:t>
      </w:r>
      <w:r w:rsidR="00274D70" w:rsidRPr="005A3408">
        <w:rPr>
          <w:lang w:val="fr-FR"/>
        </w:rPr>
        <w:t>  </w:t>
      </w:r>
      <w:r w:rsidRPr="005A3408">
        <w:rPr>
          <w:lang w:val="fr-FR"/>
        </w:rPr>
        <w:t>Principes généraux</w:t>
      </w:r>
    </w:p>
    <w:p w:rsidR="00B00485" w:rsidRPr="005A3408" w:rsidRDefault="005C2E09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34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La Cour rappelle sa jurisprudence constante selon laquelle elle n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 xml:space="preserve">a pas pour tâche </w:t>
      </w:r>
      <w:r w:rsidR="00E22A5D" w:rsidRPr="005A3408">
        <w:rPr>
          <w:lang w:val="fr-FR"/>
        </w:rPr>
        <w:t>de se substituer aux juridictions internes. C</w:t>
      </w:r>
      <w:r w:rsidR="005A3408" w:rsidRPr="005A3408">
        <w:rPr>
          <w:lang w:val="fr-FR"/>
        </w:rPr>
        <w:t>’</w:t>
      </w:r>
      <w:r w:rsidR="00E22A5D" w:rsidRPr="005A3408">
        <w:rPr>
          <w:lang w:val="fr-FR"/>
        </w:rPr>
        <w:t>est au premier chef aux autorités nationales, et notamment aux cours et tribunaux, qu</w:t>
      </w:r>
      <w:r w:rsidR="005A3408" w:rsidRPr="005A3408">
        <w:rPr>
          <w:lang w:val="fr-FR"/>
        </w:rPr>
        <w:t>’</w:t>
      </w:r>
      <w:r w:rsidR="00E22A5D" w:rsidRPr="005A3408">
        <w:rPr>
          <w:lang w:val="fr-FR"/>
        </w:rPr>
        <w:t>il incombe d</w:t>
      </w:r>
      <w:r w:rsidR="005A3408" w:rsidRPr="005A3408">
        <w:rPr>
          <w:lang w:val="fr-FR"/>
        </w:rPr>
        <w:t>’</w:t>
      </w:r>
      <w:r w:rsidR="00E22A5D" w:rsidRPr="005A3408">
        <w:rPr>
          <w:lang w:val="fr-FR"/>
        </w:rPr>
        <w:t>interpréter la législation interne. Le rôle de la Cour se limit</w:t>
      </w:r>
      <w:r w:rsidR="00E22A5D" w:rsidRPr="005A3408">
        <w:t>e</w:t>
      </w:r>
      <w:r w:rsidR="00E22A5D" w:rsidRPr="005A3408">
        <w:rPr>
          <w:lang w:val="fr-FR"/>
        </w:rPr>
        <w:t xml:space="preserve"> à vérifier la compatibilité avec la Convention des effets de pareille interprétation. Ceci est particulièrement vrai s</w:t>
      </w:r>
      <w:r w:rsidR="005A3408" w:rsidRPr="005A3408">
        <w:rPr>
          <w:lang w:val="fr-FR"/>
        </w:rPr>
        <w:t>’</w:t>
      </w:r>
      <w:r w:rsidR="00E22A5D" w:rsidRPr="005A3408">
        <w:rPr>
          <w:lang w:val="fr-FR"/>
        </w:rPr>
        <w:t>agissant de l</w:t>
      </w:r>
      <w:r w:rsidR="005A3408" w:rsidRPr="005A3408">
        <w:rPr>
          <w:lang w:val="fr-FR"/>
        </w:rPr>
        <w:t>’</w:t>
      </w:r>
      <w:r w:rsidR="00E22A5D" w:rsidRPr="005A3408">
        <w:rPr>
          <w:lang w:val="fr-FR"/>
        </w:rPr>
        <w:t>interprétation par les tribunaux des règles de nature procédurale telles que</w:t>
      </w:r>
      <w:r w:rsidR="00C37CAC" w:rsidRPr="005A3408">
        <w:rPr>
          <w:lang w:val="fr-FR"/>
        </w:rPr>
        <w:t xml:space="preserve"> celles fixant</w:t>
      </w:r>
      <w:r w:rsidR="00E22A5D" w:rsidRPr="005A3408">
        <w:rPr>
          <w:lang w:val="fr-FR"/>
        </w:rPr>
        <w:t xml:space="preserve"> les délais régissant le dépôt des documents ou l</w:t>
      </w:r>
      <w:r w:rsidR="005A3408" w:rsidRPr="005A3408">
        <w:rPr>
          <w:lang w:val="fr-FR"/>
        </w:rPr>
        <w:t>’</w:t>
      </w:r>
      <w:r w:rsidR="00E22A5D" w:rsidRPr="005A3408">
        <w:rPr>
          <w:lang w:val="fr-FR"/>
        </w:rPr>
        <w:t>introduction de recours (voir, parmi beaucoup d</w:t>
      </w:r>
      <w:r w:rsidR="005A3408" w:rsidRPr="005A3408">
        <w:rPr>
          <w:lang w:val="fr-FR"/>
        </w:rPr>
        <w:t>’</w:t>
      </w:r>
      <w:r w:rsidR="00E22A5D" w:rsidRPr="005A3408">
        <w:rPr>
          <w:lang w:val="fr-FR"/>
        </w:rPr>
        <w:t xml:space="preserve">autres, </w:t>
      </w:r>
      <w:r w:rsidR="00E22A5D" w:rsidRPr="005A3408">
        <w:rPr>
          <w:i/>
          <w:lang w:val="fr-FR"/>
        </w:rPr>
        <w:t xml:space="preserve">Pérez de Rada Cavanilles c. Espagne, </w:t>
      </w:r>
      <w:r w:rsidR="00E22A5D" w:rsidRPr="005A3408">
        <w:rPr>
          <w:lang w:val="fr-FR"/>
        </w:rPr>
        <w:t>§</w:t>
      </w:r>
      <w:r w:rsidR="00CB609A" w:rsidRPr="005A3408">
        <w:rPr>
          <w:lang w:val="fr-FR"/>
        </w:rPr>
        <w:t> </w:t>
      </w:r>
      <w:r w:rsidR="00E22A5D" w:rsidRPr="005A3408">
        <w:rPr>
          <w:lang w:val="fr-FR"/>
        </w:rPr>
        <w:t>43, 28</w:t>
      </w:r>
      <w:r w:rsidR="00CB609A" w:rsidRPr="005A3408">
        <w:rPr>
          <w:lang w:val="fr-FR"/>
        </w:rPr>
        <w:t> </w:t>
      </w:r>
      <w:r w:rsidR="00E22A5D" w:rsidRPr="005A3408">
        <w:rPr>
          <w:lang w:val="fr-FR"/>
        </w:rPr>
        <w:t>octobre 1998,</w:t>
      </w:r>
      <w:r w:rsidR="00E22A5D" w:rsidRPr="005A3408">
        <w:rPr>
          <w:i/>
          <w:lang w:val="fr-FR"/>
        </w:rPr>
        <w:t xml:space="preserve"> Recueil</w:t>
      </w:r>
      <w:r w:rsidR="00A25146" w:rsidRPr="005A3408">
        <w:rPr>
          <w:i/>
          <w:lang w:val="fr-FR"/>
        </w:rPr>
        <w:t xml:space="preserve"> des arrêts et décisions</w:t>
      </w:r>
      <w:r w:rsidR="00E22A5D" w:rsidRPr="005A3408">
        <w:rPr>
          <w:i/>
          <w:lang w:val="fr-FR"/>
        </w:rPr>
        <w:t xml:space="preserve"> </w:t>
      </w:r>
      <w:r w:rsidR="00E22A5D" w:rsidRPr="005A3408">
        <w:rPr>
          <w:lang w:val="fr-FR"/>
        </w:rPr>
        <w:t>1998-VIII</w:t>
      </w:r>
      <w:r w:rsidR="00A447E6" w:rsidRPr="005A3408">
        <w:rPr>
          <w:lang w:val="fr-FR"/>
        </w:rPr>
        <w:t>, et</w:t>
      </w:r>
      <w:r w:rsidR="005A3408" w:rsidRPr="005A3408">
        <w:rPr>
          <w:i/>
          <w:lang w:val="fr-FR"/>
        </w:rPr>
        <w:t xml:space="preserve"> Běleš et </w:t>
      </w:r>
      <w:r w:rsidR="00E22A5D" w:rsidRPr="005A3408">
        <w:rPr>
          <w:i/>
          <w:lang w:val="fr-FR"/>
        </w:rPr>
        <w:t>autres c. R</w:t>
      </w:r>
      <w:r w:rsidR="00A25146" w:rsidRPr="005A3408">
        <w:rPr>
          <w:i/>
          <w:lang w:val="fr-FR"/>
        </w:rPr>
        <w:t>é</w:t>
      </w:r>
      <w:r w:rsidR="00E22A5D" w:rsidRPr="005A3408">
        <w:rPr>
          <w:i/>
          <w:lang w:val="fr-FR"/>
        </w:rPr>
        <w:t xml:space="preserve">publique tchèque, </w:t>
      </w:r>
      <w:r w:rsidR="00E22A5D" w:rsidRPr="005A3408">
        <w:rPr>
          <w:lang w:val="fr-FR"/>
        </w:rPr>
        <w:t>n</w:t>
      </w:r>
      <w:r w:rsidR="009D469B" w:rsidRPr="005A3408">
        <w:rPr>
          <w:vertAlign w:val="superscript"/>
          <w:lang w:val="fr-FR"/>
        </w:rPr>
        <w:t>o</w:t>
      </w:r>
      <w:r w:rsidR="00A447E6" w:rsidRPr="005A3408">
        <w:rPr>
          <w:lang w:val="fr-FR"/>
        </w:rPr>
        <w:t> </w:t>
      </w:r>
      <w:r w:rsidR="00E22A5D" w:rsidRPr="005A3408">
        <w:rPr>
          <w:lang w:val="fr-FR"/>
        </w:rPr>
        <w:t>47273/99, § 60, CEDH 2002</w:t>
      </w:r>
      <w:r w:rsidR="00E22A5D" w:rsidRPr="005A3408">
        <w:rPr>
          <w:lang w:val="fr-FR"/>
        </w:rPr>
        <w:noBreakHyphen/>
        <w:t>IX).</w:t>
      </w:r>
    </w:p>
    <w:p w:rsidR="002864DF" w:rsidRPr="005A3408" w:rsidRDefault="00B00485" w:rsidP="005A3408">
      <w:pPr>
        <w:pStyle w:val="ECHRPara"/>
        <w:rPr>
          <w:lang w:val="fr-FR"/>
        </w:rPr>
      </w:pPr>
      <w:r w:rsidRPr="005A3408">
        <w:rPr>
          <w:lang w:val="fr-FR"/>
        </w:rPr>
        <w:lastRenderedPageBreak/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35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2864DF" w:rsidRPr="005A3408">
        <w:rPr>
          <w:lang w:val="fr-FR"/>
        </w:rPr>
        <w:t>Le droit d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accès aux tribunaux n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étant pas absolu, il peut donner lieu à des limitation</w:t>
      </w:r>
      <w:r w:rsidR="00B66476" w:rsidRPr="005A3408">
        <w:rPr>
          <w:lang w:val="fr-FR"/>
        </w:rPr>
        <w:t>s implicitement admises car il</w:t>
      </w:r>
      <w:r w:rsidR="002864DF" w:rsidRPr="005A3408">
        <w:rPr>
          <w:lang w:val="fr-FR"/>
        </w:rPr>
        <w:t xml:space="preserve"> appelle de par sa nature même une réglementation par l</w:t>
      </w:r>
      <w:r w:rsidR="005A3408" w:rsidRPr="005A3408">
        <w:rPr>
          <w:lang w:val="fr-FR"/>
        </w:rPr>
        <w:t>’</w:t>
      </w:r>
      <w:r w:rsidR="00724261" w:rsidRPr="005A3408">
        <w:rPr>
          <w:lang w:val="fr-FR"/>
        </w:rPr>
        <w:t>État</w:t>
      </w:r>
      <w:r w:rsidR="002864DF" w:rsidRPr="005A3408">
        <w:rPr>
          <w:lang w:val="fr-FR"/>
        </w:rPr>
        <w:t>, réglementation qui peut varier dans le temps et dans l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espace en fonction des besoins et des ressources de l</w:t>
      </w:r>
      <w:r w:rsidR="00B66476" w:rsidRPr="005A3408">
        <w:rPr>
          <w:lang w:val="fr-FR"/>
        </w:rPr>
        <w:t xml:space="preserve">a communauté et des individus. </w:t>
      </w:r>
      <w:r w:rsidR="002864DF" w:rsidRPr="005A3408">
        <w:rPr>
          <w:lang w:val="fr-FR"/>
        </w:rPr>
        <w:t xml:space="preserve">En élaborant pareille réglementation, les </w:t>
      </w:r>
      <w:r w:rsidR="00724261" w:rsidRPr="005A3408">
        <w:rPr>
          <w:lang w:val="fr-FR"/>
        </w:rPr>
        <w:t>États</w:t>
      </w:r>
      <w:r w:rsidR="002864DF" w:rsidRPr="005A3408">
        <w:rPr>
          <w:lang w:val="fr-FR"/>
        </w:rPr>
        <w:t xml:space="preserve"> contractants jouissent d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une certaine marge d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appréciation. S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 xml:space="preserve">il appartient à la Cour de statuer en dernier ressort sur le respect des </w:t>
      </w:r>
      <w:r w:rsidR="002864DF" w:rsidRPr="005A3408">
        <w:t>exigences</w:t>
      </w:r>
      <w:r w:rsidR="002864DF" w:rsidRPr="005A3408">
        <w:rPr>
          <w:lang w:val="fr-FR"/>
        </w:rPr>
        <w:t xml:space="preserve"> de la Convention, elle n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a pas qualité pour substituer à l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appréciation des autorités nationales une autre appréciation de ce que pourrait être la meilleure politique en la matière. Néanmoins, les limitations appliquées ne sauraient restreindre l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accès ouvert à l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individu d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 xml:space="preserve">une manière ou à un point </w:t>
      </w:r>
      <w:r w:rsidR="0009208D" w:rsidRPr="005A3408">
        <w:rPr>
          <w:lang w:val="fr-FR"/>
        </w:rPr>
        <w:t>tel</w:t>
      </w:r>
      <w:r w:rsidR="002864DF" w:rsidRPr="005A3408">
        <w:rPr>
          <w:lang w:val="fr-FR"/>
        </w:rPr>
        <w:t xml:space="preserve"> que le droit s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>en trouve atteint dans sa substance même. En outre, elles ne se concilient avec l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 xml:space="preserve">article 6 § 1 </w:t>
      </w:r>
      <w:r w:rsidR="00A25146" w:rsidRPr="005A3408">
        <w:rPr>
          <w:lang w:val="fr-FR"/>
        </w:rPr>
        <w:t xml:space="preserve">de la Convention </w:t>
      </w:r>
      <w:r w:rsidR="002864DF" w:rsidRPr="005A3408">
        <w:rPr>
          <w:lang w:val="fr-FR"/>
        </w:rPr>
        <w:t>que si elles poursuivent un but légitime et s</w:t>
      </w:r>
      <w:r w:rsidR="005A3408" w:rsidRPr="005A3408">
        <w:rPr>
          <w:lang w:val="fr-FR"/>
        </w:rPr>
        <w:t>’</w:t>
      </w:r>
      <w:r w:rsidR="002864DF" w:rsidRPr="005A3408">
        <w:rPr>
          <w:lang w:val="fr-FR"/>
        </w:rPr>
        <w:t xml:space="preserve">il existe un rapport raisonnable de proportionnalité entre les moyens employés et le but visé </w:t>
      </w:r>
      <w:r w:rsidR="005C2E09" w:rsidRPr="005A3408">
        <w:rPr>
          <w:lang w:val="fr-FR"/>
        </w:rPr>
        <w:t>(voir, parmi beaucoup d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 xml:space="preserve">autres, </w:t>
      </w:r>
      <w:r w:rsidR="005C2E09" w:rsidRPr="005A3408">
        <w:rPr>
          <w:i/>
          <w:iCs/>
          <w:lang w:val="fr-FR"/>
        </w:rPr>
        <w:t>Edificaciones March Gallego S.A. c. Espagne</w:t>
      </w:r>
      <w:r w:rsidR="005C2E09" w:rsidRPr="005A3408">
        <w:rPr>
          <w:lang w:val="fr-FR"/>
        </w:rPr>
        <w:t xml:space="preserve">, 19 février 1998, § 34, </w:t>
      </w:r>
      <w:r w:rsidR="005C2E09" w:rsidRPr="005A3408">
        <w:rPr>
          <w:i/>
          <w:iCs/>
          <w:lang w:val="fr-FR"/>
        </w:rPr>
        <w:t xml:space="preserve">Recueil </w:t>
      </w:r>
      <w:r w:rsidR="005C2E09" w:rsidRPr="005A3408">
        <w:rPr>
          <w:lang w:val="fr-FR"/>
        </w:rPr>
        <w:t>1998–I</w:t>
      </w:r>
      <w:r w:rsidR="00A25146" w:rsidRPr="005A3408">
        <w:rPr>
          <w:lang w:val="fr-FR"/>
        </w:rPr>
        <w:t>, et</w:t>
      </w:r>
      <w:r w:rsidR="002864DF" w:rsidRPr="005A3408">
        <w:rPr>
          <w:lang w:val="fr-FR"/>
        </w:rPr>
        <w:t xml:space="preserve"> </w:t>
      </w:r>
      <w:r w:rsidR="002864DF" w:rsidRPr="005A3408">
        <w:rPr>
          <w:i/>
          <w:lang w:val="fr-FR"/>
        </w:rPr>
        <w:t>Stanev c.</w:t>
      </w:r>
      <w:r w:rsidR="00A25146" w:rsidRPr="005A3408">
        <w:rPr>
          <w:i/>
          <w:lang w:val="fr-FR"/>
        </w:rPr>
        <w:t> </w:t>
      </w:r>
      <w:r w:rsidR="002864DF" w:rsidRPr="005A3408">
        <w:rPr>
          <w:i/>
          <w:lang w:val="fr-FR"/>
        </w:rPr>
        <w:t xml:space="preserve">Bulgarie </w:t>
      </w:r>
      <w:r w:rsidR="002864DF" w:rsidRPr="005A3408">
        <w:rPr>
          <w:lang w:val="fr-FR"/>
        </w:rPr>
        <w:t>[GC], n</w:t>
      </w:r>
      <w:r w:rsidR="009D469B" w:rsidRPr="005A3408">
        <w:rPr>
          <w:vertAlign w:val="superscript"/>
          <w:lang w:val="fr-FR"/>
        </w:rPr>
        <w:t>o</w:t>
      </w:r>
      <w:r w:rsidR="002864DF" w:rsidRPr="005A3408">
        <w:rPr>
          <w:lang w:val="fr-FR"/>
        </w:rPr>
        <w:t xml:space="preserve"> 36760/06, § 230, </w:t>
      </w:r>
      <w:r w:rsidR="00B66476" w:rsidRPr="005A3408">
        <w:rPr>
          <w:snapToGrid w:val="0"/>
          <w:lang w:val="fr-FR"/>
        </w:rPr>
        <w:t>17 janvier</w:t>
      </w:r>
      <w:r w:rsidR="002864DF" w:rsidRPr="005A3408">
        <w:rPr>
          <w:snapToGrid w:val="0"/>
          <w:lang w:val="fr-FR"/>
        </w:rPr>
        <w:t xml:space="preserve"> 2012</w:t>
      </w:r>
      <w:r w:rsidR="005C2E09" w:rsidRPr="005A3408">
        <w:rPr>
          <w:lang w:val="fr-FR"/>
        </w:rPr>
        <w:t>).</w:t>
      </w:r>
    </w:p>
    <w:p w:rsidR="009D469B" w:rsidRPr="005A3408" w:rsidRDefault="000607CF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36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 xml:space="preserve">.  Par ailleurs, la Convention a pour but de protéger des droits non pas théoriques ou illusoires, mais concrets et effectifs. La </w:t>
      </w:r>
      <w:r w:rsidRPr="005A3408">
        <w:t>remarque</w:t>
      </w:r>
      <w:r w:rsidRPr="005A3408">
        <w:rPr>
          <w:lang w:val="fr-FR"/>
        </w:rPr>
        <w:t xml:space="preserve"> vaut en particulier pour les garanties prévues par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 xml:space="preserve">article 6, </w:t>
      </w:r>
      <w:r w:rsidR="00BA6D8E" w:rsidRPr="005A3408">
        <w:rPr>
          <w:lang w:val="fr-FR"/>
        </w:rPr>
        <w:t xml:space="preserve">eu égard à </w:t>
      </w:r>
      <w:r w:rsidRPr="005A3408">
        <w:rPr>
          <w:lang w:val="fr-FR"/>
        </w:rPr>
        <w:t>la place éminente que le droit à un procès équitable, avec toutes les garanties prévues par cette disposition, occupe dans une société démocratique (</w:t>
      </w:r>
      <w:r w:rsidRPr="005A3408">
        <w:rPr>
          <w:i/>
          <w:lang w:val="fr-FR"/>
        </w:rPr>
        <w:t>Stanev</w:t>
      </w:r>
      <w:r w:rsidR="00BA6D8E" w:rsidRPr="005A3408">
        <w:rPr>
          <w:lang w:val="fr-FR"/>
        </w:rPr>
        <w:t>,</w:t>
      </w:r>
      <w:r w:rsidRPr="005A3408">
        <w:rPr>
          <w:lang w:val="fr-FR"/>
        </w:rPr>
        <w:t xml:space="preserve"> précité</w:t>
      </w:r>
      <w:r w:rsidR="00BA6D8E" w:rsidRPr="005A3408">
        <w:rPr>
          <w:lang w:val="fr-FR"/>
        </w:rPr>
        <w:t>,</w:t>
      </w:r>
      <w:r w:rsidRPr="005A3408">
        <w:rPr>
          <w:lang w:val="fr-FR"/>
        </w:rPr>
        <w:t xml:space="preserve"> § 231).</w:t>
      </w:r>
    </w:p>
    <w:p w:rsidR="005C2E09" w:rsidRPr="005A3408" w:rsidRDefault="000607CF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37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5C2E09" w:rsidRPr="005A3408">
        <w:rPr>
          <w:lang w:val="fr-FR"/>
        </w:rPr>
        <w:t>La Cour rappelle que l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article 6 de la Convention n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astreint pas les États contractants à créer des cours d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 xml:space="preserve">appel ou de cassation. Néanmoins, un </w:t>
      </w:r>
      <w:r w:rsidR="0009208D" w:rsidRPr="005A3408">
        <w:rPr>
          <w:lang w:val="fr-FR"/>
        </w:rPr>
        <w:t>État</w:t>
      </w:r>
      <w:r w:rsidR="005C2E09" w:rsidRPr="005A3408">
        <w:rPr>
          <w:lang w:val="fr-FR"/>
        </w:rPr>
        <w:t xml:space="preserve"> qui se dote de juridictions de cette nature a l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obligation de veiller à ce que les justiciables jouissent auprès d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 xml:space="preserve">elles des garanties </w:t>
      </w:r>
      <w:r w:rsidR="005C2E09" w:rsidRPr="005A3408">
        <w:t>fondamentales</w:t>
      </w:r>
      <w:r w:rsidR="005C2E09" w:rsidRPr="005A3408">
        <w:rPr>
          <w:lang w:val="fr-FR"/>
        </w:rPr>
        <w:t xml:space="preserve"> de l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article 6. La compatibilité des limitations prévues par le droit interne avec le droit d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accès à un tribunal reconnu par l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article 6 § 1 de la Convention dépend des particularités de la procédure en cause (</w:t>
      </w:r>
      <w:r w:rsidR="005C2E09" w:rsidRPr="005A3408">
        <w:rPr>
          <w:i/>
          <w:lang w:val="fr-FR"/>
        </w:rPr>
        <w:t>Khalfaoui c. France</w:t>
      </w:r>
      <w:r w:rsidR="005C2E09" w:rsidRPr="005A3408">
        <w:rPr>
          <w:lang w:val="fr-FR"/>
        </w:rPr>
        <w:t>, n</w:t>
      </w:r>
      <w:r w:rsidR="005C2E09" w:rsidRPr="005A3408">
        <w:rPr>
          <w:vertAlign w:val="superscript"/>
          <w:lang w:val="fr-FR"/>
        </w:rPr>
        <w:t>o</w:t>
      </w:r>
      <w:r w:rsidR="0046517C" w:rsidRPr="005A3408">
        <w:rPr>
          <w:lang w:val="fr-FR"/>
        </w:rPr>
        <w:t> </w:t>
      </w:r>
      <w:r w:rsidR="005C2E09" w:rsidRPr="005A3408">
        <w:rPr>
          <w:lang w:val="fr-FR"/>
        </w:rPr>
        <w:t>34791/97, CEDH 1999-IX).</w:t>
      </w:r>
    </w:p>
    <w:p w:rsidR="0086559F" w:rsidRPr="005A3408" w:rsidRDefault="000607CF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38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5C2E09" w:rsidRPr="005A3408">
        <w:rPr>
          <w:lang w:val="fr-FR"/>
        </w:rPr>
        <w:t>La Cour rappelle que la réglementation relative aux formalités pour for</w:t>
      </w:r>
      <w:r w:rsidR="003637F9" w:rsidRPr="005A3408">
        <w:rPr>
          <w:lang w:val="fr-FR"/>
        </w:rPr>
        <w:t>mer un recours vise à assurer une</w:t>
      </w:r>
      <w:r w:rsidR="005C2E09" w:rsidRPr="005A3408">
        <w:rPr>
          <w:lang w:val="fr-FR"/>
        </w:rPr>
        <w:t xml:space="preserve"> bonne administration de la justice et le respect, en particulier, du principe de la sécurité juridique. Les intéressés doivent pouvoir s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attendre à ce que les règles soient appliquées</w:t>
      </w:r>
      <w:r w:rsidR="00335C5C" w:rsidRPr="005A3408">
        <w:rPr>
          <w:lang w:val="fr-FR"/>
        </w:rPr>
        <w:t xml:space="preserve">. </w:t>
      </w:r>
      <w:r w:rsidR="005C2E09" w:rsidRPr="005A3408">
        <w:rPr>
          <w:lang w:val="fr-FR"/>
        </w:rPr>
        <w:t>Cela étant, la Cour a conclu à plusieurs reprises que si le droit d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exercer un recours est bien entendu soumis à des conditions légales, les tribunaux doivent, en appliquant des règles de procédure, éviter à la fois un excès de formalisme qui porterait atteinte à l</w:t>
      </w:r>
      <w:r w:rsidR="005A3408" w:rsidRPr="005A3408">
        <w:rPr>
          <w:lang w:val="fr-FR"/>
        </w:rPr>
        <w:t>’</w:t>
      </w:r>
      <w:r w:rsidR="005C2E09" w:rsidRPr="005A3408">
        <w:rPr>
          <w:lang w:val="fr-FR"/>
        </w:rPr>
        <w:t>équité de la procédure, et une souplesse excessive qui aboutirait à supprimer les conditions de procédure établies par les lois (</w:t>
      </w:r>
      <w:r w:rsidR="005C2E09" w:rsidRPr="005A3408">
        <w:rPr>
          <w:i/>
          <w:lang w:val="fr-FR"/>
        </w:rPr>
        <w:t>Walchli c. France</w:t>
      </w:r>
      <w:r w:rsidR="005C2E09" w:rsidRPr="005A3408">
        <w:rPr>
          <w:lang w:val="fr-FR"/>
        </w:rPr>
        <w:t>, n</w:t>
      </w:r>
      <w:r w:rsidR="005C2E09" w:rsidRPr="005A3408">
        <w:rPr>
          <w:vertAlign w:val="superscript"/>
          <w:lang w:val="fr-FR"/>
        </w:rPr>
        <w:t>o</w:t>
      </w:r>
      <w:r w:rsidR="005C2E09" w:rsidRPr="005A3408">
        <w:rPr>
          <w:lang w:val="fr-FR"/>
        </w:rPr>
        <w:t> 35787/03, § 29, 26 juillet 2007</w:t>
      </w:r>
      <w:r w:rsidR="0046517C" w:rsidRPr="005A3408">
        <w:rPr>
          <w:lang w:val="fr-FR"/>
        </w:rPr>
        <w:t xml:space="preserve">, </w:t>
      </w:r>
      <w:r w:rsidR="005C2E09" w:rsidRPr="005A3408">
        <w:rPr>
          <w:i/>
          <w:lang w:val="fr-FR"/>
        </w:rPr>
        <w:t>Alvanos et autres c.</w:t>
      </w:r>
      <w:r w:rsidR="002D395E" w:rsidRPr="005A3408">
        <w:rPr>
          <w:i/>
          <w:lang w:val="fr-FR"/>
        </w:rPr>
        <w:t> </w:t>
      </w:r>
      <w:r w:rsidR="005C2E09" w:rsidRPr="005A3408">
        <w:rPr>
          <w:i/>
          <w:lang w:val="fr-FR"/>
        </w:rPr>
        <w:t>Grèce</w:t>
      </w:r>
      <w:r w:rsidR="005C2E09" w:rsidRPr="005A3408">
        <w:rPr>
          <w:lang w:val="fr-FR"/>
        </w:rPr>
        <w:t>, n</w:t>
      </w:r>
      <w:r w:rsidR="005C2E09" w:rsidRPr="005A3408">
        <w:rPr>
          <w:vertAlign w:val="superscript"/>
          <w:lang w:val="fr-FR"/>
        </w:rPr>
        <w:t>o</w:t>
      </w:r>
      <w:r w:rsidR="005C2E09" w:rsidRPr="005A3408">
        <w:rPr>
          <w:lang w:val="fr-FR"/>
        </w:rPr>
        <w:t xml:space="preserve"> 38731/05, § 25, 20 mars 2008</w:t>
      </w:r>
      <w:r w:rsidR="0046517C" w:rsidRPr="005A3408">
        <w:rPr>
          <w:lang w:val="fr-FR"/>
        </w:rPr>
        <w:t>, et</w:t>
      </w:r>
      <w:r w:rsidR="00335C5C" w:rsidRPr="005A3408">
        <w:rPr>
          <w:lang w:val="fr-FR"/>
        </w:rPr>
        <w:t xml:space="preserve"> </w:t>
      </w:r>
      <w:r w:rsidR="00335C5C" w:rsidRPr="005A3408">
        <w:rPr>
          <w:i/>
          <w:lang w:val="fr-FR"/>
        </w:rPr>
        <w:t>Frida, LLC c.</w:t>
      </w:r>
      <w:r w:rsidR="00CB609A" w:rsidRPr="005A3408">
        <w:rPr>
          <w:i/>
          <w:lang w:val="fr-FR"/>
        </w:rPr>
        <w:t> </w:t>
      </w:r>
      <w:r w:rsidR="00335C5C" w:rsidRPr="005A3408">
        <w:rPr>
          <w:i/>
          <w:lang w:val="fr-FR"/>
        </w:rPr>
        <w:t>Ukraine</w:t>
      </w:r>
      <w:r w:rsidR="00335C5C" w:rsidRPr="005A3408">
        <w:rPr>
          <w:lang w:val="fr-FR"/>
        </w:rPr>
        <w:t>, n</w:t>
      </w:r>
      <w:r w:rsidR="009D469B" w:rsidRPr="005A3408">
        <w:rPr>
          <w:vertAlign w:val="superscript"/>
          <w:lang w:val="fr-FR"/>
        </w:rPr>
        <w:t>o</w:t>
      </w:r>
      <w:r w:rsidR="002D395E" w:rsidRPr="005A3408">
        <w:rPr>
          <w:lang w:val="fr-FR"/>
        </w:rPr>
        <w:t> </w:t>
      </w:r>
      <w:r w:rsidR="00335C5C" w:rsidRPr="005A3408">
        <w:rPr>
          <w:lang w:val="fr-FR"/>
        </w:rPr>
        <w:t>24003/07, § 33, 8 décembre 2016</w:t>
      </w:r>
      <w:r w:rsidR="005C2E09" w:rsidRPr="005A3408">
        <w:rPr>
          <w:lang w:val="fr-FR"/>
        </w:rPr>
        <w:t>).</w:t>
      </w:r>
    </w:p>
    <w:p w:rsidR="00A46EA3" w:rsidRPr="005A3408" w:rsidRDefault="0086559F" w:rsidP="005A3408">
      <w:pPr>
        <w:pStyle w:val="ECHRHeading4"/>
      </w:pPr>
      <w:r w:rsidRPr="005A3408">
        <w:rPr>
          <w:lang w:val="fr-FR"/>
        </w:rPr>
        <w:lastRenderedPageBreak/>
        <w:t>b)</w:t>
      </w:r>
      <w:r w:rsidR="00274D70" w:rsidRPr="005A3408">
        <w:rPr>
          <w:lang w:val="fr-FR"/>
        </w:rPr>
        <w:t>  </w:t>
      </w:r>
      <w:r w:rsidRPr="005A3408">
        <w:rPr>
          <w:lang w:val="fr-FR"/>
        </w:rPr>
        <w:t>Application des principes en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espèce</w:t>
      </w:r>
    </w:p>
    <w:p w:rsidR="0015655D" w:rsidRPr="005A3408" w:rsidRDefault="0086559F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39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ED0D8C" w:rsidRPr="005A3408">
        <w:rPr>
          <w:lang w:val="fr-FR"/>
        </w:rPr>
        <w:t>Se tournant vers les circonstances de l</w:t>
      </w:r>
      <w:r w:rsidR="005A3408" w:rsidRPr="005A3408">
        <w:rPr>
          <w:lang w:val="fr-FR"/>
        </w:rPr>
        <w:t>’</w:t>
      </w:r>
      <w:r w:rsidR="00ED0D8C" w:rsidRPr="005A3408">
        <w:rPr>
          <w:lang w:val="fr-FR"/>
        </w:rPr>
        <w:t>espèce,</w:t>
      </w:r>
      <w:r w:rsidR="00693FC8" w:rsidRPr="005A3408">
        <w:rPr>
          <w:lang w:val="fr-FR"/>
        </w:rPr>
        <w:t xml:space="preserve"> la Cour </w:t>
      </w:r>
      <w:r w:rsidR="0026704A" w:rsidRPr="005A3408">
        <w:rPr>
          <w:lang w:val="fr-FR"/>
        </w:rPr>
        <w:t xml:space="preserve">remarque </w:t>
      </w:r>
      <w:r w:rsidR="00693FC8" w:rsidRPr="005A3408">
        <w:rPr>
          <w:lang w:val="fr-FR"/>
        </w:rPr>
        <w:t>que</w:t>
      </w:r>
      <w:r w:rsidR="0026704A" w:rsidRPr="005A3408">
        <w:rPr>
          <w:lang w:val="fr-FR"/>
        </w:rPr>
        <w:t xml:space="preserve"> </w:t>
      </w:r>
      <w:r w:rsidR="00693FC8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693FC8" w:rsidRPr="005A3408">
        <w:rPr>
          <w:lang w:val="fr-FR"/>
        </w:rPr>
        <w:t>appel</w:t>
      </w:r>
      <w:r w:rsidR="00D853A4" w:rsidRPr="005A3408">
        <w:rPr>
          <w:lang w:val="fr-FR"/>
        </w:rPr>
        <w:t xml:space="preserve"> que le</w:t>
      </w:r>
      <w:r w:rsidR="00693FC8" w:rsidRPr="005A3408">
        <w:rPr>
          <w:lang w:val="fr-FR"/>
        </w:rPr>
        <w:t xml:space="preserve"> requérant </w:t>
      </w:r>
      <w:r w:rsidR="00D853A4" w:rsidRPr="005A3408">
        <w:rPr>
          <w:lang w:val="fr-FR"/>
        </w:rPr>
        <w:t xml:space="preserve">avait interjeté contre le jugement de première instance </w:t>
      </w:r>
      <w:r w:rsidR="00693FC8" w:rsidRPr="005A3408">
        <w:rPr>
          <w:lang w:val="fr-FR"/>
        </w:rPr>
        <w:t>a été déclaré</w:t>
      </w:r>
      <w:r w:rsidR="00107AB5" w:rsidRPr="005A3408">
        <w:rPr>
          <w:lang w:val="fr-FR"/>
        </w:rPr>
        <w:t xml:space="preserve"> irrecevable au motif que l</w:t>
      </w:r>
      <w:r w:rsidR="005A3408" w:rsidRPr="005A3408">
        <w:rPr>
          <w:lang w:val="fr-FR"/>
        </w:rPr>
        <w:t>’</w:t>
      </w:r>
      <w:r w:rsidR="00107AB5" w:rsidRPr="005A3408">
        <w:rPr>
          <w:lang w:val="fr-FR"/>
        </w:rPr>
        <w:t>un des</w:t>
      </w:r>
      <w:r w:rsidR="00693FC8" w:rsidRPr="005A3408">
        <w:rPr>
          <w:lang w:val="fr-FR"/>
        </w:rPr>
        <w:t xml:space="preserve"> vice</w:t>
      </w:r>
      <w:r w:rsidR="00107AB5" w:rsidRPr="005A3408">
        <w:rPr>
          <w:lang w:val="fr-FR"/>
        </w:rPr>
        <w:t>s</w:t>
      </w:r>
      <w:r w:rsidR="00693FC8" w:rsidRPr="005A3408">
        <w:rPr>
          <w:lang w:val="fr-FR"/>
        </w:rPr>
        <w:t xml:space="preserve"> de forme dont ce recours était entaché n</w:t>
      </w:r>
      <w:r w:rsidR="005A3408" w:rsidRPr="005A3408">
        <w:rPr>
          <w:lang w:val="fr-FR"/>
        </w:rPr>
        <w:t>’</w:t>
      </w:r>
      <w:r w:rsidR="00693FC8" w:rsidRPr="005A3408">
        <w:rPr>
          <w:lang w:val="fr-FR"/>
        </w:rPr>
        <w:t xml:space="preserve">avait pas été éliminé. </w:t>
      </w:r>
      <w:r w:rsidR="00192834" w:rsidRPr="005A3408">
        <w:rPr>
          <w:lang w:val="fr-FR"/>
        </w:rPr>
        <w:t>Elle note</w:t>
      </w:r>
      <w:r w:rsidR="00D853A4" w:rsidRPr="005A3408">
        <w:rPr>
          <w:lang w:val="fr-FR"/>
        </w:rPr>
        <w:t xml:space="preserve"> que le requérant a interjeté l</w:t>
      </w:r>
      <w:r w:rsidR="005A3408" w:rsidRPr="005A3408">
        <w:rPr>
          <w:lang w:val="fr-FR"/>
        </w:rPr>
        <w:t>’</w:t>
      </w:r>
      <w:r w:rsidR="00192834" w:rsidRPr="005A3408">
        <w:rPr>
          <w:lang w:val="fr-FR"/>
        </w:rPr>
        <w:t xml:space="preserve">appel contre un </w:t>
      </w:r>
      <w:r w:rsidR="00192834" w:rsidRPr="005A3408">
        <w:t>jugement</w:t>
      </w:r>
      <w:r w:rsidR="00192834" w:rsidRPr="005A3408">
        <w:rPr>
          <w:lang w:val="fr-FR"/>
        </w:rPr>
        <w:t xml:space="preserve"> </w:t>
      </w:r>
      <w:r w:rsidR="002F203C" w:rsidRPr="005A3408">
        <w:rPr>
          <w:lang w:val="fr-FR"/>
        </w:rPr>
        <w:t xml:space="preserve">civil </w:t>
      </w:r>
      <w:r w:rsidR="00192834" w:rsidRPr="005A3408">
        <w:rPr>
          <w:lang w:val="fr-FR"/>
        </w:rPr>
        <w:t>lui étant déf</w:t>
      </w:r>
      <w:r w:rsidR="00192834" w:rsidRPr="005A3408">
        <w:t>a</w:t>
      </w:r>
      <w:r w:rsidR="00192834" w:rsidRPr="005A3408">
        <w:rPr>
          <w:lang w:val="fr-FR"/>
        </w:rPr>
        <w:t>vorable</w:t>
      </w:r>
      <w:r w:rsidR="0002511A" w:rsidRPr="005A3408">
        <w:rPr>
          <w:lang w:val="fr-FR"/>
        </w:rPr>
        <w:t xml:space="preserve"> et que l</w:t>
      </w:r>
      <w:r w:rsidR="005A3408" w:rsidRPr="005A3408">
        <w:rPr>
          <w:lang w:val="fr-FR"/>
        </w:rPr>
        <w:t>’</w:t>
      </w:r>
      <w:r w:rsidR="0002511A" w:rsidRPr="005A3408">
        <w:rPr>
          <w:lang w:val="fr-FR"/>
        </w:rPr>
        <w:t>intéressé</w:t>
      </w:r>
      <w:r w:rsidR="00192834" w:rsidRPr="005A3408">
        <w:rPr>
          <w:lang w:val="fr-FR"/>
        </w:rPr>
        <w:t xml:space="preserve"> a été sommé d</w:t>
      </w:r>
      <w:r w:rsidR="005A3408" w:rsidRPr="005A3408">
        <w:rPr>
          <w:lang w:val="fr-FR"/>
        </w:rPr>
        <w:t>’</w:t>
      </w:r>
      <w:r w:rsidR="00192834" w:rsidRPr="005A3408">
        <w:rPr>
          <w:lang w:val="fr-FR"/>
        </w:rPr>
        <w:t xml:space="preserve">éliminer les vices de forme de ce recours, </w:t>
      </w:r>
      <w:r w:rsidR="006B19C5" w:rsidRPr="005A3408">
        <w:rPr>
          <w:lang w:val="fr-FR"/>
        </w:rPr>
        <w:t>à savoir de préciser</w:t>
      </w:r>
      <w:r w:rsidR="002F203C" w:rsidRPr="005A3408">
        <w:rPr>
          <w:lang w:val="fr-FR"/>
        </w:rPr>
        <w:t xml:space="preserve"> </w:t>
      </w:r>
      <w:r w:rsidR="0002511A" w:rsidRPr="005A3408">
        <w:rPr>
          <w:lang w:val="fr-FR"/>
        </w:rPr>
        <w:t>le montant</w:t>
      </w:r>
      <w:r w:rsidR="002F203C" w:rsidRPr="005A3408">
        <w:rPr>
          <w:lang w:val="fr-FR"/>
        </w:rPr>
        <w:t xml:space="preserve"> de la somme en litige et de soumettre </w:t>
      </w:r>
      <w:r w:rsidR="0002511A" w:rsidRPr="005A3408">
        <w:rPr>
          <w:lang w:val="fr-FR"/>
        </w:rPr>
        <w:t xml:space="preserve">la </w:t>
      </w:r>
      <w:r w:rsidR="002F203C" w:rsidRPr="005A3408">
        <w:rPr>
          <w:lang w:val="fr-FR"/>
        </w:rPr>
        <w:t>copie de l</w:t>
      </w:r>
      <w:r w:rsidR="005A3408" w:rsidRPr="005A3408">
        <w:rPr>
          <w:lang w:val="fr-FR"/>
        </w:rPr>
        <w:t>’</w:t>
      </w:r>
      <w:r w:rsidR="002F203C" w:rsidRPr="005A3408">
        <w:rPr>
          <w:lang w:val="fr-FR"/>
        </w:rPr>
        <w:t xml:space="preserve">appel et </w:t>
      </w:r>
      <w:r w:rsidR="0002511A" w:rsidRPr="005A3408">
        <w:rPr>
          <w:lang w:val="fr-FR"/>
        </w:rPr>
        <w:t xml:space="preserve">celle </w:t>
      </w:r>
      <w:r w:rsidR="002F203C" w:rsidRPr="005A3408">
        <w:rPr>
          <w:lang w:val="fr-FR"/>
        </w:rPr>
        <w:t xml:space="preserve">de son mémoire rectificatif. </w:t>
      </w:r>
      <w:r w:rsidR="0002511A" w:rsidRPr="005A3408">
        <w:rPr>
          <w:lang w:val="fr-FR"/>
        </w:rPr>
        <w:t>Elle relève que l</w:t>
      </w:r>
      <w:r w:rsidR="002F203C" w:rsidRPr="005A3408">
        <w:rPr>
          <w:lang w:val="fr-FR"/>
        </w:rPr>
        <w:t>e requérant s</w:t>
      </w:r>
      <w:r w:rsidR="005A3408" w:rsidRPr="005A3408">
        <w:rPr>
          <w:lang w:val="fr-FR"/>
        </w:rPr>
        <w:t>’</w:t>
      </w:r>
      <w:r w:rsidR="002F203C" w:rsidRPr="005A3408">
        <w:rPr>
          <w:lang w:val="fr-FR"/>
        </w:rPr>
        <w:t xml:space="preserve">est exécuté en produisant </w:t>
      </w:r>
      <w:r w:rsidR="00471279" w:rsidRPr="005A3408">
        <w:rPr>
          <w:lang w:val="fr-FR"/>
        </w:rPr>
        <w:t xml:space="preserve">son </w:t>
      </w:r>
      <w:r w:rsidR="002F203C" w:rsidRPr="005A3408">
        <w:rPr>
          <w:lang w:val="fr-FR"/>
        </w:rPr>
        <w:t>mémoire rectificatif en deux exemplaires et u</w:t>
      </w:r>
      <w:r w:rsidR="00D853A4" w:rsidRPr="005A3408">
        <w:rPr>
          <w:lang w:val="fr-FR"/>
        </w:rPr>
        <w:t>ne copie manuscrite de son recours</w:t>
      </w:r>
      <w:r w:rsidR="002F203C" w:rsidRPr="005A3408">
        <w:rPr>
          <w:lang w:val="fr-FR"/>
        </w:rPr>
        <w:t>. Or, l</w:t>
      </w:r>
      <w:r w:rsidR="005A3408" w:rsidRPr="005A3408">
        <w:rPr>
          <w:lang w:val="fr-FR"/>
        </w:rPr>
        <w:t>’</w:t>
      </w:r>
      <w:r w:rsidR="002F203C" w:rsidRPr="005A3408">
        <w:rPr>
          <w:lang w:val="fr-FR"/>
        </w:rPr>
        <w:t>appel a été déclaré irrecevable, au motif que la copie de l</w:t>
      </w:r>
      <w:r w:rsidR="005A3408" w:rsidRPr="005A3408">
        <w:rPr>
          <w:lang w:val="fr-FR"/>
        </w:rPr>
        <w:t>’</w:t>
      </w:r>
      <w:r w:rsidR="002F203C" w:rsidRPr="005A3408">
        <w:rPr>
          <w:lang w:val="fr-FR"/>
        </w:rPr>
        <w:t xml:space="preserve">appel </w:t>
      </w:r>
      <w:r w:rsidR="000E49E1" w:rsidRPr="005A3408">
        <w:rPr>
          <w:lang w:val="fr-FR"/>
        </w:rPr>
        <w:t>n</w:t>
      </w:r>
      <w:r w:rsidR="005A3408" w:rsidRPr="005A3408">
        <w:rPr>
          <w:lang w:val="fr-FR"/>
        </w:rPr>
        <w:t>’</w:t>
      </w:r>
      <w:r w:rsidR="000E49E1" w:rsidRPr="005A3408">
        <w:rPr>
          <w:lang w:val="fr-FR"/>
        </w:rPr>
        <w:t>était pas identique</w:t>
      </w:r>
      <w:r w:rsidR="00B8006B" w:rsidRPr="005A3408">
        <w:rPr>
          <w:lang w:val="fr-FR"/>
        </w:rPr>
        <w:t xml:space="preserve"> </w:t>
      </w:r>
      <w:r w:rsidR="000E49E1" w:rsidRPr="005A3408">
        <w:rPr>
          <w:lang w:val="fr-FR"/>
        </w:rPr>
        <w:t xml:space="preserve">à </w:t>
      </w:r>
      <w:r w:rsidR="00D853A4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D853A4" w:rsidRPr="005A3408">
        <w:rPr>
          <w:lang w:val="fr-FR"/>
        </w:rPr>
        <w:t>original du recours.</w:t>
      </w:r>
      <w:r w:rsidR="002F203C" w:rsidRPr="005A3408">
        <w:rPr>
          <w:lang w:val="fr-FR"/>
        </w:rPr>
        <w:t xml:space="preserve"> </w:t>
      </w:r>
      <w:r w:rsidRPr="005A3408">
        <w:rPr>
          <w:lang w:val="fr-FR"/>
        </w:rPr>
        <w:t>C</w:t>
      </w:r>
      <w:r w:rsidR="002F203C" w:rsidRPr="005A3408">
        <w:rPr>
          <w:lang w:val="fr-FR"/>
        </w:rPr>
        <w:t>ette décision</w:t>
      </w:r>
      <w:r w:rsidR="005D015D" w:rsidRPr="005A3408">
        <w:rPr>
          <w:lang w:val="fr-FR"/>
        </w:rPr>
        <w:t>,</w:t>
      </w:r>
      <w:r w:rsidR="002F203C" w:rsidRPr="005A3408">
        <w:rPr>
          <w:lang w:val="fr-FR"/>
        </w:rPr>
        <w:t xml:space="preserve"> </w:t>
      </w:r>
      <w:r w:rsidR="00D853A4" w:rsidRPr="005A3408">
        <w:rPr>
          <w:lang w:val="fr-FR"/>
        </w:rPr>
        <w:t xml:space="preserve">ultérieurement confirmée en seconde instance, </w:t>
      </w:r>
      <w:r w:rsidR="00D607C8" w:rsidRPr="005A3408">
        <w:rPr>
          <w:lang w:val="fr-FR"/>
        </w:rPr>
        <w:t>a empêché le</w:t>
      </w:r>
      <w:r w:rsidR="002F203C" w:rsidRPr="005A3408">
        <w:rPr>
          <w:lang w:val="fr-FR"/>
        </w:rPr>
        <w:t xml:space="preserve"> requérant de poursuivre la procédure au fond devant la juridiction d</w:t>
      </w:r>
      <w:r w:rsidR="005A3408" w:rsidRPr="005A3408">
        <w:rPr>
          <w:lang w:val="fr-FR"/>
        </w:rPr>
        <w:t>’</w:t>
      </w:r>
      <w:r w:rsidR="002F203C" w:rsidRPr="005A3408">
        <w:rPr>
          <w:lang w:val="fr-FR"/>
        </w:rPr>
        <w:t>appel.</w:t>
      </w:r>
    </w:p>
    <w:p w:rsidR="00ED0D8C" w:rsidRPr="005A3408" w:rsidRDefault="0015655D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40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</w:t>
      </w:r>
      <w:r w:rsidR="002D395E" w:rsidRPr="005A3408">
        <w:rPr>
          <w:lang w:val="fr-FR"/>
        </w:rPr>
        <w:t> </w:t>
      </w:r>
      <w:r w:rsidR="00D5461B" w:rsidRPr="005A3408">
        <w:rPr>
          <w:lang w:val="fr-FR"/>
        </w:rPr>
        <w:t>En l</w:t>
      </w:r>
      <w:r w:rsidR="005A3408" w:rsidRPr="005A3408">
        <w:rPr>
          <w:lang w:val="fr-FR"/>
        </w:rPr>
        <w:t>’</w:t>
      </w:r>
      <w:r w:rsidR="00D5461B" w:rsidRPr="005A3408">
        <w:rPr>
          <w:lang w:val="fr-FR"/>
        </w:rPr>
        <w:t>espèce</w:t>
      </w:r>
      <w:r w:rsidR="00D853A4" w:rsidRPr="005A3408">
        <w:rPr>
          <w:lang w:val="fr-FR"/>
        </w:rPr>
        <w:t>,</w:t>
      </w:r>
      <w:r w:rsidR="00D5461B" w:rsidRPr="005A3408">
        <w:rPr>
          <w:lang w:val="fr-FR"/>
        </w:rPr>
        <w:t xml:space="preserve"> la Cour observe que l</w:t>
      </w:r>
      <w:r w:rsidR="005A3408" w:rsidRPr="005A3408">
        <w:rPr>
          <w:lang w:val="fr-FR"/>
        </w:rPr>
        <w:t>’</w:t>
      </w:r>
      <w:r w:rsidR="00D5461B" w:rsidRPr="005A3408">
        <w:rPr>
          <w:lang w:val="fr-FR"/>
        </w:rPr>
        <w:t xml:space="preserve">exigence faite au requérant de présenter son recours en deux exemplaires </w:t>
      </w:r>
      <w:r w:rsidR="00EE59CA" w:rsidRPr="005A3408">
        <w:rPr>
          <w:lang w:val="fr-FR"/>
        </w:rPr>
        <w:t xml:space="preserve">se </w:t>
      </w:r>
      <w:r w:rsidR="00EE59CA" w:rsidRPr="005A3408">
        <w:t>fondait</w:t>
      </w:r>
      <w:r w:rsidR="00EE59CA" w:rsidRPr="005A3408">
        <w:rPr>
          <w:lang w:val="fr-FR"/>
        </w:rPr>
        <w:t xml:space="preserve"> </w:t>
      </w:r>
      <w:r w:rsidR="00D5461B" w:rsidRPr="005A3408">
        <w:rPr>
          <w:lang w:val="fr-FR"/>
        </w:rPr>
        <w:t>sur l</w:t>
      </w:r>
      <w:r w:rsidR="005A3408" w:rsidRPr="005A3408">
        <w:rPr>
          <w:lang w:val="fr-FR"/>
        </w:rPr>
        <w:t>’</w:t>
      </w:r>
      <w:r w:rsidR="00D5461B" w:rsidRPr="005A3408">
        <w:rPr>
          <w:lang w:val="fr-FR"/>
        </w:rPr>
        <w:t xml:space="preserve">article 368 § 1 </w:t>
      </w:r>
      <w:r w:rsidR="00EE59CA" w:rsidRPr="005A3408">
        <w:rPr>
          <w:lang w:val="fr-FR"/>
        </w:rPr>
        <w:t>du CPC combiné à l</w:t>
      </w:r>
      <w:r w:rsidR="005A3408" w:rsidRPr="005A3408">
        <w:rPr>
          <w:lang w:val="fr-FR"/>
        </w:rPr>
        <w:t>’</w:t>
      </w:r>
      <w:r w:rsidR="00EE59CA" w:rsidRPr="005A3408">
        <w:rPr>
          <w:lang w:val="fr-FR"/>
        </w:rPr>
        <w:t xml:space="preserve">article 128 § 1 </w:t>
      </w:r>
      <w:r w:rsidR="00471279" w:rsidRPr="005A3408">
        <w:rPr>
          <w:lang w:val="fr-FR"/>
        </w:rPr>
        <w:t>du même</w:t>
      </w:r>
      <w:r w:rsidR="00EE59CA" w:rsidRPr="005A3408">
        <w:rPr>
          <w:lang w:val="fr-FR"/>
        </w:rPr>
        <w:t xml:space="preserve"> code</w:t>
      </w:r>
      <w:r w:rsidR="00173A7E" w:rsidRPr="005A3408">
        <w:rPr>
          <w:lang w:val="fr-FR"/>
        </w:rPr>
        <w:t xml:space="preserve"> (voir</w:t>
      </w:r>
      <w:r w:rsidR="00471279" w:rsidRPr="005A3408">
        <w:rPr>
          <w:lang w:val="fr-FR"/>
        </w:rPr>
        <w:t xml:space="preserve"> la partie</w:t>
      </w:r>
      <w:r w:rsidR="00173A7E" w:rsidRPr="005A3408">
        <w:rPr>
          <w:lang w:val="fr-FR"/>
        </w:rPr>
        <w:t xml:space="preserve"> </w:t>
      </w:r>
      <w:r w:rsidR="00471279" w:rsidRPr="005A3408">
        <w:rPr>
          <w:lang w:val="fr-FR"/>
        </w:rPr>
        <w:t>« L</w:t>
      </w:r>
      <w:r w:rsidR="00D61B58" w:rsidRPr="005A3408">
        <w:rPr>
          <w:lang w:val="fr-FR"/>
        </w:rPr>
        <w:t xml:space="preserve">e droit </w:t>
      </w:r>
      <w:r w:rsidR="00471279" w:rsidRPr="005A3408">
        <w:rPr>
          <w:lang w:val="fr-FR"/>
        </w:rPr>
        <w:t xml:space="preserve">et la pratique internes </w:t>
      </w:r>
      <w:r w:rsidR="00D61B58" w:rsidRPr="005A3408">
        <w:rPr>
          <w:lang w:val="fr-FR"/>
        </w:rPr>
        <w:t>pertinent</w:t>
      </w:r>
      <w:r w:rsidR="00471279" w:rsidRPr="005A3408">
        <w:rPr>
          <w:lang w:val="fr-FR"/>
        </w:rPr>
        <w:t>s »</w:t>
      </w:r>
      <w:r w:rsidR="00D52220" w:rsidRPr="005A3408">
        <w:rPr>
          <w:lang w:val="fr-FR"/>
        </w:rPr>
        <w:t xml:space="preserve">, </w:t>
      </w:r>
      <w:r w:rsidR="0026587C" w:rsidRPr="005A3408">
        <w:rPr>
          <w:lang w:val="fr-FR"/>
        </w:rPr>
        <w:t>paragraphes</w:t>
      </w:r>
      <w:r w:rsidR="00D61B58" w:rsidRPr="005A3408">
        <w:rPr>
          <w:lang w:val="fr-FR"/>
        </w:rPr>
        <w:t xml:space="preserve"> 18 et 20</w:t>
      </w:r>
      <w:r w:rsidR="00D52220" w:rsidRPr="005A3408">
        <w:rPr>
          <w:lang w:val="fr-FR"/>
        </w:rPr>
        <w:t xml:space="preserve"> ci-dessus</w:t>
      </w:r>
      <w:r w:rsidR="00D5461B" w:rsidRPr="005A3408">
        <w:rPr>
          <w:lang w:val="fr-FR"/>
        </w:rPr>
        <w:t>)</w:t>
      </w:r>
      <w:r w:rsidR="00262859" w:rsidRPr="005A3408">
        <w:rPr>
          <w:lang w:val="fr-FR"/>
        </w:rPr>
        <w:t>. E</w:t>
      </w:r>
      <w:r w:rsidR="00D5461B" w:rsidRPr="005A3408">
        <w:rPr>
          <w:lang w:val="fr-FR"/>
        </w:rPr>
        <w:t xml:space="preserve">lle </w:t>
      </w:r>
      <w:r w:rsidR="00EE59CA" w:rsidRPr="005A3408">
        <w:rPr>
          <w:lang w:val="fr-FR"/>
        </w:rPr>
        <w:t>n</w:t>
      </w:r>
      <w:r w:rsidR="005A3408" w:rsidRPr="005A3408">
        <w:rPr>
          <w:lang w:val="fr-FR"/>
        </w:rPr>
        <w:t>’</w:t>
      </w:r>
      <w:r w:rsidR="00EE59CA" w:rsidRPr="005A3408">
        <w:rPr>
          <w:lang w:val="fr-FR"/>
        </w:rPr>
        <w:t xml:space="preserve">aperçoit </w:t>
      </w:r>
      <w:r w:rsidR="00D5461B" w:rsidRPr="005A3408">
        <w:rPr>
          <w:lang w:val="fr-FR"/>
        </w:rPr>
        <w:t xml:space="preserve">aucune raison </w:t>
      </w:r>
      <w:r w:rsidR="00471279" w:rsidRPr="005A3408">
        <w:rPr>
          <w:lang w:val="fr-FR"/>
        </w:rPr>
        <w:t>de remettre</w:t>
      </w:r>
      <w:r w:rsidR="00EE59CA" w:rsidRPr="005A3408">
        <w:rPr>
          <w:lang w:val="fr-FR"/>
        </w:rPr>
        <w:t xml:space="preserve"> en cause </w:t>
      </w:r>
      <w:r w:rsidR="00471279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471279" w:rsidRPr="005A3408">
        <w:rPr>
          <w:lang w:val="fr-FR"/>
        </w:rPr>
        <w:t xml:space="preserve">argument </w:t>
      </w:r>
      <w:r w:rsidR="00D5461B" w:rsidRPr="005A3408">
        <w:rPr>
          <w:lang w:val="fr-FR"/>
        </w:rPr>
        <w:t xml:space="preserve">du </w:t>
      </w:r>
      <w:r w:rsidR="00262859" w:rsidRPr="005A3408">
        <w:rPr>
          <w:lang w:val="fr-FR"/>
        </w:rPr>
        <w:t>Gouvernement selon</w:t>
      </w:r>
      <w:r w:rsidR="00D5461B" w:rsidRPr="005A3408">
        <w:rPr>
          <w:lang w:val="fr-FR"/>
        </w:rPr>
        <w:t xml:space="preserve"> </w:t>
      </w:r>
      <w:r w:rsidR="00471279" w:rsidRPr="005A3408">
        <w:rPr>
          <w:lang w:val="fr-FR"/>
        </w:rPr>
        <w:t xml:space="preserve">lequel </w:t>
      </w:r>
      <w:r w:rsidR="00D5461B" w:rsidRPr="005A3408">
        <w:rPr>
          <w:lang w:val="fr-FR"/>
        </w:rPr>
        <w:t xml:space="preserve">cette exigence </w:t>
      </w:r>
      <w:r w:rsidR="00EE59CA" w:rsidRPr="005A3408">
        <w:rPr>
          <w:lang w:val="fr-FR"/>
        </w:rPr>
        <w:t>poursuivait</w:t>
      </w:r>
      <w:r w:rsidR="002476E1" w:rsidRPr="005A3408">
        <w:rPr>
          <w:lang w:val="fr-FR"/>
        </w:rPr>
        <w:t xml:space="preserve"> </w:t>
      </w:r>
      <w:r w:rsidR="00471279" w:rsidRPr="005A3408">
        <w:rPr>
          <w:lang w:val="fr-FR"/>
        </w:rPr>
        <w:t xml:space="preserve">le </w:t>
      </w:r>
      <w:r w:rsidR="00EE59CA" w:rsidRPr="005A3408">
        <w:rPr>
          <w:lang w:val="fr-FR"/>
        </w:rPr>
        <w:t xml:space="preserve">but légitime </w:t>
      </w:r>
      <w:r w:rsidR="00471279" w:rsidRPr="005A3408">
        <w:rPr>
          <w:lang w:val="fr-FR"/>
        </w:rPr>
        <w:t xml:space="preserve">de la </w:t>
      </w:r>
      <w:r w:rsidR="00D5461B" w:rsidRPr="005A3408">
        <w:rPr>
          <w:lang w:val="fr-FR"/>
        </w:rPr>
        <w:t>bo</w:t>
      </w:r>
      <w:r w:rsidR="00262859" w:rsidRPr="005A3408">
        <w:rPr>
          <w:lang w:val="fr-FR"/>
        </w:rPr>
        <w:t>nne organisation de la justice</w:t>
      </w:r>
      <w:r w:rsidR="007C3760" w:rsidRPr="005A3408">
        <w:rPr>
          <w:lang w:val="fr-FR"/>
        </w:rPr>
        <w:t xml:space="preserve"> dès lors qu</w:t>
      </w:r>
      <w:r w:rsidR="005A3408" w:rsidRPr="005A3408">
        <w:rPr>
          <w:lang w:val="fr-FR"/>
        </w:rPr>
        <w:t>’</w:t>
      </w:r>
      <w:r w:rsidR="00D5461B" w:rsidRPr="005A3408">
        <w:rPr>
          <w:lang w:val="fr-FR"/>
        </w:rPr>
        <w:t>elle tendait à la notification de l</w:t>
      </w:r>
      <w:r w:rsidR="005A3408" w:rsidRPr="005A3408">
        <w:rPr>
          <w:lang w:val="fr-FR"/>
        </w:rPr>
        <w:t>’</w:t>
      </w:r>
      <w:r w:rsidR="00D5461B" w:rsidRPr="005A3408">
        <w:rPr>
          <w:lang w:val="fr-FR"/>
        </w:rPr>
        <w:t>appel à l</w:t>
      </w:r>
      <w:r w:rsidR="005A3408" w:rsidRPr="005A3408">
        <w:rPr>
          <w:lang w:val="fr-FR"/>
        </w:rPr>
        <w:t>’</w:t>
      </w:r>
      <w:r w:rsidR="00D5461B" w:rsidRPr="005A3408">
        <w:rPr>
          <w:lang w:val="fr-FR"/>
        </w:rPr>
        <w:t>intimé</w:t>
      </w:r>
      <w:r w:rsidR="00262859" w:rsidRPr="005A3408">
        <w:rPr>
          <w:lang w:val="fr-FR"/>
        </w:rPr>
        <w:t xml:space="preserve"> afin de faciliter sa participation à la procédure.</w:t>
      </w:r>
    </w:p>
    <w:p w:rsidR="00F35B38" w:rsidRPr="005A3408" w:rsidRDefault="00F35B38" w:rsidP="005A3408">
      <w:pPr>
        <w:pStyle w:val="ECHRPara"/>
        <w:rPr>
          <w:rFonts w:eastAsia="Times New Roman"/>
          <w:lang w:val="fr-FR"/>
        </w:rPr>
      </w:pPr>
      <w:r w:rsidRPr="005A3408">
        <w:rPr>
          <w:rFonts w:eastAsia="Times New Roman"/>
          <w:lang w:val="fr-FR"/>
        </w:rPr>
        <w:fldChar w:fldCharType="begin"/>
      </w:r>
      <w:r w:rsidRPr="005A3408">
        <w:rPr>
          <w:rFonts w:eastAsia="Times New Roman"/>
          <w:lang w:val="fr-FR"/>
        </w:rPr>
        <w:instrText xml:space="preserve"> SEQ level0 \*arabic </w:instrText>
      </w:r>
      <w:r w:rsidRPr="005A3408">
        <w:rPr>
          <w:rFonts w:eastAsia="Times New Roman"/>
          <w:lang w:val="fr-FR"/>
        </w:rPr>
        <w:fldChar w:fldCharType="separate"/>
      </w:r>
      <w:r w:rsidR="005A3408" w:rsidRPr="005A3408">
        <w:rPr>
          <w:rFonts w:eastAsia="Times New Roman"/>
          <w:noProof/>
          <w:lang w:val="fr-FR"/>
        </w:rPr>
        <w:t>41</w:t>
      </w:r>
      <w:r w:rsidRPr="005A3408">
        <w:rPr>
          <w:rFonts w:eastAsia="Times New Roman"/>
          <w:lang w:val="fr-FR"/>
        </w:rPr>
        <w:fldChar w:fldCharType="end"/>
      </w:r>
      <w:r w:rsidRPr="005A3408">
        <w:rPr>
          <w:rFonts w:eastAsia="Times New Roman"/>
          <w:lang w:val="fr-FR"/>
        </w:rPr>
        <w:t xml:space="preserve">.  La Cour relève par ailleurs que le droit national imposait </w:t>
      </w:r>
      <w:r w:rsidR="001912DC" w:rsidRPr="005A3408">
        <w:rPr>
          <w:rFonts w:eastAsia="Times New Roman"/>
          <w:lang w:val="fr-FR"/>
        </w:rPr>
        <w:t>aux</w:t>
      </w:r>
      <w:r w:rsidRPr="005A3408">
        <w:rPr>
          <w:rFonts w:eastAsia="Times New Roman"/>
          <w:lang w:val="fr-FR"/>
        </w:rPr>
        <w:t xml:space="preserve"> juridictions civiles l</w:t>
      </w:r>
      <w:r w:rsidR="005A3408" w:rsidRPr="005A3408">
        <w:rPr>
          <w:rFonts w:eastAsia="Times New Roman"/>
          <w:lang w:val="fr-FR"/>
        </w:rPr>
        <w:t>’</w:t>
      </w:r>
      <w:r w:rsidRPr="005A3408">
        <w:rPr>
          <w:rFonts w:eastAsia="Times New Roman"/>
          <w:lang w:val="fr-FR"/>
        </w:rPr>
        <w:t xml:space="preserve">obligation de fournir aux parties absentes en raison de </w:t>
      </w:r>
      <w:r w:rsidR="001912DC" w:rsidRPr="005A3408">
        <w:rPr>
          <w:rFonts w:eastAsia="Times New Roman"/>
          <w:lang w:val="fr-FR"/>
        </w:rPr>
        <w:t xml:space="preserve">leur </w:t>
      </w:r>
      <w:r w:rsidRPr="005A3408">
        <w:rPr>
          <w:rFonts w:eastAsia="Times New Roman"/>
          <w:lang w:val="fr-FR"/>
        </w:rPr>
        <w:t>incarcération lors du prononcé de l</w:t>
      </w:r>
      <w:r w:rsidR="005A3408" w:rsidRPr="005A3408">
        <w:rPr>
          <w:rFonts w:eastAsia="Times New Roman"/>
          <w:lang w:val="fr-FR"/>
        </w:rPr>
        <w:t>’</w:t>
      </w:r>
      <w:r w:rsidRPr="005A3408">
        <w:rPr>
          <w:rFonts w:eastAsia="Times New Roman"/>
          <w:lang w:val="fr-FR"/>
        </w:rPr>
        <w:t>arrêt une information sur le délai et les conditions à observer pour interjeter appel (voir</w:t>
      </w:r>
      <w:r w:rsidR="001912DC" w:rsidRPr="005A3408">
        <w:rPr>
          <w:rFonts w:eastAsia="Times New Roman"/>
          <w:lang w:val="fr-FR"/>
        </w:rPr>
        <w:t xml:space="preserve"> </w:t>
      </w:r>
      <w:r w:rsidRPr="005A3408">
        <w:rPr>
          <w:rFonts w:eastAsia="Times New Roman"/>
          <w:lang w:val="fr-FR"/>
        </w:rPr>
        <w:t>l</w:t>
      </w:r>
      <w:r w:rsidR="005A3408" w:rsidRPr="005A3408">
        <w:rPr>
          <w:rFonts w:eastAsia="Times New Roman"/>
          <w:lang w:val="fr-FR"/>
        </w:rPr>
        <w:t>’</w:t>
      </w:r>
      <w:r w:rsidRPr="005A3408">
        <w:rPr>
          <w:rFonts w:eastAsia="Times New Roman"/>
          <w:lang w:val="fr-FR"/>
        </w:rPr>
        <w:t>article 327 § 2 du CPC</w:t>
      </w:r>
      <w:r w:rsidR="001912DC" w:rsidRPr="005A3408">
        <w:rPr>
          <w:rFonts w:eastAsia="Times New Roman"/>
          <w:lang w:val="fr-FR"/>
        </w:rPr>
        <w:t xml:space="preserve"> et la partie</w:t>
      </w:r>
      <w:r w:rsidRPr="005A3408">
        <w:rPr>
          <w:rFonts w:eastAsia="Times New Roman"/>
          <w:lang w:val="fr-FR"/>
        </w:rPr>
        <w:t xml:space="preserve"> </w:t>
      </w:r>
      <w:r w:rsidR="001912DC" w:rsidRPr="005A3408">
        <w:rPr>
          <w:rFonts w:eastAsia="Times New Roman"/>
          <w:lang w:val="fr-FR"/>
        </w:rPr>
        <w:t>« Le</w:t>
      </w:r>
      <w:r w:rsidRPr="005A3408">
        <w:rPr>
          <w:rFonts w:eastAsia="Times New Roman"/>
          <w:lang w:val="fr-FR"/>
        </w:rPr>
        <w:t xml:space="preserve"> droit </w:t>
      </w:r>
      <w:r w:rsidR="001912DC" w:rsidRPr="005A3408">
        <w:rPr>
          <w:rFonts w:eastAsia="Times New Roman"/>
          <w:lang w:val="fr-FR"/>
        </w:rPr>
        <w:t xml:space="preserve">et la pratique internes </w:t>
      </w:r>
      <w:r w:rsidRPr="005A3408">
        <w:rPr>
          <w:rFonts w:eastAsia="Times New Roman"/>
          <w:lang w:val="fr-FR"/>
        </w:rPr>
        <w:t>pertinent</w:t>
      </w:r>
      <w:r w:rsidR="001912DC" w:rsidRPr="005A3408">
        <w:rPr>
          <w:rFonts w:eastAsia="Times New Roman"/>
          <w:lang w:val="fr-FR"/>
        </w:rPr>
        <w:t>s »</w:t>
      </w:r>
      <w:r w:rsidRPr="005A3408">
        <w:rPr>
          <w:rFonts w:eastAsia="Times New Roman"/>
          <w:lang w:val="fr-FR"/>
        </w:rPr>
        <w:t xml:space="preserve"> ci-dessus, </w:t>
      </w:r>
      <w:r w:rsidR="00432C85" w:rsidRPr="005A3408">
        <w:rPr>
          <w:rFonts w:eastAsia="Times New Roman"/>
          <w:lang w:val="fr-FR"/>
        </w:rPr>
        <w:t>paragraphe</w:t>
      </w:r>
      <w:r w:rsidRPr="005A3408">
        <w:rPr>
          <w:rFonts w:eastAsia="Times New Roman"/>
          <w:lang w:val="fr-FR"/>
        </w:rPr>
        <w:t xml:space="preserve"> 23)</w:t>
      </w:r>
      <w:r w:rsidR="001912DC" w:rsidRPr="005A3408">
        <w:rPr>
          <w:rFonts w:eastAsia="Times New Roman"/>
          <w:lang w:val="fr-FR"/>
        </w:rPr>
        <w:t>.</w:t>
      </w:r>
    </w:p>
    <w:p w:rsidR="00F35B38" w:rsidRPr="005A3408" w:rsidRDefault="00ED0D8C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42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F35B38" w:rsidRPr="005A3408">
        <w:rPr>
          <w:lang w:val="fr-FR"/>
        </w:rPr>
        <w:t>Prenant en compte les circonstances particulières de l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>espèce, parmi lesquelles l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>incarcération du requérant à l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 xml:space="preserve">époque </w:t>
      </w:r>
      <w:r w:rsidR="001912DC" w:rsidRPr="005A3408">
        <w:rPr>
          <w:lang w:val="fr-FR"/>
        </w:rPr>
        <w:t>en question</w:t>
      </w:r>
      <w:r w:rsidR="00F35B38" w:rsidRPr="005A3408">
        <w:rPr>
          <w:lang w:val="fr-FR"/>
        </w:rPr>
        <w:t>, le fait qu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 xml:space="preserve">il agissait seul et le défaut du tribunal de </w:t>
      </w:r>
      <w:r w:rsidR="00F35B38" w:rsidRPr="005A3408">
        <w:t>première</w:t>
      </w:r>
      <w:r w:rsidR="00F35B38" w:rsidRPr="005A3408">
        <w:rPr>
          <w:lang w:val="fr-FR"/>
        </w:rPr>
        <w:t xml:space="preserve"> instance de respecter l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 xml:space="preserve">obligation </w:t>
      </w:r>
      <w:r w:rsidR="001912DC" w:rsidRPr="005A3408">
        <w:rPr>
          <w:lang w:val="fr-FR"/>
        </w:rPr>
        <w:t>d</w:t>
      </w:r>
      <w:r w:rsidR="005A3408" w:rsidRPr="005A3408">
        <w:rPr>
          <w:lang w:val="fr-FR"/>
        </w:rPr>
        <w:t>’</w:t>
      </w:r>
      <w:r w:rsidR="001912DC" w:rsidRPr="005A3408">
        <w:rPr>
          <w:lang w:val="fr-FR"/>
        </w:rPr>
        <w:t>informer l</w:t>
      </w:r>
      <w:r w:rsidR="005A3408" w:rsidRPr="005A3408">
        <w:rPr>
          <w:lang w:val="fr-FR"/>
        </w:rPr>
        <w:t>’</w:t>
      </w:r>
      <w:r w:rsidR="001912DC" w:rsidRPr="005A3408">
        <w:rPr>
          <w:lang w:val="fr-FR"/>
        </w:rPr>
        <w:t>intéressé</w:t>
      </w:r>
      <w:r w:rsidR="00F35B38" w:rsidRPr="005A3408">
        <w:rPr>
          <w:lang w:val="fr-FR"/>
        </w:rPr>
        <w:t xml:space="preserve"> </w:t>
      </w:r>
      <w:r w:rsidR="001912DC" w:rsidRPr="005A3408">
        <w:rPr>
          <w:lang w:val="fr-FR"/>
        </w:rPr>
        <w:t>du</w:t>
      </w:r>
      <w:r w:rsidR="00F35B38" w:rsidRPr="005A3408">
        <w:rPr>
          <w:lang w:val="fr-FR"/>
        </w:rPr>
        <w:t xml:space="preserve"> nombre d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 xml:space="preserve">exemplaires du pourvoi en appel à fournir, la question </w:t>
      </w:r>
      <w:r w:rsidR="00ED38E0" w:rsidRPr="005A3408">
        <w:rPr>
          <w:lang w:val="fr-FR"/>
        </w:rPr>
        <w:t>se pose</w:t>
      </w:r>
      <w:r w:rsidR="00F35B38" w:rsidRPr="005A3408">
        <w:rPr>
          <w:lang w:val="fr-FR"/>
        </w:rPr>
        <w:t xml:space="preserve"> </w:t>
      </w:r>
      <w:r w:rsidR="00B34E71" w:rsidRPr="005A3408">
        <w:rPr>
          <w:lang w:val="fr-FR"/>
        </w:rPr>
        <w:t xml:space="preserve">de savoir </w:t>
      </w:r>
      <w:r w:rsidR="00F35B38" w:rsidRPr="005A3408">
        <w:rPr>
          <w:lang w:val="fr-FR"/>
        </w:rPr>
        <w:t>si la façon dont les règles procédurales ont été appliquées par le tribunal régional n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>a pas privé le requérant de la possibilité d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>interjeter l</w:t>
      </w:r>
      <w:r w:rsidR="005A3408" w:rsidRPr="005A3408">
        <w:rPr>
          <w:lang w:val="fr-FR"/>
        </w:rPr>
        <w:t>’</w:t>
      </w:r>
      <w:r w:rsidR="00F35B38" w:rsidRPr="005A3408">
        <w:rPr>
          <w:lang w:val="fr-FR"/>
        </w:rPr>
        <w:t>appel.</w:t>
      </w:r>
    </w:p>
    <w:p w:rsidR="00693FC8" w:rsidRPr="005A3408" w:rsidRDefault="000956A8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43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La Cour observe qu</w:t>
      </w:r>
      <w:r w:rsidR="004868BE" w:rsidRPr="005A3408">
        <w:rPr>
          <w:lang w:val="fr-FR"/>
        </w:rPr>
        <w:t xml:space="preserve">e, </w:t>
      </w:r>
      <w:r w:rsidRPr="005A3408">
        <w:rPr>
          <w:lang w:val="fr-FR"/>
        </w:rPr>
        <w:t>e</w:t>
      </w:r>
      <w:r w:rsidR="00173A7E" w:rsidRPr="005A3408">
        <w:rPr>
          <w:lang w:val="fr-FR"/>
        </w:rPr>
        <w:t>n tant que</w:t>
      </w:r>
      <w:r w:rsidR="0015655D" w:rsidRPr="005A3408">
        <w:rPr>
          <w:lang w:val="fr-FR"/>
        </w:rPr>
        <w:t xml:space="preserve"> personne privée de </w:t>
      </w:r>
      <w:r w:rsidR="00A47BC5" w:rsidRPr="005A3408">
        <w:rPr>
          <w:lang w:val="fr-FR"/>
        </w:rPr>
        <w:t>s</w:t>
      </w:r>
      <w:r w:rsidR="0015655D" w:rsidRPr="005A3408">
        <w:rPr>
          <w:lang w:val="fr-FR"/>
        </w:rPr>
        <w:t xml:space="preserve">a </w:t>
      </w:r>
      <w:r w:rsidR="00A47BC5" w:rsidRPr="005A3408">
        <w:rPr>
          <w:lang w:val="fr-FR"/>
        </w:rPr>
        <w:t>liberté et non assis</w:t>
      </w:r>
      <w:r w:rsidR="00A86FCC" w:rsidRPr="005A3408">
        <w:rPr>
          <w:lang w:val="fr-FR"/>
        </w:rPr>
        <w:t>té</w:t>
      </w:r>
      <w:r w:rsidR="000E49E1" w:rsidRPr="005A3408">
        <w:rPr>
          <w:lang w:val="fr-FR"/>
        </w:rPr>
        <w:t>e</w:t>
      </w:r>
      <w:r w:rsidR="00A86FCC" w:rsidRPr="005A3408">
        <w:rPr>
          <w:lang w:val="fr-FR"/>
        </w:rPr>
        <w:t xml:space="preserve"> par un avocat</w:t>
      </w:r>
      <w:r w:rsidR="00ED38E0" w:rsidRPr="005A3408">
        <w:rPr>
          <w:lang w:val="fr-FR"/>
        </w:rPr>
        <w:t xml:space="preserve"> suite au refus qui lui a </w:t>
      </w:r>
      <w:r w:rsidR="00ED38E0" w:rsidRPr="005A3408">
        <w:t>été</w:t>
      </w:r>
      <w:r w:rsidR="00ED38E0" w:rsidRPr="005A3408">
        <w:rPr>
          <w:lang w:val="fr-FR"/>
        </w:rPr>
        <w:t xml:space="preserve"> opposé à cet égard par le tribunal régional (</w:t>
      </w:r>
      <w:r w:rsidR="00B34E71" w:rsidRPr="005A3408">
        <w:rPr>
          <w:lang w:val="fr-FR"/>
        </w:rPr>
        <w:t>paragraphe</w:t>
      </w:r>
      <w:r w:rsidR="00ED38E0" w:rsidRPr="005A3408">
        <w:rPr>
          <w:lang w:val="fr-FR"/>
        </w:rPr>
        <w:t xml:space="preserve"> 7 ci-dessus)</w:t>
      </w:r>
      <w:r w:rsidR="00A86FCC" w:rsidRPr="005A3408">
        <w:rPr>
          <w:lang w:val="fr-FR"/>
        </w:rPr>
        <w:t xml:space="preserve">, </w:t>
      </w:r>
      <w:r w:rsidR="00E74886" w:rsidRPr="005A3408">
        <w:rPr>
          <w:lang w:val="fr-FR"/>
        </w:rPr>
        <w:t xml:space="preserve">le requérant, en </w:t>
      </w:r>
      <w:r w:rsidR="004868BE" w:rsidRPr="005A3408">
        <w:rPr>
          <w:lang w:val="fr-FR"/>
        </w:rPr>
        <w:t xml:space="preserve">soumettant </w:t>
      </w:r>
      <w:r w:rsidR="00E74886" w:rsidRPr="005A3408">
        <w:rPr>
          <w:lang w:val="fr-FR"/>
        </w:rPr>
        <w:t xml:space="preserve">des pièces de procédure, </w:t>
      </w:r>
      <w:r w:rsidR="0015655D" w:rsidRPr="005A3408">
        <w:rPr>
          <w:lang w:val="fr-FR"/>
        </w:rPr>
        <w:t xml:space="preserve">pouvait </w:t>
      </w:r>
      <w:r w:rsidR="00ED38E0" w:rsidRPr="005A3408">
        <w:rPr>
          <w:lang w:val="fr-FR"/>
        </w:rPr>
        <w:t xml:space="preserve">surtout </w:t>
      </w:r>
      <w:r w:rsidR="0015655D" w:rsidRPr="005A3408">
        <w:rPr>
          <w:lang w:val="fr-FR"/>
        </w:rPr>
        <w:t xml:space="preserve">se </w:t>
      </w:r>
      <w:r w:rsidR="00F35B38" w:rsidRPr="005A3408">
        <w:rPr>
          <w:lang w:val="fr-FR"/>
        </w:rPr>
        <w:t>baser</w:t>
      </w:r>
      <w:r w:rsidR="0015655D" w:rsidRPr="005A3408">
        <w:rPr>
          <w:lang w:val="fr-FR"/>
        </w:rPr>
        <w:t xml:space="preserve"> sur </w:t>
      </w:r>
      <w:r w:rsidR="00393F0A" w:rsidRPr="005A3408">
        <w:rPr>
          <w:lang w:val="fr-FR"/>
        </w:rPr>
        <w:t>l</w:t>
      </w:r>
      <w:r w:rsidR="0015655D" w:rsidRPr="005A3408">
        <w:rPr>
          <w:lang w:val="fr-FR"/>
        </w:rPr>
        <w:t>es informations fournies par les juridictions internes sur les règles de procédure</w:t>
      </w:r>
      <w:r w:rsidR="00262183" w:rsidRPr="005A3408">
        <w:rPr>
          <w:lang w:val="fr-FR"/>
        </w:rPr>
        <w:t xml:space="preserve"> à suivre</w:t>
      </w:r>
      <w:r w:rsidR="00E74886" w:rsidRPr="005A3408">
        <w:rPr>
          <w:lang w:val="fr-FR"/>
        </w:rPr>
        <w:t>.</w:t>
      </w:r>
      <w:r w:rsidRPr="005A3408">
        <w:rPr>
          <w:lang w:val="fr-FR"/>
        </w:rPr>
        <w:t xml:space="preserve"> </w:t>
      </w:r>
      <w:r w:rsidR="004868BE" w:rsidRPr="005A3408">
        <w:rPr>
          <w:lang w:val="fr-FR"/>
        </w:rPr>
        <w:t xml:space="preserve">Elle </w:t>
      </w:r>
      <w:r w:rsidR="00262183" w:rsidRPr="005A3408">
        <w:rPr>
          <w:lang w:val="fr-FR"/>
        </w:rPr>
        <w:t>note dans</w:t>
      </w:r>
      <w:r w:rsidR="00046CA6" w:rsidRPr="005A3408">
        <w:rPr>
          <w:lang w:val="fr-FR"/>
        </w:rPr>
        <w:t xml:space="preserve"> ce contexte qu</w:t>
      </w:r>
      <w:r w:rsidR="005A3408" w:rsidRPr="005A3408">
        <w:rPr>
          <w:lang w:val="fr-FR"/>
        </w:rPr>
        <w:t>’</w:t>
      </w:r>
      <w:r w:rsidR="00046CA6" w:rsidRPr="005A3408">
        <w:rPr>
          <w:lang w:val="fr-FR"/>
        </w:rPr>
        <w:t>il</w:t>
      </w:r>
      <w:r w:rsidR="00262183" w:rsidRPr="005A3408">
        <w:rPr>
          <w:lang w:val="fr-FR"/>
        </w:rPr>
        <w:t xml:space="preserve"> ne ressort</w:t>
      </w:r>
      <w:r w:rsidR="000651EA" w:rsidRPr="005A3408">
        <w:rPr>
          <w:lang w:val="fr-FR"/>
        </w:rPr>
        <w:t xml:space="preserve"> pas des docu</w:t>
      </w:r>
      <w:r w:rsidR="00262183" w:rsidRPr="005A3408">
        <w:rPr>
          <w:lang w:val="fr-FR"/>
        </w:rPr>
        <w:t xml:space="preserve">ments </w:t>
      </w:r>
      <w:r w:rsidR="003A0257" w:rsidRPr="005A3408">
        <w:rPr>
          <w:lang w:val="fr-FR"/>
        </w:rPr>
        <w:t>versés</w:t>
      </w:r>
      <w:r w:rsidR="000651EA" w:rsidRPr="005A3408">
        <w:rPr>
          <w:lang w:val="fr-FR"/>
        </w:rPr>
        <w:t xml:space="preserve"> </w:t>
      </w:r>
      <w:r w:rsidR="00046CA6" w:rsidRPr="005A3408">
        <w:rPr>
          <w:lang w:val="fr-FR"/>
        </w:rPr>
        <w:t xml:space="preserve">au dossier </w:t>
      </w:r>
      <w:r w:rsidR="000651EA" w:rsidRPr="005A3408">
        <w:rPr>
          <w:lang w:val="fr-FR"/>
        </w:rPr>
        <w:t>qu</w:t>
      </w:r>
      <w:r w:rsidR="004868BE" w:rsidRPr="005A3408">
        <w:rPr>
          <w:lang w:val="fr-FR"/>
        </w:rPr>
        <w:t xml:space="preserve">e, </w:t>
      </w:r>
      <w:r w:rsidR="000651EA" w:rsidRPr="005A3408">
        <w:rPr>
          <w:lang w:val="fr-FR"/>
        </w:rPr>
        <w:t xml:space="preserve">après le prononcé du jugement de première instance, le requérant </w:t>
      </w:r>
      <w:r w:rsidR="006C6C2B" w:rsidRPr="005A3408">
        <w:rPr>
          <w:lang w:val="fr-FR"/>
        </w:rPr>
        <w:t>ait</w:t>
      </w:r>
      <w:r w:rsidR="00E74886" w:rsidRPr="005A3408">
        <w:rPr>
          <w:lang w:val="fr-FR"/>
        </w:rPr>
        <w:t xml:space="preserve"> </w:t>
      </w:r>
      <w:r w:rsidR="000651EA" w:rsidRPr="005A3408">
        <w:rPr>
          <w:lang w:val="fr-FR"/>
        </w:rPr>
        <w:t xml:space="preserve">été </w:t>
      </w:r>
      <w:r w:rsidR="004868BE" w:rsidRPr="005A3408">
        <w:rPr>
          <w:lang w:val="fr-FR"/>
        </w:rPr>
        <w:t>informé</w:t>
      </w:r>
      <w:r w:rsidR="00ED38E0" w:rsidRPr="005A3408">
        <w:rPr>
          <w:lang w:val="fr-FR"/>
        </w:rPr>
        <w:t xml:space="preserve">, comme il </w:t>
      </w:r>
      <w:r w:rsidR="008A0643" w:rsidRPr="005A3408">
        <w:rPr>
          <w:lang w:val="fr-FR"/>
        </w:rPr>
        <w:t>devait l</w:t>
      </w:r>
      <w:r w:rsidR="005A3408" w:rsidRPr="005A3408">
        <w:rPr>
          <w:lang w:val="fr-FR"/>
        </w:rPr>
        <w:t>’</w:t>
      </w:r>
      <w:r w:rsidR="008A0643" w:rsidRPr="005A3408">
        <w:rPr>
          <w:lang w:val="fr-FR"/>
        </w:rPr>
        <w:t>être aux termes de la législation pertinente,</w:t>
      </w:r>
      <w:r w:rsidR="004868BE" w:rsidRPr="005A3408">
        <w:rPr>
          <w:lang w:val="fr-FR"/>
        </w:rPr>
        <w:t xml:space="preserve"> qu</w:t>
      </w:r>
      <w:r w:rsidR="005A3408" w:rsidRPr="005A3408">
        <w:rPr>
          <w:lang w:val="fr-FR"/>
        </w:rPr>
        <w:t>’</w:t>
      </w:r>
      <w:r w:rsidR="004868BE" w:rsidRPr="005A3408">
        <w:rPr>
          <w:lang w:val="fr-FR"/>
        </w:rPr>
        <w:t xml:space="preserve">il </w:t>
      </w:r>
      <w:r w:rsidR="008A0643" w:rsidRPr="005A3408">
        <w:rPr>
          <w:lang w:val="fr-FR"/>
        </w:rPr>
        <w:t>lui était imposé de</w:t>
      </w:r>
      <w:r w:rsidR="000651EA" w:rsidRPr="005A3408">
        <w:rPr>
          <w:lang w:val="fr-FR"/>
        </w:rPr>
        <w:t xml:space="preserve"> présenter son r</w:t>
      </w:r>
      <w:r w:rsidR="00262183" w:rsidRPr="005A3408">
        <w:rPr>
          <w:lang w:val="fr-FR"/>
        </w:rPr>
        <w:t>ecours en deux exemplaires.</w:t>
      </w:r>
    </w:p>
    <w:p w:rsidR="00D96BBF" w:rsidRPr="005A3408" w:rsidRDefault="005775ED" w:rsidP="005A3408">
      <w:pPr>
        <w:pStyle w:val="ECHRPara"/>
        <w:rPr>
          <w:lang w:val="fr-FR"/>
        </w:rPr>
      </w:pPr>
      <w:r w:rsidRPr="005A3408">
        <w:rPr>
          <w:lang w:val="fr-FR"/>
        </w:rPr>
        <w:lastRenderedPageBreak/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44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83447E" w:rsidRPr="005A3408">
        <w:rPr>
          <w:lang w:val="fr-FR"/>
        </w:rPr>
        <w:t xml:space="preserve">La Cour </w:t>
      </w:r>
      <w:r w:rsidR="00FF0F1E" w:rsidRPr="005A3408">
        <w:rPr>
          <w:lang w:val="fr-FR"/>
        </w:rPr>
        <w:t>ne partage</w:t>
      </w:r>
      <w:r w:rsidR="008A0643" w:rsidRPr="005A3408">
        <w:rPr>
          <w:lang w:val="fr-FR"/>
        </w:rPr>
        <w:t xml:space="preserve"> pas</w:t>
      </w:r>
      <w:r w:rsidR="003A0257" w:rsidRPr="005A3408">
        <w:rPr>
          <w:lang w:val="fr-FR"/>
        </w:rPr>
        <w:t xml:space="preserve"> l</w:t>
      </w:r>
      <w:r w:rsidR="005A3408" w:rsidRPr="005A3408">
        <w:rPr>
          <w:lang w:val="fr-FR"/>
        </w:rPr>
        <w:t>’</w:t>
      </w:r>
      <w:r w:rsidR="003A0257" w:rsidRPr="005A3408">
        <w:rPr>
          <w:lang w:val="fr-FR"/>
        </w:rPr>
        <w:t>avis</w:t>
      </w:r>
      <w:r w:rsidR="003C0284" w:rsidRPr="005A3408">
        <w:rPr>
          <w:lang w:val="fr-FR"/>
        </w:rPr>
        <w:t xml:space="preserve"> du Gouvernement </w:t>
      </w:r>
      <w:r w:rsidR="003A0257" w:rsidRPr="005A3408">
        <w:rPr>
          <w:lang w:val="fr-FR"/>
        </w:rPr>
        <w:t>selon lequel</w:t>
      </w:r>
      <w:r w:rsidR="00046CA6" w:rsidRPr="005A3408">
        <w:rPr>
          <w:lang w:val="fr-FR"/>
        </w:rPr>
        <w:t xml:space="preserve"> </w:t>
      </w:r>
      <w:r w:rsidR="003C0284" w:rsidRPr="005A3408">
        <w:rPr>
          <w:lang w:val="fr-FR"/>
        </w:rPr>
        <w:t>l</w:t>
      </w:r>
      <w:r w:rsidR="003A0257" w:rsidRPr="005A3408">
        <w:rPr>
          <w:lang w:val="fr-FR"/>
        </w:rPr>
        <w:t>e requérant était</w:t>
      </w:r>
      <w:r w:rsidR="00CE144E" w:rsidRPr="005A3408">
        <w:rPr>
          <w:lang w:val="fr-FR"/>
        </w:rPr>
        <w:t xml:space="preserve"> conscient </w:t>
      </w:r>
      <w:r w:rsidR="003C0284" w:rsidRPr="005A3408">
        <w:rPr>
          <w:lang w:val="fr-FR"/>
        </w:rPr>
        <w:t>de l</w:t>
      </w:r>
      <w:r w:rsidR="005A3408" w:rsidRPr="005A3408">
        <w:rPr>
          <w:lang w:val="fr-FR"/>
        </w:rPr>
        <w:t>’</w:t>
      </w:r>
      <w:r w:rsidR="003C0284" w:rsidRPr="005A3408">
        <w:rPr>
          <w:lang w:val="fr-FR"/>
        </w:rPr>
        <w:t xml:space="preserve">exigence </w:t>
      </w:r>
      <w:r w:rsidR="00046CA6" w:rsidRPr="005A3408">
        <w:rPr>
          <w:lang w:val="fr-FR"/>
        </w:rPr>
        <w:t xml:space="preserve">lui incombant </w:t>
      </w:r>
      <w:r w:rsidR="003C0284" w:rsidRPr="005A3408">
        <w:rPr>
          <w:lang w:val="fr-FR"/>
        </w:rPr>
        <w:t xml:space="preserve">de </w:t>
      </w:r>
      <w:r w:rsidR="006D54DA" w:rsidRPr="005A3408">
        <w:rPr>
          <w:lang w:val="fr-FR"/>
        </w:rPr>
        <w:t>déposer</w:t>
      </w:r>
      <w:r w:rsidR="003C0284" w:rsidRPr="005A3408">
        <w:rPr>
          <w:lang w:val="fr-FR"/>
        </w:rPr>
        <w:t xml:space="preserve"> </w:t>
      </w:r>
      <w:r w:rsidR="004D560E" w:rsidRPr="005A3408">
        <w:rPr>
          <w:lang w:val="fr-FR"/>
        </w:rPr>
        <w:t>un appel accompagné</w:t>
      </w:r>
      <w:r w:rsidR="003C0284" w:rsidRPr="005A3408">
        <w:rPr>
          <w:lang w:val="fr-FR"/>
        </w:rPr>
        <w:t xml:space="preserve"> </w:t>
      </w:r>
      <w:r w:rsidR="00B04802" w:rsidRPr="005A3408">
        <w:rPr>
          <w:lang w:val="fr-FR"/>
        </w:rPr>
        <w:t>d</w:t>
      </w:r>
      <w:r w:rsidR="005A3408" w:rsidRPr="005A3408">
        <w:rPr>
          <w:lang w:val="fr-FR"/>
        </w:rPr>
        <w:t>’</w:t>
      </w:r>
      <w:r w:rsidR="00B04802" w:rsidRPr="005A3408">
        <w:rPr>
          <w:lang w:val="fr-FR"/>
        </w:rPr>
        <w:t>une copie</w:t>
      </w:r>
      <w:r w:rsidR="00D61B58" w:rsidRPr="005A3408">
        <w:rPr>
          <w:lang w:val="fr-FR"/>
        </w:rPr>
        <w:t xml:space="preserve"> (</w:t>
      </w:r>
      <w:r w:rsidR="00E850FC" w:rsidRPr="005A3408">
        <w:rPr>
          <w:lang w:val="fr-FR"/>
        </w:rPr>
        <w:t>paragraphe</w:t>
      </w:r>
      <w:r w:rsidR="00D61B58" w:rsidRPr="005A3408">
        <w:rPr>
          <w:lang w:val="fr-FR"/>
        </w:rPr>
        <w:t xml:space="preserve"> 33 ci-dessus)</w:t>
      </w:r>
      <w:r w:rsidR="00B04802" w:rsidRPr="005A3408">
        <w:rPr>
          <w:lang w:val="fr-FR"/>
        </w:rPr>
        <w:t xml:space="preserve">. </w:t>
      </w:r>
      <w:r w:rsidRPr="005A3408">
        <w:rPr>
          <w:lang w:val="fr-FR"/>
        </w:rPr>
        <w:t>E</w:t>
      </w:r>
      <w:r w:rsidR="00D52220" w:rsidRPr="005A3408">
        <w:rPr>
          <w:lang w:val="fr-FR"/>
        </w:rPr>
        <w:t>lle</w:t>
      </w:r>
      <w:r w:rsidR="00CE144E" w:rsidRPr="005A3408">
        <w:rPr>
          <w:lang w:val="fr-FR"/>
        </w:rPr>
        <w:t xml:space="preserve"> note dans ce contexte que </w:t>
      </w:r>
      <w:r w:rsidR="006730B5" w:rsidRPr="005A3408">
        <w:rPr>
          <w:lang w:val="fr-FR"/>
        </w:rPr>
        <w:t xml:space="preserve">le requérant a engagé une action en indemnisation </w:t>
      </w:r>
      <w:r w:rsidR="002A4C83" w:rsidRPr="005A3408">
        <w:rPr>
          <w:lang w:val="fr-FR"/>
        </w:rPr>
        <w:t>à l</w:t>
      </w:r>
      <w:r w:rsidR="005A3408" w:rsidRPr="005A3408">
        <w:rPr>
          <w:lang w:val="fr-FR"/>
        </w:rPr>
        <w:t>’</w:t>
      </w:r>
      <w:r w:rsidR="002A4C83" w:rsidRPr="005A3408">
        <w:rPr>
          <w:lang w:val="fr-FR"/>
        </w:rPr>
        <w:t>en</w:t>
      </w:r>
      <w:r w:rsidR="006730B5" w:rsidRPr="005A3408">
        <w:rPr>
          <w:lang w:val="fr-FR"/>
        </w:rPr>
        <w:t xml:space="preserve">contre </w:t>
      </w:r>
      <w:r w:rsidR="002A4C83" w:rsidRPr="005A3408">
        <w:rPr>
          <w:lang w:val="fr-FR"/>
        </w:rPr>
        <w:t xml:space="preserve">de </w:t>
      </w:r>
      <w:r w:rsidR="006730B5" w:rsidRPr="005A3408">
        <w:rPr>
          <w:lang w:val="fr-FR"/>
        </w:rPr>
        <w:t>quatre établissements pénitentiaires, ce qu</w:t>
      </w:r>
      <w:r w:rsidR="00AF0D7B" w:rsidRPr="005A3408">
        <w:rPr>
          <w:lang w:val="fr-FR"/>
        </w:rPr>
        <w:t>i</w:t>
      </w:r>
      <w:r w:rsidR="006730B5" w:rsidRPr="005A3408">
        <w:rPr>
          <w:lang w:val="fr-FR"/>
        </w:rPr>
        <w:t xml:space="preserve"> </w:t>
      </w:r>
      <w:r w:rsidR="002A4C83" w:rsidRPr="005A3408">
        <w:rPr>
          <w:lang w:val="fr-FR"/>
        </w:rPr>
        <w:t xml:space="preserve">implique </w:t>
      </w:r>
      <w:r w:rsidR="006730B5" w:rsidRPr="005A3408">
        <w:rPr>
          <w:lang w:val="fr-FR"/>
        </w:rPr>
        <w:t>que s</w:t>
      </w:r>
      <w:r w:rsidR="005A3408" w:rsidRPr="005A3408">
        <w:rPr>
          <w:lang w:val="fr-FR"/>
        </w:rPr>
        <w:t>’</w:t>
      </w:r>
      <w:r w:rsidR="006730B5" w:rsidRPr="005A3408">
        <w:rPr>
          <w:lang w:val="fr-FR"/>
        </w:rPr>
        <w:t xml:space="preserve">il </w:t>
      </w:r>
      <w:r w:rsidR="002A4C83" w:rsidRPr="005A3408">
        <w:rPr>
          <w:lang w:val="fr-FR"/>
        </w:rPr>
        <w:t>était conscient de l</w:t>
      </w:r>
      <w:r w:rsidR="005A3408" w:rsidRPr="005A3408">
        <w:rPr>
          <w:lang w:val="fr-FR"/>
        </w:rPr>
        <w:t>’</w:t>
      </w:r>
      <w:r w:rsidR="006730B5" w:rsidRPr="005A3408">
        <w:rPr>
          <w:lang w:val="fr-FR"/>
        </w:rPr>
        <w:t>obligation de déposer un</w:t>
      </w:r>
      <w:r w:rsidR="000E49E1" w:rsidRPr="005A3408">
        <w:rPr>
          <w:lang w:val="fr-FR"/>
        </w:rPr>
        <w:t xml:space="preserve">e pièce de procédure </w:t>
      </w:r>
      <w:r w:rsidR="006730B5" w:rsidRPr="005A3408">
        <w:rPr>
          <w:lang w:val="fr-FR"/>
        </w:rPr>
        <w:t>ave</w:t>
      </w:r>
      <w:r w:rsidR="006C6C2B" w:rsidRPr="005A3408">
        <w:rPr>
          <w:lang w:val="fr-FR"/>
        </w:rPr>
        <w:t>c des copies pour chaque partie défenderesse</w:t>
      </w:r>
      <w:r w:rsidR="006730B5" w:rsidRPr="005A3408">
        <w:rPr>
          <w:lang w:val="fr-FR"/>
        </w:rPr>
        <w:t xml:space="preserve"> à la procédure, </w:t>
      </w:r>
      <w:r w:rsidR="002A4C83" w:rsidRPr="005A3408">
        <w:rPr>
          <w:lang w:val="fr-FR"/>
        </w:rPr>
        <w:t xml:space="preserve">en </w:t>
      </w:r>
      <w:r w:rsidR="002A4C83" w:rsidRPr="005A3408">
        <w:t>l</w:t>
      </w:r>
      <w:r w:rsidR="005A3408" w:rsidRPr="005A3408">
        <w:t>’</w:t>
      </w:r>
      <w:r w:rsidR="002A4C83" w:rsidRPr="005A3408">
        <w:t>espèce</w:t>
      </w:r>
      <w:r w:rsidR="002A4C83" w:rsidRPr="005A3408">
        <w:rPr>
          <w:lang w:val="fr-FR"/>
        </w:rPr>
        <w:t xml:space="preserve">, </w:t>
      </w:r>
      <w:r w:rsidR="006730B5" w:rsidRPr="005A3408">
        <w:rPr>
          <w:lang w:val="fr-FR"/>
        </w:rPr>
        <w:t>il en aurait déposé quatre.</w:t>
      </w:r>
      <w:r w:rsidRPr="005A3408">
        <w:rPr>
          <w:lang w:val="fr-FR"/>
        </w:rPr>
        <w:t> </w:t>
      </w:r>
      <w:r w:rsidR="005A444C" w:rsidRPr="005A3408">
        <w:rPr>
          <w:lang w:val="fr-FR"/>
        </w:rPr>
        <w:t>Elle</w:t>
      </w:r>
      <w:r w:rsidR="00674E1B" w:rsidRPr="005A3408">
        <w:rPr>
          <w:lang w:val="fr-FR"/>
        </w:rPr>
        <w:t xml:space="preserve"> n</w:t>
      </w:r>
      <w:r w:rsidR="005A3408" w:rsidRPr="005A3408">
        <w:rPr>
          <w:lang w:val="fr-FR"/>
        </w:rPr>
        <w:t>’</w:t>
      </w:r>
      <w:r w:rsidR="00674E1B" w:rsidRPr="005A3408">
        <w:rPr>
          <w:lang w:val="fr-FR"/>
        </w:rPr>
        <w:t>aperçoit aucun motif</w:t>
      </w:r>
      <w:r w:rsidR="002A4C83" w:rsidRPr="005A3408">
        <w:rPr>
          <w:lang w:val="fr-FR"/>
        </w:rPr>
        <w:t xml:space="preserve"> pour imposer</w:t>
      </w:r>
      <w:r w:rsidRPr="005A3408">
        <w:rPr>
          <w:lang w:val="fr-FR"/>
        </w:rPr>
        <w:t xml:space="preserve"> au requérant</w:t>
      </w:r>
      <w:r w:rsidR="002A4C83" w:rsidRPr="005A3408">
        <w:rPr>
          <w:lang w:val="fr-FR"/>
        </w:rPr>
        <w:t xml:space="preserve"> les </w:t>
      </w:r>
      <w:r w:rsidR="00B913EB" w:rsidRPr="005A3408">
        <w:rPr>
          <w:lang w:val="fr-FR"/>
        </w:rPr>
        <w:t xml:space="preserve">effets </w:t>
      </w:r>
      <w:r w:rsidR="00D96BBF" w:rsidRPr="005A3408">
        <w:rPr>
          <w:lang w:val="fr-FR"/>
        </w:rPr>
        <w:t>du non-respect</w:t>
      </w:r>
      <w:r w:rsidR="0068244D" w:rsidRPr="005A3408">
        <w:rPr>
          <w:lang w:val="fr-FR"/>
        </w:rPr>
        <w:t xml:space="preserve"> </w:t>
      </w:r>
      <w:r w:rsidR="00D96BBF" w:rsidRPr="005A3408">
        <w:rPr>
          <w:lang w:val="fr-FR"/>
        </w:rPr>
        <w:t>de l</w:t>
      </w:r>
      <w:r w:rsidR="005A3408" w:rsidRPr="005A3408">
        <w:rPr>
          <w:lang w:val="fr-FR"/>
        </w:rPr>
        <w:t>’</w:t>
      </w:r>
      <w:r w:rsidR="00D96BBF" w:rsidRPr="005A3408">
        <w:rPr>
          <w:lang w:val="fr-FR"/>
        </w:rPr>
        <w:t>obligation légale</w:t>
      </w:r>
      <w:r w:rsidRPr="005A3408">
        <w:rPr>
          <w:lang w:val="fr-FR"/>
        </w:rPr>
        <w:t xml:space="preserve"> </w:t>
      </w:r>
      <w:r w:rsidR="009C7292" w:rsidRPr="005A3408">
        <w:rPr>
          <w:lang w:val="fr-FR"/>
        </w:rPr>
        <w:t>pesant</w:t>
      </w:r>
      <w:r w:rsidR="0068244D" w:rsidRPr="005A3408">
        <w:rPr>
          <w:lang w:val="fr-FR"/>
        </w:rPr>
        <w:t xml:space="preserve"> sur</w:t>
      </w:r>
      <w:r w:rsidR="00B913EB" w:rsidRPr="005A3408">
        <w:rPr>
          <w:lang w:val="fr-FR"/>
        </w:rPr>
        <w:t xml:space="preserve"> l</w:t>
      </w:r>
      <w:r w:rsidR="005A3408" w:rsidRPr="005A3408">
        <w:rPr>
          <w:lang w:val="fr-FR"/>
        </w:rPr>
        <w:t>’</w:t>
      </w:r>
      <w:r w:rsidR="00B913EB" w:rsidRPr="005A3408">
        <w:rPr>
          <w:lang w:val="fr-FR"/>
        </w:rPr>
        <w:t xml:space="preserve">autorité judiciaire </w:t>
      </w:r>
      <w:r w:rsidR="0068244D" w:rsidRPr="005A3408">
        <w:rPr>
          <w:lang w:val="fr-FR"/>
        </w:rPr>
        <w:t xml:space="preserve">conformément à </w:t>
      </w:r>
      <w:r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article 327 § 2 du CPC (</w:t>
      </w:r>
      <w:r w:rsidR="00E850FC" w:rsidRPr="005A3408">
        <w:rPr>
          <w:lang w:val="fr-FR"/>
        </w:rPr>
        <w:t>paragraphe</w:t>
      </w:r>
      <w:r w:rsidRPr="005A3408">
        <w:rPr>
          <w:lang w:val="fr-FR"/>
        </w:rPr>
        <w:t> 23</w:t>
      </w:r>
      <w:r w:rsidR="003E7CFD" w:rsidRPr="005A3408">
        <w:rPr>
          <w:lang w:val="fr-FR"/>
        </w:rPr>
        <w:t>,</w:t>
      </w:r>
      <w:r w:rsidRPr="005A3408">
        <w:rPr>
          <w:lang w:val="fr-FR"/>
        </w:rPr>
        <w:t xml:space="preserve"> ci</w:t>
      </w:r>
      <w:r w:rsidRPr="005A3408">
        <w:rPr>
          <w:lang w:val="fr-FR"/>
        </w:rPr>
        <w:noBreakHyphen/>
        <w:t>dessus)</w:t>
      </w:r>
      <w:r w:rsidR="0068244D" w:rsidRPr="005A3408">
        <w:rPr>
          <w:lang w:val="fr-FR"/>
        </w:rPr>
        <w:t xml:space="preserve">. </w:t>
      </w:r>
      <w:r w:rsidR="005A444C" w:rsidRPr="005A3408">
        <w:rPr>
          <w:lang w:val="fr-FR"/>
        </w:rPr>
        <w:t>De plus, elle</w:t>
      </w:r>
      <w:r w:rsidR="00971349" w:rsidRPr="005A3408">
        <w:rPr>
          <w:lang w:val="fr-FR"/>
        </w:rPr>
        <w:t xml:space="preserve"> note qu</w:t>
      </w:r>
      <w:r w:rsidR="005A444C" w:rsidRPr="005A3408">
        <w:rPr>
          <w:lang w:val="fr-FR"/>
        </w:rPr>
        <w:t xml:space="preserve">e, </w:t>
      </w:r>
      <w:r w:rsidR="00971349" w:rsidRPr="005A3408">
        <w:rPr>
          <w:lang w:val="fr-FR"/>
        </w:rPr>
        <w:t>e</w:t>
      </w:r>
      <w:r w:rsidR="002A4C83" w:rsidRPr="005A3408">
        <w:rPr>
          <w:lang w:val="fr-FR"/>
        </w:rPr>
        <w:t>n l</w:t>
      </w:r>
      <w:r w:rsidR="005A3408" w:rsidRPr="005A3408">
        <w:rPr>
          <w:lang w:val="fr-FR"/>
        </w:rPr>
        <w:t>’</w:t>
      </w:r>
      <w:r w:rsidR="002A4C83" w:rsidRPr="005A3408">
        <w:rPr>
          <w:lang w:val="fr-FR"/>
        </w:rPr>
        <w:t>occurrence</w:t>
      </w:r>
      <w:r w:rsidR="00D96BBF" w:rsidRPr="005A3408">
        <w:rPr>
          <w:lang w:val="fr-FR"/>
        </w:rPr>
        <w:t>,</w:t>
      </w:r>
      <w:r w:rsidR="002A4C83" w:rsidRPr="005A3408">
        <w:rPr>
          <w:lang w:val="fr-FR"/>
        </w:rPr>
        <w:t xml:space="preserve"> le requérant est une personne vulnérable à cause de son </w:t>
      </w:r>
      <w:r w:rsidR="00971349" w:rsidRPr="005A3408">
        <w:rPr>
          <w:lang w:val="fr-FR"/>
        </w:rPr>
        <w:t>incarcération</w:t>
      </w:r>
      <w:r w:rsidR="00F35B38" w:rsidRPr="005A3408">
        <w:rPr>
          <w:lang w:val="fr-FR"/>
        </w:rPr>
        <w:t>.</w:t>
      </w:r>
    </w:p>
    <w:p w:rsidR="002F3DF6" w:rsidRPr="005A3408" w:rsidRDefault="00622BA5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45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6B19C5" w:rsidRPr="005A3408">
        <w:rPr>
          <w:lang w:val="fr-FR"/>
        </w:rPr>
        <w:t xml:space="preserve">La Cour </w:t>
      </w:r>
      <w:r w:rsidR="008A0643" w:rsidRPr="005A3408">
        <w:rPr>
          <w:lang w:val="fr-FR"/>
        </w:rPr>
        <w:t xml:space="preserve">observe ensuite </w:t>
      </w:r>
      <w:r w:rsidR="004D5067" w:rsidRPr="005A3408">
        <w:rPr>
          <w:lang w:val="fr-FR"/>
        </w:rPr>
        <w:t>que le requérant</w:t>
      </w:r>
      <w:r w:rsidR="008A0643" w:rsidRPr="005A3408">
        <w:rPr>
          <w:lang w:val="fr-FR"/>
        </w:rPr>
        <w:t xml:space="preserve"> a essayé de se conformer aux indications données par le tribunal régional.</w:t>
      </w:r>
      <w:r w:rsidR="004D5067" w:rsidRPr="005A3408">
        <w:rPr>
          <w:lang w:val="fr-FR"/>
        </w:rPr>
        <w:t xml:space="preserve"> </w:t>
      </w:r>
      <w:r w:rsidR="008A0643" w:rsidRPr="005A3408">
        <w:rPr>
          <w:lang w:val="fr-FR"/>
        </w:rPr>
        <w:t>N</w:t>
      </w:r>
      <w:r w:rsidR="005A3408" w:rsidRPr="005A3408">
        <w:rPr>
          <w:lang w:val="fr-FR"/>
        </w:rPr>
        <w:t>’</w:t>
      </w:r>
      <w:r w:rsidR="004D5067" w:rsidRPr="005A3408">
        <w:rPr>
          <w:lang w:val="fr-FR"/>
        </w:rPr>
        <w:t>étant pas en possession d</w:t>
      </w:r>
      <w:r w:rsidR="005A3408" w:rsidRPr="005A3408">
        <w:rPr>
          <w:lang w:val="fr-FR"/>
        </w:rPr>
        <w:t>’</w:t>
      </w:r>
      <w:r w:rsidR="004D5067" w:rsidRPr="005A3408">
        <w:rPr>
          <w:lang w:val="fr-FR"/>
        </w:rPr>
        <w:t>une copie de son appel initial</w:t>
      </w:r>
      <w:r w:rsidR="005A444C" w:rsidRPr="005A3408">
        <w:rPr>
          <w:lang w:val="fr-FR"/>
        </w:rPr>
        <w:t xml:space="preserve">, </w:t>
      </w:r>
      <w:r w:rsidR="00EA3634" w:rsidRPr="005A3408">
        <w:rPr>
          <w:lang w:val="fr-FR"/>
        </w:rPr>
        <w:t>il</w:t>
      </w:r>
      <w:r w:rsidR="003A0257" w:rsidRPr="005A3408">
        <w:rPr>
          <w:lang w:val="fr-FR"/>
        </w:rPr>
        <w:t xml:space="preserve"> avait demandé </w:t>
      </w:r>
      <w:r w:rsidR="008C572C" w:rsidRPr="005A3408">
        <w:rPr>
          <w:lang w:val="fr-FR"/>
        </w:rPr>
        <w:t>à ce</w:t>
      </w:r>
      <w:r w:rsidR="003A0257" w:rsidRPr="005A3408">
        <w:rPr>
          <w:lang w:val="fr-FR"/>
        </w:rPr>
        <w:t xml:space="preserve"> tribunal de lui faire parvenir à ses frais une copie d</w:t>
      </w:r>
      <w:r w:rsidR="008C572C" w:rsidRPr="005A3408">
        <w:rPr>
          <w:lang w:val="fr-FR"/>
        </w:rPr>
        <w:t>u</w:t>
      </w:r>
      <w:r w:rsidR="003A0257" w:rsidRPr="005A3408">
        <w:rPr>
          <w:lang w:val="fr-FR"/>
        </w:rPr>
        <w:t xml:space="preserve"> recours afin de satisfaire à </w:t>
      </w:r>
      <w:r w:rsidR="00EA3634" w:rsidRPr="005A3408">
        <w:rPr>
          <w:lang w:val="fr-FR"/>
        </w:rPr>
        <w:t xml:space="preserve">son </w:t>
      </w:r>
      <w:r w:rsidR="004D5067" w:rsidRPr="005A3408">
        <w:rPr>
          <w:lang w:val="fr-FR"/>
        </w:rPr>
        <w:t xml:space="preserve">obligation </w:t>
      </w:r>
      <w:r w:rsidR="003A0257" w:rsidRPr="005A3408">
        <w:rPr>
          <w:lang w:val="fr-FR"/>
        </w:rPr>
        <w:t xml:space="preserve">de rectifier </w:t>
      </w:r>
      <w:r w:rsidR="00E850FC" w:rsidRPr="005A3408">
        <w:rPr>
          <w:lang w:val="fr-FR"/>
        </w:rPr>
        <w:t>s</w:t>
      </w:r>
      <w:r w:rsidR="003A0257" w:rsidRPr="005A3408">
        <w:rPr>
          <w:lang w:val="fr-FR"/>
        </w:rPr>
        <w:t xml:space="preserve">es vices de forme. </w:t>
      </w:r>
      <w:r w:rsidR="004D5067" w:rsidRPr="005A3408">
        <w:rPr>
          <w:lang w:val="fr-FR"/>
        </w:rPr>
        <w:t xml:space="preserve">Cette demande </w:t>
      </w:r>
      <w:r w:rsidR="003A0257" w:rsidRPr="005A3408">
        <w:rPr>
          <w:lang w:val="fr-FR"/>
        </w:rPr>
        <w:t>étant restée</w:t>
      </w:r>
      <w:r w:rsidR="004D5067" w:rsidRPr="005A3408">
        <w:rPr>
          <w:lang w:val="fr-FR"/>
        </w:rPr>
        <w:t xml:space="preserve"> sans suite, le requérant</w:t>
      </w:r>
      <w:r w:rsidR="00D96E88" w:rsidRPr="005A3408">
        <w:rPr>
          <w:lang w:val="fr-FR"/>
        </w:rPr>
        <w:t xml:space="preserve"> s</w:t>
      </w:r>
      <w:r w:rsidR="005A3408" w:rsidRPr="005A3408">
        <w:rPr>
          <w:lang w:val="fr-FR"/>
        </w:rPr>
        <w:t>’</w:t>
      </w:r>
      <w:r w:rsidR="00D96E88" w:rsidRPr="005A3408">
        <w:rPr>
          <w:lang w:val="fr-FR"/>
        </w:rPr>
        <w:t>est exécuté en produisant une copie de son appel</w:t>
      </w:r>
      <w:r w:rsidR="004553EC" w:rsidRPr="005A3408">
        <w:rPr>
          <w:lang w:val="fr-FR"/>
        </w:rPr>
        <w:t>. Or</w:t>
      </w:r>
      <w:r w:rsidR="00E850FC" w:rsidRPr="005A3408">
        <w:rPr>
          <w:lang w:val="fr-FR"/>
        </w:rPr>
        <w:t>,</w:t>
      </w:r>
      <w:r w:rsidR="004553EC" w:rsidRPr="005A3408">
        <w:rPr>
          <w:lang w:val="fr-FR"/>
        </w:rPr>
        <w:t xml:space="preserve"> celle-</w:t>
      </w:r>
      <w:r w:rsidR="005A444C" w:rsidRPr="005A3408">
        <w:rPr>
          <w:lang w:val="fr-FR"/>
        </w:rPr>
        <w:t xml:space="preserve">ci </w:t>
      </w:r>
      <w:r w:rsidR="004D5067" w:rsidRPr="005A3408">
        <w:rPr>
          <w:lang w:val="fr-FR"/>
        </w:rPr>
        <w:t>n</w:t>
      </w:r>
      <w:r w:rsidR="005A3408" w:rsidRPr="005A3408">
        <w:rPr>
          <w:lang w:val="fr-FR"/>
        </w:rPr>
        <w:t>’</w:t>
      </w:r>
      <w:r w:rsidR="004D5067" w:rsidRPr="005A3408">
        <w:rPr>
          <w:lang w:val="fr-FR"/>
        </w:rPr>
        <w:t>était pas identique</w:t>
      </w:r>
      <w:r w:rsidR="0050791B" w:rsidRPr="005A3408">
        <w:rPr>
          <w:lang w:val="fr-FR"/>
        </w:rPr>
        <w:t xml:space="preserve"> </w:t>
      </w:r>
      <w:r w:rsidR="003A0257" w:rsidRPr="005A3408">
        <w:rPr>
          <w:lang w:val="fr-FR"/>
        </w:rPr>
        <w:t>à l</w:t>
      </w:r>
      <w:r w:rsidR="005A3408" w:rsidRPr="005A3408">
        <w:rPr>
          <w:lang w:val="fr-FR"/>
        </w:rPr>
        <w:t>’</w:t>
      </w:r>
      <w:r w:rsidR="003A0257" w:rsidRPr="005A3408">
        <w:rPr>
          <w:lang w:val="fr-FR"/>
        </w:rPr>
        <w:t xml:space="preserve">appel initial </w:t>
      </w:r>
      <w:r w:rsidR="00EA3634" w:rsidRPr="005A3408">
        <w:rPr>
          <w:lang w:val="fr-FR"/>
        </w:rPr>
        <w:t>car</w:t>
      </w:r>
      <w:r w:rsidR="003A0257" w:rsidRPr="005A3408">
        <w:rPr>
          <w:lang w:val="fr-FR"/>
        </w:rPr>
        <w:t xml:space="preserve"> </w:t>
      </w:r>
      <w:r w:rsidR="004553EC" w:rsidRPr="005A3408">
        <w:rPr>
          <w:lang w:val="fr-FR"/>
        </w:rPr>
        <w:t xml:space="preserve">le requérant </w:t>
      </w:r>
      <w:r w:rsidR="005A444C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5A444C" w:rsidRPr="005A3408">
        <w:rPr>
          <w:lang w:val="fr-FR"/>
        </w:rPr>
        <w:t>avait rédigée de</w:t>
      </w:r>
      <w:r w:rsidR="003A0257" w:rsidRPr="005A3408">
        <w:rPr>
          <w:lang w:val="fr-FR"/>
        </w:rPr>
        <w:t xml:space="preserve"> mémoire.</w:t>
      </w:r>
    </w:p>
    <w:p w:rsidR="009D469B" w:rsidRPr="005A3408" w:rsidRDefault="002F3DF6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46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 xml:space="preserve">.  La Cour </w:t>
      </w:r>
      <w:r w:rsidR="004553EC" w:rsidRPr="005A3408">
        <w:rPr>
          <w:lang w:val="fr-FR"/>
        </w:rPr>
        <w:t xml:space="preserve">remarque </w:t>
      </w:r>
      <w:r w:rsidR="00C11736" w:rsidRPr="005A3408">
        <w:rPr>
          <w:lang w:val="fr-FR"/>
        </w:rPr>
        <w:t>q</w:t>
      </w:r>
      <w:r w:rsidR="004553EC" w:rsidRPr="005A3408">
        <w:rPr>
          <w:lang w:val="fr-FR"/>
        </w:rPr>
        <w:t xml:space="preserve">ue </w:t>
      </w:r>
      <w:r w:rsidR="00F35B38" w:rsidRPr="005A3408">
        <w:rPr>
          <w:lang w:val="fr-FR"/>
        </w:rPr>
        <w:t xml:space="preserve">la demande du requérant </w:t>
      </w:r>
      <w:r w:rsidR="003637F9" w:rsidRPr="005A3408">
        <w:rPr>
          <w:lang w:val="fr-FR"/>
        </w:rPr>
        <w:t xml:space="preserve">avait </w:t>
      </w:r>
      <w:r w:rsidR="00AF5E8B" w:rsidRPr="005A3408">
        <w:rPr>
          <w:lang w:val="fr-FR"/>
        </w:rPr>
        <w:t xml:space="preserve">une </w:t>
      </w:r>
      <w:r w:rsidR="003637F9" w:rsidRPr="005A3408">
        <w:rPr>
          <w:lang w:val="fr-FR"/>
        </w:rPr>
        <w:t xml:space="preserve">base </w:t>
      </w:r>
      <w:r w:rsidR="000F565C" w:rsidRPr="005A3408">
        <w:rPr>
          <w:lang w:val="fr-FR"/>
        </w:rPr>
        <w:t>légal</w:t>
      </w:r>
      <w:r w:rsidR="003637F9" w:rsidRPr="005A3408">
        <w:rPr>
          <w:lang w:val="fr-FR"/>
        </w:rPr>
        <w:t>e</w:t>
      </w:r>
      <w:r w:rsidR="000F565C" w:rsidRPr="005A3408">
        <w:rPr>
          <w:lang w:val="fr-FR"/>
        </w:rPr>
        <w:t xml:space="preserve"> </w:t>
      </w:r>
      <w:r w:rsidR="00E777B0" w:rsidRPr="005A3408">
        <w:rPr>
          <w:lang w:val="fr-FR"/>
        </w:rPr>
        <w:t xml:space="preserve">en </w:t>
      </w:r>
      <w:r w:rsidR="000F565C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0F565C" w:rsidRPr="005A3408">
        <w:rPr>
          <w:lang w:val="fr-FR"/>
        </w:rPr>
        <w:t>article 9 d</w:t>
      </w:r>
      <w:r w:rsidR="00957A0F" w:rsidRPr="005A3408">
        <w:rPr>
          <w:lang w:val="fr-FR"/>
        </w:rPr>
        <w:t>u</w:t>
      </w:r>
      <w:r w:rsidR="000F565C" w:rsidRPr="005A3408">
        <w:rPr>
          <w:lang w:val="fr-FR"/>
        </w:rPr>
        <w:t xml:space="preserve"> CPC</w:t>
      </w:r>
      <w:r w:rsidR="0050791B" w:rsidRPr="005A3408">
        <w:rPr>
          <w:lang w:val="fr-FR"/>
        </w:rPr>
        <w:t xml:space="preserve"> (</w:t>
      </w:r>
      <w:r w:rsidR="00E850FC" w:rsidRPr="005A3408">
        <w:rPr>
          <w:lang w:val="fr-FR"/>
        </w:rPr>
        <w:t>paragraphe</w:t>
      </w:r>
      <w:r w:rsidR="0050791B" w:rsidRPr="005A3408">
        <w:rPr>
          <w:lang w:val="fr-FR"/>
        </w:rPr>
        <w:t xml:space="preserve"> 24</w:t>
      </w:r>
      <w:r w:rsidR="005B6C81" w:rsidRPr="005A3408">
        <w:rPr>
          <w:lang w:val="fr-FR"/>
        </w:rPr>
        <w:t>,</w:t>
      </w:r>
      <w:r w:rsidR="00E777B0" w:rsidRPr="005A3408">
        <w:rPr>
          <w:lang w:val="fr-FR"/>
        </w:rPr>
        <w:t xml:space="preserve"> ci-dessus</w:t>
      </w:r>
      <w:r w:rsidR="0050791B" w:rsidRPr="005A3408">
        <w:rPr>
          <w:lang w:val="fr-FR"/>
        </w:rPr>
        <w:t>)</w:t>
      </w:r>
      <w:r w:rsidR="000F565C" w:rsidRPr="005A3408">
        <w:rPr>
          <w:lang w:val="fr-FR"/>
        </w:rPr>
        <w:t xml:space="preserve"> et que, </w:t>
      </w:r>
      <w:r w:rsidR="0050791B" w:rsidRPr="005A3408">
        <w:rPr>
          <w:lang w:val="fr-FR"/>
        </w:rPr>
        <w:t>de surcroît</w:t>
      </w:r>
      <w:r w:rsidR="000F565C" w:rsidRPr="005A3408">
        <w:rPr>
          <w:lang w:val="fr-FR"/>
        </w:rPr>
        <w:t xml:space="preserve">, le requérant </w:t>
      </w:r>
      <w:r w:rsidR="00AF5E8B" w:rsidRPr="005A3408">
        <w:rPr>
          <w:lang w:val="fr-FR"/>
        </w:rPr>
        <w:t xml:space="preserve">avait également </w:t>
      </w:r>
      <w:r w:rsidR="0050791B" w:rsidRPr="005A3408">
        <w:rPr>
          <w:lang w:val="fr-FR"/>
        </w:rPr>
        <w:t xml:space="preserve">le </w:t>
      </w:r>
      <w:r w:rsidR="000F565C" w:rsidRPr="005A3408">
        <w:rPr>
          <w:lang w:val="fr-FR"/>
        </w:rPr>
        <w:t xml:space="preserve">droit de </w:t>
      </w:r>
      <w:r w:rsidR="00AF5E8B" w:rsidRPr="005A3408">
        <w:rPr>
          <w:lang w:val="fr-FR"/>
        </w:rPr>
        <w:t xml:space="preserve">consulter </w:t>
      </w:r>
      <w:r w:rsidR="000F565C" w:rsidRPr="005A3408">
        <w:rPr>
          <w:lang w:val="fr-FR"/>
        </w:rPr>
        <w:t xml:space="preserve">son dossier </w:t>
      </w:r>
      <w:r w:rsidR="00AF5E8B" w:rsidRPr="005A3408">
        <w:rPr>
          <w:lang w:val="fr-FR"/>
        </w:rPr>
        <w:t xml:space="preserve">dans </w:t>
      </w:r>
      <w:r w:rsidR="00AF5E8B" w:rsidRPr="005A3408">
        <w:t>son</w:t>
      </w:r>
      <w:r w:rsidR="00AF5E8B" w:rsidRPr="005A3408">
        <w:rPr>
          <w:lang w:val="fr-FR"/>
        </w:rPr>
        <w:t xml:space="preserve"> lieu d</w:t>
      </w:r>
      <w:r w:rsidR="005A3408" w:rsidRPr="005A3408">
        <w:rPr>
          <w:lang w:val="fr-FR"/>
        </w:rPr>
        <w:t>’</w:t>
      </w:r>
      <w:r w:rsidR="00AF5E8B" w:rsidRPr="005A3408">
        <w:rPr>
          <w:lang w:val="fr-FR"/>
        </w:rPr>
        <w:t xml:space="preserve">incarcération </w:t>
      </w:r>
      <w:r w:rsidR="000F565C" w:rsidRPr="005A3408">
        <w:rPr>
          <w:lang w:val="fr-FR"/>
        </w:rPr>
        <w:t>(</w:t>
      </w:r>
      <w:r w:rsidR="00E850FC" w:rsidRPr="005A3408">
        <w:rPr>
          <w:lang w:val="fr-FR"/>
        </w:rPr>
        <w:t xml:space="preserve">paragraphe </w:t>
      </w:r>
      <w:r w:rsidR="00E777B0" w:rsidRPr="005A3408">
        <w:rPr>
          <w:lang w:val="fr-FR"/>
        </w:rPr>
        <w:t>25</w:t>
      </w:r>
      <w:r w:rsidR="005B6C81" w:rsidRPr="005A3408">
        <w:rPr>
          <w:lang w:val="fr-FR"/>
        </w:rPr>
        <w:t>,</w:t>
      </w:r>
      <w:r w:rsidR="00E777B0" w:rsidRPr="005A3408">
        <w:rPr>
          <w:lang w:val="fr-FR"/>
        </w:rPr>
        <w:t xml:space="preserve"> ci-dessus</w:t>
      </w:r>
      <w:r w:rsidR="000F565C" w:rsidRPr="005A3408">
        <w:rPr>
          <w:lang w:val="fr-FR"/>
        </w:rPr>
        <w:t>).</w:t>
      </w:r>
    </w:p>
    <w:p w:rsidR="002F3DF6" w:rsidRPr="005A3408" w:rsidRDefault="000F565C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47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 xml:space="preserve">.  La Cour constate que, dans les circonstances </w:t>
      </w:r>
      <w:r w:rsidR="00B61127" w:rsidRPr="005A3408">
        <w:rPr>
          <w:lang w:val="fr-FR"/>
        </w:rPr>
        <w:t>particulières</w:t>
      </w:r>
      <w:r w:rsidRPr="005A3408">
        <w:rPr>
          <w:lang w:val="fr-FR"/>
        </w:rPr>
        <w:t xml:space="preserve"> de l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espèce</w:t>
      </w:r>
      <w:r w:rsidR="004B6BD0" w:rsidRPr="005A3408">
        <w:rPr>
          <w:lang w:val="fr-FR"/>
        </w:rPr>
        <w:t xml:space="preserve">, </w:t>
      </w:r>
      <w:r w:rsidR="00AF5E8B" w:rsidRPr="005A3408">
        <w:rPr>
          <w:lang w:val="fr-FR"/>
        </w:rPr>
        <w:t xml:space="preserve">en </w:t>
      </w:r>
      <w:r w:rsidR="0050791B" w:rsidRPr="005A3408">
        <w:rPr>
          <w:lang w:val="fr-FR"/>
        </w:rPr>
        <w:t>envoyant au tribunal ré</w:t>
      </w:r>
      <w:r w:rsidR="003637F9" w:rsidRPr="005A3408">
        <w:rPr>
          <w:lang w:val="fr-FR"/>
        </w:rPr>
        <w:t>gional une pièce manuscrite</w:t>
      </w:r>
      <w:r w:rsidR="00AF5E8B" w:rsidRPr="005A3408">
        <w:rPr>
          <w:lang w:val="fr-FR"/>
        </w:rPr>
        <w:t xml:space="preserve"> </w:t>
      </w:r>
      <w:r w:rsidR="004357BC" w:rsidRPr="005A3408">
        <w:t>dont</w:t>
      </w:r>
      <w:r w:rsidR="00AF5E8B" w:rsidRPr="005A3408">
        <w:rPr>
          <w:lang w:val="fr-FR"/>
        </w:rPr>
        <w:t xml:space="preserve"> il estimait qu</w:t>
      </w:r>
      <w:r w:rsidR="005A3408" w:rsidRPr="005A3408">
        <w:rPr>
          <w:lang w:val="fr-FR"/>
        </w:rPr>
        <w:t>’</w:t>
      </w:r>
      <w:r w:rsidR="00AF5E8B" w:rsidRPr="005A3408">
        <w:rPr>
          <w:lang w:val="fr-FR"/>
        </w:rPr>
        <w:t xml:space="preserve">elle remplissait les conditions requises pour être </w:t>
      </w:r>
      <w:r w:rsidR="00FD07F2" w:rsidRPr="005A3408">
        <w:rPr>
          <w:lang w:val="fr-FR"/>
        </w:rPr>
        <w:t xml:space="preserve">considérée </w:t>
      </w:r>
      <w:r w:rsidR="00AF5E8B" w:rsidRPr="005A3408">
        <w:rPr>
          <w:lang w:val="fr-FR"/>
        </w:rPr>
        <w:t xml:space="preserve">comme </w:t>
      </w:r>
      <w:r w:rsidR="004357BC" w:rsidRPr="005A3408">
        <w:rPr>
          <w:lang w:val="fr-FR"/>
        </w:rPr>
        <w:t xml:space="preserve">une </w:t>
      </w:r>
      <w:r w:rsidR="00AF5E8B" w:rsidRPr="005A3408">
        <w:rPr>
          <w:lang w:val="fr-FR"/>
        </w:rPr>
        <w:t xml:space="preserve">copie de </w:t>
      </w:r>
      <w:r w:rsidR="0050791B" w:rsidRPr="005A3408">
        <w:rPr>
          <w:lang w:val="fr-FR"/>
        </w:rPr>
        <w:t>son appel initial</w:t>
      </w:r>
      <w:r w:rsidR="00AF5E8B" w:rsidRPr="005A3408">
        <w:rPr>
          <w:lang w:val="fr-FR"/>
        </w:rPr>
        <w:t>, le requérant</w:t>
      </w:r>
      <w:r w:rsidR="0050791B" w:rsidRPr="005A3408">
        <w:rPr>
          <w:lang w:val="fr-FR"/>
        </w:rPr>
        <w:t xml:space="preserve"> </w:t>
      </w:r>
      <w:r w:rsidR="004B6BD0" w:rsidRPr="005A3408">
        <w:rPr>
          <w:lang w:val="fr-FR"/>
        </w:rPr>
        <w:t xml:space="preserve">a </w:t>
      </w:r>
      <w:r w:rsidR="004357BC" w:rsidRPr="005A3408">
        <w:rPr>
          <w:lang w:val="fr-FR"/>
        </w:rPr>
        <w:t xml:space="preserve">observé </w:t>
      </w:r>
      <w:r w:rsidR="00AF5E8B" w:rsidRPr="005A3408">
        <w:rPr>
          <w:lang w:val="fr-FR"/>
        </w:rPr>
        <w:t>la</w:t>
      </w:r>
      <w:r w:rsidR="004B6BD0" w:rsidRPr="005A3408">
        <w:rPr>
          <w:lang w:val="fr-FR"/>
        </w:rPr>
        <w:t xml:space="preserve"> diligence</w:t>
      </w:r>
      <w:r w:rsidR="00AF5E8B" w:rsidRPr="005A3408">
        <w:rPr>
          <w:lang w:val="fr-FR"/>
        </w:rPr>
        <w:t xml:space="preserve"> normalement requise d</w:t>
      </w:r>
      <w:r w:rsidR="005A3408" w:rsidRPr="005A3408">
        <w:rPr>
          <w:lang w:val="fr-FR"/>
        </w:rPr>
        <w:t>’</w:t>
      </w:r>
      <w:r w:rsidR="00AF5E8B" w:rsidRPr="005A3408">
        <w:rPr>
          <w:lang w:val="fr-FR"/>
        </w:rPr>
        <w:t>une</w:t>
      </w:r>
      <w:r w:rsidR="004B6BD0" w:rsidRPr="005A3408">
        <w:rPr>
          <w:lang w:val="fr-FR"/>
        </w:rPr>
        <w:t xml:space="preserve"> partie à </w:t>
      </w:r>
      <w:r w:rsidR="004357BC" w:rsidRPr="005A3408">
        <w:rPr>
          <w:lang w:val="fr-FR"/>
        </w:rPr>
        <w:t xml:space="preserve">une </w:t>
      </w:r>
      <w:r w:rsidR="004B6BD0" w:rsidRPr="005A3408">
        <w:rPr>
          <w:lang w:val="fr-FR"/>
        </w:rPr>
        <w:t>procédure civile.</w:t>
      </w:r>
    </w:p>
    <w:p w:rsidR="009D469B" w:rsidRPr="005A3408" w:rsidRDefault="00274D70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48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5B6C81" w:rsidRPr="005A3408">
        <w:rPr>
          <w:lang w:val="fr-FR"/>
        </w:rPr>
        <w:t xml:space="preserve">Prenant en compte </w:t>
      </w:r>
      <w:r w:rsidR="005B6C81" w:rsidRPr="005A3408">
        <w:t>l</w:t>
      </w:r>
      <w:r w:rsidR="005A3408" w:rsidRPr="005A3408">
        <w:t>’</w:t>
      </w:r>
      <w:r w:rsidR="005B6C81" w:rsidRPr="005A3408">
        <w:t>ensemble</w:t>
      </w:r>
      <w:r w:rsidR="005B6C81" w:rsidRPr="005A3408">
        <w:rPr>
          <w:lang w:val="fr-FR"/>
        </w:rPr>
        <w:t xml:space="preserve"> d</w:t>
      </w:r>
      <w:r w:rsidR="002C56AA" w:rsidRPr="005A3408">
        <w:rPr>
          <w:lang w:val="fr-FR"/>
        </w:rPr>
        <w:t>es circonstances de l</w:t>
      </w:r>
      <w:r w:rsidR="005A3408" w:rsidRPr="005A3408">
        <w:rPr>
          <w:lang w:val="fr-FR"/>
        </w:rPr>
        <w:t>’</w:t>
      </w:r>
      <w:r w:rsidR="002C56AA" w:rsidRPr="005A3408">
        <w:rPr>
          <w:lang w:val="fr-FR"/>
        </w:rPr>
        <w:t>espèce,</w:t>
      </w:r>
      <w:r w:rsidR="009D469B" w:rsidRPr="005A3408">
        <w:rPr>
          <w:lang w:val="fr-FR"/>
        </w:rPr>
        <w:t xml:space="preserve"> </w:t>
      </w:r>
      <w:r w:rsidR="005B6C81" w:rsidRPr="005A3408">
        <w:rPr>
          <w:lang w:val="fr-FR"/>
        </w:rPr>
        <w:t xml:space="preserve">la Cour estime que </w:t>
      </w:r>
      <w:r w:rsidR="004B6BD0" w:rsidRPr="005A3408">
        <w:rPr>
          <w:lang w:val="fr-FR"/>
        </w:rPr>
        <w:t>l</w:t>
      </w:r>
      <w:r w:rsidR="005B6C81" w:rsidRPr="005A3408">
        <w:rPr>
          <w:lang w:val="fr-FR"/>
        </w:rPr>
        <w:t>es</w:t>
      </w:r>
      <w:r w:rsidR="004B6BD0" w:rsidRPr="005A3408">
        <w:rPr>
          <w:lang w:val="fr-FR"/>
        </w:rPr>
        <w:t xml:space="preserve"> juridiction</w:t>
      </w:r>
      <w:r w:rsidR="005B6C81" w:rsidRPr="005A3408">
        <w:rPr>
          <w:lang w:val="fr-FR"/>
        </w:rPr>
        <w:t>s</w:t>
      </w:r>
      <w:r w:rsidR="004B6BD0" w:rsidRPr="005A3408">
        <w:rPr>
          <w:lang w:val="fr-FR"/>
        </w:rPr>
        <w:t xml:space="preserve"> nationale</w:t>
      </w:r>
      <w:r w:rsidR="005B6C81" w:rsidRPr="005A3408">
        <w:rPr>
          <w:lang w:val="fr-FR"/>
        </w:rPr>
        <w:t>s</w:t>
      </w:r>
      <w:r w:rsidR="004B6BD0" w:rsidRPr="005A3408">
        <w:rPr>
          <w:lang w:val="fr-FR"/>
        </w:rPr>
        <w:t xml:space="preserve"> </w:t>
      </w:r>
      <w:r w:rsidR="005B6C81" w:rsidRPr="005A3408">
        <w:rPr>
          <w:lang w:val="fr-FR"/>
        </w:rPr>
        <w:t>ont</w:t>
      </w:r>
      <w:r w:rsidR="00FD07F2" w:rsidRPr="005A3408">
        <w:rPr>
          <w:lang w:val="fr-FR"/>
        </w:rPr>
        <w:t xml:space="preserve"> failli </w:t>
      </w:r>
      <w:r w:rsidR="004B6BD0" w:rsidRPr="005A3408">
        <w:rPr>
          <w:lang w:val="fr-FR"/>
        </w:rPr>
        <w:t xml:space="preserve">à </w:t>
      </w:r>
      <w:r w:rsidR="005B6C81" w:rsidRPr="005A3408">
        <w:rPr>
          <w:lang w:val="fr-FR"/>
        </w:rPr>
        <w:t>leur</w:t>
      </w:r>
      <w:r w:rsidR="004B6BD0" w:rsidRPr="005A3408">
        <w:rPr>
          <w:lang w:val="fr-FR"/>
        </w:rPr>
        <w:t xml:space="preserve"> obligation de garantir</w:t>
      </w:r>
      <w:r w:rsidR="004553EC" w:rsidRPr="005A3408">
        <w:rPr>
          <w:lang w:val="fr-FR"/>
        </w:rPr>
        <w:t xml:space="preserve"> au requérant</w:t>
      </w:r>
      <w:r w:rsidR="004B6BD0" w:rsidRPr="005A3408">
        <w:rPr>
          <w:lang w:val="fr-FR"/>
        </w:rPr>
        <w:t xml:space="preserve"> l</w:t>
      </w:r>
      <w:r w:rsidR="005A3408" w:rsidRPr="005A3408">
        <w:rPr>
          <w:lang w:val="fr-FR"/>
        </w:rPr>
        <w:t>’</w:t>
      </w:r>
      <w:r w:rsidR="004B6BD0" w:rsidRPr="005A3408">
        <w:rPr>
          <w:lang w:val="fr-FR"/>
        </w:rPr>
        <w:t xml:space="preserve">accès à </w:t>
      </w:r>
      <w:r w:rsidR="00FD07F2" w:rsidRPr="005A3408">
        <w:rPr>
          <w:lang w:val="fr-FR"/>
        </w:rPr>
        <w:t>une juridiction d</w:t>
      </w:r>
      <w:r w:rsidR="005A3408" w:rsidRPr="005A3408">
        <w:rPr>
          <w:lang w:val="fr-FR"/>
        </w:rPr>
        <w:t>’</w:t>
      </w:r>
      <w:r w:rsidR="00FD07F2" w:rsidRPr="005A3408">
        <w:rPr>
          <w:lang w:val="fr-FR"/>
        </w:rPr>
        <w:t>appel</w:t>
      </w:r>
      <w:r w:rsidR="004B6BD0" w:rsidRPr="005A3408">
        <w:rPr>
          <w:lang w:val="fr-FR"/>
        </w:rPr>
        <w:t>.</w:t>
      </w:r>
    </w:p>
    <w:p w:rsidR="003D0A3C" w:rsidRPr="005A3408" w:rsidRDefault="00F41F89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49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FD07F2" w:rsidRPr="005A3408">
        <w:rPr>
          <w:lang w:val="fr-FR"/>
        </w:rPr>
        <w:t>Enfin, l</w:t>
      </w:r>
      <w:r w:rsidR="00107AB5" w:rsidRPr="005A3408">
        <w:rPr>
          <w:lang w:val="fr-FR"/>
        </w:rPr>
        <w:t xml:space="preserve">a Cour </w:t>
      </w:r>
      <w:r w:rsidR="005B6C81" w:rsidRPr="005A3408">
        <w:rPr>
          <w:lang w:val="fr-FR"/>
        </w:rPr>
        <w:t>sou</w:t>
      </w:r>
      <w:r w:rsidR="008C572C" w:rsidRPr="005A3408">
        <w:rPr>
          <w:lang w:val="fr-FR"/>
        </w:rPr>
        <w:t>ligne</w:t>
      </w:r>
      <w:r w:rsidR="00FD07F2" w:rsidRPr="005A3408">
        <w:rPr>
          <w:lang w:val="fr-FR"/>
        </w:rPr>
        <w:t xml:space="preserve"> que la présente affaire se</w:t>
      </w:r>
      <w:r w:rsidR="00192834" w:rsidRPr="005A3408">
        <w:rPr>
          <w:lang w:val="fr-FR"/>
        </w:rPr>
        <w:t xml:space="preserve"> </w:t>
      </w:r>
      <w:r w:rsidR="00DD0224" w:rsidRPr="005A3408">
        <w:rPr>
          <w:lang w:val="fr-FR"/>
        </w:rPr>
        <w:t>distingue</w:t>
      </w:r>
      <w:r w:rsidR="00FD07F2" w:rsidRPr="005A3408">
        <w:rPr>
          <w:lang w:val="fr-FR"/>
        </w:rPr>
        <w:t xml:space="preserve"> de</w:t>
      </w:r>
      <w:r w:rsidR="00107AB5" w:rsidRPr="005A3408">
        <w:rPr>
          <w:lang w:val="fr-FR"/>
        </w:rPr>
        <w:t xml:space="preserve"> l</w:t>
      </w:r>
      <w:r w:rsidR="005A3408" w:rsidRPr="005A3408">
        <w:rPr>
          <w:lang w:val="fr-FR"/>
        </w:rPr>
        <w:t>’</w:t>
      </w:r>
      <w:r w:rsidR="00107AB5" w:rsidRPr="005A3408">
        <w:rPr>
          <w:lang w:val="fr-FR"/>
        </w:rPr>
        <w:t xml:space="preserve">affaire </w:t>
      </w:r>
      <w:r w:rsidR="00107AB5" w:rsidRPr="005A3408">
        <w:rPr>
          <w:i/>
          <w:lang w:val="fr-FR"/>
        </w:rPr>
        <w:t>Siwiec</w:t>
      </w:r>
      <w:r w:rsidR="00FA6D8B" w:rsidRPr="005A3408">
        <w:rPr>
          <w:i/>
          <w:lang w:val="fr-FR"/>
        </w:rPr>
        <w:t xml:space="preserve"> </w:t>
      </w:r>
      <w:r w:rsidR="00FA6D8B" w:rsidRPr="005A3408">
        <w:rPr>
          <w:lang w:val="fr-FR"/>
        </w:rPr>
        <w:t>précitée</w:t>
      </w:r>
      <w:r w:rsidR="00037D5B" w:rsidRPr="005A3408">
        <w:rPr>
          <w:lang w:val="fr-FR"/>
        </w:rPr>
        <w:t xml:space="preserve"> </w:t>
      </w:r>
      <w:r w:rsidR="00432C85" w:rsidRPr="005A3408">
        <w:rPr>
          <w:lang w:val="fr-FR"/>
        </w:rPr>
        <w:t>surtout</w:t>
      </w:r>
      <w:r w:rsidR="00037D5B" w:rsidRPr="005A3408">
        <w:rPr>
          <w:lang w:val="fr-FR"/>
        </w:rPr>
        <w:t xml:space="preserve"> par son objet.</w:t>
      </w:r>
      <w:r w:rsidR="00A92293" w:rsidRPr="005A3408">
        <w:rPr>
          <w:lang w:val="fr-FR"/>
        </w:rPr>
        <w:t xml:space="preserve"> </w:t>
      </w:r>
      <w:r w:rsidR="00DB0674" w:rsidRPr="005A3408">
        <w:rPr>
          <w:lang w:val="fr-FR"/>
        </w:rPr>
        <w:t>D</w:t>
      </w:r>
      <w:r w:rsidR="00107AB5" w:rsidRPr="005A3408">
        <w:rPr>
          <w:lang w:val="fr-FR"/>
        </w:rPr>
        <w:t>ans</w:t>
      </w:r>
      <w:r w:rsidR="00FD07F2" w:rsidRPr="005A3408">
        <w:rPr>
          <w:lang w:val="fr-FR"/>
        </w:rPr>
        <w:t xml:space="preserve"> cette </w:t>
      </w:r>
      <w:r w:rsidR="00B12ED2" w:rsidRPr="005A3408">
        <w:rPr>
          <w:lang w:val="fr-FR"/>
        </w:rPr>
        <w:t xml:space="preserve">dernière </w:t>
      </w:r>
      <w:r w:rsidR="00FD07F2" w:rsidRPr="005A3408">
        <w:rPr>
          <w:lang w:val="fr-FR"/>
        </w:rPr>
        <w:t>affaire</w:t>
      </w:r>
      <w:r w:rsidR="00107AB5" w:rsidRPr="005A3408">
        <w:rPr>
          <w:lang w:val="fr-FR"/>
        </w:rPr>
        <w:t xml:space="preserve">, le requérant se plaignait </w:t>
      </w:r>
      <w:r w:rsidR="00037D5B" w:rsidRPr="005A3408">
        <w:rPr>
          <w:lang w:val="fr-FR"/>
        </w:rPr>
        <w:t xml:space="preserve">de la violation de son droit à un procès </w:t>
      </w:r>
      <w:r w:rsidR="00037D5B" w:rsidRPr="005A3408">
        <w:t>équitable</w:t>
      </w:r>
      <w:r w:rsidR="00037D5B" w:rsidRPr="005A3408">
        <w:rPr>
          <w:lang w:val="fr-FR"/>
        </w:rPr>
        <w:t xml:space="preserve"> en raison du défaut du tribunal ayant </w:t>
      </w:r>
      <w:r w:rsidR="00A43E2F" w:rsidRPr="005A3408">
        <w:rPr>
          <w:lang w:val="fr-FR"/>
        </w:rPr>
        <w:t>statué sur sa demande d</w:t>
      </w:r>
      <w:r w:rsidR="005A3408" w:rsidRPr="005A3408">
        <w:rPr>
          <w:lang w:val="fr-FR"/>
        </w:rPr>
        <w:t>’</w:t>
      </w:r>
      <w:r w:rsidR="00A43E2F" w:rsidRPr="005A3408">
        <w:rPr>
          <w:lang w:val="fr-FR"/>
        </w:rPr>
        <w:t xml:space="preserve">indemnisation </w:t>
      </w:r>
      <w:r w:rsidR="00037D5B" w:rsidRPr="005A3408">
        <w:rPr>
          <w:lang w:val="fr-FR"/>
        </w:rPr>
        <w:t xml:space="preserve">de </w:t>
      </w:r>
      <w:r w:rsidR="00FD07F2" w:rsidRPr="005A3408">
        <w:rPr>
          <w:lang w:val="fr-FR"/>
        </w:rPr>
        <w:t>ten</w:t>
      </w:r>
      <w:r w:rsidR="00037D5B" w:rsidRPr="005A3408">
        <w:rPr>
          <w:lang w:val="fr-FR"/>
        </w:rPr>
        <w:t>ir</w:t>
      </w:r>
      <w:r w:rsidR="00FD07F2" w:rsidRPr="005A3408">
        <w:rPr>
          <w:lang w:val="fr-FR"/>
        </w:rPr>
        <w:t xml:space="preserve"> </w:t>
      </w:r>
      <w:r w:rsidR="001D7992" w:rsidRPr="005A3408">
        <w:rPr>
          <w:lang w:val="fr-FR"/>
        </w:rPr>
        <w:t>compte de sa</w:t>
      </w:r>
      <w:r w:rsidR="008F2E41" w:rsidRPr="005A3408">
        <w:rPr>
          <w:lang w:val="fr-FR"/>
        </w:rPr>
        <w:t xml:space="preserve"> demande</w:t>
      </w:r>
      <w:r w:rsidR="00107AB5" w:rsidRPr="005A3408">
        <w:rPr>
          <w:lang w:val="fr-FR"/>
        </w:rPr>
        <w:t xml:space="preserve"> de le conduire</w:t>
      </w:r>
      <w:r w:rsidR="00FD07F2" w:rsidRPr="005A3408">
        <w:rPr>
          <w:lang w:val="fr-FR"/>
        </w:rPr>
        <w:t xml:space="preserve"> depuis son lieu d</w:t>
      </w:r>
      <w:r w:rsidR="005A3408" w:rsidRPr="005A3408">
        <w:rPr>
          <w:lang w:val="fr-FR"/>
        </w:rPr>
        <w:t>’</w:t>
      </w:r>
      <w:r w:rsidR="00FD07F2" w:rsidRPr="005A3408">
        <w:rPr>
          <w:lang w:val="fr-FR"/>
        </w:rPr>
        <w:t>incarcération à une</w:t>
      </w:r>
      <w:r w:rsidR="00107AB5" w:rsidRPr="005A3408">
        <w:rPr>
          <w:lang w:val="fr-FR"/>
        </w:rPr>
        <w:t xml:space="preserve"> seule audience </w:t>
      </w:r>
      <w:r w:rsidR="00435028" w:rsidRPr="005A3408">
        <w:rPr>
          <w:lang w:val="fr-FR"/>
        </w:rPr>
        <w:t>dans l</w:t>
      </w:r>
      <w:r w:rsidR="005A3408" w:rsidRPr="005A3408">
        <w:rPr>
          <w:lang w:val="fr-FR"/>
        </w:rPr>
        <w:t>’</w:t>
      </w:r>
      <w:r w:rsidR="00435028" w:rsidRPr="005A3408">
        <w:rPr>
          <w:lang w:val="fr-FR"/>
        </w:rPr>
        <w:t xml:space="preserve">affaire </w:t>
      </w:r>
      <w:r w:rsidR="006F5651" w:rsidRPr="005A3408">
        <w:rPr>
          <w:lang w:val="fr-FR"/>
        </w:rPr>
        <w:t>et d</w:t>
      </w:r>
      <w:r w:rsidR="005A3408" w:rsidRPr="005A3408">
        <w:rPr>
          <w:lang w:val="fr-FR"/>
        </w:rPr>
        <w:t>’</w:t>
      </w:r>
      <w:r w:rsidR="006F5651" w:rsidRPr="005A3408">
        <w:rPr>
          <w:lang w:val="fr-FR"/>
        </w:rPr>
        <w:t>entendre certains témoins</w:t>
      </w:r>
      <w:r w:rsidR="00037D5B" w:rsidRPr="005A3408">
        <w:rPr>
          <w:lang w:val="fr-FR"/>
        </w:rPr>
        <w:t>,</w:t>
      </w:r>
      <w:r w:rsidR="006F5651" w:rsidRPr="005A3408">
        <w:rPr>
          <w:lang w:val="fr-FR"/>
        </w:rPr>
        <w:t xml:space="preserve"> </w:t>
      </w:r>
      <w:r w:rsidR="00435028" w:rsidRPr="005A3408">
        <w:rPr>
          <w:lang w:val="fr-FR"/>
        </w:rPr>
        <w:t xml:space="preserve">au motif que cette demande </w:t>
      </w:r>
      <w:r w:rsidR="00107AB5" w:rsidRPr="005A3408">
        <w:rPr>
          <w:lang w:val="fr-FR"/>
        </w:rPr>
        <w:t>n</w:t>
      </w:r>
      <w:r w:rsidR="005A3408" w:rsidRPr="005A3408">
        <w:rPr>
          <w:lang w:val="fr-FR"/>
        </w:rPr>
        <w:t>’</w:t>
      </w:r>
      <w:r w:rsidR="001D7992" w:rsidRPr="005A3408">
        <w:rPr>
          <w:lang w:val="fr-FR"/>
        </w:rPr>
        <w:t>avai</w:t>
      </w:r>
      <w:r w:rsidR="006F5651" w:rsidRPr="005A3408">
        <w:rPr>
          <w:lang w:val="fr-FR"/>
        </w:rPr>
        <w:t>t</w:t>
      </w:r>
      <w:r w:rsidR="00107AB5" w:rsidRPr="005A3408">
        <w:rPr>
          <w:lang w:val="fr-FR"/>
        </w:rPr>
        <w:t xml:space="preserve"> pas été </w:t>
      </w:r>
      <w:r w:rsidR="006F5651" w:rsidRPr="005A3408">
        <w:rPr>
          <w:lang w:val="fr-FR"/>
        </w:rPr>
        <w:t>accompagné</w:t>
      </w:r>
      <w:r w:rsidR="001D7992" w:rsidRPr="005A3408">
        <w:rPr>
          <w:lang w:val="fr-FR"/>
        </w:rPr>
        <w:t xml:space="preserve">e </w:t>
      </w:r>
      <w:r w:rsidR="007F4377" w:rsidRPr="005A3408">
        <w:rPr>
          <w:lang w:val="fr-FR"/>
        </w:rPr>
        <w:t xml:space="preserve">de la </w:t>
      </w:r>
      <w:r w:rsidR="006F5651" w:rsidRPr="005A3408">
        <w:rPr>
          <w:lang w:val="fr-FR"/>
        </w:rPr>
        <w:t xml:space="preserve">copie </w:t>
      </w:r>
      <w:r w:rsidR="00107AB5" w:rsidRPr="005A3408">
        <w:rPr>
          <w:lang w:val="fr-FR"/>
        </w:rPr>
        <w:t>requis</w:t>
      </w:r>
      <w:r w:rsidR="006F5651" w:rsidRPr="005A3408">
        <w:rPr>
          <w:lang w:val="fr-FR"/>
        </w:rPr>
        <w:t>e</w:t>
      </w:r>
      <w:r w:rsidR="00435028" w:rsidRPr="005A3408">
        <w:rPr>
          <w:lang w:val="fr-FR"/>
        </w:rPr>
        <w:t>.</w:t>
      </w:r>
      <w:r w:rsidR="00887FA2" w:rsidRPr="005A3408">
        <w:rPr>
          <w:lang w:val="fr-FR"/>
        </w:rPr>
        <w:t xml:space="preserve"> </w:t>
      </w:r>
      <w:r w:rsidR="00037D5B" w:rsidRPr="005A3408">
        <w:rPr>
          <w:lang w:val="fr-FR"/>
        </w:rPr>
        <w:t>La Cour</w:t>
      </w:r>
      <w:r w:rsidR="00887FA2" w:rsidRPr="005A3408">
        <w:rPr>
          <w:lang w:val="fr-FR"/>
        </w:rPr>
        <w:t xml:space="preserve"> remarque </w:t>
      </w:r>
      <w:r w:rsidR="00037D5B" w:rsidRPr="005A3408">
        <w:rPr>
          <w:lang w:val="fr-FR"/>
        </w:rPr>
        <w:t xml:space="preserve">dans ce contexte </w:t>
      </w:r>
      <w:r w:rsidR="00887FA2" w:rsidRPr="005A3408">
        <w:rPr>
          <w:lang w:val="fr-FR"/>
        </w:rPr>
        <w:t>que</w:t>
      </w:r>
      <w:r w:rsidR="00A43E2F" w:rsidRPr="005A3408">
        <w:rPr>
          <w:lang w:val="fr-FR"/>
        </w:rPr>
        <w:t xml:space="preserve"> </w:t>
      </w:r>
      <w:r w:rsidR="00432C85" w:rsidRPr="005A3408">
        <w:rPr>
          <w:lang w:val="fr-FR"/>
        </w:rPr>
        <w:t xml:space="preserve">la demande </w:t>
      </w:r>
      <w:r w:rsidR="00A43E2F" w:rsidRPr="005A3408">
        <w:rPr>
          <w:lang w:val="fr-FR"/>
        </w:rPr>
        <w:t>d</w:t>
      </w:r>
      <w:r w:rsidR="005A3408" w:rsidRPr="005A3408">
        <w:rPr>
          <w:lang w:val="fr-FR"/>
        </w:rPr>
        <w:t>’</w:t>
      </w:r>
      <w:r w:rsidR="00A43E2F" w:rsidRPr="005A3408">
        <w:rPr>
          <w:lang w:val="fr-FR"/>
        </w:rPr>
        <w:t xml:space="preserve">indemnisation </w:t>
      </w:r>
      <w:r w:rsidR="00432C85" w:rsidRPr="005A3408">
        <w:rPr>
          <w:lang w:val="fr-FR"/>
        </w:rPr>
        <w:t>du requérant</w:t>
      </w:r>
      <w:r w:rsidR="00037D5B" w:rsidRPr="005A3408">
        <w:rPr>
          <w:lang w:val="fr-FR"/>
        </w:rPr>
        <w:t xml:space="preserve"> </w:t>
      </w:r>
      <w:r w:rsidR="00A43E2F" w:rsidRPr="005A3408">
        <w:rPr>
          <w:i/>
          <w:lang w:val="fr-FR"/>
        </w:rPr>
        <w:t>Siwiec</w:t>
      </w:r>
      <w:r w:rsidR="00A43E2F" w:rsidRPr="005A3408">
        <w:rPr>
          <w:lang w:val="fr-FR"/>
        </w:rPr>
        <w:t xml:space="preserve"> </w:t>
      </w:r>
      <w:r w:rsidR="00887FA2" w:rsidRPr="005A3408">
        <w:rPr>
          <w:lang w:val="fr-FR"/>
        </w:rPr>
        <w:t xml:space="preserve">a été examinée </w:t>
      </w:r>
      <w:r w:rsidR="00037D5B" w:rsidRPr="005A3408">
        <w:rPr>
          <w:lang w:val="fr-FR"/>
        </w:rPr>
        <w:t xml:space="preserve">sur le fond </w:t>
      </w:r>
      <w:r w:rsidR="00887FA2" w:rsidRPr="005A3408">
        <w:rPr>
          <w:lang w:val="fr-FR"/>
        </w:rPr>
        <w:t xml:space="preserve">par </w:t>
      </w:r>
      <w:r w:rsidR="00037D5B" w:rsidRPr="005A3408">
        <w:rPr>
          <w:lang w:val="fr-FR"/>
        </w:rPr>
        <w:t>l</w:t>
      </w:r>
      <w:r w:rsidR="00887FA2" w:rsidRPr="005A3408">
        <w:rPr>
          <w:lang w:val="fr-FR"/>
        </w:rPr>
        <w:t xml:space="preserve">es tribunaux </w:t>
      </w:r>
      <w:r w:rsidR="00037D5B" w:rsidRPr="005A3408">
        <w:rPr>
          <w:lang w:val="fr-FR"/>
        </w:rPr>
        <w:t xml:space="preserve">de </w:t>
      </w:r>
      <w:r w:rsidR="00887FA2" w:rsidRPr="005A3408">
        <w:rPr>
          <w:lang w:val="fr-FR"/>
        </w:rPr>
        <w:t>deux degrés</w:t>
      </w:r>
      <w:r w:rsidR="00037D5B" w:rsidRPr="005A3408">
        <w:rPr>
          <w:lang w:val="fr-FR"/>
        </w:rPr>
        <w:t xml:space="preserve"> don</w:t>
      </w:r>
      <w:r w:rsidR="00B12ED2" w:rsidRPr="005A3408">
        <w:rPr>
          <w:lang w:val="fr-FR"/>
        </w:rPr>
        <w:t>t</w:t>
      </w:r>
      <w:r w:rsidR="00037D5B" w:rsidRPr="005A3408">
        <w:rPr>
          <w:lang w:val="fr-FR"/>
        </w:rPr>
        <w:t xml:space="preserve"> chacun avait</w:t>
      </w:r>
      <w:r w:rsidR="00887FA2" w:rsidRPr="005A3408">
        <w:rPr>
          <w:lang w:val="fr-FR"/>
        </w:rPr>
        <w:t xml:space="preserve"> disposé de la plénitude de juridiction</w:t>
      </w:r>
      <w:r w:rsidR="00B12ED2" w:rsidRPr="005A3408">
        <w:rPr>
          <w:lang w:val="fr-FR"/>
        </w:rPr>
        <w:t xml:space="preserve"> de sorte qu</w:t>
      </w:r>
      <w:r w:rsidR="005A3408" w:rsidRPr="005A3408">
        <w:rPr>
          <w:lang w:val="fr-FR"/>
        </w:rPr>
        <w:t>’</w:t>
      </w:r>
      <w:r w:rsidR="00B12ED2" w:rsidRPr="005A3408">
        <w:rPr>
          <w:lang w:val="fr-FR"/>
        </w:rPr>
        <w:t xml:space="preserve">aucune question </w:t>
      </w:r>
      <w:r w:rsidR="003E7CFD" w:rsidRPr="005A3408">
        <w:rPr>
          <w:lang w:val="fr-FR"/>
        </w:rPr>
        <w:t xml:space="preserve">sur le terrain du </w:t>
      </w:r>
      <w:r w:rsidR="00B12ED2" w:rsidRPr="005A3408">
        <w:rPr>
          <w:lang w:val="fr-FR"/>
        </w:rPr>
        <w:t>droit à un tribunal ne s</w:t>
      </w:r>
      <w:r w:rsidR="00A43E2F" w:rsidRPr="005A3408">
        <w:rPr>
          <w:lang w:val="fr-FR"/>
        </w:rPr>
        <w:t xml:space="preserve">e </w:t>
      </w:r>
      <w:r w:rsidR="00B12ED2" w:rsidRPr="005A3408">
        <w:rPr>
          <w:lang w:val="fr-FR"/>
        </w:rPr>
        <w:t>pos</w:t>
      </w:r>
      <w:r w:rsidR="003D0A3C" w:rsidRPr="005A3408">
        <w:rPr>
          <w:lang w:val="fr-FR"/>
        </w:rPr>
        <w:t>ait</w:t>
      </w:r>
      <w:r w:rsidR="00B12ED2" w:rsidRPr="005A3408">
        <w:rPr>
          <w:lang w:val="fr-FR"/>
        </w:rPr>
        <w:t xml:space="preserve">. </w:t>
      </w:r>
      <w:r w:rsidR="003E7CFD" w:rsidRPr="005A3408">
        <w:rPr>
          <w:lang w:val="fr-FR"/>
        </w:rPr>
        <w:t>E</w:t>
      </w:r>
      <w:r w:rsidR="00435028" w:rsidRPr="005A3408">
        <w:rPr>
          <w:lang w:val="fr-FR"/>
        </w:rPr>
        <w:t>n</w:t>
      </w:r>
      <w:r w:rsidR="00A92293" w:rsidRPr="005A3408">
        <w:rPr>
          <w:lang w:val="fr-FR"/>
        </w:rPr>
        <w:t xml:space="preserve"> l</w:t>
      </w:r>
      <w:r w:rsidR="005A3408" w:rsidRPr="005A3408">
        <w:rPr>
          <w:lang w:val="fr-FR"/>
        </w:rPr>
        <w:t>’</w:t>
      </w:r>
      <w:r w:rsidR="00A92293" w:rsidRPr="005A3408">
        <w:rPr>
          <w:lang w:val="fr-FR"/>
        </w:rPr>
        <w:t>espèce</w:t>
      </w:r>
      <w:r w:rsidR="00435028" w:rsidRPr="005A3408">
        <w:rPr>
          <w:lang w:val="fr-FR"/>
        </w:rPr>
        <w:t>,</w:t>
      </w:r>
      <w:r w:rsidR="00A92293" w:rsidRPr="005A3408">
        <w:rPr>
          <w:lang w:val="fr-FR"/>
        </w:rPr>
        <w:t xml:space="preserve"> </w:t>
      </w:r>
      <w:r w:rsidR="00B12ED2" w:rsidRPr="005A3408">
        <w:rPr>
          <w:lang w:val="fr-FR"/>
        </w:rPr>
        <w:t xml:space="preserve">en application de la règlementation relative aux formalités des recours, </w:t>
      </w:r>
      <w:r w:rsidR="003E7CFD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3E7CFD" w:rsidRPr="005A3408">
        <w:rPr>
          <w:lang w:val="fr-FR"/>
        </w:rPr>
        <w:t>appel</w:t>
      </w:r>
      <w:r w:rsidR="00037D5B" w:rsidRPr="005A3408">
        <w:rPr>
          <w:lang w:val="fr-FR"/>
        </w:rPr>
        <w:t xml:space="preserve"> </w:t>
      </w:r>
      <w:r w:rsidR="003E7CFD" w:rsidRPr="005A3408">
        <w:rPr>
          <w:lang w:val="fr-FR"/>
        </w:rPr>
        <w:lastRenderedPageBreak/>
        <w:t xml:space="preserve">que le requérant a interjeté contre le jugement de première instance lui étant défavorable a </w:t>
      </w:r>
      <w:r w:rsidR="00A43E2F" w:rsidRPr="005A3408">
        <w:rPr>
          <w:lang w:val="fr-FR"/>
        </w:rPr>
        <w:t>déclaré irrecevable.</w:t>
      </w:r>
      <w:r w:rsidR="003D0A3C" w:rsidRPr="005A3408">
        <w:rPr>
          <w:lang w:val="fr-FR"/>
        </w:rPr>
        <w:t xml:space="preserve"> </w:t>
      </w:r>
      <w:r w:rsidR="00B12ED2" w:rsidRPr="005A3408">
        <w:rPr>
          <w:lang w:val="fr-FR"/>
        </w:rPr>
        <w:t>La Cour observe d</w:t>
      </w:r>
      <w:r w:rsidR="00DB0674" w:rsidRPr="005A3408">
        <w:rPr>
          <w:lang w:val="fr-FR"/>
        </w:rPr>
        <w:t>e plus</w:t>
      </w:r>
      <w:r w:rsidR="00B12ED2" w:rsidRPr="005A3408">
        <w:rPr>
          <w:lang w:val="fr-FR"/>
        </w:rPr>
        <w:t xml:space="preserve"> que dans l</w:t>
      </w:r>
      <w:r w:rsidR="005A3408" w:rsidRPr="005A3408">
        <w:rPr>
          <w:lang w:val="fr-FR"/>
        </w:rPr>
        <w:t>’</w:t>
      </w:r>
      <w:r w:rsidR="00B12ED2" w:rsidRPr="005A3408">
        <w:rPr>
          <w:lang w:val="fr-FR"/>
        </w:rPr>
        <w:t xml:space="preserve">affaire </w:t>
      </w:r>
      <w:r w:rsidR="00107AB5" w:rsidRPr="005A3408">
        <w:rPr>
          <w:i/>
          <w:lang w:val="fr-FR"/>
        </w:rPr>
        <w:t>Siwiec</w:t>
      </w:r>
      <w:r w:rsidR="00435028" w:rsidRPr="005A3408">
        <w:rPr>
          <w:lang w:val="fr-FR"/>
        </w:rPr>
        <w:t>,</w:t>
      </w:r>
      <w:r w:rsidR="00A46EA3" w:rsidRPr="005A3408">
        <w:rPr>
          <w:lang w:val="fr-FR"/>
        </w:rPr>
        <w:t xml:space="preserve"> le requérant n</w:t>
      </w:r>
      <w:r w:rsidR="005A3408" w:rsidRPr="005A3408">
        <w:rPr>
          <w:lang w:val="fr-FR"/>
        </w:rPr>
        <w:t>’</w:t>
      </w:r>
      <w:r w:rsidR="00A46EA3" w:rsidRPr="005A3408">
        <w:rPr>
          <w:lang w:val="fr-FR"/>
        </w:rPr>
        <w:t>a pas réagi à l</w:t>
      </w:r>
      <w:r w:rsidR="005A3408" w:rsidRPr="005A3408">
        <w:rPr>
          <w:lang w:val="fr-FR"/>
        </w:rPr>
        <w:t>’</w:t>
      </w:r>
      <w:r w:rsidR="00A46EA3" w:rsidRPr="005A3408">
        <w:rPr>
          <w:lang w:val="fr-FR"/>
        </w:rPr>
        <w:t xml:space="preserve">invitation du tribunal de rectifier </w:t>
      </w:r>
      <w:r w:rsidR="0026587C" w:rsidRPr="005A3408">
        <w:rPr>
          <w:lang w:val="fr-FR"/>
        </w:rPr>
        <w:t>s</w:t>
      </w:r>
      <w:r w:rsidR="00A46EA3" w:rsidRPr="005A3408">
        <w:rPr>
          <w:lang w:val="fr-FR"/>
        </w:rPr>
        <w:t xml:space="preserve">es vices de forme </w:t>
      </w:r>
      <w:r w:rsidR="00A43E2F" w:rsidRPr="005A3408">
        <w:rPr>
          <w:lang w:val="fr-FR"/>
        </w:rPr>
        <w:t>tandis</w:t>
      </w:r>
      <w:r w:rsidR="00B12ED2" w:rsidRPr="005A3408">
        <w:rPr>
          <w:lang w:val="fr-FR"/>
        </w:rPr>
        <w:t xml:space="preserve"> qu</w:t>
      </w:r>
      <w:r w:rsidR="005A3408" w:rsidRPr="005A3408">
        <w:rPr>
          <w:lang w:val="fr-FR"/>
        </w:rPr>
        <w:t>’</w:t>
      </w:r>
      <w:r w:rsidR="00A46EA3" w:rsidRPr="005A3408">
        <w:rPr>
          <w:lang w:val="fr-FR"/>
        </w:rPr>
        <w:t>en l</w:t>
      </w:r>
      <w:r w:rsidR="005A3408" w:rsidRPr="005A3408">
        <w:rPr>
          <w:lang w:val="fr-FR"/>
        </w:rPr>
        <w:t>’</w:t>
      </w:r>
      <w:r w:rsidR="00A46EA3" w:rsidRPr="005A3408">
        <w:rPr>
          <w:lang w:val="fr-FR"/>
        </w:rPr>
        <w:t>espèce,</w:t>
      </w:r>
      <w:r w:rsidR="00435028" w:rsidRPr="005A3408">
        <w:rPr>
          <w:lang w:val="fr-FR"/>
        </w:rPr>
        <w:t xml:space="preserve"> </w:t>
      </w:r>
      <w:r w:rsidR="0052062B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52062B" w:rsidRPr="005A3408">
        <w:rPr>
          <w:lang w:val="fr-FR"/>
        </w:rPr>
        <w:t xml:space="preserve">intéressé </w:t>
      </w:r>
      <w:r w:rsidR="00435028" w:rsidRPr="005A3408">
        <w:rPr>
          <w:lang w:val="fr-FR"/>
        </w:rPr>
        <w:t>a fait tout ce qu</w:t>
      </w:r>
      <w:r w:rsidR="005A3408" w:rsidRPr="005A3408">
        <w:rPr>
          <w:lang w:val="fr-FR"/>
        </w:rPr>
        <w:t>’</w:t>
      </w:r>
      <w:r w:rsidR="00B12ED2" w:rsidRPr="005A3408">
        <w:rPr>
          <w:lang w:val="fr-FR"/>
        </w:rPr>
        <w:t>on</w:t>
      </w:r>
      <w:r w:rsidR="00435028" w:rsidRPr="005A3408">
        <w:rPr>
          <w:lang w:val="fr-FR"/>
        </w:rPr>
        <w:t xml:space="preserve"> </w:t>
      </w:r>
      <w:r w:rsidR="00107AB5" w:rsidRPr="005A3408">
        <w:rPr>
          <w:lang w:val="fr-FR"/>
        </w:rPr>
        <w:t xml:space="preserve">pouvait </w:t>
      </w:r>
      <w:r w:rsidR="00435028" w:rsidRPr="005A3408">
        <w:rPr>
          <w:lang w:val="fr-FR"/>
        </w:rPr>
        <w:t xml:space="preserve">raisonnablement exiger de lui pour satisfaire </w:t>
      </w:r>
      <w:r w:rsidR="0026587C" w:rsidRPr="005A3408">
        <w:rPr>
          <w:lang w:val="fr-FR"/>
        </w:rPr>
        <w:t>aux exigences de forme de son recours.</w:t>
      </w:r>
      <w:r w:rsidR="00435028" w:rsidRPr="005A3408">
        <w:rPr>
          <w:lang w:val="fr-FR"/>
        </w:rPr>
        <w:t xml:space="preserve"> </w:t>
      </w:r>
      <w:r w:rsidR="00DB0674" w:rsidRPr="005A3408">
        <w:rPr>
          <w:lang w:val="fr-FR"/>
        </w:rPr>
        <w:t>Enfin, l</w:t>
      </w:r>
      <w:r w:rsidR="005A3408" w:rsidRPr="005A3408">
        <w:rPr>
          <w:lang w:val="fr-FR"/>
        </w:rPr>
        <w:t>’</w:t>
      </w:r>
      <w:r w:rsidR="00DB0674" w:rsidRPr="005A3408">
        <w:rPr>
          <w:lang w:val="fr-FR"/>
        </w:rPr>
        <w:t xml:space="preserve">affaire </w:t>
      </w:r>
      <w:r w:rsidR="00DB0674" w:rsidRPr="005A3408">
        <w:rPr>
          <w:i/>
          <w:lang w:val="fr-FR"/>
        </w:rPr>
        <w:t>Siwiec</w:t>
      </w:r>
      <w:r w:rsidR="00DB0674" w:rsidRPr="005A3408">
        <w:rPr>
          <w:lang w:val="fr-FR"/>
        </w:rPr>
        <w:t xml:space="preserve"> </w:t>
      </w:r>
      <w:r w:rsidR="0026587C" w:rsidRPr="005A3408">
        <w:rPr>
          <w:lang w:val="fr-FR"/>
        </w:rPr>
        <w:t xml:space="preserve">portait sur une </w:t>
      </w:r>
      <w:r w:rsidR="00DB0674" w:rsidRPr="005A3408">
        <w:rPr>
          <w:lang w:val="fr-FR"/>
        </w:rPr>
        <w:t xml:space="preserve">procédure civile en matière commerciale </w:t>
      </w:r>
      <w:r w:rsidR="0026587C" w:rsidRPr="005A3408">
        <w:rPr>
          <w:lang w:val="fr-FR"/>
        </w:rPr>
        <w:t xml:space="preserve">laquelle obéit </w:t>
      </w:r>
      <w:r w:rsidR="003D0A3C" w:rsidRPr="005A3408">
        <w:rPr>
          <w:lang w:val="fr-FR"/>
        </w:rPr>
        <w:t xml:space="preserve">à des </w:t>
      </w:r>
      <w:r w:rsidR="00DB0674" w:rsidRPr="005A3408">
        <w:rPr>
          <w:lang w:val="fr-FR"/>
        </w:rPr>
        <w:t>exigences procédurales plus stricte</w:t>
      </w:r>
      <w:r w:rsidR="00B767C7" w:rsidRPr="005A3408">
        <w:rPr>
          <w:lang w:val="fr-FR"/>
        </w:rPr>
        <w:t>s</w:t>
      </w:r>
      <w:r w:rsidR="00DB0674" w:rsidRPr="005A3408">
        <w:rPr>
          <w:lang w:val="fr-FR"/>
        </w:rPr>
        <w:t xml:space="preserve"> </w:t>
      </w:r>
      <w:r w:rsidR="0026587C" w:rsidRPr="005A3408">
        <w:rPr>
          <w:lang w:val="fr-FR"/>
        </w:rPr>
        <w:t xml:space="preserve">que </w:t>
      </w:r>
      <w:r w:rsidR="00DB0674" w:rsidRPr="005A3408">
        <w:rPr>
          <w:lang w:val="fr-FR"/>
        </w:rPr>
        <w:t>la procédure civile classique</w:t>
      </w:r>
      <w:r w:rsidR="003D0A3C" w:rsidRPr="005A3408">
        <w:rPr>
          <w:lang w:val="fr-FR"/>
        </w:rPr>
        <w:t xml:space="preserve"> en cause </w:t>
      </w:r>
      <w:r w:rsidR="00A43E2F" w:rsidRPr="005A3408">
        <w:rPr>
          <w:lang w:val="fr-FR"/>
        </w:rPr>
        <w:t>en l</w:t>
      </w:r>
      <w:r w:rsidR="005A3408" w:rsidRPr="005A3408">
        <w:rPr>
          <w:lang w:val="fr-FR"/>
        </w:rPr>
        <w:t>’</w:t>
      </w:r>
      <w:r w:rsidR="00A43E2F" w:rsidRPr="005A3408">
        <w:rPr>
          <w:lang w:val="fr-FR"/>
        </w:rPr>
        <w:t>espèce</w:t>
      </w:r>
      <w:r w:rsidR="003D0A3C" w:rsidRPr="005A3408">
        <w:rPr>
          <w:lang w:val="fr-FR"/>
        </w:rPr>
        <w:t>.</w:t>
      </w:r>
    </w:p>
    <w:p w:rsidR="002F042C" w:rsidRPr="005A3408" w:rsidRDefault="001A4AFE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50</w:t>
      </w:r>
      <w:r w:rsidRPr="005A3408">
        <w:rPr>
          <w:lang w:val="fr-FR"/>
        </w:rPr>
        <w:fldChar w:fldCharType="end"/>
      </w:r>
      <w:r w:rsidR="00E77CB3" w:rsidRPr="005A3408">
        <w:rPr>
          <w:lang w:val="fr-FR"/>
        </w:rPr>
        <w:t>.  </w:t>
      </w:r>
      <w:r w:rsidR="00577C4E" w:rsidRPr="005A3408">
        <w:rPr>
          <w:lang w:val="fr-FR"/>
        </w:rPr>
        <w:t>Ces éléments suffisent à la Cour pour conclure qu</w:t>
      </w:r>
      <w:r w:rsidR="007F4377" w:rsidRPr="005A3408">
        <w:rPr>
          <w:lang w:val="fr-FR"/>
        </w:rPr>
        <w:t>e, dans la présente cause,</w:t>
      </w:r>
      <w:r w:rsidR="00577C4E" w:rsidRPr="005A3408">
        <w:rPr>
          <w:lang w:val="fr-FR"/>
        </w:rPr>
        <w:t xml:space="preserve"> les juridictions nationales ont </w:t>
      </w:r>
      <w:r w:rsidR="007F4377" w:rsidRPr="005A3408">
        <w:rPr>
          <w:lang w:val="fr-FR"/>
        </w:rPr>
        <w:t xml:space="preserve">empêché </w:t>
      </w:r>
      <w:r w:rsidR="00577C4E" w:rsidRPr="005A3408">
        <w:rPr>
          <w:lang w:val="fr-FR"/>
        </w:rPr>
        <w:t>l</w:t>
      </w:r>
      <w:r w:rsidR="005A3408" w:rsidRPr="005A3408">
        <w:rPr>
          <w:lang w:val="fr-FR"/>
        </w:rPr>
        <w:t>’</w:t>
      </w:r>
      <w:r w:rsidR="00577C4E" w:rsidRPr="005A3408">
        <w:rPr>
          <w:lang w:val="fr-FR"/>
        </w:rPr>
        <w:t xml:space="preserve">accès </w:t>
      </w:r>
      <w:r w:rsidR="007F4377" w:rsidRPr="005A3408">
        <w:rPr>
          <w:lang w:val="fr-FR"/>
        </w:rPr>
        <w:t xml:space="preserve">du </w:t>
      </w:r>
      <w:r w:rsidR="007F4377" w:rsidRPr="005A3408">
        <w:t>requérant</w:t>
      </w:r>
      <w:r w:rsidR="007F4377" w:rsidRPr="005A3408">
        <w:rPr>
          <w:lang w:val="fr-FR"/>
        </w:rPr>
        <w:t xml:space="preserve"> </w:t>
      </w:r>
      <w:r w:rsidR="00577C4E" w:rsidRPr="005A3408">
        <w:rPr>
          <w:lang w:val="fr-FR"/>
        </w:rPr>
        <w:t>à un tribunal de deuxième instance. Partant, l</w:t>
      </w:r>
      <w:r w:rsidR="005A3408" w:rsidRPr="005A3408">
        <w:rPr>
          <w:lang w:val="fr-FR"/>
        </w:rPr>
        <w:t>’</w:t>
      </w:r>
      <w:r w:rsidR="00577C4E" w:rsidRPr="005A3408">
        <w:rPr>
          <w:lang w:val="fr-FR"/>
        </w:rPr>
        <w:t>article 6 § 1 de la Convention a été violé</w:t>
      </w:r>
      <w:r w:rsidR="007F4377" w:rsidRPr="005A3408">
        <w:rPr>
          <w:lang w:val="fr-FR"/>
        </w:rPr>
        <w:t xml:space="preserve"> en l</w:t>
      </w:r>
      <w:r w:rsidR="005A3408" w:rsidRPr="005A3408">
        <w:rPr>
          <w:lang w:val="fr-FR"/>
        </w:rPr>
        <w:t>’</w:t>
      </w:r>
      <w:r w:rsidR="007F4377" w:rsidRPr="005A3408">
        <w:rPr>
          <w:lang w:val="fr-FR"/>
        </w:rPr>
        <w:t>espèce</w:t>
      </w:r>
      <w:r w:rsidR="00577C4E" w:rsidRPr="005A3408">
        <w:rPr>
          <w:lang w:val="fr-FR"/>
        </w:rPr>
        <w:t>.</w:t>
      </w:r>
    </w:p>
    <w:p w:rsidR="00E77CB3" w:rsidRPr="005A3408" w:rsidRDefault="00CB609A" w:rsidP="005A3408">
      <w:pPr>
        <w:pStyle w:val="ECHRHeading1"/>
        <w:rPr>
          <w:lang w:val="fr-FR"/>
        </w:rPr>
      </w:pPr>
      <w:r w:rsidRPr="005A3408">
        <w:rPr>
          <w:lang w:val="fr-FR"/>
        </w:rPr>
        <w:t>II</w:t>
      </w:r>
      <w:r w:rsidR="00E77CB3" w:rsidRPr="005A3408">
        <w:rPr>
          <w:lang w:val="fr-FR"/>
        </w:rPr>
        <w:t>.  SUR L</w:t>
      </w:r>
      <w:r w:rsidR="005A3408" w:rsidRPr="005A3408">
        <w:rPr>
          <w:lang w:val="fr-FR"/>
        </w:rPr>
        <w:t>’</w:t>
      </w:r>
      <w:r w:rsidR="00E77CB3" w:rsidRPr="005A3408">
        <w:rPr>
          <w:lang w:val="fr-FR"/>
        </w:rPr>
        <w:t>APPLICATION DE L</w:t>
      </w:r>
      <w:r w:rsidR="005A3408" w:rsidRPr="005A3408">
        <w:rPr>
          <w:lang w:val="fr-FR"/>
        </w:rPr>
        <w:t>’</w:t>
      </w:r>
      <w:r w:rsidR="00E77CB3" w:rsidRPr="005A3408">
        <w:rPr>
          <w:lang w:val="fr-FR"/>
        </w:rPr>
        <w:t>ARTICLE 41 DE LA CONVENTION</w:t>
      </w:r>
    </w:p>
    <w:p w:rsidR="00E77CB3" w:rsidRPr="005A3408" w:rsidRDefault="001A4AFE" w:rsidP="005A3408">
      <w:pPr>
        <w:pStyle w:val="ECHRPara"/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51</w:t>
      </w:r>
      <w:r w:rsidRPr="005A3408">
        <w:rPr>
          <w:lang w:val="fr-FR"/>
        </w:rPr>
        <w:fldChar w:fldCharType="end"/>
      </w:r>
      <w:r w:rsidR="00E77CB3" w:rsidRPr="005A3408">
        <w:rPr>
          <w:lang w:val="fr-FR"/>
        </w:rPr>
        <w:t>.  Aux termes de l</w:t>
      </w:r>
      <w:r w:rsidR="005A3408" w:rsidRPr="005A3408">
        <w:rPr>
          <w:lang w:val="fr-FR"/>
        </w:rPr>
        <w:t>’</w:t>
      </w:r>
      <w:r w:rsidR="00E77CB3" w:rsidRPr="005A3408">
        <w:rPr>
          <w:lang w:val="fr-FR"/>
        </w:rPr>
        <w:t>article 41 de la Convention,</w:t>
      </w:r>
    </w:p>
    <w:p w:rsidR="00E77CB3" w:rsidRPr="005A3408" w:rsidRDefault="00E77CB3" w:rsidP="005A3408">
      <w:pPr>
        <w:pStyle w:val="ECHRParaQuote"/>
        <w:rPr>
          <w:lang w:val="fr-FR"/>
        </w:rPr>
      </w:pPr>
      <w:r w:rsidRPr="005A3408">
        <w:rPr>
          <w:lang w:val="fr-FR"/>
        </w:rPr>
        <w:t>« Si la Cour déclare qu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il y a eu violation de la Convention ou de ses Protocoles, et si le droit interne de la Haute Partie contractante ne permet d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 xml:space="preserve">effacer </w:t>
      </w:r>
      <w:r w:rsidRPr="005A3408">
        <w:t>qu</w:t>
      </w:r>
      <w:r w:rsidR="005A3408" w:rsidRPr="005A3408">
        <w:t>’</w:t>
      </w:r>
      <w:r w:rsidRPr="005A3408">
        <w:t>imparfaitement</w:t>
      </w:r>
      <w:r w:rsidRPr="005A3408">
        <w:rPr>
          <w:lang w:val="fr-FR"/>
        </w:rPr>
        <w:t xml:space="preserve"> les conséquences de cette violation, la Cour accorde à la partie lésée, s</w:t>
      </w:r>
      <w:r w:rsidR="005A3408" w:rsidRPr="005A3408">
        <w:rPr>
          <w:lang w:val="fr-FR"/>
        </w:rPr>
        <w:t>’</w:t>
      </w:r>
      <w:r w:rsidRPr="005A3408">
        <w:rPr>
          <w:lang w:val="fr-FR"/>
        </w:rPr>
        <w:t>il y a lieu, une satisfaction équitable. »</w:t>
      </w:r>
    </w:p>
    <w:p w:rsidR="00E77CB3" w:rsidRPr="005A3408" w:rsidRDefault="00E77CB3" w:rsidP="005A3408">
      <w:pPr>
        <w:pStyle w:val="ECHRHeading2"/>
      </w:pPr>
      <w:r w:rsidRPr="005A3408">
        <w:t>A.  Dommage</w:t>
      </w:r>
    </w:p>
    <w:p w:rsidR="00163CB4" w:rsidRPr="005A3408" w:rsidRDefault="001A4AFE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52</w:t>
      </w:r>
      <w:r w:rsidRPr="005A3408">
        <w:fldChar w:fldCharType="end"/>
      </w:r>
      <w:r w:rsidR="00E77CB3" w:rsidRPr="005A3408">
        <w:t>.  </w:t>
      </w:r>
      <w:r w:rsidRPr="005A3408">
        <w:t>Le requérant</w:t>
      </w:r>
      <w:r w:rsidR="00163CB4" w:rsidRPr="005A3408">
        <w:t xml:space="preserve"> réclame </w:t>
      </w:r>
      <w:r w:rsidR="00F011DD" w:rsidRPr="005A3408">
        <w:t xml:space="preserve">20 </w:t>
      </w:r>
      <w:r w:rsidR="00A255B6" w:rsidRPr="005A3408">
        <w:t>000</w:t>
      </w:r>
      <w:r w:rsidR="00F011DD" w:rsidRPr="005A3408">
        <w:t xml:space="preserve"> EUR</w:t>
      </w:r>
      <w:r w:rsidR="00163CB4" w:rsidRPr="005A3408">
        <w:t xml:space="preserve"> au titre du préjudice matériel et</w:t>
      </w:r>
      <w:r w:rsidR="00244299" w:rsidRPr="005A3408">
        <w:t xml:space="preserve"> </w:t>
      </w:r>
      <w:r w:rsidR="00163CB4" w:rsidRPr="005A3408">
        <w:t>moral qu</w:t>
      </w:r>
      <w:r w:rsidR="005A3408" w:rsidRPr="005A3408">
        <w:t>’</w:t>
      </w:r>
      <w:r w:rsidRPr="005A3408">
        <w:t>il</w:t>
      </w:r>
      <w:r w:rsidR="00163CB4" w:rsidRPr="005A3408">
        <w:t xml:space="preserve"> estime avoir subi.</w:t>
      </w:r>
    </w:p>
    <w:p w:rsidR="00C31FA8" w:rsidRPr="005A3408" w:rsidRDefault="001A4AFE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53</w:t>
      </w:r>
      <w:r w:rsidRPr="005A3408">
        <w:fldChar w:fldCharType="end"/>
      </w:r>
      <w:r w:rsidR="00E77CB3" w:rsidRPr="005A3408">
        <w:t>.  </w:t>
      </w:r>
      <w:r w:rsidR="00EC735F" w:rsidRPr="005A3408">
        <w:t xml:space="preserve">Le Gouvernement invite la Cour à </w:t>
      </w:r>
      <w:r w:rsidR="007F4377" w:rsidRPr="005A3408">
        <w:t xml:space="preserve">rejeter </w:t>
      </w:r>
      <w:r w:rsidR="00EC735F" w:rsidRPr="005A3408">
        <w:t>ces demandes</w:t>
      </w:r>
      <w:r w:rsidR="007F4377" w:rsidRPr="005A3408">
        <w:t>, qu</w:t>
      </w:r>
      <w:r w:rsidR="005A3408" w:rsidRPr="005A3408">
        <w:t>’</w:t>
      </w:r>
      <w:r w:rsidR="007F4377" w:rsidRPr="005A3408">
        <w:t>il considère comme</w:t>
      </w:r>
      <w:r w:rsidR="00411396" w:rsidRPr="005A3408">
        <w:t xml:space="preserve"> exorbitantes et injustifiées.</w:t>
      </w:r>
    </w:p>
    <w:p w:rsidR="00E77CB3" w:rsidRPr="005A3408" w:rsidRDefault="001A4AFE" w:rsidP="005A3408">
      <w:pPr>
        <w:pStyle w:val="ECHRPara"/>
      </w:pPr>
      <w:r w:rsidRPr="005A3408">
        <w:fldChar w:fldCharType="begin"/>
      </w:r>
      <w:r w:rsidRPr="005A3408">
        <w:instrText xml:space="preserve"> SEQ level0 \*arabic </w:instrText>
      </w:r>
      <w:r w:rsidRPr="005A3408">
        <w:fldChar w:fldCharType="separate"/>
      </w:r>
      <w:r w:rsidR="005A3408" w:rsidRPr="005A3408">
        <w:rPr>
          <w:noProof/>
        </w:rPr>
        <w:t>54</w:t>
      </w:r>
      <w:r w:rsidRPr="005A3408">
        <w:fldChar w:fldCharType="end"/>
      </w:r>
      <w:r w:rsidR="00E77CB3" w:rsidRPr="005A3408">
        <w:t>.  La Cour n</w:t>
      </w:r>
      <w:r w:rsidR="005A3408" w:rsidRPr="005A3408">
        <w:t>’</w:t>
      </w:r>
      <w:r w:rsidR="00E77CB3" w:rsidRPr="005A3408">
        <w:t>aperçoit pas de lien de causalité entre la violation constatée et le dommage matériel allégué et rejette cette demande. En revanche, elle considère qu</w:t>
      </w:r>
      <w:r w:rsidR="005A3408" w:rsidRPr="005A3408">
        <w:t>’</w:t>
      </w:r>
      <w:r w:rsidR="00E77CB3" w:rsidRPr="005A3408">
        <w:t>il y a lieu d</w:t>
      </w:r>
      <w:r w:rsidR="005A3408" w:rsidRPr="005A3408">
        <w:t>’</w:t>
      </w:r>
      <w:r w:rsidR="00E77CB3" w:rsidRPr="005A3408">
        <w:t xml:space="preserve">octroyer </w:t>
      </w:r>
      <w:r w:rsidRPr="005A3408">
        <w:t>au requérant</w:t>
      </w:r>
      <w:r w:rsidR="00E77CB3" w:rsidRPr="005A3408">
        <w:t xml:space="preserve"> </w:t>
      </w:r>
      <w:r w:rsidR="00C450A9" w:rsidRPr="005A3408">
        <w:t xml:space="preserve">3 </w:t>
      </w:r>
      <w:r w:rsidR="00A255B6" w:rsidRPr="005A3408">
        <w:t xml:space="preserve">250 </w:t>
      </w:r>
      <w:r w:rsidR="00E77CB3" w:rsidRPr="005A3408">
        <w:t>EUR au titre du préjudice moral.</w:t>
      </w:r>
    </w:p>
    <w:p w:rsidR="00E77CB3" w:rsidRPr="005A3408" w:rsidRDefault="00E77CB3" w:rsidP="005A3408">
      <w:pPr>
        <w:pStyle w:val="ECHRHeading2"/>
      </w:pPr>
      <w:r w:rsidRPr="005A3408">
        <w:t>B.  Frais et dépens</w:t>
      </w:r>
    </w:p>
    <w:p w:rsidR="009D469B" w:rsidRPr="005A3408" w:rsidRDefault="001A4AFE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55</w:t>
      </w:r>
      <w:r w:rsidRPr="005A3408">
        <w:rPr>
          <w:lang w:val="fr-FR"/>
        </w:rPr>
        <w:fldChar w:fldCharType="end"/>
      </w:r>
      <w:r w:rsidR="00E77CB3" w:rsidRPr="005A3408">
        <w:rPr>
          <w:lang w:val="fr-FR"/>
        </w:rPr>
        <w:t>.  </w:t>
      </w:r>
      <w:r w:rsidR="00E10E1F" w:rsidRPr="005A3408">
        <w:rPr>
          <w:lang w:val="fr-FR"/>
        </w:rPr>
        <w:t>Le</w:t>
      </w:r>
      <w:r w:rsidR="00C73CAB" w:rsidRPr="005A3408">
        <w:rPr>
          <w:lang w:val="fr-FR"/>
        </w:rPr>
        <w:t xml:space="preserve"> </w:t>
      </w:r>
      <w:r w:rsidR="00C73CAB" w:rsidRPr="005A3408">
        <w:t>requérant</w:t>
      </w:r>
      <w:r w:rsidR="00C73CAB" w:rsidRPr="005A3408">
        <w:rPr>
          <w:lang w:val="fr-FR"/>
        </w:rPr>
        <w:t xml:space="preserve"> réclame </w:t>
      </w:r>
      <w:r w:rsidR="00E10E1F" w:rsidRPr="005A3408">
        <w:rPr>
          <w:lang w:val="fr-FR"/>
        </w:rPr>
        <w:t xml:space="preserve">3 600 PLN (environ 840 EUR) pour les </w:t>
      </w:r>
      <w:r w:rsidR="00C73CAB" w:rsidRPr="005A3408">
        <w:rPr>
          <w:lang w:val="fr-FR"/>
        </w:rPr>
        <w:t>honoraires du bureau de l</w:t>
      </w:r>
      <w:r w:rsidR="005A3408" w:rsidRPr="005A3408">
        <w:rPr>
          <w:lang w:val="fr-FR"/>
        </w:rPr>
        <w:t>’</w:t>
      </w:r>
      <w:r w:rsidR="00C73CAB" w:rsidRPr="005A3408">
        <w:rPr>
          <w:lang w:val="fr-FR"/>
        </w:rPr>
        <w:t>avocat général de l</w:t>
      </w:r>
      <w:r w:rsidR="005A3408" w:rsidRPr="005A3408">
        <w:rPr>
          <w:lang w:val="fr-FR"/>
        </w:rPr>
        <w:t>’</w:t>
      </w:r>
      <w:r w:rsidR="00C73CAB" w:rsidRPr="005A3408">
        <w:rPr>
          <w:lang w:val="fr-FR"/>
        </w:rPr>
        <w:t xml:space="preserve">État </w:t>
      </w:r>
      <w:r w:rsidR="00E10E1F" w:rsidRPr="005A3408">
        <w:rPr>
          <w:lang w:val="fr-FR"/>
        </w:rPr>
        <w:t xml:space="preserve">payés </w:t>
      </w:r>
      <w:r w:rsidR="00C73CAB" w:rsidRPr="005A3408">
        <w:rPr>
          <w:lang w:val="fr-FR"/>
        </w:rPr>
        <w:t xml:space="preserve">dans la procédure </w:t>
      </w:r>
      <w:r w:rsidR="007A68DB" w:rsidRPr="005A3408">
        <w:rPr>
          <w:lang w:val="fr-FR"/>
        </w:rPr>
        <w:t xml:space="preserve">au fond </w:t>
      </w:r>
      <w:r w:rsidR="00C73CAB" w:rsidRPr="005A3408">
        <w:rPr>
          <w:lang w:val="fr-FR"/>
        </w:rPr>
        <w:t xml:space="preserve">de première instance </w:t>
      </w:r>
      <w:r w:rsidR="00E10E1F" w:rsidRPr="005A3408">
        <w:rPr>
          <w:lang w:val="fr-FR"/>
        </w:rPr>
        <w:t>(</w:t>
      </w:r>
      <w:r w:rsidR="007A68DB" w:rsidRPr="005A3408">
        <w:rPr>
          <w:lang w:val="fr-FR"/>
        </w:rPr>
        <w:t>paragraphe 8 ci-dessus)</w:t>
      </w:r>
      <w:r w:rsidR="00244C0E" w:rsidRPr="005A3408">
        <w:rPr>
          <w:lang w:val="fr-FR"/>
        </w:rPr>
        <w:t>.</w:t>
      </w:r>
    </w:p>
    <w:p w:rsidR="003F050E" w:rsidRPr="005A3408" w:rsidRDefault="001A4AFE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56</w:t>
      </w:r>
      <w:r w:rsidRPr="005A3408">
        <w:rPr>
          <w:lang w:val="fr-FR"/>
        </w:rPr>
        <w:fldChar w:fldCharType="end"/>
      </w:r>
      <w:r w:rsidR="00E77CB3" w:rsidRPr="005A3408">
        <w:rPr>
          <w:lang w:val="fr-FR"/>
        </w:rPr>
        <w:t xml:space="preserve">.  Le Gouvernement </w:t>
      </w:r>
      <w:r w:rsidR="00BB0314" w:rsidRPr="005A3408">
        <w:rPr>
          <w:lang w:val="fr-FR"/>
        </w:rPr>
        <w:t xml:space="preserve">soutient </w:t>
      </w:r>
      <w:r w:rsidR="00EC735F" w:rsidRPr="005A3408">
        <w:rPr>
          <w:lang w:val="fr-FR"/>
        </w:rPr>
        <w:t xml:space="preserve">que le montant </w:t>
      </w:r>
      <w:r w:rsidR="00BB0314" w:rsidRPr="005A3408">
        <w:rPr>
          <w:lang w:val="fr-FR"/>
        </w:rPr>
        <w:t>réclamé</w:t>
      </w:r>
      <w:r w:rsidR="00EC735F" w:rsidRPr="005A3408">
        <w:rPr>
          <w:lang w:val="fr-FR"/>
        </w:rPr>
        <w:t xml:space="preserve"> par le </w:t>
      </w:r>
      <w:r w:rsidR="00EC735F" w:rsidRPr="005A3408">
        <w:t>requérant</w:t>
      </w:r>
      <w:r w:rsidR="00EC735F" w:rsidRPr="005A3408">
        <w:rPr>
          <w:lang w:val="fr-FR"/>
        </w:rPr>
        <w:t xml:space="preserve"> </w:t>
      </w:r>
      <w:r w:rsidR="00F949FF" w:rsidRPr="005A3408">
        <w:rPr>
          <w:lang w:val="fr-FR"/>
        </w:rPr>
        <w:t>correspond aux</w:t>
      </w:r>
      <w:r w:rsidR="00EC735F" w:rsidRPr="005A3408">
        <w:rPr>
          <w:lang w:val="fr-FR"/>
        </w:rPr>
        <w:t xml:space="preserve"> frais de la procédure qui</w:t>
      </w:r>
      <w:r w:rsidR="00F949FF" w:rsidRPr="005A3408">
        <w:rPr>
          <w:lang w:val="fr-FR"/>
        </w:rPr>
        <w:t>, selon lui,</w:t>
      </w:r>
      <w:r w:rsidR="00EC735F" w:rsidRPr="005A3408">
        <w:rPr>
          <w:lang w:val="fr-FR"/>
        </w:rPr>
        <w:t xml:space="preserve"> sont dus à l</w:t>
      </w:r>
      <w:r w:rsidR="005A3408" w:rsidRPr="005A3408">
        <w:rPr>
          <w:lang w:val="fr-FR"/>
        </w:rPr>
        <w:t>’</w:t>
      </w:r>
      <w:r w:rsidR="00EC735F" w:rsidRPr="005A3408">
        <w:rPr>
          <w:lang w:val="fr-FR"/>
        </w:rPr>
        <w:t>État.</w:t>
      </w:r>
    </w:p>
    <w:p w:rsidR="009D469B" w:rsidRPr="005A3408" w:rsidRDefault="00EC735F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57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244C0E" w:rsidRPr="005A3408">
        <w:rPr>
          <w:lang w:val="fr-FR"/>
        </w:rPr>
        <w:t>La Cour rappelle que, lorsqu</w:t>
      </w:r>
      <w:r w:rsidR="005A3408" w:rsidRPr="005A3408">
        <w:rPr>
          <w:lang w:val="fr-FR"/>
        </w:rPr>
        <w:t>’</w:t>
      </w:r>
      <w:r w:rsidR="00244C0E" w:rsidRPr="005A3408">
        <w:rPr>
          <w:lang w:val="fr-FR"/>
        </w:rPr>
        <w:t xml:space="preserve">elle constate une violation de la Convention, elle peut accorder à un requérant </w:t>
      </w:r>
      <w:r w:rsidR="00244C0E" w:rsidRPr="005A3408">
        <w:t>le</w:t>
      </w:r>
      <w:r w:rsidR="00244C0E" w:rsidRPr="005A3408">
        <w:rPr>
          <w:lang w:val="fr-FR"/>
        </w:rPr>
        <w:t xml:space="preserve"> paiement de ses frais et dépens qu</w:t>
      </w:r>
      <w:r w:rsidR="005A3408" w:rsidRPr="005A3408">
        <w:rPr>
          <w:lang w:val="fr-FR"/>
        </w:rPr>
        <w:t>’</w:t>
      </w:r>
      <w:r w:rsidR="00244C0E" w:rsidRPr="005A3408">
        <w:rPr>
          <w:lang w:val="fr-FR"/>
        </w:rPr>
        <w:t xml:space="preserve">il a engagés devant les juridictions nationales pour prévenir ou faire corriger par celles-ci ladite violation (voir notamment </w:t>
      </w:r>
      <w:r w:rsidR="00244C0E" w:rsidRPr="005A3408">
        <w:rPr>
          <w:i/>
          <w:lang w:val="fr-FR"/>
        </w:rPr>
        <w:t>Papon c.</w:t>
      </w:r>
      <w:r w:rsidR="00C506A6" w:rsidRPr="005A3408">
        <w:rPr>
          <w:i/>
          <w:lang w:val="fr-FR"/>
        </w:rPr>
        <w:t> </w:t>
      </w:r>
      <w:r w:rsidR="00244C0E" w:rsidRPr="005A3408">
        <w:rPr>
          <w:i/>
          <w:lang w:val="fr-FR"/>
        </w:rPr>
        <w:t>France</w:t>
      </w:r>
      <w:r w:rsidR="00244C0E" w:rsidRPr="005A3408">
        <w:rPr>
          <w:lang w:val="fr-FR"/>
        </w:rPr>
        <w:t xml:space="preserve">, </w:t>
      </w:r>
      <w:r w:rsidR="000B3CCE" w:rsidRPr="005A3408">
        <w:rPr>
          <w:lang w:val="fr-FR"/>
        </w:rPr>
        <w:t>n</w:t>
      </w:r>
      <w:r w:rsidR="009D469B" w:rsidRPr="005A3408">
        <w:rPr>
          <w:vertAlign w:val="superscript"/>
          <w:lang w:val="fr-FR"/>
        </w:rPr>
        <w:t>o</w:t>
      </w:r>
      <w:r w:rsidR="000B3CCE" w:rsidRPr="005A3408">
        <w:rPr>
          <w:lang w:val="fr-FR"/>
        </w:rPr>
        <w:t xml:space="preserve"> 54210/00, § 115, 25 juillet 2002</w:t>
      </w:r>
      <w:r w:rsidR="00244C0E" w:rsidRPr="005A3408">
        <w:rPr>
          <w:lang w:val="fr-FR"/>
        </w:rPr>
        <w:t>).</w:t>
      </w:r>
    </w:p>
    <w:p w:rsidR="00E77CB3" w:rsidRPr="005A3408" w:rsidRDefault="00C506A6" w:rsidP="005A3408">
      <w:pPr>
        <w:pStyle w:val="ECHRPara"/>
        <w:rPr>
          <w:lang w:val="fr-FR"/>
        </w:rPr>
      </w:pPr>
      <w:r w:rsidRPr="005A3408">
        <w:rPr>
          <w:lang w:val="fr-FR"/>
        </w:rPr>
        <w:lastRenderedPageBreak/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58</w:t>
      </w:r>
      <w:r w:rsidRPr="005A3408">
        <w:rPr>
          <w:lang w:val="fr-FR"/>
        </w:rPr>
        <w:fldChar w:fldCharType="end"/>
      </w:r>
      <w:r w:rsidRPr="005A3408">
        <w:rPr>
          <w:lang w:val="fr-FR"/>
        </w:rPr>
        <w:t>.  </w:t>
      </w:r>
      <w:r w:rsidR="00C86B0E" w:rsidRPr="005A3408">
        <w:rPr>
          <w:lang w:val="fr-FR"/>
        </w:rPr>
        <w:t>En l</w:t>
      </w:r>
      <w:r w:rsidR="005A3408" w:rsidRPr="005A3408">
        <w:rPr>
          <w:lang w:val="fr-FR"/>
        </w:rPr>
        <w:t>’</w:t>
      </w:r>
      <w:r w:rsidR="00C86B0E" w:rsidRPr="005A3408">
        <w:rPr>
          <w:lang w:val="fr-FR"/>
        </w:rPr>
        <w:t xml:space="preserve">espèce, </w:t>
      </w:r>
      <w:r w:rsidR="00672855" w:rsidRPr="005A3408">
        <w:rPr>
          <w:lang w:val="fr-FR"/>
        </w:rPr>
        <w:t>l</w:t>
      </w:r>
      <w:r w:rsidR="005229E3" w:rsidRPr="005A3408">
        <w:rPr>
          <w:lang w:val="fr-FR"/>
        </w:rPr>
        <w:t xml:space="preserve">a </w:t>
      </w:r>
      <w:r w:rsidR="000B3CCE" w:rsidRPr="005A3408">
        <w:rPr>
          <w:lang w:val="fr-FR"/>
        </w:rPr>
        <w:t>violation retenue concern</w:t>
      </w:r>
      <w:r w:rsidR="005229E3" w:rsidRPr="005A3408">
        <w:rPr>
          <w:lang w:val="fr-FR"/>
        </w:rPr>
        <w:t>e</w:t>
      </w:r>
      <w:r w:rsidR="000B3CCE" w:rsidRPr="005A3408">
        <w:rPr>
          <w:lang w:val="fr-FR"/>
        </w:rPr>
        <w:t xml:space="preserve"> le défaut d</w:t>
      </w:r>
      <w:r w:rsidR="005A3408" w:rsidRPr="005A3408">
        <w:rPr>
          <w:lang w:val="fr-FR"/>
        </w:rPr>
        <w:t>’</w:t>
      </w:r>
      <w:r w:rsidR="000B3CCE" w:rsidRPr="005A3408">
        <w:rPr>
          <w:lang w:val="fr-FR"/>
        </w:rPr>
        <w:t xml:space="preserve">accès à </w:t>
      </w:r>
      <w:r w:rsidR="00E10E1F" w:rsidRPr="005A3408">
        <w:rPr>
          <w:lang w:val="fr-FR"/>
        </w:rPr>
        <w:t xml:space="preserve">une </w:t>
      </w:r>
      <w:r w:rsidR="000B3CCE" w:rsidRPr="005A3408">
        <w:rPr>
          <w:lang w:val="fr-FR"/>
        </w:rPr>
        <w:t>juridiction d</w:t>
      </w:r>
      <w:r w:rsidR="005A3408" w:rsidRPr="005A3408">
        <w:rPr>
          <w:lang w:val="fr-FR"/>
        </w:rPr>
        <w:t>’</w:t>
      </w:r>
      <w:r w:rsidR="000B3CCE" w:rsidRPr="005A3408">
        <w:rPr>
          <w:lang w:val="fr-FR"/>
        </w:rPr>
        <w:t>appel consécutif au rejet</w:t>
      </w:r>
      <w:r w:rsidR="00E10E1F" w:rsidRPr="005A3408">
        <w:rPr>
          <w:lang w:val="fr-FR"/>
        </w:rPr>
        <w:t>,</w:t>
      </w:r>
      <w:r w:rsidR="000B3CCE" w:rsidRPr="005A3408">
        <w:rPr>
          <w:lang w:val="fr-FR"/>
        </w:rPr>
        <w:t xml:space="preserve"> </w:t>
      </w:r>
      <w:r w:rsidR="007A68DB" w:rsidRPr="005A3408">
        <w:rPr>
          <w:lang w:val="fr-FR"/>
        </w:rPr>
        <w:t>pour informalité</w:t>
      </w:r>
      <w:r w:rsidR="00E10E1F" w:rsidRPr="005A3408">
        <w:rPr>
          <w:lang w:val="fr-FR"/>
        </w:rPr>
        <w:t>,</w:t>
      </w:r>
      <w:r w:rsidR="007A68DB" w:rsidRPr="005A3408">
        <w:rPr>
          <w:lang w:val="fr-FR"/>
        </w:rPr>
        <w:t xml:space="preserve"> de l</w:t>
      </w:r>
      <w:r w:rsidR="005A3408" w:rsidRPr="005A3408">
        <w:rPr>
          <w:lang w:val="fr-FR"/>
        </w:rPr>
        <w:t>’</w:t>
      </w:r>
      <w:r w:rsidR="007A68DB" w:rsidRPr="005A3408">
        <w:rPr>
          <w:lang w:val="fr-FR"/>
        </w:rPr>
        <w:t xml:space="preserve">appel </w:t>
      </w:r>
      <w:r w:rsidR="005E3A3E" w:rsidRPr="005A3408">
        <w:rPr>
          <w:lang w:val="fr-FR"/>
        </w:rPr>
        <w:t xml:space="preserve">que le requérant a interjeté contre </w:t>
      </w:r>
      <w:r w:rsidR="007A68DB" w:rsidRPr="005A3408">
        <w:rPr>
          <w:lang w:val="fr-FR"/>
        </w:rPr>
        <w:t>le</w:t>
      </w:r>
      <w:r w:rsidR="005E3A3E" w:rsidRPr="005A3408">
        <w:rPr>
          <w:lang w:val="fr-FR"/>
        </w:rPr>
        <w:t xml:space="preserve"> jugement</w:t>
      </w:r>
      <w:r w:rsidR="00672855" w:rsidRPr="005A3408">
        <w:rPr>
          <w:lang w:val="fr-FR"/>
        </w:rPr>
        <w:t xml:space="preserve"> </w:t>
      </w:r>
      <w:r w:rsidR="0039363D" w:rsidRPr="005A3408">
        <w:rPr>
          <w:lang w:val="fr-FR"/>
        </w:rPr>
        <w:t xml:space="preserve">sur le </w:t>
      </w:r>
      <w:r w:rsidR="003914B9" w:rsidRPr="005A3408">
        <w:rPr>
          <w:lang w:val="fr-FR"/>
        </w:rPr>
        <w:t>fond de</w:t>
      </w:r>
      <w:r w:rsidR="00672855" w:rsidRPr="005A3408">
        <w:rPr>
          <w:lang w:val="fr-FR"/>
        </w:rPr>
        <w:t xml:space="preserve"> première instance</w:t>
      </w:r>
      <w:r w:rsidR="005229E3" w:rsidRPr="005A3408">
        <w:rPr>
          <w:lang w:val="fr-FR"/>
        </w:rPr>
        <w:t>.</w:t>
      </w:r>
      <w:r w:rsidR="00672855" w:rsidRPr="005A3408">
        <w:rPr>
          <w:lang w:val="fr-FR"/>
        </w:rPr>
        <w:t xml:space="preserve"> </w:t>
      </w:r>
      <w:r w:rsidR="00E10E1F" w:rsidRPr="005A3408">
        <w:rPr>
          <w:lang w:val="fr-FR"/>
        </w:rPr>
        <w:t>L</w:t>
      </w:r>
      <w:r w:rsidR="00672855" w:rsidRPr="005A3408">
        <w:rPr>
          <w:lang w:val="fr-FR"/>
        </w:rPr>
        <w:t xml:space="preserve">a demande du requérant </w:t>
      </w:r>
      <w:r w:rsidR="00D63223" w:rsidRPr="005A3408">
        <w:rPr>
          <w:lang w:val="fr-FR"/>
        </w:rPr>
        <w:t xml:space="preserve">concerne les frais engagés dans la procédure </w:t>
      </w:r>
      <w:r w:rsidR="0052062B" w:rsidRPr="005A3408">
        <w:rPr>
          <w:lang w:val="fr-FR"/>
        </w:rPr>
        <w:t xml:space="preserve">ayant </w:t>
      </w:r>
      <w:r w:rsidR="0039363D" w:rsidRPr="005A3408">
        <w:rPr>
          <w:lang w:val="fr-FR"/>
        </w:rPr>
        <w:t>débouché sur l</w:t>
      </w:r>
      <w:r w:rsidR="005A3408" w:rsidRPr="005A3408">
        <w:rPr>
          <w:lang w:val="fr-FR"/>
        </w:rPr>
        <w:t>’</w:t>
      </w:r>
      <w:r w:rsidR="0039363D" w:rsidRPr="005A3408">
        <w:rPr>
          <w:lang w:val="fr-FR"/>
        </w:rPr>
        <w:t>adoption de ce jugement</w:t>
      </w:r>
      <w:r w:rsidR="0052062B" w:rsidRPr="005A3408">
        <w:rPr>
          <w:lang w:val="fr-FR"/>
        </w:rPr>
        <w:t xml:space="preserve">, </w:t>
      </w:r>
      <w:r w:rsidR="0052062B" w:rsidRPr="005A3408">
        <w:t>procédure</w:t>
      </w:r>
      <w:r w:rsidR="0039363D" w:rsidRPr="005A3408">
        <w:rPr>
          <w:lang w:val="fr-FR"/>
        </w:rPr>
        <w:t xml:space="preserve"> </w:t>
      </w:r>
      <w:r w:rsidR="009E64B1" w:rsidRPr="005A3408">
        <w:rPr>
          <w:lang w:val="fr-FR"/>
        </w:rPr>
        <w:t xml:space="preserve">insusceptible de </w:t>
      </w:r>
      <w:r w:rsidR="00672855" w:rsidRPr="005A3408">
        <w:rPr>
          <w:lang w:val="fr-FR"/>
        </w:rPr>
        <w:t xml:space="preserve">prévenir ou faire corriger </w:t>
      </w:r>
      <w:r w:rsidR="009E64B1" w:rsidRPr="005A3408">
        <w:rPr>
          <w:lang w:val="fr-FR"/>
        </w:rPr>
        <w:t xml:space="preserve">la </w:t>
      </w:r>
      <w:r w:rsidR="00672855" w:rsidRPr="005A3408">
        <w:rPr>
          <w:lang w:val="fr-FR"/>
        </w:rPr>
        <w:t>violation</w:t>
      </w:r>
      <w:r w:rsidR="00D63223" w:rsidRPr="005A3408">
        <w:rPr>
          <w:lang w:val="fr-FR"/>
        </w:rPr>
        <w:t xml:space="preserve"> susmentionnée</w:t>
      </w:r>
      <w:r w:rsidR="003914B9" w:rsidRPr="005A3408">
        <w:rPr>
          <w:lang w:val="fr-FR"/>
        </w:rPr>
        <w:t xml:space="preserve"> de la Convention</w:t>
      </w:r>
      <w:r w:rsidR="009E64B1" w:rsidRPr="005A3408">
        <w:rPr>
          <w:lang w:val="fr-FR"/>
        </w:rPr>
        <w:t>. Partant,</w:t>
      </w:r>
      <w:r w:rsidR="00672855" w:rsidRPr="005A3408">
        <w:rPr>
          <w:lang w:val="fr-FR"/>
        </w:rPr>
        <w:t xml:space="preserve"> la Cour </w:t>
      </w:r>
      <w:r w:rsidR="000B3CCE" w:rsidRPr="005A3408">
        <w:rPr>
          <w:lang w:val="fr-FR"/>
        </w:rPr>
        <w:t xml:space="preserve">estime </w:t>
      </w:r>
      <w:r w:rsidR="007A68DB" w:rsidRPr="005A3408">
        <w:rPr>
          <w:lang w:val="fr-FR"/>
        </w:rPr>
        <w:t>qu</w:t>
      </w:r>
      <w:r w:rsidR="005A3408" w:rsidRPr="005A3408">
        <w:rPr>
          <w:lang w:val="fr-FR"/>
        </w:rPr>
        <w:t>’</w:t>
      </w:r>
      <w:r w:rsidR="007A68DB" w:rsidRPr="005A3408">
        <w:rPr>
          <w:lang w:val="fr-FR"/>
        </w:rPr>
        <w:t xml:space="preserve">il </w:t>
      </w:r>
      <w:r w:rsidR="000B3CCE" w:rsidRPr="005A3408">
        <w:rPr>
          <w:lang w:val="fr-FR"/>
        </w:rPr>
        <w:t>y a lieu d</w:t>
      </w:r>
      <w:r w:rsidR="005A3408" w:rsidRPr="005A3408">
        <w:rPr>
          <w:lang w:val="fr-FR"/>
        </w:rPr>
        <w:t>’</w:t>
      </w:r>
      <w:r w:rsidR="000B3CCE" w:rsidRPr="005A3408">
        <w:rPr>
          <w:lang w:val="fr-FR"/>
        </w:rPr>
        <w:t>écarter</w:t>
      </w:r>
      <w:r w:rsidR="009E64B1" w:rsidRPr="005A3408">
        <w:rPr>
          <w:lang w:val="fr-FR"/>
        </w:rPr>
        <w:t xml:space="preserve"> </w:t>
      </w:r>
      <w:r w:rsidR="003D0A3C" w:rsidRPr="005A3408">
        <w:rPr>
          <w:lang w:val="fr-FR"/>
        </w:rPr>
        <w:t xml:space="preserve">la </w:t>
      </w:r>
      <w:r w:rsidR="009E64B1" w:rsidRPr="005A3408">
        <w:rPr>
          <w:lang w:val="fr-FR"/>
        </w:rPr>
        <w:t>demande</w:t>
      </w:r>
      <w:r w:rsidR="000B3CCE" w:rsidRPr="005A3408">
        <w:rPr>
          <w:lang w:val="fr-FR"/>
        </w:rPr>
        <w:t>.</w:t>
      </w:r>
    </w:p>
    <w:p w:rsidR="00E77CB3" w:rsidRPr="005A3408" w:rsidRDefault="00E77CB3" w:rsidP="005A3408">
      <w:pPr>
        <w:pStyle w:val="ECHRHeading2"/>
      </w:pPr>
      <w:r w:rsidRPr="005A3408">
        <w:rPr>
          <w:lang w:val="fr-FR"/>
        </w:rPr>
        <w:t>C.  Intérêts moratoires</w:t>
      </w:r>
    </w:p>
    <w:p w:rsidR="00E77CB3" w:rsidRPr="005A3408" w:rsidRDefault="001A4AFE" w:rsidP="005A3408">
      <w:pPr>
        <w:pStyle w:val="ECHRPara"/>
        <w:rPr>
          <w:lang w:val="fr-FR"/>
        </w:rPr>
      </w:pPr>
      <w:r w:rsidRPr="005A3408">
        <w:rPr>
          <w:lang w:val="fr-FR"/>
        </w:rPr>
        <w:fldChar w:fldCharType="begin"/>
      </w:r>
      <w:r w:rsidRPr="005A3408">
        <w:rPr>
          <w:lang w:val="fr-FR"/>
        </w:rPr>
        <w:instrText xml:space="preserve"> SEQ level0 \*arabic </w:instrText>
      </w:r>
      <w:r w:rsidRPr="005A3408">
        <w:rPr>
          <w:lang w:val="fr-FR"/>
        </w:rPr>
        <w:fldChar w:fldCharType="separate"/>
      </w:r>
      <w:r w:rsidR="005A3408" w:rsidRPr="005A3408">
        <w:rPr>
          <w:noProof/>
          <w:lang w:val="fr-FR"/>
        </w:rPr>
        <w:t>59</w:t>
      </w:r>
      <w:r w:rsidRPr="005A3408">
        <w:rPr>
          <w:lang w:val="fr-FR"/>
        </w:rPr>
        <w:fldChar w:fldCharType="end"/>
      </w:r>
      <w:r w:rsidR="00E77CB3" w:rsidRPr="005A3408">
        <w:rPr>
          <w:lang w:val="fr-FR"/>
        </w:rPr>
        <w:t>.  La Cour juge approprié de calquer le taux des intérêts moratoires sur le taux d</w:t>
      </w:r>
      <w:r w:rsidR="005A3408" w:rsidRPr="005A3408">
        <w:rPr>
          <w:lang w:val="fr-FR"/>
        </w:rPr>
        <w:t>’</w:t>
      </w:r>
      <w:r w:rsidR="00E77CB3" w:rsidRPr="005A3408">
        <w:rPr>
          <w:lang w:val="fr-FR"/>
        </w:rPr>
        <w:t>intérêt de la facilité de prêt marginal de la Banque centrale européenne majoré de trois points de pourcentage.</w:t>
      </w:r>
    </w:p>
    <w:p w:rsidR="00E77CB3" w:rsidRPr="005A3408" w:rsidRDefault="00E77CB3" w:rsidP="005A3408">
      <w:pPr>
        <w:pStyle w:val="ECHRTitle1"/>
        <w:rPr>
          <w:lang w:val="fr-FR"/>
        </w:rPr>
      </w:pPr>
      <w:r w:rsidRPr="005A3408">
        <w:rPr>
          <w:lang w:val="fr-FR"/>
        </w:rPr>
        <w:t>PAR CES MOTIFS, LA COUR</w:t>
      </w:r>
      <w:r w:rsidR="001A4AFE" w:rsidRPr="005A3408">
        <w:rPr>
          <w:lang w:val="fr-FR"/>
        </w:rPr>
        <w:t xml:space="preserve">, À </w:t>
      </w:r>
      <w:r w:rsidR="001A4AFE" w:rsidRPr="005A3408">
        <w:t>L</w:t>
      </w:r>
      <w:r w:rsidR="005A3408" w:rsidRPr="005A3408">
        <w:t>’</w:t>
      </w:r>
      <w:r w:rsidR="002A3B13" w:rsidRPr="005A3408">
        <w:t>UNANIMITÉ</w:t>
      </w:r>
      <w:r w:rsidR="002A3B13" w:rsidRPr="005A3408">
        <w:rPr>
          <w:lang w:val="fr-FR"/>
        </w:rPr>
        <w:t>,</w:t>
      </w:r>
    </w:p>
    <w:p w:rsidR="00FB2B45" w:rsidRPr="005A3408" w:rsidRDefault="00FB2B45" w:rsidP="005A3408">
      <w:pPr>
        <w:pStyle w:val="JuList"/>
      </w:pPr>
      <w:r w:rsidRPr="005A3408">
        <w:t>1.  </w:t>
      </w:r>
      <w:r w:rsidRPr="005A3408">
        <w:rPr>
          <w:i/>
        </w:rPr>
        <w:t>Déclare</w:t>
      </w:r>
      <w:r w:rsidRPr="005A3408">
        <w:t xml:space="preserve"> </w:t>
      </w:r>
      <w:r w:rsidR="001A4AFE" w:rsidRPr="005A3408">
        <w:t>la requête recevable</w:t>
      </w:r>
      <w:r w:rsidR="000E3A9F" w:rsidRPr="005A3408">
        <w:t> ;</w:t>
      </w:r>
    </w:p>
    <w:p w:rsidR="00E77CB3" w:rsidRPr="005A3408" w:rsidRDefault="00E77CB3" w:rsidP="005A3408">
      <w:pPr>
        <w:pStyle w:val="JuList"/>
      </w:pPr>
    </w:p>
    <w:p w:rsidR="00E77CB3" w:rsidRPr="005A3408" w:rsidRDefault="00244299" w:rsidP="005A3408">
      <w:pPr>
        <w:pStyle w:val="JuList"/>
      </w:pPr>
      <w:r w:rsidRPr="005A3408">
        <w:t>2.  </w:t>
      </w:r>
      <w:r w:rsidR="00E77CB3" w:rsidRPr="005A3408">
        <w:rPr>
          <w:i/>
        </w:rPr>
        <w:t>Dit</w:t>
      </w:r>
      <w:r w:rsidR="001A4AFE" w:rsidRPr="005A3408">
        <w:t xml:space="preserve"> </w:t>
      </w:r>
      <w:r w:rsidR="00E77CB3" w:rsidRPr="005A3408">
        <w:t>qu</w:t>
      </w:r>
      <w:r w:rsidR="005A3408" w:rsidRPr="005A3408">
        <w:t>’</w:t>
      </w:r>
      <w:r w:rsidR="00E77CB3" w:rsidRPr="005A3408">
        <w:t>il y a eu violation de l</w:t>
      </w:r>
      <w:r w:rsidR="005A3408" w:rsidRPr="005A3408">
        <w:t>’</w:t>
      </w:r>
      <w:r w:rsidR="00E77CB3" w:rsidRPr="005A3408">
        <w:t xml:space="preserve">article </w:t>
      </w:r>
      <w:r w:rsidR="0038482C" w:rsidRPr="005A3408">
        <w:t>6 § 1</w:t>
      </w:r>
      <w:r w:rsidR="00E77CB3" w:rsidRPr="005A3408">
        <w:t xml:space="preserve"> de la Convention ;</w:t>
      </w:r>
    </w:p>
    <w:p w:rsidR="00C450A9" w:rsidRPr="005A3408" w:rsidRDefault="00C450A9" w:rsidP="005A3408">
      <w:pPr>
        <w:pStyle w:val="JuList"/>
      </w:pPr>
    </w:p>
    <w:p w:rsidR="00C450A9" w:rsidRPr="005A3408" w:rsidRDefault="00C31FA8" w:rsidP="005A3408">
      <w:pPr>
        <w:pStyle w:val="JuList"/>
      </w:pPr>
      <w:r w:rsidRPr="005A3408">
        <w:t>3</w:t>
      </w:r>
      <w:r w:rsidR="00E77CB3" w:rsidRPr="005A3408">
        <w:t>.  </w:t>
      </w:r>
      <w:r w:rsidR="00E77CB3" w:rsidRPr="005A3408">
        <w:rPr>
          <w:i/>
        </w:rPr>
        <w:t>Dit</w:t>
      </w:r>
      <w:r w:rsidR="005A3408" w:rsidRPr="005A3408">
        <w:t>,</w:t>
      </w:r>
    </w:p>
    <w:p w:rsidR="00E77CB3" w:rsidRPr="005A3408" w:rsidRDefault="00E77CB3" w:rsidP="005A3408">
      <w:pPr>
        <w:pStyle w:val="JuLista"/>
      </w:pPr>
      <w:r w:rsidRPr="005A3408">
        <w:t>a)  que l</w:t>
      </w:r>
      <w:r w:rsidR="005A3408" w:rsidRPr="005A3408">
        <w:t>’</w:t>
      </w:r>
      <w:r w:rsidRPr="005A3408">
        <w:t xml:space="preserve">État défendeur doit verser </w:t>
      </w:r>
      <w:r w:rsidR="001A4AFE" w:rsidRPr="005A3408">
        <w:t>au requérant</w:t>
      </w:r>
      <w:r w:rsidRPr="005A3408">
        <w:t>, dans les trois mois</w:t>
      </w:r>
      <w:r w:rsidR="00C31FA8" w:rsidRPr="005A3408">
        <w:t xml:space="preserve"> </w:t>
      </w:r>
      <w:r w:rsidR="001A4AFE" w:rsidRPr="005A3408">
        <w:t>à compter du jour où l</w:t>
      </w:r>
      <w:r w:rsidR="005A3408" w:rsidRPr="005A3408">
        <w:t>’</w:t>
      </w:r>
      <w:r w:rsidR="001A4AFE" w:rsidRPr="005A3408">
        <w:t>arrêt sera devenu définitif conformément à l</w:t>
      </w:r>
      <w:r w:rsidR="005A3408" w:rsidRPr="005A3408">
        <w:t>’</w:t>
      </w:r>
      <w:r w:rsidR="001A4AFE" w:rsidRPr="005A3408">
        <w:t>article 44 § 2 de la Convention</w:t>
      </w:r>
      <w:r w:rsidRPr="005A3408">
        <w:t>, les sommes suivantes, à convertir dans la monnaie de l</w:t>
      </w:r>
      <w:r w:rsidR="005A3408" w:rsidRPr="005A3408">
        <w:t>’</w:t>
      </w:r>
      <w:r w:rsidRPr="005A3408">
        <w:t>État défendeur</w:t>
      </w:r>
      <w:r w:rsidR="00C450A9" w:rsidRPr="005A3408">
        <w:t> </w:t>
      </w:r>
      <w:r w:rsidR="00286472" w:rsidRPr="005A3408">
        <w:t> </w:t>
      </w:r>
      <w:r w:rsidR="00C31FA8" w:rsidRPr="005A3408">
        <w:t>3</w:t>
      </w:r>
      <w:r w:rsidR="00C450A9" w:rsidRPr="005A3408">
        <w:t xml:space="preserve"> </w:t>
      </w:r>
      <w:r w:rsidR="00C31FA8" w:rsidRPr="005A3408">
        <w:t>250</w:t>
      </w:r>
      <w:r w:rsidRPr="005A3408">
        <w:t xml:space="preserve"> EUR (</w:t>
      </w:r>
      <w:r w:rsidR="00C31FA8" w:rsidRPr="005A3408">
        <w:t>trois mill</w:t>
      </w:r>
      <w:r w:rsidR="00EC735F" w:rsidRPr="005A3408">
        <w:t>e</w:t>
      </w:r>
      <w:r w:rsidR="00C31FA8" w:rsidRPr="005A3408">
        <w:t xml:space="preserve"> deux cent cinquante </w:t>
      </w:r>
      <w:r w:rsidRPr="005A3408">
        <w:t>euros), plus tout montant pouvant être dû à titre d</w:t>
      </w:r>
      <w:r w:rsidR="005A3408" w:rsidRPr="005A3408">
        <w:t>’</w:t>
      </w:r>
      <w:r w:rsidRPr="005A3408">
        <w:t>impôt, pour dommage moral</w:t>
      </w:r>
      <w:r w:rsidR="00286472" w:rsidRPr="005A3408">
        <w:t>,</w:t>
      </w:r>
    </w:p>
    <w:p w:rsidR="003175BA" w:rsidRPr="005A3408" w:rsidRDefault="00E77CB3" w:rsidP="005A3408">
      <w:pPr>
        <w:pStyle w:val="JuLista"/>
      </w:pPr>
      <w:r w:rsidRPr="005A3408">
        <w:t>b)  qu</w:t>
      </w:r>
      <w:r w:rsidR="005A3408" w:rsidRPr="005A3408">
        <w:t>’</w:t>
      </w:r>
      <w:r w:rsidRPr="005A3408">
        <w:t>à compter de l</w:t>
      </w:r>
      <w:r w:rsidR="005A3408" w:rsidRPr="005A3408">
        <w:t>’</w:t>
      </w:r>
      <w:r w:rsidRPr="005A3408">
        <w:t>expiration dudit délai et jusqu</w:t>
      </w:r>
      <w:r w:rsidR="005A3408" w:rsidRPr="005A3408">
        <w:t>’</w:t>
      </w:r>
      <w:r w:rsidRPr="005A3408">
        <w:t>au versement, ce montant ser</w:t>
      </w:r>
      <w:r w:rsidR="00FC5AF8" w:rsidRPr="005A3408">
        <w:t>a</w:t>
      </w:r>
      <w:r w:rsidRPr="005A3408">
        <w:t xml:space="preserve"> à majorer d</w:t>
      </w:r>
      <w:r w:rsidR="005A3408" w:rsidRPr="005A3408">
        <w:t>’</w:t>
      </w:r>
      <w:r w:rsidRPr="005A3408">
        <w:t>un intérêt simple à un taux égal à celui de la facilité de prêt marginal de la Banque centrale européenne applicable pendant cette période, augmenté de trois points de pourcentage ;</w:t>
      </w:r>
    </w:p>
    <w:p w:rsidR="00E77CB3" w:rsidRPr="005A3408" w:rsidRDefault="00E77CB3" w:rsidP="005A3408">
      <w:pPr>
        <w:pStyle w:val="JuLista"/>
        <w:ind w:left="0"/>
        <w:rPr>
          <w:lang w:val="fr-FR"/>
        </w:rPr>
      </w:pPr>
    </w:p>
    <w:p w:rsidR="00E77CB3" w:rsidRPr="005A3408" w:rsidRDefault="00C31FA8" w:rsidP="005A3408">
      <w:pPr>
        <w:pStyle w:val="JuList"/>
        <w:rPr>
          <w:lang w:val="fr-FR"/>
        </w:rPr>
      </w:pPr>
      <w:r w:rsidRPr="005A3408">
        <w:rPr>
          <w:lang w:val="fr-FR"/>
        </w:rPr>
        <w:t>4.</w:t>
      </w:r>
      <w:r w:rsidR="00E77CB3" w:rsidRPr="005A3408">
        <w:rPr>
          <w:lang w:val="fr-FR"/>
        </w:rPr>
        <w:t>  </w:t>
      </w:r>
      <w:r w:rsidR="00E77CB3" w:rsidRPr="005A3408">
        <w:rPr>
          <w:i/>
          <w:lang w:val="fr-FR"/>
        </w:rPr>
        <w:t>Rejette</w:t>
      </w:r>
      <w:r w:rsidR="001A4AFE" w:rsidRPr="005A3408">
        <w:rPr>
          <w:lang w:val="fr-FR"/>
        </w:rPr>
        <w:t xml:space="preserve"> </w:t>
      </w:r>
      <w:r w:rsidR="00E77CB3" w:rsidRPr="005A3408">
        <w:rPr>
          <w:lang w:val="fr-FR"/>
        </w:rPr>
        <w:t xml:space="preserve">la demande de satisfaction </w:t>
      </w:r>
      <w:r w:rsidR="00E77CB3" w:rsidRPr="005A3408">
        <w:t>équitable</w:t>
      </w:r>
      <w:r w:rsidR="00E77CB3" w:rsidRPr="005A3408">
        <w:rPr>
          <w:lang w:val="fr-FR"/>
        </w:rPr>
        <w:t xml:space="preserve"> pour le surplus.</w:t>
      </w:r>
    </w:p>
    <w:p w:rsidR="00E77CB3" w:rsidRPr="005A3408" w:rsidRDefault="00E77CB3" w:rsidP="005A3408">
      <w:pPr>
        <w:pStyle w:val="JuParaLast"/>
      </w:pPr>
      <w:r w:rsidRPr="005A3408">
        <w:t>Fait en françai</w:t>
      </w:r>
      <w:r w:rsidR="005A3408" w:rsidRPr="005A3408">
        <w:t xml:space="preserve">s, puis communiqué par écrit le </w:t>
      </w:r>
      <w:r w:rsidR="002A3B13" w:rsidRPr="005A3408">
        <w:t>11 octobre 2018</w:t>
      </w:r>
      <w:r w:rsidRPr="005A3408">
        <w:t>, en application de l</w:t>
      </w:r>
      <w:r w:rsidR="005A3408" w:rsidRPr="005A3408">
        <w:t>’</w:t>
      </w:r>
      <w:r w:rsidRPr="005A3408">
        <w:t>article 77 §§ 2 et 3 du règlement</w:t>
      </w:r>
      <w:r w:rsidR="00AC0824" w:rsidRPr="005A3408">
        <w:t xml:space="preserve"> de la Cour</w:t>
      </w:r>
      <w:r w:rsidRPr="005A3408">
        <w:t>.</w:t>
      </w:r>
    </w:p>
    <w:p w:rsidR="00562A7A" w:rsidRPr="005A3408" w:rsidRDefault="001A4AFE" w:rsidP="005A3408">
      <w:pPr>
        <w:pStyle w:val="JuSigned"/>
        <w:rPr>
          <w:lang w:val="fr-FR"/>
        </w:rPr>
      </w:pPr>
      <w:r w:rsidRPr="005A3408">
        <w:rPr>
          <w:lang w:val="fr-FR"/>
        </w:rPr>
        <w:tab/>
        <w:t>Abel Campos</w:t>
      </w:r>
      <w:r w:rsidR="00E77CB3" w:rsidRPr="005A3408">
        <w:rPr>
          <w:lang w:val="fr-FR"/>
        </w:rPr>
        <w:tab/>
      </w:r>
      <w:r w:rsidRPr="005A3408">
        <w:rPr>
          <w:szCs w:val="24"/>
          <w:lang w:val="fr-FR"/>
        </w:rPr>
        <w:t>Linos-Alexandre Sicilianos</w:t>
      </w:r>
      <w:r w:rsidR="00E77CB3" w:rsidRPr="005A3408">
        <w:rPr>
          <w:lang w:val="fr-FR"/>
        </w:rPr>
        <w:br/>
      </w:r>
      <w:r w:rsidR="00E77CB3" w:rsidRPr="005A3408">
        <w:rPr>
          <w:lang w:val="fr-FR"/>
        </w:rPr>
        <w:tab/>
      </w:r>
      <w:r w:rsidRPr="005A3408">
        <w:rPr>
          <w:lang w:val="fr-FR"/>
        </w:rPr>
        <w:t>Greffier</w:t>
      </w:r>
      <w:r w:rsidR="00E77CB3" w:rsidRPr="005A3408">
        <w:rPr>
          <w:lang w:val="fr-FR"/>
        </w:rPr>
        <w:tab/>
      </w:r>
      <w:r w:rsidRPr="005A3408">
        <w:rPr>
          <w:lang w:val="fr-FR"/>
        </w:rPr>
        <w:t>Président</w:t>
      </w:r>
    </w:p>
    <w:sectPr w:rsidR="00562A7A" w:rsidRPr="005A3408" w:rsidSect="002A3B13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3FF" w:rsidRPr="00DE0CDA" w:rsidRDefault="004743FF" w:rsidP="00E77CB3">
      <w:pPr>
        <w:rPr>
          <w:lang w:val="fr-FR"/>
        </w:rPr>
      </w:pPr>
      <w:r w:rsidRPr="00DE0CDA">
        <w:rPr>
          <w:lang w:val="fr-FR"/>
        </w:rPr>
        <w:separator/>
      </w:r>
    </w:p>
  </w:endnote>
  <w:endnote w:type="continuationSeparator" w:id="0">
    <w:p w:rsidR="004743FF" w:rsidRPr="00DE0CDA" w:rsidRDefault="004743FF" w:rsidP="00E77CB3">
      <w:pPr>
        <w:rPr>
          <w:lang w:val="fr-FR"/>
        </w:rPr>
      </w:pPr>
      <w:r w:rsidRPr="00DE0CDA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B13" w:rsidRPr="00150BFA" w:rsidRDefault="002A3B13" w:rsidP="0020718E">
    <w:pPr>
      <w:jc w:val="center"/>
    </w:pPr>
    <w:r>
      <w:rPr>
        <w:noProof/>
        <w:lang w:val="pl-PL" w:eastAsia="pl-PL"/>
      </w:rPr>
      <w:drawing>
        <wp:inline distT="0" distB="0" distL="0" distR="0" wp14:anchorId="2D638F25" wp14:editId="5F7752BC">
          <wp:extent cx="771525" cy="619125"/>
          <wp:effectExtent l="0" t="0" r="9525" b="9525"/>
          <wp:docPr id="7" name="Picture 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3B13" w:rsidRDefault="002A3B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3FF" w:rsidRPr="00DE0CDA" w:rsidRDefault="004743FF" w:rsidP="00E77CB3">
      <w:pPr>
        <w:rPr>
          <w:lang w:val="fr-FR"/>
        </w:rPr>
      </w:pPr>
      <w:r w:rsidRPr="00DE0CDA">
        <w:rPr>
          <w:lang w:val="fr-FR"/>
        </w:rPr>
        <w:separator/>
      </w:r>
    </w:p>
  </w:footnote>
  <w:footnote w:type="continuationSeparator" w:id="0">
    <w:p w:rsidR="004743FF" w:rsidRPr="00DE0CDA" w:rsidRDefault="004743FF" w:rsidP="00E77CB3">
      <w:pPr>
        <w:rPr>
          <w:lang w:val="fr-FR"/>
        </w:rPr>
      </w:pPr>
      <w:r w:rsidRPr="00DE0CDA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D5B" w:rsidRPr="002A3B13" w:rsidRDefault="00037D5B" w:rsidP="002A3B13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B13" w:rsidRPr="00A45145" w:rsidRDefault="002A3B13" w:rsidP="00A45145">
    <w:pPr>
      <w:jc w:val="center"/>
    </w:pPr>
    <w:r>
      <w:rPr>
        <w:noProof/>
        <w:lang w:val="pl-PL" w:eastAsia="pl-PL"/>
      </w:rPr>
      <w:drawing>
        <wp:inline distT="0" distB="0" distL="0" distR="0" wp14:anchorId="4E317106" wp14:editId="59C9CA52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3B13" w:rsidRDefault="002A3B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B13" w:rsidRPr="00DE0CDA" w:rsidRDefault="002A3B13" w:rsidP="00C611D8">
    <w:pPr>
      <w:pStyle w:val="ECHRHeader"/>
      <w:rPr>
        <w:lang w:val="fr-FR"/>
      </w:rPr>
    </w:pPr>
    <w:r>
      <w:rPr>
        <w:rStyle w:val="Numerstrony"/>
        <w:lang w:val="fr-FR"/>
      </w:rPr>
      <w:fldChar w:fldCharType="begin"/>
    </w:r>
    <w:r>
      <w:rPr>
        <w:rStyle w:val="Numerstrony"/>
        <w:lang w:val="fr-FR"/>
      </w:rPr>
      <w:instrText xml:space="preserve"> PAGE </w:instrText>
    </w:r>
    <w:r>
      <w:rPr>
        <w:rStyle w:val="Numerstrony"/>
        <w:lang w:val="fr-FR"/>
      </w:rPr>
      <w:fldChar w:fldCharType="separate"/>
    </w:r>
    <w:r w:rsidR="0003516E">
      <w:rPr>
        <w:rStyle w:val="Numerstrony"/>
        <w:noProof/>
        <w:lang w:val="fr-FR"/>
      </w:rPr>
      <w:t>10</w:t>
    </w:r>
    <w:r>
      <w:rPr>
        <w:rStyle w:val="Numerstrony"/>
        <w:lang w:val="fr-FR"/>
      </w:rPr>
      <w:fldChar w:fldCharType="end"/>
    </w:r>
    <w:r w:rsidRPr="00DE0CDA">
      <w:rPr>
        <w:rStyle w:val="Numerstrony"/>
        <w:lang w:val="fr-FR"/>
      </w:rPr>
      <w:tab/>
    </w:r>
    <w:r>
      <w:rPr>
        <w:noProof/>
        <w:lang w:val="fr-FR"/>
      </w:rPr>
      <w:t>ARRÊT</w:t>
    </w:r>
    <w:r w:rsidRPr="00DE0CDA">
      <w:rPr>
        <w:lang w:val="fr-FR"/>
      </w:rPr>
      <w:t xml:space="preserve"> </w:t>
    </w:r>
    <w:r>
      <w:rPr>
        <w:lang w:val="fr-FR"/>
      </w:rPr>
      <w:t>PAROL c. POLOGNE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B13" w:rsidRPr="00DE0CDA" w:rsidRDefault="002A3B13" w:rsidP="00C63990">
    <w:pPr>
      <w:pStyle w:val="ECHRHeader"/>
      <w:rPr>
        <w:lang w:val="fr-FR"/>
      </w:rPr>
    </w:pPr>
    <w:r w:rsidRPr="00DE0CDA">
      <w:rPr>
        <w:lang w:val="fr-FR"/>
      </w:rPr>
      <w:tab/>
    </w:r>
    <w:r>
      <w:rPr>
        <w:noProof/>
        <w:lang w:val="fr-FR"/>
      </w:rPr>
      <w:t>ARRÊT</w:t>
    </w:r>
    <w:r w:rsidRPr="00DE0CDA">
      <w:rPr>
        <w:lang w:val="fr-FR"/>
      </w:rPr>
      <w:t xml:space="preserve"> </w:t>
    </w:r>
    <w:r>
      <w:rPr>
        <w:lang w:val="fr-FR"/>
      </w:rPr>
      <w:t>PAROL c. POLOGNE</w:t>
    </w:r>
    <w:r w:rsidRPr="00DE0CDA">
      <w:rPr>
        <w:lang w:val="fr-FR"/>
      </w:rPr>
      <w:tab/>
    </w:r>
    <w:r>
      <w:rPr>
        <w:rStyle w:val="Numerstrony"/>
        <w:lang w:val="fr-FR"/>
      </w:rPr>
      <w:fldChar w:fldCharType="begin"/>
    </w:r>
    <w:r>
      <w:rPr>
        <w:rStyle w:val="Numerstrony"/>
        <w:lang w:val="fr-FR"/>
      </w:rPr>
      <w:instrText xml:space="preserve"> PAGE </w:instrText>
    </w:r>
    <w:r>
      <w:rPr>
        <w:rStyle w:val="Numerstrony"/>
        <w:lang w:val="fr-FR"/>
      </w:rPr>
      <w:fldChar w:fldCharType="separate"/>
    </w:r>
    <w:r w:rsidR="0003516E">
      <w:rPr>
        <w:rStyle w:val="Numerstrony"/>
        <w:noProof/>
        <w:lang w:val="fr-FR"/>
      </w:rPr>
      <w:t>1</w:t>
    </w:r>
    <w:r>
      <w:rPr>
        <w:rStyle w:val="Numerstrony"/>
        <w:lang w:val="fr-F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D97D45"/>
    <w:multiLevelType w:val="multilevel"/>
    <w:tmpl w:val="10363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4C1D96"/>
    <w:multiLevelType w:val="multilevel"/>
    <w:tmpl w:val="10363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>
    <w:nsid w:val="66547D44"/>
    <w:multiLevelType w:val="multilevel"/>
    <w:tmpl w:val="10363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6"/>
  </w:num>
  <w:num w:numId="15">
    <w:abstractNumId w:val="16"/>
  </w:num>
  <w:num w:numId="16">
    <w:abstractNumId w:val="16"/>
  </w:num>
  <w:num w:numId="17">
    <w:abstractNumId w:val="16"/>
  </w:num>
  <w:num w:numId="18">
    <w:abstractNumId w:val="11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5"/>
  </w:num>
  <w:num w:numId="22">
    <w:abstractNumId w:val="16"/>
  </w:num>
  <w:num w:numId="23">
    <w:abstractNumId w:val="16"/>
  </w:num>
  <w:num w:numId="24">
    <w:abstractNumId w:val="16"/>
  </w:num>
  <w:num w:numId="25">
    <w:abstractNumId w:val="16"/>
  </w:num>
  <w:num w:numId="26">
    <w:abstractNumId w:val="16"/>
  </w:num>
  <w:num w:numId="27">
    <w:abstractNumId w:val="16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6"/>
  </w:num>
  <w:num w:numId="35">
    <w:abstractNumId w:val="16"/>
  </w:num>
  <w:num w:numId="36">
    <w:abstractNumId w:val="16"/>
  </w:num>
  <w:num w:numId="37">
    <w:abstractNumId w:val="16"/>
  </w:num>
  <w:num w:numId="38">
    <w:abstractNumId w:val="16"/>
  </w:num>
  <w:num w:numId="39">
    <w:abstractNumId w:val="16"/>
  </w:num>
  <w:num w:numId="40">
    <w:abstractNumId w:val="16"/>
  </w:num>
  <w:num w:numId="41">
    <w:abstractNumId w:val="16"/>
  </w:num>
  <w:num w:numId="42">
    <w:abstractNumId w:val="16"/>
  </w:num>
  <w:num w:numId="43">
    <w:abstractNumId w:val="16"/>
  </w:num>
  <w:num w:numId="44">
    <w:abstractNumId w:val="16"/>
  </w:num>
  <w:num w:numId="4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1A4AFE"/>
    <w:rsid w:val="0000223C"/>
    <w:rsid w:val="000023B2"/>
    <w:rsid w:val="000041F8"/>
    <w:rsid w:val="000042A8"/>
    <w:rsid w:val="00004308"/>
    <w:rsid w:val="00005BF0"/>
    <w:rsid w:val="00007154"/>
    <w:rsid w:val="00007BED"/>
    <w:rsid w:val="000103AE"/>
    <w:rsid w:val="00011D69"/>
    <w:rsid w:val="00012AD3"/>
    <w:rsid w:val="00015C2D"/>
    <w:rsid w:val="00015F00"/>
    <w:rsid w:val="00016D28"/>
    <w:rsid w:val="00022C1D"/>
    <w:rsid w:val="00022E70"/>
    <w:rsid w:val="0002511A"/>
    <w:rsid w:val="00025879"/>
    <w:rsid w:val="00026E70"/>
    <w:rsid w:val="0003113C"/>
    <w:rsid w:val="00031347"/>
    <w:rsid w:val="00033E4D"/>
    <w:rsid w:val="00034987"/>
    <w:rsid w:val="0003516E"/>
    <w:rsid w:val="00035334"/>
    <w:rsid w:val="00037D5B"/>
    <w:rsid w:val="00043A74"/>
    <w:rsid w:val="00046CA6"/>
    <w:rsid w:val="00054244"/>
    <w:rsid w:val="00055409"/>
    <w:rsid w:val="000602DF"/>
    <w:rsid w:val="00060790"/>
    <w:rsid w:val="000607CF"/>
    <w:rsid w:val="000613AD"/>
    <w:rsid w:val="00061B05"/>
    <w:rsid w:val="000632D5"/>
    <w:rsid w:val="000644EE"/>
    <w:rsid w:val="000651EA"/>
    <w:rsid w:val="00066A71"/>
    <w:rsid w:val="00066B65"/>
    <w:rsid w:val="00075F6E"/>
    <w:rsid w:val="0009208D"/>
    <w:rsid w:val="000925AD"/>
    <w:rsid w:val="00093B03"/>
    <w:rsid w:val="000956A8"/>
    <w:rsid w:val="000A24EB"/>
    <w:rsid w:val="000B3CCE"/>
    <w:rsid w:val="000B6923"/>
    <w:rsid w:val="000C0D65"/>
    <w:rsid w:val="000C5F3C"/>
    <w:rsid w:val="000C6DCC"/>
    <w:rsid w:val="000D025E"/>
    <w:rsid w:val="000D47AA"/>
    <w:rsid w:val="000D721F"/>
    <w:rsid w:val="000E069B"/>
    <w:rsid w:val="000E0E82"/>
    <w:rsid w:val="000E1DC5"/>
    <w:rsid w:val="000E223F"/>
    <w:rsid w:val="000E3A9F"/>
    <w:rsid w:val="000E49E1"/>
    <w:rsid w:val="000E5A6B"/>
    <w:rsid w:val="000E7D45"/>
    <w:rsid w:val="000F00EF"/>
    <w:rsid w:val="000F4EA4"/>
    <w:rsid w:val="000F565C"/>
    <w:rsid w:val="000F7851"/>
    <w:rsid w:val="00104E23"/>
    <w:rsid w:val="00107AB5"/>
    <w:rsid w:val="00111B0C"/>
    <w:rsid w:val="00111B76"/>
    <w:rsid w:val="00116DC2"/>
    <w:rsid w:val="00120D6C"/>
    <w:rsid w:val="001257EC"/>
    <w:rsid w:val="00132695"/>
    <w:rsid w:val="00133D33"/>
    <w:rsid w:val="00134D64"/>
    <w:rsid w:val="00135841"/>
    <w:rsid w:val="00135A30"/>
    <w:rsid w:val="0013612C"/>
    <w:rsid w:val="00137E50"/>
    <w:rsid w:val="00137FF6"/>
    <w:rsid w:val="00141650"/>
    <w:rsid w:val="00141CFC"/>
    <w:rsid w:val="001516A3"/>
    <w:rsid w:val="0015655D"/>
    <w:rsid w:val="0016174F"/>
    <w:rsid w:val="001619D7"/>
    <w:rsid w:val="00162A12"/>
    <w:rsid w:val="00163CB4"/>
    <w:rsid w:val="00166530"/>
    <w:rsid w:val="00166F2F"/>
    <w:rsid w:val="0017029C"/>
    <w:rsid w:val="00173A7E"/>
    <w:rsid w:val="00181E35"/>
    <w:rsid w:val="001832BD"/>
    <w:rsid w:val="00184CA0"/>
    <w:rsid w:val="00185A62"/>
    <w:rsid w:val="001912DC"/>
    <w:rsid w:val="00192834"/>
    <w:rsid w:val="001943B5"/>
    <w:rsid w:val="00195134"/>
    <w:rsid w:val="0019607A"/>
    <w:rsid w:val="001A145B"/>
    <w:rsid w:val="001A3EF2"/>
    <w:rsid w:val="001A4AFE"/>
    <w:rsid w:val="001A674C"/>
    <w:rsid w:val="001B3B24"/>
    <w:rsid w:val="001B7851"/>
    <w:rsid w:val="001C0F98"/>
    <w:rsid w:val="001C2A42"/>
    <w:rsid w:val="001C3531"/>
    <w:rsid w:val="001C41FA"/>
    <w:rsid w:val="001C73C0"/>
    <w:rsid w:val="001C7E19"/>
    <w:rsid w:val="001D2BAA"/>
    <w:rsid w:val="001D63ED"/>
    <w:rsid w:val="001D7348"/>
    <w:rsid w:val="001D7992"/>
    <w:rsid w:val="001E035B"/>
    <w:rsid w:val="001E0961"/>
    <w:rsid w:val="001E0B6D"/>
    <w:rsid w:val="001E3EAE"/>
    <w:rsid w:val="001E6F32"/>
    <w:rsid w:val="001F2145"/>
    <w:rsid w:val="001F4E43"/>
    <w:rsid w:val="001F6262"/>
    <w:rsid w:val="001F67B0"/>
    <w:rsid w:val="001F6F11"/>
    <w:rsid w:val="001F7B3D"/>
    <w:rsid w:val="00205F9F"/>
    <w:rsid w:val="00210338"/>
    <w:rsid w:val="00211385"/>
    <w:rsid w:val="002115FC"/>
    <w:rsid w:val="00213A89"/>
    <w:rsid w:val="0021423C"/>
    <w:rsid w:val="00226743"/>
    <w:rsid w:val="002271C0"/>
    <w:rsid w:val="00230D00"/>
    <w:rsid w:val="00230F28"/>
    <w:rsid w:val="00231DF7"/>
    <w:rsid w:val="00231FD1"/>
    <w:rsid w:val="002339E0"/>
    <w:rsid w:val="00233CF8"/>
    <w:rsid w:val="0023575D"/>
    <w:rsid w:val="00237148"/>
    <w:rsid w:val="0024222D"/>
    <w:rsid w:val="00243432"/>
    <w:rsid w:val="00244299"/>
    <w:rsid w:val="00244B0E"/>
    <w:rsid w:val="00244C0E"/>
    <w:rsid w:val="00244F6C"/>
    <w:rsid w:val="00246ABB"/>
    <w:rsid w:val="00247251"/>
    <w:rsid w:val="002476E1"/>
    <w:rsid w:val="00247CD6"/>
    <w:rsid w:val="0025096E"/>
    <w:rsid w:val="002532C5"/>
    <w:rsid w:val="00260C03"/>
    <w:rsid w:val="00262183"/>
    <w:rsid w:val="00262859"/>
    <w:rsid w:val="00263785"/>
    <w:rsid w:val="0026540E"/>
    <w:rsid w:val="0026587C"/>
    <w:rsid w:val="0026704A"/>
    <w:rsid w:val="00274D70"/>
    <w:rsid w:val="00275123"/>
    <w:rsid w:val="00277642"/>
    <w:rsid w:val="00282240"/>
    <w:rsid w:val="00284FF6"/>
    <w:rsid w:val="00286472"/>
    <w:rsid w:val="002864DF"/>
    <w:rsid w:val="00291379"/>
    <w:rsid w:val="002948AD"/>
    <w:rsid w:val="0029515C"/>
    <w:rsid w:val="002972A9"/>
    <w:rsid w:val="002A01CC"/>
    <w:rsid w:val="002A3B13"/>
    <w:rsid w:val="002A4C83"/>
    <w:rsid w:val="002A61B1"/>
    <w:rsid w:val="002A663C"/>
    <w:rsid w:val="002B2576"/>
    <w:rsid w:val="002B444B"/>
    <w:rsid w:val="002B5887"/>
    <w:rsid w:val="002C0E27"/>
    <w:rsid w:val="002C3040"/>
    <w:rsid w:val="002C41E7"/>
    <w:rsid w:val="002C56AA"/>
    <w:rsid w:val="002D022D"/>
    <w:rsid w:val="002D1421"/>
    <w:rsid w:val="002D23B6"/>
    <w:rsid w:val="002D24BB"/>
    <w:rsid w:val="002D395E"/>
    <w:rsid w:val="002D72C7"/>
    <w:rsid w:val="002D7C9F"/>
    <w:rsid w:val="002E02CB"/>
    <w:rsid w:val="002E44C7"/>
    <w:rsid w:val="002F042C"/>
    <w:rsid w:val="002F203C"/>
    <w:rsid w:val="002F2AF7"/>
    <w:rsid w:val="002F3DF6"/>
    <w:rsid w:val="002F42DC"/>
    <w:rsid w:val="002F7E1C"/>
    <w:rsid w:val="00301A75"/>
    <w:rsid w:val="00302F70"/>
    <w:rsid w:val="0030336F"/>
    <w:rsid w:val="0030375E"/>
    <w:rsid w:val="00312A30"/>
    <w:rsid w:val="003175BA"/>
    <w:rsid w:val="00320176"/>
    <w:rsid w:val="00320F72"/>
    <w:rsid w:val="0032163B"/>
    <w:rsid w:val="00322969"/>
    <w:rsid w:val="003239C3"/>
    <w:rsid w:val="0032463E"/>
    <w:rsid w:val="003252F0"/>
    <w:rsid w:val="00326224"/>
    <w:rsid w:val="00335C5C"/>
    <w:rsid w:val="00337EE4"/>
    <w:rsid w:val="00340FFD"/>
    <w:rsid w:val="00342613"/>
    <w:rsid w:val="003427D0"/>
    <w:rsid w:val="00347339"/>
    <w:rsid w:val="003506B1"/>
    <w:rsid w:val="003526EB"/>
    <w:rsid w:val="00352A13"/>
    <w:rsid w:val="00352F09"/>
    <w:rsid w:val="00354F8C"/>
    <w:rsid w:val="003567F9"/>
    <w:rsid w:val="00356AC7"/>
    <w:rsid w:val="00360179"/>
    <w:rsid w:val="003609FA"/>
    <w:rsid w:val="003637F9"/>
    <w:rsid w:val="00366E57"/>
    <w:rsid w:val="003710C8"/>
    <w:rsid w:val="003750BE"/>
    <w:rsid w:val="003772E5"/>
    <w:rsid w:val="0038482C"/>
    <w:rsid w:val="00384978"/>
    <w:rsid w:val="00384D70"/>
    <w:rsid w:val="00387B9D"/>
    <w:rsid w:val="003914B9"/>
    <w:rsid w:val="00392026"/>
    <w:rsid w:val="0039269B"/>
    <w:rsid w:val="0039363D"/>
    <w:rsid w:val="0039364F"/>
    <w:rsid w:val="00393F0A"/>
    <w:rsid w:val="00396686"/>
    <w:rsid w:val="0039778E"/>
    <w:rsid w:val="003A0257"/>
    <w:rsid w:val="003A1332"/>
    <w:rsid w:val="003A28AA"/>
    <w:rsid w:val="003A5D12"/>
    <w:rsid w:val="003B2814"/>
    <w:rsid w:val="003B35F4"/>
    <w:rsid w:val="003B4941"/>
    <w:rsid w:val="003C0284"/>
    <w:rsid w:val="003C383E"/>
    <w:rsid w:val="003C54E1"/>
    <w:rsid w:val="003C5714"/>
    <w:rsid w:val="003C5AF1"/>
    <w:rsid w:val="003C6B9F"/>
    <w:rsid w:val="003C6E2A"/>
    <w:rsid w:val="003D0299"/>
    <w:rsid w:val="003D0A3C"/>
    <w:rsid w:val="003E65BA"/>
    <w:rsid w:val="003E6D80"/>
    <w:rsid w:val="003E7CFD"/>
    <w:rsid w:val="003F050E"/>
    <w:rsid w:val="003F05FA"/>
    <w:rsid w:val="003F142B"/>
    <w:rsid w:val="003F241A"/>
    <w:rsid w:val="003F244A"/>
    <w:rsid w:val="003F30B8"/>
    <w:rsid w:val="003F4C45"/>
    <w:rsid w:val="003F5F7B"/>
    <w:rsid w:val="003F7D64"/>
    <w:rsid w:val="004020F0"/>
    <w:rsid w:val="00411396"/>
    <w:rsid w:val="00414300"/>
    <w:rsid w:val="004147EA"/>
    <w:rsid w:val="00425C67"/>
    <w:rsid w:val="00427E7A"/>
    <w:rsid w:val="00432C85"/>
    <w:rsid w:val="00434EC4"/>
    <w:rsid w:val="00435028"/>
    <w:rsid w:val="004357BC"/>
    <w:rsid w:val="00436C49"/>
    <w:rsid w:val="00445254"/>
    <w:rsid w:val="00445366"/>
    <w:rsid w:val="00445BFC"/>
    <w:rsid w:val="00447F5B"/>
    <w:rsid w:val="0045067D"/>
    <w:rsid w:val="00453B64"/>
    <w:rsid w:val="004553EC"/>
    <w:rsid w:val="00455AE1"/>
    <w:rsid w:val="00461DB0"/>
    <w:rsid w:val="00463926"/>
    <w:rsid w:val="00464C9A"/>
    <w:rsid w:val="00464E71"/>
    <w:rsid w:val="0046517C"/>
    <w:rsid w:val="0047082F"/>
    <w:rsid w:val="00471279"/>
    <w:rsid w:val="004741F5"/>
    <w:rsid w:val="00474239"/>
    <w:rsid w:val="004743FF"/>
    <w:rsid w:val="00474F3D"/>
    <w:rsid w:val="004763E8"/>
    <w:rsid w:val="004773C1"/>
    <w:rsid w:val="00477E3A"/>
    <w:rsid w:val="00483E5F"/>
    <w:rsid w:val="00485FF9"/>
    <w:rsid w:val="004868BE"/>
    <w:rsid w:val="004907F0"/>
    <w:rsid w:val="0049140B"/>
    <w:rsid w:val="004923A5"/>
    <w:rsid w:val="004953EF"/>
    <w:rsid w:val="00496BFB"/>
    <w:rsid w:val="004A15C7"/>
    <w:rsid w:val="004A1BE8"/>
    <w:rsid w:val="004A63BD"/>
    <w:rsid w:val="004A6945"/>
    <w:rsid w:val="004B013B"/>
    <w:rsid w:val="004B112B"/>
    <w:rsid w:val="004B5980"/>
    <w:rsid w:val="004B6BD0"/>
    <w:rsid w:val="004C01E4"/>
    <w:rsid w:val="004C086C"/>
    <w:rsid w:val="004C1F56"/>
    <w:rsid w:val="004C27BC"/>
    <w:rsid w:val="004D15F3"/>
    <w:rsid w:val="004D5067"/>
    <w:rsid w:val="004D5311"/>
    <w:rsid w:val="004D560E"/>
    <w:rsid w:val="004D5DCC"/>
    <w:rsid w:val="004F10AF"/>
    <w:rsid w:val="004F11A4"/>
    <w:rsid w:val="004F2389"/>
    <w:rsid w:val="004F2979"/>
    <w:rsid w:val="004F304D"/>
    <w:rsid w:val="004F61BE"/>
    <w:rsid w:val="004F66B1"/>
    <w:rsid w:val="005029CE"/>
    <w:rsid w:val="0050791B"/>
    <w:rsid w:val="00507E97"/>
    <w:rsid w:val="00511C07"/>
    <w:rsid w:val="00514934"/>
    <w:rsid w:val="005173A6"/>
    <w:rsid w:val="0052062B"/>
    <w:rsid w:val="00520BAA"/>
    <w:rsid w:val="005216CC"/>
    <w:rsid w:val="005228DF"/>
    <w:rsid w:val="005229E3"/>
    <w:rsid w:val="00522D7B"/>
    <w:rsid w:val="00525208"/>
    <w:rsid w:val="005257A5"/>
    <w:rsid w:val="00525A27"/>
    <w:rsid w:val="005264C0"/>
    <w:rsid w:val="00526A8A"/>
    <w:rsid w:val="005307A8"/>
    <w:rsid w:val="00531ADA"/>
    <w:rsid w:val="00531DF2"/>
    <w:rsid w:val="005442EE"/>
    <w:rsid w:val="005452B4"/>
    <w:rsid w:val="00547353"/>
    <w:rsid w:val="005474E7"/>
    <w:rsid w:val="005512A3"/>
    <w:rsid w:val="00551785"/>
    <w:rsid w:val="00553E3F"/>
    <w:rsid w:val="0055567A"/>
    <w:rsid w:val="005578CE"/>
    <w:rsid w:val="00561596"/>
    <w:rsid w:val="00562781"/>
    <w:rsid w:val="00562A7A"/>
    <w:rsid w:val="00565C98"/>
    <w:rsid w:val="00566650"/>
    <w:rsid w:val="00566E67"/>
    <w:rsid w:val="00567136"/>
    <w:rsid w:val="0057271C"/>
    <w:rsid w:val="00572845"/>
    <w:rsid w:val="00574C83"/>
    <w:rsid w:val="005775ED"/>
    <w:rsid w:val="00577C4E"/>
    <w:rsid w:val="00582FB7"/>
    <w:rsid w:val="00586946"/>
    <w:rsid w:val="0059175D"/>
    <w:rsid w:val="00592772"/>
    <w:rsid w:val="0059574A"/>
    <w:rsid w:val="00596468"/>
    <w:rsid w:val="005A02CB"/>
    <w:rsid w:val="005A1B9B"/>
    <w:rsid w:val="005A3408"/>
    <w:rsid w:val="005A444C"/>
    <w:rsid w:val="005A6751"/>
    <w:rsid w:val="005B092E"/>
    <w:rsid w:val="005B152C"/>
    <w:rsid w:val="005B1EE0"/>
    <w:rsid w:val="005B2B24"/>
    <w:rsid w:val="005B4425"/>
    <w:rsid w:val="005B4AC4"/>
    <w:rsid w:val="005B4B94"/>
    <w:rsid w:val="005B6C81"/>
    <w:rsid w:val="005C2E09"/>
    <w:rsid w:val="005C30A9"/>
    <w:rsid w:val="005C3E3D"/>
    <w:rsid w:val="005C3EE8"/>
    <w:rsid w:val="005C4164"/>
    <w:rsid w:val="005C41A5"/>
    <w:rsid w:val="005D015D"/>
    <w:rsid w:val="005D34F9"/>
    <w:rsid w:val="005D4190"/>
    <w:rsid w:val="005D67A3"/>
    <w:rsid w:val="005E2988"/>
    <w:rsid w:val="005E3085"/>
    <w:rsid w:val="005E3331"/>
    <w:rsid w:val="005E3412"/>
    <w:rsid w:val="005E37C6"/>
    <w:rsid w:val="005E3A3E"/>
    <w:rsid w:val="005F51E1"/>
    <w:rsid w:val="00611C80"/>
    <w:rsid w:val="00617E0D"/>
    <w:rsid w:val="00620692"/>
    <w:rsid w:val="00622BA5"/>
    <w:rsid w:val="006242CA"/>
    <w:rsid w:val="006269D1"/>
    <w:rsid w:val="00626B66"/>
    <w:rsid w:val="00627507"/>
    <w:rsid w:val="00633717"/>
    <w:rsid w:val="006344E1"/>
    <w:rsid w:val="006415EE"/>
    <w:rsid w:val="0064616F"/>
    <w:rsid w:val="00646454"/>
    <w:rsid w:val="0065179D"/>
    <w:rsid w:val="0065298D"/>
    <w:rsid w:val="006545C4"/>
    <w:rsid w:val="00657D4D"/>
    <w:rsid w:val="00661971"/>
    <w:rsid w:val="00661CD6"/>
    <w:rsid w:val="00661CE8"/>
    <w:rsid w:val="006623D9"/>
    <w:rsid w:val="00662DDA"/>
    <w:rsid w:val="0066550C"/>
    <w:rsid w:val="006663B1"/>
    <w:rsid w:val="00666CD4"/>
    <w:rsid w:val="00667B26"/>
    <w:rsid w:val="00667EFE"/>
    <w:rsid w:val="006716F2"/>
    <w:rsid w:val="00672855"/>
    <w:rsid w:val="006730B5"/>
    <w:rsid w:val="00673111"/>
    <w:rsid w:val="00674E1B"/>
    <w:rsid w:val="00677F64"/>
    <w:rsid w:val="00680C3D"/>
    <w:rsid w:val="0068244D"/>
    <w:rsid w:val="00682BF2"/>
    <w:rsid w:val="00684431"/>
    <w:rsid w:val="006859CE"/>
    <w:rsid w:val="00691270"/>
    <w:rsid w:val="00693857"/>
    <w:rsid w:val="00693FC8"/>
    <w:rsid w:val="00694A2E"/>
    <w:rsid w:val="00694BA8"/>
    <w:rsid w:val="006A037C"/>
    <w:rsid w:val="006A36F4"/>
    <w:rsid w:val="006A406F"/>
    <w:rsid w:val="006A5D3A"/>
    <w:rsid w:val="006B19C5"/>
    <w:rsid w:val="006B3DD2"/>
    <w:rsid w:val="006B4FAF"/>
    <w:rsid w:val="006B5F79"/>
    <w:rsid w:val="006B6095"/>
    <w:rsid w:val="006C1BCB"/>
    <w:rsid w:val="006C23D4"/>
    <w:rsid w:val="006C2EDA"/>
    <w:rsid w:val="006C64BE"/>
    <w:rsid w:val="006C6C2B"/>
    <w:rsid w:val="006C7BB0"/>
    <w:rsid w:val="006D3237"/>
    <w:rsid w:val="006D54DA"/>
    <w:rsid w:val="006E2E37"/>
    <w:rsid w:val="006E3CF1"/>
    <w:rsid w:val="006E7E80"/>
    <w:rsid w:val="006F48CA"/>
    <w:rsid w:val="006F5651"/>
    <w:rsid w:val="006F64DD"/>
    <w:rsid w:val="007039A2"/>
    <w:rsid w:val="00710186"/>
    <w:rsid w:val="007111C8"/>
    <w:rsid w:val="00711B9F"/>
    <w:rsid w:val="00713D22"/>
    <w:rsid w:val="00715127"/>
    <w:rsid w:val="00715E8E"/>
    <w:rsid w:val="00723580"/>
    <w:rsid w:val="00723755"/>
    <w:rsid w:val="00724261"/>
    <w:rsid w:val="0073136C"/>
    <w:rsid w:val="00731F0F"/>
    <w:rsid w:val="00733250"/>
    <w:rsid w:val="00741404"/>
    <w:rsid w:val="00744600"/>
    <w:rsid w:val="007449E5"/>
    <w:rsid w:val="00747196"/>
    <w:rsid w:val="007478FE"/>
    <w:rsid w:val="00747FF0"/>
    <w:rsid w:val="007513B3"/>
    <w:rsid w:val="00751542"/>
    <w:rsid w:val="00755857"/>
    <w:rsid w:val="00764A54"/>
    <w:rsid w:val="00764D4E"/>
    <w:rsid w:val="00765A1F"/>
    <w:rsid w:val="00775B6D"/>
    <w:rsid w:val="00776D68"/>
    <w:rsid w:val="007810F8"/>
    <w:rsid w:val="00782FCD"/>
    <w:rsid w:val="007850EE"/>
    <w:rsid w:val="007859E2"/>
    <w:rsid w:val="00785B95"/>
    <w:rsid w:val="00790987"/>
    <w:rsid w:val="00790E96"/>
    <w:rsid w:val="00793366"/>
    <w:rsid w:val="007952DA"/>
    <w:rsid w:val="00797D7C"/>
    <w:rsid w:val="007A0725"/>
    <w:rsid w:val="007A1F1E"/>
    <w:rsid w:val="007A68DB"/>
    <w:rsid w:val="007A716F"/>
    <w:rsid w:val="007A765A"/>
    <w:rsid w:val="007B270A"/>
    <w:rsid w:val="007B4B56"/>
    <w:rsid w:val="007B57DA"/>
    <w:rsid w:val="007C0695"/>
    <w:rsid w:val="007C1C7F"/>
    <w:rsid w:val="007C357D"/>
    <w:rsid w:val="007C3760"/>
    <w:rsid w:val="007C419A"/>
    <w:rsid w:val="007C4CC8"/>
    <w:rsid w:val="007C5300"/>
    <w:rsid w:val="007C5426"/>
    <w:rsid w:val="007C5798"/>
    <w:rsid w:val="007C605E"/>
    <w:rsid w:val="007D4832"/>
    <w:rsid w:val="007E04E4"/>
    <w:rsid w:val="007E21B2"/>
    <w:rsid w:val="007E2C4E"/>
    <w:rsid w:val="007E3ED4"/>
    <w:rsid w:val="007E48C2"/>
    <w:rsid w:val="007E5FBE"/>
    <w:rsid w:val="007E66CD"/>
    <w:rsid w:val="007F1905"/>
    <w:rsid w:val="007F192D"/>
    <w:rsid w:val="007F2CDC"/>
    <w:rsid w:val="007F4377"/>
    <w:rsid w:val="007F4F51"/>
    <w:rsid w:val="0080053F"/>
    <w:rsid w:val="00801300"/>
    <w:rsid w:val="00802C64"/>
    <w:rsid w:val="00805E52"/>
    <w:rsid w:val="008061D0"/>
    <w:rsid w:val="0080767B"/>
    <w:rsid w:val="00810B38"/>
    <w:rsid w:val="00813437"/>
    <w:rsid w:val="00813BFB"/>
    <w:rsid w:val="008204C7"/>
    <w:rsid w:val="00820992"/>
    <w:rsid w:val="0082130E"/>
    <w:rsid w:val="00823602"/>
    <w:rsid w:val="008255F5"/>
    <w:rsid w:val="0083014E"/>
    <w:rsid w:val="008306F5"/>
    <w:rsid w:val="0083214A"/>
    <w:rsid w:val="008323C4"/>
    <w:rsid w:val="00834220"/>
    <w:rsid w:val="0083447E"/>
    <w:rsid w:val="0083758E"/>
    <w:rsid w:val="0084351A"/>
    <w:rsid w:val="00844C8F"/>
    <w:rsid w:val="00845723"/>
    <w:rsid w:val="00847C09"/>
    <w:rsid w:val="00850B29"/>
    <w:rsid w:val="00851EF9"/>
    <w:rsid w:val="008577FD"/>
    <w:rsid w:val="00860B03"/>
    <w:rsid w:val="00862B4A"/>
    <w:rsid w:val="0086497A"/>
    <w:rsid w:val="0086559F"/>
    <w:rsid w:val="00867715"/>
    <w:rsid w:val="00870564"/>
    <w:rsid w:val="008713A1"/>
    <w:rsid w:val="008754AB"/>
    <w:rsid w:val="00875AB3"/>
    <w:rsid w:val="00876330"/>
    <w:rsid w:val="0088060C"/>
    <w:rsid w:val="00882976"/>
    <w:rsid w:val="0088419E"/>
    <w:rsid w:val="008851E6"/>
    <w:rsid w:val="00887FA2"/>
    <w:rsid w:val="00893576"/>
    <w:rsid w:val="00893E73"/>
    <w:rsid w:val="00893F41"/>
    <w:rsid w:val="00897B24"/>
    <w:rsid w:val="008A0643"/>
    <w:rsid w:val="008B02DC"/>
    <w:rsid w:val="008B57CE"/>
    <w:rsid w:val="008C1F29"/>
    <w:rsid w:val="008C26DE"/>
    <w:rsid w:val="008C2D28"/>
    <w:rsid w:val="008C3007"/>
    <w:rsid w:val="008C572C"/>
    <w:rsid w:val="008D095C"/>
    <w:rsid w:val="008D1D35"/>
    <w:rsid w:val="008D2225"/>
    <w:rsid w:val="008D4752"/>
    <w:rsid w:val="008D7298"/>
    <w:rsid w:val="008E271C"/>
    <w:rsid w:val="008E418E"/>
    <w:rsid w:val="008E5BC6"/>
    <w:rsid w:val="008E6A25"/>
    <w:rsid w:val="008F2E41"/>
    <w:rsid w:val="008F5193"/>
    <w:rsid w:val="009013A7"/>
    <w:rsid w:val="009017FB"/>
    <w:rsid w:val="009017FC"/>
    <w:rsid w:val="00903E4E"/>
    <w:rsid w:val="0090506B"/>
    <w:rsid w:val="009050C9"/>
    <w:rsid w:val="009066FC"/>
    <w:rsid w:val="00910F3F"/>
    <w:rsid w:val="009140A3"/>
    <w:rsid w:val="009144A2"/>
    <w:rsid w:val="0091510C"/>
    <w:rsid w:val="00915286"/>
    <w:rsid w:val="00921AD9"/>
    <w:rsid w:val="009222ED"/>
    <w:rsid w:val="009259AC"/>
    <w:rsid w:val="00926AD5"/>
    <w:rsid w:val="00926F38"/>
    <w:rsid w:val="00934301"/>
    <w:rsid w:val="00936C2D"/>
    <w:rsid w:val="00936CD1"/>
    <w:rsid w:val="00941747"/>
    <w:rsid w:val="00941EFB"/>
    <w:rsid w:val="00947AFB"/>
    <w:rsid w:val="00951D7D"/>
    <w:rsid w:val="009541C6"/>
    <w:rsid w:val="009547F8"/>
    <w:rsid w:val="00955544"/>
    <w:rsid w:val="00957A0F"/>
    <w:rsid w:val="009630C7"/>
    <w:rsid w:val="0096494A"/>
    <w:rsid w:val="009677B6"/>
    <w:rsid w:val="009710E5"/>
    <w:rsid w:val="00971349"/>
    <w:rsid w:val="00971814"/>
    <w:rsid w:val="00972B55"/>
    <w:rsid w:val="009743B7"/>
    <w:rsid w:val="00977343"/>
    <w:rsid w:val="009776A2"/>
    <w:rsid w:val="0098228B"/>
    <w:rsid w:val="009828DA"/>
    <w:rsid w:val="00982DE5"/>
    <w:rsid w:val="00984618"/>
    <w:rsid w:val="00985340"/>
    <w:rsid w:val="00985BAB"/>
    <w:rsid w:val="00985BDE"/>
    <w:rsid w:val="00986185"/>
    <w:rsid w:val="00990496"/>
    <w:rsid w:val="00997AB4"/>
    <w:rsid w:val="009B1B5F"/>
    <w:rsid w:val="009B2865"/>
    <w:rsid w:val="009B40D1"/>
    <w:rsid w:val="009B415A"/>
    <w:rsid w:val="009B6673"/>
    <w:rsid w:val="009C03E7"/>
    <w:rsid w:val="009C191B"/>
    <w:rsid w:val="009C1F1B"/>
    <w:rsid w:val="009C2BD6"/>
    <w:rsid w:val="009C5881"/>
    <w:rsid w:val="009C7292"/>
    <w:rsid w:val="009D16B0"/>
    <w:rsid w:val="009D469B"/>
    <w:rsid w:val="009D4DD6"/>
    <w:rsid w:val="009E1F32"/>
    <w:rsid w:val="009E28E0"/>
    <w:rsid w:val="009E64B1"/>
    <w:rsid w:val="009E776C"/>
    <w:rsid w:val="00A00144"/>
    <w:rsid w:val="00A02635"/>
    <w:rsid w:val="00A04478"/>
    <w:rsid w:val="00A14B36"/>
    <w:rsid w:val="00A1726E"/>
    <w:rsid w:val="00A176C1"/>
    <w:rsid w:val="00A204CF"/>
    <w:rsid w:val="00A23D49"/>
    <w:rsid w:val="00A25146"/>
    <w:rsid w:val="00A255B6"/>
    <w:rsid w:val="00A27004"/>
    <w:rsid w:val="00A30C29"/>
    <w:rsid w:val="00A3388C"/>
    <w:rsid w:val="00A34DD6"/>
    <w:rsid w:val="00A36819"/>
    <w:rsid w:val="00A36989"/>
    <w:rsid w:val="00A43173"/>
    <w:rsid w:val="00A43308"/>
    <w:rsid w:val="00A43628"/>
    <w:rsid w:val="00A43756"/>
    <w:rsid w:val="00A43951"/>
    <w:rsid w:val="00A43E2F"/>
    <w:rsid w:val="00A447E6"/>
    <w:rsid w:val="00A46EA3"/>
    <w:rsid w:val="00A47BC5"/>
    <w:rsid w:val="00A501B5"/>
    <w:rsid w:val="00A52386"/>
    <w:rsid w:val="00A54192"/>
    <w:rsid w:val="00A6035E"/>
    <w:rsid w:val="00A6144C"/>
    <w:rsid w:val="00A65585"/>
    <w:rsid w:val="00A66617"/>
    <w:rsid w:val="00A671F8"/>
    <w:rsid w:val="00A673A4"/>
    <w:rsid w:val="00A67531"/>
    <w:rsid w:val="00A724AE"/>
    <w:rsid w:val="00A72EC1"/>
    <w:rsid w:val="00A73208"/>
    <w:rsid w:val="00A73329"/>
    <w:rsid w:val="00A74BC1"/>
    <w:rsid w:val="00A7656F"/>
    <w:rsid w:val="00A82359"/>
    <w:rsid w:val="00A83138"/>
    <w:rsid w:val="00A83868"/>
    <w:rsid w:val="00A8486D"/>
    <w:rsid w:val="00A84A4D"/>
    <w:rsid w:val="00A865D2"/>
    <w:rsid w:val="00A86AC0"/>
    <w:rsid w:val="00A86FCC"/>
    <w:rsid w:val="00A92293"/>
    <w:rsid w:val="00A94C20"/>
    <w:rsid w:val="00AA227F"/>
    <w:rsid w:val="00AA35E1"/>
    <w:rsid w:val="00AA3BC7"/>
    <w:rsid w:val="00AA754A"/>
    <w:rsid w:val="00AA755B"/>
    <w:rsid w:val="00AB099E"/>
    <w:rsid w:val="00AB29F7"/>
    <w:rsid w:val="00AB4328"/>
    <w:rsid w:val="00AB4992"/>
    <w:rsid w:val="00AB71BE"/>
    <w:rsid w:val="00AC0824"/>
    <w:rsid w:val="00AC1BF5"/>
    <w:rsid w:val="00AC4EBF"/>
    <w:rsid w:val="00AC70B2"/>
    <w:rsid w:val="00AD21BC"/>
    <w:rsid w:val="00AD412E"/>
    <w:rsid w:val="00AD639D"/>
    <w:rsid w:val="00AE0A2E"/>
    <w:rsid w:val="00AE27A9"/>
    <w:rsid w:val="00AE354C"/>
    <w:rsid w:val="00AE3B8F"/>
    <w:rsid w:val="00AE4BAB"/>
    <w:rsid w:val="00AF0D7B"/>
    <w:rsid w:val="00AF4B07"/>
    <w:rsid w:val="00AF5CC8"/>
    <w:rsid w:val="00AF5E8B"/>
    <w:rsid w:val="00AF6186"/>
    <w:rsid w:val="00AF7A3A"/>
    <w:rsid w:val="00B00485"/>
    <w:rsid w:val="00B01AB7"/>
    <w:rsid w:val="00B02040"/>
    <w:rsid w:val="00B04802"/>
    <w:rsid w:val="00B04DE1"/>
    <w:rsid w:val="00B12ED2"/>
    <w:rsid w:val="00B152B9"/>
    <w:rsid w:val="00B160DB"/>
    <w:rsid w:val="00B20836"/>
    <w:rsid w:val="00B235BB"/>
    <w:rsid w:val="00B248FA"/>
    <w:rsid w:val="00B27A44"/>
    <w:rsid w:val="00B30BBF"/>
    <w:rsid w:val="00B33C03"/>
    <w:rsid w:val="00B34E71"/>
    <w:rsid w:val="00B36853"/>
    <w:rsid w:val="00B44E56"/>
    <w:rsid w:val="00B46543"/>
    <w:rsid w:val="00B47D33"/>
    <w:rsid w:val="00B509E6"/>
    <w:rsid w:val="00B52BE0"/>
    <w:rsid w:val="00B54133"/>
    <w:rsid w:val="00B61127"/>
    <w:rsid w:val="00B655FD"/>
    <w:rsid w:val="00B66476"/>
    <w:rsid w:val="00B701ED"/>
    <w:rsid w:val="00B73992"/>
    <w:rsid w:val="00B757BA"/>
    <w:rsid w:val="00B75FD1"/>
    <w:rsid w:val="00B767C7"/>
    <w:rsid w:val="00B77F81"/>
    <w:rsid w:val="00B8006B"/>
    <w:rsid w:val="00B8086C"/>
    <w:rsid w:val="00B85A04"/>
    <w:rsid w:val="00B861B4"/>
    <w:rsid w:val="00B86DFE"/>
    <w:rsid w:val="00B90990"/>
    <w:rsid w:val="00B913EB"/>
    <w:rsid w:val="00B922FF"/>
    <w:rsid w:val="00B9281E"/>
    <w:rsid w:val="00B93008"/>
    <w:rsid w:val="00B93925"/>
    <w:rsid w:val="00B93ECF"/>
    <w:rsid w:val="00B94BB8"/>
    <w:rsid w:val="00B95187"/>
    <w:rsid w:val="00B9776F"/>
    <w:rsid w:val="00BA2D55"/>
    <w:rsid w:val="00BA2D7E"/>
    <w:rsid w:val="00BA40F8"/>
    <w:rsid w:val="00BA6D8E"/>
    <w:rsid w:val="00BA71B1"/>
    <w:rsid w:val="00BA757E"/>
    <w:rsid w:val="00BA7ACF"/>
    <w:rsid w:val="00BB0314"/>
    <w:rsid w:val="00BB0637"/>
    <w:rsid w:val="00BB13B5"/>
    <w:rsid w:val="00BB345F"/>
    <w:rsid w:val="00BB68EA"/>
    <w:rsid w:val="00BC1C27"/>
    <w:rsid w:val="00BC47F6"/>
    <w:rsid w:val="00BC4A8F"/>
    <w:rsid w:val="00BC6BBF"/>
    <w:rsid w:val="00BC70F0"/>
    <w:rsid w:val="00BD0653"/>
    <w:rsid w:val="00BD12CD"/>
    <w:rsid w:val="00BD1572"/>
    <w:rsid w:val="00BD2E2C"/>
    <w:rsid w:val="00BE14E3"/>
    <w:rsid w:val="00BE1A3E"/>
    <w:rsid w:val="00BE3774"/>
    <w:rsid w:val="00BE41E5"/>
    <w:rsid w:val="00BF4109"/>
    <w:rsid w:val="00BF4CC3"/>
    <w:rsid w:val="00BF7048"/>
    <w:rsid w:val="00BF71CB"/>
    <w:rsid w:val="00C02C50"/>
    <w:rsid w:val="00C054C7"/>
    <w:rsid w:val="00C057B5"/>
    <w:rsid w:val="00C06E15"/>
    <w:rsid w:val="00C11736"/>
    <w:rsid w:val="00C1262B"/>
    <w:rsid w:val="00C1394F"/>
    <w:rsid w:val="00C17519"/>
    <w:rsid w:val="00C20C4B"/>
    <w:rsid w:val="00C20D35"/>
    <w:rsid w:val="00C222AC"/>
    <w:rsid w:val="00C22687"/>
    <w:rsid w:val="00C24185"/>
    <w:rsid w:val="00C24461"/>
    <w:rsid w:val="00C31FA8"/>
    <w:rsid w:val="00C32258"/>
    <w:rsid w:val="00C32E4D"/>
    <w:rsid w:val="00C333A0"/>
    <w:rsid w:val="00C3482E"/>
    <w:rsid w:val="00C35B2B"/>
    <w:rsid w:val="00C36408"/>
    <w:rsid w:val="00C36A81"/>
    <w:rsid w:val="00C37CAC"/>
    <w:rsid w:val="00C41974"/>
    <w:rsid w:val="00C450A9"/>
    <w:rsid w:val="00C506A6"/>
    <w:rsid w:val="00C53F4A"/>
    <w:rsid w:val="00C54125"/>
    <w:rsid w:val="00C542A5"/>
    <w:rsid w:val="00C55B54"/>
    <w:rsid w:val="00C57A6C"/>
    <w:rsid w:val="00C57A70"/>
    <w:rsid w:val="00C6098E"/>
    <w:rsid w:val="00C611D8"/>
    <w:rsid w:val="00C6152C"/>
    <w:rsid w:val="00C63990"/>
    <w:rsid w:val="00C64EF6"/>
    <w:rsid w:val="00C65050"/>
    <w:rsid w:val="00C66FA0"/>
    <w:rsid w:val="00C67D26"/>
    <w:rsid w:val="00C70237"/>
    <w:rsid w:val="00C73CAB"/>
    <w:rsid w:val="00C74810"/>
    <w:rsid w:val="00C74C70"/>
    <w:rsid w:val="00C74D5F"/>
    <w:rsid w:val="00C82DD5"/>
    <w:rsid w:val="00C86B0E"/>
    <w:rsid w:val="00C90D68"/>
    <w:rsid w:val="00C91601"/>
    <w:rsid w:val="00C917DD"/>
    <w:rsid w:val="00C939FE"/>
    <w:rsid w:val="00CA4BDA"/>
    <w:rsid w:val="00CB1F66"/>
    <w:rsid w:val="00CB2951"/>
    <w:rsid w:val="00CB463F"/>
    <w:rsid w:val="00CB609A"/>
    <w:rsid w:val="00CC3DF1"/>
    <w:rsid w:val="00CC3FE5"/>
    <w:rsid w:val="00CC61B6"/>
    <w:rsid w:val="00CC71E6"/>
    <w:rsid w:val="00CD16F8"/>
    <w:rsid w:val="00CD282B"/>
    <w:rsid w:val="00CD45CB"/>
    <w:rsid w:val="00CD4C35"/>
    <w:rsid w:val="00CD5BEE"/>
    <w:rsid w:val="00CD5DB0"/>
    <w:rsid w:val="00CD6D2E"/>
    <w:rsid w:val="00CD7369"/>
    <w:rsid w:val="00CE0B0E"/>
    <w:rsid w:val="00CE144E"/>
    <w:rsid w:val="00CE3831"/>
    <w:rsid w:val="00CF74C3"/>
    <w:rsid w:val="00D00ABB"/>
    <w:rsid w:val="00D02EEC"/>
    <w:rsid w:val="00D03551"/>
    <w:rsid w:val="00D055BB"/>
    <w:rsid w:val="00D06A63"/>
    <w:rsid w:val="00D07E0E"/>
    <w:rsid w:val="00D1048F"/>
    <w:rsid w:val="00D11478"/>
    <w:rsid w:val="00D153B4"/>
    <w:rsid w:val="00D15E11"/>
    <w:rsid w:val="00D15ED0"/>
    <w:rsid w:val="00D21B3E"/>
    <w:rsid w:val="00D21FED"/>
    <w:rsid w:val="00D24251"/>
    <w:rsid w:val="00D250D7"/>
    <w:rsid w:val="00D343E2"/>
    <w:rsid w:val="00D35C5D"/>
    <w:rsid w:val="00D361A2"/>
    <w:rsid w:val="00D37C1F"/>
    <w:rsid w:val="00D42AFF"/>
    <w:rsid w:val="00D4438B"/>
    <w:rsid w:val="00D44C2E"/>
    <w:rsid w:val="00D45414"/>
    <w:rsid w:val="00D46A01"/>
    <w:rsid w:val="00D517D1"/>
    <w:rsid w:val="00D52220"/>
    <w:rsid w:val="00D5461B"/>
    <w:rsid w:val="00D566BD"/>
    <w:rsid w:val="00D576CF"/>
    <w:rsid w:val="00D57A4D"/>
    <w:rsid w:val="00D607C8"/>
    <w:rsid w:val="00D60A1C"/>
    <w:rsid w:val="00D60AA7"/>
    <w:rsid w:val="00D61B58"/>
    <w:rsid w:val="00D63223"/>
    <w:rsid w:val="00D6435F"/>
    <w:rsid w:val="00D64BF4"/>
    <w:rsid w:val="00D6608B"/>
    <w:rsid w:val="00D673B9"/>
    <w:rsid w:val="00D71570"/>
    <w:rsid w:val="00D7187A"/>
    <w:rsid w:val="00D71D4D"/>
    <w:rsid w:val="00D72555"/>
    <w:rsid w:val="00D75E28"/>
    <w:rsid w:val="00D76376"/>
    <w:rsid w:val="00D76EAE"/>
    <w:rsid w:val="00D772C2"/>
    <w:rsid w:val="00D8008E"/>
    <w:rsid w:val="00D82C45"/>
    <w:rsid w:val="00D853A4"/>
    <w:rsid w:val="00D87243"/>
    <w:rsid w:val="00D908A8"/>
    <w:rsid w:val="00D93B06"/>
    <w:rsid w:val="00D96BBF"/>
    <w:rsid w:val="00D96E88"/>
    <w:rsid w:val="00D977B6"/>
    <w:rsid w:val="00DA0C67"/>
    <w:rsid w:val="00DA4A31"/>
    <w:rsid w:val="00DA7B04"/>
    <w:rsid w:val="00DB0674"/>
    <w:rsid w:val="00DB1306"/>
    <w:rsid w:val="00DB2A0D"/>
    <w:rsid w:val="00DB3466"/>
    <w:rsid w:val="00DB36C2"/>
    <w:rsid w:val="00DB3A93"/>
    <w:rsid w:val="00DB42A0"/>
    <w:rsid w:val="00DB6FFA"/>
    <w:rsid w:val="00DC169B"/>
    <w:rsid w:val="00DC2AB9"/>
    <w:rsid w:val="00DC2D97"/>
    <w:rsid w:val="00DC63F0"/>
    <w:rsid w:val="00DD0224"/>
    <w:rsid w:val="00DD4AAB"/>
    <w:rsid w:val="00DD5146"/>
    <w:rsid w:val="00DD6ADD"/>
    <w:rsid w:val="00DD6EE5"/>
    <w:rsid w:val="00DE0CDA"/>
    <w:rsid w:val="00DE386C"/>
    <w:rsid w:val="00DE4D35"/>
    <w:rsid w:val="00DE572F"/>
    <w:rsid w:val="00DF098B"/>
    <w:rsid w:val="00DF11C4"/>
    <w:rsid w:val="00DF210C"/>
    <w:rsid w:val="00DF4B6A"/>
    <w:rsid w:val="00E00BF7"/>
    <w:rsid w:val="00E01E65"/>
    <w:rsid w:val="00E02C09"/>
    <w:rsid w:val="00E03079"/>
    <w:rsid w:val="00E03ACF"/>
    <w:rsid w:val="00E04D59"/>
    <w:rsid w:val="00E07DA1"/>
    <w:rsid w:val="00E10E1F"/>
    <w:rsid w:val="00E123CB"/>
    <w:rsid w:val="00E1700A"/>
    <w:rsid w:val="00E177B5"/>
    <w:rsid w:val="00E20E13"/>
    <w:rsid w:val="00E21DBC"/>
    <w:rsid w:val="00E22A5D"/>
    <w:rsid w:val="00E275D7"/>
    <w:rsid w:val="00E27DBE"/>
    <w:rsid w:val="00E31471"/>
    <w:rsid w:val="00E32AB1"/>
    <w:rsid w:val="00E36C71"/>
    <w:rsid w:val="00E36F1D"/>
    <w:rsid w:val="00E373F5"/>
    <w:rsid w:val="00E37C32"/>
    <w:rsid w:val="00E40404"/>
    <w:rsid w:val="00E40595"/>
    <w:rsid w:val="00E41105"/>
    <w:rsid w:val="00E4529A"/>
    <w:rsid w:val="00E459C6"/>
    <w:rsid w:val="00E47589"/>
    <w:rsid w:val="00E51943"/>
    <w:rsid w:val="00E55602"/>
    <w:rsid w:val="00E61D15"/>
    <w:rsid w:val="00E61E5F"/>
    <w:rsid w:val="00E64915"/>
    <w:rsid w:val="00E661D4"/>
    <w:rsid w:val="00E67C42"/>
    <w:rsid w:val="00E70091"/>
    <w:rsid w:val="00E7121A"/>
    <w:rsid w:val="00E720F5"/>
    <w:rsid w:val="00E74886"/>
    <w:rsid w:val="00E76D47"/>
    <w:rsid w:val="00E777B0"/>
    <w:rsid w:val="00E77CB3"/>
    <w:rsid w:val="00E849F7"/>
    <w:rsid w:val="00E850FC"/>
    <w:rsid w:val="00E86F0B"/>
    <w:rsid w:val="00E90302"/>
    <w:rsid w:val="00E95F3E"/>
    <w:rsid w:val="00E97396"/>
    <w:rsid w:val="00EA185E"/>
    <w:rsid w:val="00EA26E7"/>
    <w:rsid w:val="00EA3634"/>
    <w:rsid w:val="00EA592A"/>
    <w:rsid w:val="00EB14E4"/>
    <w:rsid w:val="00EB32A5"/>
    <w:rsid w:val="00EB34ED"/>
    <w:rsid w:val="00EB36A5"/>
    <w:rsid w:val="00EB7BE0"/>
    <w:rsid w:val="00EB7CCA"/>
    <w:rsid w:val="00EB7E63"/>
    <w:rsid w:val="00EC0362"/>
    <w:rsid w:val="00EC315E"/>
    <w:rsid w:val="00EC3F8B"/>
    <w:rsid w:val="00EC578F"/>
    <w:rsid w:val="00EC735F"/>
    <w:rsid w:val="00ED077C"/>
    <w:rsid w:val="00ED07C5"/>
    <w:rsid w:val="00ED0D8C"/>
    <w:rsid w:val="00ED1190"/>
    <w:rsid w:val="00ED2A7C"/>
    <w:rsid w:val="00ED2ABA"/>
    <w:rsid w:val="00ED38E0"/>
    <w:rsid w:val="00ED6544"/>
    <w:rsid w:val="00EE0277"/>
    <w:rsid w:val="00EE0E08"/>
    <w:rsid w:val="00EE167E"/>
    <w:rsid w:val="00EE3E00"/>
    <w:rsid w:val="00EE59CA"/>
    <w:rsid w:val="00EE5DD2"/>
    <w:rsid w:val="00EE76FA"/>
    <w:rsid w:val="00EF0A2E"/>
    <w:rsid w:val="00EF461D"/>
    <w:rsid w:val="00EF63C2"/>
    <w:rsid w:val="00F00A79"/>
    <w:rsid w:val="00F00E86"/>
    <w:rsid w:val="00F011DD"/>
    <w:rsid w:val="00F06DB0"/>
    <w:rsid w:val="00F07C1E"/>
    <w:rsid w:val="00F105DB"/>
    <w:rsid w:val="00F132BC"/>
    <w:rsid w:val="00F13D80"/>
    <w:rsid w:val="00F13FED"/>
    <w:rsid w:val="00F16AAA"/>
    <w:rsid w:val="00F21161"/>
    <w:rsid w:val="00F218EF"/>
    <w:rsid w:val="00F21BC7"/>
    <w:rsid w:val="00F266A2"/>
    <w:rsid w:val="00F30458"/>
    <w:rsid w:val="00F32269"/>
    <w:rsid w:val="00F33CEA"/>
    <w:rsid w:val="00F34D08"/>
    <w:rsid w:val="00F35B38"/>
    <w:rsid w:val="00F41F89"/>
    <w:rsid w:val="00F5304E"/>
    <w:rsid w:val="00F56A6F"/>
    <w:rsid w:val="00F5709C"/>
    <w:rsid w:val="00F60B00"/>
    <w:rsid w:val="00F62B4A"/>
    <w:rsid w:val="00F64203"/>
    <w:rsid w:val="00F64EF1"/>
    <w:rsid w:val="00F71343"/>
    <w:rsid w:val="00F7173B"/>
    <w:rsid w:val="00F8765F"/>
    <w:rsid w:val="00F8794E"/>
    <w:rsid w:val="00F90767"/>
    <w:rsid w:val="00F949FF"/>
    <w:rsid w:val="00FA3C96"/>
    <w:rsid w:val="00FA685B"/>
    <w:rsid w:val="00FA6D8B"/>
    <w:rsid w:val="00FB0C01"/>
    <w:rsid w:val="00FB2B45"/>
    <w:rsid w:val="00FB413E"/>
    <w:rsid w:val="00FB6FCA"/>
    <w:rsid w:val="00FC18F2"/>
    <w:rsid w:val="00FC32E5"/>
    <w:rsid w:val="00FC39E5"/>
    <w:rsid w:val="00FC3A78"/>
    <w:rsid w:val="00FC5AF8"/>
    <w:rsid w:val="00FD07F2"/>
    <w:rsid w:val="00FD1005"/>
    <w:rsid w:val="00FD4468"/>
    <w:rsid w:val="00FD4672"/>
    <w:rsid w:val="00FD6C75"/>
    <w:rsid w:val="00FE71B3"/>
    <w:rsid w:val="00FF0F1E"/>
    <w:rsid w:val="00FF245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222ED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222E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222E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222E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222E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222E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222E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222ED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222ED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222E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222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2ED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9222E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222E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222E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222E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222ED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9222ED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222E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9222ED"/>
  </w:style>
  <w:style w:type="paragraph" w:customStyle="1" w:styleId="DecList">
    <w:name w:val="Dec_List"/>
    <w:basedOn w:val="Normalny"/>
    <w:uiPriority w:val="9"/>
    <w:semiHidden/>
    <w:qFormat/>
    <w:rsid w:val="009222ED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9222E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222E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222E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9222ED"/>
    <w:pPr>
      <w:numPr>
        <w:numId w:val="45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9222E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9222E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222E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9222E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9222E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222E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222E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222E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222E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222E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222ED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9222E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i">
    <w:name w:val="Ju_List_i"/>
    <w:basedOn w:val="Normalny"/>
    <w:next w:val="JuLista"/>
    <w:uiPriority w:val="28"/>
    <w:qFormat/>
    <w:rsid w:val="009222ED"/>
    <w:pPr>
      <w:ind w:left="794"/>
    </w:pPr>
  </w:style>
  <w:style w:type="character" w:customStyle="1" w:styleId="JUNAMES">
    <w:name w:val="JU_NAMES"/>
    <w:uiPriority w:val="17"/>
    <w:qFormat/>
    <w:rsid w:val="009222ED"/>
    <w:rPr>
      <w:caps w:val="0"/>
      <w:smallCaps/>
    </w:rPr>
  </w:style>
  <w:style w:type="paragraph" w:styleId="Nagwek">
    <w:name w:val="header"/>
    <w:basedOn w:val="Normalny"/>
    <w:link w:val="NagwekZnak"/>
    <w:uiPriority w:val="57"/>
    <w:semiHidden/>
    <w:rsid w:val="009222E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222ED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222E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222E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222E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222E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ParaSub">
    <w:name w:val="Ju_Para_Sub"/>
    <w:basedOn w:val="ECHRPara"/>
    <w:uiPriority w:val="13"/>
    <w:qFormat/>
    <w:rsid w:val="009222ED"/>
    <w:pPr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9222ED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222ED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222ED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222ED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222E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222E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222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222E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222ED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22E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222E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222E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222E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222E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222E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222E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222E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222E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222E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222ED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222E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222ED"/>
    <w:rPr>
      <w:smallCaps/>
    </w:rPr>
  </w:style>
  <w:style w:type="table" w:styleId="Tabela-Siatka">
    <w:name w:val="Table Grid"/>
    <w:basedOn w:val="Standardowy"/>
    <w:uiPriority w:val="59"/>
    <w:semiHidden/>
    <w:rsid w:val="009222E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222E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222E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9222ED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222E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9222E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222E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9222ED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9222ED"/>
    <w:pPr>
      <w:ind w:left="340" w:hanging="340"/>
    </w:pPr>
  </w:style>
  <w:style w:type="paragraph" w:customStyle="1" w:styleId="JuQuotSub">
    <w:name w:val="Ju_Quot_Sub"/>
    <w:basedOn w:val="ECHRParaQuote"/>
    <w:uiPriority w:val="15"/>
    <w:qFormat/>
    <w:rsid w:val="009222ED"/>
    <w:pPr>
      <w:ind w:left="567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9222ED"/>
    <w:pPr>
      <w:ind w:left="346" w:firstLine="0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9222E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222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9222E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9222ED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222E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222E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222E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9222ED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9222ED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9222ED"/>
  </w:style>
  <w:style w:type="paragraph" w:customStyle="1" w:styleId="OpiParaSub">
    <w:name w:val="Opi_Para_Sub"/>
    <w:basedOn w:val="JuParaSub"/>
    <w:uiPriority w:val="47"/>
    <w:qFormat/>
    <w:rsid w:val="009222ED"/>
  </w:style>
  <w:style w:type="paragraph" w:customStyle="1" w:styleId="OpiQuot">
    <w:name w:val="Opi_Quot"/>
    <w:basedOn w:val="ECHRParaQuote"/>
    <w:uiPriority w:val="48"/>
    <w:qFormat/>
    <w:rsid w:val="009222ED"/>
  </w:style>
  <w:style w:type="paragraph" w:customStyle="1" w:styleId="OpiQuotSub">
    <w:name w:val="Opi_Quot_Sub"/>
    <w:basedOn w:val="JuQuotSub"/>
    <w:uiPriority w:val="49"/>
    <w:qFormat/>
    <w:rsid w:val="009222ED"/>
  </w:style>
  <w:style w:type="paragraph" w:customStyle="1" w:styleId="OpiTranslation">
    <w:name w:val="Opi_Translation"/>
    <w:basedOn w:val="Normalny"/>
    <w:next w:val="OpiPara"/>
    <w:uiPriority w:val="40"/>
    <w:qFormat/>
    <w:rsid w:val="009222ED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AA755B"/>
    <w:pPr>
      <w:jc w:val="left"/>
    </w:pPr>
    <w:rPr>
      <w:rFonts w:eastAsiaTheme="minorHAnsi"/>
      <w:sz w:val="4"/>
    </w:rPr>
  </w:style>
  <w:style w:type="paragraph" w:styleId="Poprawka">
    <w:name w:val="Revision"/>
    <w:hidden/>
    <w:uiPriority w:val="99"/>
    <w:semiHidden/>
    <w:rsid w:val="00A501B5"/>
    <w:rPr>
      <w:rFonts w:eastAsiaTheme="minorEastAsia"/>
      <w:sz w:val="24"/>
      <w:lang w:val="en-GB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DB3466"/>
    <w:rPr>
      <w:rFonts w:eastAsiaTheme="minorEastAsia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222ED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222E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222E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222E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222E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222E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222E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222ED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222ED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222E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222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2ED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9222E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222E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222E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222E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222ED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9222ED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222E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9222ED"/>
  </w:style>
  <w:style w:type="paragraph" w:customStyle="1" w:styleId="DecList">
    <w:name w:val="Dec_List"/>
    <w:basedOn w:val="Normalny"/>
    <w:uiPriority w:val="9"/>
    <w:semiHidden/>
    <w:qFormat/>
    <w:rsid w:val="009222ED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9222E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222E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222E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9222ED"/>
    <w:pPr>
      <w:numPr>
        <w:numId w:val="45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9222E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9222E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222E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9222E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9222E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222E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222E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222E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222E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222E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222ED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9222E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i">
    <w:name w:val="Ju_List_i"/>
    <w:basedOn w:val="Normalny"/>
    <w:next w:val="JuLista"/>
    <w:uiPriority w:val="28"/>
    <w:qFormat/>
    <w:rsid w:val="009222ED"/>
    <w:pPr>
      <w:ind w:left="794"/>
    </w:pPr>
  </w:style>
  <w:style w:type="character" w:customStyle="1" w:styleId="JUNAMES">
    <w:name w:val="JU_NAMES"/>
    <w:uiPriority w:val="17"/>
    <w:qFormat/>
    <w:rsid w:val="009222ED"/>
    <w:rPr>
      <w:caps w:val="0"/>
      <w:smallCaps/>
    </w:rPr>
  </w:style>
  <w:style w:type="paragraph" w:styleId="Nagwek">
    <w:name w:val="header"/>
    <w:basedOn w:val="Normalny"/>
    <w:link w:val="NagwekZnak"/>
    <w:uiPriority w:val="57"/>
    <w:semiHidden/>
    <w:rsid w:val="009222E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222ED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222E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222E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222E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222E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ParaSub">
    <w:name w:val="Ju_Para_Sub"/>
    <w:basedOn w:val="ECHRPara"/>
    <w:uiPriority w:val="13"/>
    <w:qFormat/>
    <w:rsid w:val="009222ED"/>
    <w:pPr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9222ED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222ED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222ED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222ED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222E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222E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222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222E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222ED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22E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222E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222E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222E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222E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222E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222E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222E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222E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222E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222E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222ED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222E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222ED"/>
    <w:rPr>
      <w:smallCaps/>
    </w:rPr>
  </w:style>
  <w:style w:type="table" w:styleId="Tabela-Siatka">
    <w:name w:val="Table Grid"/>
    <w:basedOn w:val="Standardowy"/>
    <w:uiPriority w:val="59"/>
    <w:semiHidden/>
    <w:rsid w:val="009222E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222E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222E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222E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9222ED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222E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9222E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222E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9222ED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9222ED"/>
    <w:pPr>
      <w:ind w:left="340" w:hanging="340"/>
    </w:pPr>
  </w:style>
  <w:style w:type="paragraph" w:customStyle="1" w:styleId="JuQuotSub">
    <w:name w:val="Ju_Quot_Sub"/>
    <w:basedOn w:val="ECHRParaQuote"/>
    <w:uiPriority w:val="15"/>
    <w:qFormat/>
    <w:rsid w:val="009222ED"/>
    <w:pPr>
      <w:ind w:left="567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9222ED"/>
    <w:pPr>
      <w:ind w:left="346" w:firstLine="0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9222E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9222E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222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22ED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9222E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9222ED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222E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222E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222E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222E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9222ED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9222ED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9222ED"/>
  </w:style>
  <w:style w:type="paragraph" w:customStyle="1" w:styleId="OpiParaSub">
    <w:name w:val="Opi_Para_Sub"/>
    <w:basedOn w:val="JuParaSub"/>
    <w:uiPriority w:val="47"/>
    <w:qFormat/>
    <w:rsid w:val="009222ED"/>
  </w:style>
  <w:style w:type="paragraph" w:customStyle="1" w:styleId="OpiQuot">
    <w:name w:val="Opi_Quot"/>
    <w:basedOn w:val="ECHRParaQuote"/>
    <w:uiPriority w:val="48"/>
    <w:qFormat/>
    <w:rsid w:val="009222ED"/>
  </w:style>
  <w:style w:type="paragraph" w:customStyle="1" w:styleId="OpiQuotSub">
    <w:name w:val="Opi_Quot_Sub"/>
    <w:basedOn w:val="JuQuotSub"/>
    <w:uiPriority w:val="49"/>
    <w:qFormat/>
    <w:rsid w:val="009222ED"/>
  </w:style>
  <w:style w:type="paragraph" w:customStyle="1" w:styleId="OpiTranslation">
    <w:name w:val="Opi_Translation"/>
    <w:basedOn w:val="Normalny"/>
    <w:next w:val="OpiPara"/>
    <w:uiPriority w:val="40"/>
    <w:qFormat/>
    <w:rsid w:val="009222ED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AA755B"/>
    <w:pPr>
      <w:jc w:val="left"/>
    </w:pPr>
    <w:rPr>
      <w:rFonts w:eastAsiaTheme="minorHAnsi"/>
      <w:sz w:val="4"/>
    </w:rPr>
  </w:style>
  <w:style w:type="paragraph" w:styleId="Poprawka">
    <w:name w:val="Revision"/>
    <w:hidden/>
    <w:uiPriority w:val="99"/>
    <w:semiHidden/>
    <w:rsid w:val="00A501B5"/>
    <w:rPr>
      <w:rFonts w:eastAsiaTheme="minorEastAsia"/>
      <w:sz w:val="24"/>
      <w:lang w:val="en-GB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DB3466"/>
    <w:rPr>
      <w:rFonts w:eastAsiaTheme="minorEastAsia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5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26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3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0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0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184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00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38064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460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05652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18687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548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3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6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6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43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02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21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27336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31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10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90568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077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94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24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7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8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42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10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89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753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39090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36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199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20510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042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2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6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626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6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4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6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92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63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76445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71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398787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48169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95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7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4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2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70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442E6-DC03-4AC8-AACF-BB9EC7CB13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F85FE4-FFE8-4011-928D-27C733983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7DF540-B3EA-4752-8F0F-73927DC04D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F4D3CD-94F0-4749-A0A7-CE9798391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4319</Words>
  <Characters>25919</Characters>
  <Application>Microsoft Office Word</Application>
  <DocSecurity>0</DocSecurity>
  <Lines>215</Lines>
  <Paragraphs>60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30178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2018-10-19T07:11:00Z</dcterms:created>
  <dcterms:modified xsi:type="dcterms:W3CDTF">2018-10-19T07:11:00Z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65379/13</vt:lpwstr>
  </property>
  <property fmtid="{D5CDD505-2E9C-101B-9397-08002B2CF9AE}" pid="4" name="CASEID">
    <vt:lpwstr>916124</vt:lpwstr>
  </property>
  <property fmtid="{D5CDD505-2E9C-101B-9397-08002B2CF9AE}" pid="5" name="ContentTypeId">
    <vt:lpwstr>0x010100558EB02BDB9E204AB350EDD385B68E10</vt:lpwstr>
  </property>
</Properties>
</file>