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77E" w:rsidRPr="00A96F11" w:rsidRDefault="00D2777E" w:rsidP="00D2777E">
      <w:pPr>
        <w:pStyle w:val="ECHRDecisionBody"/>
        <w:rPr>
          <w:lang w:val="pl-PL"/>
        </w:rPr>
      </w:pPr>
    </w:p>
    <w:p w:rsidR="00D2777E" w:rsidRPr="00A96F11" w:rsidRDefault="00D2777E" w:rsidP="00D2777E">
      <w:pPr>
        <w:pStyle w:val="ECHRDecisionBody"/>
        <w:rPr>
          <w:lang w:val="pl-PL"/>
        </w:rPr>
      </w:pPr>
    </w:p>
    <w:p w:rsidR="00D2777E" w:rsidRPr="00A96F11" w:rsidRDefault="004F7FDA" w:rsidP="004F7FDA">
      <w:pPr>
        <w:pStyle w:val="ECHRDecisionBody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D2777E" w:rsidRPr="00107941" w:rsidRDefault="00135E8D" w:rsidP="00D2777E">
      <w:pPr>
        <w:jc w:val="center"/>
        <w:rPr>
          <w:lang w:val="pl-PL"/>
        </w:rPr>
      </w:pPr>
      <w:r w:rsidRPr="00107941">
        <w:rPr>
          <w:lang w:val="pl-PL"/>
        </w:rPr>
        <w:t>SEKCJA DRUGA</w:t>
      </w:r>
    </w:p>
    <w:p w:rsidR="00D2777E" w:rsidRPr="00107941" w:rsidRDefault="00D2777E" w:rsidP="00D2777E">
      <w:pPr>
        <w:jc w:val="center"/>
        <w:rPr>
          <w:lang w:val="pl-PL"/>
        </w:rPr>
      </w:pPr>
    </w:p>
    <w:p w:rsidR="00D2777E" w:rsidRPr="00107941" w:rsidRDefault="00D2777E" w:rsidP="00D2777E">
      <w:pPr>
        <w:jc w:val="center"/>
        <w:rPr>
          <w:lang w:val="pl-PL"/>
        </w:rPr>
      </w:pPr>
    </w:p>
    <w:p w:rsidR="00D2777E" w:rsidRPr="00107941" w:rsidRDefault="00D2777E" w:rsidP="00D2777E">
      <w:pPr>
        <w:jc w:val="center"/>
        <w:rPr>
          <w:lang w:val="pl-PL"/>
        </w:rPr>
      </w:pPr>
    </w:p>
    <w:p w:rsidR="00D2777E" w:rsidRPr="00135E8D" w:rsidRDefault="00D2777E" w:rsidP="00D2777E">
      <w:pPr>
        <w:jc w:val="center"/>
        <w:rPr>
          <w:b/>
          <w:lang w:val="pl-PL"/>
        </w:rPr>
      </w:pPr>
      <w:r w:rsidRPr="00135E8D">
        <w:rPr>
          <w:b/>
          <w:lang w:val="pl-PL"/>
        </w:rPr>
        <w:t xml:space="preserve">HALDIMANN </w:t>
      </w:r>
      <w:r w:rsidR="00135E8D" w:rsidRPr="00135E8D">
        <w:rPr>
          <w:b/>
          <w:lang w:val="pl-PL"/>
        </w:rPr>
        <w:t>I INNI</w:t>
      </w:r>
      <w:r w:rsidR="00292F42">
        <w:rPr>
          <w:b/>
          <w:lang w:val="pl-PL"/>
        </w:rPr>
        <w:t xml:space="preserve"> przeciwko</w:t>
      </w:r>
      <w:r w:rsidRPr="00135E8D">
        <w:rPr>
          <w:b/>
          <w:lang w:val="pl-PL"/>
        </w:rPr>
        <w:t xml:space="preserve"> </w:t>
      </w:r>
      <w:r w:rsidR="00135E8D" w:rsidRPr="00135E8D">
        <w:rPr>
          <w:b/>
          <w:lang w:val="pl-PL"/>
        </w:rPr>
        <w:t>SZWAJCARII</w:t>
      </w:r>
    </w:p>
    <w:p w:rsidR="00D2777E" w:rsidRPr="00135E8D" w:rsidRDefault="00D2777E" w:rsidP="00D2777E">
      <w:pPr>
        <w:jc w:val="center"/>
        <w:rPr>
          <w:lang w:val="pl-PL"/>
        </w:rPr>
      </w:pPr>
    </w:p>
    <w:p w:rsidR="00D2777E" w:rsidRPr="00135E8D" w:rsidRDefault="00D2777E" w:rsidP="00D2777E">
      <w:pPr>
        <w:jc w:val="center"/>
        <w:rPr>
          <w:i/>
          <w:lang w:val="pl-PL"/>
        </w:rPr>
      </w:pPr>
      <w:r w:rsidRPr="00135E8D">
        <w:rPr>
          <w:i/>
          <w:lang w:val="pl-PL"/>
        </w:rPr>
        <w:t>(</w:t>
      </w:r>
      <w:r w:rsidR="00135E8D" w:rsidRPr="00135E8D">
        <w:rPr>
          <w:i/>
          <w:lang w:val="pl-PL"/>
        </w:rPr>
        <w:t>Skarga nr</w:t>
      </w:r>
      <w:r w:rsidRPr="00135E8D">
        <w:rPr>
          <w:i/>
          <w:lang w:val="pl-PL"/>
        </w:rPr>
        <w:t xml:space="preserve"> 21830/09)</w:t>
      </w:r>
    </w:p>
    <w:p w:rsidR="00D2777E" w:rsidRPr="00135E8D" w:rsidRDefault="00D2777E" w:rsidP="00D2777E">
      <w:pPr>
        <w:jc w:val="center"/>
        <w:rPr>
          <w:lang w:val="pl-PL"/>
        </w:rPr>
      </w:pPr>
    </w:p>
    <w:p w:rsidR="00D2777E" w:rsidRPr="00135E8D" w:rsidRDefault="00D2777E" w:rsidP="00D2777E">
      <w:pPr>
        <w:jc w:val="center"/>
        <w:rPr>
          <w:lang w:val="pl-PL"/>
        </w:rPr>
      </w:pPr>
    </w:p>
    <w:p w:rsidR="00D2777E" w:rsidRPr="00107941" w:rsidRDefault="00135E8D" w:rsidP="00D2777E">
      <w:pPr>
        <w:jc w:val="center"/>
        <w:rPr>
          <w:szCs w:val="24"/>
          <w:lang w:val="pl-PL"/>
        </w:rPr>
      </w:pPr>
      <w:r w:rsidRPr="00107941">
        <w:rPr>
          <w:szCs w:val="24"/>
          <w:lang w:val="pl-PL"/>
        </w:rPr>
        <w:t>WYROK</w:t>
      </w:r>
    </w:p>
    <w:p w:rsidR="00D2777E" w:rsidRPr="00107941" w:rsidRDefault="00D2777E" w:rsidP="00D2777E">
      <w:pPr>
        <w:pStyle w:val="JuCase"/>
        <w:ind w:firstLine="0"/>
        <w:jc w:val="center"/>
        <w:rPr>
          <w:b w:val="0"/>
          <w:lang w:val="pl-PL"/>
        </w:rPr>
      </w:pPr>
    </w:p>
    <w:p w:rsidR="00D2777E" w:rsidRPr="00107941" w:rsidRDefault="00D2777E" w:rsidP="00D2777E">
      <w:pPr>
        <w:pStyle w:val="JuCase"/>
        <w:ind w:firstLine="0"/>
        <w:jc w:val="center"/>
        <w:rPr>
          <w:b w:val="0"/>
          <w:lang w:val="pl-PL"/>
        </w:rPr>
      </w:pPr>
    </w:p>
    <w:p w:rsidR="00D2777E" w:rsidRPr="00107941" w:rsidRDefault="00D2777E" w:rsidP="00D2777E">
      <w:pPr>
        <w:pStyle w:val="JuCase"/>
        <w:ind w:firstLine="0"/>
        <w:jc w:val="center"/>
        <w:rPr>
          <w:b w:val="0"/>
          <w:lang w:val="pl-PL"/>
        </w:rPr>
      </w:pPr>
      <w:r w:rsidRPr="00107941">
        <w:rPr>
          <w:b w:val="0"/>
          <w:lang w:val="pl-PL"/>
        </w:rPr>
        <w:t>STRASBOURG</w:t>
      </w:r>
    </w:p>
    <w:p w:rsidR="00D2777E" w:rsidRPr="00107941" w:rsidRDefault="00D2777E" w:rsidP="00D2777E">
      <w:pPr>
        <w:pStyle w:val="JuCase"/>
        <w:ind w:firstLine="0"/>
        <w:jc w:val="center"/>
        <w:rPr>
          <w:b w:val="0"/>
          <w:lang w:val="pl-PL"/>
        </w:rPr>
      </w:pPr>
    </w:p>
    <w:p w:rsidR="00D2777E" w:rsidRPr="00135E8D" w:rsidRDefault="00D2777E" w:rsidP="00D2777E">
      <w:pPr>
        <w:pStyle w:val="JuCase"/>
        <w:ind w:firstLine="0"/>
        <w:jc w:val="center"/>
        <w:rPr>
          <w:b w:val="0"/>
          <w:lang w:val="pl-PL"/>
        </w:rPr>
      </w:pPr>
      <w:r w:rsidRPr="00135E8D">
        <w:rPr>
          <w:b w:val="0"/>
          <w:lang w:val="pl-PL"/>
        </w:rPr>
        <w:t>24</w:t>
      </w:r>
      <w:r w:rsidR="00AB63FE">
        <w:rPr>
          <w:b w:val="0"/>
          <w:lang w:val="pl-PL"/>
        </w:rPr>
        <w:t xml:space="preserve"> </w:t>
      </w:r>
      <w:r w:rsidR="00C5257D">
        <w:rPr>
          <w:b w:val="0"/>
          <w:lang w:val="pl-PL"/>
        </w:rPr>
        <w:t>l</w:t>
      </w:r>
      <w:r w:rsidR="00135E8D" w:rsidRPr="00135E8D">
        <w:rPr>
          <w:b w:val="0"/>
          <w:lang w:val="pl-PL"/>
        </w:rPr>
        <w:t xml:space="preserve">utego 2015r. </w:t>
      </w:r>
    </w:p>
    <w:p w:rsidR="00D2777E" w:rsidRPr="00135E8D" w:rsidRDefault="00D2777E" w:rsidP="00D2777E">
      <w:pPr>
        <w:pStyle w:val="JuCase"/>
        <w:ind w:firstLine="0"/>
        <w:jc w:val="center"/>
        <w:rPr>
          <w:b w:val="0"/>
          <w:lang w:val="pl-PL"/>
        </w:rPr>
      </w:pPr>
    </w:p>
    <w:p w:rsidR="00D2777E" w:rsidRPr="00107941" w:rsidRDefault="00D2777E" w:rsidP="00D2777E">
      <w:pPr>
        <w:pStyle w:val="ECHRPara"/>
        <w:jc w:val="center"/>
        <w:rPr>
          <w:lang w:val="pl-PL"/>
        </w:rPr>
      </w:pPr>
    </w:p>
    <w:p w:rsidR="00D2777E" w:rsidRPr="00107941" w:rsidRDefault="003E0758" w:rsidP="00D2777E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>
        <w:rPr>
          <w:color w:val="FF0000"/>
          <w:sz w:val="28"/>
          <w:szCs w:val="28"/>
          <w:u w:val="single"/>
          <w:lang w:val="pl-PL"/>
        </w:rPr>
        <w:t>OSTATECZNY</w:t>
      </w:r>
    </w:p>
    <w:p w:rsidR="00D2777E" w:rsidRPr="00107941" w:rsidRDefault="00D2777E" w:rsidP="00D2777E">
      <w:pPr>
        <w:pStyle w:val="jupara"/>
        <w:tabs>
          <w:tab w:val="left" w:pos="34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:rsidR="00D2777E" w:rsidRPr="00107941" w:rsidRDefault="00D2777E" w:rsidP="00D2777E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107941">
        <w:rPr>
          <w:color w:val="FF0000"/>
          <w:sz w:val="28"/>
          <w:szCs w:val="28"/>
          <w:lang w:val="pl-PL"/>
        </w:rPr>
        <w:t>24/05/2015</w:t>
      </w:r>
    </w:p>
    <w:p w:rsidR="00D2777E" w:rsidRPr="00107941" w:rsidRDefault="00D2777E" w:rsidP="00D2777E">
      <w:pPr>
        <w:jc w:val="center"/>
        <w:rPr>
          <w:u w:val="single"/>
          <w:lang w:val="pl-PL"/>
        </w:rPr>
      </w:pPr>
    </w:p>
    <w:p w:rsidR="009E1F97" w:rsidRDefault="00135E8D" w:rsidP="00D2777E">
      <w:pPr>
        <w:jc w:val="center"/>
        <w:rPr>
          <w:i/>
          <w:iCs/>
          <w:sz w:val="22"/>
          <w:lang w:val="pl-PL"/>
        </w:rPr>
      </w:pPr>
      <w:r w:rsidRPr="00135E8D">
        <w:rPr>
          <w:i/>
          <w:iCs/>
          <w:sz w:val="22"/>
          <w:lang w:val="pl-PL"/>
        </w:rPr>
        <w:t xml:space="preserve">Niniejszy wyrok </w:t>
      </w:r>
      <w:r w:rsidR="00C5257D">
        <w:rPr>
          <w:i/>
          <w:iCs/>
          <w:sz w:val="22"/>
          <w:lang w:val="pl-PL"/>
        </w:rPr>
        <w:t>stał się ostateczny</w:t>
      </w:r>
      <w:r w:rsidRPr="00135E8D">
        <w:rPr>
          <w:i/>
          <w:iCs/>
          <w:sz w:val="22"/>
          <w:lang w:val="pl-PL"/>
        </w:rPr>
        <w:t xml:space="preserve"> na podstawie </w:t>
      </w:r>
    </w:p>
    <w:p w:rsidR="00D2777E" w:rsidRPr="00AE756F" w:rsidRDefault="00135E8D" w:rsidP="00D2777E">
      <w:pPr>
        <w:jc w:val="center"/>
        <w:rPr>
          <w:b/>
          <w:i/>
          <w:sz w:val="22"/>
          <w:lang w:val="pl-PL"/>
        </w:rPr>
      </w:pPr>
      <w:r>
        <w:rPr>
          <w:i/>
          <w:iCs/>
          <w:sz w:val="22"/>
          <w:lang w:val="pl-PL"/>
        </w:rPr>
        <w:t>Artykułu</w:t>
      </w:r>
      <w:r w:rsidR="00D2777E" w:rsidRPr="00135E8D">
        <w:rPr>
          <w:i/>
          <w:iCs/>
          <w:sz w:val="22"/>
          <w:lang w:val="pl-PL"/>
        </w:rPr>
        <w:t xml:space="preserve"> 44 </w:t>
      </w:r>
      <w:r w:rsidR="00B3121D">
        <w:rPr>
          <w:i/>
          <w:iCs/>
          <w:sz w:val="22"/>
          <w:lang w:val="pl-PL"/>
        </w:rPr>
        <w:t>§</w:t>
      </w:r>
      <w:r w:rsidR="00D2777E" w:rsidRPr="00135E8D">
        <w:rPr>
          <w:i/>
          <w:iCs/>
          <w:sz w:val="22"/>
          <w:lang w:val="pl-PL"/>
        </w:rPr>
        <w:t xml:space="preserve"> 2 </w:t>
      </w:r>
      <w:r>
        <w:rPr>
          <w:i/>
          <w:iCs/>
          <w:sz w:val="22"/>
          <w:lang w:val="pl-PL"/>
        </w:rPr>
        <w:t>Konwencji</w:t>
      </w:r>
      <w:r w:rsidR="00D2777E" w:rsidRPr="00135E8D">
        <w:rPr>
          <w:i/>
          <w:iCs/>
          <w:sz w:val="22"/>
          <w:lang w:val="pl-PL"/>
        </w:rPr>
        <w:t xml:space="preserve">. </w:t>
      </w:r>
      <w:r w:rsidRPr="00135E8D">
        <w:rPr>
          <w:i/>
          <w:iCs/>
          <w:sz w:val="22"/>
          <w:lang w:val="pl-PL"/>
        </w:rPr>
        <w:t>Wyrok może podlegać korekcie wydawniczej.</w:t>
      </w:r>
    </w:p>
    <w:p w:rsidR="00D2777E" w:rsidRPr="00AE756F" w:rsidRDefault="00D2777E" w:rsidP="00D2777E">
      <w:pPr>
        <w:pStyle w:val="ECHRPara"/>
        <w:rPr>
          <w:lang w:val="pl-PL"/>
        </w:rPr>
        <w:sectPr w:rsidR="00D2777E" w:rsidRPr="00AE756F" w:rsidSect="00E53186">
          <w:headerReference w:type="default" r:id="rId9"/>
          <w:headerReference w:type="first" r:id="rId10"/>
          <w:footerReference w:type="first" r:id="rId11"/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:rsidR="00D2777E" w:rsidRPr="00A0798A" w:rsidRDefault="00AE756F" w:rsidP="00D2777E">
      <w:pPr>
        <w:pStyle w:val="JuCase"/>
        <w:rPr>
          <w:bCs/>
          <w:color w:val="000000" w:themeColor="text1"/>
          <w:lang w:val="pl-PL"/>
        </w:rPr>
      </w:pPr>
      <w:bookmarkStart w:id="0" w:name="_GoBack"/>
      <w:bookmarkEnd w:id="0"/>
      <w:r w:rsidRPr="00AE756F">
        <w:rPr>
          <w:lang w:val="pl-PL"/>
        </w:rPr>
        <w:lastRenderedPageBreak/>
        <w:t>W sprawie</w:t>
      </w:r>
      <w:r w:rsidR="00D2777E" w:rsidRPr="00AE756F">
        <w:rPr>
          <w:lang w:val="pl-PL"/>
        </w:rPr>
        <w:t xml:space="preserve"> </w:t>
      </w:r>
      <w:proofErr w:type="spellStart"/>
      <w:r w:rsidR="00D2777E" w:rsidRPr="00A0798A">
        <w:rPr>
          <w:color w:val="000000" w:themeColor="text1"/>
          <w:lang w:val="pl-PL"/>
        </w:rPr>
        <w:t>Haldimann</w:t>
      </w:r>
      <w:proofErr w:type="spellEnd"/>
      <w:r w:rsidR="00D2777E" w:rsidRPr="00A0798A">
        <w:rPr>
          <w:color w:val="000000" w:themeColor="text1"/>
          <w:lang w:val="pl-PL"/>
        </w:rPr>
        <w:t xml:space="preserve"> </w:t>
      </w:r>
      <w:r w:rsidRPr="00A0798A">
        <w:rPr>
          <w:color w:val="000000" w:themeColor="text1"/>
          <w:lang w:val="pl-PL"/>
        </w:rPr>
        <w:t>i Inni przeciwko Szwajcarii</w:t>
      </w:r>
      <w:r w:rsidR="00D2777E" w:rsidRPr="00A0798A">
        <w:rPr>
          <w:color w:val="000000" w:themeColor="text1"/>
          <w:lang w:val="pl-PL"/>
        </w:rPr>
        <w:t>,</w:t>
      </w:r>
    </w:p>
    <w:p w:rsidR="00D2777E" w:rsidRPr="00A0798A" w:rsidRDefault="00AE756F" w:rsidP="00AE756F">
      <w:pPr>
        <w:pStyle w:val="ECHRPara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Europejski Trybunał Praw Człowieka (Sekcja Druga), zasiadając jako Izba w składzie:</w:t>
      </w:r>
    </w:p>
    <w:p w:rsidR="00DA734A" w:rsidRPr="00A0798A" w:rsidRDefault="00D2777E" w:rsidP="00D2777E">
      <w:pPr>
        <w:pStyle w:val="ECHRDecisionBody"/>
        <w:rPr>
          <w:i/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ab/>
      </w:r>
      <w:proofErr w:type="spellStart"/>
      <w:r w:rsidRPr="00A0798A">
        <w:rPr>
          <w:color w:val="000000" w:themeColor="text1"/>
          <w:lang w:val="pl-PL"/>
        </w:rPr>
        <w:t>Işıl</w:t>
      </w:r>
      <w:proofErr w:type="spellEnd"/>
      <w:r w:rsidRPr="00A0798A">
        <w:rPr>
          <w:color w:val="000000" w:themeColor="text1"/>
          <w:lang w:val="pl-PL"/>
        </w:rPr>
        <w:t xml:space="preserve"> </w:t>
      </w:r>
      <w:proofErr w:type="spellStart"/>
      <w:r w:rsidRPr="00A0798A">
        <w:rPr>
          <w:color w:val="000000" w:themeColor="text1"/>
          <w:lang w:val="pl-PL"/>
        </w:rPr>
        <w:t>Karakaş</w:t>
      </w:r>
      <w:proofErr w:type="spellEnd"/>
      <w:r w:rsidRPr="00A0798A">
        <w:rPr>
          <w:color w:val="000000" w:themeColor="text1"/>
          <w:lang w:val="pl-PL"/>
        </w:rPr>
        <w:t>,</w:t>
      </w:r>
      <w:r w:rsidRPr="00A0798A">
        <w:rPr>
          <w:i/>
          <w:color w:val="000000" w:themeColor="text1"/>
          <w:lang w:val="pl-PL"/>
        </w:rPr>
        <w:t xml:space="preserve"> P</w:t>
      </w:r>
      <w:r w:rsidR="00AE756F" w:rsidRPr="00A0798A">
        <w:rPr>
          <w:i/>
          <w:color w:val="000000" w:themeColor="text1"/>
          <w:lang w:val="pl-PL"/>
        </w:rPr>
        <w:t>rzewodnicząca</w:t>
      </w:r>
      <w:r w:rsidRPr="00A0798A">
        <w:rPr>
          <w:color w:val="000000" w:themeColor="text1"/>
          <w:lang w:val="pl-PL"/>
        </w:rPr>
        <w:t>,</w:t>
      </w:r>
      <w:r w:rsidRPr="00A0798A">
        <w:rPr>
          <w:color w:val="000000" w:themeColor="text1"/>
          <w:lang w:val="pl-PL"/>
        </w:rPr>
        <w:br/>
      </w:r>
      <w:r w:rsidRPr="00A0798A">
        <w:rPr>
          <w:color w:val="000000" w:themeColor="text1"/>
          <w:lang w:val="pl-PL"/>
        </w:rPr>
        <w:tab/>
      </w:r>
      <w:proofErr w:type="spellStart"/>
      <w:r w:rsidRPr="00A0798A">
        <w:rPr>
          <w:color w:val="000000" w:themeColor="text1"/>
          <w:lang w:val="pl-PL"/>
        </w:rPr>
        <w:t>András</w:t>
      </w:r>
      <w:proofErr w:type="spellEnd"/>
      <w:r w:rsidRPr="00A0798A">
        <w:rPr>
          <w:color w:val="000000" w:themeColor="text1"/>
          <w:lang w:val="pl-PL"/>
        </w:rPr>
        <w:t xml:space="preserve"> </w:t>
      </w:r>
      <w:proofErr w:type="spellStart"/>
      <w:r w:rsidRPr="00A0798A">
        <w:rPr>
          <w:color w:val="000000" w:themeColor="text1"/>
          <w:lang w:val="pl-PL"/>
        </w:rPr>
        <w:t>Sajó</w:t>
      </w:r>
      <w:proofErr w:type="spellEnd"/>
      <w:r w:rsidRPr="00A0798A">
        <w:rPr>
          <w:color w:val="000000" w:themeColor="text1"/>
          <w:lang w:val="pl-PL"/>
        </w:rPr>
        <w:t>,</w:t>
      </w:r>
      <w:r w:rsidRPr="00A0798A">
        <w:rPr>
          <w:i/>
          <w:color w:val="000000" w:themeColor="text1"/>
          <w:lang w:val="pl-PL"/>
        </w:rPr>
        <w:br/>
      </w:r>
      <w:r w:rsidRPr="00A0798A">
        <w:rPr>
          <w:color w:val="000000" w:themeColor="text1"/>
          <w:lang w:val="pl-PL"/>
        </w:rPr>
        <w:tab/>
      </w:r>
      <w:proofErr w:type="spellStart"/>
      <w:r w:rsidRPr="00A0798A">
        <w:rPr>
          <w:color w:val="000000" w:themeColor="text1"/>
          <w:lang w:val="pl-PL"/>
        </w:rPr>
        <w:t>Nebojša</w:t>
      </w:r>
      <w:proofErr w:type="spellEnd"/>
      <w:r w:rsidRPr="00A0798A">
        <w:rPr>
          <w:color w:val="000000" w:themeColor="text1"/>
          <w:lang w:val="pl-PL"/>
        </w:rPr>
        <w:t xml:space="preserve"> </w:t>
      </w:r>
      <w:proofErr w:type="spellStart"/>
      <w:r w:rsidRPr="00A0798A">
        <w:rPr>
          <w:color w:val="000000" w:themeColor="text1"/>
          <w:lang w:val="pl-PL"/>
        </w:rPr>
        <w:t>Vučinić</w:t>
      </w:r>
      <w:proofErr w:type="spellEnd"/>
      <w:r w:rsidRPr="00A0798A">
        <w:rPr>
          <w:color w:val="000000" w:themeColor="text1"/>
          <w:lang w:val="pl-PL"/>
        </w:rPr>
        <w:t>,</w:t>
      </w:r>
      <w:r w:rsidRPr="00A0798A">
        <w:rPr>
          <w:i/>
          <w:color w:val="000000" w:themeColor="text1"/>
          <w:lang w:val="pl-PL"/>
        </w:rPr>
        <w:br/>
      </w:r>
      <w:r w:rsidRPr="00A0798A">
        <w:rPr>
          <w:color w:val="000000" w:themeColor="text1"/>
          <w:lang w:val="pl-PL"/>
        </w:rPr>
        <w:tab/>
        <w:t>Helen Keller,</w:t>
      </w:r>
      <w:r w:rsidRPr="00A0798A">
        <w:rPr>
          <w:i/>
          <w:color w:val="000000" w:themeColor="text1"/>
          <w:lang w:val="pl-PL"/>
        </w:rPr>
        <w:br/>
      </w:r>
      <w:r w:rsidRPr="00A0798A">
        <w:rPr>
          <w:color w:val="000000" w:themeColor="text1"/>
          <w:lang w:val="pl-PL"/>
        </w:rPr>
        <w:tab/>
        <w:t xml:space="preserve">Paul </w:t>
      </w:r>
      <w:proofErr w:type="spellStart"/>
      <w:r w:rsidRPr="00A0798A">
        <w:rPr>
          <w:color w:val="000000" w:themeColor="text1"/>
          <w:lang w:val="pl-PL"/>
        </w:rPr>
        <w:t>Lemmens</w:t>
      </w:r>
      <w:proofErr w:type="spellEnd"/>
      <w:r w:rsidRPr="00A0798A">
        <w:rPr>
          <w:color w:val="000000" w:themeColor="text1"/>
          <w:lang w:val="pl-PL"/>
        </w:rPr>
        <w:t>,</w:t>
      </w:r>
      <w:r w:rsidRPr="00A0798A">
        <w:rPr>
          <w:i/>
          <w:color w:val="000000" w:themeColor="text1"/>
          <w:lang w:val="pl-PL"/>
        </w:rPr>
        <w:br/>
      </w:r>
      <w:r w:rsidRPr="00A0798A">
        <w:rPr>
          <w:color w:val="000000" w:themeColor="text1"/>
          <w:lang w:val="pl-PL"/>
        </w:rPr>
        <w:tab/>
      </w:r>
      <w:proofErr w:type="spellStart"/>
      <w:r w:rsidRPr="00A0798A">
        <w:rPr>
          <w:color w:val="000000" w:themeColor="text1"/>
          <w:lang w:val="pl-PL"/>
        </w:rPr>
        <w:t>Egidijus</w:t>
      </w:r>
      <w:proofErr w:type="spellEnd"/>
      <w:r w:rsidRPr="00A0798A">
        <w:rPr>
          <w:color w:val="000000" w:themeColor="text1"/>
          <w:lang w:val="pl-PL"/>
        </w:rPr>
        <w:t xml:space="preserve"> </w:t>
      </w:r>
      <w:proofErr w:type="spellStart"/>
      <w:r w:rsidRPr="00A0798A">
        <w:rPr>
          <w:color w:val="000000" w:themeColor="text1"/>
          <w:lang w:val="pl-PL"/>
        </w:rPr>
        <w:t>Kūris</w:t>
      </w:r>
      <w:proofErr w:type="spellEnd"/>
      <w:r w:rsidRPr="00A0798A">
        <w:rPr>
          <w:color w:val="000000" w:themeColor="text1"/>
          <w:lang w:val="pl-PL"/>
        </w:rPr>
        <w:t>,</w:t>
      </w:r>
      <w:r w:rsidRPr="00A0798A">
        <w:rPr>
          <w:i/>
          <w:color w:val="000000" w:themeColor="text1"/>
          <w:lang w:val="pl-PL"/>
        </w:rPr>
        <w:br/>
      </w:r>
      <w:r w:rsidRPr="00A0798A">
        <w:rPr>
          <w:color w:val="000000" w:themeColor="text1"/>
          <w:lang w:val="pl-PL"/>
        </w:rPr>
        <w:tab/>
        <w:t>Robert Spano,</w:t>
      </w:r>
      <w:r w:rsidRPr="00A0798A">
        <w:rPr>
          <w:i/>
          <w:color w:val="000000" w:themeColor="text1"/>
          <w:lang w:val="pl-PL"/>
        </w:rPr>
        <w:t xml:space="preserve"> </w:t>
      </w:r>
      <w:r w:rsidR="00AE756F" w:rsidRPr="00A0798A">
        <w:rPr>
          <w:i/>
          <w:color w:val="000000" w:themeColor="text1"/>
          <w:lang w:val="pl-PL"/>
        </w:rPr>
        <w:t>sędziowie</w:t>
      </w:r>
      <w:r w:rsidRPr="00A0798A">
        <w:rPr>
          <w:color w:val="000000" w:themeColor="text1"/>
          <w:lang w:val="pl-PL"/>
        </w:rPr>
        <w:t>,</w:t>
      </w:r>
    </w:p>
    <w:p w:rsidR="00D2777E" w:rsidRPr="00A0798A" w:rsidRDefault="00DA734A" w:rsidP="00D2777E">
      <w:pPr>
        <w:pStyle w:val="ECHRDecisionBody"/>
        <w:rPr>
          <w:color w:val="000000" w:themeColor="text1"/>
          <w:lang w:val="pl-PL"/>
        </w:rPr>
      </w:pPr>
      <w:r w:rsidRPr="00A0798A">
        <w:rPr>
          <w:i/>
          <w:color w:val="000000" w:themeColor="text1"/>
          <w:lang w:val="pl-PL"/>
        </w:rPr>
        <w:tab/>
      </w:r>
      <w:r w:rsidR="00D2777E" w:rsidRPr="00A0798A">
        <w:rPr>
          <w:color w:val="000000" w:themeColor="text1"/>
          <w:lang w:val="pl-PL"/>
        </w:rPr>
        <w:t xml:space="preserve"> Stanley </w:t>
      </w:r>
      <w:proofErr w:type="spellStart"/>
      <w:r w:rsidR="00D2777E" w:rsidRPr="00A0798A">
        <w:rPr>
          <w:color w:val="000000" w:themeColor="text1"/>
          <w:lang w:val="pl-PL"/>
        </w:rPr>
        <w:t>Naismith</w:t>
      </w:r>
      <w:proofErr w:type="spellEnd"/>
      <w:r w:rsidR="00D2777E" w:rsidRPr="00A0798A">
        <w:rPr>
          <w:color w:val="000000" w:themeColor="text1"/>
          <w:lang w:val="pl-PL"/>
        </w:rPr>
        <w:t xml:space="preserve">, </w:t>
      </w:r>
      <w:r w:rsidR="00AE756F" w:rsidRPr="00A0798A">
        <w:rPr>
          <w:i/>
          <w:color w:val="000000" w:themeColor="text1"/>
          <w:lang w:val="pl-PL"/>
        </w:rPr>
        <w:t>Kanclerz Sekcji</w:t>
      </w:r>
      <w:r w:rsidR="00D2777E" w:rsidRPr="00A0798A">
        <w:rPr>
          <w:color w:val="000000" w:themeColor="text1"/>
          <w:lang w:val="pl-PL"/>
        </w:rPr>
        <w:t>,</w:t>
      </w:r>
    </w:p>
    <w:p w:rsidR="00D2777E" w:rsidRPr="00A0798A" w:rsidRDefault="00AE756F" w:rsidP="00D2777E">
      <w:pPr>
        <w:pStyle w:val="ECHRPara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Obradując na posiedzeniu niejawnym w dniu 20 stycznia</w:t>
      </w:r>
      <w:r w:rsidR="00D2777E" w:rsidRPr="00A0798A">
        <w:rPr>
          <w:color w:val="000000" w:themeColor="text1"/>
          <w:lang w:val="pl-PL"/>
        </w:rPr>
        <w:t xml:space="preserve"> 2015</w:t>
      </w:r>
      <w:r w:rsidRPr="00A0798A">
        <w:rPr>
          <w:color w:val="000000" w:themeColor="text1"/>
          <w:lang w:val="pl-PL"/>
        </w:rPr>
        <w:t xml:space="preserve"> roku</w:t>
      </w:r>
      <w:r w:rsidR="00D2777E" w:rsidRPr="00A0798A">
        <w:rPr>
          <w:color w:val="000000" w:themeColor="text1"/>
          <w:lang w:val="pl-PL"/>
        </w:rPr>
        <w:t>,</w:t>
      </w:r>
    </w:p>
    <w:p w:rsidR="00D2777E" w:rsidRPr="00A0798A" w:rsidRDefault="00D23A7A" w:rsidP="00D2777E">
      <w:pPr>
        <w:pStyle w:val="ECHRPara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>w</w:t>
      </w:r>
      <w:r w:rsidR="00AE756F" w:rsidRPr="00A0798A">
        <w:rPr>
          <w:color w:val="000000" w:themeColor="text1"/>
          <w:lang w:val="pl-PL"/>
        </w:rPr>
        <w:t>ydaje następujący wyrok, który został przyjęty w tym dniu</w:t>
      </w:r>
      <w:r w:rsidR="00D2777E" w:rsidRPr="00A0798A">
        <w:rPr>
          <w:color w:val="000000" w:themeColor="text1"/>
          <w:lang w:val="pl-PL"/>
        </w:rPr>
        <w:t>:</w:t>
      </w:r>
    </w:p>
    <w:p w:rsidR="00D2777E" w:rsidRPr="00A0798A" w:rsidRDefault="00E26633" w:rsidP="00D2777E">
      <w:pPr>
        <w:pStyle w:val="ECHRTitle1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POSTĘPOWANIE</w:t>
      </w:r>
    </w:p>
    <w:p w:rsidR="00D2777E" w:rsidRPr="00A0798A" w:rsidRDefault="006D2E6A" w:rsidP="00D2777E">
      <w:pPr>
        <w:pStyle w:val="ECHRPara"/>
        <w:rPr>
          <w:color w:val="000000" w:themeColor="text1"/>
          <w:lang w:val="pl-PL"/>
        </w:rPr>
      </w:pPr>
      <w:r w:rsidRPr="008B460A">
        <w:rPr>
          <w:color w:val="000000" w:themeColor="text1"/>
          <w:lang w:val="pl-PL"/>
        </w:rPr>
        <w:t>1</w:t>
      </w:r>
      <w:r w:rsidR="00D2777E" w:rsidRPr="00A0798A">
        <w:rPr>
          <w:color w:val="000000" w:themeColor="text1"/>
          <w:lang w:val="pl-PL"/>
        </w:rPr>
        <w:t>.  </w:t>
      </w:r>
      <w:r w:rsidR="00FB5EA1" w:rsidRPr="00A0798A">
        <w:rPr>
          <w:color w:val="000000" w:themeColor="text1"/>
          <w:lang w:val="pl-PL"/>
        </w:rPr>
        <w:t>Sprawa wywodzi się ze skargi (nr 21830/09) przeciwko</w:t>
      </w:r>
      <w:r w:rsidR="00D2777E" w:rsidRPr="00A0798A">
        <w:rPr>
          <w:color w:val="000000" w:themeColor="text1"/>
          <w:lang w:val="pl-PL"/>
        </w:rPr>
        <w:t xml:space="preserve"> </w:t>
      </w:r>
      <w:r w:rsidR="00FB5EA1" w:rsidRPr="00A0798A">
        <w:rPr>
          <w:color w:val="000000" w:themeColor="text1"/>
          <w:lang w:val="pl-PL"/>
        </w:rPr>
        <w:t>Konfederacji Szwajcarskiej</w:t>
      </w:r>
      <w:r w:rsidR="00D2777E" w:rsidRPr="00A0798A">
        <w:rPr>
          <w:color w:val="000000" w:themeColor="text1"/>
          <w:lang w:val="pl-PL"/>
        </w:rPr>
        <w:t xml:space="preserve"> </w:t>
      </w:r>
      <w:r w:rsidR="00FB5EA1" w:rsidRPr="00A0798A">
        <w:rPr>
          <w:color w:val="000000" w:themeColor="text1"/>
          <w:lang w:val="pl-PL"/>
        </w:rPr>
        <w:t>wniesion</w:t>
      </w:r>
      <w:r w:rsidR="00AB63FE" w:rsidRPr="00A0798A">
        <w:rPr>
          <w:color w:val="000000" w:themeColor="text1"/>
          <w:lang w:val="pl-PL"/>
        </w:rPr>
        <w:t>ej</w:t>
      </w:r>
      <w:r w:rsidR="00FB5EA1" w:rsidRPr="00A0798A">
        <w:rPr>
          <w:color w:val="000000" w:themeColor="text1"/>
          <w:lang w:val="pl-PL"/>
        </w:rPr>
        <w:t xml:space="preserve"> do Trybunału zgodnie z artykułem 34 Konwencji o ochronie praw człowieka i podstawowych wolności („Konwencja”) przez</w:t>
      </w:r>
      <w:r w:rsidR="00D2777E" w:rsidRPr="00A0798A">
        <w:rPr>
          <w:color w:val="000000" w:themeColor="text1"/>
          <w:lang w:val="pl-PL"/>
        </w:rPr>
        <w:t xml:space="preserve"> </w:t>
      </w:r>
      <w:r w:rsidR="00FB5EA1" w:rsidRPr="00A0798A">
        <w:rPr>
          <w:color w:val="000000" w:themeColor="text1"/>
          <w:lang w:val="pl-PL"/>
        </w:rPr>
        <w:t>czterech obywateli szwajcarskich, Pana</w:t>
      </w:r>
      <w:r w:rsidR="00D2777E" w:rsidRPr="00A0798A">
        <w:rPr>
          <w:color w:val="000000" w:themeColor="text1"/>
          <w:lang w:val="pl-PL"/>
        </w:rPr>
        <w:t xml:space="preserve"> Ulrich</w:t>
      </w:r>
      <w:r w:rsidR="00B424AF" w:rsidRPr="00A0798A">
        <w:rPr>
          <w:color w:val="000000" w:themeColor="text1"/>
          <w:lang w:val="pl-PL"/>
        </w:rPr>
        <w:t>a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color w:val="000000" w:themeColor="text1"/>
          <w:lang w:val="pl-PL"/>
        </w:rPr>
        <w:t>Mathias</w:t>
      </w:r>
      <w:r w:rsidR="00FB5EA1" w:rsidRPr="00A0798A">
        <w:rPr>
          <w:color w:val="000000" w:themeColor="text1"/>
          <w:lang w:val="pl-PL"/>
        </w:rPr>
        <w:t>a</w:t>
      </w:r>
      <w:proofErr w:type="spellEnd"/>
      <w:r w:rsidR="000E38A9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color w:val="000000" w:themeColor="text1"/>
          <w:lang w:val="pl-PL"/>
        </w:rPr>
        <w:t>Haldimann</w:t>
      </w:r>
      <w:r w:rsidR="00FB5EA1" w:rsidRPr="00A0798A">
        <w:rPr>
          <w:color w:val="000000" w:themeColor="text1"/>
          <w:lang w:val="pl-PL"/>
        </w:rPr>
        <w:t>a</w:t>
      </w:r>
      <w:proofErr w:type="spellEnd"/>
      <w:r w:rsidR="00304C71">
        <w:rPr>
          <w:color w:val="000000" w:themeColor="text1"/>
          <w:lang w:val="pl-PL"/>
        </w:rPr>
        <w:t xml:space="preserve"> („pierwszy skarżący”)</w:t>
      </w:r>
      <w:r w:rsidR="00D2777E" w:rsidRPr="00A0798A">
        <w:rPr>
          <w:color w:val="000000" w:themeColor="text1"/>
          <w:lang w:val="pl-PL"/>
        </w:rPr>
        <w:t>,</w:t>
      </w:r>
      <w:r w:rsidR="000E38A9" w:rsidRPr="00A0798A">
        <w:rPr>
          <w:color w:val="000000" w:themeColor="text1"/>
          <w:lang w:val="pl-PL"/>
        </w:rPr>
        <w:t xml:space="preserve"> </w:t>
      </w:r>
      <w:r w:rsidR="00FB5EA1" w:rsidRPr="00A0798A">
        <w:rPr>
          <w:color w:val="000000" w:themeColor="text1"/>
          <w:lang w:val="pl-PL"/>
        </w:rPr>
        <w:t>Pana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color w:val="000000" w:themeColor="text1"/>
          <w:lang w:val="pl-PL"/>
        </w:rPr>
        <w:t>Hansjörg</w:t>
      </w:r>
      <w:r w:rsidR="00B424AF" w:rsidRPr="00A0798A">
        <w:rPr>
          <w:color w:val="000000" w:themeColor="text1"/>
          <w:lang w:val="pl-PL"/>
        </w:rPr>
        <w:t>a</w:t>
      </w:r>
      <w:proofErr w:type="spellEnd"/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color w:val="000000" w:themeColor="text1"/>
          <w:lang w:val="pl-PL"/>
        </w:rPr>
        <w:t>Utz</w:t>
      </w:r>
      <w:r w:rsidR="00B424AF" w:rsidRPr="00A0798A">
        <w:rPr>
          <w:color w:val="000000" w:themeColor="text1"/>
          <w:lang w:val="pl-PL"/>
        </w:rPr>
        <w:t>a</w:t>
      </w:r>
      <w:proofErr w:type="spellEnd"/>
      <w:r w:rsidR="00304C71">
        <w:rPr>
          <w:color w:val="000000" w:themeColor="text1"/>
          <w:lang w:val="pl-PL"/>
        </w:rPr>
        <w:t xml:space="preserve"> („drugi skarżący”)</w:t>
      </w:r>
      <w:r w:rsidR="000E38A9" w:rsidRPr="00A0798A">
        <w:rPr>
          <w:color w:val="000000" w:themeColor="text1"/>
          <w:lang w:val="pl-PL"/>
        </w:rPr>
        <w:t xml:space="preserve">, </w:t>
      </w:r>
      <w:r w:rsidR="00B424AF" w:rsidRPr="00A0798A">
        <w:rPr>
          <w:color w:val="000000" w:themeColor="text1"/>
          <w:lang w:val="pl-PL"/>
        </w:rPr>
        <w:t>Panią Monikę</w:t>
      </w:r>
      <w:r w:rsidR="00D2777E" w:rsidRPr="00A0798A">
        <w:rPr>
          <w:color w:val="000000" w:themeColor="text1"/>
          <w:lang w:val="pl-PL"/>
        </w:rPr>
        <w:t xml:space="preserve"> Annemari</w:t>
      </w:r>
      <w:r w:rsidR="00B424AF" w:rsidRPr="00A0798A">
        <w:rPr>
          <w:color w:val="000000" w:themeColor="text1"/>
          <w:lang w:val="pl-PL"/>
        </w:rPr>
        <w:t xml:space="preserve">e </w:t>
      </w:r>
      <w:proofErr w:type="spellStart"/>
      <w:r w:rsidR="00B424AF" w:rsidRPr="00A0798A">
        <w:rPr>
          <w:color w:val="000000" w:themeColor="text1"/>
          <w:lang w:val="pl-PL"/>
        </w:rPr>
        <w:t>Balmer</w:t>
      </w:r>
      <w:proofErr w:type="spellEnd"/>
      <w:r w:rsidR="00304C71">
        <w:rPr>
          <w:color w:val="000000" w:themeColor="text1"/>
          <w:lang w:val="pl-PL"/>
        </w:rPr>
        <w:t xml:space="preserve"> („trzecia skarżąca”)</w:t>
      </w:r>
      <w:r w:rsidR="00674D30" w:rsidRPr="00A0798A">
        <w:rPr>
          <w:color w:val="000000" w:themeColor="text1"/>
          <w:lang w:val="pl-PL"/>
        </w:rPr>
        <w:t xml:space="preserve"> </w:t>
      </w:r>
      <w:r w:rsidR="00B424AF" w:rsidRPr="00A0798A">
        <w:rPr>
          <w:color w:val="000000" w:themeColor="text1"/>
          <w:lang w:val="pl-PL"/>
        </w:rPr>
        <w:t>oraz Panią Fionę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color w:val="000000" w:themeColor="text1"/>
          <w:lang w:val="pl-PL"/>
        </w:rPr>
        <w:t>Ruth</w:t>
      </w:r>
      <w:proofErr w:type="spellEnd"/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color w:val="000000" w:themeColor="text1"/>
          <w:lang w:val="pl-PL"/>
        </w:rPr>
        <w:t>Strebel</w:t>
      </w:r>
      <w:proofErr w:type="spellEnd"/>
      <w:r w:rsidR="00D2777E" w:rsidRPr="00A0798A">
        <w:rPr>
          <w:color w:val="000000" w:themeColor="text1"/>
          <w:lang w:val="pl-PL"/>
        </w:rPr>
        <w:t xml:space="preserve"> </w:t>
      </w:r>
      <w:r w:rsidR="00304C71">
        <w:rPr>
          <w:color w:val="000000" w:themeColor="text1"/>
          <w:lang w:val="pl-PL"/>
        </w:rPr>
        <w:t>(‘czwarta skarżąca”)</w:t>
      </w:r>
      <w:r w:rsidR="00D82ED4" w:rsidRPr="00A0798A">
        <w:rPr>
          <w:color w:val="000000" w:themeColor="text1"/>
          <w:lang w:val="pl-PL"/>
        </w:rPr>
        <w:t xml:space="preserve">, dnia </w:t>
      </w:r>
      <w:r w:rsidR="00D2777E" w:rsidRPr="00A0798A">
        <w:rPr>
          <w:color w:val="000000" w:themeColor="text1"/>
          <w:lang w:val="pl-PL"/>
        </w:rPr>
        <w:t>3</w:t>
      </w:r>
      <w:r w:rsidR="00D82ED4" w:rsidRPr="00A0798A">
        <w:rPr>
          <w:color w:val="000000" w:themeColor="text1"/>
          <w:lang w:val="pl-PL"/>
        </w:rPr>
        <w:t xml:space="preserve"> kwietnia</w:t>
      </w:r>
      <w:r w:rsidR="00D2777E" w:rsidRPr="00A0798A">
        <w:rPr>
          <w:color w:val="000000" w:themeColor="text1"/>
          <w:lang w:val="pl-PL"/>
        </w:rPr>
        <w:t xml:space="preserve"> 2009</w:t>
      </w:r>
      <w:r w:rsidR="00D82ED4" w:rsidRPr="00A0798A">
        <w:rPr>
          <w:color w:val="000000" w:themeColor="text1"/>
          <w:lang w:val="pl-PL"/>
        </w:rPr>
        <w:t> roku</w:t>
      </w:r>
      <w:r w:rsidR="00D2777E" w:rsidRPr="00A0798A">
        <w:rPr>
          <w:color w:val="000000" w:themeColor="text1"/>
          <w:lang w:val="pl-PL"/>
        </w:rPr>
        <w:t>.</w:t>
      </w:r>
    </w:p>
    <w:p w:rsidR="00D2777E" w:rsidRPr="00A0798A" w:rsidRDefault="006D2E6A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2</w:t>
      </w:r>
      <w:r w:rsidR="00D2777E" w:rsidRPr="00A0798A">
        <w:rPr>
          <w:color w:val="000000" w:themeColor="text1"/>
          <w:lang w:val="pl-PL"/>
        </w:rPr>
        <w:t>.  </w:t>
      </w:r>
      <w:r w:rsidR="00D82ED4" w:rsidRPr="00A0798A">
        <w:rPr>
          <w:color w:val="000000" w:themeColor="text1"/>
          <w:lang w:val="pl-PL"/>
        </w:rPr>
        <w:t>Skarżący reprezentowani byli przez Pana</w:t>
      </w:r>
      <w:r w:rsidR="00D2777E" w:rsidRPr="00A0798A">
        <w:rPr>
          <w:color w:val="000000" w:themeColor="text1"/>
          <w:lang w:val="pl-PL"/>
        </w:rPr>
        <w:t xml:space="preserve"> R. </w:t>
      </w:r>
      <w:proofErr w:type="spellStart"/>
      <w:r w:rsidR="00D2777E" w:rsidRPr="00A0798A">
        <w:rPr>
          <w:color w:val="000000" w:themeColor="text1"/>
          <w:lang w:val="pl-PL"/>
        </w:rPr>
        <w:t>Mayr</w:t>
      </w:r>
      <w:r w:rsidR="00D82ED4" w:rsidRPr="00A0798A">
        <w:rPr>
          <w:color w:val="000000" w:themeColor="text1"/>
          <w:lang w:val="pl-PL"/>
        </w:rPr>
        <w:t>a</w:t>
      </w:r>
      <w:proofErr w:type="spellEnd"/>
      <w:r w:rsidR="00D2777E" w:rsidRPr="00A0798A">
        <w:rPr>
          <w:color w:val="000000" w:themeColor="text1"/>
          <w:lang w:val="pl-PL"/>
        </w:rPr>
        <w:t xml:space="preserve"> von </w:t>
      </w:r>
      <w:proofErr w:type="spellStart"/>
      <w:r w:rsidR="00D2777E" w:rsidRPr="00A0798A">
        <w:rPr>
          <w:color w:val="000000" w:themeColor="text1"/>
          <w:lang w:val="pl-PL"/>
        </w:rPr>
        <w:t>Baldegg</w:t>
      </w:r>
      <w:r w:rsidR="00D82ED4" w:rsidRPr="00A0798A">
        <w:rPr>
          <w:color w:val="000000" w:themeColor="text1"/>
          <w:lang w:val="pl-PL"/>
        </w:rPr>
        <w:t>a</w:t>
      </w:r>
      <w:proofErr w:type="spellEnd"/>
      <w:r w:rsidR="00D2777E" w:rsidRPr="00A0798A">
        <w:rPr>
          <w:color w:val="000000" w:themeColor="text1"/>
          <w:lang w:val="pl-PL"/>
        </w:rPr>
        <w:t xml:space="preserve">, </w:t>
      </w:r>
      <w:r w:rsidR="0026421D" w:rsidRPr="00A0798A">
        <w:rPr>
          <w:color w:val="000000" w:themeColor="text1"/>
          <w:lang w:val="pl-PL"/>
        </w:rPr>
        <w:t xml:space="preserve">prawnika praktykującego w </w:t>
      </w:r>
      <w:r w:rsidR="00D2777E" w:rsidRPr="00A0798A">
        <w:rPr>
          <w:color w:val="000000" w:themeColor="text1"/>
          <w:lang w:val="pl-PL"/>
        </w:rPr>
        <w:t>Lucern</w:t>
      </w:r>
      <w:r w:rsidR="0026421D" w:rsidRPr="00A0798A">
        <w:rPr>
          <w:color w:val="000000" w:themeColor="text1"/>
          <w:lang w:val="pl-PL"/>
        </w:rPr>
        <w:t>ie</w:t>
      </w:r>
      <w:r w:rsidR="00D2777E" w:rsidRPr="00A0798A">
        <w:rPr>
          <w:color w:val="000000" w:themeColor="text1"/>
          <w:lang w:val="pl-PL"/>
        </w:rPr>
        <w:t xml:space="preserve">. </w:t>
      </w:r>
      <w:r w:rsidR="0026421D" w:rsidRPr="00A0798A">
        <w:rPr>
          <w:color w:val="000000" w:themeColor="text1"/>
          <w:lang w:val="pl-PL"/>
        </w:rPr>
        <w:t>Rząd szwajcarski</w:t>
      </w:r>
      <w:r w:rsidR="00D2777E" w:rsidRPr="00A0798A">
        <w:rPr>
          <w:color w:val="000000" w:themeColor="text1"/>
          <w:lang w:val="pl-PL"/>
        </w:rPr>
        <w:t xml:space="preserve"> (“</w:t>
      </w:r>
      <w:r w:rsidR="0026421D" w:rsidRPr="00A0798A">
        <w:rPr>
          <w:color w:val="000000" w:themeColor="text1"/>
          <w:lang w:val="pl-PL"/>
        </w:rPr>
        <w:t>Rząd</w:t>
      </w:r>
      <w:r w:rsidR="00D2777E" w:rsidRPr="00A0798A">
        <w:rPr>
          <w:color w:val="000000" w:themeColor="text1"/>
          <w:lang w:val="pl-PL"/>
        </w:rPr>
        <w:t xml:space="preserve">”) </w:t>
      </w:r>
      <w:r w:rsidR="0026421D" w:rsidRPr="00A0798A">
        <w:rPr>
          <w:color w:val="000000" w:themeColor="text1"/>
          <w:lang w:val="pl-PL"/>
        </w:rPr>
        <w:t xml:space="preserve">był reprezentowany przez </w:t>
      </w:r>
      <w:r w:rsidR="000E38A9" w:rsidRPr="00A0798A">
        <w:rPr>
          <w:color w:val="000000" w:themeColor="text1"/>
          <w:lang w:val="pl-PL"/>
        </w:rPr>
        <w:t>swojego</w:t>
      </w:r>
      <w:r w:rsidR="0026421D" w:rsidRPr="00A0798A">
        <w:rPr>
          <w:color w:val="000000" w:themeColor="text1"/>
          <w:lang w:val="pl-PL"/>
        </w:rPr>
        <w:t xml:space="preserve"> pełnomocnika</w:t>
      </w:r>
      <w:r w:rsidR="00D2777E" w:rsidRPr="00A0798A">
        <w:rPr>
          <w:color w:val="000000" w:themeColor="text1"/>
          <w:lang w:val="pl-PL"/>
        </w:rPr>
        <w:t xml:space="preserve">, </w:t>
      </w:r>
      <w:r w:rsidR="0026421D" w:rsidRPr="00A0798A">
        <w:rPr>
          <w:color w:val="000000" w:themeColor="text1"/>
          <w:lang w:val="pl-PL"/>
        </w:rPr>
        <w:t>Pana</w:t>
      </w:r>
      <w:r w:rsidR="00D2777E" w:rsidRPr="00A0798A">
        <w:rPr>
          <w:color w:val="000000" w:themeColor="text1"/>
          <w:lang w:val="pl-PL"/>
        </w:rPr>
        <w:t xml:space="preserve"> A. </w:t>
      </w:r>
      <w:proofErr w:type="spellStart"/>
      <w:r w:rsidR="00D2777E" w:rsidRPr="00A0798A">
        <w:rPr>
          <w:color w:val="000000" w:themeColor="text1"/>
          <w:lang w:val="pl-PL"/>
        </w:rPr>
        <w:t>Scheidegger</w:t>
      </w:r>
      <w:r w:rsidR="00E61DDF" w:rsidRPr="00A0798A">
        <w:rPr>
          <w:color w:val="000000" w:themeColor="text1"/>
          <w:lang w:val="pl-PL"/>
        </w:rPr>
        <w:t>a</w:t>
      </w:r>
      <w:proofErr w:type="spellEnd"/>
      <w:r w:rsidR="00D2777E" w:rsidRPr="00A0798A">
        <w:rPr>
          <w:color w:val="000000" w:themeColor="text1"/>
          <w:lang w:val="pl-PL"/>
        </w:rPr>
        <w:t xml:space="preserve">, </w:t>
      </w:r>
      <w:r w:rsidR="00E61DDF" w:rsidRPr="00A0798A">
        <w:rPr>
          <w:color w:val="000000" w:themeColor="text1"/>
          <w:lang w:val="pl-PL"/>
        </w:rPr>
        <w:t>członka</w:t>
      </w:r>
      <w:r w:rsidR="00107941" w:rsidRPr="00A0798A">
        <w:rPr>
          <w:color w:val="000000" w:themeColor="text1"/>
          <w:lang w:val="pl-PL"/>
        </w:rPr>
        <w:t xml:space="preserve"> </w:t>
      </w:r>
      <w:r w:rsidR="00E61DDF" w:rsidRPr="00A0798A">
        <w:rPr>
          <w:color w:val="000000" w:themeColor="text1"/>
          <w:lang w:val="pl-PL"/>
        </w:rPr>
        <w:t>Wydziału</w:t>
      </w:r>
      <w:r w:rsidR="00107941" w:rsidRPr="00A0798A">
        <w:rPr>
          <w:color w:val="000000" w:themeColor="text1"/>
          <w:lang w:val="pl-PL"/>
        </w:rPr>
        <w:t xml:space="preserve"> Departamentu Sprawiedliwości Konfederacji Szwajcarskiej ds.</w:t>
      </w:r>
      <w:r w:rsidR="00E61DDF" w:rsidRPr="00A0798A">
        <w:rPr>
          <w:color w:val="000000" w:themeColor="text1"/>
          <w:lang w:val="pl-PL"/>
        </w:rPr>
        <w:t xml:space="preserve"> Prawa Europej</w:t>
      </w:r>
      <w:r w:rsidR="00107941" w:rsidRPr="00A0798A">
        <w:rPr>
          <w:color w:val="000000" w:themeColor="text1"/>
          <w:lang w:val="pl-PL"/>
        </w:rPr>
        <w:t>skiego i Ochrony Praw Człowieka</w:t>
      </w:r>
      <w:r w:rsidR="00841B9D" w:rsidRPr="00A0798A">
        <w:rPr>
          <w:color w:val="000000" w:themeColor="text1"/>
          <w:lang w:val="pl-PL"/>
        </w:rPr>
        <w:t>.</w:t>
      </w:r>
    </w:p>
    <w:p w:rsidR="00D2777E" w:rsidRPr="00A0798A" w:rsidRDefault="006D2E6A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3</w:t>
      </w:r>
      <w:r w:rsidR="00D2777E" w:rsidRPr="00A0798A">
        <w:rPr>
          <w:color w:val="000000" w:themeColor="text1"/>
          <w:lang w:val="pl-PL"/>
        </w:rPr>
        <w:t>.  </w:t>
      </w:r>
      <w:r w:rsidR="0094457C" w:rsidRPr="00A0798A">
        <w:rPr>
          <w:color w:val="000000" w:themeColor="text1"/>
          <w:lang w:val="pl-PL"/>
        </w:rPr>
        <w:t>Skarżący zarzucili, że nastąpiło naruszenie ich praw</w:t>
      </w:r>
      <w:r w:rsidR="00D2777E" w:rsidRPr="00A0798A">
        <w:rPr>
          <w:color w:val="000000" w:themeColor="text1"/>
          <w:lang w:val="pl-PL"/>
        </w:rPr>
        <w:t xml:space="preserve"> </w:t>
      </w:r>
      <w:r w:rsidR="0094457C" w:rsidRPr="00A0798A">
        <w:rPr>
          <w:color w:val="000000" w:themeColor="text1"/>
          <w:lang w:val="pl-PL"/>
        </w:rPr>
        <w:t>do wolności wypowiedzi</w:t>
      </w:r>
      <w:r w:rsidR="00D2777E" w:rsidRPr="00A0798A">
        <w:rPr>
          <w:color w:val="000000" w:themeColor="text1"/>
          <w:lang w:val="pl-PL"/>
        </w:rPr>
        <w:t xml:space="preserve"> </w:t>
      </w:r>
      <w:r w:rsidR="0094457C" w:rsidRPr="00A0798A">
        <w:rPr>
          <w:color w:val="000000" w:themeColor="text1"/>
          <w:lang w:val="pl-PL"/>
        </w:rPr>
        <w:t>zagwarantowane przez Artykuł  10 Konwencji</w:t>
      </w:r>
      <w:r w:rsidR="00D2777E" w:rsidRPr="00A0798A">
        <w:rPr>
          <w:color w:val="000000" w:themeColor="text1"/>
          <w:lang w:val="pl-PL"/>
        </w:rPr>
        <w:t>.</w:t>
      </w:r>
    </w:p>
    <w:p w:rsidR="00D2777E" w:rsidRPr="00A0798A" w:rsidRDefault="006D2E6A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4</w:t>
      </w:r>
      <w:r w:rsidR="00D2777E" w:rsidRPr="00A0798A">
        <w:rPr>
          <w:color w:val="000000" w:themeColor="text1"/>
          <w:lang w:val="pl-PL"/>
        </w:rPr>
        <w:t>.  </w:t>
      </w:r>
      <w:r w:rsidR="00031259" w:rsidRPr="00A0798A">
        <w:rPr>
          <w:color w:val="000000" w:themeColor="text1"/>
          <w:lang w:val="pl-PL"/>
        </w:rPr>
        <w:t>Dnia</w:t>
      </w:r>
      <w:r w:rsidR="00D2777E" w:rsidRPr="00A0798A">
        <w:rPr>
          <w:color w:val="000000" w:themeColor="text1"/>
          <w:lang w:val="pl-PL"/>
        </w:rPr>
        <w:t xml:space="preserve"> 23</w:t>
      </w:r>
      <w:r w:rsidR="00031259" w:rsidRPr="00A0798A">
        <w:rPr>
          <w:color w:val="000000" w:themeColor="text1"/>
          <w:lang w:val="pl-PL"/>
        </w:rPr>
        <w:t xml:space="preserve"> listopada</w:t>
      </w:r>
      <w:r w:rsidR="00D2777E" w:rsidRPr="00A0798A">
        <w:rPr>
          <w:color w:val="000000" w:themeColor="text1"/>
          <w:lang w:val="pl-PL"/>
        </w:rPr>
        <w:t xml:space="preserve"> 2010</w:t>
      </w:r>
      <w:r w:rsidR="00031259" w:rsidRPr="00A0798A">
        <w:rPr>
          <w:color w:val="000000" w:themeColor="text1"/>
          <w:lang w:val="pl-PL"/>
        </w:rPr>
        <w:t xml:space="preserve"> roku</w:t>
      </w:r>
      <w:r w:rsidR="00D2777E" w:rsidRPr="00A0798A">
        <w:rPr>
          <w:color w:val="000000" w:themeColor="text1"/>
          <w:lang w:val="pl-PL"/>
        </w:rPr>
        <w:t xml:space="preserve"> </w:t>
      </w:r>
      <w:r w:rsidR="00031259" w:rsidRPr="00A0798A">
        <w:rPr>
          <w:color w:val="000000" w:themeColor="text1"/>
          <w:lang w:val="pl-PL"/>
        </w:rPr>
        <w:t>skarga została zakomunikowana Rządowi.</w:t>
      </w:r>
    </w:p>
    <w:p w:rsidR="00D2777E" w:rsidRPr="00A0798A" w:rsidRDefault="006D2E6A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5</w:t>
      </w:r>
      <w:r w:rsidR="00D2777E" w:rsidRPr="00A0798A">
        <w:rPr>
          <w:color w:val="000000" w:themeColor="text1"/>
          <w:lang w:val="pl-PL"/>
        </w:rPr>
        <w:t>.  </w:t>
      </w:r>
      <w:r w:rsidR="00E03DBE" w:rsidRPr="00A0798A">
        <w:rPr>
          <w:color w:val="000000" w:themeColor="text1"/>
          <w:lang w:val="pl-PL"/>
        </w:rPr>
        <w:t>Inicjatywa na rzecz O</w:t>
      </w:r>
      <w:r w:rsidR="007618BA" w:rsidRPr="00A0798A">
        <w:rPr>
          <w:color w:val="000000" w:themeColor="text1"/>
          <w:lang w:val="pl-PL"/>
        </w:rPr>
        <w:t>chrony</w:t>
      </w:r>
      <w:r w:rsidR="00E03DBE" w:rsidRPr="00A0798A">
        <w:rPr>
          <w:color w:val="000000" w:themeColor="text1"/>
          <w:lang w:val="pl-PL"/>
        </w:rPr>
        <w:t xml:space="preserve"> Prawnej Mediów</w:t>
      </w:r>
      <w:r w:rsidR="00D2777E" w:rsidRPr="00A0798A">
        <w:rPr>
          <w:color w:val="000000" w:themeColor="text1"/>
          <w:lang w:val="pl-PL"/>
        </w:rPr>
        <w:t xml:space="preserve"> (MLDI) </w:t>
      </w:r>
      <w:r w:rsidR="00C65067" w:rsidRPr="00A0798A">
        <w:rPr>
          <w:color w:val="000000" w:themeColor="text1"/>
          <w:lang w:val="pl-PL"/>
        </w:rPr>
        <w:t xml:space="preserve">została </w:t>
      </w:r>
      <w:r w:rsidR="00AB63FE" w:rsidRPr="00A0798A">
        <w:rPr>
          <w:color w:val="000000" w:themeColor="text1"/>
          <w:lang w:val="pl-PL"/>
        </w:rPr>
        <w:t xml:space="preserve">dopuszczona do udziału w sprawie w charakterze interwenienta do przedstawienia pisemnych uwag </w:t>
      </w:r>
      <w:r w:rsidR="00C65067" w:rsidRPr="00A0798A">
        <w:rPr>
          <w:color w:val="000000" w:themeColor="text1"/>
          <w:lang w:val="pl-PL"/>
        </w:rPr>
        <w:t>(Artykuł</w:t>
      </w:r>
      <w:r w:rsidR="00D2777E" w:rsidRPr="00A0798A">
        <w:rPr>
          <w:color w:val="000000" w:themeColor="text1"/>
          <w:lang w:val="pl-PL"/>
        </w:rPr>
        <w:t xml:space="preserve"> 36 § 2 </w:t>
      </w:r>
      <w:r w:rsidR="00C65067" w:rsidRPr="00A0798A">
        <w:rPr>
          <w:color w:val="000000" w:themeColor="text1"/>
          <w:lang w:val="pl-PL"/>
        </w:rPr>
        <w:t>Konwencji i</w:t>
      </w:r>
      <w:r w:rsidR="00D2777E" w:rsidRPr="00A0798A">
        <w:rPr>
          <w:color w:val="000000" w:themeColor="text1"/>
          <w:lang w:val="pl-PL"/>
        </w:rPr>
        <w:t xml:space="preserve"> </w:t>
      </w:r>
      <w:r w:rsidR="00AB63FE" w:rsidRPr="00A0798A">
        <w:rPr>
          <w:color w:val="000000" w:themeColor="text1"/>
          <w:lang w:val="pl-PL"/>
        </w:rPr>
        <w:t>Reguła</w:t>
      </w:r>
      <w:r w:rsidR="004310B0" w:rsidRPr="00A0798A">
        <w:rPr>
          <w:color w:val="000000" w:themeColor="text1"/>
          <w:lang w:val="pl-PL"/>
        </w:rPr>
        <w:t xml:space="preserve"> 44</w:t>
      </w:r>
      <w:r w:rsidR="00D2777E" w:rsidRPr="00A0798A">
        <w:rPr>
          <w:color w:val="000000" w:themeColor="text1"/>
          <w:lang w:val="pl-PL"/>
        </w:rPr>
        <w:t xml:space="preserve"> § 3 </w:t>
      </w:r>
      <w:r w:rsidR="004310B0" w:rsidRPr="00A0798A">
        <w:rPr>
          <w:color w:val="000000" w:themeColor="text1"/>
          <w:lang w:val="pl-PL"/>
        </w:rPr>
        <w:t>Regulaminu Trybunału</w:t>
      </w:r>
      <w:r w:rsidR="00D2777E" w:rsidRPr="00A0798A">
        <w:rPr>
          <w:color w:val="000000" w:themeColor="text1"/>
          <w:lang w:val="pl-PL"/>
        </w:rPr>
        <w:t>).</w:t>
      </w:r>
    </w:p>
    <w:p w:rsidR="00D2777E" w:rsidRPr="00A0798A" w:rsidRDefault="00C23CE6" w:rsidP="00D2777E">
      <w:pPr>
        <w:pStyle w:val="ECHRTitle1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lastRenderedPageBreak/>
        <w:t xml:space="preserve">STAN </w:t>
      </w:r>
      <w:r w:rsidR="00AA5C7D" w:rsidRPr="00A0798A">
        <w:rPr>
          <w:color w:val="000000" w:themeColor="text1"/>
          <w:lang w:val="pl-PL"/>
        </w:rPr>
        <w:t>FAKTY</w:t>
      </w:r>
      <w:r w:rsidRPr="00A0798A">
        <w:rPr>
          <w:color w:val="000000" w:themeColor="text1"/>
          <w:lang w:val="pl-PL"/>
        </w:rPr>
        <w:t>CZNY</w:t>
      </w:r>
    </w:p>
    <w:p w:rsidR="00D2777E" w:rsidRPr="00A0798A" w:rsidRDefault="00D2777E" w:rsidP="00D2777E">
      <w:pPr>
        <w:pStyle w:val="ECHRHeading1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I.  </w:t>
      </w:r>
      <w:r w:rsidR="00AA5C7D" w:rsidRPr="00A0798A">
        <w:rPr>
          <w:color w:val="000000" w:themeColor="text1"/>
          <w:lang w:val="pl-PL"/>
        </w:rPr>
        <w:t>OKOLICZNOŚCI SPRAWY</w:t>
      </w:r>
    </w:p>
    <w:p w:rsidR="00D2777E" w:rsidRPr="00A0798A" w:rsidRDefault="006D2E6A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6</w:t>
      </w:r>
      <w:r w:rsidR="00D2777E" w:rsidRPr="00A0798A">
        <w:rPr>
          <w:color w:val="000000" w:themeColor="text1"/>
          <w:lang w:val="pl-PL"/>
        </w:rPr>
        <w:t>.  </w:t>
      </w:r>
      <w:r w:rsidR="00AA5C7D" w:rsidRPr="00A0798A">
        <w:rPr>
          <w:color w:val="000000" w:themeColor="text1"/>
          <w:lang w:val="pl-PL"/>
        </w:rPr>
        <w:t>Skarżący urodzili się w 1953, 1950, 1969 oraz</w:t>
      </w:r>
      <w:r w:rsidR="00D2777E" w:rsidRPr="00A0798A">
        <w:rPr>
          <w:color w:val="000000" w:themeColor="text1"/>
          <w:lang w:val="pl-PL"/>
        </w:rPr>
        <w:t xml:space="preserve"> 1969</w:t>
      </w:r>
      <w:r w:rsidR="00AA5C7D" w:rsidRPr="00A0798A">
        <w:rPr>
          <w:color w:val="000000" w:themeColor="text1"/>
          <w:lang w:val="pl-PL"/>
        </w:rPr>
        <w:t xml:space="preserve"> roku i mieszkają odpowiednio w 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AA5C7D" w:rsidRPr="00A0798A">
        <w:rPr>
          <w:color w:val="000000" w:themeColor="text1"/>
          <w:lang w:val="pl-PL"/>
        </w:rPr>
        <w:t>Uster</w:t>
      </w:r>
      <w:proofErr w:type="spellEnd"/>
      <w:r w:rsidR="00AA5C7D" w:rsidRPr="00A0798A">
        <w:rPr>
          <w:color w:val="000000" w:themeColor="text1"/>
          <w:lang w:val="pl-PL"/>
        </w:rPr>
        <w:t>, Zu</w:t>
      </w:r>
      <w:r w:rsidR="00D2777E" w:rsidRPr="00A0798A">
        <w:rPr>
          <w:color w:val="000000" w:themeColor="text1"/>
          <w:lang w:val="pl-PL"/>
        </w:rPr>
        <w:t>r</w:t>
      </w:r>
      <w:r w:rsidR="00AA5C7D" w:rsidRPr="00A0798A">
        <w:rPr>
          <w:color w:val="000000" w:themeColor="text1"/>
          <w:lang w:val="pl-PL"/>
        </w:rPr>
        <w:t>y</w:t>
      </w:r>
      <w:r w:rsidR="00D2777E" w:rsidRPr="00A0798A">
        <w:rPr>
          <w:color w:val="000000" w:themeColor="text1"/>
          <w:lang w:val="pl-PL"/>
        </w:rPr>
        <w:t>ch</w:t>
      </w:r>
      <w:r w:rsidR="00AA5C7D" w:rsidRPr="00A0798A">
        <w:rPr>
          <w:color w:val="000000" w:themeColor="text1"/>
          <w:lang w:val="pl-PL"/>
        </w:rPr>
        <w:t xml:space="preserve">u, </w:t>
      </w:r>
      <w:proofErr w:type="spellStart"/>
      <w:r w:rsidR="00AA5C7D" w:rsidRPr="00A0798A">
        <w:rPr>
          <w:color w:val="000000" w:themeColor="text1"/>
          <w:lang w:val="pl-PL"/>
        </w:rPr>
        <w:t>Bäretswil</w:t>
      </w:r>
      <w:proofErr w:type="spellEnd"/>
      <w:r w:rsidR="00AA5C7D" w:rsidRPr="00A0798A">
        <w:rPr>
          <w:color w:val="000000" w:themeColor="text1"/>
          <w:lang w:val="pl-PL"/>
        </w:rPr>
        <w:t xml:space="preserve"> oraz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color w:val="000000" w:themeColor="text1"/>
          <w:lang w:val="pl-PL"/>
        </w:rPr>
        <w:t>Nussbaumen</w:t>
      </w:r>
      <w:proofErr w:type="spellEnd"/>
      <w:r w:rsidR="00D2777E" w:rsidRPr="00A0798A">
        <w:rPr>
          <w:color w:val="000000" w:themeColor="text1"/>
          <w:lang w:val="pl-PL"/>
        </w:rPr>
        <w:t>.</w:t>
      </w:r>
    </w:p>
    <w:p w:rsidR="00D2777E" w:rsidRPr="00A0798A" w:rsidRDefault="006D2E6A" w:rsidP="00D2777E">
      <w:pPr>
        <w:pStyle w:val="ECHRPara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>7</w:t>
      </w:r>
      <w:r w:rsidR="00D2777E" w:rsidRPr="00A0798A">
        <w:rPr>
          <w:color w:val="000000" w:themeColor="text1"/>
          <w:lang w:val="pl-PL"/>
        </w:rPr>
        <w:t>.  </w:t>
      </w:r>
      <w:r w:rsidR="007F4816" w:rsidRPr="00A0798A">
        <w:rPr>
          <w:color w:val="000000" w:themeColor="text1"/>
          <w:lang w:val="pl-PL"/>
        </w:rPr>
        <w:t>Fakty sprawy przedstawione przez skarżących prezentują się następująco.</w:t>
      </w:r>
    </w:p>
    <w:p w:rsidR="00D2777E" w:rsidRPr="00A0798A" w:rsidRDefault="006D2E6A" w:rsidP="00FB2144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8</w:t>
      </w:r>
      <w:r w:rsidR="00D2777E" w:rsidRPr="00A0798A">
        <w:rPr>
          <w:color w:val="000000" w:themeColor="text1"/>
          <w:lang w:val="pl-PL"/>
        </w:rPr>
        <w:t>.  </w:t>
      </w:r>
      <w:r w:rsidR="000E38A9" w:rsidRPr="00A0798A">
        <w:rPr>
          <w:color w:val="000000" w:themeColor="text1"/>
          <w:lang w:val="pl-PL"/>
        </w:rPr>
        <w:t>W</w:t>
      </w:r>
      <w:r w:rsidR="00D2777E" w:rsidRPr="00A0798A">
        <w:rPr>
          <w:color w:val="000000" w:themeColor="text1"/>
          <w:lang w:val="pl-PL"/>
        </w:rPr>
        <w:t xml:space="preserve"> 2003</w:t>
      </w:r>
      <w:r w:rsidR="000E38A9" w:rsidRPr="00A0798A">
        <w:rPr>
          <w:color w:val="000000" w:themeColor="text1"/>
          <w:lang w:val="pl-PL"/>
        </w:rPr>
        <w:t xml:space="preserve"> </w:t>
      </w:r>
      <w:r w:rsidR="006F38A0">
        <w:rPr>
          <w:color w:val="000000" w:themeColor="text1"/>
          <w:lang w:val="pl-PL"/>
        </w:rPr>
        <w:t xml:space="preserve">roku </w:t>
      </w:r>
      <w:r w:rsidR="00783CD9" w:rsidRPr="00A0798A">
        <w:rPr>
          <w:color w:val="000000" w:themeColor="text1"/>
          <w:lang w:val="pl-PL"/>
        </w:rPr>
        <w:t xml:space="preserve">pani  </w:t>
      </w:r>
      <w:proofErr w:type="spellStart"/>
      <w:r w:rsidR="00783CD9" w:rsidRPr="00A0798A">
        <w:rPr>
          <w:color w:val="000000" w:themeColor="text1"/>
          <w:lang w:val="pl-PL"/>
        </w:rPr>
        <w:t>Balmer</w:t>
      </w:r>
      <w:proofErr w:type="spellEnd"/>
      <w:r w:rsidR="00D2777E" w:rsidRPr="00A0798A">
        <w:rPr>
          <w:color w:val="000000" w:themeColor="text1"/>
          <w:lang w:val="pl-PL"/>
        </w:rPr>
        <w:t>,</w:t>
      </w:r>
      <w:r w:rsidR="00FB2144" w:rsidRPr="00A0798A">
        <w:rPr>
          <w:color w:val="000000" w:themeColor="text1"/>
          <w:lang w:val="pl-PL"/>
        </w:rPr>
        <w:t xml:space="preserve"> </w:t>
      </w:r>
      <w:r w:rsidR="00531285" w:rsidRPr="00A0798A">
        <w:rPr>
          <w:color w:val="000000" w:themeColor="text1"/>
          <w:lang w:val="pl-PL"/>
        </w:rPr>
        <w:t xml:space="preserve">redaktor </w:t>
      </w:r>
      <w:proofErr w:type="spellStart"/>
      <w:r w:rsidR="00FB2144" w:rsidRPr="00A0798A">
        <w:rPr>
          <w:i/>
          <w:color w:val="000000" w:themeColor="text1"/>
          <w:lang w:val="pl-PL"/>
        </w:rPr>
        <w:t>Kassensturz</w:t>
      </w:r>
      <w:proofErr w:type="spellEnd"/>
      <w:r w:rsidR="00531285" w:rsidRPr="00A0798A">
        <w:rPr>
          <w:color w:val="000000" w:themeColor="text1"/>
          <w:lang w:val="pl-PL"/>
        </w:rPr>
        <w:t xml:space="preserve"> </w:t>
      </w:r>
      <w:r w:rsidR="00FB2144" w:rsidRPr="00A0798A">
        <w:rPr>
          <w:color w:val="000000" w:themeColor="text1"/>
          <w:lang w:val="pl-PL"/>
        </w:rPr>
        <w:t>-</w:t>
      </w:r>
      <w:r w:rsidR="00531285" w:rsidRPr="00A0798A">
        <w:rPr>
          <w:color w:val="000000" w:themeColor="text1"/>
          <w:lang w:val="pl-PL"/>
        </w:rPr>
        <w:t xml:space="preserve"> </w:t>
      </w:r>
      <w:r w:rsidR="00FB2144" w:rsidRPr="00A0798A">
        <w:rPr>
          <w:color w:val="000000" w:themeColor="text1"/>
          <w:lang w:val="pl-PL"/>
        </w:rPr>
        <w:t>cotygodniowego  programu telewizyjnego na temat ochrony konsumentów</w:t>
      </w:r>
      <w:r w:rsidR="00531285" w:rsidRPr="00A0798A">
        <w:rPr>
          <w:color w:val="000000" w:themeColor="text1"/>
          <w:lang w:val="pl-PL"/>
        </w:rPr>
        <w:t xml:space="preserve">, </w:t>
      </w:r>
      <w:r w:rsidR="00FB2144" w:rsidRPr="00A0798A">
        <w:rPr>
          <w:color w:val="000000" w:themeColor="text1"/>
          <w:lang w:val="pl-PL"/>
        </w:rPr>
        <w:t xml:space="preserve">emitowanego od lat w niemieckojęzycznej telewizji szwajcarskiej SF DRS </w:t>
      </w:r>
      <w:r w:rsidR="00531285" w:rsidRPr="00A0798A">
        <w:rPr>
          <w:color w:val="000000" w:themeColor="text1"/>
          <w:lang w:val="pl-PL"/>
        </w:rPr>
        <w:t>–</w:t>
      </w:r>
      <w:r w:rsidR="00D23A7A">
        <w:rPr>
          <w:color w:val="000000" w:themeColor="text1"/>
          <w:lang w:val="pl-PL"/>
        </w:rPr>
        <w:t xml:space="preserve"> </w:t>
      </w:r>
      <w:r w:rsidR="00361FEC">
        <w:rPr>
          <w:color w:val="000000" w:themeColor="text1"/>
          <w:lang w:val="pl-PL"/>
        </w:rPr>
        <w:t xml:space="preserve">nakręciła film dokumentalny </w:t>
      </w:r>
      <w:r w:rsidR="00B75CEF">
        <w:rPr>
          <w:color w:val="000000" w:themeColor="text1"/>
          <w:lang w:val="pl-PL"/>
        </w:rPr>
        <w:t>w związku</w:t>
      </w:r>
      <w:r w:rsidR="00361FEC">
        <w:rPr>
          <w:color w:val="000000" w:themeColor="text1"/>
          <w:lang w:val="pl-PL"/>
        </w:rPr>
        <w:t xml:space="preserve"> </w:t>
      </w:r>
      <w:r w:rsidR="00B75CEF">
        <w:rPr>
          <w:color w:val="000000" w:themeColor="text1"/>
          <w:lang w:val="pl-PL"/>
        </w:rPr>
        <w:t xml:space="preserve">z dorocznym sprawozdaniem </w:t>
      </w:r>
      <w:r w:rsidR="00B75CEF" w:rsidRPr="00A0798A">
        <w:rPr>
          <w:color w:val="000000" w:themeColor="text1"/>
          <w:lang w:val="pl-PL"/>
        </w:rPr>
        <w:t>rzecznika ds. ubezpieczeń</w:t>
      </w:r>
      <w:r w:rsidR="00B75CEF">
        <w:rPr>
          <w:color w:val="000000" w:themeColor="text1"/>
          <w:lang w:val="pl-PL"/>
        </w:rPr>
        <w:t xml:space="preserve"> z Kantonu Zurych</w:t>
      </w:r>
      <w:r w:rsidR="00B75CEF" w:rsidRPr="00A0798A" w:rsidDel="00415C39">
        <w:rPr>
          <w:color w:val="000000" w:themeColor="text1"/>
          <w:lang w:val="pl-PL"/>
        </w:rPr>
        <w:t xml:space="preserve"> </w:t>
      </w:r>
      <w:r w:rsidR="00B75CEF">
        <w:rPr>
          <w:color w:val="000000" w:themeColor="text1"/>
          <w:lang w:val="pl-PL"/>
        </w:rPr>
        <w:t>oraz listami telewidzów</w:t>
      </w:r>
      <w:r w:rsidR="00361FEC">
        <w:rPr>
          <w:color w:val="000000" w:themeColor="text1"/>
          <w:lang w:val="pl-PL"/>
        </w:rPr>
        <w:t>,</w:t>
      </w:r>
      <w:r w:rsidR="00B75CEF">
        <w:rPr>
          <w:color w:val="000000" w:themeColor="text1"/>
          <w:lang w:val="pl-PL"/>
        </w:rPr>
        <w:t xml:space="preserve"> niezadowolonych z pracy</w:t>
      </w:r>
      <w:r w:rsidR="00361FEC">
        <w:rPr>
          <w:color w:val="000000" w:themeColor="text1"/>
          <w:lang w:val="pl-PL"/>
        </w:rPr>
        <w:t xml:space="preserve"> brokerów</w:t>
      </w:r>
      <w:r w:rsidR="00B75CEF">
        <w:rPr>
          <w:color w:val="000000" w:themeColor="text1"/>
          <w:lang w:val="pl-PL"/>
        </w:rPr>
        <w:t xml:space="preserve"> ubezpieczeniowych</w:t>
      </w:r>
      <w:r w:rsidR="00361FEC">
        <w:rPr>
          <w:color w:val="000000" w:themeColor="text1"/>
          <w:lang w:val="pl-PL"/>
        </w:rPr>
        <w:t>,</w:t>
      </w:r>
      <w:r w:rsidR="00B75CEF">
        <w:rPr>
          <w:color w:val="000000" w:themeColor="text1"/>
          <w:lang w:val="pl-PL"/>
        </w:rPr>
        <w:t xml:space="preserve"> do wydawców programu, </w:t>
      </w:r>
      <w:r w:rsidR="00531285" w:rsidRPr="00A0798A">
        <w:rPr>
          <w:color w:val="000000" w:themeColor="text1"/>
          <w:lang w:val="pl-PL"/>
        </w:rPr>
        <w:t xml:space="preserve">, w którym ujawniła praktyki stosowane </w:t>
      </w:r>
      <w:r w:rsidR="00963D88">
        <w:rPr>
          <w:color w:val="000000" w:themeColor="text1"/>
          <w:lang w:val="pl-PL"/>
        </w:rPr>
        <w:t xml:space="preserve"> </w:t>
      </w:r>
      <w:r w:rsidR="00B75CEF">
        <w:rPr>
          <w:color w:val="000000" w:themeColor="text1"/>
          <w:lang w:val="pl-PL"/>
        </w:rPr>
        <w:t>prz</w:t>
      </w:r>
      <w:r w:rsidR="00963D88">
        <w:rPr>
          <w:color w:val="000000" w:themeColor="text1"/>
          <w:lang w:val="pl-PL"/>
        </w:rPr>
        <w:t xml:space="preserve">ez sprzedających </w:t>
      </w:r>
      <w:r w:rsidR="00B75CEF">
        <w:rPr>
          <w:color w:val="000000" w:themeColor="text1"/>
          <w:lang w:val="pl-PL"/>
        </w:rPr>
        <w:t>ubezpieczeni</w:t>
      </w:r>
      <w:r w:rsidR="00963D88">
        <w:rPr>
          <w:color w:val="000000" w:themeColor="text1"/>
          <w:lang w:val="pl-PL"/>
        </w:rPr>
        <w:t>a</w:t>
      </w:r>
      <w:r w:rsidR="00B75CEF">
        <w:rPr>
          <w:color w:val="000000" w:themeColor="text1"/>
          <w:lang w:val="pl-PL"/>
        </w:rPr>
        <w:t xml:space="preserve"> na życie</w:t>
      </w:r>
      <w:r w:rsidR="00531285" w:rsidRPr="00A0798A">
        <w:rPr>
          <w:color w:val="000000" w:themeColor="text1"/>
          <w:lang w:val="pl-PL"/>
        </w:rPr>
        <w:t>.</w:t>
      </w:r>
      <w:r w:rsidR="00D2777E" w:rsidRPr="00A0798A">
        <w:rPr>
          <w:color w:val="000000" w:themeColor="text1"/>
          <w:lang w:val="pl-PL"/>
        </w:rPr>
        <w:t xml:space="preserve"> </w:t>
      </w:r>
    </w:p>
    <w:p w:rsidR="00D2777E" w:rsidRPr="00A0798A" w:rsidRDefault="006D2E6A" w:rsidP="00576DB2">
      <w:pPr>
        <w:pStyle w:val="ECHRPara"/>
        <w:rPr>
          <w:color w:val="000000" w:themeColor="text1"/>
          <w:lang w:val="pl-PL"/>
        </w:rPr>
      </w:pPr>
      <w:r w:rsidRPr="006D2E6A">
        <w:rPr>
          <w:color w:val="000000" w:themeColor="text1"/>
          <w:lang w:val="pl-PL"/>
        </w:rPr>
        <w:t>9</w:t>
      </w:r>
      <w:r w:rsidR="00D2777E" w:rsidRPr="00A0798A">
        <w:rPr>
          <w:color w:val="000000" w:themeColor="text1"/>
          <w:lang w:val="pl-PL"/>
        </w:rPr>
        <w:t>.  </w:t>
      </w:r>
      <w:r w:rsidR="00783CD9" w:rsidRPr="00A0798A">
        <w:rPr>
          <w:color w:val="000000" w:themeColor="text1"/>
          <w:lang w:val="pl-PL"/>
        </w:rPr>
        <w:t>Uzgodniła ona z redaktorem odpowiedzialnym za ten program,</w:t>
      </w:r>
      <w:r>
        <w:rPr>
          <w:color w:val="000000" w:themeColor="text1"/>
          <w:lang w:val="pl-PL"/>
        </w:rPr>
        <w:t xml:space="preserve"> </w:t>
      </w:r>
      <w:r w:rsidR="00783CD9" w:rsidRPr="00A0798A">
        <w:rPr>
          <w:color w:val="000000" w:themeColor="text1"/>
          <w:lang w:val="pl-PL"/>
        </w:rPr>
        <w:t xml:space="preserve">panem </w:t>
      </w:r>
      <w:proofErr w:type="spellStart"/>
      <w:r w:rsidR="00783CD9" w:rsidRPr="00A0798A">
        <w:rPr>
          <w:color w:val="000000" w:themeColor="text1"/>
          <w:lang w:val="pl-PL"/>
        </w:rPr>
        <w:t>Utzem</w:t>
      </w:r>
      <w:proofErr w:type="spellEnd"/>
      <w:r w:rsidR="00783CD9" w:rsidRPr="00A0798A">
        <w:rPr>
          <w:color w:val="000000" w:themeColor="text1"/>
          <w:lang w:val="pl-PL"/>
        </w:rPr>
        <w:t xml:space="preserve"> oraz panem </w:t>
      </w:r>
      <w:proofErr w:type="spellStart"/>
      <w:r w:rsidR="00783CD9" w:rsidRPr="00A0798A">
        <w:rPr>
          <w:color w:val="000000" w:themeColor="text1"/>
          <w:lang w:val="pl-PL"/>
        </w:rPr>
        <w:t>Haldimannem</w:t>
      </w:r>
      <w:proofErr w:type="spellEnd"/>
      <w:r w:rsidR="00783CD9" w:rsidRPr="00A0798A">
        <w:rPr>
          <w:color w:val="000000" w:themeColor="text1"/>
          <w:lang w:val="pl-PL"/>
        </w:rPr>
        <w:t>, redaktorem naczelnym  SF DRS, że z</w:t>
      </w:r>
      <w:r w:rsidR="00AF7138">
        <w:rPr>
          <w:color w:val="000000" w:themeColor="text1"/>
          <w:lang w:val="pl-PL"/>
        </w:rPr>
        <w:t> </w:t>
      </w:r>
      <w:r w:rsidR="00783CD9" w:rsidRPr="00A0798A">
        <w:rPr>
          <w:color w:val="000000" w:themeColor="text1"/>
          <w:lang w:val="pl-PL"/>
        </w:rPr>
        <w:t>użyciem ukrytej kamery zarejestruje</w:t>
      </w:r>
      <w:r w:rsidR="00576DB2" w:rsidRPr="00A0798A">
        <w:rPr>
          <w:color w:val="000000" w:themeColor="text1"/>
          <w:lang w:val="pl-PL"/>
        </w:rPr>
        <w:t xml:space="preserve"> spotkani</w:t>
      </w:r>
      <w:r w:rsidR="00963D88">
        <w:rPr>
          <w:color w:val="000000" w:themeColor="text1"/>
          <w:lang w:val="pl-PL"/>
        </w:rPr>
        <w:t>a</w:t>
      </w:r>
      <w:r w:rsidR="00576DB2" w:rsidRPr="00A0798A">
        <w:rPr>
          <w:color w:val="000000" w:themeColor="text1"/>
          <w:lang w:val="pl-PL"/>
        </w:rPr>
        <w:t xml:space="preserve"> klient</w:t>
      </w:r>
      <w:r w:rsidR="00963D88">
        <w:rPr>
          <w:color w:val="000000" w:themeColor="text1"/>
          <w:lang w:val="pl-PL"/>
        </w:rPr>
        <w:t>ów</w:t>
      </w:r>
      <w:r w:rsidR="00576DB2" w:rsidRPr="00A0798A">
        <w:rPr>
          <w:color w:val="000000" w:themeColor="text1"/>
          <w:lang w:val="pl-PL"/>
        </w:rPr>
        <w:t xml:space="preserve"> z </w:t>
      </w:r>
      <w:r w:rsidR="00361FEC">
        <w:rPr>
          <w:color w:val="000000" w:themeColor="text1"/>
          <w:lang w:val="pl-PL"/>
        </w:rPr>
        <w:t xml:space="preserve"> brokerami</w:t>
      </w:r>
      <w:r w:rsidR="0063792C">
        <w:rPr>
          <w:color w:val="000000" w:themeColor="text1"/>
          <w:lang w:val="pl-PL"/>
        </w:rPr>
        <w:t xml:space="preserve">, żeby dostarczyć dowodów </w:t>
      </w:r>
      <w:r w:rsidR="00361FEC">
        <w:rPr>
          <w:color w:val="000000" w:themeColor="text1"/>
          <w:lang w:val="pl-PL"/>
        </w:rPr>
        <w:t>stosowanych przez brokerów</w:t>
      </w:r>
      <w:r w:rsidR="0063792C">
        <w:rPr>
          <w:color w:val="000000" w:themeColor="text1"/>
          <w:lang w:val="pl-PL"/>
        </w:rPr>
        <w:t xml:space="preserve"> </w:t>
      </w:r>
      <w:r w:rsidR="00361FEC">
        <w:rPr>
          <w:color w:val="000000" w:themeColor="text1"/>
          <w:lang w:val="pl-PL"/>
        </w:rPr>
        <w:t xml:space="preserve">manipulacji </w:t>
      </w:r>
      <w:r w:rsidR="00D23A7A">
        <w:rPr>
          <w:color w:val="000000" w:themeColor="text1"/>
          <w:lang w:val="pl-PL"/>
        </w:rPr>
        <w:t>P</w:t>
      </w:r>
      <w:r w:rsidR="0063792C">
        <w:rPr>
          <w:color w:val="000000" w:themeColor="text1"/>
          <w:lang w:val="pl-PL"/>
        </w:rPr>
        <w:t xml:space="preserve">odjęto decyzję, że spotkanie będzie nagrywane w </w:t>
      </w:r>
      <w:r w:rsidR="009B2C5C" w:rsidRPr="00A0798A">
        <w:rPr>
          <w:color w:val="000000" w:themeColor="text1"/>
          <w:lang w:val="pl-PL"/>
        </w:rPr>
        <w:t>prywatn</w:t>
      </w:r>
      <w:r w:rsidR="0063792C">
        <w:rPr>
          <w:color w:val="000000" w:themeColor="text1"/>
          <w:lang w:val="pl-PL"/>
        </w:rPr>
        <w:t>ym</w:t>
      </w:r>
      <w:r w:rsidR="00D23A7A">
        <w:rPr>
          <w:color w:val="000000" w:themeColor="text1"/>
          <w:lang w:val="pl-PL"/>
        </w:rPr>
        <w:t xml:space="preserve"> </w:t>
      </w:r>
      <w:r w:rsidR="009B2C5C" w:rsidRPr="00A0798A">
        <w:rPr>
          <w:color w:val="000000" w:themeColor="text1"/>
          <w:lang w:val="pl-PL"/>
        </w:rPr>
        <w:t>mieszkani</w:t>
      </w:r>
      <w:r w:rsidR="0063792C">
        <w:rPr>
          <w:color w:val="000000" w:themeColor="text1"/>
          <w:lang w:val="pl-PL"/>
        </w:rPr>
        <w:t xml:space="preserve">u </w:t>
      </w:r>
      <w:r w:rsidR="00D23A7A">
        <w:rPr>
          <w:color w:val="000000" w:themeColor="text1"/>
          <w:lang w:val="pl-PL"/>
        </w:rPr>
        <w:t xml:space="preserve"> </w:t>
      </w:r>
      <w:r w:rsidR="0063792C">
        <w:rPr>
          <w:color w:val="000000" w:themeColor="text1"/>
          <w:lang w:val="pl-PL"/>
        </w:rPr>
        <w:t>i</w:t>
      </w:r>
      <w:r w:rsidR="00D23A7A">
        <w:rPr>
          <w:color w:val="000000" w:themeColor="text1"/>
          <w:lang w:val="pl-PL"/>
        </w:rPr>
        <w:t xml:space="preserve"> </w:t>
      </w:r>
      <w:r w:rsidR="0063792C">
        <w:rPr>
          <w:color w:val="000000" w:themeColor="text1"/>
          <w:lang w:val="pl-PL"/>
        </w:rPr>
        <w:t>e</w:t>
      </w:r>
      <w:r w:rsidR="0063792C" w:rsidRPr="00A0798A">
        <w:rPr>
          <w:color w:val="000000" w:themeColor="text1"/>
          <w:lang w:val="pl-PL"/>
        </w:rPr>
        <w:t>kspert w sprawach ubezpieczeń na życie</w:t>
      </w:r>
      <w:r w:rsidR="0063792C" w:rsidRPr="00A0798A" w:rsidDel="0063792C">
        <w:rPr>
          <w:color w:val="000000" w:themeColor="text1"/>
          <w:lang w:val="pl-PL"/>
        </w:rPr>
        <w:t xml:space="preserve"> </w:t>
      </w:r>
      <w:r w:rsidR="0063792C">
        <w:rPr>
          <w:color w:val="000000" w:themeColor="text1"/>
          <w:lang w:val="pl-PL"/>
        </w:rPr>
        <w:t xml:space="preserve">będzie je </w:t>
      </w:r>
      <w:r w:rsidR="009B2C5C" w:rsidRPr="00A0798A">
        <w:rPr>
          <w:color w:val="000000" w:themeColor="text1"/>
          <w:lang w:val="pl-PL"/>
        </w:rPr>
        <w:t>komentował</w:t>
      </w:r>
      <w:r w:rsidR="0063792C">
        <w:rPr>
          <w:color w:val="000000" w:themeColor="text1"/>
          <w:lang w:val="pl-PL"/>
        </w:rPr>
        <w:t xml:space="preserve">. </w:t>
      </w:r>
      <w:r w:rsidR="009B2C5C" w:rsidRPr="00A0798A">
        <w:rPr>
          <w:color w:val="000000" w:themeColor="text1"/>
          <w:lang w:val="pl-PL"/>
        </w:rPr>
        <w:t>.</w:t>
      </w:r>
    </w:p>
    <w:p w:rsidR="00D2777E" w:rsidRPr="00A0798A" w:rsidRDefault="006D2E6A" w:rsidP="00930F38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10</w:t>
      </w:r>
      <w:r w:rsidR="00D2777E" w:rsidRPr="00A0798A">
        <w:rPr>
          <w:color w:val="000000" w:themeColor="text1"/>
          <w:lang w:val="pl-PL"/>
        </w:rPr>
        <w:t>.  </w:t>
      </w:r>
      <w:r w:rsidR="009B2C5C" w:rsidRPr="00A0798A">
        <w:rPr>
          <w:color w:val="000000" w:themeColor="text1"/>
          <w:lang w:val="pl-PL"/>
        </w:rPr>
        <w:t xml:space="preserve">Pani </w:t>
      </w:r>
      <w:proofErr w:type="spellStart"/>
      <w:r w:rsidR="009B2C5C" w:rsidRPr="00A0798A">
        <w:rPr>
          <w:color w:val="000000" w:themeColor="text1"/>
          <w:lang w:val="pl-PL"/>
        </w:rPr>
        <w:t>Strebel</w:t>
      </w:r>
      <w:proofErr w:type="spellEnd"/>
      <w:r w:rsidR="00D2777E" w:rsidRPr="00A0798A">
        <w:rPr>
          <w:color w:val="000000" w:themeColor="text1"/>
          <w:lang w:val="pl-PL"/>
        </w:rPr>
        <w:t xml:space="preserve">, </w:t>
      </w:r>
      <w:r w:rsidR="009B2C5C" w:rsidRPr="00A0798A">
        <w:rPr>
          <w:color w:val="000000" w:themeColor="text1"/>
          <w:lang w:val="pl-PL"/>
        </w:rPr>
        <w:t>dziennikarka pracująca dla</w:t>
      </w:r>
      <w:r w:rsidR="00D2777E" w:rsidRPr="00A0798A">
        <w:rPr>
          <w:color w:val="000000" w:themeColor="text1"/>
          <w:lang w:val="pl-PL"/>
        </w:rPr>
        <w:t xml:space="preserve"> </w:t>
      </w:r>
      <w:r w:rsidR="009B2C5C" w:rsidRPr="00A0798A">
        <w:rPr>
          <w:color w:val="000000" w:themeColor="text1"/>
          <w:lang w:val="pl-PL"/>
        </w:rPr>
        <w:t>S</w:t>
      </w:r>
      <w:r w:rsidR="00D2777E" w:rsidRPr="00A0798A">
        <w:rPr>
          <w:color w:val="000000" w:themeColor="text1"/>
          <w:lang w:val="pl-PL"/>
        </w:rPr>
        <w:t xml:space="preserve">F DRS, </w:t>
      </w:r>
      <w:r w:rsidR="009B2C5C" w:rsidRPr="00A0798A">
        <w:rPr>
          <w:color w:val="000000" w:themeColor="text1"/>
          <w:lang w:val="pl-PL"/>
        </w:rPr>
        <w:t xml:space="preserve">odgrywająca rolę klienta, umówiła się na spotkanie z </w:t>
      </w:r>
      <w:r w:rsidR="00361FEC">
        <w:rPr>
          <w:color w:val="000000" w:themeColor="text1"/>
          <w:lang w:val="pl-PL"/>
        </w:rPr>
        <w:t xml:space="preserve">brokerem </w:t>
      </w:r>
      <w:r w:rsidR="009B2C5C" w:rsidRPr="00A0798A">
        <w:rPr>
          <w:color w:val="000000" w:themeColor="text1"/>
          <w:lang w:val="pl-PL"/>
        </w:rPr>
        <w:t>z firmy X</w:t>
      </w:r>
      <w:r w:rsidR="00D2777E" w:rsidRPr="00A0798A">
        <w:rPr>
          <w:color w:val="000000" w:themeColor="text1"/>
          <w:lang w:val="pl-PL"/>
        </w:rPr>
        <w:t xml:space="preserve">, </w:t>
      </w:r>
      <w:r w:rsidR="00C55A0E" w:rsidRPr="00A0798A">
        <w:rPr>
          <w:color w:val="000000" w:themeColor="text1"/>
          <w:lang w:val="pl-PL"/>
        </w:rPr>
        <w:t>które miało miejsce dnia 26 lutego</w:t>
      </w:r>
      <w:r w:rsidR="00D2777E" w:rsidRPr="00A0798A">
        <w:rPr>
          <w:color w:val="000000" w:themeColor="text1"/>
          <w:lang w:val="pl-PL"/>
        </w:rPr>
        <w:t xml:space="preserve"> 2003</w:t>
      </w:r>
      <w:r w:rsidR="00C55A0E" w:rsidRPr="00A0798A">
        <w:rPr>
          <w:color w:val="000000" w:themeColor="text1"/>
          <w:lang w:val="pl-PL"/>
        </w:rPr>
        <w:t xml:space="preserve"> roku</w:t>
      </w:r>
      <w:r w:rsidR="00930F38" w:rsidRPr="00A0798A">
        <w:rPr>
          <w:color w:val="000000" w:themeColor="text1"/>
          <w:lang w:val="pl-PL"/>
        </w:rPr>
        <w:t xml:space="preserve">. </w:t>
      </w:r>
      <w:r w:rsidR="00E1411D" w:rsidRPr="00A0798A">
        <w:rPr>
          <w:color w:val="000000" w:themeColor="text1"/>
          <w:lang w:val="pl-PL"/>
        </w:rPr>
        <w:t>Ekipa</w:t>
      </w:r>
      <w:r w:rsidR="00D2777E" w:rsidRPr="00A0798A">
        <w:rPr>
          <w:color w:val="000000" w:themeColor="text1"/>
          <w:lang w:val="pl-PL"/>
        </w:rPr>
        <w:t xml:space="preserve"> SF DRS </w:t>
      </w:r>
      <w:r w:rsidR="00E1411D" w:rsidRPr="00A0798A">
        <w:rPr>
          <w:color w:val="000000" w:themeColor="text1"/>
          <w:lang w:val="pl-PL"/>
        </w:rPr>
        <w:t>umieściła w pomieszczeniu</w:t>
      </w:r>
      <w:r w:rsidR="00AB63FE" w:rsidRPr="00A0798A">
        <w:rPr>
          <w:color w:val="000000" w:themeColor="text1"/>
          <w:lang w:val="pl-PL"/>
        </w:rPr>
        <w:t>,</w:t>
      </w:r>
      <w:r w:rsidR="00E1411D" w:rsidRPr="00A0798A">
        <w:rPr>
          <w:color w:val="000000" w:themeColor="text1"/>
          <w:lang w:val="pl-PL"/>
        </w:rPr>
        <w:t xml:space="preserve"> gdzie odbywało się spotkanie</w:t>
      </w:r>
      <w:r w:rsidR="00AB63FE" w:rsidRPr="00A0798A">
        <w:rPr>
          <w:color w:val="000000" w:themeColor="text1"/>
          <w:lang w:val="pl-PL"/>
        </w:rPr>
        <w:t>,</w:t>
      </w:r>
      <w:r w:rsidR="00E1411D" w:rsidRPr="00A0798A">
        <w:rPr>
          <w:color w:val="000000" w:themeColor="text1"/>
          <w:lang w:val="pl-PL"/>
        </w:rPr>
        <w:t xml:space="preserve"> dwie miniaturowe kamery.</w:t>
      </w:r>
      <w:r w:rsidR="00D2777E" w:rsidRPr="00A0798A">
        <w:rPr>
          <w:color w:val="000000" w:themeColor="text1"/>
          <w:lang w:val="pl-PL"/>
        </w:rPr>
        <w:t xml:space="preserve"> </w:t>
      </w:r>
      <w:r w:rsidR="003F6CCD" w:rsidRPr="00A0798A">
        <w:rPr>
          <w:color w:val="000000" w:themeColor="text1"/>
          <w:lang w:val="pl-PL"/>
        </w:rPr>
        <w:t xml:space="preserve">Przekazywały one obraz i dźwięk do sąsiedniego pokoju, w którym redaktor </w:t>
      </w:r>
      <w:proofErr w:type="spellStart"/>
      <w:r w:rsidR="003F6CCD" w:rsidRPr="00A0798A">
        <w:rPr>
          <w:color w:val="000000" w:themeColor="text1"/>
          <w:lang w:val="pl-PL"/>
        </w:rPr>
        <w:t>Balmer</w:t>
      </w:r>
      <w:proofErr w:type="spellEnd"/>
      <w:r w:rsidR="003F6CCD" w:rsidRPr="00A0798A">
        <w:rPr>
          <w:color w:val="000000" w:themeColor="text1"/>
          <w:lang w:val="pl-PL"/>
        </w:rPr>
        <w:t xml:space="preserve"> wraz z</w:t>
      </w:r>
      <w:r w:rsidR="00AF7138">
        <w:rPr>
          <w:color w:val="000000" w:themeColor="text1"/>
          <w:lang w:val="pl-PL"/>
        </w:rPr>
        <w:t> </w:t>
      </w:r>
      <w:r w:rsidR="003F6CCD" w:rsidRPr="00A0798A">
        <w:rPr>
          <w:color w:val="000000" w:themeColor="text1"/>
          <w:lang w:val="pl-PL"/>
        </w:rPr>
        <w:t>ekspertem</w:t>
      </w:r>
      <w:r w:rsidR="0064307A">
        <w:rPr>
          <w:color w:val="000000" w:themeColor="text1"/>
          <w:lang w:val="pl-PL"/>
        </w:rPr>
        <w:t xml:space="preserve"> zajęli miejsca razem z operatorem kamery i technikiem, który miał za zadanie filmować eksperta</w:t>
      </w:r>
      <w:r w:rsidR="003F6CCD" w:rsidRPr="00A0798A">
        <w:rPr>
          <w:color w:val="000000" w:themeColor="text1"/>
          <w:lang w:val="pl-PL"/>
        </w:rPr>
        <w:t>.</w:t>
      </w:r>
    </w:p>
    <w:p w:rsidR="00D2777E" w:rsidRPr="00A0798A" w:rsidRDefault="006D2E6A" w:rsidP="003F6CCD">
      <w:pPr>
        <w:pStyle w:val="ECHRPara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>11</w:t>
      </w:r>
      <w:r w:rsidR="00D2777E" w:rsidRPr="00A0798A">
        <w:rPr>
          <w:color w:val="000000" w:themeColor="text1"/>
          <w:lang w:val="pl-PL"/>
        </w:rPr>
        <w:t>.  </w:t>
      </w:r>
      <w:r w:rsidR="003F6CCD" w:rsidRPr="00A0798A">
        <w:rPr>
          <w:color w:val="000000" w:themeColor="text1"/>
          <w:lang w:val="pl-PL"/>
        </w:rPr>
        <w:t xml:space="preserve">Po zakończeniu spotkania pani </w:t>
      </w:r>
      <w:proofErr w:type="spellStart"/>
      <w:r w:rsidR="003F6CCD" w:rsidRPr="00A0798A">
        <w:rPr>
          <w:color w:val="000000" w:themeColor="text1"/>
          <w:lang w:val="pl-PL"/>
        </w:rPr>
        <w:t>Balmer</w:t>
      </w:r>
      <w:proofErr w:type="spellEnd"/>
      <w:r w:rsidR="003F6CCD" w:rsidRPr="00A0798A">
        <w:rPr>
          <w:color w:val="000000" w:themeColor="text1"/>
          <w:lang w:val="pl-PL"/>
        </w:rPr>
        <w:t xml:space="preserve"> weszła do pomieszczenia,</w:t>
      </w:r>
      <w:r w:rsidR="00AF7138">
        <w:rPr>
          <w:color w:val="000000" w:themeColor="text1"/>
          <w:lang w:val="pl-PL"/>
        </w:rPr>
        <w:t xml:space="preserve"> </w:t>
      </w:r>
      <w:r w:rsidR="003F6CCD" w:rsidRPr="00A0798A">
        <w:rPr>
          <w:color w:val="000000" w:themeColor="text1"/>
          <w:lang w:val="pl-PL"/>
        </w:rPr>
        <w:t>w</w:t>
      </w:r>
      <w:r w:rsidR="00AF7138">
        <w:rPr>
          <w:color w:val="000000" w:themeColor="text1"/>
          <w:lang w:val="pl-PL"/>
        </w:rPr>
        <w:t> </w:t>
      </w:r>
      <w:r w:rsidR="003F6CCD" w:rsidRPr="00A0798A">
        <w:rPr>
          <w:color w:val="000000" w:themeColor="text1"/>
          <w:lang w:val="pl-PL"/>
        </w:rPr>
        <w:t xml:space="preserve">którym odbywała się rozmowa, przedstawiła się i wyjaśniła </w:t>
      </w:r>
      <w:r w:rsidR="006F38A0">
        <w:rPr>
          <w:color w:val="000000" w:themeColor="text1"/>
          <w:lang w:val="pl-PL"/>
        </w:rPr>
        <w:t xml:space="preserve">brokerowi </w:t>
      </w:r>
      <w:r w:rsidR="003F6CCD" w:rsidRPr="00A0798A">
        <w:rPr>
          <w:color w:val="000000" w:themeColor="text1"/>
          <w:lang w:val="pl-PL"/>
        </w:rPr>
        <w:t xml:space="preserve">, że </w:t>
      </w:r>
      <w:r w:rsidR="0064307A">
        <w:rPr>
          <w:color w:val="000000" w:themeColor="text1"/>
          <w:lang w:val="pl-PL"/>
        </w:rPr>
        <w:t>spotkanie</w:t>
      </w:r>
      <w:r w:rsidR="003F6CCD" w:rsidRPr="00A0798A">
        <w:rPr>
          <w:color w:val="000000" w:themeColor="text1"/>
          <w:lang w:val="pl-PL"/>
        </w:rPr>
        <w:t xml:space="preserve"> był</w:t>
      </w:r>
      <w:r w:rsidR="0064307A">
        <w:rPr>
          <w:color w:val="000000" w:themeColor="text1"/>
          <w:lang w:val="pl-PL"/>
        </w:rPr>
        <w:t>o</w:t>
      </w:r>
      <w:r w:rsidR="003F6CCD" w:rsidRPr="00A0798A">
        <w:rPr>
          <w:color w:val="000000" w:themeColor="text1"/>
          <w:lang w:val="pl-PL"/>
        </w:rPr>
        <w:t xml:space="preserve"> filmowan</w:t>
      </w:r>
      <w:r w:rsidR="0064307A">
        <w:rPr>
          <w:color w:val="000000" w:themeColor="text1"/>
          <w:lang w:val="pl-PL"/>
        </w:rPr>
        <w:t>e</w:t>
      </w:r>
      <w:r w:rsidR="003F6CCD" w:rsidRPr="00A0798A">
        <w:rPr>
          <w:color w:val="000000" w:themeColor="text1"/>
          <w:lang w:val="pl-PL"/>
        </w:rPr>
        <w:t>. Ten stwierdził, że podejrz</w:t>
      </w:r>
      <w:r w:rsidR="001D78AA" w:rsidRPr="00A0798A">
        <w:rPr>
          <w:color w:val="000000" w:themeColor="text1"/>
          <w:lang w:val="pl-PL"/>
        </w:rPr>
        <w:t>ewał</w:t>
      </w:r>
      <w:r w:rsidR="003F6CCD" w:rsidRPr="00A0798A">
        <w:rPr>
          <w:color w:val="000000" w:themeColor="text1"/>
          <w:lang w:val="pl-PL"/>
        </w:rPr>
        <w:t xml:space="preserve"> prowokację</w:t>
      </w:r>
      <w:r w:rsidR="0064307A">
        <w:rPr>
          <w:color w:val="000000" w:themeColor="text1"/>
          <w:lang w:val="pl-PL"/>
        </w:rPr>
        <w:t xml:space="preserve">. Redaktor </w:t>
      </w:r>
      <w:proofErr w:type="spellStart"/>
      <w:r w:rsidR="0064307A">
        <w:rPr>
          <w:color w:val="000000" w:themeColor="text1"/>
          <w:lang w:val="pl-PL"/>
        </w:rPr>
        <w:t>Balmer</w:t>
      </w:r>
      <w:proofErr w:type="spellEnd"/>
      <w:r w:rsidR="0064307A">
        <w:rPr>
          <w:color w:val="000000" w:themeColor="text1"/>
          <w:lang w:val="pl-PL"/>
        </w:rPr>
        <w:t xml:space="preserve"> powiedziała mu, </w:t>
      </w:r>
      <w:r w:rsidR="006F38A0">
        <w:rPr>
          <w:color w:val="000000" w:themeColor="text1"/>
          <w:lang w:val="pl-PL"/>
        </w:rPr>
        <w:t>ż</w:t>
      </w:r>
      <w:r w:rsidR="0064307A">
        <w:rPr>
          <w:color w:val="000000" w:themeColor="text1"/>
          <w:lang w:val="pl-PL"/>
        </w:rPr>
        <w:t>e popełnił kilka istotnych bł</w:t>
      </w:r>
      <w:r w:rsidR="00D23A7A">
        <w:rPr>
          <w:color w:val="000000" w:themeColor="text1"/>
          <w:lang w:val="pl-PL"/>
        </w:rPr>
        <w:t>ę</w:t>
      </w:r>
      <w:r w:rsidR="0064307A">
        <w:rPr>
          <w:color w:val="000000" w:themeColor="text1"/>
          <w:lang w:val="pl-PL"/>
        </w:rPr>
        <w:t>dów w</w:t>
      </w:r>
      <w:r w:rsidR="00AF7138">
        <w:rPr>
          <w:color w:val="000000" w:themeColor="text1"/>
          <w:lang w:val="pl-PL"/>
        </w:rPr>
        <w:t> </w:t>
      </w:r>
      <w:r w:rsidR="0064307A">
        <w:rPr>
          <w:color w:val="000000" w:themeColor="text1"/>
          <w:lang w:val="pl-PL"/>
        </w:rPr>
        <w:t>czasie spotkania i poprosiła go o stanowisko,</w:t>
      </w:r>
      <w:r w:rsidR="003F6CCD" w:rsidRPr="00A0798A">
        <w:rPr>
          <w:color w:val="000000" w:themeColor="text1"/>
          <w:lang w:val="pl-PL"/>
        </w:rPr>
        <w:t xml:space="preserve"> jednak </w:t>
      </w:r>
      <w:r w:rsidR="0064307A">
        <w:rPr>
          <w:color w:val="000000" w:themeColor="text1"/>
          <w:lang w:val="pl-PL"/>
        </w:rPr>
        <w:t xml:space="preserve">ten </w:t>
      </w:r>
      <w:r w:rsidR="003F6CCD" w:rsidRPr="00A0798A">
        <w:rPr>
          <w:color w:val="000000" w:themeColor="text1"/>
          <w:lang w:val="pl-PL"/>
        </w:rPr>
        <w:t>odmówił jakiegokolwiek komentarza.</w:t>
      </w:r>
    </w:p>
    <w:p w:rsidR="00D2777E" w:rsidRPr="00A0798A" w:rsidRDefault="006D2E6A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12</w:t>
      </w:r>
      <w:r w:rsidR="00D2777E" w:rsidRPr="00A0798A">
        <w:rPr>
          <w:color w:val="000000" w:themeColor="text1"/>
          <w:lang w:val="pl-PL"/>
        </w:rPr>
        <w:t>.  </w:t>
      </w:r>
      <w:r w:rsidR="00E4265F" w:rsidRPr="00A0798A">
        <w:rPr>
          <w:color w:val="000000" w:themeColor="text1"/>
          <w:lang w:val="pl-PL"/>
        </w:rPr>
        <w:t xml:space="preserve">Następnie Panowie </w:t>
      </w:r>
      <w:proofErr w:type="spellStart"/>
      <w:r w:rsidR="00E4265F" w:rsidRPr="00A0798A">
        <w:rPr>
          <w:color w:val="000000" w:themeColor="text1"/>
          <w:lang w:val="pl-PL"/>
        </w:rPr>
        <w:t>Haldimann</w:t>
      </w:r>
      <w:proofErr w:type="spellEnd"/>
      <w:r w:rsidR="00E4265F" w:rsidRPr="00A0798A">
        <w:rPr>
          <w:color w:val="000000" w:themeColor="text1"/>
          <w:lang w:val="pl-PL"/>
        </w:rPr>
        <w:t xml:space="preserve"> i </w:t>
      </w:r>
      <w:proofErr w:type="spellStart"/>
      <w:r w:rsidR="00E4265F" w:rsidRPr="00A0798A">
        <w:rPr>
          <w:color w:val="000000" w:themeColor="text1"/>
          <w:lang w:val="pl-PL"/>
        </w:rPr>
        <w:t>Utz</w:t>
      </w:r>
      <w:proofErr w:type="spellEnd"/>
      <w:r w:rsidR="00E4265F" w:rsidRPr="00A0798A">
        <w:rPr>
          <w:color w:val="000000" w:themeColor="text1"/>
          <w:lang w:val="pl-PL"/>
        </w:rPr>
        <w:t xml:space="preserve"> po</w:t>
      </w:r>
      <w:r w:rsidR="00C80CD9" w:rsidRPr="00A0798A">
        <w:rPr>
          <w:color w:val="000000" w:themeColor="text1"/>
          <w:lang w:val="pl-PL"/>
        </w:rPr>
        <w:t>informowali</w:t>
      </w:r>
      <w:r w:rsidR="00E4265F" w:rsidRPr="00A0798A">
        <w:rPr>
          <w:color w:val="000000" w:themeColor="text1"/>
          <w:lang w:val="pl-PL"/>
        </w:rPr>
        <w:t>, że fragmenty zebranego materiału</w:t>
      </w:r>
      <w:r w:rsidR="00D2777E" w:rsidRPr="00A0798A">
        <w:rPr>
          <w:color w:val="000000" w:themeColor="text1"/>
          <w:lang w:val="pl-PL"/>
        </w:rPr>
        <w:t xml:space="preserve"> </w:t>
      </w:r>
      <w:r w:rsidR="00E4265F" w:rsidRPr="00A0798A">
        <w:rPr>
          <w:color w:val="000000" w:themeColor="text1"/>
          <w:lang w:val="pl-PL"/>
        </w:rPr>
        <w:t>zostaną wyemitowane w nadchodzącym odcinku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Kassensturz</w:t>
      </w:r>
      <w:proofErr w:type="spellEnd"/>
      <w:r w:rsidR="00D2777E" w:rsidRPr="00A0798A">
        <w:rPr>
          <w:color w:val="000000" w:themeColor="text1"/>
          <w:lang w:val="pl-PL"/>
        </w:rPr>
        <w:t xml:space="preserve">. </w:t>
      </w:r>
      <w:r w:rsidR="00E4265F" w:rsidRPr="00A0798A">
        <w:rPr>
          <w:color w:val="000000" w:themeColor="text1"/>
          <w:lang w:val="pl-PL"/>
        </w:rPr>
        <w:t xml:space="preserve">Zasugerowali by zaprosić do programu przedstawicieli firmy </w:t>
      </w:r>
      <w:r w:rsidR="00D2777E" w:rsidRPr="00A0798A">
        <w:rPr>
          <w:color w:val="000000" w:themeColor="text1"/>
          <w:lang w:val="pl-PL"/>
        </w:rPr>
        <w:t xml:space="preserve">X </w:t>
      </w:r>
      <w:r w:rsidR="00782DF0" w:rsidRPr="00A0798A">
        <w:rPr>
          <w:color w:val="000000" w:themeColor="text1"/>
          <w:lang w:val="pl-PL"/>
        </w:rPr>
        <w:t xml:space="preserve">w celu skomentowania </w:t>
      </w:r>
      <w:r w:rsidR="0047120A">
        <w:rPr>
          <w:color w:val="000000" w:themeColor="text1"/>
          <w:lang w:val="pl-PL"/>
        </w:rPr>
        <w:t>spotkania</w:t>
      </w:r>
      <w:r w:rsidR="00782DF0" w:rsidRPr="00A0798A">
        <w:rPr>
          <w:color w:val="000000" w:themeColor="text1"/>
          <w:lang w:val="pl-PL"/>
        </w:rPr>
        <w:t xml:space="preserve"> i</w:t>
      </w:r>
      <w:r w:rsidR="0047120A">
        <w:rPr>
          <w:color w:val="000000" w:themeColor="text1"/>
          <w:lang w:val="pl-PL"/>
        </w:rPr>
        <w:t xml:space="preserve"> oceny</w:t>
      </w:r>
      <w:r w:rsidR="00782DF0" w:rsidRPr="00A0798A">
        <w:rPr>
          <w:color w:val="000000" w:themeColor="text1"/>
          <w:lang w:val="pl-PL"/>
        </w:rPr>
        <w:t xml:space="preserve"> postępowania </w:t>
      </w:r>
      <w:r w:rsidR="006F38A0">
        <w:rPr>
          <w:color w:val="000000" w:themeColor="text1"/>
          <w:lang w:val="pl-PL"/>
        </w:rPr>
        <w:t>brokera</w:t>
      </w:r>
      <w:r w:rsidR="00D23A7A">
        <w:rPr>
          <w:color w:val="000000" w:themeColor="text1"/>
          <w:lang w:val="pl-PL"/>
        </w:rPr>
        <w:t>.</w:t>
      </w:r>
      <w:r w:rsidR="006F38A0">
        <w:rPr>
          <w:color w:val="000000" w:themeColor="text1"/>
          <w:lang w:val="pl-PL"/>
        </w:rPr>
        <w:t xml:space="preserve"> </w:t>
      </w:r>
      <w:r w:rsidR="00DB2F3D" w:rsidRPr="00A0798A">
        <w:rPr>
          <w:color w:val="000000" w:themeColor="text1"/>
          <w:lang w:val="pl-PL"/>
        </w:rPr>
        <w:t>Przed emisją f</w:t>
      </w:r>
      <w:r w:rsidR="00782DF0" w:rsidRPr="00A0798A">
        <w:rPr>
          <w:color w:val="000000" w:themeColor="text1"/>
          <w:lang w:val="pl-PL"/>
        </w:rPr>
        <w:t xml:space="preserve">irmę X zapewniono, że twarz i głos </w:t>
      </w:r>
      <w:r w:rsidR="00D23A7A">
        <w:rPr>
          <w:color w:val="000000" w:themeColor="text1"/>
          <w:lang w:val="pl-PL"/>
        </w:rPr>
        <w:t>brokera</w:t>
      </w:r>
      <w:r w:rsidR="00782DF0" w:rsidRPr="00A0798A">
        <w:rPr>
          <w:color w:val="000000" w:themeColor="text1"/>
          <w:lang w:val="pl-PL"/>
        </w:rPr>
        <w:t xml:space="preserve"> </w:t>
      </w:r>
      <w:r w:rsidR="00DB2F3D" w:rsidRPr="00A0798A">
        <w:rPr>
          <w:color w:val="000000" w:themeColor="text1"/>
          <w:lang w:val="pl-PL"/>
        </w:rPr>
        <w:t>z</w:t>
      </w:r>
      <w:r w:rsidR="00D23A7A">
        <w:rPr>
          <w:color w:val="000000" w:themeColor="text1"/>
          <w:lang w:val="pl-PL"/>
        </w:rPr>
        <w:t>o</w:t>
      </w:r>
      <w:r w:rsidR="00DB2F3D" w:rsidRPr="00A0798A">
        <w:rPr>
          <w:color w:val="000000" w:themeColor="text1"/>
          <w:lang w:val="pl-PL"/>
        </w:rPr>
        <w:t>staną</w:t>
      </w:r>
      <w:r w:rsidR="00782DF0" w:rsidRPr="00A0798A">
        <w:rPr>
          <w:color w:val="000000" w:themeColor="text1"/>
          <w:lang w:val="pl-PL"/>
        </w:rPr>
        <w:t xml:space="preserve"> zmienione, by uniemożliwić</w:t>
      </w:r>
      <w:r w:rsidR="00DB2F3D" w:rsidRPr="00A0798A">
        <w:rPr>
          <w:color w:val="000000" w:themeColor="text1"/>
          <w:lang w:val="pl-PL"/>
        </w:rPr>
        <w:t xml:space="preserve"> jego identyfikację.</w:t>
      </w:r>
      <w:r w:rsidR="00782DF0" w:rsidRPr="00A0798A">
        <w:rPr>
          <w:color w:val="000000" w:themeColor="text1"/>
          <w:lang w:val="pl-PL"/>
        </w:rPr>
        <w:t xml:space="preserve"> </w:t>
      </w:r>
      <w:r w:rsidR="002E1D9B">
        <w:rPr>
          <w:color w:val="000000" w:themeColor="text1"/>
          <w:lang w:val="pl-PL"/>
        </w:rPr>
        <w:t xml:space="preserve">Przed emisją filmu, skarżący </w:t>
      </w:r>
      <w:r w:rsidR="006F38A0">
        <w:rPr>
          <w:color w:val="000000" w:themeColor="text1"/>
          <w:lang w:val="pl-PL"/>
        </w:rPr>
        <w:t>rozmyli</w:t>
      </w:r>
      <w:r w:rsidR="002E1D9B">
        <w:rPr>
          <w:color w:val="000000" w:themeColor="text1"/>
          <w:lang w:val="pl-PL"/>
        </w:rPr>
        <w:t xml:space="preserve"> twarz</w:t>
      </w:r>
      <w:r w:rsidR="00D23A7A">
        <w:rPr>
          <w:color w:val="000000" w:themeColor="text1"/>
          <w:lang w:val="pl-PL"/>
        </w:rPr>
        <w:t xml:space="preserve"> </w:t>
      </w:r>
      <w:r w:rsidR="006F38A0">
        <w:rPr>
          <w:color w:val="000000" w:themeColor="text1"/>
          <w:lang w:val="pl-PL"/>
        </w:rPr>
        <w:t>brokera</w:t>
      </w:r>
      <w:r w:rsidR="002E1D9B">
        <w:rPr>
          <w:color w:val="000000" w:themeColor="text1"/>
          <w:lang w:val="pl-PL"/>
        </w:rPr>
        <w:t xml:space="preserve"> (</w:t>
      </w:r>
      <w:proofErr w:type="spellStart"/>
      <w:r w:rsidR="002E1D9B">
        <w:rPr>
          <w:color w:val="000000" w:themeColor="text1"/>
          <w:lang w:val="pl-PL"/>
        </w:rPr>
        <w:t>pixelate</w:t>
      </w:r>
      <w:proofErr w:type="spellEnd"/>
      <w:r w:rsidR="002E1D9B">
        <w:rPr>
          <w:color w:val="000000" w:themeColor="text1"/>
          <w:lang w:val="pl-PL"/>
        </w:rPr>
        <w:t xml:space="preserve">) i tylko jego włosy, kolor skóry i ubranie </w:t>
      </w:r>
      <w:r w:rsidR="006F38A0">
        <w:rPr>
          <w:color w:val="000000" w:themeColor="text1"/>
          <w:lang w:val="pl-PL"/>
        </w:rPr>
        <w:t>nie zostało zmienione</w:t>
      </w:r>
      <w:r w:rsidR="002E1D9B">
        <w:rPr>
          <w:color w:val="000000" w:themeColor="text1"/>
          <w:lang w:val="pl-PL"/>
        </w:rPr>
        <w:t xml:space="preserve">. Jego głos został zniekształcony. </w:t>
      </w:r>
    </w:p>
    <w:p w:rsidR="00D2777E" w:rsidRPr="00A0798A" w:rsidRDefault="006D2E6A" w:rsidP="00D2777E">
      <w:pPr>
        <w:pStyle w:val="ECHRPara"/>
        <w:rPr>
          <w:color w:val="000000" w:themeColor="text1"/>
          <w:lang w:val="pl-PL"/>
        </w:rPr>
      </w:pPr>
      <w:r w:rsidRPr="006D2E6A">
        <w:rPr>
          <w:color w:val="000000" w:themeColor="text1"/>
          <w:lang w:val="pl-PL"/>
        </w:rPr>
        <w:lastRenderedPageBreak/>
        <w:t>13</w:t>
      </w:r>
      <w:r w:rsidR="00D67BAE" w:rsidRPr="00A0798A">
        <w:rPr>
          <w:color w:val="000000" w:themeColor="text1"/>
          <w:lang w:val="pl-PL"/>
        </w:rPr>
        <w:t>.</w:t>
      </w:r>
      <w:r w:rsidR="00D23A7A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>3</w:t>
      </w:r>
      <w:r w:rsidR="00DB2F3D" w:rsidRPr="00A0798A">
        <w:rPr>
          <w:color w:val="000000" w:themeColor="text1"/>
          <w:lang w:val="pl-PL"/>
        </w:rPr>
        <w:t xml:space="preserve"> </w:t>
      </w:r>
      <w:r w:rsidR="00D67BAE" w:rsidRPr="00A0798A">
        <w:rPr>
          <w:color w:val="000000" w:themeColor="text1"/>
          <w:lang w:val="pl-PL"/>
        </w:rPr>
        <w:t>marca</w:t>
      </w:r>
      <w:r w:rsidR="00D2777E" w:rsidRPr="00A0798A">
        <w:rPr>
          <w:color w:val="000000" w:themeColor="text1"/>
          <w:lang w:val="pl-PL"/>
        </w:rPr>
        <w:t xml:space="preserve"> 2003</w:t>
      </w:r>
      <w:r w:rsidR="00DB2F3D" w:rsidRPr="00A0798A">
        <w:rPr>
          <w:color w:val="000000" w:themeColor="text1"/>
          <w:lang w:val="pl-PL"/>
        </w:rPr>
        <w:t xml:space="preserve"> roku</w:t>
      </w:r>
      <w:r w:rsidR="00D2777E" w:rsidRPr="00A0798A">
        <w:rPr>
          <w:color w:val="000000" w:themeColor="text1"/>
          <w:lang w:val="pl-PL"/>
        </w:rPr>
        <w:t xml:space="preserve"> </w:t>
      </w:r>
      <w:r w:rsidR="006F38A0">
        <w:rPr>
          <w:color w:val="000000" w:themeColor="text1"/>
          <w:lang w:val="pl-PL"/>
        </w:rPr>
        <w:t xml:space="preserve">broker </w:t>
      </w:r>
      <w:r w:rsidR="002478E1" w:rsidRPr="00A0798A">
        <w:rPr>
          <w:color w:val="000000" w:themeColor="text1"/>
          <w:lang w:val="pl-PL"/>
        </w:rPr>
        <w:t xml:space="preserve">wniósł do Sądu Okręgowego w Zurychu pozew cywilny z </w:t>
      </w:r>
      <w:r w:rsidR="00AB63FE" w:rsidRPr="00A0798A">
        <w:rPr>
          <w:color w:val="000000" w:themeColor="text1"/>
          <w:lang w:val="pl-PL"/>
        </w:rPr>
        <w:t>żądaniem</w:t>
      </w:r>
      <w:r w:rsidR="002478E1" w:rsidRPr="00A0798A">
        <w:rPr>
          <w:color w:val="000000" w:themeColor="text1"/>
          <w:lang w:val="pl-PL"/>
        </w:rPr>
        <w:t xml:space="preserve"> </w:t>
      </w:r>
      <w:r w:rsidR="00AB63FE" w:rsidRPr="00A0798A">
        <w:rPr>
          <w:color w:val="000000" w:themeColor="text1"/>
          <w:lang w:val="pl-PL"/>
        </w:rPr>
        <w:t>zakazu</w:t>
      </w:r>
      <w:r w:rsidR="002478E1" w:rsidRPr="00A0798A">
        <w:rPr>
          <w:color w:val="000000" w:themeColor="text1"/>
          <w:lang w:val="pl-PL"/>
        </w:rPr>
        <w:t xml:space="preserve"> emisji programu. Pozew</w:t>
      </w:r>
      <w:r w:rsidR="00F31AF4" w:rsidRPr="00A0798A">
        <w:rPr>
          <w:color w:val="000000" w:themeColor="text1"/>
          <w:lang w:val="pl-PL"/>
        </w:rPr>
        <w:t xml:space="preserve"> został oddalony</w:t>
      </w:r>
      <w:r w:rsidR="002478E1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>24</w:t>
      </w:r>
      <w:r w:rsidR="002478E1" w:rsidRPr="00A0798A">
        <w:rPr>
          <w:color w:val="000000" w:themeColor="text1"/>
          <w:lang w:val="pl-PL"/>
        </w:rPr>
        <w:t> marca</w:t>
      </w:r>
      <w:r w:rsidR="00D2777E" w:rsidRPr="00A0798A">
        <w:rPr>
          <w:color w:val="000000" w:themeColor="text1"/>
          <w:lang w:val="pl-PL"/>
        </w:rPr>
        <w:t xml:space="preserve"> 2003</w:t>
      </w:r>
      <w:r w:rsidR="002478E1" w:rsidRPr="00A0798A">
        <w:rPr>
          <w:color w:val="000000" w:themeColor="text1"/>
          <w:lang w:val="pl-PL"/>
        </w:rPr>
        <w:t xml:space="preserve"> roku</w:t>
      </w:r>
      <w:r w:rsidR="00D2777E" w:rsidRPr="00A0798A">
        <w:rPr>
          <w:color w:val="000000" w:themeColor="text1"/>
          <w:lang w:val="pl-PL"/>
        </w:rPr>
        <w:t>.</w:t>
      </w:r>
    </w:p>
    <w:p w:rsidR="00D2777E" w:rsidRPr="00A0798A" w:rsidRDefault="006D2E6A" w:rsidP="00D2777E">
      <w:pPr>
        <w:pStyle w:val="ECHRPara"/>
        <w:rPr>
          <w:color w:val="000000" w:themeColor="text1"/>
          <w:lang w:val="pl-PL"/>
        </w:rPr>
      </w:pPr>
      <w:r w:rsidRPr="006D2E6A">
        <w:rPr>
          <w:color w:val="000000" w:themeColor="text1"/>
          <w:lang w:val="pl-PL"/>
        </w:rPr>
        <w:t>14</w:t>
      </w:r>
      <w:r w:rsidR="00D67BAE" w:rsidRPr="00A0798A">
        <w:rPr>
          <w:color w:val="000000" w:themeColor="text1"/>
          <w:lang w:val="pl-PL"/>
        </w:rPr>
        <w:t xml:space="preserve">. </w:t>
      </w:r>
      <w:r w:rsidR="00D2777E" w:rsidRPr="00A0798A">
        <w:rPr>
          <w:color w:val="000000" w:themeColor="text1"/>
          <w:lang w:val="pl-PL"/>
        </w:rPr>
        <w:t xml:space="preserve">25 </w:t>
      </w:r>
      <w:r w:rsidR="00D67BAE" w:rsidRPr="00A0798A">
        <w:rPr>
          <w:color w:val="000000" w:themeColor="text1"/>
          <w:lang w:val="pl-PL"/>
        </w:rPr>
        <w:t>marca</w:t>
      </w:r>
      <w:r w:rsidR="00D2777E" w:rsidRPr="00A0798A">
        <w:rPr>
          <w:color w:val="000000" w:themeColor="text1"/>
          <w:lang w:val="pl-PL"/>
        </w:rPr>
        <w:t xml:space="preserve"> 2003</w:t>
      </w:r>
      <w:r w:rsidR="00D67BAE" w:rsidRPr="00A0798A">
        <w:rPr>
          <w:color w:val="000000" w:themeColor="text1"/>
          <w:lang w:val="pl-PL"/>
        </w:rPr>
        <w:t xml:space="preserve"> roku – dzień po oddaleniu pozwu</w:t>
      </w:r>
      <w:r w:rsidR="00D2777E" w:rsidRPr="00A0798A">
        <w:rPr>
          <w:color w:val="000000" w:themeColor="text1"/>
          <w:lang w:val="pl-PL"/>
        </w:rPr>
        <w:t xml:space="preserve"> </w:t>
      </w:r>
      <w:r w:rsidR="00D67BAE" w:rsidRPr="00A0798A">
        <w:rPr>
          <w:color w:val="000000" w:themeColor="text1"/>
          <w:lang w:val="pl-PL"/>
        </w:rPr>
        <w:t xml:space="preserve">zostały wyemitowane fragmenty spotkania. Zgodnie z wcześniejszymi ustaleniami twarz i głos </w:t>
      </w:r>
      <w:r w:rsidR="006F38A0">
        <w:rPr>
          <w:color w:val="000000" w:themeColor="text1"/>
          <w:lang w:val="pl-PL"/>
        </w:rPr>
        <w:t xml:space="preserve">brokera </w:t>
      </w:r>
      <w:r w:rsidR="00D67BAE" w:rsidRPr="00A0798A">
        <w:rPr>
          <w:color w:val="000000" w:themeColor="text1"/>
          <w:lang w:val="pl-PL"/>
        </w:rPr>
        <w:t xml:space="preserve"> zostały </w:t>
      </w:r>
      <w:r w:rsidR="000D3D51">
        <w:rPr>
          <w:color w:val="000000" w:themeColor="text1"/>
          <w:lang w:val="pl-PL"/>
        </w:rPr>
        <w:t>zamaskowane</w:t>
      </w:r>
      <w:r w:rsidR="00D67BAE" w:rsidRPr="00A0798A">
        <w:rPr>
          <w:color w:val="000000" w:themeColor="text1"/>
          <w:lang w:val="pl-PL"/>
        </w:rPr>
        <w:t>.</w:t>
      </w:r>
    </w:p>
    <w:p w:rsidR="00D2777E" w:rsidRPr="00A0798A" w:rsidRDefault="006D2E6A" w:rsidP="00D2777E">
      <w:pPr>
        <w:pStyle w:val="ECHRPara"/>
        <w:rPr>
          <w:color w:val="000000" w:themeColor="text1"/>
          <w:lang w:val="pl-PL"/>
        </w:rPr>
      </w:pPr>
      <w:r w:rsidRPr="006D2E6A">
        <w:rPr>
          <w:color w:val="000000" w:themeColor="text1"/>
          <w:lang w:val="pl-PL"/>
        </w:rPr>
        <w:t>15</w:t>
      </w:r>
      <w:r w:rsidR="007C399A" w:rsidRPr="00A0798A">
        <w:rPr>
          <w:color w:val="000000" w:themeColor="text1"/>
          <w:lang w:val="pl-PL"/>
        </w:rPr>
        <w:t>. 29</w:t>
      </w:r>
      <w:r w:rsidR="00D67BAE" w:rsidRPr="00A0798A">
        <w:rPr>
          <w:color w:val="000000" w:themeColor="text1"/>
          <w:lang w:val="pl-PL"/>
        </w:rPr>
        <w:t xml:space="preserve"> sierpnia</w:t>
      </w:r>
      <w:r w:rsidR="00D2777E" w:rsidRPr="00A0798A">
        <w:rPr>
          <w:color w:val="000000" w:themeColor="text1"/>
          <w:lang w:val="pl-PL"/>
        </w:rPr>
        <w:t xml:space="preserve"> 2006</w:t>
      </w:r>
      <w:r w:rsidR="00D67BAE" w:rsidRPr="00A0798A">
        <w:rPr>
          <w:color w:val="000000" w:themeColor="text1"/>
          <w:lang w:val="pl-PL"/>
        </w:rPr>
        <w:t xml:space="preserve"> roku</w:t>
      </w:r>
      <w:r w:rsidR="00835F77" w:rsidRPr="00A0798A">
        <w:rPr>
          <w:color w:val="000000" w:themeColor="text1"/>
          <w:lang w:val="pl-PL"/>
        </w:rPr>
        <w:t xml:space="preserve"> Sąd</w:t>
      </w:r>
      <w:r w:rsidR="00F31AF4" w:rsidRPr="00A0798A">
        <w:rPr>
          <w:color w:val="000000" w:themeColor="text1"/>
          <w:lang w:val="pl-PL"/>
        </w:rPr>
        <w:t xml:space="preserve"> O</w:t>
      </w:r>
      <w:r w:rsidR="00835F77" w:rsidRPr="00A0798A">
        <w:rPr>
          <w:color w:val="000000" w:themeColor="text1"/>
          <w:lang w:val="pl-PL"/>
        </w:rPr>
        <w:t>kręgowy</w:t>
      </w:r>
      <w:r w:rsidR="00BF3A31" w:rsidRPr="00A0798A">
        <w:rPr>
          <w:color w:val="000000" w:themeColor="text1"/>
          <w:lang w:val="pl-PL"/>
        </w:rPr>
        <w:t xml:space="preserve"> w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color w:val="000000" w:themeColor="text1"/>
          <w:lang w:val="pl-PL"/>
        </w:rPr>
        <w:t>Dielsdorf</w:t>
      </w:r>
      <w:r w:rsidR="00B9065E" w:rsidRPr="00A0798A">
        <w:rPr>
          <w:color w:val="000000" w:themeColor="text1"/>
          <w:lang w:val="pl-PL"/>
        </w:rPr>
        <w:t>ie</w:t>
      </w:r>
      <w:proofErr w:type="spellEnd"/>
      <w:r w:rsidR="00D2777E" w:rsidRPr="00A0798A">
        <w:rPr>
          <w:color w:val="000000" w:themeColor="text1"/>
          <w:lang w:val="pl-PL"/>
        </w:rPr>
        <w:t xml:space="preserve"> (</w:t>
      </w:r>
      <w:r w:rsidR="00BF3A31" w:rsidRPr="00A0798A">
        <w:rPr>
          <w:color w:val="000000" w:themeColor="text1"/>
          <w:lang w:val="pl-PL"/>
        </w:rPr>
        <w:t>Kanton Zury</w:t>
      </w:r>
      <w:r w:rsidR="00D2777E" w:rsidRPr="00A0798A">
        <w:rPr>
          <w:color w:val="000000" w:themeColor="text1"/>
          <w:lang w:val="pl-PL"/>
        </w:rPr>
        <w:t>ch)</w:t>
      </w:r>
      <w:r w:rsidR="00F31AF4" w:rsidRPr="00A0798A">
        <w:rPr>
          <w:color w:val="000000" w:themeColor="text1"/>
          <w:lang w:val="pl-PL"/>
        </w:rPr>
        <w:t>, obradujący w postępowaniu karnym w składzie jednoosobowym,</w:t>
      </w:r>
      <w:r w:rsidR="00BF3A31" w:rsidRPr="00A0798A">
        <w:rPr>
          <w:color w:val="000000" w:themeColor="text1"/>
          <w:lang w:val="pl-PL"/>
        </w:rPr>
        <w:t xml:space="preserve"> uznał pierwszych trzech skarżących</w:t>
      </w:r>
      <w:r w:rsidR="00D2777E" w:rsidRPr="00A0798A">
        <w:rPr>
          <w:color w:val="000000" w:themeColor="text1"/>
          <w:lang w:val="pl-PL"/>
        </w:rPr>
        <w:t xml:space="preserve"> </w:t>
      </w:r>
      <w:r w:rsidR="00BF3A31" w:rsidRPr="00A0798A">
        <w:rPr>
          <w:color w:val="000000" w:themeColor="text1"/>
          <w:lang w:val="pl-PL"/>
        </w:rPr>
        <w:t>niewinnymi pozyskiwania informacji i</w:t>
      </w:r>
      <w:r w:rsidR="00AF7138">
        <w:rPr>
          <w:color w:val="000000" w:themeColor="text1"/>
          <w:lang w:val="pl-PL"/>
        </w:rPr>
        <w:t> </w:t>
      </w:r>
      <w:r w:rsidR="00BF3A31" w:rsidRPr="00A0798A">
        <w:rPr>
          <w:color w:val="000000" w:themeColor="text1"/>
          <w:lang w:val="pl-PL"/>
        </w:rPr>
        <w:t>rejestrowania rozmów prywatnych</w:t>
      </w:r>
      <w:r w:rsidR="00D2777E" w:rsidRPr="00A0798A">
        <w:rPr>
          <w:color w:val="000000" w:themeColor="text1"/>
          <w:lang w:val="pl-PL"/>
        </w:rPr>
        <w:t xml:space="preserve"> (</w:t>
      </w:r>
      <w:r w:rsidR="00CC27DE" w:rsidRPr="00A0798A">
        <w:rPr>
          <w:color w:val="000000" w:themeColor="text1"/>
          <w:lang w:val="pl-PL"/>
        </w:rPr>
        <w:t>czyn z</w:t>
      </w:r>
      <w:r w:rsidR="00D2777E" w:rsidRPr="00A0798A">
        <w:rPr>
          <w:color w:val="000000" w:themeColor="text1"/>
          <w:lang w:val="pl-PL"/>
        </w:rPr>
        <w:t xml:space="preserve"> </w:t>
      </w:r>
      <w:r w:rsidR="00CC27DE" w:rsidRPr="00A0798A">
        <w:rPr>
          <w:color w:val="000000" w:themeColor="text1"/>
          <w:lang w:val="pl-PL"/>
        </w:rPr>
        <w:t xml:space="preserve">Artykułu 179 </w:t>
      </w:r>
      <w:r w:rsidR="000D3D51" w:rsidRPr="002261E9">
        <w:rPr>
          <w:i/>
          <w:color w:val="000000" w:themeColor="text1"/>
          <w:lang w:val="pl-PL"/>
        </w:rPr>
        <w:t>bis</w:t>
      </w:r>
      <w:r w:rsidR="000D3D51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>§</w:t>
      </w:r>
      <w:r w:rsidR="000D3D51">
        <w:rPr>
          <w:color w:val="000000" w:themeColor="text1"/>
          <w:lang w:val="pl-PL"/>
        </w:rPr>
        <w:t>§ 1 i</w:t>
      </w:r>
      <w:r w:rsidR="00CC27DE" w:rsidRPr="00A0798A">
        <w:rPr>
          <w:color w:val="000000" w:themeColor="text1"/>
          <w:lang w:val="pl-PL"/>
        </w:rPr>
        <w:t xml:space="preserve"> 2 Kodeksu Karnego</w:t>
      </w:r>
      <w:r w:rsidR="00D2777E" w:rsidRPr="00A0798A">
        <w:rPr>
          <w:color w:val="000000" w:themeColor="text1"/>
          <w:lang w:val="pl-PL"/>
        </w:rPr>
        <w:t xml:space="preserve">), </w:t>
      </w:r>
      <w:r w:rsidR="00CC27DE" w:rsidRPr="00A0798A">
        <w:rPr>
          <w:color w:val="000000" w:themeColor="text1"/>
          <w:lang w:val="pl-PL"/>
        </w:rPr>
        <w:t>a czwartego skarżącego niewinnym</w:t>
      </w:r>
      <w:r w:rsidR="00D2777E" w:rsidRPr="00A0798A">
        <w:rPr>
          <w:color w:val="000000" w:themeColor="text1"/>
          <w:lang w:val="pl-PL"/>
        </w:rPr>
        <w:t xml:space="preserve"> </w:t>
      </w:r>
      <w:r w:rsidR="00CC27DE" w:rsidRPr="00A0798A">
        <w:rPr>
          <w:color w:val="000000" w:themeColor="text1"/>
          <w:lang w:val="pl-PL"/>
        </w:rPr>
        <w:t>nieautoryzowanego nagrywania rozmów</w:t>
      </w:r>
      <w:r w:rsidR="00D2777E" w:rsidRPr="00A0798A">
        <w:rPr>
          <w:color w:val="000000" w:themeColor="text1"/>
          <w:lang w:val="pl-PL"/>
        </w:rPr>
        <w:t xml:space="preserve"> (</w:t>
      </w:r>
      <w:r w:rsidR="00CC27DE" w:rsidRPr="00A0798A">
        <w:rPr>
          <w:color w:val="000000" w:themeColor="text1"/>
          <w:lang w:val="pl-PL"/>
        </w:rPr>
        <w:t xml:space="preserve">Artykuł 179 </w:t>
      </w:r>
      <w:r w:rsidR="000D3D51" w:rsidRPr="002261E9">
        <w:rPr>
          <w:i/>
          <w:color w:val="000000" w:themeColor="text1"/>
          <w:lang w:val="pl-PL"/>
        </w:rPr>
        <w:t>ter</w:t>
      </w:r>
      <w:r w:rsidR="000D3D51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>§</w:t>
      </w:r>
      <w:r w:rsidR="00CC27DE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 xml:space="preserve">1 </w:t>
      </w:r>
      <w:r w:rsidR="00CC27DE" w:rsidRPr="00A0798A">
        <w:rPr>
          <w:color w:val="000000" w:themeColor="text1"/>
          <w:lang w:val="pl-PL"/>
        </w:rPr>
        <w:t>Kodeksu Karnego</w:t>
      </w:r>
      <w:r w:rsidR="00D2777E" w:rsidRPr="00A0798A">
        <w:rPr>
          <w:color w:val="000000" w:themeColor="text1"/>
          <w:lang w:val="pl-PL"/>
        </w:rPr>
        <w:t>).</w:t>
      </w:r>
    </w:p>
    <w:p w:rsidR="00D2777E" w:rsidRPr="00A0798A" w:rsidRDefault="006D2E6A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16</w:t>
      </w:r>
      <w:r w:rsidR="00D2777E" w:rsidRPr="00A0798A">
        <w:rPr>
          <w:color w:val="000000" w:themeColor="text1"/>
          <w:lang w:val="pl-PL"/>
        </w:rPr>
        <w:t>.  </w:t>
      </w:r>
      <w:r w:rsidR="00663E44" w:rsidRPr="00A0798A">
        <w:rPr>
          <w:color w:val="000000" w:themeColor="text1"/>
          <w:lang w:val="pl-PL"/>
        </w:rPr>
        <w:t xml:space="preserve"> </w:t>
      </w:r>
      <w:r w:rsidR="000D3D51">
        <w:rPr>
          <w:color w:val="000000" w:themeColor="text1"/>
          <w:lang w:val="pl-PL"/>
        </w:rPr>
        <w:t xml:space="preserve">Główny </w:t>
      </w:r>
      <w:r w:rsidR="00663E44" w:rsidRPr="00A0798A">
        <w:rPr>
          <w:color w:val="000000" w:themeColor="text1"/>
          <w:lang w:val="pl-PL"/>
        </w:rPr>
        <w:t xml:space="preserve">Prokurator Kantonu Zurych </w:t>
      </w:r>
      <w:r w:rsidR="000D3D51">
        <w:rPr>
          <w:color w:val="000000" w:themeColor="text1"/>
          <w:lang w:val="pl-PL"/>
        </w:rPr>
        <w:t xml:space="preserve">i </w:t>
      </w:r>
      <w:r w:rsidR="006F38A0">
        <w:rPr>
          <w:color w:val="000000" w:themeColor="text1"/>
          <w:lang w:val="pl-PL"/>
        </w:rPr>
        <w:t xml:space="preserve">broker </w:t>
      </w:r>
      <w:r w:rsidR="00663E44" w:rsidRPr="00A0798A">
        <w:rPr>
          <w:color w:val="000000" w:themeColor="text1"/>
          <w:lang w:val="pl-PL"/>
        </w:rPr>
        <w:t>jako pokrzywdz</w:t>
      </w:r>
      <w:r w:rsidR="00A54EC3">
        <w:rPr>
          <w:color w:val="000000" w:themeColor="text1"/>
          <w:lang w:val="pl-PL"/>
        </w:rPr>
        <w:t>eni,</w:t>
      </w:r>
      <w:r w:rsidR="00237950">
        <w:rPr>
          <w:color w:val="000000" w:themeColor="text1"/>
          <w:lang w:val="pl-PL"/>
        </w:rPr>
        <w:t xml:space="preserve"> </w:t>
      </w:r>
      <w:r w:rsidR="00A54EC3">
        <w:rPr>
          <w:color w:val="000000" w:themeColor="text1"/>
          <w:lang w:val="pl-PL"/>
        </w:rPr>
        <w:t xml:space="preserve">wnieśli </w:t>
      </w:r>
      <w:r w:rsidR="00663E44" w:rsidRPr="00A0798A">
        <w:rPr>
          <w:color w:val="000000" w:themeColor="text1"/>
          <w:lang w:val="pl-PL"/>
        </w:rPr>
        <w:t xml:space="preserve">apelację </w:t>
      </w:r>
      <w:r w:rsidR="00A54EC3">
        <w:rPr>
          <w:color w:val="000000" w:themeColor="text1"/>
          <w:lang w:val="pl-PL"/>
        </w:rPr>
        <w:t xml:space="preserve">od </w:t>
      </w:r>
      <w:r w:rsidR="00663E44" w:rsidRPr="00A0798A">
        <w:rPr>
          <w:color w:val="000000" w:themeColor="text1"/>
          <w:lang w:val="pl-PL"/>
        </w:rPr>
        <w:t>wyroku</w:t>
      </w:r>
      <w:r w:rsidR="00A54EC3">
        <w:rPr>
          <w:color w:val="000000" w:themeColor="text1"/>
          <w:lang w:val="pl-PL"/>
        </w:rPr>
        <w:t xml:space="preserve"> z dnia 29 sierpnia 2006 r</w:t>
      </w:r>
      <w:r w:rsidR="006F38A0">
        <w:rPr>
          <w:color w:val="000000" w:themeColor="text1"/>
          <w:lang w:val="pl-PL"/>
        </w:rPr>
        <w:t>oku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>17</w:t>
      </w:r>
      <w:r w:rsidR="00D2777E" w:rsidRPr="00A0798A">
        <w:rPr>
          <w:color w:val="000000" w:themeColor="text1"/>
          <w:lang w:val="pl-PL"/>
        </w:rPr>
        <w:t>.  </w:t>
      </w:r>
      <w:r w:rsidR="002F1E0F" w:rsidRPr="00A0798A">
        <w:rPr>
          <w:color w:val="000000" w:themeColor="text1"/>
          <w:lang w:val="pl-PL"/>
        </w:rPr>
        <w:t xml:space="preserve">W </w:t>
      </w:r>
      <w:r w:rsidR="00A54EC3">
        <w:rPr>
          <w:color w:val="000000" w:themeColor="text1"/>
          <w:lang w:val="pl-PL"/>
        </w:rPr>
        <w:t xml:space="preserve">orzeczeniu </w:t>
      </w:r>
      <w:r w:rsidR="002F1E0F" w:rsidRPr="00A0798A">
        <w:rPr>
          <w:color w:val="000000" w:themeColor="text1"/>
          <w:lang w:val="pl-PL"/>
        </w:rPr>
        <w:t>z dnia</w:t>
      </w:r>
      <w:r w:rsidR="00D2777E" w:rsidRPr="00A0798A">
        <w:rPr>
          <w:color w:val="000000" w:themeColor="text1"/>
          <w:lang w:val="pl-PL"/>
        </w:rPr>
        <w:t xml:space="preserve"> 5 </w:t>
      </w:r>
      <w:r w:rsidR="002F1E0F" w:rsidRPr="00A0798A">
        <w:rPr>
          <w:color w:val="000000" w:themeColor="text1"/>
          <w:lang w:val="pl-PL"/>
        </w:rPr>
        <w:t>listopada</w:t>
      </w:r>
      <w:r w:rsidR="00D2777E" w:rsidRPr="00A0798A">
        <w:rPr>
          <w:color w:val="000000" w:themeColor="text1"/>
          <w:lang w:val="pl-PL"/>
        </w:rPr>
        <w:t xml:space="preserve"> 2007</w:t>
      </w:r>
      <w:r w:rsidR="002F1E0F" w:rsidRPr="00A0798A">
        <w:rPr>
          <w:color w:val="000000" w:themeColor="text1"/>
          <w:lang w:val="pl-PL"/>
        </w:rPr>
        <w:t xml:space="preserve"> roku</w:t>
      </w:r>
      <w:r w:rsidR="00D2777E" w:rsidRPr="00A0798A">
        <w:rPr>
          <w:color w:val="000000" w:themeColor="text1"/>
          <w:lang w:val="pl-PL"/>
        </w:rPr>
        <w:t xml:space="preserve"> </w:t>
      </w:r>
      <w:r w:rsidR="002F1E0F" w:rsidRPr="00A0798A">
        <w:rPr>
          <w:color w:val="000000" w:themeColor="text1"/>
          <w:lang w:val="pl-PL"/>
        </w:rPr>
        <w:t>Sąd Apelacyjny Kantonu Zurych uznał</w:t>
      </w:r>
      <w:r w:rsidR="00D2777E" w:rsidRPr="00A0798A">
        <w:rPr>
          <w:color w:val="000000" w:themeColor="text1"/>
          <w:lang w:val="pl-PL"/>
        </w:rPr>
        <w:t xml:space="preserve"> </w:t>
      </w:r>
      <w:r w:rsidR="002F1E0F" w:rsidRPr="00A0798A">
        <w:rPr>
          <w:color w:val="000000" w:themeColor="text1"/>
          <w:lang w:val="pl-PL"/>
        </w:rPr>
        <w:t xml:space="preserve">trzech skarżących </w:t>
      </w:r>
      <w:r w:rsidR="00F31AF4" w:rsidRPr="00A0798A">
        <w:rPr>
          <w:color w:val="000000" w:themeColor="text1"/>
          <w:lang w:val="pl-PL"/>
        </w:rPr>
        <w:t xml:space="preserve">za winnych </w:t>
      </w:r>
      <w:r w:rsidR="002F1E0F" w:rsidRPr="00A0798A">
        <w:rPr>
          <w:color w:val="000000" w:themeColor="text1"/>
          <w:lang w:val="pl-PL"/>
        </w:rPr>
        <w:t>rejestrowania rozmów prywatnych</w:t>
      </w:r>
      <w:r w:rsidR="00D2777E" w:rsidRPr="00A0798A">
        <w:rPr>
          <w:color w:val="000000" w:themeColor="text1"/>
          <w:lang w:val="pl-PL"/>
        </w:rPr>
        <w:t xml:space="preserve"> (</w:t>
      </w:r>
      <w:r w:rsidR="002F1E0F" w:rsidRPr="00A0798A">
        <w:rPr>
          <w:color w:val="000000" w:themeColor="text1"/>
          <w:lang w:val="pl-PL"/>
        </w:rPr>
        <w:t>Artykuł 179</w:t>
      </w:r>
      <w:r w:rsidR="00A54EC3">
        <w:rPr>
          <w:color w:val="000000" w:themeColor="text1"/>
          <w:lang w:val="pl-PL"/>
        </w:rPr>
        <w:t xml:space="preserve"> </w:t>
      </w:r>
      <w:r w:rsidR="00A54EC3" w:rsidRPr="002261E9">
        <w:rPr>
          <w:i/>
          <w:color w:val="000000" w:themeColor="text1"/>
          <w:lang w:val="pl-PL"/>
        </w:rPr>
        <w:t>bis</w:t>
      </w:r>
      <w:r w:rsidR="002F1E0F" w:rsidRPr="00A0798A">
        <w:rPr>
          <w:color w:val="000000" w:themeColor="text1"/>
          <w:lang w:val="pl-PL"/>
        </w:rPr>
        <w:t xml:space="preserve"> </w:t>
      </w:r>
      <w:r w:rsidR="00A54EC3">
        <w:rPr>
          <w:color w:val="000000" w:themeColor="text1"/>
          <w:lang w:val="pl-PL"/>
        </w:rPr>
        <w:t>§</w:t>
      </w:r>
      <w:r w:rsidR="002F1E0F" w:rsidRPr="00A0798A">
        <w:rPr>
          <w:color w:val="000000" w:themeColor="text1"/>
          <w:lang w:val="pl-PL"/>
        </w:rPr>
        <w:t>§ 1 i 2 Kodeksu Karnego</w:t>
      </w:r>
      <w:r w:rsidR="00D2777E" w:rsidRPr="00A0798A">
        <w:rPr>
          <w:color w:val="000000" w:themeColor="text1"/>
          <w:lang w:val="pl-PL"/>
        </w:rPr>
        <w:t xml:space="preserve">) </w:t>
      </w:r>
      <w:r w:rsidR="00316041" w:rsidRPr="00A0798A">
        <w:rPr>
          <w:color w:val="000000" w:themeColor="text1"/>
          <w:lang w:val="pl-PL"/>
        </w:rPr>
        <w:t>oraz naruszeni</w:t>
      </w:r>
      <w:r w:rsidR="00A54EC3">
        <w:rPr>
          <w:color w:val="000000" w:themeColor="text1"/>
          <w:lang w:val="pl-PL"/>
        </w:rPr>
        <w:t>a</w:t>
      </w:r>
      <w:r w:rsidR="00316041" w:rsidRPr="00A0798A">
        <w:rPr>
          <w:color w:val="000000" w:themeColor="text1"/>
          <w:lang w:val="pl-PL"/>
        </w:rPr>
        <w:t xml:space="preserve"> </w:t>
      </w:r>
      <w:r w:rsidR="003257C8">
        <w:rPr>
          <w:color w:val="000000" w:themeColor="text1"/>
          <w:lang w:val="pl-PL"/>
        </w:rPr>
        <w:t xml:space="preserve">prawa do </w:t>
      </w:r>
      <w:r w:rsidR="00316041" w:rsidRPr="00A0798A">
        <w:rPr>
          <w:color w:val="000000" w:themeColor="text1"/>
          <w:lang w:val="pl-PL"/>
        </w:rPr>
        <w:t>poufności i prywatności z użyciem kamery</w:t>
      </w:r>
      <w:r w:rsidR="00D2777E" w:rsidRPr="00A0798A">
        <w:rPr>
          <w:color w:val="000000" w:themeColor="text1"/>
          <w:lang w:val="pl-PL"/>
        </w:rPr>
        <w:t xml:space="preserve"> (</w:t>
      </w:r>
      <w:r w:rsidR="007D40C9" w:rsidRPr="00A0798A">
        <w:rPr>
          <w:color w:val="000000" w:themeColor="text1"/>
          <w:lang w:val="pl-PL"/>
        </w:rPr>
        <w:t xml:space="preserve">Artykuł 179 </w:t>
      </w:r>
      <w:proofErr w:type="spellStart"/>
      <w:r w:rsidR="00A54EC3" w:rsidRPr="002261E9">
        <w:rPr>
          <w:i/>
          <w:color w:val="000000" w:themeColor="text1"/>
          <w:lang w:val="pl-PL"/>
        </w:rPr>
        <w:t>quater</w:t>
      </w:r>
      <w:proofErr w:type="spellEnd"/>
      <w:r w:rsidR="00A54EC3">
        <w:rPr>
          <w:color w:val="000000" w:themeColor="text1"/>
          <w:lang w:val="pl-PL"/>
        </w:rPr>
        <w:t xml:space="preserve"> </w:t>
      </w:r>
      <w:r w:rsidR="007D40C9" w:rsidRPr="00A0798A">
        <w:rPr>
          <w:color w:val="000000" w:themeColor="text1"/>
          <w:lang w:val="pl-PL"/>
        </w:rPr>
        <w:t>§</w:t>
      </w:r>
      <w:r w:rsidR="00A54EC3">
        <w:rPr>
          <w:color w:val="000000" w:themeColor="text1"/>
          <w:lang w:val="pl-PL"/>
        </w:rPr>
        <w:t>§</w:t>
      </w:r>
      <w:r w:rsidR="007D40C9" w:rsidRPr="00A0798A">
        <w:rPr>
          <w:color w:val="000000" w:themeColor="text1"/>
          <w:lang w:val="pl-PL"/>
        </w:rPr>
        <w:t xml:space="preserve"> 1 i 2 Kodeksu Karnego</w:t>
      </w:r>
      <w:r w:rsidR="00D2777E" w:rsidRPr="00A0798A">
        <w:rPr>
          <w:color w:val="000000" w:themeColor="text1"/>
          <w:lang w:val="pl-PL"/>
        </w:rPr>
        <w:t>).</w:t>
      </w:r>
      <w:r w:rsidR="007D40C9" w:rsidRPr="00A0798A">
        <w:rPr>
          <w:color w:val="000000" w:themeColor="text1"/>
          <w:lang w:val="pl-PL"/>
        </w:rPr>
        <w:t xml:space="preserve"> Sąd uznał także czwartego skarżącego winnym nieautoryzowanego nagrywania rozmów (Artykuł 179 </w:t>
      </w:r>
      <w:r w:rsidR="00A54EC3" w:rsidRPr="002261E9">
        <w:rPr>
          <w:i/>
          <w:color w:val="000000" w:themeColor="text1"/>
          <w:lang w:val="pl-PL"/>
        </w:rPr>
        <w:t xml:space="preserve">ter </w:t>
      </w:r>
      <w:r w:rsidR="007D40C9" w:rsidRPr="00A0798A">
        <w:rPr>
          <w:color w:val="000000" w:themeColor="text1"/>
          <w:lang w:val="pl-PL"/>
        </w:rPr>
        <w:t xml:space="preserve">§ </w:t>
      </w:r>
      <w:r w:rsidR="00237950">
        <w:rPr>
          <w:color w:val="000000" w:themeColor="text1"/>
          <w:lang w:val="pl-PL"/>
        </w:rPr>
        <w:t xml:space="preserve">1 </w:t>
      </w:r>
      <w:r w:rsidR="007D40C9" w:rsidRPr="00A0798A">
        <w:rPr>
          <w:color w:val="000000" w:themeColor="text1"/>
          <w:lang w:val="pl-PL"/>
        </w:rPr>
        <w:t>Kodeksu Karnego)</w:t>
      </w:r>
      <w:r w:rsidR="00D2777E" w:rsidRPr="00A0798A">
        <w:rPr>
          <w:color w:val="000000" w:themeColor="text1"/>
          <w:lang w:val="pl-PL"/>
        </w:rPr>
        <w:t xml:space="preserve"> </w:t>
      </w:r>
      <w:r w:rsidR="007D40C9" w:rsidRPr="00A0798A">
        <w:rPr>
          <w:color w:val="000000" w:themeColor="text1"/>
          <w:lang w:val="pl-PL"/>
        </w:rPr>
        <w:t>oraz naruszeni</w:t>
      </w:r>
      <w:r w:rsidR="00A54EC3">
        <w:rPr>
          <w:color w:val="000000" w:themeColor="text1"/>
          <w:lang w:val="pl-PL"/>
        </w:rPr>
        <w:t>a</w:t>
      </w:r>
      <w:r w:rsidR="007D40C9" w:rsidRPr="00A0798A">
        <w:rPr>
          <w:color w:val="000000" w:themeColor="text1"/>
          <w:lang w:val="pl-PL"/>
        </w:rPr>
        <w:t xml:space="preserve"> </w:t>
      </w:r>
      <w:r w:rsidR="003257C8">
        <w:rPr>
          <w:color w:val="000000" w:themeColor="text1"/>
          <w:lang w:val="pl-PL"/>
        </w:rPr>
        <w:t xml:space="preserve">prawa do </w:t>
      </w:r>
      <w:r w:rsidR="007D40C9" w:rsidRPr="00A0798A">
        <w:rPr>
          <w:color w:val="000000" w:themeColor="text1"/>
          <w:lang w:val="pl-PL"/>
        </w:rPr>
        <w:t>poufności i prywatności z</w:t>
      </w:r>
      <w:r w:rsidR="00AF7138">
        <w:rPr>
          <w:color w:val="000000" w:themeColor="text1"/>
          <w:lang w:val="pl-PL"/>
        </w:rPr>
        <w:t> </w:t>
      </w:r>
      <w:r w:rsidR="007D40C9" w:rsidRPr="00A0798A">
        <w:rPr>
          <w:color w:val="000000" w:themeColor="text1"/>
          <w:lang w:val="pl-PL"/>
        </w:rPr>
        <w:t>użyciem kamery (Artykuł 179</w:t>
      </w:r>
      <w:r w:rsidR="00A54EC3">
        <w:rPr>
          <w:color w:val="000000" w:themeColor="text1"/>
          <w:lang w:val="pl-PL"/>
        </w:rPr>
        <w:t xml:space="preserve"> </w:t>
      </w:r>
      <w:proofErr w:type="spellStart"/>
      <w:r w:rsidR="00A54EC3" w:rsidRPr="00237950">
        <w:rPr>
          <w:i/>
          <w:color w:val="000000" w:themeColor="text1"/>
          <w:lang w:val="pl-PL"/>
        </w:rPr>
        <w:t>quater</w:t>
      </w:r>
      <w:proofErr w:type="spellEnd"/>
      <w:r w:rsidR="007D40C9" w:rsidRPr="00A0798A">
        <w:rPr>
          <w:color w:val="000000" w:themeColor="text1"/>
          <w:lang w:val="pl-PL"/>
        </w:rPr>
        <w:t xml:space="preserve"> </w:t>
      </w:r>
      <w:r w:rsidR="00A54EC3">
        <w:rPr>
          <w:color w:val="000000" w:themeColor="text1"/>
          <w:lang w:val="pl-PL"/>
        </w:rPr>
        <w:t>§</w:t>
      </w:r>
      <w:r w:rsidR="007D40C9" w:rsidRPr="00A0798A">
        <w:rPr>
          <w:color w:val="000000" w:themeColor="text1"/>
          <w:lang w:val="pl-PL"/>
        </w:rPr>
        <w:t>§  1 i 2 Kodeksu Karnego).</w:t>
      </w:r>
      <w:r w:rsidR="00D2777E" w:rsidRPr="00A0798A">
        <w:rPr>
          <w:color w:val="000000" w:themeColor="text1"/>
          <w:lang w:val="pl-PL"/>
        </w:rPr>
        <w:t xml:space="preserve"> </w:t>
      </w:r>
      <w:r w:rsidR="00655FE1" w:rsidRPr="00A0798A">
        <w:rPr>
          <w:color w:val="000000" w:themeColor="text1"/>
          <w:lang w:val="pl-PL"/>
        </w:rPr>
        <w:t>Pierwsi trzej skarżący</w:t>
      </w:r>
      <w:r w:rsidR="00F34715" w:rsidRPr="00A0798A">
        <w:rPr>
          <w:color w:val="000000" w:themeColor="text1"/>
          <w:lang w:val="pl-PL"/>
        </w:rPr>
        <w:t xml:space="preserve"> </w:t>
      </w:r>
      <w:r w:rsidR="00655FE1" w:rsidRPr="00A0798A">
        <w:rPr>
          <w:color w:val="000000" w:themeColor="text1"/>
          <w:lang w:val="pl-PL"/>
        </w:rPr>
        <w:t>zostali ukarani</w:t>
      </w:r>
      <w:r w:rsidR="0042509C" w:rsidRPr="00A0798A">
        <w:rPr>
          <w:color w:val="000000" w:themeColor="text1"/>
          <w:lang w:val="pl-PL"/>
        </w:rPr>
        <w:t xml:space="preserve"> </w:t>
      </w:r>
      <w:r w:rsidR="008372B5" w:rsidRPr="00A0798A">
        <w:rPr>
          <w:color w:val="000000" w:themeColor="text1"/>
          <w:lang w:val="pl-PL"/>
        </w:rPr>
        <w:t xml:space="preserve">zawieszoną </w:t>
      </w:r>
      <w:r w:rsidR="0042509C" w:rsidRPr="00A0798A">
        <w:rPr>
          <w:color w:val="000000" w:themeColor="text1"/>
          <w:lang w:val="pl-PL"/>
        </w:rPr>
        <w:t>karą</w:t>
      </w:r>
      <w:r w:rsidR="00655FE1" w:rsidRPr="00A0798A">
        <w:rPr>
          <w:color w:val="000000" w:themeColor="text1"/>
          <w:lang w:val="pl-PL"/>
        </w:rPr>
        <w:t xml:space="preserve"> grzywn</w:t>
      </w:r>
      <w:r w:rsidR="006F38A0">
        <w:rPr>
          <w:color w:val="000000" w:themeColor="text1"/>
          <w:lang w:val="pl-PL"/>
        </w:rPr>
        <w:t>y</w:t>
      </w:r>
      <w:r w:rsidR="00655FE1" w:rsidRPr="00A0798A">
        <w:rPr>
          <w:color w:val="000000" w:themeColor="text1"/>
          <w:lang w:val="pl-PL"/>
        </w:rPr>
        <w:t xml:space="preserve"> w wymiarze 15 stawek dziennych, kolejno</w:t>
      </w:r>
      <w:r w:rsidR="00A54EC3">
        <w:rPr>
          <w:color w:val="000000" w:themeColor="text1"/>
          <w:lang w:val="pl-PL"/>
        </w:rPr>
        <w:t xml:space="preserve"> po </w:t>
      </w:r>
      <w:r w:rsidR="00D2777E" w:rsidRPr="00A0798A">
        <w:rPr>
          <w:color w:val="000000" w:themeColor="text1"/>
          <w:lang w:val="pl-PL"/>
        </w:rPr>
        <w:t>350</w:t>
      </w:r>
      <w:r w:rsidR="00F34715" w:rsidRPr="00A0798A">
        <w:rPr>
          <w:color w:val="000000" w:themeColor="text1"/>
          <w:lang w:val="pl-PL"/>
        </w:rPr>
        <w:t>, 200 oraz 100 franków szwajcarskich</w:t>
      </w:r>
      <w:r w:rsidR="0042509C" w:rsidRPr="00A0798A">
        <w:rPr>
          <w:color w:val="000000" w:themeColor="text1"/>
          <w:lang w:val="pl-PL"/>
        </w:rPr>
        <w:t xml:space="preserve"> za stawkę,</w:t>
      </w:r>
      <w:r w:rsidR="00D2777E" w:rsidRPr="00A0798A">
        <w:rPr>
          <w:color w:val="000000" w:themeColor="text1"/>
          <w:lang w:val="pl-PL"/>
        </w:rPr>
        <w:t xml:space="preserve"> </w:t>
      </w:r>
      <w:r w:rsidR="00F34715" w:rsidRPr="00A0798A">
        <w:rPr>
          <w:color w:val="000000" w:themeColor="text1"/>
          <w:lang w:val="pl-PL"/>
        </w:rPr>
        <w:t>zaś czwart</w:t>
      </w:r>
      <w:r w:rsidR="006F38A0">
        <w:rPr>
          <w:color w:val="000000" w:themeColor="text1"/>
          <w:lang w:val="pl-PL"/>
        </w:rPr>
        <w:t>ego</w:t>
      </w:r>
      <w:r w:rsidR="00F34715" w:rsidRPr="00A0798A">
        <w:rPr>
          <w:color w:val="000000" w:themeColor="text1"/>
          <w:lang w:val="pl-PL"/>
        </w:rPr>
        <w:t xml:space="preserve"> skarżąc</w:t>
      </w:r>
      <w:r w:rsidR="006F38A0">
        <w:rPr>
          <w:color w:val="000000" w:themeColor="text1"/>
          <w:lang w:val="pl-PL"/>
        </w:rPr>
        <w:t>ego</w:t>
      </w:r>
      <w:r w:rsidR="00F34715" w:rsidRPr="00A0798A">
        <w:rPr>
          <w:color w:val="000000" w:themeColor="text1"/>
          <w:lang w:val="pl-PL"/>
        </w:rPr>
        <w:t xml:space="preserve"> </w:t>
      </w:r>
      <w:r w:rsidR="006F38A0">
        <w:rPr>
          <w:color w:val="000000" w:themeColor="text1"/>
          <w:lang w:val="pl-PL"/>
        </w:rPr>
        <w:t>ukarano</w:t>
      </w:r>
      <w:r w:rsidR="00F34715" w:rsidRPr="00A0798A">
        <w:rPr>
          <w:color w:val="000000" w:themeColor="text1"/>
          <w:lang w:val="pl-PL"/>
        </w:rPr>
        <w:t xml:space="preserve"> grzywn</w:t>
      </w:r>
      <w:r w:rsidR="006F38A0">
        <w:rPr>
          <w:color w:val="000000" w:themeColor="text1"/>
          <w:lang w:val="pl-PL"/>
        </w:rPr>
        <w:t>ą</w:t>
      </w:r>
      <w:r w:rsidR="00F34715" w:rsidRPr="00A0798A">
        <w:rPr>
          <w:color w:val="000000" w:themeColor="text1"/>
          <w:lang w:val="pl-PL"/>
        </w:rPr>
        <w:t xml:space="preserve"> </w:t>
      </w:r>
      <w:r w:rsidR="00655FE1" w:rsidRPr="00A0798A">
        <w:rPr>
          <w:color w:val="000000" w:themeColor="text1"/>
          <w:lang w:val="pl-PL"/>
        </w:rPr>
        <w:t xml:space="preserve">w wymiarze 5 stawek dziennych po </w:t>
      </w:r>
      <w:r w:rsidR="00F34715" w:rsidRPr="00A0798A">
        <w:rPr>
          <w:color w:val="000000" w:themeColor="text1"/>
          <w:lang w:val="pl-PL"/>
        </w:rPr>
        <w:t>30</w:t>
      </w:r>
      <w:r w:rsidR="00D2777E" w:rsidRPr="00A0798A">
        <w:rPr>
          <w:color w:val="000000" w:themeColor="text1"/>
          <w:lang w:val="pl-PL"/>
        </w:rPr>
        <w:t xml:space="preserve"> </w:t>
      </w:r>
      <w:r w:rsidR="00F34715" w:rsidRPr="00A0798A">
        <w:rPr>
          <w:color w:val="000000" w:themeColor="text1"/>
          <w:lang w:val="pl-PL"/>
        </w:rPr>
        <w:t>franków szwajcarskich</w:t>
      </w:r>
      <w:r w:rsidR="0042509C" w:rsidRPr="00A0798A">
        <w:rPr>
          <w:color w:val="000000" w:themeColor="text1"/>
          <w:lang w:val="pl-PL"/>
        </w:rPr>
        <w:t xml:space="preserve"> za stawkę.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18</w:t>
      </w:r>
      <w:r w:rsidR="00D2777E" w:rsidRPr="00A0798A">
        <w:rPr>
          <w:color w:val="000000" w:themeColor="text1"/>
          <w:lang w:val="pl-PL"/>
        </w:rPr>
        <w:t>.  </w:t>
      </w:r>
      <w:r w:rsidR="00F63335" w:rsidRPr="00A0798A">
        <w:rPr>
          <w:color w:val="000000" w:themeColor="text1"/>
          <w:lang w:val="pl-PL"/>
        </w:rPr>
        <w:t>Skarżący złożyli apelacj</w:t>
      </w:r>
      <w:r w:rsidR="006F38A0">
        <w:rPr>
          <w:color w:val="000000" w:themeColor="text1"/>
          <w:lang w:val="pl-PL"/>
        </w:rPr>
        <w:t>e</w:t>
      </w:r>
      <w:r w:rsidR="00F63335" w:rsidRPr="00A0798A">
        <w:rPr>
          <w:color w:val="000000" w:themeColor="text1"/>
          <w:lang w:val="pl-PL"/>
        </w:rPr>
        <w:t xml:space="preserve"> do Sądu Federalnego</w:t>
      </w:r>
      <w:r w:rsidR="0042509C" w:rsidRPr="00A0798A">
        <w:rPr>
          <w:color w:val="000000" w:themeColor="text1"/>
          <w:lang w:val="pl-PL"/>
        </w:rPr>
        <w:t xml:space="preserve"> </w:t>
      </w:r>
      <w:r w:rsidR="006F38A0">
        <w:rPr>
          <w:color w:val="000000" w:themeColor="text1"/>
          <w:lang w:val="pl-PL"/>
        </w:rPr>
        <w:t>od</w:t>
      </w:r>
      <w:r w:rsidR="0042509C" w:rsidRPr="00A0798A">
        <w:rPr>
          <w:color w:val="000000" w:themeColor="text1"/>
          <w:lang w:val="pl-PL"/>
        </w:rPr>
        <w:t xml:space="preserve"> wyrok</w:t>
      </w:r>
      <w:r w:rsidR="006F38A0">
        <w:rPr>
          <w:color w:val="000000" w:themeColor="text1"/>
          <w:lang w:val="pl-PL"/>
        </w:rPr>
        <w:t>u</w:t>
      </w:r>
      <w:r w:rsidR="00237950">
        <w:rPr>
          <w:color w:val="000000" w:themeColor="text1"/>
          <w:lang w:val="pl-PL"/>
        </w:rPr>
        <w:t xml:space="preserve"> </w:t>
      </w:r>
      <w:r w:rsidR="0042509C" w:rsidRPr="00A0798A">
        <w:rPr>
          <w:color w:val="000000" w:themeColor="text1"/>
          <w:lang w:val="pl-PL"/>
        </w:rPr>
        <w:t>skazujące</w:t>
      </w:r>
      <w:r w:rsidR="006F38A0">
        <w:rPr>
          <w:color w:val="000000" w:themeColor="text1"/>
          <w:lang w:val="pl-PL"/>
        </w:rPr>
        <w:t>go</w:t>
      </w:r>
      <w:r w:rsidR="0042509C" w:rsidRPr="00A0798A">
        <w:rPr>
          <w:color w:val="000000" w:themeColor="text1"/>
          <w:lang w:val="pl-PL"/>
        </w:rPr>
        <w:t>, powołując się w szczególności</w:t>
      </w:r>
      <w:r w:rsidR="00D2777E" w:rsidRPr="00A0798A">
        <w:rPr>
          <w:color w:val="000000" w:themeColor="text1"/>
          <w:lang w:val="pl-PL"/>
        </w:rPr>
        <w:t xml:space="preserve"> </w:t>
      </w:r>
      <w:r w:rsidR="00F63335" w:rsidRPr="00A0798A">
        <w:rPr>
          <w:color w:val="000000" w:themeColor="text1"/>
          <w:lang w:val="pl-PL"/>
        </w:rPr>
        <w:t>na prawo do wolności wypowiedzi zagwarantowane przez Artykuł 10 Konwencji.</w:t>
      </w:r>
      <w:r w:rsidR="00D2777E" w:rsidRPr="00A0798A">
        <w:rPr>
          <w:color w:val="000000" w:themeColor="text1"/>
          <w:lang w:val="pl-PL"/>
        </w:rPr>
        <w:t xml:space="preserve"> </w:t>
      </w:r>
      <w:r w:rsidR="00C91CD7" w:rsidRPr="00A0798A">
        <w:rPr>
          <w:color w:val="000000" w:themeColor="text1"/>
          <w:lang w:val="pl-PL"/>
        </w:rPr>
        <w:t>Twierdzili, że zastosowan</w:t>
      </w:r>
      <w:r w:rsidR="00A7093A">
        <w:rPr>
          <w:color w:val="000000" w:themeColor="text1"/>
          <w:lang w:val="pl-PL"/>
        </w:rPr>
        <w:t>i</w:t>
      </w:r>
      <w:r w:rsidR="00C91CD7" w:rsidRPr="00A0798A">
        <w:rPr>
          <w:color w:val="000000" w:themeColor="text1"/>
          <w:lang w:val="pl-PL"/>
        </w:rPr>
        <w:t xml:space="preserve">e przez nich </w:t>
      </w:r>
      <w:r w:rsidR="00A7093A">
        <w:rPr>
          <w:color w:val="000000" w:themeColor="text1"/>
          <w:lang w:val="pl-PL"/>
        </w:rPr>
        <w:t xml:space="preserve">budzących kontrowersje </w:t>
      </w:r>
      <w:r w:rsidR="00C91CD7" w:rsidRPr="00A0798A">
        <w:rPr>
          <w:color w:val="000000" w:themeColor="text1"/>
          <w:lang w:val="pl-PL"/>
        </w:rPr>
        <w:t>metod, był</w:t>
      </w:r>
      <w:r w:rsidR="00A7093A">
        <w:rPr>
          <w:color w:val="000000" w:themeColor="text1"/>
          <w:lang w:val="pl-PL"/>
        </w:rPr>
        <w:t>o</w:t>
      </w:r>
      <w:r w:rsidR="00C91CD7" w:rsidRPr="00A0798A">
        <w:rPr>
          <w:color w:val="000000" w:themeColor="text1"/>
          <w:lang w:val="pl-PL"/>
        </w:rPr>
        <w:t xml:space="preserve"> jedynym sposobem na osiągnięcie zamierzonego celu.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19</w:t>
      </w:r>
      <w:r w:rsidR="00D2777E" w:rsidRPr="00A0798A">
        <w:rPr>
          <w:color w:val="000000" w:themeColor="text1"/>
          <w:lang w:val="pl-PL"/>
        </w:rPr>
        <w:t>.  </w:t>
      </w:r>
      <w:r w:rsidR="00CF338B" w:rsidRPr="00A0798A">
        <w:rPr>
          <w:color w:val="000000" w:themeColor="text1"/>
          <w:lang w:val="pl-PL"/>
        </w:rPr>
        <w:t xml:space="preserve">W </w:t>
      </w:r>
      <w:r w:rsidR="0042509C" w:rsidRPr="00A0798A">
        <w:rPr>
          <w:color w:val="000000" w:themeColor="text1"/>
          <w:lang w:val="pl-PL"/>
        </w:rPr>
        <w:t>wyroku</w:t>
      </w:r>
      <w:r w:rsidR="00CF338B" w:rsidRPr="00A0798A">
        <w:rPr>
          <w:color w:val="000000" w:themeColor="text1"/>
          <w:lang w:val="pl-PL"/>
        </w:rPr>
        <w:t xml:space="preserve"> z dnia 7 października</w:t>
      </w:r>
      <w:r w:rsidR="00D2777E" w:rsidRPr="00A0798A">
        <w:rPr>
          <w:color w:val="000000" w:themeColor="text1"/>
          <w:lang w:val="pl-PL"/>
        </w:rPr>
        <w:t xml:space="preserve"> 2008, </w:t>
      </w:r>
      <w:r w:rsidR="00CF338B" w:rsidRPr="00A0798A">
        <w:rPr>
          <w:color w:val="000000" w:themeColor="text1"/>
          <w:lang w:val="pl-PL"/>
        </w:rPr>
        <w:t>przekazanym przedstawicielowi skarżących</w:t>
      </w:r>
      <w:r w:rsidR="00A125D3" w:rsidRPr="00A0798A">
        <w:rPr>
          <w:color w:val="000000" w:themeColor="text1"/>
          <w:lang w:val="pl-PL"/>
        </w:rPr>
        <w:t xml:space="preserve"> 15 października</w:t>
      </w:r>
      <w:r w:rsidR="00D2777E" w:rsidRPr="00A0798A">
        <w:rPr>
          <w:color w:val="000000" w:themeColor="text1"/>
          <w:lang w:val="pl-PL"/>
        </w:rPr>
        <w:t xml:space="preserve"> 2008, </w:t>
      </w:r>
      <w:r w:rsidR="00A125D3" w:rsidRPr="00A0798A">
        <w:rPr>
          <w:color w:val="000000" w:themeColor="text1"/>
          <w:lang w:val="pl-PL"/>
        </w:rPr>
        <w:t xml:space="preserve">Sąd Federalny uznał apelację odnośnie </w:t>
      </w:r>
      <w:r w:rsidR="003257C8">
        <w:rPr>
          <w:color w:val="000000" w:themeColor="text1"/>
          <w:lang w:val="pl-PL"/>
        </w:rPr>
        <w:t xml:space="preserve">do </w:t>
      </w:r>
      <w:r w:rsidR="00A125D3" w:rsidRPr="00A0798A">
        <w:rPr>
          <w:color w:val="000000" w:themeColor="text1"/>
          <w:lang w:val="pl-PL"/>
        </w:rPr>
        <w:t xml:space="preserve">zarzutu </w:t>
      </w:r>
      <w:r w:rsidR="003257C8">
        <w:rPr>
          <w:color w:val="000000" w:themeColor="text1"/>
          <w:lang w:val="pl-PL"/>
        </w:rPr>
        <w:t>naruszenia</w:t>
      </w:r>
      <w:r w:rsidR="003257C8" w:rsidRPr="00A0798A">
        <w:rPr>
          <w:color w:val="000000" w:themeColor="text1"/>
          <w:lang w:val="pl-PL"/>
        </w:rPr>
        <w:t xml:space="preserve"> </w:t>
      </w:r>
      <w:r w:rsidR="003257C8">
        <w:rPr>
          <w:color w:val="000000" w:themeColor="text1"/>
          <w:lang w:val="pl-PL"/>
        </w:rPr>
        <w:t xml:space="preserve">prawa do </w:t>
      </w:r>
      <w:r w:rsidR="003257C8" w:rsidRPr="00A0798A">
        <w:rPr>
          <w:color w:val="000000" w:themeColor="text1"/>
          <w:lang w:val="pl-PL"/>
        </w:rPr>
        <w:t>poufności i prywatności z</w:t>
      </w:r>
      <w:r w:rsidR="00AF7138">
        <w:rPr>
          <w:color w:val="000000" w:themeColor="text1"/>
          <w:lang w:val="pl-PL"/>
        </w:rPr>
        <w:t> </w:t>
      </w:r>
      <w:r w:rsidR="003257C8" w:rsidRPr="00A0798A">
        <w:rPr>
          <w:color w:val="000000" w:themeColor="text1"/>
          <w:lang w:val="pl-PL"/>
        </w:rPr>
        <w:t xml:space="preserve">użyciem kamery </w:t>
      </w:r>
      <w:r w:rsidR="003257C8">
        <w:rPr>
          <w:color w:val="000000" w:themeColor="text1"/>
          <w:lang w:val="pl-PL"/>
        </w:rPr>
        <w:t xml:space="preserve">w rozumieniu </w:t>
      </w:r>
      <w:r w:rsidR="00A125D3" w:rsidRPr="00A0798A">
        <w:rPr>
          <w:color w:val="000000" w:themeColor="text1"/>
          <w:lang w:val="pl-PL"/>
        </w:rPr>
        <w:t>Artykułu 179</w:t>
      </w:r>
      <w:r w:rsidR="003257C8">
        <w:rPr>
          <w:color w:val="000000" w:themeColor="text1"/>
          <w:lang w:val="pl-PL"/>
        </w:rPr>
        <w:t xml:space="preserve"> </w:t>
      </w:r>
      <w:proofErr w:type="spellStart"/>
      <w:r w:rsidR="003257C8" w:rsidRPr="002261E9">
        <w:rPr>
          <w:i/>
          <w:color w:val="000000" w:themeColor="text1"/>
          <w:lang w:val="pl-PL"/>
        </w:rPr>
        <w:t>quater</w:t>
      </w:r>
      <w:proofErr w:type="spellEnd"/>
      <w:r w:rsidR="00A125D3" w:rsidRPr="00A0798A">
        <w:rPr>
          <w:color w:val="000000" w:themeColor="text1"/>
          <w:lang w:val="pl-PL"/>
        </w:rPr>
        <w:t xml:space="preserve"> </w:t>
      </w:r>
      <w:r w:rsidR="00237950">
        <w:rPr>
          <w:color w:val="000000" w:themeColor="text1"/>
          <w:lang w:val="pl-PL"/>
        </w:rPr>
        <w:t>Kodeksu Karnego</w:t>
      </w:r>
      <w:r w:rsidR="00A125D3" w:rsidRPr="00A0798A">
        <w:rPr>
          <w:color w:val="000000" w:themeColor="text1"/>
          <w:lang w:val="pl-PL"/>
        </w:rPr>
        <w:t>.</w:t>
      </w:r>
      <w:r w:rsidR="00D2777E" w:rsidRPr="00A0798A">
        <w:rPr>
          <w:color w:val="000000" w:themeColor="text1"/>
          <w:lang w:val="pl-PL"/>
        </w:rPr>
        <w:t xml:space="preserve"> </w:t>
      </w:r>
      <w:r w:rsidR="00503EAC" w:rsidRPr="00A0798A">
        <w:rPr>
          <w:color w:val="000000" w:themeColor="text1"/>
          <w:lang w:val="pl-PL"/>
        </w:rPr>
        <w:t xml:space="preserve">Sąd </w:t>
      </w:r>
      <w:r w:rsidR="003257C8">
        <w:rPr>
          <w:color w:val="000000" w:themeColor="text1"/>
          <w:lang w:val="pl-PL"/>
        </w:rPr>
        <w:t xml:space="preserve">uznał, iż doszło do </w:t>
      </w:r>
      <w:r w:rsidR="00503EAC" w:rsidRPr="00A0798A">
        <w:rPr>
          <w:color w:val="000000" w:themeColor="text1"/>
          <w:lang w:val="pl-PL"/>
        </w:rPr>
        <w:t xml:space="preserve">naruszenia </w:t>
      </w:r>
      <w:r w:rsidR="00835F77" w:rsidRPr="00A0798A">
        <w:rPr>
          <w:color w:val="000000" w:themeColor="text1"/>
          <w:lang w:val="pl-PL"/>
        </w:rPr>
        <w:t>zasady, że postę</w:t>
      </w:r>
      <w:r w:rsidR="0042509C" w:rsidRPr="00A0798A">
        <w:rPr>
          <w:color w:val="000000" w:themeColor="text1"/>
          <w:lang w:val="pl-PL"/>
        </w:rPr>
        <w:t xml:space="preserve">powanie powinno </w:t>
      </w:r>
      <w:r w:rsidR="00A5072F">
        <w:rPr>
          <w:color w:val="000000" w:themeColor="text1"/>
          <w:lang w:val="pl-PL"/>
        </w:rPr>
        <w:t>dotyczyć przedstawionych zarzutów</w:t>
      </w:r>
      <w:r w:rsidR="00503EAC" w:rsidRPr="00A0798A">
        <w:rPr>
          <w:color w:val="000000" w:themeColor="text1"/>
          <w:lang w:val="pl-PL"/>
        </w:rPr>
        <w:t xml:space="preserve"> oraz naruszenia praw</w:t>
      </w:r>
      <w:r w:rsidR="0042509C" w:rsidRPr="00A0798A">
        <w:rPr>
          <w:color w:val="000000" w:themeColor="text1"/>
          <w:lang w:val="pl-PL"/>
        </w:rPr>
        <w:t>a do</w:t>
      </w:r>
      <w:r w:rsidR="00503EAC" w:rsidRPr="00A0798A">
        <w:rPr>
          <w:color w:val="000000" w:themeColor="text1"/>
          <w:lang w:val="pl-PL"/>
        </w:rPr>
        <w:t xml:space="preserve"> obrony</w:t>
      </w:r>
      <w:r w:rsidR="00A5072F">
        <w:rPr>
          <w:color w:val="000000" w:themeColor="text1"/>
          <w:lang w:val="pl-PL"/>
        </w:rPr>
        <w:t xml:space="preserve"> i</w:t>
      </w:r>
      <w:r w:rsidR="00AF7138">
        <w:rPr>
          <w:color w:val="000000" w:themeColor="text1"/>
          <w:lang w:val="pl-PL"/>
        </w:rPr>
        <w:t> </w:t>
      </w:r>
      <w:r w:rsidR="00A5072F">
        <w:rPr>
          <w:color w:val="000000" w:themeColor="text1"/>
          <w:lang w:val="pl-PL"/>
        </w:rPr>
        <w:t xml:space="preserve">przekazał </w:t>
      </w:r>
      <w:r w:rsidR="00503EAC" w:rsidRPr="00A0798A">
        <w:rPr>
          <w:color w:val="000000" w:themeColor="text1"/>
          <w:lang w:val="pl-PL"/>
        </w:rPr>
        <w:t>sprawę do sądu niższej instancji</w:t>
      </w:r>
      <w:r w:rsidR="00A5072F">
        <w:rPr>
          <w:color w:val="000000" w:themeColor="text1"/>
          <w:lang w:val="pl-PL"/>
        </w:rPr>
        <w:t>.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1F4A87">
        <w:rPr>
          <w:color w:val="000000" w:themeColor="text1"/>
          <w:lang w:val="pl-PL"/>
        </w:rPr>
        <w:t>20</w:t>
      </w:r>
      <w:r w:rsidR="00D2777E" w:rsidRPr="00A0798A">
        <w:rPr>
          <w:color w:val="000000" w:themeColor="text1"/>
          <w:lang w:val="pl-PL"/>
        </w:rPr>
        <w:t>. </w:t>
      </w:r>
      <w:r w:rsidR="00A5072F" w:rsidRPr="00A0798A">
        <w:rPr>
          <w:color w:val="000000" w:themeColor="text1"/>
          <w:lang w:val="pl-PL"/>
        </w:rPr>
        <w:t xml:space="preserve">Sąd </w:t>
      </w:r>
      <w:r w:rsidR="00A5072F">
        <w:rPr>
          <w:color w:val="000000" w:themeColor="text1"/>
          <w:lang w:val="pl-PL"/>
        </w:rPr>
        <w:t xml:space="preserve">Federalny </w:t>
      </w:r>
      <w:r w:rsidR="00A5072F" w:rsidRPr="00A0798A">
        <w:rPr>
          <w:color w:val="000000" w:themeColor="text1"/>
          <w:lang w:val="pl-PL"/>
        </w:rPr>
        <w:t>oddalił</w:t>
      </w:r>
      <w:r w:rsidR="00A5072F">
        <w:rPr>
          <w:color w:val="000000" w:themeColor="text1"/>
          <w:lang w:val="pl-PL"/>
        </w:rPr>
        <w:t xml:space="preserve"> apelacje w p</w:t>
      </w:r>
      <w:r w:rsidR="007C7D3E" w:rsidRPr="00A0798A">
        <w:rPr>
          <w:color w:val="000000" w:themeColor="text1"/>
          <w:lang w:val="pl-PL"/>
        </w:rPr>
        <w:t>ozostał</w:t>
      </w:r>
      <w:r w:rsidR="00A5072F">
        <w:rPr>
          <w:color w:val="000000" w:themeColor="text1"/>
          <w:lang w:val="pl-PL"/>
        </w:rPr>
        <w:t xml:space="preserve">ej </w:t>
      </w:r>
      <w:r w:rsidR="007C7D3E" w:rsidRPr="00A0798A">
        <w:rPr>
          <w:color w:val="000000" w:themeColor="text1"/>
          <w:lang w:val="pl-PL"/>
        </w:rPr>
        <w:t>częś</w:t>
      </w:r>
      <w:r w:rsidR="00A5072F">
        <w:rPr>
          <w:color w:val="000000" w:themeColor="text1"/>
          <w:lang w:val="pl-PL"/>
        </w:rPr>
        <w:t>ci</w:t>
      </w:r>
      <w:r w:rsidR="00D2777E" w:rsidRPr="00A0798A">
        <w:rPr>
          <w:color w:val="000000" w:themeColor="text1"/>
          <w:lang w:val="pl-PL"/>
        </w:rPr>
        <w:t xml:space="preserve">. </w:t>
      </w:r>
      <w:r w:rsidR="00A5072F">
        <w:rPr>
          <w:color w:val="000000" w:themeColor="text1"/>
          <w:lang w:val="pl-PL"/>
        </w:rPr>
        <w:t xml:space="preserve">Orzekł, </w:t>
      </w:r>
      <w:r w:rsidR="007C7D3E" w:rsidRPr="00A0798A">
        <w:rPr>
          <w:color w:val="000000" w:themeColor="text1"/>
          <w:lang w:val="pl-PL"/>
        </w:rPr>
        <w:t>że skarżący dopuścili się czynu określonego w Artykule</w:t>
      </w:r>
      <w:r w:rsidR="00D2777E" w:rsidRPr="00A0798A">
        <w:rPr>
          <w:color w:val="000000" w:themeColor="text1"/>
          <w:lang w:val="pl-PL"/>
        </w:rPr>
        <w:t xml:space="preserve"> 179</w:t>
      </w:r>
      <w:r w:rsidR="00A5072F">
        <w:rPr>
          <w:color w:val="000000" w:themeColor="text1"/>
          <w:lang w:val="pl-PL"/>
        </w:rPr>
        <w:t xml:space="preserve"> </w:t>
      </w:r>
      <w:r w:rsidR="00A5072F" w:rsidRPr="002261E9">
        <w:rPr>
          <w:i/>
          <w:color w:val="000000" w:themeColor="text1"/>
          <w:lang w:val="pl-PL"/>
        </w:rPr>
        <w:t>bis</w:t>
      </w:r>
      <w:r w:rsidR="00D2777E" w:rsidRPr="00A0798A">
        <w:rPr>
          <w:color w:val="000000" w:themeColor="text1"/>
          <w:lang w:val="pl-PL"/>
        </w:rPr>
        <w:t xml:space="preserve"> </w:t>
      </w:r>
      <w:r w:rsidR="00A5072F">
        <w:rPr>
          <w:color w:val="000000" w:themeColor="text1"/>
          <w:lang w:val="pl-PL"/>
        </w:rPr>
        <w:t>§</w:t>
      </w:r>
      <w:r w:rsidR="007C7D3E" w:rsidRPr="00A0798A">
        <w:rPr>
          <w:color w:val="000000" w:themeColor="text1"/>
          <w:lang w:val="pl-PL"/>
        </w:rPr>
        <w:t>§ 1 i</w:t>
      </w:r>
      <w:r w:rsidR="00D2777E" w:rsidRPr="00A0798A">
        <w:rPr>
          <w:color w:val="000000" w:themeColor="text1"/>
          <w:lang w:val="pl-PL"/>
        </w:rPr>
        <w:t xml:space="preserve"> 2 </w:t>
      </w:r>
      <w:r w:rsidR="007C7D3E" w:rsidRPr="00A0798A">
        <w:rPr>
          <w:color w:val="000000" w:themeColor="text1"/>
          <w:lang w:val="pl-PL"/>
        </w:rPr>
        <w:t xml:space="preserve">oraz Artykule 179 </w:t>
      </w:r>
      <w:r w:rsidR="00A5072F" w:rsidRPr="00237950">
        <w:rPr>
          <w:i/>
          <w:color w:val="000000" w:themeColor="text1"/>
          <w:lang w:val="pl-PL"/>
        </w:rPr>
        <w:t>ter</w:t>
      </w:r>
      <w:r w:rsidR="00A5072F">
        <w:rPr>
          <w:color w:val="000000" w:themeColor="text1"/>
          <w:lang w:val="pl-PL"/>
        </w:rPr>
        <w:t xml:space="preserve"> </w:t>
      </w:r>
      <w:r w:rsidR="007C7D3E" w:rsidRPr="00A0798A">
        <w:rPr>
          <w:color w:val="000000" w:themeColor="text1"/>
          <w:lang w:val="pl-PL"/>
        </w:rPr>
        <w:t xml:space="preserve">§ </w:t>
      </w:r>
      <w:r w:rsidR="00D2777E" w:rsidRPr="00A0798A">
        <w:rPr>
          <w:color w:val="000000" w:themeColor="text1"/>
          <w:lang w:val="pl-PL"/>
        </w:rPr>
        <w:t xml:space="preserve">1 </w:t>
      </w:r>
      <w:r w:rsidR="007C7D3E" w:rsidRPr="00A0798A">
        <w:rPr>
          <w:color w:val="000000" w:themeColor="text1"/>
          <w:lang w:val="pl-PL"/>
        </w:rPr>
        <w:t>Kodeksu Karnego</w:t>
      </w:r>
      <w:r w:rsidR="00673A2A" w:rsidRPr="00A0798A">
        <w:rPr>
          <w:color w:val="000000" w:themeColor="text1"/>
          <w:lang w:val="pl-PL"/>
        </w:rPr>
        <w:t xml:space="preserve"> i</w:t>
      </w:r>
      <w:r w:rsidR="00D2777E" w:rsidRPr="00A0798A">
        <w:rPr>
          <w:color w:val="000000" w:themeColor="text1"/>
          <w:lang w:val="pl-PL"/>
        </w:rPr>
        <w:t xml:space="preserve"> </w:t>
      </w:r>
      <w:r w:rsidR="007C7D3E" w:rsidRPr="00A0798A">
        <w:rPr>
          <w:color w:val="000000" w:themeColor="text1"/>
          <w:lang w:val="pl-PL"/>
        </w:rPr>
        <w:t>odrzuc</w:t>
      </w:r>
      <w:r w:rsidR="00753EE7">
        <w:rPr>
          <w:color w:val="000000" w:themeColor="text1"/>
          <w:lang w:val="pl-PL"/>
        </w:rPr>
        <w:t>ił</w:t>
      </w:r>
      <w:r w:rsidR="007C7D3E" w:rsidRPr="00A0798A">
        <w:rPr>
          <w:color w:val="000000" w:themeColor="text1"/>
          <w:lang w:val="pl-PL"/>
        </w:rPr>
        <w:t xml:space="preserve"> argumentację apelantów.</w:t>
      </w:r>
      <w:r w:rsidR="00D2777E" w:rsidRPr="00A0798A">
        <w:rPr>
          <w:color w:val="000000" w:themeColor="text1"/>
          <w:lang w:val="pl-PL"/>
        </w:rPr>
        <w:t xml:space="preserve"> </w:t>
      </w:r>
      <w:r w:rsidR="00785825">
        <w:rPr>
          <w:color w:val="000000" w:themeColor="text1"/>
          <w:lang w:val="pl-PL"/>
        </w:rPr>
        <w:t>Sąd dostrzegł istnienie ważnego interesu społeczeństwa</w:t>
      </w:r>
      <w:r w:rsidR="002D47D5">
        <w:rPr>
          <w:color w:val="000000" w:themeColor="text1"/>
          <w:lang w:val="pl-PL"/>
        </w:rPr>
        <w:t xml:space="preserve"> do bycia poinformowanym o praktykach </w:t>
      </w:r>
      <w:r w:rsidR="00753EE7">
        <w:rPr>
          <w:color w:val="000000" w:themeColor="text1"/>
          <w:lang w:val="pl-PL"/>
        </w:rPr>
        <w:t xml:space="preserve">brokerów </w:t>
      </w:r>
      <w:r w:rsidR="002D47D5">
        <w:rPr>
          <w:color w:val="000000" w:themeColor="text1"/>
          <w:lang w:val="pl-PL"/>
        </w:rPr>
        <w:t>ubezpieczeniowych</w:t>
      </w:r>
      <w:r w:rsidR="00D23A7A">
        <w:rPr>
          <w:color w:val="000000" w:themeColor="text1"/>
          <w:lang w:val="pl-PL"/>
        </w:rPr>
        <w:t xml:space="preserve">, </w:t>
      </w:r>
      <w:r w:rsidR="00234AA0" w:rsidRPr="00A0798A">
        <w:rPr>
          <w:color w:val="000000" w:themeColor="text1"/>
          <w:lang w:val="pl-PL"/>
        </w:rPr>
        <w:t>który jest bezsprzecznie ważniejszy niż naruszone prawa jednostki.</w:t>
      </w:r>
      <w:r w:rsidR="002B6920" w:rsidRPr="00A0798A">
        <w:rPr>
          <w:color w:val="000000" w:themeColor="text1"/>
          <w:lang w:val="pl-PL"/>
        </w:rPr>
        <w:t xml:space="preserve"> </w:t>
      </w:r>
      <w:r w:rsidR="00753EE7">
        <w:rPr>
          <w:color w:val="000000" w:themeColor="text1"/>
          <w:lang w:val="pl-PL"/>
        </w:rPr>
        <w:t>S</w:t>
      </w:r>
      <w:r w:rsidR="002D47D5">
        <w:rPr>
          <w:color w:val="000000" w:themeColor="text1"/>
          <w:lang w:val="pl-PL"/>
        </w:rPr>
        <w:t>twierdz</w:t>
      </w:r>
      <w:r w:rsidR="00753EE7">
        <w:rPr>
          <w:color w:val="000000" w:themeColor="text1"/>
          <w:lang w:val="pl-PL"/>
        </w:rPr>
        <w:t xml:space="preserve">ił </w:t>
      </w:r>
      <w:r w:rsidR="00753EE7">
        <w:rPr>
          <w:color w:val="000000" w:themeColor="text1"/>
          <w:lang w:val="pl-PL"/>
        </w:rPr>
        <w:lastRenderedPageBreak/>
        <w:t>jednakże</w:t>
      </w:r>
      <w:r w:rsidR="00237950">
        <w:rPr>
          <w:color w:val="000000" w:themeColor="text1"/>
          <w:lang w:val="pl-PL"/>
        </w:rPr>
        <w:t>,</w:t>
      </w:r>
      <w:r w:rsidR="00753EE7">
        <w:rPr>
          <w:color w:val="000000" w:themeColor="text1"/>
          <w:lang w:val="pl-PL"/>
        </w:rPr>
        <w:t xml:space="preserve"> </w:t>
      </w:r>
      <w:r w:rsidR="00234AA0" w:rsidRPr="00A0798A">
        <w:rPr>
          <w:color w:val="000000" w:themeColor="text1"/>
          <w:lang w:val="pl-PL"/>
        </w:rPr>
        <w:t>że skarżący</w:t>
      </w:r>
      <w:r w:rsidR="007C7028" w:rsidRPr="00A0798A">
        <w:rPr>
          <w:color w:val="000000" w:themeColor="text1"/>
          <w:lang w:val="pl-PL"/>
        </w:rPr>
        <w:t xml:space="preserve"> byli w stanie osiągnąć zamierzony cel w sposób znacznie mniej ingerujący w sferę interesów</w:t>
      </w:r>
      <w:r w:rsidR="002D47D5">
        <w:rPr>
          <w:color w:val="000000" w:themeColor="text1"/>
          <w:lang w:val="pl-PL"/>
        </w:rPr>
        <w:t xml:space="preserve"> prywatnych </w:t>
      </w:r>
      <w:r w:rsidR="00753EE7">
        <w:rPr>
          <w:color w:val="000000" w:themeColor="text1"/>
          <w:lang w:val="pl-PL"/>
        </w:rPr>
        <w:t>brokera</w:t>
      </w:r>
      <w:r w:rsidR="00237950">
        <w:rPr>
          <w:color w:val="000000" w:themeColor="text1"/>
          <w:lang w:val="pl-PL"/>
        </w:rPr>
        <w:t>,</w:t>
      </w:r>
      <w:r w:rsidR="00753EE7">
        <w:rPr>
          <w:color w:val="000000" w:themeColor="text1"/>
          <w:lang w:val="pl-PL"/>
        </w:rPr>
        <w:t xml:space="preserve"> </w:t>
      </w:r>
      <w:r w:rsidR="007C7028" w:rsidRPr="00A0798A">
        <w:rPr>
          <w:color w:val="000000" w:themeColor="text1"/>
          <w:lang w:val="pl-PL"/>
        </w:rPr>
        <w:t xml:space="preserve">np. </w:t>
      </w:r>
      <w:r w:rsidR="00930F38" w:rsidRPr="00A0798A">
        <w:rPr>
          <w:color w:val="000000" w:themeColor="text1"/>
          <w:lang w:val="pl-PL"/>
        </w:rPr>
        <w:t xml:space="preserve">komentując coroczny raport </w:t>
      </w:r>
      <w:r w:rsidR="002D47D5">
        <w:rPr>
          <w:color w:val="000000" w:themeColor="text1"/>
          <w:lang w:val="pl-PL"/>
        </w:rPr>
        <w:t xml:space="preserve">Rzecznika </w:t>
      </w:r>
      <w:r w:rsidR="00930F38" w:rsidRPr="00A0798A">
        <w:rPr>
          <w:color w:val="000000" w:themeColor="text1"/>
          <w:lang w:val="pl-PL"/>
        </w:rPr>
        <w:t>ubezpiecz</w:t>
      </w:r>
      <w:r w:rsidR="002D47D5">
        <w:rPr>
          <w:color w:val="000000" w:themeColor="text1"/>
          <w:lang w:val="pl-PL"/>
        </w:rPr>
        <w:t>onych</w:t>
      </w:r>
      <w:r w:rsidR="00930F38" w:rsidRPr="00A0798A">
        <w:rPr>
          <w:color w:val="000000" w:themeColor="text1"/>
          <w:lang w:val="pl-PL"/>
        </w:rPr>
        <w:t xml:space="preserve"> bądź przeprowadzając wywiad z </w:t>
      </w:r>
      <w:r w:rsidR="00613F52" w:rsidRPr="00A0798A">
        <w:rPr>
          <w:color w:val="000000" w:themeColor="text1"/>
          <w:lang w:val="pl-PL"/>
        </w:rPr>
        <w:t>pracownikami</w:t>
      </w:r>
      <w:r w:rsidR="00930F38" w:rsidRPr="00A0798A">
        <w:rPr>
          <w:color w:val="000000" w:themeColor="text1"/>
          <w:lang w:val="pl-PL"/>
        </w:rPr>
        <w:t xml:space="preserve"> </w:t>
      </w:r>
      <w:r w:rsidR="002D47D5">
        <w:rPr>
          <w:color w:val="000000" w:themeColor="text1"/>
          <w:lang w:val="pl-PL"/>
        </w:rPr>
        <w:t>Rzecznika</w:t>
      </w:r>
      <w:r w:rsidR="00237950">
        <w:rPr>
          <w:color w:val="000000" w:themeColor="text1"/>
          <w:lang w:val="pl-PL"/>
        </w:rPr>
        <w:t xml:space="preserve"> </w:t>
      </w:r>
      <w:r w:rsidR="00930F38" w:rsidRPr="00A0798A">
        <w:rPr>
          <w:color w:val="000000" w:themeColor="text1"/>
          <w:lang w:val="pl-PL"/>
        </w:rPr>
        <w:t xml:space="preserve">lub klientami </w:t>
      </w:r>
      <w:r w:rsidR="002D47D5">
        <w:rPr>
          <w:color w:val="000000" w:themeColor="text1"/>
          <w:lang w:val="pl-PL"/>
        </w:rPr>
        <w:t xml:space="preserve">niezadowolonymi z usług swojego </w:t>
      </w:r>
      <w:r w:rsidR="00753EE7">
        <w:rPr>
          <w:color w:val="000000" w:themeColor="text1"/>
          <w:lang w:val="pl-PL"/>
        </w:rPr>
        <w:t>brokera</w:t>
      </w:r>
      <w:r w:rsidR="00930F38" w:rsidRPr="00A0798A">
        <w:rPr>
          <w:color w:val="000000" w:themeColor="text1"/>
          <w:lang w:val="pl-PL"/>
        </w:rPr>
        <w:t>.</w:t>
      </w:r>
      <w:r w:rsidR="00B00369" w:rsidRPr="00A0798A">
        <w:rPr>
          <w:color w:val="000000" w:themeColor="text1"/>
          <w:lang w:val="pl-PL"/>
        </w:rPr>
        <w:t xml:space="preserve"> </w:t>
      </w:r>
      <w:r w:rsidR="00190B4D">
        <w:rPr>
          <w:color w:val="000000" w:themeColor="text1"/>
          <w:lang w:val="pl-PL"/>
        </w:rPr>
        <w:t>St</w:t>
      </w:r>
      <w:r w:rsidR="002D47D5">
        <w:rPr>
          <w:color w:val="000000" w:themeColor="text1"/>
          <w:lang w:val="pl-PL"/>
        </w:rPr>
        <w:t>w</w:t>
      </w:r>
      <w:r w:rsidR="00190B4D">
        <w:rPr>
          <w:color w:val="000000" w:themeColor="text1"/>
          <w:lang w:val="pl-PL"/>
        </w:rPr>
        <w:t>i</w:t>
      </w:r>
      <w:r w:rsidR="002D47D5">
        <w:rPr>
          <w:color w:val="000000" w:themeColor="text1"/>
          <w:lang w:val="pl-PL"/>
        </w:rPr>
        <w:t>erdzono,</w:t>
      </w:r>
      <w:r w:rsidR="00B00369" w:rsidRPr="00A0798A">
        <w:rPr>
          <w:color w:val="000000" w:themeColor="text1"/>
          <w:lang w:val="pl-PL"/>
        </w:rPr>
        <w:t xml:space="preserve"> że </w:t>
      </w:r>
      <w:r w:rsidR="00190B4D">
        <w:rPr>
          <w:color w:val="000000" w:themeColor="text1"/>
          <w:lang w:val="pl-PL"/>
        </w:rPr>
        <w:t xml:space="preserve">zamiast </w:t>
      </w:r>
      <w:r w:rsidR="00B00369" w:rsidRPr="00A0798A">
        <w:rPr>
          <w:color w:val="000000" w:themeColor="text1"/>
          <w:lang w:val="pl-PL"/>
        </w:rPr>
        <w:t>filmowa</w:t>
      </w:r>
      <w:r w:rsidR="00190B4D">
        <w:rPr>
          <w:color w:val="000000" w:themeColor="text1"/>
          <w:lang w:val="pl-PL"/>
        </w:rPr>
        <w:t>ć</w:t>
      </w:r>
      <w:r w:rsidR="00B00369" w:rsidRPr="00A0798A">
        <w:rPr>
          <w:color w:val="000000" w:themeColor="text1"/>
          <w:lang w:val="pl-PL"/>
        </w:rPr>
        <w:t xml:space="preserve"> </w:t>
      </w:r>
      <w:r w:rsidR="00190B4D">
        <w:rPr>
          <w:color w:val="000000" w:themeColor="text1"/>
          <w:lang w:val="pl-PL"/>
        </w:rPr>
        <w:t xml:space="preserve">spotkanie przy pomocy ukrytej kamery, dziennikarz mógł nagrać tylko rozmowę, </w:t>
      </w:r>
      <w:r w:rsidR="0062618A">
        <w:rPr>
          <w:color w:val="000000" w:themeColor="text1"/>
          <w:lang w:val="pl-PL"/>
        </w:rPr>
        <w:t>zauważając przy tym</w:t>
      </w:r>
      <w:r w:rsidR="00190B4D">
        <w:rPr>
          <w:color w:val="000000" w:themeColor="text1"/>
          <w:lang w:val="pl-PL"/>
        </w:rPr>
        <w:t xml:space="preserve">, że moc dowodowa tej metody byłaby oczywiście mniejsza. Na koniec wskazano, że sfilmowanie pojedynczego przypadku </w:t>
      </w:r>
      <w:r w:rsidR="00B00369" w:rsidRPr="00A0798A">
        <w:rPr>
          <w:color w:val="000000" w:themeColor="text1"/>
          <w:lang w:val="pl-PL"/>
        </w:rPr>
        <w:t>było n</w:t>
      </w:r>
      <w:r w:rsidR="0042509C" w:rsidRPr="00A0798A">
        <w:rPr>
          <w:color w:val="000000" w:themeColor="text1"/>
          <w:lang w:val="pl-PL"/>
        </w:rPr>
        <w:t>iewystarczające do dostarczenia</w:t>
      </w:r>
      <w:r w:rsidR="00B00369" w:rsidRPr="00A0798A">
        <w:rPr>
          <w:color w:val="000000" w:themeColor="text1"/>
          <w:lang w:val="pl-PL"/>
        </w:rPr>
        <w:t xml:space="preserve"> solidnych dowodów o</w:t>
      </w:r>
      <w:r w:rsidR="00AF7138">
        <w:rPr>
          <w:color w:val="000000" w:themeColor="text1"/>
          <w:lang w:val="pl-PL"/>
        </w:rPr>
        <w:t> </w:t>
      </w:r>
      <w:r w:rsidR="00B00369" w:rsidRPr="00A0798A">
        <w:rPr>
          <w:color w:val="000000" w:themeColor="text1"/>
          <w:lang w:val="pl-PL"/>
        </w:rPr>
        <w:t xml:space="preserve">skali rzekomego problemu, </w:t>
      </w:r>
      <w:r w:rsidR="00753EE7">
        <w:rPr>
          <w:color w:val="000000" w:themeColor="text1"/>
          <w:lang w:val="pl-PL"/>
        </w:rPr>
        <w:t xml:space="preserve">podczas gdy przykłady naruszeń na tym polu </w:t>
      </w:r>
      <w:r w:rsidR="00B00369" w:rsidRPr="00A0798A">
        <w:rPr>
          <w:color w:val="000000" w:themeColor="text1"/>
          <w:lang w:val="pl-PL"/>
        </w:rPr>
        <w:t xml:space="preserve">były szeroko </w:t>
      </w:r>
      <w:r w:rsidR="00496BA1" w:rsidRPr="00A0798A">
        <w:rPr>
          <w:color w:val="000000" w:themeColor="text1"/>
          <w:lang w:val="pl-PL"/>
        </w:rPr>
        <w:t>i powszechn</w:t>
      </w:r>
      <w:r w:rsidR="00496BA1">
        <w:rPr>
          <w:color w:val="000000" w:themeColor="text1"/>
          <w:lang w:val="pl-PL"/>
        </w:rPr>
        <w:t>i</w:t>
      </w:r>
      <w:r w:rsidR="00496BA1" w:rsidRPr="00A0798A">
        <w:rPr>
          <w:color w:val="000000" w:themeColor="text1"/>
          <w:lang w:val="pl-PL"/>
        </w:rPr>
        <w:t xml:space="preserve">e </w:t>
      </w:r>
      <w:r w:rsidR="00B00369" w:rsidRPr="00A0798A">
        <w:rPr>
          <w:color w:val="000000" w:themeColor="text1"/>
          <w:lang w:val="pl-PL"/>
        </w:rPr>
        <w:t xml:space="preserve">znane. Emisja odosobnionego przypadku nie </w:t>
      </w:r>
      <w:r w:rsidR="00496BA1">
        <w:rPr>
          <w:color w:val="000000" w:themeColor="text1"/>
          <w:lang w:val="pl-PL"/>
        </w:rPr>
        <w:t xml:space="preserve">pozwoliłaby społeczeństwu na sformułowanie </w:t>
      </w:r>
      <w:r w:rsidR="00B00369" w:rsidRPr="00A0798A">
        <w:rPr>
          <w:color w:val="000000" w:themeColor="text1"/>
          <w:lang w:val="pl-PL"/>
        </w:rPr>
        <w:t>wniosków na temat jakości porad świadczonych przez firmy ubezpieczeniowe.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1F4A87">
        <w:rPr>
          <w:color w:val="000000" w:themeColor="text1"/>
          <w:lang w:val="pl-PL"/>
        </w:rPr>
        <w:t>21</w:t>
      </w:r>
      <w:r w:rsidR="004912BA" w:rsidRPr="00A0798A">
        <w:rPr>
          <w:color w:val="000000" w:themeColor="text1"/>
          <w:lang w:val="pl-PL"/>
        </w:rPr>
        <w:t>. </w:t>
      </w:r>
      <w:r w:rsidR="00D2777E" w:rsidRPr="00A0798A">
        <w:rPr>
          <w:color w:val="000000" w:themeColor="text1"/>
          <w:lang w:val="pl-PL"/>
        </w:rPr>
        <w:t>24 </w:t>
      </w:r>
      <w:r w:rsidR="00062660" w:rsidRPr="00A0798A">
        <w:rPr>
          <w:color w:val="000000" w:themeColor="text1"/>
          <w:lang w:val="pl-PL"/>
        </w:rPr>
        <w:t>stycznia</w:t>
      </w:r>
      <w:r w:rsidR="00D2777E" w:rsidRPr="00A0798A">
        <w:rPr>
          <w:color w:val="000000" w:themeColor="text1"/>
          <w:lang w:val="pl-PL"/>
        </w:rPr>
        <w:t> 2009</w:t>
      </w:r>
      <w:r w:rsidR="00237950">
        <w:rPr>
          <w:color w:val="000000" w:themeColor="text1"/>
          <w:lang w:val="pl-PL"/>
        </w:rPr>
        <w:t xml:space="preserve"> </w:t>
      </w:r>
      <w:r w:rsidR="00062660" w:rsidRPr="00A0798A">
        <w:rPr>
          <w:color w:val="000000" w:themeColor="text1"/>
          <w:lang w:val="pl-PL"/>
        </w:rPr>
        <w:t>roku</w:t>
      </w:r>
      <w:r w:rsidR="00D2777E" w:rsidRPr="00A0798A">
        <w:rPr>
          <w:color w:val="000000" w:themeColor="text1"/>
          <w:lang w:val="pl-PL"/>
        </w:rPr>
        <w:t xml:space="preserve"> </w:t>
      </w:r>
      <w:r w:rsidR="00B00369" w:rsidRPr="00A0798A">
        <w:rPr>
          <w:color w:val="000000" w:themeColor="text1"/>
          <w:lang w:val="pl-PL"/>
        </w:rPr>
        <w:t>Sąd Apelacyjny Kantonu Zurych</w:t>
      </w:r>
      <w:r w:rsidR="00062660" w:rsidRPr="00A0798A">
        <w:rPr>
          <w:color w:val="000000" w:themeColor="text1"/>
          <w:lang w:val="pl-PL"/>
        </w:rPr>
        <w:t>,</w:t>
      </w:r>
      <w:r w:rsidR="00B00369" w:rsidRPr="00A0798A">
        <w:rPr>
          <w:color w:val="000000" w:themeColor="text1"/>
          <w:lang w:val="pl-PL"/>
        </w:rPr>
        <w:t xml:space="preserve"> na podstawie</w:t>
      </w:r>
      <w:r w:rsidR="00D2777E" w:rsidRPr="00A0798A">
        <w:rPr>
          <w:color w:val="000000" w:themeColor="text1"/>
          <w:lang w:val="pl-PL"/>
        </w:rPr>
        <w:t xml:space="preserve"> </w:t>
      </w:r>
      <w:r w:rsidR="00B00369" w:rsidRPr="00A0798A">
        <w:rPr>
          <w:color w:val="000000" w:themeColor="text1"/>
          <w:lang w:val="pl-PL"/>
        </w:rPr>
        <w:t xml:space="preserve">Artykułu 179 </w:t>
      </w:r>
      <w:proofErr w:type="spellStart"/>
      <w:r w:rsidR="0062618A" w:rsidRPr="002261E9">
        <w:rPr>
          <w:i/>
          <w:color w:val="000000" w:themeColor="text1"/>
          <w:lang w:val="pl-PL"/>
        </w:rPr>
        <w:t>quater</w:t>
      </w:r>
      <w:proofErr w:type="spellEnd"/>
      <w:r w:rsidR="0062618A">
        <w:rPr>
          <w:color w:val="000000" w:themeColor="text1"/>
          <w:lang w:val="pl-PL"/>
        </w:rPr>
        <w:t xml:space="preserve"> </w:t>
      </w:r>
      <w:r w:rsidR="00062660" w:rsidRPr="00A0798A">
        <w:rPr>
          <w:color w:val="000000" w:themeColor="text1"/>
          <w:lang w:val="pl-PL"/>
        </w:rPr>
        <w:t xml:space="preserve">Kodeksu Karnego, uznał skarżących winnymi naruszenia </w:t>
      </w:r>
      <w:r w:rsidR="0062618A">
        <w:rPr>
          <w:color w:val="000000" w:themeColor="text1"/>
          <w:lang w:val="pl-PL"/>
        </w:rPr>
        <w:t xml:space="preserve">prawa do </w:t>
      </w:r>
      <w:r w:rsidR="00062660" w:rsidRPr="00A0798A">
        <w:rPr>
          <w:color w:val="000000" w:themeColor="text1"/>
          <w:lang w:val="pl-PL"/>
        </w:rPr>
        <w:t>poufności i prywatności z użyciem kamery</w:t>
      </w:r>
      <w:r w:rsidR="004D2241">
        <w:rPr>
          <w:color w:val="000000" w:themeColor="text1"/>
          <w:lang w:val="pl-PL"/>
        </w:rPr>
        <w:t>. J</w:t>
      </w:r>
      <w:r w:rsidR="00062660" w:rsidRPr="00A0798A">
        <w:rPr>
          <w:color w:val="000000" w:themeColor="text1"/>
          <w:lang w:val="pl-PL"/>
        </w:rPr>
        <w:t xml:space="preserve">ednocześnie </w:t>
      </w:r>
      <w:r w:rsidR="00753EE7">
        <w:rPr>
          <w:color w:val="000000" w:themeColor="text1"/>
          <w:lang w:val="pl-PL"/>
        </w:rPr>
        <w:t xml:space="preserve">złagodził </w:t>
      </w:r>
      <w:r w:rsidR="00062660" w:rsidRPr="00A0798A">
        <w:rPr>
          <w:color w:val="000000" w:themeColor="text1"/>
          <w:lang w:val="pl-PL"/>
        </w:rPr>
        <w:t>nie</w:t>
      </w:r>
      <w:r w:rsidR="004D2241">
        <w:rPr>
          <w:color w:val="000000" w:themeColor="text1"/>
          <w:lang w:val="pl-PL"/>
        </w:rPr>
        <w:t>znacznie</w:t>
      </w:r>
      <w:r w:rsidR="00062660" w:rsidRPr="00A0798A">
        <w:rPr>
          <w:color w:val="000000" w:themeColor="text1"/>
          <w:lang w:val="pl-PL"/>
        </w:rPr>
        <w:t xml:space="preserve"> poprzednio nałożone </w:t>
      </w:r>
      <w:r w:rsidR="004D2241">
        <w:rPr>
          <w:color w:val="000000" w:themeColor="text1"/>
          <w:lang w:val="pl-PL"/>
        </w:rPr>
        <w:t xml:space="preserve">na nich </w:t>
      </w:r>
      <w:r w:rsidR="00062660" w:rsidRPr="00A0798A">
        <w:rPr>
          <w:color w:val="000000" w:themeColor="text1"/>
          <w:lang w:val="pl-PL"/>
        </w:rPr>
        <w:t xml:space="preserve">kary: pierwsi trzej skarżący zostali ukarani </w:t>
      </w:r>
      <w:r w:rsidR="008372B5" w:rsidRPr="00A0798A">
        <w:rPr>
          <w:color w:val="000000" w:themeColor="text1"/>
          <w:lang w:val="pl-PL"/>
        </w:rPr>
        <w:t xml:space="preserve">karą </w:t>
      </w:r>
      <w:r w:rsidR="00062660" w:rsidRPr="00A0798A">
        <w:rPr>
          <w:color w:val="000000" w:themeColor="text1"/>
          <w:lang w:val="pl-PL"/>
        </w:rPr>
        <w:t>grzywn</w:t>
      </w:r>
      <w:r w:rsidR="004D2241">
        <w:rPr>
          <w:color w:val="000000" w:themeColor="text1"/>
          <w:lang w:val="pl-PL"/>
        </w:rPr>
        <w:t>y</w:t>
      </w:r>
      <w:r w:rsidR="00062660" w:rsidRPr="00A0798A">
        <w:rPr>
          <w:color w:val="000000" w:themeColor="text1"/>
          <w:lang w:val="pl-PL"/>
        </w:rPr>
        <w:t xml:space="preserve"> w </w:t>
      </w:r>
      <w:r w:rsidR="008372B5" w:rsidRPr="00A0798A">
        <w:rPr>
          <w:color w:val="000000" w:themeColor="text1"/>
          <w:lang w:val="pl-PL"/>
        </w:rPr>
        <w:t xml:space="preserve">wymiarze 12 stawek dziennych </w:t>
      </w:r>
      <w:r w:rsidR="004D2241">
        <w:rPr>
          <w:color w:val="000000" w:themeColor="text1"/>
          <w:lang w:val="pl-PL"/>
        </w:rPr>
        <w:t xml:space="preserve">odpowiednio po </w:t>
      </w:r>
      <w:r w:rsidR="00062660" w:rsidRPr="00A0798A">
        <w:rPr>
          <w:color w:val="000000" w:themeColor="text1"/>
          <w:lang w:val="pl-PL"/>
        </w:rPr>
        <w:t xml:space="preserve"> 3</w:t>
      </w:r>
      <w:r w:rsidR="004D2241">
        <w:rPr>
          <w:color w:val="000000" w:themeColor="text1"/>
          <w:lang w:val="pl-PL"/>
        </w:rPr>
        <w:t>5</w:t>
      </w:r>
      <w:r w:rsidR="00062660" w:rsidRPr="00A0798A">
        <w:rPr>
          <w:color w:val="000000" w:themeColor="text1"/>
          <w:lang w:val="pl-PL"/>
        </w:rPr>
        <w:t>0, 200 i 100 franków szwajcarskich,</w:t>
      </w:r>
      <w:r w:rsidR="008372B5" w:rsidRPr="00A0798A">
        <w:rPr>
          <w:color w:val="000000" w:themeColor="text1"/>
          <w:lang w:val="pl-PL"/>
        </w:rPr>
        <w:t xml:space="preserve"> zamiast 15 stawek dziennych,</w:t>
      </w:r>
      <w:r w:rsidR="00062660" w:rsidRPr="00A0798A">
        <w:rPr>
          <w:color w:val="000000" w:themeColor="text1"/>
          <w:lang w:val="pl-PL"/>
        </w:rPr>
        <w:t xml:space="preserve"> zaś czwarty skarżący otrzymał grzywnę</w:t>
      </w:r>
      <w:r w:rsidR="008372B5" w:rsidRPr="00A0798A">
        <w:rPr>
          <w:color w:val="000000" w:themeColor="text1"/>
          <w:lang w:val="pl-PL"/>
        </w:rPr>
        <w:t xml:space="preserve"> w wymiarze 4 stawek dziennych po</w:t>
      </w:r>
      <w:r w:rsidR="00062660" w:rsidRPr="00A0798A">
        <w:rPr>
          <w:color w:val="000000" w:themeColor="text1"/>
          <w:lang w:val="pl-PL"/>
        </w:rPr>
        <w:t xml:space="preserve"> 30 franków szwajcarskich</w:t>
      </w:r>
      <w:r w:rsidR="008372B5" w:rsidRPr="00A0798A">
        <w:rPr>
          <w:color w:val="000000" w:themeColor="text1"/>
          <w:lang w:val="pl-PL"/>
        </w:rPr>
        <w:t xml:space="preserve">, zamiast 5 stawek dziennych. Wszystkie kary zostały zawieszone na okres próby lat dwóch. </w:t>
      </w:r>
      <w:r w:rsidR="004D2241">
        <w:rPr>
          <w:color w:val="000000" w:themeColor="text1"/>
          <w:lang w:val="pl-PL"/>
        </w:rPr>
        <w:t>Skarżący n</w:t>
      </w:r>
      <w:r w:rsidR="008372B5" w:rsidRPr="00A0798A">
        <w:rPr>
          <w:color w:val="000000" w:themeColor="text1"/>
          <w:lang w:val="pl-PL"/>
        </w:rPr>
        <w:t>ie</w:t>
      </w:r>
      <w:r w:rsidR="00C30672" w:rsidRPr="00A0798A">
        <w:rPr>
          <w:color w:val="000000" w:themeColor="text1"/>
          <w:lang w:val="pl-PL"/>
        </w:rPr>
        <w:t xml:space="preserve"> wnie</w:t>
      </w:r>
      <w:r w:rsidR="004D2241">
        <w:rPr>
          <w:color w:val="000000" w:themeColor="text1"/>
          <w:lang w:val="pl-PL"/>
        </w:rPr>
        <w:t>śli</w:t>
      </w:r>
      <w:r w:rsidR="00C30672" w:rsidRPr="00A0798A">
        <w:rPr>
          <w:color w:val="000000" w:themeColor="text1"/>
          <w:lang w:val="pl-PL"/>
        </w:rPr>
        <w:t xml:space="preserve"> apelacji od wyroku.</w:t>
      </w:r>
    </w:p>
    <w:p w:rsidR="00D2777E" w:rsidRPr="00A0798A" w:rsidRDefault="00D2777E" w:rsidP="00D2777E">
      <w:pPr>
        <w:pStyle w:val="ECHRHeading1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II.  </w:t>
      </w:r>
      <w:r w:rsidR="00FD56EF" w:rsidRPr="00A0798A">
        <w:rPr>
          <w:color w:val="000000" w:themeColor="text1"/>
          <w:lang w:val="pl-PL"/>
        </w:rPr>
        <w:t>WŁAŚCIWE PRAWO KRAJOWE I PRAKTYKA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22</w:t>
      </w:r>
      <w:r w:rsidR="00D2777E" w:rsidRPr="00A0798A">
        <w:rPr>
          <w:color w:val="000000" w:themeColor="text1"/>
          <w:lang w:val="pl-PL"/>
        </w:rPr>
        <w:t>.  </w:t>
      </w:r>
      <w:r w:rsidR="00C65067" w:rsidRPr="00A0798A">
        <w:rPr>
          <w:color w:val="000000" w:themeColor="text1"/>
          <w:lang w:val="pl-PL"/>
        </w:rPr>
        <w:t>Przepisy Szwajcarskiego Kodeksu Karnego</w:t>
      </w:r>
      <w:r w:rsidR="00D2777E" w:rsidRPr="00A0798A">
        <w:rPr>
          <w:color w:val="000000" w:themeColor="text1"/>
          <w:lang w:val="pl-PL"/>
        </w:rPr>
        <w:t>:</w:t>
      </w:r>
    </w:p>
    <w:p w:rsidR="00D2777E" w:rsidRPr="00A0798A" w:rsidRDefault="003A3FD4" w:rsidP="00D2777E">
      <w:pPr>
        <w:pStyle w:val="ECHRTitleCentre3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Ar</w:t>
      </w:r>
      <w:r w:rsidR="00A54DCB" w:rsidRPr="00A0798A">
        <w:rPr>
          <w:color w:val="000000" w:themeColor="text1"/>
          <w:lang w:val="pl-PL"/>
        </w:rPr>
        <w:t>t</w:t>
      </w:r>
      <w:r w:rsidRPr="00A0798A">
        <w:rPr>
          <w:color w:val="000000" w:themeColor="text1"/>
          <w:lang w:val="pl-PL"/>
        </w:rPr>
        <w:t>ykuł</w:t>
      </w:r>
      <w:r w:rsidR="00D2777E" w:rsidRPr="00A0798A">
        <w:rPr>
          <w:color w:val="000000" w:themeColor="text1"/>
          <w:lang w:val="pl-PL"/>
        </w:rPr>
        <w:t xml:space="preserve"> 179</w:t>
      </w:r>
      <w:r w:rsidR="00A54DCB" w:rsidRPr="00A0798A">
        <w:rPr>
          <w:color w:val="000000" w:themeColor="text1"/>
          <w:lang w:val="pl-PL"/>
        </w:rPr>
        <w:t xml:space="preserve"> </w:t>
      </w:r>
      <w:r w:rsidR="004D2241" w:rsidRPr="002261E9">
        <w:rPr>
          <w:i/>
          <w:color w:val="000000" w:themeColor="text1"/>
          <w:lang w:val="pl-PL"/>
        </w:rPr>
        <w:t>bis</w:t>
      </w:r>
      <w:r w:rsidR="004D2241">
        <w:rPr>
          <w:color w:val="000000" w:themeColor="text1"/>
          <w:lang w:val="pl-PL"/>
        </w:rPr>
        <w:t xml:space="preserve"> </w:t>
      </w:r>
      <w:r w:rsidR="00A54DCB" w:rsidRPr="00A0798A">
        <w:rPr>
          <w:color w:val="000000" w:themeColor="text1"/>
          <w:lang w:val="pl-PL"/>
        </w:rPr>
        <w:t xml:space="preserve">: </w:t>
      </w:r>
      <w:r w:rsidRPr="00A0798A">
        <w:rPr>
          <w:color w:val="000000" w:themeColor="text1"/>
          <w:lang w:val="pl-PL"/>
        </w:rPr>
        <w:t>Pozyskiwanie</w:t>
      </w:r>
      <w:r w:rsidR="00A54DCB" w:rsidRPr="00A0798A">
        <w:rPr>
          <w:color w:val="000000" w:themeColor="text1"/>
          <w:lang w:val="pl-PL"/>
        </w:rPr>
        <w:t xml:space="preserve"> informacji i nagrywanie </w:t>
      </w:r>
      <w:r w:rsidRPr="00A0798A">
        <w:rPr>
          <w:color w:val="000000" w:themeColor="text1"/>
          <w:lang w:val="pl-PL"/>
        </w:rPr>
        <w:t xml:space="preserve"> </w:t>
      </w:r>
      <w:r w:rsidR="00A54DCB" w:rsidRPr="00A0798A">
        <w:rPr>
          <w:color w:val="000000" w:themeColor="text1"/>
          <w:lang w:val="pl-PL"/>
        </w:rPr>
        <w:t>rozmów prywatnych</w:t>
      </w:r>
    </w:p>
    <w:p w:rsidR="00D2777E" w:rsidRPr="00A0798A" w:rsidRDefault="008F77E5" w:rsidP="008F77E5">
      <w:pPr>
        <w:pStyle w:val="ECHRParaQuote"/>
        <w:ind w:firstLine="0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 xml:space="preserve">1. </w:t>
      </w:r>
      <w:r w:rsidR="006C4B52" w:rsidRPr="00A0798A">
        <w:rPr>
          <w:color w:val="000000" w:themeColor="text1"/>
          <w:lang w:val="pl-PL"/>
        </w:rPr>
        <w:t xml:space="preserve">Kto w celu pozyskania informacji rejestruje prywatną rozmowę bez wiedzy </w:t>
      </w:r>
      <w:r w:rsidR="00524F53" w:rsidRPr="00A0798A">
        <w:rPr>
          <w:color w:val="000000" w:themeColor="text1"/>
          <w:lang w:val="pl-PL"/>
        </w:rPr>
        <w:t>pozostałych rozmówców</w:t>
      </w:r>
      <w:r w:rsidR="006C4B52" w:rsidRPr="00A0798A">
        <w:rPr>
          <w:color w:val="000000" w:themeColor="text1"/>
          <w:lang w:val="pl-PL"/>
        </w:rPr>
        <w:t>, wykorzystując w tym celu urządzenia podsłuchowe lub inną aparaturę rejestrującą podlega grzywnie lub karze pozbawienia wolności do lat 3.</w:t>
      </w:r>
    </w:p>
    <w:p w:rsidR="00D2777E" w:rsidRPr="00A0798A" w:rsidRDefault="008F77E5" w:rsidP="00AF7138">
      <w:pPr>
        <w:pStyle w:val="ECHRParaQuote"/>
        <w:ind w:left="426" w:firstLine="0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 xml:space="preserve">2. </w:t>
      </w:r>
      <w:r w:rsidR="00B3121D" w:rsidRPr="00A0798A">
        <w:rPr>
          <w:color w:val="000000" w:themeColor="text1"/>
          <w:lang w:val="pl-PL"/>
        </w:rPr>
        <w:t>Tej samej karze podlega, kto informację uzyskaną</w:t>
      </w:r>
      <w:r w:rsidRPr="00A0798A">
        <w:rPr>
          <w:color w:val="000000" w:themeColor="text1"/>
          <w:lang w:val="pl-PL"/>
        </w:rPr>
        <w:t xml:space="preserve"> w sposób określony</w:t>
      </w:r>
      <w:r w:rsidR="00A54DCB" w:rsidRPr="00A0798A">
        <w:rPr>
          <w:color w:val="000000" w:themeColor="text1"/>
          <w:lang w:val="pl-PL"/>
        </w:rPr>
        <w:t xml:space="preserve"> w ust.</w:t>
      </w:r>
      <w:r w:rsidRPr="00A0798A">
        <w:rPr>
          <w:color w:val="000000" w:themeColor="text1"/>
          <w:lang w:val="pl-PL"/>
        </w:rPr>
        <w:t xml:space="preserve"> 1</w:t>
      </w:r>
      <w:r w:rsidR="00AF7138">
        <w:rPr>
          <w:color w:val="000000" w:themeColor="text1"/>
          <w:lang w:val="pl-PL"/>
        </w:rPr>
        <w:t xml:space="preserve"> </w:t>
      </w:r>
      <w:r w:rsidRPr="00A0798A">
        <w:rPr>
          <w:color w:val="000000" w:themeColor="text1"/>
          <w:lang w:val="pl-PL"/>
        </w:rPr>
        <w:t>udostępnia</w:t>
      </w:r>
      <w:r w:rsidR="003A3FD4" w:rsidRPr="00A0798A">
        <w:rPr>
          <w:color w:val="000000" w:themeColor="text1"/>
          <w:lang w:val="pl-PL"/>
        </w:rPr>
        <w:t xml:space="preserve"> osobom trzecim.</w:t>
      </w:r>
      <w:r w:rsidRPr="00A0798A">
        <w:rPr>
          <w:color w:val="000000" w:themeColor="text1"/>
          <w:lang w:val="pl-PL"/>
        </w:rPr>
        <w:t xml:space="preserve"> </w:t>
      </w:r>
    </w:p>
    <w:p w:rsidR="00D2777E" w:rsidRPr="00A0798A" w:rsidRDefault="003A3FD4" w:rsidP="00AF7138">
      <w:pPr>
        <w:pStyle w:val="ECHRParaQuote"/>
        <w:ind w:firstLine="0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3. Tej samej karze podlega, kto nagranie uzyskane</w:t>
      </w:r>
      <w:r w:rsidR="00A54DCB" w:rsidRPr="00A0798A">
        <w:rPr>
          <w:color w:val="000000" w:themeColor="text1"/>
          <w:lang w:val="pl-PL"/>
        </w:rPr>
        <w:t xml:space="preserve"> w sposób określony </w:t>
      </w:r>
      <w:r w:rsidR="00A72EF1">
        <w:rPr>
          <w:color w:val="000000" w:themeColor="text1"/>
          <w:lang w:val="pl-PL"/>
        </w:rPr>
        <w:t>w</w:t>
      </w:r>
      <w:r w:rsidR="00AF7138">
        <w:rPr>
          <w:color w:val="000000" w:themeColor="text1"/>
          <w:lang w:val="pl-PL"/>
        </w:rPr>
        <w:t> </w:t>
      </w:r>
      <w:r w:rsidR="00A54DCB" w:rsidRPr="00A0798A">
        <w:rPr>
          <w:color w:val="000000" w:themeColor="text1"/>
          <w:lang w:val="pl-PL"/>
        </w:rPr>
        <w:t>ust.</w:t>
      </w:r>
      <w:r w:rsidR="00AF7138">
        <w:rPr>
          <w:color w:val="000000" w:themeColor="text1"/>
          <w:lang w:val="pl-PL"/>
        </w:rPr>
        <w:t> </w:t>
      </w:r>
      <w:r w:rsidRPr="00A0798A">
        <w:rPr>
          <w:color w:val="000000" w:themeColor="text1"/>
          <w:lang w:val="pl-PL"/>
        </w:rPr>
        <w:t>1przetrzymuje lub udostępnia osobom trzecim.</w:t>
      </w:r>
    </w:p>
    <w:p w:rsidR="00D2777E" w:rsidRPr="00A0798A" w:rsidRDefault="001903DA" w:rsidP="00AF7138">
      <w:pPr>
        <w:pStyle w:val="ECHRTitleCentre3"/>
        <w:ind w:left="284"/>
        <w:jc w:val="both"/>
        <w:rPr>
          <w:b w:val="0"/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 xml:space="preserve">Artykuł 179 </w:t>
      </w:r>
      <w:r w:rsidR="00A72EF1" w:rsidRPr="002261E9">
        <w:rPr>
          <w:i/>
          <w:color w:val="000000" w:themeColor="text1"/>
          <w:lang w:val="pl-PL"/>
        </w:rPr>
        <w:t>ter</w:t>
      </w:r>
      <w:r w:rsidR="00A72EF1">
        <w:rPr>
          <w:color w:val="000000" w:themeColor="text1"/>
          <w:lang w:val="pl-PL"/>
        </w:rPr>
        <w:t xml:space="preserve"> </w:t>
      </w:r>
      <w:r w:rsidRPr="00A0798A">
        <w:rPr>
          <w:color w:val="000000" w:themeColor="text1"/>
          <w:lang w:val="pl-PL"/>
        </w:rPr>
        <w:t>: Nieautoryzowane</w:t>
      </w:r>
      <w:r w:rsidR="00524F53" w:rsidRPr="00A0798A">
        <w:rPr>
          <w:color w:val="000000" w:themeColor="text1"/>
          <w:lang w:val="pl-PL"/>
        </w:rPr>
        <w:t xml:space="preserve"> </w:t>
      </w:r>
      <w:r w:rsidR="007D40C9" w:rsidRPr="00A0798A">
        <w:rPr>
          <w:color w:val="000000" w:themeColor="text1"/>
          <w:lang w:val="pl-PL"/>
        </w:rPr>
        <w:t>nagrywanie</w:t>
      </w:r>
      <w:r w:rsidR="00524F53" w:rsidRPr="00A0798A">
        <w:rPr>
          <w:color w:val="000000" w:themeColor="text1"/>
          <w:lang w:val="pl-PL"/>
        </w:rPr>
        <w:t xml:space="preserve"> rozmów</w:t>
      </w:r>
      <w:r w:rsidRPr="00A0798A">
        <w:rPr>
          <w:color w:val="000000" w:themeColor="text1"/>
          <w:lang w:val="pl-PL"/>
        </w:rPr>
        <w:t xml:space="preserve">  </w:t>
      </w:r>
    </w:p>
    <w:p w:rsidR="00D2777E" w:rsidRPr="00A0798A" w:rsidRDefault="00FA2CEB" w:rsidP="00FA2CEB">
      <w:pPr>
        <w:pStyle w:val="ECHRParaQuote"/>
        <w:ind w:firstLine="0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 xml:space="preserve">1. </w:t>
      </w:r>
      <w:r w:rsidR="00524F53" w:rsidRPr="00A0798A">
        <w:rPr>
          <w:color w:val="000000" w:themeColor="text1"/>
          <w:lang w:val="pl-PL"/>
        </w:rPr>
        <w:t>Kto biorąc udział w</w:t>
      </w:r>
      <w:r w:rsidRPr="00A0798A">
        <w:rPr>
          <w:color w:val="000000" w:themeColor="text1"/>
          <w:lang w:val="pl-PL"/>
        </w:rPr>
        <w:t xml:space="preserve"> prywatnej</w:t>
      </w:r>
      <w:r w:rsidR="00524F53" w:rsidRPr="00A0798A">
        <w:rPr>
          <w:color w:val="000000" w:themeColor="text1"/>
          <w:lang w:val="pl-PL"/>
        </w:rPr>
        <w:t xml:space="preserve"> rozmowie, rejestruje ją bez zgody pozostałych rozmówców</w:t>
      </w:r>
      <w:r w:rsidRPr="00A0798A">
        <w:rPr>
          <w:color w:val="000000" w:themeColor="text1"/>
          <w:lang w:val="pl-PL"/>
        </w:rPr>
        <w:t xml:space="preserve"> podlega grzywnie lub karze pozbawienia wolności do jednego roku. </w:t>
      </w:r>
    </w:p>
    <w:p w:rsidR="00D2777E" w:rsidRPr="00A0798A" w:rsidRDefault="00FA2CEB" w:rsidP="00FA2CEB">
      <w:pPr>
        <w:pStyle w:val="ECHRParaQuote"/>
        <w:ind w:firstLine="0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2. Tej samej karze podlega, kto nagranie uzyskane w sposób określony ust. 1</w:t>
      </w:r>
      <w:r w:rsidRPr="00A0798A">
        <w:rPr>
          <w:color w:val="000000" w:themeColor="text1"/>
          <w:lang w:val="pl-PL"/>
        </w:rPr>
        <w:br/>
        <w:t xml:space="preserve"> przetrzymuje lub udostępnia osobom trzecim.</w:t>
      </w:r>
    </w:p>
    <w:p w:rsidR="00D2777E" w:rsidRPr="00A0798A" w:rsidRDefault="00DD6154" w:rsidP="00D2777E">
      <w:pPr>
        <w:pStyle w:val="ECHRTitleCentre3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lastRenderedPageBreak/>
        <w:t xml:space="preserve">Artykuł 179 </w:t>
      </w:r>
      <w:proofErr w:type="spellStart"/>
      <w:r w:rsidR="00A72EF1" w:rsidRPr="002261E9">
        <w:rPr>
          <w:i/>
          <w:color w:val="000000" w:themeColor="text1"/>
          <w:lang w:val="pl-PL"/>
        </w:rPr>
        <w:t>quater</w:t>
      </w:r>
      <w:proofErr w:type="spellEnd"/>
      <w:r w:rsidR="00A72EF1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>:</w:t>
      </w:r>
      <w:r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 xml:space="preserve"> </w:t>
      </w:r>
      <w:r w:rsidR="00A72EF1">
        <w:rPr>
          <w:color w:val="000000" w:themeColor="text1"/>
          <w:lang w:val="pl-PL"/>
        </w:rPr>
        <w:t>N</w:t>
      </w:r>
      <w:r w:rsidRPr="00A0798A">
        <w:rPr>
          <w:color w:val="000000" w:themeColor="text1"/>
          <w:lang w:val="pl-PL"/>
        </w:rPr>
        <w:t>aruszenie</w:t>
      </w:r>
      <w:r w:rsidR="002F1E0F" w:rsidRPr="00A0798A">
        <w:rPr>
          <w:color w:val="000000" w:themeColor="text1"/>
          <w:lang w:val="pl-PL"/>
        </w:rPr>
        <w:t xml:space="preserve"> </w:t>
      </w:r>
      <w:r w:rsidRPr="00A0798A">
        <w:rPr>
          <w:color w:val="000000" w:themeColor="text1"/>
          <w:lang w:val="pl-PL"/>
        </w:rPr>
        <w:t xml:space="preserve">poufności </w:t>
      </w:r>
      <w:r w:rsidR="002F1E0F" w:rsidRPr="00A0798A">
        <w:rPr>
          <w:color w:val="000000" w:themeColor="text1"/>
          <w:lang w:val="pl-PL"/>
        </w:rPr>
        <w:t>i</w:t>
      </w:r>
      <w:r w:rsidRPr="00A0798A">
        <w:rPr>
          <w:color w:val="000000" w:themeColor="text1"/>
          <w:lang w:val="pl-PL"/>
        </w:rPr>
        <w:t xml:space="preserve"> prywatności</w:t>
      </w:r>
      <w:r w:rsidR="00A72EF1">
        <w:rPr>
          <w:color w:val="000000" w:themeColor="text1"/>
          <w:lang w:val="pl-PL"/>
        </w:rPr>
        <w:t xml:space="preserve"> przez filmowanie</w:t>
      </w:r>
    </w:p>
    <w:p w:rsidR="00D2777E" w:rsidRPr="00A0798A" w:rsidRDefault="001F0FC1" w:rsidP="00100F2F">
      <w:pPr>
        <w:pStyle w:val="ECHRParaQuote"/>
        <w:ind w:firstLine="0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1. Kto bez zgody</w:t>
      </w:r>
      <w:r w:rsidR="00100F2F" w:rsidRPr="00A0798A">
        <w:rPr>
          <w:color w:val="000000" w:themeColor="text1"/>
          <w:lang w:val="pl-PL"/>
        </w:rPr>
        <w:t xml:space="preserve"> osoby</w:t>
      </w:r>
      <w:r w:rsidRPr="00A0798A">
        <w:rPr>
          <w:color w:val="000000" w:themeColor="text1"/>
          <w:lang w:val="pl-PL"/>
        </w:rPr>
        <w:t xml:space="preserve"> zainteresowanej rejestruje za pomocą </w:t>
      </w:r>
      <w:r w:rsidR="00100F2F" w:rsidRPr="00A0798A">
        <w:rPr>
          <w:color w:val="000000" w:themeColor="text1"/>
          <w:lang w:val="pl-PL"/>
        </w:rPr>
        <w:t>kamery</w:t>
      </w:r>
      <w:r w:rsidRPr="00A0798A">
        <w:rPr>
          <w:color w:val="000000" w:themeColor="text1"/>
          <w:lang w:val="pl-PL"/>
        </w:rPr>
        <w:t xml:space="preserve"> lub innego urządzenia </w:t>
      </w:r>
      <w:r w:rsidR="00100F2F" w:rsidRPr="00A0798A">
        <w:rPr>
          <w:color w:val="000000" w:themeColor="text1"/>
          <w:lang w:val="pl-PL"/>
        </w:rPr>
        <w:t>do zapisu obrazu jakąkolwiek kwestię związaną z jej sferą osobistą podlega krze grzywny lub karze pozbawienia wolności do lat 3.</w:t>
      </w:r>
      <w:r w:rsidRPr="00A0798A">
        <w:rPr>
          <w:color w:val="000000" w:themeColor="text1"/>
          <w:lang w:val="pl-PL"/>
        </w:rPr>
        <w:t xml:space="preserve"> </w:t>
      </w:r>
    </w:p>
    <w:p w:rsidR="00100F2F" w:rsidRPr="00A0798A" w:rsidRDefault="00100F2F" w:rsidP="00100F2F">
      <w:pPr>
        <w:pStyle w:val="ECHRParaQuote"/>
        <w:ind w:left="0" w:firstLine="0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 xml:space="preserve">         2. Tej samej karze podlega, kto informację uzyskaną w sposób określony w ust. 1</w:t>
      </w:r>
      <w:r w:rsidRPr="00A0798A">
        <w:rPr>
          <w:color w:val="000000" w:themeColor="text1"/>
          <w:lang w:val="pl-PL"/>
        </w:rPr>
        <w:br/>
        <w:t xml:space="preserve">        udostępnia osobom trzecim. </w:t>
      </w:r>
    </w:p>
    <w:p w:rsidR="00D2777E" w:rsidRPr="00A0798A" w:rsidRDefault="00100F2F" w:rsidP="00100F2F">
      <w:pPr>
        <w:pStyle w:val="ECHRParaQuote"/>
        <w:ind w:left="0" w:firstLine="0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 xml:space="preserve">         3. Tej samej karze podlega, kto nagranie uzyskane w sposób określony ust. 1</w:t>
      </w:r>
      <w:r w:rsidRPr="00A0798A">
        <w:rPr>
          <w:color w:val="000000" w:themeColor="text1"/>
          <w:lang w:val="pl-PL"/>
        </w:rPr>
        <w:br/>
        <w:t xml:space="preserve">        przetrzymuje lub udostępnia osobom trzecim.</w:t>
      </w:r>
    </w:p>
    <w:p w:rsidR="00D2777E" w:rsidRPr="00A0798A" w:rsidRDefault="001F4A87" w:rsidP="00AF7138">
      <w:pPr>
        <w:ind w:firstLine="425"/>
        <w:jc w:val="left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2</w:t>
      </w:r>
      <w:r w:rsidR="00C5257D" w:rsidRPr="003F1B34">
        <w:rPr>
          <w:color w:val="000000" w:themeColor="text1"/>
          <w:lang w:val="pl-PL"/>
        </w:rPr>
        <w:t>3</w:t>
      </w:r>
      <w:r w:rsidR="00D2777E" w:rsidRPr="00A0798A">
        <w:rPr>
          <w:color w:val="000000" w:themeColor="text1"/>
          <w:lang w:val="pl-PL"/>
        </w:rPr>
        <w:t>.  </w:t>
      </w:r>
      <w:r w:rsidR="0002215B">
        <w:rPr>
          <w:color w:val="000000" w:themeColor="text1"/>
          <w:lang w:val="pl-PL"/>
        </w:rPr>
        <w:t>Odpowiednie</w:t>
      </w:r>
      <w:r w:rsidR="00A72EF1">
        <w:rPr>
          <w:color w:val="000000" w:themeColor="text1"/>
          <w:lang w:val="pl-PL"/>
        </w:rPr>
        <w:t xml:space="preserve"> fragmenty </w:t>
      </w:r>
      <w:r w:rsidR="002B6920" w:rsidRPr="00A0798A">
        <w:rPr>
          <w:color w:val="000000" w:themeColor="text1"/>
          <w:lang w:val="pl-PL"/>
        </w:rPr>
        <w:t>Rezolucj</w:t>
      </w:r>
      <w:r w:rsidR="00A72EF1">
        <w:rPr>
          <w:color w:val="000000" w:themeColor="text1"/>
          <w:lang w:val="pl-PL"/>
        </w:rPr>
        <w:t>i Zgromadzenia Parlamentarnego</w:t>
      </w:r>
      <w:r w:rsidR="002B6920" w:rsidRPr="00A0798A">
        <w:rPr>
          <w:color w:val="000000" w:themeColor="text1"/>
          <w:lang w:val="pl-PL"/>
        </w:rPr>
        <w:t xml:space="preserve"> Rady </w:t>
      </w:r>
      <w:r w:rsidR="00234AA0" w:rsidRPr="00A0798A">
        <w:rPr>
          <w:color w:val="000000" w:themeColor="text1"/>
          <w:lang w:val="pl-PL"/>
        </w:rPr>
        <w:t>Europy</w:t>
      </w:r>
      <w:r w:rsidR="004912BA" w:rsidRPr="00A0798A">
        <w:rPr>
          <w:color w:val="000000" w:themeColor="text1"/>
          <w:lang w:val="pl-PL"/>
        </w:rPr>
        <w:t xml:space="preserve"> nr 1165 w sprawie</w:t>
      </w:r>
      <w:r w:rsidR="002B6920" w:rsidRPr="00A0798A">
        <w:rPr>
          <w:color w:val="000000" w:themeColor="text1"/>
          <w:lang w:val="pl-PL"/>
        </w:rPr>
        <w:t xml:space="preserve"> Prawa do Prywatności</w:t>
      </w:r>
      <w:r w:rsidR="00A72EF1">
        <w:rPr>
          <w:color w:val="000000" w:themeColor="text1"/>
          <w:lang w:val="pl-PL"/>
        </w:rPr>
        <w:t>, przyjętej przez Zgromadzenie dnia 26 czerwca 1998 stanowi</w:t>
      </w:r>
      <w:r w:rsidR="0002215B">
        <w:rPr>
          <w:color w:val="000000" w:themeColor="text1"/>
          <w:lang w:val="pl-PL"/>
        </w:rPr>
        <w:t>ą</w:t>
      </w:r>
      <w:r w:rsidR="00D2777E" w:rsidRPr="00A0798A">
        <w:rPr>
          <w:color w:val="000000" w:themeColor="text1"/>
          <w:lang w:val="pl-PL"/>
        </w:rPr>
        <w:t>:</w:t>
      </w:r>
    </w:p>
    <w:p w:rsidR="00100F2F" w:rsidRPr="00A0798A" w:rsidRDefault="00D2777E" w:rsidP="00100F2F">
      <w:pPr>
        <w:pStyle w:val="ECHRParaQuote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“10.</w:t>
      </w:r>
      <w:r w:rsidR="00B51F45" w:rsidRPr="00A0798A">
        <w:rPr>
          <w:color w:val="000000" w:themeColor="text1"/>
          <w:lang w:val="pl-PL"/>
        </w:rPr>
        <w:t xml:space="preserve"> Istnieje głęboka</w:t>
      </w:r>
      <w:r w:rsidRPr="00A0798A">
        <w:rPr>
          <w:color w:val="000000" w:themeColor="text1"/>
          <w:lang w:val="pl-PL"/>
        </w:rPr>
        <w:t> </w:t>
      </w:r>
      <w:r w:rsidR="00D34434" w:rsidRPr="00A0798A">
        <w:rPr>
          <w:color w:val="000000" w:themeColor="text1"/>
          <w:lang w:val="pl-PL"/>
        </w:rPr>
        <w:t>potrzeba</w:t>
      </w:r>
      <w:r w:rsidRPr="00A0798A">
        <w:rPr>
          <w:color w:val="000000" w:themeColor="text1"/>
          <w:lang w:val="pl-PL"/>
        </w:rPr>
        <w:t> </w:t>
      </w:r>
      <w:r w:rsidR="00B51F45" w:rsidRPr="00A0798A">
        <w:rPr>
          <w:color w:val="000000" w:themeColor="text1"/>
          <w:lang w:val="pl-PL"/>
        </w:rPr>
        <w:t>znalezienia równowagi pomiędzy dwoma podstawowymi prawami zagwarantowanymi przez Europejską Konwencję Praw Człowieka: prawem do poszanowania życia osobistego oraz prawem do wolności słowa.</w:t>
      </w:r>
    </w:p>
    <w:p w:rsidR="00D2777E" w:rsidRPr="00A0798A" w:rsidRDefault="00D2777E" w:rsidP="00100F2F">
      <w:pPr>
        <w:pStyle w:val="ECHRParaQuote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11.  </w:t>
      </w:r>
      <w:r w:rsidR="00B51F45" w:rsidRPr="00A0798A">
        <w:rPr>
          <w:color w:val="000000" w:themeColor="text1"/>
          <w:lang w:val="pl-PL"/>
        </w:rPr>
        <w:t>Zgromadzenie rozumie, że  potrzeba prywatności każdej osoby i prawo do wolności wypowiedzi stanowią fundament demokratycznego społeczeństwa. Wartości te nie podlegają żadnej hierarchii i jako takie są sobie równe.</w:t>
      </w:r>
    </w:p>
    <w:p w:rsidR="00D2777E" w:rsidRPr="00A0798A" w:rsidRDefault="00D2777E" w:rsidP="00D2777E">
      <w:pPr>
        <w:pStyle w:val="ECHRParaQuote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12. </w:t>
      </w:r>
      <w:r w:rsidR="00D34434" w:rsidRPr="00A0798A">
        <w:rPr>
          <w:color w:val="000000" w:themeColor="text1"/>
          <w:lang w:val="pl-PL"/>
        </w:rPr>
        <w:t>Jednocześnie Z</w:t>
      </w:r>
      <w:r w:rsidR="00A75B9A" w:rsidRPr="00A0798A">
        <w:rPr>
          <w:color w:val="000000" w:themeColor="text1"/>
          <w:lang w:val="pl-PL"/>
        </w:rPr>
        <w:t>gromadzenie podkreśla, iż prawo do prywatności zagwarantowane przez Artykuł 8 Europejskiej Konwencji Praw Człowieka nie powinno chronić jednostki wyłącznie przed ingerencją ze strony władz publicznych, lecz także ingerencją ze strony osób prywatnych oraz instytucji, włączając w to środki masowego przekazu</w:t>
      </w:r>
      <w:r w:rsidRPr="00A0798A">
        <w:rPr>
          <w:color w:val="000000" w:themeColor="text1"/>
          <w:lang w:val="pl-PL"/>
        </w:rPr>
        <w:t>.</w:t>
      </w:r>
    </w:p>
    <w:p w:rsidR="00D2777E" w:rsidRPr="00A0798A" w:rsidRDefault="00D2777E" w:rsidP="00D2777E">
      <w:pPr>
        <w:pStyle w:val="ECHRParaQuote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13. </w:t>
      </w:r>
      <w:r w:rsidR="00D34434" w:rsidRPr="00A0798A">
        <w:rPr>
          <w:color w:val="000000" w:themeColor="text1"/>
          <w:lang w:val="pl-PL"/>
        </w:rPr>
        <w:t>Zgromadzenie wierz</w:t>
      </w:r>
      <w:r w:rsidR="00A75B9A" w:rsidRPr="00A0798A">
        <w:rPr>
          <w:color w:val="000000" w:themeColor="text1"/>
          <w:lang w:val="pl-PL"/>
        </w:rPr>
        <w:t>y</w:t>
      </w:r>
      <w:r w:rsidR="00D34434" w:rsidRPr="00A0798A">
        <w:rPr>
          <w:color w:val="000000" w:themeColor="text1"/>
          <w:lang w:val="pl-PL"/>
        </w:rPr>
        <w:t>,</w:t>
      </w:r>
      <w:r w:rsidR="00A75B9A" w:rsidRPr="00A0798A">
        <w:rPr>
          <w:color w:val="000000" w:themeColor="text1"/>
          <w:lang w:val="pl-PL"/>
        </w:rPr>
        <w:t xml:space="preserve"> że odkąd wszystkie państwa członkowskie ratyfiko</w:t>
      </w:r>
      <w:r w:rsidR="00D34434" w:rsidRPr="00A0798A">
        <w:rPr>
          <w:color w:val="000000" w:themeColor="text1"/>
          <w:lang w:val="pl-PL"/>
        </w:rPr>
        <w:t>wały Europejską Konwencję Praw C</w:t>
      </w:r>
      <w:r w:rsidR="00A75B9A" w:rsidRPr="00A0798A">
        <w:rPr>
          <w:color w:val="000000" w:themeColor="text1"/>
          <w:lang w:val="pl-PL"/>
        </w:rPr>
        <w:t xml:space="preserve">złowieka i </w:t>
      </w:r>
      <w:r w:rsidR="004772A0" w:rsidRPr="00A0798A">
        <w:rPr>
          <w:color w:val="000000" w:themeColor="text1"/>
          <w:lang w:val="pl-PL"/>
        </w:rPr>
        <w:t>zawierają w swoich systemach prawnych przepisy gwarantujące takową ochronę,</w:t>
      </w:r>
      <w:r w:rsidR="00A75B9A" w:rsidRPr="00A0798A">
        <w:rPr>
          <w:color w:val="000000" w:themeColor="text1"/>
          <w:lang w:val="pl-PL"/>
        </w:rPr>
        <w:t xml:space="preserve"> </w:t>
      </w:r>
      <w:r w:rsidR="004772A0" w:rsidRPr="00A0798A">
        <w:rPr>
          <w:color w:val="000000" w:themeColor="text1"/>
          <w:lang w:val="pl-PL"/>
        </w:rPr>
        <w:t>nie ma potrzeby tworzenia nowej konwencji.</w:t>
      </w:r>
      <w:r w:rsidRPr="00A0798A">
        <w:rPr>
          <w:color w:val="000000" w:themeColor="text1"/>
          <w:lang w:val="pl-PL"/>
        </w:rPr>
        <w:t>...”</w:t>
      </w:r>
    </w:p>
    <w:p w:rsidR="00D2777E" w:rsidRPr="00A0798A" w:rsidRDefault="001E3414" w:rsidP="00D2777E">
      <w:pPr>
        <w:pStyle w:val="ECHRTitle1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PRAWO</w:t>
      </w:r>
    </w:p>
    <w:p w:rsidR="00D2777E" w:rsidRPr="00A0798A" w:rsidRDefault="00D2777E" w:rsidP="00D2777E">
      <w:pPr>
        <w:pStyle w:val="ECHRHeading1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I.  </w:t>
      </w:r>
      <w:bookmarkStart w:id="1" w:name="lt_pId002"/>
      <w:r w:rsidR="001A759A" w:rsidRPr="00A0798A">
        <w:rPr>
          <w:color w:val="000000" w:themeColor="text1"/>
          <w:lang w:val="pl-PL"/>
        </w:rPr>
        <w:t>ZARZUT NARUSZENIA</w:t>
      </w:r>
      <w:r w:rsidRPr="00A0798A">
        <w:rPr>
          <w:color w:val="000000" w:themeColor="text1"/>
          <w:lang w:val="pl-PL"/>
        </w:rPr>
        <w:t xml:space="preserve"> ART</w:t>
      </w:r>
      <w:r w:rsidR="001E3414" w:rsidRPr="00A0798A">
        <w:rPr>
          <w:color w:val="000000" w:themeColor="text1"/>
          <w:lang w:val="pl-PL"/>
        </w:rPr>
        <w:t>YKUŁU</w:t>
      </w:r>
      <w:r w:rsidRPr="00A0798A">
        <w:rPr>
          <w:color w:val="000000" w:themeColor="text1"/>
          <w:lang w:val="pl-PL"/>
        </w:rPr>
        <w:t xml:space="preserve"> 10 </w:t>
      </w:r>
      <w:bookmarkEnd w:id="1"/>
      <w:r w:rsidR="001E3414" w:rsidRPr="00A0798A">
        <w:rPr>
          <w:color w:val="000000" w:themeColor="text1"/>
          <w:lang w:val="pl-PL"/>
        </w:rPr>
        <w:t>KONWENCJI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>2</w:t>
      </w:r>
      <w:r w:rsidR="00C5257D">
        <w:rPr>
          <w:color w:val="000000" w:themeColor="text1"/>
          <w:lang w:val="pl-PL"/>
        </w:rPr>
        <w:t>4</w:t>
      </w:r>
      <w:r w:rsidR="00D2777E" w:rsidRPr="00A0798A">
        <w:rPr>
          <w:color w:val="000000" w:themeColor="text1"/>
          <w:lang w:val="pl-PL"/>
        </w:rPr>
        <w:t>.  </w:t>
      </w:r>
      <w:bookmarkStart w:id="2" w:name="lt_pId004"/>
      <w:r w:rsidR="00E51008" w:rsidRPr="00A0798A">
        <w:rPr>
          <w:color w:val="000000" w:themeColor="text1"/>
          <w:lang w:val="pl-PL"/>
        </w:rPr>
        <w:t xml:space="preserve">Skarżący zarzucili naruszenie prawa do wolności wypowiedzi chronionego </w:t>
      </w:r>
      <w:r w:rsidR="00D34434" w:rsidRPr="00A0798A">
        <w:rPr>
          <w:color w:val="000000" w:themeColor="text1"/>
          <w:lang w:val="pl-PL"/>
        </w:rPr>
        <w:t>na mocy</w:t>
      </w:r>
      <w:r w:rsidR="00E51008" w:rsidRPr="00A0798A">
        <w:rPr>
          <w:color w:val="000000" w:themeColor="text1"/>
          <w:lang w:val="pl-PL"/>
        </w:rPr>
        <w:t xml:space="preserve"> Artykułu 10 Konwencji, który </w:t>
      </w:r>
      <w:r w:rsidR="00D34434" w:rsidRPr="00A0798A">
        <w:rPr>
          <w:color w:val="000000" w:themeColor="text1"/>
          <w:lang w:val="pl-PL"/>
        </w:rPr>
        <w:t>stanowi, że</w:t>
      </w:r>
      <w:r w:rsidR="00E51008" w:rsidRPr="00A0798A">
        <w:rPr>
          <w:color w:val="000000" w:themeColor="text1"/>
          <w:lang w:val="pl-PL"/>
        </w:rPr>
        <w:t>:</w:t>
      </w:r>
      <w:bookmarkEnd w:id="2"/>
    </w:p>
    <w:p w:rsidR="00B07674" w:rsidRPr="00A0798A" w:rsidRDefault="00D2777E" w:rsidP="00B07674">
      <w:pPr>
        <w:pStyle w:val="ECHRParaQuote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“1.  </w:t>
      </w:r>
      <w:bookmarkStart w:id="3" w:name="lt_pId010"/>
      <w:r w:rsidR="00B07674" w:rsidRPr="00A0798A">
        <w:rPr>
          <w:color w:val="000000" w:themeColor="text1"/>
          <w:lang w:val="pl-PL"/>
        </w:rPr>
        <w:t xml:space="preserve">Każdy ma prawo do wolności wyrażania opinii. Prawo to obejmuje wolność posiadania poglądów oraz otrzymywania i przekazywania informacji i idei bez ingerencji władz publicznych i bez względu na granice państwowe. Niniejszy przepis nie wyklucza prawa Państw do poddania procedurze zezwoleń przedsiębiorstw radiowych, telewizyjnych lub kinematograficznych. </w:t>
      </w:r>
    </w:p>
    <w:p w:rsidR="00D2777E" w:rsidRPr="00A0798A" w:rsidRDefault="00B07674" w:rsidP="00237950">
      <w:pPr>
        <w:pStyle w:val="ECHRParaQuote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2. Korzystanie z tych wolności pociągających za sobą obowiązki i</w:t>
      </w:r>
      <w:r w:rsidR="00BD5052">
        <w:rPr>
          <w:color w:val="000000" w:themeColor="text1"/>
          <w:lang w:val="pl-PL"/>
        </w:rPr>
        <w:t> </w:t>
      </w:r>
      <w:r w:rsidRPr="00A0798A">
        <w:rPr>
          <w:color w:val="000000" w:themeColor="text1"/>
          <w:lang w:val="pl-PL"/>
        </w:rPr>
        <w:t>odpowiedzialność może podlegać takim wymogom formalnym, warunkom, ograniczeniom i sankcjom, jakie są przewidziane przez ustawę i niezbędne w</w:t>
      </w:r>
      <w:r w:rsidR="00BD5052">
        <w:rPr>
          <w:color w:val="000000" w:themeColor="text1"/>
          <w:lang w:val="pl-PL"/>
        </w:rPr>
        <w:t> </w:t>
      </w:r>
      <w:r w:rsidRPr="00A0798A">
        <w:rPr>
          <w:color w:val="000000" w:themeColor="text1"/>
          <w:lang w:val="pl-PL"/>
        </w:rPr>
        <w:t xml:space="preserve">społeczeństwie demokratycznym w interesie bezpieczeństwa państwowego, </w:t>
      </w:r>
      <w:r w:rsidRPr="00A0798A">
        <w:rPr>
          <w:color w:val="000000" w:themeColor="text1"/>
          <w:lang w:val="pl-PL"/>
        </w:rPr>
        <w:lastRenderedPageBreak/>
        <w:t>integralności terytorialnej lub bezpieczeństwa publicznego ze względu na konieczność zapobieżenia zakłóceniu porządku lub przestępstwu, z uwagi na ochronę zdrowia i</w:t>
      </w:r>
      <w:r w:rsidR="00BD5052">
        <w:rPr>
          <w:color w:val="000000" w:themeColor="text1"/>
          <w:lang w:val="pl-PL"/>
        </w:rPr>
        <w:t> </w:t>
      </w:r>
      <w:r w:rsidRPr="00A0798A">
        <w:rPr>
          <w:color w:val="000000" w:themeColor="text1"/>
          <w:lang w:val="pl-PL"/>
        </w:rPr>
        <w:t>moralności, ochronę dobrego imienia i praw innych osób oraz ze względu na zapobieżenie ujawnieniu informacji poufnych lub na zagwarantowanie powagi i</w:t>
      </w:r>
      <w:r w:rsidR="00BD5052">
        <w:rPr>
          <w:color w:val="000000" w:themeColor="text1"/>
          <w:lang w:val="pl-PL"/>
        </w:rPr>
        <w:t> </w:t>
      </w:r>
      <w:r w:rsidRPr="00A0798A">
        <w:rPr>
          <w:color w:val="000000" w:themeColor="text1"/>
          <w:lang w:val="pl-PL"/>
        </w:rPr>
        <w:t>bezstronności władzy sądowej</w:t>
      </w:r>
      <w:r w:rsidR="00D2777E" w:rsidRPr="00A0798A">
        <w:rPr>
          <w:color w:val="000000" w:themeColor="text1"/>
          <w:lang w:val="pl-PL"/>
        </w:rPr>
        <w:t>”</w:t>
      </w:r>
      <w:bookmarkEnd w:id="3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2</w:t>
      </w:r>
      <w:r w:rsidR="00C5257D" w:rsidRPr="003F1B34">
        <w:rPr>
          <w:color w:val="000000" w:themeColor="text1"/>
          <w:lang w:val="pl-PL"/>
        </w:rPr>
        <w:t>5</w:t>
      </w:r>
      <w:r w:rsidR="00D2777E" w:rsidRPr="00A0798A">
        <w:rPr>
          <w:color w:val="000000" w:themeColor="text1"/>
          <w:lang w:val="pl-PL"/>
        </w:rPr>
        <w:t>.  </w:t>
      </w:r>
      <w:bookmarkStart w:id="4" w:name="lt_pId012"/>
      <w:r w:rsidR="00B07674" w:rsidRPr="00A0798A">
        <w:rPr>
          <w:color w:val="000000" w:themeColor="text1"/>
          <w:lang w:val="pl-PL"/>
        </w:rPr>
        <w:t xml:space="preserve">Rząd zakwestionował </w:t>
      </w:r>
      <w:r w:rsidR="0002215B">
        <w:rPr>
          <w:color w:val="000000" w:themeColor="text1"/>
          <w:lang w:val="pl-PL"/>
        </w:rPr>
        <w:t xml:space="preserve">ten zarzut </w:t>
      </w:r>
      <w:r w:rsidR="00D2777E" w:rsidRPr="00A0798A">
        <w:rPr>
          <w:color w:val="000000" w:themeColor="text1"/>
          <w:lang w:val="pl-PL"/>
        </w:rPr>
        <w:t>.</w:t>
      </w:r>
      <w:bookmarkEnd w:id="4"/>
    </w:p>
    <w:p w:rsidR="00D2777E" w:rsidRPr="00A0798A" w:rsidRDefault="00D2777E" w:rsidP="00D2777E">
      <w:pPr>
        <w:pStyle w:val="ECHRHeading2"/>
        <w:outlineLvl w:val="0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A.  </w:t>
      </w:r>
      <w:r w:rsidR="003D3C30" w:rsidRPr="00A0798A">
        <w:rPr>
          <w:color w:val="000000" w:themeColor="text1"/>
          <w:lang w:val="pl-PL"/>
        </w:rPr>
        <w:t>Dopuszczalność</w:t>
      </w:r>
      <w:r w:rsidR="00861DE8" w:rsidRPr="00A0798A">
        <w:rPr>
          <w:color w:val="000000" w:themeColor="text1"/>
          <w:lang w:val="pl-PL"/>
        </w:rPr>
        <w:t xml:space="preserve"> skargi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bookmarkStart w:id="5" w:name="lt_pId016"/>
      <w:r>
        <w:rPr>
          <w:color w:val="000000" w:themeColor="text1"/>
          <w:lang w:val="pl-PL"/>
        </w:rPr>
        <w:t>2</w:t>
      </w:r>
      <w:r w:rsidR="00C5257D">
        <w:rPr>
          <w:color w:val="000000" w:themeColor="text1"/>
          <w:lang w:val="pl-PL"/>
        </w:rPr>
        <w:t>6</w:t>
      </w:r>
      <w:r w:rsidR="00D2777E" w:rsidRPr="00A0798A">
        <w:rPr>
          <w:color w:val="000000" w:themeColor="text1"/>
          <w:lang w:val="pl-PL"/>
        </w:rPr>
        <w:t>. </w:t>
      </w:r>
      <w:r w:rsidR="00FB74B4" w:rsidRPr="00A0798A">
        <w:rPr>
          <w:color w:val="000000" w:themeColor="text1"/>
          <w:lang w:val="pl-PL"/>
        </w:rPr>
        <w:t>Trybunał odnotowuje, że skarga nie jest oczywiście bezzasadna w</w:t>
      </w:r>
      <w:r w:rsidR="00BD5052">
        <w:rPr>
          <w:color w:val="000000" w:themeColor="text1"/>
          <w:lang w:val="pl-PL"/>
        </w:rPr>
        <w:t> </w:t>
      </w:r>
      <w:r w:rsidR="00FB74B4" w:rsidRPr="00A0798A">
        <w:rPr>
          <w:color w:val="000000" w:themeColor="text1"/>
          <w:lang w:val="pl-PL"/>
        </w:rPr>
        <w:t>rozumieniu art. 35 § 3 lit. a) Konwencji. Nadto zauważa, że nie jest niedopuszczalna z jakichkolwiek innych względów</w:t>
      </w:r>
      <w:bookmarkEnd w:id="5"/>
      <w:r w:rsidR="00DA734A" w:rsidRPr="00A0798A">
        <w:rPr>
          <w:color w:val="000000" w:themeColor="text1"/>
          <w:lang w:val="pl-PL"/>
        </w:rPr>
        <w:t xml:space="preserve">. </w:t>
      </w:r>
      <w:r w:rsidR="000420E9" w:rsidRPr="00A0798A">
        <w:rPr>
          <w:color w:val="000000" w:themeColor="text1"/>
          <w:lang w:val="pl-PL"/>
        </w:rPr>
        <w:t>W związku z</w:t>
      </w:r>
      <w:r w:rsidR="00BD5052">
        <w:rPr>
          <w:color w:val="000000" w:themeColor="text1"/>
          <w:lang w:val="pl-PL"/>
        </w:rPr>
        <w:t> </w:t>
      </w:r>
      <w:r w:rsidR="000420E9" w:rsidRPr="00A0798A">
        <w:rPr>
          <w:color w:val="000000" w:themeColor="text1"/>
          <w:lang w:val="pl-PL"/>
        </w:rPr>
        <w:t>powyższym skarga musi zostać uznana za dopuszczalną.</w:t>
      </w:r>
    </w:p>
    <w:p w:rsidR="00D2777E" w:rsidRPr="00A0798A" w:rsidRDefault="00D2777E" w:rsidP="00D2777E">
      <w:pPr>
        <w:pStyle w:val="ECHRHeading2"/>
        <w:outlineLvl w:val="0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B.  </w:t>
      </w:r>
      <w:r w:rsidR="00861DE8" w:rsidRPr="00A0798A">
        <w:rPr>
          <w:color w:val="000000" w:themeColor="text1"/>
          <w:lang w:val="pl-PL"/>
        </w:rPr>
        <w:t>Meritum</w:t>
      </w:r>
      <w:r w:rsidR="003D3C30" w:rsidRPr="00A0798A">
        <w:rPr>
          <w:color w:val="000000" w:themeColor="text1"/>
          <w:lang w:val="pl-PL"/>
        </w:rPr>
        <w:t xml:space="preserve"> sprawy</w:t>
      </w:r>
    </w:p>
    <w:p w:rsidR="00D2777E" w:rsidRPr="00A0798A" w:rsidRDefault="00D2777E" w:rsidP="00D2777E">
      <w:pPr>
        <w:pStyle w:val="ECHRHeading3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1.  </w:t>
      </w:r>
      <w:r w:rsidR="008420E5" w:rsidRPr="00A0798A">
        <w:rPr>
          <w:color w:val="000000" w:themeColor="text1"/>
          <w:lang w:val="pl-PL"/>
        </w:rPr>
        <w:t>Stanowi</w:t>
      </w:r>
      <w:r w:rsidR="00436EF5" w:rsidRPr="00A0798A">
        <w:rPr>
          <w:color w:val="000000" w:themeColor="text1"/>
          <w:lang w:val="pl-PL"/>
        </w:rPr>
        <w:t xml:space="preserve">ska stron </w:t>
      </w:r>
    </w:p>
    <w:p w:rsidR="00D2777E" w:rsidRPr="00A0798A" w:rsidRDefault="00D2777E" w:rsidP="00D2777E">
      <w:pPr>
        <w:pStyle w:val="ECHRHeading4"/>
        <w:rPr>
          <w:color w:val="000000" w:themeColor="text1"/>
          <w:lang w:val="pl-PL"/>
        </w:rPr>
      </w:pPr>
      <w:bookmarkStart w:id="6" w:name="lt_pId023"/>
      <w:r w:rsidRPr="00A0798A">
        <w:rPr>
          <w:color w:val="000000" w:themeColor="text1"/>
          <w:lang w:val="pl-PL"/>
        </w:rPr>
        <w:t>(a)  </w:t>
      </w:r>
      <w:bookmarkEnd w:id="6"/>
      <w:r w:rsidR="0038352C" w:rsidRPr="00A0798A">
        <w:rPr>
          <w:color w:val="000000" w:themeColor="text1"/>
          <w:lang w:val="pl-PL"/>
        </w:rPr>
        <w:t>S</w:t>
      </w:r>
      <w:r w:rsidR="00436EF5" w:rsidRPr="00A0798A">
        <w:rPr>
          <w:color w:val="000000" w:themeColor="text1"/>
          <w:lang w:val="pl-PL"/>
        </w:rPr>
        <w:t>k</w:t>
      </w:r>
      <w:r w:rsidR="0038352C" w:rsidRPr="00A0798A">
        <w:rPr>
          <w:color w:val="000000" w:themeColor="text1"/>
          <w:lang w:val="pl-PL"/>
        </w:rPr>
        <w:t>a</w:t>
      </w:r>
      <w:r w:rsidR="00436EF5" w:rsidRPr="00A0798A">
        <w:rPr>
          <w:color w:val="000000" w:themeColor="text1"/>
          <w:lang w:val="pl-PL"/>
        </w:rPr>
        <w:t>rżący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2</w:t>
      </w:r>
      <w:r w:rsidR="00C5257D" w:rsidRPr="003F1B34">
        <w:rPr>
          <w:color w:val="000000" w:themeColor="text1"/>
          <w:lang w:val="pl-PL"/>
        </w:rPr>
        <w:t>7</w:t>
      </w:r>
      <w:r w:rsidR="00D2777E" w:rsidRPr="00A0798A">
        <w:rPr>
          <w:color w:val="000000" w:themeColor="text1"/>
          <w:lang w:val="pl-PL"/>
        </w:rPr>
        <w:t>.  </w:t>
      </w:r>
      <w:bookmarkStart w:id="7" w:name="lt_pId025"/>
      <w:r w:rsidR="005C2A6D" w:rsidRPr="00A0798A">
        <w:rPr>
          <w:color w:val="000000" w:themeColor="text1"/>
          <w:lang w:val="pl-PL"/>
        </w:rPr>
        <w:t xml:space="preserve">Skarżący argumentowali, że Artykuły 179 </w:t>
      </w:r>
      <w:r w:rsidR="00D722DC">
        <w:rPr>
          <w:color w:val="000000" w:themeColor="text1"/>
          <w:lang w:val="pl-PL"/>
        </w:rPr>
        <w:t xml:space="preserve"> </w:t>
      </w:r>
      <w:r w:rsidR="00D722DC" w:rsidRPr="002261E9">
        <w:rPr>
          <w:i/>
          <w:color w:val="000000" w:themeColor="text1"/>
          <w:lang w:val="pl-PL"/>
        </w:rPr>
        <w:t>bis</w:t>
      </w:r>
      <w:r w:rsidR="00D2777E" w:rsidRPr="00A0798A">
        <w:rPr>
          <w:color w:val="000000" w:themeColor="text1"/>
          <w:lang w:val="pl-PL"/>
        </w:rPr>
        <w:t xml:space="preserve"> </w:t>
      </w:r>
      <w:r w:rsidR="005C2A6D" w:rsidRPr="00A0798A">
        <w:rPr>
          <w:color w:val="000000" w:themeColor="text1"/>
          <w:lang w:val="pl-PL"/>
        </w:rPr>
        <w:t xml:space="preserve">oraz 179 </w:t>
      </w:r>
      <w:r w:rsidR="00D722DC" w:rsidRPr="002261E9">
        <w:rPr>
          <w:i/>
          <w:color w:val="000000" w:themeColor="text1"/>
          <w:lang w:val="pl-PL"/>
        </w:rPr>
        <w:t>ter</w:t>
      </w:r>
      <w:r w:rsidR="00D2777E" w:rsidRPr="002261E9">
        <w:rPr>
          <w:i/>
          <w:color w:val="000000" w:themeColor="text1"/>
          <w:lang w:val="pl-PL"/>
        </w:rPr>
        <w:t xml:space="preserve"> </w:t>
      </w:r>
      <w:r w:rsidR="005C2A6D" w:rsidRPr="00A0798A">
        <w:rPr>
          <w:color w:val="000000" w:themeColor="text1"/>
          <w:lang w:val="pl-PL"/>
        </w:rPr>
        <w:t>nie były</w:t>
      </w:r>
      <w:r w:rsidR="00D2777E" w:rsidRPr="00A0798A">
        <w:rPr>
          <w:color w:val="000000" w:themeColor="text1"/>
          <w:lang w:val="pl-PL"/>
        </w:rPr>
        <w:t xml:space="preserve"> </w:t>
      </w:r>
      <w:r w:rsidR="00D55A56" w:rsidRPr="00A0798A">
        <w:rPr>
          <w:color w:val="000000" w:themeColor="text1"/>
          <w:lang w:val="pl-PL"/>
        </w:rPr>
        <w:t>wystarczająco</w:t>
      </w:r>
      <w:r w:rsidR="005C2A6D" w:rsidRPr="00A0798A">
        <w:rPr>
          <w:color w:val="000000" w:themeColor="text1"/>
          <w:lang w:val="pl-PL"/>
        </w:rPr>
        <w:t xml:space="preserve"> </w:t>
      </w:r>
      <w:r w:rsidR="009A6EA4">
        <w:rPr>
          <w:color w:val="000000" w:themeColor="text1"/>
          <w:lang w:val="pl-PL"/>
        </w:rPr>
        <w:t xml:space="preserve">przewidywalne co do ich </w:t>
      </w:r>
      <w:r w:rsidR="005C2A6D" w:rsidRPr="00A0798A">
        <w:rPr>
          <w:color w:val="000000" w:themeColor="text1"/>
          <w:lang w:val="pl-PL"/>
        </w:rPr>
        <w:t>skutk</w:t>
      </w:r>
      <w:r w:rsidR="009A6EA4">
        <w:rPr>
          <w:color w:val="000000" w:themeColor="text1"/>
          <w:lang w:val="pl-PL"/>
        </w:rPr>
        <w:t>ów</w:t>
      </w:r>
      <w:r w:rsidR="00D2777E" w:rsidRPr="00A0798A">
        <w:rPr>
          <w:color w:val="000000" w:themeColor="text1"/>
          <w:lang w:val="pl-PL"/>
        </w:rPr>
        <w:t xml:space="preserve">. </w:t>
      </w:r>
      <w:bookmarkStart w:id="8" w:name="lt_pId026"/>
      <w:bookmarkEnd w:id="7"/>
      <w:r w:rsidR="00BA4D6E" w:rsidRPr="00A0798A">
        <w:rPr>
          <w:color w:val="000000" w:themeColor="text1"/>
          <w:lang w:val="pl-PL"/>
        </w:rPr>
        <w:t>Utrzymywali oni, że nie było żadnego w</w:t>
      </w:r>
      <w:r w:rsidR="00916054" w:rsidRPr="00A0798A">
        <w:rPr>
          <w:color w:val="000000" w:themeColor="text1"/>
          <w:lang w:val="pl-PL"/>
        </w:rPr>
        <w:t xml:space="preserve">yraźnego </w:t>
      </w:r>
      <w:r w:rsidR="0083757B">
        <w:rPr>
          <w:color w:val="000000" w:themeColor="text1"/>
          <w:lang w:val="pl-PL"/>
        </w:rPr>
        <w:t xml:space="preserve">odniesienia do </w:t>
      </w:r>
      <w:r w:rsidR="00BA4D6E" w:rsidRPr="00A0798A">
        <w:rPr>
          <w:color w:val="000000" w:themeColor="text1"/>
          <w:lang w:val="pl-PL"/>
        </w:rPr>
        <w:t>użyci</w:t>
      </w:r>
      <w:r w:rsidR="00237950">
        <w:rPr>
          <w:color w:val="000000" w:themeColor="text1"/>
          <w:lang w:val="pl-PL"/>
        </w:rPr>
        <w:t>a u</w:t>
      </w:r>
      <w:r w:rsidR="00BA4D6E" w:rsidRPr="00A0798A">
        <w:rPr>
          <w:color w:val="000000" w:themeColor="text1"/>
          <w:lang w:val="pl-PL"/>
        </w:rPr>
        <w:t>krytej kamery</w:t>
      </w:r>
      <w:r w:rsidR="0083757B">
        <w:rPr>
          <w:color w:val="000000" w:themeColor="text1"/>
          <w:lang w:val="pl-PL"/>
        </w:rPr>
        <w:t>, oraz że</w:t>
      </w:r>
      <w:r w:rsidR="001D3557" w:rsidRPr="00A0798A">
        <w:rPr>
          <w:color w:val="000000" w:themeColor="text1"/>
          <w:lang w:val="pl-PL"/>
        </w:rPr>
        <w:t xml:space="preserve"> orzecznic</w:t>
      </w:r>
      <w:r w:rsidR="0083757B">
        <w:rPr>
          <w:color w:val="000000" w:themeColor="text1"/>
          <w:lang w:val="pl-PL"/>
        </w:rPr>
        <w:t>two</w:t>
      </w:r>
      <w:r w:rsidR="001D3557" w:rsidRPr="00A0798A">
        <w:rPr>
          <w:color w:val="000000" w:themeColor="text1"/>
          <w:lang w:val="pl-PL"/>
        </w:rPr>
        <w:t xml:space="preserve"> sądów</w:t>
      </w:r>
      <w:r w:rsidR="00BA4D6E" w:rsidRPr="00A0798A">
        <w:rPr>
          <w:color w:val="000000" w:themeColor="text1"/>
          <w:lang w:val="pl-PL"/>
        </w:rPr>
        <w:t xml:space="preserve"> oraz </w:t>
      </w:r>
      <w:r w:rsidR="00916054" w:rsidRPr="00A0798A">
        <w:rPr>
          <w:color w:val="000000" w:themeColor="text1"/>
          <w:lang w:val="pl-PL"/>
        </w:rPr>
        <w:t>zalecenia</w:t>
      </w:r>
      <w:r w:rsidR="00BA4D6E" w:rsidRPr="00A0798A">
        <w:rPr>
          <w:color w:val="000000" w:themeColor="text1"/>
          <w:lang w:val="pl-PL"/>
        </w:rPr>
        <w:t xml:space="preserve"> Szwajcarskiej </w:t>
      </w:r>
      <w:r w:rsidR="00916054" w:rsidRPr="00A0798A">
        <w:rPr>
          <w:color w:val="000000" w:themeColor="text1"/>
          <w:lang w:val="pl-PL"/>
        </w:rPr>
        <w:t>Rady Prasowej były niejasne.</w:t>
      </w:r>
      <w:bookmarkStart w:id="9" w:name="lt_pId027"/>
      <w:bookmarkEnd w:id="8"/>
      <w:r w:rsidR="00DA734A" w:rsidRPr="00A0798A">
        <w:rPr>
          <w:color w:val="000000" w:themeColor="text1"/>
          <w:lang w:val="pl-PL"/>
        </w:rPr>
        <w:t xml:space="preserve"> </w:t>
      </w:r>
      <w:r w:rsidR="001D3557" w:rsidRPr="00A0798A">
        <w:rPr>
          <w:color w:val="000000" w:themeColor="text1"/>
          <w:lang w:val="pl-PL"/>
        </w:rPr>
        <w:t>Sąd F</w:t>
      </w:r>
      <w:r w:rsidR="00916054" w:rsidRPr="00A0798A">
        <w:rPr>
          <w:color w:val="000000" w:themeColor="text1"/>
          <w:lang w:val="pl-PL"/>
        </w:rPr>
        <w:t xml:space="preserve">ederalny próbował </w:t>
      </w:r>
      <w:r w:rsidR="002B78E9" w:rsidRPr="00A0798A">
        <w:rPr>
          <w:color w:val="000000" w:themeColor="text1"/>
          <w:lang w:val="pl-PL"/>
        </w:rPr>
        <w:t>narzucić</w:t>
      </w:r>
      <w:r w:rsidR="005F65C4" w:rsidRPr="00A0798A">
        <w:rPr>
          <w:color w:val="000000" w:themeColor="text1"/>
          <w:lang w:val="pl-PL"/>
        </w:rPr>
        <w:t xml:space="preserve"> </w:t>
      </w:r>
      <w:r w:rsidR="0083757B" w:rsidRPr="00A0798A">
        <w:rPr>
          <w:color w:val="000000" w:themeColor="text1"/>
          <w:lang w:val="pl-PL"/>
        </w:rPr>
        <w:t xml:space="preserve">całkowitą cenzurę </w:t>
      </w:r>
      <w:r w:rsidR="005F65C4" w:rsidRPr="00A0798A">
        <w:rPr>
          <w:color w:val="000000" w:themeColor="text1"/>
          <w:lang w:val="pl-PL"/>
        </w:rPr>
        <w:t xml:space="preserve">na dochodzenie dziennikarskie </w:t>
      </w:r>
      <w:r w:rsidR="0083757B">
        <w:rPr>
          <w:color w:val="000000" w:themeColor="text1"/>
          <w:lang w:val="pl-PL"/>
        </w:rPr>
        <w:t xml:space="preserve">angażujące tajne </w:t>
      </w:r>
      <w:r w:rsidR="005F65C4" w:rsidRPr="00A0798A">
        <w:rPr>
          <w:color w:val="000000" w:themeColor="text1"/>
          <w:lang w:val="pl-PL"/>
        </w:rPr>
        <w:t xml:space="preserve">techniki </w:t>
      </w:r>
      <w:r w:rsidR="0083757B">
        <w:rPr>
          <w:color w:val="000000" w:themeColor="text1"/>
          <w:lang w:val="pl-PL"/>
        </w:rPr>
        <w:t>śledcze</w:t>
      </w:r>
      <w:r w:rsidR="005F65C4" w:rsidRPr="00A0798A">
        <w:rPr>
          <w:color w:val="000000" w:themeColor="text1"/>
          <w:lang w:val="pl-PL"/>
        </w:rPr>
        <w:t>, w</w:t>
      </w:r>
      <w:r w:rsidR="00BD5052">
        <w:rPr>
          <w:color w:val="000000" w:themeColor="text1"/>
          <w:lang w:val="pl-PL"/>
        </w:rPr>
        <w:t> </w:t>
      </w:r>
      <w:r w:rsidR="005F65C4" w:rsidRPr="00A0798A">
        <w:rPr>
          <w:color w:val="000000" w:themeColor="text1"/>
          <w:lang w:val="pl-PL"/>
        </w:rPr>
        <w:t>szczególności wykorzystanie ukrytej kamery.</w:t>
      </w:r>
      <w:bookmarkEnd w:id="9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2</w:t>
      </w:r>
      <w:r w:rsidR="00C5257D" w:rsidRPr="003F1B34">
        <w:rPr>
          <w:color w:val="000000" w:themeColor="text1"/>
          <w:lang w:val="pl-PL"/>
        </w:rPr>
        <w:t>8</w:t>
      </w:r>
      <w:r w:rsidR="00D2777E" w:rsidRPr="00A0798A">
        <w:rPr>
          <w:color w:val="000000" w:themeColor="text1"/>
          <w:lang w:val="pl-PL"/>
        </w:rPr>
        <w:t>.  </w:t>
      </w:r>
      <w:bookmarkStart w:id="10" w:name="lt_pId029"/>
      <w:r w:rsidR="005F65C4" w:rsidRPr="00A0798A">
        <w:rPr>
          <w:color w:val="000000" w:themeColor="text1"/>
          <w:lang w:val="pl-PL"/>
        </w:rPr>
        <w:t xml:space="preserve">Skarżący dodali, że </w:t>
      </w:r>
      <w:r w:rsidR="00281B2C">
        <w:rPr>
          <w:color w:val="000000" w:themeColor="text1"/>
          <w:lang w:val="pl-PL"/>
        </w:rPr>
        <w:t xml:space="preserve">z </w:t>
      </w:r>
      <w:r w:rsidR="005F65C4" w:rsidRPr="00A0798A">
        <w:rPr>
          <w:color w:val="000000" w:themeColor="text1"/>
          <w:lang w:val="pl-PL"/>
        </w:rPr>
        <w:t>Artykuł</w:t>
      </w:r>
      <w:r w:rsidR="00281B2C">
        <w:rPr>
          <w:color w:val="000000" w:themeColor="text1"/>
          <w:lang w:val="pl-PL"/>
        </w:rPr>
        <w:t>ów</w:t>
      </w:r>
      <w:r w:rsidR="00D2777E" w:rsidRPr="00A0798A">
        <w:rPr>
          <w:color w:val="000000" w:themeColor="text1"/>
          <w:lang w:val="pl-PL"/>
        </w:rPr>
        <w:t xml:space="preserve"> 179</w:t>
      </w:r>
      <w:r w:rsidR="0083757B">
        <w:rPr>
          <w:color w:val="000000" w:themeColor="text1"/>
          <w:lang w:val="pl-PL"/>
        </w:rPr>
        <w:t xml:space="preserve"> </w:t>
      </w:r>
      <w:r w:rsidR="0083757B" w:rsidRPr="002261E9">
        <w:rPr>
          <w:i/>
          <w:color w:val="000000" w:themeColor="text1"/>
          <w:lang w:val="pl-PL"/>
        </w:rPr>
        <w:t xml:space="preserve">bis </w:t>
      </w:r>
      <w:r w:rsidR="00DA734A" w:rsidRPr="00A0798A">
        <w:rPr>
          <w:color w:val="000000" w:themeColor="text1"/>
          <w:lang w:val="pl-PL"/>
        </w:rPr>
        <w:t xml:space="preserve"> i</w:t>
      </w:r>
      <w:r w:rsidR="00D2777E" w:rsidRPr="00A0798A">
        <w:rPr>
          <w:color w:val="000000" w:themeColor="text1"/>
          <w:lang w:val="pl-PL"/>
        </w:rPr>
        <w:t xml:space="preserve"> 179</w:t>
      </w:r>
      <w:r w:rsidR="0083757B">
        <w:rPr>
          <w:color w:val="000000" w:themeColor="text1"/>
          <w:lang w:val="pl-PL"/>
        </w:rPr>
        <w:t xml:space="preserve"> ter </w:t>
      </w:r>
      <w:r w:rsidR="005F65C4" w:rsidRPr="00A0798A">
        <w:rPr>
          <w:color w:val="000000" w:themeColor="text1"/>
          <w:lang w:val="pl-PL"/>
        </w:rPr>
        <w:t>Kodeksu Karnego</w:t>
      </w:r>
      <w:r w:rsidR="00D2777E" w:rsidRPr="00A0798A">
        <w:rPr>
          <w:color w:val="000000" w:themeColor="text1"/>
          <w:lang w:val="pl-PL"/>
        </w:rPr>
        <w:t xml:space="preserve"> </w:t>
      </w:r>
      <w:r w:rsidR="003D7040" w:rsidRPr="00A0798A">
        <w:rPr>
          <w:color w:val="000000" w:themeColor="text1"/>
          <w:lang w:val="pl-PL"/>
        </w:rPr>
        <w:t>nie wy</w:t>
      </w:r>
      <w:r w:rsidR="00281B2C">
        <w:rPr>
          <w:color w:val="000000" w:themeColor="text1"/>
          <w:lang w:val="pl-PL"/>
        </w:rPr>
        <w:t xml:space="preserve">nika </w:t>
      </w:r>
      <w:r w:rsidR="009E3F9E">
        <w:rPr>
          <w:color w:val="000000" w:themeColor="text1"/>
          <w:lang w:val="pl-PL"/>
        </w:rPr>
        <w:t xml:space="preserve">wymóg neutralnego charakteru prywatnych rozmów, </w:t>
      </w:r>
      <w:r w:rsidR="005C2A6D" w:rsidRPr="00A0798A">
        <w:rPr>
          <w:color w:val="000000" w:themeColor="text1"/>
          <w:lang w:val="pl-PL"/>
        </w:rPr>
        <w:t>oraz</w:t>
      </w:r>
      <w:r w:rsidR="00D2777E" w:rsidRPr="00A0798A">
        <w:rPr>
          <w:color w:val="000000" w:themeColor="text1"/>
          <w:lang w:val="pl-PL"/>
        </w:rPr>
        <w:t xml:space="preserve"> </w:t>
      </w:r>
      <w:r w:rsidR="005C2A6D" w:rsidRPr="00A0798A">
        <w:rPr>
          <w:color w:val="000000" w:themeColor="text1"/>
          <w:lang w:val="pl-PL"/>
        </w:rPr>
        <w:t>że wspomniane artykuły nie chroni</w:t>
      </w:r>
      <w:r w:rsidR="00496AE4">
        <w:rPr>
          <w:color w:val="000000" w:themeColor="text1"/>
          <w:lang w:val="pl-PL"/>
        </w:rPr>
        <w:t>ą</w:t>
      </w:r>
      <w:r w:rsidR="005C2A6D" w:rsidRPr="00A0798A">
        <w:rPr>
          <w:color w:val="000000" w:themeColor="text1"/>
          <w:lang w:val="pl-PL"/>
        </w:rPr>
        <w:t xml:space="preserve"> dóbr osobistych</w:t>
      </w:r>
      <w:r w:rsidR="00882EE9" w:rsidRPr="00A0798A">
        <w:rPr>
          <w:color w:val="000000" w:themeColor="text1"/>
          <w:lang w:val="pl-PL"/>
        </w:rPr>
        <w:t xml:space="preserve">, ale raczej </w:t>
      </w:r>
      <w:r w:rsidR="005E3F3E" w:rsidRPr="00A0798A">
        <w:rPr>
          <w:color w:val="000000" w:themeColor="text1"/>
          <w:lang w:val="pl-PL"/>
        </w:rPr>
        <w:t>poufność komunikacji w sferze prywatnej.</w:t>
      </w:r>
      <w:r w:rsidR="00D2777E" w:rsidRPr="00A0798A">
        <w:rPr>
          <w:color w:val="000000" w:themeColor="text1"/>
          <w:lang w:val="pl-PL"/>
        </w:rPr>
        <w:t xml:space="preserve"> </w:t>
      </w:r>
      <w:bookmarkStart w:id="11" w:name="lt_pId030"/>
      <w:bookmarkEnd w:id="10"/>
      <w:r w:rsidR="00837AC3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W </w:t>
      </w:r>
      <w:r w:rsidR="00B9065E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omawianej</w:t>
      </w:r>
      <w:r w:rsidR="00837AC3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sprawie spotkanie miało miejsce podczas godzin pracy </w:t>
      </w:r>
      <w:r w:rsidR="009E3F9E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brokera</w:t>
      </w:r>
      <w:r w:rsidR="00882EE9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w mieszkaniu do niego nie</w:t>
      </w:r>
      <w:r w:rsidR="00837AC3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należącym.</w:t>
      </w:r>
      <w:r w:rsidR="00D2777E" w:rsidRPr="00A0798A">
        <w:rPr>
          <w:color w:val="000000" w:themeColor="text1"/>
          <w:lang w:val="pl-PL"/>
        </w:rPr>
        <w:t xml:space="preserve"> </w:t>
      </w:r>
      <w:bookmarkStart w:id="12" w:name="lt_pId031"/>
      <w:bookmarkEnd w:id="11"/>
      <w:r w:rsidR="00837AC3" w:rsidRPr="00A0798A">
        <w:rPr>
          <w:color w:val="000000" w:themeColor="text1"/>
          <w:lang w:val="pl-PL"/>
        </w:rPr>
        <w:t xml:space="preserve">Co więcej nie istniała żadna szczególna relacja zaufania pomiędzy dziennikarzem a </w:t>
      </w:r>
      <w:r w:rsidR="009E3F9E">
        <w:rPr>
          <w:color w:val="000000" w:themeColor="text1"/>
          <w:lang w:val="pl-PL"/>
        </w:rPr>
        <w:t>brokerem</w:t>
      </w:r>
      <w:r w:rsidR="00D2777E" w:rsidRPr="00A0798A">
        <w:rPr>
          <w:color w:val="000000" w:themeColor="text1"/>
          <w:lang w:val="pl-PL"/>
        </w:rPr>
        <w:t>.</w:t>
      </w:r>
      <w:bookmarkEnd w:id="12"/>
      <w:r w:rsidR="00D2777E" w:rsidRPr="00A0798A">
        <w:rPr>
          <w:color w:val="000000" w:themeColor="text1"/>
          <w:lang w:val="pl-PL"/>
        </w:rPr>
        <w:t xml:space="preserve"> </w:t>
      </w:r>
      <w:bookmarkStart w:id="13" w:name="lt_pId033"/>
      <w:r w:rsidR="00837AC3" w:rsidRPr="00A0798A">
        <w:rPr>
          <w:color w:val="000000" w:themeColor="text1"/>
          <w:lang w:val="pl-PL"/>
        </w:rPr>
        <w:t xml:space="preserve">Nie wystąpił także problem ochrony sfery prywatnej i intymnej </w:t>
      </w:r>
      <w:r w:rsidR="009E3F9E">
        <w:rPr>
          <w:color w:val="000000" w:themeColor="text1"/>
          <w:lang w:val="pl-PL"/>
        </w:rPr>
        <w:t>brokera</w:t>
      </w:r>
      <w:r w:rsidR="00882EE9" w:rsidRPr="00A0798A">
        <w:rPr>
          <w:color w:val="000000" w:themeColor="text1"/>
          <w:lang w:val="pl-PL"/>
        </w:rPr>
        <w:t>,</w:t>
      </w:r>
      <w:r w:rsidR="00837AC3" w:rsidRPr="00A0798A">
        <w:rPr>
          <w:color w:val="000000" w:themeColor="text1"/>
          <w:lang w:val="pl-PL"/>
        </w:rPr>
        <w:t xml:space="preserve"> ponieważ jego twarz i głos zostały zmienione</w:t>
      </w:r>
      <w:r w:rsidR="00D2777E" w:rsidRPr="00A0798A">
        <w:rPr>
          <w:color w:val="000000" w:themeColor="text1"/>
          <w:lang w:val="pl-PL"/>
        </w:rPr>
        <w:t>.</w:t>
      </w:r>
      <w:bookmarkEnd w:id="13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2</w:t>
      </w:r>
      <w:r w:rsidR="00C5257D" w:rsidRPr="003F1B34">
        <w:rPr>
          <w:color w:val="000000" w:themeColor="text1"/>
          <w:lang w:val="pl-PL"/>
        </w:rPr>
        <w:t>9</w:t>
      </w:r>
      <w:r w:rsidR="00D2777E" w:rsidRPr="00A0798A">
        <w:rPr>
          <w:color w:val="000000" w:themeColor="text1"/>
          <w:lang w:val="pl-PL"/>
        </w:rPr>
        <w:t>.  </w:t>
      </w:r>
      <w:bookmarkStart w:id="14" w:name="lt_pId035"/>
      <w:r w:rsidR="000B3376" w:rsidRPr="00A0798A">
        <w:rPr>
          <w:color w:val="000000" w:themeColor="text1"/>
          <w:lang w:val="pl-PL"/>
        </w:rPr>
        <w:t xml:space="preserve">Skarżący </w:t>
      </w:r>
      <w:r w:rsidR="00975D47">
        <w:rPr>
          <w:color w:val="000000" w:themeColor="text1"/>
          <w:lang w:val="pl-PL"/>
        </w:rPr>
        <w:t>ponadto</w:t>
      </w:r>
      <w:r w:rsidR="000B3376" w:rsidRPr="00A0798A">
        <w:rPr>
          <w:color w:val="000000" w:themeColor="text1"/>
          <w:lang w:val="pl-PL"/>
        </w:rPr>
        <w:t xml:space="preserve"> utrzymywali</w:t>
      </w:r>
      <w:r w:rsidR="00882EE9" w:rsidRPr="00A0798A">
        <w:rPr>
          <w:color w:val="000000" w:themeColor="text1"/>
          <w:lang w:val="pl-PL"/>
        </w:rPr>
        <w:t>,</w:t>
      </w:r>
      <w:r w:rsidR="000B3376" w:rsidRPr="00A0798A">
        <w:rPr>
          <w:color w:val="000000" w:themeColor="text1"/>
          <w:lang w:val="pl-PL"/>
        </w:rPr>
        <w:t xml:space="preserve"> że </w:t>
      </w:r>
      <w:r w:rsidR="00975D47">
        <w:rPr>
          <w:color w:val="000000" w:themeColor="text1"/>
          <w:lang w:val="pl-PL"/>
        </w:rPr>
        <w:t>w czasie zdarzenia przestrzegali nałożonych na nich obowiązk</w:t>
      </w:r>
      <w:r w:rsidR="001F0641">
        <w:rPr>
          <w:color w:val="000000" w:themeColor="text1"/>
          <w:lang w:val="pl-PL"/>
        </w:rPr>
        <w:t>ó</w:t>
      </w:r>
      <w:r w:rsidR="00975D47">
        <w:rPr>
          <w:color w:val="000000" w:themeColor="text1"/>
          <w:lang w:val="pl-PL"/>
        </w:rPr>
        <w:t xml:space="preserve">w </w:t>
      </w:r>
      <w:r w:rsidR="00193C9F">
        <w:rPr>
          <w:color w:val="000000" w:themeColor="text1"/>
          <w:lang w:val="pl-PL"/>
        </w:rPr>
        <w:t xml:space="preserve">oraz </w:t>
      </w:r>
      <w:r w:rsidR="00975D47">
        <w:rPr>
          <w:color w:val="000000" w:themeColor="text1"/>
          <w:lang w:val="pl-PL"/>
        </w:rPr>
        <w:t>odpowiedzialności</w:t>
      </w:r>
      <w:r w:rsidR="00193C9F">
        <w:rPr>
          <w:color w:val="000000" w:themeColor="text1"/>
          <w:lang w:val="pl-PL"/>
        </w:rPr>
        <w:t>.</w:t>
      </w:r>
      <w:r w:rsidR="00D2777E" w:rsidRPr="00A0798A">
        <w:rPr>
          <w:color w:val="000000" w:themeColor="text1"/>
          <w:lang w:val="pl-PL"/>
        </w:rPr>
        <w:t xml:space="preserve"> </w:t>
      </w:r>
      <w:bookmarkStart w:id="15" w:name="lt_pId036"/>
      <w:bookmarkEnd w:id="14"/>
      <w:r w:rsidR="00193C9F">
        <w:rPr>
          <w:color w:val="000000" w:themeColor="text1"/>
          <w:lang w:val="pl-PL"/>
        </w:rPr>
        <w:t>Działali w</w:t>
      </w:r>
      <w:r w:rsidR="00BD5052">
        <w:rPr>
          <w:color w:val="000000" w:themeColor="text1"/>
          <w:lang w:val="pl-PL"/>
        </w:rPr>
        <w:t> </w:t>
      </w:r>
      <w:r w:rsidR="00193C9F">
        <w:rPr>
          <w:color w:val="000000" w:themeColor="text1"/>
          <w:lang w:val="pl-PL"/>
        </w:rPr>
        <w:t xml:space="preserve">oparciu </w:t>
      </w:r>
      <w:r w:rsidR="00193C9F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o</w:t>
      </w:r>
      <w:r w:rsidR="000B3376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decyzj</w:t>
      </w:r>
      <w:r w:rsidR="00193C9F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ę</w:t>
      </w:r>
      <w:r w:rsidR="000B3376" w:rsidRPr="00A0798A">
        <w:rPr>
          <w:color w:val="000000" w:themeColor="text1"/>
          <w:lang w:val="pl-PL"/>
        </w:rPr>
        <w:t xml:space="preserve"> nr</w:t>
      </w:r>
      <w:r w:rsidR="00D2777E" w:rsidRPr="00A0798A">
        <w:rPr>
          <w:color w:val="000000" w:themeColor="text1"/>
          <w:lang w:val="pl-PL"/>
        </w:rPr>
        <w:t xml:space="preserve"> 51/2007 </w:t>
      </w:r>
      <w:r w:rsidR="00201004" w:rsidRPr="00A0798A">
        <w:rPr>
          <w:color w:val="000000" w:themeColor="text1"/>
          <w:lang w:val="pl-PL"/>
        </w:rPr>
        <w:t xml:space="preserve">Szwajcarskiej Rady Prasowej, </w:t>
      </w:r>
      <w:r w:rsidR="00882EE9" w:rsidRPr="00A0798A">
        <w:rPr>
          <w:color w:val="000000" w:themeColor="text1"/>
          <w:lang w:val="pl-PL"/>
        </w:rPr>
        <w:t>która</w:t>
      </w:r>
      <w:r w:rsidR="00201004" w:rsidRPr="00A0798A">
        <w:rPr>
          <w:color w:val="000000" w:themeColor="text1"/>
          <w:lang w:val="pl-PL"/>
        </w:rPr>
        <w:t xml:space="preserve"> </w:t>
      </w:r>
      <w:r w:rsidR="00496AE4">
        <w:rPr>
          <w:color w:val="000000" w:themeColor="text1"/>
          <w:lang w:val="pl-PL"/>
        </w:rPr>
        <w:t xml:space="preserve">stanowi, iż </w:t>
      </w:r>
      <w:r w:rsidR="00193C9F">
        <w:rPr>
          <w:color w:val="000000" w:themeColor="text1"/>
          <w:lang w:val="pl-PL"/>
        </w:rPr>
        <w:t xml:space="preserve">tajne śledztwo jest dozwolone, </w:t>
      </w:r>
      <w:r w:rsidR="00496AE4">
        <w:rPr>
          <w:color w:val="000000" w:themeColor="text1"/>
          <w:lang w:val="pl-PL"/>
        </w:rPr>
        <w:t xml:space="preserve">jeśli </w:t>
      </w:r>
      <w:r w:rsidR="00975D47">
        <w:rPr>
          <w:color w:val="000000" w:themeColor="text1"/>
          <w:lang w:val="pl-PL"/>
        </w:rPr>
        <w:t>uzyskanie informacji le</w:t>
      </w:r>
      <w:r w:rsidR="00193C9F">
        <w:rPr>
          <w:color w:val="000000" w:themeColor="text1"/>
          <w:lang w:val="pl-PL"/>
        </w:rPr>
        <w:t>ż</w:t>
      </w:r>
      <w:r w:rsidR="00975D47">
        <w:rPr>
          <w:color w:val="000000" w:themeColor="text1"/>
          <w:lang w:val="pl-PL"/>
        </w:rPr>
        <w:t>y w</w:t>
      </w:r>
      <w:r w:rsidR="00BD5052">
        <w:rPr>
          <w:color w:val="000000" w:themeColor="text1"/>
          <w:lang w:val="pl-PL"/>
        </w:rPr>
        <w:t> </w:t>
      </w:r>
      <w:r w:rsidR="00975D47">
        <w:rPr>
          <w:color w:val="000000" w:themeColor="text1"/>
          <w:lang w:val="pl-PL"/>
        </w:rPr>
        <w:t xml:space="preserve">interesie publicznym i gdy </w:t>
      </w:r>
      <w:r w:rsidR="00193C9F">
        <w:rPr>
          <w:color w:val="000000" w:themeColor="text1"/>
          <w:lang w:val="pl-PL"/>
        </w:rPr>
        <w:t xml:space="preserve">informacja </w:t>
      </w:r>
      <w:r w:rsidR="00975D47">
        <w:rPr>
          <w:color w:val="000000" w:themeColor="text1"/>
          <w:lang w:val="pl-PL"/>
        </w:rPr>
        <w:t>nie może być uzyskana w inny sposób.</w:t>
      </w:r>
      <w:bookmarkStart w:id="16" w:name="lt_pId037"/>
      <w:bookmarkEnd w:id="15"/>
      <w:r w:rsidR="00C5257D">
        <w:rPr>
          <w:color w:val="000000" w:themeColor="text1"/>
          <w:lang w:val="pl-PL"/>
        </w:rPr>
        <w:t xml:space="preserve"> </w:t>
      </w:r>
      <w:r w:rsidR="00193C9F">
        <w:rPr>
          <w:color w:val="000000" w:themeColor="text1"/>
          <w:lang w:val="pl-PL"/>
        </w:rPr>
        <w:t xml:space="preserve">Temat </w:t>
      </w:r>
      <w:r w:rsidR="00770AD9" w:rsidRPr="00A0798A">
        <w:rPr>
          <w:color w:val="000000" w:themeColor="text1"/>
          <w:lang w:val="pl-PL"/>
        </w:rPr>
        <w:t>programu</w:t>
      </w:r>
      <w:r w:rsidR="00882EE9" w:rsidRPr="00A0798A">
        <w:rPr>
          <w:color w:val="000000" w:themeColor="text1"/>
          <w:lang w:val="pl-PL"/>
        </w:rPr>
        <w:t>,</w:t>
      </w:r>
      <w:r w:rsidR="00770AD9" w:rsidRPr="00A0798A">
        <w:rPr>
          <w:color w:val="000000" w:themeColor="text1"/>
          <w:lang w:val="pl-PL"/>
        </w:rPr>
        <w:t xml:space="preserve"> który miał za zadanie zwrócić uw</w:t>
      </w:r>
      <w:r w:rsidR="0038352C" w:rsidRPr="00A0798A">
        <w:rPr>
          <w:color w:val="000000" w:themeColor="text1"/>
          <w:lang w:val="pl-PL"/>
        </w:rPr>
        <w:t>a</w:t>
      </w:r>
      <w:r w:rsidR="00770AD9" w:rsidRPr="00A0798A">
        <w:rPr>
          <w:color w:val="000000" w:themeColor="text1"/>
          <w:lang w:val="pl-PL"/>
        </w:rPr>
        <w:t xml:space="preserve">gę społeczeństwa na praktyki stosowane przez </w:t>
      </w:r>
      <w:r w:rsidR="00193C9F">
        <w:rPr>
          <w:color w:val="000000" w:themeColor="text1"/>
          <w:lang w:val="pl-PL"/>
        </w:rPr>
        <w:t xml:space="preserve">brokerów </w:t>
      </w:r>
      <w:r w:rsidR="00770AD9" w:rsidRPr="00A0798A">
        <w:rPr>
          <w:color w:val="000000" w:themeColor="text1"/>
          <w:lang w:val="pl-PL"/>
        </w:rPr>
        <w:t>ubezpieczeniowych w Szwajcarii</w:t>
      </w:r>
      <w:r w:rsidR="00193C9F">
        <w:rPr>
          <w:color w:val="000000" w:themeColor="text1"/>
          <w:lang w:val="pl-PL"/>
        </w:rPr>
        <w:t>,  był istotny dla</w:t>
      </w:r>
      <w:r w:rsidR="00770AD9" w:rsidRPr="00A0798A">
        <w:rPr>
          <w:color w:val="000000" w:themeColor="text1"/>
          <w:lang w:val="pl-PL"/>
        </w:rPr>
        <w:t xml:space="preserve"> interes</w:t>
      </w:r>
      <w:r w:rsidR="00193C9F">
        <w:rPr>
          <w:color w:val="000000" w:themeColor="text1"/>
          <w:lang w:val="pl-PL"/>
        </w:rPr>
        <w:t>u</w:t>
      </w:r>
      <w:r w:rsidR="00770AD9" w:rsidRPr="00A0798A">
        <w:rPr>
          <w:color w:val="000000" w:themeColor="text1"/>
          <w:lang w:val="pl-PL"/>
        </w:rPr>
        <w:t xml:space="preserve"> </w:t>
      </w:r>
      <w:r w:rsidR="001F0641">
        <w:rPr>
          <w:color w:val="000000" w:themeColor="text1"/>
          <w:lang w:val="pl-PL"/>
        </w:rPr>
        <w:t>społecznego</w:t>
      </w:r>
      <w:r w:rsidR="00770AD9" w:rsidRPr="00A0798A">
        <w:rPr>
          <w:color w:val="000000" w:themeColor="text1"/>
          <w:lang w:val="pl-PL"/>
        </w:rPr>
        <w:t>.</w:t>
      </w:r>
      <w:r w:rsidR="00D2777E" w:rsidRPr="00A0798A">
        <w:rPr>
          <w:color w:val="000000" w:themeColor="text1"/>
          <w:lang w:val="pl-PL"/>
        </w:rPr>
        <w:t xml:space="preserve"> </w:t>
      </w:r>
      <w:r w:rsidR="00C50F9F" w:rsidRPr="00A0798A">
        <w:rPr>
          <w:color w:val="000000" w:themeColor="text1"/>
          <w:lang w:val="pl-PL"/>
        </w:rPr>
        <w:t xml:space="preserve">Ponadto dziennikarze mieli pełną swobodę wyboru metod jakich chcą użyć w celu </w:t>
      </w:r>
      <w:r w:rsidR="007E12EC">
        <w:rPr>
          <w:color w:val="000000" w:themeColor="text1"/>
          <w:lang w:val="pl-PL"/>
        </w:rPr>
        <w:t xml:space="preserve">prowadzenia </w:t>
      </w:r>
      <w:r w:rsidR="00C50F9F" w:rsidRPr="00A0798A">
        <w:rPr>
          <w:color w:val="000000" w:themeColor="text1"/>
          <w:lang w:val="pl-PL"/>
        </w:rPr>
        <w:t xml:space="preserve"> śledztwa</w:t>
      </w:r>
      <w:r w:rsidR="00D2777E" w:rsidRPr="00A0798A">
        <w:rPr>
          <w:color w:val="000000" w:themeColor="text1"/>
          <w:lang w:val="pl-PL"/>
        </w:rPr>
        <w:t>.</w:t>
      </w:r>
      <w:bookmarkEnd w:id="16"/>
      <w:r w:rsidR="00D2777E" w:rsidRPr="00A0798A">
        <w:rPr>
          <w:color w:val="000000" w:themeColor="text1"/>
          <w:lang w:val="pl-PL"/>
        </w:rPr>
        <w:t xml:space="preserve"> </w:t>
      </w:r>
      <w:bookmarkStart w:id="17" w:name="lt_pId038"/>
      <w:r w:rsidR="00C50F9F" w:rsidRPr="00A0798A">
        <w:rPr>
          <w:color w:val="000000" w:themeColor="text1"/>
          <w:lang w:val="pl-PL"/>
        </w:rPr>
        <w:t>W</w:t>
      </w:r>
      <w:r w:rsidR="00BD5052">
        <w:rPr>
          <w:color w:val="000000" w:themeColor="text1"/>
          <w:lang w:val="pl-PL"/>
        </w:rPr>
        <w:t> </w:t>
      </w:r>
      <w:r w:rsidR="00C50F9F" w:rsidRPr="00A0798A">
        <w:rPr>
          <w:color w:val="000000" w:themeColor="text1"/>
          <w:lang w:val="pl-PL"/>
        </w:rPr>
        <w:t>tej sprawie realistyczny obraz sytuacji był niezbędny</w:t>
      </w:r>
      <w:r w:rsidR="00D2777E" w:rsidRPr="00A0798A">
        <w:rPr>
          <w:color w:val="000000" w:themeColor="text1"/>
          <w:lang w:val="pl-PL"/>
        </w:rPr>
        <w:t>;</w:t>
      </w:r>
      <w:r w:rsidR="00C50F9F" w:rsidRPr="00A0798A">
        <w:rPr>
          <w:color w:val="000000" w:themeColor="text1"/>
          <w:lang w:val="pl-PL"/>
        </w:rPr>
        <w:t xml:space="preserve"> w</w:t>
      </w:r>
      <w:r w:rsidR="00D2777E" w:rsidRPr="00A0798A">
        <w:rPr>
          <w:color w:val="000000" w:themeColor="text1"/>
          <w:lang w:val="pl-PL"/>
        </w:rPr>
        <w:t xml:space="preserve"> </w:t>
      </w:r>
      <w:r w:rsidR="00C50F9F" w:rsidRPr="00A0798A">
        <w:rPr>
          <w:color w:val="000000" w:themeColor="text1"/>
          <w:lang w:val="pl-PL"/>
        </w:rPr>
        <w:lastRenderedPageBreak/>
        <w:t xml:space="preserve">przeciwnym wypadku </w:t>
      </w:r>
      <w:r w:rsidR="007E12EC">
        <w:rPr>
          <w:color w:val="000000" w:themeColor="text1"/>
          <w:lang w:val="pl-PL"/>
        </w:rPr>
        <w:t>broker</w:t>
      </w:r>
      <w:r w:rsidR="007006C7" w:rsidRPr="00A0798A">
        <w:rPr>
          <w:color w:val="000000" w:themeColor="text1"/>
          <w:lang w:val="pl-PL"/>
        </w:rPr>
        <w:t xml:space="preserve"> mógłby</w:t>
      </w:r>
      <w:r w:rsidR="00C50F9F" w:rsidRPr="00A0798A">
        <w:rPr>
          <w:color w:val="000000" w:themeColor="text1"/>
          <w:lang w:val="pl-PL"/>
        </w:rPr>
        <w:t xml:space="preserve"> </w:t>
      </w:r>
      <w:r w:rsidR="007E12EC">
        <w:rPr>
          <w:color w:val="000000" w:themeColor="text1"/>
          <w:lang w:val="pl-PL"/>
        </w:rPr>
        <w:t xml:space="preserve">z sukcesem </w:t>
      </w:r>
      <w:r w:rsidR="00C50F9F" w:rsidRPr="00A0798A">
        <w:rPr>
          <w:color w:val="000000" w:themeColor="text1"/>
          <w:lang w:val="pl-PL"/>
        </w:rPr>
        <w:t>wnieść</w:t>
      </w:r>
      <w:bookmarkEnd w:id="17"/>
      <w:r w:rsidR="00C50F9F" w:rsidRPr="00A0798A">
        <w:rPr>
          <w:color w:val="000000" w:themeColor="text1"/>
          <w:lang w:val="pl-PL"/>
        </w:rPr>
        <w:t xml:space="preserve"> pozew cywilny przeciw dziennikarzom</w:t>
      </w:r>
      <w:r w:rsidR="00BA2CA7" w:rsidRPr="00A0798A">
        <w:rPr>
          <w:color w:val="000000" w:themeColor="text1"/>
          <w:lang w:val="pl-PL"/>
        </w:rPr>
        <w:t>.</w:t>
      </w:r>
      <w:r w:rsidR="00D2777E" w:rsidRPr="00A0798A">
        <w:rPr>
          <w:color w:val="000000" w:themeColor="text1"/>
          <w:lang w:val="pl-PL"/>
        </w:rPr>
        <w:t xml:space="preserve"> </w:t>
      </w:r>
      <w:bookmarkStart w:id="18" w:name="lt_pId039"/>
      <w:r w:rsidR="00BD16C9">
        <w:rPr>
          <w:color w:val="000000" w:themeColor="text1"/>
          <w:lang w:val="pl-PL"/>
        </w:rPr>
        <w:t>O</w:t>
      </w:r>
      <w:r w:rsidR="00BA2CA7" w:rsidRPr="00A0798A">
        <w:rPr>
          <w:color w:val="000000" w:themeColor="text1"/>
          <w:lang w:val="pl-PL"/>
        </w:rPr>
        <w:t xml:space="preserve">dstraszający </w:t>
      </w:r>
      <w:r w:rsidR="00BD16C9">
        <w:rPr>
          <w:color w:val="000000" w:themeColor="text1"/>
          <w:lang w:val="pl-PL"/>
        </w:rPr>
        <w:t xml:space="preserve">charakter </w:t>
      </w:r>
      <w:r w:rsidR="00BA2CA7" w:rsidRPr="00A0798A">
        <w:rPr>
          <w:color w:val="000000" w:themeColor="text1"/>
          <w:lang w:val="pl-PL"/>
        </w:rPr>
        <w:t>decyzji sądowych w sprawie</w:t>
      </w:r>
      <w:r w:rsidR="00BD16C9" w:rsidRPr="00BD16C9">
        <w:rPr>
          <w:color w:val="000000" w:themeColor="text1"/>
          <w:lang w:val="pl-PL"/>
        </w:rPr>
        <w:t xml:space="preserve"> </w:t>
      </w:r>
      <w:r w:rsidR="00BD16C9" w:rsidRPr="00A0798A">
        <w:rPr>
          <w:color w:val="000000" w:themeColor="text1"/>
          <w:lang w:val="pl-PL"/>
        </w:rPr>
        <w:t xml:space="preserve">był niezwykle </w:t>
      </w:r>
      <w:r w:rsidR="00BD16C9">
        <w:rPr>
          <w:color w:val="000000" w:themeColor="text1"/>
          <w:lang w:val="pl-PL"/>
        </w:rPr>
        <w:t>wymowny</w:t>
      </w:r>
      <w:r w:rsidR="00BA2CA7" w:rsidRPr="00A0798A">
        <w:rPr>
          <w:color w:val="000000" w:themeColor="text1"/>
          <w:lang w:val="pl-PL"/>
        </w:rPr>
        <w:t xml:space="preserve">, </w:t>
      </w:r>
      <w:r w:rsidR="00BD16C9">
        <w:rPr>
          <w:color w:val="000000" w:themeColor="text1"/>
          <w:lang w:val="pl-PL"/>
        </w:rPr>
        <w:t xml:space="preserve">w szczególności zważywszy na ostateczny charakter ustaleń </w:t>
      </w:r>
      <w:r w:rsidR="00BA2CA7" w:rsidRPr="00A0798A">
        <w:rPr>
          <w:color w:val="000000" w:themeColor="text1"/>
          <w:lang w:val="pl-PL"/>
        </w:rPr>
        <w:t>Sądu Federalnego,</w:t>
      </w:r>
      <w:bookmarkEnd w:id="18"/>
      <w:r w:rsidR="00BA2CA7" w:rsidRPr="00A0798A">
        <w:rPr>
          <w:color w:val="000000" w:themeColor="text1"/>
          <w:lang w:val="pl-PL"/>
        </w:rPr>
        <w:t>.</w:t>
      </w:r>
      <w:r w:rsidR="00D2777E" w:rsidRPr="00A0798A">
        <w:rPr>
          <w:color w:val="000000" w:themeColor="text1"/>
          <w:lang w:val="pl-PL"/>
        </w:rPr>
        <w:t xml:space="preserve"> </w:t>
      </w:r>
      <w:r w:rsidR="00BA2CA7" w:rsidRPr="00A0798A">
        <w:rPr>
          <w:color w:val="000000" w:themeColor="text1"/>
          <w:lang w:val="pl-PL"/>
        </w:rPr>
        <w:t xml:space="preserve">Skarżący podkreślali że dali </w:t>
      </w:r>
      <w:r w:rsidR="00BD16C9">
        <w:rPr>
          <w:color w:val="000000" w:themeColor="text1"/>
          <w:lang w:val="pl-PL"/>
        </w:rPr>
        <w:t xml:space="preserve">brokerowi </w:t>
      </w:r>
      <w:r w:rsidR="00BA2CA7" w:rsidRPr="00A0798A">
        <w:rPr>
          <w:color w:val="000000" w:themeColor="text1"/>
          <w:lang w:val="pl-PL"/>
        </w:rPr>
        <w:t xml:space="preserve">możliwość odpowiedzi na zarzuty po nagraniu, przed </w:t>
      </w:r>
      <w:r w:rsidR="00145162">
        <w:rPr>
          <w:color w:val="000000" w:themeColor="text1"/>
          <w:lang w:val="pl-PL"/>
        </w:rPr>
        <w:t>emisją, ale t</w:t>
      </w:r>
      <w:r w:rsidR="00BA2CA7" w:rsidRPr="00A0798A">
        <w:rPr>
          <w:color w:val="000000" w:themeColor="text1"/>
          <w:lang w:val="pl-PL"/>
        </w:rPr>
        <w:t>en odmówił.</w:t>
      </w:r>
    </w:p>
    <w:p w:rsidR="00D2777E" w:rsidRPr="00A0798A" w:rsidRDefault="00D2777E" w:rsidP="00D2777E">
      <w:pPr>
        <w:pStyle w:val="ECHRHeading4"/>
        <w:rPr>
          <w:color w:val="000000" w:themeColor="text1"/>
          <w:lang w:val="pl-PL"/>
        </w:rPr>
      </w:pPr>
      <w:bookmarkStart w:id="19" w:name="lt_pId041"/>
      <w:r w:rsidRPr="00A0798A">
        <w:rPr>
          <w:color w:val="000000" w:themeColor="text1"/>
          <w:lang w:val="pl-PL"/>
        </w:rPr>
        <w:t>(b)  </w:t>
      </w:r>
      <w:bookmarkEnd w:id="19"/>
      <w:r w:rsidR="00436EF5" w:rsidRPr="00A0798A">
        <w:rPr>
          <w:color w:val="000000" w:themeColor="text1"/>
          <w:lang w:val="pl-PL"/>
        </w:rPr>
        <w:t>Rząd</w:t>
      </w:r>
    </w:p>
    <w:p w:rsidR="00D2777E" w:rsidRPr="00A0798A" w:rsidRDefault="00C5257D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30</w:t>
      </w:r>
      <w:r w:rsidR="00D2777E" w:rsidRPr="00A0798A">
        <w:rPr>
          <w:color w:val="000000" w:themeColor="text1"/>
          <w:lang w:val="pl-PL"/>
        </w:rPr>
        <w:t>.  </w:t>
      </w:r>
      <w:bookmarkStart w:id="20" w:name="lt_pId043"/>
      <w:r w:rsidR="001E36E0" w:rsidRPr="00A0798A">
        <w:rPr>
          <w:color w:val="000000" w:themeColor="text1"/>
          <w:lang w:val="pl-PL"/>
        </w:rPr>
        <w:t xml:space="preserve">Rząd </w:t>
      </w:r>
      <w:r w:rsidR="002D5240" w:rsidRPr="00A0798A">
        <w:rPr>
          <w:color w:val="000000" w:themeColor="text1"/>
          <w:lang w:val="pl-PL"/>
        </w:rPr>
        <w:t xml:space="preserve">nie </w:t>
      </w:r>
      <w:r w:rsidR="00B12A00">
        <w:rPr>
          <w:color w:val="000000" w:themeColor="text1"/>
          <w:lang w:val="pl-PL"/>
        </w:rPr>
        <w:t>kwestionował</w:t>
      </w:r>
      <w:r w:rsidR="001F0641">
        <w:rPr>
          <w:color w:val="000000" w:themeColor="text1"/>
          <w:lang w:val="pl-PL"/>
        </w:rPr>
        <w:t xml:space="preserve">, </w:t>
      </w:r>
      <w:r w:rsidR="002D5240" w:rsidRPr="00A0798A">
        <w:rPr>
          <w:color w:val="000000" w:themeColor="text1"/>
          <w:lang w:val="pl-PL"/>
        </w:rPr>
        <w:t>że skazanie skarżących stanowiło</w:t>
      </w:r>
      <w:r w:rsidR="001F0641">
        <w:rPr>
          <w:color w:val="000000" w:themeColor="text1"/>
          <w:lang w:val="pl-PL"/>
        </w:rPr>
        <w:t xml:space="preserve"> </w:t>
      </w:r>
      <w:r w:rsidR="002D5240" w:rsidRPr="00A0798A">
        <w:rPr>
          <w:color w:val="000000" w:themeColor="text1"/>
          <w:lang w:val="pl-PL"/>
        </w:rPr>
        <w:t>„ingerencję”</w:t>
      </w:r>
      <w:r w:rsidR="001E36E0" w:rsidRPr="00A0798A">
        <w:rPr>
          <w:color w:val="000000" w:themeColor="text1"/>
          <w:lang w:val="pl-PL"/>
        </w:rPr>
        <w:t xml:space="preserve"> w </w:t>
      </w:r>
      <w:r w:rsidR="002D5240" w:rsidRPr="00A0798A">
        <w:rPr>
          <w:color w:val="000000" w:themeColor="text1"/>
          <w:lang w:val="pl-PL"/>
        </w:rPr>
        <w:t>ich prawo</w:t>
      </w:r>
      <w:r w:rsidR="001E36E0" w:rsidRPr="00A0798A">
        <w:rPr>
          <w:color w:val="000000" w:themeColor="text1"/>
          <w:lang w:val="pl-PL"/>
        </w:rPr>
        <w:t xml:space="preserve"> do wolności wypowiedzi. </w:t>
      </w:r>
      <w:r w:rsidR="002D5240" w:rsidRPr="00A0798A">
        <w:rPr>
          <w:color w:val="000000" w:themeColor="text1"/>
          <w:lang w:val="pl-PL"/>
        </w:rPr>
        <w:t>Niemniej jednak</w:t>
      </w:r>
      <w:r w:rsidR="00B12A00">
        <w:rPr>
          <w:color w:val="000000" w:themeColor="text1"/>
          <w:lang w:val="pl-PL"/>
        </w:rPr>
        <w:t>,</w:t>
      </w:r>
      <w:r w:rsidR="001E36E0" w:rsidRPr="00A0798A">
        <w:rPr>
          <w:color w:val="000000" w:themeColor="text1"/>
          <w:lang w:val="pl-PL"/>
        </w:rPr>
        <w:t xml:space="preserve"> </w:t>
      </w:r>
      <w:r w:rsidR="002D5240" w:rsidRPr="00A0798A">
        <w:rPr>
          <w:color w:val="000000" w:themeColor="text1"/>
          <w:lang w:val="pl-PL"/>
        </w:rPr>
        <w:t>zdaniem Rządu</w:t>
      </w:r>
      <w:r w:rsidR="00B12A00">
        <w:rPr>
          <w:color w:val="000000" w:themeColor="text1"/>
          <w:lang w:val="pl-PL"/>
        </w:rPr>
        <w:t>,</w:t>
      </w:r>
      <w:r w:rsidR="001E36E0" w:rsidRPr="00A0798A">
        <w:rPr>
          <w:color w:val="000000" w:themeColor="text1"/>
          <w:lang w:val="pl-PL"/>
        </w:rPr>
        <w:t xml:space="preserve"> ingerencja ta miała </w:t>
      </w:r>
      <w:r w:rsidR="002D5240" w:rsidRPr="00A0798A">
        <w:rPr>
          <w:color w:val="000000" w:themeColor="text1"/>
          <w:lang w:val="pl-PL"/>
        </w:rPr>
        <w:t>jasne i przewidywalne podstawy prawne</w:t>
      </w:r>
      <w:r w:rsidR="001E36E0" w:rsidRPr="00A0798A">
        <w:rPr>
          <w:color w:val="000000" w:themeColor="text1"/>
          <w:lang w:val="pl-PL"/>
        </w:rPr>
        <w:t xml:space="preserve">. Artykuł 179 </w:t>
      </w:r>
      <w:r w:rsidR="00145162" w:rsidRPr="002261E9">
        <w:rPr>
          <w:i/>
          <w:color w:val="000000" w:themeColor="text1"/>
          <w:lang w:val="pl-PL"/>
        </w:rPr>
        <w:t>bis</w:t>
      </w:r>
      <w:r w:rsidR="00145162">
        <w:rPr>
          <w:color w:val="000000" w:themeColor="text1"/>
          <w:lang w:val="pl-PL"/>
        </w:rPr>
        <w:t xml:space="preserve"> </w:t>
      </w:r>
      <w:r w:rsidR="001E36E0" w:rsidRPr="00A0798A">
        <w:rPr>
          <w:color w:val="000000" w:themeColor="text1"/>
          <w:lang w:val="pl-PL"/>
        </w:rPr>
        <w:t xml:space="preserve">chronił faktyczne rozmowy a </w:t>
      </w:r>
      <w:r w:rsidR="00145162">
        <w:rPr>
          <w:color w:val="000000" w:themeColor="text1"/>
          <w:lang w:val="pl-PL"/>
        </w:rPr>
        <w:t xml:space="preserve">Artykuł 179 ter </w:t>
      </w:r>
      <w:r w:rsidR="001E36E0" w:rsidRPr="00A0798A">
        <w:rPr>
          <w:color w:val="000000" w:themeColor="text1"/>
          <w:lang w:val="pl-PL"/>
        </w:rPr>
        <w:t xml:space="preserve">chronił spontaniczne </w:t>
      </w:r>
      <w:r w:rsidR="004C0B70">
        <w:rPr>
          <w:color w:val="000000" w:themeColor="text1"/>
          <w:lang w:val="pl-PL"/>
        </w:rPr>
        <w:t>komentarze</w:t>
      </w:r>
      <w:r w:rsidR="001F0641">
        <w:rPr>
          <w:color w:val="000000" w:themeColor="text1"/>
          <w:lang w:val="pl-PL"/>
        </w:rPr>
        <w:t>.</w:t>
      </w:r>
      <w:r w:rsidR="00B12A00">
        <w:rPr>
          <w:color w:val="000000" w:themeColor="text1"/>
          <w:lang w:val="pl-PL"/>
        </w:rPr>
        <w:t xml:space="preserve"> </w:t>
      </w:r>
      <w:r w:rsidR="001E36E0" w:rsidRPr="00A0798A">
        <w:rPr>
          <w:color w:val="000000" w:themeColor="text1"/>
          <w:lang w:val="pl-PL"/>
        </w:rPr>
        <w:t xml:space="preserve">Oba artykuły odwoływały się </w:t>
      </w:r>
      <w:r w:rsidR="00DA734F" w:rsidRPr="00A0798A">
        <w:rPr>
          <w:color w:val="000000" w:themeColor="text1"/>
          <w:lang w:val="pl-PL"/>
        </w:rPr>
        <w:t>zarówno do strefy prywatnej:</w:t>
      </w:r>
      <w:r w:rsidR="001E36E0" w:rsidRPr="00A0798A">
        <w:rPr>
          <w:color w:val="000000" w:themeColor="text1"/>
          <w:lang w:val="pl-PL"/>
        </w:rPr>
        <w:t xml:space="preserve"> prawa użycia wizerunku </w:t>
      </w:r>
      <w:bookmarkStart w:id="21" w:name="lt_pId046"/>
      <w:bookmarkEnd w:id="20"/>
      <w:r w:rsidR="00DA734F" w:rsidRPr="00A0798A">
        <w:rPr>
          <w:color w:val="000000" w:themeColor="text1"/>
          <w:lang w:val="pl-PL"/>
        </w:rPr>
        <w:t>oraz prawa do poufnego użycia opinii osoby trzeciej. Wszystkie te przepisy działały w zgodzie z</w:t>
      </w:r>
      <w:r w:rsidR="00BD5052">
        <w:rPr>
          <w:color w:val="000000" w:themeColor="text1"/>
          <w:lang w:val="pl-PL"/>
        </w:rPr>
        <w:t> </w:t>
      </w:r>
      <w:r w:rsidR="00DA734F" w:rsidRPr="00A0798A">
        <w:rPr>
          <w:color w:val="000000" w:themeColor="text1"/>
          <w:lang w:val="pl-PL"/>
        </w:rPr>
        <w:t>nadrzędnym obowiązkiem ochrony dobrego imienia jednostki oraz praw ogółu.</w:t>
      </w:r>
      <w:bookmarkEnd w:id="21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3</w:t>
      </w:r>
      <w:r w:rsidR="00C5257D" w:rsidRPr="003F1B34">
        <w:rPr>
          <w:color w:val="000000" w:themeColor="text1"/>
          <w:lang w:val="pl-PL"/>
        </w:rPr>
        <w:t>1</w:t>
      </w:r>
      <w:r w:rsidR="00D2777E" w:rsidRPr="00A0798A">
        <w:rPr>
          <w:color w:val="000000" w:themeColor="text1"/>
          <w:lang w:val="pl-PL"/>
        </w:rPr>
        <w:t>.  </w:t>
      </w:r>
      <w:bookmarkStart w:id="22" w:name="lt_pId048"/>
      <w:r w:rsidR="00064407" w:rsidRPr="00A0798A">
        <w:rPr>
          <w:color w:val="000000" w:themeColor="text1"/>
          <w:lang w:val="pl-PL"/>
        </w:rPr>
        <w:t>W opinii</w:t>
      </w:r>
      <w:r w:rsidR="004C114B" w:rsidRPr="00A0798A">
        <w:rPr>
          <w:color w:val="000000" w:themeColor="text1"/>
          <w:lang w:val="pl-PL"/>
        </w:rPr>
        <w:t xml:space="preserve"> R</w:t>
      </w:r>
      <w:r w:rsidR="007C0893" w:rsidRPr="00A0798A">
        <w:rPr>
          <w:color w:val="000000" w:themeColor="text1"/>
          <w:lang w:val="pl-PL"/>
        </w:rPr>
        <w:t>ządu, fakt że twarz i głos maklera zostały zniekształco</w:t>
      </w:r>
      <w:r w:rsidR="004C114B" w:rsidRPr="00A0798A">
        <w:rPr>
          <w:color w:val="000000" w:themeColor="text1"/>
          <w:lang w:val="pl-PL"/>
        </w:rPr>
        <w:t>ne nie</w:t>
      </w:r>
      <w:r w:rsidR="00081A7A" w:rsidRPr="00A0798A">
        <w:rPr>
          <w:color w:val="000000" w:themeColor="text1"/>
          <w:lang w:val="pl-PL"/>
        </w:rPr>
        <w:t xml:space="preserve"> </w:t>
      </w:r>
      <w:r w:rsidR="00280C7F">
        <w:rPr>
          <w:color w:val="000000" w:themeColor="text1"/>
          <w:lang w:val="pl-PL"/>
        </w:rPr>
        <w:t xml:space="preserve">oznaczał </w:t>
      </w:r>
      <w:r w:rsidR="00081A7A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zgodnoś</w:t>
      </w:r>
      <w:r w:rsidR="00280C7F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ci</w:t>
      </w:r>
      <w:r w:rsidR="00081A7A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</w:t>
      </w:r>
      <w:r w:rsidR="004C114B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z prawem </w:t>
      </w:r>
      <w:r w:rsidR="00280C7F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zachowania skarżących</w:t>
      </w:r>
      <w:r w:rsidR="004C114B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, </w:t>
      </w:r>
      <w:r w:rsidR="007006C7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jako że nagranie i</w:t>
      </w:r>
      <w:r w:rsidR="00BD5052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 </w:t>
      </w:r>
      <w:r w:rsidR="00081A7A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transmisja były same w sobie karalne.</w:t>
      </w:r>
      <w:r w:rsidR="007C0893" w:rsidRPr="00A0798A">
        <w:rPr>
          <w:color w:val="000000" w:themeColor="text1"/>
          <w:lang w:val="pl-PL"/>
        </w:rPr>
        <w:t xml:space="preserve"> </w:t>
      </w:r>
      <w:r w:rsidR="004C114B" w:rsidRPr="00A0798A">
        <w:rPr>
          <w:color w:val="000000" w:themeColor="text1"/>
          <w:lang w:val="pl-PL"/>
        </w:rPr>
        <w:t xml:space="preserve">Co więcej, jak uznał </w:t>
      </w:r>
      <w:bookmarkStart w:id="23" w:name="lt_pId049"/>
      <w:bookmarkEnd w:id="22"/>
      <w:r w:rsidR="00E25416" w:rsidRPr="00A0798A">
        <w:rPr>
          <w:color w:val="000000" w:themeColor="text1"/>
          <w:lang w:val="pl-PL"/>
        </w:rPr>
        <w:t>Sąd Federalny</w:t>
      </w:r>
      <w:r w:rsidR="004C114B" w:rsidRPr="00A0798A">
        <w:rPr>
          <w:color w:val="000000" w:themeColor="text1"/>
          <w:lang w:val="pl-PL"/>
        </w:rPr>
        <w:t>,</w:t>
      </w:r>
      <w:r w:rsidR="00E25416" w:rsidRPr="00A0798A">
        <w:rPr>
          <w:color w:val="000000" w:themeColor="text1"/>
          <w:lang w:val="pl-PL"/>
        </w:rPr>
        <w:t xml:space="preserve"> </w:t>
      </w:r>
      <w:r w:rsidR="004C114B" w:rsidRPr="00A0798A">
        <w:rPr>
          <w:color w:val="000000" w:themeColor="text1"/>
          <w:lang w:val="pl-PL"/>
        </w:rPr>
        <w:t xml:space="preserve">nie było </w:t>
      </w:r>
      <w:r w:rsidR="00280C7F">
        <w:rPr>
          <w:color w:val="000000" w:themeColor="text1"/>
          <w:lang w:val="pl-PL"/>
        </w:rPr>
        <w:t>nieprawdopodobne</w:t>
      </w:r>
      <w:r w:rsidR="00E25416" w:rsidRPr="00A0798A">
        <w:rPr>
          <w:color w:val="000000" w:themeColor="text1"/>
          <w:lang w:val="pl-PL"/>
        </w:rPr>
        <w:t xml:space="preserve"> że krewni maklera mogliby go rozpoznać</w:t>
      </w:r>
      <w:r w:rsidR="00CF74BD" w:rsidRPr="00A0798A">
        <w:rPr>
          <w:color w:val="000000" w:themeColor="text1"/>
          <w:lang w:val="pl-PL"/>
        </w:rPr>
        <w:t xml:space="preserve"> i</w:t>
      </w:r>
      <w:r w:rsidR="00BD5052">
        <w:rPr>
          <w:color w:val="000000" w:themeColor="text1"/>
          <w:lang w:val="pl-PL"/>
        </w:rPr>
        <w:t> </w:t>
      </w:r>
      <w:r w:rsidR="00CF74BD" w:rsidRPr="00A0798A">
        <w:rPr>
          <w:color w:val="000000" w:themeColor="text1"/>
          <w:lang w:val="pl-PL"/>
        </w:rPr>
        <w:t>zidentyfikować.</w:t>
      </w:r>
      <w:r w:rsidR="00D2777E" w:rsidRPr="00A0798A">
        <w:rPr>
          <w:color w:val="000000" w:themeColor="text1"/>
          <w:lang w:val="pl-PL"/>
        </w:rPr>
        <w:t xml:space="preserve"> </w:t>
      </w:r>
      <w:bookmarkStart w:id="24" w:name="lt_pId050"/>
      <w:bookmarkEnd w:id="23"/>
      <w:r w:rsidR="00CF74BD" w:rsidRPr="00A0798A">
        <w:rPr>
          <w:color w:val="000000" w:themeColor="text1"/>
          <w:lang w:val="pl-PL"/>
        </w:rPr>
        <w:t xml:space="preserve">Ponadto </w:t>
      </w:r>
      <w:r w:rsidR="001F0641">
        <w:rPr>
          <w:color w:val="000000" w:themeColor="text1"/>
          <w:lang w:val="pl-PL"/>
        </w:rPr>
        <w:t xml:space="preserve">nie można wyciągać żadnych </w:t>
      </w:r>
      <w:r w:rsidR="002443AD" w:rsidRPr="00A0798A">
        <w:rPr>
          <w:color w:val="000000" w:themeColor="text1"/>
          <w:lang w:val="pl-PL"/>
        </w:rPr>
        <w:t>wniosk</w:t>
      </w:r>
      <w:r w:rsidR="001F0641">
        <w:rPr>
          <w:color w:val="000000" w:themeColor="text1"/>
          <w:lang w:val="pl-PL"/>
        </w:rPr>
        <w:t>ów</w:t>
      </w:r>
      <w:r w:rsidR="002443AD" w:rsidRPr="00A0798A">
        <w:rPr>
          <w:color w:val="000000" w:themeColor="text1"/>
          <w:lang w:val="pl-PL"/>
        </w:rPr>
        <w:t xml:space="preserve"> </w:t>
      </w:r>
      <w:r w:rsidR="004C114B" w:rsidRPr="00A0798A">
        <w:rPr>
          <w:color w:val="000000" w:themeColor="text1"/>
          <w:lang w:val="pl-PL"/>
        </w:rPr>
        <w:t>z</w:t>
      </w:r>
      <w:r w:rsidR="00BD5052">
        <w:rPr>
          <w:color w:val="000000" w:themeColor="text1"/>
          <w:lang w:val="pl-PL"/>
        </w:rPr>
        <w:t> </w:t>
      </w:r>
      <w:r w:rsidR="004C114B" w:rsidRPr="00A0798A">
        <w:rPr>
          <w:color w:val="000000" w:themeColor="text1"/>
          <w:lang w:val="pl-PL"/>
        </w:rPr>
        <w:t>wyniku</w:t>
      </w:r>
      <w:r w:rsidR="00CF74BD" w:rsidRPr="00A0798A">
        <w:rPr>
          <w:color w:val="000000" w:themeColor="text1"/>
          <w:lang w:val="pl-PL"/>
        </w:rPr>
        <w:t xml:space="preserve"> </w:t>
      </w:r>
      <w:r w:rsidR="004C114B" w:rsidRPr="00A0798A">
        <w:rPr>
          <w:color w:val="000000" w:themeColor="text1"/>
          <w:lang w:val="pl-PL"/>
        </w:rPr>
        <w:t>krajowych postępowań cywilnych</w:t>
      </w:r>
      <w:r w:rsidR="00CF74BD" w:rsidRPr="00A0798A">
        <w:rPr>
          <w:color w:val="000000" w:themeColor="text1"/>
          <w:lang w:val="pl-PL"/>
        </w:rPr>
        <w:t>, jako że były one niezależne i</w:t>
      </w:r>
      <w:r w:rsidR="00BD5052">
        <w:rPr>
          <w:color w:val="000000" w:themeColor="text1"/>
          <w:lang w:val="pl-PL"/>
        </w:rPr>
        <w:t> </w:t>
      </w:r>
      <w:r w:rsidR="00CF74BD" w:rsidRPr="00A0798A">
        <w:rPr>
          <w:color w:val="000000" w:themeColor="text1"/>
          <w:lang w:val="pl-PL"/>
        </w:rPr>
        <w:t>bazowały na innych przesłankach</w:t>
      </w:r>
      <w:r w:rsidR="00D2777E" w:rsidRPr="00A0798A">
        <w:rPr>
          <w:color w:val="000000" w:themeColor="text1"/>
          <w:lang w:val="pl-PL"/>
        </w:rPr>
        <w:t>.</w:t>
      </w:r>
      <w:bookmarkEnd w:id="24"/>
    </w:p>
    <w:p w:rsidR="00D2777E" w:rsidRPr="00A0798A" w:rsidRDefault="001F4A87" w:rsidP="00D13175">
      <w:pPr>
        <w:pStyle w:val="ECHRPara"/>
        <w:spacing w:after="120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3</w:t>
      </w:r>
      <w:r w:rsidR="00C5257D" w:rsidRPr="003F1B34">
        <w:rPr>
          <w:color w:val="000000" w:themeColor="text1"/>
          <w:lang w:val="pl-PL"/>
        </w:rPr>
        <w:t>2</w:t>
      </w:r>
      <w:r w:rsidR="00D2777E" w:rsidRPr="00A0798A">
        <w:rPr>
          <w:color w:val="000000" w:themeColor="text1"/>
          <w:lang w:val="pl-PL"/>
        </w:rPr>
        <w:t>.  </w:t>
      </w:r>
      <w:bookmarkStart w:id="25" w:name="lt_pId052"/>
      <w:r w:rsidR="00835F77" w:rsidRPr="00A0798A">
        <w:rPr>
          <w:color w:val="000000" w:themeColor="text1"/>
          <w:lang w:val="pl-PL"/>
        </w:rPr>
        <w:t xml:space="preserve">Co do proporcjonalności środków, </w:t>
      </w:r>
      <w:r w:rsidR="008B5085" w:rsidRPr="00A0798A">
        <w:rPr>
          <w:color w:val="000000" w:themeColor="text1"/>
          <w:lang w:val="pl-PL"/>
        </w:rPr>
        <w:t>Rząd dostrzegł, że Sąd Federalny</w:t>
      </w:r>
      <w:r w:rsidR="00F7156F" w:rsidRPr="00A0798A">
        <w:rPr>
          <w:color w:val="000000" w:themeColor="text1"/>
          <w:lang w:val="pl-PL"/>
        </w:rPr>
        <w:t xml:space="preserve"> widzi podobieństwo pomiędzy użyciem kamery, a metodami inwigilacji stosowanymi przez tajne służby</w:t>
      </w:r>
      <w:r w:rsidR="003735FC" w:rsidRPr="00A0798A">
        <w:rPr>
          <w:color w:val="000000" w:themeColor="text1"/>
          <w:lang w:val="pl-PL"/>
        </w:rPr>
        <w:t xml:space="preserve"> albo nadzorem nad korespondencją</w:t>
      </w:r>
      <w:r w:rsidR="00BD5052">
        <w:rPr>
          <w:color w:val="000000" w:themeColor="text1"/>
          <w:lang w:val="pl-PL"/>
        </w:rPr>
        <w:t xml:space="preserve"> </w:t>
      </w:r>
      <w:r w:rsidR="00EC505C">
        <w:rPr>
          <w:color w:val="000000" w:themeColor="text1"/>
          <w:lang w:val="pl-PL"/>
        </w:rPr>
        <w:t>i</w:t>
      </w:r>
      <w:r w:rsidR="00BD5052">
        <w:rPr>
          <w:color w:val="000000" w:themeColor="text1"/>
          <w:lang w:val="pl-PL"/>
        </w:rPr>
        <w:t> </w:t>
      </w:r>
      <w:r w:rsidR="003735FC" w:rsidRPr="00A0798A">
        <w:rPr>
          <w:color w:val="000000" w:themeColor="text1"/>
          <w:lang w:val="pl-PL"/>
        </w:rPr>
        <w:t>telekomunikacj</w:t>
      </w:r>
      <w:r w:rsidR="00EC505C">
        <w:rPr>
          <w:color w:val="000000" w:themeColor="text1"/>
          <w:lang w:val="pl-PL"/>
        </w:rPr>
        <w:t>ą</w:t>
      </w:r>
      <w:r w:rsidR="00F7156F" w:rsidRPr="00A0798A">
        <w:rPr>
          <w:color w:val="000000" w:themeColor="text1"/>
          <w:lang w:val="pl-PL"/>
        </w:rPr>
        <w:t xml:space="preserve">. </w:t>
      </w:r>
      <w:bookmarkStart w:id="26" w:name="lt_pId053"/>
      <w:bookmarkEnd w:id="25"/>
      <w:r w:rsidR="00AD214F">
        <w:rPr>
          <w:color w:val="000000" w:themeColor="text1"/>
          <w:lang w:val="pl-PL"/>
        </w:rPr>
        <w:t>Takie m</w:t>
      </w:r>
      <w:r w:rsidR="00BD4134" w:rsidRPr="00A0798A">
        <w:rPr>
          <w:color w:val="000000" w:themeColor="text1"/>
          <w:lang w:val="pl-PL"/>
        </w:rPr>
        <w:t>etody stosuje się wyłącznie gdy spełnione</w:t>
      </w:r>
      <w:r w:rsidR="00835F77" w:rsidRPr="00A0798A">
        <w:rPr>
          <w:color w:val="000000" w:themeColor="text1"/>
          <w:lang w:val="pl-PL"/>
        </w:rPr>
        <w:t xml:space="preserve"> są</w:t>
      </w:r>
      <w:r w:rsidR="00BD4134" w:rsidRPr="00A0798A">
        <w:rPr>
          <w:color w:val="000000" w:themeColor="text1"/>
          <w:lang w:val="pl-PL"/>
        </w:rPr>
        <w:t xml:space="preserve"> </w:t>
      </w:r>
      <w:r w:rsidR="001F0641">
        <w:rPr>
          <w:color w:val="000000" w:themeColor="text1"/>
          <w:lang w:val="pl-PL"/>
        </w:rPr>
        <w:t>ściśle</w:t>
      </w:r>
      <w:r w:rsidR="00BD4134" w:rsidRPr="00A0798A">
        <w:rPr>
          <w:color w:val="000000" w:themeColor="text1"/>
          <w:lang w:val="pl-PL"/>
        </w:rPr>
        <w:t xml:space="preserve"> określone warunki oraz w przypadkach najpoważniejszych przestępstw</w:t>
      </w:r>
      <w:r w:rsidR="00D2777E" w:rsidRPr="00A0798A">
        <w:rPr>
          <w:color w:val="000000" w:themeColor="text1"/>
          <w:lang w:val="pl-PL"/>
        </w:rPr>
        <w:t>.</w:t>
      </w:r>
      <w:bookmarkEnd w:id="26"/>
      <w:r w:rsidR="00D2777E" w:rsidRPr="00A0798A">
        <w:rPr>
          <w:color w:val="000000" w:themeColor="text1"/>
          <w:lang w:val="pl-PL"/>
        </w:rPr>
        <w:t xml:space="preserve"> </w:t>
      </w:r>
      <w:bookmarkStart w:id="27" w:name="lt_pId054"/>
      <w:r w:rsidR="00BD4134" w:rsidRPr="00A0798A">
        <w:rPr>
          <w:color w:val="000000" w:themeColor="text1"/>
          <w:lang w:val="pl-PL"/>
        </w:rPr>
        <w:t>Wyraźnie widać, że w omawianej sprawie decyzja Sądu Federalnego została wydana na podstawie konkretnych okoliczności</w:t>
      </w:r>
      <w:r w:rsidR="003735FC" w:rsidRPr="00A0798A">
        <w:rPr>
          <w:color w:val="000000" w:themeColor="text1"/>
          <w:lang w:val="pl-PL"/>
        </w:rPr>
        <w:t>,</w:t>
      </w:r>
      <w:r w:rsidR="00BD4134" w:rsidRPr="00A0798A">
        <w:rPr>
          <w:color w:val="000000" w:themeColor="text1"/>
          <w:lang w:val="pl-PL"/>
        </w:rPr>
        <w:t xml:space="preserve"> a nie </w:t>
      </w:r>
      <w:r w:rsidR="003735FC" w:rsidRPr="00A0798A">
        <w:rPr>
          <w:color w:val="000000" w:themeColor="text1"/>
          <w:lang w:val="pl-PL"/>
        </w:rPr>
        <w:t xml:space="preserve">w warunkach </w:t>
      </w:r>
      <w:r w:rsidR="00BD4134" w:rsidRPr="00A0798A">
        <w:rPr>
          <w:color w:val="000000" w:themeColor="text1"/>
          <w:lang w:val="pl-PL"/>
        </w:rPr>
        <w:t>ogólnych</w:t>
      </w:r>
      <w:r w:rsidR="00D2777E" w:rsidRPr="00A0798A">
        <w:rPr>
          <w:color w:val="000000" w:themeColor="text1"/>
          <w:lang w:val="pl-PL"/>
        </w:rPr>
        <w:t xml:space="preserve">. </w:t>
      </w:r>
      <w:r w:rsidR="00D15EEA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Rząd zauważył, że Sąd Federalny </w:t>
      </w:r>
      <w:r w:rsidR="001E71E0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uznał</w:t>
      </w:r>
      <w:r w:rsidR="00D15EEA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istnienie znaczącego interesu </w:t>
      </w:r>
      <w:r w:rsidR="001E71E0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publicznego</w:t>
      </w:r>
      <w:r w:rsidR="00984390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do bycia </w:t>
      </w:r>
      <w:r w:rsidR="00D15EEA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poinformowan</w:t>
      </w:r>
      <w:r w:rsidR="00984390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ym </w:t>
      </w:r>
      <w:r w:rsidR="00D15EEA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o </w:t>
      </w:r>
      <w:r w:rsidR="001E71E0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wszelkich niedociągnięciach </w:t>
      </w:r>
      <w:r w:rsidR="00683070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przy sprzedaży </w:t>
      </w:r>
      <w:r w:rsidR="00D15EEA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ubezpieczeń </w:t>
      </w:r>
      <w:r w:rsidR="00984390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na życie</w:t>
      </w:r>
      <w:r w:rsidR="003735FC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,</w:t>
      </w:r>
      <w:r w:rsidR="00D15EEA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jednocześnie stwierdz</w:t>
      </w:r>
      <w:r w:rsidR="001E71E0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ił</w:t>
      </w:r>
      <w:r w:rsidR="00D15EEA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, że </w:t>
      </w:r>
      <w:r w:rsidR="00D13175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reportaż</w:t>
      </w:r>
      <w:r w:rsidR="001E71E0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transmitowany w tej sprawie</w:t>
      </w:r>
      <w:r w:rsidR="00D15EEA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</w:t>
      </w:r>
      <w:r w:rsidR="00A423EF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zwracał uwagę na</w:t>
      </w:r>
      <w:r w:rsidR="00D15EEA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problemy </w:t>
      </w:r>
      <w:r w:rsidR="00A423EF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dobrze </w:t>
      </w:r>
      <w:r w:rsidR="001F0641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znane, nie</w:t>
      </w:r>
      <w:r w:rsidR="00C5257D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</w:t>
      </w:r>
      <w:r w:rsidR="00D15EEA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ujawniając niczego nowego.</w:t>
      </w:r>
      <w:r w:rsidR="00E9634A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</w:t>
      </w:r>
      <w:r w:rsidR="00E9634A" w:rsidRPr="00A0798A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>Rząd zgodził się</w:t>
      </w:r>
      <w:r w:rsidR="00D15EEA" w:rsidRPr="00A0798A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 xml:space="preserve"> </w:t>
      </w:r>
      <w:bookmarkStart w:id="28" w:name="lt_pId055"/>
      <w:bookmarkEnd w:id="27"/>
      <w:r w:rsidR="00E9634A" w:rsidRPr="00A0798A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 xml:space="preserve">ze stanowiskiem sądu, </w:t>
      </w:r>
      <w:r w:rsidR="00A423EF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 xml:space="preserve">że </w:t>
      </w:r>
      <w:r w:rsidR="00E9634A" w:rsidRPr="00A0798A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 xml:space="preserve">dziennikarze mogli zamiast nagrania </w:t>
      </w:r>
      <w:r w:rsidR="00064407" w:rsidRPr="00A0798A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>przygotować transkrypcję</w:t>
      </w:r>
      <w:r w:rsidR="00E9634A" w:rsidRPr="00A0798A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 xml:space="preserve"> rozmowy lub użyć </w:t>
      </w:r>
      <w:r w:rsidR="00A423EF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 xml:space="preserve">legalnych </w:t>
      </w:r>
      <w:r w:rsidR="00E9634A" w:rsidRPr="00A0798A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>środków</w:t>
      </w:r>
      <w:r w:rsidR="001F0641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>,</w:t>
      </w:r>
      <w:r w:rsidR="00E9634A" w:rsidRPr="00A0798A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 xml:space="preserve"> a także co do tego że nie</w:t>
      </w:r>
      <w:r w:rsidR="00A423EF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 xml:space="preserve"> jest zadaniem </w:t>
      </w:r>
      <w:r w:rsidR="00E9634A" w:rsidRPr="00A0798A">
        <w:rPr>
          <w:rFonts w:asciiTheme="majorHAnsi" w:hAnsiTheme="majorHAnsi" w:cstheme="majorHAnsi"/>
          <w:color w:val="000000" w:themeColor="text1"/>
          <w:szCs w:val="24"/>
          <w:shd w:val="clear" w:color="auto" w:fill="FFFFFF"/>
          <w:lang w:val="pl-PL"/>
        </w:rPr>
        <w:t xml:space="preserve">dziennikarza zbieranie niezbitych dowodów. </w:t>
      </w:r>
      <w:bookmarkEnd w:id="28"/>
      <w:r w:rsidR="00710D44" w:rsidRPr="00A0798A">
        <w:rPr>
          <w:rFonts w:asciiTheme="majorHAnsi" w:hAnsiTheme="majorHAnsi" w:cstheme="majorHAnsi"/>
          <w:color w:val="000000" w:themeColor="text1"/>
          <w:szCs w:val="24"/>
          <w:lang w:val="pl-PL"/>
        </w:rPr>
        <w:t>Ponadto skarżący, jako doświadczeni dziennikarze musieli zdawać sobie</w:t>
      </w:r>
      <w:r w:rsidR="00710D44" w:rsidRPr="00A0798A">
        <w:rPr>
          <w:color w:val="000000" w:themeColor="text1"/>
          <w:lang w:val="pl-PL"/>
        </w:rPr>
        <w:t xml:space="preserve"> sprawę, że ich zachowanie </w:t>
      </w:r>
      <w:r w:rsidR="00D13175" w:rsidRPr="00A0798A">
        <w:rPr>
          <w:color w:val="000000" w:themeColor="text1"/>
          <w:lang w:val="pl-PL"/>
        </w:rPr>
        <w:t xml:space="preserve">w </w:t>
      </w:r>
      <w:r w:rsidR="00710D44" w:rsidRPr="00A0798A">
        <w:rPr>
          <w:color w:val="000000" w:themeColor="text1"/>
          <w:lang w:val="pl-PL"/>
        </w:rPr>
        <w:t>omawianej sprawie, skutkujące nałożeniem kary, było nierozsądne.</w:t>
      </w:r>
    </w:p>
    <w:p w:rsidR="00D2777E" w:rsidRPr="00A0798A" w:rsidRDefault="00D2777E" w:rsidP="00D2777E">
      <w:pPr>
        <w:pStyle w:val="ECHRHeading4"/>
        <w:rPr>
          <w:color w:val="000000" w:themeColor="text1"/>
          <w:lang w:val="pl-PL"/>
        </w:rPr>
      </w:pPr>
      <w:bookmarkStart w:id="29" w:name="lt_pId058"/>
      <w:r w:rsidRPr="00A0798A">
        <w:rPr>
          <w:color w:val="000000" w:themeColor="text1"/>
          <w:lang w:val="pl-PL"/>
        </w:rPr>
        <w:lastRenderedPageBreak/>
        <w:t>(c)  </w:t>
      </w:r>
      <w:r w:rsidR="007618BA" w:rsidRPr="00A0798A">
        <w:rPr>
          <w:color w:val="000000" w:themeColor="text1"/>
          <w:lang w:val="pl-PL"/>
        </w:rPr>
        <w:t>Inicjatywa na rzecz Ochrony Prawnej Mediów</w:t>
      </w:r>
      <w:r w:rsidRPr="00A0798A">
        <w:rPr>
          <w:color w:val="000000" w:themeColor="text1"/>
          <w:lang w:val="pl-PL"/>
        </w:rPr>
        <w:t xml:space="preserve"> (MLDI</w:t>
      </w:r>
      <w:bookmarkEnd w:id="29"/>
      <w:r w:rsidR="001F0641">
        <w:rPr>
          <w:color w:val="000000" w:themeColor="text1"/>
          <w:lang w:val="pl-PL"/>
        </w:rPr>
        <w:t xml:space="preserve">) </w:t>
      </w:r>
      <w:r w:rsidR="007618BA" w:rsidRPr="00A0798A">
        <w:rPr>
          <w:color w:val="000000" w:themeColor="text1"/>
          <w:lang w:val="pl-PL"/>
        </w:rPr>
        <w:t>interwenient</w:t>
      </w:r>
      <w:r w:rsidR="001F0641">
        <w:rPr>
          <w:color w:val="000000" w:themeColor="text1"/>
          <w:lang w:val="pl-PL"/>
        </w:rPr>
        <w:t>a</w:t>
      </w:r>
      <w:r w:rsidR="007618BA" w:rsidRPr="00A0798A">
        <w:rPr>
          <w:color w:val="000000" w:themeColor="text1"/>
          <w:lang w:val="pl-PL"/>
        </w:rPr>
        <w:t xml:space="preserve"> w sprawie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>3</w:t>
      </w:r>
      <w:r w:rsidR="00C5257D">
        <w:rPr>
          <w:color w:val="000000" w:themeColor="text1"/>
          <w:lang w:val="pl-PL"/>
        </w:rPr>
        <w:t>3</w:t>
      </w:r>
      <w:r w:rsidR="00D2777E" w:rsidRPr="00A0798A">
        <w:rPr>
          <w:color w:val="000000" w:themeColor="text1"/>
          <w:lang w:val="pl-PL"/>
        </w:rPr>
        <w:t>.  </w:t>
      </w:r>
      <w:bookmarkStart w:id="30" w:name="lt_pId060"/>
      <w:r w:rsidR="00D2777E" w:rsidRPr="00A0798A">
        <w:rPr>
          <w:color w:val="000000" w:themeColor="text1"/>
          <w:lang w:val="pl-PL"/>
        </w:rPr>
        <w:t xml:space="preserve">MLDI, </w:t>
      </w:r>
      <w:r w:rsidR="005E4BF3" w:rsidRPr="00A0798A">
        <w:rPr>
          <w:color w:val="000000" w:themeColor="text1"/>
          <w:lang w:val="pl-PL"/>
        </w:rPr>
        <w:t>in</w:t>
      </w:r>
      <w:r w:rsidR="0038352C" w:rsidRPr="00A0798A">
        <w:rPr>
          <w:color w:val="000000" w:themeColor="text1"/>
          <w:lang w:val="pl-PL"/>
        </w:rPr>
        <w:t xml:space="preserve">terweniując jako </w:t>
      </w:r>
      <w:r w:rsidR="00D13175" w:rsidRPr="00A0798A">
        <w:rPr>
          <w:color w:val="000000" w:themeColor="text1"/>
          <w:lang w:val="pl-PL"/>
        </w:rPr>
        <w:t xml:space="preserve">osoba </w:t>
      </w:r>
      <w:r w:rsidR="0038352C" w:rsidRPr="00A0798A">
        <w:rPr>
          <w:color w:val="000000" w:themeColor="text1"/>
          <w:lang w:val="pl-PL"/>
        </w:rPr>
        <w:t>trzecia</w:t>
      </w:r>
      <w:r w:rsidR="00D2777E" w:rsidRPr="00A0798A">
        <w:rPr>
          <w:color w:val="000000" w:themeColor="text1"/>
          <w:lang w:val="pl-PL"/>
        </w:rPr>
        <w:t xml:space="preserve">, </w:t>
      </w:r>
      <w:r w:rsidR="0038352C" w:rsidRPr="00A0798A">
        <w:rPr>
          <w:color w:val="000000" w:themeColor="text1"/>
          <w:lang w:val="pl-PL"/>
        </w:rPr>
        <w:t>p</w:t>
      </w:r>
      <w:r w:rsidR="00FE2D0F" w:rsidRPr="00A0798A">
        <w:rPr>
          <w:color w:val="000000" w:themeColor="text1"/>
          <w:lang w:val="pl-PL"/>
        </w:rPr>
        <w:t xml:space="preserve">odkreśliła rolę tajnych metod w produkcji określonych typów reportaży, w szczególności gdy </w:t>
      </w:r>
      <w:r w:rsidR="004D2A55">
        <w:rPr>
          <w:color w:val="000000" w:themeColor="text1"/>
          <w:lang w:val="pl-PL"/>
        </w:rPr>
        <w:t>zachodzi konieczność podważenia starannie pielęgnowanego</w:t>
      </w:r>
      <w:r w:rsidR="00FE2D0F" w:rsidRPr="00A0798A">
        <w:rPr>
          <w:color w:val="000000" w:themeColor="text1"/>
          <w:lang w:val="pl-PL"/>
        </w:rPr>
        <w:t xml:space="preserve"> wizerunku potężnej i szanowanej organizacji, lub wejścia w tajny świat</w:t>
      </w:r>
      <w:r w:rsidR="00D13175" w:rsidRPr="00A0798A">
        <w:rPr>
          <w:color w:val="000000" w:themeColor="text1"/>
          <w:lang w:val="pl-PL"/>
        </w:rPr>
        <w:t xml:space="preserve">, </w:t>
      </w:r>
      <w:r w:rsidR="007006C7" w:rsidRPr="00A0798A">
        <w:rPr>
          <w:color w:val="000000" w:themeColor="text1"/>
          <w:lang w:val="pl-PL"/>
        </w:rPr>
        <w:t>do którego</w:t>
      </w:r>
      <w:r w:rsidR="00D13175" w:rsidRPr="00A0798A">
        <w:rPr>
          <w:color w:val="000000" w:themeColor="text1"/>
          <w:lang w:val="pl-PL"/>
        </w:rPr>
        <w:t xml:space="preserve"> dostęp</w:t>
      </w:r>
      <w:r w:rsidR="007006C7" w:rsidRPr="00A0798A">
        <w:rPr>
          <w:color w:val="000000" w:themeColor="text1"/>
          <w:lang w:val="pl-PL"/>
        </w:rPr>
        <w:t xml:space="preserve"> jest ograniczony</w:t>
      </w:r>
      <w:r w:rsidR="00D2777E" w:rsidRPr="00A0798A">
        <w:rPr>
          <w:color w:val="000000" w:themeColor="text1"/>
          <w:lang w:val="pl-PL"/>
        </w:rPr>
        <w:t xml:space="preserve">. </w:t>
      </w:r>
      <w:r w:rsidR="005B227D">
        <w:rPr>
          <w:color w:val="000000" w:themeColor="text1"/>
          <w:lang w:val="pl-PL"/>
        </w:rPr>
        <w:t xml:space="preserve">Takie </w:t>
      </w:r>
      <w:r w:rsidR="006F5A17" w:rsidRPr="00A0798A">
        <w:rPr>
          <w:color w:val="000000" w:themeColor="text1"/>
          <w:lang w:val="pl-PL"/>
        </w:rPr>
        <w:t>metody</w:t>
      </w:r>
      <w:r w:rsidR="00C412B6">
        <w:rPr>
          <w:color w:val="000000" w:themeColor="text1"/>
          <w:lang w:val="pl-PL"/>
        </w:rPr>
        <w:t>, uż</w:t>
      </w:r>
      <w:r w:rsidR="005B227D">
        <w:rPr>
          <w:color w:val="000000" w:themeColor="text1"/>
          <w:lang w:val="pl-PL"/>
        </w:rPr>
        <w:t>yte w etyczny i określony sposób,</w:t>
      </w:r>
      <w:r w:rsidR="00FE2D0F" w:rsidRPr="00A0798A">
        <w:rPr>
          <w:color w:val="000000" w:themeColor="text1"/>
          <w:lang w:val="pl-PL"/>
        </w:rPr>
        <w:t xml:space="preserve"> stają się </w:t>
      </w:r>
      <w:r w:rsidR="002111DD" w:rsidRPr="00A0798A">
        <w:rPr>
          <w:color w:val="000000" w:themeColor="text1"/>
          <w:lang w:val="pl-PL"/>
        </w:rPr>
        <w:t>ostatecznymi</w:t>
      </w:r>
      <w:r w:rsidR="00FE2D0F" w:rsidRPr="00A0798A">
        <w:rPr>
          <w:color w:val="000000" w:themeColor="text1"/>
          <w:lang w:val="pl-PL"/>
        </w:rPr>
        <w:t xml:space="preserve"> narzędziami</w:t>
      </w:r>
      <w:r w:rsidR="002111DD" w:rsidRPr="00A0798A">
        <w:rPr>
          <w:color w:val="000000" w:themeColor="text1"/>
          <w:lang w:val="pl-PL"/>
        </w:rPr>
        <w:t xml:space="preserve"> służącymi zdemaskowaniu praktyk,</w:t>
      </w:r>
      <w:r w:rsidR="00D2777E" w:rsidRPr="00A0798A">
        <w:rPr>
          <w:color w:val="000000" w:themeColor="text1"/>
          <w:lang w:val="pl-PL"/>
        </w:rPr>
        <w:t xml:space="preserve"> </w:t>
      </w:r>
      <w:bookmarkEnd w:id="30"/>
      <w:r w:rsidR="002111DD" w:rsidRPr="00A0798A">
        <w:rPr>
          <w:color w:val="000000" w:themeColor="text1"/>
          <w:lang w:val="pl-PL"/>
        </w:rPr>
        <w:t xml:space="preserve">których </w:t>
      </w:r>
      <w:r w:rsidR="00D13175" w:rsidRPr="00A0798A">
        <w:rPr>
          <w:color w:val="000000" w:themeColor="text1"/>
          <w:lang w:val="pl-PL"/>
        </w:rPr>
        <w:t>w rzeczywistości nie rozpoznano by</w:t>
      </w:r>
      <w:r w:rsidR="002111DD" w:rsidRPr="00A0798A">
        <w:rPr>
          <w:color w:val="000000" w:themeColor="text1"/>
          <w:lang w:val="pl-PL"/>
        </w:rPr>
        <w:t xml:space="preserve"> innym</w:t>
      </w:r>
      <w:r w:rsidR="001F0641">
        <w:rPr>
          <w:color w:val="000000" w:themeColor="text1"/>
          <w:lang w:val="pl-PL"/>
        </w:rPr>
        <w:t>i</w:t>
      </w:r>
      <w:r w:rsidR="002111DD" w:rsidRPr="00A0798A">
        <w:rPr>
          <w:color w:val="000000" w:themeColor="text1"/>
          <w:lang w:val="pl-PL"/>
        </w:rPr>
        <w:t xml:space="preserve"> środkami</w:t>
      </w:r>
      <w:bookmarkStart w:id="31" w:name="lt_pId062"/>
      <w:r w:rsidR="002111DD" w:rsidRPr="00A0798A">
        <w:rPr>
          <w:color w:val="000000" w:themeColor="text1"/>
          <w:lang w:val="pl-PL"/>
        </w:rPr>
        <w:t>. Istnieje różnica pomiędzy</w:t>
      </w:r>
      <w:r w:rsidR="00D2777E" w:rsidRPr="00A0798A">
        <w:rPr>
          <w:color w:val="000000" w:themeColor="text1"/>
          <w:lang w:val="pl-PL"/>
        </w:rPr>
        <w:t xml:space="preserve"> </w:t>
      </w:r>
      <w:bookmarkEnd w:id="31"/>
      <w:r w:rsidR="002111DD" w:rsidRPr="00A0798A">
        <w:rPr>
          <w:color w:val="000000" w:themeColor="text1"/>
          <w:lang w:val="pl-PL"/>
        </w:rPr>
        <w:t>nagraniami przeprowadzonymi w domu lub biurze osoby zainteresowanej, a nagraniami wykonanymi w innych miejscach.</w:t>
      </w:r>
      <w:r w:rsidR="00D2777E" w:rsidRPr="00A0798A">
        <w:rPr>
          <w:color w:val="000000" w:themeColor="text1"/>
          <w:lang w:val="pl-PL"/>
        </w:rPr>
        <w:t xml:space="preserve"> </w:t>
      </w:r>
      <w:bookmarkStart w:id="32" w:name="lt_pId063"/>
      <w:r w:rsidR="00D2777E" w:rsidRPr="00A0798A">
        <w:rPr>
          <w:color w:val="000000" w:themeColor="text1"/>
          <w:lang w:val="pl-PL"/>
        </w:rPr>
        <w:t xml:space="preserve">MLDI </w:t>
      </w:r>
      <w:r w:rsidR="002111DD" w:rsidRPr="00A0798A">
        <w:rPr>
          <w:color w:val="000000" w:themeColor="text1"/>
          <w:lang w:val="pl-PL"/>
        </w:rPr>
        <w:t>podkreśliła</w:t>
      </w:r>
      <w:r w:rsidR="006612A3" w:rsidRPr="00A0798A">
        <w:rPr>
          <w:color w:val="000000" w:themeColor="text1"/>
          <w:lang w:val="pl-PL"/>
        </w:rPr>
        <w:t xml:space="preserve">, </w:t>
      </w:r>
      <w:r w:rsidR="00D13175" w:rsidRPr="00A0798A">
        <w:rPr>
          <w:color w:val="000000" w:themeColor="text1"/>
          <w:lang w:val="pl-PL"/>
        </w:rPr>
        <w:t>że wiele państw europejskich zezwoliło</w:t>
      </w:r>
      <w:r w:rsidR="006612A3" w:rsidRPr="00A0798A">
        <w:rPr>
          <w:color w:val="000000" w:themeColor="text1"/>
          <w:lang w:val="pl-PL"/>
        </w:rPr>
        <w:t xml:space="preserve"> na użycie tajnych metod odpowiednio je regulując.</w:t>
      </w:r>
      <w:bookmarkEnd w:id="32"/>
    </w:p>
    <w:p w:rsidR="00D2777E" w:rsidRPr="00A0798A" w:rsidRDefault="00D2777E" w:rsidP="00D2777E">
      <w:pPr>
        <w:pStyle w:val="ECHRHeading3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2.  </w:t>
      </w:r>
      <w:r w:rsidR="00D17F3C" w:rsidRPr="00A0798A">
        <w:rPr>
          <w:color w:val="000000" w:themeColor="text1"/>
          <w:lang w:val="pl-PL"/>
        </w:rPr>
        <w:t>Ocena Trybunału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3</w:t>
      </w:r>
      <w:r w:rsidR="00C5257D" w:rsidRPr="003F1B34">
        <w:rPr>
          <w:color w:val="000000" w:themeColor="text1"/>
          <w:lang w:val="pl-PL"/>
        </w:rPr>
        <w:t>4</w:t>
      </w:r>
      <w:r w:rsidR="00D2777E" w:rsidRPr="00A0798A">
        <w:rPr>
          <w:color w:val="000000" w:themeColor="text1"/>
          <w:lang w:val="pl-PL"/>
        </w:rPr>
        <w:t>.  </w:t>
      </w:r>
      <w:bookmarkStart w:id="33" w:name="lt_pId067"/>
      <w:r w:rsidR="00807641" w:rsidRPr="00A0798A">
        <w:rPr>
          <w:color w:val="000000" w:themeColor="text1"/>
          <w:lang w:val="pl-PL"/>
        </w:rPr>
        <w:t>Nie jest pr</w:t>
      </w:r>
      <w:r w:rsidR="00D13175" w:rsidRPr="00A0798A">
        <w:rPr>
          <w:color w:val="000000" w:themeColor="text1"/>
          <w:lang w:val="pl-PL"/>
        </w:rPr>
        <w:t xml:space="preserve">zedmiotem sporu między stronami, że skazanie </w:t>
      </w:r>
      <w:r w:rsidR="00807641" w:rsidRPr="00A0798A">
        <w:rPr>
          <w:color w:val="000000" w:themeColor="text1"/>
          <w:lang w:val="pl-PL"/>
        </w:rPr>
        <w:t>skarżących</w:t>
      </w:r>
      <w:r w:rsidR="00D13175" w:rsidRPr="00A0798A">
        <w:rPr>
          <w:color w:val="000000" w:themeColor="text1"/>
          <w:lang w:val="pl-PL"/>
        </w:rPr>
        <w:t xml:space="preserve"> stanowiło „ingerencję władz publicznych” w ich prawo do wolności wypowiedzi</w:t>
      </w:r>
      <w:r w:rsidR="00D2777E" w:rsidRPr="00A0798A">
        <w:rPr>
          <w:color w:val="000000" w:themeColor="text1"/>
          <w:lang w:val="pl-PL"/>
        </w:rPr>
        <w:t>.</w:t>
      </w:r>
      <w:bookmarkEnd w:id="33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>3</w:t>
      </w:r>
      <w:r w:rsidR="00C5257D">
        <w:rPr>
          <w:color w:val="000000" w:themeColor="text1"/>
          <w:lang w:val="pl-PL"/>
        </w:rPr>
        <w:t>5</w:t>
      </w:r>
      <w:r w:rsidR="00D2777E" w:rsidRPr="00A0798A">
        <w:rPr>
          <w:color w:val="000000" w:themeColor="text1"/>
          <w:lang w:val="pl-PL"/>
        </w:rPr>
        <w:t>.  </w:t>
      </w:r>
      <w:bookmarkStart w:id="34" w:name="lt_pId069"/>
      <w:r w:rsidR="00807641" w:rsidRPr="00A0798A">
        <w:rPr>
          <w:color w:val="000000" w:themeColor="text1"/>
          <w:lang w:val="pl-PL"/>
        </w:rPr>
        <w:t>Takow</w:t>
      </w:r>
      <w:r w:rsidR="009D1B34" w:rsidRPr="00A0798A">
        <w:rPr>
          <w:color w:val="000000" w:themeColor="text1"/>
          <w:lang w:val="pl-PL"/>
        </w:rPr>
        <w:t xml:space="preserve">a ingerencja </w:t>
      </w:r>
      <w:r w:rsidR="00807641" w:rsidRPr="00A0798A">
        <w:rPr>
          <w:color w:val="000000" w:themeColor="text1"/>
          <w:lang w:val="pl-PL"/>
        </w:rPr>
        <w:t>narusza zasady Konwencji, chyba że spełnia wymagania paragrafu 2 Artykułu</w:t>
      </w:r>
      <w:r w:rsidR="00D2777E" w:rsidRPr="00A0798A">
        <w:rPr>
          <w:color w:val="000000" w:themeColor="text1"/>
          <w:lang w:val="pl-PL"/>
        </w:rPr>
        <w:t xml:space="preserve"> 10.</w:t>
      </w:r>
      <w:bookmarkEnd w:id="34"/>
      <w:r w:rsidR="00D2777E" w:rsidRPr="00A0798A">
        <w:rPr>
          <w:color w:val="000000" w:themeColor="text1"/>
          <w:lang w:val="pl-PL"/>
        </w:rPr>
        <w:t xml:space="preserve"> </w:t>
      </w:r>
      <w:bookmarkStart w:id="35" w:name="lt_pId070"/>
      <w:r w:rsidR="00D13175" w:rsidRPr="00A0798A">
        <w:rPr>
          <w:color w:val="000000" w:themeColor="text1"/>
          <w:lang w:val="pl-PL"/>
        </w:rPr>
        <w:t>Trybunał</w:t>
      </w:r>
      <w:r w:rsidR="00807641" w:rsidRPr="00A0798A">
        <w:rPr>
          <w:color w:val="000000" w:themeColor="text1"/>
          <w:lang w:val="pl-PL"/>
        </w:rPr>
        <w:t xml:space="preserve"> musi</w:t>
      </w:r>
      <w:r w:rsidR="00F9272D" w:rsidRPr="00A0798A">
        <w:rPr>
          <w:color w:val="000000" w:themeColor="text1"/>
          <w:lang w:val="pl-PL"/>
        </w:rPr>
        <w:t xml:space="preserve"> zatem rozstrzygnąć czy </w:t>
      </w:r>
      <w:r w:rsidR="009D1B34" w:rsidRPr="00A0798A">
        <w:rPr>
          <w:color w:val="000000" w:themeColor="text1"/>
          <w:lang w:val="pl-PL"/>
        </w:rPr>
        <w:t>działanie takie było</w:t>
      </w:r>
      <w:r w:rsidR="00D13175" w:rsidRPr="00A0798A">
        <w:rPr>
          <w:color w:val="000000" w:themeColor="text1"/>
          <w:lang w:val="pl-PL"/>
        </w:rPr>
        <w:t xml:space="preserve"> „prze</w:t>
      </w:r>
      <w:r w:rsidR="00C412B6">
        <w:rPr>
          <w:color w:val="000000" w:themeColor="text1"/>
          <w:lang w:val="pl-PL"/>
        </w:rPr>
        <w:t>widziane</w:t>
      </w:r>
      <w:r w:rsidR="00D13175" w:rsidRPr="00A0798A">
        <w:rPr>
          <w:color w:val="000000" w:themeColor="text1"/>
          <w:lang w:val="pl-PL"/>
        </w:rPr>
        <w:t xml:space="preserve"> prawem</w:t>
      </w:r>
      <w:r w:rsidR="00D2777E" w:rsidRPr="00A0798A">
        <w:rPr>
          <w:color w:val="000000" w:themeColor="text1"/>
          <w:lang w:val="pl-PL"/>
        </w:rPr>
        <w:t xml:space="preserve">”, </w:t>
      </w:r>
      <w:r w:rsidR="009D1B34" w:rsidRPr="00A0798A">
        <w:rPr>
          <w:color w:val="000000" w:themeColor="text1"/>
          <w:lang w:val="pl-PL"/>
        </w:rPr>
        <w:t>realizowało</w:t>
      </w:r>
      <w:r w:rsidR="00F9272D" w:rsidRPr="00A0798A">
        <w:rPr>
          <w:color w:val="000000" w:themeColor="text1"/>
          <w:lang w:val="pl-PL"/>
        </w:rPr>
        <w:t xml:space="preserve"> jeden bądź więcej </w:t>
      </w:r>
      <w:r w:rsidR="009D1B34" w:rsidRPr="00A0798A">
        <w:rPr>
          <w:color w:val="000000" w:themeColor="text1"/>
          <w:lang w:val="pl-PL"/>
        </w:rPr>
        <w:t xml:space="preserve">z uzasadnionych </w:t>
      </w:r>
      <w:r w:rsidR="00F9272D" w:rsidRPr="00A0798A">
        <w:rPr>
          <w:color w:val="000000" w:themeColor="text1"/>
          <w:lang w:val="pl-PL"/>
        </w:rPr>
        <w:t>celów przedstawionych</w:t>
      </w:r>
      <w:r w:rsidR="00C17B7E" w:rsidRPr="00A0798A">
        <w:rPr>
          <w:color w:val="000000" w:themeColor="text1"/>
          <w:lang w:val="pl-PL"/>
        </w:rPr>
        <w:t xml:space="preserve"> w powyż</w:t>
      </w:r>
      <w:r w:rsidR="00F9272D" w:rsidRPr="00A0798A">
        <w:rPr>
          <w:color w:val="000000" w:themeColor="text1"/>
          <w:lang w:val="pl-PL"/>
        </w:rPr>
        <w:t>s</w:t>
      </w:r>
      <w:r w:rsidR="00C17B7E" w:rsidRPr="00A0798A">
        <w:rPr>
          <w:color w:val="000000" w:themeColor="text1"/>
          <w:lang w:val="pl-PL"/>
        </w:rPr>
        <w:t>z</w:t>
      </w:r>
      <w:r w:rsidR="00F9272D" w:rsidRPr="00A0798A">
        <w:rPr>
          <w:color w:val="000000" w:themeColor="text1"/>
          <w:lang w:val="pl-PL"/>
        </w:rPr>
        <w:t xml:space="preserve">ym </w:t>
      </w:r>
      <w:r w:rsidR="00C17B7E" w:rsidRPr="00A0798A">
        <w:rPr>
          <w:color w:val="000000" w:themeColor="text1"/>
          <w:lang w:val="pl-PL"/>
        </w:rPr>
        <w:t>paragrafie</w:t>
      </w:r>
      <w:r w:rsidR="009D1B34" w:rsidRPr="00A0798A">
        <w:rPr>
          <w:color w:val="000000" w:themeColor="text1"/>
          <w:lang w:val="pl-PL"/>
        </w:rPr>
        <w:t xml:space="preserve"> i </w:t>
      </w:r>
      <w:r w:rsidR="00C17B7E" w:rsidRPr="00A0798A">
        <w:rPr>
          <w:color w:val="000000" w:themeColor="text1"/>
          <w:lang w:val="pl-PL"/>
        </w:rPr>
        <w:t>było „niezbędne w społeczeństwie demokratycznym” do osiągnięcia tychże celów</w:t>
      </w:r>
      <w:bookmarkEnd w:id="35"/>
      <w:r w:rsidR="009D1B34" w:rsidRPr="00A0798A">
        <w:rPr>
          <w:color w:val="000000" w:themeColor="text1"/>
          <w:lang w:val="pl-PL"/>
        </w:rPr>
        <w:t>.</w:t>
      </w:r>
    </w:p>
    <w:p w:rsidR="00D2777E" w:rsidRPr="00A0798A" w:rsidRDefault="00D2777E" w:rsidP="00D2777E">
      <w:pPr>
        <w:pStyle w:val="ECHRHeading4"/>
        <w:rPr>
          <w:color w:val="000000" w:themeColor="text1"/>
          <w:lang w:val="pl-PL"/>
        </w:rPr>
      </w:pPr>
      <w:bookmarkStart w:id="36" w:name="lt_pId071"/>
      <w:r w:rsidRPr="00A0798A">
        <w:rPr>
          <w:color w:val="000000" w:themeColor="text1"/>
          <w:lang w:val="pl-PL"/>
        </w:rPr>
        <w:t xml:space="preserve">(a) </w:t>
      </w:r>
      <w:bookmarkEnd w:id="36"/>
      <w:r w:rsidR="007618BA" w:rsidRPr="00A0798A">
        <w:rPr>
          <w:color w:val="000000" w:themeColor="text1"/>
          <w:lang w:val="pl-PL"/>
        </w:rPr>
        <w:t xml:space="preserve"> </w:t>
      </w:r>
      <w:r w:rsidR="009D1B34" w:rsidRPr="00A0798A">
        <w:rPr>
          <w:color w:val="000000" w:themeColor="text1"/>
          <w:lang w:val="pl-PL"/>
        </w:rPr>
        <w:t>Prze</w:t>
      </w:r>
      <w:r w:rsidR="001F0641">
        <w:rPr>
          <w:color w:val="000000" w:themeColor="text1"/>
          <w:lang w:val="pl-PL"/>
        </w:rPr>
        <w:t>widziane</w:t>
      </w:r>
      <w:r w:rsidR="009D1B34" w:rsidRPr="00A0798A">
        <w:rPr>
          <w:color w:val="000000" w:themeColor="text1"/>
          <w:lang w:val="pl-PL"/>
        </w:rPr>
        <w:t xml:space="preserve"> prawem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3</w:t>
      </w:r>
      <w:r w:rsidR="00C5257D" w:rsidRPr="003F1B34">
        <w:rPr>
          <w:color w:val="000000" w:themeColor="text1"/>
          <w:lang w:val="pl-PL"/>
        </w:rPr>
        <w:t>6</w:t>
      </w:r>
      <w:r w:rsidR="00D2777E" w:rsidRPr="00A0798A">
        <w:rPr>
          <w:color w:val="000000" w:themeColor="text1"/>
          <w:lang w:val="pl-PL"/>
        </w:rPr>
        <w:t>.  </w:t>
      </w:r>
      <w:bookmarkStart w:id="37" w:name="lt_pId073"/>
      <w:r w:rsidR="009D1B34" w:rsidRPr="00A0798A">
        <w:rPr>
          <w:color w:val="000000" w:themeColor="text1"/>
          <w:lang w:val="pl-PL"/>
        </w:rPr>
        <w:t>Trybunał wielokrotnie powtarzał w swoim utrwalonym orzecznictwie, że</w:t>
      </w:r>
      <w:r w:rsidR="00503C02" w:rsidRPr="00A0798A">
        <w:rPr>
          <w:color w:val="000000" w:themeColor="text1"/>
          <w:lang w:val="pl-PL"/>
        </w:rPr>
        <w:t xml:space="preserve"> wyrażenie “</w:t>
      </w:r>
      <w:r w:rsidR="009D1B34" w:rsidRPr="00A0798A">
        <w:rPr>
          <w:color w:val="000000" w:themeColor="text1"/>
          <w:lang w:val="pl-PL"/>
        </w:rPr>
        <w:t>prze</w:t>
      </w:r>
      <w:r w:rsidR="00C412B6">
        <w:rPr>
          <w:color w:val="000000" w:themeColor="text1"/>
          <w:lang w:val="pl-PL"/>
        </w:rPr>
        <w:t>widzi</w:t>
      </w:r>
      <w:r w:rsidR="009D1B34" w:rsidRPr="00A0798A">
        <w:rPr>
          <w:color w:val="000000" w:themeColor="text1"/>
          <w:lang w:val="pl-PL"/>
        </w:rPr>
        <w:t>ane prawem</w:t>
      </w:r>
      <w:r w:rsidR="00D2777E" w:rsidRPr="00A0798A">
        <w:rPr>
          <w:color w:val="000000" w:themeColor="text1"/>
          <w:lang w:val="pl-PL"/>
        </w:rPr>
        <w:t>”</w:t>
      </w:r>
      <w:r w:rsidR="00503C02" w:rsidRPr="00A0798A">
        <w:rPr>
          <w:color w:val="000000" w:themeColor="text1"/>
          <w:lang w:val="pl-PL"/>
        </w:rPr>
        <w:t xml:space="preserve"> nie tylko wymaga</w:t>
      </w:r>
      <w:r w:rsidR="009D1B34" w:rsidRPr="00A0798A">
        <w:rPr>
          <w:color w:val="000000" w:themeColor="text1"/>
          <w:lang w:val="pl-PL"/>
        </w:rPr>
        <w:t xml:space="preserve"> ażeby kwestionowan</w:t>
      </w:r>
      <w:r w:rsidR="000A0910">
        <w:rPr>
          <w:color w:val="000000" w:themeColor="text1"/>
          <w:lang w:val="pl-PL"/>
        </w:rPr>
        <w:t>y</w:t>
      </w:r>
      <w:r w:rsidR="009D1B34" w:rsidRPr="00A0798A">
        <w:rPr>
          <w:color w:val="000000" w:themeColor="text1"/>
          <w:lang w:val="pl-PL"/>
        </w:rPr>
        <w:t xml:space="preserve"> środ</w:t>
      </w:r>
      <w:r w:rsidR="000A0910">
        <w:rPr>
          <w:color w:val="000000" w:themeColor="text1"/>
          <w:lang w:val="pl-PL"/>
        </w:rPr>
        <w:t>e</w:t>
      </w:r>
      <w:r w:rsidR="009D1B34" w:rsidRPr="00A0798A">
        <w:rPr>
          <w:color w:val="000000" w:themeColor="text1"/>
          <w:lang w:val="pl-PL"/>
        </w:rPr>
        <w:t>k</w:t>
      </w:r>
      <w:r w:rsidR="00503C02" w:rsidRPr="00A0798A">
        <w:rPr>
          <w:color w:val="000000" w:themeColor="text1"/>
          <w:lang w:val="pl-PL"/>
        </w:rPr>
        <w:t xml:space="preserve"> </w:t>
      </w:r>
      <w:r w:rsidR="009D1B34" w:rsidRPr="00A0798A">
        <w:rPr>
          <w:color w:val="000000" w:themeColor="text1"/>
          <w:lang w:val="pl-PL"/>
        </w:rPr>
        <w:t xml:space="preserve">miał </w:t>
      </w:r>
      <w:r w:rsidR="00C412B6">
        <w:rPr>
          <w:color w:val="000000" w:themeColor="text1"/>
          <w:lang w:val="pl-PL"/>
        </w:rPr>
        <w:t>umocowanie w</w:t>
      </w:r>
      <w:r w:rsidR="00503C02" w:rsidRPr="00A0798A">
        <w:rPr>
          <w:color w:val="000000" w:themeColor="text1"/>
          <w:lang w:val="pl-PL"/>
        </w:rPr>
        <w:t xml:space="preserve"> praw</w:t>
      </w:r>
      <w:r w:rsidR="00C412B6">
        <w:rPr>
          <w:color w:val="000000" w:themeColor="text1"/>
          <w:lang w:val="pl-PL"/>
        </w:rPr>
        <w:t>ie</w:t>
      </w:r>
      <w:r w:rsidR="00EB3D20" w:rsidRPr="00A0798A">
        <w:rPr>
          <w:color w:val="000000" w:themeColor="text1"/>
          <w:lang w:val="pl-PL"/>
        </w:rPr>
        <w:t xml:space="preserve"> krajow</w:t>
      </w:r>
      <w:r w:rsidR="00C412B6">
        <w:rPr>
          <w:color w:val="000000" w:themeColor="text1"/>
          <w:lang w:val="pl-PL"/>
        </w:rPr>
        <w:t>ym</w:t>
      </w:r>
      <w:r w:rsidR="00EB3D20" w:rsidRPr="00A0798A">
        <w:rPr>
          <w:color w:val="000000" w:themeColor="text1"/>
          <w:lang w:val="pl-PL"/>
        </w:rPr>
        <w:t xml:space="preserve">, ale także </w:t>
      </w:r>
      <w:r w:rsidR="00D47E75">
        <w:rPr>
          <w:color w:val="000000" w:themeColor="text1"/>
          <w:lang w:val="pl-PL"/>
        </w:rPr>
        <w:t>odwołuje się</w:t>
      </w:r>
      <w:r w:rsidR="00EB3D20" w:rsidRPr="00A0798A">
        <w:rPr>
          <w:color w:val="000000" w:themeColor="text1"/>
          <w:lang w:val="pl-PL"/>
        </w:rPr>
        <w:t xml:space="preserve"> do jakości tego prawa</w:t>
      </w:r>
      <w:bookmarkStart w:id="38" w:name="lt_pId074"/>
      <w:bookmarkEnd w:id="37"/>
      <w:r w:rsidR="00EB3D20" w:rsidRPr="00A0798A">
        <w:rPr>
          <w:color w:val="000000" w:themeColor="text1"/>
          <w:lang w:val="pl-PL"/>
        </w:rPr>
        <w:t xml:space="preserve">, które powinno być dostępne dla każdej osoby zainteresowanej oraz </w:t>
      </w:r>
      <w:r w:rsidR="00EB3797" w:rsidRPr="00A0798A">
        <w:rPr>
          <w:color w:val="000000" w:themeColor="text1"/>
          <w:lang w:val="pl-PL"/>
        </w:rPr>
        <w:t>przewidywalne</w:t>
      </w:r>
      <w:r w:rsidR="00EB3D20" w:rsidRPr="00A0798A">
        <w:rPr>
          <w:color w:val="000000" w:themeColor="text1"/>
          <w:lang w:val="pl-PL"/>
        </w:rPr>
        <w:t xml:space="preserve"> </w:t>
      </w:r>
      <w:r w:rsidR="009D1B34" w:rsidRPr="00A0798A">
        <w:rPr>
          <w:color w:val="000000" w:themeColor="text1"/>
          <w:lang w:val="pl-PL"/>
        </w:rPr>
        <w:t>co do skutków</w:t>
      </w:r>
      <w:r w:rsidR="00D2777E" w:rsidRPr="00A0798A">
        <w:rPr>
          <w:color w:val="000000" w:themeColor="text1"/>
          <w:lang w:val="pl-PL"/>
        </w:rPr>
        <w:t xml:space="preserve"> (</w:t>
      </w:r>
      <w:r w:rsidR="001B204A">
        <w:rPr>
          <w:color w:val="000000" w:themeColor="text1"/>
          <w:lang w:val="pl-PL"/>
        </w:rPr>
        <w:t>zobacz m.in. orzeczenia</w:t>
      </w:r>
      <w:r w:rsidR="001F0641">
        <w:rPr>
          <w:color w:val="000000" w:themeColor="text1"/>
          <w:lang w:val="pl-PL"/>
        </w:rPr>
        <w:t xml:space="preserve"> </w:t>
      </w:r>
      <w:r w:rsidR="001B204A">
        <w:rPr>
          <w:color w:val="000000" w:themeColor="text1"/>
          <w:lang w:val="pl-PL"/>
        </w:rPr>
        <w:t>,</w:t>
      </w:r>
      <w:r w:rsidR="00D2777E" w:rsidRPr="00A0798A">
        <w:rPr>
          <w:color w:val="000000" w:themeColor="text1"/>
          <w:lang w:val="pl-PL"/>
        </w:rPr>
        <w:t>,</w:t>
      </w:r>
      <w:proofErr w:type="spellStart"/>
      <w:r w:rsidR="00EB3D20" w:rsidRPr="00A0798A">
        <w:rPr>
          <w:i/>
          <w:color w:val="000000" w:themeColor="text1"/>
          <w:lang w:val="pl-PL"/>
        </w:rPr>
        <w:t>Rotaru</w:t>
      </w:r>
      <w:proofErr w:type="spellEnd"/>
      <w:r w:rsidR="00EB3D20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> R</w:t>
      </w:r>
      <w:r w:rsidR="001F0641">
        <w:rPr>
          <w:i/>
          <w:color w:val="000000" w:themeColor="text1"/>
          <w:lang w:val="pl-PL"/>
        </w:rPr>
        <w:t>u</w:t>
      </w:r>
      <w:r w:rsidR="00D2777E" w:rsidRPr="00A0798A">
        <w:rPr>
          <w:i/>
          <w:color w:val="000000" w:themeColor="text1"/>
          <w:lang w:val="pl-PL"/>
        </w:rPr>
        <w:t>m</w:t>
      </w:r>
      <w:r w:rsidR="00EB3D20" w:rsidRPr="00A0798A">
        <w:rPr>
          <w:i/>
          <w:color w:val="000000" w:themeColor="text1"/>
          <w:lang w:val="pl-PL"/>
        </w:rPr>
        <w:t>unii</w:t>
      </w:r>
      <w:r w:rsidR="00EB3D20" w:rsidRPr="00A0798A">
        <w:rPr>
          <w:color w:val="000000" w:themeColor="text1"/>
          <w:lang w:val="pl-PL"/>
        </w:rPr>
        <w:t xml:space="preserve"> [GC], nr</w:t>
      </w:r>
      <w:r w:rsidR="00D2777E" w:rsidRPr="00A0798A">
        <w:rPr>
          <w:color w:val="000000" w:themeColor="text1"/>
          <w:lang w:val="pl-PL"/>
        </w:rPr>
        <w:t xml:space="preserve"> 28341/95, § 52, </w:t>
      </w:r>
      <w:proofErr w:type="spellStart"/>
      <w:r w:rsidR="009D1B34" w:rsidRPr="00A0798A">
        <w:rPr>
          <w:color w:val="000000" w:themeColor="text1"/>
          <w:lang w:val="pl-PL"/>
        </w:rPr>
        <w:t>ETPCz</w:t>
      </w:r>
      <w:proofErr w:type="spellEnd"/>
      <w:r w:rsidR="009D1B34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 xml:space="preserve">2000-V; </w:t>
      </w:r>
      <w:proofErr w:type="spellStart"/>
      <w:r w:rsidR="00EB3D20" w:rsidRPr="00A0798A">
        <w:rPr>
          <w:i/>
          <w:color w:val="000000" w:themeColor="text1"/>
          <w:lang w:val="pl-PL"/>
        </w:rPr>
        <w:t>VgT</w:t>
      </w:r>
      <w:proofErr w:type="spellEnd"/>
      <w:r w:rsidR="00EB3D20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EB3D20" w:rsidRPr="00A0798A">
        <w:rPr>
          <w:i/>
          <w:color w:val="000000" w:themeColor="text1"/>
          <w:lang w:val="pl-PL"/>
        </w:rPr>
        <w:t>Verein</w:t>
      </w:r>
      <w:proofErr w:type="spellEnd"/>
      <w:r w:rsidR="00EB3D20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EB3D20" w:rsidRPr="00A0798A">
        <w:rPr>
          <w:i/>
          <w:color w:val="000000" w:themeColor="text1"/>
          <w:lang w:val="pl-PL"/>
        </w:rPr>
        <w:t>gegen</w:t>
      </w:r>
      <w:proofErr w:type="spellEnd"/>
      <w:r w:rsidR="00EB3D20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EB3D20" w:rsidRPr="00A0798A">
        <w:rPr>
          <w:i/>
          <w:color w:val="000000" w:themeColor="text1"/>
          <w:lang w:val="pl-PL"/>
        </w:rPr>
        <w:t>Tierfabriken</w:t>
      </w:r>
      <w:proofErr w:type="spellEnd"/>
      <w:r w:rsidR="00EB3D20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 xml:space="preserve"> S</w:t>
      </w:r>
      <w:r w:rsidR="00EB3D20" w:rsidRPr="00A0798A">
        <w:rPr>
          <w:i/>
          <w:color w:val="000000" w:themeColor="text1"/>
          <w:lang w:val="pl-PL"/>
        </w:rPr>
        <w:t>zwajcarii</w:t>
      </w:r>
      <w:r w:rsidR="004912BA" w:rsidRPr="00A0798A">
        <w:rPr>
          <w:color w:val="000000" w:themeColor="text1"/>
          <w:lang w:val="pl-PL"/>
        </w:rPr>
        <w:t>, nr</w:t>
      </w:r>
      <w:r w:rsidR="00D2777E" w:rsidRPr="00A0798A">
        <w:rPr>
          <w:color w:val="000000" w:themeColor="text1"/>
          <w:lang w:val="pl-PL"/>
        </w:rPr>
        <w:t xml:space="preserve"> 24699/94, § 52, </w:t>
      </w:r>
      <w:r w:rsidR="009D1B34" w:rsidRPr="00A0798A">
        <w:rPr>
          <w:color w:val="000000" w:themeColor="text1"/>
          <w:lang w:val="pl-PL"/>
        </w:rPr>
        <w:t>ETPCz</w:t>
      </w:r>
      <w:r w:rsidR="00D2777E" w:rsidRPr="00A0798A">
        <w:rPr>
          <w:color w:val="000000" w:themeColor="text1"/>
          <w:lang w:val="pl-PL"/>
        </w:rPr>
        <w:t xml:space="preserve"> 2001-VI; </w:t>
      </w:r>
      <w:r w:rsidR="00EB3D20" w:rsidRPr="00A0798A">
        <w:rPr>
          <w:i/>
          <w:color w:val="000000" w:themeColor="text1"/>
          <w:lang w:val="pl-PL"/>
        </w:rPr>
        <w:t>Gawęda przeciwko</w:t>
      </w:r>
      <w:r w:rsidR="001F0641">
        <w:rPr>
          <w:i/>
          <w:color w:val="000000" w:themeColor="text1"/>
          <w:lang w:val="pl-PL"/>
        </w:rPr>
        <w:t xml:space="preserve"> </w:t>
      </w:r>
      <w:r w:rsidR="00D2777E" w:rsidRPr="00A0798A">
        <w:rPr>
          <w:i/>
          <w:color w:val="000000" w:themeColor="text1"/>
          <w:lang w:val="pl-PL"/>
        </w:rPr>
        <w:t>Pol</w:t>
      </w:r>
      <w:r w:rsidR="00EB3D20" w:rsidRPr="00A0798A">
        <w:rPr>
          <w:i/>
          <w:color w:val="000000" w:themeColor="text1"/>
          <w:lang w:val="pl-PL"/>
        </w:rPr>
        <w:t>sce</w:t>
      </w:r>
      <w:r w:rsidR="00D2777E" w:rsidRPr="00A0798A">
        <w:rPr>
          <w:color w:val="000000" w:themeColor="text1"/>
          <w:lang w:val="pl-PL"/>
        </w:rPr>
        <w:t xml:space="preserve">, </w:t>
      </w:r>
      <w:r w:rsidR="00EB3D20" w:rsidRPr="00A0798A">
        <w:rPr>
          <w:color w:val="000000" w:themeColor="text1"/>
          <w:lang w:val="pl-PL"/>
        </w:rPr>
        <w:t>nr</w:t>
      </w:r>
      <w:r w:rsidR="00D2777E" w:rsidRPr="00A0798A">
        <w:rPr>
          <w:color w:val="000000" w:themeColor="text1"/>
          <w:lang w:val="pl-PL"/>
        </w:rPr>
        <w:t xml:space="preserve"> 2</w:t>
      </w:r>
      <w:r w:rsidR="00EB3D20" w:rsidRPr="00A0798A">
        <w:rPr>
          <w:color w:val="000000" w:themeColor="text1"/>
          <w:lang w:val="pl-PL"/>
        </w:rPr>
        <w:t xml:space="preserve">6229/95, § 39, </w:t>
      </w:r>
      <w:proofErr w:type="spellStart"/>
      <w:r w:rsidR="009D1B34" w:rsidRPr="00A0798A">
        <w:rPr>
          <w:color w:val="000000" w:themeColor="text1"/>
          <w:lang w:val="pl-PL"/>
        </w:rPr>
        <w:t>ETPCz</w:t>
      </w:r>
      <w:proofErr w:type="spellEnd"/>
      <w:r w:rsidR="00EB3D20" w:rsidRPr="00A0798A">
        <w:rPr>
          <w:color w:val="000000" w:themeColor="text1"/>
          <w:lang w:val="pl-PL"/>
        </w:rPr>
        <w:t xml:space="preserve"> 2002-II; oraz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EB3D20" w:rsidRPr="00A0798A">
        <w:rPr>
          <w:i/>
          <w:color w:val="000000" w:themeColor="text1"/>
          <w:lang w:val="pl-PL"/>
        </w:rPr>
        <w:t>Maestri</w:t>
      </w:r>
      <w:proofErr w:type="spellEnd"/>
      <w:r w:rsidR="00EB3D20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EB3D20" w:rsidRPr="00A0798A">
        <w:rPr>
          <w:i/>
          <w:color w:val="000000" w:themeColor="text1"/>
          <w:lang w:val="pl-PL"/>
        </w:rPr>
        <w:t>Włochom</w:t>
      </w:r>
      <w:r w:rsidR="004912BA" w:rsidRPr="00A0798A">
        <w:rPr>
          <w:color w:val="000000" w:themeColor="text1"/>
          <w:lang w:val="pl-PL"/>
        </w:rPr>
        <w:t xml:space="preserve"> [GC], nr</w:t>
      </w:r>
      <w:r w:rsidR="00D2777E" w:rsidRPr="00A0798A">
        <w:rPr>
          <w:color w:val="000000" w:themeColor="text1"/>
          <w:lang w:val="pl-PL"/>
        </w:rPr>
        <w:t xml:space="preserve"> 39748/98, § 30, </w:t>
      </w:r>
      <w:r w:rsidR="009D1B34" w:rsidRPr="00A0798A">
        <w:rPr>
          <w:color w:val="000000" w:themeColor="text1"/>
          <w:lang w:val="pl-PL"/>
        </w:rPr>
        <w:t>ETPCz</w:t>
      </w:r>
      <w:r w:rsidR="00D2777E" w:rsidRPr="00A0798A">
        <w:rPr>
          <w:color w:val="000000" w:themeColor="text1"/>
          <w:lang w:val="pl-PL"/>
        </w:rPr>
        <w:t xml:space="preserve"> 2004-I).</w:t>
      </w:r>
      <w:bookmarkEnd w:id="38"/>
      <w:r w:rsidR="00D2777E" w:rsidRPr="00A0798A">
        <w:rPr>
          <w:color w:val="000000" w:themeColor="text1"/>
          <w:lang w:val="pl-PL"/>
        </w:rPr>
        <w:t xml:space="preserve"> </w:t>
      </w:r>
      <w:bookmarkStart w:id="39" w:name="lt_pId075"/>
      <w:r w:rsidR="00064407" w:rsidRPr="00A0798A">
        <w:rPr>
          <w:color w:val="000000" w:themeColor="text1"/>
          <w:lang w:val="pl-PL"/>
        </w:rPr>
        <w:t xml:space="preserve">To do władz państwowych, w szczególności sądów, należy interpretacja i stosowanie prawa krajowego </w:t>
      </w:r>
      <w:r w:rsidR="00EB3D20" w:rsidRPr="00A0798A">
        <w:rPr>
          <w:color w:val="000000" w:themeColor="text1"/>
          <w:lang w:val="pl-PL"/>
        </w:rPr>
        <w:t>(</w:t>
      </w:r>
      <w:r w:rsidR="001B204A">
        <w:rPr>
          <w:color w:val="000000" w:themeColor="text1"/>
          <w:lang w:val="pl-PL"/>
        </w:rPr>
        <w:t>zobacz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EB3D20" w:rsidRPr="00A0798A">
        <w:rPr>
          <w:i/>
          <w:color w:val="000000" w:themeColor="text1"/>
          <w:lang w:val="pl-PL"/>
        </w:rPr>
        <w:t>Kruslin</w:t>
      </w:r>
      <w:proofErr w:type="spellEnd"/>
      <w:r w:rsidR="00EB3D20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 xml:space="preserve"> Franc</w:t>
      </w:r>
      <w:r w:rsidR="00EB3D20" w:rsidRPr="00A0798A">
        <w:rPr>
          <w:i/>
          <w:color w:val="000000" w:themeColor="text1"/>
          <w:lang w:val="pl-PL"/>
        </w:rPr>
        <w:t>ji</w:t>
      </w:r>
      <w:r w:rsidR="00EB3D20" w:rsidRPr="00A0798A">
        <w:rPr>
          <w:color w:val="000000" w:themeColor="text1"/>
          <w:lang w:val="pl-PL"/>
        </w:rPr>
        <w:t>, 24 kwietnia 1990, § 29, Seria A nr 176-A, i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EB3D20" w:rsidRPr="00A0798A">
        <w:rPr>
          <w:i/>
          <w:color w:val="000000" w:themeColor="text1"/>
          <w:lang w:val="pl-PL"/>
        </w:rPr>
        <w:t>Kopp</w:t>
      </w:r>
      <w:proofErr w:type="spellEnd"/>
      <w:r w:rsidR="00EB3D20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> S</w:t>
      </w:r>
      <w:r w:rsidR="00EB3D20" w:rsidRPr="00A0798A">
        <w:rPr>
          <w:i/>
          <w:color w:val="000000" w:themeColor="text1"/>
          <w:lang w:val="pl-PL"/>
        </w:rPr>
        <w:t>zwajcarii</w:t>
      </w:r>
      <w:r w:rsidR="00EB3D20" w:rsidRPr="00A0798A">
        <w:rPr>
          <w:color w:val="000000" w:themeColor="text1"/>
          <w:lang w:val="pl-PL"/>
        </w:rPr>
        <w:t>, 25 marca</w:t>
      </w:r>
      <w:r w:rsidR="00D2777E" w:rsidRPr="00A0798A">
        <w:rPr>
          <w:color w:val="000000" w:themeColor="text1"/>
          <w:lang w:val="pl-PL"/>
        </w:rPr>
        <w:t xml:space="preserve"> 1998, § 59, </w:t>
      </w:r>
      <w:r w:rsidR="00EB3D20" w:rsidRPr="00A0798A">
        <w:rPr>
          <w:i/>
          <w:color w:val="000000" w:themeColor="text1"/>
          <w:lang w:val="pl-PL"/>
        </w:rPr>
        <w:t>Raport nt. Wyroków i Decyzji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>1998-II).</w:t>
      </w:r>
      <w:bookmarkEnd w:id="39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3</w:t>
      </w:r>
      <w:r w:rsidR="00C5257D" w:rsidRPr="003F1B34">
        <w:rPr>
          <w:color w:val="000000" w:themeColor="text1"/>
          <w:lang w:val="pl-PL"/>
        </w:rPr>
        <w:t>7</w:t>
      </w:r>
      <w:r w:rsidR="00D2777E" w:rsidRPr="00A0798A">
        <w:rPr>
          <w:color w:val="000000" w:themeColor="text1"/>
          <w:lang w:val="pl-PL"/>
        </w:rPr>
        <w:t>.  </w:t>
      </w:r>
      <w:bookmarkStart w:id="40" w:name="lt_pId077"/>
      <w:r w:rsidR="00873A60" w:rsidRPr="00A0798A">
        <w:rPr>
          <w:color w:val="000000" w:themeColor="text1"/>
          <w:lang w:val="pl-PL"/>
        </w:rPr>
        <w:t xml:space="preserve">W omawianej sprawie jest wiadome, że skarżący byli skazani na podstawie prawa, które było powszechnie dostępne, a dokładniej Artykułu </w:t>
      </w:r>
      <w:r w:rsidR="00D2777E" w:rsidRPr="00A0798A">
        <w:rPr>
          <w:color w:val="000000" w:themeColor="text1"/>
          <w:lang w:val="pl-PL"/>
        </w:rPr>
        <w:t xml:space="preserve">179 </w:t>
      </w:r>
      <w:r w:rsidR="001B204A" w:rsidRPr="001F0641">
        <w:rPr>
          <w:i/>
          <w:color w:val="000000" w:themeColor="text1"/>
          <w:lang w:val="pl-PL"/>
        </w:rPr>
        <w:t>bis</w:t>
      </w:r>
      <w:r w:rsidR="001B204A">
        <w:rPr>
          <w:color w:val="000000" w:themeColor="text1"/>
          <w:lang w:val="pl-PL"/>
        </w:rPr>
        <w:t xml:space="preserve"> </w:t>
      </w:r>
      <w:r w:rsidR="00873A60" w:rsidRPr="00A0798A">
        <w:rPr>
          <w:color w:val="000000" w:themeColor="text1"/>
          <w:lang w:val="pl-PL"/>
        </w:rPr>
        <w:t>i</w:t>
      </w:r>
      <w:r w:rsidR="00D2777E" w:rsidRPr="00A0798A">
        <w:rPr>
          <w:color w:val="000000" w:themeColor="text1"/>
          <w:lang w:val="pl-PL"/>
        </w:rPr>
        <w:t xml:space="preserve"> 179</w:t>
      </w:r>
      <w:r w:rsidR="001B204A">
        <w:rPr>
          <w:color w:val="000000" w:themeColor="text1"/>
          <w:lang w:val="pl-PL"/>
        </w:rPr>
        <w:t xml:space="preserve"> </w:t>
      </w:r>
      <w:r w:rsidR="001B204A" w:rsidRPr="001F0641">
        <w:rPr>
          <w:i/>
          <w:color w:val="000000" w:themeColor="text1"/>
          <w:lang w:val="pl-PL"/>
        </w:rPr>
        <w:t>ter</w:t>
      </w:r>
      <w:r w:rsidR="00873A60" w:rsidRPr="00A0798A">
        <w:rPr>
          <w:color w:val="000000" w:themeColor="text1"/>
          <w:lang w:val="pl-PL"/>
        </w:rPr>
        <w:t xml:space="preserve"> Szwajcarskiego Kodeksu Karnego</w:t>
      </w:r>
      <w:bookmarkEnd w:id="40"/>
      <w:r w:rsidR="00873A60" w:rsidRPr="00A0798A">
        <w:rPr>
          <w:color w:val="000000" w:themeColor="text1"/>
          <w:lang w:val="pl-PL"/>
        </w:rPr>
        <w:t xml:space="preserve">. Jednakże skarżący </w:t>
      </w:r>
      <w:r w:rsidR="00873A60" w:rsidRPr="00A0798A">
        <w:rPr>
          <w:color w:val="000000" w:themeColor="text1"/>
          <w:lang w:val="pl-PL"/>
        </w:rPr>
        <w:lastRenderedPageBreak/>
        <w:t>utrzymy</w:t>
      </w:r>
      <w:bookmarkStart w:id="41" w:name="lt_pId078"/>
      <w:r w:rsidR="009D1B34" w:rsidRPr="00A0798A">
        <w:rPr>
          <w:color w:val="000000" w:themeColor="text1"/>
          <w:lang w:val="pl-PL"/>
        </w:rPr>
        <w:t>wali, że powyższe przepisy nie były przewidywalne co do skutków</w:t>
      </w:r>
      <w:r w:rsidR="00873A60" w:rsidRPr="00A0798A">
        <w:rPr>
          <w:color w:val="000000" w:themeColor="text1"/>
          <w:lang w:val="pl-PL"/>
        </w:rPr>
        <w:t xml:space="preserve">, </w:t>
      </w:r>
      <w:r w:rsidR="00BD1CF5" w:rsidRPr="00A0798A">
        <w:rPr>
          <w:color w:val="000000" w:themeColor="text1"/>
          <w:lang w:val="pl-PL"/>
        </w:rPr>
        <w:t>ponieważ</w:t>
      </w:r>
      <w:r w:rsidR="00E8198C" w:rsidRPr="00A0798A">
        <w:rPr>
          <w:color w:val="000000" w:themeColor="text1"/>
          <w:lang w:val="pl-PL"/>
        </w:rPr>
        <w:t xml:space="preserve"> </w:t>
      </w:r>
      <w:r w:rsidR="00873A60" w:rsidRPr="00A0798A">
        <w:rPr>
          <w:color w:val="000000" w:themeColor="text1"/>
          <w:lang w:val="pl-PL"/>
        </w:rPr>
        <w:t>nie zawierały wyraźnego zakazu wykorzystania ukrytej kamery.</w:t>
      </w:r>
      <w:bookmarkEnd w:id="41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3</w:t>
      </w:r>
      <w:r w:rsidR="00C5257D" w:rsidRPr="003F1B34">
        <w:rPr>
          <w:color w:val="000000" w:themeColor="text1"/>
          <w:lang w:val="pl-PL"/>
        </w:rPr>
        <w:t>8</w:t>
      </w:r>
      <w:r w:rsidR="00D2777E" w:rsidRPr="00A0798A">
        <w:rPr>
          <w:color w:val="000000" w:themeColor="text1"/>
          <w:lang w:val="pl-PL"/>
        </w:rPr>
        <w:t>.  </w:t>
      </w:r>
      <w:bookmarkStart w:id="42" w:name="lt_pId080"/>
      <w:r w:rsidR="00BD1CF5" w:rsidRPr="00A0798A">
        <w:rPr>
          <w:color w:val="000000" w:themeColor="text1"/>
          <w:lang w:val="pl-PL"/>
        </w:rPr>
        <w:t>Trybunał</w:t>
      </w:r>
      <w:r w:rsidR="00873A60" w:rsidRPr="00A0798A">
        <w:rPr>
          <w:color w:val="000000" w:themeColor="text1"/>
          <w:lang w:val="pl-PL"/>
        </w:rPr>
        <w:t xml:space="preserve"> </w:t>
      </w:r>
      <w:r w:rsidR="001E30B4">
        <w:rPr>
          <w:color w:val="000000" w:themeColor="text1"/>
          <w:lang w:val="pl-PL"/>
        </w:rPr>
        <w:t>zauważa</w:t>
      </w:r>
      <w:r w:rsidR="00310BB0" w:rsidRPr="00A0798A">
        <w:rPr>
          <w:color w:val="000000" w:themeColor="text1"/>
          <w:lang w:val="pl-PL"/>
        </w:rPr>
        <w:t>, że jedyna różnica w interpretacji przez stron</w:t>
      </w:r>
      <w:r w:rsidR="001B204A">
        <w:rPr>
          <w:color w:val="000000" w:themeColor="text1"/>
          <w:lang w:val="pl-PL"/>
        </w:rPr>
        <w:t>y</w:t>
      </w:r>
      <w:r w:rsidR="00310BB0" w:rsidRPr="00A0798A">
        <w:rPr>
          <w:color w:val="000000" w:themeColor="text1"/>
          <w:lang w:val="pl-PL"/>
        </w:rPr>
        <w:t xml:space="preserve"> tych dwóch artykułów Szwajcarskiego Kodeksu Karnego sprowadza się do </w:t>
      </w:r>
      <w:r w:rsidR="001E30B4">
        <w:rPr>
          <w:color w:val="000000" w:themeColor="text1"/>
          <w:lang w:val="pl-PL"/>
        </w:rPr>
        <w:t xml:space="preserve">ich </w:t>
      </w:r>
      <w:r w:rsidR="001B204A">
        <w:rPr>
          <w:color w:val="000000" w:themeColor="text1"/>
          <w:lang w:val="pl-PL"/>
        </w:rPr>
        <w:t>celu</w:t>
      </w:r>
      <w:r w:rsidR="001E30B4">
        <w:rPr>
          <w:color w:val="000000" w:themeColor="text1"/>
          <w:lang w:val="pl-PL"/>
        </w:rPr>
        <w:t>, mianowicie kwestii</w:t>
      </w:r>
      <w:r w:rsidR="00310BB0" w:rsidRPr="00A0798A">
        <w:rPr>
          <w:color w:val="000000" w:themeColor="text1"/>
          <w:lang w:val="pl-PL"/>
        </w:rPr>
        <w:t xml:space="preserve"> prywatności i praw osobistych będących przedmiotem ochrony tychże artykułów. Skarżący nie wspomnieli o tym, że rodzaj </w:t>
      </w:r>
      <w:r w:rsidR="001E30B4">
        <w:rPr>
          <w:color w:val="000000" w:themeColor="text1"/>
          <w:lang w:val="pl-PL"/>
        </w:rPr>
        <w:t xml:space="preserve">karalnego zachowania </w:t>
      </w:r>
      <w:r w:rsidR="00310BB0" w:rsidRPr="00A0798A">
        <w:rPr>
          <w:color w:val="000000" w:themeColor="text1"/>
          <w:lang w:val="pl-PL"/>
        </w:rPr>
        <w:t>opisany w niniejszych artykułach był niejasny.</w:t>
      </w:r>
      <w:bookmarkEnd w:id="42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3</w:t>
      </w:r>
      <w:r w:rsidR="00C5257D" w:rsidRPr="003F1B34">
        <w:rPr>
          <w:color w:val="000000" w:themeColor="text1"/>
          <w:lang w:val="pl-PL"/>
        </w:rPr>
        <w:t>9</w:t>
      </w:r>
      <w:r w:rsidR="00D2777E" w:rsidRPr="00A0798A">
        <w:rPr>
          <w:color w:val="000000" w:themeColor="text1"/>
          <w:lang w:val="pl-PL"/>
        </w:rPr>
        <w:t>.  </w:t>
      </w:r>
      <w:bookmarkStart w:id="43" w:name="lt_pId083"/>
      <w:r w:rsidR="00F30329" w:rsidRPr="00A0798A">
        <w:rPr>
          <w:color w:val="000000" w:themeColor="text1"/>
          <w:lang w:val="pl-PL"/>
        </w:rPr>
        <w:t xml:space="preserve">Dlatego też </w:t>
      </w:r>
      <w:r w:rsidR="00BD1CF5" w:rsidRPr="00A0798A">
        <w:rPr>
          <w:color w:val="000000" w:themeColor="text1"/>
          <w:lang w:val="pl-PL"/>
        </w:rPr>
        <w:t xml:space="preserve">Trybunał </w:t>
      </w:r>
      <w:r w:rsidR="001E30B4">
        <w:rPr>
          <w:color w:val="000000" w:themeColor="text1"/>
          <w:lang w:val="pl-PL"/>
        </w:rPr>
        <w:t xml:space="preserve">uważa, że </w:t>
      </w:r>
      <w:r w:rsidR="00F30329" w:rsidRPr="00A0798A">
        <w:rPr>
          <w:color w:val="000000" w:themeColor="text1"/>
          <w:lang w:val="pl-PL"/>
        </w:rPr>
        <w:t>skarżący - jako dziennikarz</w:t>
      </w:r>
      <w:r w:rsidR="001E30B4">
        <w:rPr>
          <w:color w:val="000000" w:themeColor="text1"/>
          <w:lang w:val="pl-PL"/>
        </w:rPr>
        <w:t>e</w:t>
      </w:r>
      <w:r w:rsidR="00F30329" w:rsidRPr="00A0798A">
        <w:rPr>
          <w:color w:val="000000" w:themeColor="text1"/>
          <w:lang w:val="pl-PL"/>
        </w:rPr>
        <w:t xml:space="preserve"> i</w:t>
      </w:r>
      <w:r w:rsidR="00BD5052">
        <w:rPr>
          <w:color w:val="000000" w:themeColor="text1"/>
          <w:lang w:val="pl-PL"/>
        </w:rPr>
        <w:t> </w:t>
      </w:r>
      <w:r w:rsidR="00F30329" w:rsidRPr="00A0798A">
        <w:rPr>
          <w:color w:val="000000" w:themeColor="text1"/>
          <w:lang w:val="pl-PL"/>
        </w:rPr>
        <w:t>redakto</w:t>
      </w:r>
      <w:r w:rsidR="001E30B4">
        <w:rPr>
          <w:color w:val="000000" w:themeColor="text1"/>
          <w:lang w:val="pl-PL"/>
        </w:rPr>
        <w:t>rzy</w:t>
      </w:r>
      <w:r w:rsidR="00F30329" w:rsidRPr="00A0798A">
        <w:rPr>
          <w:color w:val="000000" w:themeColor="text1"/>
          <w:lang w:val="pl-PL"/>
        </w:rPr>
        <w:t xml:space="preserve"> tworzący programy telewizyjne</w:t>
      </w:r>
      <w:r w:rsidR="001E30B4">
        <w:rPr>
          <w:color w:val="000000" w:themeColor="text1"/>
          <w:lang w:val="pl-PL"/>
        </w:rPr>
        <w:t xml:space="preserve"> na żywo</w:t>
      </w:r>
      <w:r w:rsidR="00F30329" w:rsidRPr="00A0798A">
        <w:rPr>
          <w:color w:val="000000" w:themeColor="text1"/>
          <w:lang w:val="pl-PL"/>
        </w:rPr>
        <w:t xml:space="preserve"> – </w:t>
      </w:r>
      <w:r w:rsidR="001E30B4">
        <w:rPr>
          <w:color w:val="000000" w:themeColor="text1"/>
          <w:lang w:val="pl-PL"/>
        </w:rPr>
        <w:t>nie mogli nie zdawać sobie sprawy, że filmowanie ukrytą kamerą bez zgody</w:t>
      </w:r>
      <w:r w:rsidR="002703F9">
        <w:rPr>
          <w:color w:val="000000" w:themeColor="text1"/>
          <w:lang w:val="pl-PL"/>
        </w:rPr>
        <w:t xml:space="preserve"> osoby, która była podmiotem reportażu i emisja tego reportażu bez jej zezwolenia, narażało ich na </w:t>
      </w:r>
      <w:r w:rsidR="006D1CE7">
        <w:rPr>
          <w:color w:val="000000" w:themeColor="text1"/>
          <w:lang w:val="pl-PL"/>
        </w:rPr>
        <w:t>odpowiedzialność</w:t>
      </w:r>
      <w:r w:rsidR="002703F9">
        <w:rPr>
          <w:color w:val="000000" w:themeColor="text1"/>
          <w:lang w:val="pl-PL"/>
        </w:rPr>
        <w:t xml:space="preserve"> karną.</w:t>
      </w:r>
      <w:bookmarkEnd w:id="43"/>
    </w:p>
    <w:p w:rsidR="00D2777E" w:rsidRPr="00A0798A" w:rsidRDefault="00C5257D" w:rsidP="00D2777E">
      <w:pPr>
        <w:pStyle w:val="ECHRPara"/>
        <w:rPr>
          <w:color w:val="000000" w:themeColor="text1"/>
          <w:lang w:val="pl-PL"/>
        </w:rPr>
      </w:pPr>
      <w:bookmarkStart w:id="44" w:name="lt_pId085"/>
      <w:r w:rsidRPr="003F1B34">
        <w:rPr>
          <w:color w:val="000000" w:themeColor="text1"/>
          <w:lang w:val="pl-PL"/>
        </w:rPr>
        <w:t>40</w:t>
      </w:r>
      <w:r w:rsidR="00D2777E" w:rsidRPr="00A0798A">
        <w:rPr>
          <w:color w:val="000000" w:themeColor="text1"/>
          <w:lang w:val="pl-PL"/>
        </w:rPr>
        <w:t>.</w:t>
      </w:r>
      <w:r w:rsidR="00F30329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>  </w:t>
      </w:r>
      <w:r w:rsidR="002703F9">
        <w:rPr>
          <w:color w:val="000000" w:themeColor="text1"/>
          <w:lang w:val="pl-PL"/>
        </w:rPr>
        <w:t xml:space="preserve">Powyższe prowadzi do wniosku, </w:t>
      </w:r>
      <w:r w:rsidR="00F30329" w:rsidRPr="00A0798A">
        <w:rPr>
          <w:color w:val="000000" w:themeColor="text1"/>
          <w:lang w:val="pl-PL"/>
        </w:rPr>
        <w:t xml:space="preserve"> że </w:t>
      </w:r>
      <w:r w:rsidR="00BD1CF5" w:rsidRPr="00A0798A">
        <w:rPr>
          <w:color w:val="000000" w:themeColor="text1"/>
          <w:lang w:val="pl-PL"/>
        </w:rPr>
        <w:t>kwestionowana</w:t>
      </w:r>
      <w:r w:rsidR="00F30329" w:rsidRPr="00A0798A">
        <w:rPr>
          <w:color w:val="000000" w:themeColor="text1"/>
          <w:lang w:val="pl-PL"/>
        </w:rPr>
        <w:t xml:space="preserve"> ingerencja </w:t>
      </w:r>
      <w:r w:rsidR="00BD1CF5" w:rsidRPr="00A0798A">
        <w:rPr>
          <w:color w:val="000000" w:themeColor="text1"/>
          <w:lang w:val="pl-PL"/>
        </w:rPr>
        <w:t>była przepisana prawem zgodnie z</w:t>
      </w:r>
      <w:r w:rsidR="00F30329" w:rsidRPr="00A0798A">
        <w:rPr>
          <w:color w:val="000000" w:themeColor="text1"/>
          <w:lang w:val="pl-PL"/>
        </w:rPr>
        <w:t xml:space="preserve"> p</w:t>
      </w:r>
      <w:r w:rsidR="00BD1CF5" w:rsidRPr="00A0798A">
        <w:rPr>
          <w:color w:val="000000" w:themeColor="text1"/>
          <w:lang w:val="pl-PL"/>
        </w:rPr>
        <w:t>aragrafem</w:t>
      </w:r>
      <w:r w:rsidR="00F30329" w:rsidRPr="00A0798A">
        <w:rPr>
          <w:color w:val="000000" w:themeColor="text1"/>
          <w:lang w:val="pl-PL"/>
        </w:rPr>
        <w:t xml:space="preserve"> 2 Artykułu 10 Konwencji.</w:t>
      </w:r>
      <w:bookmarkEnd w:id="44"/>
    </w:p>
    <w:p w:rsidR="00D2777E" w:rsidRPr="00A0798A" w:rsidRDefault="00D2777E" w:rsidP="00D2777E">
      <w:pPr>
        <w:pStyle w:val="ECHRHeading4"/>
        <w:rPr>
          <w:color w:val="000000" w:themeColor="text1"/>
          <w:lang w:val="pl-PL"/>
        </w:rPr>
      </w:pPr>
      <w:bookmarkStart w:id="45" w:name="lt_pId086"/>
      <w:r w:rsidRPr="00A0798A">
        <w:rPr>
          <w:color w:val="000000" w:themeColor="text1"/>
          <w:lang w:val="pl-PL"/>
        </w:rPr>
        <w:t>(b)  </w:t>
      </w:r>
      <w:bookmarkEnd w:id="45"/>
      <w:r w:rsidR="00BD1CF5" w:rsidRPr="00A0798A">
        <w:rPr>
          <w:color w:val="000000" w:themeColor="text1"/>
          <w:lang w:val="pl-PL"/>
        </w:rPr>
        <w:t>Uzasadniony cel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4</w:t>
      </w:r>
      <w:r w:rsidR="00C5257D" w:rsidRPr="003F1B34">
        <w:rPr>
          <w:color w:val="000000" w:themeColor="text1"/>
          <w:lang w:val="pl-PL"/>
        </w:rPr>
        <w:t>1</w:t>
      </w:r>
      <w:r w:rsidR="00D2777E" w:rsidRPr="00A0798A">
        <w:rPr>
          <w:color w:val="000000" w:themeColor="text1"/>
          <w:lang w:val="pl-PL"/>
        </w:rPr>
        <w:t>.  </w:t>
      </w:r>
      <w:bookmarkStart w:id="46" w:name="lt_pId088"/>
      <w:r w:rsidR="00BD1CF5" w:rsidRPr="00A0798A">
        <w:rPr>
          <w:color w:val="000000" w:themeColor="text1"/>
          <w:lang w:val="pl-PL"/>
        </w:rPr>
        <w:t>Zdaniem R</w:t>
      </w:r>
      <w:r w:rsidR="003711B8" w:rsidRPr="00A0798A">
        <w:rPr>
          <w:color w:val="000000" w:themeColor="text1"/>
          <w:lang w:val="pl-PL"/>
        </w:rPr>
        <w:t xml:space="preserve">ządu </w:t>
      </w:r>
      <w:r w:rsidR="006E1840" w:rsidRPr="00A0798A">
        <w:rPr>
          <w:color w:val="000000" w:themeColor="text1"/>
          <w:lang w:val="pl-PL"/>
        </w:rPr>
        <w:t>skazanie</w:t>
      </w:r>
      <w:r w:rsidR="009B6D4C" w:rsidRPr="00A0798A">
        <w:rPr>
          <w:color w:val="000000" w:themeColor="text1"/>
          <w:lang w:val="pl-PL"/>
        </w:rPr>
        <w:t xml:space="preserve"> skarżących </w:t>
      </w:r>
      <w:r w:rsidR="006E1840" w:rsidRPr="00A0798A">
        <w:rPr>
          <w:color w:val="000000" w:themeColor="text1"/>
          <w:lang w:val="pl-PL"/>
        </w:rPr>
        <w:t xml:space="preserve">miało na celu </w:t>
      </w:r>
      <w:r w:rsidR="009B6D4C" w:rsidRPr="00A0798A">
        <w:rPr>
          <w:color w:val="000000" w:themeColor="text1"/>
          <w:lang w:val="pl-PL"/>
        </w:rPr>
        <w:t>oc</w:t>
      </w:r>
      <w:r w:rsidR="006E1840" w:rsidRPr="00A0798A">
        <w:rPr>
          <w:color w:val="000000" w:themeColor="text1"/>
          <w:lang w:val="pl-PL"/>
        </w:rPr>
        <w:t>hronę</w:t>
      </w:r>
      <w:r w:rsidR="00D2777E" w:rsidRPr="00A0798A">
        <w:rPr>
          <w:color w:val="000000" w:themeColor="text1"/>
          <w:lang w:val="pl-PL"/>
        </w:rPr>
        <w:t xml:space="preserve"> </w:t>
      </w:r>
      <w:bookmarkEnd w:id="46"/>
      <w:r w:rsidR="009B6D4C" w:rsidRPr="00A0798A">
        <w:rPr>
          <w:color w:val="000000" w:themeColor="text1"/>
          <w:lang w:val="pl-PL"/>
        </w:rPr>
        <w:t xml:space="preserve">dobrego imienia oraz praw ogółu, w szczególności </w:t>
      </w:r>
      <w:r w:rsidR="002703F9">
        <w:rPr>
          <w:color w:val="000000" w:themeColor="text1"/>
          <w:lang w:val="pl-PL"/>
        </w:rPr>
        <w:t>brokera</w:t>
      </w:r>
      <w:r w:rsidR="00D2777E" w:rsidRPr="00A0798A">
        <w:rPr>
          <w:color w:val="000000" w:themeColor="text1"/>
          <w:lang w:val="pl-PL"/>
        </w:rPr>
        <w:t xml:space="preserve">. </w:t>
      </w:r>
      <w:bookmarkStart w:id="47" w:name="lt_pId089"/>
      <w:r w:rsidR="006E1840" w:rsidRPr="00A0798A">
        <w:rPr>
          <w:color w:val="000000" w:themeColor="text1"/>
          <w:lang w:val="pl-PL"/>
        </w:rPr>
        <w:t>Skarżący zaś utrzymywali, że ingerencj</w:t>
      </w:r>
      <w:r w:rsidR="00BD46FD">
        <w:rPr>
          <w:color w:val="000000" w:themeColor="text1"/>
          <w:lang w:val="pl-PL"/>
        </w:rPr>
        <w:t>a nie mogła zmierzać w tym celu</w:t>
      </w:r>
      <w:r w:rsidR="006E1840" w:rsidRPr="00A0798A">
        <w:rPr>
          <w:color w:val="000000" w:themeColor="text1"/>
          <w:lang w:val="pl-PL"/>
        </w:rPr>
        <w:t xml:space="preserve"> , jako że twarz oraz głos maklera zostały zasłonięte i nie </w:t>
      </w:r>
      <w:r w:rsidR="00503C02" w:rsidRPr="00A0798A">
        <w:rPr>
          <w:color w:val="000000" w:themeColor="text1"/>
          <w:lang w:val="pl-PL"/>
        </w:rPr>
        <w:t>mogło</w:t>
      </w:r>
      <w:r w:rsidR="006E1840" w:rsidRPr="00A0798A">
        <w:rPr>
          <w:color w:val="000000" w:themeColor="text1"/>
          <w:lang w:val="pl-PL"/>
        </w:rPr>
        <w:t xml:space="preserve"> być </w:t>
      </w:r>
      <w:r w:rsidR="00503C02" w:rsidRPr="00A0798A">
        <w:rPr>
          <w:color w:val="000000" w:themeColor="text1"/>
          <w:lang w:val="pl-PL"/>
        </w:rPr>
        <w:t>mowy</w:t>
      </w:r>
      <w:r w:rsidR="006E1840" w:rsidRPr="00A0798A">
        <w:rPr>
          <w:color w:val="000000" w:themeColor="text1"/>
          <w:lang w:val="pl-PL"/>
        </w:rPr>
        <w:t xml:space="preserve"> o naruszeniu jego praw czy dobrego imienia</w:t>
      </w:r>
      <w:r w:rsidR="00D2777E" w:rsidRPr="00A0798A">
        <w:rPr>
          <w:color w:val="000000" w:themeColor="text1"/>
          <w:lang w:val="pl-PL"/>
        </w:rPr>
        <w:t>.</w:t>
      </w:r>
      <w:bookmarkEnd w:id="47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4</w:t>
      </w:r>
      <w:r w:rsidR="00C5257D" w:rsidRPr="003F1B34">
        <w:rPr>
          <w:color w:val="000000" w:themeColor="text1"/>
          <w:lang w:val="pl-PL"/>
        </w:rPr>
        <w:t>2</w:t>
      </w:r>
      <w:r w:rsidR="00D2777E" w:rsidRPr="00A0798A">
        <w:rPr>
          <w:color w:val="000000" w:themeColor="text1"/>
          <w:lang w:val="pl-PL"/>
        </w:rPr>
        <w:t>.  </w:t>
      </w:r>
      <w:bookmarkStart w:id="48" w:name="lt_pId091"/>
      <w:r w:rsidR="00BD1CF5" w:rsidRPr="00A0798A">
        <w:rPr>
          <w:color w:val="000000" w:themeColor="text1"/>
          <w:lang w:val="pl-PL"/>
        </w:rPr>
        <w:t>Trybunał</w:t>
      </w:r>
      <w:r w:rsidR="007F4816" w:rsidRPr="00A0798A">
        <w:rPr>
          <w:color w:val="000000" w:themeColor="text1"/>
          <w:lang w:val="pl-PL"/>
        </w:rPr>
        <w:t xml:space="preserve"> dostrzega, że wizerunek i głos maklera zostały zarejestrowane bez jego wiedzy, a następnie wyemitowane wbrew jego woli</w:t>
      </w:r>
      <w:r w:rsidR="001F21B2">
        <w:rPr>
          <w:color w:val="000000" w:themeColor="text1"/>
          <w:lang w:val="pl-PL"/>
        </w:rPr>
        <w:t>,</w:t>
      </w:r>
      <w:r w:rsidR="007F4816" w:rsidRPr="00A0798A">
        <w:rPr>
          <w:color w:val="000000" w:themeColor="text1"/>
          <w:lang w:val="pl-PL"/>
        </w:rPr>
        <w:t xml:space="preserve"> </w:t>
      </w:r>
      <w:r w:rsidR="00BD46FD">
        <w:rPr>
          <w:color w:val="000000" w:themeColor="text1"/>
          <w:lang w:val="pl-PL"/>
        </w:rPr>
        <w:t xml:space="preserve">zachowując jego </w:t>
      </w:r>
      <w:r w:rsidR="007F4816" w:rsidRPr="00A0798A">
        <w:rPr>
          <w:color w:val="000000" w:themeColor="text1"/>
          <w:lang w:val="pl-PL"/>
        </w:rPr>
        <w:t>anonimowo</w:t>
      </w:r>
      <w:r w:rsidR="00BD46FD">
        <w:rPr>
          <w:color w:val="000000" w:themeColor="text1"/>
          <w:lang w:val="pl-PL"/>
        </w:rPr>
        <w:t>ść</w:t>
      </w:r>
      <w:r w:rsidR="007F4816" w:rsidRPr="00A0798A">
        <w:rPr>
          <w:color w:val="000000" w:themeColor="text1"/>
          <w:lang w:val="pl-PL"/>
        </w:rPr>
        <w:t>, lecz ukazując go w negatywnym świetle</w:t>
      </w:r>
      <w:bookmarkEnd w:id="48"/>
      <w:r w:rsidR="00BD46FD">
        <w:rPr>
          <w:color w:val="000000" w:themeColor="text1"/>
          <w:lang w:val="pl-PL"/>
        </w:rPr>
        <w:t xml:space="preserve"> – jako </w:t>
      </w:r>
      <w:r w:rsidR="001F21B2">
        <w:rPr>
          <w:color w:val="000000" w:themeColor="text1"/>
          <w:lang w:val="pl-PL"/>
        </w:rPr>
        <w:t>profesjonalistę</w:t>
      </w:r>
      <w:r w:rsidR="00BD46FD">
        <w:rPr>
          <w:color w:val="000000" w:themeColor="text1"/>
          <w:lang w:val="pl-PL"/>
        </w:rPr>
        <w:t xml:space="preserve"> udzielającego niedokładnych porad – w programie telewizyjnym o wysokiej oglądalności.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4</w:t>
      </w:r>
      <w:r w:rsidR="00C5257D" w:rsidRPr="003F1B34">
        <w:rPr>
          <w:color w:val="000000" w:themeColor="text1"/>
          <w:lang w:val="pl-PL"/>
        </w:rPr>
        <w:t>3</w:t>
      </w:r>
      <w:r w:rsidR="00D2777E" w:rsidRPr="00A0798A">
        <w:rPr>
          <w:color w:val="000000" w:themeColor="text1"/>
          <w:lang w:val="pl-PL"/>
        </w:rPr>
        <w:t>.  </w:t>
      </w:r>
      <w:bookmarkStart w:id="49" w:name="lt_pId093"/>
      <w:r w:rsidR="001F21B2">
        <w:rPr>
          <w:color w:val="000000" w:themeColor="text1"/>
          <w:lang w:val="pl-PL"/>
        </w:rPr>
        <w:t>W związku z tym Trybunał uważa, że środki w tej sprawie zmierzały do</w:t>
      </w:r>
      <w:r w:rsidR="007F4816" w:rsidRPr="00A0798A">
        <w:rPr>
          <w:color w:val="000000" w:themeColor="text1"/>
          <w:lang w:val="pl-PL"/>
        </w:rPr>
        <w:t xml:space="preserve"> ochrony praw </w:t>
      </w:r>
      <w:r w:rsidR="00BD1CF5" w:rsidRPr="00A0798A">
        <w:rPr>
          <w:color w:val="000000" w:themeColor="text1"/>
          <w:lang w:val="pl-PL"/>
        </w:rPr>
        <w:t>i</w:t>
      </w:r>
      <w:r w:rsidR="007F4816" w:rsidRPr="00A0798A">
        <w:rPr>
          <w:color w:val="000000" w:themeColor="text1"/>
          <w:lang w:val="pl-PL"/>
        </w:rPr>
        <w:t xml:space="preserve"> dobrego imienia, w szczególności prawa </w:t>
      </w:r>
      <w:r w:rsidR="001F21B2">
        <w:rPr>
          <w:color w:val="000000" w:themeColor="text1"/>
          <w:lang w:val="pl-PL"/>
        </w:rPr>
        <w:t>brokera</w:t>
      </w:r>
      <w:r w:rsidR="007F4816" w:rsidRPr="00A0798A">
        <w:rPr>
          <w:color w:val="000000" w:themeColor="text1"/>
          <w:lang w:val="pl-PL"/>
        </w:rPr>
        <w:t xml:space="preserve"> do poszanowania jego wizerunku, </w:t>
      </w:r>
      <w:r w:rsidR="001F21B2">
        <w:rPr>
          <w:color w:val="000000" w:themeColor="text1"/>
          <w:lang w:val="pl-PL"/>
        </w:rPr>
        <w:t>wypowiedzi</w:t>
      </w:r>
      <w:r w:rsidR="007F4816" w:rsidRPr="00A0798A">
        <w:rPr>
          <w:color w:val="000000" w:themeColor="text1"/>
          <w:lang w:val="pl-PL"/>
        </w:rPr>
        <w:t xml:space="preserve"> i dobrego imienia</w:t>
      </w:r>
      <w:bookmarkEnd w:id="49"/>
      <w:r w:rsidR="007F4816" w:rsidRPr="00A0798A">
        <w:rPr>
          <w:color w:val="000000" w:themeColor="text1"/>
          <w:lang w:val="pl-PL"/>
        </w:rPr>
        <w:t>.</w:t>
      </w:r>
    </w:p>
    <w:p w:rsidR="00D2777E" w:rsidRPr="00A0798A" w:rsidRDefault="00D2777E" w:rsidP="00D2777E">
      <w:pPr>
        <w:pStyle w:val="ECHRHeading4"/>
        <w:rPr>
          <w:color w:val="000000" w:themeColor="text1"/>
          <w:lang w:val="pl-PL"/>
        </w:rPr>
      </w:pPr>
      <w:bookmarkStart w:id="50" w:name="lt_pId094"/>
      <w:r w:rsidRPr="00A0798A">
        <w:rPr>
          <w:color w:val="000000" w:themeColor="text1"/>
          <w:lang w:val="pl-PL"/>
        </w:rPr>
        <w:t>(c)  </w:t>
      </w:r>
      <w:bookmarkEnd w:id="50"/>
      <w:r w:rsidR="00BD1CF5" w:rsidRPr="00A0798A">
        <w:rPr>
          <w:color w:val="000000" w:themeColor="text1"/>
          <w:lang w:val="pl-PL"/>
        </w:rPr>
        <w:t>Konieczne w społeczeństwie demokratycznym</w:t>
      </w:r>
      <w:r w:rsidR="00B827CF" w:rsidRPr="00A0798A">
        <w:rPr>
          <w:color w:val="000000" w:themeColor="text1"/>
          <w:lang w:val="pl-PL"/>
        </w:rPr>
        <w:t xml:space="preserve"> </w:t>
      </w:r>
    </w:p>
    <w:p w:rsidR="00D2777E" w:rsidRPr="00A0798A" w:rsidRDefault="00D2777E" w:rsidP="00D2777E">
      <w:pPr>
        <w:pStyle w:val="ECHRHeading5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(i) </w:t>
      </w:r>
      <w:r w:rsidR="00A0709E" w:rsidRPr="00A0798A">
        <w:rPr>
          <w:color w:val="000000" w:themeColor="text1"/>
          <w:lang w:val="pl-PL"/>
        </w:rPr>
        <w:t xml:space="preserve"> Zasady ogólne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4</w:t>
      </w:r>
      <w:r w:rsidR="00C5257D" w:rsidRPr="003F1B34">
        <w:rPr>
          <w:color w:val="000000" w:themeColor="text1"/>
          <w:lang w:val="pl-PL"/>
        </w:rPr>
        <w:t>4</w:t>
      </w:r>
      <w:r w:rsidR="00D2777E" w:rsidRPr="00A0798A">
        <w:rPr>
          <w:color w:val="000000" w:themeColor="text1"/>
          <w:lang w:val="pl-PL"/>
        </w:rPr>
        <w:t>.  </w:t>
      </w:r>
      <w:r w:rsidR="00E313B2" w:rsidRPr="00A0798A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 xml:space="preserve">Wolność wypowiedzi </w:t>
      </w:r>
      <w:r w:rsidR="00BD1CF5" w:rsidRPr="00A0798A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 xml:space="preserve">stanowi </w:t>
      </w:r>
      <w:r w:rsidR="00E313B2" w:rsidRPr="00A0798A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>jeden z podstawowych filarów społeczeństwa demokratycznego oraz jeden z podstawowych warunków jego rozwoju i samorealizacji każdej jednostki</w:t>
      </w:r>
      <w:bookmarkStart w:id="51" w:name="lt_pId099"/>
      <w:r w:rsidR="0021584F" w:rsidRPr="00A0798A">
        <w:rPr>
          <w:color w:val="000000" w:themeColor="text1"/>
          <w:lang w:val="pl-PL"/>
        </w:rPr>
        <w:t xml:space="preserve">. Z zastrzeżeniem artykułu 10 ust. 2 Konwencji, wolność ta znajduje zastosowanie w odniesieniu nie tylko do "informacji" lub "idei", które są </w:t>
      </w:r>
      <w:r w:rsidR="00A3167B">
        <w:rPr>
          <w:color w:val="000000" w:themeColor="text1"/>
          <w:lang w:val="pl-PL"/>
        </w:rPr>
        <w:t>odbierane</w:t>
      </w:r>
      <w:r w:rsidR="006D1CE7">
        <w:rPr>
          <w:color w:val="000000" w:themeColor="text1"/>
          <w:lang w:val="pl-PL"/>
        </w:rPr>
        <w:t xml:space="preserve"> </w:t>
      </w:r>
      <w:r w:rsidR="00A3167B">
        <w:rPr>
          <w:color w:val="000000" w:themeColor="text1"/>
          <w:lang w:val="pl-PL"/>
        </w:rPr>
        <w:t xml:space="preserve">jako </w:t>
      </w:r>
      <w:r w:rsidR="0021584F" w:rsidRPr="00A0798A">
        <w:rPr>
          <w:color w:val="000000" w:themeColor="text1"/>
          <w:lang w:val="pl-PL"/>
        </w:rPr>
        <w:t>przychylne</w:t>
      </w:r>
      <w:r w:rsidR="006D1CE7">
        <w:rPr>
          <w:color w:val="000000" w:themeColor="text1"/>
          <w:lang w:val="pl-PL"/>
        </w:rPr>
        <w:t xml:space="preserve"> </w:t>
      </w:r>
      <w:r w:rsidR="00A3167B">
        <w:rPr>
          <w:color w:val="000000" w:themeColor="text1"/>
          <w:lang w:val="pl-PL"/>
        </w:rPr>
        <w:t>albo</w:t>
      </w:r>
      <w:r w:rsidR="006D1CE7">
        <w:rPr>
          <w:color w:val="000000" w:themeColor="text1"/>
          <w:lang w:val="pl-PL"/>
        </w:rPr>
        <w:t xml:space="preserve"> </w:t>
      </w:r>
      <w:r w:rsidR="0021584F" w:rsidRPr="00A0798A">
        <w:rPr>
          <w:color w:val="000000" w:themeColor="text1"/>
          <w:lang w:val="pl-PL"/>
        </w:rPr>
        <w:t>jako nie</w:t>
      </w:r>
      <w:r w:rsidR="00A3167B">
        <w:rPr>
          <w:color w:val="000000" w:themeColor="text1"/>
          <w:lang w:val="pl-PL"/>
        </w:rPr>
        <w:t>szkodliwe</w:t>
      </w:r>
      <w:r w:rsidR="0021584F" w:rsidRPr="00A0798A">
        <w:rPr>
          <w:color w:val="000000" w:themeColor="text1"/>
          <w:lang w:val="pl-PL"/>
        </w:rPr>
        <w:t xml:space="preserve"> lub neutralne, lecz również w odniesieniu do tych z nich, które są obraźliwe, szokujące lub niepokojące</w:t>
      </w:r>
      <w:r w:rsidR="00D2777E" w:rsidRPr="00A0798A">
        <w:rPr>
          <w:color w:val="000000" w:themeColor="text1"/>
          <w:lang w:val="pl-PL"/>
        </w:rPr>
        <w:t>.</w:t>
      </w:r>
      <w:bookmarkEnd w:id="51"/>
      <w:r w:rsidR="00D2777E" w:rsidRPr="00A0798A">
        <w:rPr>
          <w:color w:val="000000" w:themeColor="text1"/>
          <w:lang w:val="pl-PL"/>
        </w:rPr>
        <w:t xml:space="preserve"> </w:t>
      </w:r>
      <w:r w:rsidR="002F24B6">
        <w:rPr>
          <w:color w:val="000000" w:themeColor="text1"/>
          <w:lang w:val="pl-PL"/>
        </w:rPr>
        <w:t>T</w:t>
      </w:r>
      <w:r w:rsidR="0021584F" w:rsidRPr="00A0798A">
        <w:rPr>
          <w:color w:val="000000" w:themeColor="text1"/>
          <w:lang w:val="pl-PL"/>
        </w:rPr>
        <w:t>akie są bowiem wymagania pluralizmu, tolerancji oraz otwarcia, a bez nich nie może być mowy o</w:t>
      </w:r>
      <w:r w:rsidR="00BD5052" w:rsidRPr="00BD5052">
        <w:rPr>
          <w:lang w:val="pl-PL"/>
        </w:rPr>
        <w:t> </w:t>
      </w:r>
      <w:r w:rsidR="0021584F" w:rsidRPr="00A0798A">
        <w:rPr>
          <w:color w:val="000000" w:themeColor="text1"/>
          <w:lang w:val="pl-PL"/>
        </w:rPr>
        <w:t>istnieniu "</w:t>
      </w:r>
      <w:r w:rsidR="00BD1CF5" w:rsidRPr="00A0798A">
        <w:rPr>
          <w:color w:val="000000" w:themeColor="text1"/>
          <w:lang w:val="pl-PL"/>
        </w:rPr>
        <w:t>społeczeństwa demokratycznego</w:t>
      </w:r>
      <w:r w:rsidR="0021584F" w:rsidRPr="00A0798A">
        <w:rPr>
          <w:color w:val="000000" w:themeColor="text1"/>
          <w:lang w:val="pl-PL"/>
        </w:rPr>
        <w:t>"</w:t>
      </w:r>
      <w:bookmarkStart w:id="52" w:name="lt_pId101"/>
      <w:r w:rsidR="00064407" w:rsidRPr="00A0798A">
        <w:rPr>
          <w:color w:val="000000" w:themeColor="text1"/>
          <w:lang w:val="pl-PL"/>
        </w:rPr>
        <w:t>. Jak przedstawiono</w:t>
      </w:r>
      <w:r w:rsidR="00BD5052">
        <w:rPr>
          <w:color w:val="000000" w:themeColor="text1"/>
          <w:lang w:val="pl-PL"/>
        </w:rPr>
        <w:t xml:space="preserve"> </w:t>
      </w:r>
      <w:r w:rsidR="00064407" w:rsidRPr="00A0798A">
        <w:rPr>
          <w:color w:val="000000" w:themeColor="text1"/>
          <w:lang w:val="pl-PL"/>
        </w:rPr>
        <w:t>w</w:t>
      </w:r>
      <w:r w:rsidR="00BD5052">
        <w:rPr>
          <w:color w:val="000000" w:themeColor="text1"/>
          <w:lang w:val="pl-PL"/>
        </w:rPr>
        <w:t> </w:t>
      </w:r>
      <w:r w:rsidR="00064407" w:rsidRPr="00A0798A">
        <w:rPr>
          <w:color w:val="000000" w:themeColor="text1"/>
          <w:lang w:val="pl-PL"/>
        </w:rPr>
        <w:t>Artykule 10 wolność wypowiedzi podlega wyjątkom, które muszą jednakowoż być rozumiane ściśle, a potrzeba wyjątków musi być starannie</w:t>
      </w:r>
      <w:r w:rsidR="002F24B6">
        <w:rPr>
          <w:color w:val="000000" w:themeColor="text1"/>
          <w:lang w:val="pl-PL"/>
        </w:rPr>
        <w:t xml:space="preserve"> </w:t>
      </w:r>
      <w:r w:rsidR="002F24B6">
        <w:rPr>
          <w:color w:val="000000" w:themeColor="text1"/>
          <w:lang w:val="pl-PL"/>
        </w:rPr>
        <w:lastRenderedPageBreak/>
        <w:t>uzasadniona</w:t>
      </w:r>
      <w:r w:rsidR="00D2777E" w:rsidRPr="00A0798A">
        <w:rPr>
          <w:color w:val="000000" w:themeColor="text1"/>
          <w:lang w:val="pl-PL"/>
        </w:rPr>
        <w:t xml:space="preserve"> (</w:t>
      </w:r>
      <w:r w:rsidR="002F24B6">
        <w:rPr>
          <w:color w:val="000000" w:themeColor="text1"/>
          <w:lang w:val="pl-PL"/>
        </w:rPr>
        <w:t>zobacz m.in. orzeczenia</w:t>
      </w:r>
      <w:r w:rsidR="00D2777E" w:rsidRPr="00A0798A">
        <w:rPr>
          <w:color w:val="000000" w:themeColor="text1"/>
          <w:lang w:val="pl-PL"/>
        </w:rPr>
        <w:t xml:space="preserve">, </w:t>
      </w:r>
      <w:proofErr w:type="spellStart"/>
      <w:r w:rsidR="00D2777E" w:rsidRPr="00A0798A">
        <w:rPr>
          <w:i/>
          <w:color w:val="000000" w:themeColor="text1"/>
          <w:lang w:val="pl-PL"/>
        </w:rPr>
        <w:t>Handyside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 </w:t>
      </w:r>
      <w:r w:rsidR="00A0709E" w:rsidRPr="00A0798A">
        <w:rPr>
          <w:i/>
          <w:color w:val="000000" w:themeColor="text1"/>
          <w:lang w:val="pl-PL"/>
        </w:rPr>
        <w:t>przeciwko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A0709E" w:rsidRPr="00A0798A">
        <w:rPr>
          <w:i/>
          <w:color w:val="000000" w:themeColor="text1"/>
          <w:lang w:val="pl-PL"/>
        </w:rPr>
        <w:t>Wielkiej Brytanii,</w:t>
      </w:r>
      <w:r w:rsidR="00D2777E" w:rsidRPr="00A0798A">
        <w:rPr>
          <w:color w:val="000000" w:themeColor="text1"/>
          <w:lang w:val="pl-PL"/>
        </w:rPr>
        <w:t xml:space="preserve"> 7 </w:t>
      </w:r>
      <w:r w:rsidR="00A0709E" w:rsidRPr="00A0798A">
        <w:rPr>
          <w:color w:val="000000" w:themeColor="text1"/>
          <w:lang w:val="pl-PL"/>
        </w:rPr>
        <w:t>grudnia</w:t>
      </w:r>
      <w:r w:rsidR="00D2777E" w:rsidRPr="00A0798A">
        <w:rPr>
          <w:color w:val="000000" w:themeColor="text1"/>
          <w:lang w:val="pl-PL"/>
        </w:rPr>
        <w:t xml:space="preserve"> 1976, § 49, </w:t>
      </w:r>
      <w:r w:rsidR="00A0709E" w:rsidRPr="00A0798A">
        <w:rPr>
          <w:color w:val="000000" w:themeColor="text1"/>
          <w:lang w:val="pl-PL"/>
        </w:rPr>
        <w:t>Seria A nr</w:t>
      </w:r>
      <w:r w:rsidR="00D2777E" w:rsidRPr="00A0798A">
        <w:rPr>
          <w:color w:val="000000" w:themeColor="text1"/>
          <w:lang w:val="pl-PL"/>
        </w:rPr>
        <w:t>. 24;</w:t>
      </w:r>
      <w:r w:rsidR="00A0709E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Editions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 Plon </w:t>
      </w:r>
      <w:r w:rsidR="00A0709E" w:rsidRPr="00A0798A">
        <w:rPr>
          <w:i/>
          <w:color w:val="000000" w:themeColor="text1"/>
          <w:lang w:val="pl-PL"/>
        </w:rPr>
        <w:t>przeciwko</w:t>
      </w:r>
      <w:r w:rsidR="00D2777E" w:rsidRPr="00A0798A">
        <w:rPr>
          <w:i/>
          <w:color w:val="000000" w:themeColor="text1"/>
          <w:lang w:val="pl-PL"/>
        </w:rPr>
        <w:t xml:space="preserve"> Fr</w:t>
      </w:r>
      <w:r w:rsidR="00A0709E" w:rsidRPr="00A0798A">
        <w:rPr>
          <w:i/>
          <w:color w:val="000000" w:themeColor="text1"/>
          <w:lang w:val="pl-PL"/>
        </w:rPr>
        <w:t>ancji</w:t>
      </w:r>
      <w:r w:rsidR="00A0709E" w:rsidRPr="00A0798A">
        <w:rPr>
          <w:color w:val="000000" w:themeColor="text1"/>
          <w:lang w:val="pl-PL"/>
        </w:rPr>
        <w:t>, nr</w:t>
      </w:r>
      <w:r w:rsidR="00D2777E" w:rsidRPr="00A0798A">
        <w:rPr>
          <w:color w:val="000000" w:themeColor="text1"/>
          <w:lang w:val="pl-PL"/>
        </w:rPr>
        <w:t xml:space="preserve"> 5</w:t>
      </w:r>
      <w:r w:rsidR="00A0709E" w:rsidRPr="00A0798A">
        <w:rPr>
          <w:color w:val="000000" w:themeColor="text1"/>
          <w:lang w:val="pl-PL"/>
        </w:rPr>
        <w:t xml:space="preserve">8148/00, § 42, </w:t>
      </w:r>
      <w:proofErr w:type="spellStart"/>
      <w:r w:rsidR="00BD1CF5" w:rsidRPr="00A0798A">
        <w:rPr>
          <w:color w:val="000000" w:themeColor="text1"/>
          <w:lang w:val="pl-PL"/>
        </w:rPr>
        <w:t>ETPCz</w:t>
      </w:r>
      <w:proofErr w:type="spellEnd"/>
      <w:r w:rsidR="00A0709E" w:rsidRPr="00A0798A">
        <w:rPr>
          <w:color w:val="000000" w:themeColor="text1"/>
          <w:lang w:val="pl-PL"/>
        </w:rPr>
        <w:t xml:space="preserve"> 2004-IV; oraz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Lindon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, </w:t>
      </w:r>
      <w:proofErr w:type="spellStart"/>
      <w:r w:rsidR="00D2777E" w:rsidRPr="00A0798A">
        <w:rPr>
          <w:i/>
          <w:color w:val="000000" w:themeColor="text1"/>
          <w:lang w:val="pl-PL"/>
        </w:rPr>
        <w:t>Otchakovsky-Laurens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 </w:t>
      </w:r>
      <w:r w:rsidR="00A0709E" w:rsidRPr="00A0798A">
        <w:rPr>
          <w:i/>
          <w:color w:val="000000" w:themeColor="text1"/>
          <w:lang w:val="pl-PL"/>
        </w:rPr>
        <w:t>i</w:t>
      </w:r>
      <w:r w:rsidR="00D2777E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July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 </w:t>
      </w:r>
      <w:r w:rsidR="00A0709E" w:rsidRPr="00A0798A">
        <w:rPr>
          <w:i/>
          <w:color w:val="000000" w:themeColor="text1"/>
          <w:lang w:val="pl-PL"/>
        </w:rPr>
        <w:t>przeciwko</w:t>
      </w:r>
      <w:r w:rsidR="00D2777E" w:rsidRPr="00A0798A">
        <w:rPr>
          <w:i/>
          <w:color w:val="000000" w:themeColor="text1"/>
          <w:lang w:val="pl-PL"/>
        </w:rPr>
        <w:t xml:space="preserve"> Franc</w:t>
      </w:r>
      <w:r w:rsidR="00A0709E" w:rsidRPr="00A0798A">
        <w:rPr>
          <w:i/>
          <w:color w:val="000000" w:themeColor="text1"/>
          <w:lang w:val="pl-PL"/>
        </w:rPr>
        <w:t>ji</w:t>
      </w:r>
      <w:r w:rsidR="00D2777E" w:rsidRPr="00A0798A">
        <w:rPr>
          <w:color w:val="000000" w:themeColor="text1"/>
          <w:lang w:val="pl-PL"/>
        </w:rPr>
        <w:t xml:space="preserve"> [</w:t>
      </w:r>
      <w:r w:rsidR="00BD1CF5" w:rsidRPr="00A0798A">
        <w:rPr>
          <w:color w:val="000000" w:themeColor="text1"/>
          <w:lang w:val="pl-PL"/>
        </w:rPr>
        <w:t>GC</w:t>
      </w:r>
      <w:r w:rsidR="00D2777E" w:rsidRPr="00A0798A">
        <w:rPr>
          <w:color w:val="000000" w:themeColor="text1"/>
          <w:lang w:val="pl-PL"/>
        </w:rPr>
        <w:t xml:space="preserve">], nos. 21279/02 </w:t>
      </w:r>
      <w:r w:rsidR="00A0709E" w:rsidRPr="00A0798A">
        <w:rPr>
          <w:color w:val="000000" w:themeColor="text1"/>
          <w:lang w:val="pl-PL"/>
        </w:rPr>
        <w:t>i</w:t>
      </w:r>
      <w:r w:rsidR="00D2777E" w:rsidRPr="00A0798A">
        <w:rPr>
          <w:color w:val="000000" w:themeColor="text1"/>
          <w:lang w:val="pl-PL"/>
        </w:rPr>
        <w:t xml:space="preserve"> 36448/02, § 45, </w:t>
      </w:r>
      <w:r w:rsidR="00BD1CF5" w:rsidRPr="00A0798A">
        <w:rPr>
          <w:color w:val="000000" w:themeColor="text1"/>
          <w:lang w:val="pl-PL"/>
        </w:rPr>
        <w:t>ETPCz</w:t>
      </w:r>
      <w:r w:rsidR="00D2777E" w:rsidRPr="00A0798A">
        <w:rPr>
          <w:color w:val="000000" w:themeColor="text1"/>
          <w:lang w:val="pl-PL"/>
        </w:rPr>
        <w:t xml:space="preserve"> 2007-IV).</w:t>
      </w:r>
      <w:bookmarkEnd w:id="52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4</w:t>
      </w:r>
      <w:r w:rsidR="00C5257D" w:rsidRPr="003F1B34">
        <w:rPr>
          <w:color w:val="000000" w:themeColor="text1"/>
          <w:lang w:val="pl-PL"/>
        </w:rPr>
        <w:t>5</w:t>
      </w:r>
      <w:r w:rsidR="00D2777E" w:rsidRPr="00A0798A">
        <w:rPr>
          <w:color w:val="000000" w:themeColor="text1"/>
          <w:lang w:val="pl-PL"/>
        </w:rPr>
        <w:t>.  </w:t>
      </w:r>
      <w:r w:rsidR="00D436A7" w:rsidRPr="00A0798A">
        <w:rPr>
          <w:color w:val="000000" w:themeColor="text1"/>
          <w:lang w:val="pl-PL"/>
        </w:rPr>
        <w:t>Trybunał wielokrotnie podkreślał fundamentalną rolę prasy w</w:t>
      </w:r>
      <w:r w:rsidR="00BD5052">
        <w:rPr>
          <w:color w:val="000000" w:themeColor="text1"/>
          <w:lang w:val="pl-PL"/>
        </w:rPr>
        <w:t> </w:t>
      </w:r>
      <w:r w:rsidR="00D436A7" w:rsidRPr="00A0798A">
        <w:rPr>
          <w:color w:val="000000" w:themeColor="text1"/>
          <w:lang w:val="pl-PL"/>
        </w:rPr>
        <w:t>społeczeństwie demokratycznym. Chociaż prasa nie może przekraczać pewnych granic, w szczególności w odniesieniu do ochrony dobrego imienia i praw innych osób, niemniej jednak jej obowiązkiem jest przekazywanie - w sposób zgodny z jej obowiązkami i odpowiedzialnością - informacji i poglądów we wszystkich sprawach dotyczących interesu publicznego</w:t>
      </w:r>
      <w:bookmarkStart w:id="53" w:name="lt_pId106"/>
      <w:r w:rsidR="00D436A7" w:rsidRPr="00A0798A">
        <w:rPr>
          <w:color w:val="000000" w:themeColor="text1"/>
          <w:lang w:val="pl-PL"/>
        </w:rPr>
        <w:t>.</w:t>
      </w:r>
      <w:r w:rsidR="00D436A7" w:rsidRPr="00A0798A">
        <w:rPr>
          <w:rFonts w:cstheme="minorHAnsi"/>
          <w:color w:val="000000" w:themeColor="text1"/>
          <w:lang w:val="pl-PL"/>
        </w:rPr>
        <w:t xml:space="preserve"> Nie tylko prasa ma obowiązek przekazywania takich informacji i poglądów; społeczeństwo ma także prawo do ich otrzymywania. Gdyby było inaczej, prasa nie byłaby w stanie odgrywać istotnej roli “stróża publicznego” </w:t>
      </w:r>
      <w:r w:rsidR="00D2777E" w:rsidRPr="00A0798A">
        <w:rPr>
          <w:color w:val="000000" w:themeColor="text1"/>
          <w:lang w:val="pl-PL"/>
        </w:rPr>
        <w:t xml:space="preserve"> (</w:t>
      </w:r>
      <w:r w:rsidR="00807D8D" w:rsidRPr="00A0798A">
        <w:rPr>
          <w:color w:val="000000" w:themeColor="text1"/>
          <w:lang w:val="pl-PL"/>
        </w:rPr>
        <w:t>patrz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color w:val="000000" w:themeColor="text1"/>
          <w:lang w:val="pl-PL"/>
        </w:rPr>
        <w:t>Bladet</w:t>
      </w:r>
      <w:proofErr w:type="spellEnd"/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color w:val="000000" w:themeColor="text1"/>
          <w:lang w:val="pl-PL"/>
        </w:rPr>
        <w:t>Tromsø</w:t>
      </w:r>
      <w:proofErr w:type="spellEnd"/>
      <w:r w:rsidR="00D2777E" w:rsidRPr="00A0798A">
        <w:rPr>
          <w:color w:val="000000" w:themeColor="text1"/>
          <w:lang w:val="pl-PL"/>
        </w:rPr>
        <w:t xml:space="preserve"> </w:t>
      </w:r>
      <w:r w:rsidR="00807D8D" w:rsidRPr="00A0798A">
        <w:rPr>
          <w:i/>
          <w:color w:val="000000" w:themeColor="text1"/>
          <w:lang w:val="pl-PL"/>
        </w:rPr>
        <w:t xml:space="preserve">i </w:t>
      </w:r>
      <w:proofErr w:type="spellStart"/>
      <w:r w:rsidR="00807D8D" w:rsidRPr="00A0798A">
        <w:rPr>
          <w:i/>
          <w:color w:val="000000" w:themeColor="text1"/>
          <w:lang w:val="pl-PL"/>
        </w:rPr>
        <w:t>Stensaas</w:t>
      </w:r>
      <w:proofErr w:type="spellEnd"/>
      <w:r w:rsidR="00807D8D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 xml:space="preserve"> N</w:t>
      </w:r>
      <w:r w:rsidR="00807D8D" w:rsidRPr="00A0798A">
        <w:rPr>
          <w:i/>
          <w:color w:val="000000" w:themeColor="text1"/>
          <w:lang w:val="pl-PL"/>
        </w:rPr>
        <w:t>orwegii</w:t>
      </w:r>
      <w:r w:rsidR="00807D8D" w:rsidRPr="00A0798A">
        <w:rPr>
          <w:color w:val="000000" w:themeColor="text1"/>
          <w:lang w:val="pl-PL"/>
        </w:rPr>
        <w:t xml:space="preserve"> [GC], nr</w:t>
      </w:r>
      <w:r w:rsidR="00D2777E" w:rsidRPr="00A0798A">
        <w:rPr>
          <w:color w:val="000000" w:themeColor="text1"/>
          <w:lang w:val="pl-PL"/>
        </w:rPr>
        <w:t xml:space="preserve"> 21980/93, §§ 59 </w:t>
      </w:r>
      <w:r w:rsidR="00807D8D" w:rsidRPr="00A0798A">
        <w:rPr>
          <w:color w:val="000000" w:themeColor="text1"/>
          <w:lang w:val="pl-PL"/>
        </w:rPr>
        <w:t>i</w:t>
      </w:r>
      <w:r w:rsidR="00D2777E" w:rsidRPr="00A0798A">
        <w:rPr>
          <w:color w:val="000000" w:themeColor="text1"/>
          <w:lang w:val="pl-PL"/>
        </w:rPr>
        <w:t xml:space="preserve"> 62, </w:t>
      </w:r>
      <w:r w:rsidR="00BD1CF5" w:rsidRPr="00A0798A">
        <w:rPr>
          <w:color w:val="000000" w:themeColor="text1"/>
          <w:lang w:val="pl-PL"/>
        </w:rPr>
        <w:t>ETPCz</w:t>
      </w:r>
      <w:r w:rsidR="00D2777E" w:rsidRPr="00A0798A">
        <w:rPr>
          <w:color w:val="000000" w:themeColor="text1"/>
          <w:lang w:val="pl-PL"/>
        </w:rPr>
        <w:t xml:space="preserve"> 1999-III, </w:t>
      </w:r>
      <w:r w:rsidR="00807D8D" w:rsidRPr="00A0798A">
        <w:rPr>
          <w:color w:val="000000" w:themeColor="text1"/>
          <w:lang w:val="pl-PL"/>
        </w:rPr>
        <w:t>i</w:t>
      </w:r>
      <w:r w:rsidR="00D2777E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i/>
          <w:color w:val="000000" w:themeColor="text1"/>
          <w:lang w:val="pl-PL"/>
        </w:rPr>
        <w:t xml:space="preserve">Pedersen </w:t>
      </w:r>
      <w:r w:rsidR="00807D8D" w:rsidRPr="00A0798A">
        <w:rPr>
          <w:i/>
          <w:color w:val="000000" w:themeColor="text1"/>
          <w:lang w:val="pl-PL"/>
        </w:rPr>
        <w:t xml:space="preserve">i </w:t>
      </w:r>
      <w:proofErr w:type="spellStart"/>
      <w:r w:rsidR="00807D8D" w:rsidRPr="00A0798A">
        <w:rPr>
          <w:i/>
          <w:color w:val="000000" w:themeColor="text1"/>
          <w:lang w:val="pl-PL"/>
        </w:rPr>
        <w:t>Baadsgaard</w:t>
      </w:r>
      <w:proofErr w:type="spellEnd"/>
      <w:r w:rsidR="00807D8D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 xml:space="preserve"> D</w:t>
      </w:r>
      <w:r w:rsidR="00807D8D" w:rsidRPr="00A0798A">
        <w:rPr>
          <w:i/>
          <w:color w:val="000000" w:themeColor="text1"/>
          <w:lang w:val="pl-PL"/>
        </w:rPr>
        <w:t>anii</w:t>
      </w:r>
      <w:r w:rsidR="0026475C" w:rsidRPr="00A0798A">
        <w:rPr>
          <w:color w:val="000000" w:themeColor="text1"/>
          <w:lang w:val="pl-PL"/>
        </w:rPr>
        <w:t xml:space="preserve"> [GC], nr</w:t>
      </w:r>
      <w:r w:rsidR="00D2777E" w:rsidRPr="00A0798A">
        <w:rPr>
          <w:color w:val="000000" w:themeColor="text1"/>
          <w:lang w:val="pl-PL"/>
        </w:rPr>
        <w:t xml:space="preserve"> 49017/99, § 71, </w:t>
      </w:r>
      <w:r w:rsidR="00BD1CF5" w:rsidRPr="00A0798A">
        <w:rPr>
          <w:color w:val="000000" w:themeColor="text1"/>
          <w:lang w:val="pl-PL"/>
        </w:rPr>
        <w:t>ETPCz</w:t>
      </w:r>
      <w:r w:rsidR="00D2777E" w:rsidRPr="00A0798A">
        <w:rPr>
          <w:color w:val="000000" w:themeColor="text1"/>
          <w:lang w:val="pl-PL"/>
        </w:rPr>
        <w:t xml:space="preserve"> 2004-XI).</w:t>
      </w:r>
      <w:bookmarkEnd w:id="53"/>
      <w:r w:rsidR="00D2777E" w:rsidRPr="00A0798A">
        <w:rPr>
          <w:color w:val="000000" w:themeColor="text1"/>
          <w:lang w:val="pl-PL"/>
        </w:rPr>
        <w:t xml:space="preserve"> </w:t>
      </w:r>
      <w:bookmarkStart w:id="54" w:name="lt_pId107"/>
      <w:r w:rsidR="00064407" w:rsidRPr="00A0798A">
        <w:rPr>
          <w:color w:val="000000" w:themeColor="text1"/>
          <w:lang w:val="pl-PL"/>
        </w:rPr>
        <w:t xml:space="preserve">Stworzone w zamyśle dla </w:t>
      </w:r>
      <w:r w:rsidR="002F24B6">
        <w:rPr>
          <w:color w:val="000000" w:themeColor="text1"/>
          <w:lang w:val="pl-PL"/>
        </w:rPr>
        <w:t>prasy</w:t>
      </w:r>
      <w:r w:rsidR="006D1CE7">
        <w:rPr>
          <w:color w:val="000000" w:themeColor="text1"/>
          <w:lang w:val="pl-PL"/>
        </w:rPr>
        <w:t xml:space="preserve"> </w:t>
      </w:r>
      <w:r w:rsidR="00064407" w:rsidRPr="00A0798A">
        <w:rPr>
          <w:color w:val="000000" w:themeColor="text1"/>
          <w:lang w:val="pl-PL"/>
        </w:rPr>
        <w:t xml:space="preserve">powyższe zasady bez wątpienia znajdują zastosowanie w </w:t>
      </w:r>
      <w:r w:rsidR="006252C2" w:rsidRPr="00A0798A">
        <w:rPr>
          <w:color w:val="000000" w:themeColor="text1"/>
          <w:lang w:val="pl-PL"/>
        </w:rPr>
        <w:t>telewizji (patrz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6252C2" w:rsidRPr="00A0798A">
        <w:rPr>
          <w:i/>
          <w:color w:val="000000" w:themeColor="text1"/>
          <w:lang w:val="pl-PL"/>
        </w:rPr>
        <w:t>Jersild</w:t>
      </w:r>
      <w:proofErr w:type="spellEnd"/>
      <w:r w:rsidR="006252C2" w:rsidRPr="00A0798A">
        <w:rPr>
          <w:i/>
          <w:color w:val="000000" w:themeColor="text1"/>
          <w:lang w:val="pl-PL"/>
        </w:rPr>
        <w:t xml:space="preserve"> przeciwko Danii</w:t>
      </w:r>
      <w:r w:rsidR="00D2777E" w:rsidRPr="00A0798A">
        <w:rPr>
          <w:color w:val="000000" w:themeColor="text1"/>
          <w:lang w:val="pl-PL"/>
        </w:rPr>
        <w:t>, 23</w:t>
      </w:r>
      <w:r w:rsidR="006252C2" w:rsidRPr="00A0798A">
        <w:rPr>
          <w:color w:val="000000" w:themeColor="text1"/>
          <w:lang w:val="pl-PL"/>
        </w:rPr>
        <w:t xml:space="preserve"> września</w:t>
      </w:r>
      <w:r w:rsidR="00D2777E" w:rsidRPr="00A0798A">
        <w:rPr>
          <w:color w:val="000000" w:themeColor="text1"/>
          <w:lang w:val="pl-PL"/>
        </w:rPr>
        <w:t xml:space="preserve"> 1994, § </w:t>
      </w:r>
      <w:r w:rsidR="006252C2" w:rsidRPr="00A0798A">
        <w:rPr>
          <w:color w:val="000000" w:themeColor="text1"/>
          <w:lang w:val="pl-PL"/>
        </w:rPr>
        <w:t>31 Seria</w:t>
      </w:r>
      <w:r w:rsidR="00D2777E" w:rsidRPr="00A0798A">
        <w:rPr>
          <w:color w:val="000000" w:themeColor="text1"/>
          <w:lang w:val="pl-PL"/>
        </w:rPr>
        <w:t> A</w:t>
      </w:r>
      <w:r w:rsidR="006252C2" w:rsidRPr="00A0798A">
        <w:rPr>
          <w:color w:val="000000" w:themeColor="text1"/>
          <w:lang w:val="pl-PL"/>
        </w:rPr>
        <w:t xml:space="preserve"> nr</w:t>
      </w:r>
      <w:r w:rsidR="00D2777E" w:rsidRPr="00A0798A">
        <w:rPr>
          <w:color w:val="000000" w:themeColor="text1"/>
          <w:lang w:val="pl-PL"/>
        </w:rPr>
        <w:t xml:space="preserve"> 298).</w:t>
      </w:r>
      <w:bookmarkEnd w:id="54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4</w:t>
      </w:r>
      <w:r w:rsidR="00C5257D" w:rsidRPr="003F1B34">
        <w:rPr>
          <w:color w:val="000000" w:themeColor="text1"/>
          <w:lang w:val="pl-PL"/>
        </w:rPr>
        <w:t>6</w:t>
      </w:r>
      <w:r w:rsidR="00D2777E" w:rsidRPr="00A0798A">
        <w:rPr>
          <w:color w:val="000000" w:themeColor="text1"/>
          <w:lang w:val="pl-PL"/>
        </w:rPr>
        <w:t>.  </w:t>
      </w:r>
      <w:bookmarkStart w:id="55" w:name="lt_pId109"/>
      <w:r w:rsidR="001932F7" w:rsidRPr="00A0798A">
        <w:rPr>
          <w:color w:val="000000" w:themeColor="text1"/>
          <w:lang w:val="pl-PL"/>
        </w:rPr>
        <w:t xml:space="preserve">Artykuł 10 § 2 Konwencji </w:t>
      </w:r>
      <w:r w:rsidR="00196B7F" w:rsidRPr="00A0798A">
        <w:rPr>
          <w:color w:val="000000" w:themeColor="text1"/>
          <w:lang w:val="pl-PL"/>
        </w:rPr>
        <w:t>stanowi</w:t>
      </w:r>
      <w:r w:rsidR="001932F7" w:rsidRPr="00A0798A">
        <w:rPr>
          <w:color w:val="000000" w:themeColor="text1"/>
          <w:lang w:val="pl-PL"/>
        </w:rPr>
        <w:t>,</w:t>
      </w:r>
      <w:r w:rsidR="00D2777E" w:rsidRPr="00A0798A">
        <w:rPr>
          <w:color w:val="000000" w:themeColor="text1"/>
          <w:lang w:val="pl-PL"/>
        </w:rPr>
        <w:t xml:space="preserve"> </w:t>
      </w:r>
      <w:r w:rsidR="001932F7" w:rsidRPr="00A0798A">
        <w:rPr>
          <w:color w:val="000000" w:themeColor="text1"/>
          <w:lang w:val="pl-PL"/>
        </w:rPr>
        <w:t>że</w:t>
      </w:r>
      <w:r w:rsidR="00D2777E" w:rsidRPr="00A0798A">
        <w:rPr>
          <w:color w:val="000000" w:themeColor="text1"/>
          <w:lang w:val="pl-PL"/>
        </w:rPr>
        <w:t xml:space="preserve"> </w:t>
      </w:r>
      <w:r w:rsidR="001932F7" w:rsidRPr="00A0798A">
        <w:rPr>
          <w:rFonts w:ascii="Times New Roman" w:eastAsia="Times New Roman" w:hAnsi="Times New Roman" w:cs="Times New Roman"/>
          <w:snapToGrid w:val="0"/>
          <w:color w:val="000000" w:themeColor="text1"/>
          <w:lang w:val="pl-PL" w:eastAsia="fr-FR"/>
        </w:rPr>
        <w:t xml:space="preserve">wolność wypowiedzi </w:t>
      </w:r>
      <w:r w:rsidR="001932F7" w:rsidRPr="00A0798A">
        <w:rPr>
          <w:color w:val="000000" w:themeColor="text1"/>
          <w:lang w:val="pl-PL"/>
        </w:rPr>
        <w:t>niesie z</w:t>
      </w:r>
      <w:r w:rsidR="006D1CE7">
        <w:rPr>
          <w:color w:val="000000" w:themeColor="text1"/>
          <w:lang w:val="pl-PL"/>
        </w:rPr>
        <w:t>a</w:t>
      </w:r>
      <w:r w:rsidR="001932F7" w:rsidRPr="00A0798A">
        <w:rPr>
          <w:color w:val="000000" w:themeColor="text1"/>
          <w:lang w:val="pl-PL"/>
        </w:rPr>
        <w:t xml:space="preserve"> sobą “obowiązki i odpowiedzialność</w:t>
      </w:r>
      <w:r w:rsidR="00D2777E" w:rsidRPr="00A0798A">
        <w:rPr>
          <w:color w:val="000000" w:themeColor="text1"/>
          <w:lang w:val="pl-PL"/>
        </w:rPr>
        <w:t xml:space="preserve">”, </w:t>
      </w:r>
      <w:r w:rsidR="00361547" w:rsidRPr="00A0798A">
        <w:rPr>
          <w:color w:val="000000" w:themeColor="text1"/>
          <w:lang w:val="pl-PL"/>
        </w:rPr>
        <w:t>które odnoszą się do mediów również w</w:t>
      </w:r>
      <w:r w:rsidR="00D2777E" w:rsidRPr="00A0798A">
        <w:rPr>
          <w:color w:val="000000" w:themeColor="text1"/>
          <w:lang w:val="pl-PL"/>
        </w:rPr>
        <w:t xml:space="preserve"> </w:t>
      </w:r>
      <w:r w:rsidR="00361547" w:rsidRPr="00A0798A">
        <w:rPr>
          <w:color w:val="000000" w:themeColor="text1"/>
          <w:lang w:val="pl-PL"/>
        </w:rPr>
        <w:t>sprawach dotyczących interesu publicznego</w:t>
      </w:r>
      <w:r w:rsidR="00D2777E" w:rsidRPr="00A0798A">
        <w:rPr>
          <w:color w:val="000000" w:themeColor="text1"/>
          <w:lang w:val="pl-PL"/>
        </w:rPr>
        <w:t>.</w:t>
      </w:r>
      <w:bookmarkEnd w:id="55"/>
      <w:r w:rsidR="00D2777E" w:rsidRPr="00A0798A">
        <w:rPr>
          <w:color w:val="000000" w:themeColor="text1"/>
          <w:lang w:val="pl-PL"/>
        </w:rPr>
        <w:t xml:space="preserve"> </w:t>
      </w:r>
      <w:bookmarkStart w:id="56" w:name="lt_pId110"/>
      <w:r w:rsidR="00574C96">
        <w:rPr>
          <w:color w:val="000000" w:themeColor="text1"/>
          <w:lang w:val="pl-PL"/>
        </w:rPr>
        <w:t>Te obowiązki i</w:t>
      </w:r>
      <w:r w:rsidR="00BD5052">
        <w:rPr>
          <w:color w:val="000000" w:themeColor="text1"/>
          <w:lang w:val="pl-PL"/>
        </w:rPr>
        <w:t> </w:t>
      </w:r>
      <w:r w:rsidR="00574C96">
        <w:rPr>
          <w:color w:val="000000" w:themeColor="text1"/>
          <w:lang w:val="pl-PL"/>
        </w:rPr>
        <w:t>odpowiedzialność n</w:t>
      </w:r>
      <w:r w:rsidR="003858B1" w:rsidRPr="00A0798A">
        <w:rPr>
          <w:color w:val="000000" w:themeColor="text1"/>
          <w:lang w:val="pl-PL"/>
        </w:rPr>
        <w:t xml:space="preserve">abierają </w:t>
      </w:r>
      <w:r w:rsidR="00661992" w:rsidRPr="00A0798A">
        <w:rPr>
          <w:color w:val="000000" w:themeColor="text1"/>
          <w:lang w:val="pl-PL"/>
        </w:rPr>
        <w:t>szczególnego znaczenia w odniesieniu do ataków na reputację jednostek lub, bardziej ogólnie, naruszania “praw ogółu</w:t>
      </w:r>
      <w:r w:rsidR="00D2777E" w:rsidRPr="00A0798A">
        <w:rPr>
          <w:color w:val="000000" w:themeColor="text1"/>
          <w:lang w:val="pl-PL"/>
        </w:rPr>
        <w:t>”.</w:t>
      </w:r>
      <w:bookmarkEnd w:id="56"/>
      <w:r w:rsidR="00D2777E" w:rsidRPr="00A0798A">
        <w:rPr>
          <w:color w:val="000000" w:themeColor="text1"/>
          <w:lang w:val="pl-PL"/>
        </w:rPr>
        <w:t xml:space="preserve"> </w:t>
      </w:r>
      <w:bookmarkStart w:id="57" w:name="lt_pId111"/>
      <w:r w:rsidR="00B0658C" w:rsidRPr="00A0798A">
        <w:rPr>
          <w:color w:val="000000" w:themeColor="text1"/>
          <w:lang w:val="pl-PL"/>
        </w:rPr>
        <w:t>Dlateg</w:t>
      </w:r>
      <w:r w:rsidR="00661992" w:rsidRPr="00A0798A">
        <w:rPr>
          <w:color w:val="000000" w:themeColor="text1"/>
          <w:lang w:val="pl-PL"/>
        </w:rPr>
        <w:t>o też</w:t>
      </w:r>
      <w:r w:rsidR="00D2777E" w:rsidRPr="00A0798A">
        <w:rPr>
          <w:color w:val="000000" w:themeColor="text1"/>
          <w:lang w:val="pl-PL"/>
        </w:rPr>
        <w:t xml:space="preserve">, </w:t>
      </w:r>
      <w:r w:rsidR="00B0658C" w:rsidRPr="00A0798A">
        <w:rPr>
          <w:color w:val="000000" w:themeColor="text1"/>
          <w:lang w:val="pl-PL"/>
        </w:rPr>
        <w:t>muszą zaistnieć solidne podstawy do zwolnienia mediów z obowiązku weryfikowania informacji i niepublikowania faktów</w:t>
      </w:r>
      <w:r w:rsidR="0041569B" w:rsidRPr="00A0798A">
        <w:rPr>
          <w:color w:val="000000" w:themeColor="text1"/>
          <w:lang w:val="pl-PL"/>
        </w:rPr>
        <w:t xml:space="preserve"> dyskredytujących</w:t>
      </w:r>
      <w:bookmarkStart w:id="58" w:name="lt_pId112"/>
      <w:bookmarkEnd w:id="57"/>
      <w:r w:rsidR="0041569B" w:rsidRPr="00A0798A">
        <w:rPr>
          <w:color w:val="000000" w:themeColor="text1"/>
          <w:lang w:val="pl-PL"/>
        </w:rPr>
        <w:t xml:space="preserve">. Istnienie takowych podstaw zależy w szczególności od </w:t>
      </w:r>
      <w:r w:rsidR="00E86024" w:rsidRPr="00A0798A">
        <w:rPr>
          <w:color w:val="000000" w:themeColor="text1"/>
          <w:lang w:val="pl-PL"/>
        </w:rPr>
        <w:t xml:space="preserve">natury i </w:t>
      </w:r>
      <w:r w:rsidR="00574C96">
        <w:rPr>
          <w:color w:val="000000" w:themeColor="text1"/>
          <w:lang w:val="pl-PL"/>
        </w:rPr>
        <w:t>rangi</w:t>
      </w:r>
      <w:r w:rsidR="00E86024" w:rsidRPr="00A0798A">
        <w:rPr>
          <w:color w:val="000000" w:themeColor="text1"/>
          <w:lang w:val="pl-PL"/>
        </w:rPr>
        <w:t xml:space="preserve"> zarzutów w sprawie oraz do </w:t>
      </w:r>
      <w:r w:rsidR="00653116">
        <w:rPr>
          <w:color w:val="000000" w:themeColor="text1"/>
          <w:lang w:val="pl-PL"/>
        </w:rPr>
        <w:t xml:space="preserve">jakiego </w:t>
      </w:r>
      <w:r w:rsidR="00E86024" w:rsidRPr="00A0798A">
        <w:rPr>
          <w:color w:val="000000" w:themeColor="text1"/>
          <w:lang w:val="pl-PL"/>
        </w:rPr>
        <w:t>stopnia</w:t>
      </w:r>
      <w:r w:rsidR="006D1CE7">
        <w:rPr>
          <w:color w:val="000000" w:themeColor="text1"/>
          <w:lang w:val="pl-PL"/>
        </w:rPr>
        <w:t xml:space="preserve"> </w:t>
      </w:r>
      <w:r w:rsidR="00E86024" w:rsidRPr="00A0798A">
        <w:rPr>
          <w:color w:val="000000" w:themeColor="text1"/>
          <w:lang w:val="pl-PL"/>
        </w:rPr>
        <w:t>media</w:t>
      </w:r>
      <w:r w:rsidR="006D1CE7">
        <w:rPr>
          <w:color w:val="000000" w:themeColor="text1"/>
          <w:lang w:val="pl-PL"/>
        </w:rPr>
        <w:t xml:space="preserve"> </w:t>
      </w:r>
      <w:r w:rsidR="00653116">
        <w:rPr>
          <w:color w:val="000000" w:themeColor="text1"/>
          <w:lang w:val="pl-PL"/>
        </w:rPr>
        <w:t xml:space="preserve">mogą </w:t>
      </w:r>
      <w:r w:rsidR="00E86024" w:rsidRPr="00A0798A">
        <w:rPr>
          <w:color w:val="000000" w:themeColor="text1"/>
          <w:lang w:val="pl-PL"/>
        </w:rPr>
        <w:t>rozsąd</w:t>
      </w:r>
      <w:r w:rsidR="00C04B91" w:rsidRPr="00A0798A">
        <w:rPr>
          <w:color w:val="000000" w:themeColor="text1"/>
          <w:lang w:val="pl-PL"/>
        </w:rPr>
        <w:t xml:space="preserve">nie </w:t>
      </w:r>
      <w:r w:rsidR="00653116">
        <w:rPr>
          <w:color w:val="000000" w:themeColor="text1"/>
          <w:lang w:val="pl-PL"/>
        </w:rPr>
        <w:t xml:space="preserve">uważać swoje </w:t>
      </w:r>
      <w:r w:rsidR="006D1CE7">
        <w:rPr>
          <w:color w:val="000000" w:themeColor="text1"/>
          <w:lang w:val="pl-PL"/>
        </w:rPr>
        <w:t>ź</w:t>
      </w:r>
      <w:r w:rsidR="00653116">
        <w:rPr>
          <w:color w:val="000000" w:themeColor="text1"/>
          <w:lang w:val="pl-PL"/>
        </w:rPr>
        <w:t>ródła za wiarygodne</w:t>
      </w:r>
      <w:r w:rsidR="006D1CE7">
        <w:rPr>
          <w:color w:val="000000" w:themeColor="text1"/>
          <w:lang w:val="pl-PL"/>
        </w:rPr>
        <w:t xml:space="preserve"> </w:t>
      </w:r>
      <w:r w:rsidR="00E86024" w:rsidRPr="00A0798A">
        <w:rPr>
          <w:color w:val="000000" w:themeColor="text1"/>
          <w:lang w:val="pl-PL"/>
        </w:rPr>
        <w:t xml:space="preserve">w </w:t>
      </w:r>
      <w:r w:rsidR="00653116">
        <w:rPr>
          <w:color w:val="000000" w:themeColor="text1"/>
          <w:lang w:val="pl-PL"/>
        </w:rPr>
        <w:t>danej sprawie.</w:t>
      </w:r>
      <w:r w:rsidR="00E86024" w:rsidRPr="00A0798A">
        <w:rPr>
          <w:color w:val="000000" w:themeColor="text1"/>
          <w:lang w:val="pl-PL"/>
        </w:rPr>
        <w:t xml:space="preserve"> (</w:t>
      </w:r>
      <w:r w:rsidR="00653116">
        <w:rPr>
          <w:color w:val="000000" w:themeColor="text1"/>
          <w:lang w:val="pl-PL"/>
        </w:rPr>
        <w:t xml:space="preserve">zobacz </w:t>
      </w:r>
      <w:r w:rsidR="00D2777E" w:rsidRPr="00A0798A">
        <w:rPr>
          <w:i/>
          <w:color w:val="000000" w:themeColor="text1"/>
          <w:lang w:val="pl-PL"/>
        </w:rPr>
        <w:t xml:space="preserve">Pedersen </w:t>
      </w:r>
      <w:r w:rsidR="00807D8D" w:rsidRPr="00A0798A">
        <w:rPr>
          <w:i/>
          <w:color w:val="000000" w:themeColor="text1"/>
          <w:lang w:val="pl-PL"/>
        </w:rPr>
        <w:t>i</w:t>
      </w:r>
      <w:r w:rsidR="00D2777E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Baadsgaard</w:t>
      </w:r>
      <w:proofErr w:type="spellEnd"/>
      <w:r w:rsidR="00D2777E" w:rsidRPr="00A0798A">
        <w:rPr>
          <w:color w:val="000000" w:themeColor="text1"/>
          <w:lang w:val="pl-PL"/>
        </w:rPr>
        <w:t xml:space="preserve">, </w:t>
      </w:r>
      <w:r w:rsidR="00807D8D" w:rsidRPr="00A0798A">
        <w:rPr>
          <w:color w:val="000000" w:themeColor="text1"/>
          <w:lang w:val="pl-PL"/>
        </w:rPr>
        <w:t>przytoczony wyżej</w:t>
      </w:r>
      <w:r w:rsidR="00D2777E" w:rsidRPr="00A0798A">
        <w:rPr>
          <w:color w:val="000000" w:themeColor="text1"/>
          <w:lang w:val="pl-PL"/>
        </w:rPr>
        <w:t xml:space="preserve">, § 78, </w:t>
      </w:r>
      <w:r w:rsidR="004912BA" w:rsidRPr="00A0798A">
        <w:rPr>
          <w:color w:val="000000" w:themeColor="text1"/>
          <w:lang w:val="pl-PL"/>
        </w:rPr>
        <w:t>i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Tønsbergs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Blad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 A.S. </w:t>
      </w:r>
      <w:r w:rsidR="006D1009" w:rsidRPr="00A0798A">
        <w:rPr>
          <w:i/>
          <w:color w:val="000000" w:themeColor="text1"/>
          <w:lang w:val="pl-PL"/>
        </w:rPr>
        <w:t>i Haukom przeciwko</w:t>
      </w:r>
      <w:r w:rsidR="00D2777E" w:rsidRPr="00A0798A">
        <w:rPr>
          <w:i/>
          <w:color w:val="000000" w:themeColor="text1"/>
          <w:lang w:val="pl-PL"/>
        </w:rPr>
        <w:t> Nor</w:t>
      </w:r>
      <w:r w:rsidR="006D1009" w:rsidRPr="00A0798A">
        <w:rPr>
          <w:i/>
          <w:color w:val="000000" w:themeColor="text1"/>
          <w:lang w:val="pl-PL"/>
        </w:rPr>
        <w:t>wegii</w:t>
      </w:r>
      <w:r w:rsidR="006D1009" w:rsidRPr="00A0798A">
        <w:rPr>
          <w:color w:val="000000" w:themeColor="text1"/>
          <w:lang w:val="pl-PL"/>
        </w:rPr>
        <w:t>, nr 510/04, § 89, 1 marca</w:t>
      </w:r>
      <w:r w:rsidR="00D2777E" w:rsidRPr="00A0798A">
        <w:rPr>
          <w:color w:val="000000" w:themeColor="text1"/>
          <w:lang w:val="pl-PL"/>
        </w:rPr>
        <w:t xml:space="preserve"> 2007).</w:t>
      </w:r>
      <w:bookmarkEnd w:id="58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4</w:t>
      </w:r>
      <w:r w:rsidR="00C5257D" w:rsidRPr="003F1B34">
        <w:rPr>
          <w:color w:val="000000" w:themeColor="text1"/>
          <w:lang w:val="pl-PL"/>
        </w:rPr>
        <w:t>7</w:t>
      </w:r>
      <w:r w:rsidR="00D2777E" w:rsidRPr="00A0798A">
        <w:rPr>
          <w:color w:val="000000" w:themeColor="text1"/>
          <w:lang w:val="pl-PL"/>
        </w:rPr>
        <w:t>.  </w:t>
      </w:r>
      <w:bookmarkStart w:id="59" w:name="lt_pId114"/>
      <w:r w:rsidR="00E86024" w:rsidRPr="00A0798A">
        <w:rPr>
          <w:color w:val="000000" w:themeColor="text1"/>
          <w:lang w:val="pl-PL"/>
        </w:rPr>
        <w:t xml:space="preserve">Trybunał stale powtarza, iż </w:t>
      </w:r>
      <w:r w:rsidR="000F7D95">
        <w:rPr>
          <w:color w:val="000000" w:themeColor="text1"/>
          <w:lang w:val="pl-PL"/>
        </w:rPr>
        <w:t xml:space="preserve">na </w:t>
      </w:r>
      <w:r w:rsidR="00E86024" w:rsidRPr="00A0798A">
        <w:rPr>
          <w:color w:val="000000" w:themeColor="text1"/>
          <w:lang w:val="pl-PL"/>
        </w:rPr>
        <w:t>wszys</w:t>
      </w:r>
      <w:r w:rsidR="000F7D95">
        <w:rPr>
          <w:color w:val="000000" w:themeColor="text1"/>
          <w:lang w:val="pl-PL"/>
        </w:rPr>
        <w:t>tkich</w:t>
      </w:r>
      <w:r w:rsidR="008544B7" w:rsidRPr="00A0798A">
        <w:rPr>
          <w:color w:val="000000" w:themeColor="text1"/>
          <w:lang w:val="pl-PL"/>
        </w:rPr>
        <w:t>,</w:t>
      </w:r>
      <w:r w:rsidR="00E86024" w:rsidRPr="00A0798A">
        <w:rPr>
          <w:color w:val="000000" w:themeColor="text1"/>
          <w:lang w:val="pl-PL"/>
        </w:rPr>
        <w:t xml:space="preserve"> włącznie z</w:t>
      </w:r>
      <w:r w:rsidR="00BD5052">
        <w:rPr>
          <w:color w:val="000000" w:themeColor="text1"/>
          <w:lang w:val="pl-PL"/>
        </w:rPr>
        <w:t> </w:t>
      </w:r>
      <w:r w:rsidR="00E86024" w:rsidRPr="00A0798A">
        <w:rPr>
          <w:color w:val="000000" w:themeColor="text1"/>
          <w:lang w:val="pl-PL"/>
        </w:rPr>
        <w:t>dziennikarzami</w:t>
      </w:r>
      <w:r w:rsidR="008544B7" w:rsidRPr="00A0798A">
        <w:rPr>
          <w:color w:val="000000" w:themeColor="text1"/>
          <w:lang w:val="pl-PL"/>
        </w:rPr>
        <w:t xml:space="preserve">, którzy korzystają z prawa do wolności wypowiedzi </w:t>
      </w:r>
      <w:r w:rsidR="000F7D95">
        <w:rPr>
          <w:color w:val="000000" w:themeColor="text1"/>
          <w:lang w:val="pl-PL"/>
        </w:rPr>
        <w:t xml:space="preserve">ciążą </w:t>
      </w:r>
      <w:r w:rsidR="008544B7" w:rsidRPr="00A0798A">
        <w:rPr>
          <w:color w:val="000000" w:themeColor="text1"/>
          <w:lang w:val="pl-PL"/>
        </w:rPr>
        <w:t>obowiązki</w:t>
      </w:r>
      <w:r w:rsidR="000F7D95">
        <w:rPr>
          <w:color w:val="000000" w:themeColor="text1"/>
          <w:lang w:val="pl-PL"/>
        </w:rPr>
        <w:t xml:space="preserve"> i odpowiedzialność</w:t>
      </w:r>
      <w:r w:rsidR="008544B7" w:rsidRPr="00A0798A">
        <w:rPr>
          <w:color w:val="000000" w:themeColor="text1"/>
          <w:lang w:val="pl-PL"/>
        </w:rPr>
        <w:t xml:space="preserve">”, których </w:t>
      </w:r>
      <w:r w:rsidR="00F84BE7" w:rsidRPr="00A0798A">
        <w:rPr>
          <w:color w:val="000000" w:themeColor="text1"/>
          <w:lang w:val="pl-PL"/>
        </w:rPr>
        <w:t>zakres</w:t>
      </w:r>
      <w:r w:rsidR="008544B7" w:rsidRPr="00A0798A">
        <w:rPr>
          <w:color w:val="000000" w:themeColor="text1"/>
          <w:lang w:val="pl-PL"/>
        </w:rPr>
        <w:t xml:space="preserve"> zależ</w:t>
      </w:r>
      <w:r w:rsidR="00F84BE7" w:rsidRPr="00A0798A">
        <w:rPr>
          <w:color w:val="000000" w:themeColor="text1"/>
          <w:lang w:val="pl-PL"/>
        </w:rPr>
        <w:t>y od sytuacji</w:t>
      </w:r>
      <w:r w:rsidR="00BD5052">
        <w:rPr>
          <w:color w:val="000000" w:themeColor="text1"/>
          <w:lang w:val="pl-PL"/>
        </w:rPr>
        <w:t xml:space="preserve"> </w:t>
      </w:r>
      <w:r w:rsidR="00F84BE7" w:rsidRPr="00A0798A">
        <w:rPr>
          <w:color w:val="000000" w:themeColor="text1"/>
          <w:lang w:val="pl-PL"/>
        </w:rPr>
        <w:t>i uży</w:t>
      </w:r>
      <w:r w:rsidR="00982B7F">
        <w:rPr>
          <w:color w:val="000000" w:themeColor="text1"/>
          <w:lang w:val="pl-PL"/>
        </w:rPr>
        <w:t>tych</w:t>
      </w:r>
      <w:r w:rsidR="006D1CE7">
        <w:rPr>
          <w:color w:val="000000" w:themeColor="text1"/>
          <w:lang w:val="pl-PL"/>
        </w:rPr>
        <w:t xml:space="preserve"> </w:t>
      </w:r>
      <w:r w:rsidR="00F84BE7" w:rsidRPr="00A0798A">
        <w:rPr>
          <w:color w:val="000000" w:themeColor="text1"/>
          <w:lang w:val="pl-PL"/>
        </w:rPr>
        <w:t xml:space="preserve">środków </w:t>
      </w:r>
      <w:r w:rsidR="00D2777E" w:rsidRPr="00A0798A">
        <w:rPr>
          <w:color w:val="000000" w:themeColor="text1"/>
          <w:lang w:val="pl-PL"/>
        </w:rPr>
        <w:t>(</w:t>
      </w:r>
      <w:r w:rsidR="006D1009" w:rsidRPr="00A0798A">
        <w:rPr>
          <w:color w:val="000000" w:themeColor="text1"/>
          <w:lang w:val="pl-PL"/>
        </w:rPr>
        <w:t>zobacz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6252C2" w:rsidRPr="00A0798A">
        <w:rPr>
          <w:i/>
          <w:color w:val="000000" w:themeColor="text1"/>
          <w:lang w:val="pl-PL"/>
        </w:rPr>
        <w:t>Stoll</w:t>
      </w:r>
      <w:proofErr w:type="spellEnd"/>
      <w:r w:rsidR="006252C2" w:rsidRPr="00A0798A">
        <w:rPr>
          <w:i/>
          <w:color w:val="000000" w:themeColor="text1"/>
          <w:lang w:val="pl-PL"/>
        </w:rPr>
        <w:t xml:space="preserve"> przeciwko Szwajcarii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>[GC],</w:t>
      </w:r>
      <w:r w:rsidR="006D1009" w:rsidRPr="00A0798A">
        <w:rPr>
          <w:color w:val="000000" w:themeColor="text1"/>
          <w:lang w:val="pl-PL"/>
        </w:rPr>
        <w:t xml:space="preserve"> nr</w:t>
      </w:r>
      <w:r w:rsidR="00D2777E" w:rsidRPr="00A0798A">
        <w:rPr>
          <w:color w:val="000000" w:themeColor="text1"/>
          <w:lang w:val="pl-PL"/>
        </w:rPr>
        <w:t xml:space="preserve"> 69698/01, § 102, </w:t>
      </w:r>
      <w:r w:rsidR="00196B7F" w:rsidRPr="00A0798A">
        <w:rPr>
          <w:color w:val="000000" w:themeColor="text1"/>
          <w:lang w:val="pl-PL"/>
        </w:rPr>
        <w:t>ETPCz</w:t>
      </w:r>
      <w:r w:rsidR="00D2777E" w:rsidRPr="00A0798A">
        <w:rPr>
          <w:color w:val="000000" w:themeColor="text1"/>
          <w:lang w:val="pl-PL"/>
        </w:rPr>
        <w:t xml:space="preserve"> 2007-V).</w:t>
      </w:r>
      <w:bookmarkEnd w:id="59"/>
      <w:r w:rsidR="00D2777E" w:rsidRPr="00A0798A">
        <w:rPr>
          <w:color w:val="000000" w:themeColor="text1"/>
          <w:lang w:val="pl-PL"/>
        </w:rPr>
        <w:t xml:space="preserve"> </w:t>
      </w:r>
      <w:bookmarkStart w:id="60" w:name="lt_pId115"/>
      <w:r w:rsidR="00F84BE7" w:rsidRPr="00A0798A">
        <w:rPr>
          <w:color w:val="000000" w:themeColor="text1"/>
          <w:lang w:val="pl-PL"/>
        </w:rPr>
        <w:t xml:space="preserve">Z tego powodu, pomimo </w:t>
      </w:r>
      <w:r w:rsidR="00E73369" w:rsidRPr="00A0798A">
        <w:rPr>
          <w:color w:val="000000" w:themeColor="text1"/>
          <w:lang w:val="pl-PL"/>
        </w:rPr>
        <w:t>kluczowej</w:t>
      </w:r>
      <w:r w:rsidR="00F84BE7" w:rsidRPr="00A0798A">
        <w:rPr>
          <w:color w:val="000000" w:themeColor="text1"/>
          <w:lang w:val="pl-PL"/>
        </w:rPr>
        <w:t xml:space="preserve"> roli mediów w</w:t>
      </w:r>
      <w:r w:rsidR="00BD5052">
        <w:rPr>
          <w:color w:val="000000" w:themeColor="text1"/>
          <w:lang w:val="pl-PL"/>
        </w:rPr>
        <w:t> </w:t>
      </w:r>
      <w:r w:rsidR="00196B7F" w:rsidRPr="00A0798A">
        <w:rPr>
          <w:color w:val="000000" w:themeColor="text1"/>
          <w:lang w:val="pl-PL"/>
        </w:rPr>
        <w:t>społeczeństwie demokratycznym</w:t>
      </w:r>
      <w:r w:rsidR="005C6A44" w:rsidRPr="00A0798A">
        <w:rPr>
          <w:color w:val="000000" w:themeColor="text1"/>
          <w:lang w:val="pl-PL"/>
        </w:rPr>
        <w:t>,</w:t>
      </w:r>
      <w:r w:rsidR="00D2777E" w:rsidRPr="00A0798A">
        <w:rPr>
          <w:color w:val="000000" w:themeColor="text1"/>
          <w:lang w:val="pl-PL"/>
        </w:rPr>
        <w:t xml:space="preserve"> </w:t>
      </w:r>
      <w:r w:rsidR="000F7D95">
        <w:rPr>
          <w:color w:val="000000" w:themeColor="text1"/>
          <w:lang w:val="pl-PL"/>
        </w:rPr>
        <w:t xml:space="preserve">dziennikarze </w:t>
      </w:r>
      <w:r w:rsidR="005C6A44" w:rsidRPr="00A0798A">
        <w:rPr>
          <w:color w:val="000000" w:themeColor="text1"/>
          <w:lang w:val="pl-PL"/>
        </w:rPr>
        <w:t>nie mogą zostać zwolnieni z obowiązku podporządkowania się</w:t>
      </w:r>
      <w:r w:rsidR="00D2777E" w:rsidRPr="00A0798A">
        <w:rPr>
          <w:color w:val="000000" w:themeColor="text1"/>
          <w:lang w:val="pl-PL"/>
        </w:rPr>
        <w:t xml:space="preserve"> </w:t>
      </w:r>
      <w:r w:rsidR="005559BC" w:rsidRPr="00A0798A">
        <w:rPr>
          <w:color w:val="000000" w:themeColor="text1"/>
          <w:lang w:val="pl-PL"/>
        </w:rPr>
        <w:t xml:space="preserve">prawu karnemu </w:t>
      </w:r>
      <w:r w:rsidR="000F7D95">
        <w:rPr>
          <w:color w:val="000000" w:themeColor="text1"/>
          <w:lang w:val="pl-PL"/>
        </w:rPr>
        <w:t>w związku z</w:t>
      </w:r>
      <w:r w:rsidR="00BD5052">
        <w:rPr>
          <w:color w:val="000000" w:themeColor="text1"/>
          <w:lang w:val="pl-PL"/>
        </w:rPr>
        <w:t> </w:t>
      </w:r>
      <w:r w:rsidR="000F7D95">
        <w:rPr>
          <w:color w:val="000000" w:themeColor="text1"/>
          <w:lang w:val="pl-PL"/>
        </w:rPr>
        <w:t>tym, że</w:t>
      </w:r>
      <w:r w:rsidR="006D1CE7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>Art</w:t>
      </w:r>
      <w:r w:rsidR="005559BC" w:rsidRPr="00A0798A">
        <w:rPr>
          <w:color w:val="000000" w:themeColor="text1"/>
          <w:lang w:val="pl-PL"/>
        </w:rPr>
        <w:t>ykuł</w:t>
      </w:r>
      <w:r w:rsidR="00D2777E" w:rsidRPr="00A0798A">
        <w:rPr>
          <w:color w:val="000000" w:themeColor="text1"/>
          <w:lang w:val="pl-PL"/>
        </w:rPr>
        <w:t xml:space="preserve"> 10</w:t>
      </w:r>
      <w:bookmarkStart w:id="61" w:name="lt_pId116"/>
      <w:bookmarkEnd w:id="60"/>
      <w:r w:rsidR="000F7D95">
        <w:rPr>
          <w:color w:val="000000" w:themeColor="text1"/>
          <w:lang w:val="pl-PL"/>
        </w:rPr>
        <w:t xml:space="preserve"> zapewnia im ochronę</w:t>
      </w:r>
      <w:r w:rsidR="005559BC" w:rsidRPr="00A0798A">
        <w:rPr>
          <w:color w:val="000000" w:themeColor="text1"/>
          <w:lang w:val="pl-PL"/>
        </w:rPr>
        <w:t>. Jednakże Paragraf  2 Artykułu</w:t>
      </w:r>
      <w:r w:rsidR="00D2777E" w:rsidRPr="00A0798A">
        <w:rPr>
          <w:color w:val="000000" w:themeColor="text1"/>
          <w:lang w:val="pl-PL"/>
        </w:rPr>
        <w:t xml:space="preserve"> 10 </w:t>
      </w:r>
      <w:r w:rsidR="00E73369" w:rsidRPr="00A0798A">
        <w:rPr>
          <w:color w:val="000000" w:themeColor="text1"/>
          <w:lang w:val="pl-PL"/>
        </w:rPr>
        <w:t xml:space="preserve">nie gwarantuje nawet prasie, zajmującej się </w:t>
      </w:r>
      <w:r w:rsidR="000F7D95">
        <w:rPr>
          <w:color w:val="000000" w:themeColor="text1"/>
          <w:lang w:val="pl-PL"/>
        </w:rPr>
        <w:t xml:space="preserve">ważkimi sprawami publicznymi </w:t>
      </w:r>
      <w:r w:rsidR="00E73369" w:rsidRPr="00A0798A">
        <w:rPr>
          <w:color w:val="000000" w:themeColor="text1"/>
          <w:lang w:val="pl-PL"/>
        </w:rPr>
        <w:t>całkowi</w:t>
      </w:r>
      <w:r w:rsidR="000F7D95">
        <w:rPr>
          <w:color w:val="000000" w:themeColor="text1"/>
          <w:lang w:val="pl-PL"/>
        </w:rPr>
        <w:t>cie</w:t>
      </w:r>
      <w:r w:rsidR="00E73369" w:rsidRPr="00A0798A">
        <w:rPr>
          <w:color w:val="000000" w:themeColor="text1"/>
          <w:lang w:val="pl-PL"/>
        </w:rPr>
        <w:t xml:space="preserve"> bezgranicznej wolności wypowiedzi</w:t>
      </w:r>
      <w:r w:rsidR="00D2777E" w:rsidRPr="00A0798A">
        <w:rPr>
          <w:color w:val="000000" w:themeColor="text1"/>
          <w:lang w:val="pl-PL"/>
        </w:rPr>
        <w:t xml:space="preserve"> (ibid., § 102).</w:t>
      </w:r>
      <w:bookmarkEnd w:id="61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>4</w:t>
      </w:r>
      <w:r w:rsidR="00C5257D">
        <w:rPr>
          <w:color w:val="000000" w:themeColor="text1"/>
          <w:lang w:val="pl-PL"/>
        </w:rPr>
        <w:t>8</w:t>
      </w:r>
      <w:r w:rsidR="00D2777E" w:rsidRPr="00A0798A">
        <w:rPr>
          <w:color w:val="000000" w:themeColor="text1"/>
          <w:lang w:val="pl-PL"/>
        </w:rPr>
        <w:t>.  </w:t>
      </w:r>
      <w:bookmarkStart w:id="62" w:name="lt_pId118"/>
      <w:r w:rsidR="007B5D1F">
        <w:rPr>
          <w:rFonts w:ascii="Times New Roman" w:hAnsi="Times New Roman" w:cs="Times New Roman"/>
          <w:lang w:val="pl-PL"/>
        </w:rPr>
        <w:t>Badając, czy istnieje potrzeba ingerencji w wolność wypowiedzi w</w:t>
      </w:r>
      <w:r w:rsidR="00BD5052">
        <w:rPr>
          <w:rFonts w:ascii="Times New Roman" w:hAnsi="Times New Roman" w:cs="Times New Roman"/>
          <w:lang w:val="pl-PL"/>
        </w:rPr>
        <w:t> </w:t>
      </w:r>
      <w:r w:rsidR="007B5D1F">
        <w:rPr>
          <w:rFonts w:ascii="Times New Roman" w:hAnsi="Times New Roman" w:cs="Times New Roman"/>
          <w:lang w:val="pl-PL"/>
        </w:rPr>
        <w:t xml:space="preserve">społeczeństwie demokratycznym w interesie "ochrony dobrego imienia </w:t>
      </w:r>
      <w:r w:rsidR="007B5D1F">
        <w:rPr>
          <w:rFonts w:ascii="Times New Roman" w:hAnsi="Times New Roman" w:cs="Times New Roman"/>
          <w:lang w:val="pl-PL"/>
        </w:rPr>
        <w:lastRenderedPageBreak/>
        <w:t>i</w:t>
      </w:r>
      <w:r w:rsidR="00BD5052">
        <w:rPr>
          <w:rFonts w:ascii="Times New Roman" w:hAnsi="Times New Roman" w:cs="Times New Roman"/>
          <w:lang w:val="pl-PL"/>
        </w:rPr>
        <w:t> </w:t>
      </w:r>
      <w:r w:rsidR="007B5D1F">
        <w:rPr>
          <w:rFonts w:ascii="Times New Roman" w:hAnsi="Times New Roman" w:cs="Times New Roman"/>
          <w:lang w:val="pl-PL"/>
        </w:rPr>
        <w:t xml:space="preserve">praw innych osób", Trybunał może być zobowiązany do ustalenia, czy władze krajowe zachowały odpowiednią równowagę przy ochronie dwóch wartości gwarantowanych przez Konwencję, które mogą wejść w konflikt ze sobą w niektórych przypadkach, a mianowicie w sprawie swobody wypowiedzi z jednej strony chronionej na mocy Artykułu 10, a z drugiej strony prawa do poszanowania życia prywatnego zapisanego w Artykule 8 </w:t>
      </w:r>
      <w:r w:rsidR="00D2777E" w:rsidRPr="00A0798A">
        <w:rPr>
          <w:color w:val="000000" w:themeColor="text1"/>
          <w:lang w:val="pl-PL"/>
        </w:rPr>
        <w:t>(</w:t>
      </w:r>
      <w:r w:rsidR="006D1009" w:rsidRPr="00A0798A">
        <w:rPr>
          <w:color w:val="000000" w:themeColor="text1"/>
          <w:lang w:val="pl-PL"/>
        </w:rPr>
        <w:t>patrz</w:t>
      </w:r>
      <w:r w:rsidR="00D2777E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i/>
          <w:color w:val="000000" w:themeColor="text1"/>
          <w:lang w:val="pl-PL"/>
        </w:rPr>
        <w:t xml:space="preserve">Hachette </w:t>
      </w:r>
      <w:proofErr w:type="spellStart"/>
      <w:r w:rsidR="00D2777E" w:rsidRPr="00A0798A">
        <w:rPr>
          <w:i/>
          <w:color w:val="000000" w:themeColor="text1"/>
          <w:lang w:val="pl-PL"/>
        </w:rPr>
        <w:t>Filipacchi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Associés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 </w:t>
      </w:r>
      <w:r w:rsidR="006D1009" w:rsidRPr="00A0798A">
        <w:rPr>
          <w:i/>
          <w:color w:val="000000" w:themeColor="text1"/>
          <w:lang w:val="pl-PL"/>
        </w:rPr>
        <w:t>przeciwko</w:t>
      </w:r>
      <w:r w:rsidR="00D2777E" w:rsidRPr="00A0798A">
        <w:rPr>
          <w:i/>
          <w:color w:val="000000" w:themeColor="text1"/>
          <w:lang w:val="pl-PL"/>
        </w:rPr>
        <w:t xml:space="preserve"> Fr</w:t>
      </w:r>
      <w:r w:rsidR="006D1009" w:rsidRPr="00A0798A">
        <w:rPr>
          <w:i/>
          <w:color w:val="000000" w:themeColor="text1"/>
          <w:lang w:val="pl-PL"/>
        </w:rPr>
        <w:t>ancji</w:t>
      </w:r>
      <w:r w:rsidR="006D1009" w:rsidRPr="00A0798A">
        <w:rPr>
          <w:color w:val="000000" w:themeColor="text1"/>
          <w:lang w:val="pl-PL"/>
        </w:rPr>
        <w:t>, nr 71111/01, § 43, 14 czerwca</w:t>
      </w:r>
      <w:r w:rsidR="00D2777E" w:rsidRPr="00A0798A">
        <w:rPr>
          <w:color w:val="000000" w:themeColor="text1"/>
          <w:lang w:val="pl-PL"/>
        </w:rPr>
        <w:t xml:space="preserve"> 2007, and </w:t>
      </w:r>
      <w:r w:rsidR="006D1009" w:rsidRPr="00A0798A">
        <w:rPr>
          <w:i/>
          <w:color w:val="000000" w:themeColor="text1"/>
          <w:lang w:val="pl-PL"/>
        </w:rPr>
        <w:t>MGN Limited przeciwko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6D1009" w:rsidRPr="00A0798A">
        <w:rPr>
          <w:i/>
          <w:color w:val="000000" w:themeColor="text1"/>
          <w:lang w:val="pl-PL"/>
        </w:rPr>
        <w:t>Wielkiej Brytanii</w:t>
      </w:r>
      <w:r w:rsidR="006D1009" w:rsidRPr="00A0798A">
        <w:rPr>
          <w:color w:val="000000" w:themeColor="text1"/>
          <w:lang w:val="pl-PL"/>
        </w:rPr>
        <w:t>, nr</w:t>
      </w:r>
      <w:r w:rsidR="00BD5052">
        <w:rPr>
          <w:color w:val="000000" w:themeColor="text1"/>
          <w:lang w:val="pl-PL"/>
        </w:rPr>
        <w:t> </w:t>
      </w:r>
      <w:r w:rsidR="006D1009" w:rsidRPr="00A0798A">
        <w:rPr>
          <w:color w:val="000000" w:themeColor="text1"/>
          <w:lang w:val="pl-PL"/>
        </w:rPr>
        <w:t>39401/04, § 142, 18 stycznia</w:t>
      </w:r>
      <w:r w:rsidR="00D2777E" w:rsidRPr="00A0798A">
        <w:rPr>
          <w:color w:val="000000" w:themeColor="text1"/>
          <w:lang w:val="pl-PL"/>
        </w:rPr>
        <w:t xml:space="preserve"> 2011</w:t>
      </w:r>
      <w:bookmarkStart w:id="63" w:name="lt_pId119"/>
      <w:bookmarkEnd w:id="62"/>
      <w:r w:rsidR="00D2777E" w:rsidRPr="00A0798A">
        <w:rPr>
          <w:color w:val="000000" w:themeColor="text1"/>
          <w:lang w:val="pl-PL"/>
        </w:rPr>
        <w:t>).</w:t>
      </w:r>
      <w:bookmarkEnd w:id="63"/>
    </w:p>
    <w:p w:rsidR="00D2777E" w:rsidRPr="00A0798A" w:rsidRDefault="001F4A87" w:rsidP="00D2777E">
      <w:pPr>
        <w:pStyle w:val="ECHRPara"/>
        <w:rPr>
          <w:i/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4</w:t>
      </w:r>
      <w:r w:rsidR="00C5257D" w:rsidRPr="003F1B34">
        <w:rPr>
          <w:color w:val="000000" w:themeColor="text1"/>
          <w:lang w:val="pl-PL"/>
        </w:rPr>
        <w:t>9</w:t>
      </w:r>
      <w:r w:rsidR="00D2777E" w:rsidRPr="00A0798A">
        <w:rPr>
          <w:color w:val="000000" w:themeColor="text1"/>
          <w:lang w:val="pl-PL"/>
        </w:rPr>
        <w:t>.  </w:t>
      </w:r>
      <w:bookmarkStart w:id="64" w:name="lt_pId121"/>
      <w:r w:rsidR="00844A00" w:rsidRPr="00A0798A">
        <w:rPr>
          <w:color w:val="000000" w:themeColor="text1"/>
          <w:lang w:val="pl-PL"/>
        </w:rPr>
        <w:t xml:space="preserve">Ponadto prawo do ochrony dobrego imienia jest prawem chronionym na mocy Artykułu 8 Konwencji </w:t>
      </w:r>
      <w:r w:rsidR="000D401A" w:rsidRPr="00A0798A">
        <w:rPr>
          <w:color w:val="000000" w:themeColor="text1"/>
          <w:lang w:val="pl-PL"/>
        </w:rPr>
        <w:t xml:space="preserve">jako nieodłączny element życia </w:t>
      </w:r>
      <w:r w:rsidR="00844A00" w:rsidRPr="00A0798A">
        <w:rPr>
          <w:color w:val="000000" w:themeColor="text1"/>
          <w:lang w:val="pl-PL"/>
        </w:rPr>
        <w:t>osobistego</w:t>
      </w:r>
      <w:r w:rsidR="006D1009" w:rsidRPr="00A0798A">
        <w:rPr>
          <w:color w:val="000000" w:themeColor="text1"/>
          <w:lang w:val="pl-PL"/>
        </w:rPr>
        <w:t xml:space="preserve"> (patrz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6D1009" w:rsidRPr="00A0798A">
        <w:rPr>
          <w:i/>
          <w:color w:val="000000" w:themeColor="text1"/>
          <w:lang w:val="pl-PL"/>
        </w:rPr>
        <w:t>Chauvy</w:t>
      </w:r>
      <w:proofErr w:type="spellEnd"/>
      <w:r w:rsidR="006D1009" w:rsidRPr="00A0798A">
        <w:rPr>
          <w:i/>
          <w:color w:val="000000" w:themeColor="text1"/>
          <w:lang w:val="pl-PL"/>
        </w:rPr>
        <w:t xml:space="preserve"> i Inni przeciwko</w:t>
      </w:r>
      <w:r w:rsidR="00D2777E" w:rsidRPr="00A0798A">
        <w:rPr>
          <w:i/>
          <w:color w:val="000000" w:themeColor="text1"/>
          <w:lang w:val="pl-PL"/>
        </w:rPr>
        <w:t xml:space="preserve"> Fra</w:t>
      </w:r>
      <w:r w:rsidR="006D1009" w:rsidRPr="00A0798A">
        <w:rPr>
          <w:i/>
          <w:color w:val="000000" w:themeColor="text1"/>
          <w:lang w:val="pl-PL"/>
        </w:rPr>
        <w:t>ncji</w:t>
      </w:r>
      <w:r w:rsidR="006D1009" w:rsidRPr="00A0798A">
        <w:rPr>
          <w:color w:val="000000" w:themeColor="text1"/>
          <w:lang w:val="pl-PL"/>
        </w:rPr>
        <w:t>, nr</w:t>
      </w:r>
      <w:r w:rsidR="00D2777E" w:rsidRPr="00A0798A">
        <w:rPr>
          <w:color w:val="000000" w:themeColor="text1"/>
          <w:lang w:val="pl-PL"/>
        </w:rPr>
        <w:t xml:space="preserve"> 64915/01, § 70, </w:t>
      </w:r>
      <w:proofErr w:type="spellStart"/>
      <w:r w:rsidR="00AB7E69" w:rsidRPr="00A0798A">
        <w:rPr>
          <w:color w:val="000000" w:themeColor="text1"/>
          <w:lang w:val="pl-PL"/>
        </w:rPr>
        <w:t>ETPCz</w:t>
      </w:r>
      <w:proofErr w:type="spellEnd"/>
      <w:r w:rsidR="00D2777E" w:rsidRPr="00A0798A">
        <w:rPr>
          <w:color w:val="000000" w:themeColor="text1"/>
          <w:lang w:val="pl-PL"/>
        </w:rPr>
        <w:t xml:space="preserve"> 2004-VI; </w:t>
      </w:r>
      <w:proofErr w:type="spellStart"/>
      <w:r w:rsidR="006D1009" w:rsidRPr="00A0798A">
        <w:rPr>
          <w:i/>
          <w:color w:val="000000" w:themeColor="text1"/>
          <w:lang w:val="pl-PL"/>
        </w:rPr>
        <w:t>Pfeifer</w:t>
      </w:r>
      <w:proofErr w:type="spellEnd"/>
      <w:r w:rsidR="006D1009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 xml:space="preserve"> Austri</w:t>
      </w:r>
      <w:r w:rsidR="006D1009" w:rsidRPr="00A0798A">
        <w:rPr>
          <w:i/>
          <w:color w:val="000000" w:themeColor="text1"/>
          <w:lang w:val="pl-PL"/>
        </w:rPr>
        <w:t>i</w:t>
      </w:r>
      <w:r w:rsidR="006252C2" w:rsidRPr="00A0798A">
        <w:rPr>
          <w:color w:val="000000" w:themeColor="text1"/>
          <w:lang w:val="pl-PL"/>
        </w:rPr>
        <w:t>, nr</w:t>
      </w:r>
      <w:r w:rsidR="006D1009" w:rsidRPr="00A0798A">
        <w:rPr>
          <w:color w:val="000000" w:themeColor="text1"/>
          <w:lang w:val="pl-PL"/>
        </w:rPr>
        <w:t> 12556/03, § 49, 15 listopada </w:t>
      </w:r>
      <w:r w:rsidR="00D2777E" w:rsidRPr="00A0798A">
        <w:rPr>
          <w:color w:val="000000" w:themeColor="text1"/>
          <w:lang w:val="pl-PL"/>
        </w:rPr>
        <w:t xml:space="preserve">2007; </w:t>
      </w:r>
      <w:proofErr w:type="spellStart"/>
      <w:r w:rsidR="006D1009" w:rsidRPr="00A0798A">
        <w:rPr>
          <w:i/>
          <w:color w:val="000000" w:themeColor="text1"/>
          <w:lang w:val="pl-PL"/>
        </w:rPr>
        <w:t>Polanco</w:t>
      </w:r>
      <w:proofErr w:type="spellEnd"/>
      <w:r w:rsidR="006D1009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6D1009" w:rsidRPr="00A0798A">
        <w:rPr>
          <w:i/>
          <w:color w:val="000000" w:themeColor="text1"/>
          <w:lang w:val="pl-PL"/>
        </w:rPr>
        <w:t>Torres</w:t>
      </w:r>
      <w:proofErr w:type="spellEnd"/>
      <w:r w:rsidR="006D1009" w:rsidRPr="00A0798A">
        <w:rPr>
          <w:i/>
          <w:color w:val="000000" w:themeColor="text1"/>
          <w:lang w:val="pl-PL"/>
        </w:rPr>
        <w:t xml:space="preserve"> i </w:t>
      </w:r>
      <w:proofErr w:type="spellStart"/>
      <w:r w:rsidR="006D1009" w:rsidRPr="00A0798A">
        <w:rPr>
          <w:i/>
          <w:color w:val="000000" w:themeColor="text1"/>
          <w:lang w:val="pl-PL"/>
        </w:rPr>
        <w:t>Movilla</w:t>
      </w:r>
      <w:proofErr w:type="spellEnd"/>
      <w:r w:rsidR="006D1009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6D1009" w:rsidRPr="00A0798A">
        <w:rPr>
          <w:i/>
          <w:color w:val="000000" w:themeColor="text1"/>
          <w:lang w:val="pl-PL"/>
        </w:rPr>
        <w:t>Polanco</w:t>
      </w:r>
      <w:proofErr w:type="spellEnd"/>
      <w:r w:rsidR="006D1009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6D1009" w:rsidRPr="00A0798A">
        <w:rPr>
          <w:i/>
          <w:color w:val="000000" w:themeColor="text1"/>
          <w:lang w:val="pl-PL"/>
        </w:rPr>
        <w:t>Hiszpanii</w:t>
      </w:r>
      <w:r w:rsidR="00574B60" w:rsidRPr="00A0798A">
        <w:rPr>
          <w:color w:val="000000" w:themeColor="text1"/>
          <w:lang w:val="pl-PL"/>
        </w:rPr>
        <w:t>, nr</w:t>
      </w:r>
      <w:r w:rsidR="006D1009" w:rsidRPr="00A0798A">
        <w:rPr>
          <w:color w:val="000000" w:themeColor="text1"/>
          <w:lang w:val="pl-PL"/>
        </w:rPr>
        <w:t xml:space="preserve"> 34147/06, § 40, 21 września</w:t>
      </w:r>
      <w:r w:rsidR="00D2777E" w:rsidRPr="00A0798A">
        <w:rPr>
          <w:color w:val="000000" w:themeColor="text1"/>
          <w:lang w:val="pl-PL"/>
        </w:rPr>
        <w:t xml:space="preserve"> 2010; and </w:t>
      </w:r>
      <w:r w:rsidR="006D1009" w:rsidRPr="00A0798A">
        <w:rPr>
          <w:i/>
          <w:color w:val="000000" w:themeColor="text1"/>
          <w:lang w:val="pl-PL"/>
        </w:rPr>
        <w:t>Axel Springer AG przeciwko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6D1009" w:rsidRPr="00A0798A">
        <w:rPr>
          <w:i/>
          <w:color w:val="000000" w:themeColor="text1"/>
          <w:lang w:val="pl-PL"/>
        </w:rPr>
        <w:t>Niemcom</w:t>
      </w:r>
      <w:r w:rsidR="006D1009" w:rsidRPr="00A0798A">
        <w:rPr>
          <w:color w:val="000000" w:themeColor="text1"/>
          <w:lang w:val="pl-PL"/>
        </w:rPr>
        <w:t xml:space="preserve"> [GC], nr 39954/08, § 83, 7 luty</w:t>
      </w:r>
      <w:r w:rsidR="00D2777E" w:rsidRPr="00A0798A">
        <w:rPr>
          <w:color w:val="000000" w:themeColor="text1"/>
          <w:lang w:val="pl-PL"/>
        </w:rPr>
        <w:t xml:space="preserve"> 2012).</w:t>
      </w:r>
      <w:bookmarkEnd w:id="64"/>
      <w:r w:rsidR="00D2777E" w:rsidRPr="00A0798A">
        <w:rPr>
          <w:color w:val="000000" w:themeColor="text1"/>
          <w:lang w:val="pl-PL"/>
        </w:rPr>
        <w:t xml:space="preserve"> </w:t>
      </w:r>
      <w:bookmarkStart w:id="65" w:name="lt_pId122"/>
      <w:r w:rsidR="00844A00" w:rsidRPr="00A0798A">
        <w:rPr>
          <w:color w:val="000000" w:themeColor="text1"/>
          <w:lang w:val="pl-PL"/>
        </w:rPr>
        <w:t xml:space="preserve">Jednak by Artykuł 8 mógł znaleźć zastosowanie, atak na dobre imię osoby musi </w:t>
      </w:r>
      <w:r w:rsidR="005C748B">
        <w:rPr>
          <w:color w:val="000000" w:themeColor="text1"/>
          <w:lang w:val="pl-PL"/>
        </w:rPr>
        <w:t xml:space="preserve">mieć poważny charakter </w:t>
      </w:r>
      <w:r w:rsidR="00AE11AE" w:rsidRPr="00A0798A">
        <w:rPr>
          <w:color w:val="000000" w:themeColor="text1"/>
          <w:lang w:val="pl-PL"/>
        </w:rPr>
        <w:t xml:space="preserve"> i musi być przeprowadzony w sposób szkod</w:t>
      </w:r>
      <w:r w:rsidR="005C748B">
        <w:rPr>
          <w:color w:val="000000" w:themeColor="text1"/>
          <w:lang w:val="pl-PL"/>
        </w:rPr>
        <w:t>zący korzystaniu z</w:t>
      </w:r>
      <w:r w:rsidR="00BD5052">
        <w:rPr>
          <w:color w:val="000000" w:themeColor="text1"/>
          <w:lang w:val="pl-PL"/>
        </w:rPr>
        <w:t> </w:t>
      </w:r>
      <w:r w:rsidR="005C748B">
        <w:rPr>
          <w:color w:val="000000" w:themeColor="text1"/>
          <w:lang w:val="pl-PL"/>
        </w:rPr>
        <w:t xml:space="preserve">prawa do poszanowania do życia prywatnego. </w:t>
      </w:r>
      <w:r w:rsidR="00AE11AE" w:rsidRPr="00A0798A">
        <w:rPr>
          <w:color w:val="000000" w:themeColor="text1"/>
          <w:lang w:val="pl-PL"/>
        </w:rPr>
        <w:t>(</w:t>
      </w:r>
      <w:r w:rsidR="005C748B">
        <w:rPr>
          <w:color w:val="000000" w:themeColor="text1"/>
          <w:lang w:val="pl-PL"/>
        </w:rPr>
        <w:t xml:space="preserve">zobacz </w:t>
      </w:r>
      <w:r w:rsidR="00E103F1" w:rsidRPr="00A0798A">
        <w:rPr>
          <w:i/>
          <w:color w:val="000000" w:themeColor="text1"/>
          <w:lang w:val="pl-PL"/>
        </w:rPr>
        <w:t>A. przeciwko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E103F1" w:rsidRPr="00A0798A">
        <w:rPr>
          <w:i/>
          <w:color w:val="000000" w:themeColor="text1"/>
          <w:lang w:val="pl-PL"/>
        </w:rPr>
        <w:t>Norwegii</w:t>
      </w:r>
      <w:r w:rsidR="00E103F1" w:rsidRPr="00A0798A">
        <w:rPr>
          <w:color w:val="000000" w:themeColor="text1"/>
          <w:lang w:val="pl-PL"/>
        </w:rPr>
        <w:t>, nr 28070/06, § 64, 9 kwietnia</w:t>
      </w:r>
      <w:r w:rsidR="00D2777E" w:rsidRPr="00A0798A">
        <w:rPr>
          <w:color w:val="000000" w:themeColor="text1"/>
          <w:lang w:val="pl-PL"/>
        </w:rPr>
        <w:t xml:space="preserve"> 2009).</w:t>
      </w:r>
      <w:bookmarkEnd w:id="65"/>
    </w:p>
    <w:p w:rsidR="00D2777E" w:rsidRPr="00A0798A" w:rsidRDefault="00C5257D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50</w:t>
      </w:r>
      <w:r w:rsidR="00D2777E" w:rsidRPr="00A0798A">
        <w:rPr>
          <w:color w:val="000000" w:themeColor="text1"/>
          <w:lang w:val="pl-PL"/>
        </w:rPr>
        <w:t>.  </w:t>
      </w:r>
      <w:bookmarkStart w:id="66" w:name="lt_pId124"/>
      <w:r w:rsidR="00C60AE4" w:rsidRPr="00A0798A">
        <w:rPr>
          <w:color w:val="000000" w:themeColor="text1"/>
          <w:lang w:val="pl-PL"/>
        </w:rPr>
        <w:t xml:space="preserve">W poprzednich sprawach </w:t>
      </w:r>
      <w:r w:rsidR="00AB7E69" w:rsidRPr="00A0798A">
        <w:rPr>
          <w:color w:val="000000" w:themeColor="text1"/>
          <w:lang w:val="pl-PL"/>
        </w:rPr>
        <w:t>T</w:t>
      </w:r>
      <w:r w:rsidR="00C60AE4" w:rsidRPr="00A0798A">
        <w:rPr>
          <w:color w:val="000000" w:themeColor="text1"/>
          <w:lang w:val="pl-PL"/>
        </w:rPr>
        <w:t>rybunał miał za zadanie przeanalizować ataki na dobre imię osób publicznych</w:t>
      </w:r>
      <w:r w:rsidR="006C6A8A" w:rsidRPr="00A0798A">
        <w:rPr>
          <w:color w:val="000000" w:themeColor="text1"/>
          <w:lang w:val="pl-PL"/>
        </w:rPr>
        <w:t xml:space="preserve"> (patrz</w:t>
      </w:r>
      <w:r w:rsidR="00D2777E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i/>
          <w:color w:val="000000" w:themeColor="text1"/>
          <w:lang w:val="pl-PL"/>
        </w:rPr>
        <w:t>Axel Springer AG</w:t>
      </w:r>
      <w:r w:rsidR="006C6A8A" w:rsidRPr="00A0798A">
        <w:rPr>
          <w:color w:val="000000" w:themeColor="text1"/>
          <w:lang w:val="pl-PL"/>
        </w:rPr>
        <w:t>, przytoczono powyżej</w:t>
      </w:r>
      <w:r w:rsidR="00D2777E" w:rsidRPr="00A0798A">
        <w:rPr>
          <w:snapToGrid w:val="0"/>
          <w:color w:val="000000" w:themeColor="text1"/>
          <w:szCs w:val="24"/>
          <w:lang w:val="pl-PL"/>
        </w:rPr>
        <w:t>).</w:t>
      </w:r>
      <w:bookmarkEnd w:id="66"/>
      <w:r w:rsidR="00D2777E" w:rsidRPr="00A0798A">
        <w:rPr>
          <w:snapToGrid w:val="0"/>
          <w:color w:val="000000" w:themeColor="text1"/>
          <w:szCs w:val="24"/>
          <w:lang w:val="pl-PL"/>
        </w:rPr>
        <w:t xml:space="preserve"> </w:t>
      </w:r>
      <w:bookmarkStart w:id="67" w:name="lt_pId125"/>
      <w:r w:rsidR="000D401A" w:rsidRPr="00A0798A">
        <w:rPr>
          <w:snapToGrid w:val="0"/>
          <w:color w:val="000000" w:themeColor="text1"/>
          <w:szCs w:val="24"/>
          <w:lang w:val="pl-PL"/>
        </w:rPr>
        <w:t>Ustalono sześć kryteriów</w:t>
      </w:r>
      <w:r w:rsidR="00D257EA">
        <w:rPr>
          <w:snapToGrid w:val="0"/>
          <w:color w:val="000000" w:themeColor="text1"/>
          <w:szCs w:val="24"/>
          <w:lang w:val="pl-PL"/>
        </w:rPr>
        <w:t>,</w:t>
      </w:r>
      <w:r w:rsidR="000D401A" w:rsidRPr="00A0798A">
        <w:rPr>
          <w:snapToGrid w:val="0"/>
          <w:color w:val="000000" w:themeColor="text1"/>
          <w:szCs w:val="24"/>
          <w:lang w:val="pl-PL"/>
        </w:rPr>
        <w:t xml:space="preserve"> według których rozstrzygano czy została zachowana równowaga pomiędzy prawem do wolności wypowiedzi, a prawem do poszanowania życia osobistego</w:t>
      </w:r>
      <w:r w:rsidR="00D2777E" w:rsidRPr="00A0798A">
        <w:rPr>
          <w:snapToGrid w:val="0"/>
          <w:color w:val="000000" w:themeColor="text1"/>
          <w:szCs w:val="24"/>
          <w:lang w:val="pl-PL"/>
        </w:rPr>
        <w:t xml:space="preserve">: </w:t>
      </w:r>
      <w:r w:rsidR="00B51F45" w:rsidRPr="00A0798A">
        <w:rPr>
          <w:snapToGrid w:val="0"/>
          <w:color w:val="000000" w:themeColor="text1"/>
          <w:szCs w:val="24"/>
          <w:lang w:val="pl-PL"/>
        </w:rPr>
        <w:t>wkład</w:t>
      </w:r>
      <w:r w:rsidR="009F43DA" w:rsidRPr="00A0798A">
        <w:rPr>
          <w:snapToGrid w:val="0"/>
          <w:color w:val="000000" w:themeColor="text1"/>
          <w:szCs w:val="24"/>
          <w:lang w:val="pl-PL"/>
        </w:rPr>
        <w:t xml:space="preserve"> w debatę</w:t>
      </w:r>
      <w:r w:rsidR="00B51F45" w:rsidRPr="00A0798A">
        <w:rPr>
          <w:snapToGrid w:val="0"/>
          <w:color w:val="000000" w:themeColor="text1"/>
          <w:szCs w:val="24"/>
          <w:lang w:val="pl-PL"/>
        </w:rPr>
        <w:t xml:space="preserve"> nt. dobra</w:t>
      </w:r>
      <w:r w:rsidR="00AB7E69" w:rsidRPr="00A0798A">
        <w:rPr>
          <w:snapToGrid w:val="0"/>
          <w:color w:val="000000" w:themeColor="text1"/>
          <w:szCs w:val="24"/>
          <w:lang w:val="pl-PL"/>
        </w:rPr>
        <w:t xml:space="preserve"> ogółu;</w:t>
      </w:r>
      <w:r w:rsidR="009F43DA" w:rsidRPr="00A0798A">
        <w:rPr>
          <w:snapToGrid w:val="0"/>
          <w:color w:val="000000" w:themeColor="text1"/>
          <w:szCs w:val="24"/>
          <w:lang w:val="pl-PL"/>
        </w:rPr>
        <w:t xml:space="preserve"> to jak dobrze osoba zainteresowan</w:t>
      </w:r>
      <w:r w:rsidR="00AB7E69" w:rsidRPr="00A0798A">
        <w:rPr>
          <w:snapToGrid w:val="0"/>
          <w:color w:val="000000" w:themeColor="text1"/>
          <w:szCs w:val="24"/>
          <w:lang w:val="pl-PL"/>
        </w:rPr>
        <w:t>a jest znana</w:t>
      </w:r>
      <w:r w:rsidR="00D257EA">
        <w:rPr>
          <w:snapToGrid w:val="0"/>
          <w:color w:val="000000" w:themeColor="text1"/>
          <w:szCs w:val="24"/>
          <w:lang w:val="pl-PL"/>
        </w:rPr>
        <w:t xml:space="preserve"> i</w:t>
      </w:r>
      <w:r w:rsidR="006D1CE7">
        <w:rPr>
          <w:snapToGrid w:val="0"/>
          <w:color w:val="000000" w:themeColor="text1"/>
          <w:szCs w:val="24"/>
          <w:lang w:val="pl-PL"/>
        </w:rPr>
        <w:t xml:space="preserve"> </w:t>
      </w:r>
      <w:r w:rsidR="00AB7E69" w:rsidRPr="00A0798A">
        <w:rPr>
          <w:snapToGrid w:val="0"/>
          <w:color w:val="000000" w:themeColor="text1"/>
          <w:szCs w:val="24"/>
          <w:lang w:val="pl-PL"/>
        </w:rPr>
        <w:t>co jest tematem reportażu</w:t>
      </w:r>
      <w:r w:rsidR="009F43DA" w:rsidRPr="00A0798A">
        <w:rPr>
          <w:snapToGrid w:val="0"/>
          <w:color w:val="000000" w:themeColor="text1"/>
          <w:szCs w:val="24"/>
          <w:lang w:val="pl-PL"/>
        </w:rPr>
        <w:t xml:space="preserve">, dotychczasowe zachowanie osoby zainteresowanej, sposób pozyskania informacji i jej wiarygodność, treść, forma i skutki publikacji, dotkliwość nałożonych </w:t>
      </w:r>
      <w:r w:rsidR="006C6A8A" w:rsidRPr="00A0798A">
        <w:rPr>
          <w:snapToGrid w:val="0"/>
          <w:color w:val="000000" w:themeColor="text1"/>
          <w:szCs w:val="24"/>
          <w:lang w:val="pl-PL"/>
        </w:rPr>
        <w:t>sankcji</w:t>
      </w:r>
      <w:r w:rsidR="009F43DA" w:rsidRPr="00A0798A">
        <w:rPr>
          <w:snapToGrid w:val="0"/>
          <w:color w:val="000000" w:themeColor="text1"/>
          <w:szCs w:val="24"/>
          <w:lang w:val="pl-PL"/>
        </w:rPr>
        <w:t xml:space="preserve"> </w:t>
      </w:r>
      <w:bookmarkStart w:id="68" w:name="lt_pId126"/>
      <w:bookmarkEnd w:id="67"/>
      <w:r w:rsidR="00D2777E" w:rsidRPr="00A0798A">
        <w:rPr>
          <w:color w:val="000000" w:themeColor="text1"/>
          <w:lang w:val="pl-PL"/>
        </w:rPr>
        <w:t>(ibid.</w:t>
      </w:r>
      <w:r w:rsidR="00D2777E" w:rsidRPr="00A0798A">
        <w:rPr>
          <w:snapToGrid w:val="0"/>
          <w:color w:val="000000" w:themeColor="text1"/>
          <w:szCs w:val="24"/>
          <w:lang w:val="pl-PL"/>
        </w:rPr>
        <w:t>, §§ 90-95).</w:t>
      </w:r>
      <w:bookmarkEnd w:id="68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1F4A87">
        <w:rPr>
          <w:color w:val="000000" w:themeColor="text1"/>
          <w:lang w:val="pl-PL"/>
        </w:rPr>
        <w:t>5</w:t>
      </w:r>
      <w:r w:rsidR="00C5257D">
        <w:rPr>
          <w:color w:val="000000" w:themeColor="text1"/>
          <w:lang w:val="pl-PL"/>
        </w:rPr>
        <w:t>1</w:t>
      </w:r>
      <w:r w:rsidR="00D2777E" w:rsidRPr="00A0798A">
        <w:rPr>
          <w:color w:val="000000" w:themeColor="text1"/>
          <w:lang w:val="pl-PL"/>
        </w:rPr>
        <w:t>. </w:t>
      </w:r>
      <w:r w:rsidR="009F43DA" w:rsidRPr="00A0798A">
        <w:rPr>
          <w:color w:val="000000" w:themeColor="text1"/>
          <w:lang w:val="pl-PL"/>
        </w:rPr>
        <w:t xml:space="preserve">Trybunał badał również sprawy </w:t>
      </w:r>
      <w:r w:rsidR="00D257EA">
        <w:rPr>
          <w:color w:val="000000" w:themeColor="text1"/>
          <w:lang w:val="pl-PL"/>
        </w:rPr>
        <w:t xml:space="preserve">dotyczące </w:t>
      </w:r>
      <w:r w:rsidR="009F43DA" w:rsidRPr="00A0798A">
        <w:rPr>
          <w:color w:val="000000" w:themeColor="text1"/>
          <w:lang w:val="pl-PL"/>
        </w:rPr>
        <w:t>zniesławieni</w:t>
      </w:r>
      <w:r w:rsidR="00D257EA">
        <w:rPr>
          <w:color w:val="000000" w:themeColor="text1"/>
          <w:lang w:val="pl-PL"/>
        </w:rPr>
        <w:t>a</w:t>
      </w:r>
      <w:r w:rsidR="009F43DA" w:rsidRPr="00A0798A">
        <w:rPr>
          <w:color w:val="000000" w:themeColor="text1"/>
          <w:lang w:val="pl-PL"/>
        </w:rPr>
        <w:t xml:space="preserve"> </w:t>
      </w:r>
      <w:r w:rsidR="00D257EA">
        <w:rPr>
          <w:color w:val="000000" w:themeColor="text1"/>
          <w:lang w:val="pl-PL"/>
        </w:rPr>
        <w:t>w związku z</w:t>
      </w:r>
      <w:r w:rsidR="00BD5052">
        <w:rPr>
          <w:color w:val="000000" w:themeColor="text1"/>
          <w:lang w:val="pl-PL"/>
        </w:rPr>
        <w:t> </w:t>
      </w:r>
      <w:r w:rsidR="002F3620" w:rsidRPr="00A0798A">
        <w:rPr>
          <w:color w:val="000000" w:themeColor="text1"/>
          <w:lang w:val="pl-PL"/>
        </w:rPr>
        <w:t>aktywnoś</w:t>
      </w:r>
      <w:r w:rsidR="00D257EA">
        <w:rPr>
          <w:color w:val="000000" w:themeColor="text1"/>
          <w:lang w:val="pl-PL"/>
        </w:rPr>
        <w:t>cią</w:t>
      </w:r>
      <w:r w:rsidR="002F3620" w:rsidRPr="00A0798A">
        <w:rPr>
          <w:color w:val="000000" w:themeColor="text1"/>
          <w:lang w:val="pl-PL"/>
        </w:rPr>
        <w:t xml:space="preserve"> zawodową </w:t>
      </w:r>
      <w:bookmarkStart w:id="69" w:name="lt_pId128"/>
      <w:r w:rsidR="00D2777E" w:rsidRPr="00A0798A">
        <w:rPr>
          <w:color w:val="000000" w:themeColor="text1"/>
          <w:lang w:val="pl-PL"/>
        </w:rPr>
        <w:t>(</w:t>
      </w:r>
      <w:r w:rsidR="002F3620" w:rsidRPr="00A0798A">
        <w:rPr>
          <w:color w:val="000000" w:themeColor="text1"/>
          <w:lang w:val="pl-PL"/>
        </w:rPr>
        <w:t xml:space="preserve">lekarz w </w:t>
      </w:r>
      <w:r w:rsidR="006C6A8A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6C6A8A" w:rsidRPr="00A0798A">
        <w:rPr>
          <w:i/>
          <w:color w:val="000000" w:themeColor="text1"/>
          <w:lang w:val="pl-PL"/>
        </w:rPr>
        <w:t>Kanellopoulou</w:t>
      </w:r>
      <w:proofErr w:type="spellEnd"/>
      <w:r w:rsidR="006C6A8A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 xml:space="preserve"> Gre</w:t>
      </w:r>
      <w:r w:rsidR="006C6A8A" w:rsidRPr="00A0798A">
        <w:rPr>
          <w:i/>
          <w:color w:val="000000" w:themeColor="text1"/>
          <w:lang w:val="pl-PL"/>
        </w:rPr>
        <w:t>cji</w:t>
      </w:r>
      <w:r w:rsidR="006C6A8A" w:rsidRPr="00A0798A">
        <w:rPr>
          <w:color w:val="000000" w:themeColor="text1"/>
          <w:lang w:val="pl-PL"/>
        </w:rPr>
        <w:t>, nr 28504/05, 11 października</w:t>
      </w:r>
      <w:r w:rsidR="00D2777E" w:rsidRPr="00A0798A">
        <w:rPr>
          <w:color w:val="000000" w:themeColor="text1"/>
          <w:lang w:val="pl-PL"/>
        </w:rPr>
        <w:t xml:space="preserve"> 2007; </w:t>
      </w:r>
      <w:r w:rsidR="002F3620" w:rsidRPr="00A0798A">
        <w:rPr>
          <w:color w:val="000000" w:themeColor="text1"/>
          <w:lang w:val="pl-PL"/>
        </w:rPr>
        <w:t>kierownik publicznego przedsiębiorstwa w</w:t>
      </w:r>
      <w:r w:rsidR="00BD5052">
        <w:rPr>
          <w:color w:val="000000" w:themeColor="text1"/>
          <w:lang w:val="pl-PL"/>
        </w:rPr>
        <w:t> </w:t>
      </w:r>
      <w:proofErr w:type="spellStart"/>
      <w:r w:rsidR="006C6A8A" w:rsidRPr="00A0798A">
        <w:rPr>
          <w:i/>
          <w:iCs/>
          <w:color w:val="000000" w:themeColor="text1"/>
          <w:lang w:val="pl-PL"/>
        </w:rPr>
        <w:t>Tănăsoaica</w:t>
      </w:r>
      <w:proofErr w:type="spellEnd"/>
      <w:r w:rsidR="006C6A8A" w:rsidRPr="00A0798A">
        <w:rPr>
          <w:i/>
          <w:iCs/>
          <w:color w:val="000000" w:themeColor="text1"/>
          <w:lang w:val="pl-PL"/>
        </w:rPr>
        <w:t xml:space="preserve"> przeciwko</w:t>
      </w:r>
      <w:r w:rsidR="00D2777E" w:rsidRPr="00A0798A">
        <w:rPr>
          <w:i/>
          <w:iCs/>
          <w:color w:val="000000" w:themeColor="text1"/>
          <w:lang w:val="pl-PL"/>
        </w:rPr>
        <w:t> </w:t>
      </w:r>
      <w:proofErr w:type="spellStart"/>
      <w:r w:rsidR="00D2777E" w:rsidRPr="00A0798A">
        <w:rPr>
          <w:i/>
          <w:iCs/>
          <w:color w:val="000000" w:themeColor="text1"/>
          <w:lang w:val="pl-PL"/>
        </w:rPr>
        <w:t>Rom</w:t>
      </w:r>
      <w:r w:rsidR="006C6A8A" w:rsidRPr="00A0798A">
        <w:rPr>
          <w:i/>
          <w:iCs/>
          <w:color w:val="000000" w:themeColor="text1"/>
          <w:lang w:val="pl-PL"/>
        </w:rPr>
        <w:t>unii</w:t>
      </w:r>
      <w:proofErr w:type="spellEnd"/>
      <w:r w:rsidR="006C6A8A" w:rsidRPr="00A0798A">
        <w:rPr>
          <w:color w:val="000000" w:themeColor="text1"/>
          <w:lang w:val="pl-PL"/>
        </w:rPr>
        <w:t>, nr 3490/03, 19 czerwca</w:t>
      </w:r>
      <w:r w:rsidR="00D2777E" w:rsidRPr="00A0798A">
        <w:rPr>
          <w:color w:val="000000" w:themeColor="text1"/>
          <w:lang w:val="pl-PL"/>
        </w:rPr>
        <w:t xml:space="preserve"> 2012; </w:t>
      </w:r>
      <w:r w:rsidR="002F3620" w:rsidRPr="00A0798A">
        <w:rPr>
          <w:color w:val="000000" w:themeColor="text1"/>
          <w:lang w:val="pl-PL"/>
        </w:rPr>
        <w:t xml:space="preserve">lub sędziowie w </w:t>
      </w:r>
      <w:proofErr w:type="spellStart"/>
      <w:r w:rsidR="006C6A8A" w:rsidRPr="00A0798A">
        <w:rPr>
          <w:i/>
          <w:color w:val="000000" w:themeColor="text1"/>
          <w:lang w:val="pl-PL"/>
        </w:rPr>
        <w:t>Belpietro</w:t>
      </w:r>
      <w:proofErr w:type="spellEnd"/>
      <w:r w:rsidR="006C6A8A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> </w:t>
      </w:r>
      <w:r w:rsidR="006C6A8A" w:rsidRPr="00A0798A">
        <w:rPr>
          <w:i/>
          <w:color w:val="000000" w:themeColor="text1"/>
          <w:lang w:val="pl-PL"/>
        </w:rPr>
        <w:t>Włochom</w:t>
      </w:r>
      <w:r w:rsidR="006C6A8A" w:rsidRPr="00A0798A">
        <w:rPr>
          <w:color w:val="000000" w:themeColor="text1"/>
          <w:lang w:val="pl-PL"/>
        </w:rPr>
        <w:t xml:space="preserve">, </w:t>
      </w:r>
      <w:r w:rsidR="00F34983" w:rsidRPr="00A0798A">
        <w:rPr>
          <w:color w:val="000000" w:themeColor="text1"/>
          <w:lang w:val="pl-PL"/>
        </w:rPr>
        <w:t>nr</w:t>
      </w:r>
      <w:r w:rsidR="006C6A8A" w:rsidRPr="00A0798A">
        <w:rPr>
          <w:color w:val="000000" w:themeColor="text1"/>
          <w:lang w:val="pl-PL"/>
        </w:rPr>
        <w:t> 43612/10, 24 września</w:t>
      </w:r>
      <w:r w:rsidR="00D2777E" w:rsidRPr="00A0798A">
        <w:rPr>
          <w:color w:val="000000" w:themeColor="text1"/>
          <w:lang w:val="pl-PL"/>
        </w:rPr>
        <w:t xml:space="preserve"> 2013).</w:t>
      </w:r>
      <w:bookmarkEnd w:id="69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5</w:t>
      </w:r>
      <w:r w:rsidR="00C5257D" w:rsidRPr="003F1B34">
        <w:rPr>
          <w:color w:val="000000" w:themeColor="text1"/>
          <w:lang w:val="pl-PL"/>
        </w:rPr>
        <w:t>2</w:t>
      </w:r>
      <w:r w:rsidR="00D2777E" w:rsidRPr="00A0798A">
        <w:rPr>
          <w:color w:val="000000" w:themeColor="text1"/>
          <w:lang w:val="pl-PL"/>
        </w:rPr>
        <w:t>.  </w:t>
      </w:r>
      <w:bookmarkStart w:id="70" w:name="lt_pId130"/>
      <w:r w:rsidR="002F3620" w:rsidRPr="00A0798A">
        <w:rPr>
          <w:color w:val="000000" w:themeColor="text1"/>
          <w:lang w:val="pl-PL"/>
        </w:rPr>
        <w:t>Omawiana sprawa znacząco różni się od poprzednich</w:t>
      </w:r>
      <w:r w:rsidR="00D257EA">
        <w:rPr>
          <w:color w:val="000000" w:themeColor="text1"/>
          <w:lang w:val="pl-PL"/>
        </w:rPr>
        <w:t>, p</w:t>
      </w:r>
      <w:r w:rsidR="002F3620" w:rsidRPr="00A0798A">
        <w:rPr>
          <w:color w:val="000000" w:themeColor="text1"/>
          <w:lang w:val="pl-PL"/>
        </w:rPr>
        <w:t xml:space="preserve">o pierwsze, </w:t>
      </w:r>
      <w:r w:rsidR="00D257EA">
        <w:rPr>
          <w:color w:val="000000" w:themeColor="text1"/>
          <w:lang w:val="pl-PL"/>
        </w:rPr>
        <w:t>broker</w:t>
      </w:r>
      <w:r w:rsidR="002F3620" w:rsidRPr="00A0798A">
        <w:rPr>
          <w:color w:val="000000" w:themeColor="text1"/>
          <w:lang w:val="pl-PL"/>
        </w:rPr>
        <w:t xml:space="preserve"> nie </w:t>
      </w:r>
      <w:r w:rsidR="00EB6836">
        <w:rPr>
          <w:color w:val="000000" w:themeColor="text1"/>
          <w:lang w:val="pl-PL"/>
        </w:rPr>
        <w:t>był  dobrze</w:t>
      </w:r>
      <w:r w:rsidR="002F3620" w:rsidRPr="00A0798A">
        <w:rPr>
          <w:color w:val="000000" w:themeColor="text1"/>
          <w:lang w:val="pl-PL"/>
        </w:rPr>
        <w:t xml:space="preserve"> znaną osobą publiczną</w:t>
      </w:r>
      <w:r w:rsidR="00EB6836">
        <w:rPr>
          <w:color w:val="000000" w:themeColor="text1"/>
          <w:lang w:val="pl-PL"/>
        </w:rPr>
        <w:t>, p</w:t>
      </w:r>
      <w:r w:rsidR="002F3620" w:rsidRPr="00A0798A">
        <w:rPr>
          <w:color w:val="000000" w:themeColor="text1"/>
          <w:lang w:val="pl-PL"/>
        </w:rPr>
        <w:t>o drugie, emis</w:t>
      </w:r>
      <w:r w:rsidR="00AB7E69" w:rsidRPr="00A0798A">
        <w:rPr>
          <w:color w:val="000000" w:themeColor="text1"/>
          <w:lang w:val="pl-PL"/>
        </w:rPr>
        <w:t xml:space="preserve">ja programu nie </w:t>
      </w:r>
      <w:r w:rsidR="00EB6836">
        <w:rPr>
          <w:color w:val="000000" w:themeColor="text1"/>
          <w:lang w:val="pl-PL"/>
        </w:rPr>
        <w:t xml:space="preserve">miała na celu krytyki jego osoby, </w:t>
      </w:r>
      <w:r w:rsidR="002F3620" w:rsidRPr="00A0798A">
        <w:rPr>
          <w:color w:val="000000" w:themeColor="text1"/>
          <w:lang w:val="pl-PL"/>
        </w:rPr>
        <w:t>lecz miała na celu potępienie praktyk wykorzystywanych w jego branży</w:t>
      </w:r>
      <w:r w:rsidR="00D2777E" w:rsidRPr="00A0798A">
        <w:rPr>
          <w:color w:val="000000" w:themeColor="text1"/>
          <w:lang w:val="pl-PL"/>
        </w:rPr>
        <w:t xml:space="preserve"> (</w:t>
      </w:r>
      <w:r w:rsidR="002F3620" w:rsidRPr="00A0798A">
        <w:rPr>
          <w:color w:val="000000" w:themeColor="text1"/>
          <w:lang w:val="pl-PL"/>
        </w:rPr>
        <w:t>porównaj z</w:t>
      </w:r>
      <w:r w:rsidR="00D2777E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Kanellopoulou</w:t>
      </w:r>
      <w:proofErr w:type="spellEnd"/>
      <w:r w:rsidR="00D2777E" w:rsidRPr="00A0798A">
        <w:rPr>
          <w:color w:val="000000" w:themeColor="text1"/>
          <w:lang w:val="pl-PL"/>
        </w:rPr>
        <w:t>,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6C6A8A" w:rsidRPr="00A0798A">
        <w:rPr>
          <w:color w:val="000000" w:themeColor="text1"/>
          <w:lang w:val="pl-PL"/>
        </w:rPr>
        <w:t>przytoczonym powyżej</w:t>
      </w:r>
      <w:r w:rsidR="00D2777E" w:rsidRPr="00A0798A">
        <w:rPr>
          <w:color w:val="000000" w:themeColor="text1"/>
          <w:lang w:val="pl-PL"/>
        </w:rPr>
        <w:t xml:space="preserve">). </w:t>
      </w:r>
      <w:r w:rsidR="002F3620" w:rsidRPr="00A0798A">
        <w:rPr>
          <w:color w:val="000000" w:themeColor="text1"/>
          <w:lang w:val="pl-PL"/>
        </w:rPr>
        <w:t>Wpływ emisji programu na reput</w:t>
      </w:r>
      <w:r w:rsidR="00AB7E69" w:rsidRPr="00A0798A">
        <w:rPr>
          <w:color w:val="000000" w:themeColor="text1"/>
          <w:lang w:val="pl-PL"/>
        </w:rPr>
        <w:t xml:space="preserve">ację </w:t>
      </w:r>
      <w:r w:rsidR="00EB6836">
        <w:rPr>
          <w:color w:val="000000" w:themeColor="text1"/>
          <w:lang w:val="pl-PL"/>
        </w:rPr>
        <w:t>brokera</w:t>
      </w:r>
      <w:r w:rsidR="00AB7E69" w:rsidRPr="00A0798A">
        <w:rPr>
          <w:color w:val="000000" w:themeColor="text1"/>
          <w:lang w:val="pl-PL"/>
        </w:rPr>
        <w:t xml:space="preserve"> był </w:t>
      </w:r>
      <w:r w:rsidR="00EB6836">
        <w:rPr>
          <w:color w:val="000000" w:themeColor="text1"/>
          <w:lang w:val="pl-PL"/>
        </w:rPr>
        <w:t xml:space="preserve">zatem </w:t>
      </w:r>
      <w:r w:rsidR="00AB7E69" w:rsidRPr="00A0798A">
        <w:rPr>
          <w:color w:val="000000" w:themeColor="text1"/>
          <w:lang w:val="pl-PL"/>
        </w:rPr>
        <w:t xml:space="preserve">ograniczony </w:t>
      </w:r>
      <w:r w:rsidR="00EB6836">
        <w:rPr>
          <w:color w:val="000000" w:themeColor="text1"/>
          <w:lang w:val="pl-PL"/>
        </w:rPr>
        <w:t xml:space="preserve">i </w:t>
      </w:r>
      <w:r w:rsidR="00AB7E69" w:rsidRPr="00A0798A">
        <w:rPr>
          <w:color w:val="000000" w:themeColor="text1"/>
          <w:lang w:val="pl-PL"/>
        </w:rPr>
        <w:t>T</w:t>
      </w:r>
      <w:r w:rsidR="002F3620" w:rsidRPr="00A0798A">
        <w:rPr>
          <w:color w:val="000000" w:themeColor="text1"/>
          <w:lang w:val="pl-PL"/>
        </w:rPr>
        <w:t xml:space="preserve">rybunał weźmie ten </w:t>
      </w:r>
      <w:r w:rsidR="00AB7E69" w:rsidRPr="00A0798A">
        <w:rPr>
          <w:color w:val="000000" w:themeColor="text1"/>
          <w:lang w:val="pl-PL"/>
        </w:rPr>
        <w:t xml:space="preserve">szczególny </w:t>
      </w:r>
      <w:r w:rsidR="002F3620" w:rsidRPr="00A0798A">
        <w:rPr>
          <w:color w:val="000000" w:themeColor="text1"/>
          <w:lang w:val="pl-PL"/>
        </w:rPr>
        <w:t>fakt pod uwagę</w:t>
      </w:r>
      <w:bookmarkEnd w:id="70"/>
      <w:r w:rsidR="00AB7E69" w:rsidRPr="00A0798A">
        <w:rPr>
          <w:color w:val="000000" w:themeColor="text1"/>
          <w:lang w:val="pl-PL"/>
        </w:rPr>
        <w:t xml:space="preserve"> stosując kryteria zawarte w utrwalonym orzecznictwie Trybunału.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5</w:t>
      </w:r>
      <w:r w:rsidR="00C5257D" w:rsidRPr="003F1B34">
        <w:rPr>
          <w:color w:val="000000" w:themeColor="text1"/>
          <w:lang w:val="pl-PL"/>
        </w:rPr>
        <w:t>3</w:t>
      </w:r>
      <w:r w:rsidR="00D2777E" w:rsidRPr="00A0798A">
        <w:rPr>
          <w:color w:val="000000" w:themeColor="text1"/>
          <w:lang w:val="pl-PL"/>
        </w:rPr>
        <w:t>.  </w:t>
      </w:r>
      <w:bookmarkStart w:id="71" w:name="lt_pId133"/>
      <w:r w:rsidR="00B14EFC" w:rsidRPr="00A0798A">
        <w:rPr>
          <w:color w:val="000000" w:themeColor="text1"/>
          <w:lang w:val="pl-PL"/>
        </w:rPr>
        <w:t>Trybunał stale powtarza, iż państwa członkowskie korzystają z</w:t>
      </w:r>
      <w:r w:rsidR="00BD5052">
        <w:rPr>
          <w:color w:val="000000" w:themeColor="text1"/>
          <w:lang w:val="pl-PL"/>
        </w:rPr>
        <w:t> </w:t>
      </w:r>
      <w:r w:rsidR="00B14EFC" w:rsidRPr="00A0798A">
        <w:rPr>
          <w:color w:val="000000" w:themeColor="text1"/>
          <w:lang w:val="pl-PL"/>
        </w:rPr>
        <w:t xml:space="preserve">określonego zakresu swobody w ocenianiu, czy i do jakiego stopnia </w:t>
      </w:r>
      <w:r w:rsidR="00B14EFC" w:rsidRPr="00A0798A">
        <w:rPr>
          <w:color w:val="000000" w:themeColor="text1"/>
          <w:lang w:val="pl-PL"/>
        </w:rPr>
        <w:lastRenderedPageBreak/>
        <w:t xml:space="preserve">ingerencja w wolność wypowiedzi, zagwarantowaną przez artykuł </w:t>
      </w:r>
      <w:r w:rsidR="00AB7E69" w:rsidRPr="00A0798A">
        <w:rPr>
          <w:color w:val="000000" w:themeColor="text1"/>
          <w:lang w:val="pl-PL"/>
        </w:rPr>
        <w:t>10 K</w:t>
      </w:r>
      <w:r w:rsidR="00B14EFC" w:rsidRPr="00A0798A">
        <w:rPr>
          <w:color w:val="000000" w:themeColor="text1"/>
          <w:lang w:val="pl-PL"/>
        </w:rPr>
        <w:t xml:space="preserve">onwencji, jest </w:t>
      </w:r>
      <w:r w:rsidR="00EB6836">
        <w:rPr>
          <w:color w:val="000000" w:themeColor="text1"/>
          <w:lang w:val="pl-PL"/>
        </w:rPr>
        <w:t>konieczna</w:t>
      </w:r>
      <w:r w:rsidR="00B14EFC" w:rsidRPr="00A0798A">
        <w:rPr>
          <w:color w:val="000000" w:themeColor="text1"/>
          <w:lang w:val="pl-PL"/>
        </w:rPr>
        <w:t xml:space="preserve"> </w:t>
      </w:r>
      <w:r w:rsidR="0033261D" w:rsidRPr="00A0798A">
        <w:rPr>
          <w:color w:val="000000" w:themeColor="text1"/>
          <w:lang w:val="pl-PL"/>
        </w:rPr>
        <w:t>(patrz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33261D" w:rsidRPr="00A0798A">
        <w:rPr>
          <w:i/>
          <w:color w:val="000000" w:themeColor="text1"/>
          <w:lang w:val="pl-PL"/>
        </w:rPr>
        <w:t>Tammer</w:t>
      </w:r>
      <w:proofErr w:type="spellEnd"/>
      <w:r w:rsidR="0033261D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 xml:space="preserve"> Estoni</w:t>
      </w:r>
      <w:r w:rsidR="0033261D" w:rsidRPr="00A0798A">
        <w:rPr>
          <w:i/>
          <w:color w:val="000000" w:themeColor="text1"/>
          <w:lang w:val="pl-PL"/>
        </w:rPr>
        <w:t>i</w:t>
      </w:r>
      <w:r w:rsidR="0033261D" w:rsidRPr="00A0798A">
        <w:rPr>
          <w:color w:val="000000" w:themeColor="text1"/>
          <w:lang w:val="pl-PL"/>
        </w:rPr>
        <w:t>, nr 41205/98, § </w:t>
      </w:r>
      <w:r w:rsidR="00D2777E" w:rsidRPr="00A0798A">
        <w:rPr>
          <w:color w:val="000000" w:themeColor="text1"/>
          <w:lang w:val="pl-PL"/>
        </w:rPr>
        <w:t xml:space="preserve">60, </w:t>
      </w:r>
      <w:r w:rsidR="00AB7E69" w:rsidRPr="00A0798A">
        <w:rPr>
          <w:color w:val="000000" w:themeColor="text1"/>
          <w:lang w:val="pl-PL"/>
        </w:rPr>
        <w:t>ETPCz</w:t>
      </w:r>
      <w:r w:rsidR="00D2777E" w:rsidRPr="00A0798A">
        <w:rPr>
          <w:color w:val="000000" w:themeColor="text1"/>
          <w:lang w:val="pl-PL"/>
        </w:rPr>
        <w:t xml:space="preserve"> 2001-I, </w:t>
      </w:r>
      <w:r w:rsidR="00FC4E23" w:rsidRPr="00A0798A">
        <w:rPr>
          <w:color w:val="000000" w:themeColor="text1"/>
          <w:lang w:val="pl-PL"/>
        </w:rPr>
        <w:t>i</w:t>
      </w:r>
      <w:r w:rsidR="00D2777E" w:rsidRPr="00A0798A">
        <w:rPr>
          <w:color w:val="000000" w:themeColor="text1"/>
          <w:lang w:val="pl-PL"/>
        </w:rPr>
        <w:t xml:space="preserve"> </w:t>
      </w:r>
      <w:r w:rsidR="003A406B" w:rsidRPr="00A0798A">
        <w:rPr>
          <w:i/>
          <w:color w:val="000000" w:themeColor="text1"/>
          <w:lang w:val="pl-PL"/>
        </w:rPr>
        <w:t>Pedersen i</w:t>
      </w:r>
      <w:r w:rsidR="00D2777E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Baadsgaard</w:t>
      </w:r>
      <w:proofErr w:type="spellEnd"/>
      <w:r w:rsidR="0033261D" w:rsidRPr="00A0798A">
        <w:rPr>
          <w:color w:val="000000" w:themeColor="text1"/>
          <w:lang w:val="pl-PL"/>
        </w:rPr>
        <w:t>, przytoczone powyżej</w:t>
      </w:r>
      <w:r w:rsidR="00D2777E" w:rsidRPr="00A0798A">
        <w:rPr>
          <w:color w:val="000000" w:themeColor="text1"/>
          <w:lang w:val="pl-PL"/>
        </w:rPr>
        <w:t>, § 68).</w:t>
      </w:r>
      <w:bookmarkEnd w:id="71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1F4A87">
        <w:rPr>
          <w:color w:val="000000" w:themeColor="text1"/>
          <w:lang w:val="pl-PL"/>
        </w:rPr>
        <w:t>5</w:t>
      </w:r>
      <w:r w:rsidR="00C5257D">
        <w:rPr>
          <w:color w:val="000000" w:themeColor="text1"/>
          <w:lang w:val="pl-PL"/>
        </w:rPr>
        <w:t>4</w:t>
      </w:r>
      <w:r w:rsidR="00D2777E" w:rsidRPr="00A0798A">
        <w:rPr>
          <w:color w:val="000000" w:themeColor="text1"/>
          <w:lang w:val="pl-PL"/>
        </w:rPr>
        <w:t>.</w:t>
      </w:r>
      <w:r w:rsidR="00EC4FCD" w:rsidRPr="00A0798A">
        <w:rPr>
          <w:color w:val="000000" w:themeColor="text1"/>
          <w:lang w:val="pl-PL"/>
        </w:rPr>
        <w:t xml:space="preserve"> </w:t>
      </w:r>
      <w:r w:rsidR="00AB7E69" w:rsidRPr="00A0798A">
        <w:rPr>
          <w:color w:val="000000" w:themeColor="text1"/>
          <w:lang w:val="pl-PL"/>
        </w:rPr>
        <w:t xml:space="preserve">W </w:t>
      </w:r>
      <w:r w:rsidR="000927EF">
        <w:rPr>
          <w:color w:val="000000" w:themeColor="text1"/>
          <w:lang w:val="pl-PL"/>
        </w:rPr>
        <w:t xml:space="preserve">podobnych </w:t>
      </w:r>
      <w:r w:rsidR="00AB7E69" w:rsidRPr="00A0798A">
        <w:rPr>
          <w:color w:val="000000" w:themeColor="text1"/>
          <w:lang w:val="pl-PL"/>
        </w:rPr>
        <w:t>sprawach T</w:t>
      </w:r>
      <w:r w:rsidR="00EC4FCD" w:rsidRPr="00A0798A">
        <w:rPr>
          <w:color w:val="000000" w:themeColor="text1"/>
          <w:lang w:val="pl-PL"/>
        </w:rPr>
        <w:t xml:space="preserve">rybunał utrzymuje, iż </w:t>
      </w:r>
      <w:r w:rsidR="002204F8">
        <w:rPr>
          <w:color w:val="000000" w:themeColor="text1"/>
          <w:lang w:val="pl-PL"/>
        </w:rPr>
        <w:t xml:space="preserve">wynik </w:t>
      </w:r>
      <w:r w:rsidR="000927EF">
        <w:rPr>
          <w:color w:val="000000" w:themeColor="text1"/>
          <w:lang w:val="pl-PL"/>
        </w:rPr>
        <w:t>skarg</w:t>
      </w:r>
      <w:r w:rsidR="002204F8">
        <w:rPr>
          <w:color w:val="000000" w:themeColor="text1"/>
          <w:lang w:val="pl-PL"/>
        </w:rPr>
        <w:t>i nie powinien być zależny od tego, czy skarga</w:t>
      </w:r>
      <w:r w:rsidR="006D1CE7">
        <w:rPr>
          <w:color w:val="000000" w:themeColor="text1"/>
          <w:lang w:val="pl-PL"/>
        </w:rPr>
        <w:t xml:space="preserve"> </w:t>
      </w:r>
      <w:r w:rsidR="00EC4FCD" w:rsidRPr="00A0798A">
        <w:rPr>
          <w:color w:val="000000" w:themeColor="text1"/>
          <w:lang w:val="pl-PL"/>
        </w:rPr>
        <w:t xml:space="preserve">dotyczy artykułu 10 </w:t>
      </w:r>
      <w:r w:rsidR="002204F8">
        <w:rPr>
          <w:color w:val="000000" w:themeColor="text1"/>
          <w:lang w:val="pl-PL"/>
        </w:rPr>
        <w:t xml:space="preserve">i został wniesiona przez dziennikarza, który opublikował krytyczny artykuł, </w:t>
      </w:r>
      <w:r w:rsidR="00EC4FCD" w:rsidRPr="00A0798A">
        <w:rPr>
          <w:color w:val="000000" w:themeColor="text1"/>
          <w:lang w:val="pl-PL"/>
        </w:rPr>
        <w:t xml:space="preserve">czy </w:t>
      </w:r>
      <w:r w:rsidR="002204F8">
        <w:rPr>
          <w:color w:val="000000" w:themeColor="text1"/>
          <w:lang w:val="pl-PL"/>
        </w:rPr>
        <w:t xml:space="preserve">też </w:t>
      </w:r>
      <w:r w:rsidR="00EC4FCD" w:rsidRPr="00A0798A">
        <w:rPr>
          <w:color w:val="000000" w:themeColor="text1"/>
          <w:lang w:val="pl-PL"/>
        </w:rPr>
        <w:t xml:space="preserve">artykułu 8 </w:t>
      </w:r>
      <w:r w:rsidR="0033261D" w:rsidRPr="00A0798A">
        <w:rPr>
          <w:color w:val="000000" w:themeColor="text1"/>
          <w:lang w:val="pl-PL"/>
        </w:rPr>
        <w:t>Konwencji</w:t>
      </w:r>
      <w:r w:rsidR="002204F8">
        <w:rPr>
          <w:color w:val="000000" w:themeColor="text1"/>
          <w:lang w:val="pl-PL"/>
        </w:rPr>
        <w:t xml:space="preserve"> i została wniesiona przez osobę, która była tematem artykułu</w:t>
      </w:r>
      <w:r w:rsidR="00EC4FCD" w:rsidRPr="00A0798A">
        <w:rPr>
          <w:color w:val="000000" w:themeColor="text1"/>
          <w:lang w:val="pl-PL"/>
        </w:rPr>
        <w:t>. W rzeczywistości oba te prawa należy respektować na równi</w:t>
      </w:r>
      <w:r w:rsidR="006252C2" w:rsidRPr="00A0798A">
        <w:rPr>
          <w:color w:val="000000" w:themeColor="text1"/>
          <w:lang w:val="pl-PL"/>
        </w:rPr>
        <w:t xml:space="preserve"> (patrz</w:t>
      </w:r>
      <w:r w:rsidR="00D2777E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i/>
          <w:color w:val="000000" w:themeColor="text1"/>
          <w:lang w:val="pl-PL"/>
        </w:rPr>
        <w:t xml:space="preserve">Hachette </w:t>
      </w:r>
      <w:proofErr w:type="spellStart"/>
      <w:r w:rsidR="00D2777E" w:rsidRPr="00A0798A">
        <w:rPr>
          <w:i/>
          <w:color w:val="000000" w:themeColor="text1"/>
          <w:lang w:val="pl-PL"/>
        </w:rPr>
        <w:t>Fi</w:t>
      </w:r>
      <w:r w:rsidR="0033261D" w:rsidRPr="00A0798A">
        <w:rPr>
          <w:i/>
          <w:color w:val="000000" w:themeColor="text1"/>
          <w:lang w:val="pl-PL"/>
        </w:rPr>
        <w:t>lipacchi</w:t>
      </w:r>
      <w:proofErr w:type="spellEnd"/>
      <w:r w:rsidR="0033261D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33261D" w:rsidRPr="00A0798A">
        <w:rPr>
          <w:i/>
          <w:color w:val="000000" w:themeColor="text1"/>
          <w:lang w:val="pl-PL"/>
        </w:rPr>
        <w:t>Associés</w:t>
      </w:r>
      <w:proofErr w:type="spellEnd"/>
      <w:r w:rsidR="0033261D" w:rsidRPr="00A0798A">
        <w:rPr>
          <w:i/>
          <w:color w:val="000000" w:themeColor="text1"/>
          <w:lang w:val="pl-PL"/>
        </w:rPr>
        <w:t xml:space="preserve"> (ICI PARIS) przeciwko</w:t>
      </w:r>
      <w:r w:rsidR="00D2777E" w:rsidRPr="00A0798A">
        <w:rPr>
          <w:i/>
          <w:color w:val="000000" w:themeColor="text1"/>
          <w:lang w:val="pl-PL"/>
        </w:rPr>
        <w:t xml:space="preserve"> Fra</w:t>
      </w:r>
      <w:r w:rsidR="0033261D" w:rsidRPr="00A0798A">
        <w:rPr>
          <w:i/>
          <w:color w:val="000000" w:themeColor="text1"/>
          <w:lang w:val="pl-PL"/>
        </w:rPr>
        <w:t>ncji</w:t>
      </w:r>
      <w:r w:rsidR="0033261D" w:rsidRPr="00A0798A">
        <w:rPr>
          <w:color w:val="000000" w:themeColor="text1"/>
          <w:lang w:val="pl-PL"/>
        </w:rPr>
        <w:t>, nr</w:t>
      </w:r>
      <w:r w:rsidR="00D2777E" w:rsidRPr="00A0798A">
        <w:rPr>
          <w:color w:val="000000" w:themeColor="text1"/>
          <w:lang w:val="pl-PL"/>
        </w:rPr>
        <w:t xml:space="preserve"> 12268</w:t>
      </w:r>
      <w:r w:rsidR="0033261D" w:rsidRPr="00A0798A">
        <w:rPr>
          <w:color w:val="000000" w:themeColor="text1"/>
          <w:lang w:val="pl-PL"/>
        </w:rPr>
        <w:t>/03, § 41, 23 lipca</w:t>
      </w:r>
      <w:r w:rsidR="00D2777E" w:rsidRPr="00A0798A">
        <w:rPr>
          <w:color w:val="000000" w:themeColor="text1"/>
          <w:lang w:val="pl-PL"/>
        </w:rPr>
        <w:t xml:space="preserve"> 2009; </w:t>
      </w:r>
      <w:proofErr w:type="spellStart"/>
      <w:r w:rsidR="0033261D" w:rsidRPr="00A0798A">
        <w:rPr>
          <w:i/>
          <w:color w:val="000000" w:themeColor="text1"/>
          <w:lang w:val="pl-PL"/>
        </w:rPr>
        <w:t>Timciuc</w:t>
      </w:r>
      <w:proofErr w:type="spellEnd"/>
      <w:r w:rsidR="0033261D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Rom</w:t>
      </w:r>
      <w:r w:rsidR="0033261D" w:rsidRPr="00A0798A">
        <w:rPr>
          <w:i/>
          <w:color w:val="000000" w:themeColor="text1"/>
          <w:lang w:val="pl-PL"/>
        </w:rPr>
        <w:t>unii</w:t>
      </w:r>
      <w:proofErr w:type="spellEnd"/>
      <w:r w:rsidR="0033261D" w:rsidRPr="00A0798A">
        <w:rPr>
          <w:color w:val="000000" w:themeColor="text1"/>
          <w:lang w:val="pl-PL"/>
        </w:rPr>
        <w:t xml:space="preserve"> (</w:t>
      </w:r>
      <w:proofErr w:type="spellStart"/>
      <w:r w:rsidR="0033261D" w:rsidRPr="00A0798A">
        <w:rPr>
          <w:color w:val="000000" w:themeColor="text1"/>
          <w:lang w:val="pl-PL"/>
        </w:rPr>
        <w:t>dec</w:t>
      </w:r>
      <w:proofErr w:type="spellEnd"/>
      <w:r w:rsidR="0033261D" w:rsidRPr="00A0798A">
        <w:rPr>
          <w:color w:val="000000" w:themeColor="text1"/>
          <w:lang w:val="pl-PL"/>
        </w:rPr>
        <w:t>.), nr</w:t>
      </w:r>
      <w:r w:rsidR="00D2777E" w:rsidRPr="00A0798A">
        <w:rPr>
          <w:color w:val="000000" w:themeColor="text1"/>
          <w:lang w:val="pl-PL"/>
        </w:rPr>
        <w:t> </w:t>
      </w:r>
      <w:r w:rsidR="0033261D" w:rsidRPr="00A0798A">
        <w:rPr>
          <w:color w:val="000000" w:themeColor="text1"/>
          <w:lang w:val="pl-PL"/>
        </w:rPr>
        <w:t>28999/03, § 144, 12 października</w:t>
      </w:r>
      <w:r w:rsidR="00D2777E" w:rsidRPr="00A0798A">
        <w:rPr>
          <w:color w:val="000000" w:themeColor="text1"/>
          <w:lang w:val="pl-PL"/>
        </w:rPr>
        <w:t xml:space="preserve"> 2010; </w:t>
      </w:r>
      <w:proofErr w:type="spellStart"/>
      <w:r w:rsidR="0033261D" w:rsidRPr="00A0798A">
        <w:rPr>
          <w:i/>
          <w:color w:val="000000" w:themeColor="text1"/>
          <w:lang w:val="pl-PL"/>
        </w:rPr>
        <w:t>Mosley</w:t>
      </w:r>
      <w:proofErr w:type="spellEnd"/>
      <w:r w:rsidR="0033261D" w:rsidRPr="00A0798A">
        <w:rPr>
          <w:i/>
          <w:color w:val="000000" w:themeColor="text1"/>
          <w:lang w:val="pl-PL"/>
        </w:rPr>
        <w:t xml:space="preserve"> przeciwko </w:t>
      </w:r>
      <w:r w:rsidR="0099131D" w:rsidRPr="00A0798A">
        <w:rPr>
          <w:i/>
          <w:color w:val="000000" w:themeColor="text1"/>
          <w:lang w:val="pl-PL"/>
        </w:rPr>
        <w:t>Wielkiej Brytanii</w:t>
      </w:r>
      <w:r w:rsidR="0099131D" w:rsidRPr="00A0798A">
        <w:rPr>
          <w:color w:val="000000" w:themeColor="text1"/>
          <w:lang w:val="pl-PL"/>
        </w:rPr>
        <w:t xml:space="preserve">, nr 48009/08, § 111, 10 maja 2011; patrz także paragraf 11 Rezolucji Zgromadzenia Parlamentarnego </w:t>
      </w:r>
      <w:r w:rsidR="00D2777E" w:rsidRPr="00A0798A">
        <w:rPr>
          <w:color w:val="000000" w:themeColor="text1"/>
          <w:lang w:val="pl-PL"/>
        </w:rPr>
        <w:t xml:space="preserve"> </w:t>
      </w:r>
      <w:r w:rsidR="0099131D" w:rsidRPr="00A0798A">
        <w:rPr>
          <w:color w:val="000000" w:themeColor="text1"/>
          <w:lang w:val="pl-PL"/>
        </w:rPr>
        <w:t>przytoczony powyżej w paragrafie 23</w:t>
      </w:r>
      <w:r w:rsidR="00D2777E" w:rsidRPr="00A0798A">
        <w:rPr>
          <w:color w:val="000000" w:themeColor="text1"/>
          <w:lang w:val="pl-PL"/>
        </w:rPr>
        <w:t xml:space="preserve">). </w:t>
      </w:r>
      <w:bookmarkStart w:id="72" w:name="lt_pId137"/>
      <w:r w:rsidR="00EC4FCD" w:rsidRPr="00A0798A">
        <w:rPr>
          <w:color w:val="000000" w:themeColor="text1"/>
          <w:lang w:val="pl-PL"/>
        </w:rPr>
        <w:t>Zgodnie z powyższym</w:t>
      </w:r>
      <w:r w:rsidR="00AB7E69" w:rsidRPr="00A0798A">
        <w:rPr>
          <w:color w:val="000000" w:themeColor="text1"/>
          <w:lang w:val="pl-PL"/>
        </w:rPr>
        <w:t>,</w:t>
      </w:r>
      <w:r w:rsidR="00C86C27" w:rsidRPr="00A0798A">
        <w:rPr>
          <w:color w:val="000000" w:themeColor="text1"/>
          <w:lang w:val="pl-PL"/>
        </w:rPr>
        <w:t xml:space="preserve"> zakres </w:t>
      </w:r>
      <w:r w:rsidR="0099131D" w:rsidRPr="00A0798A">
        <w:rPr>
          <w:color w:val="000000" w:themeColor="text1"/>
          <w:lang w:val="pl-PL"/>
        </w:rPr>
        <w:t>swobody</w:t>
      </w:r>
      <w:r w:rsidR="00C86C27" w:rsidRPr="00A0798A">
        <w:rPr>
          <w:color w:val="000000" w:themeColor="text1"/>
          <w:lang w:val="pl-PL"/>
        </w:rPr>
        <w:t xml:space="preserve"> powinien być identyczny w obu przypadkach.</w:t>
      </w:r>
      <w:bookmarkEnd w:id="72"/>
    </w:p>
    <w:p w:rsidR="00D2777E" w:rsidRPr="00A0798A" w:rsidRDefault="001F4A87" w:rsidP="00D2777E">
      <w:pPr>
        <w:pStyle w:val="ECHRPara"/>
        <w:rPr>
          <w:i/>
          <w:color w:val="000000" w:themeColor="text1"/>
          <w:lang w:val="pl-PL"/>
        </w:rPr>
      </w:pPr>
      <w:r>
        <w:rPr>
          <w:color w:val="000000" w:themeColor="text1"/>
          <w:lang w:val="pl-PL"/>
        </w:rPr>
        <w:t>5</w:t>
      </w:r>
      <w:r w:rsidR="00C5257D">
        <w:rPr>
          <w:color w:val="000000" w:themeColor="text1"/>
          <w:lang w:val="pl-PL"/>
        </w:rPr>
        <w:t>5</w:t>
      </w:r>
      <w:r w:rsidR="00D2777E" w:rsidRPr="00A0798A">
        <w:rPr>
          <w:color w:val="000000" w:themeColor="text1"/>
          <w:lang w:val="pl-PL"/>
        </w:rPr>
        <w:t>.  </w:t>
      </w:r>
      <w:bookmarkStart w:id="73" w:name="lt_pId139"/>
      <w:r w:rsidR="002712BE" w:rsidRPr="00A0798A">
        <w:rPr>
          <w:color w:val="000000" w:themeColor="text1"/>
          <w:lang w:val="pl-PL"/>
        </w:rPr>
        <w:t xml:space="preserve">W przypadku, gdy władze krajowe </w:t>
      </w:r>
      <w:r w:rsidR="00AB7E69" w:rsidRPr="00A0798A">
        <w:rPr>
          <w:color w:val="000000" w:themeColor="text1"/>
          <w:lang w:val="pl-PL"/>
        </w:rPr>
        <w:t>podjęły już działania</w:t>
      </w:r>
      <w:r w:rsidR="002712BE" w:rsidRPr="00A0798A">
        <w:rPr>
          <w:color w:val="000000" w:themeColor="text1"/>
          <w:lang w:val="pl-PL"/>
        </w:rPr>
        <w:t xml:space="preserve"> mające  na celu, w zgodzie z </w:t>
      </w:r>
      <w:r w:rsidR="00AB7E69" w:rsidRPr="00A0798A">
        <w:rPr>
          <w:color w:val="000000" w:themeColor="text1"/>
          <w:lang w:val="pl-PL"/>
        </w:rPr>
        <w:t>kryteriami zawartymi w orzeczeniach Trybunału</w:t>
      </w:r>
      <w:r w:rsidR="00AC7C65" w:rsidRPr="00A0798A">
        <w:rPr>
          <w:color w:val="000000" w:themeColor="text1"/>
          <w:lang w:val="pl-PL"/>
        </w:rPr>
        <w:t xml:space="preserve">, </w:t>
      </w:r>
      <w:r w:rsidR="00DA75AD">
        <w:rPr>
          <w:color w:val="000000" w:themeColor="text1"/>
          <w:lang w:val="pl-PL"/>
        </w:rPr>
        <w:t>zachowanie</w:t>
      </w:r>
      <w:r w:rsidR="00AC7C65" w:rsidRPr="00A0798A">
        <w:rPr>
          <w:color w:val="000000" w:themeColor="text1"/>
          <w:lang w:val="pl-PL"/>
        </w:rPr>
        <w:t xml:space="preserve"> równowagi</w:t>
      </w:r>
      <w:r w:rsidR="002712BE" w:rsidRPr="00A0798A">
        <w:rPr>
          <w:color w:val="000000" w:themeColor="text1"/>
          <w:lang w:val="pl-PL"/>
        </w:rPr>
        <w:t xml:space="preserve"> pomiędzy wspomnianymi dwoma prawami, </w:t>
      </w:r>
      <w:r w:rsidR="00083B27">
        <w:rPr>
          <w:rFonts w:ascii="Times New Roman" w:hAnsi="Times New Roman" w:cs="Times New Roman"/>
          <w:szCs w:val="24"/>
          <w:lang w:val="pl-PL"/>
        </w:rPr>
        <w:t xml:space="preserve">jedynie poważne powody mogłyby uzasadniać interwencję Trybunału w stanowisko sądownictwa krajowego </w:t>
      </w:r>
      <w:r w:rsidR="0099131D" w:rsidRPr="00A0798A">
        <w:rPr>
          <w:color w:val="000000" w:themeColor="text1"/>
          <w:lang w:val="pl-PL"/>
        </w:rPr>
        <w:t>(patrz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Palomo</w:t>
      </w:r>
      <w:proofErr w:type="spellEnd"/>
      <w:r w:rsidR="0099131D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99131D" w:rsidRPr="00A0798A">
        <w:rPr>
          <w:i/>
          <w:color w:val="000000" w:themeColor="text1"/>
          <w:lang w:val="pl-PL"/>
        </w:rPr>
        <w:t>Sánchez</w:t>
      </w:r>
      <w:proofErr w:type="spellEnd"/>
      <w:r w:rsidR="0099131D" w:rsidRPr="00A0798A">
        <w:rPr>
          <w:i/>
          <w:color w:val="000000" w:themeColor="text1"/>
          <w:lang w:val="pl-PL"/>
        </w:rPr>
        <w:t xml:space="preserve"> i Inni przeciwko Hiszpanii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 xml:space="preserve">[GC], nos. </w:t>
      </w:r>
      <w:r w:rsidR="0099131D" w:rsidRPr="00A0798A">
        <w:rPr>
          <w:color w:val="000000" w:themeColor="text1"/>
          <w:lang w:val="pl-PL"/>
        </w:rPr>
        <w:t>28955/06, 28957/06, 28959/06 i 28964/06, § 57, 12 września</w:t>
      </w:r>
      <w:r w:rsidR="003A406B" w:rsidRPr="00A0798A">
        <w:rPr>
          <w:color w:val="000000" w:themeColor="text1"/>
          <w:lang w:val="pl-PL"/>
        </w:rPr>
        <w:t xml:space="preserve"> 2011, i</w:t>
      </w:r>
      <w:r w:rsidR="00D2777E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i/>
          <w:color w:val="000000" w:themeColor="text1"/>
          <w:lang w:val="pl-PL"/>
        </w:rPr>
        <w:t>MGN Limited</w:t>
      </w:r>
      <w:r w:rsidR="0099131D" w:rsidRPr="00A0798A">
        <w:rPr>
          <w:color w:val="000000" w:themeColor="text1"/>
          <w:lang w:val="pl-PL"/>
        </w:rPr>
        <w:t>, przytoczone powyżej</w:t>
      </w:r>
      <w:r w:rsidR="003A406B" w:rsidRPr="00A0798A">
        <w:rPr>
          <w:color w:val="000000" w:themeColor="text1"/>
          <w:lang w:val="pl-PL"/>
        </w:rPr>
        <w:t>, §§ 150 i</w:t>
      </w:r>
      <w:r w:rsidR="00D2777E" w:rsidRPr="00A0798A">
        <w:rPr>
          <w:color w:val="000000" w:themeColor="text1"/>
          <w:lang w:val="pl-PL"/>
        </w:rPr>
        <w:t xml:space="preserve"> 155).</w:t>
      </w:r>
      <w:bookmarkEnd w:id="73"/>
    </w:p>
    <w:p w:rsidR="00D2777E" w:rsidRPr="00A0798A" w:rsidRDefault="00D2777E" w:rsidP="00D2777E">
      <w:pPr>
        <w:pStyle w:val="ECHRHeading5"/>
        <w:rPr>
          <w:color w:val="000000" w:themeColor="text1"/>
          <w:lang w:val="pl-PL"/>
        </w:rPr>
      </w:pPr>
      <w:bookmarkStart w:id="74" w:name="lt_pId140"/>
      <w:r w:rsidRPr="00A0798A">
        <w:rPr>
          <w:color w:val="000000" w:themeColor="text1"/>
          <w:lang w:val="pl-PL"/>
        </w:rPr>
        <w:t>(ii)</w:t>
      </w:r>
      <w:bookmarkEnd w:id="74"/>
      <w:r w:rsidRPr="00A0798A">
        <w:rPr>
          <w:color w:val="000000" w:themeColor="text1"/>
          <w:lang w:val="pl-PL"/>
        </w:rPr>
        <w:t>  </w:t>
      </w:r>
      <w:r w:rsidR="00E24823" w:rsidRPr="00A0798A">
        <w:rPr>
          <w:color w:val="000000" w:themeColor="text1"/>
          <w:lang w:val="pl-PL"/>
        </w:rPr>
        <w:t xml:space="preserve">Zastosowanie tych zasad w omawianej sprawie 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5</w:t>
      </w:r>
      <w:r w:rsidR="00C5257D" w:rsidRPr="003F1B34">
        <w:rPr>
          <w:color w:val="000000" w:themeColor="text1"/>
          <w:lang w:val="pl-PL"/>
        </w:rPr>
        <w:t>6</w:t>
      </w:r>
      <w:r w:rsidR="00D2777E" w:rsidRPr="00A0798A">
        <w:rPr>
          <w:color w:val="000000" w:themeColor="text1"/>
          <w:lang w:val="pl-PL"/>
        </w:rPr>
        <w:t>.  </w:t>
      </w:r>
      <w:bookmarkStart w:id="75" w:name="lt_pId143"/>
      <w:r w:rsidR="00571F77" w:rsidRPr="00A0798A">
        <w:rPr>
          <w:color w:val="000000" w:themeColor="text1"/>
          <w:lang w:val="pl-PL"/>
        </w:rPr>
        <w:t>Trybunał musi najpierw ustalić, czy</w:t>
      </w:r>
      <w:r w:rsidR="006D1CE7">
        <w:rPr>
          <w:color w:val="000000" w:themeColor="text1"/>
          <w:lang w:val="pl-PL"/>
        </w:rPr>
        <w:t xml:space="preserve"> </w:t>
      </w:r>
      <w:r w:rsidR="00571F77" w:rsidRPr="00A0798A">
        <w:rPr>
          <w:color w:val="000000" w:themeColor="text1"/>
          <w:lang w:val="pl-PL"/>
        </w:rPr>
        <w:t>omawiany</w:t>
      </w:r>
      <w:r w:rsidR="006D1CE7">
        <w:rPr>
          <w:color w:val="000000" w:themeColor="text1"/>
          <w:lang w:val="pl-PL"/>
        </w:rPr>
        <w:t xml:space="preserve"> </w:t>
      </w:r>
      <w:r w:rsidR="00083B27">
        <w:rPr>
          <w:color w:val="000000" w:themeColor="text1"/>
          <w:lang w:val="pl-PL"/>
        </w:rPr>
        <w:t xml:space="preserve">raport dotyczył spraw publicznych. </w:t>
      </w:r>
      <w:r w:rsidR="00571F77" w:rsidRPr="00A0798A">
        <w:rPr>
          <w:color w:val="000000" w:themeColor="text1"/>
          <w:lang w:val="pl-PL"/>
        </w:rPr>
        <w:t xml:space="preserve"> Na wstępie </w:t>
      </w:r>
      <w:r w:rsidR="00083B27">
        <w:rPr>
          <w:color w:val="000000" w:themeColor="text1"/>
          <w:lang w:val="pl-PL"/>
        </w:rPr>
        <w:t>zauważa</w:t>
      </w:r>
      <w:r w:rsidR="00571F77" w:rsidRPr="00A0798A">
        <w:rPr>
          <w:color w:val="000000" w:themeColor="text1"/>
          <w:lang w:val="pl-PL"/>
        </w:rPr>
        <w:t xml:space="preserve">, że </w:t>
      </w:r>
      <w:r w:rsidR="00D62FA4">
        <w:rPr>
          <w:color w:val="000000" w:themeColor="text1"/>
          <w:lang w:val="pl-PL"/>
        </w:rPr>
        <w:t>temat</w:t>
      </w:r>
      <w:r w:rsidR="00571F77" w:rsidRPr="00A0798A">
        <w:rPr>
          <w:color w:val="000000" w:themeColor="text1"/>
          <w:lang w:val="pl-PL"/>
        </w:rPr>
        <w:t xml:space="preserve"> </w:t>
      </w:r>
      <w:r w:rsidR="00AC7C65" w:rsidRPr="00A0798A">
        <w:rPr>
          <w:color w:val="000000" w:themeColor="text1"/>
          <w:lang w:val="pl-PL"/>
        </w:rPr>
        <w:t>reportażu</w:t>
      </w:r>
      <w:r w:rsidR="00571F77" w:rsidRPr="00A0798A">
        <w:rPr>
          <w:color w:val="000000" w:themeColor="text1"/>
          <w:lang w:val="pl-PL"/>
        </w:rPr>
        <w:t xml:space="preserve"> tj. słabej jakości porady oferowane przez </w:t>
      </w:r>
      <w:r w:rsidR="00DC21AE">
        <w:rPr>
          <w:color w:val="000000" w:themeColor="text1"/>
          <w:lang w:val="pl-PL"/>
        </w:rPr>
        <w:t xml:space="preserve">prywatnych </w:t>
      </w:r>
      <w:r w:rsidR="00D62FA4">
        <w:rPr>
          <w:color w:val="000000" w:themeColor="text1"/>
          <w:lang w:val="pl-PL"/>
        </w:rPr>
        <w:t>brokerów</w:t>
      </w:r>
      <w:r w:rsidR="00571F77" w:rsidRPr="00A0798A">
        <w:rPr>
          <w:color w:val="000000" w:themeColor="text1"/>
          <w:lang w:val="pl-PL"/>
        </w:rPr>
        <w:t xml:space="preserve"> ubezpieczeniowych </w:t>
      </w:r>
      <w:r w:rsidR="00FD2B8C">
        <w:rPr>
          <w:color w:val="000000" w:themeColor="text1"/>
          <w:lang w:val="pl-PL"/>
        </w:rPr>
        <w:t xml:space="preserve">zasygnalizował </w:t>
      </w:r>
      <w:r w:rsidR="00DC21AE">
        <w:rPr>
          <w:color w:val="000000" w:themeColor="text1"/>
          <w:lang w:val="pl-PL"/>
        </w:rPr>
        <w:t xml:space="preserve">problem </w:t>
      </w:r>
      <w:r w:rsidR="00D62FA4">
        <w:rPr>
          <w:color w:val="000000" w:themeColor="text1"/>
          <w:lang w:val="pl-PL"/>
        </w:rPr>
        <w:t xml:space="preserve">ochrony </w:t>
      </w:r>
      <w:r w:rsidR="00571F77" w:rsidRPr="00A0798A">
        <w:rPr>
          <w:color w:val="000000" w:themeColor="text1"/>
          <w:lang w:val="pl-PL"/>
        </w:rPr>
        <w:t>praw konsumenta</w:t>
      </w:r>
      <w:r w:rsidR="00DC21AE">
        <w:rPr>
          <w:color w:val="000000" w:themeColor="text1"/>
          <w:lang w:val="pl-PL"/>
        </w:rPr>
        <w:t xml:space="preserve">, </w:t>
      </w:r>
      <w:r w:rsidR="00FD2B8C">
        <w:rPr>
          <w:color w:val="000000" w:themeColor="text1"/>
          <w:lang w:val="pl-PL"/>
        </w:rPr>
        <w:t xml:space="preserve">zatem </w:t>
      </w:r>
      <w:r w:rsidR="00DC21AE">
        <w:rPr>
          <w:color w:val="000000" w:themeColor="text1"/>
          <w:lang w:val="pl-PL"/>
        </w:rPr>
        <w:t xml:space="preserve">dotyczył </w:t>
      </w:r>
      <w:r w:rsidR="00FD2B8C">
        <w:rPr>
          <w:color w:val="000000" w:themeColor="text1"/>
          <w:lang w:val="pl-PL"/>
        </w:rPr>
        <w:t xml:space="preserve">ważnego </w:t>
      </w:r>
      <w:r w:rsidR="00DC21AE">
        <w:rPr>
          <w:color w:val="000000" w:themeColor="text1"/>
          <w:lang w:val="pl-PL"/>
        </w:rPr>
        <w:t>interesu publicznego.</w:t>
      </w:r>
      <w:r w:rsidR="00571F77" w:rsidRPr="00A0798A">
        <w:rPr>
          <w:color w:val="000000" w:themeColor="text1"/>
          <w:lang w:val="pl-PL"/>
        </w:rPr>
        <w:t>.</w:t>
      </w:r>
      <w:bookmarkEnd w:id="75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5</w:t>
      </w:r>
      <w:r w:rsidR="00C5257D" w:rsidRPr="003F1B34">
        <w:rPr>
          <w:color w:val="000000" w:themeColor="text1"/>
          <w:lang w:val="pl-PL"/>
        </w:rPr>
        <w:t>7</w:t>
      </w:r>
      <w:r w:rsidR="00D2777E" w:rsidRPr="00A0798A">
        <w:rPr>
          <w:color w:val="000000" w:themeColor="text1"/>
          <w:lang w:val="pl-PL"/>
        </w:rPr>
        <w:t>.  </w:t>
      </w:r>
      <w:bookmarkStart w:id="76" w:name="lt_pId146"/>
      <w:r w:rsidR="00571F77" w:rsidRPr="00A0798A">
        <w:rPr>
          <w:color w:val="000000" w:themeColor="text1"/>
          <w:lang w:val="pl-PL"/>
        </w:rPr>
        <w:t xml:space="preserve">Jest również ważne, aby przeanalizować, czy </w:t>
      </w:r>
      <w:r w:rsidR="00633343">
        <w:rPr>
          <w:color w:val="000000" w:themeColor="text1"/>
          <w:lang w:val="pl-PL"/>
        </w:rPr>
        <w:t xml:space="preserve">ten </w:t>
      </w:r>
      <w:r w:rsidR="00571F77" w:rsidRPr="00A0798A">
        <w:rPr>
          <w:color w:val="000000" w:themeColor="text1"/>
          <w:lang w:val="pl-PL"/>
        </w:rPr>
        <w:t xml:space="preserve"> </w:t>
      </w:r>
      <w:r w:rsidR="00633343">
        <w:rPr>
          <w:color w:val="000000" w:themeColor="text1"/>
          <w:lang w:val="pl-PL"/>
        </w:rPr>
        <w:t>raport</w:t>
      </w:r>
      <w:r w:rsidR="00571F77" w:rsidRPr="00A0798A">
        <w:rPr>
          <w:color w:val="000000" w:themeColor="text1"/>
          <w:lang w:val="pl-PL"/>
        </w:rPr>
        <w:t xml:space="preserve"> można </w:t>
      </w:r>
      <w:r w:rsidR="00633343">
        <w:rPr>
          <w:color w:val="000000" w:themeColor="text1"/>
          <w:lang w:val="pl-PL"/>
        </w:rPr>
        <w:t xml:space="preserve">było </w:t>
      </w:r>
      <w:r w:rsidR="00571F77" w:rsidRPr="00A0798A">
        <w:rPr>
          <w:color w:val="000000" w:themeColor="text1"/>
          <w:lang w:val="pl-PL"/>
        </w:rPr>
        <w:t>wykorzystać we wcześniej wspomnianej debacie</w:t>
      </w:r>
      <w:r w:rsidR="00633343">
        <w:rPr>
          <w:color w:val="000000" w:themeColor="text1"/>
          <w:lang w:val="pl-PL"/>
        </w:rPr>
        <w:t xml:space="preserve"> publicznej</w:t>
      </w:r>
      <w:r w:rsidR="00571F77" w:rsidRPr="00A0798A">
        <w:rPr>
          <w:color w:val="000000" w:themeColor="text1"/>
          <w:lang w:val="pl-PL"/>
        </w:rPr>
        <w:t xml:space="preserve">. </w:t>
      </w:r>
      <w:r w:rsidR="00D2777E" w:rsidRPr="00A0798A">
        <w:rPr>
          <w:color w:val="000000" w:themeColor="text1"/>
          <w:lang w:val="pl-PL"/>
        </w:rPr>
        <w:t>(</w:t>
      </w:r>
      <w:r w:rsidR="00E24823" w:rsidRPr="00A0798A">
        <w:rPr>
          <w:color w:val="000000" w:themeColor="text1"/>
          <w:lang w:val="pl-PL"/>
        </w:rPr>
        <w:t>patrz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Stoll</w:t>
      </w:r>
      <w:proofErr w:type="spellEnd"/>
      <w:r w:rsidR="00E24823" w:rsidRPr="00A0798A">
        <w:rPr>
          <w:color w:val="000000" w:themeColor="text1"/>
          <w:lang w:val="pl-PL"/>
        </w:rPr>
        <w:t>, przytoczony powyżej</w:t>
      </w:r>
      <w:r w:rsidR="00D2777E" w:rsidRPr="00A0798A">
        <w:rPr>
          <w:color w:val="000000" w:themeColor="text1"/>
          <w:lang w:val="pl-PL"/>
        </w:rPr>
        <w:t>, § 121).</w:t>
      </w:r>
      <w:bookmarkEnd w:id="76"/>
      <w:r w:rsidR="00D2777E" w:rsidRPr="00A0798A">
        <w:rPr>
          <w:color w:val="000000" w:themeColor="text1"/>
          <w:lang w:val="pl-PL"/>
        </w:rPr>
        <w:t xml:space="preserve"> </w:t>
      </w:r>
      <w:bookmarkStart w:id="77" w:name="lt_pId147"/>
      <w:r w:rsidR="00633343">
        <w:rPr>
          <w:color w:val="000000" w:themeColor="text1"/>
          <w:lang w:val="pl-PL"/>
        </w:rPr>
        <w:t xml:space="preserve">W związku z tym </w:t>
      </w:r>
      <w:r w:rsidR="00B85DFC">
        <w:rPr>
          <w:color w:val="000000" w:themeColor="text1"/>
          <w:lang w:val="pl-PL"/>
        </w:rPr>
        <w:t>Trybunał</w:t>
      </w:r>
      <w:r w:rsidR="00633343">
        <w:rPr>
          <w:color w:val="000000" w:themeColor="text1"/>
          <w:lang w:val="pl-PL"/>
        </w:rPr>
        <w:t xml:space="preserve"> zauważa, że w</w:t>
      </w:r>
      <w:r w:rsidR="00BD5052">
        <w:rPr>
          <w:color w:val="000000" w:themeColor="text1"/>
          <w:lang w:val="pl-PL"/>
        </w:rPr>
        <w:t> </w:t>
      </w:r>
      <w:r w:rsidR="00AC7C65" w:rsidRPr="00A0798A">
        <w:rPr>
          <w:color w:val="000000" w:themeColor="text1"/>
          <w:lang w:val="pl-PL"/>
        </w:rPr>
        <w:t>opinii S</w:t>
      </w:r>
      <w:r w:rsidR="00721D06" w:rsidRPr="00A0798A">
        <w:rPr>
          <w:color w:val="000000" w:themeColor="text1"/>
          <w:lang w:val="pl-PL"/>
        </w:rPr>
        <w:t xml:space="preserve">ądu </w:t>
      </w:r>
      <w:r w:rsidR="00AC7C65" w:rsidRPr="00A0798A">
        <w:rPr>
          <w:color w:val="000000" w:themeColor="text1"/>
          <w:lang w:val="pl-PL"/>
        </w:rPr>
        <w:t>F</w:t>
      </w:r>
      <w:r w:rsidR="0099131D" w:rsidRPr="00A0798A">
        <w:rPr>
          <w:color w:val="000000" w:themeColor="text1"/>
          <w:lang w:val="pl-PL"/>
        </w:rPr>
        <w:t xml:space="preserve">ederalnego </w:t>
      </w:r>
      <w:r w:rsidR="00633343">
        <w:rPr>
          <w:color w:val="000000" w:themeColor="text1"/>
          <w:lang w:val="pl-PL"/>
        </w:rPr>
        <w:t xml:space="preserve">przedmiot </w:t>
      </w:r>
      <w:r w:rsidR="0099131D" w:rsidRPr="00A0798A">
        <w:rPr>
          <w:color w:val="000000" w:themeColor="text1"/>
          <w:lang w:val="pl-PL"/>
        </w:rPr>
        <w:t>spraw</w:t>
      </w:r>
      <w:r w:rsidR="00633343">
        <w:rPr>
          <w:color w:val="000000" w:themeColor="text1"/>
          <w:lang w:val="pl-PL"/>
        </w:rPr>
        <w:t>y</w:t>
      </w:r>
      <w:r w:rsidR="0099131D" w:rsidRPr="00A0798A">
        <w:rPr>
          <w:color w:val="000000" w:themeColor="text1"/>
          <w:lang w:val="pl-PL"/>
        </w:rPr>
        <w:t xml:space="preserve"> m</w:t>
      </w:r>
      <w:r w:rsidR="00633343">
        <w:rPr>
          <w:color w:val="000000" w:themeColor="text1"/>
          <w:lang w:val="pl-PL"/>
        </w:rPr>
        <w:t>ó</w:t>
      </w:r>
      <w:r w:rsidR="0099131D" w:rsidRPr="00A0798A">
        <w:rPr>
          <w:color w:val="000000" w:themeColor="text1"/>
          <w:lang w:val="pl-PL"/>
        </w:rPr>
        <w:t xml:space="preserve">głby </w:t>
      </w:r>
      <w:r w:rsidR="00721D06" w:rsidRPr="00A0798A">
        <w:rPr>
          <w:color w:val="000000" w:themeColor="text1"/>
          <w:lang w:val="pl-PL"/>
        </w:rPr>
        <w:t xml:space="preserve">być sam w sobie przedmiotem interesu </w:t>
      </w:r>
      <w:r w:rsidR="00E344A0">
        <w:rPr>
          <w:color w:val="000000" w:themeColor="text1"/>
          <w:lang w:val="pl-PL"/>
        </w:rPr>
        <w:t>publicznego</w:t>
      </w:r>
      <w:r w:rsidR="00721D06" w:rsidRPr="00A0798A">
        <w:rPr>
          <w:color w:val="000000" w:themeColor="text1"/>
          <w:lang w:val="pl-PL"/>
        </w:rPr>
        <w:t xml:space="preserve">, gdyby dziennikarze podjęli próbę określenia skali zjawiska, jednakże </w:t>
      </w:r>
      <w:r w:rsidR="00AC7C65" w:rsidRPr="00A0798A">
        <w:rPr>
          <w:color w:val="000000" w:themeColor="text1"/>
          <w:lang w:val="pl-PL"/>
        </w:rPr>
        <w:t>reportaż</w:t>
      </w:r>
      <w:r w:rsidR="00721D06" w:rsidRPr="00A0798A">
        <w:rPr>
          <w:color w:val="000000" w:themeColor="text1"/>
          <w:lang w:val="pl-PL"/>
        </w:rPr>
        <w:t xml:space="preserve"> nie </w:t>
      </w:r>
      <w:r w:rsidR="00E344A0">
        <w:rPr>
          <w:color w:val="000000" w:themeColor="text1"/>
          <w:lang w:val="pl-PL"/>
        </w:rPr>
        <w:t xml:space="preserve">ujawnił </w:t>
      </w:r>
      <w:r w:rsidR="00721D06" w:rsidRPr="00A0798A">
        <w:rPr>
          <w:color w:val="000000" w:themeColor="text1"/>
          <w:lang w:val="pl-PL"/>
        </w:rPr>
        <w:t xml:space="preserve">jakichkolwiek nowych informacji na temat jakości usług świadczonych przez </w:t>
      </w:r>
      <w:r w:rsidR="00E344A0">
        <w:rPr>
          <w:color w:val="000000" w:themeColor="text1"/>
          <w:lang w:val="pl-PL"/>
        </w:rPr>
        <w:t>brokerów</w:t>
      </w:r>
      <w:r w:rsidR="00721D06" w:rsidRPr="00A0798A">
        <w:rPr>
          <w:color w:val="000000" w:themeColor="text1"/>
          <w:lang w:val="pl-PL"/>
        </w:rPr>
        <w:t xml:space="preserve"> ubezpieczeniowych</w:t>
      </w:r>
      <w:r w:rsidR="00D2777E" w:rsidRPr="00A0798A">
        <w:rPr>
          <w:color w:val="000000" w:themeColor="text1"/>
          <w:lang w:val="pl-PL"/>
        </w:rPr>
        <w:t>.</w:t>
      </w:r>
      <w:r w:rsidR="00721D06" w:rsidRPr="00A0798A">
        <w:rPr>
          <w:color w:val="000000" w:themeColor="text1"/>
          <w:lang w:val="pl-PL"/>
        </w:rPr>
        <w:t xml:space="preserve"> </w:t>
      </w:r>
      <w:r w:rsidR="00E344A0">
        <w:rPr>
          <w:color w:val="000000" w:themeColor="text1"/>
          <w:lang w:val="pl-PL"/>
        </w:rPr>
        <w:t>Ponadto stwierdził,</w:t>
      </w:r>
      <w:r w:rsidR="00721D06" w:rsidRPr="00A0798A">
        <w:rPr>
          <w:color w:val="000000" w:themeColor="text1"/>
          <w:lang w:val="pl-PL"/>
        </w:rPr>
        <w:t xml:space="preserve"> że</w:t>
      </w:r>
      <w:r w:rsidR="00E344A0">
        <w:rPr>
          <w:color w:val="000000" w:themeColor="text1"/>
          <w:lang w:val="pl-PL"/>
        </w:rPr>
        <w:t xml:space="preserve"> inne</w:t>
      </w:r>
      <w:r w:rsidR="00A21800" w:rsidRPr="00A0798A">
        <w:rPr>
          <w:color w:val="000000" w:themeColor="text1"/>
          <w:lang w:val="pl-PL"/>
        </w:rPr>
        <w:t xml:space="preserve"> metody znacznie mnie</w:t>
      </w:r>
      <w:r w:rsidR="00574B60" w:rsidRPr="00A0798A">
        <w:rPr>
          <w:color w:val="000000" w:themeColor="text1"/>
          <w:lang w:val="pl-PL"/>
        </w:rPr>
        <w:t>j</w:t>
      </w:r>
      <w:r w:rsidR="00A21800" w:rsidRPr="00A0798A">
        <w:rPr>
          <w:color w:val="000000" w:themeColor="text1"/>
          <w:lang w:val="pl-PL"/>
        </w:rPr>
        <w:t xml:space="preserve"> ingerujące w sferę interesów </w:t>
      </w:r>
      <w:r w:rsidR="00E344A0">
        <w:rPr>
          <w:color w:val="000000" w:themeColor="text1"/>
          <w:lang w:val="pl-PL"/>
        </w:rPr>
        <w:t>brokera,</w:t>
      </w:r>
      <w:r w:rsidR="00A21800" w:rsidRPr="00A0798A">
        <w:rPr>
          <w:color w:val="000000" w:themeColor="text1"/>
          <w:lang w:val="pl-PL"/>
        </w:rPr>
        <w:t xml:space="preserve"> rozwiązałyby ten problem satysfakcjonująco. </w:t>
      </w:r>
      <w:bookmarkStart w:id="78" w:name="lt_pId149"/>
      <w:bookmarkEnd w:id="77"/>
      <w:r w:rsidR="00E344A0">
        <w:rPr>
          <w:color w:val="000000" w:themeColor="text1"/>
          <w:lang w:val="pl-PL"/>
        </w:rPr>
        <w:t xml:space="preserve">Jednakże </w:t>
      </w:r>
      <w:r w:rsidR="00AC7C65" w:rsidRPr="00A0798A">
        <w:rPr>
          <w:color w:val="000000" w:themeColor="text1"/>
          <w:lang w:val="pl-PL"/>
        </w:rPr>
        <w:t>T</w:t>
      </w:r>
      <w:r w:rsidR="00A21800" w:rsidRPr="00A0798A">
        <w:rPr>
          <w:color w:val="000000" w:themeColor="text1"/>
          <w:lang w:val="pl-PL"/>
        </w:rPr>
        <w:t>rybunał uważa,</w:t>
      </w:r>
      <w:r w:rsidR="00AC7C65" w:rsidRPr="00A0798A">
        <w:rPr>
          <w:color w:val="000000" w:themeColor="text1"/>
          <w:lang w:val="pl-PL"/>
        </w:rPr>
        <w:t xml:space="preserve"> iż najważniejsze jest to, czy reportaż</w:t>
      </w:r>
      <w:r w:rsidR="00A21800" w:rsidRPr="00A0798A">
        <w:rPr>
          <w:color w:val="000000" w:themeColor="text1"/>
          <w:lang w:val="pl-PL"/>
        </w:rPr>
        <w:t xml:space="preserve"> </w:t>
      </w:r>
      <w:r w:rsidR="00404524" w:rsidRPr="00A0798A">
        <w:rPr>
          <w:color w:val="000000" w:themeColor="text1"/>
          <w:lang w:val="pl-PL"/>
        </w:rPr>
        <w:t xml:space="preserve">można </w:t>
      </w:r>
      <w:r w:rsidR="00E344A0">
        <w:rPr>
          <w:color w:val="000000" w:themeColor="text1"/>
          <w:lang w:val="pl-PL"/>
        </w:rPr>
        <w:t xml:space="preserve">było </w:t>
      </w:r>
      <w:r w:rsidR="00404524" w:rsidRPr="00A0798A">
        <w:rPr>
          <w:color w:val="000000" w:themeColor="text1"/>
          <w:lang w:val="pl-PL"/>
        </w:rPr>
        <w:t xml:space="preserve">wykorzystać w debacie publicznej, a nie czy osiągnięto zamierzony cel. </w:t>
      </w:r>
      <w:bookmarkEnd w:id="78"/>
    </w:p>
    <w:p w:rsidR="00D2777E" w:rsidRPr="00A0798A" w:rsidRDefault="001F4A87" w:rsidP="00D2777E">
      <w:pPr>
        <w:pStyle w:val="ECHRPara"/>
        <w:rPr>
          <w:i/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5</w:t>
      </w:r>
      <w:r w:rsidR="00C5257D" w:rsidRPr="003F1B34">
        <w:rPr>
          <w:color w:val="000000" w:themeColor="text1"/>
          <w:lang w:val="pl-PL"/>
        </w:rPr>
        <w:t>8</w:t>
      </w:r>
      <w:r w:rsidR="00D2777E" w:rsidRPr="00A0798A">
        <w:rPr>
          <w:color w:val="000000" w:themeColor="text1"/>
          <w:lang w:val="pl-PL"/>
        </w:rPr>
        <w:t>.  </w:t>
      </w:r>
      <w:bookmarkStart w:id="79" w:name="lt_pId151"/>
      <w:r w:rsidR="00404524" w:rsidRPr="00A0798A">
        <w:rPr>
          <w:color w:val="000000" w:themeColor="text1"/>
          <w:lang w:val="pl-PL"/>
        </w:rPr>
        <w:t xml:space="preserve">Dlatego też uznaje się, że </w:t>
      </w:r>
      <w:r w:rsidR="00AC7C65" w:rsidRPr="00A0798A">
        <w:rPr>
          <w:color w:val="000000" w:themeColor="text1"/>
          <w:lang w:val="pl-PL"/>
        </w:rPr>
        <w:t>omawiany reportaż</w:t>
      </w:r>
      <w:r w:rsidR="00404524" w:rsidRPr="00A0798A">
        <w:rPr>
          <w:color w:val="000000" w:themeColor="text1"/>
          <w:lang w:val="pl-PL"/>
        </w:rPr>
        <w:t xml:space="preserve"> </w:t>
      </w:r>
      <w:r w:rsidR="00817084">
        <w:rPr>
          <w:color w:val="000000" w:themeColor="text1"/>
          <w:lang w:val="pl-PL"/>
        </w:rPr>
        <w:t>dotyczył spraw o</w:t>
      </w:r>
      <w:r w:rsidR="00BD5052">
        <w:rPr>
          <w:color w:val="000000" w:themeColor="text1"/>
          <w:lang w:val="pl-PL"/>
        </w:rPr>
        <w:t> </w:t>
      </w:r>
      <w:r w:rsidR="00817084">
        <w:rPr>
          <w:color w:val="000000" w:themeColor="text1"/>
          <w:lang w:val="pl-PL"/>
        </w:rPr>
        <w:t xml:space="preserve">znaczeniu publicznym. </w:t>
      </w:r>
      <w:bookmarkEnd w:id="79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1F4A87">
        <w:rPr>
          <w:color w:val="000000" w:themeColor="text1"/>
          <w:lang w:val="pl-PL"/>
        </w:rPr>
        <w:lastRenderedPageBreak/>
        <w:t>5</w:t>
      </w:r>
      <w:r w:rsidR="00C5257D">
        <w:rPr>
          <w:color w:val="000000" w:themeColor="text1"/>
          <w:lang w:val="pl-PL"/>
        </w:rPr>
        <w:t>9</w:t>
      </w:r>
      <w:r w:rsidR="00D2777E" w:rsidRPr="00A0798A">
        <w:rPr>
          <w:color w:val="000000" w:themeColor="text1"/>
          <w:lang w:val="pl-PL"/>
        </w:rPr>
        <w:t>. </w:t>
      </w:r>
      <w:r w:rsidR="00404524" w:rsidRPr="00A0798A">
        <w:rPr>
          <w:color w:val="000000" w:themeColor="text1"/>
          <w:lang w:val="pl-PL"/>
        </w:rPr>
        <w:t>Trybunał przypomina, że Artykuł 10 § 2</w:t>
      </w:r>
      <w:r w:rsidR="00D2777E" w:rsidRPr="00A0798A">
        <w:rPr>
          <w:color w:val="000000" w:themeColor="text1"/>
          <w:lang w:val="pl-PL"/>
        </w:rPr>
        <w:t> </w:t>
      </w:r>
      <w:bookmarkStart w:id="80" w:name="lt_pId153"/>
      <w:r w:rsidR="00404524" w:rsidRPr="00A0798A">
        <w:rPr>
          <w:color w:val="000000" w:themeColor="text1"/>
          <w:lang w:val="pl-PL"/>
        </w:rPr>
        <w:t xml:space="preserve">Konwencji daje niewielką możliwość ograniczenia wolności wypowiedzi w odniesieniu do </w:t>
      </w:r>
      <w:r w:rsidR="00817084">
        <w:rPr>
          <w:color w:val="000000" w:themeColor="text1"/>
          <w:lang w:val="pl-PL"/>
        </w:rPr>
        <w:t>spraw o</w:t>
      </w:r>
      <w:r w:rsidR="00BD5052">
        <w:rPr>
          <w:color w:val="000000" w:themeColor="text1"/>
          <w:lang w:val="pl-PL"/>
        </w:rPr>
        <w:t> </w:t>
      </w:r>
      <w:r w:rsidR="00817084">
        <w:rPr>
          <w:color w:val="000000" w:themeColor="text1"/>
          <w:lang w:val="pl-PL"/>
        </w:rPr>
        <w:t>znaczeniu publicznym</w:t>
      </w:r>
      <w:r w:rsidR="00404524" w:rsidRPr="00A0798A">
        <w:rPr>
          <w:color w:val="000000" w:themeColor="text1"/>
          <w:lang w:val="pl-PL"/>
        </w:rPr>
        <w:t xml:space="preserve"> </w:t>
      </w:r>
      <w:r w:rsidR="00E24823" w:rsidRPr="00A0798A">
        <w:rPr>
          <w:color w:val="000000" w:themeColor="text1"/>
          <w:lang w:val="pl-PL"/>
        </w:rPr>
        <w:t>(patrz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Sürek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 </w:t>
      </w:r>
      <w:r w:rsidR="00E24823" w:rsidRPr="00A0798A">
        <w:rPr>
          <w:i/>
          <w:color w:val="000000" w:themeColor="text1"/>
          <w:lang w:val="pl-PL"/>
        </w:rPr>
        <w:t>przeciwko Turcji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574B60" w:rsidRPr="00A0798A">
        <w:rPr>
          <w:color w:val="000000" w:themeColor="text1"/>
          <w:lang w:val="pl-PL"/>
        </w:rPr>
        <w:t>(nr 1) [GC], nr</w:t>
      </w:r>
      <w:r w:rsidR="00D2777E" w:rsidRPr="00A0798A">
        <w:rPr>
          <w:color w:val="000000" w:themeColor="text1"/>
          <w:lang w:val="pl-PL"/>
        </w:rPr>
        <w:t xml:space="preserve"> 26682/95, § 61, </w:t>
      </w:r>
      <w:proofErr w:type="spellStart"/>
      <w:r w:rsidR="00AC7C65" w:rsidRPr="00A0798A">
        <w:rPr>
          <w:color w:val="000000" w:themeColor="text1"/>
          <w:lang w:val="pl-PL"/>
        </w:rPr>
        <w:t>ETPCz</w:t>
      </w:r>
      <w:proofErr w:type="spellEnd"/>
      <w:r w:rsidR="00D2777E" w:rsidRPr="00A0798A">
        <w:rPr>
          <w:color w:val="000000" w:themeColor="text1"/>
          <w:lang w:val="pl-PL"/>
        </w:rPr>
        <w:t xml:space="preserve"> 1999-IV; </w:t>
      </w:r>
      <w:proofErr w:type="spellStart"/>
      <w:r w:rsidR="00D2777E" w:rsidRPr="00A0798A">
        <w:rPr>
          <w:i/>
          <w:color w:val="000000" w:themeColor="text1"/>
          <w:lang w:val="pl-PL"/>
        </w:rPr>
        <w:t>Stoll</w:t>
      </w:r>
      <w:proofErr w:type="spellEnd"/>
      <w:r w:rsidR="00D2777E" w:rsidRPr="00A0798A">
        <w:rPr>
          <w:color w:val="000000" w:themeColor="text1"/>
          <w:lang w:val="pl-PL"/>
        </w:rPr>
        <w:t xml:space="preserve">, </w:t>
      </w:r>
      <w:r w:rsidR="00E24823" w:rsidRPr="00A0798A">
        <w:rPr>
          <w:color w:val="000000" w:themeColor="text1"/>
          <w:lang w:val="pl-PL"/>
        </w:rPr>
        <w:t>przytoczony powyżej</w:t>
      </w:r>
      <w:r w:rsidR="00D2777E" w:rsidRPr="00A0798A">
        <w:rPr>
          <w:color w:val="000000" w:themeColor="text1"/>
          <w:lang w:val="pl-PL"/>
        </w:rPr>
        <w:t xml:space="preserve">, § 106; </w:t>
      </w:r>
      <w:proofErr w:type="spellStart"/>
      <w:r w:rsidR="00D2777E" w:rsidRPr="00A0798A">
        <w:rPr>
          <w:i/>
          <w:color w:val="000000" w:themeColor="text1"/>
          <w:lang w:val="pl-PL"/>
        </w:rPr>
        <w:t>Wingrove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 </w:t>
      </w:r>
      <w:r w:rsidR="00E24823" w:rsidRPr="00A0798A">
        <w:rPr>
          <w:i/>
          <w:color w:val="000000" w:themeColor="text1"/>
          <w:lang w:val="pl-PL"/>
        </w:rPr>
        <w:t>przeciwko Wielkiej Brytanii</w:t>
      </w:r>
      <w:r w:rsidR="00E24823" w:rsidRPr="00A0798A">
        <w:rPr>
          <w:color w:val="000000" w:themeColor="text1"/>
          <w:lang w:val="pl-PL"/>
        </w:rPr>
        <w:t>, 25 listopada</w:t>
      </w:r>
      <w:r w:rsidR="00D2777E" w:rsidRPr="00A0798A">
        <w:rPr>
          <w:color w:val="000000" w:themeColor="text1"/>
          <w:lang w:val="pl-PL"/>
        </w:rPr>
        <w:t xml:space="preserve"> 1996, § 58, </w:t>
      </w:r>
      <w:r w:rsidR="00E24823" w:rsidRPr="00A0798A">
        <w:rPr>
          <w:i/>
          <w:color w:val="000000" w:themeColor="text1"/>
          <w:lang w:val="pl-PL"/>
        </w:rPr>
        <w:t>Reporty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E24823" w:rsidRPr="00A0798A">
        <w:rPr>
          <w:color w:val="000000" w:themeColor="text1"/>
          <w:lang w:val="pl-PL"/>
        </w:rPr>
        <w:t>1996-V; i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E24823" w:rsidRPr="00A0798A">
        <w:rPr>
          <w:i/>
          <w:color w:val="000000" w:themeColor="text1"/>
          <w:lang w:val="pl-PL"/>
        </w:rPr>
        <w:t>Dupuis</w:t>
      </w:r>
      <w:proofErr w:type="spellEnd"/>
      <w:r w:rsidR="00E24823" w:rsidRPr="00A0798A">
        <w:rPr>
          <w:i/>
          <w:color w:val="000000" w:themeColor="text1"/>
          <w:lang w:val="pl-PL"/>
        </w:rPr>
        <w:t xml:space="preserve"> i Inni przeciwko</w:t>
      </w:r>
      <w:r w:rsidR="00D2777E" w:rsidRPr="00A0798A">
        <w:rPr>
          <w:i/>
          <w:color w:val="000000" w:themeColor="text1"/>
          <w:lang w:val="pl-PL"/>
        </w:rPr>
        <w:t> Fra</w:t>
      </w:r>
      <w:r w:rsidR="00E24823" w:rsidRPr="00A0798A">
        <w:rPr>
          <w:i/>
          <w:color w:val="000000" w:themeColor="text1"/>
          <w:lang w:val="pl-PL"/>
        </w:rPr>
        <w:t>ncji</w:t>
      </w:r>
      <w:r w:rsidR="00E24823" w:rsidRPr="00A0798A">
        <w:rPr>
          <w:color w:val="000000" w:themeColor="text1"/>
          <w:lang w:val="pl-PL"/>
        </w:rPr>
        <w:t>, nr 1914/02, § 40, 7 czerwca</w:t>
      </w:r>
      <w:r w:rsidR="00D2777E" w:rsidRPr="00A0798A">
        <w:rPr>
          <w:color w:val="000000" w:themeColor="text1"/>
          <w:lang w:val="pl-PL"/>
        </w:rPr>
        <w:t xml:space="preserve"> 2007).</w:t>
      </w:r>
      <w:bookmarkEnd w:id="80"/>
    </w:p>
    <w:p w:rsidR="00D2777E" w:rsidRPr="00A0798A" w:rsidRDefault="00C5257D" w:rsidP="00D2777E">
      <w:pPr>
        <w:pStyle w:val="ECHRPara"/>
        <w:rPr>
          <w:color w:val="000000" w:themeColor="text1"/>
          <w:lang w:val="pl-PL"/>
        </w:rPr>
      </w:pPr>
      <w:r>
        <w:rPr>
          <w:color w:val="000000" w:themeColor="text1"/>
          <w:lang w:val="pl-PL"/>
        </w:rPr>
        <w:t>60</w:t>
      </w:r>
      <w:r w:rsidR="00D2777E" w:rsidRPr="00A0798A">
        <w:rPr>
          <w:color w:val="000000" w:themeColor="text1"/>
          <w:lang w:val="pl-PL"/>
        </w:rPr>
        <w:t>.</w:t>
      </w:r>
      <w:r w:rsidR="00E24823" w:rsidRPr="00A0798A">
        <w:rPr>
          <w:color w:val="000000" w:themeColor="text1"/>
          <w:lang w:val="pl-PL"/>
        </w:rPr>
        <w:t xml:space="preserve"> </w:t>
      </w:r>
      <w:r w:rsidR="00404524" w:rsidRPr="00A0798A">
        <w:rPr>
          <w:color w:val="000000" w:themeColor="text1"/>
          <w:lang w:val="pl-PL"/>
        </w:rPr>
        <w:t xml:space="preserve">Jak zauważono powyżej, </w:t>
      </w:r>
      <w:r w:rsidR="00817084">
        <w:rPr>
          <w:color w:val="000000" w:themeColor="text1"/>
          <w:lang w:val="pl-PL"/>
        </w:rPr>
        <w:t>broker</w:t>
      </w:r>
      <w:r w:rsidR="00404524" w:rsidRPr="00A0798A">
        <w:rPr>
          <w:color w:val="000000" w:themeColor="text1"/>
          <w:lang w:val="pl-PL"/>
        </w:rPr>
        <w:t>,</w:t>
      </w:r>
      <w:r w:rsidR="00AC7C65" w:rsidRPr="00A0798A">
        <w:rPr>
          <w:color w:val="000000" w:themeColor="text1"/>
          <w:lang w:val="pl-PL"/>
        </w:rPr>
        <w:t xml:space="preserve"> </w:t>
      </w:r>
      <w:r w:rsidR="00817084">
        <w:rPr>
          <w:color w:val="000000" w:themeColor="text1"/>
          <w:lang w:val="pl-PL"/>
        </w:rPr>
        <w:t xml:space="preserve">który był filmowany </w:t>
      </w:r>
      <w:r w:rsidR="00AC7C65" w:rsidRPr="00A0798A">
        <w:rPr>
          <w:color w:val="000000" w:themeColor="text1"/>
          <w:lang w:val="pl-PL"/>
        </w:rPr>
        <w:t xml:space="preserve">bez swojej wiedzy, nie </w:t>
      </w:r>
      <w:r w:rsidR="00817084">
        <w:rPr>
          <w:color w:val="000000" w:themeColor="text1"/>
          <w:lang w:val="pl-PL"/>
        </w:rPr>
        <w:t>był</w:t>
      </w:r>
      <w:r w:rsidR="00404524" w:rsidRPr="00A0798A">
        <w:rPr>
          <w:color w:val="000000" w:themeColor="text1"/>
          <w:lang w:val="pl-PL"/>
        </w:rPr>
        <w:t xml:space="preserve"> osobą publiczną</w:t>
      </w:r>
      <w:r w:rsidR="00630147" w:rsidRPr="00A0798A">
        <w:rPr>
          <w:color w:val="000000" w:themeColor="text1"/>
          <w:lang w:val="pl-PL"/>
        </w:rPr>
        <w:t>. Nie wyrażał on stosownej zgody na filmowanie, w związku z czym miał prawo oczekiwać prywatności niezbędnej podczas rozmowy</w:t>
      </w:r>
      <w:bookmarkStart w:id="81" w:name="lt_pId155"/>
      <w:r w:rsidR="00E24823" w:rsidRPr="00A0798A">
        <w:rPr>
          <w:color w:val="000000" w:themeColor="text1"/>
          <w:lang w:val="pl-PL"/>
        </w:rPr>
        <w:t xml:space="preserve"> (</w:t>
      </w:r>
      <w:r w:rsidR="00817084">
        <w:rPr>
          <w:color w:val="000000" w:themeColor="text1"/>
          <w:lang w:val="pl-PL"/>
        </w:rPr>
        <w:t xml:space="preserve">zobacz, </w:t>
      </w:r>
      <w:r w:rsidR="00817084" w:rsidRPr="002261E9">
        <w:rPr>
          <w:i/>
          <w:color w:val="000000" w:themeColor="text1"/>
          <w:lang w:val="pl-PL"/>
        </w:rPr>
        <w:t>mutatis mutandis</w:t>
      </w:r>
      <w:r w:rsidR="00817084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3655AE" w:rsidRPr="00A0798A">
        <w:rPr>
          <w:i/>
          <w:color w:val="000000" w:themeColor="text1"/>
          <w:lang w:val="pl-PL"/>
        </w:rPr>
        <w:t>Halford</w:t>
      </w:r>
      <w:proofErr w:type="spellEnd"/>
      <w:r w:rsidR="003655AE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> </w:t>
      </w:r>
      <w:r w:rsidR="003655AE" w:rsidRPr="00A0798A">
        <w:rPr>
          <w:i/>
          <w:color w:val="000000" w:themeColor="text1"/>
          <w:lang w:val="pl-PL"/>
        </w:rPr>
        <w:t>Wielkiej Brytanii</w:t>
      </w:r>
      <w:r w:rsidR="003655AE" w:rsidRPr="00A0798A">
        <w:rPr>
          <w:color w:val="000000" w:themeColor="text1"/>
          <w:lang w:val="pl-PL"/>
        </w:rPr>
        <w:t>, 25 czerwca</w:t>
      </w:r>
      <w:r w:rsidR="00D2777E" w:rsidRPr="00A0798A">
        <w:rPr>
          <w:color w:val="000000" w:themeColor="text1"/>
          <w:lang w:val="pl-PL"/>
        </w:rPr>
        <w:t xml:space="preserve"> 1997, §§ 44-45, </w:t>
      </w:r>
      <w:r w:rsidR="00D2777E" w:rsidRPr="00A0798A">
        <w:rPr>
          <w:i/>
          <w:color w:val="000000" w:themeColor="text1"/>
          <w:lang w:val="pl-PL"/>
        </w:rPr>
        <w:t>R</w:t>
      </w:r>
      <w:r w:rsidR="003655AE" w:rsidRPr="00A0798A">
        <w:rPr>
          <w:i/>
          <w:color w:val="000000" w:themeColor="text1"/>
          <w:lang w:val="pl-PL"/>
        </w:rPr>
        <w:t>aporty</w:t>
      </w:r>
      <w:r w:rsidR="00D2777E" w:rsidRPr="00A0798A">
        <w:rPr>
          <w:color w:val="000000" w:themeColor="text1"/>
          <w:lang w:val="pl-PL"/>
        </w:rPr>
        <w:t xml:space="preserve"> 1997-III, and </w:t>
      </w:r>
      <w:r w:rsidR="003655AE" w:rsidRPr="00A0798A">
        <w:rPr>
          <w:i/>
          <w:color w:val="000000" w:themeColor="text1"/>
          <w:lang w:val="pl-PL"/>
        </w:rPr>
        <w:t>Perry przeciwko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3655AE" w:rsidRPr="00A0798A">
        <w:rPr>
          <w:i/>
          <w:color w:val="000000" w:themeColor="text1"/>
          <w:lang w:val="pl-PL"/>
        </w:rPr>
        <w:t>Wielkiej Brytanii</w:t>
      </w:r>
      <w:r w:rsidR="003655AE" w:rsidRPr="00A0798A">
        <w:rPr>
          <w:color w:val="000000" w:themeColor="text1"/>
          <w:lang w:val="pl-PL"/>
        </w:rPr>
        <w:t>, nr</w:t>
      </w:r>
      <w:r w:rsidR="00D2777E" w:rsidRPr="00A0798A">
        <w:rPr>
          <w:color w:val="000000" w:themeColor="text1"/>
          <w:lang w:val="pl-PL"/>
        </w:rPr>
        <w:t xml:space="preserve"> 63737/00, §§ 36-43, ECHR 2003-IX).</w:t>
      </w:r>
      <w:bookmarkEnd w:id="81"/>
      <w:r w:rsidR="00D2777E" w:rsidRPr="00A0798A">
        <w:rPr>
          <w:color w:val="000000" w:themeColor="text1"/>
          <w:lang w:val="pl-PL"/>
        </w:rPr>
        <w:t xml:space="preserve"> </w:t>
      </w:r>
      <w:bookmarkStart w:id="82" w:name="lt_pId156"/>
      <w:r w:rsidR="00630147" w:rsidRPr="00A0798A">
        <w:rPr>
          <w:color w:val="000000" w:themeColor="text1"/>
          <w:lang w:val="pl-PL"/>
        </w:rPr>
        <w:t xml:space="preserve">Z drugiej strony </w:t>
      </w:r>
      <w:r w:rsidR="00AC7C65" w:rsidRPr="00A0798A">
        <w:rPr>
          <w:color w:val="000000" w:themeColor="text1"/>
          <w:lang w:val="pl-PL"/>
        </w:rPr>
        <w:t>reportaż nie skupiał</w:t>
      </w:r>
      <w:r w:rsidR="00630147" w:rsidRPr="00A0798A">
        <w:rPr>
          <w:color w:val="000000" w:themeColor="text1"/>
          <w:lang w:val="pl-PL"/>
        </w:rPr>
        <w:t xml:space="preserve"> się ściśle na osobie </w:t>
      </w:r>
      <w:r w:rsidR="00817084">
        <w:rPr>
          <w:color w:val="000000" w:themeColor="text1"/>
          <w:lang w:val="pl-PL"/>
        </w:rPr>
        <w:t>brokera</w:t>
      </w:r>
      <w:r w:rsidR="00630147" w:rsidRPr="00A0798A">
        <w:rPr>
          <w:color w:val="000000" w:themeColor="text1"/>
          <w:lang w:val="pl-PL"/>
        </w:rPr>
        <w:t xml:space="preserve">, lecz </w:t>
      </w:r>
      <w:r w:rsidR="000E3772" w:rsidRPr="00A0798A">
        <w:rPr>
          <w:color w:val="000000" w:themeColor="text1"/>
          <w:lang w:val="pl-PL"/>
        </w:rPr>
        <w:t xml:space="preserve">na konkretnych praktykach stosowanych w jego branży. </w:t>
      </w:r>
      <w:r w:rsidR="00817084">
        <w:rPr>
          <w:color w:val="000000" w:themeColor="text1"/>
          <w:lang w:val="pl-PL"/>
        </w:rPr>
        <w:t>A ponadto</w:t>
      </w:r>
      <w:r w:rsidR="006673E5" w:rsidRPr="00A0798A">
        <w:rPr>
          <w:color w:val="000000" w:themeColor="text1"/>
          <w:lang w:val="pl-PL"/>
        </w:rPr>
        <w:t xml:space="preserve"> spotkanie</w:t>
      </w:r>
      <w:r w:rsidR="003655AE" w:rsidRPr="00A0798A">
        <w:rPr>
          <w:color w:val="000000" w:themeColor="text1"/>
          <w:lang w:val="pl-PL"/>
        </w:rPr>
        <w:t xml:space="preserve"> </w:t>
      </w:r>
      <w:r w:rsidR="00817084">
        <w:rPr>
          <w:color w:val="000000" w:themeColor="text1"/>
          <w:lang w:val="pl-PL"/>
        </w:rPr>
        <w:t xml:space="preserve">nie </w:t>
      </w:r>
      <w:r w:rsidR="006673E5" w:rsidRPr="00A0798A">
        <w:rPr>
          <w:color w:val="000000" w:themeColor="text1"/>
          <w:lang w:val="pl-PL"/>
        </w:rPr>
        <w:t>odbyło się</w:t>
      </w:r>
      <w:r w:rsidR="00817084">
        <w:rPr>
          <w:color w:val="000000" w:themeColor="text1"/>
          <w:lang w:val="pl-PL"/>
        </w:rPr>
        <w:t xml:space="preserve"> w biurze brokera ani w innym </w:t>
      </w:r>
      <w:r w:rsidR="00E92BD0">
        <w:rPr>
          <w:color w:val="000000" w:themeColor="text1"/>
          <w:lang w:val="pl-PL"/>
        </w:rPr>
        <w:t>lokalu służbowym</w:t>
      </w:r>
      <w:r w:rsidR="006673E5" w:rsidRPr="00A0798A">
        <w:rPr>
          <w:color w:val="000000" w:themeColor="text1"/>
          <w:lang w:val="pl-PL"/>
        </w:rPr>
        <w:t>,</w:t>
      </w:r>
      <w:r w:rsidR="00D2777E" w:rsidRPr="00A0798A">
        <w:rPr>
          <w:color w:val="000000" w:themeColor="text1"/>
          <w:lang w:val="pl-PL"/>
        </w:rPr>
        <w:t xml:space="preserve"> </w:t>
      </w:r>
      <w:bookmarkStart w:id="83" w:name="lt_pId157"/>
      <w:bookmarkEnd w:id="82"/>
      <w:r w:rsidR="00D2777E" w:rsidRPr="00A0798A">
        <w:rPr>
          <w:color w:val="000000" w:themeColor="text1"/>
          <w:lang w:val="pl-PL"/>
        </w:rPr>
        <w:t>(</w:t>
      </w:r>
      <w:r w:rsidR="003655AE" w:rsidRPr="00A0798A">
        <w:rPr>
          <w:color w:val="000000" w:themeColor="text1"/>
          <w:lang w:val="pl-PL"/>
        </w:rPr>
        <w:t xml:space="preserve">patrz dla porównania </w:t>
      </w:r>
      <w:r w:rsidR="00E92BD0">
        <w:rPr>
          <w:color w:val="000000" w:themeColor="text1"/>
          <w:lang w:val="pl-PL"/>
        </w:rPr>
        <w:t xml:space="preserve">i </w:t>
      </w:r>
      <w:r w:rsidR="00E92BD0" w:rsidRPr="002261E9">
        <w:rPr>
          <w:i/>
          <w:color w:val="000000" w:themeColor="text1"/>
          <w:lang w:val="pl-PL"/>
        </w:rPr>
        <w:t>mutatis mutandi</w:t>
      </w:r>
      <w:r w:rsidR="00E92BD0">
        <w:rPr>
          <w:color w:val="000000" w:themeColor="text1"/>
          <w:lang w:val="pl-PL"/>
        </w:rPr>
        <w:t>s</w:t>
      </w:r>
      <w:r w:rsidR="00D2777E" w:rsidRPr="00A0798A">
        <w:rPr>
          <w:color w:val="000000" w:themeColor="text1"/>
          <w:lang w:val="pl-PL"/>
        </w:rPr>
        <w:t xml:space="preserve">, </w:t>
      </w:r>
      <w:proofErr w:type="spellStart"/>
      <w:r w:rsidR="003655AE" w:rsidRPr="00A0798A">
        <w:rPr>
          <w:i/>
          <w:color w:val="000000" w:themeColor="text1"/>
          <w:lang w:val="pl-PL"/>
        </w:rPr>
        <w:t>Chappell</w:t>
      </w:r>
      <w:proofErr w:type="spellEnd"/>
      <w:r w:rsidR="003655AE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> </w:t>
      </w:r>
      <w:r w:rsidR="003655AE" w:rsidRPr="00A0798A">
        <w:rPr>
          <w:i/>
          <w:color w:val="000000" w:themeColor="text1"/>
          <w:lang w:val="pl-PL"/>
        </w:rPr>
        <w:t>Wielkiej Brytanii</w:t>
      </w:r>
      <w:r w:rsidR="003655AE" w:rsidRPr="00A0798A">
        <w:rPr>
          <w:color w:val="000000" w:themeColor="text1"/>
          <w:lang w:val="pl-PL"/>
        </w:rPr>
        <w:t>, 30 marca 1989, § 51, Seria A nr</w:t>
      </w:r>
      <w:r w:rsidR="00D2777E" w:rsidRPr="00A0798A">
        <w:rPr>
          <w:color w:val="000000" w:themeColor="text1"/>
          <w:lang w:val="pl-PL"/>
        </w:rPr>
        <w:t xml:space="preserve"> 152-A; </w:t>
      </w:r>
      <w:proofErr w:type="spellStart"/>
      <w:r w:rsidR="003655AE" w:rsidRPr="00A0798A">
        <w:rPr>
          <w:i/>
          <w:color w:val="000000" w:themeColor="text1"/>
          <w:lang w:val="pl-PL"/>
        </w:rPr>
        <w:t>Niemietz</w:t>
      </w:r>
      <w:proofErr w:type="spellEnd"/>
      <w:r w:rsidR="003655AE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3655AE" w:rsidRPr="00A0798A">
        <w:rPr>
          <w:i/>
          <w:color w:val="000000" w:themeColor="text1"/>
          <w:lang w:val="pl-PL"/>
        </w:rPr>
        <w:t>Niemcom</w:t>
      </w:r>
      <w:r w:rsidR="003655AE" w:rsidRPr="00A0798A">
        <w:rPr>
          <w:color w:val="000000" w:themeColor="text1"/>
          <w:lang w:val="pl-PL"/>
        </w:rPr>
        <w:t>, 16 grudnia</w:t>
      </w:r>
      <w:r w:rsidR="00D2777E" w:rsidRPr="00A0798A">
        <w:rPr>
          <w:color w:val="000000" w:themeColor="text1"/>
          <w:lang w:val="pl-PL"/>
        </w:rPr>
        <w:t xml:space="preserve"> 1992, §§ 29-33</w:t>
      </w:r>
      <w:r w:rsidR="003655AE" w:rsidRPr="00A0798A">
        <w:rPr>
          <w:color w:val="000000" w:themeColor="text1"/>
          <w:lang w:val="pl-PL"/>
        </w:rPr>
        <w:t>, Seria A nr</w:t>
      </w:r>
      <w:r w:rsidR="00D2777E" w:rsidRPr="00A0798A">
        <w:rPr>
          <w:color w:val="000000" w:themeColor="text1"/>
          <w:lang w:val="pl-PL"/>
        </w:rPr>
        <w:t xml:space="preserve"> 251-B; </w:t>
      </w:r>
      <w:proofErr w:type="spellStart"/>
      <w:r w:rsidR="003655AE" w:rsidRPr="00A0798A">
        <w:rPr>
          <w:i/>
          <w:color w:val="000000" w:themeColor="text1"/>
          <w:lang w:val="pl-PL"/>
        </w:rPr>
        <w:t>Funke</w:t>
      </w:r>
      <w:proofErr w:type="spellEnd"/>
      <w:r w:rsidR="003655AE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> Fran</w:t>
      </w:r>
      <w:r w:rsidR="003655AE" w:rsidRPr="00A0798A">
        <w:rPr>
          <w:i/>
          <w:color w:val="000000" w:themeColor="text1"/>
          <w:lang w:val="pl-PL"/>
        </w:rPr>
        <w:t>cji</w:t>
      </w:r>
      <w:r w:rsidR="003655AE" w:rsidRPr="00A0798A">
        <w:rPr>
          <w:color w:val="000000" w:themeColor="text1"/>
          <w:lang w:val="pl-PL"/>
        </w:rPr>
        <w:t>, 25 lutego 1993, § 48, Seria A nr</w:t>
      </w:r>
      <w:r w:rsidR="00D2777E" w:rsidRPr="00A0798A">
        <w:rPr>
          <w:color w:val="000000" w:themeColor="text1"/>
          <w:lang w:val="pl-PL"/>
        </w:rPr>
        <w:t xml:space="preserve"> 256-A; </w:t>
      </w:r>
      <w:proofErr w:type="spellStart"/>
      <w:r w:rsidR="003655AE" w:rsidRPr="00A0798A">
        <w:rPr>
          <w:i/>
          <w:color w:val="000000" w:themeColor="text1"/>
          <w:lang w:val="pl-PL"/>
        </w:rPr>
        <w:t>Crémieux</w:t>
      </w:r>
      <w:proofErr w:type="spellEnd"/>
      <w:r w:rsidR="003655AE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> Franc</w:t>
      </w:r>
      <w:r w:rsidR="003655AE" w:rsidRPr="00A0798A">
        <w:rPr>
          <w:i/>
          <w:color w:val="000000" w:themeColor="text1"/>
          <w:lang w:val="pl-PL"/>
        </w:rPr>
        <w:t>ji</w:t>
      </w:r>
      <w:r w:rsidR="003655AE" w:rsidRPr="00A0798A">
        <w:rPr>
          <w:color w:val="000000" w:themeColor="text1"/>
          <w:lang w:val="pl-PL"/>
        </w:rPr>
        <w:t>, 25 lutego 1993, § 31, Seria</w:t>
      </w:r>
      <w:r w:rsidR="00574B60" w:rsidRPr="00A0798A">
        <w:rPr>
          <w:color w:val="000000" w:themeColor="text1"/>
          <w:lang w:val="pl-PL"/>
        </w:rPr>
        <w:t xml:space="preserve"> A nr</w:t>
      </w:r>
      <w:r w:rsidR="00D2777E" w:rsidRPr="00A0798A">
        <w:rPr>
          <w:color w:val="000000" w:themeColor="text1"/>
          <w:lang w:val="pl-PL"/>
        </w:rPr>
        <w:t xml:space="preserve"> 256-B; </w:t>
      </w:r>
      <w:proofErr w:type="spellStart"/>
      <w:r w:rsidR="00D2777E" w:rsidRPr="00A0798A">
        <w:rPr>
          <w:i/>
          <w:color w:val="000000" w:themeColor="text1"/>
          <w:lang w:val="pl-PL"/>
        </w:rPr>
        <w:t>Miailhe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 </w:t>
      </w:r>
      <w:r w:rsidR="003A406B" w:rsidRPr="00A0798A">
        <w:rPr>
          <w:i/>
          <w:color w:val="000000" w:themeColor="text1"/>
          <w:lang w:val="pl-PL"/>
        </w:rPr>
        <w:t>przeciwko</w:t>
      </w:r>
      <w:r w:rsidR="00D2777E" w:rsidRPr="00A0798A">
        <w:rPr>
          <w:i/>
          <w:color w:val="000000" w:themeColor="text1"/>
          <w:lang w:val="pl-PL"/>
        </w:rPr>
        <w:t> </w:t>
      </w:r>
      <w:r w:rsidR="003655AE" w:rsidRPr="00A0798A">
        <w:rPr>
          <w:i/>
          <w:color w:val="000000" w:themeColor="text1"/>
          <w:lang w:val="pl-PL"/>
        </w:rPr>
        <w:t>Francji</w:t>
      </w:r>
      <w:r w:rsidR="00574B60" w:rsidRPr="00A0798A">
        <w:rPr>
          <w:i/>
          <w:color w:val="000000" w:themeColor="text1"/>
          <w:lang w:val="pl-PL"/>
        </w:rPr>
        <w:t xml:space="preserve"> (nr</w:t>
      </w:r>
      <w:r w:rsidR="00D2777E" w:rsidRPr="00A0798A">
        <w:rPr>
          <w:i/>
          <w:color w:val="000000" w:themeColor="text1"/>
          <w:lang w:val="pl-PL"/>
        </w:rPr>
        <w:t xml:space="preserve"> 1)</w:t>
      </w:r>
      <w:r w:rsidR="00D2777E" w:rsidRPr="00A0798A">
        <w:rPr>
          <w:color w:val="000000" w:themeColor="text1"/>
          <w:lang w:val="pl-PL"/>
        </w:rPr>
        <w:t>, 25 </w:t>
      </w:r>
      <w:r w:rsidR="003655AE" w:rsidRPr="00A0798A">
        <w:rPr>
          <w:color w:val="000000" w:themeColor="text1"/>
          <w:lang w:val="pl-PL"/>
        </w:rPr>
        <w:t>lutego 1993, § 28, Seria</w:t>
      </w:r>
      <w:r w:rsidR="003A406B" w:rsidRPr="00A0798A">
        <w:rPr>
          <w:color w:val="000000" w:themeColor="text1"/>
          <w:lang w:val="pl-PL"/>
        </w:rPr>
        <w:t xml:space="preserve"> A nr</w:t>
      </w:r>
      <w:r w:rsidR="00D2777E" w:rsidRPr="00A0798A">
        <w:rPr>
          <w:color w:val="000000" w:themeColor="text1"/>
          <w:lang w:val="pl-PL"/>
        </w:rPr>
        <w:t xml:space="preserve"> 256-C).</w:t>
      </w:r>
      <w:bookmarkEnd w:id="83"/>
      <w:r w:rsidR="00AF590B" w:rsidRPr="00A0798A">
        <w:rPr>
          <w:color w:val="000000" w:themeColor="text1"/>
          <w:lang w:val="pl-PL"/>
        </w:rPr>
        <w:t xml:space="preserve"> </w:t>
      </w:r>
      <w:r w:rsidR="00E92BD0">
        <w:rPr>
          <w:color w:val="000000" w:themeColor="text1"/>
          <w:lang w:val="pl-PL"/>
        </w:rPr>
        <w:t>Z tych powodów</w:t>
      </w:r>
      <w:r w:rsidR="00B85DFC">
        <w:rPr>
          <w:color w:val="000000" w:themeColor="text1"/>
          <w:lang w:val="pl-PL"/>
        </w:rPr>
        <w:t xml:space="preserve"> </w:t>
      </w:r>
      <w:r w:rsidR="00AF590B" w:rsidRPr="00A0798A">
        <w:rPr>
          <w:color w:val="000000" w:themeColor="text1"/>
          <w:lang w:val="pl-PL"/>
        </w:rPr>
        <w:t>Trybunał</w:t>
      </w:r>
      <w:r w:rsidR="00E92BD0">
        <w:rPr>
          <w:color w:val="000000" w:themeColor="text1"/>
          <w:lang w:val="pl-PL"/>
        </w:rPr>
        <w:t xml:space="preserve"> uznał</w:t>
      </w:r>
      <w:r w:rsidR="00AF590B" w:rsidRPr="00A0798A">
        <w:rPr>
          <w:color w:val="000000" w:themeColor="text1"/>
          <w:lang w:val="pl-PL"/>
        </w:rPr>
        <w:t xml:space="preserve">, że naruszenie sfery życia prywatnego </w:t>
      </w:r>
      <w:r w:rsidR="00E92BD0">
        <w:rPr>
          <w:color w:val="000000" w:themeColor="text1"/>
          <w:lang w:val="pl-PL"/>
        </w:rPr>
        <w:t>brokera</w:t>
      </w:r>
      <w:r w:rsidR="00AF590B" w:rsidRPr="00A0798A">
        <w:rPr>
          <w:color w:val="000000" w:themeColor="text1"/>
          <w:lang w:val="pl-PL"/>
        </w:rPr>
        <w:t xml:space="preserve"> było mniej dotkliwe niż w przypadku gdyby sprawozdanie było skoncentrowane </w:t>
      </w:r>
      <w:r w:rsidR="00E92BD0">
        <w:rPr>
          <w:color w:val="000000" w:themeColor="text1"/>
          <w:lang w:val="pl-PL"/>
        </w:rPr>
        <w:t xml:space="preserve">wyłącznie </w:t>
      </w:r>
      <w:r w:rsidR="00AF590B" w:rsidRPr="00A0798A">
        <w:rPr>
          <w:color w:val="000000" w:themeColor="text1"/>
          <w:lang w:val="pl-PL"/>
        </w:rPr>
        <w:t>na jego osobie.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1F4A87">
        <w:rPr>
          <w:color w:val="000000" w:themeColor="text1"/>
          <w:lang w:val="pl-PL"/>
        </w:rPr>
        <w:t>6</w:t>
      </w:r>
      <w:r w:rsidR="00C5257D">
        <w:rPr>
          <w:color w:val="000000" w:themeColor="text1"/>
          <w:lang w:val="pl-PL"/>
        </w:rPr>
        <w:t>1</w:t>
      </w:r>
      <w:r w:rsidR="00D2777E" w:rsidRPr="00A0798A">
        <w:rPr>
          <w:color w:val="000000" w:themeColor="text1"/>
          <w:lang w:val="pl-PL"/>
        </w:rPr>
        <w:t>. </w:t>
      </w:r>
      <w:r w:rsidR="000C032B" w:rsidRPr="00A0798A">
        <w:rPr>
          <w:color w:val="000000" w:themeColor="text1"/>
          <w:lang w:val="pl-PL"/>
        </w:rPr>
        <w:t>Sposó</w:t>
      </w:r>
      <w:r w:rsidR="00CB7B7C" w:rsidRPr="00A0798A">
        <w:rPr>
          <w:color w:val="000000" w:themeColor="text1"/>
          <w:lang w:val="pl-PL"/>
        </w:rPr>
        <w:t xml:space="preserve">b w jaki </w:t>
      </w:r>
      <w:r w:rsidR="00E92BD0">
        <w:rPr>
          <w:color w:val="000000" w:themeColor="text1"/>
          <w:lang w:val="pl-PL"/>
        </w:rPr>
        <w:t>u</w:t>
      </w:r>
      <w:r w:rsidR="00CB7B7C" w:rsidRPr="00A0798A">
        <w:rPr>
          <w:color w:val="000000" w:themeColor="text1"/>
          <w:lang w:val="pl-PL"/>
        </w:rPr>
        <w:t xml:space="preserve">zyskano informację oraz jej wiarygodność stanowią równie ważne czynniki. </w:t>
      </w:r>
      <w:r w:rsidR="00E92BD0">
        <w:rPr>
          <w:color w:val="000000" w:themeColor="text1"/>
          <w:lang w:val="pl-PL"/>
        </w:rPr>
        <w:t>Jak wcześniej</w:t>
      </w:r>
      <w:r w:rsidR="00CB7B7C" w:rsidRPr="00A0798A">
        <w:rPr>
          <w:color w:val="000000" w:themeColor="text1"/>
          <w:lang w:val="pl-PL"/>
        </w:rPr>
        <w:t xml:space="preserve"> Trybunał </w:t>
      </w:r>
      <w:r w:rsidR="00E92BD0">
        <w:rPr>
          <w:color w:val="000000" w:themeColor="text1"/>
          <w:lang w:val="pl-PL"/>
        </w:rPr>
        <w:t>wskazał</w:t>
      </w:r>
      <w:r w:rsidR="00B85DFC">
        <w:rPr>
          <w:color w:val="000000" w:themeColor="text1"/>
          <w:lang w:val="pl-PL"/>
        </w:rPr>
        <w:t xml:space="preserve"> </w:t>
      </w:r>
      <w:r w:rsidR="00CB7B7C" w:rsidRPr="00A0798A">
        <w:rPr>
          <w:color w:val="000000" w:themeColor="text1"/>
          <w:lang w:val="pl-PL"/>
        </w:rPr>
        <w:t xml:space="preserve">ochrona zapewniona dziennikarzom przez Artykuł 10 w odniesieniu do </w:t>
      </w:r>
      <w:r w:rsidR="00D2777E" w:rsidRPr="00A0798A">
        <w:rPr>
          <w:color w:val="000000" w:themeColor="text1"/>
          <w:lang w:val="pl-PL"/>
        </w:rPr>
        <w:t> </w:t>
      </w:r>
      <w:bookmarkStart w:id="84" w:name="lt_pId160"/>
      <w:r w:rsidR="00AC7C65" w:rsidRPr="00A0798A">
        <w:rPr>
          <w:color w:val="000000" w:themeColor="text1"/>
          <w:lang w:val="pl-PL"/>
        </w:rPr>
        <w:t xml:space="preserve">reportażu </w:t>
      </w:r>
      <w:r w:rsidR="00CB7B7C" w:rsidRPr="00A0798A">
        <w:rPr>
          <w:color w:val="000000" w:themeColor="text1"/>
          <w:lang w:val="pl-PL"/>
        </w:rPr>
        <w:t xml:space="preserve"> na temat dobra ogółu </w:t>
      </w:r>
      <w:r w:rsidR="00A778C1">
        <w:rPr>
          <w:color w:val="000000" w:themeColor="text1"/>
          <w:lang w:val="pl-PL"/>
        </w:rPr>
        <w:t>przysługuje pod warunkiem,</w:t>
      </w:r>
      <w:r w:rsidR="00CB7B7C" w:rsidRPr="00A0798A">
        <w:rPr>
          <w:color w:val="000000" w:themeColor="text1"/>
          <w:lang w:val="pl-PL"/>
        </w:rPr>
        <w:t xml:space="preserve"> że działali oni w dobrej wierze</w:t>
      </w:r>
      <w:r w:rsidR="00A778C1">
        <w:rPr>
          <w:color w:val="000000" w:themeColor="text1"/>
          <w:lang w:val="pl-PL"/>
        </w:rPr>
        <w:t>, dysponując mocnymi faktami</w:t>
      </w:r>
      <w:r w:rsidR="00CB7B7C" w:rsidRPr="00A0798A">
        <w:rPr>
          <w:color w:val="000000" w:themeColor="text1"/>
          <w:lang w:val="pl-PL"/>
        </w:rPr>
        <w:t xml:space="preserve"> </w:t>
      </w:r>
      <w:r w:rsidR="00B9297A" w:rsidRPr="00A0798A">
        <w:rPr>
          <w:color w:val="000000" w:themeColor="text1"/>
          <w:lang w:val="pl-PL"/>
        </w:rPr>
        <w:t>i dostarczyli wiarygodną</w:t>
      </w:r>
      <w:r w:rsidR="00A778C1">
        <w:rPr>
          <w:color w:val="000000" w:themeColor="text1"/>
          <w:lang w:val="pl-PL"/>
        </w:rPr>
        <w:t xml:space="preserve"> i dokładną</w:t>
      </w:r>
      <w:r w:rsidR="00B85DFC">
        <w:rPr>
          <w:color w:val="000000" w:themeColor="text1"/>
          <w:lang w:val="pl-PL"/>
        </w:rPr>
        <w:t xml:space="preserve"> informację, zgodnie </w:t>
      </w:r>
      <w:r w:rsidR="00B9297A" w:rsidRPr="00A0798A">
        <w:rPr>
          <w:color w:val="000000" w:themeColor="text1"/>
          <w:lang w:val="pl-PL"/>
        </w:rPr>
        <w:t>z zasadami etyki</w:t>
      </w:r>
      <w:r w:rsidR="001E5C78">
        <w:rPr>
          <w:color w:val="000000" w:themeColor="text1"/>
          <w:lang w:val="pl-PL"/>
        </w:rPr>
        <w:t xml:space="preserve"> dziennikarskiej</w:t>
      </w:r>
      <w:r w:rsidR="00B9297A" w:rsidRPr="00A0798A">
        <w:rPr>
          <w:color w:val="000000" w:themeColor="text1"/>
          <w:lang w:val="pl-PL"/>
        </w:rPr>
        <w:t xml:space="preserve"> </w:t>
      </w:r>
      <w:bookmarkStart w:id="85" w:name="lt_pId161"/>
      <w:bookmarkEnd w:id="84"/>
      <w:r w:rsidR="00D2777E" w:rsidRPr="00A0798A">
        <w:rPr>
          <w:color w:val="000000" w:themeColor="text1"/>
          <w:lang w:val="pl-PL"/>
        </w:rPr>
        <w:t>(</w:t>
      </w:r>
      <w:r w:rsidR="003655AE" w:rsidRPr="00A0798A">
        <w:rPr>
          <w:color w:val="000000" w:themeColor="text1"/>
          <w:lang w:val="pl-PL"/>
        </w:rPr>
        <w:t>patrz</w:t>
      </w:r>
      <w:r w:rsidR="00D2777E" w:rsidRPr="00A0798A">
        <w:rPr>
          <w:color w:val="000000" w:themeColor="text1"/>
          <w:lang w:val="pl-PL"/>
        </w:rPr>
        <w:t>,</w:t>
      </w:r>
      <w:r w:rsidR="003655AE" w:rsidRPr="00A0798A">
        <w:rPr>
          <w:color w:val="000000" w:themeColor="text1"/>
          <w:lang w:val="pl-PL"/>
        </w:rPr>
        <w:t xml:space="preserve"> np.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3655AE" w:rsidRPr="00A0798A">
        <w:rPr>
          <w:i/>
          <w:color w:val="000000" w:themeColor="text1"/>
          <w:lang w:val="pl-PL"/>
        </w:rPr>
        <w:t>Fressoz</w:t>
      </w:r>
      <w:proofErr w:type="spellEnd"/>
      <w:r w:rsidR="003655AE" w:rsidRPr="00A0798A">
        <w:rPr>
          <w:i/>
          <w:color w:val="000000" w:themeColor="text1"/>
          <w:lang w:val="pl-PL"/>
        </w:rPr>
        <w:t xml:space="preserve"> i</w:t>
      </w:r>
      <w:r w:rsidR="00BD5052">
        <w:rPr>
          <w:i/>
          <w:color w:val="000000" w:themeColor="text1"/>
          <w:lang w:val="pl-PL"/>
        </w:rPr>
        <w:t> </w:t>
      </w:r>
      <w:proofErr w:type="spellStart"/>
      <w:r w:rsidR="003655AE" w:rsidRPr="00A0798A">
        <w:rPr>
          <w:i/>
          <w:color w:val="000000" w:themeColor="text1"/>
          <w:lang w:val="pl-PL"/>
        </w:rPr>
        <w:t>Roire</w:t>
      </w:r>
      <w:proofErr w:type="spellEnd"/>
      <w:r w:rsidR="003655AE" w:rsidRPr="00A0798A">
        <w:rPr>
          <w:i/>
          <w:color w:val="000000" w:themeColor="text1"/>
          <w:lang w:val="pl-PL"/>
        </w:rPr>
        <w:t xml:space="preserve"> przeciwko Francji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 xml:space="preserve">[GC], </w:t>
      </w:r>
      <w:r w:rsidR="003655AE" w:rsidRPr="00A0798A">
        <w:rPr>
          <w:color w:val="000000" w:themeColor="text1"/>
          <w:lang w:val="pl-PL"/>
        </w:rPr>
        <w:t>nr</w:t>
      </w:r>
      <w:r w:rsidR="00D2777E" w:rsidRPr="00A0798A">
        <w:rPr>
          <w:color w:val="000000" w:themeColor="text1"/>
          <w:lang w:val="pl-PL"/>
        </w:rPr>
        <w:t xml:space="preserve"> 29183/95, § 54, </w:t>
      </w:r>
      <w:r w:rsidR="00AC7C65" w:rsidRPr="00A0798A">
        <w:rPr>
          <w:color w:val="000000" w:themeColor="text1"/>
          <w:lang w:val="pl-PL"/>
        </w:rPr>
        <w:t>ETPCz</w:t>
      </w:r>
      <w:r w:rsidR="00D2777E" w:rsidRPr="00A0798A">
        <w:rPr>
          <w:color w:val="000000" w:themeColor="text1"/>
          <w:lang w:val="pl-PL"/>
        </w:rPr>
        <w:t xml:space="preserve"> 1999-I; </w:t>
      </w:r>
      <w:r w:rsidR="003655AE" w:rsidRPr="00A0798A">
        <w:rPr>
          <w:i/>
          <w:color w:val="000000" w:themeColor="text1"/>
          <w:lang w:val="pl-PL"/>
        </w:rPr>
        <w:t>Pedersen i</w:t>
      </w:r>
      <w:r w:rsidR="00D2777E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Baadsgaard</w:t>
      </w:r>
      <w:proofErr w:type="spellEnd"/>
      <w:r w:rsidR="003655AE" w:rsidRPr="00A0798A">
        <w:rPr>
          <w:color w:val="000000" w:themeColor="text1"/>
          <w:lang w:val="pl-PL"/>
        </w:rPr>
        <w:t>, przytoczone powyżej</w:t>
      </w:r>
      <w:r w:rsidR="00D2777E" w:rsidRPr="00A0798A">
        <w:rPr>
          <w:color w:val="000000" w:themeColor="text1"/>
          <w:lang w:val="pl-PL"/>
        </w:rPr>
        <w:t xml:space="preserve">, § 78; </w:t>
      </w:r>
      <w:proofErr w:type="spellStart"/>
      <w:r w:rsidR="00D2777E" w:rsidRPr="00A0798A">
        <w:rPr>
          <w:i/>
          <w:color w:val="000000" w:themeColor="text1"/>
          <w:lang w:val="pl-PL"/>
        </w:rPr>
        <w:t>Stoll</w:t>
      </w:r>
      <w:proofErr w:type="spellEnd"/>
      <w:r w:rsidR="00D2777E" w:rsidRPr="00A0798A">
        <w:rPr>
          <w:color w:val="000000" w:themeColor="text1"/>
          <w:lang w:val="pl-PL"/>
        </w:rPr>
        <w:t xml:space="preserve">, </w:t>
      </w:r>
      <w:proofErr w:type="spellStart"/>
      <w:r w:rsidR="00B94C58" w:rsidRPr="00A0798A">
        <w:rPr>
          <w:color w:val="000000" w:themeColor="text1"/>
          <w:lang w:val="pl-PL"/>
        </w:rPr>
        <w:t>przytoczon</w:t>
      </w:r>
      <w:proofErr w:type="spellEnd"/>
      <w:r w:rsidR="00B94C58" w:rsidRPr="00A0798A">
        <w:rPr>
          <w:color w:val="000000" w:themeColor="text1"/>
          <w:lang w:val="pl-PL"/>
        </w:rPr>
        <w:t xml:space="preserve"> powyżej</w:t>
      </w:r>
      <w:r w:rsidR="00D2777E" w:rsidRPr="00A0798A">
        <w:rPr>
          <w:color w:val="000000" w:themeColor="text1"/>
          <w:lang w:val="pl-PL"/>
        </w:rPr>
        <w:t xml:space="preserve">, § 103; </w:t>
      </w:r>
      <w:r w:rsidR="00574B60" w:rsidRPr="00A0798A">
        <w:rPr>
          <w:color w:val="000000" w:themeColor="text1"/>
          <w:lang w:val="pl-PL"/>
        </w:rPr>
        <w:t>i</w:t>
      </w:r>
      <w:r w:rsidR="00D2777E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i/>
          <w:color w:val="000000" w:themeColor="text1"/>
          <w:lang w:val="pl-PL"/>
        </w:rPr>
        <w:t>Axel Springer AG</w:t>
      </w:r>
      <w:r w:rsidR="00D2777E" w:rsidRPr="00A0798A">
        <w:rPr>
          <w:color w:val="000000" w:themeColor="text1"/>
          <w:lang w:val="pl-PL"/>
        </w:rPr>
        <w:t xml:space="preserve">, </w:t>
      </w:r>
      <w:r w:rsidR="00B94C58" w:rsidRPr="00A0798A">
        <w:rPr>
          <w:color w:val="000000" w:themeColor="text1"/>
          <w:lang w:val="pl-PL"/>
        </w:rPr>
        <w:t>przytoczony powyżej</w:t>
      </w:r>
      <w:r w:rsidR="00D2777E" w:rsidRPr="00A0798A">
        <w:rPr>
          <w:color w:val="000000" w:themeColor="text1"/>
          <w:lang w:val="pl-PL"/>
        </w:rPr>
        <w:t>, § 93).</w:t>
      </w:r>
      <w:bookmarkEnd w:id="85"/>
      <w:r w:rsidR="00BD5052">
        <w:rPr>
          <w:color w:val="000000" w:themeColor="text1"/>
          <w:lang w:val="pl-PL"/>
        </w:rPr>
        <w:t xml:space="preserve"> </w:t>
      </w:r>
      <w:r w:rsidR="00AC7C65" w:rsidRPr="00A0798A">
        <w:rPr>
          <w:color w:val="000000" w:themeColor="text1"/>
          <w:lang w:val="pl-PL"/>
        </w:rPr>
        <w:t>W</w:t>
      </w:r>
      <w:r w:rsidR="00BD5052">
        <w:rPr>
          <w:color w:val="000000" w:themeColor="text1"/>
          <w:lang w:val="pl-PL"/>
        </w:rPr>
        <w:t> </w:t>
      </w:r>
      <w:r w:rsidR="00AC7C65" w:rsidRPr="00A0798A">
        <w:rPr>
          <w:color w:val="000000" w:themeColor="text1"/>
          <w:lang w:val="pl-PL"/>
        </w:rPr>
        <w:t>omawianej sprawie T</w:t>
      </w:r>
      <w:r w:rsidR="00B75513" w:rsidRPr="00A0798A">
        <w:rPr>
          <w:color w:val="000000" w:themeColor="text1"/>
          <w:lang w:val="pl-PL"/>
        </w:rPr>
        <w:t xml:space="preserve">rybunał </w:t>
      </w:r>
      <w:bookmarkStart w:id="86" w:name="lt_pId162"/>
      <w:r w:rsidR="00B75513" w:rsidRPr="00A0798A">
        <w:rPr>
          <w:color w:val="000000" w:themeColor="text1"/>
          <w:lang w:val="pl-PL"/>
        </w:rPr>
        <w:t>odnotowuje, iż obie strony zgodziły si</w:t>
      </w:r>
      <w:r w:rsidR="00B85DFC">
        <w:rPr>
          <w:color w:val="000000" w:themeColor="text1"/>
          <w:lang w:val="pl-PL"/>
        </w:rPr>
        <w:t>ę, że użycie ukrytej kamery</w:t>
      </w:r>
      <w:r w:rsidR="00B75513" w:rsidRPr="00A0798A">
        <w:rPr>
          <w:color w:val="000000" w:themeColor="text1"/>
          <w:lang w:val="pl-PL"/>
        </w:rPr>
        <w:t xml:space="preserve"> nie</w:t>
      </w:r>
      <w:r w:rsidR="00AC7C65" w:rsidRPr="00A0798A">
        <w:rPr>
          <w:color w:val="000000" w:themeColor="text1"/>
          <w:lang w:val="pl-PL"/>
        </w:rPr>
        <w:t xml:space="preserve"> było</w:t>
      </w:r>
      <w:r w:rsidR="00B75513" w:rsidRPr="00A0798A">
        <w:rPr>
          <w:color w:val="000000" w:themeColor="text1"/>
          <w:lang w:val="pl-PL"/>
        </w:rPr>
        <w:t xml:space="preserve"> do końca zabronione w myśl prawa krajowego</w:t>
      </w:r>
      <w:r w:rsidR="00210CA6" w:rsidRPr="00A0798A">
        <w:rPr>
          <w:color w:val="000000" w:themeColor="text1"/>
          <w:lang w:val="pl-PL"/>
        </w:rPr>
        <w:t xml:space="preserve">, </w:t>
      </w:r>
      <w:r w:rsidR="00AC7C65" w:rsidRPr="00A0798A">
        <w:rPr>
          <w:color w:val="000000" w:themeColor="text1"/>
          <w:lang w:val="pl-PL"/>
        </w:rPr>
        <w:t>ale mogłoby zostać zaakceptowane w pewnych ścisłych warunkach</w:t>
      </w:r>
      <w:r w:rsidR="00210CA6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>(</w:t>
      </w:r>
      <w:r w:rsidR="0038352C" w:rsidRPr="00A0798A">
        <w:rPr>
          <w:color w:val="000000" w:themeColor="text1"/>
          <w:lang w:val="pl-PL"/>
        </w:rPr>
        <w:t xml:space="preserve">patrz paragrafy 29 i </w:t>
      </w:r>
      <w:r w:rsidR="00B94C58" w:rsidRPr="00A0798A">
        <w:rPr>
          <w:color w:val="000000" w:themeColor="text1"/>
          <w:lang w:val="pl-PL"/>
        </w:rPr>
        <w:t>32</w:t>
      </w:r>
      <w:r w:rsidR="00D2777E" w:rsidRPr="00A0798A">
        <w:rPr>
          <w:color w:val="000000" w:themeColor="text1"/>
          <w:lang w:val="pl-PL"/>
        </w:rPr>
        <w:t>).</w:t>
      </w:r>
      <w:bookmarkEnd w:id="86"/>
      <w:r w:rsidR="00D2777E" w:rsidRPr="00A0798A">
        <w:rPr>
          <w:color w:val="000000" w:themeColor="text1"/>
          <w:lang w:val="pl-PL"/>
        </w:rPr>
        <w:t xml:space="preserve"> </w:t>
      </w:r>
      <w:bookmarkStart w:id="87" w:name="lt_pId163"/>
      <w:r w:rsidR="00EF2098" w:rsidRPr="00A0798A">
        <w:rPr>
          <w:color w:val="000000" w:themeColor="text1"/>
          <w:lang w:val="pl-PL"/>
        </w:rPr>
        <w:t>Nie było przedmiotem dyskusji wśród stron</w:t>
      </w:r>
      <w:r w:rsidR="001E5C78">
        <w:rPr>
          <w:color w:val="000000" w:themeColor="text1"/>
          <w:lang w:val="pl-PL"/>
        </w:rPr>
        <w:t>, że</w:t>
      </w:r>
      <w:r w:rsidR="00EF2098" w:rsidRPr="00A0798A">
        <w:rPr>
          <w:color w:val="000000" w:themeColor="text1"/>
          <w:lang w:val="pl-PL"/>
        </w:rPr>
        <w:t xml:space="preserve"> wykorzystanie </w:t>
      </w:r>
      <w:r w:rsidR="001E5C78">
        <w:rPr>
          <w:color w:val="000000" w:themeColor="text1"/>
          <w:lang w:val="pl-PL"/>
        </w:rPr>
        <w:t>takiej techniki jest dozwolone</w:t>
      </w:r>
      <w:r w:rsidR="00EF2098" w:rsidRPr="00A0798A">
        <w:rPr>
          <w:color w:val="000000" w:themeColor="text1"/>
          <w:lang w:val="pl-PL"/>
        </w:rPr>
        <w:t xml:space="preserve"> </w:t>
      </w:r>
      <w:r w:rsidR="001E5C78">
        <w:rPr>
          <w:color w:val="000000" w:themeColor="text1"/>
          <w:lang w:val="pl-PL"/>
        </w:rPr>
        <w:t xml:space="preserve">wyłącznie, gdy istnieje </w:t>
      </w:r>
      <w:r w:rsidR="00EF2098" w:rsidRPr="00A0798A">
        <w:rPr>
          <w:color w:val="000000" w:themeColor="text1"/>
          <w:lang w:val="pl-PL"/>
        </w:rPr>
        <w:t>nadrzędn</w:t>
      </w:r>
      <w:r w:rsidR="001E5C78">
        <w:rPr>
          <w:color w:val="000000" w:themeColor="text1"/>
          <w:lang w:val="pl-PL"/>
        </w:rPr>
        <w:t>y</w:t>
      </w:r>
      <w:r w:rsidR="00EF2098" w:rsidRPr="00A0798A">
        <w:rPr>
          <w:color w:val="000000" w:themeColor="text1"/>
          <w:lang w:val="pl-PL"/>
        </w:rPr>
        <w:t xml:space="preserve"> interes </w:t>
      </w:r>
      <w:r w:rsidR="001E5C78">
        <w:rPr>
          <w:color w:val="000000" w:themeColor="text1"/>
          <w:lang w:val="pl-PL"/>
        </w:rPr>
        <w:t>publiczny w upowszechnieniu istotn</w:t>
      </w:r>
      <w:r w:rsidR="003641AB">
        <w:rPr>
          <w:color w:val="000000" w:themeColor="text1"/>
          <w:lang w:val="pl-PL"/>
        </w:rPr>
        <w:t xml:space="preserve">ej informacji, </w:t>
      </w:r>
      <w:r w:rsidR="00EF2098" w:rsidRPr="00A0798A">
        <w:rPr>
          <w:color w:val="000000" w:themeColor="text1"/>
          <w:lang w:val="pl-PL"/>
        </w:rPr>
        <w:t xml:space="preserve">przy jednoczesnym braku </w:t>
      </w:r>
      <w:r w:rsidR="00947777" w:rsidRPr="00A0798A">
        <w:rPr>
          <w:color w:val="000000" w:themeColor="text1"/>
          <w:lang w:val="pl-PL"/>
        </w:rPr>
        <w:t xml:space="preserve">możliwości </w:t>
      </w:r>
      <w:r w:rsidR="003641AB">
        <w:rPr>
          <w:color w:val="000000" w:themeColor="text1"/>
          <w:lang w:val="pl-PL"/>
        </w:rPr>
        <w:t>jej u</w:t>
      </w:r>
      <w:r w:rsidR="00B51F45" w:rsidRPr="00A0798A">
        <w:rPr>
          <w:color w:val="000000" w:themeColor="text1"/>
          <w:lang w:val="pl-PL"/>
        </w:rPr>
        <w:t>zyskania</w:t>
      </w:r>
      <w:r w:rsidR="00947777" w:rsidRPr="00A0798A">
        <w:rPr>
          <w:color w:val="000000" w:themeColor="text1"/>
          <w:lang w:val="pl-PL"/>
        </w:rPr>
        <w:t xml:space="preserve"> w inny sposó</w:t>
      </w:r>
      <w:bookmarkStart w:id="88" w:name="lt_pId164"/>
      <w:bookmarkEnd w:id="87"/>
      <w:r w:rsidR="00947777" w:rsidRPr="00A0798A">
        <w:rPr>
          <w:color w:val="000000" w:themeColor="text1"/>
          <w:lang w:val="pl-PL"/>
        </w:rPr>
        <w:t xml:space="preserve">b. </w:t>
      </w:r>
      <w:r w:rsidR="001634C2" w:rsidRPr="00A0798A">
        <w:rPr>
          <w:color w:val="000000" w:themeColor="text1"/>
          <w:lang w:val="pl-PL"/>
        </w:rPr>
        <w:t xml:space="preserve">Dotychczas Trybunał ustalił, iż </w:t>
      </w:r>
      <w:r w:rsidR="006D4C5D" w:rsidRPr="00A0798A">
        <w:rPr>
          <w:color w:val="000000" w:themeColor="text1"/>
          <w:lang w:val="pl-PL"/>
        </w:rPr>
        <w:t xml:space="preserve">omawiany reportaż </w:t>
      </w:r>
      <w:r w:rsidR="003641AB">
        <w:rPr>
          <w:color w:val="000000" w:themeColor="text1"/>
          <w:lang w:val="pl-PL"/>
        </w:rPr>
        <w:t>dotyczy spraw o</w:t>
      </w:r>
      <w:r w:rsidR="00BD5052">
        <w:rPr>
          <w:color w:val="000000" w:themeColor="text1"/>
          <w:lang w:val="pl-PL"/>
        </w:rPr>
        <w:t> </w:t>
      </w:r>
      <w:r w:rsidR="003641AB">
        <w:rPr>
          <w:color w:val="000000" w:themeColor="text1"/>
          <w:lang w:val="pl-PL"/>
        </w:rPr>
        <w:t>zn</w:t>
      </w:r>
      <w:r w:rsidR="00B85DFC">
        <w:rPr>
          <w:color w:val="000000" w:themeColor="text1"/>
          <w:lang w:val="pl-PL"/>
        </w:rPr>
        <w:t>a</w:t>
      </w:r>
      <w:r w:rsidR="003641AB">
        <w:rPr>
          <w:color w:val="000000" w:themeColor="text1"/>
          <w:lang w:val="pl-PL"/>
        </w:rPr>
        <w:t>czeniu publicznym</w:t>
      </w:r>
      <w:bookmarkStart w:id="89" w:name="lt_pId165"/>
      <w:bookmarkEnd w:id="88"/>
      <w:r w:rsidR="001634C2" w:rsidRPr="00A0798A">
        <w:rPr>
          <w:color w:val="000000" w:themeColor="text1"/>
          <w:lang w:val="pl-PL"/>
        </w:rPr>
        <w:t xml:space="preserve">. </w:t>
      </w:r>
      <w:r w:rsidR="003641AB">
        <w:rPr>
          <w:color w:val="000000" w:themeColor="text1"/>
          <w:lang w:val="pl-PL"/>
        </w:rPr>
        <w:t>Zauważa</w:t>
      </w:r>
      <w:r w:rsidR="001634C2" w:rsidRPr="00A0798A">
        <w:rPr>
          <w:color w:val="000000" w:themeColor="text1"/>
          <w:lang w:val="pl-PL"/>
        </w:rPr>
        <w:t xml:space="preserve">, że istotą </w:t>
      </w:r>
      <w:r w:rsidR="003641AB">
        <w:rPr>
          <w:color w:val="000000" w:themeColor="text1"/>
          <w:lang w:val="pl-PL"/>
        </w:rPr>
        <w:t xml:space="preserve">tej </w:t>
      </w:r>
      <w:r w:rsidR="001634C2" w:rsidRPr="00A0798A">
        <w:rPr>
          <w:color w:val="000000" w:themeColor="text1"/>
          <w:lang w:val="pl-PL"/>
        </w:rPr>
        <w:t>sprawy jest ocena zachowania skarżących. Pomimo</w:t>
      </w:r>
      <w:r w:rsidR="003641AB">
        <w:rPr>
          <w:color w:val="000000" w:themeColor="text1"/>
          <w:lang w:val="pl-PL"/>
        </w:rPr>
        <w:t>,</w:t>
      </w:r>
      <w:r w:rsidR="001634C2" w:rsidRPr="00A0798A">
        <w:rPr>
          <w:color w:val="000000" w:themeColor="text1"/>
          <w:lang w:val="pl-PL"/>
        </w:rPr>
        <w:t xml:space="preserve"> iż </w:t>
      </w:r>
      <w:r w:rsidR="003641AB">
        <w:rPr>
          <w:color w:val="000000" w:themeColor="text1"/>
          <w:lang w:val="pl-PL"/>
        </w:rPr>
        <w:t>broker</w:t>
      </w:r>
      <w:r w:rsidR="001634C2" w:rsidRPr="00A0798A">
        <w:rPr>
          <w:color w:val="000000" w:themeColor="text1"/>
          <w:lang w:val="pl-PL"/>
        </w:rPr>
        <w:t xml:space="preserve"> miał prawo poczuć się oszukany </w:t>
      </w:r>
      <w:r w:rsidR="001634C2" w:rsidRPr="00A0798A">
        <w:rPr>
          <w:color w:val="000000" w:themeColor="text1"/>
          <w:lang w:val="pl-PL"/>
        </w:rPr>
        <w:lastRenderedPageBreak/>
        <w:t xml:space="preserve">przez dziennikarzy, nie mogą być oni oskarżeni o celowe działanie </w:t>
      </w:r>
      <w:r w:rsidR="003641AB">
        <w:rPr>
          <w:color w:val="000000" w:themeColor="text1"/>
          <w:lang w:val="pl-PL"/>
        </w:rPr>
        <w:t>z</w:t>
      </w:r>
      <w:r w:rsidR="00BD5052">
        <w:rPr>
          <w:color w:val="000000" w:themeColor="text1"/>
          <w:lang w:val="pl-PL"/>
        </w:rPr>
        <w:t> </w:t>
      </w:r>
      <w:r w:rsidR="001634C2" w:rsidRPr="00A0798A">
        <w:rPr>
          <w:color w:val="000000" w:themeColor="text1"/>
          <w:lang w:val="pl-PL"/>
        </w:rPr>
        <w:t>naruszeniem etyki zawodowej</w:t>
      </w:r>
      <w:bookmarkStart w:id="90" w:name="lt_pId166"/>
      <w:bookmarkEnd w:id="89"/>
      <w:r w:rsidR="001634C2" w:rsidRPr="00A0798A">
        <w:rPr>
          <w:color w:val="000000" w:themeColor="text1"/>
          <w:lang w:val="pl-PL"/>
        </w:rPr>
        <w:t xml:space="preserve">. Nie zlekceważyli oni reguł ustanowionych  przez Szwajcarską Radę Prasową </w:t>
      </w:r>
      <w:r w:rsidR="0099131D" w:rsidRPr="00A0798A">
        <w:rPr>
          <w:color w:val="000000" w:themeColor="text1"/>
          <w:lang w:val="pl-PL"/>
        </w:rPr>
        <w:t>(patrz paragraf 29</w:t>
      </w:r>
      <w:r w:rsidR="00D2777E" w:rsidRPr="00A0798A">
        <w:rPr>
          <w:color w:val="000000" w:themeColor="text1"/>
          <w:lang w:val="pl-PL"/>
        </w:rPr>
        <w:t xml:space="preserve">) </w:t>
      </w:r>
      <w:r w:rsidR="00613E6F" w:rsidRPr="00A0798A">
        <w:rPr>
          <w:color w:val="000000" w:themeColor="text1"/>
          <w:lang w:val="pl-PL"/>
        </w:rPr>
        <w:t>ograniczając</w:t>
      </w:r>
      <w:r w:rsidR="006D4C5D" w:rsidRPr="00A0798A">
        <w:rPr>
          <w:color w:val="000000" w:themeColor="text1"/>
          <w:lang w:val="pl-PL"/>
        </w:rPr>
        <w:t>ych</w:t>
      </w:r>
      <w:r w:rsidR="00613E6F" w:rsidRPr="00A0798A">
        <w:rPr>
          <w:color w:val="000000" w:themeColor="text1"/>
          <w:lang w:val="pl-PL"/>
        </w:rPr>
        <w:t xml:space="preserve"> użycie ukrytych kamer. </w:t>
      </w:r>
      <w:r w:rsidR="003F242D">
        <w:rPr>
          <w:color w:val="000000" w:themeColor="text1"/>
          <w:lang w:val="pl-PL"/>
        </w:rPr>
        <w:t>Natomiast</w:t>
      </w:r>
      <w:r w:rsidR="00613E6F" w:rsidRPr="00A0798A">
        <w:rPr>
          <w:color w:val="000000" w:themeColor="text1"/>
          <w:lang w:val="pl-PL"/>
        </w:rPr>
        <w:t xml:space="preserve"> doszli do wniosku, nieprawidłowego w</w:t>
      </w:r>
      <w:r w:rsidR="00BD5052">
        <w:rPr>
          <w:color w:val="000000" w:themeColor="text1"/>
          <w:lang w:val="pl-PL"/>
        </w:rPr>
        <w:t> </w:t>
      </w:r>
      <w:r w:rsidR="00613E6F" w:rsidRPr="00A0798A">
        <w:rPr>
          <w:color w:val="000000" w:themeColor="text1"/>
          <w:lang w:val="pl-PL"/>
        </w:rPr>
        <w:t xml:space="preserve">oczach Sądu Federalnego, iż przedmiot ich </w:t>
      </w:r>
      <w:r w:rsidR="006D4C5D" w:rsidRPr="00A0798A">
        <w:rPr>
          <w:color w:val="000000" w:themeColor="text1"/>
          <w:lang w:val="pl-PL"/>
        </w:rPr>
        <w:t>reportażu</w:t>
      </w:r>
      <w:r w:rsidR="00613E6F" w:rsidRPr="00A0798A">
        <w:rPr>
          <w:color w:val="000000" w:themeColor="text1"/>
          <w:lang w:val="pl-PL"/>
        </w:rPr>
        <w:t xml:space="preserve"> upoważnił ich do pozyskania informacji powyższymi środkami. </w:t>
      </w:r>
      <w:bookmarkStart w:id="91" w:name="lt_pId168"/>
      <w:bookmarkEnd w:id="90"/>
      <w:r w:rsidR="00A85B2F" w:rsidRPr="00A0798A">
        <w:rPr>
          <w:color w:val="000000" w:themeColor="text1"/>
          <w:lang w:val="pl-PL"/>
        </w:rPr>
        <w:t xml:space="preserve">Trybunał zauważa, że szwajcarskie sądy nie </w:t>
      </w:r>
      <w:r w:rsidR="003641AB">
        <w:rPr>
          <w:color w:val="000000" w:themeColor="text1"/>
          <w:lang w:val="pl-PL"/>
        </w:rPr>
        <w:t>były</w:t>
      </w:r>
      <w:r w:rsidR="00B85DFC">
        <w:rPr>
          <w:color w:val="000000" w:themeColor="text1"/>
          <w:lang w:val="pl-PL"/>
        </w:rPr>
        <w:t xml:space="preserve"> jednomyślne w tej </w:t>
      </w:r>
      <w:r w:rsidR="00A85B2F" w:rsidRPr="00A0798A">
        <w:rPr>
          <w:color w:val="000000" w:themeColor="text1"/>
          <w:lang w:val="pl-PL"/>
        </w:rPr>
        <w:t>sprawie</w:t>
      </w:r>
      <w:r w:rsidR="003641AB">
        <w:rPr>
          <w:color w:val="000000" w:themeColor="text1"/>
          <w:lang w:val="pl-PL"/>
        </w:rPr>
        <w:t>,</w:t>
      </w:r>
      <w:r w:rsidR="00B85DFC">
        <w:rPr>
          <w:color w:val="000000" w:themeColor="text1"/>
          <w:lang w:val="pl-PL"/>
        </w:rPr>
        <w:t xml:space="preserve"> </w:t>
      </w:r>
      <w:r w:rsidR="003F242D">
        <w:rPr>
          <w:color w:val="000000" w:themeColor="text1"/>
          <w:lang w:val="pl-PL"/>
        </w:rPr>
        <w:t>u</w:t>
      </w:r>
      <w:r w:rsidR="00A85B2F" w:rsidRPr="00A0798A">
        <w:rPr>
          <w:color w:val="000000" w:themeColor="text1"/>
          <w:lang w:val="pl-PL"/>
        </w:rPr>
        <w:t>niewinniają</w:t>
      </w:r>
      <w:r w:rsidR="003F242D">
        <w:rPr>
          <w:color w:val="000000" w:themeColor="text1"/>
          <w:lang w:val="pl-PL"/>
        </w:rPr>
        <w:t>c</w:t>
      </w:r>
      <w:r w:rsidR="00B85DFC">
        <w:rPr>
          <w:color w:val="000000" w:themeColor="text1"/>
          <w:lang w:val="pl-PL"/>
        </w:rPr>
        <w:t xml:space="preserve"> </w:t>
      </w:r>
      <w:r w:rsidR="00A85B2F" w:rsidRPr="00A0798A">
        <w:rPr>
          <w:color w:val="000000" w:themeColor="text1"/>
          <w:lang w:val="pl-PL"/>
        </w:rPr>
        <w:t>skarż</w:t>
      </w:r>
      <w:r w:rsidR="003F242D">
        <w:rPr>
          <w:color w:val="000000" w:themeColor="text1"/>
          <w:lang w:val="pl-PL"/>
        </w:rPr>
        <w:t>ących</w:t>
      </w:r>
      <w:r w:rsidR="00B85DFC">
        <w:rPr>
          <w:color w:val="000000" w:themeColor="text1"/>
          <w:lang w:val="pl-PL"/>
        </w:rPr>
        <w:t xml:space="preserve"> </w:t>
      </w:r>
      <w:r w:rsidR="003F242D">
        <w:rPr>
          <w:color w:val="000000" w:themeColor="text1"/>
          <w:lang w:val="pl-PL"/>
        </w:rPr>
        <w:t>w pierwszej instancji, a następnie skazują</w:t>
      </w:r>
      <w:r w:rsidR="00B85DFC">
        <w:rPr>
          <w:color w:val="000000" w:themeColor="text1"/>
          <w:lang w:val="pl-PL"/>
        </w:rPr>
        <w:t>c</w:t>
      </w:r>
      <w:r w:rsidR="003F242D">
        <w:rPr>
          <w:color w:val="000000" w:themeColor="text1"/>
          <w:lang w:val="pl-PL"/>
        </w:rPr>
        <w:t xml:space="preserve"> ich.</w:t>
      </w:r>
      <w:r w:rsidR="00A85B2F" w:rsidRPr="00A0798A">
        <w:rPr>
          <w:color w:val="000000" w:themeColor="text1"/>
          <w:lang w:val="pl-PL"/>
        </w:rPr>
        <w:t xml:space="preserve">  </w:t>
      </w:r>
      <w:r w:rsidR="00F3070F">
        <w:rPr>
          <w:color w:val="000000" w:themeColor="text1"/>
          <w:lang w:val="pl-PL"/>
        </w:rPr>
        <w:t>W związku z</w:t>
      </w:r>
      <w:r w:rsidR="00BD5052">
        <w:rPr>
          <w:color w:val="000000" w:themeColor="text1"/>
          <w:lang w:val="pl-PL"/>
        </w:rPr>
        <w:t> </w:t>
      </w:r>
      <w:r w:rsidR="00F3070F">
        <w:rPr>
          <w:color w:val="000000" w:themeColor="text1"/>
          <w:lang w:val="pl-PL"/>
        </w:rPr>
        <w:t xml:space="preserve">powyższym </w:t>
      </w:r>
      <w:r w:rsidR="00A85B2F" w:rsidRPr="00A0798A">
        <w:rPr>
          <w:color w:val="000000" w:themeColor="text1"/>
          <w:lang w:val="pl-PL"/>
        </w:rPr>
        <w:t xml:space="preserve">Trybunał </w:t>
      </w:r>
      <w:r w:rsidR="00F3070F">
        <w:rPr>
          <w:color w:val="000000" w:themeColor="text1"/>
          <w:lang w:val="pl-PL"/>
        </w:rPr>
        <w:t xml:space="preserve">zauważa, iż </w:t>
      </w:r>
      <w:r w:rsidR="00646CC0">
        <w:rPr>
          <w:color w:val="000000" w:themeColor="text1"/>
          <w:lang w:val="pl-PL"/>
        </w:rPr>
        <w:t>na korzyść skarżących należy poczytać wątpliwości w związku z tym, czy faktycznie zamierzali zastosować się do obowiązujących w tej sprawie zasad etyki w zakresie metody uzyskania informacji.</w:t>
      </w:r>
      <w:bookmarkEnd w:id="91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1F4A87">
        <w:rPr>
          <w:color w:val="000000" w:themeColor="text1"/>
          <w:lang w:val="pl-PL"/>
        </w:rPr>
        <w:t>6</w:t>
      </w:r>
      <w:r w:rsidR="00C5257D">
        <w:rPr>
          <w:color w:val="000000" w:themeColor="text1"/>
          <w:lang w:val="pl-PL"/>
        </w:rPr>
        <w:t>2</w:t>
      </w:r>
      <w:r w:rsidR="00D2777E" w:rsidRPr="00A0798A">
        <w:rPr>
          <w:color w:val="000000" w:themeColor="text1"/>
          <w:lang w:val="pl-PL"/>
        </w:rPr>
        <w:t>. </w:t>
      </w:r>
      <w:r w:rsidR="00646CC0">
        <w:rPr>
          <w:color w:val="000000" w:themeColor="text1"/>
          <w:lang w:val="pl-PL"/>
        </w:rPr>
        <w:t xml:space="preserve">W odniesieniu </w:t>
      </w:r>
      <w:bookmarkStart w:id="92" w:name="lt_pId171"/>
      <w:r w:rsidR="00646CC0">
        <w:rPr>
          <w:color w:val="000000" w:themeColor="text1"/>
          <w:lang w:val="pl-PL"/>
        </w:rPr>
        <w:t>do</w:t>
      </w:r>
      <w:r w:rsidR="00A068F0" w:rsidRPr="00A0798A">
        <w:rPr>
          <w:color w:val="000000" w:themeColor="text1"/>
          <w:lang w:val="pl-PL"/>
        </w:rPr>
        <w:t xml:space="preserve"> fakt</w:t>
      </w:r>
      <w:r w:rsidR="00646CC0">
        <w:rPr>
          <w:color w:val="000000" w:themeColor="text1"/>
          <w:lang w:val="pl-PL"/>
        </w:rPr>
        <w:t>ów tej sprawy</w:t>
      </w:r>
      <w:bookmarkEnd w:id="92"/>
      <w:r w:rsidR="00A068F0" w:rsidRPr="00A0798A">
        <w:rPr>
          <w:color w:val="000000" w:themeColor="text1"/>
          <w:lang w:val="pl-PL"/>
        </w:rPr>
        <w:t>, ich wiarygodność nigdy nie została podważona.</w:t>
      </w:r>
      <w:bookmarkStart w:id="93" w:name="lt_pId172"/>
      <w:r w:rsidR="00B94C58" w:rsidRPr="00A0798A">
        <w:rPr>
          <w:color w:val="000000" w:themeColor="text1"/>
          <w:lang w:val="pl-PL"/>
        </w:rPr>
        <w:t xml:space="preserve"> </w:t>
      </w:r>
      <w:r w:rsidR="00D76E9E">
        <w:rPr>
          <w:color w:val="000000" w:themeColor="text1"/>
          <w:lang w:val="pl-PL"/>
        </w:rPr>
        <w:t xml:space="preserve">Jak </w:t>
      </w:r>
      <w:r w:rsidR="00A33934" w:rsidRPr="00A0798A">
        <w:rPr>
          <w:color w:val="000000" w:themeColor="text1"/>
          <w:lang w:val="pl-PL"/>
        </w:rPr>
        <w:t xml:space="preserve">Rząd </w:t>
      </w:r>
      <w:r w:rsidR="00A33934" w:rsidRPr="00A0798A">
        <w:rPr>
          <w:rStyle w:val="apple-converted-space"/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 </w:t>
      </w:r>
      <w:r w:rsidR="00A33934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stwierdził</w:t>
      </w:r>
      <w:r w:rsidR="00D76E9E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okoliczność, czy większe znaczenie dla interesu publicznego miała</w:t>
      </w:r>
      <w:r w:rsidR="00A33934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skala rzekomego zjawiska</w:t>
      </w:r>
      <w:bookmarkEnd w:id="93"/>
      <w:r w:rsidR="00A33934" w:rsidRPr="00A0798A">
        <w:rPr>
          <w:color w:val="000000" w:themeColor="text1"/>
          <w:lang w:val="pl-PL"/>
        </w:rPr>
        <w:t xml:space="preserve"> </w:t>
      </w:r>
      <w:r w:rsidR="00D76E9E">
        <w:rPr>
          <w:color w:val="000000" w:themeColor="text1"/>
          <w:lang w:val="pl-PL"/>
        </w:rPr>
        <w:t xml:space="preserve">czy też jego natura, </w:t>
      </w:r>
      <w:r w:rsidR="00A33934" w:rsidRPr="00A0798A">
        <w:rPr>
          <w:color w:val="000000" w:themeColor="text1"/>
          <w:lang w:val="pl-PL"/>
        </w:rPr>
        <w:t>nie miała wpływu na werdykt</w:t>
      </w:r>
      <w:r w:rsidR="00D76E9E">
        <w:rPr>
          <w:color w:val="000000" w:themeColor="text1"/>
          <w:lang w:val="pl-PL"/>
        </w:rPr>
        <w:t xml:space="preserve">. 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6</w:t>
      </w:r>
      <w:r w:rsidR="00C5257D" w:rsidRPr="003F1B34">
        <w:rPr>
          <w:color w:val="000000" w:themeColor="text1"/>
          <w:lang w:val="pl-PL"/>
        </w:rPr>
        <w:t>3</w:t>
      </w:r>
      <w:r w:rsidR="00D2777E" w:rsidRPr="00A0798A">
        <w:rPr>
          <w:color w:val="000000" w:themeColor="text1"/>
          <w:lang w:val="pl-PL"/>
        </w:rPr>
        <w:t>.  </w:t>
      </w:r>
      <w:bookmarkStart w:id="94" w:name="lt_pId174"/>
      <w:r w:rsidR="00A33934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Trybunał </w:t>
      </w:r>
      <w:r w:rsidR="00766F55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przypominał wielokrotnie,</w:t>
      </w:r>
      <w:r w:rsidR="00A33934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że sposób w jaki </w:t>
      </w:r>
      <w:r w:rsidR="006D4C5D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reportaż</w:t>
      </w:r>
      <w:r w:rsidR="00A33934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lub fotografia jest publikowana</w:t>
      </w:r>
      <w:r w:rsidR="00766F55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, </w:t>
      </w:r>
      <w:r w:rsidR="00A33934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oraz sposób w jaki osoba zainteresowana jest przedstawiona mogą być</w:t>
      </w:r>
      <w:r w:rsidR="00766F55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czynnikami wartymi rozważe</w:t>
      </w:r>
      <w:r w:rsidR="00A33934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nia </w:t>
      </w:r>
      <w:r w:rsidR="00B94C58" w:rsidRPr="00A0798A">
        <w:rPr>
          <w:color w:val="000000" w:themeColor="text1"/>
          <w:lang w:val="pl-PL"/>
        </w:rPr>
        <w:t>(patrz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Wirtschafts</w:t>
      </w:r>
      <w:proofErr w:type="spellEnd"/>
      <w:r w:rsidR="00D2777E" w:rsidRPr="00A0798A">
        <w:rPr>
          <w:i/>
          <w:color w:val="000000" w:themeColor="text1"/>
          <w:lang w:val="pl-PL"/>
        </w:rPr>
        <w:t xml:space="preserve">-Trend </w:t>
      </w:r>
      <w:proofErr w:type="spellStart"/>
      <w:r w:rsidR="00D2777E" w:rsidRPr="00A0798A">
        <w:rPr>
          <w:i/>
          <w:color w:val="000000" w:themeColor="text1"/>
          <w:lang w:val="pl-PL"/>
        </w:rPr>
        <w:t>Zeitschrift</w:t>
      </w:r>
      <w:r w:rsidR="00B94C58" w:rsidRPr="00A0798A">
        <w:rPr>
          <w:i/>
          <w:color w:val="000000" w:themeColor="text1"/>
          <w:lang w:val="pl-PL"/>
        </w:rPr>
        <w:t>en-Verlagsgesellschaft</w:t>
      </w:r>
      <w:proofErr w:type="spellEnd"/>
      <w:r w:rsidR="00B94C58" w:rsidRPr="00A0798A">
        <w:rPr>
          <w:i/>
          <w:color w:val="000000" w:themeColor="text1"/>
          <w:lang w:val="pl-PL"/>
        </w:rPr>
        <w:t xml:space="preserve"> </w:t>
      </w:r>
      <w:proofErr w:type="spellStart"/>
      <w:r w:rsidR="00B94C58" w:rsidRPr="00A0798A">
        <w:rPr>
          <w:i/>
          <w:color w:val="000000" w:themeColor="text1"/>
          <w:lang w:val="pl-PL"/>
        </w:rPr>
        <w:t>m.b.H</w:t>
      </w:r>
      <w:proofErr w:type="spellEnd"/>
      <w:r w:rsidR="00B94C58" w:rsidRPr="00A0798A">
        <w:rPr>
          <w:i/>
          <w:color w:val="000000" w:themeColor="text1"/>
          <w:lang w:val="pl-PL"/>
        </w:rPr>
        <w:t>. przeciwko</w:t>
      </w:r>
      <w:r w:rsidR="00D2777E" w:rsidRPr="00A0798A">
        <w:rPr>
          <w:i/>
          <w:color w:val="000000" w:themeColor="text1"/>
          <w:lang w:val="pl-PL"/>
        </w:rPr>
        <w:t xml:space="preserve"> Austri</w:t>
      </w:r>
      <w:r w:rsidR="00B94C58" w:rsidRPr="00A0798A">
        <w:rPr>
          <w:i/>
          <w:color w:val="000000" w:themeColor="text1"/>
          <w:lang w:val="pl-PL"/>
        </w:rPr>
        <w:t>i</w:t>
      </w:r>
      <w:r w:rsidR="00574B60" w:rsidRPr="00A0798A">
        <w:rPr>
          <w:i/>
          <w:color w:val="000000" w:themeColor="text1"/>
          <w:lang w:val="pl-PL"/>
        </w:rPr>
        <w:t xml:space="preserve"> (n</w:t>
      </w:r>
      <w:r w:rsidR="004B0586" w:rsidRPr="00A0798A">
        <w:rPr>
          <w:i/>
          <w:color w:val="000000" w:themeColor="text1"/>
          <w:lang w:val="pl-PL"/>
        </w:rPr>
        <w:t xml:space="preserve">r </w:t>
      </w:r>
      <w:r w:rsidR="00D2777E" w:rsidRPr="00A0798A">
        <w:rPr>
          <w:i/>
          <w:color w:val="000000" w:themeColor="text1"/>
          <w:lang w:val="pl-PL"/>
        </w:rPr>
        <w:t>3)</w:t>
      </w:r>
      <w:r w:rsidR="00B94C58" w:rsidRPr="00A0798A">
        <w:rPr>
          <w:color w:val="000000" w:themeColor="text1"/>
          <w:lang w:val="pl-PL"/>
        </w:rPr>
        <w:t>, nos. 66298/01 i 15653/02, § 47, 13 grudnia</w:t>
      </w:r>
      <w:r w:rsidR="00D2777E" w:rsidRPr="00A0798A">
        <w:rPr>
          <w:color w:val="000000" w:themeColor="text1"/>
          <w:lang w:val="pl-PL"/>
        </w:rPr>
        <w:t xml:space="preserve"> 2005; </w:t>
      </w:r>
      <w:proofErr w:type="spellStart"/>
      <w:r w:rsidR="00B94C58" w:rsidRPr="00A0798A">
        <w:rPr>
          <w:i/>
          <w:color w:val="000000" w:themeColor="text1"/>
          <w:lang w:val="pl-PL"/>
        </w:rPr>
        <w:t>Reklos</w:t>
      </w:r>
      <w:proofErr w:type="spellEnd"/>
      <w:r w:rsidR="00B94C58" w:rsidRPr="00A0798A">
        <w:rPr>
          <w:i/>
          <w:color w:val="000000" w:themeColor="text1"/>
          <w:lang w:val="pl-PL"/>
        </w:rPr>
        <w:t xml:space="preserve"> and </w:t>
      </w:r>
      <w:proofErr w:type="spellStart"/>
      <w:r w:rsidR="00B94C58" w:rsidRPr="00A0798A">
        <w:rPr>
          <w:i/>
          <w:color w:val="000000" w:themeColor="text1"/>
          <w:lang w:val="pl-PL"/>
        </w:rPr>
        <w:t>Davourlis</w:t>
      </w:r>
      <w:proofErr w:type="spellEnd"/>
      <w:r w:rsidR="00B94C58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 xml:space="preserve"> Gre</w:t>
      </w:r>
      <w:r w:rsidR="00B94C58" w:rsidRPr="00A0798A">
        <w:rPr>
          <w:i/>
          <w:color w:val="000000" w:themeColor="text1"/>
          <w:lang w:val="pl-PL"/>
        </w:rPr>
        <w:t>cji</w:t>
      </w:r>
      <w:r w:rsidR="00B94C58" w:rsidRPr="00A0798A">
        <w:rPr>
          <w:color w:val="000000" w:themeColor="text1"/>
          <w:lang w:val="pl-PL"/>
        </w:rPr>
        <w:t>, nr 1234/05, § 42, 15 stycznia</w:t>
      </w:r>
      <w:r w:rsidR="006252C2" w:rsidRPr="00A0798A">
        <w:rPr>
          <w:color w:val="000000" w:themeColor="text1"/>
          <w:lang w:val="pl-PL"/>
        </w:rPr>
        <w:t xml:space="preserve"> 2009; 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B94C58" w:rsidRPr="00A0798A">
        <w:rPr>
          <w:i/>
          <w:color w:val="000000" w:themeColor="text1"/>
          <w:lang w:val="pl-PL"/>
        </w:rPr>
        <w:t>Jokitaipale</w:t>
      </w:r>
      <w:proofErr w:type="spellEnd"/>
      <w:r w:rsidR="00B94C58" w:rsidRPr="00A0798A">
        <w:rPr>
          <w:i/>
          <w:color w:val="000000" w:themeColor="text1"/>
          <w:lang w:val="pl-PL"/>
        </w:rPr>
        <w:t xml:space="preserve"> i Inni przeciwko</w:t>
      </w:r>
      <w:r w:rsidR="00D2777E" w:rsidRPr="00A0798A">
        <w:rPr>
          <w:i/>
          <w:color w:val="000000" w:themeColor="text1"/>
          <w:lang w:val="pl-PL"/>
        </w:rPr>
        <w:t xml:space="preserve"> Finland</w:t>
      </w:r>
      <w:r w:rsidR="00B94C58" w:rsidRPr="00A0798A">
        <w:rPr>
          <w:i/>
          <w:color w:val="000000" w:themeColor="text1"/>
          <w:lang w:val="pl-PL"/>
        </w:rPr>
        <w:t>ii</w:t>
      </w:r>
      <w:r w:rsidR="006252C2" w:rsidRPr="00A0798A">
        <w:rPr>
          <w:color w:val="000000" w:themeColor="text1"/>
          <w:lang w:val="pl-PL"/>
        </w:rPr>
        <w:t>, nr</w:t>
      </w:r>
      <w:r w:rsidR="00B94C58" w:rsidRPr="00A0798A">
        <w:rPr>
          <w:color w:val="000000" w:themeColor="text1"/>
          <w:lang w:val="pl-PL"/>
        </w:rPr>
        <w:t xml:space="preserve"> 43349/05, § 68, 6 kwietnia</w:t>
      </w:r>
      <w:r w:rsidR="00D2777E" w:rsidRPr="00A0798A">
        <w:rPr>
          <w:color w:val="000000" w:themeColor="text1"/>
          <w:lang w:val="pl-PL"/>
        </w:rPr>
        <w:t xml:space="preserve"> 2010).</w:t>
      </w:r>
      <w:bookmarkEnd w:id="94"/>
      <w:r w:rsidR="00D2777E" w:rsidRPr="00A0798A">
        <w:rPr>
          <w:color w:val="000000" w:themeColor="text1"/>
          <w:lang w:val="pl-PL"/>
        </w:rPr>
        <w:t xml:space="preserve"> </w:t>
      </w:r>
      <w:bookmarkStart w:id="95" w:name="lt_pId175"/>
      <w:r w:rsidR="00766F55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Sposób </w:t>
      </w:r>
      <w:r w:rsidR="004B0586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w jaki</w:t>
      </w:r>
      <w:r w:rsidR="00766F55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</w:t>
      </w:r>
      <w:r w:rsidR="006D4C5D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reportaż został rozpowszechniony</w:t>
      </w:r>
      <w:r w:rsidR="00D2777E" w:rsidRPr="00A0798A">
        <w:rPr>
          <w:color w:val="000000" w:themeColor="text1"/>
          <w:lang w:val="pl-PL"/>
        </w:rPr>
        <w:t xml:space="preserve"> </w:t>
      </w:r>
      <w:r w:rsidR="00766F55" w:rsidRPr="00A0798A">
        <w:rPr>
          <w:color w:val="000000" w:themeColor="text1"/>
          <w:lang w:val="pl-PL"/>
        </w:rPr>
        <w:t>może stanowić również bardzo ważny czynnik</w:t>
      </w:r>
      <w:r w:rsidR="00D2777E" w:rsidRPr="00A0798A">
        <w:rPr>
          <w:color w:val="000000" w:themeColor="text1"/>
          <w:lang w:val="pl-PL"/>
        </w:rPr>
        <w:t xml:space="preserve"> </w:t>
      </w:r>
      <w:r w:rsidR="00766F55" w:rsidRPr="00A0798A">
        <w:rPr>
          <w:color w:val="000000" w:themeColor="text1"/>
          <w:lang w:val="pl-PL"/>
        </w:rPr>
        <w:t>w zależności od zasięgu i nakładu pisma</w:t>
      </w:r>
      <w:r w:rsidR="00D2777E" w:rsidRPr="00A0798A">
        <w:rPr>
          <w:color w:val="000000" w:themeColor="text1"/>
          <w:lang w:val="pl-PL"/>
        </w:rPr>
        <w:t xml:space="preserve"> (</w:t>
      </w:r>
      <w:r w:rsidR="00B94C58" w:rsidRPr="00A0798A">
        <w:rPr>
          <w:color w:val="000000" w:themeColor="text1"/>
          <w:lang w:val="pl-PL"/>
        </w:rPr>
        <w:t>patrz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B94C58" w:rsidRPr="00A0798A">
        <w:rPr>
          <w:i/>
          <w:color w:val="000000" w:themeColor="text1"/>
          <w:lang w:val="pl-PL"/>
        </w:rPr>
        <w:t>Iltalehti</w:t>
      </w:r>
      <w:proofErr w:type="spellEnd"/>
      <w:r w:rsidR="00B94C58" w:rsidRPr="00A0798A">
        <w:rPr>
          <w:i/>
          <w:color w:val="000000" w:themeColor="text1"/>
          <w:lang w:val="pl-PL"/>
        </w:rPr>
        <w:t xml:space="preserve"> i </w:t>
      </w:r>
      <w:proofErr w:type="spellStart"/>
      <w:r w:rsidR="00B94C58" w:rsidRPr="00A0798A">
        <w:rPr>
          <w:i/>
          <w:color w:val="000000" w:themeColor="text1"/>
          <w:lang w:val="pl-PL"/>
        </w:rPr>
        <w:t>Karhuvaara</w:t>
      </w:r>
      <w:proofErr w:type="spellEnd"/>
      <w:r w:rsidR="00B94C58" w:rsidRPr="00A0798A">
        <w:rPr>
          <w:i/>
          <w:color w:val="000000" w:themeColor="text1"/>
          <w:lang w:val="pl-PL"/>
        </w:rPr>
        <w:t xml:space="preserve"> przeciwko</w:t>
      </w:r>
      <w:r w:rsidR="00D2777E" w:rsidRPr="00A0798A">
        <w:rPr>
          <w:i/>
          <w:color w:val="000000" w:themeColor="text1"/>
          <w:lang w:val="pl-PL"/>
        </w:rPr>
        <w:t> Finland</w:t>
      </w:r>
      <w:r w:rsidR="00B94C58" w:rsidRPr="00A0798A">
        <w:rPr>
          <w:i/>
          <w:color w:val="000000" w:themeColor="text1"/>
          <w:lang w:val="pl-PL"/>
        </w:rPr>
        <w:t>ii</w:t>
      </w:r>
      <w:r w:rsidR="006252C2" w:rsidRPr="00A0798A">
        <w:rPr>
          <w:color w:val="000000" w:themeColor="text1"/>
          <w:lang w:val="pl-PL"/>
        </w:rPr>
        <w:t>, nr</w:t>
      </w:r>
      <w:r w:rsidR="00B94C58" w:rsidRPr="00A0798A">
        <w:rPr>
          <w:color w:val="000000" w:themeColor="text1"/>
          <w:lang w:val="pl-PL"/>
        </w:rPr>
        <w:t> 6372/06, § 47, 6 kwietnia</w:t>
      </w:r>
      <w:r w:rsidR="00D2777E" w:rsidRPr="00A0798A">
        <w:rPr>
          <w:color w:val="000000" w:themeColor="text1"/>
          <w:lang w:val="pl-PL"/>
        </w:rPr>
        <w:t xml:space="preserve"> 2010).</w:t>
      </w:r>
      <w:bookmarkEnd w:id="95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bookmarkStart w:id="96" w:name="lt_pId177"/>
      <w:r w:rsidRPr="001F4A87">
        <w:rPr>
          <w:color w:val="000000" w:themeColor="text1"/>
          <w:lang w:val="pl-PL"/>
        </w:rPr>
        <w:t>6</w:t>
      </w:r>
      <w:r w:rsidR="00C5257D">
        <w:rPr>
          <w:color w:val="000000" w:themeColor="text1"/>
          <w:lang w:val="pl-PL"/>
        </w:rPr>
        <w:t>4</w:t>
      </w:r>
      <w:r w:rsidR="006D4C5D" w:rsidRPr="00A0798A">
        <w:rPr>
          <w:color w:val="000000" w:themeColor="text1"/>
          <w:lang w:val="pl-PL"/>
        </w:rPr>
        <w:t>.</w:t>
      </w:r>
      <w:r w:rsidR="00A52405" w:rsidRPr="00A0798A">
        <w:rPr>
          <w:color w:val="000000" w:themeColor="text1"/>
          <w:lang w:val="pl-PL"/>
        </w:rPr>
        <w:t xml:space="preserve"> </w:t>
      </w:r>
      <w:r w:rsidR="006D4C5D" w:rsidRPr="00A0798A">
        <w:rPr>
          <w:color w:val="000000" w:themeColor="text1"/>
          <w:lang w:val="pl-PL"/>
        </w:rPr>
        <w:t>W omawianej sprawie Trybunału zauważył, że</w:t>
      </w:r>
      <w:r w:rsidR="00A52405" w:rsidRPr="00A0798A">
        <w:rPr>
          <w:color w:val="000000" w:themeColor="text1"/>
          <w:lang w:val="pl-PL"/>
        </w:rPr>
        <w:t xml:space="preserve"> </w:t>
      </w:r>
      <w:r w:rsidR="006D4C5D" w:rsidRPr="00A0798A">
        <w:rPr>
          <w:color w:val="000000" w:themeColor="text1"/>
          <w:lang w:val="pl-PL"/>
        </w:rPr>
        <w:t>skarżący zarejestrowali</w:t>
      </w:r>
      <w:r w:rsidR="00A52405" w:rsidRPr="00A0798A">
        <w:rPr>
          <w:color w:val="000000" w:themeColor="text1"/>
          <w:lang w:val="pl-PL"/>
        </w:rPr>
        <w:t xml:space="preserve"> konwersację pomiędzy klientem a</w:t>
      </w:r>
      <w:r w:rsidR="007A27A0">
        <w:rPr>
          <w:color w:val="000000" w:themeColor="text1"/>
          <w:lang w:val="pl-PL"/>
        </w:rPr>
        <w:t xml:space="preserve"> </w:t>
      </w:r>
      <w:r w:rsidR="008C1A9E">
        <w:rPr>
          <w:color w:val="000000" w:themeColor="text1"/>
          <w:lang w:val="pl-PL"/>
        </w:rPr>
        <w:t>brokerem</w:t>
      </w:r>
      <w:r w:rsidR="00A52405" w:rsidRPr="00A0798A">
        <w:rPr>
          <w:color w:val="000000" w:themeColor="text1"/>
          <w:lang w:val="pl-PL"/>
        </w:rPr>
        <w:t xml:space="preserve"> z użyciem obrazu i dźwięku. </w:t>
      </w:r>
      <w:bookmarkStart w:id="97" w:name="lt_pId178"/>
      <w:bookmarkEnd w:id="96"/>
      <w:r w:rsidR="00D54E46">
        <w:rPr>
          <w:color w:val="000000" w:themeColor="text1"/>
          <w:lang w:val="pl-PL"/>
        </w:rPr>
        <w:t>O</w:t>
      </w:r>
      <w:r w:rsidR="00A52405" w:rsidRPr="00A0798A">
        <w:rPr>
          <w:color w:val="000000" w:themeColor="text1"/>
          <w:lang w:val="pl-PL"/>
        </w:rPr>
        <w:t xml:space="preserve"> niewielkiej ingerencji w interesy </w:t>
      </w:r>
      <w:r w:rsidR="008C1A9E">
        <w:rPr>
          <w:color w:val="000000" w:themeColor="text1"/>
          <w:lang w:val="pl-PL"/>
        </w:rPr>
        <w:t>brokera</w:t>
      </w:r>
      <w:r w:rsidR="00D54E46">
        <w:rPr>
          <w:color w:val="000000" w:themeColor="text1"/>
          <w:lang w:val="pl-PL"/>
        </w:rPr>
        <w:t xml:space="preserve"> świadczy, według rządu szwajcarskiego,</w:t>
      </w:r>
      <w:r w:rsidR="007A27A0">
        <w:rPr>
          <w:color w:val="000000" w:themeColor="text1"/>
          <w:lang w:val="pl-PL"/>
        </w:rPr>
        <w:t xml:space="preserve"> </w:t>
      </w:r>
      <w:r w:rsidR="00A52405" w:rsidRPr="00A0798A">
        <w:rPr>
          <w:color w:val="000000" w:themeColor="text1"/>
          <w:lang w:val="pl-PL"/>
        </w:rPr>
        <w:t>ż</w:t>
      </w:r>
      <w:r w:rsidR="00D54E46">
        <w:rPr>
          <w:color w:val="000000" w:themeColor="text1"/>
          <w:lang w:val="pl-PL"/>
        </w:rPr>
        <w:t>e</w:t>
      </w:r>
      <w:r w:rsidR="00A52405" w:rsidRPr="00A0798A">
        <w:rPr>
          <w:color w:val="000000" w:themeColor="text1"/>
          <w:lang w:val="pl-PL"/>
        </w:rPr>
        <w:t xml:space="preserve"> dostęp do nagrań był mocno ograniczony</w:t>
      </w:r>
      <w:bookmarkEnd w:id="97"/>
      <w:r w:rsidR="00A52405" w:rsidRPr="00A0798A">
        <w:rPr>
          <w:color w:val="000000" w:themeColor="text1"/>
          <w:lang w:val="pl-PL"/>
        </w:rPr>
        <w:t>.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6</w:t>
      </w:r>
      <w:r w:rsidR="00C5257D" w:rsidRPr="003F1B34">
        <w:rPr>
          <w:color w:val="000000" w:themeColor="text1"/>
          <w:lang w:val="pl-PL"/>
        </w:rPr>
        <w:t>5</w:t>
      </w:r>
      <w:r w:rsidR="00D2777E" w:rsidRPr="00A0798A">
        <w:rPr>
          <w:color w:val="000000" w:themeColor="text1"/>
          <w:lang w:val="pl-PL"/>
        </w:rPr>
        <w:t>.  </w:t>
      </w:r>
      <w:bookmarkStart w:id="98" w:name="lt_pId180"/>
      <w:r w:rsidR="00A52405" w:rsidRPr="00A0798A">
        <w:rPr>
          <w:color w:val="000000" w:themeColor="text1"/>
          <w:lang w:val="pl-PL"/>
        </w:rPr>
        <w:t xml:space="preserve"> </w:t>
      </w:r>
      <w:r w:rsidR="009148FB">
        <w:rPr>
          <w:color w:val="000000" w:themeColor="text1"/>
          <w:lang w:val="pl-PL"/>
        </w:rPr>
        <w:t>N</w:t>
      </w:r>
      <w:r w:rsidR="00A52405" w:rsidRPr="00A0798A">
        <w:rPr>
          <w:color w:val="000000" w:themeColor="text1"/>
          <w:lang w:val="pl-PL"/>
        </w:rPr>
        <w:t xml:space="preserve">agranie było częścią programu uwłaczającego w szczególności </w:t>
      </w:r>
      <w:r w:rsidR="009148FB">
        <w:rPr>
          <w:color w:val="000000" w:themeColor="text1"/>
          <w:lang w:val="pl-PL"/>
        </w:rPr>
        <w:t xml:space="preserve">brokerowi, jak wcześniej </w:t>
      </w:r>
      <w:r w:rsidR="007A27A0">
        <w:rPr>
          <w:color w:val="000000" w:themeColor="text1"/>
          <w:lang w:val="pl-PL"/>
        </w:rPr>
        <w:t xml:space="preserve">wskazał </w:t>
      </w:r>
      <w:r w:rsidR="00D54E46">
        <w:rPr>
          <w:color w:val="000000" w:themeColor="text1"/>
          <w:lang w:val="pl-PL"/>
        </w:rPr>
        <w:t>Trybunał</w:t>
      </w:r>
      <w:r w:rsidR="00A52405" w:rsidRPr="00A0798A">
        <w:rPr>
          <w:color w:val="000000" w:themeColor="text1"/>
          <w:lang w:val="pl-PL"/>
        </w:rPr>
        <w:t>. Pomimo faktu, iż przedstawiono wyłącznie krótkie fragmenty nagrania</w:t>
      </w:r>
      <w:r w:rsidR="00D2777E" w:rsidRPr="00A0798A">
        <w:rPr>
          <w:color w:val="000000" w:themeColor="text1"/>
          <w:lang w:val="pl-PL"/>
        </w:rPr>
        <w:t>,</w:t>
      </w:r>
      <w:r w:rsidR="004221CA" w:rsidRPr="00A0798A">
        <w:rPr>
          <w:color w:val="000000" w:themeColor="text1"/>
          <w:lang w:val="pl-PL"/>
        </w:rPr>
        <w:t xml:space="preserve"> nastąpiło rażące naruszenia prawa </w:t>
      </w:r>
      <w:r w:rsidR="00D54E46">
        <w:rPr>
          <w:color w:val="000000" w:themeColor="text1"/>
          <w:lang w:val="pl-PL"/>
        </w:rPr>
        <w:t xml:space="preserve">brokera </w:t>
      </w:r>
      <w:r w:rsidR="004221CA" w:rsidRPr="00A0798A">
        <w:rPr>
          <w:color w:val="000000" w:themeColor="text1"/>
          <w:lang w:val="pl-PL"/>
        </w:rPr>
        <w:t xml:space="preserve">do prywatności z uwagi na dużą liczbę </w:t>
      </w:r>
      <w:r w:rsidR="00D54E46">
        <w:rPr>
          <w:color w:val="000000" w:themeColor="text1"/>
          <w:lang w:val="pl-PL"/>
        </w:rPr>
        <w:t>widzów</w:t>
      </w:r>
      <w:r w:rsidR="007A27A0">
        <w:rPr>
          <w:color w:val="000000" w:themeColor="text1"/>
          <w:lang w:val="pl-PL"/>
        </w:rPr>
        <w:t xml:space="preserve"> – według rządu około 10</w:t>
      </w:r>
      <w:r w:rsidR="004221CA" w:rsidRPr="00A0798A">
        <w:rPr>
          <w:color w:val="000000" w:themeColor="text1"/>
          <w:lang w:val="pl-PL"/>
        </w:rPr>
        <w:t>000</w:t>
      </w:r>
      <w:r w:rsidR="00D2777E" w:rsidRPr="00A0798A">
        <w:rPr>
          <w:color w:val="000000" w:themeColor="text1"/>
          <w:lang w:val="pl-PL"/>
        </w:rPr>
        <w:t xml:space="preserve"> </w:t>
      </w:r>
      <w:r w:rsidR="004221CA" w:rsidRPr="00A0798A">
        <w:rPr>
          <w:color w:val="000000" w:themeColor="text1"/>
          <w:lang w:val="pl-PL"/>
        </w:rPr>
        <w:t>osób.</w:t>
      </w:r>
      <w:r w:rsidR="00D2777E" w:rsidRPr="00A0798A">
        <w:rPr>
          <w:color w:val="000000" w:themeColor="text1"/>
          <w:lang w:val="pl-PL"/>
        </w:rPr>
        <w:t xml:space="preserve"> </w:t>
      </w:r>
      <w:r w:rsidR="004221CA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Trybuna</w:t>
      </w:r>
      <w:r w:rsidR="00CF5FDE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ł przyznaje, że telewizja ma nie</w:t>
      </w:r>
      <w:r w:rsidR="004221CA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rzadko znacznie ba</w:t>
      </w:r>
      <w:r w:rsidR="00CF5FDE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rdziej </w:t>
      </w:r>
      <w:r w:rsidR="00F0751E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natychmiastowe i mocniejsze</w:t>
      </w:r>
      <w:r w:rsidR="00CF5FDE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</w:t>
      </w:r>
      <w:r w:rsidR="00F0751E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oddziaływanie</w:t>
      </w:r>
      <w:r w:rsidR="00CF5FDE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, niż m</w:t>
      </w:r>
      <w:r w:rsidR="004221CA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edia pisane</w:t>
      </w:r>
      <w:r w:rsidR="00B94C58" w:rsidRPr="00A0798A">
        <w:rPr>
          <w:color w:val="000000" w:themeColor="text1"/>
          <w:lang w:val="pl-PL"/>
        </w:rPr>
        <w:t xml:space="preserve"> (patrz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Jersild</w:t>
      </w:r>
      <w:proofErr w:type="spellEnd"/>
      <w:r w:rsidR="00D2777E" w:rsidRPr="00A0798A">
        <w:rPr>
          <w:color w:val="000000" w:themeColor="text1"/>
          <w:lang w:val="pl-PL"/>
        </w:rPr>
        <w:t xml:space="preserve">, </w:t>
      </w:r>
      <w:r w:rsidR="00B94C58" w:rsidRPr="00A0798A">
        <w:rPr>
          <w:color w:val="000000" w:themeColor="text1"/>
          <w:lang w:val="pl-PL"/>
        </w:rPr>
        <w:t>przytoczony powyżej, § </w:t>
      </w:r>
      <w:r w:rsidR="00D2777E" w:rsidRPr="00A0798A">
        <w:rPr>
          <w:color w:val="000000" w:themeColor="text1"/>
          <w:lang w:val="pl-PL"/>
        </w:rPr>
        <w:t xml:space="preserve">31). </w:t>
      </w:r>
      <w:r w:rsidR="00CF5FDE" w:rsidRPr="00A0798A">
        <w:rPr>
          <w:color w:val="000000" w:themeColor="text1"/>
          <w:lang w:val="pl-PL"/>
        </w:rPr>
        <w:t xml:space="preserve">Widzowie programu </w:t>
      </w:r>
      <w:r w:rsidR="00F0751E">
        <w:rPr>
          <w:color w:val="000000" w:themeColor="text1"/>
          <w:lang w:val="pl-PL"/>
        </w:rPr>
        <w:t xml:space="preserve">w tej sprawie </w:t>
      </w:r>
      <w:r w:rsidR="00CF5FDE" w:rsidRPr="00A0798A">
        <w:rPr>
          <w:color w:val="000000" w:themeColor="text1"/>
          <w:lang w:val="pl-PL"/>
        </w:rPr>
        <w:t xml:space="preserve">byli w stanie wyrobić sobie opinie na temat </w:t>
      </w:r>
      <w:r w:rsidR="00B23B55" w:rsidRPr="00A0798A">
        <w:rPr>
          <w:color w:val="000000" w:themeColor="text1"/>
          <w:lang w:val="pl-PL"/>
        </w:rPr>
        <w:t>jakości</w:t>
      </w:r>
      <w:r w:rsidR="00CF5FDE" w:rsidRPr="00A0798A">
        <w:rPr>
          <w:color w:val="000000" w:themeColor="text1"/>
          <w:lang w:val="pl-PL"/>
        </w:rPr>
        <w:t xml:space="preserve"> porad </w:t>
      </w:r>
      <w:r w:rsidR="00F0751E">
        <w:rPr>
          <w:color w:val="000000" w:themeColor="text1"/>
          <w:lang w:val="pl-PL"/>
        </w:rPr>
        <w:t>brokera</w:t>
      </w:r>
      <w:r w:rsidR="00CF5FDE" w:rsidRPr="00A0798A">
        <w:rPr>
          <w:color w:val="000000" w:themeColor="text1"/>
          <w:lang w:val="pl-PL"/>
        </w:rPr>
        <w:t xml:space="preserve"> i jego braku profesjonalizmu.</w:t>
      </w:r>
      <w:r w:rsidR="00D2777E" w:rsidRPr="00A0798A">
        <w:rPr>
          <w:color w:val="000000" w:themeColor="text1"/>
          <w:lang w:val="pl-PL"/>
        </w:rPr>
        <w:t xml:space="preserve"> </w:t>
      </w:r>
      <w:r w:rsidR="00F0751E">
        <w:rPr>
          <w:color w:val="000000" w:themeColor="text1"/>
          <w:lang w:val="pl-PL"/>
        </w:rPr>
        <w:t>Niemniej jednak</w:t>
      </w:r>
      <w:r w:rsidR="00B23B55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decydując</w:t>
      </w:r>
      <w:r w:rsidR="0038352C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ym czynnikiem w sprawie jest</w:t>
      </w:r>
      <w:r w:rsidR="00F0751E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, że skarżący</w:t>
      </w:r>
      <w:r w:rsidR="007A27A0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</w:t>
      </w:r>
      <w:r w:rsidR="00B23B55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zniekształc</w:t>
      </w:r>
      <w:r w:rsidR="00F0751E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ili</w:t>
      </w:r>
      <w:r w:rsidR="00B23B55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</w:t>
      </w:r>
      <w:r w:rsidR="007A27A0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obraz </w:t>
      </w:r>
      <w:r w:rsidR="00B23B55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twarz</w:t>
      </w:r>
      <w:r w:rsidR="007A27A0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y</w:t>
      </w:r>
      <w:r w:rsidR="00F0751E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brokera w</w:t>
      </w:r>
      <w:r w:rsidR="00BD5052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 </w:t>
      </w:r>
      <w:r w:rsidR="00F0751E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ten sposób, że tylko włosy i kolor skóry mógł być rozpoznany, ponadto zni</w:t>
      </w:r>
      <w:r w:rsidR="007A27A0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e</w:t>
      </w:r>
      <w:r w:rsidR="00F0751E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kształcili jego </w:t>
      </w:r>
      <w:r w:rsidR="00B23B55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głos</w:t>
      </w:r>
      <w:r w:rsidR="00F0751E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. </w:t>
      </w:r>
      <w:r w:rsidR="00B23B55" w:rsidRPr="00A0798A">
        <w:rPr>
          <w:color w:val="000000" w:themeColor="text1"/>
          <w:lang w:val="pl-PL"/>
        </w:rPr>
        <w:t xml:space="preserve"> </w:t>
      </w:r>
      <w:bookmarkEnd w:id="98"/>
      <w:r w:rsidR="00F0751E">
        <w:rPr>
          <w:color w:val="000000" w:themeColor="text1"/>
          <w:lang w:val="pl-PL"/>
        </w:rPr>
        <w:t>Ponadto</w:t>
      </w:r>
      <w:r w:rsidR="00956D11">
        <w:rPr>
          <w:color w:val="000000" w:themeColor="text1"/>
          <w:lang w:val="pl-PL"/>
        </w:rPr>
        <w:t>, pomimo że</w:t>
      </w:r>
      <w:r w:rsidR="00F0751E">
        <w:rPr>
          <w:color w:val="000000" w:themeColor="text1"/>
          <w:lang w:val="pl-PL"/>
        </w:rPr>
        <w:t xml:space="preserve"> ubranie brokera</w:t>
      </w:r>
      <w:r w:rsidR="00956D11">
        <w:rPr>
          <w:color w:val="000000" w:themeColor="text1"/>
          <w:lang w:val="pl-PL"/>
        </w:rPr>
        <w:t xml:space="preserve"> było widoczne, ono także nie posiadało żadnych szczególnych cech. </w:t>
      </w:r>
      <w:r w:rsidR="00B23B55" w:rsidRPr="00A0798A">
        <w:rPr>
          <w:color w:val="000000" w:themeColor="text1"/>
          <w:lang w:val="pl-PL"/>
        </w:rPr>
        <w:t xml:space="preserve">Co więcej, spotkanie nie miało miejsca </w:t>
      </w:r>
      <w:r w:rsidR="00956D11">
        <w:rPr>
          <w:color w:val="000000" w:themeColor="text1"/>
          <w:lang w:val="pl-PL"/>
        </w:rPr>
        <w:t>w lokalu służbowym</w:t>
      </w:r>
      <w:r w:rsidR="00B23B55" w:rsidRPr="00A0798A">
        <w:rPr>
          <w:color w:val="000000" w:themeColor="text1"/>
          <w:lang w:val="pl-PL"/>
        </w:rPr>
        <w:t xml:space="preserve"> </w:t>
      </w:r>
      <w:r w:rsidR="00956D11">
        <w:rPr>
          <w:color w:val="000000" w:themeColor="text1"/>
          <w:lang w:val="pl-PL"/>
        </w:rPr>
        <w:t>brokera</w:t>
      </w:r>
    </w:p>
    <w:p w:rsidR="00D2777E" w:rsidRPr="00A0798A" w:rsidRDefault="001F4A87" w:rsidP="001F4A87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lastRenderedPageBreak/>
        <w:t>6</w:t>
      </w:r>
      <w:r w:rsidR="00C5257D" w:rsidRPr="003F1B34">
        <w:rPr>
          <w:color w:val="000000" w:themeColor="text1"/>
          <w:lang w:val="pl-PL"/>
        </w:rPr>
        <w:t>6</w:t>
      </w:r>
      <w:r w:rsidR="00D2777E" w:rsidRPr="00A0798A">
        <w:rPr>
          <w:color w:val="000000" w:themeColor="text1"/>
          <w:lang w:val="pl-PL"/>
        </w:rPr>
        <w:t>.  </w:t>
      </w:r>
      <w:bookmarkStart w:id="99" w:name="lt_pId189"/>
      <w:r w:rsidR="00B23B55" w:rsidRPr="00A0798A">
        <w:rPr>
          <w:color w:val="000000" w:themeColor="text1"/>
          <w:lang w:val="pl-PL"/>
        </w:rPr>
        <w:t>Dlatego też Trybunał, rozważywszy wszystkie okoliczności sprawy stwierdza, że</w:t>
      </w:r>
      <w:r w:rsidR="00D62434" w:rsidRPr="00A0798A">
        <w:rPr>
          <w:color w:val="000000" w:themeColor="text1"/>
          <w:lang w:val="pl-PL"/>
        </w:rPr>
        <w:t xml:space="preserve"> ingerencja w życie prywatne </w:t>
      </w:r>
      <w:r w:rsidR="00956D11">
        <w:rPr>
          <w:color w:val="000000" w:themeColor="text1"/>
          <w:lang w:val="pl-PL"/>
        </w:rPr>
        <w:t>brokera</w:t>
      </w:r>
      <w:r w:rsidR="00A05854">
        <w:rPr>
          <w:color w:val="000000" w:themeColor="text1"/>
          <w:lang w:val="pl-PL"/>
        </w:rPr>
        <w:t>, który odmówił wywiadu -</w:t>
      </w:r>
      <w:r w:rsidR="00D62434" w:rsidRPr="00A0798A">
        <w:rPr>
          <w:color w:val="000000" w:themeColor="text1"/>
          <w:lang w:val="pl-PL"/>
        </w:rPr>
        <w:t xml:space="preserve"> nie była na tyle poważna</w:t>
      </w:r>
      <w:r w:rsidR="00D2777E" w:rsidRPr="00A0798A">
        <w:rPr>
          <w:color w:val="000000" w:themeColor="text1"/>
          <w:lang w:val="pl-PL"/>
        </w:rPr>
        <w:t>(</w:t>
      </w:r>
      <w:r w:rsidR="00B94C58" w:rsidRPr="00A0798A">
        <w:rPr>
          <w:color w:val="000000" w:themeColor="text1"/>
          <w:lang w:val="pl-PL"/>
        </w:rPr>
        <w:t>patrz</w:t>
      </w:r>
      <w:r w:rsidR="00D2777E" w:rsidRPr="00A0798A">
        <w:rPr>
          <w:color w:val="000000" w:themeColor="text1"/>
          <w:lang w:val="pl-PL"/>
        </w:rPr>
        <w:t xml:space="preserve"> </w:t>
      </w:r>
      <w:r w:rsidR="00B94C58" w:rsidRPr="00A0798A">
        <w:rPr>
          <w:i/>
          <w:color w:val="000000" w:themeColor="text1"/>
          <w:lang w:val="pl-PL"/>
        </w:rPr>
        <w:t>A. przeciwko</w:t>
      </w:r>
      <w:r w:rsidR="00D2777E" w:rsidRPr="00A0798A">
        <w:rPr>
          <w:i/>
          <w:color w:val="000000" w:themeColor="text1"/>
          <w:lang w:val="pl-PL"/>
        </w:rPr>
        <w:t xml:space="preserve"> No</w:t>
      </w:r>
      <w:r w:rsidR="00B94C58" w:rsidRPr="00A0798A">
        <w:rPr>
          <w:i/>
          <w:color w:val="000000" w:themeColor="text1"/>
          <w:lang w:val="pl-PL"/>
        </w:rPr>
        <w:t>rwegii</w:t>
      </w:r>
      <w:r w:rsidR="00D2777E" w:rsidRPr="00A0798A">
        <w:rPr>
          <w:color w:val="000000" w:themeColor="text1"/>
          <w:lang w:val="pl-PL"/>
        </w:rPr>
        <w:t>,</w:t>
      </w:r>
      <w:r w:rsidR="00D2777E" w:rsidRPr="00A0798A">
        <w:rPr>
          <w:i/>
          <w:color w:val="000000" w:themeColor="text1"/>
          <w:lang w:val="pl-PL"/>
        </w:rPr>
        <w:t xml:space="preserve"> </w:t>
      </w:r>
      <w:r w:rsidR="00B94C58" w:rsidRPr="00A0798A">
        <w:rPr>
          <w:color w:val="000000" w:themeColor="text1"/>
          <w:lang w:val="pl-PL"/>
        </w:rPr>
        <w:t>przytoczony powyżej</w:t>
      </w:r>
      <w:r w:rsidR="00D2777E" w:rsidRPr="00A0798A">
        <w:rPr>
          <w:color w:val="000000" w:themeColor="text1"/>
          <w:lang w:val="pl-PL"/>
        </w:rPr>
        <w:t xml:space="preserve">) </w:t>
      </w:r>
      <w:r w:rsidR="00D62434" w:rsidRPr="00A0798A">
        <w:rPr>
          <w:color w:val="000000" w:themeColor="text1"/>
          <w:lang w:val="pl-PL"/>
        </w:rPr>
        <w:t>by nie uwzględnić interesu społecznego płynącego z informacji o</w:t>
      </w:r>
      <w:r w:rsidR="00BD5052">
        <w:rPr>
          <w:color w:val="000000" w:themeColor="text1"/>
          <w:lang w:val="pl-PL"/>
        </w:rPr>
        <w:t> </w:t>
      </w:r>
      <w:r w:rsidR="00D62434" w:rsidRPr="00A0798A">
        <w:rPr>
          <w:color w:val="000000" w:themeColor="text1"/>
          <w:lang w:val="pl-PL"/>
        </w:rPr>
        <w:t xml:space="preserve">rzekomo nieuczciwych praktykach </w:t>
      </w:r>
      <w:r w:rsidR="00A05854">
        <w:rPr>
          <w:color w:val="000000" w:themeColor="text1"/>
          <w:lang w:val="pl-PL"/>
        </w:rPr>
        <w:t>brokerów</w:t>
      </w:r>
      <w:r w:rsidR="00D62434" w:rsidRPr="00A0798A">
        <w:rPr>
          <w:color w:val="000000" w:themeColor="text1"/>
          <w:lang w:val="pl-PL"/>
        </w:rPr>
        <w:t xml:space="preserve"> ubezpieczeniowych</w:t>
      </w:r>
      <w:r w:rsidR="00D2777E" w:rsidRPr="00A0798A">
        <w:rPr>
          <w:color w:val="000000" w:themeColor="text1"/>
          <w:lang w:val="pl-PL"/>
        </w:rPr>
        <w:t>.</w:t>
      </w:r>
      <w:bookmarkEnd w:id="99"/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6</w:t>
      </w:r>
      <w:r w:rsidR="00C5257D" w:rsidRPr="003F1B34">
        <w:rPr>
          <w:color w:val="000000" w:themeColor="text1"/>
          <w:lang w:val="pl-PL"/>
        </w:rPr>
        <w:t>7</w:t>
      </w:r>
      <w:r w:rsidR="00D2777E" w:rsidRPr="00A0798A">
        <w:rPr>
          <w:color w:val="000000" w:themeColor="text1"/>
          <w:lang w:val="pl-PL"/>
        </w:rPr>
        <w:t>.  </w:t>
      </w:r>
      <w:bookmarkStart w:id="100" w:name="lt_pId191"/>
      <w:r w:rsidR="00D62434" w:rsidRPr="00A0798A">
        <w:rPr>
          <w:color w:val="000000" w:themeColor="text1"/>
          <w:lang w:val="pl-PL"/>
        </w:rPr>
        <w:t>Wreszcie</w:t>
      </w:r>
      <w:r w:rsidR="00D2777E" w:rsidRPr="00A0798A">
        <w:rPr>
          <w:color w:val="000000" w:themeColor="text1"/>
          <w:lang w:val="pl-PL"/>
        </w:rPr>
        <w:t xml:space="preserve">, </w:t>
      </w:r>
      <w:bookmarkEnd w:id="100"/>
      <w:r w:rsidR="006D4C5D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Trybunał musi </w:t>
      </w:r>
      <w:r w:rsidR="00D62434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wziąć pod uwagę naturę i dotkliwość sankcji</w:t>
      </w:r>
      <w:r w:rsidR="00330863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.</w:t>
      </w:r>
      <w:r w:rsidR="00D2777E" w:rsidRPr="00A0798A">
        <w:rPr>
          <w:color w:val="000000" w:themeColor="text1"/>
          <w:lang w:val="pl-PL"/>
        </w:rPr>
        <w:t xml:space="preserve"> </w:t>
      </w:r>
      <w:bookmarkStart w:id="101" w:name="lt_pId192"/>
      <w:r w:rsidR="00A05854">
        <w:rPr>
          <w:color w:val="000000" w:themeColor="text1"/>
          <w:lang w:val="pl-PL"/>
        </w:rPr>
        <w:t xml:space="preserve">I w tej sprawie </w:t>
      </w:r>
      <w:r w:rsidR="007A27A0">
        <w:rPr>
          <w:color w:val="000000" w:themeColor="text1"/>
          <w:lang w:val="pl-PL"/>
        </w:rPr>
        <w:t>podkreśla</w:t>
      </w:r>
      <w:r w:rsidR="00A05854">
        <w:rPr>
          <w:color w:val="000000" w:themeColor="text1"/>
          <w:lang w:val="pl-PL"/>
        </w:rPr>
        <w:t xml:space="preserve"> ponownie, że </w:t>
      </w:r>
      <w:r w:rsidR="00A05854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w</w:t>
      </w:r>
      <w:r w:rsidR="00330863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 niektórych przypadkach </w:t>
      </w:r>
      <w:r w:rsidR="006D4C5D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skazanie osoby samo w sobie może być </w:t>
      </w:r>
      <w:r w:rsidR="00330863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bardziej istotne od </w:t>
      </w:r>
      <w:r w:rsidR="0032239D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 xml:space="preserve">łagodnego charakteru </w:t>
      </w:r>
      <w:r w:rsidR="00330863" w:rsidRPr="00A0798A">
        <w:rPr>
          <w:rFonts w:ascii="Georgia" w:hAnsi="Georgia"/>
          <w:color w:val="000000" w:themeColor="text1"/>
          <w:sz w:val="21"/>
          <w:szCs w:val="21"/>
          <w:shd w:val="clear" w:color="auto" w:fill="FFFFFF"/>
          <w:lang w:val="pl-PL"/>
        </w:rPr>
        <w:t>nałożonej kary</w:t>
      </w:r>
      <w:r w:rsidR="00330863" w:rsidRPr="00A0798A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>(</w:t>
      </w:r>
      <w:r w:rsidR="00B94C58" w:rsidRPr="00A0798A">
        <w:rPr>
          <w:color w:val="000000" w:themeColor="text1"/>
          <w:lang w:val="pl-PL"/>
        </w:rPr>
        <w:t>patrz</w:t>
      </w:r>
      <w:r w:rsidR="00D2777E" w:rsidRPr="00A0798A">
        <w:rPr>
          <w:color w:val="000000" w:themeColor="text1"/>
          <w:lang w:val="pl-PL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/>
        </w:rPr>
        <w:t>Stoll</w:t>
      </w:r>
      <w:proofErr w:type="spellEnd"/>
      <w:r w:rsidR="000708BB" w:rsidRPr="00A0798A">
        <w:rPr>
          <w:color w:val="000000" w:themeColor="text1"/>
          <w:lang w:val="pl-PL"/>
        </w:rPr>
        <w:t>, przytoczony powyżej</w:t>
      </w:r>
      <w:r w:rsidR="00D2777E" w:rsidRPr="00A0798A">
        <w:rPr>
          <w:color w:val="000000" w:themeColor="text1"/>
          <w:lang w:val="pl-PL"/>
        </w:rPr>
        <w:t>, §§ 153-154).</w:t>
      </w:r>
      <w:bookmarkEnd w:id="101"/>
      <w:r w:rsidR="00D2777E" w:rsidRPr="00A0798A">
        <w:rPr>
          <w:color w:val="000000" w:themeColor="text1"/>
          <w:lang w:val="pl-PL"/>
        </w:rPr>
        <w:t xml:space="preserve"> </w:t>
      </w:r>
      <w:bookmarkStart w:id="102" w:name="lt_pId193"/>
      <w:r w:rsidR="00850698" w:rsidRPr="00A0798A">
        <w:rPr>
          <w:color w:val="000000" w:themeColor="text1"/>
          <w:lang w:val="pl-PL"/>
        </w:rPr>
        <w:t>Na</w:t>
      </w:r>
      <w:r w:rsidR="00CF5133" w:rsidRPr="00A0798A">
        <w:rPr>
          <w:color w:val="000000" w:themeColor="text1"/>
          <w:lang w:val="pl-PL"/>
        </w:rPr>
        <w:t xml:space="preserve">wet jeśli </w:t>
      </w:r>
      <w:r w:rsidR="0032239D">
        <w:rPr>
          <w:color w:val="000000" w:themeColor="text1"/>
          <w:lang w:val="pl-PL"/>
        </w:rPr>
        <w:t xml:space="preserve">orzeczone wobec </w:t>
      </w:r>
      <w:r w:rsidR="00CF5133" w:rsidRPr="00A0798A">
        <w:rPr>
          <w:color w:val="000000" w:themeColor="text1"/>
          <w:lang w:val="pl-PL"/>
        </w:rPr>
        <w:t>skarżących kary były stosunkowo niewielkie i nie powstrzymały ich przed emisją materiału, to w opinii Trybunału miały one na celu odstraszenie mediów od wyrażania krytyki</w:t>
      </w:r>
      <w:r w:rsidR="007A27A0">
        <w:rPr>
          <w:color w:val="000000" w:themeColor="text1"/>
          <w:lang w:val="pl-PL"/>
        </w:rPr>
        <w:t xml:space="preserve"> </w:t>
      </w:r>
      <w:r w:rsidR="00D2777E" w:rsidRPr="00A0798A">
        <w:rPr>
          <w:color w:val="000000" w:themeColor="text1"/>
          <w:lang w:val="pl-PL"/>
        </w:rPr>
        <w:t>(</w:t>
      </w:r>
      <w:r w:rsidR="00D2777E" w:rsidRPr="007A27A0">
        <w:rPr>
          <w:i/>
          <w:color w:val="000000" w:themeColor="text1"/>
          <w:lang w:val="pl-PL"/>
        </w:rPr>
        <w:t>ibid</w:t>
      </w:r>
      <w:r w:rsidR="00D2777E" w:rsidRPr="00A0798A">
        <w:rPr>
          <w:color w:val="000000" w:themeColor="text1"/>
          <w:lang w:val="pl-PL"/>
        </w:rPr>
        <w:t>., § 154)</w:t>
      </w:r>
      <w:bookmarkEnd w:id="102"/>
      <w:r w:rsidR="00CF5133" w:rsidRPr="00A0798A">
        <w:rPr>
          <w:color w:val="000000" w:themeColor="text1"/>
          <w:lang w:val="pl-PL"/>
        </w:rPr>
        <w:t>.</w:t>
      </w:r>
    </w:p>
    <w:p w:rsidR="00D2777E" w:rsidRPr="00A0798A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6</w:t>
      </w:r>
      <w:r w:rsidR="00C5257D" w:rsidRPr="003F1B34">
        <w:rPr>
          <w:color w:val="000000" w:themeColor="text1"/>
          <w:lang w:val="pl-PL"/>
        </w:rPr>
        <w:t>8</w:t>
      </w:r>
      <w:r w:rsidR="00D2777E" w:rsidRPr="00A0798A">
        <w:rPr>
          <w:color w:val="000000" w:themeColor="text1"/>
          <w:lang w:val="pl-PL"/>
        </w:rPr>
        <w:t>.  </w:t>
      </w:r>
      <w:bookmarkStart w:id="103" w:name="lt_pId195"/>
      <w:r w:rsidR="006D4C5D" w:rsidRPr="00A0798A">
        <w:rPr>
          <w:color w:val="000000" w:themeColor="text1"/>
          <w:lang w:val="pl-PL"/>
        </w:rPr>
        <w:t>Mając na uwadze powyższe Tr</w:t>
      </w:r>
      <w:r w:rsidR="00CF5133" w:rsidRPr="00A0798A">
        <w:rPr>
          <w:color w:val="000000" w:themeColor="text1"/>
          <w:lang w:val="pl-PL"/>
        </w:rPr>
        <w:t>ybunał stwierdza, że zastosowane w</w:t>
      </w:r>
      <w:r w:rsidR="00BD5052">
        <w:rPr>
          <w:color w:val="000000" w:themeColor="text1"/>
          <w:lang w:val="pl-PL"/>
        </w:rPr>
        <w:t> </w:t>
      </w:r>
      <w:r w:rsidR="00CF5133" w:rsidRPr="00A0798A">
        <w:rPr>
          <w:color w:val="000000" w:themeColor="text1"/>
          <w:lang w:val="pl-PL"/>
        </w:rPr>
        <w:t xml:space="preserve">sporze środki nie były konieczne </w:t>
      </w:r>
      <w:r w:rsidR="00FA49E5" w:rsidRPr="00A0798A">
        <w:rPr>
          <w:color w:val="000000" w:themeColor="text1"/>
          <w:lang w:val="pl-PL"/>
        </w:rPr>
        <w:t>w społeczeństwie demokratycznym, tym samym oświadcza</w:t>
      </w:r>
      <w:r w:rsidR="0032239D">
        <w:rPr>
          <w:color w:val="000000" w:themeColor="text1"/>
          <w:lang w:val="pl-PL"/>
        </w:rPr>
        <w:t>,</w:t>
      </w:r>
      <w:r w:rsidR="00FA49E5" w:rsidRPr="00A0798A">
        <w:rPr>
          <w:color w:val="000000" w:themeColor="text1"/>
          <w:lang w:val="pl-PL"/>
        </w:rPr>
        <w:t xml:space="preserve"> iż nastąpiło naruszenie Artykułu 10 Konwencji</w:t>
      </w:r>
      <w:bookmarkEnd w:id="103"/>
      <w:r w:rsidR="00FA49E5" w:rsidRPr="00A0798A">
        <w:rPr>
          <w:color w:val="000000" w:themeColor="text1"/>
          <w:lang w:val="pl-PL"/>
        </w:rPr>
        <w:t>.</w:t>
      </w:r>
    </w:p>
    <w:p w:rsidR="00D2777E" w:rsidRPr="00A0798A" w:rsidRDefault="00D2777E" w:rsidP="00D2777E">
      <w:pPr>
        <w:pStyle w:val="ECHRHeading1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II.  </w:t>
      </w:r>
      <w:r w:rsidR="00FC5EAB" w:rsidRPr="00A0798A">
        <w:rPr>
          <w:color w:val="000000" w:themeColor="text1"/>
          <w:lang w:val="pl-PL"/>
        </w:rPr>
        <w:t>ZASTOSOWANIE ARTYKUŁU 41 KONWENCJI</w:t>
      </w:r>
    </w:p>
    <w:p w:rsidR="00D2777E" w:rsidRDefault="001F4A87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6</w:t>
      </w:r>
      <w:r w:rsidR="00C5257D" w:rsidRPr="003F1B34">
        <w:rPr>
          <w:color w:val="000000" w:themeColor="text1"/>
          <w:lang w:val="pl-PL"/>
        </w:rPr>
        <w:t>9</w:t>
      </w:r>
      <w:r w:rsidR="00D2777E" w:rsidRPr="00A0798A">
        <w:rPr>
          <w:color w:val="000000" w:themeColor="text1"/>
          <w:lang w:val="pl-PL"/>
        </w:rPr>
        <w:t>.  </w:t>
      </w:r>
      <w:r w:rsidR="00FC5EAB" w:rsidRPr="00A0798A">
        <w:rPr>
          <w:color w:val="000000" w:themeColor="text1"/>
          <w:lang w:val="pl-PL"/>
        </w:rPr>
        <w:t>Artykuł 41 Konwencji</w:t>
      </w:r>
      <w:r w:rsidR="00D2777E" w:rsidRPr="00A0798A">
        <w:rPr>
          <w:color w:val="000000" w:themeColor="text1"/>
          <w:lang w:val="pl-PL"/>
        </w:rPr>
        <w:t>:</w:t>
      </w:r>
    </w:p>
    <w:p w:rsidR="0032239D" w:rsidRDefault="0032239D" w:rsidP="00D2777E">
      <w:pPr>
        <w:pStyle w:val="ECHRPara"/>
        <w:rPr>
          <w:color w:val="000000" w:themeColor="text1"/>
          <w:lang w:val="pl-PL"/>
        </w:rPr>
      </w:pPr>
    </w:p>
    <w:p w:rsidR="00C65BE6" w:rsidRDefault="00D2777E" w:rsidP="00D2777E">
      <w:pPr>
        <w:pStyle w:val="ECHRParaQuote"/>
        <w:keepNext/>
        <w:keepLines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“</w:t>
      </w:r>
      <w:r w:rsidR="00FC5EAB" w:rsidRPr="00A0798A">
        <w:rPr>
          <w:color w:val="000000" w:themeColor="text1"/>
          <w:lang w:val="pl-PL"/>
        </w:rPr>
        <w:t xml:space="preserve">Jeżeli Trybunał uzna, iż </w:t>
      </w:r>
      <w:r w:rsidR="007A27A0">
        <w:rPr>
          <w:color w:val="000000" w:themeColor="text1"/>
          <w:lang w:val="pl-PL"/>
        </w:rPr>
        <w:t>z</w:t>
      </w:r>
      <w:r w:rsidR="00FC5EAB" w:rsidRPr="00A0798A">
        <w:rPr>
          <w:color w:val="000000" w:themeColor="text1"/>
          <w:lang w:val="pl-PL"/>
        </w:rPr>
        <w:t xml:space="preserve">aistniało naruszenie Konwencji </w:t>
      </w:r>
      <w:r w:rsidR="0032239D">
        <w:rPr>
          <w:color w:val="000000" w:themeColor="text1"/>
          <w:lang w:val="pl-PL"/>
        </w:rPr>
        <w:t xml:space="preserve">lub jej </w:t>
      </w:r>
      <w:r w:rsidR="00FC5EAB" w:rsidRPr="00A0798A">
        <w:rPr>
          <w:color w:val="000000" w:themeColor="text1"/>
          <w:lang w:val="pl-PL"/>
        </w:rPr>
        <w:t>Protokoł</w:t>
      </w:r>
      <w:r w:rsidR="0032239D">
        <w:rPr>
          <w:color w:val="000000" w:themeColor="text1"/>
          <w:lang w:val="pl-PL"/>
        </w:rPr>
        <w:t>ów, oraz</w:t>
      </w:r>
      <w:r w:rsidR="007A27A0">
        <w:rPr>
          <w:color w:val="000000" w:themeColor="text1"/>
          <w:lang w:val="pl-PL"/>
        </w:rPr>
        <w:t xml:space="preserve">  </w:t>
      </w:r>
      <w:r w:rsidR="00C65BE6">
        <w:rPr>
          <w:color w:val="000000" w:themeColor="text1"/>
          <w:lang w:val="pl-PL"/>
        </w:rPr>
        <w:t>jeżeli prawo wewnętrzne zainteresowanej Wysokiej Układającej się Strony pozwala tylko na częściowe usunięcie konsekwencji tego naruszenia, Trybunał orzeka, gdy zachodzi taka potrzeba, o przyznaniu słusznego zadośćuczynienia pokrzywdzonej stronie.</w:t>
      </w:r>
    </w:p>
    <w:p w:rsidR="00D2777E" w:rsidRPr="00A0798A" w:rsidRDefault="00C5257D" w:rsidP="00D2777E">
      <w:pPr>
        <w:pStyle w:val="ECHRPara"/>
        <w:rPr>
          <w:color w:val="000000" w:themeColor="text1"/>
          <w:lang w:val="pl-PL"/>
        </w:rPr>
      </w:pPr>
      <w:r w:rsidRPr="003F1B34">
        <w:rPr>
          <w:color w:val="000000" w:themeColor="text1"/>
          <w:lang w:val="pl-PL"/>
        </w:rPr>
        <w:t>70</w:t>
      </w:r>
      <w:r w:rsidR="00D2777E" w:rsidRPr="00A0798A">
        <w:rPr>
          <w:color w:val="000000" w:themeColor="text1"/>
          <w:lang w:val="pl-PL"/>
        </w:rPr>
        <w:t>.  </w:t>
      </w:r>
      <w:r w:rsidR="00E62FF3" w:rsidRPr="00A0798A">
        <w:rPr>
          <w:color w:val="000000" w:themeColor="text1"/>
          <w:lang w:val="pl-PL"/>
        </w:rPr>
        <w:t xml:space="preserve">Skarżący </w:t>
      </w:r>
      <w:r w:rsidR="006D4C5D" w:rsidRPr="00A0798A">
        <w:rPr>
          <w:color w:val="000000" w:themeColor="text1"/>
          <w:lang w:val="pl-PL"/>
        </w:rPr>
        <w:t>nie złożyli wniosku</w:t>
      </w:r>
      <w:r w:rsidR="00E62FF3" w:rsidRPr="00A0798A">
        <w:rPr>
          <w:color w:val="000000" w:themeColor="text1"/>
          <w:lang w:val="pl-PL"/>
        </w:rPr>
        <w:t xml:space="preserve"> </w:t>
      </w:r>
      <w:r w:rsidR="006D4C5D" w:rsidRPr="00A0798A">
        <w:rPr>
          <w:color w:val="000000" w:themeColor="text1"/>
          <w:lang w:val="pl-PL"/>
        </w:rPr>
        <w:t>o zadośćuczynienie</w:t>
      </w:r>
      <w:r w:rsidR="00E62FF3" w:rsidRPr="00A0798A">
        <w:rPr>
          <w:color w:val="000000" w:themeColor="text1"/>
          <w:lang w:val="pl-PL"/>
        </w:rPr>
        <w:t>. W związku z tym nie ma przesłanek do wypłacenia jakiejkolwiek sumy z tego tytułu.</w:t>
      </w:r>
    </w:p>
    <w:p w:rsidR="00D2777E" w:rsidRPr="00A0798A" w:rsidRDefault="0038352C" w:rsidP="00D2777E">
      <w:pPr>
        <w:pStyle w:val="ECHRTitle1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Z TYCH POWO</w:t>
      </w:r>
      <w:r w:rsidR="00E62FF3" w:rsidRPr="00A0798A">
        <w:rPr>
          <w:color w:val="000000" w:themeColor="text1"/>
          <w:lang w:val="pl-PL"/>
        </w:rPr>
        <w:t xml:space="preserve">DÓW TRYBUNAŁ </w:t>
      </w:r>
    </w:p>
    <w:p w:rsidR="00D2777E" w:rsidRPr="00A0798A" w:rsidRDefault="00D2777E" w:rsidP="00D2777E">
      <w:pPr>
        <w:pStyle w:val="JuList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1. </w:t>
      </w:r>
      <w:r w:rsidRPr="00A0798A">
        <w:rPr>
          <w:i/>
          <w:color w:val="000000" w:themeColor="text1"/>
          <w:lang w:val="pl-PL"/>
        </w:rPr>
        <w:t> </w:t>
      </w:r>
      <w:r w:rsidR="00E62FF3" w:rsidRPr="00A0798A">
        <w:rPr>
          <w:i/>
          <w:color w:val="000000" w:themeColor="text1"/>
          <w:lang w:val="pl-PL"/>
        </w:rPr>
        <w:t>Uznaje</w:t>
      </w:r>
      <w:r w:rsidR="006D126C" w:rsidRPr="00A0798A">
        <w:rPr>
          <w:i/>
          <w:color w:val="000000" w:themeColor="text1"/>
          <w:lang w:val="pl-PL"/>
        </w:rPr>
        <w:t>,</w:t>
      </w:r>
      <w:r w:rsidR="00E62FF3" w:rsidRPr="00A0798A">
        <w:rPr>
          <w:color w:val="000000" w:themeColor="text1"/>
          <w:lang w:val="pl-PL"/>
        </w:rPr>
        <w:t xml:space="preserve"> jednomyślnie</w:t>
      </w:r>
      <w:r w:rsidR="006D126C" w:rsidRPr="00A0798A">
        <w:rPr>
          <w:color w:val="000000" w:themeColor="text1"/>
          <w:lang w:val="pl-PL"/>
        </w:rPr>
        <w:t>,</w:t>
      </w:r>
      <w:r w:rsidR="00E62FF3" w:rsidRPr="00A0798A">
        <w:rPr>
          <w:color w:val="000000" w:themeColor="text1"/>
          <w:lang w:val="pl-PL"/>
        </w:rPr>
        <w:t xml:space="preserve"> skargę za dopuszczalną;</w:t>
      </w:r>
    </w:p>
    <w:p w:rsidR="00D2777E" w:rsidRPr="00A0798A" w:rsidRDefault="00D2777E" w:rsidP="00D2777E">
      <w:pPr>
        <w:pStyle w:val="JuList"/>
        <w:ind w:left="0" w:firstLine="0"/>
        <w:rPr>
          <w:color w:val="000000" w:themeColor="text1"/>
          <w:lang w:val="pl-PL"/>
        </w:rPr>
      </w:pPr>
    </w:p>
    <w:p w:rsidR="00D2777E" w:rsidRPr="00A0798A" w:rsidRDefault="00D2777E" w:rsidP="00D2777E">
      <w:pPr>
        <w:pStyle w:val="JuList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>2.  </w:t>
      </w:r>
      <w:r w:rsidR="006D126C" w:rsidRPr="00A0798A">
        <w:rPr>
          <w:i/>
          <w:color w:val="000000" w:themeColor="text1"/>
          <w:lang w:val="pl-PL"/>
        </w:rPr>
        <w:t>Stwierdza,</w:t>
      </w:r>
      <w:r w:rsidR="00E62FF3" w:rsidRPr="00A0798A">
        <w:rPr>
          <w:i/>
          <w:color w:val="000000" w:themeColor="text1"/>
          <w:lang w:val="pl-PL"/>
        </w:rPr>
        <w:t xml:space="preserve"> </w:t>
      </w:r>
      <w:r w:rsidR="00E62FF3" w:rsidRPr="00A0798A">
        <w:rPr>
          <w:color w:val="000000" w:themeColor="text1"/>
          <w:lang w:val="pl-PL"/>
        </w:rPr>
        <w:t xml:space="preserve">stosunkiem </w:t>
      </w:r>
      <w:r w:rsidR="00C5257D">
        <w:rPr>
          <w:color w:val="000000" w:themeColor="text1"/>
          <w:lang w:val="pl-PL"/>
        </w:rPr>
        <w:t xml:space="preserve">głosów </w:t>
      </w:r>
      <w:r w:rsidR="00E62FF3" w:rsidRPr="00A0798A">
        <w:rPr>
          <w:color w:val="000000" w:themeColor="text1"/>
          <w:lang w:val="pl-PL"/>
        </w:rPr>
        <w:t>sześć do jednego</w:t>
      </w:r>
      <w:r w:rsidRPr="00A0798A">
        <w:rPr>
          <w:color w:val="000000" w:themeColor="text1"/>
          <w:lang w:val="pl-PL"/>
        </w:rPr>
        <w:t>,</w:t>
      </w:r>
      <w:r w:rsidR="00E62FF3" w:rsidRPr="00A0798A">
        <w:rPr>
          <w:color w:val="000000" w:themeColor="text1"/>
          <w:lang w:val="pl-PL"/>
        </w:rPr>
        <w:t xml:space="preserve"> że nastąpiło naruszenie Artykułu 10 Konwencji.</w:t>
      </w:r>
    </w:p>
    <w:p w:rsidR="00D2777E" w:rsidRPr="00A0798A" w:rsidRDefault="00E62FF3" w:rsidP="00D2777E">
      <w:pPr>
        <w:pStyle w:val="JuParaLast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 xml:space="preserve">Sporządzono w języku francuskim i </w:t>
      </w:r>
      <w:r w:rsidR="006D126C" w:rsidRPr="00A0798A">
        <w:rPr>
          <w:color w:val="000000" w:themeColor="text1"/>
          <w:lang w:val="pl-PL"/>
        </w:rPr>
        <w:t>obwieszczono</w:t>
      </w:r>
      <w:r w:rsidRPr="00A0798A">
        <w:rPr>
          <w:color w:val="000000" w:themeColor="text1"/>
          <w:lang w:val="pl-PL"/>
        </w:rPr>
        <w:t xml:space="preserve"> na piśmie w dniu 24 lutego 2015 roku, zgodnie z Regułą </w:t>
      </w:r>
      <w:r w:rsidR="002D194F" w:rsidRPr="00A0798A">
        <w:rPr>
          <w:color w:val="000000" w:themeColor="text1"/>
          <w:lang w:val="pl-PL"/>
        </w:rPr>
        <w:t>77 §2 i</w:t>
      </w:r>
      <w:r w:rsidR="00D2777E" w:rsidRPr="00A0798A">
        <w:rPr>
          <w:color w:val="000000" w:themeColor="text1"/>
          <w:lang w:val="pl-PL"/>
        </w:rPr>
        <w:t xml:space="preserve"> </w:t>
      </w:r>
      <w:r w:rsidR="002D194F" w:rsidRPr="00A0798A">
        <w:rPr>
          <w:color w:val="000000" w:themeColor="text1"/>
          <w:lang w:val="pl-PL"/>
        </w:rPr>
        <w:t>§</w:t>
      </w:r>
      <w:r w:rsidR="00C5257D">
        <w:rPr>
          <w:color w:val="000000" w:themeColor="text1"/>
          <w:lang w:val="pl-PL"/>
        </w:rPr>
        <w:t xml:space="preserve"> </w:t>
      </w:r>
      <w:r w:rsidR="002D194F" w:rsidRPr="00A0798A">
        <w:rPr>
          <w:color w:val="000000" w:themeColor="text1"/>
          <w:lang w:val="pl-PL"/>
        </w:rPr>
        <w:t>3 Regulaminu Trybunału.</w:t>
      </w:r>
    </w:p>
    <w:p w:rsidR="00D2777E" w:rsidRPr="00A0798A" w:rsidRDefault="00D2777E" w:rsidP="00D2777E">
      <w:pPr>
        <w:pStyle w:val="JuSigned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tab/>
        <w:t xml:space="preserve">Stanley </w:t>
      </w:r>
      <w:proofErr w:type="spellStart"/>
      <w:r w:rsidRPr="00A0798A">
        <w:rPr>
          <w:color w:val="000000" w:themeColor="text1"/>
          <w:lang w:val="pl-PL"/>
        </w:rPr>
        <w:t>Naismith</w:t>
      </w:r>
      <w:proofErr w:type="spellEnd"/>
      <w:r w:rsidRPr="00A0798A">
        <w:rPr>
          <w:color w:val="000000" w:themeColor="text1"/>
          <w:lang w:val="pl-PL"/>
        </w:rPr>
        <w:tab/>
      </w:r>
      <w:proofErr w:type="spellStart"/>
      <w:r w:rsidRPr="00A0798A">
        <w:rPr>
          <w:color w:val="000000" w:themeColor="text1"/>
          <w:szCs w:val="24"/>
          <w:lang w:val="pl-PL"/>
        </w:rPr>
        <w:t>Işıl</w:t>
      </w:r>
      <w:proofErr w:type="spellEnd"/>
      <w:r w:rsidRPr="00A0798A">
        <w:rPr>
          <w:color w:val="000000" w:themeColor="text1"/>
          <w:szCs w:val="24"/>
          <w:lang w:val="pl-PL"/>
        </w:rPr>
        <w:t xml:space="preserve"> </w:t>
      </w:r>
      <w:proofErr w:type="spellStart"/>
      <w:r w:rsidRPr="00A0798A">
        <w:rPr>
          <w:color w:val="000000" w:themeColor="text1"/>
          <w:szCs w:val="24"/>
          <w:lang w:val="pl-PL"/>
        </w:rPr>
        <w:t>Karakaş</w:t>
      </w:r>
      <w:proofErr w:type="spellEnd"/>
      <w:r w:rsidRPr="00A0798A">
        <w:rPr>
          <w:color w:val="000000" w:themeColor="text1"/>
          <w:szCs w:val="24"/>
          <w:lang w:val="pl-PL"/>
        </w:rPr>
        <w:br/>
      </w:r>
      <w:r w:rsidRPr="00A0798A">
        <w:rPr>
          <w:color w:val="000000" w:themeColor="text1"/>
          <w:lang w:val="pl-PL"/>
        </w:rPr>
        <w:tab/>
      </w:r>
      <w:r w:rsidR="00E62FF3" w:rsidRPr="00A0798A">
        <w:rPr>
          <w:iCs/>
          <w:color w:val="000000" w:themeColor="text1"/>
          <w:lang w:val="pl-PL"/>
        </w:rPr>
        <w:t>Zastępca Kanclerza</w:t>
      </w:r>
      <w:r w:rsidRPr="00A0798A">
        <w:rPr>
          <w:color w:val="000000" w:themeColor="text1"/>
          <w:lang w:val="pl-PL"/>
        </w:rPr>
        <w:tab/>
      </w:r>
      <w:r w:rsidR="00E62FF3" w:rsidRPr="00A0798A">
        <w:rPr>
          <w:color w:val="000000" w:themeColor="text1"/>
          <w:lang w:val="pl-PL"/>
        </w:rPr>
        <w:t>Przewodnicząca</w:t>
      </w:r>
    </w:p>
    <w:p w:rsidR="00D2777E" w:rsidRPr="00A0798A" w:rsidRDefault="002D194F" w:rsidP="00D2777E">
      <w:pPr>
        <w:pStyle w:val="JuParaLast"/>
        <w:rPr>
          <w:color w:val="000000" w:themeColor="text1"/>
          <w:lang w:val="pl-PL"/>
        </w:rPr>
      </w:pPr>
      <w:r w:rsidRPr="00A0798A">
        <w:rPr>
          <w:color w:val="000000" w:themeColor="text1"/>
          <w:lang w:val="pl-PL"/>
        </w:rPr>
        <w:lastRenderedPageBreak/>
        <w:t xml:space="preserve">Zgodnie z Artykułem </w:t>
      </w:r>
      <w:r w:rsidR="00D2777E" w:rsidRPr="00A0798A">
        <w:rPr>
          <w:color w:val="000000" w:themeColor="text1"/>
          <w:lang w:val="pl-PL"/>
        </w:rPr>
        <w:t xml:space="preserve">45 § 2 </w:t>
      </w:r>
      <w:r w:rsidRPr="00A0798A">
        <w:rPr>
          <w:color w:val="000000" w:themeColor="text1"/>
          <w:lang w:val="pl-PL"/>
        </w:rPr>
        <w:t>Konwencji i Regułą</w:t>
      </w:r>
      <w:r w:rsidR="00D2777E" w:rsidRPr="00A0798A">
        <w:rPr>
          <w:color w:val="000000" w:themeColor="text1"/>
          <w:lang w:val="pl-PL"/>
        </w:rPr>
        <w:t xml:space="preserve"> 74 § </w:t>
      </w:r>
      <w:r w:rsidR="007A27A0">
        <w:rPr>
          <w:color w:val="000000" w:themeColor="text1"/>
          <w:lang w:val="pl-PL"/>
        </w:rPr>
        <w:t xml:space="preserve">2 </w:t>
      </w:r>
      <w:r w:rsidRPr="00A0798A">
        <w:rPr>
          <w:color w:val="000000" w:themeColor="text1"/>
          <w:lang w:val="pl-PL"/>
        </w:rPr>
        <w:t>Regulaminu Trybunału</w:t>
      </w:r>
      <w:r w:rsidR="00D2777E" w:rsidRPr="00A0798A">
        <w:rPr>
          <w:color w:val="000000" w:themeColor="text1"/>
          <w:lang w:val="pl-PL"/>
        </w:rPr>
        <w:t xml:space="preserve">, </w:t>
      </w:r>
      <w:r w:rsidRPr="00A0798A">
        <w:rPr>
          <w:color w:val="000000" w:themeColor="text1"/>
          <w:lang w:val="pl-PL"/>
        </w:rPr>
        <w:t xml:space="preserve">opinia </w:t>
      </w:r>
      <w:r w:rsidR="008B7620" w:rsidRPr="00A0798A">
        <w:rPr>
          <w:color w:val="000000" w:themeColor="text1"/>
          <w:lang w:val="pl-PL"/>
        </w:rPr>
        <w:t xml:space="preserve">odrębna </w:t>
      </w:r>
      <w:r w:rsidRPr="00A0798A">
        <w:rPr>
          <w:color w:val="000000" w:themeColor="text1"/>
          <w:lang w:val="pl-PL"/>
        </w:rPr>
        <w:t xml:space="preserve">sędziego </w:t>
      </w:r>
      <w:proofErr w:type="spellStart"/>
      <w:r w:rsidRPr="00A0798A">
        <w:rPr>
          <w:color w:val="000000" w:themeColor="text1"/>
          <w:lang w:val="pl-PL"/>
        </w:rPr>
        <w:t>Lemmensa</w:t>
      </w:r>
      <w:proofErr w:type="spellEnd"/>
      <w:r w:rsidRPr="00A0798A">
        <w:rPr>
          <w:color w:val="000000" w:themeColor="text1"/>
          <w:lang w:val="pl-PL"/>
        </w:rPr>
        <w:t xml:space="preserve"> stanowi załączni</w:t>
      </w:r>
      <w:r w:rsidR="0032239D">
        <w:rPr>
          <w:color w:val="000000" w:themeColor="text1"/>
          <w:lang w:val="pl-PL"/>
        </w:rPr>
        <w:t>k</w:t>
      </w:r>
      <w:r w:rsidRPr="00A0798A">
        <w:rPr>
          <w:color w:val="000000" w:themeColor="text1"/>
          <w:lang w:val="pl-PL"/>
        </w:rPr>
        <w:t xml:space="preserve"> do wyroku.</w:t>
      </w:r>
    </w:p>
    <w:p w:rsidR="00D2777E" w:rsidRPr="00A0798A" w:rsidRDefault="00D2777E" w:rsidP="00D2777E">
      <w:pPr>
        <w:pStyle w:val="JuInitialled"/>
        <w:rPr>
          <w:color w:val="000000" w:themeColor="text1"/>
          <w:lang w:val="pl-PL"/>
        </w:rPr>
        <w:sectPr w:rsidR="00D2777E" w:rsidRPr="00A0798A" w:rsidSect="00E53186">
          <w:headerReference w:type="even" r:id="rId12"/>
          <w:headerReference w:type="default" r:id="rId13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  <w:r w:rsidRPr="00A0798A">
        <w:rPr>
          <w:color w:val="000000" w:themeColor="text1"/>
          <w:lang w:val="pl-PL"/>
        </w:rPr>
        <w:t>A.I.K.</w:t>
      </w:r>
      <w:r w:rsidRPr="00A0798A">
        <w:rPr>
          <w:color w:val="000000" w:themeColor="text1"/>
          <w:lang w:val="pl-PL"/>
        </w:rPr>
        <w:br/>
      </w:r>
      <w:r w:rsidR="007A27A0">
        <w:rPr>
          <w:color w:val="000000" w:themeColor="text1"/>
          <w:lang w:val="pl-PL"/>
        </w:rPr>
        <w:t xml:space="preserve"> </w:t>
      </w:r>
      <w:r w:rsidRPr="00A0798A">
        <w:rPr>
          <w:color w:val="000000" w:themeColor="text1"/>
          <w:lang w:val="pl-PL"/>
        </w:rPr>
        <w:t>S.H.N.</w:t>
      </w:r>
    </w:p>
    <w:p w:rsidR="00D2777E" w:rsidRPr="00A0798A" w:rsidRDefault="006D126C" w:rsidP="00D2777E">
      <w:pPr>
        <w:pStyle w:val="ECHRTitleCentre1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lastRenderedPageBreak/>
        <w:t>OPINIA</w:t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="008B7620" w:rsidRPr="00A0798A">
        <w:rPr>
          <w:color w:val="000000" w:themeColor="text1"/>
          <w:lang w:val="pl-PL" w:eastAsia="fr-FR"/>
        </w:rPr>
        <w:t xml:space="preserve">ODRĘBNA </w:t>
      </w:r>
      <w:r w:rsidR="00180B8E" w:rsidRPr="00A0798A">
        <w:rPr>
          <w:color w:val="000000" w:themeColor="text1"/>
          <w:lang w:val="pl-PL" w:eastAsia="fr-FR"/>
        </w:rPr>
        <w:t>SĘDZIEGO</w:t>
      </w:r>
      <w:r w:rsidR="00D2777E" w:rsidRPr="00A0798A">
        <w:rPr>
          <w:color w:val="000000" w:themeColor="text1"/>
          <w:lang w:val="pl-PL" w:eastAsia="fr-FR"/>
        </w:rPr>
        <w:t xml:space="preserve"> LEMMENS</w:t>
      </w:r>
      <w:r w:rsidR="00180B8E" w:rsidRPr="00A0798A">
        <w:rPr>
          <w:color w:val="000000" w:themeColor="text1"/>
          <w:lang w:val="pl-PL" w:eastAsia="fr-FR"/>
        </w:rPr>
        <w:t>A</w:t>
      </w:r>
    </w:p>
    <w:p w:rsidR="00D2777E" w:rsidRPr="00A0798A" w:rsidRDefault="00D2777E" w:rsidP="00D2777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>1.  </w:t>
      </w:r>
      <w:r w:rsidR="00180B8E" w:rsidRPr="00A0798A">
        <w:rPr>
          <w:color w:val="000000" w:themeColor="text1"/>
          <w:lang w:val="pl-PL" w:eastAsia="fr-FR"/>
        </w:rPr>
        <w:t xml:space="preserve">Niestety nie mogę </w:t>
      </w:r>
      <w:r w:rsidR="005B42CE" w:rsidRPr="00A0798A">
        <w:rPr>
          <w:color w:val="000000" w:themeColor="text1"/>
          <w:lang w:val="pl-PL" w:eastAsia="fr-FR"/>
        </w:rPr>
        <w:t>przychylić</w:t>
      </w:r>
      <w:r w:rsidR="00180B8E" w:rsidRPr="00A0798A">
        <w:rPr>
          <w:color w:val="000000" w:themeColor="text1"/>
          <w:lang w:val="pl-PL" w:eastAsia="fr-FR"/>
        </w:rPr>
        <w:t xml:space="preserve"> się do stanowiska większości twierdzącej, że w omawianej sprawie nastąpiło naruszenie Artykułu 10 Konwencji. </w:t>
      </w:r>
    </w:p>
    <w:p w:rsidR="00D2777E" w:rsidRPr="00A0798A" w:rsidRDefault="00D2777E" w:rsidP="00D2777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>2.  </w:t>
      </w:r>
      <w:r w:rsidR="00272365" w:rsidRPr="00A0798A">
        <w:rPr>
          <w:color w:val="000000" w:themeColor="text1"/>
          <w:lang w:val="pl-PL" w:eastAsia="fr-FR"/>
        </w:rPr>
        <w:t>Sprawa dotyczyła skazania czwórki osób, redaktorów i dziennikarzy,</w:t>
      </w:r>
      <w:r w:rsidRPr="00A0798A">
        <w:rPr>
          <w:color w:val="000000" w:themeColor="text1"/>
          <w:lang w:val="pl-PL" w:eastAsia="fr-FR"/>
        </w:rPr>
        <w:t xml:space="preserve"> </w:t>
      </w:r>
      <w:r w:rsidR="00272365" w:rsidRPr="00A0798A">
        <w:rPr>
          <w:color w:val="000000" w:themeColor="text1"/>
          <w:lang w:val="pl-PL" w:eastAsia="fr-FR"/>
        </w:rPr>
        <w:t>pod zarzutem potajemnego nagrania rozmowy pomiędzy jednym z nich a</w:t>
      </w:r>
      <w:r w:rsidR="00BD5052">
        <w:rPr>
          <w:color w:val="000000" w:themeColor="text1"/>
          <w:lang w:val="pl-PL" w:eastAsia="fr-FR"/>
        </w:rPr>
        <w:t> </w:t>
      </w:r>
      <w:r w:rsidR="00C65BE6">
        <w:rPr>
          <w:color w:val="000000" w:themeColor="text1"/>
          <w:lang w:val="pl-PL" w:eastAsia="fr-FR"/>
        </w:rPr>
        <w:t>brokerem</w:t>
      </w:r>
      <w:r w:rsidR="00272365" w:rsidRPr="00A0798A">
        <w:rPr>
          <w:color w:val="000000" w:themeColor="text1"/>
          <w:lang w:val="pl-PL" w:eastAsia="fr-FR"/>
        </w:rPr>
        <w:t xml:space="preserve"> ubezpieczeniowym oraz </w:t>
      </w:r>
      <w:r w:rsidR="00C65BE6">
        <w:rPr>
          <w:color w:val="000000" w:themeColor="text1"/>
          <w:lang w:val="pl-PL" w:eastAsia="fr-FR"/>
        </w:rPr>
        <w:t xml:space="preserve">wyemitowania </w:t>
      </w:r>
      <w:r w:rsidR="00272365" w:rsidRPr="00A0798A">
        <w:rPr>
          <w:color w:val="000000" w:themeColor="text1"/>
          <w:lang w:val="pl-PL" w:eastAsia="fr-FR"/>
        </w:rPr>
        <w:t xml:space="preserve">fragmentów wspomnianego nagrania w telewizji w „anonimowej” </w:t>
      </w:r>
      <w:r w:rsidRPr="00A0798A">
        <w:rPr>
          <w:color w:val="000000" w:themeColor="text1"/>
          <w:lang w:val="pl-PL" w:eastAsia="fr-FR"/>
        </w:rPr>
        <w:t>form</w:t>
      </w:r>
      <w:r w:rsidR="00272365" w:rsidRPr="00A0798A">
        <w:rPr>
          <w:color w:val="000000" w:themeColor="text1"/>
          <w:lang w:val="pl-PL" w:eastAsia="fr-FR"/>
        </w:rPr>
        <w:t>ie</w:t>
      </w:r>
      <w:r w:rsidRPr="00A0798A">
        <w:rPr>
          <w:color w:val="000000" w:themeColor="text1"/>
          <w:lang w:val="pl-PL" w:eastAsia="fr-FR"/>
        </w:rPr>
        <w:t>.</w:t>
      </w:r>
      <w:r w:rsidRPr="00A0798A">
        <w:rPr>
          <w:color w:val="000000" w:themeColor="text1"/>
          <w:vertAlign w:val="superscript"/>
          <w:lang w:val="pl-PL" w:eastAsia="fr-FR"/>
        </w:rPr>
        <w:footnoteReference w:id="1"/>
      </w:r>
    </w:p>
    <w:p w:rsidR="00D2777E" w:rsidRPr="00A0798A" w:rsidRDefault="002B7403" w:rsidP="00D2777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>Zarzuty bazowały na dwóch artykułach Szwajcarskiego Kodeksu Karnego.</w:t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Pr="00A0798A">
        <w:rPr>
          <w:color w:val="000000" w:themeColor="text1"/>
          <w:lang w:val="pl-PL" w:eastAsia="fr-FR"/>
        </w:rPr>
        <w:t xml:space="preserve">W przypadku trzech pierwszych skarżących, którzy nie brali osobiście udziału w rozmowie z </w:t>
      </w:r>
      <w:r w:rsidR="00C65BE6">
        <w:rPr>
          <w:color w:val="000000" w:themeColor="text1"/>
          <w:lang w:val="pl-PL" w:eastAsia="fr-FR"/>
        </w:rPr>
        <w:t>brokerem</w:t>
      </w:r>
      <w:r w:rsidRPr="00A0798A">
        <w:rPr>
          <w:color w:val="000000" w:themeColor="text1"/>
          <w:lang w:val="pl-PL" w:eastAsia="fr-FR"/>
        </w:rPr>
        <w:t xml:space="preserve">, głównym zarzutem było rejestrowanie prywatnych rozmów osób trzecich bez ich zgody </w:t>
      </w:r>
      <w:r w:rsidR="00D2777E" w:rsidRPr="00A0798A">
        <w:rPr>
          <w:color w:val="000000" w:themeColor="text1"/>
          <w:lang w:val="pl-PL" w:eastAsia="fr-FR"/>
        </w:rPr>
        <w:t>(</w:t>
      </w:r>
      <w:r w:rsidR="00B9065E" w:rsidRPr="00A0798A">
        <w:rPr>
          <w:color w:val="000000" w:themeColor="text1"/>
          <w:lang w:val="pl-PL" w:eastAsia="fr-FR"/>
        </w:rPr>
        <w:t>Artykuł </w:t>
      </w:r>
      <w:r w:rsidR="00D2777E" w:rsidRPr="00A0798A">
        <w:rPr>
          <w:color w:val="000000" w:themeColor="text1"/>
          <w:lang w:val="pl-PL" w:eastAsia="fr-FR"/>
        </w:rPr>
        <w:t xml:space="preserve">179 </w:t>
      </w:r>
      <w:r w:rsidR="00396729">
        <w:rPr>
          <w:color w:val="000000" w:themeColor="text1"/>
          <w:lang w:val="pl-PL" w:eastAsia="fr-FR"/>
        </w:rPr>
        <w:t>bis</w:t>
      </w:r>
      <w:r w:rsidR="009408EF" w:rsidRPr="00A0798A">
        <w:rPr>
          <w:color w:val="000000" w:themeColor="text1"/>
          <w:lang w:val="pl-PL" w:eastAsia="fr-FR"/>
        </w:rPr>
        <w:t xml:space="preserve"> </w:t>
      </w:r>
      <w:r w:rsidR="00396729">
        <w:rPr>
          <w:color w:val="000000" w:themeColor="text1"/>
          <w:lang w:val="pl-PL" w:eastAsia="fr-FR"/>
        </w:rPr>
        <w:t>§</w:t>
      </w:r>
      <w:r w:rsidR="00D2777E" w:rsidRPr="00A0798A">
        <w:rPr>
          <w:color w:val="000000" w:themeColor="text1"/>
          <w:lang w:val="pl-PL" w:eastAsia="fr-FR"/>
        </w:rPr>
        <w:t xml:space="preserve"> 1) </w:t>
      </w:r>
      <w:r w:rsidR="00B138D6" w:rsidRPr="00A0798A">
        <w:rPr>
          <w:color w:val="000000" w:themeColor="text1"/>
          <w:lang w:val="pl-PL" w:eastAsia="fr-FR"/>
        </w:rPr>
        <w:t>oraz udostępnienie tychże nagrań</w:t>
      </w:r>
      <w:r w:rsidR="00D2777E" w:rsidRPr="00A0798A">
        <w:rPr>
          <w:color w:val="000000" w:themeColor="text1"/>
          <w:lang w:val="pl-PL" w:eastAsia="fr-FR"/>
        </w:rPr>
        <w:t xml:space="preserve"> (Ar</w:t>
      </w:r>
      <w:r w:rsidR="00B9065E" w:rsidRPr="00A0798A">
        <w:rPr>
          <w:color w:val="000000" w:themeColor="text1"/>
          <w:lang w:val="pl-PL" w:eastAsia="fr-FR"/>
        </w:rPr>
        <w:t>tykuł</w:t>
      </w:r>
      <w:r w:rsidR="00D2777E" w:rsidRPr="00A0798A">
        <w:rPr>
          <w:color w:val="000000" w:themeColor="text1"/>
          <w:lang w:val="pl-PL" w:eastAsia="fr-FR"/>
        </w:rPr>
        <w:t xml:space="preserve"> 179  </w:t>
      </w:r>
      <w:r w:rsidR="00396729">
        <w:rPr>
          <w:color w:val="000000" w:themeColor="text1"/>
          <w:lang w:val="pl-PL" w:eastAsia="fr-FR"/>
        </w:rPr>
        <w:t>ter</w:t>
      </w:r>
      <w:r w:rsidR="009408EF" w:rsidRPr="00A0798A">
        <w:rPr>
          <w:color w:val="000000" w:themeColor="text1"/>
          <w:lang w:val="pl-PL" w:eastAsia="fr-FR"/>
        </w:rPr>
        <w:t xml:space="preserve"> </w:t>
      </w:r>
      <w:r w:rsidR="00396729">
        <w:rPr>
          <w:color w:val="000000" w:themeColor="text1"/>
          <w:lang w:val="pl-PL" w:eastAsia="fr-FR"/>
        </w:rPr>
        <w:t>§</w:t>
      </w:r>
      <w:r w:rsidR="009408EF" w:rsidRPr="00A0798A">
        <w:rPr>
          <w:color w:val="000000" w:themeColor="text1"/>
          <w:lang w:val="pl-PL" w:eastAsia="fr-FR"/>
        </w:rPr>
        <w:t xml:space="preserve"> 2</w:t>
      </w:r>
      <w:r w:rsidR="00D2777E" w:rsidRPr="00A0798A">
        <w:rPr>
          <w:color w:val="000000" w:themeColor="text1"/>
          <w:lang w:val="pl-PL" w:eastAsia="fr-FR"/>
        </w:rPr>
        <w:t xml:space="preserve">). </w:t>
      </w:r>
      <w:r w:rsidR="00B138D6" w:rsidRPr="00A0798A">
        <w:rPr>
          <w:color w:val="000000" w:themeColor="text1"/>
          <w:lang w:val="pl-PL" w:eastAsia="fr-FR"/>
        </w:rPr>
        <w:t>W sprawie czwartego skarżącego</w:t>
      </w:r>
      <w:r w:rsidR="00D2777E" w:rsidRPr="00A0798A">
        <w:rPr>
          <w:color w:val="000000" w:themeColor="text1"/>
          <w:lang w:val="pl-PL" w:eastAsia="fr-FR"/>
        </w:rPr>
        <w:t xml:space="preserve">, </w:t>
      </w:r>
      <w:r w:rsidR="00B138D6" w:rsidRPr="00A0798A">
        <w:rPr>
          <w:color w:val="000000" w:themeColor="text1"/>
          <w:lang w:val="pl-PL" w:eastAsia="fr-FR"/>
        </w:rPr>
        <w:t>który udawał klienta i rozmawiał z</w:t>
      </w:r>
      <w:r w:rsidR="00BD5052">
        <w:rPr>
          <w:color w:val="000000" w:themeColor="text1"/>
          <w:lang w:val="pl-PL" w:eastAsia="fr-FR"/>
        </w:rPr>
        <w:t> </w:t>
      </w:r>
      <w:r w:rsidR="00C65BE6">
        <w:rPr>
          <w:color w:val="000000" w:themeColor="text1"/>
          <w:lang w:val="pl-PL" w:eastAsia="fr-FR"/>
        </w:rPr>
        <w:t>brokerem</w:t>
      </w:r>
      <w:r w:rsidR="00B138D6" w:rsidRPr="00A0798A">
        <w:rPr>
          <w:color w:val="000000" w:themeColor="text1"/>
          <w:lang w:val="pl-PL" w:eastAsia="fr-FR"/>
        </w:rPr>
        <w:t>, zarzuty sprowadzono do nagrywania rozmowy</w:t>
      </w:r>
      <w:r w:rsidR="009408EF" w:rsidRPr="00A0798A">
        <w:rPr>
          <w:color w:val="000000" w:themeColor="text1"/>
          <w:lang w:val="pl-PL" w:eastAsia="fr-FR"/>
        </w:rPr>
        <w:t xml:space="preserve"> przez jej uczestnik</w:t>
      </w:r>
      <w:r w:rsidR="007A4B53">
        <w:rPr>
          <w:color w:val="000000" w:themeColor="text1"/>
          <w:lang w:val="pl-PL" w:eastAsia="fr-FR"/>
        </w:rPr>
        <w:t>a</w:t>
      </w:r>
      <w:r w:rsidR="009408EF" w:rsidRPr="00A0798A">
        <w:rPr>
          <w:color w:val="000000" w:themeColor="text1"/>
          <w:lang w:val="pl-PL" w:eastAsia="fr-FR"/>
        </w:rPr>
        <w:t xml:space="preserve"> bez zgody pozostałych </w:t>
      </w:r>
      <w:r w:rsidR="00D2777E" w:rsidRPr="00A0798A">
        <w:rPr>
          <w:color w:val="000000" w:themeColor="text1"/>
          <w:lang w:val="pl-PL" w:eastAsia="fr-FR"/>
        </w:rPr>
        <w:t>(</w:t>
      </w:r>
      <w:r w:rsidR="00B9065E" w:rsidRPr="00A0798A">
        <w:rPr>
          <w:color w:val="000000" w:themeColor="text1"/>
          <w:lang w:val="pl-PL" w:eastAsia="fr-FR"/>
        </w:rPr>
        <w:t xml:space="preserve">Artykuł 179  </w:t>
      </w:r>
      <w:r w:rsidR="00396729">
        <w:rPr>
          <w:color w:val="000000" w:themeColor="text1"/>
          <w:lang w:val="pl-PL" w:eastAsia="fr-FR"/>
        </w:rPr>
        <w:t>ter§</w:t>
      </w:r>
      <w:r w:rsidR="00B9065E" w:rsidRPr="00A0798A">
        <w:rPr>
          <w:color w:val="000000" w:themeColor="text1"/>
          <w:lang w:val="pl-PL" w:eastAsia="fr-FR"/>
        </w:rPr>
        <w:t xml:space="preserve"> 1</w:t>
      </w:r>
      <w:r w:rsidR="00D2777E" w:rsidRPr="00A0798A">
        <w:rPr>
          <w:color w:val="000000" w:themeColor="text1"/>
          <w:lang w:val="pl-PL" w:eastAsia="fr-FR"/>
        </w:rPr>
        <w:t>).</w:t>
      </w:r>
    </w:p>
    <w:p w:rsidR="00D2777E" w:rsidRPr="00A0798A" w:rsidRDefault="009408EF" w:rsidP="00D2777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>Zarzuty w sprawie są bardzo ogólne</w:t>
      </w:r>
      <w:r w:rsidR="00D2777E" w:rsidRPr="00A0798A">
        <w:rPr>
          <w:color w:val="000000" w:themeColor="text1"/>
          <w:lang w:val="pl-PL" w:eastAsia="fr-FR"/>
        </w:rPr>
        <w:t xml:space="preserve">. </w:t>
      </w:r>
      <w:r w:rsidR="007A4B53">
        <w:rPr>
          <w:color w:val="000000" w:themeColor="text1"/>
          <w:lang w:val="pl-PL" w:eastAsia="fr-FR"/>
        </w:rPr>
        <w:t xml:space="preserve">Wprowadzenie ich do </w:t>
      </w:r>
      <w:r w:rsidR="009268BD" w:rsidRPr="00A0798A">
        <w:rPr>
          <w:color w:val="000000" w:themeColor="text1"/>
          <w:lang w:val="pl-PL" w:eastAsia="fr-FR"/>
        </w:rPr>
        <w:t>Kodeks</w:t>
      </w:r>
      <w:r w:rsidR="007A4B53">
        <w:rPr>
          <w:color w:val="000000" w:themeColor="text1"/>
          <w:lang w:val="pl-PL" w:eastAsia="fr-FR"/>
        </w:rPr>
        <w:t>u</w:t>
      </w:r>
      <w:r w:rsidR="009268BD" w:rsidRPr="00A0798A">
        <w:rPr>
          <w:color w:val="000000" w:themeColor="text1"/>
          <w:lang w:val="pl-PL" w:eastAsia="fr-FR"/>
        </w:rPr>
        <w:t xml:space="preserve"> Karn</w:t>
      </w:r>
      <w:r w:rsidR="007A4B53">
        <w:rPr>
          <w:color w:val="000000" w:themeColor="text1"/>
          <w:lang w:val="pl-PL" w:eastAsia="fr-FR"/>
        </w:rPr>
        <w:t>ego</w:t>
      </w:r>
      <w:r w:rsidR="009268BD" w:rsidRPr="00A0798A">
        <w:rPr>
          <w:color w:val="000000" w:themeColor="text1"/>
          <w:lang w:val="pl-PL" w:eastAsia="fr-FR"/>
        </w:rPr>
        <w:t xml:space="preserve"> nie </w:t>
      </w:r>
      <w:r w:rsidR="007A4B53">
        <w:rPr>
          <w:color w:val="000000" w:themeColor="text1"/>
          <w:lang w:val="pl-PL" w:eastAsia="fr-FR"/>
        </w:rPr>
        <w:t>było ukierunkowane na dziennikarzy.</w:t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="009268BD" w:rsidRPr="00A0798A">
        <w:rPr>
          <w:color w:val="000000" w:themeColor="text1"/>
          <w:lang w:val="pl-PL" w:eastAsia="fr-FR"/>
        </w:rPr>
        <w:t>Nagrywanie i</w:t>
      </w:r>
      <w:r w:rsidR="00BD5052">
        <w:rPr>
          <w:color w:val="000000" w:themeColor="text1"/>
          <w:lang w:val="pl-PL" w:eastAsia="fr-FR"/>
        </w:rPr>
        <w:t> </w:t>
      </w:r>
      <w:r w:rsidR="009268BD" w:rsidRPr="00A0798A">
        <w:rPr>
          <w:color w:val="000000" w:themeColor="text1"/>
          <w:lang w:val="pl-PL" w:eastAsia="fr-FR"/>
        </w:rPr>
        <w:t>upublicznianie prywatnej rozmowy jest zakazane</w:t>
      </w:r>
      <w:r w:rsidR="007A4B53">
        <w:rPr>
          <w:color w:val="000000" w:themeColor="text1"/>
          <w:lang w:val="pl-PL" w:eastAsia="fr-FR"/>
        </w:rPr>
        <w:t>, bez względu na cel</w:t>
      </w:r>
      <w:r w:rsidR="009268BD" w:rsidRPr="00A0798A">
        <w:rPr>
          <w:color w:val="000000" w:themeColor="text1"/>
          <w:lang w:val="pl-PL" w:eastAsia="fr-FR"/>
        </w:rPr>
        <w:t>, dziennikarski bądź  nie.</w:t>
      </w:r>
    </w:p>
    <w:p w:rsidR="00D2777E" w:rsidRPr="00A0798A" w:rsidRDefault="00D2777E" w:rsidP="00D2777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>3</w:t>
      </w:r>
      <w:r w:rsidR="009268BD" w:rsidRPr="00A0798A">
        <w:rPr>
          <w:color w:val="000000" w:themeColor="text1"/>
          <w:lang w:val="pl-PL" w:eastAsia="fr-FR"/>
        </w:rPr>
        <w:t xml:space="preserve">. </w:t>
      </w:r>
      <w:r w:rsidR="007112E8" w:rsidRPr="00A0798A">
        <w:rPr>
          <w:color w:val="000000" w:themeColor="text1"/>
          <w:lang w:val="pl-PL" w:eastAsia="fr-FR"/>
        </w:rPr>
        <w:t>Bardzo</w:t>
      </w:r>
      <w:r w:rsidR="006D126C" w:rsidRPr="00A0798A">
        <w:rPr>
          <w:color w:val="000000" w:themeColor="text1"/>
          <w:lang w:val="pl-PL" w:eastAsia="fr-FR"/>
        </w:rPr>
        <w:t xml:space="preserve"> pomocne </w:t>
      </w:r>
      <w:r w:rsidR="007A4B53">
        <w:rPr>
          <w:color w:val="000000" w:themeColor="text1"/>
          <w:lang w:val="pl-PL" w:eastAsia="fr-FR"/>
        </w:rPr>
        <w:t xml:space="preserve">dla mnie </w:t>
      </w:r>
      <w:r w:rsidR="006D126C" w:rsidRPr="00A0798A">
        <w:rPr>
          <w:color w:val="000000" w:themeColor="text1"/>
          <w:lang w:val="pl-PL" w:eastAsia="fr-FR"/>
        </w:rPr>
        <w:t>jest podejście Sądu F</w:t>
      </w:r>
      <w:r w:rsidR="009268BD" w:rsidRPr="00A0798A">
        <w:rPr>
          <w:color w:val="000000" w:themeColor="text1"/>
          <w:lang w:val="pl-PL" w:eastAsia="fr-FR"/>
        </w:rPr>
        <w:t>ederalnego do całej sprawy.</w:t>
      </w:r>
    </w:p>
    <w:p w:rsidR="00D2777E" w:rsidRPr="00A0798A" w:rsidRDefault="008D02D6" w:rsidP="00B9065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 xml:space="preserve">Na wszystkich poziomach sądownictwa głównym </w:t>
      </w:r>
      <w:r w:rsidR="007112E8" w:rsidRPr="00A0798A">
        <w:rPr>
          <w:color w:val="000000" w:themeColor="text1"/>
          <w:lang w:val="pl-PL" w:eastAsia="fr-FR"/>
        </w:rPr>
        <w:t>argumentem</w:t>
      </w:r>
      <w:r w:rsidR="006D126C" w:rsidRPr="00A0798A">
        <w:rPr>
          <w:color w:val="000000" w:themeColor="text1"/>
          <w:lang w:val="pl-PL" w:eastAsia="fr-FR"/>
        </w:rPr>
        <w:t xml:space="preserve"> skarżących był</w:t>
      </w:r>
      <w:r w:rsidR="007A4B53">
        <w:rPr>
          <w:color w:val="000000" w:themeColor="text1"/>
          <w:lang w:val="pl-PL" w:eastAsia="fr-FR"/>
        </w:rPr>
        <w:t xml:space="preserve">o, że </w:t>
      </w:r>
      <w:r w:rsidR="007112E8" w:rsidRPr="00A0798A">
        <w:rPr>
          <w:color w:val="000000" w:themeColor="text1"/>
          <w:lang w:val="pl-PL" w:eastAsia="fr-FR"/>
        </w:rPr>
        <w:t>wspomniane</w:t>
      </w:r>
      <w:r w:rsidRPr="00A0798A">
        <w:rPr>
          <w:color w:val="000000" w:themeColor="text1"/>
          <w:lang w:val="pl-PL" w:eastAsia="fr-FR"/>
        </w:rPr>
        <w:t xml:space="preserve"> wyżej </w:t>
      </w:r>
      <w:r w:rsidR="006267C7" w:rsidRPr="00A0798A">
        <w:rPr>
          <w:color w:val="000000" w:themeColor="text1"/>
          <w:lang w:val="pl-PL" w:eastAsia="fr-FR"/>
        </w:rPr>
        <w:t>przepis</w:t>
      </w:r>
      <w:r w:rsidR="006D126C" w:rsidRPr="00A0798A">
        <w:rPr>
          <w:color w:val="000000" w:themeColor="text1"/>
          <w:lang w:val="pl-PL" w:eastAsia="fr-FR"/>
        </w:rPr>
        <w:t>y</w:t>
      </w:r>
      <w:r w:rsidRPr="00A0798A">
        <w:rPr>
          <w:color w:val="000000" w:themeColor="text1"/>
          <w:lang w:val="pl-PL" w:eastAsia="fr-FR"/>
        </w:rPr>
        <w:t xml:space="preserve"> Kodeks</w:t>
      </w:r>
      <w:r w:rsidR="007A4B53">
        <w:rPr>
          <w:color w:val="000000" w:themeColor="text1"/>
          <w:lang w:val="pl-PL" w:eastAsia="fr-FR"/>
        </w:rPr>
        <w:t>u</w:t>
      </w:r>
      <w:r w:rsidRPr="00A0798A">
        <w:rPr>
          <w:color w:val="000000" w:themeColor="text1"/>
          <w:lang w:val="pl-PL" w:eastAsia="fr-FR"/>
        </w:rPr>
        <w:t xml:space="preserve"> Karn</w:t>
      </w:r>
      <w:r w:rsidR="007A4B53">
        <w:rPr>
          <w:color w:val="000000" w:themeColor="text1"/>
          <w:lang w:val="pl-PL" w:eastAsia="fr-FR"/>
        </w:rPr>
        <w:t>ego</w:t>
      </w:r>
      <w:r w:rsidRPr="00A0798A">
        <w:rPr>
          <w:color w:val="000000" w:themeColor="text1"/>
          <w:lang w:val="pl-PL" w:eastAsia="fr-FR"/>
        </w:rPr>
        <w:t xml:space="preserve"> nie ma</w:t>
      </w:r>
      <w:r w:rsidR="007A4B53">
        <w:rPr>
          <w:color w:val="000000" w:themeColor="text1"/>
          <w:lang w:val="pl-PL" w:eastAsia="fr-FR"/>
        </w:rPr>
        <w:t>ją</w:t>
      </w:r>
      <w:r w:rsidRPr="00A0798A">
        <w:rPr>
          <w:color w:val="000000" w:themeColor="text1"/>
          <w:lang w:val="pl-PL" w:eastAsia="fr-FR"/>
        </w:rPr>
        <w:t xml:space="preserve"> w ich przypadku zastosowania, ponieważ przeprowadzona rozmowa nie była “prywatna”. </w:t>
      </w:r>
      <w:r w:rsidR="006D126C" w:rsidRPr="00A0798A">
        <w:rPr>
          <w:color w:val="000000" w:themeColor="text1"/>
          <w:lang w:val="pl-PL" w:eastAsia="fr-FR"/>
        </w:rPr>
        <w:t>Sąd F</w:t>
      </w:r>
      <w:r w:rsidRPr="00A0798A">
        <w:rPr>
          <w:color w:val="000000" w:themeColor="text1"/>
          <w:lang w:val="pl-PL" w:eastAsia="fr-FR"/>
        </w:rPr>
        <w:t xml:space="preserve">ederalny oddalił ten argument. </w:t>
      </w:r>
      <w:r w:rsidR="0038352C" w:rsidRPr="00A0798A">
        <w:rPr>
          <w:color w:val="000000" w:themeColor="text1"/>
          <w:lang w:val="pl-PL" w:eastAsia="fr-FR"/>
        </w:rPr>
        <w:t xml:space="preserve">Okazało się, że </w:t>
      </w:r>
      <w:r w:rsidRPr="00A0798A">
        <w:rPr>
          <w:color w:val="000000" w:themeColor="text1"/>
          <w:lang w:val="pl-PL" w:eastAsia="fr-FR"/>
        </w:rPr>
        <w:t xml:space="preserve"> zarzuty jakie przedstawiono skarżącym upadły – obiektywnie i</w:t>
      </w:r>
      <w:r w:rsidR="00BD5052">
        <w:rPr>
          <w:color w:val="000000" w:themeColor="text1"/>
          <w:lang w:val="pl-PL" w:eastAsia="fr-FR"/>
        </w:rPr>
        <w:t> </w:t>
      </w:r>
      <w:r w:rsidRPr="00A0798A">
        <w:rPr>
          <w:color w:val="000000" w:themeColor="text1"/>
          <w:lang w:val="pl-PL" w:eastAsia="fr-FR"/>
        </w:rPr>
        <w:t>subiektywnie</w:t>
      </w:r>
      <w:r w:rsidR="00D2777E" w:rsidRPr="00A0798A">
        <w:rPr>
          <w:color w:val="000000" w:themeColor="text1"/>
          <w:lang w:val="pl-PL" w:eastAsia="fr-FR"/>
        </w:rPr>
        <w:t xml:space="preserve"> – </w:t>
      </w:r>
      <w:r w:rsidRPr="00A0798A">
        <w:rPr>
          <w:color w:val="000000" w:themeColor="text1"/>
          <w:lang w:val="pl-PL" w:eastAsia="fr-FR"/>
        </w:rPr>
        <w:t>w świetle powyższych</w:t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="006267C7" w:rsidRPr="00A0798A">
        <w:rPr>
          <w:color w:val="000000" w:themeColor="text1"/>
          <w:lang w:val="pl-PL" w:eastAsia="fr-FR"/>
        </w:rPr>
        <w:t>przepisów</w:t>
      </w:r>
      <w:r w:rsidR="00D2777E" w:rsidRPr="00A0798A">
        <w:rPr>
          <w:color w:val="000000" w:themeColor="text1"/>
          <w:lang w:val="pl-PL" w:eastAsia="fr-FR"/>
        </w:rPr>
        <w:t xml:space="preserve">. </w:t>
      </w:r>
      <w:r w:rsidR="006267C7" w:rsidRPr="00A0798A">
        <w:rPr>
          <w:color w:val="000000" w:themeColor="text1"/>
          <w:lang w:val="pl-PL" w:eastAsia="fr-FR"/>
        </w:rPr>
        <w:t>Czyniąc to,</w:t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="006267C7" w:rsidRPr="00A0798A">
        <w:rPr>
          <w:color w:val="000000" w:themeColor="text1"/>
          <w:lang w:val="pl-PL" w:eastAsia="fr-FR"/>
        </w:rPr>
        <w:t>wyraźnie podkreślono, że rozmow</w:t>
      </w:r>
      <w:r w:rsidR="00495390">
        <w:rPr>
          <w:color w:val="000000" w:themeColor="text1"/>
          <w:lang w:val="pl-PL" w:eastAsia="fr-FR"/>
        </w:rPr>
        <w:t>a</w:t>
      </w:r>
      <w:r w:rsidR="006267C7" w:rsidRPr="00A0798A">
        <w:rPr>
          <w:color w:val="000000" w:themeColor="text1"/>
          <w:lang w:val="pl-PL" w:eastAsia="fr-FR"/>
        </w:rPr>
        <w:t xml:space="preserve"> </w:t>
      </w:r>
      <w:r w:rsidR="00495390">
        <w:rPr>
          <w:color w:val="000000" w:themeColor="text1"/>
          <w:lang w:val="pl-PL" w:eastAsia="fr-FR"/>
        </w:rPr>
        <w:t xml:space="preserve">pozostawała pod </w:t>
      </w:r>
      <w:r w:rsidR="006267C7" w:rsidRPr="00A0798A">
        <w:rPr>
          <w:color w:val="000000" w:themeColor="text1"/>
          <w:lang w:val="pl-PL" w:eastAsia="fr-FR"/>
        </w:rPr>
        <w:t xml:space="preserve"> ochron</w:t>
      </w:r>
      <w:r w:rsidR="00495390">
        <w:rPr>
          <w:color w:val="000000" w:themeColor="text1"/>
          <w:lang w:val="pl-PL" w:eastAsia="fr-FR"/>
        </w:rPr>
        <w:t>ą</w:t>
      </w:r>
      <w:r w:rsidR="006267C7" w:rsidRPr="00A0798A">
        <w:rPr>
          <w:color w:val="000000" w:themeColor="text1"/>
          <w:lang w:val="pl-PL" w:eastAsia="fr-FR"/>
        </w:rPr>
        <w:t xml:space="preserve">  </w:t>
      </w:r>
      <w:r w:rsidR="0038352C" w:rsidRPr="00A0798A">
        <w:rPr>
          <w:color w:val="000000" w:themeColor="text1"/>
          <w:lang w:val="pl-PL" w:eastAsia="fr-FR"/>
        </w:rPr>
        <w:t>artykułu</w:t>
      </w:r>
      <w:r w:rsidR="006267C7" w:rsidRPr="00A0798A">
        <w:rPr>
          <w:color w:val="000000" w:themeColor="text1"/>
          <w:lang w:val="pl-PL" w:eastAsia="fr-FR"/>
        </w:rPr>
        <w:t xml:space="preserve"> 179 </w:t>
      </w:r>
      <w:r w:rsidR="00396729" w:rsidRPr="007A27A0">
        <w:rPr>
          <w:i/>
          <w:color w:val="000000" w:themeColor="text1"/>
          <w:lang w:val="pl-PL" w:eastAsia="fr-FR"/>
        </w:rPr>
        <w:t>bis</w:t>
      </w:r>
      <w:r w:rsidR="00396729">
        <w:rPr>
          <w:color w:val="000000" w:themeColor="text1"/>
          <w:lang w:val="pl-PL" w:eastAsia="fr-FR"/>
        </w:rPr>
        <w:t xml:space="preserve"> i </w:t>
      </w:r>
      <w:r w:rsidR="00396729" w:rsidRPr="007A27A0">
        <w:rPr>
          <w:i/>
          <w:color w:val="000000" w:themeColor="text1"/>
          <w:lang w:val="pl-PL" w:eastAsia="fr-FR"/>
        </w:rPr>
        <w:t>ter</w:t>
      </w:r>
      <w:r w:rsidR="00495390">
        <w:rPr>
          <w:color w:val="000000" w:themeColor="text1"/>
          <w:lang w:val="pl-PL" w:eastAsia="fr-FR"/>
        </w:rPr>
        <w:t>,</w:t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="006267C7" w:rsidRPr="00A0798A">
        <w:rPr>
          <w:color w:val="000000" w:themeColor="text1"/>
          <w:lang w:val="pl-PL" w:eastAsia="fr-FR"/>
        </w:rPr>
        <w:t xml:space="preserve">nawet jeśli nie </w:t>
      </w:r>
      <w:r w:rsidR="00495390">
        <w:rPr>
          <w:color w:val="000000" w:themeColor="text1"/>
          <w:lang w:val="pl-PL" w:eastAsia="fr-FR"/>
        </w:rPr>
        <w:t xml:space="preserve">dotyczyła </w:t>
      </w:r>
      <w:r w:rsidR="006D126C" w:rsidRPr="00A0798A">
        <w:rPr>
          <w:color w:val="000000" w:themeColor="text1"/>
          <w:lang w:val="pl-PL" w:eastAsia="fr-FR"/>
        </w:rPr>
        <w:t>sfer</w:t>
      </w:r>
      <w:r w:rsidR="00495390">
        <w:rPr>
          <w:color w:val="000000" w:themeColor="text1"/>
          <w:lang w:val="pl-PL" w:eastAsia="fr-FR"/>
        </w:rPr>
        <w:t>y</w:t>
      </w:r>
      <w:r w:rsidR="006267C7" w:rsidRPr="00A0798A">
        <w:rPr>
          <w:color w:val="000000" w:themeColor="text1"/>
          <w:lang w:val="pl-PL" w:eastAsia="fr-FR"/>
        </w:rPr>
        <w:t xml:space="preserve"> </w:t>
      </w:r>
      <w:r w:rsidR="00495390">
        <w:rPr>
          <w:color w:val="000000" w:themeColor="text1"/>
          <w:lang w:val="pl-PL" w:eastAsia="fr-FR"/>
        </w:rPr>
        <w:t xml:space="preserve">„intymnej lub </w:t>
      </w:r>
      <w:r w:rsidR="006267C7" w:rsidRPr="00A0798A">
        <w:rPr>
          <w:color w:val="000000" w:themeColor="text1"/>
          <w:lang w:val="pl-PL" w:eastAsia="fr-FR"/>
        </w:rPr>
        <w:t>prywatnej</w:t>
      </w:r>
      <w:r w:rsidR="00495390">
        <w:rPr>
          <w:color w:val="000000" w:themeColor="text1"/>
          <w:lang w:val="pl-PL" w:eastAsia="fr-FR"/>
        </w:rPr>
        <w:t>”</w:t>
      </w:r>
      <w:r w:rsidR="006267C7" w:rsidRPr="00A0798A">
        <w:rPr>
          <w:color w:val="000000" w:themeColor="text1"/>
          <w:lang w:val="pl-PL" w:eastAsia="fr-FR"/>
        </w:rPr>
        <w:t xml:space="preserve"> osób biorących w</w:t>
      </w:r>
      <w:r w:rsidR="00BD5052">
        <w:rPr>
          <w:color w:val="000000" w:themeColor="text1"/>
          <w:lang w:val="pl-PL" w:eastAsia="fr-FR"/>
        </w:rPr>
        <w:t> </w:t>
      </w:r>
      <w:r w:rsidR="006267C7" w:rsidRPr="00A0798A">
        <w:rPr>
          <w:color w:val="000000" w:themeColor="text1"/>
          <w:lang w:val="pl-PL" w:eastAsia="fr-FR"/>
        </w:rPr>
        <w:t>niej udział</w:t>
      </w:r>
      <w:r w:rsidR="00D2777E" w:rsidRPr="00A0798A">
        <w:rPr>
          <w:color w:val="000000" w:themeColor="text1"/>
          <w:lang w:val="pl-PL" w:eastAsia="fr-FR"/>
        </w:rPr>
        <w:t>.</w:t>
      </w:r>
      <w:r w:rsidR="00D2777E" w:rsidRPr="00A0798A">
        <w:rPr>
          <w:color w:val="000000" w:themeColor="text1"/>
          <w:vertAlign w:val="superscript"/>
          <w:lang w:val="en-GB" w:eastAsia="fr-FR"/>
        </w:rPr>
        <w:footnoteReference w:id="2"/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="00600E96">
        <w:rPr>
          <w:color w:val="000000" w:themeColor="text1"/>
          <w:lang w:val="pl-PL" w:eastAsia="fr-FR"/>
        </w:rPr>
        <w:t xml:space="preserve">W związku z tym artykuły 179 </w:t>
      </w:r>
      <w:r w:rsidR="00600E96" w:rsidRPr="007A27A0">
        <w:rPr>
          <w:i/>
          <w:color w:val="000000" w:themeColor="text1"/>
          <w:lang w:val="pl-PL" w:eastAsia="fr-FR"/>
        </w:rPr>
        <w:t>bis</w:t>
      </w:r>
      <w:r w:rsidR="00600E96">
        <w:rPr>
          <w:color w:val="000000" w:themeColor="text1"/>
          <w:lang w:val="pl-PL" w:eastAsia="fr-FR"/>
        </w:rPr>
        <w:t xml:space="preserve"> i </w:t>
      </w:r>
      <w:r w:rsidR="00600E96" w:rsidRPr="007A27A0">
        <w:rPr>
          <w:i/>
          <w:color w:val="000000" w:themeColor="text1"/>
          <w:lang w:val="pl-PL" w:eastAsia="fr-FR"/>
        </w:rPr>
        <w:t>ter</w:t>
      </w:r>
      <w:r w:rsidR="00600E96">
        <w:rPr>
          <w:color w:val="000000" w:themeColor="text1"/>
          <w:lang w:val="pl-PL" w:eastAsia="fr-FR"/>
        </w:rPr>
        <w:t xml:space="preserve">, niezależnie od ich </w:t>
      </w:r>
      <w:r w:rsidR="00600E96">
        <w:rPr>
          <w:color w:val="000000" w:themeColor="text1"/>
          <w:lang w:val="pl-PL" w:eastAsia="fr-FR"/>
        </w:rPr>
        <w:lastRenderedPageBreak/>
        <w:t xml:space="preserve">treści, zgodnie z poglądem </w:t>
      </w:r>
      <w:r w:rsidR="00D03FD3" w:rsidRPr="00A0798A">
        <w:rPr>
          <w:color w:val="000000" w:themeColor="text1"/>
          <w:lang w:val="pl-PL" w:eastAsia="fr-FR"/>
        </w:rPr>
        <w:t>Sąd</w:t>
      </w:r>
      <w:r w:rsidR="00600E96">
        <w:rPr>
          <w:color w:val="000000" w:themeColor="text1"/>
          <w:lang w:val="pl-PL" w:eastAsia="fr-FR"/>
        </w:rPr>
        <w:t>u</w:t>
      </w:r>
      <w:r w:rsidR="00D03FD3" w:rsidRPr="00A0798A">
        <w:rPr>
          <w:color w:val="000000" w:themeColor="text1"/>
          <w:lang w:val="pl-PL" w:eastAsia="fr-FR"/>
        </w:rPr>
        <w:t xml:space="preserve"> Federaln</w:t>
      </w:r>
      <w:r w:rsidR="00600E96">
        <w:rPr>
          <w:color w:val="000000" w:themeColor="text1"/>
          <w:lang w:val="pl-PL" w:eastAsia="fr-FR"/>
        </w:rPr>
        <w:t>ego,</w:t>
      </w:r>
      <w:r w:rsidR="00D03FD3" w:rsidRPr="00A0798A">
        <w:rPr>
          <w:color w:val="000000" w:themeColor="text1"/>
          <w:lang w:val="pl-PL" w:eastAsia="fr-FR"/>
        </w:rPr>
        <w:t xml:space="preserve"> </w:t>
      </w:r>
      <w:r w:rsidR="00600E96">
        <w:rPr>
          <w:color w:val="000000" w:themeColor="text1"/>
          <w:lang w:val="pl-PL" w:eastAsia="fr-FR"/>
        </w:rPr>
        <w:t>były</w:t>
      </w:r>
      <w:r w:rsidR="007A27A0">
        <w:rPr>
          <w:color w:val="000000" w:themeColor="text1"/>
          <w:lang w:val="pl-PL" w:eastAsia="fr-FR"/>
        </w:rPr>
        <w:t xml:space="preserve"> </w:t>
      </w:r>
      <w:r w:rsidR="00600E96">
        <w:rPr>
          <w:color w:val="000000" w:themeColor="text1"/>
          <w:lang w:val="pl-PL" w:eastAsia="fr-FR"/>
        </w:rPr>
        <w:t xml:space="preserve">analogiczne do </w:t>
      </w:r>
      <w:r w:rsidR="00D03FD3" w:rsidRPr="00A0798A">
        <w:rPr>
          <w:color w:val="000000" w:themeColor="text1"/>
          <w:lang w:val="pl-PL" w:eastAsia="fr-FR"/>
        </w:rPr>
        <w:t>Artykułu 179</w:t>
      </w:r>
      <w:r w:rsidR="00600E96">
        <w:rPr>
          <w:color w:val="000000" w:themeColor="text1"/>
          <w:lang w:val="pl-PL" w:eastAsia="fr-FR"/>
        </w:rPr>
        <w:t>,</w:t>
      </w:r>
      <w:r w:rsidR="00D03FD3" w:rsidRPr="00A0798A">
        <w:rPr>
          <w:color w:val="000000" w:themeColor="text1"/>
          <w:lang w:val="pl-PL" w:eastAsia="fr-FR"/>
        </w:rPr>
        <w:t xml:space="preserve"> chroniącego tajemnicę </w:t>
      </w:r>
      <w:r w:rsidR="00894C01" w:rsidRPr="00A0798A">
        <w:rPr>
          <w:color w:val="000000" w:themeColor="text1"/>
          <w:lang w:val="pl-PL" w:eastAsia="fr-FR"/>
        </w:rPr>
        <w:t>korespondencji</w:t>
      </w:r>
      <w:r w:rsidR="00600E96">
        <w:rPr>
          <w:color w:val="000000" w:themeColor="text1"/>
          <w:lang w:val="pl-PL" w:eastAsia="fr-FR"/>
        </w:rPr>
        <w:t>.</w:t>
      </w:r>
      <w:r w:rsidR="00D03FD3" w:rsidRPr="00A0798A">
        <w:rPr>
          <w:color w:val="000000" w:themeColor="text1"/>
          <w:lang w:val="pl-PL" w:eastAsia="fr-FR"/>
        </w:rPr>
        <w:t xml:space="preserve"> W mojej </w:t>
      </w:r>
      <w:r w:rsidR="00894C01" w:rsidRPr="00A0798A">
        <w:rPr>
          <w:color w:val="000000" w:themeColor="text1"/>
          <w:lang w:val="pl-PL" w:eastAsia="fr-FR"/>
        </w:rPr>
        <w:t>opinii</w:t>
      </w:r>
      <w:r w:rsidR="00D03FD3" w:rsidRPr="00A0798A">
        <w:rPr>
          <w:color w:val="000000" w:themeColor="text1"/>
          <w:lang w:val="pl-PL" w:eastAsia="fr-FR"/>
        </w:rPr>
        <w:t xml:space="preserve"> to bardzo dobrze pokazuje, że celem  Artykuł</w:t>
      </w:r>
      <w:r w:rsidR="00600E96">
        <w:rPr>
          <w:color w:val="000000" w:themeColor="text1"/>
          <w:lang w:val="pl-PL" w:eastAsia="fr-FR"/>
        </w:rPr>
        <w:t>ów</w:t>
      </w:r>
      <w:r w:rsidR="00D03FD3" w:rsidRPr="00A0798A">
        <w:rPr>
          <w:color w:val="000000" w:themeColor="text1"/>
          <w:lang w:val="pl-PL" w:eastAsia="fr-FR"/>
        </w:rPr>
        <w:t xml:space="preserve"> 179</w:t>
      </w:r>
      <w:r w:rsidR="006D126C" w:rsidRPr="00A0798A">
        <w:rPr>
          <w:color w:val="000000" w:themeColor="text1"/>
          <w:lang w:val="pl-PL" w:eastAsia="fr-FR"/>
        </w:rPr>
        <w:t xml:space="preserve"> </w:t>
      </w:r>
      <w:r w:rsidR="00600E96" w:rsidRPr="007A27A0">
        <w:rPr>
          <w:i/>
          <w:color w:val="000000" w:themeColor="text1"/>
          <w:lang w:val="pl-PL" w:eastAsia="fr-FR"/>
        </w:rPr>
        <w:t>bis</w:t>
      </w:r>
      <w:r w:rsidR="00600E96">
        <w:rPr>
          <w:color w:val="000000" w:themeColor="text1"/>
          <w:lang w:val="pl-PL" w:eastAsia="fr-FR"/>
        </w:rPr>
        <w:t xml:space="preserve"> i 179 </w:t>
      </w:r>
      <w:r w:rsidR="00600E96" w:rsidRPr="007A27A0">
        <w:rPr>
          <w:i/>
          <w:color w:val="000000" w:themeColor="text1"/>
          <w:lang w:val="pl-PL" w:eastAsia="fr-FR"/>
        </w:rPr>
        <w:t>ter</w:t>
      </w:r>
      <w:r w:rsidR="00600E96">
        <w:rPr>
          <w:color w:val="000000" w:themeColor="text1"/>
          <w:lang w:val="pl-PL" w:eastAsia="fr-FR"/>
        </w:rPr>
        <w:t xml:space="preserve"> </w:t>
      </w:r>
      <w:r w:rsidR="006D126C" w:rsidRPr="00A0798A">
        <w:rPr>
          <w:color w:val="000000" w:themeColor="text1"/>
          <w:lang w:val="pl-PL" w:eastAsia="fr-FR"/>
        </w:rPr>
        <w:t>jest</w:t>
      </w:r>
      <w:r w:rsidR="00D03FD3" w:rsidRPr="00A0798A">
        <w:rPr>
          <w:color w:val="000000" w:themeColor="text1"/>
          <w:lang w:val="pl-PL" w:eastAsia="fr-FR"/>
        </w:rPr>
        <w:t xml:space="preserve"> ochrona warunków poufności każdej konwersacji.</w:t>
      </w:r>
    </w:p>
    <w:p w:rsidR="00D2777E" w:rsidRPr="00A0798A" w:rsidRDefault="00C57F0A" w:rsidP="00D2777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>W postępowaniach sądów krajowych skarżący podpierali się głównie wolnością opinii i informacji oraz prawem do wolności mediów w celu ochrony słusznych interesów: argumentowali, że środki, którymi się posłużyli były niezbędne dla ochrony</w:t>
      </w:r>
      <w:r w:rsidR="00525A95">
        <w:rPr>
          <w:color w:val="000000" w:themeColor="text1"/>
          <w:lang w:val="pl-PL" w:eastAsia="fr-FR"/>
        </w:rPr>
        <w:t xml:space="preserve"> nadrzędnych, prawnie chronionych</w:t>
      </w:r>
      <w:r w:rsidRPr="00A0798A">
        <w:rPr>
          <w:color w:val="000000" w:themeColor="text1"/>
          <w:lang w:val="pl-PL" w:eastAsia="fr-FR"/>
        </w:rPr>
        <w:t xml:space="preserve"> interesów. </w:t>
      </w:r>
      <w:r w:rsidR="00525A95">
        <w:rPr>
          <w:color w:val="000000" w:themeColor="text1"/>
          <w:lang w:val="pl-PL" w:eastAsia="fr-FR"/>
        </w:rPr>
        <w:t xml:space="preserve">W </w:t>
      </w:r>
      <w:r w:rsidR="00757CC7" w:rsidRPr="00A0798A">
        <w:rPr>
          <w:color w:val="000000" w:themeColor="text1"/>
          <w:lang w:val="pl-PL" w:eastAsia="fr-FR"/>
        </w:rPr>
        <w:t>szczególności</w:t>
      </w:r>
      <w:r w:rsidR="00525A95">
        <w:rPr>
          <w:color w:val="000000" w:themeColor="text1"/>
          <w:lang w:val="pl-PL" w:eastAsia="fr-FR"/>
        </w:rPr>
        <w:t xml:space="preserve"> podnosili</w:t>
      </w:r>
      <w:r w:rsidR="007A27A0">
        <w:rPr>
          <w:color w:val="000000" w:themeColor="text1"/>
          <w:lang w:val="pl-PL" w:eastAsia="fr-FR"/>
        </w:rPr>
        <w:t xml:space="preserve">, że </w:t>
      </w:r>
      <w:r w:rsidR="00757CC7" w:rsidRPr="00A0798A">
        <w:rPr>
          <w:color w:val="000000" w:themeColor="text1"/>
          <w:lang w:val="pl-PL" w:eastAsia="fr-FR"/>
        </w:rPr>
        <w:t>nagranie i wyemitowanie rozmowy było konieczne, by dostarczyć opinii publicznej dowody szeroko idących nadużyć w branży doradztwa ubezpieczeniowego.</w:t>
      </w:r>
    </w:p>
    <w:p w:rsidR="00D2777E" w:rsidRPr="00A0798A" w:rsidRDefault="00757CC7" w:rsidP="00D2777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 xml:space="preserve">Ten argument podobnie </w:t>
      </w:r>
      <w:r w:rsidR="00525A95">
        <w:rPr>
          <w:color w:val="000000" w:themeColor="text1"/>
          <w:lang w:val="pl-PL" w:eastAsia="fr-FR"/>
        </w:rPr>
        <w:t xml:space="preserve">jak </w:t>
      </w:r>
      <w:r w:rsidR="009464AD" w:rsidRPr="00A0798A">
        <w:rPr>
          <w:color w:val="000000" w:themeColor="text1"/>
          <w:lang w:val="pl-PL" w:eastAsia="fr-FR"/>
        </w:rPr>
        <w:t>poprzedni</w:t>
      </w:r>
      <w:r w:rsidR="00525A95">
        <w:rPr>
          <w:color w:val="000000" w:themeColor="text1"/>
          <w:lang w:val="pl-PL" w:eastAsia="fr-FR"/>
        </w:rPr>
        <w:t>e</w:t>
      </w:r>
      <w:r w:rsidRPr="00A0798A">
        <w:rPr>
          <w:color w:val="000000" w:themeColor="text1"/>
          <w:lang w:val="pl-PL" w:eastAsia="fr-FR"/>
        </w:rPr>
        <w:t xml:space="preserve"> został odrzucony przez Sąd Federalny, który stwierdził</w:t>
      </w:r>
      <w:r w:rsidR="00567001" w:rsidRPr="00A0798A">
        <w:rPr>
          <w:color w:val="000000" w:themeColor="text1"/>
          <w:lang w:val="pl-PL" w:eastAsia="fr-FR"/>
        </w:rPr>
        <w:t>, że aby można było mówić o ochronie słusznych interesów, oskarżeni muszą wykazać potrzebę i zasadność czynu zabronionego oraz udowodn</w:t>
      </w:r>
      <w:r w:rsidR="00ED418B" w:rsidRPr="00A0798A">
        <w:rPr>
          <w:color w:val="000000" w:themeColor="text1"/>
          <w:lang w:val="pl-PL" w:eastAsia="fr-FR"/>
        </w:rPr>
        <w:t>ić, iż była to jedyna droga do osiągnięcia słusznego z punktu widzenia prawa celu.</w:t>
      </w:r>
      <w:r w:rsidR="00567001" w:rsidRPr="00A0798A">
        <w:rPr>
          <w:color w:val="000000" w:themeColor="text1"/>
          <w:lang w:val="pl-PL" w:eastAsia="fr-FR"/>
        </w:rPr>
        <w:t xml:space="preserve"> </w:t>
      </w:r>
      <w:r w:rsidR="00ED418B" w:rsidRPr="00A0798A">
        <w:rPr>
          <w:color w:val="000000" w:themeColor="text1"/>
          <w:lang w:val="pl-PL" w:eastAsia="fr-FR"/>
        </w:rPr>
        <w:t xml:space="preserve">Ponadto należy dowieść, że waga niniejszego interesu, chronionego </w:t>
      </w:r>
      <w:r w:rsidR="00292A75">
        <w:rPr>
          <w:color w:val="000000" w:themeColor="text1"/>
          <w:lang w:val="pl-PL" w:eastAsia="fr-FR"/>
        </w:rPr>
        <w:t xml:space="preserve">ustawowym </w:t>
      </w:r>
      <w:r w:rsidR="007A27A0">
        <w:rPr>
          <w:color w:val="000000" w:themeColor="text1"/>
          <w:lang w:val="pl-PL" w:eastAsia="fr-FR"/>
        </w:rPr>
        <w:t>zakazem</w:t>
      </w:r>
      <w:r w:rsidR="00ED418B" w:rsidRPr="00A0798A">
        <w:rPr>
          <w:color w:val="000000" w:themeColor="text1"/>
          <w:lang w:val="pl-PL" w:eastAsia="fr-FR"/>
        </w:rPr>
        <w:t xml:space="preserve">, jest mniejsza od wagi interesu chronionego przez </w:t>
      </w:r>
      <w:r w:rsidR="00292A75">
        <w:rPr>
          <w:color w:val="000000" w:themeColor="text1"/>
          <w:lang w:val="pl-PL" w:eastAsia="fr-FR"/>
        </w:rPr>
        <w:t>sprawcę czynu</w:t>
      </w:r>
      <w:r w:rsidR="00ED418B" w:rsidRPr="00A0798A">
        <w:rPr>
          <w:color w:val="000000" w:themeColor="text1"/>
          <w:lang w:val="pl-PL"/>
        </w:rPr>
        <w:t xml:space="preserve">. </w:t>
      </w:r>
      <w:r w:rsidR="00865551" w:rsidRPr="00A0798A">
        <w:rPr>
          <w:color w:val="000000" w:themeColor="text1"/>
          <w:lang w:val="pl-PL" w:eastAsia="fr-FR"/>
        </w:rPr>
        <w:t xml:space="preserve">Następnie Sąd Federalny zaakceptował argument </w:t>
      </w:r>
      <w:r w:rsidR="008F6C35" w:rsidRPr="00A0798A">
        <w:rPr>
          <w:color w:val="000000" w:themeColor="text1"/>
          <w:lang w:val="pl-PL" w:eastAsia="fr-FR"/>
        </w:rPr>
        <w:t>skarżących</w:t>
      </w:r>
      <w:r w:rsidR="00824CAD" w:rsidRPr="00A0798A">
        <w:rPr>
          <w:color w:val="000000" w:themeColor="text1"/>
          <w:lang w:val="pl-PL" w:eastAsia="fr-FR"/>
        </w:rPr>
        <w:t xml:space="preserve"> jakoby informowanie opinii publicznej o nieuczciwych praktykach w branży ubezpieczeniowe</w:t>
      </w:r>
      <w:r w:rsidR="00292A75">
        <w:rPr>
          <w:color w:val="000000" w:themeColor="text1"/>
          <w:lang w:val="pl-PL" w:eastAsia="fr-FR"/>
        </w:rPr>
        <w:t>j</w:t>
      </w:r>
      <w:r w:rsidR="00824CAD" w:rsidRPr="00A0798A">
        <w:rPr>
          <w:color w:val="000000" w:themeColor="text1"/>
          <w:lang w:val="pl-PL" w:eastAsia="fr-FR"/>
        </w:rPr>
        <w:t xml:space="preserve"> miało znamiona słusznego interesu. </w:t>
      </w:r>
      <w:r w:rsidR="00292A75">
        <w:rPr>
          <w:color w:val="000000" w:themeColor="text1"/>
          <w:lang w:val="pl-PL" w:eastAsia="fr-FR"/>
        </w:rPr>
        <w:t>Potwierdził także specyficzną</w:t>
      </w:r>
      <w:r w:rsidR="00824CAD" w:rsidRPr="00A0798A">
        <w:rPr>
          <w:color w:val="000000" w:themeColor="text1"/>
          <w:lang w:val="pl-PL" w:eastAsia="fr-FR"/>
        </w:rPr>
        <w:t xml:space="preserve"> sytuacj</w:t>
      </w:r>
      <w:r w:rsidR="00292A75">
        <w:rPr>
          <w:color w:val="000000" w:themeColor="text1"/>
          <w:lang w:val="pl-PL" w:eastAsia="fr-FR"/>
        </w:rPr>
        <w:t>ę</w:t>
      </w:r>
      <w:r w:rsidR="00824CAD" w:rsidRPr="00A0798A">
        <w:rPr>
          <w:color w:val="000000" w:themeColor="text1"/>
          <w:lang w:val="pl-PL" w:eastAsia="fr-FR"/>
        </w:rPr>
        <w:t xml:space="preserve"> dziennikarzy szwajcarskich, którzy mogli </w:t>
      </w:r>
      <w:r w:rsidR="00292A75">
        <w:rPr>
          <w:color w:val="000000" w:themeColor="text1"/>
          <w:lang w:val="pl-PL" w:eastAsia="fr-FR"/>
        </w:rPr>
        <w:t xml:space="preserve">korzystać z </w:t>
      </w:r>
      <w:r w:rsidR="00824CAD" w:rsidRPr="00A0798A">
        <w:rPr>
          <w:color w:val="000000" w:themeColor="text1"/>
          <w:lang w:val="pl-PL" w:eastAsia="fr-FR"/>
        </w:rPr>
        <w:t>wolności mediów.</w:t>
      </w:r>
      <w:r w:rsidR="00865551" w:rsidRPr="00A0798A">
        <w:rPr>
          <w:color w:val="000000" w:themeColor="text1"/>
          <w:lang w:val="pl-PL" w:eastAsia="fr-FR"/>
        </w:rPr>
        <w:t xml:space="preserve"> </w:t>
      </w:r>
      <w:r w:rsidR="00300056" w:rsidRPr="00A0798A">
        <w:rPr>
          <w:color w:val="000000" w:themeColor="text1"/>
          <w:lang w:val="pl-PL" w:eastAsia="fr-FR"/>
        </w:rPr>
        <w:t>Powodem</w:t>
      </w:r>
      <w:r w:rsidR="007A27A0">
        <w:rPr>
          <w:color w:val="000000" w:themeColor="text1"/>
          <w:lang w:val="pl-PL" w:eastAsia="fr-FR"/>
        </w:rPr>
        <w:t>,</w:t>
      </w:r>
      <w:r w:rsidR="00300056" w:rsidRPr="00A0798A">
        <w:rPr>
          <w:color w:val="000000" w:themeColor="text1"/>
          <w:lang w:val="pl-PL" w:eastAsia="fr-FR"/>
        </w:rPr>
        <w:t xml:space="preserve"> dla </w:t>
      </w:r>
      <w:r w:rsidR="008F6C35" w:rsidRPr="00A0798A">
        <w:rPr>
          <w:color w:val="000000" w:themeColor="text1"/>
          <w:lang w:val="pl-PL" w:eastAsia="fr-FR"/>
        </w:rPr>
        <w:t>którego</w:t>
      </w:r>
      <w:r w:rsidR="00300056" w:rsidRPr="00A0798A">
        <w:rPr>
          <w:color w:val="000000" w:themeColor="text1"/>
          <w:lang w:val="pl-PL" w:eastAsia="fr-FR"/>
        </w:rPr>
        <w:t xml:space="preserve"> Sąd uznał argumentację obronną skarżących za nieuzasadnioną było jego głę</w:t>
      </w:r>
      <w:r w:rsidR="008F6C35" w:rsidRPr="00A0798A">
        <w:rPr>
          <w:color w:val="000000" w:themeColor="text1"/>
          <w:lang w:val="pl-PL" w:eastAsia="fr-FR"/>
        </w:rPr>
        <w:t>bokie prze</w:t>
      </w:r>
      <w:r w:rsidR="00300056" w:rsidRPr="00A0798A">
        <w:rPr>
          <w:color w:val="000000" w:themeColor="text1"/>
          <w:lang w:val="pl-PL" w:eastAsia="fr-FR"/>
        </w:rPr>
        <w:t xml:space="preserve">konanie, iż w tej konkretnej sprawie </w:t>
      </w:r>
      <w:r w:rsidR="0086765D" w:rsidRPr="00A0798A">
        <w:rPr>
          <w:color w:val="000000" w:themeColor="text1"/>
          <w:lang w:val="pl-PL" w:eastAsia="fr-FR"/>
        </w:rPr>
        <w:t xml:space="preserve">użycie kamery </w:t>
      </w:r>
      <w:r w:rsidR="007A27A0">
        <w:rPr>
          <w:color w:val="000000" w:themeColor="text1"/>
          <w:lang w:val="pl-PL" w:eastAsia="fr-FR"/>
        </w:rPr>
        <w:br/>
      </w:r>
      <w:r w:rsidR="0086765D" w:rsidRPr="00A0798A">
        <w:rPr>
          <w:color w:val="000000" w:themeColor="text1"/>
          <w:lang w:val="pl-PL" w:eastAsia="fr-FR"/>
        </w:rPr>
        <w:t>i emisja materiału nie były</w:t>
      </w:r>
      <w:r w:rsidR="00300056" w:rsidRPr="00A0798A">
        <w:rPr>
          <w:color w:val="000000" w:themeColor="text1"/>
          <w:lang w:val="pl-PL" w:eastAsia="fr-FR"/>
        </w:rPr>
        <w:t xml:space="preserve"> “niezbędne”, a zamierzony cel można było </w:t>
      </w:r>
      <w:r w:rsidR="008F6C35" w:rsidRPr="00A0798A">
        <w:rPr>
          <w:color w:val="000000" w:themeColor="text1"/>
          <w:lang w:val="pl-PL" w:eastAsia="fr-FR"/>
        </w:rPr>
        <w:t>osiągnąć</w:t>
      </w:r>
      <w:r w:rsidR="00300056" w:rsidRPr="00A0798A">
        <w:rPr>
          <w:color w:val="000000" w:themeColor="text1"/>
          <w:lang w:val="pl-PL" w:eastAsia="fr-FR"/>
        </w:rPr>
        <w:t xml:space="preserve"> za pomocą</w:t>
      </w:r>
      <w:r w:rsidR="008F6C35" w:rsidRPr="00A0798A">
        <w:rPr>
          <w:color w:val="000000" w:themeColor="text1"/>
          <w:lang w:val="pl-PL" w:eastAsia="fr-FR"/>
        </w:rPr>
        <w:t xml:space="preserve"> innych</w:t>
      </w:r>
      <w:r w:rsidR="00300056" w:rsidRPr="00A0798A">
        <w:rPr>
          <w:color w:val="000000" w:themeColor="text1"/>
          <w:lang w:val="pl-PL" w:eastAsia="fr-FR"/>
        </w:rPr>
        <w:t xml:space="preserve"> środków</w:t>
      </w:r>
      <w:r w:rsidR="008F6C35" w:rsidRPr="00A0798A">
        <w:rPr>
          <w:color w:val="000000" w:themeColor="text1"/>
          <w:lang w:val="pl-PL" w:eastAsia="fr-FR"/>
        </w:rPr>
        <w:t xml:space="preserve">, niepozostających w konflikcie </w:t>
      </w:r>
      <w:r w:rsidR="007A27A0">
        <w:rPr>
          <w:color w:val="000000" w:themeColor="text1"/>
          <w:lang w:val="pl-PL" w:eastAsia="fr-FR"/>
        </w:rPr>
        <w:br/>
      </w:r>
      <w:r w:rsidR="008F6C35" w:rsidRPr="00A0798A">
        <w:rPr>
          <w:color w:val="000000" w:themeColor="text1"/>
          <w:lang w:val="pl-PL" w:eastAsia="fr-FR"/>
        </w:rPr>
        <w:t>z prawem karnym</w:t>
      </w:r>
      <w:r w:rsidR="00D2777E" w:rsidRPr="00A0798A">
        <w:rPr>
          <w:color w:val="000000" w:themeColor="text1"/>
          <w:lang w:val="pl-PL" w:eastAsia="fr-FR"/>
        </w:rPr>
        <w:t>.</w:t>
      </w:r>
      <w:r w:rsidR="00D2777E" w:rsidRPr="00A0798A">
        <w:rPr>
          <w:color w:val="000000" w:themeColor="text1"/>
          <w:vertAlign w:val="superscript"/>
          <w:lang w:val="en-GB" w:eastAsia="fr-FR"/>
        </w:rPr>
        <w:footnoteReference w:id="3"/>
      </w:r>
    </w:p>
    <w:p w:rsidR="00D2777E" w:rsidRPr="00A0798A" w:rsidRDefault="000F6513" w:rsidP="00D2777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lastRenderedPageBreak/>
        <w:t>W konsekwencji</w:t>
      </w:r>
      <w:r w:rsidR="00D2777E" w:rsidRPr="00A0798A">
        <w:rPr>
          <w:color w:val="000000" w:themeColor="text1"/>
          <w:lang w:val="pl-PL" w:eastAsia="fr-FR"/>
        </w:rPr>
        <w:t xml:space="preserve">, </w:t>
      </w:r>
      <w:r w:rsidR="00F665C5" w:rsidRPr="00A0798A">
        <w:rPr>
          <w:color w:val="000000" w:themeColor="text1"/>
          <w:lang w:val="pl-PL" w:eastAsia="fr-FR"/>
        </w:rPr>
        <w:t xml:space="preserve">przeświadczenie </w:t>
      </w:r>
      <w:r w:rsidR="0086765D" w:rsidRPr="00A0798A">
        <w:rPr>
          <w:color w:val="000000" w:themeColor="text1"/>
          <w:lang w:val="pl-PL" w:eastAsia="fr-FR"/>
        </w:rPr>
        <w:t>Sądu Federalnego</w:t>
      </w:r>
      <w:r w:rsidR="00F665C5" w:rsidRPr="00A0798A">
        <w:rPr>
          <w:color w:val="000000" w:themeColor="text1"/>
          <w:lang w:val="pl-PL" w:eastAsia="fr-FR"/>
        </w:rPr>
        <w:t xml:space="preserve"> o słuszności prawnej stanowiska skarżących bazowało wyłącznie </w:t>
      </w:r>
      <w:r w:rsidR="0006285B" w:rsidRPr="00A0798A">
        <w:rPr>
          <w:color w:val="000000" w:themeColor="text1"/>
          <w:lang w:val="pl-PL" w:eastAsia="fr-FR"/>
        </w:rPr>
        <w:t>na interpretacji warunków zapisanych w prawie krajowym odnośnie oceny jak</w:t>
      </w:r>
      <w:r w:rsidR="000648DF" w:rsidRPr="00A0798A">
        <w:rPr>
          <w:color w:val="000000" w:themeColor="text1"/>
          <w:lang w:val="pl-PL" w:eastAsia="fr-FR"/>
        </w:rPr>
        <w:t>ości argumentacji sądowej oraz n</w:t>
      </w:r>
      <w:r w:rsidR="0006285B" w:rsidRPr="00A0798A">
        <w:rPr>
          <w:color w:val="000000" w:themeColor="text1"/>
          <w:lang w:val="pl-PL" w:eastAsia="fr-FR"/>
        </w:rPr>
        <w:t xml:space="preserve">a faktycznej ocenie zachowań oskarżonych. </w:t>
      </w:r>
    </w:p>
    <w:p w:rsidR="00D2777E" w:rsidRPr="00A0798A" w:rsidRDefault="00D2777E" w:rsidP="00D2777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>4.  </w:t>
      </w:r>
      <w:r w:rsidR="000648DF" w:rsidRPr="00A0798A">
        <w:rPr>
          <w:color w:val="000000" w:themeColor="text1"/>
          <w:lang w:val="pl-PL" w:eastAsia="fr-FR"/>
        </w:rPr>
        <w:t>Większość przyjęła punkt widzenia, wedle którego</w:t>
      </w:r>
      <w:r w:rsidR="0053596A" w:rsidRPr="00A0798A">
        <w:rPr>
          <w:color w:val="000000" w:themeColor="text1"/>
          <w:lang w:val="pl-PL" w:eastAsia="fr-FR"/>
        </w:rPr>
        <w:t xml:space="preserve"> celem prawnym ingerencji była “ochrona praw i dobrego imienia,</w:t>
      </w:r>
      <w:r w:rsidR="0096462F" w:rsidRPr="00A0798A">
        <w:rPr>
          <w:color w:val="000000" w:themeColor="text1"/>
          <w:lang w:val="pl-PL" w:eastAsia="fr-FR"/>
        </w:rPr>
        <w:t xml:space="preserve"> w</w:t>
      </w:r>
      <w:r w:rsidR="0053596A" w:rsidRPr="00A0798A">
        <w:rPr>
          <w:color w:val="000000" w:themeColor="text1"/>
          <w:lang w:val="pl-PL" w:eastAsia="fr-FR"/>
        </w:rPr>
        <w:t xml:space="preserve"> </w:t>
      </w:r>
      <w:r w:rsidR="0096462F" w:rsidRPr="00A0798A">
        <w:rPr>
          <w:color w:val="000000" w:themeColor="text1"/>
          <w:lang w:val="pl-PL" w:eastAsia="fr-FR"/>
        </w:rPr>
        <w:t>szczególności</w:t>
      </w:r>
      <w:r w:rsidR="0053596A" w:rsidRPr="00A0798A">
        <w:rPr>
          <w:color w:val="000000" w:themeColor="text1"/>
          <w:lang w:val="pl-PL" w:eastAsia="fr-FR"/>
        </w:rPr>
        <w:t xml:space="preserve"> prawa  do poszanowania, wizerunku, słów  i dobrego imienia </w:t>
      </w:r>
      <w:r w:rsidR="00292A75">
        <w:rPr>
          <w:color w:val="000000" w:themeColor="text1"/>
          <w:lang w:val="pl-PL" w:eastAsia="fr-FR"/>
        </w:rPr>
        <w:t>brokera</w:t>
      </w:r>
      <w:r w:rsidR="0053596A" w:rsidRPr="00A0798A">
        <w:rPr>
          <w:color w:val="000000" w:themeColor="text1"/>
          <w:lang w:val="pl-PL" w:eastAsia="fr-FR"/>
        </w:rPr>
        <w:t xml:space="preserve"> </w:t>
      </w:r>
      <w:r w:rsidRPr="00A0798A">
        <w:rPr>
          <w:color w:val="000000" w:themeColor="text1"/>
          <w:lang w:val="pl-PL" w:eastAsia="fr-FR"/>
        </w:rPr>
        <w:t>(</w:t>
      </w:r>
      <w:r w:rsidR="0053596A" w:rsidRPr="00A0798A">
        <w:rPr>
          <w:color w:val="000000" w:themeColor="text1"/>
          <w:lang w:val="pl-PL" w:eastAsia="fr-FR"/>
        </w:rPr>
        <w:t>zobacz</w:t>
      </w:r>
      <w:r w:rsidR="00DB064B" w:rsidRPr="00A0798A">
        <w:rPr>
          <w:color w:val="000000" w:themeColor="text1"/>
          <w:lang w:val="pl-PL" w:eastAsia="fr-FR"/>
        </w:rPr>
        <w:t xml:space="preserve"> paragraf</w:t>
      </w:r>
      <w:r w:rsidR="0053596A" w:rsidRPr="00A0798A">
        <w:rPr>
          <w:color w:val="000000" w:themeColor="text1"/>
          <w:lang w:val="pl-PL" w:eastAsia="fr-FR"/>
        </w:rPr>
        <w:t xml:space="preserve"> 43 wyroku</w:t>
      </w:r>
      <w:r w:rsidRPr="00A0798A">
        <w:rPr>
          <w:color w:val="000000" w:themeColor="text1"/>
          <w:lang w:val="pl-PL" w:eastAsia="fr-FR"/>
        </w:rPr>
        <w:t>).</w:t>
      </w:r>
    </w:p>
    <w:p w:rsidR="00D2777E" w:rsidRPr="00A0798A" w:rsidRDefault="004D06F7" w:rsidP="007A57AE">
      <w:pPr>
        <w:pStyle w:val="ECHRPara"/>
        <w:rPr>
          <w:color w:val="000000" w:themeColor="text1"/>
          <w:lang w:val="pl-PL"/>
        </w:rPr>
      </w:pPr>
      <w:r>
        <w:rPr>
          <w:color w:val="000000" w:themeColor="text1"/>
          <w:lang w:val="pl-PL" w:eastAsia="fr-FR"/>
        </w:rPr>
        <w:t>Ten p</w:t>
      </w:r>
      <w:r w:rsidR="00DB064B" w:rsidRPr="00A0798A">
        <w:rPr>
          <w:color w:val="000000" w:themeColor="text1"/>
          <w:lang w:val="pl-PL" w:eastAsia="fr-FR"/>
        </w:rPr>
        <w:t>unkt wyjścia</w:t>
      </w:r>
      <w:r>
        <w:rPr>
          <w:color w:val="000000" w:themeColor="text1"/>
          <w:lang w:val="pl-PL" w:eastAsia="fr-FR"/>
        </w:rPr>
        <w:t xml:space="preserve"> doprowadził większość do potraktowania sprawy jako jedn</w:t>
      </w:r>
      <w:r w:rsidR="007A27A0">
        <w:rPr>
          <w:color w:val="000000" w:themeColor="text1"/>
          <w:lang w:val="pl-PL" w:eastAsia="fr-FR"/>
        </w:rPr>
        <w:t>ej</w:t>
      </w:r>
      <w:r>
        <w:rPr>
          <w:color w:val="000000" w:themeColor="text1"/>
          <w:lang w:val="pl-PL" w:eastAsia="fr-FR"/>
        </w:rPr>
        <w:t xml:space="preserve"> ze spraw, w których dochodzi do konfliktu miedzy dwoma fundamentalnymi prawami</w:t>
      </w:r>
      <w:r w:rsidR="00DB064B" w:rsidRPr="00A0798A">
        <w:rPr>
          <w:color w:val="000000" w:themeColor="text1"/>
          <w:lang w:val="pl-PL" w:eastAsia="fr-FR"/>
        </w:rPr>
        <w:t>:</w:t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="00DB064B" w:rsidRPr="00A0798A">
        <w:rPr>
          <w:color w:val="000000" w:themeColor="text1"/>
          <w:lang w:val="pl-PL" w:eastAsia="fr-FR"/>
        </w:rPr>
        <w:t xml:space="preserve">prawem skarżących do wolności wypowiedzi oraz prawem </w:t>
      </w:r>
      <w:r>
        <w:rPr>
          <w:color w:val="000000" w:themeColor="text1"/>
          <w:lang w:val="pl-PL" w:eastAsia="fr-FR"/>
        </w:rPr>
        <w:t>brokera</w:t>
      </w:r>
      <w:r w:rsidR="00DB064B" w:rsidRPr="00A0798A">
        <w:rPr>
          <w:color w:val="000000" w:themeColor="text1"/>
          <w:lang w:val="pl-PL" w:eastAsia="fr-FR"/>
        </w:rPr>
        <w:t xml:space="preserve"> do poszanowania jego życia osobistego. W rezultacie</w:t>
      </w:r>
      <w:r w:rsidR="004C65EA" w:rsidRPr="00A0798A">
        <w:rPr>
          <w:color w:val="000000" w:themeColor="text1"/>
          <w:lang w:val="pl-PL"/>
        </w:rPr>
        <w:t xml:space="preserve"> </w:t>
      </w:r>
      <w:r w:rsidR="0086765D" w:rsidRPr="00A0798A">
        <w:rPr>
          <w:color w:val="000000" w:themeColor="text1"/>
          <w:lang w:val="pl-PL" w:eastAsia="fr-FR"/>
        </w:rPr>
        <w:t>zastosowano kryteria, które T</w:t>
      </w:r>
      <w:r w:rsidR="004C65EA" w:rsidRPr="00A0798A">
        <w:rPr>
          <w:color w:val="000000" w:themeColor="text1"/>
          <w:lang w:val="pl-PL" w:eastAsia="fr-FR"/>
        </w:rPr>
        <w:t xml:space="preserve">rybunał ustalił specjalnie na potrzeby analizowania </w:t>
      </w:r>
      <w:r>
        <w:rPr>
          <w:color w:val="000000" w:themeColor="text1"/>
          <w:lang w:val="pl-PL" w:eastAsia="fr-FR"/>
        </w:rPr>
        <w:t xml:space="preserve">takich </w:t>
      </w:r>
      <w:r w:rsidR="004C65EA" w:rsidRPr="00A0798A">
        <w:rPr>
          <w:color w:val="000000" w:themeColor="text1"/>
          <w:lang w:val="pl-PL" w:eastAsia="fr-FR"/>
        </w:rPr>
        <w:t>przypadków</w:t>
      </w:r>
      <w:r w:rsidR="00AF7A4F" w:rsidRPr="00A0798A">
        <w:rPr>
          <w:color w:val="000000" w:themeColor="text1"/>
          <w:lang w:val="pl-PL" w:eastAsia="fr-FR"/>
        </w:rPr>
        <w:t xml:space="preserve"> </w:t>
      </w:r>
      <w:r>
        <w:rPr>
          <w:color w:val="000000" w:themeColor="text1"/>
          <w:lang w:val="pl-PL" w:eastAsia="fr-FR"/>
        </w:rPr>
        <w:t>w sprawie</w:t>
      </w:r>
      <w:r w:rsidR="00F7245E" w:rsidRPr="00A0798A">
        <w:rPr>
          <w:color w:val="000000" w:themeColor="text1"/>
          <w:lang w:val="pl-PL" w:eastAsia="fr-FR"/>
        </w:rPr>
        <w:t xml:space="preserve"> </w:t>
      </w:r>
      <w:r w:rsidR="007112E8" w:rsidRPr="00A0798A">
        <w:rPr>
          <w:i/>
          <w:color w:val="000000" w:themeColor="text1"/>
          <w:lang w:val="pl-PL" w:eastAsia="fr-FR"/>
        </w:rPr>
        <w:t xml:space="preserve">Axel Springer </w:t>
      </w:r>
      <w:r w:rsidR="00D2777E" w:rsidRPr="00A0798A">
        <w:rPr>
          <w:i/>
          <w:color w:val="000000" w:themeColor="text1"/>
          <w:lang w:val="pl-PL" w:eastAsia="fr-FR"/>
        </w:rPr>
        <w:t>AG</w:t>
      </w:r>
      <w:r w:rsidR="007A27A0">
        <w:rPr>
          <w:color w:val="000000" w:themeColor="text1"/>
          <w:lang w:val="pl-PL" w:eastAsia="fr-FR"/>
        </w:rPr>
        <w:t xml:space="preserve"> </w:t>
      </w:r>
      <w:r w:rsidR="007112E8" w:rsidRPr="00A0798A">
        <w:rPr>
          <w:i/>
          <w:color w:val="000000" w:themeColor="text1"/>
          <w:lang w:val="pl-PL" w:eastAsia="fr-FR"/>
        </w:rPr>
        <w:t>przeciwko Niemcom</w:t>
      </w:r>
      <w:r w:rsidR="00D2777E" w:rsidRPr="00A0798A">
        <w:rPr>
          <w:i/>
          <w:color w:val="000000" w:themeColor="text1"/>
          <w:lang w:val="pl-PL" w:eastAsia="fr-FR"/>
        </w:rPr>
        <w:t xml:space="preserve"> </w:t>
      </w:r>
      <w:r w:rsidR="00F7245E" w:rsidRPr="00A0798A">
        <w:rPr>
          <w:color w:val="000000" w:themeColor="text1"/>
          <w:lang w:val="pl-PL" w:eastAsia="fr-FR"/>
        </w:rPr>
        <w:t>([GC], nr</w:t>
      </w:r>
      <w:r w:rsidR="00D2777E" w:rsidRPr="00A0798A">
        <w:rPr>
          <w:color w:val="000000" w:themeColor="text1"/>
          <w:lang w:val="pl-PL" w:eastAsia="fr-FR"/>
        </w:rPr>
        <w:t xml:space="preserve"> 39954/08, §§ 89-95, 7 </w:t>
      </w:r>
      <w:r w:rsidR="007112E8" w:rsidRPr="00A0798A">
        <w:rPr>
          <w:color w:val="000000" w:themeColor="text1"/>
          <w:lang w:val="pl-PL" w:eastAsia="fr-FR"/>
        </w:rPr>
        <w:t>lutego</w:t>
      </w:r>
      <w:r w:rsidR="00D2777E" w:rsidRPr="00A0798A">
        <w:rPr>
          <w:color w:val="000000" w:themeColor="text1"/>
          <w:lang w:val="pl-PL" w:eastAsia="fr-FR"/>
        </w:rPr>
        <w:t xml:space="preserve"> 2012), </w:t>
      </w:r>
      <w:r w:rsidR="00AF7A4F" w:rsidRPr="00A0798A">
        <w:rPr>
          <w:color w:val="000000" w:themeColor="text1"/>
          <w:lang w:val="pl-PL" w:eastAsia="fr-FR"/>
        </w:rPr>
        <w:t>wymienion</w:t>
      </w:r>
      <w:r>
        <w:rPr>
          <w:color w:val="000000" w:themeColor="text1"/>
          <w:lang w:val="pl-PL" w:eastAsia="fr-FR"/>
        </w:rPr>
        <w:t>ych</w:t>
      </w:r>
      <w:r w:rsidR="00AF7A4F" w:rsidRPr="00A0798A">
        <w:rPr>
          <w:color w:val="000000" w:themeColor="text1"/>
          <w:lang w:val="pl-PL" w:eastAsia="fr-FR"/>
        </w:rPr>
        <w:t xml:space="preserve"> w paragrafie</w:t>
      </w:r>
      <w:r>
        <w:rPr>
          <w:color w:val="000000" w:themeColor="text1"/>
          <w:lang w:val="pl-PL" w:eastAsia="fr-FR"/>
        </w:rPr>
        <w:t xml:space="preserve"> 50</w:t>
      </w:r>
      <w:r w:rsidR="00AF7A4F" w:rsidRPr="00A0798A">
        <w:rPr>
          <w:color w:val="000000" w:themeColor="text1"/>
          <w:lang w:val="pl-PL" w:eastAsia="fr-FR"/>
        </w:rPr>
        <w:t xml:space="preserve"> niniejszego orzeczenia</w:t>
      </w:r>
      <w:r w:rsidR="00D2777E" w:rsidRPr="00A0798A">
        <w:rPr>
          <w:color w:val="000000" w:themeColor="text1"/>
          <w:lang w:val="pl-PL" w:eastAsia="fr-FR"/>
        </w:rPr>
        <w:t xml:space="preserve">. </w:t>
      </w:r>
      <w:r w:rsidR="00AF7A4F" w:rsidRPr="00A0798A">
        <w:rPr>
          <w:color w:val="000000" w:themeColor="text1"/>
          <w:lang w:val="pl-PL" w:eastAsia="fr-FR"/>
        </w:rPr>
        <w:t xml:space="preserve">Jednak w opinii większości te dwa prawa nie są </w:t>
      </w:r>
      <w:r>
        <w:rPr>
          <w:color w:val="000000" w:themeColor="text1"/>
          <w:lang w:val="pl-PL" w:eastAsia="fr-FR"/>
        </w:rPr>
        <w:t>porównywalne</w:t>
      </w:r>
      <w:r w:rsidR="00AF7A4F" w:rsidRPr="00A0798A">
        <w:rPr>
          <w:color w:val="000000" w:themeColor="text1"/>
          <w:lang w:val="pl-PL" w:eastAsia="fr-FR"/>
        </w:rPr>
        <w:t>.</w:t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="00725936" w:rsidRPr="00A0798A">
        <w:rPr>
          <w:color w:val="000000" w:themeColor="text1"/>
          <w:lang w:val="pl-PL" w:eastAsia="fr-FR"/>
        </w:rPr>
        <w:t xml:space="preserve">Szczególną uwagę kładzie się na prawo do wolności wypowiedzi </w:t>
      </w:r>
      <w:r>
        <w:rPr>
          <w:color w:val="000000" w:themeColor="text1"/>
          <w:lang w:val="pl-PL" w:eastAsia="fr-FR"/>
        </w:rPr>
        <w:t xml:space="preserve">przy uwzględnieniu </w:t>
      </w:r>
      <w:r w:rsidR="00725936" w:rsidRPr="00A0798A">
        <w:rPr>
          <w:color w:val="000000" w:themeColor="text1"/>
          <w:lang w:val="pl-PL" w:eastAsia="fr-FR"/>
        </w:rPr>
        <w:t xml:space="preserve">kwestii interesu </w:t>
      </w:r>
      <w:r>
        <w:rPr>
          <w:color w:val="000000" w:themeColor="text1"/>
          <w:lang w:val="pl-PL" w:eastAsia="fr-FR"/>
        </w:rPr>
        <w:t>publicznego</w:t>
      </w:r>
      <w:r w:rsidR="0086765D" w:rsidRPr="00A0798A">
        <w:rPr>
          <w:color w:val="000000" w:themeColor="text1"/>
          <w:lang w:val="pl-PL" w:eastAsia="fr-FR"/>
        </w:rPr>
        <w:t>,</w:t>
      </w:r>
      <w:r w:rsidR="00725936" w:rsidRPr="00A0798A">
        <w:rPr>
          <w:color w:val="000000" w:themeColor="text1"/>
          <w:lang w:val="pl-PL" w:eastAsia="fr-FR"/>
        </w:rPr>
        <w:t xml:space="preserve"> któr</w:t>
      </w:r>
      <w:r w:rsidR="00E53C39">
        <w:rPr>
          <w:color w:val="000000" w:themeColor="text1"/>
          <w:lang w:val="pl-PL" w:eastAsia="fr-FR"/>
        </w:rPr>
        <w:t>y</w:t>
      </w:r>
      <w:r w:rsidR="00725936" w:rsidRPr="00A0798A">
        <w:rPr>
          <w:color w:val="000000" w:themeColor="text1"/>
          <w:lang w:val="pl-PL" w:eastAsia="fr-FR"/>
        </w:rPr>
        <w:t xml:space="preserve"> jest przedmiotem </w:t>
      </w:r>
      <w:r>
        <w:rPr>
          <w:color w:val="000000" w:themeColor="text1"/>
          <w:lang w:val="pl-PL" w:eastAsia="fr-FR"/>
        </w:rPr>
        <w:t>reportażu</w:t>
      </w:r>
      <w:r w:rsidR="00725936" w:rsidRPr="00A0798A">
        <w:rPr>
          <w:color w:val="000000" w:themeColor="text1"/>
          <w:lang w:val="pl-PL" w:eastAsia="fr-FR"/>
        </w:rPr>
        <w:t xml:space="preserve"> (patrz paragrafy 56-59 wyroku</w:t>
      </w:r>
      <w:r w:rsidR="00D2777E" w:rsidRPr="00A0798A">
        <w:rPr>
          <w:color w:val="000000" w:themeColor="text1"/>
          <w:lang w:val="pl-PL" w:eastAsia="fr-FR"/>
        </w:rPr>
        <w:t xml:space="preserve">). </w:t>
      </w:r>
      <w:r w:rsidR="008B64EE" w:rsidRPr="00A0798A">
        <w:rPr>
          <w:color w:val="000000" w:themeColor="text1"/>
          <w:lang w:val="pl-PL" w:eastAsia="fr-FR"/>
        </w:rPr>
        <w:t xml:space="preserve">Tego samego nie można powiedzieć o prawie </w:t>
      </w:r>
      <w:r w:rsidR="00692CA5">
        <w:rPr>
          <w:color w:val="000000" w:themeColor="text1"/>
          <w:lang w:val="pl-PL" w:eastAsia="fr-FR"/>
        </w:rPr>
        <w:t>brokera</w:t>
      </w:r>
      <w:r w:rsidR="008B64EE" w:rsidRPr="00A0798A">
        <w:rPr>
          <w:color w:val="000000" w:themeColor="text1"/>
          <w:lang w:val="pl-PL" w:eastAsia="fr-FR"/>
        </w:rPr>
        <w:t xml:space="preserve"> do ochrony życia osobistego. W paragrafie 64 większość uznała</w:t>
      </w:r>
      <w:r w:rsidR="0086765D" w:rsidRPr="00A0798A">
        <w:rPr>
          <w:color w:val="000000" w:themeColor="text1"/>
          <w:lang w:val="pl-PL" w:eastAsia="fr-FR"/>
        </w:rPr>
        <w:t>,</w:t>
      </w:r>
      <w:r w:rsidR="008B64EE" w:rsidRPr="00A0798A">
        <w:rPr>
          <w:color w:val="000000" w:themeColor="text1"/>
          <w:lang w:val="pl-PL" w:eastAsia="fr-FR"/>
        </w:rPr>
        <w:t xml:space="preserve"> że nagranie miało ograniczony wpływ na interesy </w:t>
      </w:r>
      <w:r w:rsidR="00692CA5">
        <w:rPr>
          <w:color w:val="000000" w:themeColor="text1"/>
          <w:lang w:val="pl-PL" w:eastAsia="fr-FR"/>
        </w:rPr>
        <w:t>brokera</w:t>
      </w:r>
      <w:r w:rsidR="008B64EE" w:rsidRPr="00A0798A">
        <w:rPr>
          <w:color w:val="000000" w:themeColor="text1"/>
          <w:lang w:val="pl-PL" w:eastAsia="fr-FR"/>
        </w:rPr>
        <w:t xml:space="preserve"> z uwagi na to</w:t>
      </w:r>
      <w:r w:rsidR="0086765D" w:rsidRPr="00A0798A">
        <w:rPr>
          <w:color w:val="000000" w:themeColor="text1"/>
          <w:lang w:val="pl-PL" w:eastAsia="fr-FR"/>
        </w:rPr>
        <w:t>,</w:t>
      </w:r>
      <w:r w:rsidR="008B64EE" w:rsidRPr="00A0798A">
        <w:rPr>
          <w:color w:val="000000" w:themeColor="text1"/>
          <w:lang w:val="pl-PL" w:eastAsia="fr-FR"/>
        </w:rPr>
        <w:t xml:space="preserve"> że miała do niego dostęp tylko pewna grupa osób.</w:t>
      </w:r>
      <w:r w:rsidR="007A57AE" w:rsidRPr="00A0798A">
        <w:rPr>
          <w:color w:val="000000" w:themeColor="text1"/>
          <w:lang w:val="pl-PL" w:eastAsia="fr-FR"/>
        </w:rPr>
        <w:t xml:space="preserve"> W paragrafie 65 dodano</w:t>
      </w:r>
      <w:r w:rsidR="00692CA5">
        <w:rPr>
          <w:color w:val="000000" w:themeColor="text1"/>
          <w:lang w:val="pl-PL" w:eastAsia="fr-FR"/>
        </w:rPr>
        <w:t>,</w:t>
      </w:r>
      <w:r w:rsidR="007A57AE" w:rsidRPr="00A0798A">
        <w:rPr>
          <w:color w:val="000000" w:themeColor="text1"/>
          <w:lang w:val="pl-PL" w:eastAsia="fr-FR"/>
        </w:rPr>
        <w:t xml:space="preserve"> że kiedy nagranie zostało wyemitowane, skarżący poczynili kroki w celu upewnienia się</w:t>
      </w:r>
      <w:r w:rsidR="0086765D" w:rsidRPr="00A0798A">
        <w:rPr>
          <w:color w:val="000000" w:themeColor="text1"/>
          <w:lang w:val="pl-PL" w:eastAsia="fr-FR"/>
        </w:rPr>
        <w:t xml:space="preserve">, </w:t>
      </w:r>
      <w:r w:rsidR="007A57AE" w:rsidRPr="00A0798A">
        <w:rPr>
          <w:color w:val="000000" w:themeColor="text1"/>
          <w:lang w:val="pl-PL" w:eastAsia="fr-FR"/>
        </w:rPr>
        <w:t>że twarz maklera będzie jak najmniej rozpoznawalna przez widzów. W</w:t>
      </w:r>
      <w:r w:rsidR="00BD5052">
        <w:rPr>
          <w:color w:val="000000" w:themeColor="text1"/>
          <w:lang w:val="pl-PL" w:eastAsia="fr-FR"/>
        </w:rPr>
        <w:t> </w:t>
      </w:r>
      <w:r w:rsidR="007A57AE" w:rsidRPr="00A0798A">
        <w:rPr>
          <w:color w:val="000000" w:themeColor="text1"/>
          <w:lang w:val="pl-PL" w:eastAsia="fr-FR"/>
        </w:rPr>
        <w:t>paragrafie 66 większość dochodzi do wniosku, że “</w:t>
      </w:r>
      <w:r w:rsidR="007A57AE" w:rsidRPr="00A0798A">
        <w:rPr>
          <w:color w:val="000000" w:themeColor="text1"/>
          <w:lang w:val="pl-PL"/>
        </w:rPr>
        <w:t xml:space="preserve">ingerencja w życie prywatne </w:t>
      </w:r>
      <w:r w:rsidR="00692CA5">
        <w:rPr>
          <w:color w:val="000000" w:themeColor="text1"/>
          <w:lang w:val="pl-PL"/>
        </w:rPr>
        <w:t>brokera</w:t>
      </w:r>
      <w:r w:rsidR="007A57AE" w:rsidRPr="00A0798A">
        <w:rPr>
          <w:color w:val="000000" w:themeColor="text1"/>
          <w:lang w:val="pl-PL"/>
        </w:rPr>
        <w:t xml:space="preserve"> nie była na tyle poważna, by nie uwzględnić interesu społecznego płynącego z informacji o rzekomo nieuczciwych praktykach </w:t>
      </w:r>
      <w:r w:rsidR="00E53C39">
        <w:rPr>
          <w:color w:val="000000" w:themeColor="text1"/>
          <w:lang w:val="pl-PL"/>
        </w:rPr>
        <w:t>brokerów</w:t>
      </w:r>
      <w:r w:rsidR="007A57AE" w:rsidRPr="00A0798A">
        <w:rPr>
          <w:color w:val="000000" w:themeColor="text1"/>
          <w:lang w:val="pl-PL"/>
        </w:rPr>
        <w:t xml:space="preserve"> ubezpieczeniowych”.</w:t>
      </w:r>
    </w:p>
    <w:p w:rsidR="00D2777E" w:rsidRPr="00A0798A" w:rsidRDefault="007B3EA4" w:rsidP="00E6327C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>Niestety, nie mogę zgodzić się z takim podejściem</w:t>
      </w:r>
      <w:r w:rsidR="00D2777E" w:rsidRPr="00A0798A">
        <w:rPr>
          <w:color w:val="000000" w:themeColor="text1"/>
          <w:lang w:val="pl-PL" w:eastAsia="fr-FR"/>
        </w:rPr>
        <w:t xml:space="preserve">. </w:t>
      </w:r>
      <w:r w:rsidRPr="00A0798A">
        <w:rPr>
          <w:color w:val="000000" w:themeColor="text1"/>
          <w:lang w:val="pl-PL" w:eastAsia="fr-FR"/>
        </w:rPr>
        <w:t xml:space="preserve">Jak zauważa </w:t>
      </w:r>
      <w:r w:rsidR="0086765D" w:rsidRPr="00A0798A">
        <w:rPr>
          <w:color w:val="000000" w:themeColor="text1"/>
          <w:lang w:val="pl-PL" w:eastAsia="fr-FR"/>
        </w:rPr>
        <w:t>S</w:t>
      </w:r>
      <w:r w:rsidRPr="00A0798A">
        <w:rPr>
          <w:color w:val="000000" w:themeColor="text1"/>
          <w:lang w:val="pl-PL" w:eastAsia="fr-FR"/>
        </w:rPr>
        <w:t xml:space="preserve">ąd Federalny, Artykuły 179 </w:t>
      </w:r>
      <w:r w:rsidR="00692CA5" w:rsidRPr="00E53C39">
        <w:rPr>
          <w:i/>
          <w:color w:val="000000" w:themeColor="text1"/>
          <w:lang w:val="pl-PL" w:eastAsia="fr-FR"/>
        </w:rPr>
        <w:t>bis</w:t>
      </w:r>
      <w:r w:rsidR="00692CA5">
        <w:rPr>
          <w:color w:val="000000" w:themeColor="text1"/>
          <w:lang w:val="pl-PL" w:eastAsia="fr-FR"/>
        </w:rPr>
        <w:t xml:space="preserve"> i </w:t>
      </w:r>
      <w:r w:rsidR="00692CA5" w:rsidRPr="00E53C39">
        <w:rPr>
          <w:i/>
          <w:color w:val="000000" w:themeColor="text1"/>
          <w:lang w:val="pl-PL" w:eastAsia="fr-FR"/>
        </w:rPr>
        <w:t>ter</w:t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Pr="00A0798A">
        <w:rPr>
          <w:color w:val="000000" w:themeColor="text1"/>
          <w:lang w:val="pl-PL" w:eastAsia="fr-FR"/>
        </w:rPr>
        <w:t xml:space="preserve">nie odnoszą się do ochrony </w:t>
      </w:r>
      <w:r w:rsidR="00692CA5">
        <w:rPr>
          <w:color w:val="000000" w:themeColor="text1"/>
          <w:lang w:val="pl-PL" w:eastAsia="fr-FR"/>
        </w:rPr>
        <w:t>życia</w:t>
      </w:r>
      <w:r w:rsidRPr="00A0798A">
        <w:rPr>
          <w:color w:val="000000" w:themeColor="text1"/>
          <w:lang w:val="pl-PL" w:eastAsia="fr-FR"/>
        </w:rPr>
        <w:t xml:space="preserve"> prywatne</w:t>
      </w:r>
      <w:r w:rsidR="00692CA5">
        <w:rPr>
          <w:color w:val="000000" w:themeColor="text1"/>
          <w:lang w:val="pl-PL" w:eastAsia="fr-FR"/>
        </w:rPr>
        <w:t>go</w:t>
      </w:r>
      <w:r w:rsidRPr="00A0798A">
        <w:rPr>
          <w:color w:val="000000" w:themeColor="text1"/>
          <w:lang w:val="pl-PL" w:eastAsia="fr-FR"/>
        </w:rPr>
        <w:t xml:space="preserve"> jednostek,</w:t>
      </w:r>
      <w:r w:rsidR="0096462F" w:rsidRPr="00A0798A">
        <w:rPr>
          <w:color w:val="000000" w:themeColor="text1"/>
          <w:lang w:val="pl-PL" w:eastAsia="fr-FR"/>
        </w:rPr>
        <w:t xml:space="preserve"> a </w:t>
      </w:r>
      <w:r w:rsidRPr="00A0798A">
        <w:rPr>
          <w:color w:val="000000" w:themeColor="text1"/>
          <w:lang w:val="pl-PL" w:eastAsia="fr-FR"/>
        </w:rPr>
        <w:t>ogólnej poufności rozmów prywatnych (zobacz paragraf 3 powyżej</w:t>
      </w:r>
      <w:r w:rsidR="00D2777E" w:rsidRPr="00A0798A">
        <w:rPr>
          <w:color w:val="000000" w:themeColor="text1"/>
          <w:lang w:val="pl-PL" w:eastAsia="fr-FR"/>
        </w:rPr>
        <w:t>).</w:t>
      </w:r>
      <w:r w:rsidR="0096462F" w:rsidRPr="00A0798A">
        <w:rPr>
          <w:color w:val="000000" w:themeColor="text1"/>
          <w:lang w:val="pl-PL" w:eastAsia="fr-FR"/>
        </w:rPr>
        <w:t xml:space="preserve"> Moim zdaniem sprawa bardziej niż “ochrony do</w:t>
      </w:r>
      <w:r w:rsidR="0086765D" w:rsidRPr="00A0798A">
        <w:rPr>
          <w:color w:val="000000" w:themeColor="text1"/>
          <w:lang w:val="pl-PL" w:eastAsia="fr-FR"/>
        </w:rPr>
        <w:t>brego imienia</w:t>
      </w:r>
      <w:r w:rsidR="0096462F" w:rsidRPr="00A0798A">
        <w:rPr>
          <w:color w:val="000000" w:themeColor="text1"/>
          <w:lang w:val="pl-PL" w:eastAsia="fr-FR"/>
        </w:rPr>
        <w:t xml:space="preserve"> i praw </w:t>
      </w:r>
      <w:r w:rsidR="0086765D" w:rsidRPr="00A0798A">
        <w:rPr>
          <w:color w:val="000000" w:themeColor="text1"/>
          <w:lang w:val="pl-PL" w:eastAsia="fr-FR"/>
        </w:rPr>
        <w:t>osób trzecich</w:t>
      </w:r>
      <w:r w:rsidR="0096462F" w:rsidRPr="00A0798A">
        <w:rPr>
          <w:color w:val="000000" w:themeColor="text1"/>
          <w:lang w:val="pl-PL" w:eastAsia="fr-FR"/>
        </w:rPr>
        <w:t>” dotyczy “zapobiegania</w:t>
      </w:r>
      <w:r w:rsidR="0086765D" w:rsidRPr="00A0798A">
        <w:rPr>
          <w:color w:val="000000" w:themeColor="text1"/>
          <w:lang w:val="pl-PL" w:eastAsia="fr-FR"/>
        </w:rPr>
        <w:t xml:space="preserve"> </w:t>
      </w:r>
      <w:r w:rsidR="001D79DC">
        <w:rPr>
          <w:color w:val="000000" w:themeColor="text1"/>
          <w:lang w:val="pl-PL" w:eastAsia="fr-FR"/>
        </w:rPr>
        <w:t>zakłóceniom</w:t>
      </w:r>
      <w:r w:rsidR="0086765D" w:rsidRPr="00A0798A">
        <w:rPr>
          <w:color w:val="000000" w:themeColor="text1"/>
          <w:lang w:val="pl-PL" w:eastAsia="fr-FR"/>
        </w:rPr>
        <w:t xml:space="preserve"> porządku </w:t>
      </w:r>
      <w:r w:rsidR="0096462F" w:rsidRPr="00A0798A">
        <w:rPr>
          <w:color w:val="000000" w:themeColor="text1"/>
          <w:lang w:val="pl-PL" w:eastAsia="fr-FR"/>
        </w:rPr>
        <w:t>[</w:t>
      </w:r>
      <w:r w:rsidR="0086765D" w:rsidRPr="00A0798A">
        <w:rPr>
          <w:color w:val="000000" w:themeColor="text1"/>
          <w:lang w:val="pl-PL" w:eastAsia="fr-FR"/>
        </w:rPr>
        <w:t>publicznego</w:t>
      </w:r>
      <w:r w:rsidR="0096462F" w:rsidRPr="00A0798A">
        <w:rPr>
          <w:color w:val="000000" w:themeColor="text1"/>
          <w:lang w:val="pl-PL" w:eastAsia="fr-FR"/>
        </w:rPr>
        <w:t xml:space="preserve">]. </w:t>
      </w:r>
      <w:r w:rsidR="00E6327C" w:rsidRPr="00A0798A">
        <w:rPr>
          <w:color w:val="000000" w:themeColor="text1"/>
          <w:lang w:val="pl-PL" w:eastAsia="fr-FR"/>
        </w:rPr>
        <w:t>Dlatego też nie widzę żadnych powodów do stosowania kryteriów ustanowionych przy okazji sprawy</w:t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="00D2777E" w:rsidRPr="00A0798A">
        <w:rPr>
          <w:i/>
          <w:color w:val="000000" w:themeColor="text1"/>
          <w:lang w:val="pl-PL" w:eastAsia="fr-FR"/>
        </w:rPr>
        <w:t>Axel Springer AG</w:t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="00E6327C" w:rsidRPr="00A0798A">
        <w:rPr>
          <w:color w:val="000000" w:themeColor="text1"/>
          <w:lang w:val="pl-PL" w:eastAsia="fr-FR"/>
        </w:rPr>
        <w:t>(zobacz paragrafy   56-67</w:t>
      </w:r>
      <w:r w:rsidR="00D2777E" w:rsidRPr="00A0798A">
        <w:rPr>
          <w:color w:val="000000" w:themeColor="text1"/>
          <w:lang w:val="pl-PL" w:eastAsia="fr-FR"/>
        </w:rPr>
        <w:t xml:space="preserve">). </w:t>
      </w:r>
      <w:r w:rsidR="00E6327C" w:rsidRPr="00A0798A">
        <w:rPr>
          <w:color w:val="000000" w:themeColor="text1"/>
          <w:lang w:val="pl-PL" w:eastAsia="fr-FR"/>
        </w:rPr>
        <w:t>Uważam</w:t>
      </w:r>
      <w:r w:rsidR="00D2777E" w:rsidRPr="00A0798A">
        <w:rPr>
          <w:color w:val="000000" w:themeColor="text1"/>
          <w:lang w:val="pl-PL" w:eastAsia="fr-FR"/>
        </w:rPr>
        <w:t xml:space="preserve">, </w:t>
      </w:r>
      <w:r w:rsidR="00706A2B" w:rsidRPr="00A0798A">
        <w:rPr>
          <w:color w:val="000000" w:themeColor="text1"/>
          <w:lang w:val="pl-PL" w:eastAsia="fr-FR"/>
        </w:rPr>
        <w:t>że rozumowanie przyjęte w omawianej sprawie powinno być bliższe sprawie</w:t>
      </w:r>
      <w:r w:rsidR="00D2777E" w:rsidRPr="00A0798A">
        <w:rPr>
          <w:color w:val="000000" w:themeColor="text1"/>
          <w:lang w:val="pl-PL" w:eastAsia="fr-FR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 w:eastAsia="fr-FR"/>
        </w:rPr>
        <w:t>Stoll</w:t>
      </w:r>
      <w:proofErr w:type="spellEnd"/>
      <w:r w:rsidR="00D2777E" w:rsidRPr="00A0798A">
        <w:rPr>
          <w:color w:val="000000" w:themeColor="text1"/>
          <w:lang w:val="pl-PL" w:eastAsia="fr-FR"/>
        </w:rPr>
        <w:t xml:space="preserve"> </w:t>
      </w:r>
      <w:r w:rsidR="007112E8" w:rsidRPr="00A0798A">
        <w:rPr>
          <w:i/>
          <w:color w:val="000000" w:themeColor="text1"/>
          <w:lang w:val="pl-PL" w:eastAsia="fr-FR"/>
        </w:rPr>
        <w:t>przeciwko</w:t>
      </w:r>
      <w:r w:rsidR="00D2777E" w:rsidRPr="00A0798A">
        <w:rPr>
          <w:i/>
          <w:color w:val="000000" w:themeColor="text1"/>
          <w:lang w:val="pl-PL" w:eastAsia="fr-FR"/>
        </w:rPr>
        <w:t xml:space="preserve"> </w:t>
      </w:r>
      <w:r w:rsidR="007112E8" w:rsidRPr="00A0798A">
        <w:rPr>
          <w:i/>
          <w:color w:val="000000" w:themeColor="text1"/>
          <w:lang w:val="pl-PL" w:eastAsia="fr-FR"/>
        </w:rPr>
        <w:t>Szwajcarii</w:t>
      </w:r>
      <w:r w:rsidR="00BA319D" w:rsidRPr="00A0798A">
        <w:rPr>
          <w:color w:val="000000" w:themeColor="text1"/>
          <w:lang w:val="pl-PL" w:eastAsia="fr-FR"/>
        </w:rPr>
        <w:t xml:space="preserve"> ([GC], nr</w:t>
      </w:r>
      <w:r w:rsidR="00D2777E" w:rsidRPr="00A0798A">
        <w:rPr>
          <w:color w:val="000000" w:themeColor="text1"/>
          <w:lang w:val="pl-PL" w:eastAsia="fr-FR"/>
        </w:rPr>
        <w:t xml:space="preserve"> 69698/01, ECHR 2007</w:t>
      </w:r>
      <w:r w:rsidR="00D2777E" w:rsidRPr="00A0798A">
        <w:rPr>
          <w:color w:val="000000" w:themeColor="text1"/>
          <w:lang w:val="pl-PL" w:eastAsia="fr-FR"/>
        </w:rPr>
        <w:noBreakHyphen/>
        <w:t xml:space="preserve">V), </w:t>
      </w:r>
      <w:r w:rsidR="0086765D" w:rsidRPr="00A0798A">
        <w:rPr>
          <w:color w:val="000000" w:themeColor="text1"/>
          <w:lang w:val="pl-PL" w:eastAsia="fr-FR"/>
        </w:rPr>
        <w:t>przytoczonej</w:t>
      </w:r>
      <w:r w:rsidR="007112E8" w:rsidRPr="00A0798A">
        <w:rPr>
          <w:color w:val="000000" w:themeColor="text1"/>
          <w:lang w:val="pl-PL" w:eastAsia="fr-FR"/>
        </w:rPr>
        <w:t xml:space="preserve"> w</w:t>
      </w:r>
      <w:r w:rsidR="00706A2B" w:rsidRPr="00A0798A">
        <w:rPr>
          <w:color w:val="000000" w:themeColor="text1"/>
          <w:lang w:val="pl-PL" w:eastAsia="fr-FR"/>
        </w:rPr>
        <w:t xml:space="preserve"> paragrafie 47. Sprawa</w:t>
      </w:r>
      <w:r w:rsidR="00D2777E" w:rsidRPr="00A0798A">
        <w:rPr>
          <w:color w:val="000000" w:themeColor="text1"/>
          <w:lang w:val="pl-PL" w:eastAsia="fr-FR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 w:eastAsia="fr-FR"/>
        </w:rPr>
        <w:t>Stoll</w:t>
      </w:r>
      <w:r w:rsidR="00706A2B" w:rsidRPr="00A0798A">
        <w:rPr>
          <w:i/>
          <w:color w:val="000000" w:themeColor="text1"/>
          <w:lang w:val="pl-PL" w:eastAsia="fr-FR"/>
        </w:rPr>
        <w:t>a</w:t>
      </w:r>
      <w:proofErr w:type="spellEnd"/>
      <w:r w:rsidR="00D2777E" w:rsidRPr="00A0798A">
        <w:rPr>
          <w:color w:val="000000" w:themeColor="text1"/>
          <w:lang w:val="pl-PL" w:eastAsia="fr-FR"/>
        </w:rPr>
        <w:t xml:space="preserve"> </w:t>
      </w:r>
      <w:r w:rsidR="001D79DC">
        <w:rPr>
          <w:color w:val="000000" w:themeColor="text1"/>
          <w:lang w:val="pl-PL" w:eastAsia="fr-FR"/>
        </w:rPr>
        <w:t xml:space="preserve">dotyczyła </w:t>
      </w:r>
      <w:r w:rsidR="00706A2B" w:rsidRPr="00A0798A">
        <w:rPr>
          <w:color w:val="000000" w:themeColor="text1"/>
          <w:lang w:val="pl-PL" w:eastAsia="fr-FR"/>
        </w:rPr>
        <w:t>konflikt</w:t>
      </w:r>
      <w:r w:rsidR="001D79DC">
        <w:rPr>
          <w:color w:val="000000" w:themeColor="text1"/>
          <w:lang w:val="pl-PL" w:eastAsia="fr-FR"/>
        </w:rPr>
        <w:t>u</w:t>
      </w:r>
      <w:r w:rsidR="00706A2B" w:rsidRPr="00A0798A">
        <w:rPr>
          <w:color w:val="000000" w:themeColor="text1"/>
          <w:lang w:val="pl-PL" w:eastAsia="fr-FR"/>
        </w:rPr>
        <w:t xml:space="preserve"> </w:t>
      </w:r>
      <w:r w:rsidR="007112E8" w:rsidRPr="00A0798A">
        <w:rPr>
          <w:color w:val="000000" w:themeColor="text1"/>
          <w:lang w:val="pl-PL" w:eastAsia="fr-FR"/>
        </w:rPr>
        <w:t>pomiędzy</w:t>
      </w:r>
      <w:r w:rsidR="00706A2B" w:rsidRPr="00A0798A">
        <w:rPr>
          <w:color w:val="000000" w:themeColor="text1"/>
          <w:lang w:val="pl-PL" w:eastAsia="fr-FR"/>
        </w:rPr>
        <w:t xml:space="preserve"> wolnością wypowiedzi a poufną  naturą pewnych informacji</w:t>
      </w:r>
      <w:r w:rsidR="00D2777E" w:rsidRPr="00A0798A">
        <w:rPr>
          <w:color w:val="000000" w:themeColor="text1"/>
          <w:lang w:val="pl-PL" w:eastAsia="fr-FR"/>
        </w:rPr>
        <w:t xml:space="preserve">. </w:t>
      </w:r>
      <w:r w:rsidR="001D79DC">
        <w:rPr>
          <w:color w:val="000000" w:themeColor="text1"/>
          <w:lang w:val="pl-PL" w:eastAsia="fr-FR"/>
        </w:rPr>
        <w:t xml:space="preserve">Jak w sprawie </w:t>
      </w:r>
      <w:proofErr w:type="spellStart"/>
      <w:r w:rsidR="001D79DC" w:rsidRPr="002261E9">
        <w:rPr>
          <w:i/>
          <w:color w:val="000000" w:themeColor="text1"/>
          <w:lang w:val="pl-PL" w:eastAsia="fr-FR"/>
        </w:rPr>
        <w:t>Stolla</w:t>
      </w:r>
      <w:proofErr w:type="spellEnd"/>
      <w:r w:rsidR="001D79DC">
        <w:rPr>
          <w:color w:val="000000" w:themeColor="text1"/>
          <w:lang w:val="pl-PL" w:eastAsia="fr-FR"/>
        </w:rPr>
        <w:t xml:space="preserve">, tak i w tej sprawie organy </w:t>
      </w:r>
      <w:r w:rsidR="001D79DC">
        <w:rPr>
          <w:color w:val="000000" w:themeColor="text1"/>
          <w:lang w:val="pl-PL" w:eastAsia="fr-FR"/>
        </w:rPr>
        <w:lastRenderedPageBreak/>
        <w:t xml:space="preserve">sądowe </w:t>
      </w:r>
      <w:r w:rsidR="0035789A">
        <w:rPr>
          <w:color w:val="000000" w:themeColor="text1"/>
          <w:lang w:val="pl-PL" w:eastAsia="fr-FR"/>
        </w:rPr>
        <w:t xml:space="preserve">przedłożyły </w:t>
      </w:r>
      <w:r w:rsidR="009B6D4C" w:rsidRPr="00A0798A">
        <w:rPr>
          <w:color w:val="000000" w:themeColor="text1"/>
          <w:lang w:val="pl-PL" w:eastAsia="fr-FR"/>
        </w:rPr>
        <w:t>szeroko rozumiany interes społeczny ponad interesy jednostki.</w:t>
      </w:r>
    </w:p>
    <w:p w:rsidR="00D2777E" w:rsidRPr="00A0798A" w:rsidRDefault="0086765D" w:rsidP="00CE4DE1">
      <w:pPr>
        <w:pStyle w:val="OpiPara"/>
        <w:ind w:firstLine="0"/>
        <w:rPr>
          <w:color w:val="000000" w:themeColor="text1"/>
          <w:lang w:val="pl-PL" w:eastAsia="fr-FR"/>
        </w:rPr>
      </w:pPr>
      <w:r w:rsidRPr="00A0798A">
        <w:rPr>
          <w:rFonts w:cstheme="minorHAnsi"/>
          <w:color w:val="000000" w:themeColor="text1"/>
          <w:szCs w:val="24"/>
          <w:lang w:val="pl-PL" w:eastAsia="fr-FR"/>
        </w:rPr>
        <w:t>Prawdą jest, że R</w:t>
      </w:r>
      <w:r w:rsidR="007112E8" w:rsidRPr="00A0798A">
        <w:rPr>
          <w:rFonts w:cstheme="minorHAnsi"/>
          <w:color w:val="000000" w:themeColor="text1"/>
          <w:szCs w:val="24"/>
          <w:lang w:val="pl-PL" w:eastAsia="fr-FR"/>
        </w:rPr>
        <w:t xml:space="preserve">ząd odniósł się wyłącznie do </w:t>
      </w:r>
      <w:r w:rsidRPr="00A0798A">
        <w:rPr>
          <w:rFonts w:cstheme="minorHAnsi"/>
          <w:color w:val="000000" w:themeColor="text1"/>
          <w:szCs w:val="24"/>
          <w:lang w:val="pl-PL" w:eastAsia="fr-FR"/>
        </w:rPr>
        <w:t>uzasadnionego celu</w:t>
      </w:r>
      <w:r w:rsidR="007112E8" w:rsidRPr="00A0798A">
        <w:rPr>
          <w:rFonts w:cstheme="minorHAnsi"/>
          <w:color w:val="000000" w:themeColor="text1"/>
          <w:szCs w:val="24"/>
          <w:lang w:val="pl-PL" w:eastAsia="fr-FR"/>
        </w:rPr>
        <w:t xml:space="preserve"> ochrony dobrego imienia i </w:t>
      </w:r>
      <w:r w:rsidRPr="00A0798A">
        <w:rPr>
          <w:rFonts w:cstheme="minorHAnsi"/>
          <w:color w:val="000000" w:themeColor="text1"/>
          <w:szCs w:val="24"/>
          <w:lang w:val="pl-PL" w:eastAsia="fr-FR"/>
        </w:rPr>
        <w:t>praw osób trzecich</w:t>
      </w:r>
      <w:r w:rsidR="007112E8" w:rsidRPr="00A0798A">
        <w:rPr>
          <w:rFonts w:cstheme="minorHAnsi"/>
          <w:color w:val="000000" w:themeColor="text1"/>
          <w:szCs w:val="24"/>
          <w:lang w:val="pl-PL" w:eastAsia="fr-FR"/>
        </w:rPr>
        <w:t xml:space="preserve"> (patrz paragraf</w:t>
      </w:r>
      <w:r w:rsidR="00D2777E" w:rsidRPr="00A0798A">
        <w:rPr>
          <w:rFonts w:cstheme="minorHAnsi"/>
          <w:color w:val="000000" w:themeColor="text1"/>
          <w:szCs w:val="24"/>
          <w:lang w:val="pl-PL" w:eastAsia="fr-FR"/>
        </w:rPr>
        <w:t xml:space="preserve"> 4</w:t>
      </w:r>
      <w:r w:rsidR="007112E8" w:rsidRPr="00A0798A">
        <w:rPr>
          <w:rFonts w:cstheme="minorHAnsi"/>
          <w:color w:val="000000" w:themeColor="text1"/>
          <w:szCs w:val="24"/>
          <w:lang w:val="pl-PL" w:eastAsia="fr-FR"/>
        </w:rPr>
        <w:t>1</w:t>
      </w:r>
      <w:r w:rsidR="00D2777E" w:rsidRPr="00A0798A">
        <w:rPr>
          <w:rFonts w:cstheme="minorHAnsi"/>
          <w:color w:val="000000" w:themeColor="text1"/>
          <w:szCs w:val="24"/>
          <w:lang w:val="pl-PL" w:eastAsia="fr-FR"/>
        </w:rPr>
        <w:t xml:space="preserve">). </w:t>
      </w:r>
      <w:r w:rsidR="00A470AE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Jednakże w</w:t>
      </w:r>
      <w:r w:rsidR="00BD5052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 </w:t>
      </w:r>
      <w:r w:rsidR="00A470AE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szczególnych okolicznościach sprawy</w:t>
      </w:r>
      <w:r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,</w:t>
      </w:r>
      <w:r w:rsidR="00A470AE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kiedy to cel do które</w:t>
      </w:r>
      <w:r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go odnosi się R</w:t>
      </w:r>
      <w:r w:rsidR="00A470AE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ząd n</w:t>
      </w:r>
      <w:r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ie jest tożsamy z rozumowaniem Sądu F</w:t>
      </w:r>
      <w:r w:rsidR="00A470AE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ederalnego, nie uważam </w:t>
      </w:r>
      <w:r w:rsidR="005B6BFE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żeby </w:t>
      </w:r>
      <w:r w:rsidR="007F5866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Trybunał </w:t>
      </w:r>
      <w:r w:rsidR="005B6BFE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był</w:t>
      </w:r>
      <w:r w:rsidR="007F5866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związany </w:t>
      </w:r>
      <w:r w:rsidR="00A470AE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argumentacją rządową. </w:t>
      </w:r>
      <w:r w:rsidR="00143ABD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Po zaproszeniu stro</w:t>
      </w:r>
      <w:r w:rsidR="004B0586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n, w celu</w:t>
      </w:r>
      <w:r w:rsidR="00143ABD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wyrażenia opinii na temat potrzeby rozważenia kwestii</w:t>
      </w:r>
      <w:r w:rsidR="007F5866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czy cel</w:t>
      </w:r>
      <w:r w:rsidR="00143ABD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zapobiegania za</w:t>
      </w:r>
      <w:r w:rsidR="005B6BFE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kł</w:t>
      </w:r>
      <w:r w:rsidR="00E53C39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ó</w:t>
      </w:r>
      <w:r w:rsidR="005B6BFE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ceniom</w:t>
      </w:r>
      <w:r w:rsidR="00143ABD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</w:t>
      </w:r>
      <w:r w:rsidR="007F5866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porządku powinien zostać uwzględniony, </w:t>
      </w:r>
      <w:r w:rsidR="003E1AEA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Trybunał</w:t>
      </w:r>
      <w:r w:rsidR="00A470AE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</w:t>
      </w:r>
      <w:r w:rsidR="007F5866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powinien był</w:t>
      </w:r>
      <w:r w:rsidR="00A470AE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skupić się</w:t>
      </w:r>
      <w:r w:rsidR="007F5866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 xml:space="preserve"> na </w:t>
      </w:r>
      <w:r w:rsidR="00143ABD" w:rsidRPr="00A0798A">
        <w:rPr>
          <w:rFonts w:cstheme="minorHAnsi"/>
          <w:color w:val="000000" w:themeColor="text1"/>
          <w:szCs w:val="24"/>
          <w:shd w:val="clear" w:color="auto" w:fill="FFFFFF"/>
          <w:lang w:val="pl-PL"/>
        </w:rPr>
        <w:t>kolejnym celu.</w:t>
      </w:r>
    </w:p>
    <w:p w:rsidR="00D2777E" w:rsidRPr="00A0798A" w:rsidRDefault="00D2777E" w:rsidP="00D2777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>5.  </w:t>
      </w:r>
      <w:r w:rsidR="00143ABD" w:rsidRPr="00A0798A">
        <w:rPr>
          <w:color w:val="000000" w:themeColor="text1"/>
          <w:lang w:val="pl-PL" w:eastAsia="fr-FR"/>
        </w:rPr>
        <w:t>Co do tego czy ingerencja była niezbędna mogę krótko stwierdzić:</w:t>
      </w:r>
    </w:p>
    <w:p w:rsidR="00D2777E" w:rsidRPr="00A0798A" w:rsidRDefault="00143ABD" w:rsidP="00D2777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>Jak przyznała większość</w:t>
      </w:r>
      <w:r w:rsidR="00D2777E" w:rsidRPr="00A0798A">
        <w:rPr>
          <w:color w:val="000000" w:themeColor="text1"/>
          <w:lang w:val="pl-PL" w:eastAsia="fr-FR"/>
        </w:rPr>
        <w:t>, “</w:t>
      </w:r>
      <w:r w:rsidR="007F5866" w:rsidRPr="00A0798A">
        <w:rPr>
          <w:color w:val="000000" w:themeColor="text1"/>
          <w:lang w:val="pl-PL" w:eastAsia="fr-FR"/>
        </w:rPr>
        <w:t>dziennikarze</w:t>
      </w:r>
      <w:r w:rsidR="004020F9" w:rsidRPr="00A0798A">
        <w:rPr>
          <w:color w:val="000000" w:themeColor="text1"/>
          <w:lang w:val="pl-PL"/>
        </w:rPr>
        <w:t xml:space="preserve"> nie mogą zostać całkowicie zwolnieni z obowiązku </w:t>
      </w:r>
      <w:r w:rsidR="005B6BFE">
        <w:rPr>
          <w:color w:val="000000" w:themeColor="text1"/>
          <w:lang w:val="pl-PL"/>
        </w:rPr>
        <w:t xml:space="preserve">przestrzegania </w:t>
      </w:r>
      <w:r w:rsidR="004020F9" w:rsidRPr="00A0798A">
        <w:rPr>
          <w:color w:val="000000" w:themeColor="text1"/>
          <w:lang w:val="pl-PL"/>
        </w:rPr>
        <w:t>praw</w:t>
      </w:r>
      <w:r w:rsidR="005B6BFE">
        <w:rPr>
          <w:color w:val="000000" w:themeColor="text1"/>
          <w:lang w:val="pl-PL"/>
        </w:rPr>
        <w:t>a</w:t>
      </w:r>
      <w:r w:rsidR="004020F9" w:rsidRPr="00A0798A">
        <w:rPr>
          <w:color w:val="000000" w:themeColor="text1"/>
          <w:lang w:val="pl-PL"/>
        </w:rPr>
        <w:t xml:space="preserve"> karne</w:t>
      </w:r>
      <w:r w:rsidR="005B6BFE">
        <w:rPr>
          <w:color w:val="000000" w:themeColor="text1"/>
          <w:lang w:val="pl-PL"/>
        </w:rPr>
        <w:t>go</w:t>
      </w:r>
      <w:r w:rsidR="004020F9" w:rsidRPr="00A0798A">
        <w:rPr>
          <w:color w:val="000000" w:themeColor="text1"/>
          <w:lang w:val="pl-PL"/>
        </w:rPr>
        <w:t xml:space="preserve"> na </w:t>
      </w:r>
      <w:r w:rsidR="005B6BFE">
        <w:rPr>
          <w:color w:val="000000" w:themeColor="text1"/>
          <w:lang w:val="pl-PL"/>
        </w:rPr>
        <w:t>tej podstawie, że</w:t>
      </w:r>
      <w:r w:rsidR="004020F9" w:rsidRPr="00A0798A">
        <w:rPr>
          <w:color w:val="000000" w:themeColor="text1"/>
          <w:lang w:val="pl-PL"/>
        </w:rPr>
        <w:t xml:space="preserve"> Artykuł 10</w:t>
      </w:r>
      <w:r w:rsidR="005B6BFE">
        <w:rPr>
          <w:color w:val="000000" w:themeColor="text1"/>
          <w:lang w:val="pl-PL"/>
        </w:rPr>
        <w:t xml:space="preserve"> zapewnia im ochronę</w:t>
      </w:r>
      <w:r w:rsidR="00D2777E" w:rsidRPr="00A0798A">
        <w:rPr>
          <w:color w:val="000000" w:themeColor="text1"/>
          <w:lang w:val="pl-PL"/>
        </w:rPr>
        <w:t>”</w:t>
      </w:r>
      <w:r w:rsidR="004020F9" w:rsidRPr="00A0798A">
        <w:rPr>
          <w:color w:val="000000" w:themeColor="text1"/>
          <w:lang w:val="pl-PL" w:eastAsia="fr-FR"/>
        </w:rPr>
        <w:t xml:space="preserve"> (</w:t>
      </w:r>
      <w:r w:rsidR="000708BB" w:rsidRPr="00A0798A">
        <w:rPr>
          <w:color w:val="000000" w:themeColor="text1"/>
          <w:lang w:val="pl-PL" w:eastAsia="fr-FR"/>
        </w:rPr>
        <w:t>patrz</w:t>
      </w:r>
      <w:r w:rsidR="00D2777E" w:rsidRPr="00A0798A">
        <w:rPr>
          <w:color w:val="000000" w:themeColor="text1"/>
          <w:lang w:val="pl-PL" w:eastAsia="fr-FR"/>
        </w:rPr>
        <w:t xml:space="preserve"> </w:t>
      </w:r>
      <w:proofErr w:type="spellStart"/>
      <w:r w:rsidR="00D2777E" w:rsidRPr="00A0798A">
        <w:rPr>
          <w:i/>
          <w:color w:val="000000" w:themeColor="text1"/>
          <w:lang w:val="pl-PL" w:eastAsia="fr-FR"/>
        </w:rPr>
        <w:t>Stoll</w:t>
      </w:r>
      <w:proofErr w:type="spellEnd"/>
      <w:r w:rsidR="004020F9" w:rsidRPr="00A0798A">
        <w:rPr>
          <w:color w:val="000000" w:themeColor="text1"/>
          <w:lang w:val="pl-PL" w:eastAsia="fr-FR"/>
        </w:rPr>
        <w:t>, § 102, paragraf 47</w:t>
      </w:r>
      <w:r w:rsidR="00D2777E" w:rsidRPr="00A0798A">
        <w:rPr>
          <w:color w:val="000000" w:themeColor="text1"/>
          <w:lang w:val="pl-PL" w:eastAsia="fr-FR"/>
        </w:rPr>
        <w:t>).</w:t>
      </w:r>
      <w:r w:rsidR="004020F9" w:rsidRPr="00A0798A">
        <w:rPr>
          <w:color w:val="000000" w:themeColor="text1"/>
          <w:lang w:val="pl-PL"/>
        </w:rPr>
        <w:t xml:space="preserve"> </w:t>
      </w:r>
      <w:r w:rsidR="004020F9" w:rsidRPr="00A0798A">
        <w:rPr>
          <w:color w:val="000000" w:themeColor="text1"/>
          <w:lang w:val="pl-PL" w:eastAsia="fr-FR"/>
        </w:rPr>
        <w:t>Pytanie</w:t>
      </w:r>
      <w:r w:rsidR="00E53C39">
        <w:rPr>
          <w:color w:val="000000" w:themeColor="text1"/>
          <w:lang w:val="pl-PL" w:eastAsia="fr-FR"/>
        </w:rPr>
        <w:t xml:space="preserve"> czy omawiana sprawa stanowiła </w:t>
      </w:r>
      <w:r w:rsidR="004020F9" w:rsidRPr="00A0798A">
        <w:rPr>
          <w:color w:val="000000" w:themeColor="text1"/>
          <w:lang w:val="pl-PL" w:eastAsia="fr-FR"/>
        </w:rPr>
        <w:t xml:space="preserve">wyjątkowy przypadek? Otóż przypadek taki może nastąpić wyłącznie w odniesieniu do precedensu </w:t>
      </w:r>
      <w:r w:rsidR="007F5866" w:rsidRPr="00A0798A">
        <w:rPr>
          <w:color w:val="000000" w:themeColor="text1"/>
          <w:lang w:val="pl-PL" w:eastAsia="fr-FR"/>
        </w:rPr>
        <w:t>do</w:t>
      </w:r>
      <w:r w:rsidR="004020F9" w:rsidRPr="00A0798A">
        <w:rPr>
          <w:color w:val="000000" w:themeColor="text1"/>
          <w:lang w:val="pl-PL" w:eastAsia="fr-FR"/>
        </w:rPr>
        <w:t xml:space="preserve"> prawa do wolności wypowiedzi.</w:t>
      </w:r>
    </w:p>
    <w:p w:rsidR="00D2777E" w:rsidRPr="00A0798A" w:rsidRDefault="00EE1AB1" w:rsidP="00D2777E">
      <w:pPr>
        <w:pStyle w:val="OpiPara"/>
        <w:rPr>
          <w:color w:val="000000" w:themeColor="text1"/>
          <w:lang w:val="pl-PL" w:eastAsia="fr-FR"/>
        </w:rPr>
      </w:pPr>
      <w:r w:rsidRPr="00A0798A">
        <w:rPr>
          <w:color w:val="000000" w:themeColor="text1"/>
          <w:lang w:val="pl-PL" w:eastAsia="fr-FR"/>
        </w:rPr>
        <w:t>Rozumiem że reportaż dotyczył kwestii interesu społecznego oraz że wolność wypowiedzi cieszy się wysokim stopniem ochrony. Mimo to, w</w:t>
      </w:r>
      <w:r w:rsidR="00BD5052">
        <w:rPr>
          <w:color w:val="000000" w:themeColor="text1"/>
          <w:lang w:val="pl-PL" w:eastAsia="fr-FR"/>
        </w:rPr>
        <w:t> </w:t>
      </w:r>
      <w:r w:rsidRPr="00A0798A">
        <w:rPr>
          <w:color w:val="000000" w:themeColor="text1"/>
          <w:lang w:val="pl-PL" w:eastAsia="fr-FR"/>
        </w:rPr>
        <w:t xml:space="preserve">mojej </w:t>
      </w:r>
      <w:r w:rsidR="007F5866" w:rsidRPr="00A0798A">
        <w:rPr>
          <w:color w:val="000000" w:themeColor="text1"/>
          <w:lang w:val="pl-PL" w:eastAsia="fr-FR"/>
        </w:rPr>
        <w:t>opinii,</w:t>
      </w:r>
      <w:r w:rsidRPr="00A0798A">
        <w:rPr>
          <w:color w:val="000000" w:themeColor="text1"/>
          <w:lang w:val="pl-PL" w:eastAsia="fr-FR"/>
        </w:rPr>
        <w:t xml:space="preserve"> interes chroniony przez </w:t>
      </w:r>
      <w:r w:rsidR="007F5866" w:rsidRPr="00A0798A">
        <w:rPr>
          <w:color w:val="000000" w:themeColor="text1"/>
          <w:lang w:val="pl-PL" w:eastAsia="fr-FR"/>
        </w:rPr>
        <w:t>przepis ustawowy pod nazwą</w:t>
      </w:r>
      <w:r w:rsidRPr="00A0798A">
        <w:rPr>
          <w:color w:val="000000" w:themeColor="text1"/>
          <w:lang w:val="pl-PL" w:eastAsia="fr-FR"/>
        </w:rPr>
        <w:t xml:space="preserve"> “ochrona poufności rozmów prywatnych” jest równie istotny</w:t>
      </w:r>
      <w:r w:rsidR="00D2777E" w:rsidRPr="00A0798A">
        <w:rPr>
          <w:color w:val="000000" w:themeColor="text1"/>
          <w:lang w:val="pl-PL" w:eastAsia="fr-FR"/>
        </w:rPr>
        <w:t xml:space="preserve"> </w:t>
      </w:r>
      <w:r w:rsidRPr="00A0798A">
        <w:rPr>
          <w:color w:val="000000" w:themeColor="text1"/>
          <w:lang w:val="pl-PL" w:eastAsia="fr-FR"/>
        </w:rPr>
        <w:t>(patrz paragraf 4</w:t>
      </w:r>
      <w:r w:rsidR="00D2777E" w:rsidRPr="00A0798A">
        <w:rPr>
          <w:color w:val="000000" w:themeColor="text1"/>
          <w:lang w:val="pl-PL" w:eastAsia="fr-FR"/>
        </w:rPr>
        <w:t>).</w:t>
      </w:r>
    </w:p>
    <w:p w:rsidR="00D2777E" w:rsidRPr="00A0798A" w:rsidRDefault="00702E60" w:rsidP="00D2777E">
      <w:pPr>
        <w:pStyle w:val="OpiPara"/>
        <w:rPr>
          <w:color w:val="000000" w:themeColor="text1"/>
          <w:lang w:val="pl-PL"/>
        </w:rPr>
      </w:pPr>
      <w:r>
        <w:rPr>
          <w:color w:val="000000" w:themeColor="text1"/>
          <w:lang w:val="pl-PL" w:eastAsia="fr-FR"/>
        </w:rPr>
        <w:t>D</w:t>
      </w:r>
      <w:r w:rsidRPr="00A0798A">
        <w:rPr>
          <w:color w:val="000000" w:themeColor="text1"/>
          <w:lang w:val="pl-PL" w:eastAsia="fr-FR"/>
        </w:rPr>
        <w:t xml:space="preserve">o przeprowadzenia </w:t>
      </w:r>
      <w:r>
        <w:rPr>
          <w:color w:val="000000" w:themeColor="text1"/>
          <w:lang w:val="pl-PL" w:eastAsia="fr-FR"/>
        </w:rPr>
        <w:t>pozostaje jeszcze t</w:t>
      </w:r>
      <w:r w:rsidR="007F5866" w:rsidRPr="00A0798A">
        <w:rPr>
          <w:color w:val="000000" w:themeColor="text1"/>
          <w:lang w:val="pl-PL" w:eastAsia="fr-FR"/>
        </w:rPr>
        <w:t>rudn</w:t>
      </w:r>
      <w:r>
        <w:rPr>
          <w:color w:val="000000" w:themeColor="text1"/>
          <w:lang w:val="pl-PL" w:eastAsia="fr-FR"/>
        </w:rPr>
        <w:t xml:space="preserve">y test </w:t>
      </w:r>
      <w:proofErr w:type="spellStart"/>
      <w:r>
        <w:rPr>
          <w:color w:val="000000" w:themeColor="text1"/>
          <w:lang w:val="pl-PL" w:eastAsia="fr-FR"/>
        </w:rPr>
        <w:t>proporcjonalności.</w:t>
      </w:r>
      <w:r w:rsidR="009E2722" w:rsidRPr="00A0798A">
        <w:rPr>
          <w:color w:val="000000" w:themeColor="text1"/>
          <w:lang w:val="pl-PL" w:eastAsia="fr-FR"/>
        </w:rPr>
        <w:t>W</w:t>
      </w:r>
      <w:proofErr w:type="spellEnd"/>
      <w:r w:rsidR="00BD5052">
        <w:rPr>
          <w:color w:val="000000" w:themeColor="text1"/>
          <w:lang w:val="pl-PL" w:eastAsia="fr-FR"/>
        </w:rPr>
        <w:t> </w:t>
      </w:r>
      <w:r w:rsidR="009E2722" w:rsidRPr="00A0798A">
        <w:rPr>
          <w:color w:val="000000" w:themeColor="text1"/>
          <w:lang w:val="pl-PL" w:eastAsia="fr-FR"/>
        </w:rPr>
        <w:t>tym względzie władze krajowe mają pewien zakres swobody. Twierdząc, iż zachowanie</w:t>
      </w:r>
      <w:r w:rsidR="00D303E4" w:rsidRPr="00A0798A">
        <w:rPr>
          <w:color w:val="000000" w:themeColor="text1"/>
          <w:lang w:val="pl-PL" w:eastAsia="fr-FR"/>
        </w:rPr>
        <w:t xml:space="preserve"> </w:t>
      </w:r>
      <w:r w:rsidR="009E2722" w:rsidRPr="00A0798A">
        <w:rPr>
          <w:color w:val="000000" w:themeColor="text1"/>
          <w:lang w:val="pl-PL" w:eastAsia="fr-FR"/>
        </w:rPr>
        <w:t xml:space="preserve">skarżących </w:t>
      </w:r>
      <w:r w:rsidR="00A238EE" w:rsidRPr="00A0798A">
        <w:rPr>
          <w:color w:val="000000" w:themeColor="text1"/>
          <w:lang w:val="pl-PL" w:eastAsia="fr-FR"/>
        </w:rPr>
        <w:t xml:space="preserve">nie mogło zostać usprawiedliwione względami prawnymi – to jest, z powodu pozwalającego im nie stosować się do prawa karnego - </w:t>
      </w:r>
      <w:r>
        <w:rPr>
          <w:color w:val="000000" w:themeColor="text1"/>
          <w:lang w:val="pl-PL" w:eastAsia="fr-FR"/>
        </w:rPr>
        <w:t xml:space="preserve">orzeczenie </w:t>
      </w:r>
      <w:r w:rsidR="00A238EE" w:rsidRPr="00A0798A">
        <w:rPr>
          <w:color w:val="000000" w:themeColor="text1"/>
          <w:lang w:val="pl-PL" w:eastAsia="fr-FR"/>
        </w:rPr>
        <w:t>Sąd</w:t>
      </w:r>
      <w:r>
        <w:rPr>
          <w:color w:val="000000" w:themeColor="text1"/>
          <w:lang w:val="pl-PL" w:eastAsia="fr-FR"/>
        </w:rPr>
        <w:t>u</w:t>
      </w:r>
      <w:r w:rsidR="00A238EE" w:rsidRPr="00A0798A">
        <w:rPr>
          <w:color w:val="000000" w:themeColor="text1"/>
          <w:lang w:val="pl-PL" w:eastAsia="fr-FR"/>
        </w:rPr>
        <w:t xml:space="preserve"> Federaln</w:t>
      </w:r>
      <w:r>
        <w:rPr>
          <w:color w:val="000000" w:themeColor="text1"/>
          <w:lang w:val="pl-PL" w:eastAsia="fr-FR"/>
        </w:rPr>
        <w:t>ego</w:t>
      </w:r>
      <w:r w:rsidR="00A238EE" w:rsidRPr="00A0798A">
        <w:rPr>
          <w:color w:val="000000" w:themeColor="text1"/>
          <w:lang w:val="pl-PL" w:eastAsia="fr-FR"/>
        </w:rPr>
        <w:t xml:space="preserve"> nie </w:t>
      </w:r>
      <w:r>
        <w:rPr>
          <w:color w:val="000000" w:themeColor="text1"/>
          <w:lang w:val="pl-PL" w:eastAsia="fr-FR"/>
        </w:rPr>
        <w:t xml:space="preserve">jest arbitralne i oczywiście nieuzasadnione. </w:t>
      </w:r>
      <w:r w:rsidR="00A238EE" w:rsidRPr="00A0798A">
        <w:rPr>
          <w:color w:val="000000" w:themeColor="text1"/>
          <w:lang w:val="pl-PL" w:eastAsia="fr-FR"/>
        </w:rPr>
        <w:t>Mając na uwadze zagrożony interes, podobnie</w:t>
      </w:r>
      <w:r w:rsidR="00D75A21" w:rsidRPr="00A0798A">
        <w:rPr>
          <w:color w:val="000000" w:themeColor="text1"/>
          <w:lang w:val="pl-PL" w:eastAsia="fr-FR"/>
        </w:rPr>
        <w:t xml:space="preserve"> nie uważam, </w:t>
      </w:r>
      <w:r w:rsidR="009D07E2" w:rsidRPr="00A0798A">
        <w:rPr>
          <w:color w:val="000000" w:themeColor="text1"/>
          <w:lang w:val="pl-PL" w:eastAsia="fr-FR"/>
        </w:rPr>
        <w:t xml:space="preserve">aby </w:t>
      </w:r>
      <w:r w:rsidR="00A238EE" w:rsidRPr="00A0798A">
        <w:rPr>
          <w:color w:val="000000" w:themeColor="text1"/>
          <w:lang w:val="pl-PL" w:eastAsia="fr-FR"/>
        </w:rPr>
        <w:t>skazanie</w:t>
      </w:r>
      <w:r w:rsidR="00D75A21" w:rsidRPr="00A0798A">
        <w:rPr>
          <w:color w:val="000000" w:themeColor="text1"/>
          <w:lang w:val="pl-PL" w:eastAsia="fr-FR"/>
        </w:rPr>
        <w:t xml:space="preserve"> skarżących było</w:t>
      </w:r>
      <w:r w:rsidR="009D07E2" w:rsidRPr="00A0798A">
        <w:rPr>
          <w:color w:val="000000" w:themeColor="text1"/>
          <w:lang w:val="pl-PL" w:eastAsia="fr-FR"/>
        </w:rPr>
        <w:t xml:space="preserve"> niewspółmierne do </w:t>
      </w:r>
      <w:r w:rsidR="00A238EE" w:rsidRPr="00A0798A">
        <w:rPr>
          <w:color w:val="000000" w:themeColor="text1"/>
          <w:lang w:val="pl-PL" w:eastAsia="fr-FR"/>
        </w:rPr>
        <w:t>uzasadnionego celu przepisanego prawem</w:t>
      </w:r>
      <w:r w:rsidR="009D07E2" w:rsidRPr="00A0798A">
        <w:rPr>
          <w:color w:val="000000" w:themeColor="text1"/>
          <w:lang w:val="pl-PL" w:eastAsia="fr-FR"/>
        </w:rPr>
        <w:t xml:space="preserve">, </w:t>
      </w:r>
      <w:r w:rsidR="00A238EE" w:rsidRPr="00A0798A">
        <w:rPr>
          <w:color w:val="000000" w:themeColor="text1"/>
          <w:lang w:val="pl-PL" w:eastAsia="fr-FR"/>
        </w:rPr>
        <w:t>zatem stwierdzam, że</w:t>
      </w:r>
      <w:r w:rsidR="009D07E2" w:rsidRPr="00A0798A">
        <w:rPr>
          <w:color w:val="000000" w:themeColor="text1"/>
          <w:lang w:val="pl-PL" w:eastAsia="fr-FR"/>
        </w:rPr>
        <w:t xml:space="preserve"> </w:t>
      </w:r>
      <w:r w:rsidR="00D75A21" w:rsidRPr="00A0798A">
        <w:rPr>
          <w:color w:val="000000" w:themeColor="text1"/>
          <w:lang w:val="pl-PL" w:eastAsia="fr-FR"/>
        </w:rPr>
        <w:t xml:space="preserve">w mojej ocenie </w:t>
      </w:r>
      <w:r w:rsidR="00A238EE" w:rsidRPr="00A0798A">
        <w:rPr>
          <w:color w:val="000000" w:themeColor="text1"/>
          <w:lang w:val="pl-PL" w:eastAsia="fr-FR"/>
        </w:rPr>
        <w:t>nie doszło do naruszenia</w:t>
      </w:r>
      <w:r w:rsidR="009D07E2" w:rsidRPr="00A0798A">
        <w:rPr>
          <w:color w:val="000000" w:themeColor="text1"/>
          <w:lang w:val="pl-PL" w:eastAsia="fr-FR"/>
        </w:rPr>
        <w:t xml:space="preserve"> Artykułu 10 Konwencji.</w:t>
      </w:r>
    </w:p>
    <w:p w:rsidR="002210BA" w:rsidRPr="00A0798A" w:rsidRDefault="002210BA" w:rsidP="00D2777E">
      <w:pPr>
        <w:rPr>
          <w:color w:val="000000" w:themeColor="text1"/>
          <w:lang w:val="pl-PL"/>
        </w:rPr>
      </w:pPr>
    </w:p>
    <w:sectPr w:rsidR="002210BA" w:rsidRPr="00A0798A" w:rsidSect="002210BA">
      <w:headerReference w:type="even" r:id="rId14"/>
      <w:headerReference w:type="default" r:id="rId15"/>
      <w:pgSz w:w="11906" w:h="16838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38D" w:rsidRDefault="004F738D" w:rsidP="00014566">
      <w:r>
        <w:separator/>
      </w:r>
    </w:p>
  </w:endnote>
  <w:endnote w:type="continuationSeparator" w:id="0">
    <w:p w:rsidR="004F738D" w:rsidRDefault="004F738D" w:rsidP="0001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yriad Pro">
    <w:altName w:val="Myriad Pro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E6A" w:rsidRPr="00150BFA" w:rsidRDefault="006D2E6A" w:rsidP="00F9082A">
    <w:pPr>
      <w:jc w:val="center"/>
    </w:pPr>
    <w:r>
      <w:rPr>
        <w:noProof/>
        <w:lang w:val="pl-PL" w:eastAsia="pl-PL"/>
      </w:rPr>
      <w:drawing>
        <wp:inline distT="0" distB="0" distL="0" distR="0" wp14:anchorId="79A3B09B" wp14:editId="17BB2711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2E6A" w:rsidRDefault="006D2E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38D" w:rsidRDefault="004F738D" w:rsidP="00014566">
      <w:r>
        <w:separator/>
      </w:r>
    </w:p>
  </w:footnote>
  <w:footnote w:type="continuationSeparator" w:id="0">
    <w:p w:rsidR="004F738D" w:rsidRDefault="004F738D" w:rsidP="00014566">
      <w:r>
        <w:continuationSeparator/>
      </w:r>
    </w:p>
  </w:footnote>
  <w:footnote w:id="1">
    <w:p w:rsidR="006D2E6A" w:rsidRPr="008D26E2" w:rsidRDefault="006D2E6A" w:rsidP="00D2777E">
      <w:pPr>
        <w:pStyle w:val="Tekstprzypisudolnego"/>
        <w:rPr>
          <w:lang w:val="pl-PL"/>
        </w:rPr>
      </w:pPr>
      <w:r w:rsidRPr="00B00369">
        <w:rPr>
          <w:lang w:val="pl-PL"/>
        </w:rPr>
        <w:t>1.  </w:t>
      </w:r>
      <w:r w:rsidRPr="007652D6">
        <w:rPr>
          <w:lang w:val="pl-PL"/>
        </w:rPr>
        <w:t xml:space="preserve">Da się zauważyć że skarżący nie stanęli przed sądem za sam fakt użycia ukrytej kamery. Wytyczne ustanowione w  paragrafie 61 wyroku  z powodu braku całkowitego </w:t>
      </w:r>
      <w:r>
        <w:rPr>
          <w:lang w:val="pl-PL"/>
        </w:rPr>
        <w:t xml:space="preserve">zakazu </w:t>
      </w:r>
      <w:r w:rsidRPr="007652D6">
        <w:rPr>
          <w:lang w:val="pl-PL"/>
        </w:rPr>
        <w:t xml:space="preserve">użycia kamer w  szwajcarskim prawie </w:t>
      </w:r>
      <w:r>
        <w:rPr>
          <w:lang w:val="pl-PL"/>
        </w:rPr>
        <w:t>oraz zasady etyki zawodowej ustalone przez Szwajcarską Radę Prasową</w:t>
      </w:r>
      <w:r w:rsidRPr="007652D6">
        <w:rPr>
          <w:lang w:val="pl-PL"/>
        </w:rPr>
        <w:t xml:space="preserve"> </w:t>
      </w:r>
      <w:r>
        <w:rPr>
          <w:lang w:val="pl-PL"/>
        </w:rPr>
        <w:t>mają, w moim przekonaniu, małe znaczenie</w:t>
      </w:r>
      <w:r w:rsidRPr="007652D6">
        <w:rPr>
          <w:lang w:val="pl-PL"/>
        </w:rPr>
        <w:t xml:space="preserve">. </w:t>
      </w:r>
      <w:r w:rsidRPr="00620D75">
        <w:rPr>
          <w:lang w:val="pl-PL"/>
        </w:rPr>
        <w:t>Być może ukryta kamera może być legalnie użyta w pewnych okolicznościach (</w:t>
      </w:r>
      <w:r>
        <w:rPr>
          <w:lang w:val="pl-PL"/>
        </w:rPr>
        <w:t>np.</w:t>
      </w:r>
      <w:r w:rsidRPr="00620D75">
        <w:rPr>
          <w:lang w:val="pl-PL"/>
        </w:rPr>
        <w:t xml:space="preserve"> by zarejestrować co dzieje się w danym miejscu), </w:t>
      </w:r>
      <w:r>
        <w:rPr>
          <w:lang w:val="pl-PL"/>
        </w:rPr>
        <w:t>jednak kiedy ta metoda zostaje użyta w celu nagrania rozmowy prywatnej, staje się zakazana na mocy Artykułu</w:t>
      </w:r>
      <w:r w:rsidRPr="00620D75">
        <w:rPr>
          <w:lang w:val="pl-PL"/>
        </w:rPr>
        <w:t xml:space="preserve"> 179 </w:t>
      </w:r>
      <w:r>
        <w:rPr>
          <w:lang w:val="pl-PL"/>
        </w:rPr>
        <w:t>bis i ter</w:t>
      </w:r>
      <w:r w:rsidRPr="00620D75">
        <w:rPr>
          <w:lang w:val="pl-PL"/>
        </w:rPr>
        <w:t xml:space="preserve"> </w:t>
      </w:r>
      <w:r>
        <w:rPr>
          <w:lang w:val="pl-PL"/>
        </w:rPr>
        <w:t>Kodeksu Karnego</w:t>
      </w:r>
      <w:r w:rsidRPr="00620D75">
        <w:rPr>
          <w:lang w:val="pl-PL"/>
        </w:rPr>
        <w:t xml:space="preserve">. </w:t>
      </w:r>
      <w:r w:rsidRPr="008D26E2">
        <w:rPr>
          <w:lang w:val="pl-PL"/>
        </w:rPr>
        <w:t>Wyrok Sądu Federalnego jest jasny: skarżący uciekli się do metody zakazanej i karanej</w:t>
      </w:r>
      <w:r>
        <w:rPr>
          <w:lang w:val="pl-PL"/>
        </w:rPr>
        <w:t xml:space="preserve"> przez prawo</w:t>
      </w:r>
      <w:r w:rsidRPr="008D26E2">
        <w:rPr>
          <w:lang w:val="pl-PL"/>
        </w:rPr>
        <w:t>. Z</w:t>
      </w:r>
      <w:r>
        <w:rPr>
          <w:lang w:val="pl-PL"/>
        </w:rPr>
        <w:t>asady etyki zawodowej nie mogą tego w żaden sposób zmienić.</w:t>
      </w:r>
    </w:p>
  </w:footnote>
  <w:footnote w:id="2">
    <w:p w:rsidR="006D2E6A" w:rsidRPr="000B08F5" w:rsidRDefault="006D2E6A" w:rsidP="00D2777E">
      <w:pPr>
        <w:pStyle w:val="Tekstprzypisudolnego"/>
        <w:rPr>
          <w:lang w:val="pl-PL"/>
        </w:rPr>
      </w:pPr>
      <w:r w:rsidRPr="00B00369">
        <w:rPr>
          <w:lang w:val="pl-PL"/>
        </w:rPr>
        <w:t>2.  </w:t>
      </w:r>
      <w:r w:rsidRPr="00164FAF">
        <w:rPr>
          <w:lang w:val="pl-PL"/>
        </w:rPr>
        <w:t>W paragrafie 60 wyroku</w:t>
      </w:r>
      <w:r>
        <w:rPr>
          <w:lang w:val="pl-PL"/>
        </w:rPr>
        <w:t>,</w:t>
      </w:r>
      <w:r w:rsidRPr="00164FAF">
        <w:rPr>
          <w:lang w:val="pl-PL"/>
        </w:rPr>
        <w:t xml:space="preserve"> większość </w:t>
      </w:r>
      <w:r>
        <w:rPr>
          <w:lang w:val="pl-PL"/>
        </w:rPr>
        <w:t>zauważa, iż</w:t>
      </w:r>
      <w:r w:rsidRPr="00164FAF">
        <w:rPr>
          <w:lang w:val="pl-PL"/>
        </w:rPr>
        <w:t xml:space="preserve"> </w:t>
      </w:r>
      <w:r>
        <w:rPr>
          <w:lang w:val="pl-PL"/>
        </w:rPr>
        <w:t xml:space="preserve"> wprawdzie broker</w:t>
      </w:r>
      <w:r w:rsidRPr="00164FAF">
        <w:rPr>
          <w:lang w:val="pl-PL"/>
        </w:rPr>
        <w:t xml:space="preserve">  “miał prawo oczekiwać prywatności” podczas rozmowy z czwartym skarżącym</w:t>
      </w:r>
      <w:r>
        <w:rPr>
          <w:lang w:val="pl-PL"/>
        </w:rPr>
        <w:t>,  inne okoliczności wskazały</w:t>
      </w:r>
      <w:r w:rsidRPr="00046204">
        <w:rPr>
          <w:lang w:val="pl-PL"/>
        </w:rPr>
        <w:t xml:space="preserve">, że ingerencja w sferę prywatną </w:t>
      </w:r>
      <w:r>
        <w:rPr>
          <w:lang w:val="pl-PL"/>
        </w:rPr>
        <w:t>brokera</w:t>
      </w:r>
      <w:r w:rsidRPr="00046204">
        <w:rPr>
          <w:lang w:val="pl-PL"/>
        </w:rPr>
        <w:t xml:space="preserve"> była stosunkowo niewielka. Moim zdaniem większość przeoczyła fakt, że </w:t>
      </w:r>
      <w:r>
        <w:rPr>
          <w:lang w:val="pl-PL"/>
        </w:rPr>
        <w:t>Artykuł</w:t>
      </w:r>
      <w:r w:rsidRPr="00620D75">
        <w:rPr>
          <w:lang w:val="pl-PL"/>
        </w:rPr>
        <w:t xml:space="preserve"> 179 </w:t>
      </w:r>
      <w:r>
        <w:rPr>
          <w:lang w:val="pl-PL"/>
        </w:rPr>
        <w:t>bis i ter</w:t>
      </w:r>
      <w:r w:rsidRPr="00620D75">
        <w:rPr>
          <w:lang w:val="pl-PL"/>
        </w:rPr>
        <w:t xml:space="preserve"> </w:t>
      </w:r>
      <w:r>
        <w:rPr>
          <w:lang w:val="pl-PL"/>
        </w:rPr>
        <w:t>Kodeksu Karnego gwarantował, że poufność rozmowy brokera  z czwartym skarżącym pozostanie pod ochroną.</w:t>
      </w:r>
      <w:r w:rsidRPr="00046204">
        <w:rPr>
          <w:lang w:val="pl-PL"/>
        </w:rPr>
        <w:t xml:space="preserve"> </w:t>
      </w:r>
      <w:r>
        <w:rPr>
          <w:lang w:val="pl-PL"/>
        </w:rPr>
        <w:t>Ta gwarancja jest stanowczo chroniona przez prawo</w:t>
      </w:r>
      <w:r w:rsidRPr="00295287">
        <w:rPr>
          <w:lang w:val="pl-PL"/>
        </w:rPr>
        <w:t xml:space="preserve"> i w żaden sposób nie </w:t>
      </w:r>
      <w:r>
        <w:rPr>
          <w:lang w:val="pl-PL"/>
        </w:rPr>
        <w:t>jest porównywalna  z „oczekiwaniem prywatności” ze strony brokera. Podobnie</w:t>
      </w:r>
      <w:r w:rsidRPr="000B08F5">
        <w:rPr>
          <w:lang w:val="pl-PL"/>
        </w:rPr>
        <w:t xml:space="preserve"> istnienie prawnej</w:t>
      </w:r>
    </w:p>
    <w:p w:rsidR="006D2E6A" w:rsidRPr="000B08F5" w:rsidRDefault="006D2E6A" w:rsidP="00D2777E">
      <w:pPr>
        <w:pStyle w:val="Tekstprzypisudolnego"/>
        <w:rPr>
          <w:lang w:val="pl-PL"/>
        </w:rPr>
      </w:pPr>
      <w:r w:rsidRPr="000B08F5">
        <w:rPr>
          <w:lang w:val="pl-PL"/>
        </w:rPr>
        <w:t xml:space="preserve">gwarancji nie może zostać </w:t>
      </w:r>
      <w:r>
        <w:rPr>
          <w:lang w:val="pl-PL"/>
        </w:rPr>
        <w:t xml:space="preserve">wzruszone przez </w:t>
      </w:r>
      <w:r w:rsidRPr="000B08F5">
        <w:rPr>
          <w:lang w:val="pl-PL"/>
        </w:rPr>
        <w:t xml:space="preserve"> okoliczności, kiedy to popełniono czyn </w:t>
      </w:r>
      <w:r>
        <w:rPr>
          <w:lang w:val="pl-PL"/>
        </w:rPr>
        <w:t>u</w:t>
      </w:r>
      <w:r w:rsidRPr="000B08F5">
        <w:rPr>
          <w:lang w:val="pl-PL"/>
        </w:rPr>
        <w:t>nieważniający takową gwarancję.</w:t>
      </w:r>
    </w:p>
  </w:footnote>
  <w:footnote w:id="3">
    <w:p w:rsidR="006D2E6A" w:rsidRPr="00D3175C" w:rsidRDefault="006D2E6A" w:rsidP="00D2777E">
      <w:pPr>
        <w:pStyle w:val="Tekstprzypisudolnego"/>
        <w:rPr>
          <w:lang w:val="pl-PL"/>
        </w:rPr>
      </w:pPr>
      <w:r w:rsidRPr="00D3175C">
        <w:rPr>
          <w:lang w:val="pl-PL"/>
        </w:rPr>
        <w:t>3.  W</w:t>
      </w:r>
      <w:r>
        <w:rPr>
          <w:lang w:val="pl-PL"/>
        </w:rPr>
        <w:t>iększość nie zwróciła absolutnie</w:t>
      </w:r>
      <w:r w:rsidRPr="00D3175C">
        <w:rPr>
          <w:lang w:val="pl-PL"/>
        </w:rPr>
        <w:t xml:space="preserve"> żadnej uwagi na fakt, że decyzja Sądu Federalnego wynikała przede wszystkim z apelacyjnego charakteru argumentów przedstawionych przez skarżących. Przykładowo, w paragrafie 57 wyroku krytykują oni orzeczenie Sąd</w:t>
      </w:r>
      <w:r>
        <w:rPr>
          <w:lang w:val="pl-PL"/>
        </w:rPr>
        <w:t>u Federalnego, który stwierdził</w:t>
      </w:r>
      <w:r>
        <w:rPr>
          <w:color w:val="FF0000"/>
          <w:lang w:val="pl-PL"/>
        </w:rPr>
        <w:t xml:space="preserve">, </w:t>
      </w:r>
      <w:r w:rsidRPr="00D3175C">
        <w:rPr>
          <w:lang w:val="pl-PL"/>
        </w:rPr>
        <w:t xml:space="preserve">że </w:t>
      </w:r>
      <w:r w:rsidRPr="00A0798A">
        <w:rPr>
          <w:color w:val="000000" w:themeColor="text1"/>
          <w:lang w:val="pl-PL"/>
        </w:rPr>
        <w:t xml:space="preserve">sprawozdanie ze sprawy nie mówi nic nowego nt. niskiej jakość porad </w:t>
      </w:r>
      <w:r>
        <w:rPr>
          <w:color w:val="000000" w:themeColor="text1"/>
          <w:lang w:val="pl-PL"/>
        </w:rPr>
        <w:t>brokerów</w:t>
      </w:r>
      <w:r w:rsidRPr="00A0798A">
        <w:rPr>
          <w:color w:val="000000" w:themeColor="text1"/>
          <w:lang w:val="pl-PL"/>
        </w:rPr>
        <w:t xml:space="preserve">.  Krytyka byłaby zrozumiała gdyby Sąd Federalny dokonał takiej </w:t>
      </w:r>
      <w:r>
        <w:rPr>
          <w:color w:val="000000" w:themeColor="text1"/>
          <w:lang w:val="pl-PL"/>
        </w:rPr>
        <w:t>analizy</w:t>
      </w:r>
      <w:r w:rsidRPr="00A0798A">
        <w:rPr>
          <w:color w:val="000000" w:themeColor="text1"/>
          <w:lang w:val="pl-PL"/>
        </w:rPr>
        <w:t xml:space="preserve">  </w:t>
      </w:r>
      <w:r>
        <w:rPr>
          <w:color w:val="000000" w:themeColor="text1"/>
          <w:lang w:val="pl-PL"/>
        </w:rPr>
        <w:t xml:space="preserve">oceny konieczności ingerencji w kontekście </w:t>
      </w:r>
      <w:r w:rsidRPr="00A0798A">
        <w:rPr>
          <w:color w:val="000000" w:themeColor="text1"/>
          <w:lang w:val="pl-PL"/>
        </w:rPr>
        <w:t>postanowień Konwencji. Natomiast w kontekście analizy tego, czy czyny skarżących są zgodne z prawem krajowym, ich krytyka staje się nieuzasadniona. W paragrafie 61 większość krytykuje stanowisko Sądu Federalnego nt. tego, że użycie ukrytej kamery „w przypadku istnienia nadrzędnego prawa interesu społecznego przy jednoczesnym braku możliwości pozyskania</w:t>
      </w:r>
      <w:r w:rsidRPr="00A40E3B">
        <w:rPr>
          <w:lang w:val="pl-PL"/>
        </w:rPr>
        <w:t xml:space="preserve"> żądanej informacji w inny sposób</w:t>
      </w:r>
      <w:r>
        <w:rPr>
          <w:lang w:val="pl-PL"/>
        </w:rPr>
        <w:t>”</w:t>
      </w:r>
      <w:r w:rsidRPr="00A40E3B">
        <w:rPr>
          <w:lang w:val="pl-PL"/>
        </w:rPr>
        <w:t>.</w:t>
      </w:r>
      <w:r>
        <w:rPr>
          <w:lang w:val="pl-PL"/>
        </w:rPr>
        <w:t xml:space="preserve">  I znowu,  ta ocena została dokonana przez Sąd Federalny  w odniesieniu do </w:t>
      </w:r>
      <w:r w:rsidRPr="00CE4DE1">
        <w:rPr>
          <w:lang w:val="pl-PL"/>
        </w:rPr>
        <w:t>apelacyjnego charakteru argumentów przedstawionych przez skarżących.</w:t>
      </w:r>
      <w:r>
        <w:rPr>
          <w:lang w:val="pl-PL"/>
        </w:rPr>
        <w:t xml:space="preserve"> Sąd nie zamierzał ustalać do jakiego stopnia użycie ukrytej kamery było dozwolone, ale po prostu określił do jakiego stopnia oskarżeni byli w stanie uzasadnić swoje stanowisko.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E6A" w:rsidRPr="00E53186" w:rsidRDefault="006D2E6A" w:rsidP="00E53186">
    <w:pPr>
      <w:pStyle w:val="Nagwek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E6A" w:rsidRPr="00A45145" w:rsidRDefault="006D2E6A" w:rsidP="00F9082A">
    <w:pPr>
      <w:jc w:val="center"/>
    </w:pPr>
    <w:r>
      <w:rPr>
        <w:noProof/>
        <w:lang w:val="pl-PL" w:eastAsia="pl-PL"/>
      </w:rPr>
      <w:drawing>
        <wp:inline distT="0" distB="0" distL="0" distR="0" wp14:anchorId="09546F34" wp14:editId="073AE65A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D2E6A" w:rsidRDefault="006D2E6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E6A" w:rsidRPr="00AE756F" w:rsidRDefault="006D2E6A" w:rsidP="00EE1DA9">
    <w:pPr>
      <w:pStyle w:val="ECHRHeader"/>
      <w:rPr>
        <w:lang w:val="pl-PL"/>
      </w:rPr>
    </w:pPr>
    <w:r>
      <w:rPr>
        <w:rStyle w:val="Numerstrony"/>
        <w:szCs w:val="18"/>
        <w:lang w:val="en-GB"/>
      </w:rPr>
      <w:fldChar w:fldCharType="begin"/>
    </w:r>
    <w:r w:rsidRPr="00AE756F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045616">
      <w:rPr>
        <w:rStyle w:val="Numerstrony"/>
        <w:noProof/>
        <w:szCs w:val="18"/>
        <w:lang w:val="pl-PL"/>
      </w:rPr>
      <w:t>16</w:t>
    </w:r>
    <w:r>
      <w:rPr>
        <w:rStyle w:val="Numerstrony"/>
        <w:szCs w:val="18"/>
        <w:lang w:val="en-GB"/>
      </w:rPr>
      <w:fldChar w:fldCharType="end"/>
    </w:r>
    <w:r w:rsidRPr="00AE756F">
      <w:rPr>
        <w:lang w:val="pl-PL"/>
      </w:rPr>
      <w:tab/>
      <w:t>WYROK W SPRAWIE  HALDIMANN I INNI</w:t>
    </w:r>
    <w:r>
      <w:rPr>
        <w:lang w:val="pl-PL"/>
      </w:rPr>
      <w:t xml:space="preserve"> przeciwko SZWAJCARII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E6A" w:rsidRPr="00AE756F" w:rsidRDefault="006D2E6A" w:rsidP="00D60D87">
    <w:pPr>
      <w:pStyle w:val="ECHRHeader"/>
      <w:rPr>
        <w:lang w:val="pl-PL"/>
      </w:rPr>
    </w:pPr>
    <w:r w:rsidRPr="00D60D87">
      <w:rPr>
        <w:lang w:val="en-GB"/>
      </w:rPr>
      <w:tab/>
    </w:r>
    <w:r w:rsidRPr="00AE756F">
      <w:rPr>
        <w:lang w:val="pl-PL"/>
      </w:rPr>
      <w:t>WYROK W SPRAWIE  HALDIMANN I INNI</w:t>
    </w:r>
    <w:r>
      <w:rPr>
        <w:lang w:val="pl-PL"/>
      </w:rPr>
      <w:t xml:space="preserve"> przeciwko SZWAJCARII</w:t>
    </w:r>
    <w:r w:rsidRPr="00AE756F">
      <w:rPr>
        <w:lang w:val="pl-PL"/>
      </w:rPr>
      <w:tab/>
    </w:r>
    <w:r>
      <w:rPr>
        <w:rStyle w:val="Numerstrony"/>
        <w:szCs w:val="18"/>
        <w:lang w:val="en-GB"/>
      </w:rPr>
      <w:fldChar w:fldCharType="begin"/>
    </w:r>
    <w:r w:rsidRPr="00AE756F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3F1B34">
      <w:rPr>
        <w:rStyle w:val="Numerstrony"/>
        <w:noProof/>
        <w:szCs w:val="18"/>
        <w:lang w:val="pl-PL"/>
      </w:rPr>
      <w:t>1</w:t>
    </w:r>
    <w:r>
      <w:rPr>
        <w:rStyle w:val="Numerstrony"/>
        <w:szCs w:val="18"/>
        <w:lang w:val="en-GB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E6A" w:rsidRDefault="006D2E6A" w:rsidP="00EE1DA9">
    <w:pPr>
      <w:pStyle w:val="ECHRHeader"/>
      <w:rPr>
        <w:lang w:val="pl-PL"/>
      </w:rPr>
    </w:pPr>
    <w:r>
      <w:rPr>
        <w:rStyle w:val="Numerstrony"/>
        <w:szCs w:val="18"/>
        <w:lang w:val="en-GB"/>
      </w:rPr>
      <w:fldChar w:fldCharType="begin"/>
    </w:r>
    <w:r w:rsidRPr="00BA319D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045616">
      <w:rPr>
        <w:rStyle w:val="Numerstrony"/>
        <w:noProof/>
        <w:szCs w:val="18"/>
        <w:lang w:val="pl-PL"/>
      </w:rPr>
      <w:t>20</w:t>
    </w:r>
    <w:r>
      <w:rPr>
        <w:rStyle w:val="Numerstrony"/>
        <w:szCs w:val="18"/>
        <w:lang w:val="en-GB"/>
      </w:rPr>
      <w:fldChar w:fldCharType="end"/>
    </w:r>
    <w:r w:rsidRPr="00BA319D">
      <w:rPr>
        <w:lang w:val="pl-PL"/>
      </w:rPr>
      <w:tab/>
    </w:r>
    <w:r w:rsidRPr="00AE756F">
      <w:rPr>
        <w:lang w:val="pl-PL"/>
      </w:rPr>
      <w:t>WYROK W SPRAWIE  HALDIMANN I INNI</w:t>
    </w:r>
    <w:r w:rsidR="008B7620">
      <w:rPr>
        <w:lang w:val="pl-PL"/>
      </w:rPr>
      <w:t xml:space="preserve"> </w:t>
    </w:r>
    <w:r>
      <w:rPr>
        <w:lang w:val="pl-PL"/>
      </w:rPr>
      <w:t xml:space="preserve">- </w:t>
    </w:r>
    <w:r w:rsidR="008B7620">
      <w:rPr>
        <w:lang w:val="pl-PL"/>
      </w:rPr>
      <w:t>OPINIA ODRĘBNA</w:t>
    </w:r>
  </w:p>
  <w:p w:rsidR="006D2E6A" w:rsidRPr="00BA319D" w:rsidRDefault="006D2E6A" w:rsidP="00EE1DA9">
    <w:pPr>
      <w:pStyle w:val="ECHRHeader"/>
      <w:rPr>
        <w:lang w:val="pl-PL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E6A" w:rsidRPr="00BA319D" w:rsidRDefault="006D2E6A" w:rsidP="00D60D87">
    <w:pPr>
      <w:pStyle w:val="ECHRHeader"/>
      <w:rPr>
        <w:lang w:val="pl-PL"/>
      </w:rPr>
    </w:pPr>
    <w:r w:rsidRPr="00D60D87">
      <w:rPr>
        <w:lang w:val="en-GB"/>
      </w:rPr>
      <w:tab/>
    </w:r>
    <w:r w:rsidRPr="00AE756F">
      <w:rPr>
        <w:lang w:val="pl-PL"/>
      </w:rPr>
      <w:t>WYROK W SPRAWIE  HALDIMANN I INNI</w:t>
    </w:r>
    <w:r w:rsidR="008B7620">
      <w:rPr>
        <w:lang w:val="pl-PL"/>
      </w:rPr>
      <w:t xml:space="preserve"> </w:t>
    </w:r>
    <w:r>
      <w:rPr>
        <w:lang w:val="pl-PL"/>
      </w:rPr>
      <w:t xml:space="preserve">- </w:t>
    </w:r>
    <w:r w:rsidR="008B7620">
      <w:rPr>
        <w:lang w:val="pl-PL"/>
      </w:rPr>
      <w:t>OPINIA ODRĘBNA</w:t>
    </w:r>
    <w:r w:rsidRPr="00BA319D">
      <w:rPr>
        <w:lang w:val="pl-PL"/>
      </w:rPr>
      <w:tab/>
    </w:r>
    <w:r>
      <w:rPr>
        <w:rStyle w:val="Numerstrony"/>
        <w:szCs w:val="18"/>
        <w:lang w:val="en-GB"/>
      </w:rPr>
      <w:fldChar w:fldCharType="begin"/>
    </w:r>
    <w:r w:rsidRPr="00BA319D">
      <w:rPr>
        <w:rStyle w:val="Numerstrony"/>
        <w:szCs w:val="18"/>
        <w:lang w:val="pl-PL"/>
      </w:rPr>
      <w:instrText xml:space="preserve"> PAGE </w:instrText>
    </w:r>
    <w:r>
      <w:rPr>
        <w:rStyle w:val="Numerstrony"/>
        <w:szCs w:val="18"/>
        <w:lang w:val="en-GB"/>
      </w:rPr>
      <w:fldChar w:fldCharType="separate"/>
    </w:r>
    <w:r w:rsidR="00045616">
      <w:rPr>
        <w:rStyle w:val="Numerstrony"/>
        <w:noProof/>
        <w:szCs w:val="18"/>
        <w:lang w:val="pl-PL"/>
      </w:rPr>
      <w:t>19</w:t>
    </w:r>
    <w:r>
      <w:rPr>
        <w:rStyle w:val="Numerstrony"/>
        <w:szCs w:val="18"/>
        <w:lang w:val="en-GB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47B7453"/>
    <w:multiLevelType w:val="hybridMultilevel"/>
    <w:tmpl w:val="3C281556"/>
    <w:lvl w:ilvl="0" w:tplc="D80E2C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NatAutre" w:val="0"/>
    <w:docVar w:name="DocVarPREMATURE" w:val="0"/>
    <w:docVar w:name="EMM" w:val="0"/>
    <w:docVar w:name="ETRANSMISSION" w:val=" "/>
    <w:docVar w:name="L4_1Annex" w:val="0"/>
    <w:docVar w:name="L4_1Anonymity" w:val="0"/>
    <w:docVar w:name="NBEMMDOC" w:val="0"/>
    <w:docVar w:name="SignForeName" w:val="0"/>
  </w:docVars>
  <w:rsids>
    <w:rsidRoot w:val="00AC4856"/>
    <w:rsid w:val="00001021"/>
    <w:rsid w:val="000041F8"/>
    <w:rsid w:val="000042A8"/>
    <w:rsid w:val="00004308"/>
    <w:rsid w:val="00004C5B"/>
    <w:rsid w:val="00005807"/>
    <w:rsid w:val="00005BF0"/>
    <w:rsid w:val="00007154"/>
    <w:rsid w:val="000103AE"/>
    <w:rsid w:val="00011D69"/>
    <w:rsid w:val="00012AD3"/>
    <w:rsid w:val="00014566"/>
    <w:rsid w:val="00015C2D"/>
    <w:rsid w:val="00015E20"/>
    <w:rsid w:val="00015F00"/>
    <w:rsid w:val="00016241"/>
    <w:rsid w:val="000165EB"/>
    <w:rsid w:val="0001677F"/>
    <w:rsid w:val="000203ED"/>
    <w:rsid w:val="0002215B"/>
    <w:rsid w:val="00022C1D"/>
    <w:rsid w:val="00031259"/>
    <w:rsid w:val="00032E13"/>
    <w:rsid w:val="000338B8"/>
    <w:rsid w:val="00034987"/>
    <w:rsid w:val="000420E9"/>
    <w:rsid w:val="00042CB5"/>
    <w:rsid w:val="00043A74"/>
    <w:rsid w:val="00045616"/>
    <w:rsid w:val="00046204"/>
    <w:rsid w:val="000470BA"/>
    <w:rsid w:val="00055DD4"/>
    <w:rsid w:val="00056296"/>
    <w:rsid w:val="000602DF"/>
    <w:rsid w:val="00061B05"/>
    <w:rsid w:val="00062660"/>
    <w:rsid w:val="0006285B"/>
    <w:rsid w:val="00062973"/>
    <w:rsid w:val="00062D5D"/>
    <w:rsid w:val="000632D5"/>
    <w:rsid w:val="00064407"/>
    <w:rsid w:val="000644EE"/>
    <w:rsid w:val="000648DF"/>
    <w:rsid w:val="00064C96"/>
    <w:rsid w:val="000708BB"/>
    <w:rsid w:val="00077286"/>
    <w:rsid w:val="00077C7F"/>
    <w:rsid w:val="00077E74"/>
    <w:rsid w:val="00081A7A"/>
    <w:rsid w:val="00083B27"/>
    <w:rsid w:val="000877A3"/>
    <w:rsid w:val="000925AD"/>
    <w:rsid w:val="000927EF"/>
    <w:rsid w:val="000949D5"/>
    <w:rsid w:val="00097797"/>
    <w:rsid w:val="000A0199"/>
    <w:rsid w:val="000A0910"/>
    <w:rsid w:val="000A1BEE"/>
    <w:rsid w:val="000A24EB"/>
    <w:rsid w:val="000A50AC"/>
    <w:rsid w:val="000B08F5"/>
    <w:rsid w:val="000B1187"/>
    <w:rsid w:val="000B3376"/>
    <w:rsid w:val="000B4E44"/>
    <w:rsid w:val="000B6923"/>
    <w:rsid w:val="000C032B"/>
    <w:rsid w:val="000C033C"/>
    <w:rsid w:val="000C5F3C"/>
    <w:rsid w:val="000C64B4"/>
    <w:rsid w:val="000C6DCC"/>
    <w:rsid w:val="000D3D51"/>
    <w:rsid w:val="000D401A"/>
    <w:rsid w:val="000D47AA"/>
    <w:rsid w:val="000D5197"/>
    <w:rsid w:val="000D5B0B"/>
    <w:rsid w:val="000D721F"/>
    <w:rsid w:val="000E069B"/>
    <w:rsid w:val="000E0E82"/>
    <w:rsid w:val="000E1DC5"/>
    <w:rsid w:val="000E223F"/>
    <w:rsid w:val="000E3772"/>
    <w:rsid w:val="000E38A9"/>
    <w:rsid w:val="000E5352"/>
    <w:rsid w:val="000E7D45"/>
    <w:rsid w:val="000F2D81"/>
    <w:rsid w:val="000F6513"/>
    <w:rsid w:val="000F7851"/>
    <w:rsid w:val="000F7D95"/>
    <w:rsid w:val="00100F2F"/>
    <w:rsid w:val="00104E23"/>
    <w:rsid w:val="00107941"/>
    <w:rsid w:val="00111B0C"/>
    <w:rsid w:val="001138D4"/>
    <w:rsid w:val="00114B46"/>
    <w:rsid w:val="00120D6C"/>
    <w:rsid w:val="001210B1"/>
    <w:rsid w:val="001257EC"/>
    <w:rsid w:val="00132C6A"/>
    <w:rsid w:val="001332D4"/>
    <w:rsid w:val="00133932"/>
    <w:rsid w:val="00133D33"/>
    <w:rsid w:val="00134D64"/>
    <w:rsid w:val="00135A30"/>
    <w:rsid w:val="00135E8D"/>
    <w:rsid w:val="0013612C"/>
    <w:rsid w:val="00137FF6"/>
    <w:rsid w:val="00141650"/>
    <w:rsid w:val="00143ABD"/>
    <w:rsid w:val="00145162"/>
    <w:rsid w:val="00146F44"/>
    <w:rsid w:val="00151C3B"/>
    <w:rsid w:val="00151F5E"/>
    <w:rsid w:val="00162A12"/>
    <w:rsid w:val="00162A9C"/>
    <w:rsid w:val="001634C2"/>
    <w:rsid w:val="00164FAF"/>
    <w:rsid w:val="00166530"/>
    <w:rsid w:val="00166D59"/>
    <w:rsid w:val="00173C3B"/>
    <w:rsid w:val="00180B8E"/>
    <w:rsid w:val="001832BD"/>
    <w:rsid w:val="001854FC"/>
    <w:rsid w:val="001903DA"/>
    <w:rsid w:val="00190B4D"/>
    <w:rsid w:val="001932F7"/>
    <w:rsid w:val="00193A74"/>
    <w:rsid w:val="00193C9F"/>
    <w:rsid w:val="001943B5"/>
    <w:rsid w:val="00195134"/>
    <w:rsid w:val="001951D8"/>
    <w:rsid w:val="00196B7F"/>
    <w:rsid w:val="001A0A5C"/>
    <w:rsid w:val="001A145B"/>
    <w:rsid w:val="001A2F9E"/>
    <w:rsid w:val="001A3787"/>
    <w:rsid w:val="001A674C"/>
    <w:rsid w:val="001A759A"/>
    <w:rsid w:val="001A7AAB"/>
    <w:rsid w:val="001B204A"/>
    <w:rsid w:val="001B3B24"/>
    <w:rsid w:val="001B65D1"/>
    <w:rsid w:val="001B7ECC"/>
    <w:rsid w:val="001C0F98"/>
    <w:rsid w:val="001C2A42"/>
    <w:rsid w:val="001C4F18"/>
    <w:rsid w:val="001C50A0"/>
    <w:rsid w:val="001D3557"/>
    <w:rsid w:val="001D63ED"/>
    <w:rsid w:val="001D70B0"/>
    <w:rsid w:val="001D7348"/>
    <w:rsid w:val="001D78AA"/>
    <w:rsid w:val="001D79DC"/>
    <w:rsid w:val="001E035B"/>
    <w:rsid w:val="001E0961"/>
    <w:rsid w:val="001E1993"/>
    <w:rsid w:val="001E30B4"/>
    <w:rsid w:val="001E3414"/>
    <w:rsid w:val="001E36E0"/>
    <w:rsid w:val="001E3EAE"/>
    <w:rsid w:val="001E5C78"/>
    <w:rsid w:val="001E6F32"/>
    <w:rsid w:val="001E71E0"/>
    <w:rsid w:val="001F0641"/>
    <w:rsid w:val="001F0FC1"/>
    <w:rsid w:val="001F2145"/>
    <w:rsid w:val="001F21B2"/>
    <w:rsid w:val="001F2554"/>
    <w:rsid w:val="001F4A87"/>
    <w:rsid w:val="001F5075"/>
    <w:rsid w:val="001F6262"/>
    <w:rsid w:val="001F67B0"/>
    <w:rsid w:val="001F7679"/>
    <w:rsid w:val="001F7B3D"/>
    <w:rsid w:val="00201004"/>
    <w:rsid w:val="00201047"/>
    <w:rsid w:val="002049A6"/>
    <w:rsid w:val="00205F9F"/>
    <w:rsid w:val="0020766B"/>
    <w:rsid w:val="00210338"/>
    <w:rsid w:val="00210CA6"/>
    <w:rsid w:val="002111DD"/>
    <w:rsid w:val="002115FC"/>
    <w:rsid w:val="002133F8"/>
    <w:rsid w:val="0021423C"/>
    <w:rsid w:val="0021584F"/>
    <w:rsid w:val="002204F8"/>
    <w:rsid w:val="002210BA"/>
    <w:rsid w:val="002261E9"/>
    <w:rsid w:val="00230D00"/>
    <w:rsid w:val="00231DF7"/>
    <w:rsid w:val="00231FD1"/>
    <w:rsid w:val="002339E0"/>
    <w:rsid w:val="00233CF8"/>
    <w:rsid w:val="00234AA0"/>
    <w:rsid w:val="0023575D"/>
    <w:rsid w:val="00237148"/>
    <w:rsid w:val="002373FD"/>
    <w:rsid w:val="00237950"/>
    <w:rsid w:val="00237ECD"/>
    <w:rsid w:val="00241563"/>
    <w:rsid w:val="0024192E"/>
    <w:rsid w:val="0024222D"/>
    <w:rsid w:val="002443AD"/>
    <w:rsid w:val="00244B0E"/>
    <w:rsid w:val="00244F6C"/>
    <w:rsid w:val="002478E1"/>
    <w:rsid w:val="002532C5"/>
    <w:rsid w:val="00260C03"/>
    <w:rsid w:val="0026421D"/>
    <w:rsid w:val="0026475C"/>
    <w:rsid w:val="0026540E"/>
    <w:rsid w:val="002703F9"/>
    <w:rsid w:val="002712BE"/>
    <w:rsid w:val="00272365"/>
    <w:rsid w:val="00272F0C"/>
    <w:rsid w:val="00275031"/>
    <w:rsid w:val="00275123"/>
    <w:rsid w:val="00277601"/>
    <w:rsid w:val="0028099B"/>
    <w:rsid w:val="00280C7F"/>
    <w:rsid w:val="00281B2C"/>
    <w:rsid w:val="00282240"/>
    <w:rsid w:val="0028572A"/>
    <w:rsid w:val="0028759B"/>
    <w:rsid w:val="002914E7"/>
    <w:rsid w:val="00291B0A"/>
    <w:rsid w:val="00292A75"/>
    <w:rsid w:val="00292F42"/>
    <w:rsid w:val="002948AD"/>
    <w:rsid w:val="00294C92"/>
    <w:rsid w:val="00295287"/>
    <w:rsid w:val="002A01CC"/>
    <w:rsid w:val="002A3CC2"/>
    <w:rsid w:val="002A61B1"/>
    <w:rsid w:val="002A663C"/>
    <w:rsid w:val="002A73F6"/>
    <w:rsid w:val="002B3673"/>
    <w:rsid w:val="002B444B"/>
    <w:rsid w:val="002B4DDB"/>
    <w:rsid w:val="002B5887"/>
    <w:rsid w:val="002B6274"/>
    <w:rsid w:val="002B6920"/>
    <w:rsid w:val="002B7403"/>
    <w:rsid w:val="002B78E9"/>
    <w:rsid w:val="002C0692"/>
    <w:rsid w:val="002C0E27"/>
    <w:rsid w:val="002C3040"/>
    <w:rsid w:val="002C6E05"/>
    <w:rsid w:val="002D022D"/>
    <w:rsid w:val="002D194F"/>
    <w:rsid w:val="002D24BB"/>
    <w:rsid w:val="002D47D5"/>
    <w:rsid w:val="002D51F1"/>
    <w:rsid w:val="002D5240"/>
    <w:rsid w:val="002D641A"/>
    <w:rsid w:val="002D72D1"/>
    <w:rsid w:val="002E0BBC"/>
    <w:rsid w:val="002E1D9B"/>
    <w:rsid w:val="002E4EC3"/>
    <w:rsid w:val="002E5F8E"/>
    <w:rsid w:val="002F0947"/>
    <w:rsid w:val="002F155F"/>
    <w:rsid w:val="002F1E0F"/>
    <w:rsid w:val="002F24B6"/>
    <w:rsid w:val="002F2AF7"/>
    <w:rsid w:val="002F3620"/>
    <w:rsid w:val="002F5424"/>
    <w:rsid w:val="002F635B"/>
    <w:rsid w:val="002F7E1C"/>
    <w:rsid w:val="00300056"/>
    <w:rsid w:val="003018E7"/>
    <w:rsid w:val="00301A75"/>
    <w:rsid w:val="00302F70"/>
    <w:rsid w:val="0030336F"/>
    <w:rsid w:val="0030375E"/>
    <w:rsid w:val="00304BA7"/>
    <w:rsid w:val="00304C71"/>
    <w:rsid w:val="0030766A"/>
    <w:rsid w:val="00307DE8"/>
    <w:rsid w:val="00310BA7"/>
    <w:rsid w:val="00310BB0"/>
    <w:rsid w:val="003110E1"/>
    <w:rsid w:val="00311D89"/>
    <w:rsid w:val="00312A30"/>
    <w:rsid w:val="0031374F"/>
    <w:rsid w:val="00314F81"/>
    <w:rsid w:val="00316041"/>
    <w:rsid w:val="00320616"/>
    <w:rsid w:val="00320F72"/>
    <w:rsid w:val="0032172E"/>
    <w:rsid w:val="0032239D"/>
    <w:rsid w:val="0032463E"/>
    <w:rsid w:val="003257C8"/>
    <w:rsid w:val="00326224"/>
    <w:rsid w:val="00330863"/>
    <w:rsid w:val="0033261D"/>
    <w:rsid w:val="0033481B"/>
    <w:rsid w:val="00337EE4"/>
    <w:rsid w:val="00340FFD"/>
    <w:rsid w:val="003506B1"/>
    <w:rsid w:val="0035083F"/>
    <w:rsid w:val="003543DA"/>
    <w:rsid w:val="00356AC7"/>
    <w:rsid w:val="0035789A"/>
    <w:rsid w:val="00357B33"/>
    <w:rsid w:val="003609FA"/>
    <w:rsid w:val="00361547"/>
    <w:rsid w:val="00361788"/>
    <w:rsid w:val="00361FEC"/>
    <w:rsid w:val="00364044"/>
    <w:rsid w:val="003641AB"/>
    <w:rsid w:val="003655AE"/>
    <w:rsid w:val="00366E59"/>
    <w:rsid w:val="003710C8"/>
    <w:rsid w:val="003711B8"/>
    <w:rsid w:val="003735FC"/>
    <w:rsid w:val="003742B5"/>
    <w:rsid w:val="003750BE"/>
    <w:rsid w:val="0038352C"/>
    <w:rsid w:val="0038566C"/>
    <w:rsid w:val="003858B1"/>
    <w:rsid w:val="00387B9D"/>
    <w:rsid w:val="003926A5"/>
    <w:rsid w:val="0039364F"/>
    <w:rsid w:val="00396686"/>
    <w:rsid w:val="00396729"/>
    <w:rsid w:val="0039778E"/>
    <w:rsid w:val="003A13D3"/>
    <w:rsid w:val="003A32CC"/>
    <w:rsid w:val="003A3FD4"/>
    <w:rsid w:val="003A406B"/>
    <w:rsid w:val="003A565C"/>
    <w:rsid w:val="003B1C16"/>
    <w:rsid w:val="003B2867"/>
    <w:rsid w:val="003B2B17"/>
    <w:rsid w:val="003B4941"/>
    <w:rsid w:val="003C50E1"/>
    <w:rsid w:val="003C5714"/>
    <w:rsid w:val="003C659C"/>
    <w:rsid w:val="003C6B9F"/>
    <w:rsid w:val="003C6E2A"/>
    <w:rsid w:val="003D0299"/>
    <w:rsid w:val="003D3C30"/>
    <w:rsid w:val="003D7040"/>
    <w:rsid w:val="003E0758"/>
    <w:rsid w:val="003E1AEA"/>
    <w:rsid w:val="003E6D80"/>
    <w:rsid w:val="003F05FA"/>
    <w:rsid w:val="003F1B34"/>
    <w:rsid w:val="003F242D"/>
    <w:rsid w:val="003F244A"/>
    <w:rsid w:val="003F30B8"/>
    <w:rsid w:val="003F4C45"/>
    <w:rsid w:val="003F5F7B"/>
    <w:rsid w:val="003F6CCD"/>
    <w:rsid w:val="003F7D64"/>
    <w:rsid w:val="004020CC"/>
    <w:rsid w:val="004020F9"/>
    <w:rsid w:val="00403B77"/>
    <w:rsid w:val="00404524"/>
    <w:rsid w:val="00413564"/>
    <w:rsid w:val="00414300"/>
    <w:rsid w:val="0041569B"/>
    <w:rsid w:val="00415C39"/>
    <w:rsid w:val="0042123A"/>
    <w:rsid w:val="004221CA"/>
    <w:rsid w:val="0042509C"/>
    <w:rsid w:val="00425C67"/>
    <w:rsid w:val="00427E7A"/>
    <w:rsid w:val="004310B0"/>
    <w:rsid w:val="00434ED7"/>
    <w:rsid w:val="00436307"/>
    <w:rsid w:val="00436C49"/>
    <w:rsid w:val="00436EF5"/>
    <w:rsid w:val="0043788E"/>
    <w:rsid w:val="004421B7"/>
    <w:rsid w:val="00445366"/>
    <w:rsid w:val="00447F5B"/>
    <w:rsid w:val="004512A8"/>
    <w:rsid w:val="004515EB"/>
    <w:rsid w:val="00460EDD"/>
    <w:rsid w:val="00461DB0"/>
    <w:rsid w:val="00463926"/>
    <w:rsid w:val="004646E0"/>
    <w:rsid w:val="00464C9A"/>
    <w:rsid w:val="00467080"/>
    <w:rsid w:val="0047110A"/>
    <w:rsid w:val="0047120A"/>
    <w:rsid w:val="00474F3D"/>
    <w:rsid w:val="004772A0"/>
    <w:rsid w:val="00477E3A"/>
    <w:rsid w:val="00483E5F"/>
    <w:rsid w:val="00483FA1"/>
    <w:rsid w:val="00485FF9"/>
    <w:rsid w:val="004907F0"/>
    <w:rsid w:val="004912BA"/>
    <w:rsid w:val="0049140B"/>
    <w:rsid w:val="004923A5"/>
    <w:rsid w:val="00495390"/>
    <w:rsid w:val="00496AE4"/>
    <w:rsid w:val="00496BA1"/>
    <w:rsid w:val="00496BFB"/>
    <w:rsid w:val="004A15C7"/>
    <w:rsid w:val="004A2E24"/>
    <w:rsid w:val="004A65FA"/>
    <w:rsid w:val="004B013B"/>
    <w:rsid w:val="004B0586"/>
    <w:rsid w:val="004B112B"/>
    <w:rsid w:val="004B4FA4"/>
    <w:rsid w:val="004C01E4"/>
    <w:rsid w:val="004C086C"/>
    <w:rsid w:val="004C0B70"/>
    <w:rsid w:val="004C114B"/>
    <w:rsid w:val="004C1F56"/>
    <w:rsid w:val="004C27BC"/>
    <w:rsid w:val="004C65EA"/>
    <w:rsid w:val="004C755A"/>
    <w:rsid w:val="004D06F7"/>
    <w:rsid w:val="004D0EB2"/>
    <w:rsid w:val="004D15F3"/>
    <w:rsid w:val="004D2241"/>
    <w:rsid w:val="004D2A55"/>
    <w:rsid w:val="004D5311"/>
    <w:rsid w:val="004D5DCC"/>
    <w:rsid w:val="004E6E82"/>
    <w:rsid w:val="004F10AF"/>
    <w:rsid w:val="004F11A4"/>
    <w:rsid w:val="004F2389"/>
    <w:rsid w:val="004F304D"/>
    <w:rsid w:val="004F3684"/>
    <w:rsid w:val="004F517A"/>
    <w:rsid w:val="004F61BE"/>
    <w:rsid w:val="004F66B1"/>
    <w:rsid w:val="004F738D"/>
    <w:rsid w:val="004F7FDA"/>
    <w:rsid w:val="00503C02"/>
    <w:rsid w:val="00503EAC"/>
    <w:rsid w:val="00511C07"/>
    <w:rsid w:val="005173A6"/>
    <w:rsid w:val="00517E48"/>
    <w:rsid w:val="00520BAA"/>
    <w:rsid w:val="00524F53"/>
    <w:rsid w:val="00525208"/>
    <w:rsid w:val="005257A5"/>
    <w:rsid w:val="00525A95"/>
    <w:rsid w:val="005264C0"/>
    <w:rsid w:val="00526A8A"/>
    <w:rsid w:val="00531285"/>
    <w:rsid w:val="00531DF2"/>
    <w:rsid w:val="00535740"/>
    <w:rsid w:val="0053596A"/>
    <w:rsid w:val="005359C5"/>
    <w:rsid w:val="005359F8"/>
    <w:rsid w:val="00536298"/>
    <w:rsid w:val="00536BD8"/>
    <w:rsid w:val="00544016"/>
    <w:rsid w:val="005442EE"/>
    <w:rsid w:val="00547353"/>
    <w:rsid w:val="005474E7"/>
    <w:rsid w:val="005512A3"/>
    <w:rsid w:val="005559BC"/>
    <w:rsid w:val="005578CE"/>
    <w:rsid w:val="00557BA3"/>
    <w:rsid w:val="00562781"/>
    <w:rsid w:val="00563A50"/>
    <w:rsid w:val="00563E83"/>
    <w:rsid w:val="00564F1A"/>
    <w:rsid w:val="00567001"/>
    <w:rsid w:val="00571F77"/>
    <w:rsid w:val="0057271C"/>
    <w:rsid w:val="00572845"/>
    <w:rsid w:val="00574B60"/>
    <w:rsid w:val="00574C96"/>
    <w:rsid w:val="00576DB2"/>
    <w:rsid w:val="005842D7"/>
    <w:rsid w:val="00592772"/>
    <w:rsid w:val="0059574A"/>
    <w:rsid w:val="005966D8"/>
    <w:rsid w:val="005A1B9B"/>
    <w:rsid w:val="005A6751"/>
    <w:rsid w:val="005B092E"/>
    <w:rsid w:val="005B152C"/>
    <w:rsid w:val="005B1EE0"/>
    <w:rsid w:val="005B227D"/>
    <w:rsid w:val="005B2A80"/>
    <w:rsid w:val="005B2B24"/>
    <w:rsid w:val="005B42CE"/>
    <w:rsid w:val="005B4425"/>
    <w:rsid w:val="005B4B94"/>
    <w:rsid w:val="005B6506"/>
    <w:rsid w:val="005B6BFE"/>
    <w:rsid w:val="005C1E58"/>
    <w:rsid w:val="005C2A6D"/>
    <w:rsid w:val="005C3EE8"/>
    <w:rsid w:val="005C6A44"/>
    <w:rsid w:val="005C748B"/>
    <w:rsid w:val="005D01F6"/>
    <w:rsid w:val="005D135B"/>
    <w:rsid w:val="005D34F9"/>
    <w:rsid w:val="005D4190"/>
    <w:rsid w:val="005D67A3"/>
    <w:rsid w:val="005E2988"/>
    <w:rsid w:val="005E2A43"/>
    <w:rsid w:val="005E3085"/>
    <w:rsid w:val="005E3F3E"/>
    <w:rsid w:val="005E4BF3"/>
    <w:rsid w:val="005F51E1"/>
    <w:rsid w:val="005F65C4"/>
    <w:rsid w:val="00600E96"/>
    <w:rsid w:val="006106B7"/>
    <w:rsid w:val="00611C80"/>
    <w:rsid w:val="00613E6F"/>
    <w:rsid w:val="00613F52"/>
    <w:rsid w:val="0061727D"/>
    <w:rsid w:val="00620692"/>
    <w:rsid w:val="00620D75"/>
    <w:rsid w:val="006242CA"/>
    <w:rsid w:val="006252C2"/>
    <w:rsid w:val="006257F4"/>
    <w:rsid w:val="00625F2E"/>
    <w:rsid w:val="0062618A"/>
    <w:rsid w:val="006267C7"/>
    <w:rsid w:val="00627507"/>
    <w:rsid w:val="00630147"/>
    <w:rsid w:val="00633343"/>
    <w:rsid w:val="00633717"/>
    <w:rsid w:val="006344E1"/>
    <w:rsid w:val="0063792C"/>
    <w:rsid w:val="006425FE"/>
    <w:rsid w:val="0064307A"/>
    <w:rsid w:val="00646CC0"/>
    <w:rsid w:val="00651502"/>
    <w:rsid w:val="00653116"/>
    <w:rsid w:val="006545C4"/>
    <w:rsid w:val="00655FE1"/>
    <w:rsid w:val="006612A3"/>
    <w:rsid w:val="00661971"/>
    <w:rsid w:val="00661992"/>
    <w:rsid w:val="00661CE8"/>
    <w:rsid w:val="006623D9"/>
    <w:rsid w:val="00663E44"/>
    <w:rsid w:val="0066550C"/>
    <w:rsid w:val="006673E5"/>
    <w:rsid w:val="006716F2"/>
    <w:rsid w:val="00672100"/>
    <w:rsid w:val="00673A2A"/>
    <w:rsid w:val="00674D30"/>
    <w:rsid w:val="00682A5E"/>
    <w:rsid w:val="00682BF2"/>
    <w:rsid w:val="00683070"/>
    <w:rsid w:val="00683B0F"/>
    <w:rsid w:val="006859CE"/>
    <w:rsid w:val="006871B4"/>
    <w:rsid w:val="00691270"/>
    <w:rsid w:val="00692060"/>
    <w:rsid w:val="00692CA5"/>
    <w:rsid w:val="00694BA8"/>
    <w:rsid w:val="0069771B"/>
    <w:rsid w:val="00697A0D"/>
    <w:rsid w:val="006A037C"/>
    <w:rsid w:val="006A36F4"/>
    <w:rsid w:val="006A406F"/>
    <w:rsid w:val="006A5D3A"/>
    <w:rsid w:val="006A7362"/>
    <w:rsid w:val="006B5A52"/>
    <w:rsid w:val="006B69C9"/>
    <w:rsid w:val="006C1EF6"/>
    <w:rsid w:val="006C23D4"/>
    <w:rsid w:val="006C26AD"/>
    <w:rsid w:val="006C3C6F"/>
    <w:rsid w:val="006C4B52"/>
    <w:rsid w:val="006C5B62"/>
    <w:rsid w:val="006C6A8A"/>
    <w:rsid w:val="006C7BB0"/>
    <w:rsid w:val="006D1009"/>
    <w:rsid w:val="006D126C"/>
    <w:rsid w:val="006D1509"/>
    <w:rsid w:val="006D1AAB"/>
    <w:rsid w:val="006D1CE7"/>
    <w:rsid w:val="006D2E6A"/>
    <w:rsid w:val="006D3237"/>
    <w:rsid w:val="006D3EF2"/>
    <w:rsid w:val="006D4C52"/>
    <w:rsid w:val="006D4C5D"/>
    <w:rsid w:val="006D6163"/>
    <w:rsid w:val="006E1840"/>
    <w:rsid w:val="006E2E37"/>
    <w:rsid w:val="006E3058"/>
    <w:rsid w:val="006E3CF1"/>
    <w:rsid w:val="006E7E80"/>
    <w:rsid w:val="006F1DF9"/>
    <w:rsid w:val="006F24DB"/>
    <w:rsid w:val="006F38A0"/>
    <w:rsid w:val="006F48CA"/>
    <w:rsid w:val="006F5A17"/>
    <w:rsid w:val="006F64DD"/>
    <w:rsid w:val="007006C7"/>
    <w:rsid w:val="007008B6"/>
    <w:rsid w:val="00702E60"/>
    <w:rsid w:val="0070401E"/>
    <w:rsid w:val="00704BC5"/>
    <w:rsid w:val="007059D3"/>
    <w:rsid w:val="00706A2B"/>
    <w:rsid w:val="00710D44"/>
    <w:rsid w:val="007112E8"/>
    <w:rsid w:val="00715127"/>
    <w:rsid w:val="00715E8E"/>
    <w:rsid w:val="007174CC"/>
    <w:rsid w:val="00721D06"/>
    <w:rsid w:val="00722B67"/>
    <w:rsid w:val="00723580"/>
    <w:rsid w:val="00723755"/>
    <w:rsid w:val="00725936"/>
    <w:rsid w:val="00726D38"/>
    <w:rsid w:val="0073136C"/>
    <w:rsid w:val="00731F0F"/>
    <w:rsid w:val="00733250"/>
    <w:rsid w:val="007355F8"/>
    <w:rsid w:val="00741404"/>
    <w:rsid w:val="00742F36"/>
    <w:rsid w:val="00744827"/>
    <w:rsid w:val="007449E5"/>
    <w:rsid w:val="00746C5A"/>
    <w:rsid w:val="00747FF0"/>
    <w:rsid w:val="0075189A"/>
    <w:rsid w:val="00753EE7"/>
    <w:rsid w:val="00754365"/>
    <w:rsid w:val="00754582"/>
    <w:rsid w:val="00757CC7"/>
    <w:rsid w:val="0076181A"/>
    <w:rsid w:val="007618BA"/>
    <w:rsid w:val="00763E93"/>
    <w:rsid w:val="00764D4E"/>
    <w:rsid w:val="007652D6"/>
    <w:rsid w:val="00765A1F"/>
    <w:rsid w:val="00766F55"/>
    <w:rsid w:val="007675CC"/>
    <w:rsid w:val="00770AD9"/>
    <w:rsid w:val="00775B6D"/>
    <w:rsid w:val="00776D68"/>
    <w:rsid w:val="00782DF0"/>
    <w:rsid w:val="00783CD9"/>
    <w:rsid w:val="007850EE"/>
    <w:rsid w:val="00785364"/>
    <w:rsid w:val="00785825"/>
    <w:rsid w:val="00785B95"/>
    <w:rsid w:val="00790E96"/>
    <w:rsid w:val="00793366"/>
    <w:rsid w:val="00795F73"/>
    <w:rsid w:val="007A17AA"/>
    <w:rsid w:val="007A27A0"/>
    <w:rsid w:val="007A4B53"/>
    <w:rsid w:val="007A57AE"/>
    <w:rsid w:val="007A716F"/>
    <w:rsid w:val="007B01C6"/>
    <w:rsid w:val="007B1FA9"/>
    <w:rsid w:val="007B270A"/>
    <w:rsid w:val="007B3BDE"/>
    <w:rsid w:val="007B3EA4"/>
    <w:rsid w:val="007B5D1F"/>
    <w:rsid w:val="007C04FD"/>
    <w:rsid w:val="007C0589"/>
    <w:rsid w:val="007C0695"/>
    <w:rsid w:val="007C0893"/>
    <w:rsid w:val="007C0EBA"/>
    <w:rsid w:val="007C387D"/>
    <w:rsid w:val="007C399A"/>
    <w:rsid w:val="007C419A"/>
    <w:rsid w:val="007C4CC8"/>
    <w:rsid w:val="007C5426"/>
    <w:rsid w:val="007C5798"/>
    <w:rsid w:val="007C6292"/>
    <w:rsid w:val="007C6819"/>
    <w:rsid w:val="007C7028"/>
    <w:rsid w:val="007C7D3E"/>
    <w:rsid w:val="007D40C9"/>
    <w:rsid w:val="007D4832"/>
    <w:rsid w:val="007D49B1"/>
    <w:rsid w:val="007D677E"/>
    <w:rsid w:val="007D68CA"/>
    <w:rsid w:val="007E12EC"/>
    <w:rsid w:val="007E21B2"/>
    <w:rsid w:val="007E2C4E"/>
    <w:rsid w:val="007E2C52"/>
    <w:rsid w:val="007E2F5F"/>
    <w:rsid w:val="007E3799"/>
    <w:rsid w:val="007E4224"/>
    <w:rsid w:val="007E51B7"/>
    <w:rsid w:val="007F1905"/>
    <w:rsid w:val="007F2737"/>
    <w:rsid w:val="007F2F14"/>
    <w:rsid w:val="007F4816"/>
    <w:rsid w:val="007F5866"/>
    <w:rsid w:val="00801300"/>
    <w:rsid w:val="00802C64"/>
    <w:rsid w:val="0080395E"/>
    <w:rsid w:val="00805E52"/>
    <w:rsid w:val="008061D0"/>
    <w:rsid w:val="00807641"/>
    <w:rsid w:val="008079F2"/>
    <w:rsid w:val="00807CD6"/>
    <w:rsid w:val="00807D8D"/>
    <w:rsid w:val="00810B38"/>
    <w:rsid w:val="00817084"/>
    <w:rsid w:val="008204C7"/>
    <w:rsid w:val="00820528"/>
    <w:rsid w:val="00820992"/>
    <w:rsid w:val="00822979"/>
    <w:rsid w:val="00823602"/>
    <w:rsid w:val="00824CAD"/>
    <w:rsid w:val="008255F5"/>
    <w:rsid w:val="0082694F"/>
    <w:rsid w:val="008276BF"/>
    <w:rsid w:val="0083014E"/>
    <w:rsid w:val="0083214A"/>
    <w:rsid w:val="00834220"/>
    <w:rsid w:val="00835956"/>
    <w:rsid w:val="00835F77"/>
    <w:rsid w:val="008372B5"/>
    <w:rsid w:val="0083757B"/>
    <w:rsid w:val="00837AC3"/>
    <w:rsid w:val="00841B9D"/>
    <w:rsid w:val="008420E5"/>
    <w:rsid w:val="00844A00"/>
    <w:rsid w:val="008452D0"/>
    <w:rsid w:val="00845723"/>
    <w:rsid w:val="00850698"/>
    <w:rsid w:val="008515D1"/>
    <w:rsid w:val="00851EF9"/>
    <w:rsid w:val="008544B7"/>
    <w:rsid w:val="008577FD"/>
    <w:rsid w:val="008579F7"/>
    <w:rsid w:val="00860B03"/>
    <w:rsid w:val="00861DE8"/>
    <w:rsid w:val="0086497A"/>
    <w:rsid w:val="0086548E"/>
    <w:rsid w:val="00865551"/>
    <w:rsid w:val="0086765D"/>
    <w:rsid w:val="008713A1"/>
    <w:rsid w:val="00873A60"/>
    <w:rsid w:val="008754AB"/>
    <w:rsid w:val="00877C43"/>
    <w:rsid w:val="0088060C"/>
    <w:rsid w:val="00882EE9"/>
    <w:rsid w:val="0088440B"/>
    <w:rsid w:val="008903FA"/>
    <w:rsid w:val="00893576"/>
    <w:rsid w:val="00893E73"/>
    <w:rsid w:val="00894C01"/>
    <w:rsid w:val="00894DCB"/>
    <w:rsid w:val="00895D1A"/>
    <w:rsid w:val="008A43C4"/>
    <w:rsid w:val="008B02DC"/>
    <w:rsid w:val="008B3002"/>
    <w:rsid w:val="008B460A"/>
    <w:rsid w:val="008B5085"/>
    <w:rsid w:val="008B57CE"/>
    <w:rsid w:val="008B64EE"/>
    <w:rsid w:val="008B659F"/>
    <w:rsid w:val="008B6DB3"/>
    <w:rsid w:val="008B7620"/>
    <w:rsid w:val="008C1A9E"/>
    <w:rsid w:val="008C26DE"/>
    <w:rsid w:val="008C6DC2"/>
    <w:rsid w:val="008D02D6"/>
    <w:rsid w:val="008D2225"/>
    <w:rsid w:val="008D26E2"/>
    <w:rsid w:val="008D4752"/>
    <w:rsid w:val="008D5BA4"/>
    <w:rsid w:val="008D6BBE"/>
    <w:rsid w:val="008E271C"/>
    <w:rsid w:val="008E418E"/>
    <w:rsid w:val="008E5BC6"/>
    <w:rsid w:val="008E6A25"/>
    <w:rsid w:val="008F5193"/>
    <w:rsid w:val="008F6C35"/>
    <w:rsid w:val="008F77E5"/>
    <w:rsid w:val="00900847"/>
    <w:rsid w:val="009013A7"/>
    <w:rsid w:val="009017FB"/>
    <w:rsid w:val="009017FC"/>
    <w:rsid w:val="00903B43"/>
    <w:rsid w:val="0090506B"/>
    <w:rsid w:val="009050C9"/>
    <w:rsid w:val="009066FC"/>
    <w:rsid w:val="009140A3"/>
    <w:rsid w:val="009144A2"/>
    <w:rsid w:val="009148FB"/>
    <w:rsid w:val="0091510C"/>
    <w:rsid w:val="00915197"/>
    <w:rsid w:val="00916054"/>
    <w:rsid w:val="00916B16"/>
    <w:rsid w:val="009172BB"/>
    <w:rsid w:val="0092387F"/>
    <w:rsid w:val="009245F7"/>
    <w:rsid w:val="009259AC"/>
    <w:rsid w:val="009268BD"/>
    <w:rsid w:val="00926F38"/>
    <w:rsid w:val="00930F38"/>
    <w:rsid w:val="00931077"/>
    <w:rsid w:val="00934301"/>
    <w:rsid w:val="00936CD1"/>
    <w:rsid w:val="00940165"/>
    <w:rsid w:val="009408EF"/>
    <w:rsid w:val="00941747"/>
    <w:rsid w:val="00941EFB"/>
    <w:rsid w:val="0094457C"/>
    <w:rsid w:val="009454B4"/>
    <w:rsid w:val="00945D1C"/>
    <w:rsid w:val="009464AD"/>
    <w:rsid w:val="00947777"/>
    <w:rsid w:val="00947AFB"/>
    <w:rsid w:val="00951D7D"/>
    <w:rsid w:val="0095340F"/>
    <w:rsid w:val="00956354"/>
    <w:rsid w:val="00956D11"/>
    <w:rsid w:val="009612A9"/>
    <w:rsid w:val="009630C7"/>
    <w:rsid w:val="00963D88"/>
    <w:rsid w:val="0096462F"/>
    <w:rsid w:val="00965DDF"/>
    <w:rsid w:val="00971CE6"/>
    <w:rsid w:val="00972B55"/>
    <w:rsid w:val="009743B7"/>
    <w:rsid w:val="00975D47"/>
    <w:rsid w:val="0098228B"/>
    <w:rsid w:val="009828DA"/>
    <w:rsid w:val="00982B7F"/>
    <w:rsid w:val="009840E9"/>
    <w:rsid w:val="00984390"/>
    <w:rsid w:val="00985BAB"/>
    <w:rsid w:val="009863EF"/>
    <w:rsid w:val="00987A3C"/>
    <w:rsid w:val="009900F5"/>
    <w:rsid w:val="0099131D"/>
    <w:rsid w:val="00997F03"/>
    <w:rsid w:val="009A43CB"/>
    <w:rsid w:val="009A46DF"/>
    <w:rsid w:val="009A6EA4"/>
    <w:rsid w:val="009A716F"/>
    <w:rsid w:val="009B1B5F"/>
    <w:rsid w:val="009B2C30"/>
    <w:rsid w:val="009B2C5C"/>
    <w:rsid w:val="009B2EC2"/>
    <w:rsid w:val="009B6673"/>
    <w:rsid w:val="009B6D4C"/>
    <w:rsid w:val="009C0B96"/>
    <w:rsid w:val="009C191B"/>
    <w:rsid w:val="009C2BD6"/>
    <w:rsid w:val="009D057C"/>
    <w:rsid w:val="009D07E2"/>
    <w:rsid w:val="009D0F04"/>
    <w:rsid w:val="009D1B34"/>
    <w:rsid w:val="009D34FF"/>
    <w:rsid w:val="009E1F32"/>
    <w:rsid w:val="009E1F97"/>
    <w:rsid w:val="009E2722"/>
    <w:rsid w:val="009E3F9E"/>
    <w:rsid w:val="009E5829"/>
    <w:rsid w:val="009E699B"/>
    <w:rsid w:val="009E776C"/>
    <w:rsid w:val="009F114C"/>
    <w:rsid w:val="009F2829"/>
    <w:rsid w:val="009F43DA"/>
    <w:rsid w:val="009F5E08"/>
    <w:rsid w:val="00A054D7"/>
    <w:rsid w:val="00A05854"/>
    <w:rsid w:val="00A068F0"/>
    <w:rsid w:val="00A0709E"/>
    <w:rsid w:val="00A0798A"/>
    <w:rsid w:val="00A07B8C"/>
    <w:rsid w:val="00A125D3"/>
    <w:rsid w:val="00A13139"/>
    <w:rsid w:val="00A14613"/>
    <w:rsid w:val="00A1726E"/>
    <w:rsid w:val="00A204CF"/>
    <w:rsid w:val="00A21800"/>
    <w:rsid w:val="00A2225D"/>
    <w:rsid w:val="00A22C48"/>
    <w:rsid w:val="00A238EE"/>
    <w:rsid w:val="00A23D49"/>
    <w:rsid w:val="00A27004"/>
    <w:rsid w:val="00A27A68"/>
    <w:rsid w:val="00A30C29"/>
    <w:rsid w:val="00A3167B"/>
    <w:rsid w:val="00A31884"/>
    <w:rsid w:val="00A33934"/>
    <w:rsid w:val="00A34DD6"/>
    <w:rsid w:val="00A36819"/>
    <w:rsid w:val="00A36989"/>
    <w:rsid w:val="00A40E3B"/>
    <w:rsid w:val="00A423EF"/>
    <w:rsid w:val="00A43628"/>
    <w:rsid w:val="00A46D05"/>
    <w:rsid w:val="00A46DD9"/>
    <w:rsid w:val="00A470AE"/>
    <w:rsid w:val="00A5072F"/>
    <w:rsid w:val="00A52405"/>
    <w:rsid w:val="00A53978"/>
    <w:rsid w:val="00A54192"/>
    <w:rsid w:val="00A54DCB"/>
    <w:rsid w:val="00A54EC3"/>
    <w:rsid w:val="00A6035E"/>
    <w:rsid w:val="00A60B4E"/>
    <w:rsid w:val="00A6144C"/>
    <w:rsid w:val="00A66617"/>
    <w:rsid w:val="00A671F8"/>
    <w:rsid w:val="00A673A4"/>
    <w:rsid w:val="00A7093A"/>
    <w:rsid w:val="00A724AE"/>
    <w:rsid w:val="00A72EF1"/>
    <w:rsid w:val="00A73329"/>
    <w:rsid w:val="00A75B9A"/>
    <w:rsid w:val="00A76D39"/>
    <w:rsid w:val="00A778C1"/>
    <w:rsid w:val="00A82359"/>
    <w:rsid w:val="00A85B2F"/>
    <w:rsid w:val="00A865D2"/>
    <w:rsid w:val="00A90B92"/>
    <w:rsid w:val="00A94255"/>
    <w:rsid w:val="00A94C20"/>
    <w:rsid w:val="00A96ED6"/>
    <w:rsid w:val="00A96F03"/>
    <w:rsid w:val="00A96F11"/>
    <w:rsid w:val="00A973AB"/>
    <w:rsid w:val="00AA227F"/>
    <w:rsid w:val="00AA3BC7"/>
    <w:rsid w:val="00AA5C7D"/>
    <w:rsid w:val="00AA754A"/>
    <w:rsid w:val="00AB0579"/>
    <w:rsid w:val="00AB099E"/>
    <w:rsid w:val="00AB1475"/>
    <w:rsid w:val="00AB4328"/>
    <w:rsid w:val="00AB585E"/>
    <w:rsid w:val="00AB5FA0"/>
    <w:rsid w:val="00AB63FE"/>
    <w:rsid w:val="00AB7E69"/>
    <w:rsid w:val="00AC2ACC"/>
    <w:rsid w:val="00AC362F"/>
    <w:rsid w:val="00AC4856"/>
    <w:rsid w:val="00AC7C65"/>
    <w:rsid w:val="00AD214F"/>
    <w:rsid w:val="00AE0A2E"/>
    <w:rsid w:val="00AE11AE"/>
    <w:rsid w:val="00AE354C"/>
    <w:rsid w:val="00AE388B"/>
    <w:rsid w:val="00AE756F"/>
    <w:rsid w:val="00AF0062"/>
    <w:rsid w:val="00AF1D3F"/>
    <w:rsid w:val="00AF3F5E"/>
    <w:rsid w:val="00AF4B07"/>
    <w:rsid w:val="00AF590B"/>
    <w:rsid w:val="00AF6186"/>
    <w:rsid w:val="00AF7138"/>
    <w:rsid w:val="00AF775D"/>
    <w:rsid w:val="00AF7A3A"/>
    <w:rsid w:val="00AF7A4F"/>
    <w:rsid w:val="00B00369"/>
    <w:rsid w:val="00B006DB"/>
    <w:rsid w:val="00B0658C"/>
    <w:rsid w:val="00B07674"/>
    <w:rsid w:val="00B12A00"/>
    <w:rsid w:val="00B12B87"/>
    <w:rsid w:val="00B12F0B"/>
    <w:rsid w:val="00B138D6"/>
    <w:rsid w:val="00B14EFC"/>
    <w:rsid w:val="00B160DB"/>
    <w:rsid w:val="00B20836"/>
    <w:rsid w:val="00B21F09"/>
    <w:rsid w:val="00B235BB"/>
    <w:rsid w:val="00B23B55"/>
    <w:rsid w:val="00B27A44"/>
    <w:rsid w:val="00B30BBF"/>
    <w:rsid w:val="00B3121D"/>
    <w:rsid w:val="00B33C03"/>
    <w:rsid w:val="00B35E84"/>
    <w:rsid w:val="00B361F0"/>
    <w:rsid w:val="00B37BE9"/>
    <w:rsid w:val="00B4235C"/>
    <w:rsid w:val="00B424AF"/>
    <w:rsid w:val="00B44E56"/>
    <w:rsid w:val="00B46543"/>
    <w:rsid w:val="00B47D33"/>
    <w:rsid w:val="00B51F45"/>
    <w:rsid w:val="00B52BE0"/>
    <w:rsid w:val="00B54133"/>
    <w:rsid w:val="00B629A6"/>
    <w:rsid w:val="00B701ED"/>
    <w:rsid w:val="00B75513"/>
    <w:rsid w:val="00B75B3D"/>
    <w:rsid w:val="00B75CEF"/>
    <w:rsid w:val="00B8086C"/>
    <w:rsid w:val="00B827CF"/>
    <w:rsid w:val="00B85DFC"/>
    <w:rsid w:val="00B861B4"/>
    <w:rsid w:val="00B86DFE"/>
    <w:rsid w:val="00B9065E"/>
    <w:rsid w:val="00B90990"/>
    <w:rsid w:val="00B909E8"/>
    <w:rsid w:val="00B914A3"/>
    <w:rsid w:val="00B922FF"/>
    <w:rsid w:val="00B9281E"/>
    <w:rsid w:val="00B9297A"/>
    <w:rsid w:val="00B93925"/>
    <w:rsid w:val="00B94C58"/>
    <w:rsid w:val="00B95187"/>
    <w:rsid w:val="00B97B3E"/>
    <w:rsid w:val="00BA152D"/>
    <w:rsid w:val="00BA2CA7"/>
    <w:rsid w:val="00BA2D55"/>
    <w:rsid w:val="00BA319D"/>
    <w:rsid w:val="00BA3967"/>
    <w:rsid w:val="00BA4D6E"/>
    <w:rsid w:val="00BA7066"/>
    <w:rsid w:val="00BA71B1"/>
    <w:rsid w:val="00BB0637"/>
    <w:rsid w:val="00BB1046"/>
    <w:rsid w:val="00BB244B"/>
    <w:rsid w:val="00BB345F"/>
    <w:rsid w:val="00BB5883"/>
    <w:rsid w:val="00BB68EA"/>
    <w:rsid w:val="00BB6A34"/>
    <w:rsid w:val="00BC1C27"/>
    <w:rsid w:val="00BC69D2"/>
    <w:rsid w:val="00BC6BBF"/>
    <w:rsid w:val="00BD050E"/>
    <w:rsid w:val="00BD085F"/>
    <w:rsid w:val="00BD1572"/>
    <w:rsid w:val="00BD16C9"/>
    <w:rsid w:val="00BD1CF5"/>
    <w:rsid w:val="00BD4134"/>
    <w:rsid w:val="00BD4239"/>
    <w:rsid w:val="00BD46FD"/>
    <w:rsid w:val="00BD5052"/>
    <w:rsid w:val="00BE14E3"/>
    <w:rsid w:val="00BE3774"/>
    <w:rsid w:val="00BE3D7F"/>
    <w:rsid w:val="00BE41E5"/>
    <w:rsid w:val="00BE581C"/>
    <w:rsid w:val="00BE5938"/>
    <w:rsid w:val="00BF0BBB"/>
    <w:rsid w:val="00BF3497"/>
    <w:rsid w:val="00BF3A31"/>
    <w:rsid w:val="00BF4109"/>
    <w:rsid w:val="00BF4CC3"/>
    <w:rsid w:val="00BF64DE"/>
    <w:rsid w:val="00C04B91"/>
    <w:rsid w:val="00C054C7"/>
    <w:rsid w:val="00C057B5"/>
    <w:rsid w:val="00C1191D"/>
    <w:rsid w:val="00C1552D"/>
    <w:rsid w:val="00C172F2"/>
    <w:rsid w:val="00C17B7E"/>
    <w:rsid w:val="00C22687"/>
    <w:rsid w:val="00C2272F"/>
    <w:rsid w:val="00C23CE6"/>
    <w:rsid w:val="00C30672"/>
    <w:rsid w:val="00C32E4D"/>
    <w:rsid w:val="00C333A0"/>
    <w:rsid w:val="00C34561"/>
    <w:rsid w:val="00C35B1F"/>
    <w:rsid w:val="00C36A81"/>
    <w:rsid w:val="00C412B6"/>
    <w:rsid w:val="00C41974"/>
    <w:rsid w:val="00C447AD"/>
    <w:rsid w:val="00C45E73"/>
    <w:rsid w:val="00C50F9F"/>
    <w:rsid w:val="00C51C06"/>
    <w:rsid w:val="00C5257D"/>
    <w:rsid w:val="00C53F4A"/>
    <w:rsid w:val="00C54125"/>
    <w:rsid w:val="00C54234"/>
    <w:rsid w:val="00C54699"/>
    <w:rsid w:val="00C55A0E"/>
    <w:rsid w:val="00C55B54"/>
    <w:rsid w:val="00C57F0A"/>
    <w:rsid w:val="00C6098E"/>
    <w:rsid w:val="00C60AE4"/>
    <w:rsid w:val="00C6152C"/>
    <w:rsid w:val="00C621C2"/>
    <w:rsid w:val="00C65067"/>
    <w:rsid w:val="00C65BE6"/>
    <w:rsid w:val="00C734EF"/>
    <w:rsid w:val="00C736DD"/>
    <w:rsid w:val="00C74810"/>
    <w:rsid w:val="00C76323"/>
    <w:rsid w:val="00C80CD9"/>
    <w:rsid w:val="00C84277"/>
    <w:rsid w:val="00C86C27"/>
    <w:rsid w:val="00C8791F"/>
    <w:rsid w:val="00C90D68"/>
    <w:rsid w:val="00C91CD7"/>
    <w:rsid w:val="00C939FE"/>
    <w:rsid w:val="00CA3C6D"/>
    <w:rsid w:val="00CA4BDA"/>
    <w:rsid w:val="00CA5CCA"/>
    <w:rsid w:val="00CB0C3A"/>
    <w:rsid w:val="00CB1F66"/>
    <w:rsid w:val="00CB2951"/>
    <w:rsid w:val="00CB7B7C"/>
    <w:rsid w:val="00CC27DE"/>
    <w:rsid w:val="00CC29BE"/>
    <w:rsid w:val="00CC3AB4"/>
    <w:rsid w:val="00CC666C"/>
    <w:rsid w:val="00CD1CEC"/>
    <w:rsid w:val="00CD282B"/>
    <w:rsid w:val="00CD4C35"/>
    <w:rsid w:val="00CD7369"/>
    <w:rsid w:val="00CE0B0E"/>
    <w:rsid w:val="00CE3831"/>
    <w:rsid w:val="00CE4DE1"/>
    <w:rsid w:val="00CF0CAF"/>
    <w:rsid w:val="00CF338B"/>
    <w:rsid w:val="00CF5133"/>
    <w:rsid w:val="00CF5FDE"/>
    <w:rsid w:val="00CF70D1"/>
    <w:rsid w:val="00CF74BD"/>
    <w:rsid w:val="00D00ABB"/>
    <w:rsid w:val="00D02EEC"/>
    <w:rsid w:val="00D03551"/>
    <w:rsid w:val="00D03DE5"/>
    <w:rsid w:val="00D03FD3"/>
    <w:rsid w:val="00D06A63"/>
    <w:rsid w:val="00D07E0E"/>
    <w:rsid w:val="00D1020A"/>
    <w:rsid w:val="00D11478"/>
    <w:rsid w:val="00D13175"/>
    <w:rsid w:val="00D1575F"/>
    <w:rsid w:val="00D15ED0"/>
    <w:rsid w:val="00D15EEA"/>
    <w:rsid w:val="00D174C1"/>
    <w:rsid w:val="00D17F3C"/>
    <w:rsid w:val="00D21B3E"/>
    <w:rsid w:val="00D21FED"/>
    <w:rsid w:val="00D23A7A"/>
    <w:rsid w:val="00D24251"/>
    <w:rsid w:val="00D247A7"/>
    <w:rsid w:val="00D257EA"/>
    <w:rsid w:val="00D2777E"/>
    <w:rsid w:val="00D303E4"/>
    <w:rsid w:val="00D3087A"/>
    <w:rsid w:val="00D315A8"/>
    <w:rsid w:val="00D3175C"/>
    <w:rsid w:val="00D343E2"/>
    <w:rsid w:val="00D34434"/>
    <w:rsid w:val="00D361A2"/>
    <w:rsid w:val="00D436A7"/>
    <w:rsid w:val="00D44C2E"/>
    <w:rsid w:val="00D45414"/>
    <w:rsid w:val="00D46BCB"/>
    <w:rsid w:val="00D47E75"/>
    <w:rsid w:val="00D50859"/>
    <w:rsid w:val="00D53C0F"/>
    <w:rsid w:val="00D54E46"/>
    <w:rsid w:val="00D55A56"/>
    <w:rsid w:val="00D55EC6"/>
    <w:rsid w:val="00D566BD"/>
    <w:rsid w:val="00D57A4D"/>
    <w:rsid w:val="00D6058D"/>
    <w:rsid w:val="00D60AA7"/>
    <w:rsid w:val="00D60D87"/>
    <w:rsid w:val="00D61290"/>
    <w:rsid w:val="00D61381"/>
    <w:rsid w:val="00D62434"/>
    <w:rsid w:val="00D62FA4"/>
    <w:rsid w:val="00D6435F"/>
    <w:rsid w:val="00D67167"/>
    <w:rsid w:val="00D676A2"/>
    <w:rsid w:val="00D67BAE"/>
    <w:rsid w:val="00D722DC"/>
    <w:rsid w:val="00D75A21"/>
    <w:rsid w:val="00D75E28"/>
    <w:rsid w:val="00D76E9E"/>
    <w:rsid w:val="00D772C2"/>
    <w:rsid w:val="00D8008E"/>
    <w:rsid w:val="00D8020D"/>
    <w:rsid w:val="00D82C45"/>
    <w:rsid w:val="00D82ED4"/>
    <w:rsid w:val="00D83AEB"/>
    <w:rsid w:val="00D87DBF"/>
    <w:rsid w:val="00D908A8"/>
    <w:rsid w:val="00D91FE9"/>
    <w:rsid w:val="00D93AC2"/>
    <w:rsid w:val="00D94192"/>
    <w:rsid w:val="00D946BB"/>
    <w:rsid w:val="00D968E8"/>
    <w:rsid w:val="00D977B6"/>
    <w:rsid w:val="00DA4A31"/>
    <w:rsid w:val="00DA734A"/>
    <w:rsid w:val="00DA734F"/>
    <w:rsid w:val="00DA75AD"/>
    <w:rsid w:val="00DA7B04"/>
    <w:rsid w:val="00DB064B"/>
    <w:rsid w:val="00DB270E"/>
    <w:rsid w:val="00DB2F3D"/>
    <w:rsid w:val="00DB36C2"/>
    <w:rsid w:val="00DB6920"/>
    <w:rsid w:val="00DB7196"/>
    <w:rsid w:val="00DC169B"/>
    <w:rsid w:val="00DC21AE"/>
    <w:rsid w:val="00DC2A32"/>
    <w:rsid w:val="00DC2AB9"/>
    <w:rsid w:val="00DC2C6F"/>
    <w:rsid w:val="00DC2D4C"/>
    <w:rsid w:val="00DC63F0"/>
    <w:rsid w:val="00DC7D5A"/>
    <w:rsid w:val="00DD2436"/>
    <w:rsid w:val="00DD6154"/>
    <w:rsid w:val="00DD6319"/>
    <w:rsid w:val="00DD6EE5"/>
    <w:rsid w:val="00DE386C"/>
    <w:rsid w:val="00DE4D35"/>
    <w:rsid w:val="00DF0549"/>
    <w:rsid w:val="00DF098B"/>
    <w:rsid w:val="00DF11C4"/>
    <w:rsid w:val="00DF210C"/>
    <w:rsid w:val="00DF4B6A"/>
    <w:rsid w:val="00DF66F9"/>
    <w:rsid w:val="00E01386"/>
    <w:rsid w:val="00E02386"/>
    <w:rsid w:val="00E02C09"/>
    <w:rsid w:val="00E03DBE"/>
    <w:rsid w:val="00E04D59"/>
    <w:rsid w:val="00E06B80"/>
    <w:rsid w:val="00E07DA1"/>
    <w:rsid w:val="00E103F1"/>
    <w:rsid w:val="00E123CB"/>
    <w:rsid w:val="00E1411D"/>
    <w:rsid w:val="00E1557C"/>
    <w:rsid w:val="00E15A6E"/>
    <w:rsid w:val="00E20E13"/>
    <w:rsid w:val="00E21DBC"/>
    <w:rsid w:val="00E23D33"/>
    <w:rsid w:val="00E24823"/>
    <w:rsid w:val="00E25416"/>
    <w:rsid w:val="00E26633"/>
    <w:rsid w:val="00E275D7"/>
    <w:rsid w:val="00E27DBE"/>
    <w:rsid w:val="00E313B2"/>
    <w:rsid w:val="00E31EFF"/>
    <w:rsid w:val="00E3266F"/>
    <w:rsid w:val="00E32AB1"/>
    <w:rsid w:val="00E344A0"/>
    <w:rsid w:val="00E36C71"/>
    <w:rsid w:val="00E37F62"/>
    <w:rsid w:val="00E40404"/>
    <w:rsid w:val="00E4265F"/>
    <w:rsid w:val="00E459C6"/>
    <w:rsid w:val="00E47589"/>
    <w:rsid w:val="00E51008"/>
    <w:rsid w:val="00E51F83"/>
    <w:rsid w:val="00E53186"/>
    <w:rsid w:val="00E53C39"/>
    <w:rsid w:val="00E55762"/>
    <w:rsid w:val="00E560B3"/>
    <w:rsid w:val="00E61DDF"/>
    <w:rsid w:val="00E62FF3"/>
    <w:rsid w:val="00E6327C"/>
    <w:rsid w:val="00E64915"/>
    <w:rsid w:val="00E661D4"/>
    <w:rsid w:val="00E70091"/>
    <w:rsid w:val="00E720A5"/>
    <w:rsid w:val="00E720F5"/>
    <w:rsid w:val="00E73268"/>
    <w:rsid w:val="00E73369"/>
    <w:rsid w:val="00E743A6"/>
    <w:rsid w:val="00E753F1"/>
    <w:rsid w:val="00E75871"/>
    <w:rsid w:val="00E76D47"/>
    <w:rsid w:val="00E8198C"/>
    <w:rsid w:val="00E81CE6"/>
    <w:rsid w:val="00E83C6A"/>
    <w:rsid w:val="00E83EE4"/>
    <w:rsid w:val="00E849F7"/>
    <w:rsid w:val="00E86024"/>
    <w:rsid w:val="00E90302"/>
    <w:rsid w:val="00E92BD0"/>
    <w:rsid w:val="00E945DD"/>
    <w:rsid w:val="00E9597F"/>
    <w:rsid w:val="00E9634A"/>
    <w:rsid w:val="00E97396"/>
    <w:rsid w:val="00EA0FAE"/>
    <w:rsid w:val="00EA185E"/>
    <w:rsid w:val="00EA1E68"/>
    <w:rsid w:val="00EA592A"/>
    <w:rsid w:val="00EB14E4"/>
    <w:rsid w:val="00EB2BA9"/>
    <w:rsid w:val="00EB32A5"/>
    <w:rsid w:val="00EB34ED"/>
    <w:rsid w:val="00EB3797"/>
    <w:rsid w:val="00EB3D20"/>
    <w:rsid w:val="00EB6170"/>
    <w:rsid w:val="00EB6836"/>
    <w:rsid w:val="00EB717E"/>
    <w:rsid w:val="00EB7BE0"/>
    <w:rsid w:val="00EC0BFC"/>
    <w:rsid w:val="00EC17AE"/>
    <w:rsid w:val="00EC315E"/>
    <w:rsid w:val="00EC4FCD"/>
    <w:rsid w:val="00EC505C"/>
    <w:rsid w:val="00ED077C"/>
    <w:rsid w:val="00ED1190"/>
    <w:rsid w:val="00ED1DEA"/>
    <w:rsid w:val="00ED418B"/>
    <w:rsid w:val="00ED4585"/>
    <w:rsid w:val="00ED497C"/>
    <w:rsid w:val="00ED6544"/>
    <w:rsid w:val="00ED7C8E"/>
    <w:rsid w:val="00EE0277"/>
    <w:rsid w:val="00EE1AB1"/>
    <w:rsid w:val="00EE1DA9"/>
    <w:rsid w:val="00EE23C0"/>
    <w:rsid w:val="00EE3E00"/>
    <w:rsid w:val="00EE5DD2"/>
    <w:rsid w:val="00EE5E37"/>
    <w:rsid w:val="00EF2098"/>
    <w:rsid w:val="00EF3FC8"/>
    <w:rsid w:val="00EF41F1"/>
    <w:rsid w:val="00EF4F08"/>
    <w:rsid w:val="00F00A79"/>
    <w:rsid w:val="00F00E86"/>
    <w:rsid w:val="00F06906"/>
    <w:rsid w:val="00F0751E"/>
    <w:rsid w:val="00F07C1E"/>
    <w:rsid w:val="00F105DB"/>
    <w:rsid w:val="00F11369"/>
    <w:rsid w:val="00F11D46"/>
    <w:rsid w:val="00F132BC"/>
    <w:rsid w:val="00F13D80"/>
    <w:rsid w:val="00F16AAA"/>
    <w:rsid w:val="00F21161"/>
    <w:rsid w:val="00F218EF"/>
    <w:rsid w:val="00F21BC7"/>
    <w:rsid w:val="00F233E0"/>
    <w:rsid w:val="00F266A2"/>
    <w:rsid w:val="00F30329"/>
    <w:rsid w:val="00F3070F"/>
    <w:rsid w:val="00F31AF4"/>
    <w:rsid w:val="00F32269"/>
    <w:rsid w:val="00F34715"/>
    <w:rsid w:val="00F34983"/>
    <w:rsid w:val="00F36F7D"/>
    <w:rsid w:val="00F43593"/>
    <w:rsid w:val="00F47F07"/>
    <w:rsid w:val="00F516EA"/>
    <w:rsid w:val="00F56A6F"/>
    <w:rsid w:val="00F5709C"/>
    <w:rsid w:val="00F577A8"/>
    <w:rsid w:val="00F622B4"/>
    <w:rsid w:val="00F63335"/>
    <w:rsid w:val="00F64EF1"/>
    <w:rsid w:val="00F665C5"/>
    <w:rsid w:val="00F6715C"/>
    <w:rsid w:val="00F7074F"/>
    <w:rsid w:val="00F7156F"/>
    <w:rsid w:val="00F7245E"/>
    <w:rsid w:val="00F800DA"/>
    <w:rsid w:val="00F81589"/>
    <w:rsid w:val="00F82206"/>
    <w:rsid w:val="00F82E4D"/>
    <w:rsid w:val="00F84BE7"/>
    <w:rsid w:val="00F8765F"/>
    <w:rsid w:val="00F90767"/>
    <w:rsid w:val="00F9082A"/>
    <w:rsid w:val="00F9272D"/>
    <w:rsid w:val="00F9410E"/>
    <w:rsid w:val="00FA2CEB"/>
    <w:rsid w:val="00FA49E5"/>
    <w:rsid w:val="00FA4FC7"/>
    <w:rsid w:val="00FA52B4"/>
    <w:rsid w:val="00FA685B"/>
    <w:rsid w:val="00FB0C01"/>
    <w:rsid w:val="00FB1AA6"/>
    <w:rsid w:val="00FB2144"/>
    <w:rsid w:val="00FB2E2E"/>
    <w:rsid w:val="00FB5EA1"/>
    <w:rsid w:val="00FB74B4"/>
    <w:rsid w:val="00FC18F2"/>
    <w:rsid w:val="00FC39E5"/>
    <w:rsid w:val="00FC3A78"/>
    <w:rsid w:val="00FC4E23"/>
    <w:rsid w:val="00FC5EAB"/>
    <w:rsid w:val="00FC5FFE"/>
    <w:rsid w:val="00FC6058"/>
    <w:rsid w:val="00FC7B68"/>
    <w:rsid w:val="00FD0DD4"/>
    <w:rsid w:val="00FD1005"/>
    <w:rsid w:val="00FD2B8C"/>
    <w:rsid w:val="00FD3180"/>
    <w:rsid w:val="00FD56EF"/>
    <w:rsid w:val="00FD6C75"/>
    <w:rsid w:val="00FE0F30"/>
    <w:rsid w:val="00FE2D0F"/>
    <w:rsid w:val="00FE3851"/>
    <w:rsid w:val="00FE71B3"/>
    <w:rsid w:val="00FF3427"/>
    <w:rsid w:val="00FF3BA0"/>
    <w:rsid w:val="00FF42C5"/>
    <w:rsid w:val="00FF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annotation reference" w:uiPriority="0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A96ED6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A96ED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A96ED6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A96ED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A96ED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A96ED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A96ED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A96ED6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A96ED6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A96ED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A96E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6ED6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A96ED6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A96ED6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A96ED6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A96ED6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A96ED6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A96ED6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A96ED6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rsid w:val="00A96ED6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A96ED6"/>
  </w:style>
  <w:style w:type="paragraph" w:customStyle="1" w:styleId="JuParaSub">
    <w:name w:val="Ju_Para_Sub"/>
    <w:basedOn w:val="ECHRPara"/>
    <w:uiPriority w:val="13"/>
    <w:qFormat/>
    <w:rsid w:val="00A96ED6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A96ED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A96ED6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A96ED6"/>
  </w:style>
  <w:style w:type="paragraph" w:customStyle="1" w:styleId="OpiQuot">
    <w:name w:val="Opi_Quot"/>
    <w:basedOn w:val="ECHRParaQuote"/>
    <w:uiPriority w:val="48"/>
    <w:qFormat/>
    <w:rsid w:val="00A96ED6"/>
  </w:style>
  <w:style w:type="paragraph" w:customStyle="1" w:styleId="OpiQuotSub">
    <w:name w:val="Opi_Quot_Sub"/>
    <w:basedOn w:val="JuQuotSub"/>
    <w:uiPriority w:val="49"/>
    <w:qFormat/>
    <w:rsid w:val="00A96ED6"/>
  </w:style>
  <w:style w:type="paragraph" w:customStyle="1" w:styleId="ECHRTitleCentre2">
    <w:name w:val="ECHR_Title_Centre_2"/>
    <w:aliases w:val="Dec_H_Case"/>
    <w:basedOn w:val="Normalny"/>
    <w:next w:val="ECHRPara"/>
    <w:uiPriority w:val="8"/>
    <w:rsid w:val="00A96ED6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rsid w:val="00A96ED6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A96ED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A96ED6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A96ED6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A96ED6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A96ED6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A96ED6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A96ED6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A96ED6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A96ED6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A96ED6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A96ED6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A96ED6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A96ED6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A96ED6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uiPriority w:val="20"/>
    <w:qFormat/>
    <w:rsid w:val="00A96ED6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96ED6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A96ED6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A96ED6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A96ED6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A96ED6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A96ED6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A96ED6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,Title_L_1"/>
    <w:basedOn w:val="Normalny"/>
    <w:next w:val="ECHRPara"/>
    <w:uiPriority w:val="18"/>
    <w:qFormat/>
    <w:rsid w:val="00A96ED6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A96ED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A96ED6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A96ED6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A96ED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96ED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96ED6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A96ED6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96ED6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A96ED6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A96ED6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A96ED6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A96ED6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A96ED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A96ED6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A96ED6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A96ED6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A96ED6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A96ED6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A96ED6"/>
    <w:rPr>
      <w:smallCaps/>
    </w:rPr>
  </w:style>
  <w:style w:type="table" w:styleId="Tabela-Siatka">
    <w:name w:val="Table Grid"/>
    <w:basedOn w:val="Standardowy"/>
    <w:uiPriority w:val="59"/>
    <w:semiHidden/>
    <w:rsid w:val="00A96ED6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A96ED6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A96ED6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A96ED6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A96ED6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A96ED6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A96ED6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A96ED6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,Para_Quote"/>
    <w:basedOn w:val="Normalny"/>
    <w:uiPriority w:val="14"/>
    <w:qFormat/>
    <w:rsid w:val="00A96ED6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,Left,First line:  0 cm"/>
    <w:basedOn w:val="Normalny"/>
    <w:link w:val="ECHRParaChar"/>
    <w:uiPriority w:val="12"/>
    <w:qFormat/>
    <w:rsid w:val="00A96ED6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A96ED6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A96ED6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A96ED6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A96ED6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A96ED6"/>
    <w:pPr>
      <w:keepNext/>
      <w:keepLines/>
      <w:spacing w:before="240"/>
      <w:ind w:firstLine="284"/>
    </w:pPr>
  </w:style>
  <w:style w:type="paragraph" w:customStyle="1" w:styleId="JuCourt">
    <w:name w:val="Ju_Court"/>
    <w:basedOn w:val="Normalny"/>
    <w:next w:val="Normalny"/>
    <w:uiPriority w:val="16"/>
    <w:qFormat/>
    <w:rsid w:val="00A96ED6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A96ED6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A96ED6"/>
    <w:pPr>
      <w:ind w:left="794"/>
    </w:pPr>
  </w:style>
  <w:style w:type="character" w:styleId="Odwoaniedokomentarza">
    <w:name w:val="annotation reference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character" w:customStyle="1" w:styleId="JuNames0">
    <w:name w:val="Ju_Names"/>
    <w:rsid w:val="00014566"/>
    <w:rPr>
      <w:smallCaps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character" w:customStyle="1" w:styleId="JuITMark">
    <w:name w:val="Ju_ITMark"/>
    <w:basedOn w:val="Domylnaczcionkaakapitu"/>
    <w:uiPriority w:val="38"/>
    <w:qFormat/>
    <w:rsid w:val="00A96ED6"/>
    <w:rPr>
      <w:vanish w:val="0"/>
      <w:color w:val="auto"/>
      <w:sz w:val="14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A96ED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A96ED6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customStyle="1" w:styleId="Kolorowasiatka1">
    <w:name w:val="Kolorowa siatka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Kolorowalista1">
    <w:name w:val="Kolorowa lista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Kolorowecieniowanie1">
    <w:name w:val="Kolorowe cieniowanie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iemnalista1">
    <w:name w:val="Ciemna lista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customStyle="1" w:styleId="Jasnasiatka1">
    <w:name w:val="Jasna siatka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1">
    <w:name w:val="Jasna siatka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Jasnalista1">
    <w:name w:val="Jasna lista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1">
    <w:name w:val="Jasna lista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Jasnecieniowanie1">
    <w:name w:val="Jasne cieniowanie1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customStyle="1" w:styleId="redniasiatka11">
    <w:name w:val="Średnia siatka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redniasiatka21">
    <w:name w:val="Średnia siatka 2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redniasiatka31">
    <w:name w:val="Średnia siatka 3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rednialista11">
    <w:name w:val="Średnia lista 1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1">
    <w:name w:val="Średnia lista 1 — akcent 1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rednialista21">
    <w:name w:val="Średnia lista 2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14566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Translation">
    <w:name w:val="Opi_Translation"/>
    <w:basedOn w:val="Normalny"/>
    <w:next w:val="OpiPara"/>
    <w:uiPriority w:val="40"/>
    <w:qFormat/>
    <w:rsid w:val="00A96ED6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rsid w:val="00A96ED6"/>
  </w:style>
  <w:style w:type="paragraph" w:customStyle="1" w:styleId="DecList">
    <w:name w:val="Dec_List"/>
    <w:basedOn w:val="Normalny"/>
    <w:uiPriority w:val="9"/>
    <w:rsid w:val="00A96ED6"/>
    <w:pPr>
      <w:spacing w:before="240"/>
      <w:ind w:left="284"/>
    </w:pPr>
  </w:style>
  <w:style w:type="paragraph" w:customStyle="1" w:styleId="OpiH1">
    <w:name w:val="Opi_H_1"/>
    <w:basedOn w:val="ECHRHeading2"/>
    <w:uiPriority w:val="42"/>
    <w:qFormat/>
    <w:rsid w:val="00A96ED6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A96ED6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A96ED6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A96ED6"/>
    <w:rPr>
      <w:color w:val="00B050"/>
    </w:rPr>
  </w:style>
  <w:style w:type="character" w:customStyle="1" w:styleId="ECHRParaChar">
    <w:name w:val="ECHR_Para Char"/>
    <w:aliases w:val="Ju_Para Char1,Ju_Para Char"/>
    <w:link w:val="ECHRPara"/>
    <w:uiPriority w:val="12"/>
    <w:rsid w:val="00EE5E37"/>
    <w:rPr>
      <w:rFonts w:eastAsiaTheme="minorEastAsia"/>
      <w:sz w:val="24"/>
    </w:rPr>
  </w:style>
  <w:style w:type="paragraph" w:customStyle="1" w:styleId="jupara">
    <w:name w:val="jupara"/>
    <w:basedOn w:val="Normalny"/>
    <w:rsid w:val="00BA3967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BA3967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  <w:style w:type="character" w:customStyle="1" w:styleId="JuParaCar">
    <w:name w:val="Ju_Para Car"/>
    <w:uiPriority w:val="12"/>
    <w:rsid w:val="005D135B"/>
    <w:rPr>
      <w:rFonts w:eastAsiaTheme="minorEastAsia"/>
      <w:sz w:val="24"/>
    </w:rPr>
  </w:style>
  <w:style w:type="character" w:customStyle="1" w:styleId="apple-converted-space">
    <w:name w:val="apple-converted-space"/>
    <w:basedOn w:val="Domylnaczcionkaakapitu"/>
    <w:rsid w:val="00A33934"/>
  </w:style>
  <w:style w:type="paragraph" w:customStyle="1" w:styleId="Pa11">
    <w:name w:val="Pa11"/>
    <w:basedOn w:val="Normalny"/>
    <w:next w:val="Normalny"/>
    <w:uiPriority w:val="99"/>
    <w:rsid w:val="0032239D"/>
    <w:pPr>
      <w:autoSpaceDE w:val="0"/>
      <w:autoSpaceDN w:val="0"/>
      <w:adjustRightInd w:val="0"/>
      <w:spacing w:line="161" w:lineRule="atLeast"/>
      <w:jc w:val="left"/>
    </w:pPr>
    <w:rPr>
      <w:rFonts w:ascii="Myriad Pro" w:eastAsiaTheme="minorHAnsi" w:hAnsi="Myriad Pro"/>
      <w:szCs w:val="24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0"/>
    <w:lsdException w:name="header" w:uiPriority="57"/>
    <w:lsdException w:name="footer" w:uiPriority="57"/>
    <w:lsdException w:name="caption" w:qFormat="1"/>
    <w:lsdException w:name="annotation reference" w:uiPriority="0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Default Paragraph Font" w:uiPriority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ny">
    <w:name w:val="Normal"/>
    <w:semiHidden/>
    <w:rsid w:val="00A96ED6"/>
    <w:pPr>
      <w:jc w:val="both"/>
    </w:pPr>
    <w:rPr>
      <w:rFonts w:eastAsiaTheme="minorEastAsia"/>
      <w:sz w:val="24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A96ED6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A96ED6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A96ED6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A96ED6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A96ED6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A96ED6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A96ED6"/>
    <w:pPr>
      <w:outlineLvl w:val="6"/>
    </w:pPr>
    <w:rPr>
      <w:rFonts w:asciiTheme="majorHAnsi" w:eastAsiaTheme="majorEastAsia" w:hAnsiTheme="majorHAnsi" w:cstheme="majorBidi"/>
      <w:i/>
      <w:iCs/>
      <w:sz w:val="22"/>
      <w:lang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A96ED6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A96ED6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A96E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6ED6"/>
    <w:rPr>
      <w:rFonts w:ascii="Tahoma" w:eastAsiaTheme="minorEastAsia" w:hAnsi="Tahoma" w:cs="Tahoma"/>
      <w:sz w:val="16"/>
      <w:szCs w:val="16"/>
    </w:rPr>
  </w:style>
  <w:style w:type="character" w:styleId="Tytuksiki">
    <w:name w:val="Book Title"/>
    <w:uiPriority w:val="99"/>
    <w:semiHidden/>
    <w:qFormat/>
    <w:rsid w:val="00A96ED6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A96ED6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A96ED6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A96ED6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A96ED6"/>
    <w:rPr>
      <w:sz w:val="22"/>
    </w:rPr>
  </w:style>
  <w:style w:type="character" w:customStyle="1" w:styleId="BezodstpwZnak">
    <w:name w:val="Bez odstępów Znak"/>
    <w:basedOn w:val="Domylnaczcionkaakapitu"/>
    <w:link w:val="Bezodstpw"/>
    <w:semiHidden/>
    <w:rsid w:val="00A96ED6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A96ED6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AppQuestion">
    <w:name w:val="Ju_App_Question"/>
    <w:basedOn w:val="Normalny"/>
    <w:uiPriority w:val="5"/>
    <w:rsid w:val="00A96ED6"/>
    <w:pPr>
      <w:numPr>
        <w:numId w:val="14"/>
      </w:numPr>
      <w:jc w:val="left"/>
    </w:pPr>
    <w:rPr>
      <w:b/>
    </w:rPr>
  </w:style>
  <w:style w:type="paragraph" w:customStyle="1" w:styleId="OpiPara">
    <w:name w:val="Opi_Para"/>
    <w:basedOn w:val="ECHRPara"/>
    <w:uiPriority w:val="46"/>
    <w:qFormat/>
    <w:rsid w:val="00A96ED6"/>
  </w:style>
  <w:style w:type="paragraph" w:customStyle="1" w:styleId="JuParaSub">
    <w:name w:val="Ju_Para_Sub"/>
    <w:basedOn w:val="ECHRPara"/>
    <w:uiPriority w:val="13"/>
    <w:qFormat/>
    <w:rsid w:val="00A96ED6"/>
    <w:pPr>
      <w:ind w:left="284"/>
    </w:p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A96ED6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A96ED6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OpiParaSub">
    <w:name w:val="Opi_Para_Sub"/>
    <w:basedOn w:val="JuParaSub"/>
    <w:uiPriority w:val="47"/>
    <w:qFormat/>
    <w:rsid w:val="00A96ED6"/>
  </w:style>
  <w:style w:type="paragraph" w:customStyle="1" w:styleId="OpiQuot">
    <w:name w:val="Opi_Quot"/>
    <w:basedOn w:val="ECHRParaQuote"/>
    <w:uiPriority w:val="48"/>
    <w:qFormat/>
    <w:rsid w:val="00A96ED6"/>
  </w:style>
  <w:style w:type="paragraph" w:customStyle="1" w:styleId="OpiQuotSub">
    <w:name w:val="Opi_Quot_Sub"/>
    <w:basedOn w:val="JuQuotSub"/>
    <w:uiPriority w:val="49"/>
    <w:qFormat/>
    <w:rsid w:val="00A96ED6"/>
  </w:style>
  <w:style w:type="paragraph" w:customStyle="1" w:styleId="ECHRTitleCentre2">
    <w:name w:val="ECHR_Title_Centre_2"/>
    <w:aliases w:val="Dec_H_Case"/>
    <w:basedOn w:val="Normalny"/>
    <w:next w:val="ECHRPara"/>
    <w:uiPriority w:val="8"/>
    <w:rsid w:val="00A96ED6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Title">
    <w:name w:val="Ju_Title"/>
    <w:basedOn w:val="Normalny"/>
    <w:next w:val="ECHRPara"/>
    <w:uiPriority w:val="3"/>
    <w:rsid w:val="00A96ED6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paragraph" w:styleId="Tytu">
    <w:name w:val="Title"/>
    <w:basedOn w:val="Normalny"/>
    <w:next w:val="Normalny"/>
    <w:link w:val="TytuZnak"/>
    <w:uiPriority w:val="99"/>
    <w:semiHidden/>
    <w:qFormat/>
    <w:rsid w:val="00A96ED6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A96ED6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A96ED6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A96ED6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A96ED6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A96ED6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A96ED6"/>
    <w:pPr>
      <w:keepNext/>
      <w:keepLines/>
      <w:spacing w:before="240" w:after="120"/>
      <w:ind w:left="1236"/>
    </w:pPr>
    <w:rPr>
      <w:sz w:val="20"/>
    </w:rPr>
  </w:style>
  <w:style w:type="paragraph" w:customStyle="1" w:styleId="JuQuotSub">
    <w:name w:val="Ju_Quot_Sub"/>
    <w:basedOn w:val="ECHRParaQuote"/>
    <w:uiPriority w:val="15"/>
    <w:qFormat/>
    <w:rsid w:val="00A96ED6"/>
    <w:pPr>
      <w:ind w:left="567"/>
    </w:pPr>
  </w:style>
  <w:style w:type="paragraph" w:customStyle="1" w:styleId="JuInitialled">
    <w:name w:val="Ju_Initialled"/>
    <w:basedOn w:val="Normalny"/>
    <w:uiPriority w:val="31"/>
    <w:qFormat/>
    <w:rsid w:val="00A96ED6"/>
    <w:pPr>
      <w:tabs>
        <w:tab w:val="center" w:pos="6407"/>
      </w:tabs>
      <w:spacing w:before="720"/>
      <w:jc w:val="right"/>
    </w:pPr>
  </w:style>
  <w:style w:type="paragraph" w:customStyle="1" w:styleId="OpiHA">
    <w:name w:val="Opi_H_A"/>
    <w:basedOn w:val="ECHRHeading1"/>
    <w:next w:val="OpiPara"/>
    <w:uiPriority w:val="41"/>
    <w:qFormat/>
    <w:rsid w:val="00A96ED6"/>
    <w:pPr>
      <w:tabs>
        <w:tab w:val="clear" w:pos="357"/>
      </w:tabs>
      <w:outlineLvl w:val="1"/>
    </w:pPr>
    <w:rPr>
      <w:b/>
    </w:rPr>
  </w:style>
  <w:style w:type="paragraph" w:styleId="Nagwek">
    <w:name w:val="header"/>
    <w:basedOn w:val="Normalny"/>
    <w:link w:val="NagwekZnak"/>
    <w:uiPriority w:val="57"/>
    <w:semiHidden/>
    <w:rsid w:val="00A96ED6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A96ED6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A96ED6"/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A96ED6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,Head_2"/>
    <w:basedOn w:val="Nagwek2"/>
    <w:next w:val="ECHRPara"/>
    <w:uiPriority w:val="20"/>
    <w:qFormat/>
    <w:rsid w:val="00A96ED6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A96ED6"/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character" w:customStyle="1" w:styleId="JUNAMES">
    <w:name w:val="JU_NAMES"/>
    <w:uiPriority w:val="17"/>
    <w:qFormat/>
    <w:rsid w:val="00A96ED6"/>
    <w:rPr>
      <w:caps w:val="0"/>
      <w:smallCaps/>
    </w:rPr>
  </w:style>
  <w:style w:type="paragraph" w:customStyle="1" w:styleId="JuCase">
    <w:name w:val="Ju_Case"/>
    <w:basedOn w:val="Normalny"/>
    <w:next w:val="ECHRPara"/>
    <w:uiPriority w:val="10"/>
    <w:rsid w:val="00A96ED6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A96ED6"/>
    <w:rPr>
      <w:rFonts w:asciiTheme="majorHAnsi" w:eastAsiaTheme="majorEastAsia" w:hAnsiTheme="majorHAnsi" w:cstheme="majorBidi"/>
      <w:b/>
      <w:bCs/>
      <w:color w:val="5F5F5F"/>
      <w:sz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A96ED6"/>
    <w:rPr>
      <w:rFonts w:asciiTheme="majorHAnsi" w:eastAsiaTheme="majorEastAsia" w:hAnsiTheme="majorHAnsi" w:cstheme="majorBidi"/>
      <w:b/>
      <w:bCs/>
      <w:i/>
      <w:iCs/>
      <w:color w:val="777777"/>
      <w:sz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A96ED6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A96ED6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,Title_L_1"/>
    <w:basedOn w:val="Normalny"/>
    <w:next w:val="ECHRPara"/>
    <w:uiPriority w:val="18"/>
    <w:qFormat/>
    <w:rsid w:val="00A96ED6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A96ED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A96ED6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A96ED6"/>
    <w:rPr>
      <w:sz w:val="24"/>
    </w:rPr>
  </w:style>
  <w:style w:type="character" w:styleId="Odwoanieprzypisudolnego">
    <w:name w:val="footnote reference"/>
    <w:basedOn w:val="Domylnaczcionkaakapitu"/>
    <w:uiPriority w:val="99"/>
    <w:semiHidden/>
    <w:rsid w:val="00A96ED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96ED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96ED6"/>
    <w:rPr>
      <w:rFonts w:eastAsiaTheme="minorEastAsia"/>
      <w:sz w:val="2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A96ED6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96ED6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A96ED6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A96ED6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A96ED6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A96ED6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A96ED6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A96ED6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A96ED6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A96ED6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A96ED6"/>
    <w:pPr>
      <w:spacing w:before="200"/>
      <w:ind w:left="360" w:right="360"/>
    </w:pPr>
    <w:rPr>
      <w:i/>
      <w:iCs/>
      <w:sz w:val="22"/>
      <w:lang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A96ED6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A96ED6"/>
    <w:rPr>
      <w:smallCaps/>
    </w:rPr>
  </w:style>
  <w:style w:type="table" w:styleId="Tabela-Siatka">
    <w:name w:val="Table Grid"/>
    <w:basedOn w:val="Standardowy"/>
    <w:uiPriority w:val="59"/>
    <w:semiHidden/>
    <w:rsid w:val="00A96ED6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A96ED6"/>
    <w:pPr>
      <w:spacing w:before="120" w:after="60"/>
      <w:ind w:left="340" w:right="340" w:hanging="340"/>
    </w:pPr>
    <w:rPr>
      <w:color w:val="0D0D0D" w:themeColor="text1" w:themeTint="F2"/>
    </w:rPr>
  </w:style>
  <w:style w:type="paragraph" w:styleId="Spistreci2">
    <w:name w:val="toc 2"/>
    <w:basedOn w:val="Normalny"/>
    <w:next w:val="Normalny"/>
    <w:autoRedefine/>
    <w:uiPriority w:val="99"/>
    <w:semiHidden/>
    <w:rsid w:val="00A96ED6"/>
    <w:pPr>
      <w:spacing w:after="60"/>
      <w:ind w:left="680" w:right="340" w:hanging="340"/>
    </w:pPr>
  </w:style>
  <w:style w:type="paragraph" w:styleId="Spistreci3">
    <w:name w:val="toc 3"/>
    <w:basedOn w:val="Normalny"/>
    <w:next w:val="Normalny"/>
    <w:autoRedefine/>
    <w:uiPriority w:val="99"/>
    <w:semiHidden/>
    <w:rsid w:val="00A96ED6"/>
    <w:pPr>
      <w:spacing w:after="60"/>
      <w:ind w:left="1020" w:right="340" w:hanging="340"/>
    </w:pPr>
  </w:style>
  <w:style w:type="paragraph" w:styleId="Spistreci4">
    <w:name w:val="toc 4"/>
    <w:basedOn w:val="Normalny"/>
    <w:next w:val="Normalny"/>
    <w:autoRedefine/>
    <w:uiPriority w:val="99"/>
    <w:semiHidden/>
    <w:rsid w:val="00A96ED6"/>
    <w:pPr>
      <w:tabs>
        <w:tab w:val="right" w:leader="dot" w:pos="9017"/>
      </w:tabs>
      <w:spacing w:after="60"/>
      <w:ind w:left="1361" w:right="340" w:hanging="340"/>
    </w:pPr>
  </w:style>
  <w:style w:type="paragraph" w:styleId="Spistreci5">
    <w:name w:val="toc 5"/>
    <w:basedOn w:val="Normalny"/>
    <w:next w:val="Normalny"/>
    <w:autoRedefine/>
    <w:uiPriority w:val="99"/>
    <w:semiHidden/>
    <w:rsid w:val="00A96ED6"/>
    <w:pPr>
      <w:spacing w:after="60"/>
      <w:ind w:left="1701" w:right="340" w:hanging="340"/>
    </w:pPr>
  </w:style>
  <w:style w:type="paragraph" w:styleId="Nagwekspisutreci">
    <w:name w:val="TOC Heading"/>
    <w:basedOn w:val="Nagwek1"/>
    <w:next w:val="Normalny"/>
    <w:uiPriority w:val="99"/>
    <w:semiHidden/>
    <w:qFormat/>
    <w:rsid w:val="00A96ED6"/>
    <w:pPr>
      <w:outlineLvl w:val="9"/>
    </w:pPr>
    <w:rPr>
      <w:color w:val="474747" w:themeColor="accent3" w:themeShade="BF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A96ED6"/>
    <w:pPr>
      <w:spacing w:before="120"/>
    </w:pPr>
    <w:rPr>
      <w:rFonts w:asciiTheme="majorHAnsi" w:eastAsiaTheme="majorEastAsia" w:hAnsiTheme="majorHAnsi" w:cstheme="majorBidi"/>
      <w:b/>
      <w:bCs/>
      <w:color w:val="474747" w:themeColor="accent3" w:themeShade="BF"/>
      <w:szCs w:val="24"/>
    </w:rPr>
  </w:style>
  <w:style w:type="paragraph" w:customStyle="1" w:styleId="ECHRParaQuote">
    <w:name w:val="ECHR_Para_Quote"/>
    <w:aliases w:val="Ju_Quot,Para_Quote"/>
    <w:basedOn w:val="Normalny"/>
    <w:uiPriority w:val="14"/>
    <w:qFormat/>
    <w:rsid w:val="00A96ED6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,Left,First line:  0 cm"/>
    <w:basedOn w:val="Normalny"/>
    <w:link w:val="ECHRParaChar"/>
    <w:uiPriority w:val="12"/>
    <w:qFormat/>
    <w:rsid w:val="00A96ED6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A96ED6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A96ED6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A96ED6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A96ED6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A96ED6"/>
    <w:pPr>
      <w:keepNext/>
      <w:keepLines/>
      <w:spacing w:before="240"/>
      <w:ind w:firstLine="284"/>
    </w:pPr>
  </w:style>
  <w:style w:type="paragraph" w:customStyle="1" w:styleId="JuCourt">
    <w:name w:val="Ju_Court"/>
    <w:basedOn w:val="Normalny"/>
    <w:next w:val="Normalny"/>
    <w:uiPriority w:val="16"/>
    <w:qFormat/>
    <w:rsid w:val="00A96ED6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A96ED6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A96ED6"/>
    <w:pPr>
      <w:ind w:left="794"/>
    </w:pPr>
  </w:style>
  <w:style w:type="character" w:styleId="Odwoaniedokomentarza">
    <w:name w:val="annotation reference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uiPriority w:val="99"/>
    <w:semiHidden/>
    <w:rsid w:val="00014566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1456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14566"/>
    <w:rPr>
      <w:rFonts w:eastAsiaTheme="minorEastAsia"/>
      <w:sz w:val="20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character" w:customStyle="1" w:styleId="JuNames0">
    <w:name w:val="Ju_Names"/>
    <w:rsid w:val="00014566"/>
    <w:rPr>
      <w:smallCaps/>
    </w:r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character" w:customStyle="1" w:styleId="JuITMark">
    <w:name w:val="Ju_ITMark"/>
    <w:basedOn w:val="Domylnaczcionkaakapitu"/>
    <w:uiPriority w:val="38"/>
    <w:qFormat/>
    <w:rsid w:val="00A96ED6"/>
    <w:rPr>
      <w:vanish w:val="0"/>
      <w:color w:val="auto"/>
      <w:sz w:val="14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A96ED6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A96ED6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customStyle="1" w:styleId="Kolorowasiatka1">
    <w:name w:val="Kolorowa siatka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Kolorowalista1">
    <w:name w:val="Kolorowa lista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Kolorowecieniowanie1">
    <w:name w:val="Kolorowe cieniowanie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iemnalista1">
    <w:name w:val="Ciemna lista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customStyle="1" w:styleId="Jasnasiatka1">
    <w:name w:val="Jasna siatka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Jasnasiatkaakcent11">
    <w:name w:val="Jasna siatka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customStyle="1" w:styleId="Jasnalista1">
    <w:name w:val="Jasna lista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Jasnalistaakcent11">
    <w:name w:val="Jasna lista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customStyle="1" w:styleId="Jasnecieniowanie1">
    <w:name w:val="Jasne cieniowanie1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Jasnecieniowanieakcent11">
    <w:name w:val="Jasne cieniowanie — akcent 1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customStyle="1" w:styleId="redniasiatka11">
    <w:name w:val="Średnia siatka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customStyle="1" w:styleId="redniasiatka21">
    <w:name w:val="Średnia siatka 2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customStyle="1" w:styleId="redniasiatka31">
    <w:name w:val="Średnia siatka 3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customStyle="1" w:styleId="rednialista11">
    <w:name w:val="Średnia lista 1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rednialista1akcent11">
    <w:name w:val="Średnia lista 1 — akcent 1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customStyle="1" w:styleId="rednialista21">
    <w:name w:val="Średnia lista 2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redniecieniowanie11">
    <w:name w:val="Średnie cieniowanie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1akcent11">
    <w:name w:val="Średnie cieniowanie 1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redniecieniowanie2akcent11">
    <w:name w:val="Średnie cieniowanie 2 — akcent 1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014566"/>
    <w:rPr>
      <w:color w:val="808080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014566"/>
    <w:pPr>
      <w:spacing w:after="100"/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014566"/>
    <w:pPr>
      <w:spacing w:after="100"/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Translation">
    <w:name w:val="Opi_Translation"/>
    <w:basedOn w:val="Normalny"/>
    <w:next w:val="OpiPara"/>
    <w:uiPriority w:val="40"/>
    <w:qFormat/>
    <w:rsid w:val="00A96ED6"/>
    <w:pPr>
      <w:jc w:val="center"/>
      <w:outlineLvl w:val="0"/>
    </w:pPr>
    <w:rPr>
      <w:i/>
    </w:rPr>
  </w:style>
  <w:style w:type="paragraph" w:customStyle="1" w:styleId="DecHTitle">
    <w:name w:val="Dec_H_Title"/>
    <w:basedOn w:val="ECHRTitleCentre1"/>
    <w:uiPriority w:val="7"/>
    <w:rsid w:val="00A96ED6"/>
  </w:style>
  <w:style w:type="paragraph" w:customStyle="1" w:styleId="DecList">
    <w:name w:val="Dec_List"/>
    <w:basedOn w:val="Normalny"/>
    <w:uiPriority w:val="9"/>
    <w:rsid w:val="00A96ED6"/>
    <w:pPr>
      <w:spacing w:before="240"/>
      <w:ind w:left="284"/>
    </w:pPr>
  </w:style>
  <w:style w:type="paragraph" w:customStyle="1" w:styleId="OpiH1">
    <w:name w:val="Opi_H_1"/>
    <w:basedOn w:val="ECHRHeading2"/>
    <w:uiPriority w:val="42"/>
    <w:qFormat/>
    <w:rsid w:val="00A96ED6"/>
    <w:pPr>
      <w:ind w:left="635" w:hanging="357"/>
      <w:outlineLvl w:val="2"/>
    </w:pPr>
  </w:style>
  <w:style w:type="paragraph" w:customStyle="1" w:styleId="OpiHa0">
    <w:name w:val="Opi_H_a"/>
    <w:basedOn w:val="ECHRHeading3"/>
    <w:uiPriority w:val="43"/>
    <w:qFormat/>
    <w:rsid w:val="00A96ED6"/>
    <w:pPr>
      <w:ind w:left="833" w:hanging="357"/>
      <w:outlineLvl w:val="3"/>
    </w:pPr>
    <w:rPr>
      <w:b/>
      <w:i w:val="0"/>
      <w:sz w:val="20"/>
    </w:rPr>
  </w:style>
  <w:style w:type="paragraph" w:customStyle="1" w:styleId="OpiHi">
    <w:name w:val="Opi_H_i"/>
    <w:basedOn w:val="ECHRHeading4"/>
    <w:uiPriority w:val="44"/>
    <w:qFormat/>
    <w:rsid w:val="00A96ED6"/>
    <w:pPr>
      <w:ind w:left="1037" w:hanging="357"/>
      <w:outlineLvl w:val="4"/>
    </w:pPr>
    <w:rPr>
      <w:b w:val="0"/>
      <w:i/>
    </w:rPr>
  </w:style>
  <w:style w:type="paragraph" w:customStyle="1" w:styleId="DummyStyle">
    <w:name w:val="Dummy_Style"/>
    <w:basedOn w:val="Normalny"/>
    <w:semiHidden/>
    <w:qFormat/>
    <w:rsid w:val="00A96ED6"/>
    <w:rPr>
      <w:color w:val="00B050"/>
    </w:rPr>
  </w:style>
  <w:style w:type="character" w:customStyle="1" w:styleId="ECHRParaChar">
    <w:name w:val="ECHR_Para Char"/>
    <w:aliases w:val="Ju_Para Char1,Ju_Para Char"/>
    <w:link w:val="ECHRPara"/>
    <w:uiPriority w:val="12"/>
    <w:rsid w:val="00EE5E37"/>
    <w:rPr>
      <w:rFonts w:eastAsiaTheme="minorEastAsia"/>
      <w:sz w:val="24"/>
    </w:rPr>
  </w:style>
  <w:style w:type="paragraph" w:customStyle="1" w:styleId="jupara">
    <w:name w:val="jupara"/>
    <w:basedOn w:val="Normalny"/>
    <w:rsid w:val="00BA3967"/>
    <w:pPr>
      <w:ind w:firstLine="284"/>
    </w:pPr>
    <w:rPr>
      <w:rFonts w:ascii="Times New Roman" w:eastAsia="Times New Roman" w:hAnsi="Times New Roman" w:cs="Times New Roman"/>
      <w:szCs w:val="24"/>
      <w:lang w:val="en-GB" w:eastAsia="en-GB"/>
    </w:rPr>
  </w:style>
  <w:style w:type="paragraph" w:customStyle="1" w:styleId="jucase0">
    <w:name w:val="jucase"/>
    <w:basedOn w:val="Normalny"/>
    <w:rsid w:val="00BA3967"/>
    <w:pPr>
      <w:ind w:firstLine="284"/>
    </w:pPr>
    <w:rPr>
      <w:rFonts w:ascii="Times New Roman" w:eastAsia="Times New Roman" w:hAnsi="Times New Roman" w:cs="Times New Roman"/>
      <w:b/>
      <w:bCs/>
      <w:szCs w:val="24"/>
      <w:lang w:val="en-GB" w:eastAsia="en-GB"/>
    </w:rPr>
  </w:style>
  <w:style w:type="character" w:customStyle="1" w:styleId="JuParaCar">
    <w:name w:val="Ju_Para Car"/>
    <w:uiPriority w:val="12"/>
    <w:rsid w:val="005D135B"/>
    <w:rPr>
      <w:rFonts w:eastAsiaTheme="minorEastAsia"/>
      <w:sz w:val="24"/>
    </w:rPr>
  </w:style>
  <w:style w:type="character" w:customStyle="1" w:styleId="apple-converted-space">
    <w:name w:val="apple-converted-space"/>
    <w:basedOn w:val="Domylnaczcionkaakapitu"/>
    <w:rsid w:val="00A33934"/>
  </w:style>
  <w:style w:type="paragraph" w:customStyle="1" w:styleId="Pa11">
    <w:name w:val="Pa11"/>
    <w:basedOn w:val="Normalny"/>
    <w:next w:val="Normalny"/>
    <w:uiPriority w:val="99"/>
    <w:rsid w:val="0032239D"/>
    <w:pPr>
      <w:autoSpaceDE w:val="0"/>
      <w:autoSpaceDN w:val="0"/>
      <w:adjustRightInd w:val="0"/>
      <w:spacing w:line="161" w:lineRule="atLeast"/>
      <w:jc w:val="left"/>
    </w:pPr>
    <w:rPr>
      <w:rFonts w:ascii="Myriad Pro" w:eastAsiaTheme="minorHAnsi" w:hAnsi="Myriad Pro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4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7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8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89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78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237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6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2A7DA-26D7-48EE-B19A-C527DF74C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6705</Words>
  <Characters>40231</Characters>
  <Application>Microsoft Office Word</Application>
  <DocSecurity>0</DocSecurity>
  <Lines>335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2018-06-25T07:40:00Z</dcterms:created>
  <dcterms:modified xsi:type="dcterms:W3CDTF">2018-06-25T07:40:00Z</dcterms:modified>
</cp:coreProperties>
</file>